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AD95" w14:textId="0C607559" w:rsidR="00C9124E" w:rsidRPr="00C9124E" w:rsidRDefault="00C9124E" w:rsidP="00C9124E">
      <w:pPr>
        <w:rPr>
          <w:sz w:val="48"/>
          <w:szCs w:val="48"/>
          <w:lang w:val="en-US"/>
        </w:rPr>
      </w:pPr>
      <w:r w:rsidRPr="00C9124E">
        <w:rPr>
          <w:sz w:val="48"/>
          <w:szCs w:val="48"/>
          <w:lang w:val="en-US"/>
        </w:rPr>
        <w:t>Poxvirus dsDNA genomes differentially activate AIM2 or NLRP3 inflammasomes in human primary cells</w:t>
      </w:r>
    </w:p>
    <w:p w14:paraId="0048DE76" w14:textId="77777777" w:rsidR="00DD4E62" w:rsidRPr="006B1242" w:rsidRDefault="00DD4E62" w:rsidP="00EF30E0">
      <w:pPr>
        <w:pStyle w:val="NoSpacing"/>
        <w:rPr>
          <w:rFonts w:ascii="Times New Roman" w:hAnsi="Times New Roman" w:cs="Times New Roman"/>
          <w:color w:val="000000" w:themeColor="text1"/>
        </w:rPr>
      </w:pPr>
    </w:p>
    <w:p w14:paraId="068AFB76" w14:textId="77777777" w:rsidR="00DD4E62" w:rsidRPr="00311BBD" w:rsidRDefault="00DD4E62" w:rsidP="006446CC">
      <w:pPr>
        <w:pStyle w:val="NoSpacing"/>
        <w:jc w:val="both"/>
        <w:rPr>
          <w:rFonts w:ascii="Times New Roman" w:hAnsi="Times New Roman" w:cs="Times New Roman"/>
          <w:color w:val="000000" w:themeColor="text1"/>
          <w:vertAlign w:val="superscript"/>
        </w:rPr>
      </w:pPr>
      <w:r w:rsidRPr="00311BBD">
        <w:rPr>
          <w:rFonts w:ascii="Times New Roman" w:hAnsi="Times New Roman" w:cs="Times New Roman"/>
          <w:color w:val="000000" w:themeColor="text1"/>
        </w:rPr>
        <w:t>Yonas M. Tesfamariam</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 Maria H. Christensen</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 Stefan Diehl</w:t>
      </w:r>
      <w:r w:rsidRPr="00311BBD">
        <w:rPr>
          <w:rFonts w:ascii="Times New Roman" w:hAnsi="Times New Roman" w:cs="Times New Roman"/>
          <w:color w:val="000000" w:themeColor="text1"/>
          <w:vertAlign w:val="superscript"/>
        </w:rPr>
        <w:t>1</w:t>
      </w:r>
      <w:r>
        <w:rPr>
          <w:rFonts w:ascii="Times New Roman" w:hAnsi="Times New Roman" w:cs="Times New Roman"/>
          <w:color w:val="000000" w:themeColor="text1"/>
        </w:rPr>
        <w:t>,</w:t>
      </w:r>
      <w:r w:rsidRPr="00311BBD">
        <w:rPr>
          <w:rFonts w:ascii="Times New Roman" w:hAnsi="Times New Roman" w:cs="Times New Roman"/>
          <w:color w:val="000000" w:themeColor="text1"/>
        </w:rPr>
        <w:t xml:space="preserve"> Tabea Klein</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 xml:space="preserve">, </w:t>
      </w:r>
      <w:r>
        <w:rPr>
          <w:rFonts w:ascii="Times New Roman" w:hAnsi="Times New Roman" w:cs="Times New Roman"/>
          <w:color w:val="000000" w:themeColor="text1"/>
        </w:rPr>
        <w:t>Julius M. Lingnau</w:t>
      </w:r>
      <w:r w:rsidRPr="001472B6">
        <w:rPr>
          <w:rFonts w:ascii="Times New Roman" w:hAnsi="Times New Roman" w:cs="Times New Roman"/>
          <w:color w:val="000000" w:themeColor="text1"/>
          <w:vertAlign w:val="superscript"/>
        </w:rPr>
        <w:t>1</w:t>
      </w:r>
      <w:r w:rsidRPr="006446CC">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311BBD">
        <w:rPr>
          <w:rFonts w:ascii="Times New Roman" w:hAnsi="Times New Roman" w:cs="Times New Roman"/>
          <w:color w:val="000000" w:themeColor="text1"/>
        </w:rPr>
        <w:t>Sabine Normann</w:t>
      </w:r>
      <w:r w:rsidRPr="00311BBD">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w:t>
      </w:r>
      <w:r w:rsidRPr="003B59BD">
        <w:rPr>
          <w:rFonts w:ascii="Times New Roman" w:hAnsi="Times New Roman" w:cs="Times New Roman"/>
          <w:color w:val="000000" w:themeColor="text1"/>
        </w:rPr>
        <w:t>Elena Hagelauer</w:t>
      </w:r>
      <w:r w:rsidRPr="003B59BD">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w:t>
      </w:r>
      <w:r w:rsidRPr="00311BBD">
        <w:rPr>
          <w:rFonts w:ascii="Times New Roman" w:hAnsi="Times New Roman" w:cs="Times New Roman"/>
          <w:color w:val="000000" w:themeColor="text1"/>
        </w:rPr>
        <w:t>Miriam Herbert</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 Sophie Reimer</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w:t>
      </w:r>
      <w:r w:rsidRPr="00286888">
        <w:rPr>
          <w:rFonts w:ascii="Times New Roman" w:hAnsi="Times New Roman" w:cs="Times New Roman"/>
          <w:color w:val="000000" w:themeColor="text1"/>
        </w:rPr>
        <w:t xml:space="preserve"> </w:t>
      </w:r>
      <w:r>
        <w:rPr>
          <w:rFonts w:ascii="Times New Roman" w:hAnsi="Times New Roman" w:cs="Times New Roman"/>
          <w:color w:val="000000" w:themeColor="text1"/>
        </w:rPr>
        <w:t>Richa P. Joshi</w:t>
      </w:r>
      <w:r w:rsidRPr="001F12F7">
        <w:rPr>
          <w:rFonts w:ascii="Times New Roman" w:hAnsi="Times New Roman" w:cs="Times New Roman"/>
          <w:color w:val="000000" w:themeColor="text1"/>
          <w:vertAlign w:val="superscript"/>
        </w:rPr>
        <w:t>1</w:t>
      </w:r>
      <w:r>
        <w:rPr>
          <w:rFonts w:ascii="Times New Roman" w:hAnsi="Times New Roman" w:cs="Times New Roman"/>
          <w:color w:val="000000" w:themeColor="text1"/>
        </w:rPr>
        <w:t>, Pujan Engels</w:t>
      </w:r>
      <w:r w:rsidRPr="006446CC">
        <w:rPr>
          <w:rFonts w:ascii="Times New Roman" w:hAnsi="Times New Roman" w:cs="Times New Roman"/>
          <w:color w:val="000000" w:themeColor="text1"/>
          <w:vertAlign w:val="superscript"/>
        </w:rPr>
        <w:t>1</w:t>
      </w:r>
      <w:r>
        <w:rPr>
          <w:rFonts w:ascii="Times New Roman" w:hAnsi="Times New Roman" w:cs="Times New Roman"/>
          <w:color w:val="000000" w:themeColor="text1"/>
        </w:rPr>
        <w:t>, Steffen Pritzl</w:t>
      </w:r>
      <w:r w:rsidRPr="006446CC">
        <w:rPr>
          <w:rFonts w:ascii="Times New Roman" w:hAnsi="Times New Roman" w:cs="Times New Roman"/>
          <w:color w:val="000000" w:themeColor="text1"/>
          <w:vertAlign w:val="superscript"/>
        </w:rPr>
        <w:t>1</w:t>
      </w:r>
      <w:r>
        <w:rPr>
          <w:rFonts w:ascii="Times New Roman" w:hAnsi="Times New Roman" w:cs="Times New Roman"/>
          <w:color w:val="000000" w:themeColor="text1"/>
        </w:rPr>
        <w:t xml:space="preserve">, </w:t>
      </w:r>
      <w:r w:rsidRPr="00311BBD">
        <w:rPr>
          <w:rFonts w:ascii="Times New Roman" w:hAnsi="Times New Roman" w:cs="Times New Roman"/>
          <w:color w:val="000000" w:themeColor="text1"/>
        </w:rPr>
        <w:t>Pietro Fontana</w:t>
      </w:r>
      <w:r w:rsidRPr="00311BBD">
        <w:rPr>
          <w:rFonts w:ascii="Times New Roman" w:hAnsi="Times New Roman" w:cs="Times New Roman"/>
          <w:color w:val="000000" w:themeColor="text1"/>
          <w:vertAlign w:val="superscript"/>
        </w:rPr>
        <w:t>2,3</w:t>
      </w:r>
      <w:r w:rsidRPr="00311BBD">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311BBD">
        <w:rPr>
          <w:rFonts w:ascii="Times New Roman" w:hAnsi="Times New Roman" w:cs="Times New Roman"/>
          <w:color w:val="000000" w:themeColor="text1"/>
        </w:rPr>
        <w:t>Thomas Zillinger</w:t>
      </w:r>
      <w:r w:rsidRPr="00311BBD">
        <w:rPr>
          <w:rFonts w:ascii="Times New Roman" w:hAnsi="Times New Roman" w:cs="Times New Roman"/>
          <w:color w:val="000000" w:themeColor="text1"/>
          <w:vertAlign w:val="superscript"/>
        </w:rPr>
        <w:t>4</w:t>
      </w:r>
      <w:r>
        <w:rPr>
          <w:rFonts w:ascii="Times New Roman" w:hAnsi="Times New Roman" w:cs="Times New Roman"/>
          <w:color w:val="000000" w:themeColor="text1"/>
          <w:vertAlign w:val="superscript"/>
        </w:rPr>
        <w:t>,5</w:t>
      </w:r>
      <w:r w:rsidRPr="00311BBD">
        <w:rPr>
          <w:rFonts w:ascii="Times New Roman" w:hAnsi="Times New Roman" w:cs="Times New Roman"/>
          <w:color w:val="000000" w:themeColor="text1"/>
        </w:rPr>
        <w:t>, Gunther Hartmann</w:t>
      </w:r>
      <w:r w:rsidRPr="00311BBD">
        <w:rPr>
          <w:rFonts w:ascii="Times New Roman" w:hAnsi="Times New Roman" w:cs="Times New Roman"/>
          <w:color w:val="000000" w:themeColor="text1"/>
          <w:vertAlign w:val="superscript"/>
        </w:rPr>
        <w:t>4</w:t>
      </w:r>
      <w:r w:rsidRPr="00311BBD">
        <w:rPr>
          <w:rFonts w:ascii="Times New Roman" w:hAnsi="Times New Roman" w:cs="Times New Roman"/>
          <w:color w:val="000000" w:themeColor="text1"/>
        </w:rPr>
        <w:t>, Anna Eis-Hübinger</w:t>
      </w:r>
      <w:r>
        <w:rPr>
          <w:rFonts w:ascii="Times New Roman" w:hAnsi="Times New Roman" w:cs="Times New Roman"/>
          <w:color w:val="000000" w:themeColor="text1"/>
          <w:vertAlign w:val="superscript"/>
        </w:rPr>
        <w:t>6</w:t>
      </w:r>
      <w:r w:rsidRPr="00311BBD">
        <w:rPr>
          <w:rFonts w:ascii="Times New Roman" w:hAnsi="Times New Roman" w:cs="Times New Roman"/>
          <w:color w:val="000000" w:themeColor="text1"/>
        </w:rPr>
        <w:t xml:space="preserve">, </w:t>
      </w:r>
      <w:r>
        <w:rPr>
          <w:rFonts w:ascii="Times New Roman" w:hAnsi="Times New Roman" w:cs="Times New Roman"/>
          <w:color w:val="000000" w:themeColor="text1"/>
        </w:rPr>
        <w:t>Martin C. Lam</w:t>
      </w:r>
      <w:r>
        <w:rPr>
          <w:rFonts w:ascii="Times New Roman" w:hAnsi="Times New Roman" w:cs="Times New Roman"/>
          <w:color w:val="000000" w:themeColor="text1"/>
          <w:vertAlign w:val="superscript"/>
        </w:rPr>
        <w:t>7</w:t>
      </w:r>
      <w:r>
        <w:rPr>
          <w:rFonts w:ascii="Times New Roman" w:hAnsi="Times New Roman" w:cs="Times New Roman"/>
          <w:color w:val="000000" w:themeColor="text1"/>
        </w:rPr>
        <w:t>, Klaus J. Walgenbach</w:t>
      </w:r>
      <w:r>
        <w:rPr>
          <w:rFonts w:ascii="Times New Roman" w:hAnsi="Times New Roman" w:cs="Times New Roman"/>
          <w:color w:val="000000" w:themeColor="text1"/>
          <w:vertAlign w:val="superscript"/>
        </w:rPr>
        <w:t>7</w:t>
      </w:r>
      <w:r>
        <w:rPr>
          <w:rFonts w:ascii="Times New Roman" w:hAnsi="Times New Roman" w:cs="Times New Roman"/>
          <w:color w:val="000000" w:themeColor="text1"/>
        </w:rPr>
        <w:t xml:space="preserve">, </w:t>
      </w:r>
      <w:r w:rsidRPr="00311BBD">
        <w:rPr>
          <w:rFonts w:ascii="Times New Roman" w:hAnsi="Times New Roman" w:cs="Times New Roman"/>
          <w:color w:val="000000" w:themeColor="text1"/>
        </w:rPr>
        <w:t>Felix Meissner</w:t>
      </w:r>
      <w:r w:rsidRPr="00311BBD">
        <w:rPr>
          <w:rFonts w:ascii="Times New Roman" w:hAnsi="Times New Roman" w:cs="Times New Roman"/>
          <w:color w:val="000000" w:themeColor="text1"/>
          <w:vertAlign w:val="superscript"/>
        </w:rPr>
        <w:t>1</w:t>
      </w:r>
      <w:r w:rsidRPr="00311BBD">
        <w:rPr>
          <w:rFonts w:ascii="Times New Roman" w:hAnsi="Times New Roman" w:cs="Times New Roman"/>
          <w:color w:val="000000" w:themeColor="text1"/>
        </w:rPr>
        <w:t>, Hao Wu</w:t>
      </w:r>
      <w:r w:rsidRPr="00311BBD">
        <w:rPr>
          <w:rFonts w:ascii="Times New Roman" w:hAnsi="Times New Roman" w:cs="Times New Roman"/>
          <w:color w:val="000000" w:themeColor="text1"/>
          <w:vertAlign w:val="superscript"/>
        </w:rPr>
        <w:t>2,3</w:t>
      </w:r>
      <w:r w:rsidRPr="00311BBD">
        <w:rPr>
          <w:rFonts w:ascii="Times New Roman" w:hAnsi="Times New Roman" w:cs="Times New Roman"/>
          <w:color w:val="000000" w:themeColor="text1"/>
        </w:rPr>
        <w:t>, Florian I. Schmidt</w:t>
      </w:r>
      <w:r w:rsidRPr="00311BBD">
        <w:rPr>
          <w:rFonts w:ascii="Times New Roman" w:hAnsi="Times New Roman" w:cs="Times New Roman"/>
          <w:color w:val="000000" w:themeColor="text1"/>
          <w:vertAlign w:val="superscript"/>
        </w:rPr>
        <w:t>1,</w:t>
      </w:r>
      <w:r>
        <w:rPr>
          <w:rFonts w:ascii="Times New Roman" w:hAnsi="Times New Roman" w:cs="Times New Roman"/>
          <w:color w:val="000000" w:themeColor="text1"/>
          <w:vertAlign w:val="superscript"/>
        </w:rPr>
        <w:t>8</w:t>
      </w:r>
      <w:r w:rsidRPr="00311BBD">
        <w:rPr>
          <w:rFonts w:ascii="Times New Roman" w:hAnsi="Times New Roman" w:cs="Times New Roman"/>
          <w:color w:val="000000" w:themeColor="text1"/>
          <w:vertAlign w:val="superscript"/>
        </w:rPr>
        <w:t>*</w:t>
      </w:r>
    </w:p>
    <w:p w14:paraId="1CDD7FE3" w14:textId="77777777" w:rsidR="00DD4E62" w:rsidRPr="00311BBD" w:rsidRDefault="00DD4E62" w:rsidP="006446CC">
      <w:pPr>
        <w:pStyle w:val="NoSpacing"/>
        <w:jc w:val="both"/>
        <w:rPr>
          <w:rFonts w:ascii="Times New Roman" w:hAnsi="Times New Roman" w:cs="Times New Roman"/>
          <w:color w:val="000000" w:themeColor="text1"/>
        </w:rPr>
      </w:pPr>
    </w:p>
    <w:p w14:paraId="787FFB24" w14:textId="77777777" w:rsidR="00DD4E62" w:rsidRPr="006B1242" w:rsidRDefault="00DD4E62" w:rsidP="00EF30E0">
      <w:pPr>
        <w:pStyle w:val="NoSpacing"/>
        <w:rPr>
          <w:rFonts w:ascii="Times New Roman" w:hAnsi="Times New Roman" w:cs="Times New Roman"/>
          <w:color w:val="000000" w:themeColor="text1"/>
        </w:rPr>
      </w:pPr>
      <w:r w:rsidRPr="006B1242">
        <w:rPr>
          <w:rFonts w:ascii="Times New Roman" w:hAnsi="Times New Roman" w:cs="Times New Roman"/>
          <w:color w:val="000000" w:themeColor="text1"/>
          <w:vertAlign w:val="superscript"/>
        </w:rPr>
        <w:t>1</w:t>
      </w:r>
      <w:r w:rsidRPr="006B1242">
        <w:rPr>
          <w:rFonts w:ascii="Times New Roman" w:hAnsi="Times New Roman" w:cs="Times New Roman"/>
          <w:color w:val="000000" w:themeColor="text1"/>
        </w:rPr>
        <w:t>Institute of Innate Immunity, Medical Faculty, University of Bonn, 53127 Bonn, Germany</w:t>
      </w:r>
    </w:p>
    <w:p w14:paraId="60D29FA1" w14:textId="77777777" w:rsidR="00DD4E62" w:rsidRPr="003B59BD" w:rsidRDefault="00DD4E62" w:rsidP="003B59BD">
      <w:pPr>
        <w:pStyle w:val="NoSpacing"/>
        <w:rPr>
          <w:rFonts w:ascii="Times New Roman" w:hAnsi="Times New Roman" w:cs="Times New Roman"/>
          <w:color w:val="000000" w:themeColor="text1"/>
        </w:rPr>
      </w:pPr>
      <w:r w:rsidRPr="003B59BD">
        <w:rPr>
          <w:rFonts w:ascii="Times New Roman" w:hAnsi="Times New Roman" w:cs="Times New Roman"/>
          <w:color w:val="000000" w:themeColor="text1"/>
          <w:vertAlign w:val="superscript"/>
        </w:rPr>
        <w:t>2</w:t>
      </w:r>
      <w:r w:rsidRPr="003B59BD">
        <w:rPr>
          <w:rFonts w:ascii="Times New Roman" w:hAnsi="Times New Roman" w:cs="Times New Roman"/>
          <w:color w:val="000000" w:themeColor="text1"/>
        </w:rPr>
        <w:t>Department of Biological Chemistry and Molecular Pharmacology, Harvard Medical School, Boston, MA 02115, USA.</w:t>
      </w:r>
    </w:p>
    <w:p w14:paraId="0B42DC5A" w14:textId="77777777" w:rsidR="00DD4E62" w:rsidRDefault="00DD4E62" w:rsidP="003B59BD">
      <w:pPr>
        <w:pStyle w:val="NoSpacing"/>
        <w:rPr>
          <w:rFonts w:ascii="Times New Roman" w:hAnsi="Times New Roman" w:cs="Times New Roman"/>
          <w:color w:val="000000" w:themeColor="text1"/>
        </w:rPr>
      </w:pPr>
      <w:r w:rsidRPr="003B59BD">
        <w:rPr>
          <w:rFonts w:ascii="Times New Roman" w:hAnsi="Times New Roman" w:cs="Times New Roman"/>
          <w:color w:val="000000" w:themeColor="text1"/>
          <w:vertAlign w:val="superscript"/>
        </w:rPr>
        <w:t>3</w:t>
      </w:r>
      <w:r w:rsidRPr="003B59BD">
        <w:rPr>
          <w:rFonts w:ascii="Times New Roman" w:hAnsi="Times New Roman" w:cs="Times New Roman"/>
          <w:color w:val="000000" w:themeColor="text1"/>
        </w:rPr>
        <w:t>Program in Cellular and Molecular Medicine, Boston Children’s Hospital, Boston, MA 02115, USA.</w:t>
      </w:r>
    </w:p>
    <w:p w14:paraId="1F0C1BA6" w14:textId="77777777" w:rsidR="00DD4E62" w:rsidRDefault="00DD4E62" w:rsidP="00CF5321">
      <w:pPr>
        <w:pStyle w:val="NoSpacing"/>
        <w:rPr>
          <w:rFonts w:ascii="Times New Roman" w:hAnsi="Times New Roman" w:cs="Times New Roman"/>
          <w:color w:val="000000" w:themeColor="text1"/>
        </w:rPr>
      </w:pPr>
      <w:r>
        <w:rPr>
          <w:rFonts w:ascii="Times New Roman" w:hAnsi="Times New Roman" w:cs="Times New Roman"/>
          <w:color w:val="000000" w:themeColor="text1"/>
          <w:vertAlign w:val="superscript"/>
        </w:rPr>
        <w:t>4</w:t>
      </w:r>
      <w:r w:rsidRPr="00CF5321">
        <w:rPr>
          <w:rFonts w:ascii="Times New Roman" w:hAnsi="Times New Roman" w:cs="Times New Roman"/>
          <w:color w:val="000000" w:themeColor="text1"/>
        </w:rPr>
        <w:t>Institute of Clinical Chemistry and Clinical Pharmacology</w:t>
      </w:r>
      <w:r w:rsidRPr="006B1242">
        <w:rPr>
          <w:rFonts w:ascii="Times New Roman" w:hAnsi="Times New Roman" w:cs="Times New Roman"/>
          <w:color w:val="000000" w:themeColor="text1"/>
        </w:rPr>
        <w:t>, Medical Faculty, University of Bonn, 53127 Bonn, Germany</w:t>
      </w:r>
    </w:p>
    <w:p w14:paraId="2E8D7690" w14:textId="77777777" w:rsidR="00DD4E62" w:rsidRPr="007C080B" w:rsidRDefault="00DD4E62" w:rsidP="00CF5321">
      <w:pPr>
        <w:pStyle w:val="NoSpacing"/>
        <w:rPr>
          <w:rFonts w:ascii="Times New Roman" w:hAnsi="Times New Roman" w:cs="Times New Roman"/>
          <w:color w:val="000000" w:themeColor="text1"/>
        </w:rPr>
      </w:pPr>
      <w:r w:rsidRPr="007C080B">
        <w:rPr>
          <w:rFonts w:ascii="Times New Roman" w:hAnsi="Times New Roman" w:cs="Times New Roman"/>
          <w:color w:val="000000" w:themeColor="text1"/>
          <w:vertAlign w:val="superscript"/>
        </w:rPr>
        <w:t>5</w:t>
      </w:r>
      <w:r w:rsidRPr="007C080B">
        <w:rPr>
          <w:rFonts w:ascii="Times New Roman" w:hAnsi="Times New Roman" w:cs="Times New Roman"/>
          <w:color w:val="000000" w:themeColor="text1"/>
        </w:rPr>
        <w:t>Department of Biomedicine, Aarhus University, 8000 Aarhus, Denmark</w:t>
      </w:r>
    </w:p>
    <w:p w14:paraId="040A4231" w14:textId="77777777" w:rsidR="00DD4E62" w:rsidRDefault="00DD4E62" w:rsidP="00CF5321">
      <w:pPr>
        <w:pStyle w:val="NoSpacing"/>
        <w:rPr>
          <w:rFonts w:ascii="Times New Roman" w:hAnsi="Times New Roman" w:cs="Times New Roman"/>
          <w:color w:val="000000" w:themeColor="text1"/>
        </w:rPr>
      </w:pPr>
      <w:r>
        <w:rPr>
          <w:rFonts w:ascii="Times New Roman" w:hAnsi="Times New Roman" w:cs="Times New Roman"/>
          <w:color w:val="000000" w:themeColor="text1"/>
          <w:vertAlign w:val="superscript"/>
        </w:rPr>
        <w:t>6</w:t>
      </w:r>
      <w:r w:rsidRPr="00CF5321">
        <w:rPr>
          <w:rFonts w:ascii="Times New Roman" w:hAnsi="Times New Roman" w:cs="Times New Roman"/>
          <w:color w:val="000000" w:themeColor="text1"/>
        </w:rPr>
        <w:t xml:space="preserve">Institute of </w:t>
      </w:r>
      <w:r>
        <w:rPr>
          <w:rFonts w:ascii="Times New Roman" w:hAnsi="Times New Roman" w:cs="Times New Roman"/>
          <w:color w:val="000000" w:themeColor="text1"/>
        </w:rPr>
        <w:t>Virology</w:t>
      </w:r>
      <w:r w:rsidRPr="006B1242">
        <w:rPr>
          <w:rFonts w:ascii="Times New Roman" w:hAnsi="Times New Roman" w:cs="Times New Roman"/>
          <w:color w:val="000000" w:themeColor="text1"/>
        </w:rPr>
        <w:t>, Medical Faculty, University of Bonn, 53127 Bonn, Germany</w:t>
      </w:r>
    </w:p>
    <w:p w14:paraId="1899F70B" w14:textId="77777777" w:rsidR="00DD4E62" w:rsidRPr="00207ABF" w:rsidRDefault="00DD4E62" w:rsidP="00CF5321">
      <w:pPr>
        <w:pStyle w:val="NoSpacing"/>
        <w:rPr>
          <w:rFonts w:ascii="Times New Roman" w:hAnsi="Times New Roman" w:cs="Times New Roman"/>
          <w:color w:val="000000" w:themeColor="text1"/>
        </w:rPr>
      </w:pPr>
      <w:r>
        <w:rPr>
          <w:rFonts w:ascii="Times New Roman" w:hAnsi="Times New Roman" w:cs="Times New Roman"/>
          <w:color w:val="000000" w:themeColor="text1"/>
          <w:vertAlign w:val="superscript"/>
        </w:rPr>
        <w:t>7</w:t>
      </w:r>
      <w:r w:rsidRPr="00207ABF">
        <w:rPr>
          <w:rFonts w:ascii="Times New Roman" w:hAnsi="Times New Roman" w:cs="Times New Roman"/>
          <w:color w:val="000000" w:themeColor="text1"/>
        </w:rPr>
        <w:t>Division of Plastic, Reconstructive and Aesthetic Surgery, Department of Surgery, University Hospital Bonn, University of Bonn, 53127 Bonn, Germany.</w:t>
      </w:r>
    </w:p>
    <w:p w14:paraId="65A71F09" w14:textId="77777777" w:rsidR="00DD4E62" w:rsidRDefault="00DD4E62" w:rsidP="003B59BD">
      <w:pPr>
        <w:pStyle w:val="NoSpacing"/>
        <w:rPr>
          <w:rFonts w:ascii="Times New Roman" w:hAnsi="Times New Roman" w:cs="Times New Roman"/>
          <w:color w:val="000000" w:themeColor="text1"/>
        </w:rPr>
      </w:pPr>
      <w:r>
        <w:rPr>
          <w:rFonts w:ascii="Times New Roman" w:hAnsi="Times New Roman" w:cs="Times New Roman"/>
          <w:color w:val="000000" w:themeColor="text1"/>
          <w:vertAlign w:val="superscript"/>
        </w:rPr>
        <w:t>8</w:t>
      </w:r>
      <w:r w:rsidRPr="006B1242">
        <w:rPr>
          <w:rFonts w:ascii="Times New Roman" w:hAnsi="Times New Roman" w:cs="Times New Roman"/>
          <w:color w:val="000000" w:themeColor="text1"/>
        </w:rPr>
        <w:t>Core Facility Nanobodies, Medical Faculty, University of Bonn, 53127 Bonn, Germany</w:t>
      </w:r>
    </w:p>
    <w:p w14:paraId="575E8565" w14:textId="77777777" w:rsidR="00DD4E62" w:rsidRPr="00207ABF" w:rsidRDefault="00DD4E62" w:rsidP="003B59BD">
      <w:pPr>
        <w:pStyle w:val="NoSpacing"/>
        <w:rPr>
          <w:rFonts w:ascii="Times New Roman" w:hAnsi="Times New Roman" w:cs="Times New Roman"/>
          <w:color w:val="000000" w:themeColor="text1"/>
        </w:rPr>
      </w:pPr>
      <w:r w:rsidRPr="00207ABF">
        <w:rPr>
          <w:rFonts w:ascii="Times New Roman" w:hAnsi="Times New Roman" w:cs="Times New Roman"/>
          <w:color w:val="000000" w:themeColor="text1"/>
        </w:rPr>
        <w:br/>
      </w:r>
    </w:p>
    <w:p w14:paraId="60304776" w14:textId="77777777" w:rsidR="00DD4E62" w:rsidRPr="006B1242" w:rsidRDefault="00DD4E62" w:rsidP="00EF30E0">
      <w:pPr>
        <w:pStyle w:val="NoSpacing"/>
        <w:rPr>
          <w:rFonts w:ascii="Times New Roman" w:hAnsi="Times New Roman" w:cs="Times New Roman"/>
          <w:color w:val="000000" w:themeColor="text1"/>
        </w:rPr>
      </w:pPr>
    </w:p>
    <w:p w14:paraId="3732568E" w14:textId="77777777" w:rsidR="00DD4E62" w:rsidRPr="006B1242" w:rsidRDefault="00DD4E62" w:rsidP="00EF30E0">
      <w:pPr>
        <w:pStyle w:val="NoSpacing"/>
        <w:rPr>
          <w:rFonts w:ascii="Times New Roman" w:hAnsi="Times New Roman" w:cs="Times New Roman"/>
          <w:color w:val="000000" w:themeColor="text1"/>
        </w:rPr>
      </w:pPr>
      <w:r w:rsidRPr="006B1242">
        <w:rPr>
          <w:rFonts w:ascii="Times New Roman" w:hAnsi="Times New Roman" w:cs="Times New Roman"/>
          <w:color w:val="000000" w:themeColor="text1"/>
        </w:rPr>
        <w:t>*Correspondence to: Florian Schmidt, Institute of Innate Immunity, University of Bonn, Venusberg-Campus 1, 53127 Bonn, Germany, E-mail: fschmidt@uni-bonn.de, ORCID: 0000-0002-9979-9769</w:t>
      </w:r>
    </w:p>
    <w:p w14:paraId="212F5383" w14:textId="77777777" w:rsidR="00DD4E62" w:rsidRDefault="00DD4E62" w:rsidP="003B59BD">
      <w:pPr>
        <w:rPr>
          <w:color w:val="000000" w:themeColor="text1"/>
          <w:lang w:val="en-US"/>
        </w:rPr>
      </w:pPr>
    </w:p>
    <w:p w14:paraId="16A44A15" w14:textId="77777777" w:rsidR="00260A82" w:rsidRDefault="00260A82" w:rsidP="003B59BD">
      <w:pPr>
        <w:rPr>
          <w:b/>
          <w:bCs/>
          <w:color w:val="000000" w:themeColor="text1"/>
          <w:lang w:val="en-US"/>
        </w:rPr>
      </w:pPr>
    </w:p>
    <w:p w14:paraId="1163CF96" w14:textId="77777777" w:rsidR="00260A82" w:rsidRDefault="00260A82" w:rsidP="003B59BD">
      <w:pPr>
        <w:rPr>
          <w:b/>
          <w:bCs/>
          <w:color w:val="000000" w:themeColor="text1"/>
          <w:lang w:val="en-US"/>
        </w:rPr>
      </w:pPr>
    </w:p>
    <w:p w14:paraId="71DDCACA" w14:textId="77777777" w:rsidR="00DD4E62" w:rsidRDefault="00DD4E62" w:rsidP="003E7E11">
      <w:pPr>
        <w:pStyle w:val="Heading1"/>
        <w:rPr>
          <w:rFonts w:cs="Times New Roman"/>
          <w:lang w:val="en-US"/>
        </w:rPr>
      </w:pPr>
      <w:r>
        <w:rPr>
          <w:rFonts w:cs="Times New Roman"/>
          <w:lang w:val="en-US"/>
        </w:rPr>
        <w:lastRenderedPageBreak/>
        <w:t>Abstract</w:t>
      </w:r>
    </w:p>
    <w:p w14:paraId="64B99154" w14:textId="0998BA52" w:rsidR="00DD4E62" w:rsidRPr="007C5C7A" w:rsidRDefault="007C5C7A" w:rsidP="00C37B3B">
      <w:pPr>
        <w:pStyle w:val="Heading1"/>
        <w:spacing w:line="360" w:lineRule="auto"/>
        <w:jc w:val="both"/>
        <w:rPr>
          <w:b w:val="0"/>
          <w:bCs/>
          <w:lang w:val="en-US"/>
        </w:rPr>
      </w:pPr>
      <w:r w:rsidRPr="007C5C7A">
        <w:rPr>
          <w:rFonts w:cstheme="minorHAnsi"/>
          <w:b w:val="0"/>
          <w:bCs/>
          <w:color w:val="000000"/>
          <w:shd w:val="clear" w:color="auto" w:fill="FFFFFF"/>
        </w:rPr>
        <w:t xml:space="preserve">The </w:t>
      </w:r>
      <w:proofErr w:type="spellStart"/>
      <w:r w:rsidRPr="007C5C7A">
        <w:rPr>
          <w:rFonts w:cstheme="minorHAnsi"/>
          <w:b w:val="0"/>
          <w:bCs/>
          <w:color w:val="000000"/>
          <w:shd w:val="clear" w:color="auto" w:fill="FFFFFF"/>
        </w:rPr>
        <w:t>innate</w:t>
      </w:r>
      <w:proofErr w:type="spellEnd"/>
      <w:r w:rsidRPr="007C5C7A">
        <w:rPr>
          <w:rFonts w:cstheme="minorHAnsi"/>
          <w:b w:val="0"/>
          <w:bCs/>
          <w:color w:val="000000"/>
          <w:shd w:val="clear" w:color="auto" w:fill="FFFFFF"/>
        </w:rPr>
        <w:t xml:space="preserve"> immune </w:t>
      </w:r>
      <w:proofErr w:type="spellStart"/>
      <w:r w:rsidRPr="007C5C7A">
        <w:rPr>
          <w:rFonts w:cstheme="minorHAnsi"/>
          <w:b w:val="0"/>
          <w:bCs/>
          <w:color w:val="000000"/>
          <w:shd w:val="clear" w:color="auto" w:fill="FFFFFF"/>
        </w:rPr>
        <w:t>system</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 xml:space="preserve">is known for its ability to </w:t>
      </w:r>
      <w:proofErr w:type="spellStart"/>
      <w:r w:rsidRPr="007C5C7A">
        <w:rPr>
          <w:rFonts w:cstheme="minorHAnsi"/>
          <w:b w:val="0"/>
          <w:bCs/>
          <w:color w:val="000000"/>
          <w:shd w:val="clear" w:color="auto" w:fill="FFFFFF"/>
        </w:rPr>
        <w:t>recognize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cytosolic</w:t>
      </w:r>
      <w:proofErr w:type="spellEnd"/>
      <w:r w:rsidRPr="007C5C7A">
        <w:rPr>
          <w:rFonts w:cstheme="minorHAnsi"/>
          <w:b w:val="0"/>
          <w:bCs/>
          <w:color w:val="000000"/>
          <w:shd w:val="clear" w:color="auto" w:fill="FFFFFF"/>
        </w:rPr>
        <w:t xml:space="preserve"> DNA </w:t>
      </w:r>
      <w:proofErr w:type="spellStart"/>
      <w:r w:rsidRPr="007C5C7A">
        <w:rPr>
          <w:rFonts w:cstheme="minorHAnsi"/>
          <w:b w:val="0"/>
          <w:bCs/>
          <w:color w:val="000000"/>
          <w:shd w:val="clear" w:color="auto" w:fill="FFFFFF"/>
        </w:rPr>
        <w:t>as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evidence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infection</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but</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detailed</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studies of this process have been</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mostly</w:t>
      </w:r>
      <w:proofErr w:type="spellEnd"/>
      <w:r w:rsidRPr="007C5C7A">
        <w:rPr>
          <w:rFonts w:cstheme="minorHAnsi"/>
          <w:b w:val="0"/>
          <w:bCs/>
          <w:color w:val="000000"/>
          <w:shd w:val="clear" w:color="auto" w:fill="FFFFFF"/>
        </w:rPr>
        <w:t xml:space="preserve"> limited </w:t>
      </w:r>
      <w:proofErr w:type="spellStart"/>
      <w:r w:rsidRPr="007C5C7A">
        <w:rPr>
          <w:rFonts w:cstheme="minorHAnsi"/>
          <w:b w:val="0"/>
          <w:bCs/>
          <w:color w:val="000000"/>
          <w:shd w:val="clear" w:color="auto" w:fill="FFFFFF"/>
        </w:rPr>
        <w:t>to</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mice</w:t>
      </w:r>
      <w:proofErr w:type="spellEnd"/>
      <w:r w:rsidRPr="007C5C7A">
        <w:rPr>
          <w:rFonts w:cstheme="minorHAnsi"/>
          <w:b w:val="0"/>
          <w:bCs/>
          <w:color w:val="000000"/>
          <w:shd w:val="clear" w:color="auto" w:fill="FFFFFF"/>
        </w:rPr>
        <w:t xml:space="preserve"> and </w:t>
      </w:r>
      <w:proofErr w:type="spellStart"/>
      <w:r w:rsidRPr="007C5C7A">
        <w:rPr>
          <w:rFonts w:cstheme="minorHAnsi"/>
          <w:b w:val="0"/>
          <w:bCs/>
          <w:color w:val="000000"/>
          <w:shd w:val="clear" w:color="auto" w:fill="FFFFFF"/>
        </w:rPr>
        <w:t>cell</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lines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To</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investigate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responses</w:t>
      </w:r>
      <w:proofErr w:type="spellEnd"/>
      <w:r w:rsidRPr="007C5C7A">
        <w:rPr>
          <w:rFonts w:cstheme="minorHAnsi"/>
          <w:b w:val="0"/>
          <w:bCs/>
          <w:color w:val="000000"/>
          <w:shd w:val="clear" w:color="auto" w:fill="FFFFFF"/>
        </w:rPr>
        <w:t xml:space="preserve"> in human </w:t>
      </w:r>
      <w:proofErr w:type="spellStart"/>
      <w:r w:rsidRPr="007C5C7A">
        <w:rPr>
          <w:rFonts w:cstheme="minorHAnsi"/>
          <w:b w:val="0"/>
          <w:bCs/>
          <w:color w:val="000000"/>
          <w:shd w:val="clear" w:color="auto" w:fill="FFFFFF"/>
        </w:rPr>
        <w:t>primary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cells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we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used</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 xml:space="preserve">engineered viruses encoding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reporter</w:t>
      </w:r>
      <w:proofErr w:type="spellEnd"/>
      <w:r w:rsidRPr="007C5C7A">
        <w:rPr>
          <w:rFonts w:cstheme="minorHAnsi"/>
          <w:b w:val="0"/>
          <w:bCs/>
          <w:color w:val="000000"/>
          <w:shd w:val="clear" w:color="auto" w:fill="FFFFFF"/>
        </w:rPr>
        <w:t xml:space="preserve"> caspase-1</w:t>
      </w:r>
      <w:r w:rsidRPr="007C5C7A">
        <w:rPr>
          <w:rFonts w:cstheme="minorHAnsi"/>
          <w:b w:val="0"/>
          <w:bCs/>
          <w:color w:val="000000"/>
          <w:shd w:val="clear" w:color="auto" w:fill="FFFFFF"/>
          <w:vertAlign w:val="superscript"/>
        </w:rPr>
        <w:t>CARD</w:t>
      </w:r>
      <w:r w:rsidRPr="007C5C7A">
        <w:rPr>
          <w:rFonts w:cstheme="minorHAnsi"/>
          <w:b w:val="0"/>
          <w:bCs/>
          <w:color w:val="000000"/>
          <w:shd w:val="clear" w:color="auto" w:fill="FFFFFF"/>
        </w:rPr>
        <w:t xml:space="preserve">-EGFP. </w:t>
      </w:r>
      <w:proofErr w:type="spellStart"/>
      <w:r w:rsidRPr="007C5C7A">
        <w:rPr>
          <w:rFonts w:cstheme="minorHAnsi"/>
          <w:b w:val="0"/>
          <w:bCs/>
          <w:color w:val="000000"/>
          <w:shd w:val="clear" w:color="auto" w:fill="FFFFFF"/>
        </w:rPr>
        <w:t>We</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show</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that</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released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genomes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model</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vaccinia</w:t>
      </w:r>
      <w:proofErr w:type="spellEnd"/>
      <w:r w:rsidRPr="007C5C7A">
        <w:rPr>
          <w:rFonts w:cstheme="minorHAnsi"/>
          <w:b w:val="0"/>
          <w:bCs/>
          <w:color w:val="000000"/>
          <w:shd w:val="clear" w:color="auto" w:fill="FFFFFF"/>
        </w:rPr>
        <w:t xml:space="preserve"> and </w:t>
      </w:r>
      <w:proofErr w:type="spellStart"/>
      <w:r w:rsidRPr="007C5C7A">
        <w:rPr>
          <w:rFonts w:cstheme="minorHAnsi"/>
          <w:b w:val="0"/>
          <w:bCs/>
          <w:color w:val="000000"/>
          <w:shd w:val="clear" w:color="auto" w:fill="FFFFFF"/>
        </w:rPr>
        <w:t>monkeypox</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 xml:space="preserve">poxviruses </w:t>
      </w:r>
      <w:proofErr w:type="spellStart"/>
      <w:r w:rsidRPr="007C5C7A">
        <w:rPr>
          <w:rFonts w:cstheme="minorHAnsi"/>
          <w:b w:val="0"/>
          <w:bCs/>
          <w:color w:val="000000"/>
          <w:shd w:val="clear" w:color="auto" w:fill="FFFFFF"/>
        </w:rPr>
        <w:t>trigger</w:t>
      </w:r>
      <w:proofErr w:type="spellEnd"/>
      <w:r w:rsidRPr="007C5C7A">
        <w:rPr>
          <w:rFonts w:cstheme="minorHAnsi"/>
          <w:b w:val="0"/>
          <w:bCs/>
          <w:color w:val="000000"/>
          <w:shd w:val="clear" w:color="auto" w:fill="FFFFFF"/>
        </w:rPr>
        <w:t xml:space="preserve"> robust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assembly</w:t>
      </w:r>
      <w:proofErr w:type="spellEnd"/>
      <w:r w:rsidRPr="007C5C7A">
        <w:rPr>
          <w:rFonts w:cstheme="minorHAnsi"/>
          <w:b w:val="0"/>
          <w:bCs/>
          <w:color w:val="000000"/>
          <w:shd w:val="clear" w:color="auto" w:fill="FFFFFF"/>
        </w:rPr>
        <w:t xml:space="preserve"> in human </w:t>
      </w:r>
      <w:proofErr w:type="spellStart"/>
      <w:r w:rsidRPr="007C5C7A">
        <w:rPr>
          <w:rFonts w:cstheme="minorHAnsi"/>
          <w:b w:val="0"/>
          <w:bCs/>
          <w:color w:val="000000"/>
          <w:shd w:val="clear" w:color="auto" w:fill="FFFFFF"/>
        </w:rPr>
        <w:t>primary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cells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To</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determine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involved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sensors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we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generated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nanobodies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against</w:t>
      </w:r>
      <w:proofErr w:type="spellEnd"/>
      <w:r w:rsidRPr="007C5C7A">
        <w:rPr>
          <w:rFonts w:cstheme="minorHAnsi"/>
          <w:b w:val="0"/>
          <w:bCs/>
          <w:color w:val="000000"/>
          <w:shd w:val="clear" w:color="auto" w:fill="FFFFFF"/>
        </w:rPr>
        <w:t xml:space="preserve"> AIM2. </w:t>
      </w:r>
      <w:proofErr w:type="spellStart"/>
      <w:r w:rsidRPr="007C5C7A">
        <w:rPr>
          <w:rFonts w:cstheme="minorHAnsi"/>
          <w:b w:val="0"/>
          <w:bCs/>
          <w:color w:val="000000"/>
          <w:shd w:val="clear" w:color="auto" w:fill="FFFFFF"/>
        </w:rPr>
        <w:t>Three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them</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inhibit</w:t>
      </w:r>
      <w:proofErr w:type="spellEnd"/>
      <w:r w:rsidRPr="007C5C7A">
        <w:rPr>
          <w:rFonts w:cstheme="minorHAnsi"/>
          <w:b w:val="0"/>
          <w:bCs/>
          <w:color w:val="000000"/>
          <w:shd w:val="clear" w:color="auto" w:fill="FFFFFF"/>
        </w:rPr>
        <w:t xml:space="preserve"> AIM2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assembly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by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blocking</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polymerization</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AIM2 PYD</w:t>
      </w:r>
      <w:r w:rsidRPr="007C5C7A">
        <w:rPr>
          <w:rFonts w:cstheme="minorHAnsi"/>
          <w:b w:val="0"/>
          <w:bCs/>
          <w:color w:val="000000"/>
          <w:shd w:val="clear" w:color="auto" w:fill="FFFFFF"/>
          <w:lang w:val="en-US"/>
        </w:rPr>
        <w:t xml:space="preserve"> domain</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most</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potently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as</w:t>
      </w:r>
      <w:proofErr w:type="spellEnd"/>
      <w:r w:rsidRPr="007C5C7A">
        <w:rPr>
          <w:rFonts w:cstheme="minorHAnsi"/>
          <w:b w:val="0"/>
          <w:bCs/>
          <w:color w:val="000000"/>
          <w:shd w:val="clear" w:color="auto" w:fill="FFFFFF"/>
        </w:rPr>
        <w:t xml:space="preserve"> bivalent </w:t>
      </w:r>
      <w:proofErr w:type="spellStart"/>
      <w:r w:rsidRPr="007C5C7A">
        <w:rPr>
          <w:rFonts w:cstheme="minorHAnsi"/>
          <w:b w:val="0"/>
          <w:bCs/>
          <w:color w:val="000000"/>
          <w:shd w:val="clear" w:color="auto" w:fill="FFFFFF"/>
        </w:rPr>
        <w:t>nanobodies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Utilizing</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an engineered vaccinia virus</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expressing</w:t>
      </w:r>
      <w:proofErr w:type="spellEnd"/>
      <w:r w:rsidRPr="007C5C7A">
        <w:rPr>
          <w:rFonts w:cstheme="minorHAnsi"/>
          <w:b w:val="0"/>
          <w:bCs/>
          <w:color w:val="000000"/>
          <w:shd w:val="clear" w:color="auto" w:fill="FFFFFF"/>
        </w:rPr>
        <w:t xml:space="preserve"> bivalent AIM2 </w:t>
      </w:r>
      <w:proofErr w:type="spellStart"/>
      <w:r w:rsidRPr="007C5C7A">
        <w:rPr>
          <w:rFonts w:cstheme="minorHAnsi"/>
          <w:b w:val="0"/>
          <w:bCs/>
          <w:color w:val="000000"/>
          <w:shd w:val="clear" w:color="auto" w:fill="FFFFFF"/>
        </w:rPr>
        <w:t>nanobodies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we</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demonstrate</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that</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inflammasomes</w:t>
      </w:r>
      <w:proofErr w:type="spellEnd"/>
      <w:r w:rsidRPr="007C5C7A">
        <w:rPr>
          <w:rFonts w:cstheme="minorHAnsi"/>
          <w:b w:val="0"/>
          <w:bCs/>
          <w:color w:val="000000"/>
          <w:shd w:val="clear" w:color="auto" w:fill="FFFFFF"/>
        </w:rPr>
        <w:t xml:space="preserve"> in </w:t>
      </w:r>
      <w:proofErr w:type="spellStart"/>
      <w:r w:rsidRPr="007C5C7A">
        <w:rPr>
          <w:rFonts w:cstheme="minorHAnsi"/>
          <w:b w:val="0"/>
          <w:bCs/>
          <w:color w:val="000000"/>
          <w:shd w:val="clear" w:color="auto" w:fill="FFFFFF"/>
        </w:rPr>
        <w:t>primary</w:t>
      </w:r>
      <w:proofErr w:type="spellEnd"/>
      <w:r w:rsidRPr="007C5C7A">
        <w:rPr>
          <w:rFonts w:cstheme="minorHAnsi"/>
          <w:b w:val="0"/>
          <w:bCs/>
          <w:color w:val="000000"/>
          <w:shd w:val="clear" w:color="auto" w:fill="FFFFFF"/>
        </w:rPr>
        <w:t xml:space="preserve"> human </w:t>
      </w:r>
      <w:proofErr w:type="spellStart"/>
      <w:r w:rsidRPr="007C5C7A">
        <w:rPr>
          <w:rFonts w:cstheme="minorHAnsi"/>
          <w:b w:val="0"/>
          <w:bCs/>
          <w:color w:val="000000"/>
          <w:shd w:val="clear" w:color="auto" w:fill="FFFFFF"/>
        </w:rPr>
        <w:t>macrophages</w:t>
      </w:r>
      <w:proofErr w:type="spellEnd"/>
      <w:r w:rsidRPr="007C5C7A">
        <w:rPr>
          <w:rFonts w:cstheme="minorHAnsi"/>
          <w:b w:val="0"/>
          <w:bCs/>
          <w:color w:val="000000"/>
          <w:shd w:val="clear" w:color="auto" w:fill="FFFFFF"/>
        </w:rPr>
        <w:t xml:space="preserve"> and </w:t>
      </w:r>
      <w:proofErr w:type="spellStart"/>
      <w:r w:rsidRPr="007C5C7A">
        <w:rPr>
          <w:rFonts w:cstheme="minorHAnsi"/>
          <w:b w:val="0"/>
          <w:bCs/>
          <w:color w:val="000000"/>
          <w:shd w:val="clear" w:color="auto" w:fill="FFFFFF"/>
        </w:rPr>
        <w:t>keratinocytes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are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nucleated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by</w:t>
      </w:r>
      <w:proofErr w:type="spellEnd"/>
      <w:r w:rsidRPr="007C5C7A">
        <w:rPr>
          <w:rFonts w:cstheme="minorHAnsi"/>
          <w:b w:val="0"/>
          <w:bCs/>
          <w:color w:val="000000"/>
          <w:shd w:val="clear" w:color="auto" w:fill="FFFFFF"/>
        </w:rPr>
        <w:t xml:space="preserve"> AIM2, </w:t>
      </w:r>
      <w:proofErr w:type="spellStart"/>
      <w:r w:rsidRPr="007C5C7A">
        <w:rPr>
          <w:rFonts w:cstheme="minorHAnsi"/>
          <w:b w:val="0"/>
          <w:bCs/>
          <w:color w:val="000000"/>
          <w:shd w:val="clear" w:color="auto" w:fill="FFFFFF"/>
        </w:rPr>
        <w:t>while</w:t>
      </w:r>
      <w:proofErr w:type="spellEnd"/>
      <w:r w:rsidRPr="007C5C7A">
        <w:rPr>
          <w:rFonts w:cstheme="minorHAnsi"/>
          <w:b w:val="0"/>
          <w:bCs/>
          <w:color w:val="000000"/>
          <w:shd w:val="clear" w:color="auto" w:fill="FFFFFF"/>
        </w:rPr>
        <w:t xml:space="preserve"> CD14</w:t>
      </w:r>
      <w:r w:rsidRPr="007C5C7A">
        <w:rPr>
          <w:rFonts w:cstheme="minorHAnsi"/>
          <w:b w:val="0"/>
          <w:bCs/>
          <w:color w:val="000000"/>
          <w:shd w:val="clear" w:color="auto" w:fill="FFFFFF"/>
          <w:vertAlign w:val="superscript"/>
        </w:rPr>
        <w:t>+</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monocytes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assemble</w:t>
      </w:r>
      <w:proofErr w:type="spellEnd"/>
      <w:r w:rsidRPr="007C5C7A">
        <w:rPr>
          <w:rFonts w:cstheme="minorHAnsi"/>
          <w:b w:val="0"/>
          <w:bCs/>
          <w:color w:val="000000"/>
          <w:shd w:val="clear" w:color="auto" w:fill="FFFFFF"/>
        </w:rPr>
        <w:t xml:space="preserve"> NLRP3 </w:t>
      </w:r>
      <w:proofErr w:type="spellStart"/>
      <w:r w:rsidRPr="007C5C7A">
        <w:rPr>
          <w:rFonts w:cstheme="minorHAnsi"/>
          <w:b w:val="0"/>
          <w:bCs/>
          <w:color w:val="000000"/>
          <w:shd w:val="clear" w:color="auto" w:fill="FFFFFF"/>
        </w:rPr>
        <w:t>inflammasomes</w:t>
      </w:r>
      <w:proofErr w:type="spellEnd"/>
      <w:r w:rsidRPr="007C5C7A">
        <w:rPr>
          <w:rFonts w:cstheme="minorHAnsi"/>
          <w:b w:val="0"/>
          <w:bCs/>
          <w:color w:val="000000"/>
          <w:shd w:val="clear" w:color="auto" w:fill="FFFFFF"/>
        </w:rPr>
        <w:t>. This</w:t>
      </w:r>
      <w:r w:rsidRPr="007C5C7A">
        <w:rPr>
          <w:rFonts w:cstheme="minorHAnsi"/>
          <w:b w:val="0"/>
          <w:bCs/>
          <w:color w:val="000000"/>
          <w:shd w:val="clear" w:color="auto" w:fill="FFFFFF"/>
          <w:lang w:val="en-US"/>
        </w:rPr>
        <w:t xml:space="preserve"> finding</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resolves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discrepancy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between</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previously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reported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activation</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AIM2 </w:t>
      </w:r>
      <w:proofErr w:type="spellStart"/>
      <w:r w:rsidRPr="007C5C7A">
        <w:rPr>
          <w:rFonts w:cstheme="minorHAnsi"/>
          <w:b w:val="0"/>
          <w:bCs/>
          <w:color w:val="000000"/>
          <w:shd w:val="clear" w:color="auto" w:fill="FFFFFF"/>
        </w:rPr>
        <w:t>inflammasomes</w:t>
      </w:r>
      <w:proofErr w:type="spellEnd"/>
      <w:r w:rsidRPr="007C5C7A">
        <w:rPr>
          <w:rFonts w:cstheme="minorHAnsi"/>
          <w:b w:val="0"/>
          <w:bCs/>
          <w:color w:val="000000"/>
          <w:shd w:val="clear" w:color="auto" w:fill="FFFFFF"/>
        </w:rPr>
        <w:t xml:space="preserve"> in </w:t>
      </w:r>
      <w:proofErr w:type="spellStart"/>
      <w:r w:rsidRPr="007C5C7A">
        <w:rPr>
          <w:rFonts w:cstheme="minorHAnsi"/>
          <w:b w:val="0"/>
          <w:bCs/>
          <w:color w:val="000000"/>
          <w:shd w:val="clear" w:color="auto" w:fill="FFFFFF"/>
        </w:rPr>
        <w:t>mice</w:t>
      </w:r>
      <w:proofErr w:type="spellEnd"/>
      <w:r w:rsidRPr="007C5C7A">
        <w:rPr>
          <w:rFonts w:cstheme="minorHAnsi"/>
          <w:b w:val="0"/>
          <w:bCs/>
          <w:color w:val="000000"/>
          <w:shd w:val="clear" w:color="auto" w:fill="FFFFFF"/>
        </w:rPr>
        <w:t xml:space="preserve"> and NLRP3 </w:t>
      </w:r>
      <w:proofErr w:type="spellStart"/>
      <w:r w:rsidRPr="007C5C7A">
        <w:rPr>
          <w:rFonts w:cstheme="minorHAnsi"/>
          <w:b w:val="0"/>
          <w:bCs/>
          <w:color w:val="000000"/>
          <w:shd w:val="clear" w:color="auto" w:fill="FFFFFF"/>
        </w:rPr>
        <w:t>inflammasomes</w:t>
      </w:r>
      <w:proofErr w:type="spellEnd"/>
      <w:r w:rsidRPr="007C5C7A">
        <w:rPr>
          <w:rFonts w:cstheme="minorHAnsi"/>
          <w:b w:val="0"/>
          <w:bCs/>
          <w:color w:val="000000"/>
          <w:shd w:val="clear" w:color="auto" w:fill="FFFFFF"/>
        </w:rPr>
        <w:t xml:space="preserve"> in </w:t>
      </w:r>
      <w:proofErr w:type="spellStart"/>
      <w:r w:rsidRPr="007C5C7A">
        <w:rPr>
          <w:rFonts w:cstheme="minorHAnsi"/>
          <w:b w:val="0"/>
          <w:bCs/>
          <w:color w:val="000000"/>
          <w:shd w:val="clear" w:color="auto" w:fill="FFFFFF"/>
        </w:rPr>
        <w:t>humans</w:t>
      </w:r>
      <w:proofErr w:type="spellEnd"/>
      <w:r w:rsidRPr="007C5C7A">
        <w:rPr>
          <w:rFonts w:cstheme="minorHAnsi"/>
          <w:b w:val="0"/>
          <w:bCs/>
          <w:color w:val="000000"/>
          <w:shd w:val="clear" w:color="auto" w:fill="FFFFFF"/>
          <w:lang w:val="en-US"/>
        </w:rPr>
        <w:t>,</w:t>
      </w:r>
      <w:r w:rsidRPr="007C5C7A">
        <w:rPr>
          <w:rFonts w:cstheme="minorHAnsi"/>
          <w:b w:val="0"/>
          <w:bCs/>
          <w:color w:val="000000"/>
          <w:shd w:val="clear" w:color="auto" w:fill="FFFFFF"/>
        </w:rPr>
        <w:t xml:space="preserve"> and </w:t>
      </w:r>
      <w:proofErr w:type="spellStart"/>
      <w:r w:rsidRPr="007C5C7A">
        <w:rPr>
          <w:rFonts w:cstheme="minorHAnsi"/>
          <w:b w:val="0"/>
          <w:bCs/>
          <w:color w:val="000000"/>
          <w:shd w:val="clear" w:color="auto" w:fill="FFFFFF"/>
        </w:rPr>
        <w:t>provides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the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first</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evidence</w:t>
      </w:r>
      <w:proofErr w:type="spellEnd"/>
      <w:r w:rsidRPr="007C5C7A">
        <w:rPr>
          <w:rFonts w:cstheme="minorHAnsi"/>
          <w:b w:val="0"/>
          <w:bCs/>
          <w:color w:val="000000"/>
          <w:shd w:val="clear" w:color="auto" w:fill="FFFFFF"/>
        </w:rPr>
        <w:t xml:space="preserve"> </w:t>
      </w:r>
      <w:r w:rsidRPr="007C5C7A">
        <w:rPr>
          <w:rFonts w:cstheme="minorHAnsi"/>
          <w:b w:val="0"/>
          <w:bCs/>
          <w:color w:val="000000"/>
          <w:shd w:val="clear" w:color="auto" w:fill="FFFFFF"/>
          <w:lang w:val="en-US"/>
        </w:rPr>
        <w:t>for</w:t>
      </w:r>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cell</w:t>
      </w:r>
      <w:proofErr w:type="spellEnd"/>
      <w:r w:rsidRPr="007C5C7A">
        <w:rPr>
          <w:rFonts w:cstheme="minorHAnsi"/>
          <w:b w:val="0"/>
          <w:bCs/>
          <w:color w:val="000000"/>
          <w:shd w:val="clear" w:color="auto" w:fill="FFFFFF"/>
        </w:rPr>
        <w:t>-type-</w:t>
      </w:r>
      <w:proofErr w:type="spellStart"/>
      <w:r w:rsidRPr="007C5C7A">
        <w:rPr>
          <w:rFonts w:cstheme="minorHAnsi"/>
          <w:b w:val="0"/>
          <w:bCs/>
          <w:color w:val="000000"/>
          <w:shd w:val="clear" w:color="auto" w:fill="FFFFFF"/>
        </w:rPr>
        <w:t>specific</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regulation</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w:t>
      </w:r>
      <w:proofErr w:type="spellEnd"/>
      <w:r w:rsidRPr="007C5C7A">
        <w:rPr>
          <w:rFonts w:cstheme="minorHAnsi"/>
          <w:b w:val="0"/>
          <w:bCs/>
          <w:color w:val="000000"/>
          <w:shd w:val="clear" w:color="auto" w:fill="FFFFFF"/>
        </w:rPr>
        <w:t xml:space="preserve"> DNA-</w:t>
      </w:r>
      <w:proofErr w:type="spellStart"/>
      <w:r w:rsidRPr="007C5C7A">
        <w:rPr>
          <w:rFonts w:cstheme="minorHAnsi"/>
          <w:b w:val="0"/>
          <w:bCs/>
          <w:color w:val="000000"/>
          <w:shd w:val="clear" w:color="auto" w:fill="FFFFFF"/>
        </w:rPr>
        <w:t>triggered</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activation</w:t>
      </w:r>
      <w:proofErr w:type="spellEnd"/>
      <w:r w:rsidRPr="007C5C7A">
        <w:rPr>
          <w:rFonts w:cstheme="minorHAnsi"/>
          <w:b w:val="0"/>
          <w:bCs/>
          <w:color w:val="000000"/>
          <w:shd w:val="clear" w:color="auto" w:fill="FFFFFF"/>
        </w:rPr>
        <w:t xml:space="preserve">. The </w:t>
      </w:r>
      <w:proofErr w:type="spellStart"/>
      <w:r w:rsidRPr="007C5C7A">
        <w:rPr>
          <w:rFonts w:cstheme="minorHAnsi"/>
          <w:b w:val="0"/>
          <w:bCs/>
          <w:color w:val="000000"/>
          <w:shd w:val="clear" w:color="auto" w:fill="FFFFFF"/>
        </w:rPr>
        <w:t>newly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developed</w:t>
      </w:r>
      <w:proofErr w:type="spellEnd"/>
      <w:r w:rsidRPr="007C5C7A">
        <w:rPr>
          <w:rFonts w:cstheme="minorHAnsi"/>
          <w:b w:val="0"/>
          <w:bCs/>
          <w:color w:val="000000"/>
          <w:shd w:val="clear" w:color="auto" w:fill="FFFFFF"/>
        </w:rPr>
        <w:t xml:space="preserve"> AIM2-specific </w:t>
      </w:r>
      <w:proofErr w:type="spellStart"/>
      <w:r w:rsidRPr="007C5C7A">
        <w:rPr>
          <w:rFonts w:cstheme="minorHAnsi"/>
          <w:b w:val="0"/>
          <w:bCs/>
          <w:color w:val="000000"/>
          <w:shd w:val="clear" w:color="auto" w:fill="FFFFFF"/>
        </w:rPr>
        <w:t>nanobodies</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offer</w:t>
      </w:r>
      <w:proofErr w:type="spellEnd"/>
      <w:r w:rsidRPr="007C5C7A">
        <w:rPr>
          <w:rFonts w:cstheme="minorHAnsi"/>
          <w:b w:val="0"/>
          <w:bCs/>
          <w:color w:val="000000"/>
          <w:shd w:val="clear" w:color="auto" w:fill="FFFFFF"/>
        </w:rPr>
        <w:t xml:space="preserve"> a </w:t>
      </w:r>
      <w:proofErr w:type="spellStart"/>
      <w:r w:rsidRPr="007C5C7A">
        <w:rPr>
          <w:rFonts w:cstheme="minorHAnsi"/>
          <w:b w:val="0"/>
          <w:bCs/>
          <w:color w:val="000000"/>
          <w:shd w:val="clear" w:color="auto" w:fill="FFFFFF"/>
        </w:rPr>
        <w:t>precise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tool</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to</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dissect</w:t>
      </w:r>
      <w:proofErr w:type="spellEnd"/>
      <w:r w:rsidRPr="007C5C7A">
        <w:rPr>
          <w:rFonts w:cstheme="minorHAnsi"/>
          <w:b w:val="0"/>
          <w:bCs/>
          <w:color w:val="000000"/>
          <w:shd w:val="clear" w:color="auto" w:fill="FFFFFF"/>
        </w:rPr>
        <w:t xml:space="preserve"> and </w:t>
      </w:r>
      <w:proofErr w:type="spellStart"/>
      <w:r w:rsidRPr="007C5C7A">
        <w:rPr>
          <w:rFonts w:cstheme="minorHAnsi"/>
          <w:b w:val="0"/>
          <w:bCs/>
          <w:color w:val="000000"/>
          <w:shd w:val="clear" w:color="auto" w:fill="FFFFFF"/>
        </w:rPr>
        <w:t>potentially</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target</w:t>
      </w:r>
      <w:proofErr w:type="spellEnd"/>
      <w:r w:rsidRPr="007C5C7A">
        <w:rPr>
          <w:rFonts w:cstheme="minorHAnsi"/>
          <w:b w:val="0"/>
          <w:bCs/>
          <w:color w:val="000000"/>
          <w:shd w:val="clear" w:color="auto" w:fill="FFFFFF"/>
        </w:rPr>
        <w:t xml:space="preserve"> AIM2 </w:t>
      </w:r>
      <w:proofErr w:type="spellStart"/>
      <w:r w:rsidRPr="007C5C7A">
        <w:rPr>
          <w:rFonts w:cstheme="minorHAnsi"/>
          <w:b w:val="0"/>
          <w:bCs/>
          <w:color w:val="000000"/>
          <w:shd w:val="clear" w:color="auto" w:fill="FFFFFF"/>
        </w:rPr>
        <w:t>inflammasome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assembly</w:t>
      </w:r>
      <w:proofErr w:type="spellEnd"/>
      <w:r w:rsidRPr="007C5C7A">
        <w:rPr>
          <w:rFonts w:cstheme="minorHAnsi"/>
          <w:b w:val="0"/>
          <w:bCs/>
          <w:color w:val="000000"/>
          <w:shd w:val="clear" w:color="auto" w:fill="FFFFFF"/>
        </w:rPr>
        <w:t xml:space="preserve"> in </w:t>
      </w:r>
      <w:proofErr w:type="spellStart"/>
      <w:r w:rsidRPr="007C5C7A">
        <w:rPr>
          <w:rFonts w:cstheme="minorHAnsi"/>
          <w:b w:val="0"/>
          <w:bCs/>
          <w:color w:val="000000"/>
          <w:shd w:val="clear" w:color="auto" w:fill="FFFFFF"/>
        </w:rPr>
        <w:t>other</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disease</w:t>
      </w:r>
      <w:proofErr w:type="spellEnd"/>
      <w:r w:rsidRPr="007C5C7A">
        <w:rPr>
          <w:rFonts w:cstheme="minorHAnsi"/>
          <w:b w:val="0"/>
          <w:bCs/>
          <w:color w:val="000000"/>
          <w:shd w:val="clear" w:color="auto" w:fill="FFFFFF"/>
        </w:rPr>
        <w:t xml:space="preserve"> </w:t>
      </w:r>
      <w:proofErr w:type="spellStart"/>
      <w:r w:rsidRPr="007C5C7A">
        <w:rPr>
          <w:rFonts w:cstheme="minorHAnsi"/>
          <w:b w:val="0"/>
          <w:bCs/>
          <w:color w:val="000000"/>
          <w:shd w:val="clear" w:color="auto" w:fill="FFFFFF"/>
        </w:rPr>
        <w:t>contexts</w:t>
      </w:r>
      <w:proofErr w:type="spellEnd"/>
      <w:r w:rsidRPr="007C5C7A">
        <w:rPr>
          <w:rFonts w:cstheme="minorHAnsi"/>
          <w:b w:val="0"/>
          <w:bCs/>
          <w:color w:val="000000"/>
          <w:shd w:val="clear" w:color="auto" w:fill="FFFFFF"/>
        </w:rPr>
        <w:t>.</w:t>
      </w:r>
    </w:p>
    <w:p w14:paraId="3E093DB9" w14:textId="77777777" w:rsidR="00DD4E62" w:rsidRDefault="00DD4E62" w:rsidP="007D6794">
      <w:pPr>
        <w:pStyle w:val="Heading1"/>
        <w:rPr>
          <w:rFonts w:cs="Times New Roman"/>
          <w:lang w:val="en-US"/>
        </w:rPr>
      </w:pPr>
    </w:p>
    <w:p w14:paraId="5860475E" w14:textId="27E2252F" w:rsidR="00C61BD8" w:rsidRDefault="00C61BD8" w:rsidP="00C61BD8">
      <w:pPr>
        <w:rPr>
          <w:b/>
          <w:bCs/>
          <w:color w:val="000000" w:themeColor="text1"/>
          <w:lang w:val="en-US"/>
        </w:rPr>
      </w:pPr>
      <w:r w:rsidRPr="00260A82">
        <w:rPr>
          <w:b/>
          <w:bCs/>
          <w:color w:val="000000" w:themeColor="text1"/>
          <w:lang w:val="en-US"/>
        </w:rPr>
        <w:t>Keywords</w:t>
      </w:r>
    </w:p>
    <w:p w14:paraId="009EC8B4" w14:textId="77777777" w:rsidR="00C61BD8" w:rsidRDefault="00C61BD8" w:rsidP="00C61BD8">
      <w:pPr>
        <w:rPr>
          <w:b/>
          <w:bCs/>
          <w:color w:val="000000" w:themeColor="text1"/>
          <w:lang w:val="en-US"/>
        </w:rPr>
      </w:pPr>
    </w:p>
    <w:p w14:paraId="668655EA" w14:textId="77777777" w:rsidR="00C61BD8" w:rsidRPr="00260A82" w:rsidRDefault="00C61BD8" w:rsidP="00C61BD8">
      <w:pPr>
        <w:rPr>
          <w:color w:val="000000" w:themeColor="text1"/>
          <w:lang w:val="en-US"/>
        </w:rPr>
      </w:pPr>
      <w:r w:rsidRPr="00260A82">
        <w:rPr>
          <w:color w:val="000000" w:themeColor="text1"/>
          <w:lang w:val="en-US"/>
        </w:rPr>
        <w:t>AIM2</w:t>
      </w:r>
      <w:r>
        <w:rPr>
          <w:color w:val="000000" w:themeColor="text1"/>
          <w:lang w:val="en-US"/>
        </w:rPr>
        <w:t xml:space="preserve"> / inflammasome / nanobody / NLRP3 / poxvirus</w:t>
      </w:r>
    </w:p>
    <w:p w14:paraId="0391C5DE" w14:textId="77777777" w:rsidR="00DD4E62" w:rsidRDefault="00DD4E62" w:rsidP="007D6794">
      <w:pPr>
        <w:pStyle w:val="Heading1"/>
        <w:rPr>
          <w:rFonts w:cs="Times New Roman"/>
          <w:lang w:val="en-US"/>
        </w:rPr>
      </w:pPr>
    </w:p>
    <w:p w14:paraId="0A607918" w14:textId="77777777" w:rsidR="00DD4E62" w:rsidRDefault="00DD4E62" w:rsidP="007D6794">
      <w:pPr>
        <w:pStyle w:val="Heading1"/>
        <w:rPr>
          <w:rFonts w:cs="Times New Roman"/>
          <w:lang w:val="en-US"/>
        </w:rPr>
      </w:pPr>
    </w:p>
    <w:p w14:paraId="32123DF9" w14:textId="77777777" w:rsidR="00DD4E62" w:rsidRDefault="00DD4E62" w:rsidP="00731E6F">
      <w:pPr>
        <w:rPr>
          <w:lang w:val="en-US"/>
        </w:rPr>
      </w:pPr>
      <w:r>
        <w:rPr>
          <w:lang w:val="en-US"/>
        </w:rPr>
        <w:br w:type="page"/>
      </w:r>
    </w:p>
    <w:p w14:paraId="00E05267" w14:textId="77777777" w:rsidR="00DD4E62" w:rsidRPr="00D27C9A" w:rsidRDefault="00DD4E62" w:rsidP="007D6794">
      <w:pPr>
        <w:pStyle w:val="Heading1"/>
        <w:rPr>
          <w:rFonts w:cs="Times New Roman"/>
          <w:lang w:val="en-US"/>
        </w:rPr>
      </w:pPr>
      <w:r w:rsidRPr="00D27C9A">
        <w:rPr>
          <w:rFonts w:cs="Times New Roman"/>
          <w:lang w:val="en-US"/>
        </w:rPr>
        <w:lastRenderedPageBreak/>
        <w:t>Introduction</w:t>
      </w:r>
    </w:p>
    <w:p w14:paraId="38C5DDD5" w14:textId="77777777" w:rsidR="00DD4E62" w:rsidRPr="00D27C9A" w:rsidRDefault="00DD4E62" w:rsidP="00A60BB1">
      <w:pPr>
        <w:spacing w:line="360" w:lineRule="auto"/>
        <w:rPr>
          <w:lang w:val="en-US"/>
        </w:rPr>
      </w:pPr>
    </w:p>
    <w:p w14:paraId="19DC18DD" w14:textId="065735D4" w:rsidR="00DD4E62" w:rsidRDefault="00DD4E62" w:rsidP="00AE0E50">
      <w:pPr>
        <w:spacing w:line="360" w:lineRule="auto"/>
        <w:jc w:val="both"/>
        <w:rPr>
          <w:color w:val="000000"/>
          <w:lang w:val="en-GB"/>
        </w:rPr>
      </w:pPr>
      <w:r w:rsidRPr="00D27C9A">
        <w:rPr>
          <w:lang w:val="en-US"/>
        </w:rPr>
        <w:t xml:space="preserve">In a healthy functional cell, double stranded DNA (dsDNA) is strictly confined to the nucleus or mitochondria. dsDNA outside these cellular compartments is a sign of cellular damage or pathogen infection. Several germline-encoded pattern recognition receptors recognize cytosolic dsDNA and initiate a cascade of events that either lead to an antiviral state, inflammation, or cell death </w:t>
      </w:r>
      <w:sdt>
        <w:sdtPr>
          <w:rPr>
            <w:color w:val="000000"/>
            <w:lang w:val="en-US"/>
          </w:rPr>
          <w:tag w:val="MENDELEY_CITATION_v3_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"/>
          <w:id w:val="1053894543"/>
          <w:placeholder>
            <w:docPart w:val="DefaultPlaceholder_-1854013440"/>
          </w:placeholder>
        </w:sdtPr>
        <w:sdtEndPr>
          <w:rPr>
            <w:lang w:val="de-DE"/>
          </w:rPr>
        </w:sdtEndPr>
        <w:sdtContent>
          <w:r w:rsidR="00F41498" w:rsidRPr="006820DA">
            <w:rPr>
              <w:color w:val="000000"/>
              <w:lang w:val="en-GB"/>
            </w:rPr>
            <w:t xml:space="preserve">(Briard </w:t>
          </w:r>
          <w:r w:rsidR="00F41498" w:rsidRPr="006820DA">
            <w:rPr>
              <w:i/>
              <w:iCs/>
              <w:color w:val="000000"/>
              <w:lang w:val="en-GB"/>
            </w:rPr>
            <w:t>et al</w:t>
          </w:r>
          <w:r w:rsidR="00F41498" w:rsidRPr="006820DA">
            <w:rPr>
              <w:color w:val="000000"/>
              <w:lang w:val="en-GB"/>
            </w:rPr>
            <w:t>, 2020)</w:t>
          </w:r>
        </w:sdtContent>
      </w:sdt>
      <w:r w:rsidRPr="00D27C9A">
        <w:rPr>
          <w:lang w:val="en-US"/>
        </w:rPr>
        <w:t>. Of these, absent in melanoma</w:t>
      </w:r>
      <w:r>
        <w:rPr>
          <w:lang w:val="en-US"/>
        </w:rPr>
        <w:t> </w:t>
      </w:r>
      <w:r w:rsidRPr="00D27C9A">
        <w:rPr>
          <w:lang w:val="en-US"/>
        </w:rPr>
        <w:t>2 (AIM2) nucleates inflammasome assembly, while cyclic GMP-AMP synthase (</w:t>
      </w:r>
      <w:proofErr w:type="spellStart"/>
      <w:r w:rsidRPr="00D27C9A">
        <w:rPr>
          <w:lang w:val="en-US"/>
        </w:rPr>
        <w:t>cGAS</w:t>
      </w:r>
      <w:proofErr w:type="spellEnd"/>
      <w:r w:rsidRPr="00D27C9A">
        <w:rPr>
          <w:lang w:val="en-US"/>
        </w:rPr>
        <w:t xml:space="preserve">) produces the secondary messenger 2-5’/3-5’cyclic GMP-AMP (2’3’ </w:t>
      </w:r>
      <w:proofErr w:type="spellStart"/>
      <w:r w:rsidRPr="00D27C9A">
        <w:rPr>
          <w:lang w:val="en-US"/>
        </w:rPr>
        <w:t>cGAMP</w:t>
      </w:r>
      <w:proofErr w:type="spellEnd"/>
      <w:r w:rsidRPr="00D27C9A">
        <w:rPr>
          <w:lang w:val="en-US"/>
        </w:rPr>
        <w:t>) to activate STING, resulting in the transcriptional activation of type I interferons and NF-</w:t>
      </w:r>
      <w:proofErr w:type="spellStart"/>
      <w:r w:rsidRPr="00D27C9A">
        <w:rPr>
          <w:lang w:val="en-US"/>
        </w:rPr>
        <w:t>κB</w:t>
      </w:r>
      <w:proofErr w:type="spellEnd"/>
      <w:r w:rsidRPr="00D27C9A">
        <w:rPr>
          <w:lang w:val="en-US"/>
        </w:rPr>
        <w:t>-driven genes, lysosomal cell death, and autophagy</w:t>
      </w:r>
      <w:r w:rsidR="001F1DAE">
        <w:rPr>
          <w:lang w:val="en-US"/>
        </w:rPr>
        <w:t xml:space="preserve"> </w:t>
      </w:r>
      <w:sdt>
        <w:sdtPr>
          <w:rPr>
            <w:color w:val="000000"/>
            <w:lang w:val="en-US"/>
          </w:rPr>
          <w:tag w:val="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wdWJsaXNoZXIiOiJFbHNldmllciBJbmMuIiwiaXNzdWUiOiI1Iiwidm9sdW1lIjoiMTcxIiwiY29udGFpbmVyLXRpdGxlLXNob3J0IjoiQ2VsbCJ9LCJpc1RlbXBvcmFyeSI6ZmFsc2V9XX0="/>
          <w:id w:val="52126568"/>
          <w:placeholder>
            <w:docPart w:val="DefaultPlaceholder_-1854013440"/>
          </w:placeholder>
        </w:sdtPr>
        <w:sdtContent>
          <w:r w:rsidR="00F41498" w:rsidRPr="00F41498">
            <w:rPr>
              <w:color w:val="000000"/>
              <w:lang w:val="en-GB"/>
            </w:rPr>
            <w:t xml:space="preserve">(Sun et al, 2013; Hornung et al, 2009; </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sidR="00B65652" w:rsidRPr="00197981">
        <w:rPr>
          <w:color w:val="000000"/>
          <w:lang w:val="en-GB"/>
        </w:rPr>
        <w:t>.</w:t>
      </w:r>
    </w:p>
    <w:p w14:paraId="540C0925" w14:textId="77777777" w:rsidR="00AE3F27" w:rsidRPr="00646891" w:rsidRDefault="00AE3F27" w:rsidP="00AE0E50">
      <w:pPr>
        <w:spacing w:line="360" w:lineRule="auto"/>
        <w:jc w:val="both"/>
        <w:rPr>
          <w:lang w:val="en-US"/>
        </w:rPr>
      </w:pPr>
    </w:p>
    <w:p w14:paraId="2BB2851E" w14:textId="29CC6480" w:rsidR="00DD4E62" w:rsidRDefault="00DD4E62" w:rsidP="009B33DB">
      <w:pPr>
        <w:spacing w:line="360" w:lineRule="auto"/>
        <w:jc w:val="both"/>
        <w:rPr>
          <w:lang w:val="en-US"/>
        </w:rPr>
      </w:pPr>
      <w:r w:rsidRPr="00D27C9A">
        <w:rPr>
          <w:lang w:val="en-US"/>
        </w:rPr>
        <w:t xml:space="preserve">AIM2 consists of the N-terminal Pyrin (PYD) domain and a C-terminal DNA binding HIN200 domain. </w:t>
      </w:r>
      <w:r>
        <w:rPr>
          <w:lang w:val="en-US"/>
        </w:rPr>
        <w:t xml:space="preserve">The positively charged HIN200 domain binds to the </w:t>
      </w:r>
      <w:r w:rsidRPr="00D27C9A">
        <w:rPr>
          <w:lang w:val="en-US"/>
        </w:rPr>
        <w:t xml:space="preserve">negatively charged sugar-phosphate </w:t>
      </w:r>
      <w:r>
        <w:rPr>
          <w:lang w:val="en-US"/>
        </w:rPr>
        <w:t>backbone of</w:t>
      </w:r>
      <w:r w:rsidRPr="00D27C9A">
        <w:rPr>
          <w:lang w:val="en-US"/>
        </w:rPr>
        <w:t xml:space="preserve"> </w:t>
      </w:r>
      <w:r>
        <w:rPr>
          <w:lang w:val="en-US"/>
        </w:rPr>
        <w:t xml:space="preserve">dsDNA in a sequence-independent manner </w:t>
      </w:r>
      <w:sdt>
        <w:sdtPr>
          <w:rPr>
            <w:color w:val="000000"/>
            <w:lang w:val="en-US"/>
          </w:rPr>
          <w:tag w:val="MENDELEY_CITATION_v3_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SG9ydmF0aCIsImdpdmVuIjoiR2Fib3IiLCJub24tZHJvcHBpbmctcGFydGljbGUiOiIiLCJwYXJzZS1uYW1lcyI6ZmFsc2UsInN1ZmZpeCI6IiJ9LHsiZHJvcHBpbmctcGFydGljbGUiOiIiLCJmYW1pbHkiOiJSYXRoaW5hbSIsImdpdmVuIjoiVmlqYXkgQSIsIm5vbi1kcm9wcGluZy1wYXJ0aWNsZSI6IiIsInBhcnNlLW5hbWVzIjpmYWxzZSwic3VmZml4IjoiIn0seyJkcm9wcGluZy1wYXJ0aWNsZSI6IiIsImZhbWlseSI6IkpvaG5zdG9uZSIsImdpdmVuIjoiUmlja3kgVy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"/>
          <w:id w:val="-484548036"/>
          <w:placeholder>
            <w:docPart w:val="DefaultPlaceholder_-1854013440"/>
          </w:placeholder>
        </w:sdtPr>
        <w:sdtEndPr>
          <w:rPr>
            <w:lang w:val="de-DE"/>
          </w:rPr>
        </w:sdtEndPr>
        <w:sdtContent>
          <w:r w:rsidR="00F41498" w:rsidRPr="006820DA">
            <w:rPr>
              <w:color w:val="000000"/>
              <w:lang w:val="en-GB"/>
            </w:rPr>
            <w:t xml:space="preserve">(Jin </w:t>
          </w:r>
          <w:r w:rsidR="00F41498" w:rsidRPr="006820DA">
            <w:rPr>
              <w:i/>
              <w:iCs/>
              <w:color w:val="000000"/>
              <w:lang w:val="en-GB"/>
            </w:rPr>
            <w:t>et al</w:t>
          </w:r>
          <w:r w:rsidR="00F41498" w:rsidRPr="006820DA">
            <w:rPr>
              <w:color w:val="000000"/>
              <w:lang w:val="en-GB"/>
            </w:rPr>
            <w:t>, 2012)</w:t>
          </w:r>
        </w:sdtContent>
      </w:sdt>
      <w:r w:rsidRPr="00D27C9A">
        <w:rPr>
          <w:lang w:val="en-US"/>
        </w:rPr>
        <w:t xml:space="preserve">. </w:t>
      </w:r>
      <w:r>
        <w:rPr>
          <w:lang w:val="en-US"/>
        </w:rPr>
        <w:t>An initial study suggested that the interaction of AIM2</w:t>
      </w:r>
      <w:r w:rsidRPr="009A40EA">
        <w:rPr>
          <w:vertAlign w:val="superscript"/>
          <w:lang w:val="en-US"/>
        </w:rPr>
        <w:t>HIN200</w:t>
      </w:r>
      <w:r>
        <w:rPr>
          <w:lang w:val="en-US"/>
        </w:rPr>
        <w:t xml:space="preserve"> with AIM2</w:t>
      </w:r>
      <w:r w:rsidRPr="009A40EA">
        <w:rPr>
          <w:vertAlign w:val="superscript"/>
          <w:lang w:val="en-US"/>
        </w:rPr>
        <w:t>PYD</w:t>
      </w:r>
      <w:r>
        <w:rPr>
          <w:lang w:val="en-US"/>
        </w:rPr>
        <w:t xml:space="preserve"> </w:t>
      </w:r>
      <w:r w:rsidR="00AE3F27">
        <w:rPr>
          <w:lang w:val="en-US"/>
        </w:rPr>
        <w:t xml:space="preserve">yields </w:t>
      </w:r>
      <w:r>
        <w:rPr>
          <w:lang w:val="en-US"/>
        </w:rPr>
        <w:t xml:space="preserve">an autoinhibited conformation in the absence of dsDNA, which is released upon the engagement of dsDNA by the HIN200 domain </w:t>
      </w:r>
      <w:sdt>
        <w:sdtPr>
          <w:rPr>
            <w:color w:val="000000"/>
            <w:lang w:val="en-US"/>
          </w:rPr>
          <w:tag w:val="MENDELEY_CITATION_v3_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SG9ydmF0aCIsImdpdmVuIjoiR2Fib3IiLCJub24tZHJvcHBpbmctcGFydGljbGUiOiIiLCJwYXJzZS1uYW1lcyI6ZmFsc2UsInN1ZmZpeCI6IiJ9LHsiZHJvcHBpbmctcGFydGljbGUiOiIiLCJmYW1pbHkiOiJSYXRoaW5hbSIsImdpdmVuIjoiVmlqYXkgQSIsIm5vbi1kcm9wcGluZy1wYXJ0aWNsZSI6IiIsInBhcnNlLW5hbWVzIjpmYWxzZSwic3VmZml4IjoiIn0seyJkcm9wcGluZy1wYXJ0aWNsZSI6IiIsImZhbWlseSI6IkpvaG5zdG9uZSIsImdpdmVuIjoiUmlja3kgVy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"/>
          <w:id w:val="-718582874"/>
          <w:placeholder>
            <w:docPart w:val="DefaultPlaceholder_-1854013440"/>
          </w:placeholder>
        </w:sdtPr>
        <w:sdtEndPr>
          <w:rPr>
            <w:lang w:val="de-DE"/>
          </w:rPr>
        </w:sdtEndPr>
        <w:sdtContent>
          <w:r w:rsidR="00F41498" w:rsidRPr="006820DA">
            <w:rPr>
              <w:color w:val="000000"/>
              <w:lang w:val="en-GB"/>
            </w:rPr>
            <w:t xml:space="preserve">(Jin </w:t>
          </w:r>
          <w:r w:rsidR="00F41498" w:rsidRPr="006820DA">
            <w:rPr>
              <w:i/>
              <w:iCs/>
              <w:color w:val="000000"/>
              <w:lang w:val="en-GB"/>
            </w:rPr>
            <w:t>et al</w:t>
          </w:r>
          <w:r w:rsidR="00F41498" w:rsidRPr="006820DA">
            <w:rPr>
              <w:color w:val="000000"/>
              <w:lang w:val="en-GB"/>
            </w:rPr>
            <w:t>, 2012)</w:t>
          </w:r>
        </w:sdtContent>
      </w:sdt>
      <w:r>
        <w:rPr>
          <w:lang w:val="en-US"/>
        </w:rPr>
        <w:t>. Yet, a more recent study concluded that binding of the AIM2</w:t>
      </w:r>
      <w:r w:rsidRPr="009A40EA">
        <w:rPr>
          <w:vertAlign w:val="superscript"/>
          <w:lang w:val="en-US"/>
        </w:rPr>
        <w:t>HIN200</w:t>
      </w:r>
      <w:r>
        <w:rPr>
          <w:lang w:val="en-US"/>
        </w:rPr>
        <w:t xml:space="preserve"> to dsDNA requires oligomerization of AIM2</w:t>
      </w:r>
      <w:r w:rsidRPr="009A40EA">
        <w:rPr>
          <w:vertAlign w:val="superscript"/>
          <w:lang w:val="en-US"/>
        </w:rPr>
        <w:t>PYD</w:t>
      </w:r>
      <w:r>
        <w:rPr>
          <w:lang w:val="en-US"/>
        </w:rPr>
        <w:t xml:space="preserve">. This implies a cooperative binding model that ensures AIM2 is locally concentrated and thus able to nucleate inflammasomes even in the presence of excess dsDNA </w:t>
      </w:r>
      <w:sdt>
        <w:sdtPr>
          <w:rPr>
            <w:color w:val="000000"/>
            <w:lang w:val="en-US"/>
          </w:rPr>
          <w:tag w:val="MENDELEY_CITATION_v3_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"/>
          <w:id w:val="-284345639"/>
          <w:placeholder>
            <w:docPart w:val="DefaultPlaceholder_-1854013440"/>
          </w:placeholder>
        </w:sdtPr>
        <w:sdtEndPr>
          <w:rPr>
            <w:lang w:val="de-DE"/>
          </w:rPr>
        </w:sdtEndPr>
        <w:sdtContent>
          <w:r w:rsidR="00F41498" w:rsidRPr="006820DA">
            <w:rPr>
              <w:color w:val="000000"/>
              <w:lang w:val="en-GB"/>
            </w:rPr>
            <w:t xml:space="preserve">(Morrone </w:t>
          </w:r>
          <w:r w:rsidR="00F41498" w:rsidRPr="006820DA">
            <w:rPr>
              <w:i/>
              <w:iCs/>
              <w:color w:val="000000"/>
              <w:lang w:val="en-GB"/>
            </w:rPr>
            <w:t>et al</w:t>
          </w:r>
          <w:r w:rsidR="00F41498" w:rsidRPr="006820DA">
            <w:rPr>
              <w:color w:val="000000"/>
              <w:lang w:val="en-GB"/>
            </w:rPr>
            <w:t>, 2015)</w:t>
          </w:r>
        </w:sdtContent>
      </w:sdt>
      <w:r w:rsidRPr="00D27C9A">
        <w:rPr>
          <w:lang w:val="en-US"/>
        </w:rPr>
        <w:t xml:space="preserve">. </w:t>
      </w:r>
      <w:r>
        <w:rPr>
          <w:lang w:val="en-US"/>
        </w:rPr>
        <w:t>Short AIM2</w:t>
      </w:r>
      <w:r w:rsidRPr="009A40EA">
        <w:rPr>
          <w:vertAlign w:val="superscript"/>
          <w:lang w:val="en-US"/>
        </w:rPr>
        <w:t>PYD</w:t>
      </w:r>
      <w:r>
        <w:rPr>
          <w:lang w:val="en-US"/>
        </w:rPr>
        <w:t xml:space="preserve"> filaments then </w:t>
      </w:r>
      <w:r w:rsidRPr="00D27C9A">
        <w:rPr>
          <w:lang w:val="en-US"/>
        </w:rPr>
        <w:t>recruit the inflammasome adaptor protein ASC (apoptosis-associated speck-like protein containing CARD) and initiate polymerization of ASC</w:t>
      </w:r>
      <w:r w:rsidRPr="00C66EDC">
        <w:rPr>
          <w:vertAlign w:val="superscript"/>
          <w:lang w:val="en-US"/>
        </w:rPr>
        <w:t>PYD</w:t>
      </w:r>
      <w:r w:rsidRPr="00C66EDC">
        <w:rPr>
          <w:lang w:val="en-US"/>
        </w:rPr>
        <w:t xml:space="preserve"> filaments</w:t>
      </w:r>
      <w:r>
        <w:rPr>
          <w:lang w:val="en-US"/>
        </w:rPr>
        <w:t xml:space="preserve"> </w:t>
      </w:r>
      <w:sdt>
        <w:sdtPr>
          <w:rPr>
            <w:color w:val="000000"/>
            <w:lang w:val="en-US"/>
          </w:rPr>
          <w:tag w:val="MENDELEY_CITATION_v3_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"/>
          <w:id w:val="-110904876"/>
          <w:placeholder>
            <w:docPart w:val="DefaultPlaceholder_-1854013440"/>
          </w:placeholder>
        </w:sdtPr>
        <w:sdtEndPr>
          <w:rPr>
            <w:lang w:val="de-DE"/>
          </w:rPr>
        </w:sdtEndPr>
        <w:sdtContent>
          <w:r w:rsidR="00F41498" w:rsidRPr="00F41498">
            <w:rPr>
              <w:color w:val="000000"/>
              <w:lang w:val="en-GB"/>
            </w:rPr>
            <w:t>(Lu et al, 2014)</w:t>
          </w:r>
        </w:sdtContent>
      </w:sdt>
      <w:r>
        <w:rPr>
          <w:lang w:val="en-US"/>
        </w:rPr>
        <w:t xml:space="preserve">. </w:t>
      </w:r>
      <w:r w:rsidRPr="00C66EDC">
        <w:rPr>
          <w:lang w:val="en-US"/>
        </w:rPr>
        <w:t>The latter are cross-linked by the ASC</w:t>
      </w:r>
      <w:r w:rsidRPr="00C66EDC">
        <w:rPr>
          <w:vertAlign w:val="superscript"/>
          <w:lang w:val="en-US"/>
        </w:rPr>
        <w:t>CARD</w:t>
      </w:r>
      <w:r w:rsidRPr="005A1370">
        <w:rPr>
          <w:lang w:val="en-US"/>
        </w:rPr>
        <w:t xml:space="preserve"> to form ASC specks, which recruit and activate the effector protein caspase-1 through the caspase-1</w:t>
      </w:r>
      <w:r w:rsidRPr="005A1370">
        <w:rPr>
          <w:vertAlign w:val="superscript"/>
          <w:lang w:val="en-US"/>
        </w:rPr>
        <w:t>CARD</w:t>
      </w:r>
      <w:r w:rsidRPr="005A1370">
        <w:rPr>
          <w:lang w:val="en-US"/>
        </w:rPr>
        <w:t>, forming the AIM2 inflammasome</w:t>
      </w:r>
      <w:r>
        <w:rPr>
          <w:lang w:val="en-US"/>
        </w:rPr>
        <w:t xml:space="preserve"> </w:t>
      </w:r>
      <w:sdt>
        <w:sdtPr>
          <w:rPr>
            <w:color w:val="000000"/>
            <w:lang w:val="en-US"/>
          </w:rPr>
          <w:tag w:val="MENDELEY_CITATION_v3_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"/>
          <w:id w:val="2040848110"/>
          <w:placeholder>
            <w:docPart w:val="DefaultPlaceholder_-1854013440"/>
          </w:placeholder>
        </w:sdtPr>
        <w:sdtEndPr>
          <w:rPr>
            <w:lang w:val="de-DE"/>
          </w:rPr>
        </w:sdtEndPr>
        <w:sdtContent>
          <w:r w:rsidR="00F41498" w:rsidRPr="006820DA">
            <w:rPr>
              <w:color w:val="000000"/>
              <w:lang w:val="en-GB"/>
            </w:rPr>
            <w:t xml:space="preserve">(Schmidt </w:t>
          </w:r>
          <w:r w:rsidR="00F41498" w:rsidRPr="006820DA">
            <w:rPr>
              <w:i/>
              <w:iCs/>
              <w:color w:val="000000"/>
              <w:lang w:val="en-GB"/>
            </w:rPr>
            <w:t>et al</w:t>
          </w:r>
          <w:r w:rsidR="00F41498" w:rsidRPr="006820DA">
            <w:rPr>
              <w:color w:val="000000"/>
              <w:lang w:val="en-GB"/>
            </w:rPr>
            <w:t>, 2016b)</w:t>
          </w:r>
        </w:sdtContent>
      </w:sdt>
      <w:r w:rsidRPr="005A1370">
        <w:rPr>
          <w:lang w:val="en-US"/>
        </w:rPr>
        <w:t xml:space="preserve">. </w:t>
      </w:r>
      <w:r w:rsidR="001166B0">
        <w:rPr>
          <w:lang w:val="en-US"/>
        </w:rPr>
        <w:t>Active</w:t>
      </w:r>
      <w:r w:rsidR="001166B0" w:rsidRPr="005A1370">
        <w:rPr>
          <w:lang w:val="en-US"/>
        </w:rPr>
        <w:t xml:space="preserve"> </w:t>
      </w:r>
      <w:r w:rsidRPr="005A1370">
        <w:rPr>
          <w:lang w:val="en-US"/>
        </w:rPr>
        <w:t>caspase-1 cleaves GSDMD and the pro-inflammatory cytokines IL-1β and IL-18 into their mature forms. The N-terminal domain of GSDMD insert</w:t>
      </w:r>
      <w:r>
        <w:rPr>
          <w:lang w:val="en-US"/>
        </w:rPr>
        <w:t>s</w:t>
      </w:r>
      <w:r w:rsidRPr="005A1370">
        <w:rPr>
          <w:lang w:val="en-US"/>
        </w:rPr>
        <w:t xml:space="preserve"> into the plasma membrane, oligomerize</w:t>
      </w:r>
      <w:r>
        <w:rPr>
          <w:lang w:val="en-US"/>
        </w:rPr>
        <w:t>s</w:t>
      </w:r>
      <w:r w:rsidRPr="005A1370">
        <w:rPr>
          <w:lang w:val="en-US"/>
        </w:rPr>
        <w:t xml:space="preserve"> to assemble pores with more than 30 subunits, and</w:t>
      </w:r>
      <w:r>
        <w:rPr>
          <w:lang w:val="en-US"/>
        </w:rPr>
        <w:t xml:space="preserve"> </w:t>
      </w:r>
      <w:r w:rsidRPr="005A1370">
        <w:rPr>
          <w:lang w:val="en-US"/>
        </w:rPr>
        <w:t>facilitate</w:t>
      </w:r>
      <w:r>
        <w:rPr>
          <w:lang w:val="en-US"/>
        </w:rPr>
        <w:t>s the release of</w:t>
      </w:r>
      <w:r w:rsidRPr="005A1370">
        <w:rPr>
          <w:lang w:val="en-US"/>
        </w:rPr>
        <w:t xml:space="preserve"> cytokine</w:t>
      </w:r>
      <w:r>
        <w:rPr>
          <w:lang w:val="en-US"/>
        </w:rPr>
        <w:t>s</w:t>
      </w:r>
      <w:r w:rsidRPr="005A1370">
        <w:rPr>
          <w:lang w:val="en-US"/>
        </w:rPr>
        <w:t xml:space="preserve"> and a highly inflammatory form of cell death described as </w:t>
      </w:r>
      <w:proofErr w:type="spellStart"/>
      <w:r w:rsidRPr="005A1370">
        <w:rPr>
          <w:lang w:val="en-US"/>
        </w:rPr>
        <w:t>pyroptosis</w:t>
      </w:r>
      <w:proofErr w:type="spellEnd"/>
      <w:r>
        <w:rPr>
          <w:lang w:val="en-US"/>
        </w:rPr>
        <w:t xml:space="preserve"> </w:t>
      </w:r>
      <w:sdt>
        <w:sdtPr>
          <w:rPr>
            <w:color w:val="000000"/>
            <w:lang w:val="en-US"/>
          </w:rPr>
          <w:tag w:val="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"/>
          <w:id w:val="-700312785"/>
          <w:placeholder>
            <w:docPart w:val="DefaultPlaceholder_-1854013440"/>
          </w:placeholder>
        </w:sdtPr>
        <w:sdtEndPr>
          <w:rPr>
            <w:lang w:val="de-DE"/>
          </w:rPr>
        </w:sdtEndPr>
        <w:sdtContent>
          <w:r w:rsidR="00F41498" w:rsidRPr="006820DA">
            <w:rPr>
              <w:color w:val="000000"/>
              <w:lang w:val="en-GB"/>
            </w:rPr>
            <w:t>(</w:t>
          </w:r>
          <w:proofErr w:type="spellStart"/>
          <w:r w:rsidR="00F41498" w:rsidRPr="006820DA">
            <w:rPr>
              <w:color w:val="000000"/>
              <w:lang w:val="en-GB"/>
            </w:rPr>
            <w:t>Kayagaki</w:t>
          </w:r>
          <w:proofErr w:type="spellEnd"/>
          <w:r w:rsidR="00F41498" w:rsidRPr="006820DA">
            <w:rPr>
              <w:color w:val="000000"/>
              <w:lang w:val="en-GB"/>
            </w:rPr>
            <w:t xml:space="preserve"> </w:t>
          </w:r>
          <w:r w:rsidR="00F41498" w:rsidRPr="006820DA">
            <w:rPr>
              <w:i/>
              <w:iCs/>
              <w:color w:val="000000"/>
              <w:lang w:val="en-GB"/>
            </w:rPr>
            <w:t>et al</w:t>
          </w:r>
          <w:r w:rsidR="00F41498" w:rsidRPr="006820DA">
            <w:rPr>
              <w:color w:val="000000"/>
              <w:lang w:val="en-GB"/>
            </w:rPr>
            <w:t xml:space="preserve">, 2015; Xia </w:t>
          </w:r>
          <w:r w:rsidR="00F41498" w:rsidRPr="006820DA">
            <w:rPr>
              <w:i/>
              <w:iCs/>
              <w:color w:val="000000"/>
              <w:lang w:val="en-GB"/>
            </w:rPr>
            <w:t>et al</w:t>
          </w:r>
          <w:r w:rsidR="00F41498" w:rsidRPr="006820DA">
            <w:rPr>
              <w:color w:val="000000"/>
              <w:lang w:val="en-GB"/>
            </w:rPr>
            <w:t xml:space="preserve">, 2021; Shi </w:t>
          </w:r>
          <w:r w:rsidR="00F41498" w:rsidRPr="006820DA">
            <w:rPr>
              <w:i/>
              <w:iCs/>
              <w:color w:val="000000"/>
              <w:lang w:val="en-GB"/>
            </w:rPr>
            <w:t>et al</w:t>
          </w:r>
          <w:r w:rsidR="00F41498" w:rsidRPr="006820DA">
            <w:rPr>
              <w:color w:val="000000"/>
              <w:lang w:val="en-GB"/>
            </w:rPr>
            <w:t xml:space="preserve">, 2015; </w:t>
          </w:r>
          <w:proofErr w:type="spellStart"/>
          <w:r w:rsidR="00F41498" w:rsidRPr="006820DA">
            <w:rPr>
              <w:color w:val="000000"/>
              <w:lang w:val="en-GB"/>
            </w:rPr>
            <w:t>Schiffelers</w:t>
          </w:r>
          <w:proofErr w:type="spellEnd"/>
          <w:r w:rsidR="00F41498" w:rsidRPr="006820DA">
            <w:rPr>
              <w:color w:val="000000"/>
              <w:lang w:val="en-GB"/>
            </w:rPr>
            <w:t xml:space="preserve"> </w:t>
          </w:r>
          <w:r w:rsidR="00F41498" w:rsidRPr="006820DA">
            <w:rPr>
              <w:i/>
              <w:iCs/>
              <w:color w:val="000000"/>
              <w:lang w:val="en-GB"/>
            </w:rPr>
            <w:t>et al</w:t>
          </w:r>
          <w:r w:rsidR="00F41498" w:rsidRPr="006820DA">
            <w:rPr>
              <w:color w:val="000000"/>
              <w:lang w:val="en-GB"/>
            </w:rPr>
            <w:t>, 2024)</w:t>
          </w:r>
        </w:sdtContent>
      </w:sdt>
      <w:r w:rsidRPr="005532BA">
        <w:rPr>
          <w:lang w:val="en-US"/>
        </w:rPr>
        <w:t>.</w:t>
      </w:r>
    </w:p>
    <w:p w14:paraId="5FD5CC49" w14:textId="77777777" w:rsidR="00AE3F27" w:rsidRPr="005532BA" w:rsidRDefault="00AE3F27" w:rsidP="009B33DB">
      <w:pPr>
        <w:spacing w:line="360" w:lineRule="auto"/>
        <w:jc w:val="both"/>
        <w:rPr>
          <w:rFonts w:ascii="Times" w:hAnsi="Times"/>
          <w:lang w:val="en-US"/>
        </w:rPr>
      </w:pPr>
    </w:p>
    <w:p w14:paraId="183924ED" w14:textId="212662E6" w:rsidR="00AE3F27" w:rsidRPr="00E92EC4" w:rsidRDefault="00DD4E62" w:rsidP="005646CD">
      <w:pPr>
        <w:spacing w:line="360" w:lineRule="auto"/>
        <w:jc w:val="both"/>
        <w:rPr>
          <w:lang w:val="en-US"/>
        </w:rPr>
      </w:pPr>
      <w:r w:rsidRPr="00E63C72">
        <w:rPr>
          <w:rFonts w:ascii="Times" w:hAnsi="Times"/>
          <w:lang w:val="en-US"/>
        </w:rPr>
        <w:t xml:space="preserve">Similarly, </w:t>
      </w:r>
      <w:proofErr w:type="spellStart"/>
      <w:r w:rsidRPr="00E63C72">
        <w:rPr>
          <w:rFonts w:ascii="Times" w:hAnsi="Times"/>
          <w:lang w:val="en-US"/>
        </w:rPr>
        <w:t>cGAS</w:t>
      </w:r>
      <w:proofErr w:type="spellEnd"/>
      <w:r w:rsidRPr="00E63C72">
        <w:rPr>
          <w:rFonts w:ascii="Times" w:hAnsi="Times"/>
          <w:lang w:val="en-US"/>
        </w:rPr>
        <w:t xml:space="preserve"> binds to </w:t>
      </w:r>
      <w:r>
        <w:rPr>
          <w:lang w:val="en-US"/>
        </w:rPr>
        <w:t>ds</w:t>
      </w:r>
      <w:r w:rsidRPr="00E63C72">
        <w:rPr>
          <w:lang w:val="en-US"/>
        </w:rPr>
        <w:t>DNA through its positively charged C-terminus in a sequence</w:t>
      </w:r>
      <w:r>
        <w:rPr>
          <w:lang w:val="en-US"/>
        </w:rPr>
        <w:t>-independent</w:t>
      </w:r>
      <w:r w:rsidRPr="00E63C72">
        <w:rPr>
          <w:lang w:val="en-US"/>
        </w:rPr>
        <w:t xml:space="preserve"> manner. dsDNA</w:t>
      </w:r>
      <w:r>
        <w:rPr>
          <w:lang w:val="en-US"/>
        </w:rPr>
        <w:t>-bound</w:t>
      </w:r>
      <w:r w:rsidRPr="00E63C72">
        <w:rPr>
          <w:lang w:val="en-US"/>
        </w:rPr>
        <w:t xml:space="preserve"> </w:t>
      </w:r>
      <w:proofErr w:type="spellStart"/>
      <w:r w:rsidRPr="00E63C72">
        <w:rPr>
          <w:lang w:val="en-US"/>
        </w:rPr>
        <w:t>cGAS</w:t>
      </w:r>
      <w:proofErr w:type="spellEnd"/>
      <w:r w:rsidRPr="00E63C72">
        <w:rPr>
          <w:lang w:val="en-US"/>
        </w:rPr>
        <w:t xml:space="preserve"> undergoes a conformational change into its active state and catalyzes the production of 2’3’ </w:t>
      </w:r>
      <w:proofErr w:type="spellStart"/>
      <w:r w:rsidRPr="00E63C72">
        <w:rPr>
          <w:lang w:val="en-US"/>
        </w:rPr>
        <w:t>cGAMP</w:t>
      </w:r>
      <w:proofErr w:type="spellEnd"/>
      <w:r w:rsidRPr="00E63C72">
        <w:rPr>
          <w:lang w:val="en-US"/>
        </w:rPr>
        <w:t xml:space="preserve">. </w:t>
      </w:r>
      <w:proofErr w:type="spellStart"/>
      <w:r w:rsidRPr="00E63C72">
        <w:rPr>
          <w:lang w:val="en-US"/>
        </w:rPr>
        <w:t>cGAMP</w:t>
      </w:r>
      <w:proofErr w:type="spellEnd"/>
      <w:r w:rsidRPr="00E63C72">
        <w:rPr>
          <w:lang w:val="en-US"/>
        </w:rPr>
        <w:t xml:space="preserve"> activates the cyclic-dinucleotide sensor STING, which recruits and activates TANK-binding kinase 1 (TBK1) to consecutively </w:t>
      </w:r>
      <w:r w:rsidRPr="00E63C72">
        <w:rPr>
          <w:lang w:val="en-US"/>
        </w:rPr>
        <w:lastRenderedPageBreak/>
        <w:t xml:space="preserve">phosphorylate STING and the interferon regulatory factor 3 (IRF3) transcription factor. Phosphorylated IRF3 dimerizes and </w:t>
      </w:r>
      <w:proofErr w:type="spellStart"/>
      <w:r w:rsidRPr="00E63C72">
        <w:rPr>
          <w:lang w:val="en-US"/>
        </w:rPr>
        <w:t>translocate</w:t>
      </w:r>
      <w:r w:rsidR="001166B0">
        <w:rPr>
          <w:lang w:val="en-US"/>
        </w:rPr>
        <w:t>s</w:t>
      </w:r>
      <w:proofErr w:type="spellEnd"/>
      <w:r w:rsidRPr="00E63C72">
        <w:rPr>
          <w:lang w:val="en-US"/>
        </w:rPr>
        <w:t xml:space="preserve"> into the nucleus, driving the expression and secretion of type I interferons and the ensuing expression of interferon stimulated genes (ISGs), establishing an anti-viral state of the cell</w:t>
      </w:r>
      <w:r w:rsidR="00B65652">
        <w:rPr>
          <w:lang w:val="en-US"/>
        </w:rPr>
        <w:t xml:space="preserve"> </w:t>
      </w:r>
      <w:sdt>
        <w:sdtPr>
          <w:rPr>
            <w:color w:val="000000"/>
            <w:lang w:val="en-US"/>
          </w:rPr>
          <w:tag w:val="MENDELEY_CITATION_v3_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"/>
          <w:id w:val="879372786"/>
          <w:placeholder>
            <w:docPart w:val="DefaultPlaceholder_-1854013440"/>
          </w:placeholder>
        </w:sdtPr>
        <w:sdtContent>
          <w:r w:rsidR="00F41498" w:rsidRPr="00F41498">
            <w:rPr>
              <w:color w:val="000000"/>
              <w:lang w:val="en-US"/>
            </w:rPr>
            <w:t>(Sun et al., 2013)</w:t>
          </w:r>
        </w:sdtContent>
      </w:sdt>
      <w:r w:rsidRPr="005532BA">
        <w:rPr>
          <w:lang w:val="en-US"/>
        </w:rPr>
        <w:t xml:space="preserve">. </w:t>
      </w:r>
      <w:r w:rsidRPr="00F16EAC">
        <w:rPr>
          <w:lang w:val="en-US"/>
        </w:rPr>
        <w:t xml:space="preserve">STING-induced lysosomal rupture and </w:t>
      </w:r>
      <w:r w:rsidR="00AE3F27">
        <w:rPr>
          <w:lang w:val="en-US"/>
        </w:rPr>
        <w:t xml:space="preserve">subsequent </w:t>
      </w:r>
      <w:r w:rsidRPr="00F16EAC">
        <w:rPr>
          <w:lang w:val="en-US"/>
        </w:rPr>
        <w:t>potassium efflux</w:t>
      </w:r>
      <w:r>
        <w:rPr>
          <w:lang w:val="en-US"/>
        </w:rPr>
        <w:t xml:space="preserve"> ha</w:t>
      </w:r>
      <w:r w:rsidR="00AE3F27">
        <w:rPr>
          <w:lang w:val="en-US"/>
        </w:rPr>
        <w:t xml:space="preserve">s </w:t>
      </w:r>
      <w:r>
        <w:rPr>
          <w:lang w:val="en-US"/>
        </w:rPr>
        <w:t>also been reported to activate another inflammasome sensor, NLRP3</w:t>
      </w:r>
      <w:r w:rsidR="00AE3F27">
        <w:rPr>
          <w:color w:val="000000"/>
          <w:lang w:val="en-US"/>
        </w:rPr>
        <w:t xml:space="preserve"> </w:t>
      </w:r>
      <w:sdt>
        <w:sdtPr>
          <w:rPr>
            <w:color w:val="000000"/>
          </w:rPr>
          <w:tag w:val="MENDELEY_CITATION_v3_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
          <w:id w:val="672149996"/>
          <w:placeholder>
            <w:docPart w:val="DefaultPlaceholder_-1854013440"/>
          </w:placeholder>
        </w:sdtPr>
        <w:sdtContent>
          <w:r w:rsidR="00F41498" w:rsidRPr="00F41498">
            <w:rPr>
              <w:color w:val="000000"/>
              <w:lang w:val="en-GB"/>
            </w:rPr>
            <w:t xml:space="preserve">(Blevins et al., 2022; </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Pr>
          <w:lang w:val="en-US"/>
        </w:rPr>
        <w:t>. The cGAS-STING-NLRP3 axis was proposed to mediate the inflammasome response to dsDNA in human myeloid cells, while the role of Aim2 as the relevant inflammasome sensor to dsDNA in mice and human THP-1 cells is well established</w:t>
      </w:r>
      <w:r w:rsidR="00B65652">
        <w:rPr>
          <w:lang w:val="en-US"/>
        </w:rPr>
        <w:t xml:space="preserve"> </w:t>
      </w:r>
      <w:sdt>
        <w:sdtPr>
          <w:rPr>
            <w:color w:val="000000"/>
            <w:lang w:val="en-US"/>
          </w:rPr>
          <w:tag w:val="MENDELEY_CITATION_v3_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"/>
          <w:id w:val="1977015402"/>
          <w:placeholder>
            <w:docPart w:val="DefaultPlaceholder_-1854013440"/>
          </w:placeholder>
        </w:sdtPr>
        <w:sdtContent>
          <w:r w:rsidR="00F41498" w:rsidRPr="00F41498">
            <w:rPr>
              <w:color w:val="000000"/>
              <w:lang w:val="en-US"/>
            </w:rPr>
            <w:t>(Hornung et al., 2009)</w:t>
          </w:r>
        </w:sdtContent>
      </w:sdt>
      <w:r>
        <w:rPr>
          <w:lang w:val="en-US"/>
        </w:rPr>
        <w:t>.</w:t>
      </w:r>
      <w:r w:rsidR="0069768D">
        <w:rPr>
          <w:lang w:val="en-US"/>
        </w:rPr>
        <w:t xml:space="preserve"> </w:t>
      </w:r>
      <w:r>
        <w:rPr>
          <w:lang w:val="en-US"/>
        </w:rPr>
        <w:t>In vivo, b</w:t>
      </w:r>
      <w:r w:rsidRPr="00852FD4">
        <w:rPr>
          <w:lang w:val="en-US"/>
        </w:rPr>
        <w:t>oth A</w:t>
      </w:r>
      <w:r>
        <w:rPr>
          <w:lang w:val="en-US"/>
        </w:rPr>
        <w:t>im</w:t>
      </w:r>
      <w:r w:rsidRPr="00852FD4">
        <w:rPr>
          <w:lang w:val="en-US"/>
        </w:rPr>
        <w:t xml:space="preserve">2 and </w:t>
      </w:r>
      <w:proofErr w:type="spellStart"/>
      <w:r w:rsidRPr="00852FD4">
        <w:rPr>
          <w:lang w:val="en-US"/>
        </w:rPr>
        <w:t>cGAS</w:t>
      </w:r>
      <w:proofErr w:type="spellEnd"/>
      <w:r w:rsidRPr="00852FD4">
        <w:rPr>
          <w:lang w:val="en-US"/>
        </w:rPr>
        <w:t xml:space="preserve"> have been shown to play a protective role against bacteria and </w:t>
      </w:r>
      <w:r>
        <w:rPr>
          <w:lang w:val="en-US"/>
        </w:rPr>
        <w:t xml:space="preserve">DNA </w:t>
      </w:r>
      <w:r w:rsidRPr="00852FD4">
        <w:rPr>
          <w:lang w:val="en-US"/>
        </w:rPr>
        <w:t>virus infections</w:t>
      </w:r>
      <w:r>
        <w:rPr>
          <w:lang w:val="en-US"/>
        </w:rPr>
        <w:t xml:space="preserve"> in mice </w:t>
      </w:r>
      <w:sdt>
        <w:sdtPr>
          <w:rPr>
            <w:color w:val="000000"/>
            <w:lang w:val="en-US"/>
          </w:rPr>
          <w:tag w:val="MENDELEY_CITATION_v3_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"/>
          <w:id w:val="992912888"/>
          <w:placeholder>
            <w:docPart w:val="DefaultPlaceholder_-1854013440"/>
          </w:placeholder>
        </w:sdtPr>
        <w:sdtEndPr>
          <w:rPr>
            <w:lang w:val="de-DE"/>
          </w:rPr>
        </w:sdtEndPr>
        <w:sdtContent>
          <w:r w:rsidR="00F41498" w:rsidRPr="00F41498">
            <w:rPr>
              <w:color w:val="000000"/>
              <w:lang w:val="en-GB"/>
            </w:rPr>
            <w:t>(Rathinam et al., 2010)</w:t>
          </w:r>
        </w:sdtContent>
      </w:sdt>
      <w:r>
        <w:rPr>
          <w:lang w:val="en-US"/>
        </w:rPr>
        <w:t>.</w:t>
      </w:r>
    </w:p>
    <w:p w14:paraId="5A16E162" w14:textId="77777777" w:rsidR="00AE3F27" w:rsidRDefault="00AE3F27" w:rsidP="005118B0">
      <w:pPr>
        <w:spacing w:line="360" w:lineRule="auto"/>
        <w:jc w:val="both"/>
        <w:rPr>
          <w:lang w:val="en-US"/>
        </w:rPr>
      </w:pPr>
    </w:p>
    <w:p w14:paraId="0F87D7EA" w14:textId="3245F926" w:rsidR="00DD4E62" w:rsidRDefault="00DD4E62" w:rsidP="005118B0">
      <w:pPr>
        <w:spacing w:line="360" w:lineRule="auto"/>
        <w:jc w:val="both"/>
        <w:rPr>
          <w:lang w:val="en-US"/>
        </w:rPr>
      </w:pPr>
      <w:r w:rsidRPr="00E92EC4">
        <w:rPr>
          <w:lang w:val="en-US"/>
        </w:rPr>
        <w:t xml:space="preserve">Poxviruses are brick/oval-shaped, large dsDNA viruses with a genome size of </w:t>
      </w:r>
      <w:r>
        <w:rPr>
          <w:lang w:val="en-US"/>
        </w:rPr>
        <w:t>about 200</w:t>
      </w:r>
      <w:r w:rsidRPr="00E92EC4">
        <w:rPr>
          <w:lang w:val="en-US"/>
        </w:rPr>
        <w:t xml:space="preserve"> </w:t>
      </w:r>
      <w:proofErr w:type="spellStart"/>
      <w:r w:rsidRPr="0007101F">
        <w:rPr>
          <w:lang w:val="en-US"/>
        </w:rPr>
        <w:t>kbp</w:t>
      </w:r>
      <w:proofErr w:type="spellEnd"/>
      <w:r>
        <w:rPr>
          <w:lang w:val="en-US"/>
        </w:rPr>
        <w:t>. U</w:t>
      </w:r>
      <w:r w:rsidRPr="0007101F">
        <w:rPr>
          <w:lang w:val="en-US"/>
        </w:rPr>
        <w:t>nlike most DNA viruses</w:t>
      </w:r>
      <w:r>
        <w:rPr>
          <w:lang w:val="en-US"/>
        </w:rPr>
        <w:t>, they</w:t>
      </w:r>
      <w:r w:rsidRPr="0007101F">
        <w:rPr>
          <w:lang w:val="en-US"/>
        </w:rPr>
        <w:t xml:space="preserve"> replicate in the host cell cytosol</w:t>
      </w:r>
      <w:r>
        <w:rPr>
          <w:lang w:val="en-US"/>
        </w:rPr>
        <w:t xml:space="preserve"> </w:t>
      </w:r>
      <w:sdt>
        <w:sdtPr>
          <w:rPr>
            <w:color w:val="000000"/>
            <w:lang w:val="en-US"/>
          </w:rPr>
          <w:tag w:val="MENDELEY_CITATION_v3_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"/>
          <w:id w:val="412363262"/>
          <w:placeholder>
            <w:docPart w:val="DefaultPlaceholder_-1854013440"/>
          </w:placeholder>
        </w:sdtPr>
        <w:sdtEndPr>
          <w:rPr>
            <w:lang w:val="de-DE"/>
          </w:rPr>
        </w:sdtEndPr>
        <w:sdtContent>
          <w:r w:rsidR="00F41498" w:rsidRPr="00633341">
            <w:rPr>
              <w:color w:val="000000"/>
              <w:lang w:val="en-GB"/>
            </w:rPr>
            <w:t xml:space="preserve">(Lefkowitz </w:t>
          </w:r>
          <w:r w:rsidR="00F41498" w:rsidRPr="00633341">
            <w:rPr>
              <w:i/>
              <w:iCs/>
              <w:color w:val="000000"/>
              <w:lang w:val="en-GB"/>
            </w:rPr>
            <w:t>et al</w:t>
          </w:r>
          <w:r w:rsidR="00F41498" w:rsidRPr="00633341">
            <w:rPr>
              <w:color w:val="000000"/>
              <w:lang w:val="en-GB"/>
            </w:rPr>
            <w:t>, 2006)</w:t>
          </w:r>
        </w:sdtContent>
      </w:sdt>
      <w:r w:rsidRPr="0007101F">
        <w:rPr>
          <w:lang w:val="en-US"/>
        </w:rPr>
        <w:t xml:space="preserve">. Poxviruses have co-evolved with most vertebrates and include many pathogens with narrow or broad host range. The most </w:t>
      </w:r>
      <w:r>
        <w:rPr>
          <w:lang w:val="en-US"/>
        </w:rPr>
        <w:t>detrimental</w:t>
      </w:r>
      <w:r w:rsidRPr="0007101F">
        <w:rPr>
          <w:lang w:val="en-US"/>
        </w:rPr>
        <w:t xml:space="preserve"> human pathogen of the poxvirus family, variola virus, cause</w:t>
      </w:r>
      <w:r>
        <w:rPr>
          <w:lang w:val="en-US"/>
        </w:rPr>
        <w:t>d</w:t>
      </w:r>
      <w:r w:rsidRPr="0007101F">
        <w:rPr>
          <w:lang w:val="en-US"/>
        </w:rPr>
        <w:t xml:space="preserve"> smallpox and has been eradicated by a successful vaccination campaign with live vaccines based on the related vaccinia virus</w:t>
      </w:r>
      <w:r>
        <w:rPr>
          <w:lang w:val="en-US"/>
        </w:rPr>
        <w:t xml:space="preserve"> (VACV) </w:t>
      </w:r>
      <w:sdt>
        <w:sdtPr>
          <w:rPr>
            <w:color w:val="000000"/>
            <w:lang w:val="en-US"/>
          </w:rPr>
          <w:tag w:val="MENDELEY_CITATION_v3_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"/>
          <w:id w:val="1396396643"/>
          <w:placeholder>
            <w:docPart w:val="DefaultPlaceholder_-1854013440"/>
          </w:placeholder>
        </w:sdtPr>
        <w:sdtEndPr>
          <w:rPr>
            <w:lang w:val="de-DE"/>
          </w:rPr>
        </w:sdtEndPr>
        <w:sdtContent>
          <w:r w:rsidR="00F41498" w:rsidRPr="00F41498">
            <w:rPr>
              <w:color w:val="000000"/>
              <w:lang w:val="en-GB"/>
            </w:rPr>
            <w:t>(Henderson, 2011)</w:t>
          </w:r>
        </w:sdtContent>
      </w:sdt>
      <w:r w:rsidRPr="00852FD4">
        <w:rPr>
          <w:lang w:val="en-US"/>
        </w:rPr>
        <w:t xml:space="preserve">. Molluscum contagiosum virus causes </w:t>
      </w:r>
      <w:r>
        <w:rPr>
          <w:lang w:val="en-US"/>
        </w:rPr>
        <w:t xml:space="preserve">a </w:t>
      </w:r>
      <w:r w:rsidRPr="00852FD4">
        <w:rPr>
          <w:lang w:val="en-US"/>
        </w:rPr>
        <w:t>relatively benign disease in immunocompetent humans, whereas other vertebrate poxviruses such as cowpox virus regularly cause zoon</w:t>
      </w:r>
      <w:r>
        <w:rPr>
          <w:lang w:val="en-US"/>
        </w:rPr>
        <w:t>ot</w:t>
      </w:r>
      <w:r w:rsidRPr="00852FD4">
        <w:rPr>
          <w:lang w:val="en-US"/>
        </w:rPr>
        <w:t>ic infections</w:t>
      </w:r>
      <w:r>
        <w:rPr>
          <w:lang w:val="en-US"/>
        </w:rPr>
        <w:t xml:space="preserve"> </w:t>
      </w:r>
      <w:sdt>
        <w:sdtPr>
          <w:rPr>
            <w:color w:val="000000"/>
            <w:lang w:val="en-US"/>
          </w:rPr>
          <w:tag w:val="MENDELEY_CITATION_v3_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"/>
          <w:id w:val="-1977365595"/>
          <w:placeholder>
            <w:docPart w:val="DefaultPlaceholder_-1854013440"/>
          </w:placeholder>
        </w:sdtPr>
        <w:sdtEndPr>
          <w:rPr>
            <w:lang w:val="de-DE"/>
          </w:rPr>
        </w:sdtEndPr>
        <w:sdtContent>
          <w:r w:rsidR="00F41498" w:rsidRPr="00633341">
            <w:rPr>
              <w:color w:val="000000"/>
              <w:lang w:val="en-GB"/>
            </w:rPr>
            <w:t xml:space="preserve">(Oliveira </w:t>
          </w:r>
          <w:r w:rsidR="00F41498" w:rsidRPr="00633341">
            <w:rPr>
              <w:i/>
              <w:iCs/>
              <w:color w:val="000000"/>
              <w:lang w:val="en-GB"/>
            </w:rPr>
            <w:t>et al</w:t>
          </w:r>
          <w:r w:rsidR="00F41498" w:rsidRPr="00633341">
            <w:rPr>
              <w:color w:val="000000"/>
              <w:lang w:val="en-GB"/>
            </w:rPr>
            <w:t>, 2017)</w:t>
          </w:r>
        </w:sdtContent>
      </w:sdt>
      <w:r w:rsidRPr="00852FD4">
        <w:rPr>
          <w:lang w:val="en-US"/>
        </w:rPr>
        <w:t>. Monkeypox virus (</w:t>
      </w:r>
      <w:r>
        <w:rPr>
          <w:lang w:val="en-US"/>
        </w:rPr>
        <w:t>MPXV</w:t>
      </w:r>
      <w:r w:rsidRPr="00852FD4">
        <w:rPr>
          <w:lang w:val="en-US"/>
        </w:rPr>
        <w:t xml:space="preserve">) was historically endemic in Western </w:t>
      </w:r>
      <w:r>
        <w:rPr>
          <w:lang w:val="en-US"/>
        </w:rPr>
        <w:t xml:space="preserve">and Central </w:t>
      </w:r>
      <w:r w:rsidRPr="00852FD4">
        <w:rPr>
          <w:lang w:val="en-US"/>
        </w:rPr>
        <w:t>parts of Africa</w:t>
      </w:r>
      <w:r>
        <w:rPr>
          <w:lang w:val="en-US"/>
        </w:rPr>
        <w:t xml:space="preserve">, largely caused by zoonotic infections. A </w:t>
      </w:r>
      <w:r w:rsidRPr="00852FD4">
        <w:rPr>
          <w:lang w:val="en-US"/>
        </w:rPr>
        <w:t>recent global outbreak of clade II</w:t>
      </w:r>
      <w:r>
        <w:rPr>
          <w:lang w:val="en-US"/>
        </w:rPr>
        <w:t>b</w:t>
      </w:r>
      <w:r w:rsidRPr="00852FD4">
        <w:rPr>
          <w:lang w:val="en-US"/>
        </w:rPr>
        <w:t xml:space="preserve"> strains</w:t>
      </w:r>
      <w:r>
        <w:rPr>
          <w:lang w:val="en-US"/>
        </w:rPr>
        <w:t xml:space="preserve"> fueled by human-to-human transmissions</w:t>
      </w:r>
      <w:r w:rsidRPr="00852FD4">
        <w:rPr>
          <w:lang w:val="en-US"/>
        </w:rPr>
        <w:t xml:space="preserve"> led to about 100,000 </w:t>
      </w:r>
      <w:r>
        <w:rPr>
          <w:lang w:val="en-US"/>
        </w:rPr>
        <w:t>M</w:t>
      </w:r>
      <w:r w:rsidRPr="00852FD4">
        <w:rPr>
          <w:lang w:val="en-US"/>
        </w:rPr>
        <w:t>pox cases world-wide since 2022</w:t>
      </w:r>
      <w:r>
        <w:rPr>
          <w:lang w:val="en-US"/>
        </w:rPr>
        <w:t xml:space="preserve">. </w:t>
      </w:r>
      <w:r w:rsidRPr="00852FD4">
        <w:rPr>
          <w:lang w:val="en-US"/>
        </w:rPr>
        <w:t>A more virulent strain of clade I is currently emerging in the Democratic Republic of the Congo</w:t>
      </w:r>
      <w:r>
        <w:rPr>
          <w:lang w:val="en-US"/>
        </w:rPr>
        <w:t xml:space="preserve"> </w:t>
      </w:r>
      <w:sdt>
        <w:sdtPr>
          <w:rPr>
            <w:color w:val="000000"/>
            <w:lang w:val="en-US"/>
          </w:rPr>
          <w:tag w:val="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"/>
          <w:id w:val="415365574"/>
          <w:placeholder>
            <w:docPart w:val="DefaultPlaceholder_-1854013440"/>
          </w:placeholder>
        </w:sdtPr>
        <w:sdtEndPr>
          <w:rPr>
            <w:lang w:val="de-DE"/>
          </w:rPr>
        </w:sdtEndPr>
        <w:sdtContent>
          <w:r w:rsidR="00F41498" w:rsidRPr="00633341">
            <w:rPr>
              <w:color w:val="000000"/>
              <w:lang w:val="en-GB"/>
            </w:rPr>
            <w:t xml:space="preserve">(Kaler </w:t>
          </w:r>
          <w:r w:rsidR="00F41498" w:rsidRPr="00633341">
            <w:rPr>
              <w:i/>
              <w:iCs/>
              <w:color w:val="000000"/>
              <w:lang w:val="en-GB"/>
            </w:rPr>
            <w:t>et al</w:t>
          </w:r>
          <w:r w:rsidR="00F41498" w:rsidRPr="00633341">
            <w:rPr>
              <w:color w:val="000000"/>
              <w:lang w:val="en-GB"/>
            </w:rPr>
            <w:t xml:space="preserve">, 2022; </w:t>
          </w:r>
          <w:proofErr w:type="spellStart"/>
          <w:r w:rsidR="00F41498" w:rsidRPr="00633341">
            <w:rPr>
              <w:color w:val="000000"/>
              <w:lang w:val="en-GB"/>
            </w:rPr>
            <w:t>Kibungu</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2024)</w:t>
          </w:r>
        </w:sdtContent>
      </w:sdt>
      <w:r>
        <w:rPr>
          <w:lang w:val="en-US"/>
        </w:rPr>
        <w:t>.</w:t>
      </w:r>
    </w:p>
    <w:p w14:paraId="462C069B" w14:textId="77777777" w:rsidR="00AE3F27" w:rsidRPr="0007101F" w:rsidRDefault="00AE3F27" w:rsidP="005118B0">
      <w:pPr>
        <w:spacing w:line="360" w:lineRule="auto"/>
        <w:jc w:val="both"/>
        <w:rPr>
          <w:lang w:val="en-US"/>
        </w:rPr>
      </w:pPr>
    </w:p>
    <w:p w14:paraId="6972F2E3" w14:textId="5F7F8012" w:rsidR="00DD4E62" w:rsidRPr="00852FD4" w:rsidRDefault="00DD4E62" w:rsidP="005C0FB5">
      <w:pPr>
        <w:spacing w:line="360" w:lineRule="auto"/>
        <w:jc w:val="both"/>
        <w:rPr>
          <w:lang w:val="en-US"/>
        </w:rPr>
      </w:pPr>
      <w:r w:rsidRPr="0007101F">
        <w:rPr>
          <w:lang w:val="en-US"/>
        </w:rPr>
        <w:t xml:space="preserve">Poxviruses undergo their full viral life cycle in the </w:t>
      </w:r>
      <w:r w:rsidRPr="00FC16CD">
        <w:rPr>
          <w:lang w:val="en-US"/>
        </w:rPr>
        <w:t>cytoplasm</w:t>
      </w:r>
      <w:r w:rsidRPr="0007101F">
        <w:rPr>
          <w:lang w:val="en-US"/>
        </w:rPr>
        <w:t xml:space="preserve"> of the infected host cells. </w:t>
      </w:r>
      <w:r>
        <w:rPr>
          <w:lang w:val="en-US"/>
        </w:rPr>
        <w:t xml:space="preserve">The two infectious forms of poxviruses, mature virions (MVs) and extracellular virions (EVs), enter cells by </w:t>
      </w:r>
      <w:proofErr w:type="spellStart"/>
      <w:r>
        <w:rPr>
          <w:lang w:val="en-US"/>
        </w:rPr>
        <w:t>macropinocytosis</w:t>
      </w:r>
      <w:proofErr w:type="spellEnd"/>
      <w:r>
        <w:rPr>
          <w:lang w:val="en-US"/>
        </w:rPr>
        <w:t xml:space="preserve">, followed by fusion of the single (MVs) or innermost (EVs) membrane with the limiting membrane of endosomes </w:t>
      </w:r>
      <w:sdt>
        <w:sdtPr>
          <w:rPr>
            <w:color w:val="000000"/>
            <w:lang w:val="en-US"/>
          </w:rPr>
          <w:tag w:val="MENDELEY_CITATION_v3_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"/>
          <w:id w:val="-608901362"/>
          <w:placeholder>
            <w:docPart w:val="DefaultPlaceholder_-1854013440"/>
          </w:placeholder>
        </w:sdtPr>
        <w:sdtEndPr>
          <w:rPr>
            <w:lang w:val="de-DE"/>
          </w:rPr>
        </w:sdtEndPr>
        <w:sdtContent>
          <w:r w:rsidR="00F41498" w:rsidRPr="00633341">
            <w:rPr>
              <w:color w:val="000000"/>
              <w:lang w:val="en-GB"/>
            </w:rPr>
            <w:t xml:space="preserve">(Schmidt </w:t>
          </w:r>
          <w:r w:rsidR="00F41498" w:rsidRPr="00633341">
            <w:rPr>
              <w:i/>
              <w:iCs/>
              <w:color w:val="000000"/>
              <w:lang w:val="en-GB"/>
            </w:rPr>
            <w:t>et al</w:t>
          </w:r>
          <w:r w:rsidR="00F41498" w:rsidRPr="00633341">
            <w:rPr>
              <w:color w:val="000000"/>
              <w:lang w:val="en-GB"/>
            </w:rPr>
            <w:t xml:space="preserve">, 2011; Mercer &amp; Helenius, 2008; Schmidt </w:t>
          </w:r>
          <w:r w:rsidR="00F41498" w:rsidRPr="00633341">
            <w:rPr>
              <w:i/>
              <w:iCs/>
              <w:color w:val="000000"/>
              <w:lang w:val="en-GB"/>
            </w:rPr>
            <w:t>et al</w:t>
          </w:r>
          <w:r w:rsidR="00F41498" w:rsidRPr="00633341">
            <w:rPr>
              <w:color w:val="000000"/>
              <w:lang w:val="en-GB"/>
            </w:rPr>
            <w:t>, 2012)</w:t>
          </w:r>
        </w:sdtContent>
      </w:sdt>
      <w:r>
        <w:rPr>
          <w:lang w:val="en-US"/>
        </w:rPr>
        <w:t>. This deposits viral cores into the cytosol, which start to transcribe and export early mRNAs</w:t>
      </w:r>
      <w:r w:rsidR="00AE3F27">
        <w:rPr>
          <w:lang w:val="en-US"/>
        </w:rPr>
        <w:t>. U</w:t>
      </w:r>
      <w:r>
        <w:rPr>
          <w:lang w:val="en-US"/>
        </w:rPr>
        <w:t>ncoating of viral genomes</w:t>
      </w:r>
      <w:r w:rsidR="00AE3F27">
        <w:rPr>
          <w:lang w:val="en-US"/>
        </w:rPr>
        <w:t xml:space="preserve"> </w:t>
      </w:r>
      <w:r>
        <w:rPr>
          <w:lang w:val="en-US"/>
        </w:rPr>
        <w:t xml:space="preserve">relies on early viral as well as host proteins </w:t>
      </w:r>
      <w:sdt>
        <w:sdtPr>
          <w:rPr>
            <w:color w:val="000000"/>
            <w:lang w:val="en-US"/>
          </w:rPr>
          <w:tag w:val="MENDELEY_CITATION_v3_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"/>
          <w:id w:val="-15158144"/>
          <w:placeholder>
            <w:docPart w:val="DefaultPlaceholder_-1854013440"/>
          </w:placeholder>
        </w:sdtPr>
        <w:sdtEndPr>
          <w:rPr>
            <w:lang w:val="de-DE"/>
          </w:rPr>
        </w:sdtEndPr>
        <w:sdtContent>
          <w:r w:rsidR="00F41498" w:rsidRPr="00633341">
            <w:rPr>
              <w:color w:val="000000"/>
              <w:lang w:val="en-GB"/>
            </w:rPr>
            <w:t xml:space="preserve">(Kilcher </w:t>
          </w:r>
          <w:r w:rsidR="00F41498" w:rsidRPr="00633341">
            <w:rPr>
              <w:i/>
              <w:iCs/>
              <w:color w:val="000000"/>
              <w:lang w:val="en-GB"/>
            </w:rPr>
            <w:t>et al</w:t>
          </w:r>
          <w:r w:rsidR="00F41498" w:rsidRPr="00633341">
            <w:rPr>
              <w:color w:val="000000"/>
              <w:lang w:val="en-GB"/>
            </w:rPr>
            <w:t>, 2014)</w:t>
          </w:r>
        </w:sdtContent>
      </w:sdt>
      <w:r>
        <w:rPr>
          <w:lang w:val="en-US"/>
        </w:rPr>
        <w:t xml:space="preserve">. </w:t>
      </w:r>
      <w:r w:rsidRPr="0007101F">
        <w:rPr>
          <w:lang w:val="en-US"/>
        </w:rPr>
        <w:t>VACV</w:t>
      </w:r>
      <w:r>
        <w:rPr>
          <w:lang w:val="en-US"/>
        </w:rPr>
        <w:t>,</w:t>
      </w:r>
      <w:r w:rsidRPr="0007101F">
        <w:rPr>
          <w:lang w:val="en-US"/>
        </w:rPr>
        <w:t xml:space="preserve"> and </w:t>
      </w:r>
      <w:proofErr w:type="gramStart"/>
      <w:r w:rsidRPr="0007101F">
        <w:rPr>
          <w:lang w:val="en-US"/>
        </w:rPr>
        <w:t>in</w:t>
      </w:r>
      <w:r>
        <w:rPr>
          <w:lang w:val="en-US"/>
        </w:rPr>
        <w:t xml:space="preserve"> </w:t>
      </w:r>
      <w:r w:rsidRPr="0007101F">
        <w:rPr>
          <w:lang w:val="en-US"/>
        </w:rPr>
        <w:t>particular the</w:t>
      </w:r>
      <w:proofErr w:type="gramEnd"/>
      <w:r w:rsidRPr="0007101F">
        <w:rPr>
          <w:lang w:val="en-US"/>
        </w:rPr>
        <w:t xml:space="preserve"> attenuated and host-restricted strain </w:t>
      </w:r>
      <w:r>
        <w:rPr>
          <w:lang w:val="en-US"/>
        </w:rPr>
        <w:t>Modified vaccinia virus Ankara (</w:t>
      </w:r>
      <w:r w:rsidRPr="0007101F">
        <w:rPr>
          <w:lang w:val="en-US"/>
        </w:rPr>
        <w:t>MVA</w:t>
      </w:r>
      <w:r>
        <w:rPr>
          <w:lang w:val="en-US"/>
        </w:rPr>
        <w:t>),</w:t>
      </w:r>
      <w:r w:rsidRPr="0007101F">
        <w:rPr>
          <w:lang w:val="en-US"/>
        </w:rPr>
        <w:t xml:space="preserve"> ha</w:t>
      </w:r>
      <w:r>
        <w:rPr>
          <w:lang w:val="en-US"/>
        </w:rPr>
        <w:t>s</w:t>
      </w:r>
      <w:r w:rsidRPr="0007101F">
        <w:rPr>
          <w:lang w:val="en-US"/>
        </w:rPr>
        <w:t xml:space="preserve"> been widely used to study the immune response to poxvirus</w:t>
      </w:r>
      <w:r>
        <w:rPr>
          <w:lang w:val="en-US"/>
        </w:rPr>
        <w:t>es</w:t>
      </w:r>
      <w:r w:rsidRPr="00852FD4">
        <w:rPr>
          <w:lang w:val="en-US"/>
        </w:rPr>
        <w:t xml:space="preserve">. VACV infection of mouse bone marrow derived macrophages (BMDMs) and </w:t>
      </w:r>
      <w:r w:rsidRPr="00852FD4">
        <w:rPr>
          <w:lang w:val="en-US"/>
        </w:rPr>
        <w:lastRenderedPageBreak/>
        <w:t>dendritic cells (BMDCs) have been shown to activate Aim2</w:t>
      </w:r>
      <w:r w:rsidR="006A163D">
        <w:rPr>
          <w:lang w:val="en-US"/>
        </w:rPr>
        <w:t xml:space="preserve"> </w:t>
      </w:r>
      <w:sdt>
        <w:sdtPr>
          <w:rPr>
            <w:color w:val="000000"/>
            <w:lang w:val="en-US"/>
          </w:rPr>
          <w:tag w:val="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"/>
          <w:id w:val="745233569"/>
          <w:placeholder>
            <w:docPart w:val="DefaultPlaceholder_-1854013440"/>
          </w:placeholder>
        </w:sdtPr>
        <w:sdtContent>
          <w:r w:rsidR="00F41498" w:rsidRPr="00F41498">
            <w:rPr>
              <w:color w:val="000000"/>
              <w:lang w:val="en-US"/>
            </w:rPr>
            <w:t>(Hornung et al., 2009; Rathinam et al., 2010)</w:t>
          </w:r>
        </w:sdtContent>
      </w:sdt>
      <w:r>
        <w:rPr>
          <w:lang w:val="en-US"/>
        </w:rPr>
        <w:t>.</w:t>
      </w:r>
      <w:r w:rsidR="0069768D">
        <w:rPr>
          <w:lang w:val="en-US"/>
        </w:rPr>
        <w:t xml:space="preserve"> </w:t>
      </w:r>
      <w:r w:rsidRPr="00852FD4">
        <w:rPr>
          <w:lang w:val="en-US"/>
        </w:rPr>
        <w:t xml:space="preserve">MVA infection of human monocytes, </w:t>
      </w:r>
      <w:r w:rsidR="00A65238">
        <w:rPr>
          <w:lang w:val="en-US"/>
        </w:rPr>
        <w:t>BMDMs</w:t>
      </w:r>
      <w:r w:rsidRPr="00852FD4">
        <w:rPr>
          <w:lang w:val="en-US"/>
        </w:rPr>
        <w:t xml:space="preserve">, and the monocyte-like cell line </w:t>
      </w:r>
      <w:r w:rsidRPr="00296184">
        <w:rPr>
          <w:lang w:val="en-US"/>
        </w:rPr>
        <w:t>BlaER1 was shown to activate the NLRP3 inflammasome</w:t>
      </w:r>
      <w:r>
        <w:rPr>
          <w:lang w:val="en-US"/>
        </w:rPr>
        <w:t xml:space="preserve"> </w:t>
      </w:r>
      <w:sdt>
        <w:sdtPr>
          <w:rPr>
            <w:color w:val="000000"/>
            <w:lang w:val="en-US"/>
          </w:rPr>
          <w:tag w:val="MENDELEY_CITATION_v3_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"/>
          <w:id w:val="883524603"/>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sidRPr="00852FD4">
        <w:rPr>
          <w:lang w:val="en-US"/>
        </w:rPr>
        <w:t>. The lack of specific inhibitors</w:t>
      </w:r>
      <w:r>
        <w:rPr>
          <w:lang w:val="en-US"/>
        </w:rPr>
        <w:t xml:space="preserve"> for inflammasome sensors other than NLRP3 </w:t>
      </w:r>
      <w:r w:rsidRPr="00852FD4">
        <w:rPr>
          <w:lang w:val="en-US"/>
        </w:rPr>
        <w:t>has limited inflammasome research to the use of genetically modified cell lines or mouse models</w:t>
      </w:r>
      <w:r>
        <w:rPr>
          <w:lang w:val="en-US"/>
        </w:rPr>
        <w:t>. Consequently, t</w:t>
      </w:r>
      <w:r w:rsidRPr="0007101F">
        <w:rPr>
          <w:lang w:val="en-US"/>
        </w:rPr>
        <w:t xml:space="preserve">he inflammasome response to poxvirus infections in human primary cells has not been adequately addressed. Nevertheless, the evolution of </w:t>
      </w:r>
      <w:r>
        <w:rPr>
          <w:lang w:val="en-US"/>
        </w:rPr>
        <w:t xml:space="preserve">viral </w:t>
      </w:r>
      <w:r w:rsidRPr="0007101F">
        <w:rPr>
          <w:lang w:val="en-US"/>
        </w:rPr>
        <w:t xml:space="preserve">host modulatory proteins to inhibit caspase-1 and other caspases by VACV B13, as well as </w:t>
      </w:r>
      <w:r>
        <w:rPr>
          <w:lang w:val="en-US"/>
        </w:rPr>
        <w:t xml:space="preserve">viral </w:t>
      </w:r>
      <w:r w:rsidRPr="00852FD4">
        <w:rPr>
          <w:lang w:val="en-US"/>
        </w:rPr>
        <w:t>soluble IL-1β and IL-18 receptors VACV B15 and C12</w:t>
      </w:r>
      <w:r>
        <w:rPr>
          <w:lang w:val="en-US"/>
        </w:rPr>
        <w:t>,</w:t>
      </w:r>
      <w:r w:rsidRPr="00063B36">
        <w:rPr>
          <w:lang w:val="en-US"/>
        </w:rPr>
        <w:t xml:space="preserve"> </w:t>
      </w:r>
      <w:r w:rsidRPr="0007101F">
        <w:rPr>
          <w:lang w:val="en-US"/>
        </w:rPr>
        <w:t>clearly demonstrate the relevance of inflammasome responses to contain poxvirus infections</w:t>
      </w:r>
      <w:r>
        <w:rPr>
          <w:lang w:val="en-US"/>
        </w:rPr>
        <w:t xml:space="preserve"> </w:t>
      </w:r>
      <w:sdt>
        <w:sdtPr>
          <w:rPr>
            <w:color w:val="000000"/>
            <w:lang w:val="en-US"/>
          </w:rPr>
          <w:tag w:val="MENDELEY_CITATION_v3_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"/>
          <w:id w:val="1290163805"/>
          <w:placeholder>
            <w:docPart w:val="DefaultPlaceholder_-1854013440"/>
          </w:placeholder>
        </w:sdtPr>
        <w:sdtEndPr>
          <w:rPr>
            <w:lang w:val="de-DE"/>
          </w:rPr>
        </w:sdtEndPr>
        <w:sdtContent>
          <w:r w:rsidR="00F41498" w:rsidRPr="00633341">
            <w:rPr>
              <w:color w:val="000000"/>
              <w:lang w:val="en-GB"/>
            </w:rPr>
            <w:t xml:space="preserve">(Smith </w:t>
          </w:r>
          <w:r w:rsidR="00F41498" w:rsidRPr="00633341">
            <w:rPr>
              <w:i/>
              <w:iCs/>
              <w:color w:val="000000"/>
              <w:lang w:val="en-GB"/>
            </w:rPr>
            <w:t>et al</w:t>
          </w:r>
          <w:r w:rsidR="00F41498" w:rsidRPr="00633341">
            <w:rPr>
              <w:color w:val="000000"/>
              <w:lang w:val="en-GB"/>
            </w:rPr>
            <w:t xml:space="preserve">, 2013; Hernaez &amp; </w:t>
          </w:r>
          <w:proofErr w:type="spellStart"/>
          <w:r w:rsidR="00F41498" w:rsidRPr="00633341">
            <w:rPr>
              <w:color w:val="000000"/>
              <w:lang w:val="en-GB"/>
            </w:rPr>
            <w:t>Alcamí</w:t>
          </w:r>
          <w:proofErr w:type="spellEnd"/>
          <w:r w:rsidR="00F41498" w:rsidRPr="00633341">
            <w:rPr>
              <w:color w:val="000000"/>
              <w:lang w:val="en-GB"/>
            </w:rPr>
            <w:t>, 2024)</w:t>
          </w:r>
        </w:sdtContent>
      </w:sdt>
      <w:r>
        <w:rPr>
          <w:lang w:val="en-US"/>
        </w:rPr>
        <w:t>.</w:t>
      </w:r>
    </w:p>
    <w:p w14:paraId="79DCE838" w14:textId="7290BEB1" w:rsidR="00DD4E62" w:rsidRPr="00852FD4" w:rsidRDefault="00DD4E62" w:rsidP="00AC0BC6">
      <w:pPr>
        <w:spacing w:line="360" w:lineRule="auto"/>
        <w:jc w:val="both"/>
        <w:rPr>
          <w:lang w:val="en-US"/>
        </w:rPr>
      </w:pPr>
      <w:r w:rsidRPr="00852FD4">
        <w:rPr>
          <w:lang w:val="en-US"/>
        </w:rPr>
        <w:t xml:space="preserve">In this study, we investigated the inflammasome response to VACV infection in human primary monocytes, macrophages, and keratinocytes. </w:t>
      </w:r>
      <w:r>
        <w:rPr>
          <w:lang w:val="en-US"/>
        </w:rPr>
        <w:t>W</w:t>
      </w:r>
      <w:r w:rsidRPr="00852FD4">
        <w:rPr>
          <w:lang w:val="en-US"/>
        </w:rPr>
        <w:t>e engineered recombinant VACV strains to quantitatively measure inflammasome activation in primary cells and developed antagonistic nanobodies as the first</w:t>
      </w:r>
      <w:r>
        <w:rPr>
          <w:lang w:val="en-US"/>
        </w:rPr>
        <w:t xml:space="preserve"> </w:t>
      </w:r>
      <w:r w:rsidRPr="00852FD4">
        <w:rPr>
          <w:lang w:val="en-US"/>
        </w:rPr>
        <w:t>AIM2</w:t>
      </w:r>
      <w:r>
        <w:rPr>
          <w:lang w:val="en-US"/>
        </w:rPr>
        <w:t>-specific</w:t>
      </w:r>
      <w:r w:rsidRPr="00852FD4">
        <w:rPr>
          <w:lang w:val="en-US"/>
        </w:rPr>
        <w:t xml:space="preserve"> inhibitors. We found that the release of poxvirus genomes prior to any DNA replication is sufficient to initiate inflammasome responses. Importantly, VACV activated AIM2 in human macrophages and keratino</w:t>
      </w:r>
      <w:r>
        <w:rPr>
          <w:lang w:val="en-US"/>
        </w:rPr>
        <w:t>c</w:t>
      </w:r>
      <w:r w:rsidRPr="00852FD4">
        <w:rPr>
          <w:lang w:val="en-US"/>
        </w:rPr>
        <w:t xml:space="preserve">ytes, while infection of human monocytes </w:t>
      </w:r>
      <w:r>
        <w:rPr>
          <w:lang w:val="en-US"/>
        </w:rPr>
        <w:t>triggered the activation of</w:t>
      </w:r>
      <w:r w:rsidRPr="00852FD4">
        <w:rPr>
          <w:lang w:val="en-US"/>
        </w:rPr>
        <w:t xml:space="preserve"> NLRP3 inflammasome</w:t>
      </w:r>
      <w:r w:rsidR="00AE3F27">
        <w:rPr>
          <w:lang w:val="en-US"/>
        </w:rPr>
        <w:t>s</w:t>
      </w:r>
      <w:r w:rsidRPr="00852FD4">
        <w:rPr>
          <w:lang w:val="en-US"/>
        </w:rPr>
        <w:t>, indicating cell</w:t>
      </w:r>
      <w:r w:rsidR="00AE3F27">
        <w:rPr>
          <w:lang w:val="en-US"/>
        </w:rPr>
        <w:t xml:space="preserve"> </w:t>
      </w:r>
      <w:r w:rsidRPr="00852FD4">
        <w:rPr>
          <w:lang w:val="en-US"/>
        </w:rPr>
        <w:t>type-specific regulation of inflammasome responses to VACV in human primary cells. Our</w:t>
      </w:r>
      <w:r>
        <w:rPr>
          <w:lang w:val="en-US"/>
        </w:rPr>
        <w:t xml:space="preserve"> </w:t>
      </w:r>
      <w:r w:rsidRPr="00852FD4">
        <w:rPr>
          <w:lang w:val="en-US"/>
        </w:rPr>
        <w:t>findings highlight the intricate regulation of inflammasomes and imply th</w:t>
      </w:r>
      <w:r>
        <w:rPr>
          <w:lang w:val="en-US"/>
        </w:rPr>
        <w:t>e involvement of</w:t>
      </w:r>
      <w:r w:rsidRPr="00852FD4">
        <w:rPr>
          <w:lang w:val="en-US"/>
        </w:rPr>
        <w:t xml:space="preserve"> additional factors</w:t>
      </w:r>
      <w:r>
        <w:rPr>
          <w:lang w:val="en-US"/>
        </w:rPr>
        <w:t xml:space="preserve"> that</w:t>
      </w:r>
      <w:r w:rsidRPr="00852FD4">
        <w:rPr>
          <w:lang w:val="en-US"/>
        </w:rPr>
        <w:t xml:space="preserve"> positively or negatively regulate</w:t>
      </w:r>
      <w:r>
        <w:rPr>
          <w:lang w:val="en-US"/>
        </w:rPr>
        <w:t xml:space="preserve"> </w:t>
      </w:r>
      <w:r w:rsidRPr="00852FD4">
        <w:rPr>
          <w:lang w:val="en-US"/>
        </w:rPr>
        <w:t>inflammasome</w:t>
      </w:r>
      <w:r>
        <w:rPr>
          <w:lang w:val="en-US"/>
        </w:rPr>
        <w:t xml:space="preserve"> activation</w:t>
      </w:r>
      <w:r w:rsidRPr="00852FD4">
        <w:rPr>
          <w:lang w:val="en-US"/>
        </w:rPr>
        <w:t xml:space="preserve"> in distinct cell types.</w:t>
      </w:r>
    </w:p>
    <w:p w14:paraId="2AC5B2EB" w14:textId="77777777" w:rsidR="00DD4E62" w:rsidRPr="00852FD4" w:rsidRDefault="00DD4E62" w:rsidP="00A60BB1">
      <w:pPr>
        <w:spacing w:line="360" w:lineRule="auto"/>
        <w:jc w:val="both"/>
        <w:rPr>
          <w:lang w:val="en-US"/>
        </w:rPr>
      </w:pPr>
    </w:p>
    <w:p w14:paraId="7D6D9D89" w14:textId="77777777" w:rsidR="00DD4E62" w:rsidRPr="00852FD4" w:rsidRDefault="00DD4E62">
      <w:pPr>
        <w:rPr>
          <w:color w:val="FF0000"/>
          <w:lang w:val="en-US"/>
        </w:rPr>
      </w:pPr>
    </w:p>
    <w:p w14:paraId="71418B80" w14:textId="77777777" w:rsidR="00DD4E62" w:rsidRPr="00852FD4" w:rsidRDefault="00DD4E62">
      <w:pPr>
        <w:rPr>
          <w:lang w:val="en-US"/>
        </w:rPr>
      </w:pPr>
    </w:p>
    <w:p w14:paraId="7A919BB7" w14:textId="77777777" w:rsidR="00DD4E62" w:rsidRPr="00852FD4" w:rsidRDefault="00DD4E62">
      <w:pPr>
        <w:rPr>
          <w:lang w:val="en-US"/>
        </w:rPr>
      </w:pPr>
    </w:p>
    <w:p w14:paraId="3F0FC32D" w14:textId="77777777" w:rsidR="00DD4E62" w:rsidRPr="00852FD4" w:rsidRDefault="00DD4E62">
      <w:pPr>
        <w:rPr>
          <w:lang w:val="en-US"/>
        </w:rPr>
      </w:pPr>
    </w:p>
    <w:p w14:paraId="5ABF6D63" w14:textId="77777777" w:rsidR="00DD4E62" w:rsidRPr="00852FD4" w:rsidRDefault="00DD4E62">
      <w:pPr>
        <w:rPr>
          <w:lang w:val="en-US"/>
        </w:rPr>
      </w:pPr>
    </w:p>
    <w:p w14:paraId="7CD45936" w14:textId="77777777" w:rsidR="00DD4E62" w:rsidRPr="00852FD4" w:rsidRDefault="00DD4E62">
      <w:pPr>
        <w:rPr>
          <w:lang w:val="en-US"/>
        </w:rPr>
      </w:pPr>
    </w:p>
    <w:p w14:paraId="796F5C2F" w14:textId="77777777" w:rsidR="00DD4E62" w:rsidRPr="00D27C9A" w:rsidRDefault="00DD4E62">
      <w:pPr>
        <w:rPr>
          <w:rFonts w:eastAsiaTheme="majorEastAsia"/>
          <w:b/>
          <w:color w:val="000000" w:themeColor="text1"/>
          <w:szCs w:val="32"/>
          <w:lang w:val="en-US"/>
        </w:rPr>
      </w:pPr>
      <w:r w:rsidRPr="00852FD4">
        <w:rPr>
          <w:lang w:val="en-US"/>
        </w:rPr>
        <w:br w:type="page"/>
      </w:r>
    </w:p>
    <w:p w14:paraId="403062BF" w14:textId="77777777" w:rsidR="00DD4E62" w:rsidRPr="00D27C9A" w:rsidRDefault="00DD4E62" w:rsidP="00C62EAC">
      <w:pPr>
        <w:pStyle w:val="Heading1"/>
        <w:rPr>
          <w:rFonts w:cs="Times New Roman"/>
          <w:lang w:val="en-US"/>
        </w:rPr>
      </w:pPr>
      <w:r w:rsidRPr="00D27C9A">
        <w:rPr>
          <w:rFonts w:cs="Times New Roman"/>
          <w:lang w:val="en-US"/>
        </w:rPr>
        <w:lastRenderedPageBreak/>
        <w:t>Results</w:t>
      </w:r>
    </w:p>
    <w:p w14:paraId="1B4913FA" w14:textId="77777777" w:rsidR="00DD4E62" w:rsidRDefault="00DD4E62" w:rsidP="00C62EAC">
      <w:pPr>
        <w:spacing w:line="360" w:lineRule="auto"/>
        <w:rPr>
          <w:lang w:val="en-US"/>
        </w:rPr>
      </w:pPr>
    </w:p>
    <w:p w14:paraId="5D902873" w14:textId="77777777" w:rsidR="00DD4E62" w:rsidRPr="004E2794" w:rsidRDefault="00DD4E62" w:rsidP="00C62EAC">
      <w:pPr>
        <w:spacing w:line="360" w:lineRule="auto"/>
        <w:rPr>
          <w:lang w:val="en-US"/>
        </w:rPr>
      </w:pPr>
      <w:r w:rsidRPr="00C66EDC">
        <w:rPr>
          <w:b/>
          <w:lang w:val="en-US"/>
        </w:rPr>
        <w:t xml:space="preserve">VACV infection </w:t>
      </w:r>
      <w:r>
        <w:rPr>
          <w:b/>
          <w:lang w:val="en-US"/>
        </w:rPr>
        <w:t>activates</w:t>
      </w:r>
      <w:r w:rsidRPr="00C66EDC">
        <w:rPr>
          <w:b/>
          <w:lang w:val="en-US"/>
        </w:rPr>
        <w:t xml:space="preserve"> inflammasome</w:t>
      </w:r>
      <w:r>
        <w:rPr>
          <w:b/>
          <w:lang w:val="en-US"/>
        </w:rPr>
        <w:t xml:space="preserve">s </w:t>
      </w:r>
      <w:r w:rsidRPr="00C66EDC">
        <w:rPr>
          <w:b/>
          <w:lang w:val="en-US"/>
        </w:rPr>
        <w:t xml:space="preserve">in </w:t>
      </w:r>
      <w:r>
        <w:rPr>
          <w:b/>
          <w:lang w:val="en-US"/>
        </w:rPr>
        <w:t>IFN-γ</w:t>
      </w:r>
      <w:r w:rsidRPr="00C66EDC">
        <w:rPr>
          <w:b/>
          <w:lang w:val="en-US"/>
        </w:rPr>
        <w:t>-treated macrophage</w:t>
      </w:r>
      <w:r>
        <w:rPr>
          <w:b/>
          <w:lang w:val="en-US"/>
        </w:rPr>
        <w:t>-like cell lines</w:t>
      </w:r>
    </w:p>
    <w:p w14:paraId="7E6C9A51" w14:textId="539084C7" w:rsidR="00DD4E62" w:rsidRPr="00C66EDC" w:rsidRDefault="00DD4E62" w:rsidP="00E04C01">
      <w:pPr>
        <w:spacing w:line="360" w:lineRule="auto"/>
        <w:jc w:val="both"/>
        <w:rPr>
          <w:noProof/>
          <w:lang w:val="en-US"/>
        </w:rPr>
      </w:pPr>
      <w:r w:rsidRPr="007A7564">
        <w:rPr>
          <w:lang w:val="en-US"/>
        </w:rPr>
        <w:t>To obtain first insights into the inflammasome responses to poxviruses in human myeloid cells, we infected PMA-differentiated human macrophage-like THP-1 cells with VACV strain Western Reserve</w:t>
      </w:r>
      <w:r>
        <w:rPr>
          <w:lang w:val="en-US"/>
        </w:rPr>
        <w:t xml:space="preserve"> (WR)</w:t>
      </w:r>
      <w:r w:rsidRPr="007A7564">
        <w:rPr>
          <w:lang w:val="en-US"/>
        </w:rPr>
        <w:t xml:space="preserve">. </w:t>
      </w:r>
      <w:r>
        <w:rPr>
          <w:lang w:val="en-US"/>
        </w:rPr>
        <w:t>In unprimed THP-1 cells, no substantial secretion of</w:t>
      </w:r>
      <w:r w:rsidRPr="00C35D53">
        <w:rPr>
          <w:lang w:val="en-US"/>
        </w:rPr>
        <w:t xml:space="preserve"> IL-1β</w:t>
      </w:r>
      <w:r>
        <w:rPr>
          <w:lang w:val="en-US"/>
        </w:rPr>
        <w:t xml:space="preserve"> was observed.</w:t>
      </w:r>
      <w:r w:rsidRPr="000367A0">
        <w:rPr>
          <w:color w:val="FF0000"/>
          <w:lang w:val="en-US"/>
        </w:rPr>
        <w:t xml:space="preserve"> </w:t>
      </w:r>
      <w:r>
        <w:rPr>
          <w:color w:val="000000" w:themeColor="text1"/>
          <w:lang w:val="en-US"/>
        </w:rPr>
        <w:t>P</w:t>
      </w:r>
      <w:r w:rsidRPr="00D32FE2">
        <w:rPr>
          <w:color w:val="000000" w:themeColor="text1"/>
          <w:lang w:val="en-US"/>
        </w:rPr>
        <w:t xml:space="preserve">revious studies have shown </w:t>
      </w:r>
      <w:r>
        <w:rPr>
          <w:color w:val="000000" w:themeColor="text1"/>
          <w:lang w:val="en-US"/>
        </w:rPr>
        <w:t xml:space="preserve">that </w:t>
      </w:r>
      <w:r w:rsidRPr="00D32FE2">
        <w:rPr>
          <w:color w:val="000000" w:themeColor="text1"/>
          <w:lang w:val="en-US"/>
        </w:rPr>
        <w:t xml:space="preserve">poxvirus lesions in </w:t>
      </w:r>
      <w:r w:rsidRPr="00AD1339">
        <w:rPr>
          <w:lang w:val="en-US"/>
        </w:rPr>
        <w:t xml:space="preserve">murine skin </w:t>
      </w:r>
      <w:r>
        <w:rPr>
          <w:lang w:val="en-US"/>
        </w:rPr>
        <w:t>are</w:t>
      </w:r>
      <w:r w:rsidRPr="00AD1339">
        <w:rPr>
          <w:lang w:val="en-US"/>
        </w:rPr>
        <w:t xml:space="preserve"> associated with strong </w:t>
      </w:r>
      <w:r>
        <w:rPr>
          <w:lang w:val="en-US"/>
        </w:rPr>
        <w:t>IFN-γ</w:t>
      </w:r>
      <w:r w:rsidRPr="00AD1339">
        <w:rPr>
          <w:lang w:val="en-US"/>
        </w:rPr>
        <w:t xml:space="preserve"> release</w:t>
      </w:r>
      <w:r>
        <w:rPr>
          <w:lang w:val="en-US"/>
        </w:rPr>
        <w:t xml:space="preserve"> </w:t>
      </w:r>
      <w:sdt>
        <w:sdtPr>
          <w:rPr>
            <w:color w:val="000000"/>
            <w:lang w:val="en-US"/>
          </w:rPr>
          <w:tag w:val="MENDELEY_CITATION_v3_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"/>
          <w:id w:val="-1331054624"/>
          <w:placeholder>
            <w:docPart w:val="DefaultPlaceholder_-1854013440"/>
          </w:placeholder>
        </w:sdtPr>
        <w:sdtEndPr>
          <w:rPr>
            <w:lang w:val="de-DE"/>
          </w:rPr>
        </w:sdtEndPr>
        <w:sdtContent>
          <w:r w:rsidR="00F41498" w:rsidRPr="006820DA">
            <w:rPr>
              <w:color w:val="000000"/>
              <w:lang w:val="en-GB"/>
            </w:rPr>
            <w:t xml:space="preserve">(Liu </w:t>
          </w:r>
          <w:r w:rsidR="00F41498" w:rsidRPr="006820DA">
            <w:rPr>
              <w:i/>
              <w:iCs/>
              <w:color w:val="000000"/>
              <w:lang w:val="en-GB"/>
            </w:rPr>
            <w:t>et al</w:t>
          </w:r>
          <w:r w:rsidR="00F41498" w:rsidRPr="006820DA">
            <w:rPr>
              <w:color w:val="000000"/>
              <w:lang w:val="en-GB"/>
            </w:rPr>
            <w:t>, 2010)</w:t>
          </w:r>
        </w:sdtContent>
      </w:sdt>
      <w:r>
        <w:rPr>
          <w:lang w:val="en-US"/>
        </w:rPr>
        <w:t xml:space="preserve">, while other inflammasomes rely on TLR-mediated priming </w:t>
      </w:r>
      <w:sdt>
        <w:sdtPr>
          <w:rPr>
            <w:color w:val="000000"/>
            <w:lang w:val="en-US"/>
          </w:rPr>
          <w:tag w:val="MENDELEY_CITATION_v3_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"/>
          <w:id w:val="1181470665"/>
          <w:placeholder>
            <w:docPart w:val="DefaultPlaceholder_-1854013440"/>
          </w:placeholder>
        </w:sdtPr>
        <w:sdtEndPr>
          <w:rPr>
            <w:lang w:val="de-DE"/>
          </w:rPr>
        </w:sdtEndPr>
        <w:sdtContent>
          <w:r w:rsidR="00F41498" w:rsidRPr="006820DA">
            <w:rPr>
              <w:color w:val="000000"/>
              <w:lang w:val="en-GB"/>
            </w:rPr>
            <w:t xml:space="preserve">(Bauernfeind </w:t>
          </w:r>
          <w:r w:rsidR="00F41498" w:rsidRPr="006820DA">
            <w:rPr>
              <w:i/>
              <w:iCs/>
              <w:color w:val="000000"/>
              <w:lang w:val="en-GB"/>
            </w:rPr>
            <w:t>et al</w:t>
          </w:r>
          <w:r w:rsidR="00F41498" w:rsidRPr="006820DA">
            <w:rPr>
              <w:color w:val="000000"/>
              <w:lang w:val="en-GB"/>
            </w:rPr>
            <w:t>, 2011)</w:t>
          </w:r>
        </w:sdtContent>
      </w:sdt>
      <w:r>
        <w:rPr>
          <w:lang w:val="en-US"/>
        </w:rPr>
        <w:t>. W</w:t>
      </w:r>
      <w:r w:rsidRPr="00C66EDC">
        <w:rPr>
          <w:lang w:val="en-US"/>
        </w:rPr>
        <w:t>e</w:t>
      </w:r>
      <w:r>
        <w:rPr>
          <w:lang w:val="en-US"/>
        </w:rPr>
        <w:t xml:space="preserve"> therefore</w:t>
      </w:r>
      <w:r w:rsidRPr="00C66EDC">
        <w:rPr>
          <w:lang w:val="en-US"/>
        </w:rPr>
        <w:t xml:space="preserve"> pre-treated PMA</w:t>
      </w:r>
      <w:r>
        <w:rPr>
          <w:lang w:val="en-US"/>
        </w:rPr>
        <w:t>-</w:t>
      </w:r>
      <w:r w:rsidRPr="00C66EDC">
        <w:rPr>
          <w:lang w:val="en-US"/>
        </w:rPr>
        <w:t xml:space="preserve">differentiated THP-1 cells with LPS, </w:t>
      </w:r>
      <w:r>
        <w:rPr>
          <w:lang w:val="en-US"/>
        </w:rPr>
        <w:t>IFN-γ</w:t>
      </w:r>
      <w:r w:rsidRPr="00C66EDC">
        <w:rPr>
          <w:lang w:val="en-US"/>
        </w:rPr>
        <w:t xml:space="preserve">, or </w:t>
      </w:r>
      <w:r>
        <w:rPr>
          <w:lang w:val="en-US"/>
        </w:rPr>
        <w:t>IFN-α prior to infection with VACV</w:t>
      </w:r>
      <w:r w:rsidR="009872F4">
        <w:rPr>
          <w:lang w:val="en-US"/>
        </w:rPr>
        <w:t xml:space="preserve"> (Fig. 1A)</w:t>
      </w:r>
      <w:r w:rsidRPr="00C66EDC">
        <w:rPr>
          <w:lang w:val="en-US"/>
        </w:rPr>
        <w:t xml:space="preserve">. VACV infection induced strong IL-1β secretion when cells were pre-treated with </w:t>
      </w:r>
      <w:r>
        <w:rPr>
          <w:lang w:val="en-US"/>
        </w:rPr>
        <w:t>IFN-γ</w:t>
      </w:r>
      <w:r w:rsidRPr="00C66EDC">
        <w:rPr>
          <w:lang w:val="en-US"/>
        </w:rPr>
        <w:t>, and</w:t>
      </w:r>
      <w:r>
        <w:rPr>
          <w:lang w:val="en-US"/>
        </w:rPr>
        <w:t xml:space="preserve"> a weak</w:t>
      </w:r>
      <w:r w:rsidRPr="00C66EDC">
        <w:rPr>
          <w:lang w:val="en-US"/>
        </w:rPr>
        <w:t xml:space="preserve"> response in LPS-pretreated cells. </w:t>
      </w:r>
      <w:r>
        <w:rPr>
          <w:lang w:val="en-US"/>
        </w:rPr>
        <w:t xml:space="preserve">No </w:t>
      </w:r>
      <w:r w:rsidRPr="00C66EDC">
        <w:rPr>
          <w:lang w:val="en-US"/>
        </w:rPr>
        <w:t>IL-1β</w:t>
      </w:r>
      <w:r>
        <w:rPr>
          <w:lang w:val="en-US"/>
        </w:rPr>
        <w:t xml:space="preserve"> was detected in cells treated with IFN-α. </w:t>
      </w:r>
      <w:r w:rsidRPr="00C66EDC">
        <w:rPr>
          <w:lang w:val="en-US"/>
        </w:rPr>
        <w:t xml:space="preserve">We next measured LDH release and uptake of </w:t>
      </w:r>
      <w:r w:rsidR="00A87449">
        <w:rPr>
          <w:lang w:val="en-US"/>
        </w:rPr>
        <w:t xml:space="preserve">the </w:t>
      </w:r>
      <w:r w:rsidRPr="00C66EDC">
        <w:rPr>
          <w:lang w:val="en-US"/>
        </w:rPr>
        <w:t xml:space="preserve">DNA dye DRAQ7 as readouts for membrane rupture </w:t>
      </w:r>
      <w:r w:rsidR="00A87449">
        <w:rPr>
          <w:lang w:val="en-US"/>
        </w:rPr>
        <w:t>and</w:t>
      </w:r>
      <w:r w:rsidRPr="00C66EDC">
        <w:rPr>
          <w:lang w:val="en-US"/>
        </w:rPr>
        <w:t xml:space="preserve"> </w:t>
      </w:r>
      <w:r w:rsidR="001166B0">
        <w:rPr>
          <w:lang w:val="en-US"/>
        </w:rPr>
        <w:t>increased</w:t>
      </w:r>
      <w:r w:rsidR="001166B0" w:rsidRPr="00C66EDC">
        <w:rPr>
          <w:lang w:val="en-US"/>
        </w:rPr>
        <w:t xml:space="preserve"> </w:t>
      </w:r>
      <w:r w:rsidRPr="00C66EDC">
        <w:rPr>
          <w:lang w:val="en-US"/>
        </w:rPr>
        <w:t>plasma membrane permeability</w:t>
      </w:r>
      <w:r>
        <w:rPr>
          <w:lang w:val="en-US"/>
        </w:rPr>
        <w:t>, respectively</w:t>
      </w:r>
      <w:r w:rsidRPr="00C66EDC">
        <w:rPr>
          <w:lang w:val="en-US"/>
        </w:rPr>
        <w:t xml:space="preserve"> (Fig. 1B</w:t>
      </w:r>
      <w:r w:rsidR="00AD21DF">
        <w:rPr>
          <w:lang w:val="en-US"/>
        </w:rPr>
        <w:t xml:space="preserve">, C, </w:t>
      </w:r>
      <w:r w:rsidRPr="00C66EDC">
        <w:rPr>
          <w:lang w:val="en-US"/>
        </w:rPr>
        <w:t xml:space="preserve">D). </w:t>
      </w:r>
      <w:r>
        <w:rPr>
          <w:lang w:val="en-US"/>
        </w:rPr>
        <w:t>C</w:t>
      </w:r>
      <w:r w:rsidRPr="00C66EDC">
        <w:rPr>
          <w:lang w:val="en-US"/>
        </w:rPr>
        <w:t>ell death as well as pyroptotic morphology</w:t>
      </w:r>
      <w:r>
        <w:rPr>
          <w:lang w:val="en-US"/>
        </w:rPr>
        <w:t xml:space="preserve"> were only observed in IFN-γ pre-treated cells, but not in any of the other conditions.</w:t>
      </w:r>
      <w:r w:rsidRPr="00C66EDC">
        <w:rPr>
          <w:lang w:val="en-US"/>
        </w:rPr>
        <w:t xml:space="preserve"> </w:t>
      </w:r>
    </w:p>
    <w:p w14:paraId="27690DC3" w14:textId="14912098" w:rsidR="00DD4E62" w:rsidRDefault="00DD4E62" w:rsidP="00C62EAC">
      <w:pPr>
        <w:spacing w:line="360" w:lineRule="auto"/>
        <w:jc w:val="both"/>
        <w:rPr>
          <w:lang w:val="en-US"/>
        </w:rPr>
      </w:pPr>
      <w:r>
        <w:rPr>
          <w:lang w:val="en-US"/>
        </w:rPr>
        <w:t>T</w:t>
      </w:r>
      <w:r w:rsidRPr="00C66EDC">
        <w:rPr>
          <w:lang w:val="en-US"/>
        </w:rPr>
        <w:t>o quantify inflammasome activation at a single cell level, we generated a THP-1 reporter cell line expressing caspase-1</w:t>
      </w:r>
      <w:r w:rsidRPr="00C66EDC">
        <w:rPr>
          <w:vertAlign w:val="superscript"/>
          <w:lang w:val="en-US"/>
        </w:rPr>
        <w:t>CARD</w:t>
      </w:r>
      <w:r w:rsidRPr="00C66EDC">
        <w:rPr>
          <w:lang w:val="en-US"/>
        </w:rPr>
        <w:t xml:space="preserve">-EGFP (C1C-EGFP). C1C-EGFP recapitulates the recruitment of caspase-1 and thus is efficiently recruited to nascent ASC specks </w:t>
      </w:r>
      <w:sdt>
        <w:sdtPr>
          <w:rPr>
            <w:color w:val="000000"/>
            <w:lang w:val="en-US"/>
          </w:rPr>
          <w:tag w:val="MENDELEY_CITATION_v3_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TWVpc3NuZXIiLCJnaXZlbiI6IkZlbGl4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"/>
          <w:id w:val="-2140330019"/>
          <w:placeholder>
            <w:docPart w:val="DefaultPlaceholder_-1854013440"/>
          </w:placeholder>
        </w:sdtPr>
        <w:sdtEndPr>
          <w:rPr>
            <w:lang w:val="de-DE"/>
          </w:rPr>
        </w:sdtEndPr>
        <w:sdtContent>
          <w:r w:rsidR="00F41498" w:rsidRPr="006820DA">
            <w:rPr>
              <w:color w:val="000000"/>
              <w:lang w:val="en-GB"/>
            </w:rPr>
            <w:t xml:space="preserve">(Jenster </w:t>
          </w:r>
          <w:r w:rsidR="00F41498" w:rsidRPr="006820DA">
            <w:rPr>
              <w:i/>
              <w:iCs/>
              <w:color w:val="000000"/>
              <w:lang w:val="en-GB"/>
            </w:rPr>
            <w:t>et al</w:t>
          </w:r>
          <w:r w:rsidR="00F41498" w:rsidRPr="006820DA">
            <w:rPr>
              <w:color w:val="000000"/>
              <w:lang w:val="en-GB"/>
            </w:rPr>
            <w:t>, 2023)</w:t>
          </w:r>
        </w:sdtContent>
      </w:sdt>
      <w:r w:rsidRPr="00C66EDC">
        <w:rPr>
          <w:lang w:val="en-US"/>
        </w:rPr>
        <w:t xml:space="preserve">. The reporter is extensively characterized in a separate manuscript </w:t>
      </w:r>
      <w:sdt>
        <w:sdtPr>
          <w:rPr>
            <w:color w:val="000000"/>
            <w:lang w:val="en-US"/>
          </w:rPr>
          <w:tag w:val="MENDELEY_CITATION_v3_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"/>
          <w:id w:val="-1880611205"/>
          <w:placeholder>
            <w:docPart w:val="DefaultPlaceholder_-1854013440"/>
          </w:placeholder>
        </w:sdtPr>
        <w:sdtContent>
          <w:r w:rsidR="00F41498" w:rsidRPr="006820DA">
            <w:rPr>
              <w:color w:val="000000"/>
              <w:lang w:val="en-GB"/>
            </w:rPr>
            <w:t xml:space="preserve">(Gohr </w:t>
          </w:r>
          <w:r w:rsidR="00F41498" w:rsidRPr="006820DA">
            <w:rPr>
              <w:i/>
              <w:iCs/>
              <w:color w:val="000000"/>
              <w:lang w:val="en-GB"/>
            </w:rPr>
            <w:t>et al</w:t>
          </w:r>
          <w:r w:rsidR="00F41498" w:rsidRPr="006820DA">
            <w:rPr>
              <w:color w:val="000000"/>
              <w:lang w:val="en-GB"/>
            </w:rPr>
            <w:t>, 2025)</w:t>
          </w:r>
        </w:sdtContent>
      </w:sdt>
      <w:r w:rsidR="00E77E07" w:rsidRPr="00AB61A6">
        <w:rPr>
          <w:color w:val="000000" w:themeColor="text1"/>
          <w:lang w:val="en-US"/>
        </w:rPr>
        <w:t>.</w:t>
      </w:r>
      <w:r w:rsidRPr="00C66EDC">
        <w:rPr>
          <w:lang w:val="en-US"/>
        </w:rPr>
        <w:t xml:space="preserve"> When cells are stimulated in the presence of </w:t>
      </w:r>
      <w:r>
        <w:rPr>
          <w:lang w:val="en-US"/>
        </w:rPr>
        <w:t xml:space="preserve">the </w:t>
      </w:r>
      <w:r w:rsidRPr="00C66EDC">
        <w:rPr>
          <w:lang w:val="en-US"/>
        </w:rPr>
        <w:t>caspase-1 inhibitor VX-765</w:t>
      </w:r>
      <w:r>
        <w:rPr>
          <w:lang w:val="en-US"/>
        </w:rPr>
        <w:t xml:space="preserve"> (VX)</w:t>
      </w:r>
      <w:r w:rsidRPr="00C66EDC">
        <w:rPr>
          <w:lang w:val="en-US"/>
        </w:rPr>
        <w:t xml:space="preserve">, cell death by </w:t>
      </w:r>
      <w:proofErr w:type="spellStart"/>
      <w:r w:rsidRPr="00C66EDC">
        <w:rPr>
          <w:lang w:val="en-US"/>
        </w:rPr>
        <w:t>pyroptosis</w:t>
      </w:r>
      <w:proofErr w:type="spellEnd"/>
      <w:r w:rsidRPr="00C66EDC">
        <w:rPr>
          <w:lang w:val="en-US"/>
        </w:rPr>
        <w:t xml:space="preserve"> is prevented and intact cells can be analyzed by flow cytometry. The characteristic redistribution of C1C-EGFP into a single speck per cell allows us to specifically quantify cells</w:t>
      </w:r>
      <w:r>
        <w:rPr>
          <w:lang w:val="en-US"/>
        </w:rPr>
        <w:t xml:space="preserve"> with assembled inflammasomes</w:t>
      </w:r>
      <w:r w:rsidR="00C01D80">
        <w:rPr>
          <w:lang w:val="en-US"/>
        </w:rPr>
        <w:t xml:space="preserve"> </w:t>
      </w:r>
      <w:sdt>
        <w:sdtPr>
          <w:rPr>
            <w:color w:val="000000"/>
            <w:lang w:val="en-US"/>
          </w:rPr>
          <w:tag w:val="MENDELEY_CITATION_v3_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"/>
          <w:id w:val="-2062928058"/>
          <w:placeholder>
            <w:docPart w:val="DefaultPlaceholder_-1854013440"/>
          </w:placeholder>
        </w:sdtPr>
        <w:sdtContent>
          <w:r w:rsidR="00F41498" w:rsidRPr="006820DA">
            <w:rPr>
              <w:color w:val="000000"/>
              <w:lang w:val="en-GB"/>
            </w:rPr>
            <w:t xml:space="preserve">(Sester </w:t>
          </w:r>
          <w:r w:rsidR="00F41498" w:rsidRPr="006820DA">
            <w:rPr>
              <w:i/>
              <w:iCs/>
              <w:color w:val="000000"/>
              <w:lang w:val="en-GB"/>
            </w:rPr>
            <w:t>et al</w:t>
          </w:r>
          <w:r w:rsidR="00F41498" w:rsidRPr="006820DA">
            <w:rPr>
              <w:color w:val="000000"/>
              <w:lang w:val="en-GB"/>
            </w:rPr>
            <w:t>, 2015)</w:t>
          </w:r>
        </w:sdtContent>
      </w:sdt>
      <w:r>
        <w:rPr>
          <w:lang w:val="en-US"/>
        </w:rPr>
        <w:t xml:space="preserve">: In cells with inflammasomes, the height of the EGFP signal is increased, while the width of the signal is decreased in the </w:t>
      </w:r>
      <w:r w:rsidRPr="00C66EDC">
        <w:rPr>
          <w:lang w:val="en-US"/>
        </w:rPr>
        <w:t>flow cytomet</w:t>
      </w:r>
      <w:r>
        <w:rPr>
          <w:lang w:val="en-US"/>
        </w:rPr>
        <w:t>er</w:t>
      </w:r>
      <w:r w:rsidRPr="00C66EDC">
        <w:rPr>
          <w:lang w:val="en-US"/>
        </w:rPr>
        <w:t xml:space="preserve"> (Fig. 1E).</w:t>
      </w:r>
      <w:r w:rsidRPr="004D6C68">
        <w:rPr>
          <w:color w:val="000000" w:themeColor="text1"/>
          <w:lang w:val="en-US"/>
        </w:rPr>
        <w:t xml:space="preserve"> </w:t>
      </w:r>
      <w:r>
        <w:rPr>
          <w:color w:val="000000" w:themeColor="text1"/>
          <w:lang w:val="en-US"/>
        </w:rPr>
        <w:t>W</w:t>
      </w:r>
      <w:r w:rsidRPr="004D6C68">
        <w:rPr>
          <w:color w:val="000000" w:themeColor="text1"/>
          <w:lang w:val="en-US"/>
        </w:rPr>
        <w:t>e</w:t>
      </w:r>
      <w:r w:rsidRPr="00C66EDC">
        <w:rPr>
          <w:lang w:val="en-US"/>
        </w:rPr>
        <w:t xml:space="preserve"> observed robust inflammasome assembly in the </w:t>
      </w:r>
      <w:r>
        <w:rPr>
          <w:lang w:val="en-US"/>
        </w:rPr>
        <w:t>IFN-γ</w:t>
      </w:r>
      <w:r w:rsidRPr="00C66EDC">
        <w:rPr>
          <w:lang w:val="en-US"/>
        </w:rPr>
        <w:t xml:space="preserve"> pre-treated cells, </w:t>
      </w:r>
      <w:r>
        <w:rPr>
          <w:lang w:val="en-US"/>
        </w:rPr>
        <w:t xml:space="preserve">while </w:t>
      </w:r>
      <w:r w:rsidRPr="00C66EDC">
        <w:rPr>
          <w:lang w:val="en-US"/>
        </w:rPr>
        <w:t>LPS</w:t>
      </w:r>
      <w:r>
        <w:rPr>
          <w:lang w:val="en-US"/>
        </w:rPr>
        <w:t xml:space="preserve"> pre</w:t>
      </w:r>
      <w:r w:rsidRPr="00C66EDC">
        <w:rPr>
          <w:lang w:val="en-US"/>
        </w:rPr>
        <w:t>-treated cells</w:t>
      </w:r>
      <w:r>
        <w:rPr>
          <w:lang w:val="en-US"/>
        </w:rPr>
        <w:t xml:space="preserve"> responded much weaker (Fig. 1F)</w:t>
      </w:r>
      <w:r w:rsidRPr="00C66EDC">
        <w:rPr>
          <w:lang w:val="en-US"/>
        </w:rPr>
        <w:t>. As we are interested to study the inflammasome response to VACV in primary cells, we next engineered recombinant VACV</w:t>
      </w:r>
      <w:r>
        <w:rPr>
          <w:lang w:val="en-US"/>
        </w:rPr>
        <w:t xml:space="preserve"> strains</w:t>
      </w:r>
      <w:r w:rsidRPr="00C66EDC">
        <w:rPr>
          <w:lang w:val="en-US"/>
        </w:rPr>
        <w:t xml:space="preserve"> that </w:t>
      </w:r>
      <w:r>
        <w:rPr>
          <w:lang w:val="en-US"/>
        </w:rPr>
        <w:t xml:space="preserve">either </w:t>
      </w:r>
      <w:r w:rsidRPr="00C66EDC">
        <w:rPr>
          <w:lang w:val="en-US"/>
        </w:rPr>
        <w:t>express the inflammasome reporter</w:t>
      </w:r>
      <w:r>
        <w:rPr>
          <w:lang w:val="en-US"/>
        </w:rPr>
        <w:t xml:space="preserve"> </w:t>
      </w:r>
      <w:r w:rsidRPr="00C66EDC">
        <w:rPr>
          <w:lang w:val="en-US"/>
        </w:rPr>
        <w:t>C1C-EGFP</w:t>
      </w:r>
      <w:r>
        <w:rPr>
          <w:lang w:val="en-US"/>
        </w:rPr>
        <w:t xml:space="preserve"> </w:t>
      </w:r>
      <w:r w:rsidRPr="00C66EDC">
        <w:rPr>
          <w:lang w:val="en-US"/>
        </w:rPr>
        <w:t>or</w:t>
      </w:r>
      <w:r>
        <w:rPr>
          <w:lang w:val="en-US"/>
        </w:rPr>
        <w:t xml:space="preserve"> the control protein EGFP </w:t>
      </w:r>
      <w:r w:rsidRPr="00C66EDC">
        <w:rPr>
          <w:lang w:val="en-US"/>
        </w:rPr>
        <w:t xml:space="preserve">under the early J2R promoter (Fig. 1G). Recombinant VACV C1C-EGFP allows us to specifically quantify inflammasome assembly in infected, </w:t>
      </w:r>
      <w:r>
        <w:rPr>
          <w:lang w:val="en-US"/>
        </w:rPr>
        <w:t xml:space="preserve">i.e. </w:t>
      </w:r>
      <w:r w:rsidRPr="00C66EDC">
        <w:rPr>
          <w:lang w:val="en-US"/>
        </w:rPr>
        <w:t>EGFP-positive cells. We infected PMA-differentiated THP-1 cells</w:t>
      </w:r>
      <w:r>
        <w:rPr>
          <w:lang w:val="en-US"/>
        </w:rPr>
        <w:t xml:space="preserve"> </w:t>
      </w:r>
      <w:r w:rsidRPr="00C66EDC">
        <w:rPr>
          <w:lang w:val="en-US"/>
        </w:rPr>
        <w:t>and found that infection was not affected by</w:t>
      </w:r>
      <w:r>
        <w:rPr>
          <w:lang w:val="en-US"/>
        </w:rPr>
        <w:t xml:space="preserve"> the different</w:t>
      </w:r>
      <w:r w:rsidRPr="00C66EDC">
        <w:rPr>
          <w:lang w:val="en-US"/>
        </w:rPr>
        <w:t xml:space="preserve"> cytokine pre</w:t>
      </w:r>
      <w:r>
        <w:rPr>
          <w:lang w:val="en-US"/>
        </w:rPr>
        <w:t>-</w:t>
      </w:r>
      <w:r w:rsidRPr="00C66EDC">
        <w:rPr>
          <w:lang w:val="en-US"/>
        </w:rPr>
        <w:t>treatment</w:t>
      </w:r>
      <w:r>
        <w:rPr>
          <w:lang w:val="en-US"/>
        </w:rPr>
        <w:t>s</w:t>
      </w:r>
      <w:r w:rsidRPr="00C66EDC">
        <w:rPr>
          <w:lang w:val="en-US"/>
        </w:rPr>
        <w:t xml:space="preserve"> at the applied MOI of</w:t>
      </w:r>
      <w:r>
        <w:rPr>
          <w:lang w:val="en-US"/>
        </w:rPr>
        <w:t xml:space="preserve"> 5</w:t>
      </w:r>
      <w:r w:rsidRPr="00C66EDC">
        <w:rPr>
          <w:lang w:val="en-US"/>
        </w:rPr>
        <w:t xml:space="preserve">. Importantly, we observed a strong C1C-EGFP specking response in </w:t>
      </w:r>
      <w:r>
        <w:rPr>
          <w:lang w:val="en-US"/>
        </w:rPr>
        <w:t>IFN-γ</w:t>
      </w:r>
      <w:r w:rsidRPr="00C66EDC">
        <w:rPr>
          <w:lang w:val="en-US"/>
        </w:rPr>
        <w:t xml:space="preserve"> pre-treated cells infected with VACV C1C-EGFP, but no</w:t>
      </w:r>
      <w:r>
        <w:rPr>
          <w:lang w:val="en-US"/>
        </w:rPr>
        <w:t xml:space="preserve"> recruitment of fluorescence to ASC specks in cells infected </w:t>
      </w:r>
      <w:r w:rsidRPr="00C66EDC">
        <w:rPr>
          <w:lang w:val="en-US"/>
        </w:rPr>
        <w:t xml:space="preserve">with control VACV EGFP (Fig. </w:t>
      </w:r>
      <w:r w:rsidRPr="00C66EDC">
        <w:rPr>
          <w:lang w:val="en-US"/>
        </w:rPr>
        <w:lastRenderedPageBreak/>
        <w:t xml:space="preserve">1H). </w:t>
      </w:r>
      <w:proofErr w:type="gramStart"/>
      <w:r w:rsidRPr="00C66EDC">
        <w:rPr>
          <w:lang w:val="en-US"/>
        </w:rPr>
        <w:t>Similar to</w:t>
      </w:r>
      <w:proofErr w:type="gramEnd"/>
      <w:r w:rsidRPr="00C66EDC">
        <w:rPr>
          <w:lang w:val="en-US"/>
        </w:rPr>
        <w:t xml:space="preserve"> wild type VACV, infection with recombinant VACV C1C-EGFP induced IL-1β secretion, LDH release, and uptake of DNA dye DRAQ7 in </w:t>
      </w:r>
      <w:r>
        <w:rPr>
          <w:lang w:val="en-US"/>
        </w:rPr>
        <w:t>IFN-γ</w:t>
      </w:r>
      <w:r w:rsidRPr="00C66EDC">
        <w:rPr>
          <w:lang w:val="en-US"/>
        </w:rPr>
        <w:t xml:space="preserve"> pre-treated cells (Fig. 1I</w:t>
      </w:r>
      <w:r>
        <w:rPr>
          <w:lang w:val="en-US"/>
        </w:rPr>
        <w:t>-</w:t>
      </w:r>
      <w:r w:rsidRPr="00C66EDC">
        <w:rPr>
          <w:lang w:val="en-US"/>
        </w:rPr>
        <w:t xml:space="preserve">L). </w:t>
      </w:r>
      <w:r>
        <w:rPr>
          <w:lang w:val="en-US"/>
        </w:rPr>
        <w:t>Expression of C1C-EGFP from an early promoter did not affect VACV-mediated IL-1</w:t>
      </w:r>
      <w:r>
        <w:rPr>
          <w:lang w:val="en-US"/>
        </w:rPr>
        <w:sym w:font="Symbol" w:char="F062"/>
      </w:r>
      <w:r>
        <w:rPr>
          <w:lang w:val="en-US"/>
        </w:rPr>
        <w:t xml:space="preserve"> release or cell death (Fig. </w:t>
      </w:r>
      <w:r w:rsidR="00634CCF">
        <w:rPr>
          <w:lang w:val="en-US"/>
        </w:rPr>
        <w:t>EV1</w:t>
      </w:r>
      <w:r>
        <w:rPr>
          <w:lang w:val="en-US"/>
        </w:rPr>
        <w:t xml:space="preserve">A). </w:t>
      </w:r>
      <w:r w:rsidRPr="00C66EDC">
        <w:rPr>
          <w:lang w:val="en-US"/>
        </w:rPr>
        <w:t xml:space="preserve">This indicates that </w:t>
      </w:r>
      <w:r>
        <w:rPr>
          <w:lang w:val="en-US"/>
        </w:rPr>
        <w:t xml:space="preserve">the </w:t>
      </w:r>
      <w:r w:rsidRPr="00C66EDC">
        <w:rPr>
          <w:lang w:val="en-US"/>
        </w:rPr>
        <w:t>expression of the reporter does not affect the viral life cycle or inflammasome responses</w:t>
      </w:r>
      <w:r>
        <w:rPr>
          <w:lang w:val="en-US"/>
        </w:rPr>
        <w:t>, allowing us to robustly quantify inflammasome assembly at the single cell level and specifically in infected cells</w:t>
      </w:r>
      <w:r w:rsidRPr="00C66EDC">
        <w:rPr>
          <w:lang w:val="en-US"/>
        </w:rPr>
        <w:t>.</w:t>
      </w:r>
    </w:p>
    <w:p w14:paraId="0441C0E5" w14:textId="77777777" w:rsidR="00DD4E62" w:rsidRDefault="00DD4E62" w:rsidP="00C62EAC">
      <w:pPr>
        <w:spacing w:line="360" w:lineRule="auto"/>
        <w:jc w:val="both"/>
        <w:rPr>
          <w:lang w:val="en-US"/>
        </w:rPr>
      </w:pPr>
    </w:p>
    <w:p w14:paraId="6991B681" w14:textId="77777777" w:rsidR="00DD4E62" w:rsidRPr="00312431" w:rsidRDefault="00DD4E62" w:rsidP="00312431">
      <w:pPr>
        <w:spacing w:line="360" w:lineRule="auto"/>
        <w:rPr>
          <w:b/>
          <w:lang w:val="en-US"/>
        </w:rPr>
      </w:pPr>
      <w:r>
        <w:rPr>
          <w:b/>
          <w:lang w:val="en-US"/>
        </w:rPr>
        <w:t xml:space="preserve">Poxvirus </w:t>
      </w:r>
      <w:r w:rsidRPr="00C66EDC">
        <w:rPr>
          <w:b/>
          <w:lang w:val="en-US"/>
        </w:rPr>
        <w:t xml:space="preserve">infection </w:t>
      </w:r>
      <w:r>
        <w:rPr>
          <w:b/>
          <w:lang w:val="en-US"/>
        </w:rPr>
        <w:t>triggers</w:t>
      </w:r>
      <w:r w:rsidRPr="00C66EDC">
        <w:rPr>
          <w:b/>
          <w:lang w:val="en-US"/>
        </w:rPr>
        <w:t xml:space="preserve"> inflammasome activation in </w:t>
      </w:r>
      <w:r>
        <w:rPr>
          <w:b/>
          <w:lang w:val="en-US"/>
        </w:rPr>
        <w:t xml:space="preserve">diverse </w:t>
      </w:r>
      <w:r w:rsidRPr="00C66EDC">
        <w:rPr>
          <w:b/>
          <w:lang w:val="en-US"/>
        </w:rPr>
        <w:t xml:space="preserve">human </w:t>
      </w:r>
      <w:r>
        <w:rPr>
          <w:b/>
          <w:lang w:val="en-US"/>
        </w:rPr>
        <w:t xml:space="preserve">primary </w:t>
      </w:r>
      <w:r w:rsidRPr="00C66EDC">
        <w:rPr>
          <w:b/>
          <w:lang w:val="en-US"/>
        </w:rPr>
        <w:t>cell</w:t>
      </w:r>
      <w:r>
        <w:rPr>
          <w:b/>
          <w:lang w:val="en-US"/>
        </w:rPr>
        <w:t>s</w:t>
      </w:r>
      <w:r w:rsidRPr="00C66EDC">
        <w:rPr>
          <w:b/>
          <w:lang w:val="en-US"/>
        </w:rPr>
        <w:t xml:space="preserve"> </w:t>
      </w:r>
    </w:p>
    <w:p w14:paraId="16135E3D" w14:textId="74E4E98D" w:rsidR="00DD4E62" w:rsidRDefault="00DD4E62" w:rsidP="003C1F4F">
      <w:pPr>
        <w:spacing w:line="360" w:lineRule="auto"/>
        <w:jc w:val="both"/>
        <w:rPr>
          <w:lang w:val="en-US"/>
        </w:rPr>
      </w:pPr>
      <w:r w:rsidRPr="00C66EDC">
        <w:rPr>
          <w:lang w:val="en-US"/>
        </w:rPr>
        <w:t xml:space="preserve">After establishing that VACV infection induces </w:t>
      </w:r>
      <w:r w:rsidR="00AD21DF">
        <w:rPr>
          <w:lang w:val="en-US"/>
        </w:rPr>
        <w:t xml:space="preserve">an </w:t>
      </w:r>
      <w:r w:rsidRPr="00C66EDC">
        <w:rPr>
          <w:lang w:val="en-US"/>
        </w:rPr>
        <w:t xml:space="preserve">inflammasome response in </w:t>
      </w:r>
      <w:r>
        <w:rPr>
          <w:lang w:val="en-US"/>
        </w:rPr>
        <w:t>IFN-γ</w:t>
      </w:r>
      <w:r w:rsidRPr="00C66EDC">
        <w:rPr>
          <w:lang w:val="en-US"/>
        </w:rPr>
        <w:t xml:space="preserve"> pre-treated THP-1 cells, we</w:t>
      </w:r>
      <w:r w:rsidR="00AD21DF">
        <w:rPr>
          <w:lang w:val="en-US"/>
        </w:rPr>
        <w:t xml:space="preserve"> </w:t>
      </w:r>
      <w:r w:rsidR="00AE3F27">
        <w:rPr>
          <w:lang w:val="en-US"/>
        </w:rPr>
        <w:t>next</w:t>
      </w:r>
      <w:r w:rsidRPr="00C66EDC">
        <w:rPr>
          <w:lang w:val="en-US"/>
        </w:rPr>
        <w:t xml:space="preserve"> tested whether VACV also induce</w:t>
      </w:r>
      <w:r w:rsidR="00AE3F27">
        <w:rPr>
          <w:lang w:val="en-US"/>
        </w:rPr>
        <w:t>s</w:t>
      </w:r>
      <w:r w:rsidRPr="00C66EDC">
        <w:rPr>
          <w:lang w:val="en-US"/>
        </w:rPr>
        <w:t xml:space="preserve"> inflammasome </w:t>
      </w:r>
      <w:r w:rsidR="00AE3F27">
        <w:rPr>
          <w:lang w:val="en-US"/>
        </w:rPr>
        <w:t>assembly</w:t>
      </w:r>
      <w:r w:rsidR="00AE3F27" w:rsidRPr="00C66EDC">
        <w:rPr>
          <w:lang w:val="en-US"/>
        </w:rPr>
        <w:t xml:space="preserve"> </w:t>
      </w:r>
      <w:r w:rsidRPr="00C66EDC">
        <w:rPr>
          <w:lang w:val="en-US"/>
        </w:rPr>
        <w:t>in human primary cells. We</w:t>
      </w:r>
      <w:r>
        <w:rPr>
          <w:lang w:val="en-US"/>
        </w:rPr>
        <w:t xml:space="preserve"> </w:t>
      </w:r>
      <w:r w:rsidRPr="00C66EDC">
        <w:rPr>
          <w:lang w:val="en-US"/>
        </w:rPr>
        <w:t xml:space="preserve">infected </w:t>
      </w:r>
      <w:r>
        <w:rPr>
          <w:lang w:val="en-US"/>
        </w:rPr>
        <w:t>IFN-γ</w:t>
      </w:r>
      <w:r w:rsidRPr="00C66EDC">
        <w:rPr>
          <w:lang w:val="en-US"/>
        </w:rPr>
        <w:t xml:space="preserve"> pre-treated or untreated CD14</w:t>
      </w:r>
      <w:r w:rsidRPr="00C66EDC">
        <w:rPr>
          <w:vertAlign w:val="superscript"/>
          <w:lang w:val="en-US"/>
        </w:rPr>
        <w:t>+</w:t>
      </w:r>
      <w:r w:rsidRPr="00C66EDC">
        <w:rPr>
          <w:lang w:val="en-US"/>
        </w:rPr>
        <w:t xml:space="preserve"> monocytes, GM-CSF differentiated monocyte-derived macrophages</w:t>
      </w:r>
      <w:r w:rsidR="006C03E1">
        <w:rPr>
          <w:lang w:val="en-US"/>
        </w:rPr>
        <w:t xml:space="preserve"> (</w:t>
      </w:r>
      <w:proofErr w:type="spellStart"/>
      <w:r w:rsidR="006C03E1">
        <w:rPr>
          <w:lang w:val="en-US"/>
        </w:rPr>
        <w:t>hMDMs</w:t>
      </w:r>
      <w:proofErr w:type="spellEnd"/>
      <w:r w:rsidR="006C03E1">
        <w:rPr>
          <w:lang w:val="en-US"/>
        </w:rPr>
        <w:t>)</w:t>
      </w:r>
      <w:r w:rsidRPr="00C66EDC">
        <w:rPr>
          <w:lang w:val="en-US"/>
        </w:rPr>
        <w:t>, and normal human epidermal keratinocytes (NHEK) with VACV</w:t>
      </w:r>
      <w:r>
        <w:rPr>
          <w:lang w:val="en-US"/>
        </w:rPr>
        <w:t xml:space="preserve"> </w:t>
      </w:r>
      <w:r w:rsidRPr="00C66EDC">
        <w:rPr>
          <w:lang w:val="en-US"/>
        </w:rPr>
        <w:t>C1C-EGFP/EGFP. To narrow down the potential inflammasome sensor</w:t>
      </w:r>
      <w:r>
        <w:rPr>
          <w:lang w:val="en-US"/>
        </w:rPr>
        <w:t>s involved in the sensing of VACV</w:t>
      </w:r>
      <w:r w:rsidRPr="00C66EDC">
        <w:rPr>
          <w:lang w:val="en-US"/>
        </w:rPr>
        <w:t>, we included CRID3 (also known as MCC950), a specific inhibitor of NLRP3</w:t>
      </w:r>
      <w:r>
        <w:rPr>
          <w:lang w:val="en-US"/>
        </w:rPr>
        <w:t xml:space="preserve"> </w:t>
      </w:r>
      <w:sdt>
        <w:sdtPr>
          <w:rPr>
            <w:color w:val="000000"/>
            <w:lang w:val="en-US"/>
          </w:rPr>
          <w:tag w:val="MENDELEY_CITATION_v3_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"/>
          <w:id w:val="1345676295"/>
          <w:placeholder>
            <w:docPart w:val="DefaultPlaceholder_-1854013440"/>
          </w:placeholder>
        </w:sdtPr>
        <w:sdtEndPr>
          <w:rPr>
            <w:lang w:val="de-DE"/>
          </w:rPr>
        </w:sdtEndPr>
        <w:sdtContent>
          <w:r w:rsidR="00F41498" w:rsidRPr="006820DA">
            <w:rPr>
              <w:color w:val="000000"/>
              <w:lang w:val="en-GB"/>
            </w:rPr>
            <w:t xml:space="preserve">(Coll </w:t>
          </w:r>
          <w:r w:rsidR="00F41498" w:rsidRPr="006820DA">
            <w:rPr>
              <w:i/>
              <w:iCs/>
              <w:color w:val="000000"/>
              <w:lang w:val="en-GB"/>
            </w:rPr>
            <w:t>et al</w:t>
          </w:r>
          <w:r w:rsidR="00F41498" w:rsidRPr="006820DA">
            <w:rPr>
              <w:color w:val="000000"/>
              <w:lang w:val="en-GB"/>
            </w:rPr>
            <w:t>, 2015)</w:t>
          </w:r>
        </w:sdtContent>
      </w:sdt>
      <w:r w:rsidRPr="00C66EDC">
        <w:rPr>
          <w:lang w:val="en-US"/>
        </w:rPr>
        <w:t xml:space="preserve">. Unfortunately, no </w:t>
      </w:r>
      <w:r>
        <w:rPr>
          <w:lang w:val="en-US"/>
        </w:rPr>
        <w:t xml:space="preserve">specific </w:t>
      </w:r>
      <w:r w:rsidRPr="00C66EDC">
        <w:rPr>
          <w:lang w:val="en-US"/>
        </w:rPr>
        <w:t xml:space="preserve">inhibitors for other inflammasome sensors are available. </w:t>
      </w:r>
      <w:r>
        <w:rPr>
          <w:lang w:val="en-US"/>
        </w:rPr>
        <w:t xml:space="preserve">VACV infected both </w:t>
      </w:r>
      <w:r w:rsidRPr="00C66EDC">
        <w:rPr>
          <w:lang w:val="en-US"/>
        </w:rPr>
        <w:t>GM-CSF differentiated macrophages and NHEKs</w:t>
      </w:r>
      <w:r>
        <w:rPr>
          <w:lang w:val="en-US"/>
        </w:rPr>
        <w:t>. IFN-γ</w:t>
      </w:r>
      <w:r w:rsidRPr="00C66EDC">
        <w:rPr>
          <w:lang w:val="en-US"/>
        </w:rPr>
        <w:t xml:space="preserve"> pre-treated cells assembled inflammasomes (Fig. 2A</w:t>
      </w:r>
      <w:r>
        <w:rPr>
          <w:lang w:val="en-US"/>
        </w:rPr>
        <w:t>, C,</w:t>
      </w:r>
      <w:r w:rsidRPr="00C66EDC">
        <w:rPr>
          <w:lang w:val="en-US"/>
        </w:rPr>
        <w:t xml:space="preserve"> </w:t>
      </w:r>
      <w:r>
        <w:rPr>
          <w:lang w:val="en-US"/>
        </w:rPr>
        <w:t>D, F</w:t>
      </w:r>
      <w:r w:rsidRPr="00C66EDC">
        <w:rPr>
          <w:lang w:val="en-US"/>
        </w:rPr>
        <w:t>)</w:t>
      </w:r>
      <w:r>
        <w:rPr>
          <w:lang w:val="en-US"/>
        </w:rPr>
        <w:t>, although</w:t>
      </w:r>
      <w:r w:rsidRPr="00C66EDC">
        <w:rPr>
          <w:lang w:val="en-US"/>
        </w:rPr>
        <w:t xml:space="preserve"> </w:t>
      </w:r>
      <w:r>
        <w:rPr>
          <w:lang w:val="en-US"/>
        </w:rPr>
        <w:t>t</w:t>
      </w:r>
      <w:r w:rsidRPr="00C66EDC">
        <w:rPr>
          <w:lang w:val="en-US"/>
        </w:rPr>
        <w:t>he fraction of responding primary cells was lower than in THP-1 cells.</w:t>
      </w:r>
      <w:r>
        <w:rPr>
          <w:lang w:val="en-US"/>
        </w:rPr>
        <w:t xml:space="preserve"> Accordingly, we observed </w:t>
      </w:r>
      <w:r w:rsidRPr="00C66EDC">
        <w:rPr>
          <w:lang w:val="en-US"/>
        </w:rPr>
        <w:t xml:space="preserve">cell death </w:t>
      </w:r>
      <w:r>
        <w:rPr>
          <w:lang w:val="en-US"/>
        </w:rPr>
        <w:t xml:space="preserve">as measured by DRAQ7 uptake in IFN-γ pre-treated cells (Fig. 2B, E, </w:t>
      </w:r>
      <w:r w:rsidR="00634CCF">
        <w:rPr>
          <w:lang w:val="en-US"/>
        </w:rPr>
        <w:t>EV</w:t>
      </w:r>
      <w:r>
        <w:rPr>
          <w:lang w:val="en-US"/>
        </w:rPr>
        <w:t>2A,</w:t>
      </w:r>
      <w:r w:rsidR="00634CCF">
        <w:rPr>
          <w:lang w:val="en-US"/>
        </w:rPr>
        <w:t xml:space="preserve"> </w:t>
      </w:r>
      <w:r w:rsidR="00AD4A09">
        <w:rPr>
          <w:lang w:val="en-US"/>
        </w:rPr>
        <w:t>B</w:t>
      </w:r>
      <w:r>
        <w:rPr>
          <w:lang w:val="en-US"/>
        </w:rPr>
        <w:t>).</w:t>
      </w:r>
      <w:r w:rsidRPr="00C66EDC">
        <w:rPr>
          <w:lang w:val="en-US"/>
        </w:rPr>
        <w:t xml:space="preserve"> Inflammasome assembly was not inhibited by CRID3, indicating that </w:t>
      </w:r>
      <w:r>
        <w:rPr>
          <w:lang w:val="en-US"/>
        </w:rPr>
        <w:t>the responses were</w:t>
      </w:r>
      <w:r w:rsidRPr="00C66EDC">
        <w:rPr>
          <w:lang w:val="en-US"/>
        </w:rPr>
        <w:t xml:space="preserve"> independent of NLRP3. </w:t>
      </w:r>
      <w:r>
        <w:rPr>
          <w:lang w:val="en-US"/>
        </w:rPr>
        <w:t>I</w:t>
      </w:r>
      <w:r w:rsidRPr="00C66EDC">
        <w:rPr>
          <w:lang w:val="en-US"/>
        </w:rPr>
        <w:t>nfection of CD14</w:t>
      </w:r>
      <w:r w:rsidRPr="00C66EDC">
        <w:rPr>
          <w:vertAlign w:val="superscript"/>
          <w:lang w:val="en-US"/>
        </w:rPr>
        <w:t>+</w:t>
      </w:r>
      <w:r w:rsidRPr="00C66EDC">
        <w:rPr>
          <w:lang w:val="en-US"/>
        </w:rPr>
        <w:t xml:space="preserve"> monocytes </w:t>
      </w:r>
      <w:r w:rsidR="001166B0">
        <w:rPr>
          <w:lang w:val="en-US"/>
        </w:rPr>
        <w:t xml:space="preserve">also </w:t>
      </w:r>
      <w:r w:rsidRPr="00C66EDC">
        <w:rPr>
          <w:lang w:val="en-US"/>
        </w:rPr>
        <w:t xml:space="preserve">elicited a </w:t>
      </w:r>
      <w:r>
        <w:rPr>
          <w:lang w:val="en-US"/>
        </w:rPr>
        <w:t>robust</w:t>
      </w:r>
      <w:r w:rsidRPr="00C66EDC">
        <w:rPr>
          <w:lang w:val="en-US"/>
        </w:rPr>
        <w:t xml:space="preserve"> inflammasome response</w:t>
      </w:r>
      <w:r>
        <w:rPr>
          <w:lang w:val="en-US"/>
        </w:rPr>
        <w:t xml:space="preserve"> and cell death </w:t>
      </w:r>
      <w:r w:rsidRPr="00C66EDC">
        <w:rPr>
          <w:lang w:val="en-US"/>
        </w:rPr>
        <w:t>(Fig. 2</w:t>
      </w:r>
      <w:r>
        <w:rPr>
          <w:lang w:val="en-US"/>
        </w:rPr>
        <w:t xml:space="preserve">G, H, I, </w:t>
      </w:r>
      <w:r w:rsidR="00634CCF">
        <w:rPr>
          <w:lang w:val="en-US"/>
        </w:rPr>
        <w:t>EV</w:t>
      </w:r>
      <w:r>
        <w:rPr>
          <w:lang w:val="en-US"/>
        </w:rPr>
        <w:t>2</w:t>
      </w:r>
      <w:r w:rsidR="00AD4A09">
        <w:rPr>
          <w:lang w:val="en-US"/>
        </w:rPr>
        <w:t>C</w:t>
      </w:r>
      <w:r w:rsidRPr="00C66EDC">
        <w:rPr>
          <w:lang w:val="en-US"/>
        </w:rPr>
        <w:t>)</w:t>
      </w:r>
      <w:r>
        <w:rPr>
          <w:lang w:val="en-US"/>
        </w:rPr>
        <w:t xml:space="preserve">. While IFN-γ pre-treatment boosted VACV infection, inflammasome responses did not require IFN-γ pre-treatment and IFN-γ even seemed to reduce inflammasome activation. </w:t>
      </w:r>
      <w:r w:rsidRPr="00C66EDC">
        <w:rPr>
          <w:lang w:val="en-US"/>
        </w:rPr>
        <w:t xml:space="preserve">Interestingly, </w:t>
      </w:r>
      <w:r>
        <w:rPr>
          <w:lang w:val="en-US"/>
        </w:rPr>
        <w:t xml:space="preserve">inflammasome assembly was </w:t>
      </w:r>
      <w:r w:rsidRPr="00C66EDC">
        <w:rPr>
          <w:lang w:val="en-US"/>
        </w:rPr>
        <w:t>completely blocked by CRID3</w:t>
      </w:r>
      <w:r>
        <w:rPr>
          <w:lang w:val="en-US"/>
        </w:rPr>
        <w:t>,</w:t>
      </w:r>
      <w:r w:rsidRPr="00C66EDC">
        <w:rPr>
          <w:lang w:val="en-US"/>
        </w:rPr>
        <w:t xml:space="preserve"> </w:t>
      </w:r>
      <w:r>
        <w:rPr>
          <w:lang w:val="en-US"/>
        </w:rPr>
        <w:t xml:space="preserve">indicating that responses in monocytes were mediated by NLRP3. This confirms </w:t>
      </w:r>
      <w:r w:rsidRPr="00C66EDC">
        <w:rPr>
          <w:lang w:val="en-US"/>
        </w:rPr>
        <w:t xml:space="preserve">the NLRP3 </w:t>
      </w:r>
      <w:r>
        <w:rPr>
          <w:lang w:val="en-US"/>
        </w:rPr>
        <w:t>activation in monocytes after</w:t>
      </w:r>
      <w:r w:rsidRPr="00C66EDC">
        <w:rPr>
          <w:lang w:val="en-US"/>
        </w:rPr>
        <w:t xml:space="preserve"> dsDNA </w:t>
      </w:r>
      <w:r>
        <w:rPr>
          <w:lang w:val="en-US"/>
        </w:rPr>
        <w:t>delivery or</w:t>
      </w:r>
      <w:r w:rsidRPr="00C66EDC">
        <w:rPr>
          <w:lang w:val="en-US"/>
        </w:rPr>
        <w:t xml:space="preserve"> MVA </w:t>
      </w:r>
      <w:r>
        <w:rPr>
          <w:lang w:val="en-US"/>
        </w:rPr>
        <w:t xml:space="preserve">infection that was </w:t>
      </w:r>
      <w:r w:rsidRPr="00C66EDC">
        <w:rPr>
          <w:lang w:val="en-US"/>
        </w:rPr>
        <w:t>observed before</w:t>
      </w:r>
      <w:r>
        <w:rPr>
          <w:lang w:val="en-US"/>
        </w:rPr>
        <w:t xml:space="preserve"> </w:t>
      </w:r>
      <w:sdt>
        <w:sdtPr>
          <w:rPr>
            <w:color w:val="000000"/>
            <w:lang w:val="en-US"/>
          </w:rPr>
          <w:tag w:val="MENDELEY_CITATION_v3_eyJjaXRhdGlvbklEIjoiTUVOREVMRVlfQ0lUQVRJT05fMmQ4Yzg0MzQtYzg5OC00NTk4LTgxOTUtNjYxMGQxMWRiNWM2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
          <w:id w:val="109327113"/>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sidRPr="00C66EDC">
        <w:rPr>
          <w:lang w:val="en-US"/>
        </w:rPr>
        <w:t xml:space="preserve">. </w:t>
      </w:r>
      <w:r>
        <w:rPr>
          <w:lang w:val="en-US"/>
        </w:rPr>
        <w:t xml:space="preserve">We </w:t>
      </w:r>
      <w:proofErr w:type="gramStart"/>
      <w:r>
        <w:rPr>
          <w:lang w:val="en-US"/>
        </w:rPr>
        <w:t>were not able to</w:t>
      </w:r>
      <w:proofErr w:type="gramEnd"/>
      <w:r>
        <w:rPr>
          <w:lang w:val="en-US"/>
        </w:rPr>
        <w:t xml:space="preserve"> detect IL-1</w:t>
      </w:r>
      <w:r>
        <w:rPr>
          <w:lang w:val="en-US"/>
        </w:rPr>
        <w:sym w:font="Symbol" w:char="F062"/>
      </w:r>
      <w:r>
        <w:rPr>
          <w:lang w:val="en-US"/>
        </w:rPr>
        <w:t xml:space="preserve"> release or infection-induced cell death in any of the primary cell types investigated </w:t>
      </w:r>
      <w:r w:rsidRPr="006023A9">
        <w:rPr>
          <w:lang w:val="en-US"/>
        </w:rPr>
        <w:t>(</w:t>
      </w:r>
      <w:r w:rsidRPr="00AB61A6">
        <w:rPr>
          <w:lang w:val="en-US"/>
        </w:rPr>
        <w:t xml:space="preserve">Fig. </w:t>
      </w:r>
      <w:r w:rsidR="00634CCF">
        <w:rPr>
          <w:lang w:val="en-US"/>
        </w:rPr>
        <w:t>EV</w:t>
      </w:r>
      <w:r w:rsidRPr="00AB61A6">
        <w:rPr>
          <w:lang w:val="en-US"/>
        </w:rPr>
        <w:t>2</w:t>
      </w:r>
      <w:r w:rsidR="00634CCF">
        <w:rPr>
          <w:lang w:val="en-US"/>
        </w:rPr>
        <w:t xml:space="preserve">, </w:t>
      </w:r>
      <w:r w:rsidR="002F4D5E">
        <w:rPr>
          <w:lang w:val="en-US"/>
        </w:rPr>
        <w:t>D</w:t>
      </w:r>
      <w:r w:rsidR="00634CCF">
        <w:rPr>
          <w:lang w:val="en-US"/>
        </w:rPr>
        <w:t>-</w:t>
      </w:r>
      <w:r w:rsidR="002F4D5E">
        <w:rPr>
          <w:lang w:val="en-US"/>
        </w:rPr>
        <w:t>I</w:t>
      </w:r>
      <w:r w:rsidRPr="006023A9">
        <w:rPr>
          <w:lang w:val="en-US"/>
        </w:rPr>
        <w:t>).</w:t>
      </w:r>
      <w:r>
        <w:rPr>
          <w:lang w:val="en-US"/>
        </w:rPr>
        <w:t xml:space="preserve"> Cell death by LDH release is generally difficult to detect if only a fraction of cells </w:t>
      </w:r>
      <w:r w:rsidR="00AE3F27">
        <w:rPr>
          <w:lang w:val="en-US"/>
        </w:rPr>
        <w:t>assembles</w:t>
      </w:r>
      <w:r>
        <w:rPr>
          <w:lang w:val="en-US"/>
        </w:rPr>
        <w:t xml:space="preserve"> inflammasomes. The absence of inflammasome-related cytokines indicates that infection may counteract later stages of the inflammasome response. It also highlights the high sensitivity of </w:t>
      </w:r>
      <w:r w:rsidR="001166B0">
        <w:rPr>
          <w:lang w:val="en-US"/>
        </w:rPr>
        <w:t xml:space="preserve">the </w:t>
      </w:r>
      <w:r>
        <w:rPr>
          <w:lang w:val="en-US"/>
        </w:rPr>
        <w:t>specking-based readout, which report</w:t>
      </w:r>
      <w:r w:rsidR="001166B0">
        <w:rPr>
          <w:lang w:val="en-US"/>
        </w:rPr>
        <w:t>s</w:t>
      </w:r>
      <w:r>
        <w:rPr>
          <w:lang w:val="en-US"/>
        </w:rPr>
        <w:t xml:space="preserve"> on the first stages of inflammasome assembly, and which </w:t>
      </w:r>
      <w:r w:rsidR="001166B0">
        <w:rPr>
          <w:lang w:val="en-US"/>
        </w:rPr>
        <w:t xml:space="preserve">is </w:t>
      </w:r>
      <w:r>
        <w:rPr>
          <w:lang w:val="en-US"/>
        </w:rPr>
        <w:t>therefore less sensitive to any perturbations that affect cytokine levels and e.g. the upregulation of pro-IL-1</w:t>
      </w:r>
      <w:r>
        <w:rPr>
          <w:lang w:val="en-US"/>
        </w:rPr>
        <w:sym w:font="Symbol" w:char="F062"/>
      </w:r>
      <w:r>
        <w:rPr>
          <w:lang w:val="en-US"/>
        </w:rPr>
        <w:t xml:space="preserve">. </w:t>
      </w:r>
    </w:p>
    <w:p w14:paraId="001308CE" w14:textId="77777777" w:rsidR="00DD4E62" w:rsidRDefault="00DD4E62" w:rsidP="0065192F">
      <w:pPr>
        <w:spacing w:line="360" w:lineRule="auto"/>
        <w:jc w:val="both"/>
        <w:rPr>
          <w:lang w:val="en-US"/>
        </w:rPr>
      </w:pPr>
    </w:p>
    <w:p w14:paraId="7F7037F4" w14:textId="28E1B656" w:rsidR="00DD4E62" w:rsidRDefault="00DD4E62" w:rsidP="0065192F">
      <w:pPr>
        <w:spacing w:line="360" w:lineRule="auto"/>
        <w:jc w:val="both"/>
        <w:rPr>
          <w:lang w:val="en-US"/>
        </w:rPr>
      </w:pPr>
      <w:r>
        <w:rPr>
          <w:lang w:val="en-US"/>
        </w:rPr>
        <w:t>I</w:t>
      </w:r>
      <w:r w:rsidRPr="00C66EDC">
        <w:rPr>
          <w:lang w:val="en-US"/>
        </w:rPr>
        <w:t>nflammasome response</w:t>
      </w:r>
      <w:r>
        <w:rPr>
          <w:lang w:val="en-US"/>
        </w:rPr>
        <w:t>s</w:t>
      </w:r>
      <w:r w:rsidRPr="00C66EDC">
        <w:rPr>
          <w:lang w:val="en-US"/>
        </w:rPr>
        <w:t xml:space="preserve"> </w:t>
      </w:r>
      <w:r>
        <w:rPr>
          <w:lang w:val="en-US"/>
        </w:rPr>
        <w:t>in</w:t>
      </w:r>
      <w:r w:rsidRPr="00C66EDC">
        <w:rPr>
          <w:lang w:val="en-US"/>
        </w:rPr>
        <w:t xml:space="preserve"> VACV</w:t>
      </w:r>
      <w:r>
        <w:rPr>
          <w:lang w:val="en-US"/>
        </w:rPr>
        <w:t>-infected</w:t>
      </w:r>
      <w:r w:rsidRPr="00C66EDC">
        <w:rPr>
          <w:lang w:val="en-US"/>
        </w:rPr>
        <w:t xml:space="preserve"> THP-1 cells w</w:t>
      </w:r>
      <w:r>
        <w:rPr>
          <w:lang w:val="en-US"/>
        </w:rPr>
        <w:t xml:space="preserve">ere insensitive to the NLRP3 inhibitor </w:t>
      </w:r>
      <w:r w:rsidRPr="006670B5">
        <w:rPr>
          <w:lang w:val="en-US"/>
        </w:rPr>
        <w:t>CRID3 (Fig. 2J</w:t>
      </w:r>
      <w:r w:rsidR="006023A9" w:rsidRPr="00AB61A6">
        <w:rPr>
          <w:lang w:val="en-US"/>
        </w:rPr>
        <w:t>,</w:t>
      </w:r>
      <w:r w:rsidRPr="006670B5">
        <w:rPr>
          <w:lang w:val="en-US"/>
        </w:rPr>
        <w:t xml:space="preserve"> </w:t>
      </w:r>
      <w:r w:rsidR="00634CCF">
        <w:rPr>
          <w:lang w:val="en-US"/>
        </w:rPr>
        <w:t>EV2</w:t>
      </w:r>
      <w:r w:rsidR="002F4D5E">
        <w:rPr>
          <w:lang w:val="en-US"/>
        </w:rPr>
        <w:t>J</w:t>
      </w:r>
      <w:r w:rsidRPr="006670B5">
        <w:rPr>
          <w:lang w:val="en-US"/>
        </w:rPr>
        <w:t>).</w:t>
      </w:r>
      <w:r>
        <w:rPr>
          <w:lang w:val="en-GB"/>
        </w:rPr>
        <w:t xml:space="preserve"> </w:t>
      </w:r>
      <w:r>
        <w:rPr>
          <w:lang w:val="en-US"/>
        </w:rPr>
        <w:t xml:space="preserve">To define the involved inflammasome sensor, we next infected </w:t>
      </w:r>
      <w:r w:rsidRPr="00C66EDC">
        <w:rPr>
          <w:lang w:val="en-US"/>
        </w:rPr>
        <w:t>various monoclonal THP-1 knockout</w:t>
      </w:r>
      <w:r>
        <w:rPr>
          <w:lang w:val="en-US"/>
        </w:rPr>
        <w:t xml:space="preserve"> (KO)</w:t>
      </w:r>
      <w:r w:rsidRPr="00C66EDC">
        <w:rPr>
          <w:lang w:val="en-US"/>
        </w:rPr>
        <w:t xml:space="preserve"> cell lines</w:t>
      </w:r>
      <w:r>
        <w:rPr>
          <w:lang w:val="en-US"/>
        </w:rPr>
        <w:t xml:space="preserve"> with </w:t>
      </w:r>
      <w:r w:rsidRPr="00C66EDC">
        <w:rPr>
          <w:lang w:val="en-US"/>
        </w:rPr>
        <w:t>VACV</w:t>
      </w:r>
      <w:r>
        <w:rPr>
          <w:lang w:val="en-US"/>
        </w:rPr>
        <w:t xml:space="preserve"> </w:t>
      </w:r>
      <w:r w:rsidRPr="00C66EDC">
        <w:rPr>
          <w:lang w:val="en-US"/>
        </w:rPr>
        <w:t>C1C-EGFP</w:t>
      </w:r>
      <w:r>
        <w:rPr>
          <w:lang w:val="en-US"/>
        </w:rPr>
        <w:t>. We observed that</w:t>
      </w:r>
      <w:r w:rsidRPr="00C66EDC">
        <w:rPr>
          <w:lang w:val="en-US"/>
        </w:rPr>
        <w:t xml:space="preserve"> </w:t>
      </w:r>
      <w:r>
        <w:rPr>
          <w:lang w:val="en-US"/>
        </w:rPr>
        <w:t>i</w:t>
      </w:r>
      <w:r w:rsidRPr="00C66EDC">
        <w:rPr>
          <w:lang w:val="en-US"/>
        </w:rPr>
        <w:t>nfection</w:t>
      </w:r>
      <w:r>
        <w:rPr>
          <w:lang w:val="en-US"/>
        </w:rPr>
        <w:t xml:space="preserve"> </w:t>
      </w:r>
      <w:r w:rsidRPr="00C66EDC">
        <w:rPr>
          <w:lang w:val="en-US"/>
        </w:rPr>
        <w:t>activated inflammasomes</w:t>
      </w:r>
      <w:r>
        <w:rPr>
          <w:lang w:val="en-US"/>
        </w:rPr>
        <w:t xml:space="preserve"> </w:t>
      </w:r>
      <w:r w:rsidRPr="00C66EDC">
        <w:rPr>
          <w:lang w:val="en-US"/>
        </w:rPr>
        <w:t xml:space="preserve">in NLRP3, STING, and </w:t>
      </w:r>
      <w:proofErr w:type="spellStart"/>
      <w:r w:rsidRPr="00C66EDC">
        <w:rPr>
          <w:lang w:val="en-US"/>
        </w:rPr>
        <w:t>cGAS</w:t>
      </w:r>
      <w:proofErr w:type="spellEnd"/>
      <w:r w:rsidRPr="00C66EDC">
        <w:rPr>
          <w:lang w:val="en-US"/>
        </w:rPr>
        <w:t xml:space="preserve"> </w:t>
      </w:r>
      <w:r>
        <w:rPr>
          <w:lang w:val="en-US"/>
        </w:rPr>
        <w:t>KO cells</w:t>
      </w:r>
      <w:r w:rsidRPr="00C66EDC">
        <w:rPr>
          <w:lang w:val="en-US"/>
        </w:rPr>
        <w:t xml:space="preserve">, while inflammasome responses were blunted in AIM2 and ASC </w:t>
      </w:r>
      <w:r>
        <w:rPr>
          <w:lang w:val="en-US"/>
        </w:rPr>
        <w:t>KO</w:t>
      </w:r>
      <w:r w:rsidRPr="00C66EDC">
        <w:rPr>
          <w:lang w:val="en-US"/>
        </w:rPr>
        <w:t xml:space="preserve"> </w:t>
      </w:r>
      <w:r w:rsidRPr="006670B5">
        <w:rPr>
          <w:lang w:val="en-US"/>
        </w:rPr>
        <w:t>cells (Fig. 2</w:t>
      </w:r>
      <w:r w:rsidRPr="00AB61A6">
        <w:rPr>
          <w:lang w:val="en-US"/>
        </w:rPr>
        <w:t>K</w:t>
      </w:r>
      <w:r w:rsidR="006670B5" w:rsidRPr="00AB61A6">
        <w:rPr>
          <w:lang w:val="en-US"/>
        </w:rPr>
        <w:t>,</w:t>
      </w:r>
      <w:r w:rsidRPr="006670B5">
        <w:rPr>
          <w:lang w:val="en-US"/>
        </w:rPr>
        <w:t xml:space="preserve"> </w:t>
      </w:r>
      <w:r w:rsidR="00634CCF">
        <w:rPr>
          <w:lang w:val="en-US"/>
        </w:rPr>
        <w:t>EV2</w:t>
      </w:r>
      <w:r w:rsidR="00C82DA3">
        <w:rPr>
          <w:lang w:val="en-US"/>
        </w:rPr>
        <w:t>K</w:t>
      </w:r>
      <w:r w:rsidRPr="006670B5">
        <w:rPr>
          <w:lang w:val="en-US"/>
        </w:rPr>
        <w:t>),</w:t>
      </w:r>
      <w:r w:rsidRPr="00C66EDC">
        <w:rPr>
          <w:lang w:val="en-US"/>
        </w:rPr>
        <w:t xml:space="preserve"> confirming earlier findings in THP-1 cells</w:t>
      </w:r>
      <w:r>
        <w:rPr>
          <w:lang w:val="en-US"/>
        </w:rPr>
        <w:t xml:space="preserve"> </w:t>
      </w:r>
      <w:sdt>
        <w:sdtPr>
          <w:rPr>
            <w:color w:val="000000"/>
            <w:lang w:val="en-US"/>
          </w:rPr>
          <w:tag w:val="MENDELEY_CITATION_v3_eyJjaXRhdGlvbklEIjoiTUVOREVMRVlfQ0lUQVRJT05fODhiMGM5YjEtNjA3MS00ZTg5LTgyYmYtZjZhNDM5MThiZjY2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
          <w:id w:val="-1935817218"/>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sidRPr="00C66EDC">
        <w:rPr>
          <w:lang w:val="en-US"/>
        </w:rPr>
        <w:t xml:space="preserve">. Taken together, </w:t>
      </w:r>
      <w:r>
        <w:rPr>
          <w:lang w:val="en-US"/>
        </w:rPr>
        <w:t>IFN-γ</w:t>
      </w:r>
      <w:r w:rsidRPr="00C66EDC">
        <w:rPr>
          <w:lang w:val="en-US"/>
        </w:rPr>
        <w:t xml:space="preserve"> pre-treatment is necessary for VACV-triggered inflammasome assembly in THP-1 cells</w:t>
      </w:r>
      <w:r>
        <w:rPr>
          <w:lang w:val="en-US"/>
        </w:rPr>
        <w:t>, NHEKs, and GM-CSF macrophages</w:t>
      </w:r>
      <w:r w:rsidRPr="00C66EDC">
        <w:rPr>
          <w:lang w:val="en-US"/>
        </w:rPr>
        <w:t>.</w:t>
      </w:r>
      <w:r>
        <w:rPr>
          <w:lang w:val="en-US"/>
        </w:rPr>
        <w:t xml:space="preserve"> The inflammasome response in THP-1 cells is AIM2- and ASC-dependent, whereas</w:t>
      </w:r>
      <w:r w:rsidRPr="00C66EDC">
        <w:rPr>
          <w:lang w:val="en-US"/>
        </w:rPr>
        <w:t xml:space="preserve"> CD14</w:t>
      </w:r>
      <w:r w:rsidRPr="00C66EDC">
        <w:rPr>
          <w:kern w:val="24"/>
          <w:vertAlign w:val="superscript"/>
          <w:lang w:val="en-US"/>
        </w:rPr>
        <w:t>+</w:t>
      </w:r>
      <w:r w:rsidRPr="00C66EDC">
        <w:rPr>
          <w:lang w:val="en-US"/>
        </w:rPr>
        <w:t xml:space="preserve"> monocytes assemble NLRP3 inflammasome</w:t>
      </w:r>
      <w:r w:rsidR="00AE3F27">
        <w:rPr>
          <w:lang w:val="en-US"/>
        </w:rPr>
        <w:t>s</w:t>
      </w:r>
      <w:r>
        <w:rPr>
          <w:lang w:val="en-US"/>
        </w:rPr>
        <w:t>,</w:t>
      </w:r>
      <w:r w:rsidRPr="00C66EDC">
        <w:rPr>
          <w:lang w:val="en-US"/>
        </w:rPr>
        <w:t xml:space="preserve"> independent of </w:t>
      </w:r>
      <w:r>
        <w:rPr>
          <w:lang w:val="en-US"/>
        </w:rPr>
        <w:t>IFN</w:t>
      </w:r>
      <w:r>
        <w:rPr>
          <w:lang w:val="en-US"/>
        </w:rPr>
        <w:noBreakHyphen/>
        <w:t>γ</w:t>
      </w:r>
      <w:r w:rsidRPr="00C66EDC">
        <w:rPr>
          <w:lang w:val="en-US"/>
        </w:rPr>
        <w:t xml:space="preserve"> pre-treatment.</w:t>
      </w:r>
      <w:r>
        <w:rPr>
          <w:lang w:val="en-US"/>
        </w:rPr>
        <w:t xml:space="preserve"> Due to the absence of inhibitory</w:t>
      </w:r>
      <w:r w:rsidRPr="00C66EDC">
        <w:rPr>
          <w:lang w:val="en-US"/>
        </w:rPr>
        <w:t xml:space="preserve"> drugs or knockouts, the involved sensor for inflammasome assembly in</w:t>
      </w:r>
      <w:r>
        <w:rPr>
          <w:lang w:val="en-US"/>
        </w:rPr>
        <w:t xml:space="preserve"> primary human</w:t>
      </w:r>
      <w:r w:rsidRPr="00C66EDC">
        <w:rPr>
          <w:lang w:val="en-US"/>
        </w:rPr>
        <w:t xml:space="preserve"> GM-CSF macrophages and NHEKs could not be verified.</w:t>
      </w:r>
      <w:r>
        <w:rPr>
          <w:lang w:val="en-US"/>
        </w:rPr>
        <w:t xml:space="preserve"> </w:t>
      </w:r>
    </w:p>
    <w:p w14:paraId="0F1F85DA" w14:textId="77777777" w:rsidR="00DD4E62" w:rsidRDefault="00DD4E62" w:rsidP="0065192F">
      <w:pPr>
        <w:spacing w:line="360" w:lineRule="auto"/>
        <w:jc w:val="both"/>
        <w:rPr>
          <w:lang w:val="en-US"/>
        </w:rPr>
      </w:pPr>
    </w:p>
    <w:p w14:paraId="475EB990" w14:textId="78646D62" w:rsidR="00DD4E62" w:rsidRPr="00C62EAC" w:rsidRDefault="00DD4E62" w:rsidP="00804495">
      <w:pPr>
        <w:spacing w:line="360" w:lineRule="auto"/>
        <w:jc w:val="both"/>
        <w:rPr>
          <w:color w:val="000000" w:themeColor="text1"/>
          <w:lang w:val="en-GB"/>
        </w:rPr>
      </w:pPr>
      <w:r>
        <w:rPr>
          <w:color w:val="000000" w:themeColor="text1"/>
          <w:lang w:val="en-GB"/>
        </w:rPr>
        <w:t>The currently emerging</w:t>
      </w:r>
      <w:r w:rsidRPr="00C66EDC">
        <w:rPr>
          <w:color w:val="000000" w:themeColor="text1"/>
          <w:lang w:val="en-GB"/>
        </w:rPr>
        <w:t xml:space="preserve"> </w:t>
      </w:r>
      <w:r>
        <w:rPr>
          <w:color w:val="000000" w:themeColor="text1"/>
          <w:lang w:val="en-GB"/>
        </w:rPr>
        <w:t xml:space="preserve">MPXV clade IIb </w:t>
      </w:r>
      <w:r w:rsidRPr="00C66EDC">
        <w:rPr>
          <w:color w:val="000000" w:themeColor="text1"/>
          <w:lang w:val="en-GB"/>
        </w:rPr>
        <w:t>shares 96% similarity with VACV</w:t>
      </w:r>
      <w:r>
        <w:rPr>
          <w:color w:val="000000" w:themeColor="text1"/>
          <w:lang w:val="en-GB"/>
        </w:rPr>
        <w:t xml:space="preserve"> </w:t>
      </w:r>
      <w:sdt>
        <w:sdtPr>
          <w:rPr>
            <w:color w:val="000000"/>
            <w:lang w:val="en-GB"/>
          </w:rPr>
          <w:tag w:val="MENDELEY_CITATION_v3_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"/>
          <w:id w:val="1524909061"/>
          <w:placeholder>
            <w:docPart w:val="DefaultPlaceholder_-1854013440"/>
          </w:placeholder>
        </w:sdtPr>
        <w:sdtEndPr>
          <w:rPr>
            <w:lang w:val="de-DE"/>
          </w:rPr>
        </w:sdtEndPr>
        <w:sdtContent>
          <w:r w:rsidR="00F41498" w:rsidRPr="006820DA">
            <w:rPr>
              <w:color w:val="000000"/>
              <w:lang w:val="en-GB"/>
            </w:rPr>
            <w:t xml:space="preserve">(Ahmed </w:t>
          </w:r>
          <w:r w:rsidR="00F41498" w:rsidRPr="006820DA">
            <w:rPr>
              <w:i/>
              <w:iCs/>
              <w:color w:val="000000"/>
              <w:lang w:val="en-GB"/>
            </w:rPr>
            <w:t>et al</w:t>
          </w:r>
          <w:r w:rsidR="00F41498" w:rsidRPr="006820DA">
            <w:rPr>
              <w:color w:val="000000"/>
              <w:lang w:val="en-GB"/>
            </w:rPr>
            <w:t>, 2022)</w:t>
          </w:r>
        </w:sdtContent>
      </w:sdt>
      <w:r w:rsidRPr="00C66EDC">
        <w:rPr>
          <w:color w:val="000000" w:themeColor="text1"/>
          <w:lang w:val="en-GB"/>
        </w:rPr>
        <w:t xml:space="preserve">. Clinical symptoms of </w:t>
      </w:r>
      <w:r>
        <w:rPr>
          <w:color w:val="000000" w:themeColor="text1"/>
          <w:lang w:val="en-GB"/>
        </w:rPr>
        <w:t>M</w:t>
      </w:r>
      <w:r w:rsidRPr="00C66EDC">
        <w:rPr>
          <w:color w:val="000000" w:themeColor="text1"/>
          <w:lang w:val="en-GB"/>
        </w:rPr>
        <w:t xml:space="preserve">pox </w:t>
      </w:r>
      <w:r>
        <w:rPr>
          <w:color w:val="000000" w:themeColor="text1"/>
          <w:lang w:val="en-GB"/>
        </w:rPr>
        <w:t xml:space="preserve">disease </w:t>
      </w:r>
      <w:r w:rsidRPr="00C66EDC">
        <w:rPr>
          <w:color w:val="000000" w:themeColor="text1"/>
          <w:lang w:val="en-GB"/>
        </w:rPr>
        <w:t xml:space="preserve">manifest mainly in the skin as rashes and skin/mucosal lesions, </w:t>
      </w:r>
      <w:r w:rsidR="00AE3F27">
        <w:rPr>
          <w:color w:val="000000" w:themeColor="text1"/>
          <w:lang w:val="en-GB"/>
        </w:rPr>
        <w:t>in addition to</w:t>
      </w:r>
      <w:r w:rsidRPr="00C66EDC">
        <w:rPr>
          <w:color w:val="000000" w:themeColor="text1"/>
          <w:lang w:val="en-GB"/>
        </w:rPr>
        <w:t xml:space="preserve"> other systemic symptoms</w:t>
      </w:r>
      <w:r>
        <w:rPr>
          <w:color w:val="000000" w:themeColor="text1"/>
          <w:lang w:val="en-GB"/>
        </w:rPr>
        <w:t xml:space="preserve"> </w:t>
      </w:r>
      <w:sdt>
        <w:sdtPr>
          <w:rPr>
            <w:color w:val="000000"/>
            <w:lang w:val="en-GB"/>
          </w:rPr>
          <w:tag w:val="MENDELEY_CITATION_v3_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"/>
          <w:id w:val="-980218040"/>
          <w:placeholder>
            <w:docPart w:val="DefaultPlaceholder_-1854013440"/>
          </w:placeholder>
        </w:sdtPr>
        <w:sdtEndPr>
          <w:rPr>
            <w:lang w:val="de-DE"/>
          </w:rPr>
        </w:sdtEndPr>
        <w:sdtContent>
          <w:r w:rsidR="00F41498" w:rsidRPr="006820DA">
            <w:rPr>
              <w:color w:val="000000"/>
              <w:lang w:val="en-GB"/>
            </w:rPr>
            <w:t xml:space="preserve">(Harapan </w:t>
          </w:r>
          <w:r w:rsidR="00F41498" w:rsidRPr="006820DA">
            <w:rPr>
              <w:i/>
              <w:iCs/>
              <w:color w:val="000000"/>
              <w:lang w:val="en-GB"/>
            </w:rPr>
            <w:t>et al</w:t>
          </w:r>
          <w:r w:rsidR="00F41498" w:rsidRPr="006820DA">
            <w:rPr>
              <w:color w:val="000000"/>
              <w:lang w:val="en-GB"/>
            </w:rPr>
            <w:t>, 2022)</w:t>
          </w:r>
        </w:sdtContent>
      </w:sdt>
      <w:r w:rsidRPr="00C66EDC">
        <w:rPr>
          <w:color w:val="000000" w:themeColor="text1"/>
          <w:lang w:val="en-GB"/>
        </w:rPr>
        <w:t xml:space="preserve">. </w:t>
      </w:r>
      <w:r>
        <w:rPr>
          <w:color w:val="000000" w:themeColor="text1"/>
          <w:lang w:val="en-GB"/>
        </w:rPr>
        <w:t>W</w:t>
      </w:r>
      <w:r w:rsidRPr="00C66EDC">
        <w:rPr>
          <w:color w:val="000000" w:themeColor="text1"/>
          <w:lang w:val="en-GB"/>
        </w:rPr>
        <w:t xml:space="preserve">e </w:t>
      </w:r>
      <w:r>
        <w:rPr>
          <w:color w:val="000000" w:themeColor="text1"/>
          <w:lang w:val="en-GB"/>
        </w:rPr>
        <w:t>therefore wondered</w:t>
      </w:r>
      <w:r w:rsidRPr="00C66EDC">
        <w:rPr>
          <w:color w:val="000000" w:themeColor="text1"/>
          <w:lang w:val="en-GB"/>
        </w:rPr>
        <w:t xml:space="preserve"> if </w:t>
      </w:r>
      <w:r>
        <w:rPr>
          <w:color w:val="000000" w:themeColor="text1"/>
          <w:lang w:val="en-GB"/>
        </w:rPr>
        <w:t>MPXV</w:t>
      </w:r>
      <w:r w:rsidRPr="00C66EDC">
        <w:rPr>
          <w:color w:val="000000" w:themeColor="text1"/>
          <w:lang w:val="en-GB"/>
        </w:rPr>
        <w:t xml:space="preserve"> infection</w:t>
      </w:r>
      <w:r>
        <w:rPr>
          <w:color w:val="000000" w:themeColor="text1"/>
          <w:lang w:val="en-GB"/>
        </w:rPr>
        <w:t xml:space="preserve"> would</w:t>
      </w:r>
      <w:r w:rsidRPr="00C66EDC">
        <w:rPr>
          <w:color w:val="000000" w:themeColor="text1"/>
          <w:lang w:val="en-GB"/>
        </w:rPr>
        <w:t xml:space="preserve"> also </w:t>
      </w:r>
      <w:r>
        <w:rPr>
          <w:color w:val="000000" w:themeColor="text1"/>
          <w:lang w:val="en-GB"/>
        </w:rPr>
        <w:t>activate</w:t>
      </w:r>
      <w:r w:rsidRPr="00C66EDC">
        <w:rPr>
          <w:color w:val="000000" w:themeColor="text1"/>
          <w:lang w:val="en-GB"/>
        </w:rPr>
        <w:t xml:space="preserve"> inflammasome</w:t>
      </w:r>
      <w:r>
        <w:rPr>
          <w:color w:val="000000" w:themeColor="text1"/>
          <w:lang w:val="en-GB"/>
        </w:rPr>
        <w:t>s</w:t>
      </w:r>
      <w:r w:rsidRPr="00C66EDC">
        <w:rPr>
          <w:color w:val="000000" w:themeColor="text1"/>
          <w:lang w:val="en-GB"/>
        </w:rPr>
        <w:t xml:space="preserve"> in </w:t>
      </w:r>
      <w:r>
        <w:rPr>
          <w:color w:val="000000" w:themeColor="text1"/>
          <w:lang w:val="en-GB"/>
        </w:rPr>
        <w:t>NHEK</w:t>
      </w:r>
      <w:r w:rsidRPr="00C66EDC">
        <w:rPr>
          <w:color w:val="000000" w:themeColor="text1"/>
          <w:lang w:val="en-GB"/>
        </w:rPr>
        <w:t xml:space="preserve">. We </w:t>
      </w:r>
      <w:r>
        <w:rPr>
          <w:color w:val="000000" w:themeColor="text1"/>
          <w:lang w:val="en-GB"/>
        </w:rPr>
        <w:t>plaque-</w:t>
      </w:r>
      <w:r w:rsidRPr="00C66EDC">
        <w:rPr>
          <w:color w:val="000000" w:themeColor="text1"/>
          <w:lang w:val="en-GB"/>
        </w:rPr>
        <w:t xml:space="preserve">purified a clinical </w:t>
      </w:r>
      <w:r>
        <w:rPr>
          <w:color w:val="000000" w:themeColor="text1"/>
          <w:lang w:val="en-GB"/>
        </w:rPr>
        <w:t>MPXV</w:t>
      </w:r>
      <w:r w:rsidRPr="00C66EDC">
        <w:rPr>
          <w:color w:val="000000" w:themeColor="text1"/>
          <w:lang w:val="en-GB"/>
        </w:rPr>
        <w:t xml:space="preserve"> isolate and </w:t>
      </w:r>
      <w:r>
        <w:rPr>
          <w:color w:val="000000" w:themeColor="text1"/>
          <w:lang w:val="en-GB"/>
        </w:rPr>
        <w:t xml:space="preserve">purified virus stocks comparable to our VACV stocks. </w:t>
      </w:r>
      <w:r w:rsidRPr="00C66EDC">
        <w:rPr>
          <w:color w:val="000000" w:themeColor="text1"/>
          <w:lang w:val="en-GB"/>
        </w:rPr>
        <w:t>NHEKs were transduced</w:t>
      </w:r>
      <w:r w:rsidR="001166B0">
        <w:rPr>
          <w:color w:val="000000" w:themeColor="text1"/>
          <w:lang w:val="en-GB"/>
        </w:rPr>
        <w:t xml:space="preserve"> with lentivirus</w:t>
      </w:r>
      <w:r w:rsidRPr="00C66EDC">
        <w:rPr>
          <w:color w:val="000000" w:themeColor="text1"/>
          <w:lang w:val="en-GB"/>
        </w:rPr>
        <w:t xml:space="preserve"> to express the inflammasome reporter C1C-EGFP and infected with </w:t>
      </w:r>
      <w:r>
        <w:rPr>
          <w:color w:val="000000" w:themeColor="text1"/>
          <w:lang w:val="en-GB"/>
        </w:rPr>
        <w:t>MPXV</w:t>
      </w:r>
      <w:r w:rsidRPr="00C66EDC">
        <w:rPr>
          <w:color w:val="000000" w:themeColor="text1"/>
          <w:lang w:val="en-GB"/>
        </w:rPr>
        <w:t xml:space="preserve"> and VACV. </w:t>
      </w:r>
      <w:r>
        <w:rPr>
          <w:color w:val="000000" w:themeColor="text1"/>
          <w:lang w:val="en-GB"/>
        </w:rPr>
        <w:t>Comparable to VACV, NHEKs</w:t>
      </w:r>
      <w:r w:rsidRPr="00C66EDC">
        <w:rPr>
          <w:color w:val="000000" w:themeColor="text1"/>
          <w:lang w:val="en-GB"/>
        </w:rPr>
        <w:t xml:space="preserve"> were robustly infected by </w:t>
      </w:r>
      <w:r>
        <w:rPr>
          <w:color w:val="000000" w:themeColor="text1"/>
          <w:lang w:val="en-GB"/>
        </w:rPr>
        <w:t>MPXV</w:t>
      </w:r>
      <w:r w:rsidRPr="00C66EDC">
        <w:rPr>
          <w:color w:val="000000" w:themeColor="text1"/>
          <w:lang w:val="en-GB"/>
        </w:rPr>
        <w:t xml:space="preserve"> (Fig.</w:t>
      </w:r>
      <w:r>
        <w:rPr>
          <w:color w:val="000000" w:themeColor="text1"/>
          <w:lang w:val="en-GB"/>
        </w:rPr>
        <w:t xml:space="preserve"> </w:t>
      </w:r>
      <w:r w:rsidR="00634CCF">
        <w:rPr>
          <w:color w:val="000000" w:themeColor="text1"/>
          <w:lang w:val="en-GB"/>
        </w:rPr>
        <w:t>EV2</w:t>
      </w:r>
      <w:r w:rsidR="00C82DA3">
        <w:rPr>
          <w:color w:val="000000" w:themeColor="text1"/>
          <w:lang w:val="en-GB"/>
        </w:rPr>
        <w:t>L</w:t>
      </w:r>
      <w:r w:rsidRPr="00C66EDC">
        <w:rPr>
          <w:color w:val="000000" w:themeColor="text1"/>
          <w:lang w:val="en-GB"/>
        </w:rPr>
        <w:t xml:space="preserve">). </w:t>
      </w:r>
      <w:r>
        <w:rPr>
          <w:color w:val="000000" w:themeColor="text1"/>
          <w:lang w:val="en-GB"/>
        </w:rPr>
        <w:t>MPXV infection</w:t>
      </w:r>
      <w:r w:rsidRPr="00C66EDC">
        <w:rPr>
          <w:color w:val="000000" w:themeColor="text1"/>
          <w:lang w:val="en-GB"/>
        </w:rPr>
        <w:t xml:space="preserve"> induced inflammasome </w:t>
      </w:r>
      <w:r>
        <w:rPr>
          <w:color w:val="000000" w:themeColor="text1"/>
          <w:lang w:val="en-GB"/>
        </w:rPr>
        <w:t>activation in IFN-γ pre-treated cells and the response was not blocked by</w:t>
      </w:r>
      <w:r w:rsidRPr="00C62EAC">
        <w:rPr>
          <w:color w:val="000000" w:themeColor="text1"/>
          <w:lang w:val="en-GB"/>
        </w:rPr>
        <w:t xml:space="preserve"> CRID3</w:t>
      </w:r>
      <w:r>
        <w:rPr>
          <w:color w:val="000000" w:themeColor="text1"/>
          <w:lang w:val="en-GB"/>
        </w:rPr>
        <w:t xml:space="preserve"> </w:t>
      </w:r>
      <w:r w:rsidRPr="00C66EDC">
        <w:rPr>
          <w:color w:val="000000" w:themeColor="text1"/>
          <w:lang w:val="en-GB"/>
        </w:rPr>
        <w:t>(</w:t>
      </w:r>
      <w:r w:rsidRPr="00FB4330">
        <w:rPr>
          <w:color w:val="000000" w:themeColor="text1"/>
          <w:lang w:val="en-GB"/>
        </w:rPr>
        <w:t>Fig. 2</w:t>
      </w:r>
      <w:r w:rsidRPr="00AB61A6">
        <w:rPr>
          <w:color w:val="000000" w:themeColor="text1"/>
          <w:lang w:val="en-GB"/>
        </w:rPr>
        <w:t>L</w:t>
      </w:r>
      <w:r w:rsidRPr="00C66EDC">
        <w:rPr>
          <w:color w:val="000000" w:themeColor="text1"/>
          <w:lang w:val="en-GB"/>
        </w:rPr>
        <w:t xml:space="preserve">). </w:t>
      </w:r>
      <w:r>
        <w:rPr>
          <w:color w:val="000000" w:themeColor="text1"/>
          <w:lang w:val="en-GB"/>
        </w:rPr>
        <w:t>Yet, the fraction of cells assembling inflammasomes was lower than after</w:t>
      </w:r>
      <w:r w:rsidRPr="00C62EAC">
        <w:rPr>
          <w:color w:val="000000" w:themeColor="text1"/>
          <w:lang w:val="en-GB"/>
        </w:rPr>
        <w:t xml:space="preserve"> VACV</w:t>
      </w:r>
      <w:r>
        <w:rPr>
          <w:color w:val="000000" w:themeColor="text1"/>
          <w:lang w:val="en-GB"/>
        </w:rPr>
        <w:t xml:space="preserve"> infection. W</w:t>
      </w:r>
      <w:r w:rsidRPr="00C62EAC">
        <w:rPr>
          <w:color w:val="000000" w:themeColor="text1"/>
          <w:lang w:val="en-GB"/>
        </w:rPr>
        <w:t xml:space="preserve">e </w:t>
      </w:r>
      <w:r>
        <w:rPr>
          <w:color w:val="000000" w:themeColor="text1"/>
          <w:lang w:val="en-GB"/>
        </w:rPr>
        <w:t xml:space="preserve">next </w:t>
      </w:r>
      <w:r w:rsidR="00ED61B1">
        <w:rPr>
          <w:color w:val="000000" w:themeColor="text1"/>
          <w:lang w:val="en-GB"/>
        </w:rPr>
        <w:t>tested</w:t>
      </w:r>
      <w:r w:rsidRPr="00C62EAC">
        <w:rPr>
          <w:color w:val="000000" w:themeColor="text1"/>
          <w:lang w:val="en-GB"/>
        </w:rPr>
        <w:t xml:space="preserve"> the </w:t>
      </w:r>
      <w:r>
        <w:rPr>
          <w:color w:val="000000" w:themeColor="text1"/>
          <w:lang w:val="en-GB"/>
        </w:rPr>
        <w:t xml:space="preserve">MPXV </w:t>
      </w:r>
      <w:r w:rsidRPr="00C62EAC">
        <w:rPr>
          <w:color w:val="000000" w:themeColor="text1"/>
          <w:lang w:val="en-GB"/>
        </w:rPr>
        <w:t>infection with PMA</w:t>
      </w:r>
      <w:r w:rsidR="0049441C">
        <w:rPr>
          <w:color w:val="000000" w:themeColor="text1"/>
          <w:lang w:val="en-GB"/>
        </w:rPr>
        <w:t>-</w:t>
      </w:r>
      <w:r w:rsidRPr="00C62EAC">
        <w:rPr>
          <w:color w:val="000000" w:themeColor="text1"/>
          <w:lang w:val="en-GB"/>
        </w:rPr>
        <w:t xml:space="preserve">differentiated THP-1 cells and </w:t>
      </w:r>
      <w:r>
        <w:rPr>
          <w:color w:val="000000" w:themeColor="text1"/>
          <w:lang w:val="en-GB"/>
        </w:rPr>
        <w:t xml:space="preserve">again observed that inflammasome responses depend on IFN-γ pre-treatment and were lower than the response after </w:t>
      </w:r>
      <w:r w:rsidRPr="00C62EAC">
        <w:rPr>
          <w:color w:val="000000" w:themeColor="text1"/>
          <w:lang w:val="en-GB"/>
        </w:rPr>
        <w:t>VACV</w:t>
      </w:r>
      <w:r>
        <w:rPr>
          <w:color w:val="000000" w:themeColor="text1"/>
          <w:lang w:val="en-GB"/>
        </w:rPr>
        <w:t xml:space="preserve"> infection</w:t>
      </w:r>
      <w:r w:rsidRPr="00C62EAC">
        <w:rPr>
          <w:color w:val="000000" w:themeColor="text1"/>
          <w:lang w:val="en-GB"/>
        </w:rPr>
        <w:t xml:space="preserve"> </w:t>
      </w:r>
      <w:r w:rsidRPr="00FB4330">
        <w:rPr>
          <w:color w:val="000000" w:themeColor="text1"/>
          <w:lang w:val="en-GB"/>
        </w:rPr>
        <w:t>(Fig. 2</w:t>
      </w:r>
      <w:r w:rsidRPr="00AB61A6">
        <w:rPr>
          <w:color w:val="000000" w:themeColor="text1"/>
          <w:lang w:val="en-GB"/>
        </w:rPr>
        <w:t>M</w:t>
      </w:r>
      <w:r w:rsidRPr="00FB4330">
        <w:rPr>
          <w:color w:val="000000" w:themeColor="text1"/>
          <w:lang w:val="en-GB"/>
        </w:rPr>
        <w:t xml:space="preserve">, </w:t>
      </w:r>
      <w:r w:rsidR="00634CCF">
        <w:rPr>
          <w:color w:val="000000" w:themeColor="text1"/>
          <w:lang w:val="en-GB"/>
        </w:rPr>
        <w:t>EV2</w:t>
      </w:r>
      <w:r w:rsidR="00C82DA3">
        <w:rPr>
          <w:color w:val="000000" w:themeColor="text1"/>
          <w:lang w:val="en-GB"/>
        </w:rPr>
        <w:t>M</w:t>
      </w:r>
      <w:r w:rsidRPr="00FB4330">
        <w:rPr>
          <w:color w:val="000000" w:themeColor="text1"/>
          <w:lang w:val="en-GB"/>
        </w:rPr>
        <w:t>).</w:t>
      </w:r>
      <w:r w:rsidRPr="00C62EAC">
        <w:rPr>
          <w:color w:val="000000" w:themeColor="text1"/>
          <w:lang w:val="en-GB"/>
        </w:rPr>
        <w:t xml:space="preserve"> Our findings highlight that</w:t>
      </w:r>
      <w:r>
        <w:rPr>
          <w:color w:val="000000" w:themeColor="text1"/>
          <w:lang w:val="en-GB"/>
        </w:rPr>
        <w:t>,</w:t>
      </w:r>
      <w:r w:rsidRPr="00C62EAC">
        <w:rPr>
          <w:color w:val="000000" w:themeColor="text1"/>
          <w:lang w:val="en-GB"/>
        </w:rPr>
        <w:t xml:space="preserve"> </w:t>
      </w:r>
      <w:proofErr w:type="gramStart"/>
      <w:r>
        <w:rPr>
          <w:color w:val="000000" w:themeColor="text1"/>
          <w:lang w:val="en-GB"/>
        </w:rPr>
        <w:t>similar to</w:t>
      </w:r>
      <w:proofErr w:type="gramEnd"/>
      <w:r>
        <w:rPr>
          <w:color w:val="000000" w:themeColor="text1"/>
          <w:lang w:val="en-GB"/>
        </w:rPr>
        <w:t xml:space="preserve"> VACV, MPXV</w:t>
      </w:r>
      <w:r w:rsidRPr="00C62EAC">
        <w:rPr>
          <w:color w:val="000000" w:themeColor="text1"/>
          <w:lang w:val="en-GB"/>
        </w:rPr>
        <w:t xml:space="preserve"> </w:t>
      </w:r>
      <w:r>
        <w:rPr>
          <w:color w:val="000000" w:themeColor="text1"/>
          <w:lang w:val="en-GB"/>
        </w:rPr>
        <w:t xml:space="preserve">activates inflammasomes other than NLRP3 in IFN-γ pre-treated NHEKs and PMA-differentiated </w:t>
      </w:r>
      <w:r w:rsidR="001166B0">
        <w:rPr>
          <w:color w:val="000000" w:themeColor="text1"/>
          <w:lang w:val="en-GB"/>
        </w:rPr>
        <w:t>THP</w:t>
      </w:r>
      <w:r w:rsidR="00ED61B1">
        <w:rPr>
          <w:color w:val="000000" w:themeColor="text1"/>
          <w:lang w:val="en-GB"/>
        </w:rPr>
        <w:noBreakHyphen/>
      </w:r>
      <w:r w:rsidR="001166B0">
        <w:rPr>
          <w:color w:val="000000" w:themeColor="text1"/>
          <w:lang w:val="en-GB"/>
        </w:rPr>
        <w:t xml:space="preserve">1 </w:t>
      </w:r>
      <w:r>
        <w:rPr>
          <w:color w:val="000000" w:themeColor="text1"/>
          <w:lang w:val="en-GB"/>
        </w:rPr>
        <w:t>macrophages.</w:t>
      </w:r>
      <w:r w:rsidRPr="00C62EAC">
        <w:rPr>
          <w:color w:val="000000" w:themeColor="text1"/>
          <w:lang w:val="en-GB"/>
        </w:rPr>
        <w:t xml:space="preserve"> </w:t>
      </w:r>
      <w:r>
        <w:rPr>
          <w:color w:val="000000" w:themeColor="text1"/>
          <w:lang w:val="en-GB"/>
        </w:rPr>
        <w:t>As inflammasome activation was reduced, MPXV</w:t>
      </w:r>
      <w:r w:rsidRPr="00C62EAC">
        <w:rPr>
          <w:color w:val="000000" w:themeColor="text1"/>
          <w:lang w:val="en-GB"/>
        </w:rPr>
        <w:t xml:space="preserve"> </w:t>
      </w:r>
      <w:r>
        <w:rPr>
          <w:color w:val="000000" w:themeColor="text1"/>
          <w:lang w:val="en-GB"/>
        </w:rPr>
        <w:t>may</w:t>
      </w:r>
      <w:r w:rsidRPr="00C62EAC">
        <w:rPr>
          <w:color w:val="000000" w:themeColor="text1"/>
          <w:lang w:val="en-GB"/>
        </w:rPr>
        <w:t xml:space="preserve"> be better equipped to counteract inflammasome response</w:t>
      </w:r>
      <w:r>
        <w:rPr>
          <w:color w:val="000000" w:themeColor="text1"/>
          <w:lang w:val="en-GB"/>
        </w:rPr>
        <w:t>s or may expose less of the critical ligands necessary for inflammasomes activation.</w:t>
      </w:r>
    </w:p>
    <w:p w14:paraId="7465142F" w14:textId="1D675858" w:rsidR="001166B0" w:rsidRDefault="001166B0" w:rsidP="00B7201F">
      <w:pPr>
        <w:autoSpaceDE w:val="0"/>
        <w:autoSpaceDN w:val="0"/>
        <w:adjustRightInd w:val="0"/>
        <w:spacing w:line="360" w:lineRule="auto"/>
        <w:jc w:val="both"/>
        <w:rPr>
          <w:b/>
          <w:lang w:val="en-US"/>
        </w:rPr>
      </w:pPr>
    </w:p>
    <w:p w14:paraId="20B4F06D" w14:textId="587851E0" w:rsidR="00327D09" w:rsidRDefault="00327D09" w:rsidP="00B7201F">
      <w:pPr>
        <w:autoSpaceDE w:val="0"/>
        <w:autoSpaceDN w:val="0"/>
        <w:adjustRightInd w:val="0"/>
        <w:spacing w:line="360" w:lineRule="auto"/>
        <w:jc w:val="both"/>
        <w:rPr>
          <w:b/>
          <w:lang w:val="en-US"/>
        </w:rPr>
      </w:pPr>
    </w:p>
    <w:p w14:paraId="1AE9D4C5" w14:textId="77777777" w:rsidR="00327D09" w:rsidRDefault="00327D09" w:rsidP="00B7201F">
      <w:pPr>
        <w:autoSpaceDE w:val="0"/>
        <w:autoSpaceDN w:val="0"/>
        <w:adjustRightInd w:val="0"/>
        <w:spacing w:line="360" w:lineRule="auto"/>
        <w:jc w:val="both"/>
        <w:rPr>
          <w:b/>
          <w:lang w:val="en-US"/>
        </w:rPr>
      </w:pPr>
    </w:p>
    <w:p w14:paraId="5DDD046E" w14:textId="77777777" w:rsidR="00DD4E62" w:rsidRPr="00B7201F" w:rsidRDefault="00DD4E62" w:rsidP="00B7201F">
      <w:pPr>
        <w:autoSpaceDE w:val="0"/>
        <w:autoSpaceDN w:val="0"/>
        <w:adjustRightInd w:val="0"/>
        <w:spacing w:line="360" w:lineRule="auto"/>
        <w:jc w:val="both"/>
        <w:rPr>
          <w:b/>
          <w:lang w:val="en-US"/>
        </w:rPr>
      </w:pPr>
      <w:r w:rsidRPr="00C66EDC">
        <w:rPr>
          <w:b/>
          <w:lang w:val="en-US"/>
        </w:rPr>
        <w:lastRenderedPageBreak/>
        <w:t>Identification and characterization of AIM2 nanobodies</w:t>
      </w:r>
    </w:p>
    <w:p w14:paraId="02FFD45E" w14:textId="25A790DF" w:rsidR="00DD4E62" w:rsidRDefault="00DD4E62" w:rsidP="00F51F9F">
      <w:pPr>
        <w:spacing w:line="360" w:lineRule="auto"/>
        <w:jc w:val="both"/>
        <w:rPr>
          <w:lang w:val="en-US"/>
        </w:rPr>
      </w:pPr>
      <w:r>
        <w:rPr>
          <w:lang w:val="en-US"/>
        </w:rPr>
        <w:t>If available, small compound inhibitors can rapidly impair protein function in human primary cells. They thus help to define the contribution of individual proteins to a biological phenotype, even if the cells are not amenable to genetic modification. Accordingly, we used the NLRP3 inhibitor CRID3 to show that the inflammasome response in primary CD14</w:t>
      </w:r>
      <w:r w:rsidRPr="00ED5A2E">
        <w:rPr>
          <w:vertAlign w:val="superscript"/>
          <w:lang w:val="en-US"/>
        </w:rPr>
        <w:t>+</w:t>
      </w:r>
      <w:r>
        <w:rPr>
          <w:lang w:val="en-US"/>
        </w:rPr>
        <w:t xml:space="preserve"> monocytes entirely depends on NLRP3. W</w:t>
      </w:r>
      <w:r w:rsidRPr="00C62EAC">
        <w:rPr>
          <w:lang w:val="en-US"/>
        </w:rPr>
        <w:t>e</w:t>
      </w:r>
      <w:r>
        <w:rPr>
          <w:lang w:val="en-US"/>
        </w:rPr>
        <w:t xml:space="preserve"> next</w:t>
      </w:r>
      <w:r w:rsidRPr="00C62EAC">
        <w:rPr>
          <w:lang w:val="en-US"/>
        </w:rPr>
        <w:t xml:space="preserve"> </w:t>
      </w:r>
      <w:r>
        <w:rPr>
          <w:lang w:val="en-US"/>
        </w:rPr>
        <w:t xml:space="preserve">wondered </w:t>
      </w:r>
      <w:r w:rsidRPr="00C62EAC">
        <w:rPr>
          <w:lang w:val="en-US"/>
        </w:rPr>
        <w:t>whether the CRID3</w:t>
      </w:r>
      <w:r>
        <w:rPr>
          <w:lang w:val="en-US"/>
        </w:rPr>
        <w:t>-</w:t>
      </w:r>
      <w:r w:rsidRPr="00C62EAC">
        <w:rPr>
          <w:lang w:val="en-US"/>
        </w:rPr>
        <w:t>insensitive inflammasome response</w:t>
      </w:r>
      <w:r>
        <w:rPr>
          <w:lang w:val="en-US"/>
        </w:rPr>
        <w:t xml:space="preserve"> to VACV infection </w:t>
      </w:r>
      <w:r w:rsidRPr="00C62EAC">
        <w:rPr>
          <w:lang w:val="en-US"/>
        </w:rPr>
        <w:t>in primary GM-CSF differentiated macrophages and NHEKs</w:t>
      </w:r>
      <w:r>
        <w:rPr>
          <w:lang w:val="en-US"/>
        </w:rPr>
        <w:t xml:space="preserve"> relies on AIM2. </w:t>
      </w:r>
      <w:r w:rsidRPr="00C66EDC">
        <w:rPr>
          <w:lang w:val="en-US"/>
        </w:rPr>
        <w:t xml:space="preserve">As </w:t>
      </w:r>
      <w:r>
        <w:rPr>
          <w:lang w:val="en-US"/>
        </w:rPr>
        <w:t>no specific</w:t>
      </w:r>
      <w:r w:rsidRPr="00C66EDC">
        <w:rPr>
          <w:lang w:val="en-US"/>
        </w:rPr>
        <w:t xml:space="preserve"> AIM2 inhibitors</w:t>
      </w:r>
      <w:r>
        <w:rPr>
          <w:lang w:val="en-US"/>
        </w:rPr>
        <w:t xml:space="preserve"> exist</w:t>
      </w:r>
      <w:r w:rsidRPr="00C66EDC">
        <w:rPr>
          <w:lang w:val="en-US"/>
        </w:rPr>
        <w:t>, we decided to generate AIM2 specific nanobodies</w:t>
      </w:r>
      <w:r>
        <w:rPr>
          <w:lang w:val="en-US"/>
        </w:rPr>
        <w:t xml:space="preserve"> </w:t>
      </w:r>
      <w:r w:rsidRPr="00C66EDC">
        <w:rPr>
          <w:lang w:val="en-US"/>
        </w:rPr>
        <w:t>to perturb AIM2 function. We raised nanobodies against the AIM2</w:t>
      </w:r>
      <w:r w:rsidRPr="00C66EDC">
        <w:rPr>
          <w:vertAlign w:val="superscript"/>
          <w:lang w:val="en-US"/>
        </w:rPr>
        <w:t>PYD</w:t>
      </w:r>
      <w:r w:rsidRPr="00C66EDC">
        <w:rPr>
          <w:lang w:val="en-US"/>
        </w:rPr>
        <w:t xml:space="preserve"> protein by immunizing an alpaca (</w:t>
      </w:r>
      <w:r w:rsidRPr="00C66EDC">
        <w:rPr>
          <w:i/>
          <w:lang w:val="en-US"/>
        </w:rPr>
        <w:t>Vicugna pacos</w:t>
      </w:r>
      <w:r w:rsidRPr="00C66EDC">
        <w:rPr>
          <w:lang w:val="en-US"/>
        </w:rPr>
        <w:t>) with MBP-AIM2</w:t>
      </w:r>
      <w:r w:rsidRPr="00C66EDC">
        <w:rPr>
          <w:vertAlign w:val="superscript"/>
          <w:lang w:val="en-US"/>
        </w:rPr>
        <w:t>PYD</w:t>
      </w:r>
      <w:r w:rsidRPr="00C66EDC">
        <w:rPr>
          <w:lang w:val="en-US"/>
        </w:rPr>
        <w:t xml:space="preserve"> L10A L11A,</w:t>
      </w:r>
      <w:r>
        <w:rPr>
          <w:lang w:val="en-US"/>
        </w:rPr>
        <w:t xml:space="preserve"> a mutant of the PYD that cannot polymerize into filaments </w:t>
      </w:r>
      <w:sdt>
        <w:sdtPr>
          <w:rPr>
            <w:color w:val="000000"/>
            <w:lang w:val="en-US"/>
          </w:rPr>
          <w:tag w:val="MENDELEY_CITATION_v3_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"/>
          <w:id w:val="-1465961884"/>
          <w:placeholder>
            <w:docPart w:val="DefaultPlaceholder_-1854013440"/>
          </w:placeholder>
        </w:sdtPr>
        <w:sdtEndPr>
          <w:rPr>
            <w:lang w:val="de-DE"/>
          </w:rPr>
        </w:sdtEndPr>
        <w:sdtContent>
          <w:r w:rsidR="00F41498" w:rsidRPr="00F41498">
            <w:rPr>
              <w:color w:val="000000"/>
              <w:lang w:val="en-GB"/>
            </w:rPr>
            <w:t>(Lu et al, 2014)</w:t>
          </w:r>
        </w:sdtContent>
      </w:sdt>
      <w:r>
        <w:rPr>
          <w:lang w:val="en-US"/>
        </w:rPr>
        <w:t xml:space="preserve">. We cloned </w:t>
      </w:r>
      <w:r w:rsidRPr="00C66EDC">
        <w:rPr>
          <w:color w:val="000000" w:themeColor="text1"/>
          <w:lang w:val="en-GB"/>
        </w:rPr>
        <w:t>the coding sequences for the variable domains of heavy chain-only antibodies (VHHs) into a phagemid vector as described before</w:t>
      </w:r>
      <w:r>
        <w:rPr>
          <w:color w:val="000000" w:themeColor="text1"/>
          <w:lang w:val="en-GB"/>
        </w:rPr>
        <w:t xml:space="preserve"> </w:t>
      </w:r>
      <w:sdt>
        <w:sdtPr>
          <w:rPr>
            <w:color w:val="000000"/>
            <w:lang w:val="en-GB"/>
          </w:rPr>
          <w:tag w:val="MENDELEY_CITATION_v3_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thdG8iLCJnaXZlbiI6Ikhpcm9raSIsIm5vbi1kcm9wcGluZy1wYXJ0aWNsZSI6IiIsInBhcnNlLW5hbWVzIjpmYWxzZSwic3VmZml4IjoiIn0seyJkcm9wcGluZy1wYXJ0aWNsZSI6IiIsImZhbWlseSI6IlNjaGluZGxlciIsImdpdmVuIjoiTWljaGFlbCIsIm5vbi1kcm9wcGluZy1wYXJ0aWNsZSI6IiIsInBhcnNlLW5hbWVzIjpmYWxzZSwic3VmZml4IjoiIn0seyJkcm9wcGluZy1wYXJ0aWNsZSI6IiIsImZhbWlseSI6IldpbHNvbiIsImdpdmVuIjoiSWFuIEEu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"/>
          <w:id w:val="-192305803"/>
          <w:placeholder>
            <w:docPart w:val="DefaultPlaceholder_-1854013440"/>
          </w:placeholder>
        </w:sdtPr>
        <w:sdtEndPr>
          <w:rPr>
            <w:lang w:val="de-DE"/>
          </w:rPr>
        </w:sdtEndPr>
        <w:sdtContent>
          <w:r w:rsidR="00F41498" w:rsidRPr="006820DA">
            <w:rPr>
              <w:color w:val="000000"/>
              <w:lang w:val="en-GB"/>
            </w:rPr>
            <w:t xml:space="preserve">(Ingram </w:t>
          </w:r>
          <w:r w:rsidR="00F41498" w:rsidRPr="006820DA">
            <w:rPr>
              <w:i/>
              <w:iCs/>
              <w:color w:val="000000"/>
              <w:lang w:val="en-GB"/>
            </w:rPr>
            <w:t>et al</w:t>
          </w:r>
          <w:r w:rsidR="00F41498" w:rsidRPr="006820DA">
            <w:rPr>
              <w:color w:val="000000"/>
              <w:lang w:val="en-GB"/>
            </w:rPr>
            <w:t xml:space="preserve">, 2018; Koenig </w:t>
          </w:r>
          <w:r w:rsidR="00F41498" w:rsidRPr="006820DA">
            <w:rPr>
              <w:i/>
              <w:iCs/>
              <w:color w:val="000000"/>
              <w:lang w:val="en-GB"/>
            </w:rPr>
            <w:t>et al</w:t>
          </w:r>
          <w:r w:rsidR="00F41498" w:rsidRPr="006820DA">
            <w:rPr>
              <w:color w:val="000000"/>
              <w:lang w:val="en-GB"/>
            </w:rPr>
            <w:t>, 2021)</w:t>
          </w:r>
        </w:sdtContent>
      </w:sdt>
      <w:r w:rsidRPr="00D27C9A">
        <w:rPr>
          <w:color w:val="000000" w:themeColor="text1"/>
          <w:lang w:val="en-GB"/>
        </w:rPr>
        <w:t xml:space="preserve">. We employed </w:t>
      </w:r>
      <w:r w:rsidRPr="00FC64ED">
        <w:rPr>
          <w:color w:val="000000" w:themeColor="text1"/>
          <w:lang w:val="en-US"/>
        </w:rPr>
        <w:t>t</w:t>
      </w:r>
      <w:r w:rsidRPr="00AD1339">
        <w:rPr>
          <w:color w:val="000000" w:themeColor="text1"/>
          <w:lang w:val="en-GB"/>
        </w:rPr>
        <w:t>wo strategies</w:t>
      </w:r>
      <w:r w:rsidRPr="00753E2B">
        <w:rPr>
          <w:color w:val="000000" w:themeColor="text1"/>
          <w:lang w:val="en-GB"/>
        </w:rPr>
        <w:t xml:space="preserve"> </w:t>
      </w:r>
      <w:r w:rsidRPr="00C66EDC">
        <w:rPr>
          <w:color w:val="000000" w:themeColor="text1"/>
          <w:lang w:val="en-GB"/>
        </w:rPr>
        <w:t>to identify AIM2</w:t>
      </w:r>
      <w:r w:rsidRPr="00C66EDC">
        <w:rPr>
          <w:color w:val="000000" w:themeColor="text1"/>
          <w:vertAlign w:val="superscript"/>
          <w:lang w:val="en-GB"/>
        </w:rPr>
        <w:t>PYD</w:t>
      </w:r>
      <w:r w:rsidRPr="00C66EDC">
        <w:rPr>
          <w:color w:val="000000" w:themeColor="text1"/>
          <w:lang w:val="en-GB"/>
        </w:rPr>
        <w:t>-specific nanobodies by phage display</w:t>
      </w:r>
      <w:r>
        <w:rPr>
          <w:color w:val="000000" w:themeColor="text1"/>
          <w:lang w:val="en-GB"/>
        </w:rPr>
        <w:t>. In the first approach,</w:t>
      </w:r>
      <w:r w:rsidRPr="00C66EDC">
        <w:rPr>
          <w:color w:val="000000" w:themeColor="text1"/>
          <w:lang w:val="en-GB"/>
        </w:rPr>
        <w:t xml:space="preserve"> </w:t>
      </w:r>
      <w:r>
        <w:rPr>
          <w:color w:val="000000" w:themeColor="text1"/>
          <w:lang w:val="en-GB"/>
        </w:rPr>
        <w:t xml:space="preserve">we expressed full length human AIM2-Strep2-HA (AIM2-SH) in HEK 293 </w:t>
      </w:r>
      <w:proofErr w:type="spellStart"/>
      <w:r>
        <w:rPr>
          <w:color w:val="000000" w:themeColor="text1"/>
          <w:lang w:val="en-GB"/>
        </w:rPr>
        <w:t>Flp</w:t>
      </w:r>
      <w:proofErr w:type="spellEnd"/>
      <w:r>
        <w:rPr>
          <w:color w:val="000000" w:themeColor="text1"/>
          <w:lang w:val="en-GB"/>
        </w:rPr>
        <w:t>-In T-</w:t>
      </w:r>
      <w:proofErr w:type="spellStart"/>
      <w:r>
        <w:rPr>
          <w:color w:val="000000" w:themeColor="text1"/>
          <w:lang w:val="en-GB"/>
        </w:rPr>
        <w:t>REx</w:t>
      </w:r>
      <w:proofErr w:type="spellEnd"/>
      <w:r>
        <w:rPr>
          <w:color w:val="000000" w:themeColor="text1"/>
          <w:lang w:val="en-GB"/>
        </w:rPr>
        <w:t xml:space="preserve"> cells, lysed the cells, and immobilized the SH-tagged protein on </w:t>
      </w:r>
      <w:proofErr w:type="spellStart"/>
      <w:r>
        <w:rPr>
          <w:color w:val="000000" w:themeColor="text1"/>
          <w:lang w:val="en-GB"/>
        </w:rPr>
        <w:t>StrepTactin</w:t>
      </w:r>
      <w:proofErr w:type="spellEnd"/>
      <w:r>
        <w:rPr>
          <w:color w:val="000000" w:themeColor="text1"/>
          <w:lang w:val="en-GB"/>
        </w:rPr>
        <w:t xml:space="preserve"> beads. The beads were used to enrich for </w:t>
      </w:r>
      <w:proofErr w:type="spellStart"/>
      <w:r>
        <w:rPr>
          <w:color w:val="000000" w:themeColor="text1"/>
          <w:lang w:val="en-GB"/>
        </w:rPr>
        <w:t>phages</w:t>
      </w:r>
      <w:proofErr w:type="spellEnd"/>
      <w:r>
        <w:rPr>
          <w:color w:val="000000" w:themeColor="text1"/>
          <w:lang w:val="en-GB"/>
        </w:rPr>
        <w:t xml:space="preserve"> displaying AIM2-specific nanobodies in two consecutive selection rounds.</w:t>
      </w:r>
      <w:r w:rsidRPr="00C66EDC">
        <w:rPr>
          <w:color w:val="000000" w:themeColor="text1"/>
          <w:lang w:val="en-GB"/>
        </w:rPr>
        <w:t xml:space="preserve"> In a second approach, we prepared </w:t>
      </w:r>
      <w:proofErr w:type="spellStart"/>
      <w:r w:rsidRPr="00C66EDC">
        <w:rPr>
          <w:color w:val="000000" w:themeColor="text1"/>
          <w:lang w:val="en-GB"/>
        </w:rPr>
        <w:t>phages</w:t>
      </w:r>
      <w:proofErr w:type="spellEnd"/>
      <w:r w:rsidRPr="00C66EDC">
        <w:rPr>
          <w:color w:val="000000" w:themeColor="text1"/>
          <w:lang w:val="en-GB"/>
        </w:rPr>
        <w:t xml:space="preserve"> from the library, depleted </w:t>
      </w:r>
      <w:proofErr w:type="spellStart"/>
      <w:r w:rsidRPr="00C66EDC">
        <w:rPr>
          <w:color w:val="000000" w:themeColor="text1"/>
          <w:lang w:val="en-GB"/>
        </w:rPr>
        <w:t>phages</w:t>
      </w:r>
      <w:proofErr w:type="spellEnd"/>
      <w:r w:rsidRPr="00C66EDC">
        <w:rPr>
          <w:color w:val="000000" w:themeColor="text1"/>
          <w:lang w:val="en-GB"/>
        </w:rPr>
        <w:t xml:space="preserve"> </w:t>
      </w:r>
      <w:r>
        <w:rPr>
          <w:color w:val="000000" w:themeColor="text1"/>
          <w:lang w:val="en-GB"/>
        </w:rPr>
        <w:t xml:space="preserve">displaying nanobodies </w:t>
      </w:r>
      <w:r w:rsidR="00AE3F27">
        <w:rPr>
          <w:color w:val="000000" w:themeColor="text1"/>
          <w:lang w:val="en-GB"/>
        </w:rPr>
        <w:t>binding</w:t>
      </w:r>
      <w:r w:rsidR="00AE3F27" w:rsidRPr="00C66EDC">
        <w:rPr>
          <w:color w:val="000000" w:themeColor="text1"/>
          <w:lang w:val="en-GB"/>
        </w:rPr>
        <w:t xml:space="preserve"> </w:t>
      </w:r>
      <w:r w:rsidRPr="00C66EDC">
        <w:rPr>
          <w:color w:val="000000" w:themeColor="text1"/>
          <w:lang w:val="en-GB"/>
        </w:rPr>
        <w:t>to MBP</w:t>
      </w:r>
      <w:r>
        <w:rPr>
          <w:color w:val="000000" w:themeColor="text1"/>
          <w:lang w:val="en-GB"/>
        </w:rPr>
        <w:t>,</w:t>
      </w:r>
      <w:r w:rsidRPr="00C66EDC">
        <w:rPr>
          <w:color w:val="000000" w:themeColor="text1"/>
          <w:lang w:val="en-GB"/>
        </w:rPr>
        <w:t xml:space="preserve"> and subsequently used recombinant His-MBP-AIM2</w:t>
      </w:r>
      <w:r w:rsidRPr="00C66EDC">
        <w:rPr>
          <w:color w:val="000000" w:themeColor="text1"/>
          <w:vertAlign w:val="superscript"/>
          <w:lang w:val="en-GB"/>
        </w:rPr>
        <w:t>PYD</w:t>
      </w:r>
      <w:r w:rsidRPr="00C66EDC">
        <w:rPr>
          <w:color w:val="000000" w:themeColor="text1"/>
          <w:lang w:val="en-GB"/>
        </w:rPr>
        <w:t xml:space="preserve"> L10A L11A immobilized on magnetic amylose beads to enrich for </w:t>
      </w:r>
      <w:proofErr w:type="spellStart"/>
      <w:r w:rsidRPr="00C66EDC">
        <w:rPr>
          <w:color w:val="000000" w:themeColor="text1"/>
          <w:lang w:val="en-GB"/>
        </w:rPr>
        <w:t>phages</w:t>
      </w:r>
      <w:proofErr w:type="spellEnd"/>
      <w:r w:rsidRPr="00C66EDC">
        <w:rPr>
          <w:color w:val="000000" w:themeColor="text1"/>
          <w:lang w:val="en-GB"/>
        </w:rPr>
        <w:t xml:space="preserve"> displaying AIM2</w:t>
      </w:r>
      <w:r w:rsidRPr="00C66EDC">
        <w:rPr>
          <w:color w:val="000000" w:themeColor="text1"/>
          <w:vertAlign w:val="superscript"/>
          <w:lang w:val="en-GB"/>
        </w:rPr>
        <w:t>PYD</w:t>
      </w:r>
      <w:r w:rsidRPr="00C66EDC">
        <w:rPr>
          <w:color w:val="000000" w:themeColor="text1"/>
          <w:lang w:val="en-GB"/>
        </w:rPr>
        <w:t xml:space="preserve">-specific nanobodies. </w:t>
      </w:r>
      <w:r>
        <w:rPr>
          <w:color w:val="000000" w:themeColor="text1"/>
          <w:lang w:val="en-GB"/>
        </w:rPr>
        <w:t xml:space="preserve">Supernatants from </w:t>
      </w:r>
      <w:r w:rsidRPr="00C66EDC">
        <w:rPr>
          <w:color w:val="000000" w:themeColor="text1"/>
          <w:lang w:val="en-GB"/>
        </w:rPr>
        <w:t>95</w:t>
      </w:r>
      <w:r>
        <w:rPr>
          <w:color w:val="000000" w:themeColor="text1"/>
          <w:lang w:val="en-GB"/>
        </w:rPr>
        <w:t xml:space="preserve"> nanobody candidates</w:t>
      </w:r>
      <w:r w:rsidRPr="00C66EDC">
        <w:rPr>
          <w:color w:val="000000" w:themeColor="text1"/>
          <w:lang w:val="en-GB"/>
        </w:rPr>
        <w:t xml:space="preserve"> of each phage display campaign were tested by ELISA with immobilized His-MBP-AIM2</w:t>
      </w:r>
      <w:r w:rsidRPr="00C66EDC">
        <w:rPr>
          <w:color w:val="000000" w:themeColor="text1"/>
          <w:vertAlign w:val="superscript"/>
          <w:lang w:val="en-GB"/>
        </w:rPr>
        <w:t>PYD</w:t>
      </w:r>
      <w:r w:rsidRPr="00C66EDC">
        <w:rPr>
          <w:color w:val="000000" w:themeColor="text1"/>
          <w:lang w:val="en-GB"/>
        </w:rPr>
        <w:t xml:space="preserve"> L10A L11A</w:t>
      </w:r>
      <w:r>
        <w:rPr>
          <w:color w:val="000000" w:themeColor="text1"/>
          <w:lang w:val="en-GB"/>
        </w:rPr>
        <w:t>. Nanobodies corresponding to positive wells</w:t>
      </w:r>
      <w:r w:rsidRPr="00C66EDC">
        <w:rPr>
          <w:color w:val="000000" w:themeColor="text1"/>
          <w:lang w:val="en-GB"/>
        </w:rPr>
        <w:t xml:space="preserve"> were sequenced</w:t>
      </w:r>
      <w:r>
        <w:rPr>
          <w:color w:val="000000" w:themeColor="text1"/>
          <w:lang w:val="en-GB"/>
        </w:rPr>
        <w:t xml:space="preserve"> and a representative candidate of each cluster was </w:t>
      </w:r>
      <w:r w:rsidRPr="00C66EDC">
        <w:rPr>
          <w:lang w:val="en-US"/>
        </w:rPr>
        <w:t>selected for further characterization (Fig.</w:t>
      </w:r>
      <w:r>
        <w:rPr>
          <w:lang w:val="en-US"/>
        </w:rPr>
        <w:t xml:space="preserve"> 3A,</w:t>
      </w:r>
      <w:r w:rsidRPr="00C66EDC">
        <w:rPr>
          <w:lang w:val="en-US"/>
        </w:rPr>
        <w:t xml:space="preserve"> </w:t>
      </w:r>
      <w:r w:rsidR="003247B4">
        <w:rPr>
          <w:lang w:val="en-US"/>
        </w:rPr>
        <w:t>EV</w:t>
      </w:r>
      <w:r w:rsidR="00634CCF">
        <w:rPr>
          <w:lang w:val="en-US"/>
        </w:rPr>
        <w:t>3</w:t>
      </w:r>
      <w:r>
        <w:rPr>
          <w:lang w:val="en-US"/>
        </w:rPr>
        <w:t>A</w:t>
      </w:r>
      <w:r w:rsidRPr="00C66EDC">
        <w:rPr>
          <w:lang w:val="en-US"/>
        </w:rPr>
        <w:t>). Altogether, six hits were identified using phage display against full length AIM2 expressed in HEK293 cells, and 12 hits using phage display against the recombinantly expressed His-MBP-AIM2</w:t>
      </w:r>
      <w:r w:rsidRPr="00C66EDC">
        <w:rPr>
          <w:vertAlign w:val="superscript"/>
          <w:lang w:val="en-US"/>
        </w:rPr>
        <w:t>PYD</w:t>
      </w:r>
      <w:r w:rsidRPr="00C66EDC">
        <w:rPr>
          <w:lang w:val="en-US"/>
        </w:rPr>
        <w:t xml:space="preserve"> L10A L11A. We confirmed nanobody </w:t>
      </w:r>
      <w:r>
        <w:rPr>
          <w:lang w:val="en-US"/>
        </w:rPr>
        <w:t xml:space="preserve">binding and </w:t>
      </w:r>
      <w:r w:rsidRPr="00C66EDC">
        <w:rPr>
          <w:lang w:val="en-US"/>
        </w:rPr>
        <w:t>specificity by ELISA</w:t>
      </w:r>
      <w:r>
        <w:rPr>
          <w:lang w:val="en-US"/>
        </w:rPr>
        <w:t xml:space="preserve"> </w:t>
      </w:r>
      <w:r w:rsidRPr="00C66EDC">
        <w:rPr>
          <w:lang w:val="en-US"/>
        </w:rPr>
        <w:t xml:space="preserve">(Fig. </w:t>
      </w:r>
      <w:r>
        <w:rPr>
          <w:lang w:val="en-US"/>
        </w:rPr>
        <w:t xml:space="preserve">3B, C, </w:t>
      </w:r>
      <w:r w:rsidR="003247B4">
        <w:rPr>
          <w:lang w:val="en-US"/>
        </w:rPr>
        <w:t>EV</w:t>
      </w:r>
      <w:r w:rsidR="00634CCF">
        <w:rPr>
          <w:lang w:val="en-US"/>
        </w:rPr>
        <w:t>3</w:t>
      </w:r>
      <w:r>
        <w:rPr>
          <w:lang w:val="en-US"/>
        </w:rPr>
        <w:t>B</w:t>
      </w:r>
      <w:r w:rsidRPr="00C66EDC">
        <w:rPr>
          <w:lang w:val="en-US"/>
        </w:rPr>
        <w:t>)</w:t>
      </w:r>
      <w:r>
        <w:rPr>
          <w:lang w:val="en-US"/>
        </w:rPr>
        <w:t xml:space="preserve"> </w:t>
      </w:r>
      <w:r w:rsidRPr="00C66EDC">
        <w:rPr>
          <w:lang w:val="en-US"/>
        </w:rPr>
        <w:t>and</w:t>
      </w:r>
      <w:r>
        <w:rPr>
          <w:lang w:val="en-US"/>
        </w:rPr>
        <w:t xml:space="preserve"> found that</w:t>
      </w:r>
      <w:r w:rsidRPr="00C66EDC">
        <w:rPr>
          <w:lang w:val="en-US"/>
        </w:rPr>
        <w:t xml:space="preserve"> all nanobodies bound AIM2</w:t>
      </w:r>
      <w:r w:rsidRPr="00C66EDC">
        <w:rPr>
          <w:vertAlign w:val="superscript"/>
          <w:lang w:val="en-US"/>
        </w:rPr>
        <w:t>PYD</w:t>
      </w:r>
      <w:r w:rsidRPr="00C66EDC">
        <w:rPr>
          <w:lang w:val="en-US"/>
        </w:rPr>
        <w:t xml:space="preserve"> but not NLRP3</w:t>
      </w:r>
      <w:r w:rsidRPr="00C66EDC">
        <w:rPr>
          <w:vertAlign w:val="superscript"/>
          <w:lang w:val="en-US"/>
        </w:rPr>
        <w:t>PYD</w:t>
      </w:r>
      <w:r>
        <w:rPr>
          <w:vertAlign w:val="superscript"/>
          <w:lang w:val="en-US"/>
        </w:rPr>
        <w:t xml:space="preserve"> </w:t>
      </w:r>
      <w:r>
        <w:rPr>
          <w:lang w:val="en-US"/>
        </w:rPr>
        <w:t xml:space="preserve">(Fig. </w:t>
      </w:r>
      <w:r w:rsidR="003247B4">
        <w:rPr>
          <w:lang w:val="en-US"/>
        </w:rPr>
        <w:t>EV</w:t>
      </w:r>
      <w:r w:rsidR="00634CCF">
        <w:rPr>
          <w:lang w:val="en-US"/>
        </w:rPr>
        <w:t>3</w:t>
      </w:r>
      <w:r>
        <w:rPr>
          <w:lang w:val="en-US"/>
        </w:rPr>
        <w:t>B). Some of the nanobodies</w:t>
      </w:r>
      <w:r w:rsidRPr="00C66EDC">
        <w:rPr>
          <w:lang w:val="en-US"/>
        </w:rPr>
        <w:t xml:space="preserve"> </w:t>
      </w:r>
      <w:r>
        <w:rPr>
          <w:lang w:val="en-US"/>
        </w:rPr>
        <w:t xml:space="preserve">identified with </w:t>
      </w:r>
      <w:r>
        <w:rPr>
          <w:color w:val="000000" w:themeColor="text1"/>
          <w:lang w:val="en-GB"/>
        </w:rPr>
        <w:t>His-MBP-AIM2</w:t>
      </w:r>
      <w:r w:rsidRPr="00CD587E">
        <w:rPr>
          <w:color w:val="000000" w:themeColor="text1"/>
          <w:vertAlign w:val="superscript"/>
          <w:lang w:val="en-GB"/>
        </w:rPr>
        <w:t>PYD</w:t>
      </w:r>
      <w:r>
        <w:rPr>
          <w:color w:val="000000" w:themeColor="text1"/>
          <w:lang w:val="en-GB"/>
        </w:rPr>
        <w:t xml:space="preserve"> L10A L11A </w:t>
      </w:r>
      <w:r w:rsidRPr="00C62EAC">
        <w:rPr>
          <w:lang w:val="en-US"/>
        </w:rPr>
        <w:t>exhibit</w:t>
      </w:r>
      <w:r>
        <w:rPr>
          <w:lang w:val="en-US"/>
        </w:rPr>
        <w:t>ed</w:t>
      </w:r>
      <w:r w:rsidRPr="00C62EAC">
        <w:rPr>
          <w:lang w:val="en-US"/>
        </w:rPr>
        <w:t xml:space="preserve"> background binding to the fusion protein MBP.</w:t>
      </w:r>
      <w:r>
        <w:rPr>
          <w:lang w:val="en-US"/>
        </w:rPr>
        <w:t xml:space="preserve"> W</w:t>
      </w:r>
      <w:r w:rsidRPr="00C62EAC">
        <w:rPr>
          <w:lang w:val="en-US"/>
        </w:rPr>
        <w:t>e</w:t>
      </w:r>
      <w:r>
        <w:rPr>
          <w:lang w:val="en-US"/>
        </w:rPr>
        <w:t xml:space="preserve"> next performed LUMIER assays to test the interaction of cytosolically expressed HA-tagged nanobodies with </w:t>
      </w:r>
      <w:r w:rsidR="001166B0">
        <w:rPr>
          <w:lang w:val="en-US"/>
        </w:rPr>
        <w:t>AIM2</w:t>
      </w:r>
      <w:r>
        <w:rPr>
          <w:lang w:val="en-US"/>
        </w:rPr>
        <w:t xml:space="preserve"> expressed as </w:t>
      </w:r>
      <w:r w:rsidR="001166B0">
        <w:rPr>
          <w:lang w:val="en-US"/>
        </w:rPr>
        <w:t xml:space="preserve">a </w:t>
      </w:r>
      <w:r>
        <w:rPr>
          <w:lang w:val="en-US"/>
        </w:rPr>
        <w:t xml:space="preserve">fusion to </w:t>
      </w:r>
      <w:proofErr w:type="spellStart"/>
      <w:r>
        <w:rPr>
          <w:lang w:val="en-US"/>
        </w:rPr>
        <w:t>Renilla</w:t>
      </w:r>
      <w:proofErr w:type="spellEnd"/>
      <w:r>
        <w:rPr>
          <w:lang w:val="en-US"/>
        </w:rPr>
        <w:t xml:space="preserve"> luciferase in the cytosol of living cells. We selected three nanobodies, </w:t>
      </w:r>
      <w:r w:rsidRPr="00C66EDC">
        <w:rPr>
          <w:lang w:val="en-US"/>
        </w:rPr>
        <w:t>VHH</w:t>
      </w:r>
      <w:r w:rsidRPr="00C66EDC">
        <w:rPr>
          <w:vertAlign w:val="subscript"/>
          <w:lang w:val="en-US"/>
        </w:rPr>
        <w:t>AIM2-1</w:t>
      </w:r>
      <w:r w:rsidRPr="00C66EDC">
        <w:rPr>
          <w:lang w:val="en-US"/>
        </w:rPr>
        <w:t>, VHH</w:t>
      </w:r>
      <w:r w:rsidRPr="00C66EDC">
        <w:rPr>
          <w:vertAlign w:val="subscript"/>
          <w:lang w:val="en-US"/>
        </w:rPr>
        <w:t xml:space="preserve">AMI2-2 </w:t>
      </w:r>
      <w:r w:rsidRPr="00C66EDC">
        <w:rPr>
          <w:lang w:val="en-US"/>
        </w:rPr>
        <w:t>and VHH</w:t>
      </w:r>
      <w:r w:rsidRPr="00C66EDC">
        <w:rPr>
          <w:vertAlign w:val="subscript"/>
          <w:lang w:val="en-US"/>
        </w:rPr>
        <w:t>AIM2-3</w:t>
      </w:r>
      <w:r>
        <w:rPr>
          <w:lang w:val="en-US"/>
        </w:rPr>
        <w:t xml:space="preserve">, which are functional in the reducing environment of the cytosol and bind AIM2, </w:t>
      </w:r>
      <w:r w:rsidRPr="00C66EDC">
        <w:rPr>
          <w:lang w:val="en-US"/>
        </w:rPr>
        <w:t>but not the control</w:t>
      </w:r>
      <w:r>
        <w:rPr>
          <w:lang w:val="en-US"/>
        </w:rPr>
        <w:t xml:space="preserve"> protein</w:t>
      </w:r>
      <w:r w:rsidRPr="00C66EDC">
        <w:rPr>
          <w:lang w:val="en-US"/>
        </w:rPr>
        <w:t xml:space="preserve"> NLRP1</w:t>
      </w:r>
      <w:r w:rsidRPr="00C66EDC">
        <w:rPr>
          <w:vertAlign w:val="superscript"/>
          <w:lang w:val="en-US"/>
        </w:rPr>
        <w:t>CARD</w:t>
      </w:r>
      <w:r>
        <w:rPr>
          <w:vertAlign w:val="superscript"/>
          <w:lang w:val="en-US"/>
        </w:rPr>
        <w:t xml:space="preserve"> </w:t>
      </w:r>
      <w:r>
        <w:rPr>
          <w:lang w:val="en-US"/>
        </w:rPr>
        <w:t>(Fig. 3D). As VHH</w:t>
      </w:r>
      <w:r w:rsidRPr="00561677">
        <w:rPr>
          <w:vertAlign w:val="subscript"/>
          <w:lang w:val="en-US"/>
        </w:rPr>
        <w:t>AIM2-1</w:t>
      </w:r>
      <w:r>
        <w:rPr>
          <w:lang w:val="en-US"/>
        </w:rPr>
        <w:t xml:space="preserve"> and VHH</w:t>
      </w:r>
      <w:r w:rsidRPr="00561677">
        <w:rPr>
          <w:vertAlign w:val="subscript"/>
          <w:lang w:val="en-US"/>
        </w:rPr>
        <w:t>AIM2-3</w:t>
      </w:r>
      <w:r>
        <w:rPr>
          <w:lang w:val="en-US"/>
        </w:rPr>
        <w:t xml:space="preserve"> share the same CDR2, and their CDR3 only differs by </w:t>
      </w:r>
      <w:r>
        <w:rPr>
          <w:lang w:val="en-US"/>
        </w:rPr>
        <w:lastRenderedPageBreak/>
        <w:t xml:space="preserve">one amino acid, it is likely that they employ the same binding mode. </w:t>
      </w:r>
      <w:r w:rsidRPr="00C66EDC">
        <w:rPr>
          <w:lang w:val="en-US"/>
        </w:rPr>
        <w:t xml:space="preserve">All three nanobodies were specific to human AIM2 and did not bind mouse Aim2 (Fig. </w:t>
      </w:r>
      <w:r>
        <w:rPr>
          <w:lang w:val="en-US"/>
        </w:rPr>
        <w:t>3D</w:t>
      </w:r>
      <w:r w:rsidRPr="00C66EDC">
        <w:rPr>
          <w:lang w:val="en-US"/>
        </w:rPr>
        <w:t>). LUMIER assay</w:t>
      </w:r>
      <w:r>
        <w:rPr>
          <w:lang w:val="en-US"/>
        </w:rPr>
        <w:t>s</w:t>
      </w:r>
      <w:r w:rsidRPr="00C66EDC">
        <w:rPr>
          <w:lang w:val="en-US"/>
        </w:rPr>
        <w:t xml:space="preserve"> with AIM2</w:t>
      </w:r>
      <w:r w:rsidRPr="00C66EDC">
        <w:rPr>
          <w:vertAlign w:val="superscript"/>
          <w:lang w:val="en-US"/>
        </w:rPr>
        <w:t>HIN200</w:t>
      </w:r>
      <w:r w:rsidRPr="00C66EDC">
        <w:rPr>
          <w:lang w:val="en-US"/>
        </w:rPr>
        <w:t xml:space="preserve"> or AIM2</w:t>
      </w:r>
      <w:r w:rsidRPr="00C66EDC">
        <w:rPr>
          <w:vertAlign w:val="superscript"/>
          <w:lang w:val="en-US"/>
        </w:rPr>
        <w:t xml:space="preserve">PYD </w:t>
      </w:r>
      <w:r w:rsidRPr="00C66EDC">
        <w:rPr>
          <w:lang w:val="en-US"/>
        </w:rPr>
        <w:t>domains showed that nanobodies bound the full</w:t>
      </w:r>
      <w:r>
        <w:rPr>
          <w:lang w:val="en-US"/>
        </w:rPr>
        <w:t>-</w:t>
      </w:r>
      <w:r w:rsidRPr="00C66EDC">
        <w:rPr>
          <w:lang w:val="en-US"/>
        </w:rPr>
        <w:t>length AIM2 and AIM2</w:t>
      </w:r>
      <w:r w:rsidRPr="00C66EDC">
        <w:rPr>
          <w:vertAlign w:val="superscript"/>
          <w:lang w:val="en-US"/>
        </w:rPr>
        <w:t>PY</w:t>
      </w:r>
      <w:r>
        <w:rPr>
          <w:vertAlign w:val="superscript"/>
          <w:lang w:val="en-US"/>
        </w:rPr>
        <w:t>D</w:t>
      </w:r>
      <w:r>
        <w:rPr>
          <w:lang w:val="en-US"/>
        </w:rPr>
        <w:t xml:space="preserve">, </w:t>
      </w:r>
      <w:r w:rsidRPr="00C66EDC">
        <w:rPr>
          <w:lang w:val="en-US"/>
        </w:rPr>
        <w:t>but not AIM2</w:t>
      </w:r>
      <w:r w:rsidRPr="00C66EDC">
        <w:rPr>
          <w:vertAlign w:val="superscript"/>
          <w:lang w:val="en-US"/>
        </w:rPr>
        <w:t>HIN200</w:t>
      </w:r>
      <w:r>
        <w:rPr>
          <w:lang w:val="en-US"/>
        </w:rPr>
        <w:t xml:space="preserve">, </w:t>
      </w:r>
      <w:r w:rsidRPr="00C66EDC">
        <w:rPr>
          <w:lang w:val="en-US"/>
        </w:rPr>
        <w:t>as expected</w:t>
      </w:r>
      <w:r>
        <w:rPr>
          <w:lang w:val="en-US"/>
        </w:rPr>
        <w:t xml:space="preserve"> based on the antigen used for immunization </w:t>
      </w:r>
      <w:r w:rsidRPr="00C66EDC">
        <w:rPr>
          <w:lang w:val="en-US"/>
        </w:rPr>
        <w:t xml:space="preserve">(Fig. </w:t>
      </w:r>
      <w:r>
        <w:rPr>
          <w:lang w:val="en-US"/>
        </w:rPr>
        <w:t>3E</w:t>
      </w:r>
      <w:r w:rsidRPr="00C66EDC">
        <w:rPr>
          <w:lang w:val="en-US"/>
        </w:rPr>
        <w:t>).</w:t>
      </w:r>
    </w:p>
    <w:p w14:paraId="2B82DCE9" w14:textId="77777777" w:rsidR="00DD4E62" w:rsidRDefault="00DD4E62" w:rsidP="00F51F9F">
      <w:pPr>
        <w:spacing w:line="360" w:lineRule="auto"/>
        <w:jc w:val="both"/>
        <w:rPr>
          <w:lang w:val="en-US"/>
        </w:rPr>
      </w:pPr>
    </w:p>
    <w:p w14:paraId="5661AA6A" w14:textId="354CEFF2" w:rsidR="00DD4E62" w:rsidRPr="006F3D9B" w:rsidRDefault="00DD4E62" w:rsidP="00BA52B9">
      <w:pPr>
        <w:spacing w:line="360" w:lineRule="auto"/>
        <w:jc w:val="both"/>
        <w:rPr>
          <w:lang w:val="en-US"/>
        </w:rPr>
      </w:pPr>
      <w:r>
        <w:rPr>
          <w:lang w:val="en-US"/>
        </w:rPr>
        <w:t>We conducted competition ELISA experiments</w:t>
      </w:r>
      <w:r w:rsidR="001166B0">
        <w:rPr>
          <w:lang w:val="en-US"/>
        </w:rPr>
        <w:t xml:space="preserve"> and used</w:t>
      </w:r>
      <w:r>
        <w:rPr>
          <w:lang w:val="en-US"/>
        </w:rPr>
        <w:t xml:space="preserve"> an excess of </w:t>
      </w:r>
      <w:r w:rsidRPr="00C62EAC">
        <w:rPr>
          <w:lang w:val="en-US"/>
        </w:rPr>
        <w:t>VHH</w:t>
      </w:r>
      <w:r>
        <w:rPr>
          <w:lang w:val="en-US"/>
        </w:rPr>
        <w:t>-LPETG</w:t>
      </w:r>
      <w:r w:rsidRPr="00C62EAC">
        <w:rPr>
          <w:lang w:val="en-US"/>
        </w:rPr>
        <w:t xml:space="preserve"> </w:t>
      </w:r>
      <w:r>
        <w:rPr>
          <w:lang w:val="en-US"/>
        </w:rPr>
        <w:t xml:space="preserve">to test interference with binding </w:t>
      </w:r>
      <w:r w:rsidRPr="00C62EAC">
        <w:rPr>
          <w:lang w:val="en-US"/>
        </w:rPr>
        <w:t>of</w:t>
      </w:r>
      <w:r>
        <w:rPr>
          <w:lang w:val="en-US"/>
        </w:rPr>
        <w:t xml:space="preserve"> HA-tagged nanobodies</w:t>
      </w:r>
      <w:r w:rsidR="001166B0">
        <w:rPr>
          <w:lang w:val="en-US"/>
        </w:rPr>
        <w:t>, which was detected with HRP-coupled HA antibodies</w:t>
      </w:r>
      <w:r>
        <w:rPr>
          <w:lang w:val="en-US"/>
        </w:rPr>
        <w:t>. As expected, binding of VHH</w:t>
      </w:r>
      <w:r w:rsidRPr="00C8314D">
        <w:rPr>
          <w:vertAlign w:val="subscript"/>
          <w:lang w:val="en-US"/>
        </w:rPr>
        <w:t>AIM2-1</w:t>
      </w:r>
      <w:r>
        <w:rPr>
          <w:lang w:val="en-US"/>
        </w:rPr>
        <w:t>-HA to MBP-AIM2</w:t>
      </w:r>
      <w:r w:rsidRPr="00C8314D">
        <w:rPr>
          <w:vertAlign w:val="superscript"/>
          <w:lang w:val="en-US"/>
        </w:rPr>
        <w:t>PYD</w:t>
      </w:r>
      <w:r>
        <w:rPr>
          <w:lang w:val="en-US"/>
        </w:rPr>
        <w:t xml:space="preserve"> was blocked by an excess of VHH</w:t>
      </w:r>
      <w:r w:rsidRPr="00C8314D">
        <w:rPr>
          <w:vertAlign w:val="subscript"/>
          <w:lang w:val="en-US"/>
        </w:rPr>
        <w:t>AIM2-1</w:t>
      </w:r>
      <w:r>
        <w:rPr>
          <w:lang w:val="en-US"/>
        </w:rPr>
        <w:t xml:space="preserve">-LPETG (Fig. 3F). Similarly, binding of </w:t>
      </w:r>
      <w:r w:rsidRPr="00C62EAC">
        <w:rPr>
          <w:lang w:val="en-US"/>
        </w:rPr>
        <w:t>VHH</w:t>
      </w:r>
      <w:r w:rsidRPr="00C62EAC">
        <w:rPr>
          <w:vertAlign w:val="subscript"/>
          <w:lang w:val="en-US"/>
        </w:rPr>
        <w:t>AIM2</w:t>
      </w:r>
      <w:r w:rsidRPr="0068120D">
        <w:rPr>
          <w:vertAlign w:val="subscript"/>
          <w:lang w:val="en-US"/>
        </w:rPr>
        <w:t>-2</w:t>
      </w:r>
      <w:r w:rsidRPr="00C62EAC">
        <w:rPr>
          <w:lang w:val="en-US"/>
        </w:rPr>
        <w:t xml:space="preserve">-HA to </w:t>
      </w:r>
      <w:r>
        <w:rPr>
          <w:lang w:val="en-US"/>
        </w:rPr>
        <w:t>MBP-</w:t>
      </w:r>
      <w:r w:rsidRPr="00C62EAC">
        <w:rPr>
          <w:lang w:val="en-US"/>
        </w:rPr>
        <w:t>AIM2</w:t>
      </w:r>
      <w:r w:rsidRPr="00C62EAC">
        <w:rPr>
          <w:vertAlign w:val="superscript"/>
          <w:lang w:val="en-US"/>
        </w:rPr>
        <w:t xml:space="preserve">PYD </w:t>
      </w:r>
      <w:r>
        <w:rPr>
          <w:lang w:val="en-US"/>
        </w:rPr>
        <w:t xml:space="preserve">was inhibited by an excess of </w:t>
      </w:r>
      <w:r w:rsidRPr="00C62EAC">
        <w:rPr>
          <w:lang w:val="en-US"/>
        </w:rPr>
        <w:t>VHH</w:t>
      </w:r>
      <w:r w:rsidRPr="00C62EAC">
        <w:rPr>
          <w:vertAlign w:val="subscript"/>
          <w:lang w:val="en-US"/>
        </w:rPr>
        <w:t>AIM2</w:t>
      </w:r>
      <w:r w:rsidRPr="0068120D">
        <w:rPr>
          <w:vertAlign w:val="subscript"/>
          <w:lang w:val="en-US"/>
        </w:rPr>
        <w:t>-2</w:t>
      </w:r>
      <w:r>
        <w:rPr>
          <w:lang w:val="en-US"/>
        </w:rPr>
        <w:t xml:space="preserve">-LPETG. </w:t>
      </w:r>
      <w:r w:rsidR="001166B0">
        <w:rPr>
          <w:lang w:val="en-US"/>
        </w:rPr>
        <w:t>B</w:t>
      </w:r>
      <w:r>
        <w:rPr>
          <w:lang w:val="en-US"/>
        </w:rPr>
        <w:t>inding of VHH</w:t>
      </w:r>
      <w:r w:rsidRPr="002F1713">
        <w:rPr>
          <w:vertAlign w:val="subscript"/>
          <w:lang w:val="en-US"/>
        </w:rPr>
        <w:t>AIM2-</w:t>
      </w:r>
      <w:r>
        <w:rPr>
          <w:vertAlign w:val="subscript"/>
          <w:lang w:val="en-US"/>
        </w:rPr>
        <w:t>3</w:t>
      </w:r>
      <w:r>
        <w:rPr>
          <w:lang w:val="en-US"/>
        </w:rPr>
        <w:t>-HA to MBP-</w:t>
      </w:r>
      <w:r w:rsidRPr="00C62EAC">
        <w:rPr>
          <w:lang w:val="en-US"/>
        </w:rPr>
        <w:t>AIM2</w:t>
      </w:r>
      <w:r w:rsidRPr="00C62EAC">
        <w:rPr>
          <w:vertAlign w:val="superscript"/>
          <w:lang w:val="en-US"/>
        </w:rPr>
        <w:t>PYD</w:t>
      </w:r>
      <w:r>
        <w:rPr>
          <w:lang w:val="en-US"/>
        </w:rPr>
        <w:t xml:space="preserve"> was also blocked by an excess of VHH</w:t>
      </w:r>
      <w:r w:rsidRPr="002F1713">
        <w:rPr>
          <w:vertAlign w:val="subscript"/>
          <w:lang w:val="en-US"/>
        </w:rPr>
        <w:t>AIM2-1</w:t>
      </w:r>
      <w:r>
        <w:rPr>
          <w:lang w:val="en-US"/>
        </w:rPr>
        <w:t>-LPETG, indicating that VHH</w:t>
      </w:r>
      <w:r w:rsidRPr="006F3D9B">
        <w:rPr>
          <w:vertAlign w:val="subscript"/>
          <w:lang w:val="en-US"/>
        </w:rPr>
        <w:t>AIM2-1</w:t>
      </w:r>
      <w:r>
        <w:rPr>
          <w:lang w:val="en-US"/>
        </w:rPr>
        <w:t xml:space="preserve"> and VHH</w:t>
      </w:r>
      <w:r w:rsidRPr="006F3D9B">
        <w:rPr>
          <w:vertAlign w:val="subscript"/>
          <w:lang w:val="en-US"/>
        </w:rPr>
        <w:t>AIM2-</w:t>
      </w:r>
      <w:r>
        <w:rPr>
          <w:vertAlign w:val="subscript"/>
          <w:lang w:val="en-US"/>
        </w:rPr>
        <w:t xml:space="preserve">3 </w:t>
      </w:r>
      <w:r>
        <w:rPr>
          <w:lang w:val="en-US"/>
        </w:rPr>
        <w:t xml:space="preserve">share an overlapping epitope. </w:t>
      </w:r>
      <w:r w:rsidRPr="00C62EAC">
        <w:rPr>
          <w:color w:val="000000" w:themeColor="text1"/>
          <w:lang w:val="en-GB"/>
        </w:rPr>
        <w:t>VHH</w:t>
      </w:r>
      <w:r w:rsidRPr="00C62EAC">
        <w:rPr>
          <w:color w:val="000000" w:themeColor="text1"/>
          <w:vertAlign w:val="subscript"/>
          <w:lang w:val="en-GB"/>
        </w:rPr>
        <w:t>AIM2</w:t>
      </w:r>
      <w:r w:rsidRPr="0068120D">
        <w:rPr>
          <w:color w:val="000000" w:themeColor="text1"/>
          <w:vertAlign w:val="subscript"/>
          <w:lang w:val="en-GB"/>
        </w:rPr>
        <w:t>-</w:t>
      </w:r>
      <w:r>
        <w:rPr>
          <w:color w:val="000000" w:themeColor="text1"/>
          <w:vertAlign w:val="subscript"/>
          <w:lang w:val="en-GB"/>
        </w:rPr>
        <w:t>1</w:t>
      </w:r>
      <w:r>
        <w:rPr>
          <w:color w:val="000000" w:themeColor="text1"/>
          <w:lang w:val="en-GB"/>
        </w:rPr>
        <w:t>-HA</w:t>
      </w:r>
      <w:r>
        <w:rPr>
          <w:color w:val="000000" w:themeColor="text1"/>
          <w:vertAlign w:val="subscript"/>
          <w:lang w:val="en-GB"/>
        </w:rPr>
        <w:t xml:space="preserve"> </w:t>
      </w:r>
      <w:r>
        <w:rPr>
          <w:color w:val="000000" w:themeColor="text1"/>
          <w:lang w:val="en-GB"/>
        </w:rPr>
        <w:t xml:space="preserve">and </w:t>
      </w:r>
      <w:r w:rsidRPr="00C62EAC">
        <w:rPr>
          <w:color w:val="000000" w:themeColor="text1"/>
          <w:lang w:val="en-GB"/>
        </w:rPr>
        <w:t>VHH</w:t>
      </w:r>
      <w:r w:rsidRPr="00C62EAC">
        <w:rPr>
          <w:color w:val="000000" w:themeColor="text1"/>
          <w:vertAlign w:val="subscript"/>
          <w:lang w:val="en-GB"/>
        </w:rPr>
        <w:t>AIM2</w:t>
      </w:r>
      <w:r w:rsidRPr="0068120D">
        <w:rPr>
          <w:color w:val="000000" w:themeColor="text1"/>
          <w:vertAlign w:val="subscript"/>
          <w:lang w:val="en-GB"/>
        </w:rPr>
        <w:t>-</w:t>
      </w:r>
      <w:r>
        <w:rPr>
          <w:color w:val="000000" w:themeColor="text1"/>
          <w:vertAlign w:val="subscript"/>
          <w:lang w:val="en-GB"/>
        </w:rPr>
        <w:t>3</w:t>
      </w:r>
      <w:r>
        <w:rPr>
          <w:color w:val="000000" w:themeColor="text1"/>
          <w:lang w:val="en-GB"/>
        </w:rPr>
        <w:t>-HA</w:t>
      </w:r>
      <w:r w:rsidRPr="00C62EAC">
        <w:rPr>
          <w:color w:val="000000" w:themeColor="text1"/>
          <w:lang w:val="en-GB"/>
        </w:rPr>
        <w:t xml:space="preserve"> </w:t>
      </w:r>
      <w:r>
        <w:rPr>
          <w:color w:val="000000" w:themeColor="text1"/>
          <w:lang w:val="en-GB"/>
        </w:rPr>
        <w:t>still bound their target in presence of VHH</w:t>
      </w:r>
      <w:r w:rsidRPr="0064133B">
        <w:rPr>
          <w:color w:val="000000" w:themeColor="text1"/>
          <w:vertAlign w:val="subscript"/>
          <w:lang w:val="en-GB"/>
        </w:rPr>
        <w:t>AIM2-2</w:t>
      </w:r>
      <w:r w:rsidRPr="0064133B">
        <w:rPr>
          <w:color w:val="000000" w:themeColor="text1"/>
          <w:lang w:val="en-GB"/>
        </w:rPr>
        <w:t>-LPETG</w:t>
      </w:r>
      <w:r>
        <w:rPr>
          <w:color w:val="000000" w:themeColor="text1"/>
          <w:lang w:val="en-GB"/>
        </w:rPr>
        <w:t>, as did V</w:t>
      </w:r>
      <w:r w:rsidRPr="00C62EAC">
        <w:rPr>
          <w:color w:val="000000" w:themeColor="text1"/>
          <w:lang w:val="en-GB"/>
        </w:rPr>
        <w:t>HH</w:t>
      </w:r>
      <w:r w:rsidRPr="00C62EAC">
        <w:rPr>
          <w:color w:val="000000" w:themeColor="text1"/>
          <w:vertAlign w:val="subscript"/>
          <w:lang w:val="en-GB"/>
        </w:rPr>
        <w:t>AIM2</w:t>
      </w:r>
      <w:r w:rsidRPr="0068120D">
        <w:rPr>
          <w:color w:val="000000" w:themeColor="text1"/>
          <w:vertAlign w:val="subscript"/>
          <w:lang w:val="en-GB"/>
        </w:rPr>
        <w:t>-</w:t>
      </w:r>
      <w:r>
        <w:rPr>
          <w:color w:val="000000" w:themeColor="text1"/>
          <w:vertAlign w:val="subscript"/>
          <w:lang w:val="en-GB"/>
        </w:rPr>
        <w:t>2</w:t>
      </w:r>
      <w:r>
        <w:rPr>
          <w:color w:val="000000" w:themeColor="text1"/>
          <w:lang w:val="en-GB"/>
        </w:rPr>
        <w:t>-HA</w:t>
      </w:r>
      <w:r>
        <w:rPr>
          <w:color w:val="000000" w:themeColor="text1"/>
          <w:vertAlign w:val="subscript"/>
          <w:lang w:val="en-GB"/>
        </w:rPr>
        <w:t xml:space="preserve"> </w:t>
      </w:r>
      <w:r>
        <w:rPr>
          <w:color w:val="000000" w:themeColor="text1"/>
          <w:lang w:val="en-GB"/>
        </w:rPr>
        <w:t>in presence of VHH</w:t>
      </w:r>
      <w:r w:rsidRPr="0064133B">
        <w:rPr>
          <w:color w:val="000000" w:themeColor="text1"/>
          <w:vertAlign w:val="subscript"/>
          <w:lang w:val="en-GB"/>
        </w:rPr>
        <w:t>AIM2-</w:t>
      </w:r>
      <w:r>
        <w:rPr>
          <w:color w:val="000000" w:themeColor="text1"/>
          <w:vertAlign w:val="subscript"/>
          <w:lang w:val="en-GB"/>
        </w:rPr>
        <w:t>1</w:t>
      </w:r>
      <w:r w:rsidRPr="0064133B">
        <w:rPr>
          <w:color w:val="000000" w:themeColor="text1"/>
          <w:lang w:val="en-GB"/>
        </w:rPr>
        <w:t>-LPETG</w:t>
      </w:r>
      <w:r>
        <w:rPr>
          <w:color w:val="000000" w:themeColor="text1"/>
          <w:lang w:val="en-GB"/>
        </w:rPr>
        <w:t>, indicating that they bind to two different epitopes. Surprisingly, VHH binding was substantially enhanced by increasing amounts of nanobodies specific for the respective other epitope on AIM2</w:t>
      </w:r>
      <w:r w:rsidRPr="006F3D9B">
        <w:rPr>
          <w:color w:val="000000" w:themeColor="text1"/>
          <w:vertAlign w:val="superscript"/>
          <w:lang w:val="en-GB"/>
        </w:rPr>
        <w:t>PYD</w:t>
      </w:r>
      <w:r>
        <w:rPr>
          <w:color w:val="000000" w:themeColor="text1"/>
          <w:lang w:val="en-GB"/>
        </w:rPr>
        <w:t>, but not by control nanobody VHH</w:t>
      </w:r>
      <w:r>
        <w:rPr>
          <w:color w:val="000000" w:themeColor="text1"/>
          <w:vertAlign w:val="subscript"/>
          <w:lang w:val="en-GB"/>
        </w:rPr>
        <w:t>NP-1</w:t>
      </w:r>
      <w:r>
        <w:rPr>
          <w:color w:val="000000" w:themeColor="text1"/>
          <w:lang w:val="en-GB"/>
        </w:rPr>
        <w:t>-LPETG. We speculate that an excess of nanobodies binding to an independent epitope may render more of AIM2</w:t>
      </w:r>
      <w:r w:rsidRPr="006F3D9B">
        <w:rPr>
          <w:color w:val="000000" w:themeColor="text1"/>
          <w:vertAlign w:val="superscript"/>
          <w:lang w:val="en-GB"/>
        </w:rPr>
        <w:t>PYD</w:t>
      </w:r>
      <w:r>
        <w:rPr>
          <w:color w:val="000000" w:themeColor="text1"/>
          <w:lang w:val="en-GB"/>
        </w:rPr>
        <w:t xml:space="preserve"> accessible for binding, e.g. </w:t>
      </w:r>
      <w:r>
        <w:rPr>
          <w:lang w:val="en-US"/>
        </w:rPr>
        <w:t>by counteracting the oligomerization of AIM2</w:t>
      </w:r>
      <w:r w:rsidRPr="006F3D9B">
        <w:rPr>
          <w:vertAlign w:val="superscript"/>
          <w:lang w:val="en-US"/>
        </w:rPr>
        <w:t>PYD</w:t>
      </w:r>
      <w:r w:rsidRPr="00C62EAC">
        <w:rPr>
          <w:lang w:val="en-US"/>
        </w:rPr>
        <w:t>.</w:t>
      </w:r>
    </w:p>
    <w:p w14:paraId="7BD39832" w14:textId="77777777" w:rsidR="00DD4E62" w:rsidRDefault="00DD4E62" w:rsidP="00F51F9F">
      <w:pPr>
        <w:spacing w:line="360" w:lineRule="auto"/>
        <w:jc w:val="both"/>
        <w:rPr>
          <w:color w:val="000000" w:themeColor="text1"/>
          <w:lang w:val="en-GB"/>
        </w:rPr>
      </w:pPr>
    </w:p>
    <w:p w14:paraId="7F82A162" w14:textId="77777777" w:rsidR="00DD4E62" w:rsidRPr="00C66EDC" w:rsidRDefault="00DD4E62" w:rsidP="00F51F9F">
      <w:pPr>
        <w:spacing w:line="360" w:lineRule="auto"/>
        <w:jc w:val="both"/>
        <w:rPr>
          <w:color w:val="000000" w:themeColor="text1"/>
          <w:lang w:val="en-GB"/>
        </w:rPr>
      </w:pPr>
      <w:r w:rsidRPr="00C66EDC">
        <w:rPr>
          <w:b/>
          <w:lang w:val="en-US"/>
        </w:rPr>
        <w:t xml:space="preserve">AIM2 nanobodies inhibit </w:t>
      </w:r>
      <w:r>
        <w:rPr>
          <w:b/>
          <w:lang w:val="en-US"/>
        </w:rPr>
        <w:t xml:space="preserve">inflammasome assembly by preventing oligomerization of </w:t>
      </w:r>
      <w:r w:rsidRPr="00C66EDC">
        <w:rPr>
          <w:b/>
          <w:lang w:val="en-US"/>
        </w:rPr>
        <w:t>AIM2</w:t>
      </w:r>
      <w:r w:rsidRPr="00C66EDC">
        <w:rPr>
          <w:b/>
          <w:vertAlign w:val="superscript"/>
          <w:lang w:val="en-US"/>
        </w:rPr>
        <w:t>PYD</w:t>
      </w:r>
      <w:r w:rsidRPr="00C66EDC">
        <w:rPr>
          <w:b/>
          <w:lang w:val="en-US"/>
        </w:rPr>
        <w:t xml:space="preserve"> filaments</w:t>
      </w:r>
    </w:p>
    <w:p w14:paraId="51762A1B" w14:textId="16260281" w:rsidR="00DD4E62" w:rsidRDefault="00DD4E62" w:rsidP="00F51F9F">
      <w:pPr>
        <w:spacing w:line="360" w:lineRule="auto"/>
        <w:jc w:val="both"/>
        <w:rPr>
          <w:color w:val="000000" w:themeColor="text1"/>
          <w:lang w:val="en-US"/>
        </w:rPr>
      </w:pPr>
      <w:r w:rsidRPr="00C66EDC">
        <w:rPr>
          <w:lang w:val="en-US"/>
        </w:rPr>
        <w:t>We next evaluated whether cytosolic expression of AIM2</w:t>
      </w:r>
      <w:r w:rsidRPr="00C66EDC">
        <w:rPr>
          <w:vertAlign w:val="superscript"/>
          <w:lang w:val="en-US"/>
        </w:rPr>
        <w:t>PYD</w:t>
      </w:r>
      <w:r w:rsidRPr="00C66EDC">
        <w:rPr>
          <w:lang w:val="en-US"/>
        </w:rPr>
        <w:t xml:space="preserve"> nanobodies interfered with AIM2 inflammasome assembly in living cells. </w:t>
      </w:r>
      <w:r>
        <w:rPr>
          <w:lang w:val="en-US"/>
        </w:rPr>
        <w:t xml:space="preserve">We transfected </w:t>
      </w:r>
      <w:r w:rsidRPr="00C66EDC">
        <w:rPr>
          <w:lang w:val="en-US"/>
        </w:rPr>
        <w:t>ASC-EGFP expressing HEK293T cells with</w:t>
      </w:r>
      <w:r>
        <w:rPr>
          <w:lang w:val="en-US"/>
        </w:rPr>
        <w:t xml:space="preserve"> expression vectors for</w:t>
      </w:r>
      <w:r w:rsidRPr="00C66EDC">
        <w:rPr>
          <w:lang w:val="en-US"/>
        </w:rPr>
        <w:t xml:space="preserve"> AIM2-FLAG and VHH-HA</w:t>
      </w:r>
      <w:r>
        <w:rPr>
          <w:lang w:val="en-US"/>
        </w:rPr>
        <w:t xml:space="preserve">. </w:t>
      </w:r>
      <w:r w:rsidR="001166B0">
        <w:rPr>
          <w:lang w:val="en-US"/>
        </w:rPr>
        <w:t>This</w:t>
      </w:r>
      <w:r w:rsidRPr="00C66EDC">
        <w:rPr>
          <w:lang w:val="en-US"/>
        </w:rPr>
        <w:t xml:space="preserve"> </w:t>
      </w:r>
      <w:r>
        <w:rPr>
          <w:lang w:val="en-US"/>
        </w:rPr>
        <w:t>enables</w:t>
      </w:r>
      <w:r w:rsidRPr="00C66EDC">
        <w:rPr>
          <w:lang w:val="en-US"/>
        </w:rPr>
        <w:t xml:space="preserve"> the transcription and translation of AIM2, </w:t>
      </w:r>
      <w:r>
        <w:rPr>
          <w:lang w:val="en-US"/>
        </w:rPr>
        <w:t>while the plasmid dsDNA itself serves</w:t>
      </w:r>
      <w:r w:rsidRPr="00C66EDC">
        <w:rPr>
          <w:lang w:val="en-US"/>
        </w:rPr>
        <w:t xml:space="preserve"> as </w:t>
      </w:r>
      <w:r>
        <w:rPr>
          <w:lang w:val="en-US"/>
        </w:rPr>
        <w:t xml:space="preserve">an </w:t>
      </w:r>
      <w:r w:rsidRPr="00C66EDC">
        <w:rPr>
          <w:lang w:val="en-US"/>
        </w:rPr>
        <w:t xml:space="preserve">AIM2 ligand. AIM2 binding to dsDNA induces AIM2 oligomerization and the nucleation of ASC-EGFP specks. While co-expression of a control nanobody against </w:t>
      </w:r>
      <w:r w:rsidRPr="00C66EDC">
        <w:rPr>
          <w:color w:val="000000" w:themeColor="text1"/>
          <w:lang w:val="en-GB"/>
        </w:rPr>
        <w:t>influenza A virus NP (VHH</w:t>
      </w:r>
      <w:r w:rsidRPr="00C66EDC">
        <w:rPr>
          <w:color w:val="000000" w:themeColor="text1"/>
          <w:vertAlign w:val="subscript"/>
          <w:lang w:val="en-GB"/>
        </w:rPr>
        <w:t>NP-1</w:t>
      </w:r>
      <w:r w:rsidRPr="00C66EDC">
        <w:rPr>
          <w:color w:val="000000" w:themeColor="text1"/>
          <w:lang w:val="en-GB"/>
        </w:rPr>
        <w:t>)</w:t>
      </w:r>
      <w:r>
        <w:rPr>
          <w:color w:val="000000" w:themeColor="text1"/>
          <w:lang w:val="en-GB"/>
        </w:rPr>
        <w:t xml:space="preserve"> </w:t>
      </w:r>
      <w:sdt>
        <w:sdtPr>
          <w:rPr>
            <w:color w:val="000000"/>
            <w:lang w:val="en-GB"/>
          </w:rPr>
          <w:tag w:val="MENDELEY_CITATION_v3_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"/>
          <w:id w:val="1590654409"/>
          <w:placeholder>
            <w:docPart w:val="DefaultPlaceholder_-1854013440"/>
          </w:placeholder>
        </w:sdtPr>
        <w:sdtEndPr>
          <w:rPr>
            <w:lang w:val="de-DE"/>
          </w:rPr>
        </w:sdtEndPr>
        <w:sdtContent>
          <w:r w:rsidR="00F41498" w:rsidRPr="006820DA">
            <w:rPr>
              <w:color w:val="000000"/>
              <w:lang w:val="en-GB"/>
            </w:rPr>
            <w:t xml:space="preserve">(Ashour </w:t>
          </w:r>
          <w:r w:rsidR="00F41498" w:rsidRPr="006820DA">
            <w:rPr>
              <w:i/>
              <w:iCs/>
              <w:color w:val="000000"/>
              <w:lang w:val="en-GB"/>
            </w:rPr>
            <w:t>et al</w:t>
          </w:r>
          <w:r w:rsidR="00F41498" w:rsidRPr="006820DA">
            <w:rPr>
              <w:color w:val="000000"/>
              <w:lang w:val="en-GB"/>
            </w:rPr>
            <w:t>, 2015)</w:t>
          </w:r>
        </w:sdtContent>
      </w:sdt>
      <w:r>
        <w:rPr>
          <w:color w:val="000000" w:themeColor="text1"/>
          <w:lang w:val="en-GB"/>
        </w:rPr>
        <w:t xml:space="preserve"> </w:t>
      </w:r>
      <w:r w:rsidRPr="00C66EDC">
        <w:rPr>
          <w:color w:val="000000" w:themeColor="text1"/>
          <w:lang w:val="en-GB"/>
        </w:rPr>
        <w:t>did not alter</w:t>
      </w:r>
      <w:r>
        <w:rPr>
          <w:color w:val="000000" w:themeColor="text1"/>
          <w:lang w:val="en-GB"/>
        </w:rPr>
        <w:t xml:space="preserve"> AIM2 inflammasome assembly, </w:t>
      </w:r>
      <w:r w:rsidRPr="00C66EDC">
        <w:rPr>
          <w:color w:val="000000" w:themeColor="text1"/>
          <w:lang w:val="en-GB"/>
        </w:rPr>
        <w:t>co-expression of the three cytosolically functional</w:t>
      </w:r>
      <w:r>
        <w:rPr>
          <w:color w:val="000000" w:themeColor="text1"/>
          <w:lang w:val="en-GB"/>
        </w:rPr>
        <w:t xml:space="preserve"> AIM2</w:t>
      </w:r>
      <w:r w:rsidRPr="00C66EDC">
        <w:rPr>
          <w:color w:val="000000" w:themeColor="text1"/>
          <w:lang w:val="en-GB"/>
        </w:rPr>
        <w:t xml:space="preserve"> nanobodies reduced inflammasome assembly to varying degrees</w:t>
      </w:r>
      <w:r>
        <w:rPr>
          <w:color w:val="000000" w:themeColor="text1"/>
          <w:lang w:val="en-GB"/>
        </w:rPr>
        <w:t xml:space="preserve"> </w:t>
      </w:r>
      <w:r w:rsidRPr="00C66EDC">
        <w:rPr>
          <w:color w:val="000000" w:themeColor="text1"/>
          <w:lang w:val="en-GB"/>
        </w:rPr>
        <w:t xml:space="preserve">(Fig. </w:t>
      </w:r>
      <w:r>
        <w:rPr>
          <w:color w:val="000000" w:themeColor="text1"/>
          <w:lang w:val="en-GB"/>
        </w:rPr>
        <w:t>4</w:t>
      </w:r>
      <w:r w:rsidRPr="00C66EDC">
        <w:rPr>
          <w:color w:val="000000" w:themeColor="text1"/>
          <w:lang w:val="en-GB"/>
        </w:rPr>
        <w:t>A). Given that two of the nanobodies have non-overlapping epitopes, we next wanted to test if bivalent nanobodies would</w:t>
      </w:r>
      <w:r>
        <w:rPr>
          <w:color w:val="000000" w:themeColor="text1"/>
          <w:lang w:val="en-GB"/>
        </w:rPr>
        <w:t xml:space="preserve"> interfere with </w:t>
      </w:r>
      <w:r w:rsidRPr="00C66EDC">
        <w:rPr>
          <w:color w:val="000000" w:themeColor="text1"/>
          <w:lang w:val="en-GB"/>
        </w:rPr>
        <w:t>AIM2 inflammasome assembly</w:t>
      </w:r>
      <w:r>
        <w:rPr>
          <w:color w:val="000000" w:themeColor="text1"/>
          <w:lang w:val="en-GB"/>
        </w:rPr>
        <w:t xml:space="preserve"> even more efficiently</w:t>
      </w:r>
      <w:r w:rsidRPr="00C66EDC">
        <w:rPr>
          <w:color w:val="000000" w:themeColor="text1"/>
          <w:lang w:val="en-GB"/>
        </w:rPr>
        <w:t>. We constructed</w:t>
      </w:r>
      <w:r>
        <w:rPr>
          <w:color w:val="000000" w:themeColor="text1"/>
          <w:lang w:val="en-GB"/>
        </w:rPr>
        <w:t xml:space="preserve"> expression vectors of bivalent nanobodies with a 15 aa linker (GGGGS)</w:t>
      </w:r>
      <w:r w:rsidRPr="00A00DFE">
        <w:rPr>
          <w:color w:val="000000" w:themeColor="text1"/>
          <w:vertAlign w:val="subscript"/>
          <w:lang w:val="en-GB"/>
        </w:rPr>
        <w:t>3</w:t>
      </w:r>
      <w:r w:rsidRPr="00C66EDC">
        <w:rPr>
          <w:color w:val="000000" w:themeColor="text1"/>
          <w:lang w:val="en-GB"/>
        </w:rPr>
        <w:t xml:space="preserve"> containing all possible combinations of VHH</w:t>
      </w:r>
      <w:r w:rsidRPr="00C66EDC">
        <w:rPr>
          <w:color w:val="000000" w:themeColor="text1"/>
          <w:vertAlign w:val="subscript"/>
          <w:lang w:val="en-GB"/>
        </w:rPr>
        <w:t>AIM2-1</w:t>
      </w:r>
      <w:r w:rsidRPr="00C66EDC">
        <w:rPr>
          <w:color w:val="000000" w:themeColor="text1"/>
          <w:lang w:val="en-GB"/>
        </w:rPr>
        <w:t>, VHH</w:t>
      </w:r>
      <w:r w:rsidRPr="00C66EDC">
        <w:rPr>
          <w:color w:val="000000" w:themeColor="text1"/>
          <w:vertAlign w:val="subscript"/>
          <w:lang w:val="en-GB"/>
        </w:rPr>
        <w:t>AIM2-2</w:t>
      </w:r>
      <w:r w:rsidRPr="00C66EDC">
        <w:rPr>
          <w:color w:val="000000" w:themeColor="text1"/>
          <w:lang w:val="en-GB"/>
        </w:rPr>
        <w:t>, and VHH</w:t>
      </w:r>
      <w:r w:rsidRPr="00C66EDC">
        <w:rPr>
          <w:color w:val="000000" w:themeColor="text1"/>
          <w:vertAlign w:val="subscript"/>
          <w:lang w:val="en-GB"/>
        </w:rPr>
        <w:t>AIM2-3</w:t>
      </w:r>
      <w:r>
        <w:rPr>
          <w:color w:val="000000" w:themeColor="text1"/>
          <w:lang w:val="en-GB"/>
        </w:rPr>
        <w:t>,</w:t>
      </w:r>
      <w:r w:rsidRPr="00C66EDC">
        <w:rPr>
          <w:color w:val="000000" w:themeColor="text1"/>
          <w:lang w:val="en-GB"/>
        </w:rPr>
        <w:t xml:space="preserve"> as well as bivalent control </w:t>
      </w:r>
      <w:r w:rsidRPr="00C66EDC">
        <w:rPr>
          <w:color w:val="000000" w:themeColor="text1"/>
          <w:lang w:val="en-GB"/>
        </w:rPr>
        <w:lastRenderedPageBreak/>
        <w:t>nanobodies composed of two concatenated copies of VHH</w:t>
      </w:r>
      <w:r w:rsidRPr="00C66EDC">
        <w:rPr>
          <w:color w:val="000000" w:themeColor="text1"/>
          <w:vertAlign w:val="subscript"/>
          <w:lang w:val="en-GB"/>
        </w:rPr>
        <w:t>NP-1</w:t>
      </w:r>
      <w:r w:rsidRPr="00C66EDC">
        <w:rPr>
          <w:color w:val="000000" w:themeColor="text1"/>
          <w:lang w:val="en-GB"/>
        </w:rPr>
        <w:t>.</w:t>
      </w:r>
      <w:r>
        <w:rPr>
          <w:color w:val="000000" w:themeColor="text1"/>
          <w:lang w:val="en-GB"/>
        </w:rPr>
        <w:t xml:space="preserve"> </w:t>
      </w:r>
      <w:r w:rsidRPr="00C66EDC">
        <w:rPr>
          <w:color w:val="000000" w:themeColor="text1"/>
          <w:lang w:val="en-GB"/>
        </w:rPr>
        <w:t>All bivalent combinations</w:t>
      </w:r>
      <w:r>
        <w:rPr>
          <w:color w:val="000000" w:themeColor="text1"/>
          <w:lang w:val="en-GB"/>
        </w:rPr>
        <w:t xml:space="preserve"> of AIM2 nanobodies</w:t>
      </w:r>
      <w:r w:rsidRPr="00C66EDC">
        <w:rPr>
          <w:color w:val="000000" w:themeColor="text1"/>
          <w:lang w:val="en-GB"/>
        </w:rPr>
        <w:t xml:space="preserve"> substantially improved inhibition and most combinations completely inhibited AIM2 inflammasome assembly (Fig. </w:t>
      </w:r>
      <w:r>
        <w:rPr>
          <w:color w:val="000000" w:themeColor="text1"/>
          <w:lang w:val="en-GB"/>
        </w:rPr>
        <w:t>4</w:t>
      </w:r>
      <w:r w:rsidRPr="00C66EDC">
        <w:rPr>
          <w:color w:val="000000" w:themeColor="text1"/>
          <w:lang w:val="en-GB"/>
        </w:rPr>
        <w:t xml:space="preserve">B). </w:t>
      </w:r>
      <w:r w:rsidRPr="00C66EDC">
        <w:rPr>
          <w:color w:val="000000" w:themeColor="text1"/>
          <w:lang w:val="en-US"/>
        </w:rPr>
        <w:t>In control experiments, we activated NLRP3 inflammasomes using a similar overexpression system in HEK293T</w:t>
      </w:r>
      <w:r w:rsidRPr="00C66EDC">
        <w:rPr>
          <w:color w:val="000000" w:themeColor="text1"/>
          <w:vertAlign w:val="superscript"/>
          <w:lang w:val="en-US"/>
        </w:rPr>
        <w:t>ASC-EGFP</w:t>
      </w:r>
      <w:r w:rsidRPr="00C66EDC">
        <w:rPr>
          <w:color w:val="000000" w:themeColor="text1"/>
          <w:lang w:val="en-US"/>
        </w:rPr>
        <w:t xml:space="preserve"> cells (Fig. </w:t>
      </w:r>
      <w:r>
        <w:rPr>
          <w:color w:val="000000" w:themeColor="text1"/>
          <w:lang w:val="en-US"/>
        </w:rPr>
        <w:t>4</w:t>
      </w:r>
      <w:r w:rsidRPr="00C66EDC">
        <w:rPr>
          <w:color w:val="000000" w:themeColor="text1"/>
          <w:lang w:val="en-US"/>
        </w:rPr>
        <w:t xml:space="preserve">C). Of note, NLRP3 also recruits and nucleates ASC filaments and specks through its PYD. </w:t>
      </w:r>
      <w:r>
        <w:rPr>
          <w:color w:val="000000" w:themeColor="text1"/>
          <w:lang w:val="en-US"/>
        </w:rPr>
        <w:t>However, n</w:t>
      </w:r>
      <w:r w:rsidRPr="00C66EDC">
        <w:rPr>
          <w:color w:val="000000" w:themeColor="text1"/>
          <w:lang w:val="en-US"/>
        </w:rPr>
        <w:t>one of the AIM2</w:t>
      </w:r>
      <w:r w:rsidRPr="00C66EDC">
        <w:rPr>
          <w:color w:val="000000" w:themeColor="text1"/>
          <w:vertAlign w:val="superscript"/>
          <w:lang w:val="en-US"/>
        </w:rPr>
        <w:t>PYD</w:t>
      </w:r>
      <w:r w:rsidRPr="00C66EDC">
        <w:rPr>
          <w:color w:val="000000" w:themeColor="text1"/>
          <w:lang w:val="en-US"/>
        </w:rPr>
        <w:t xml:space="preserve"> nanobodies interfered with NLRP3 inflammasome assembly, indicating specificity</w:t>
      </w:r>
      <w:r w:rsidR="001166B0">
        <w:rPr>
          <w:color w:val="000000" w:themeColor="text1"/>
          <w:lang w:val="en-US"/>
        </w:rPr>
        <w:t xml:space="preserve"> for </w:t>
      </w:r>
      <w:r w:rsidR="001166B0" w:rsidRPr="00C66EDC">
        <w:rPr>
          <w:color w:val="000000" w:themeColor="text1"/>
          <w:lang w:val="en-US"/>
        </w:rPr>
        <w:t>AIM2</w:t>
      </w:r>
      <w:r w:rsidR="001166B0" w:rsidRPr="00C66EDC">
        <w:rPr>
          <w:color w:val="000000" w:themeColor="text1"/>
          <w:vertAlign w:val="superscript"/>
          <w:lang w:val="en-US"/>
        </w:rPr>
        <w:t>PYD</w:t>
      </w:r>
      <w:r w:rsidRPr="00C66EDC">
        <w:rPr>
          <w:color w:val="000000" w:themeColor="text1"/>
          <w:lang w:val="en-US"/>
        </w:rPr>
        <w:t xml:space="preserve">. </w:t>
      </w:r>
    </w:p>
    <w:p w14:paraId="3D3A313D" w14:textId="77777777" w:rsidR="00DD4E62" w:rsidRDefault="00DD4E62" w:rsidP="00F51F9F">
      <w:pPr>
        <w:spacing w:line="360" w:lineRule="auto"/>
        <w:jc w:val="both"/>
        <w:rPr>
          <w:color w:val="000000" w:themeColor="text1"/>
          <w:lang w:val="en-US"/>
        </w:rPr>
      </w:pPr>
    </w:p>
    <w:p w14:paraId="7C7FCC6B" w14:textId="1D70175F" w:rsidR="00DD4E62" w:rsidRDefault="00DD4E62" w:rsidP="008749E9">
      <w:pPr>
        <w:spacing w:line="360" w:lineRule="auto"/>
        <w:jc w:val="both"/>
        <w:rPr>
          <w:color w:val="000000" w:themeColor="text1"/>
          <w:lang w:val="en-GB"/>
        </w:rPr>
      </w:pPr>
      <w:r>
        <w:rPr>
          <w:color w:val="000000" w:themeColor="text1"/>
          <w:lang w:val="en-GB"/>
        </w:rPr>
        <w:t>We next wanted to address the mechanism of action of the inhibitory AIM2 nanobodies. Nucleation of inflammasomes by AIM2 involves the formation of small oligomers of the AIM2</w:t>
      </w:r>
      <w:r w:rsidRPr="00C3020F">
        <w:rPr>
          <w:color w:val="000000" w:themeColor="text1"/>
          <w:vertAlign w:val="superscript"/>
          <w:lang w:val="en-GB"/>
        </w:rPr>
        <w:t>PYD</w:t>
      </w:r>
      <w:r>
        <w:rPr>
          <w:color w:val="000000" w:themeColor="text1"/>
          <w:lang w:val="en-GB"/>
        </w:rPr>
        <w:t>, which in turn nucleate the polymerization of ASC</w:t>
      </w:r>
      <w:r w:rsidRPr="00C3020F">
        <w:rPr>
          <w:color w:val="000000" w:themeColor="text1"/>
          <w:vertAlign w:val="superscript"/>
          <w:lang w:val="en-GB"/>
        </w:rPr>
        <w:t>PYD</w:t>
      </w:r>
      <w:r>
        <w:rPr>
          <w:color w:val="000000" w:themeColor="text1"/>
          <w:lang w:val="en-GB"/>
        </w:rPr>
        <w:t xml:space="preserve"> </w:t>
      </w:r>
      <w:sdt>
        <w:sdtPr>
          <w:rPr>
            <w:color w:val="000000"/>
            <w:lang w:val="en-GB"/>
          </w:rPr>
          <w:tag w:val="MENDELEY_CITATION_v3_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"/>
          <w:id w:val="-375624075"/>
          <w:placeholder>
            <w:docPart w:val="DefaultPlaceholder_-1854013440"/>
          </w:placeholder>
        </w:sdtPr>
        <w:sdtEndPr>
          <w:rPr>
            <w:lang w:val="de-DE"/>
          </w:rPr>
        </w:sdtEndPr>
        <w:sdtContent>
          <w:r w:rsidR="00F41498" w:rsidRPr="00F41498">
            <w:rPr>
              <w:color w:val="000000"/>
              <w:lang w:val="en-GB"/>
            </w:rPr>
            <w:t>(Lu et al, 2014)</w:t>
          </w:r>
        </w:sdtContent>
      </w:sdt>
      <w:r>
        <w:rPr>
          <w:color w:val="000000" w:themeColor="text1"/>
          <w:lang w:val="en-GB"/>
        </w:rPr>
        <w:t>. As a macroscopic readout for AIM2</w:t>
      </w:r>
      <w:r w:rsidRPr="00C3020F">
        <w:rPr>
          <w:color w:val="000000" w:themeColor="text1"/>
          <w:vertAlign w:val="superscript"/>
          <w:lang w:val="en-GB"/>
        </w:rPr>
        <w:t>PYD</w:t>
      </w:r>
      <w:r>
        <w:rPr>
          <w:color w:val="000000" w:themeColor="text1"/>
          <w:lang w:val="en-GB"/>
        </w:rPr>
        <w:t xml:space="preserve"> oligomerization, </w:t>
      </w:r>
      <w:r w:rsidRPr="00C66EDC">
        <w:rPr>
          <w:color w:val="000000" w:themeColor="text1"/>
          <w:lang w:val="en-GB"/>
        </w:rPr>
        <w:t>AIM2</w:t>
      </w:r>
      <w:r w:rsidRPr="00C66EDC">
        <w:rPr>
          <w:color w:val="000000" w:themeColor="text1"/>
          <w:vertAlign w:val="superscript"/>
          <w:lang w:val="en-GB"/>
        </w:rPr>
        <w:t>PYD</w:t>
      </w:r>
      <w:r w:rsidRPr="00C66EDC">
        <w:rPr>
          <w:color w:val="000000" w:themeColor="text1"/>
          <w:lang w:val="en-GB"/>
        </w:rPr>
        <w:t xml:space="preserve">-EGFP </w:t>
      </w:r>
      <w:r>
        <w:rPr>
          <w:color w:val="000000" w:themeColor="text1"/>
          <w:lang w:val="en-GB"/>
        </w:rPr>
        <w:t xml:space="preserve">can be </w:t>
      </w:r>
      <w:r w:rsidRPr="00C66EDC">
        <w:rPr>
          <w:color w:val="000000" w:themeColor="text1"/>
          <w:lang w:val="en-GB"/>
        </w:rPr>
        <w:t>overexpress</w:t>
      </w:r>
      <w:r>
        <w:rPr>
          <w:color w:val="000000" w:themeColor="text1"/>
          <w:lang w:val="en-GB"/>
        </w:rPr>
        <w:t>ed</w:t>
      </w:r>
      <w:r w:rsidRPr="00C66EDC">
        <w:rPr>
          <w:color w:val="000000" w:themeColor="text1"/>
          <w:lang w:val="en-GB"/>
        </w:rPr>
        <w:t xml:space="preserve"> in HeLa cells</w:t>
      </w:r>
      <w:r>
        <w:rPr>
          <w:color w:val="000000" w:themeColor="text1"/>
          <w:lang w:val="en-GB"/>
        </w:rPr>
        <w:t>, where it</w:t>
      </w:r>
      <w:r w:rsidRPr="00C66EDC">
        <w:rPr>
          <w:color w:val="000000" w:themeColor="text1"/>
          <w:lang w:val="en-GB"/>
        </w:rPr>
        <w:t xml:space="preserve"> polymerizes into microscopically detectable filaments (Fig. </w:t>
      </w:r>
      <w:r>
        <w:rPr>
          <w:color w:val="000000" w:themeColor="text1"/>
          <w:lang w:val="en-GB"/>
        </w:rPr>
        <w:t>4D</w:t>
      </w:r>
      <w:r w:rsidR="001712DE">
        <w:rPr>
          <w:color w:val="000000" w:themeColor="text1"/>
          <w:lang w:val="en-GB"/>
        </w:rPr>
        <w:t xml:space="preserve">, </w:t>
      </w:r>
      <w:r>
        <w:rPr>
          <w:color w:val="000000" w:themeColor="text1"/>
          <w:lang w:val="en-GB"/>
        </w:rPr>
        <w:t>E</w:t>
      </w:r>
      <w:r w:rsidRPr="00C66EDC">
        <w:rPr>
          <w:color w:val="000000" w:themeColor="text1"/>
          <w:lang w:val="en-GB"/>
        </w:rPr>
        <w:t>). While control nanobodies did not affect AIM2</w:t>
      </w:r>
      <w:r w:rsidRPr="00C66EDC">
        <w:rPr>
          <w:color w:val="000000" w:themeColor="text1"/>
          <w:vertAlign w:val="superscript"/>
          <w:lang w:val="en-GB"/>
        </w:rPr>
        <w:t>PYD</w:t>
      </w:r>
      <w:r w:rsidRPr="00C66EDC">
        <w:rPr>
          <w:color w:val="000000" w:themeColor="text1"/>
          <w:lang w:val="en-GB"/>
        </w:rPr>
        <w:t>-EGFP polymerization, overexpression of monovalent VHH</w:t>
      </w:r>
      <w:r w:rsidRPr="00C66EDC">
        <w:rPr>
          <w:color w:val="000000" w:themeColor="text1"/>
          <w:vertAlign w:val="subscript"/>
          <w:lang w:val="en-GB"/>
        </w:rPr>
        <w:t>AIM2-1</w:t>
      </w:r>
      <w:r w:rsidRPr="00C66EDC">
        <w:rPr>
          <w:color w:val="000000" w:themeColor="text1"/>
          <w:lang w:val="en-GB"/>
        </w:rPr>
        <w:t>, VHH</w:t>
      </w:r>
      <w:r w:rsidRPr="00C66EDC">
        <w:rPr>
          <w:color w:val="000000" w:themeColor="text1"/>
          <w:vertAlign w:val="subscript"/>
          <w:lang w:val="en-GB"/>
        </w:rPr>
        <w:t>AIM2-2</w:t>
      </w:r>
      <w:r w:rsidRPr="00C66EDC">
        <w:rPr>
          <w:color w:val="000000" w:themeColor="text1"/>
          <w:lang w:val="en-GB"/>
        </w:rPr>
        <w:t>, or bivalent VHH</w:t>
      </w:r>
      <w:r w:rsidRPr="00C66EDC">
        <w:rPr>
          <w:color w:val="000000" w:themeColor="text1"/>
          <w:vertAlign w:val="subscript"/>
          <w:lang w:val="en-GB"/>
        </w:rPr>
        <w:t>AIM2-1</w:t>
      </w:r>
      <w:r w:rsidR="00B4437F">
        <w:rPr>
          <w:color w:val="000000" w:themeColor="text1"/>
          <w:lang w:val="en-GB"/>
        </w:rPr>
        <w:t>–</w:t>
      </w:r>
      <w:r w:rsidRPr="00C66EDC">
        <w:rPr>
          <w:color w:val="000000" w:themeColor="text1"/>
          <w:lang w:val="en-GB"/>
        </w:rPr>
        <w:t>VHH</w:t>
      </w:r>
      <w:r w:rsidRPr="00C66EDC">
        <w:rPr>
          <w:color w:val="000000" w:themeColor="text1"/>
          <w:vertAlign w:val="subscript"/>
          <w:lang w:val="en-GB"/>
        </w:rPr>
        <w:t>AIM2-1</w:t>
      </w:r>
      <w:r w:rsidRPr="00C66EDC">
        <w:rPr>
          <w:color w:val="000000" w:themeColor="text1"/>
          <w:lang w:val="en-GB"/>
        </w:rPr>
        <w:t>, VHH</w:t>
      </w:r>
      <w:r w:rsidRPr="00C66EDC">
        <w:rPr>
          <w:color w:val="000000" w:themeColor="text1"/>
          <w:vertAlign w:val="subscript"/>
          <w:lang w:val="en-GB"/>
        </w:rPr>
        <w:t>AIM2-</w:t>
      </w:r>
      <w:r>
        <w:rPr>
          <w:color w:val="000000" w:themeColor="text1"/>
          <w:vertAlign w:val="subscript"/>
          <w:lang w:val="en-GB"/>
        </w:rPr>
        <w:t>2</w:t>
      </w:r>
      <w:r w:rsidR="00D55DF5">
        <w:rPr>
          <w:color w:val="000000" w:themeColor="text1"/>
          <w:lang w:val="en-GB"/>
        </w:rPr>
        <w:t>–</w:t>
      </w:r>
      <w:r w:rsidRPr="00C66EDC">
        <w:rPr>
          <w:color w:val="000000" w:themeColor="text1"/>
          <w:lang w:val="en-GB"/>
        </w:rPr>
        <w:t>VHH</w:t>
      </w:r>
      <w:r w:rsidRPr="00C66EDC">
        <w:rPr>
          <w:color w:val="000000" w:themeColor="text1"/>
          <w:vertAlign w:val="subscript"/>
          <w:lang w:val="en-GB"/>
        </w:rPr>
        <w:t>AIM2</w:t>
      </w:r>
      <w:r>
        <w:rPr>
          <w:color w:val="000000" w:themeColor="text1"/>
          <w:vertAlign w:val="subscript"/>
          <w:lang w:val="en-GB"/>
        </w:rPr>
        <w:noBreakHyphen/>
        <w:t>1</w:t>
      </w:r>
      <w:r w:rsidRPr="00C66EDC">
        <w:rPr>
          <w:color w:val="000000" w:themeColor="text1"/>
          <w:lang w:val="en-GB"/>
        </w:rPr>
        <w:t xml:space="preserve">, completely abrogated polymerization (Fig. </w:t>
      </w:r>
      <w:r>
        <w:rPr>
          <w:color w:val="000000" w:themeColor="text1"/>
          <w:lang w:val="en-GB"/>
        </w:rPr>
        <w:t>4D</w:t>
      </w:r>
      <w:r w:rsidR="001712DE">
        <w:rPr>
          <w:color w:val="000000" w:themeColor="text1"/>
          <w:lang w:val="en-GB"/>
        </w:rPr>
        <w:t xml:space="preserve">, E, </w:t>
      </w:r>
      <w:r>
        <w:rPr>
          <w:color w:val="000000" w:themeColor="text1"/>
          <w:lang w:val="en-GB"/>
        </w:rPr>
        <w:t>F</w:t>
      </w:r>
      <w:r w:rsidRPr="00C66EDC">
        <w:rPr>
          <w:color w:val="000000" w:themeColor="text1"/>
          <w:lang w:val="en-GB"/>
        </w:rPr>
        <w:t xml:space="preserve">). </w:t>
      </w:r>
      <w:r>
        <w:rPr>
          <w:color w:val="000000" w:themeColor="text1"/>
          <w:lang w:val="en-GB"/>
        </w:rPr>
        <w:t>To independently confirm inhibition of AIM2</w:t>
      </w:r>
      <w:r w:rsidRPr="004360D3">
        <w:rPr>
          <w:color w:val="000000" w:themeColor="text1"/>
          <w:vertAlign w:val="superscript"/>
          <w:lang w:val="en-GB"/>
        </w:rPr>
        <w:t>PYD</w:t>
      </w:r>
      <w:r>
        <w:rPr>
          <w:color w:val="000000" w:themeColor="text1"/>
          <w:lang w:val="en-GB"/>
        </w:rPr>
        <w:t xml:space="preserve"> oligomerization by AIM2 nanobodies, we employed a biochemical assay based on the sedimentation of AIM2</w:t>
      </w:r>
      <w:r w:rsidRPr="004360D3">
        <w:rPr>
          <w:color w:val="000000" w:themeColor="text1"/>
          <w:vertAlign w:val="superscript"/>
          <w:lang w:val="en-GB"/>
        </w:rPr>
        <w:t>PYD</w:t>
      </w:r>
      <w:r>
        <w:rPr>
          <w:color w:val="000000" w:themeColor="text1"/>
          <w:lang w:val="en-GB"/>
        </w:rPr>
        <w:t xml:space="preserve"> filaments. While MBP-AIM2</w:t>
      </w:r>
      <w:r w:rsidRPr="004B537A">
        <w:rPr>
          <w:color w:val="000000" w:themeColor="text1"/>
          <w:vertAlign w:val="superscript"/>
          <w:lang w:val="en-GB"/>
        </w:rPr>
        <w:t>PYD</w:t>
      </w:r>
      <w:r>
        <w:rPr>
          <w:color w:val="000000" w:themeColor="text1"/>
          <w:lang w:val="en-GB"/>
        </w:rPr>
        <w:t xml:space="preserve"> is a soluble protein, removal of the MBP fusion protein by cleavage with Tobacco Etch Virus (TEV) protease initiates the polymerization of AIM2</w:t>
      </w:r>
      <w:r w:rsidRPr="00D34811">
        <w:rPr>
          <w:color w:val="000000" w:themeColor="text1"/>
          <w:vertAlign w:val="superscript"/>
          <w:lang w:val="en-GB"/>
        </w:rPr>
        <w:t>PYD</w:t>
      </w:r>
      <w:r>
        <w:rPr>
          <w:color w:val="000000" w:themeColor="text1"/>
          <w:lang w:val="en-GB"/>
        </w:rPr>
        <w:t xml:space="preserve"> filaments, which are no longer soluble (Fig. 4G). Insoluble filaments can be separated from soluble monomers and small oligomers by high-speed centrifugation, followed by analysis of pellet and supernatant fractions by SDS-PAGE and Coomassie</w:t>
      </w:r>
      <w:r w:rsidR="003F0961">
        <w:rPr>
          <w:color w:val="000000" w:themeColor="text1"/>
          <w:lang w:val="en-GB"/>
        </w:rPr>
        <w:t xml:space="preserve"> staining</w:t>
      </w:r>
      <w:r>
        <w:rPr>
          <w:color w:val="000000" w:themeColor="text1"/>
          <w:lang w:val="en-GB"/>
        </w:rPr>
        <w:t>. In the presence of bivalent control nanobody, the entire pool of AIM2</w:t>
      </w:r>
      <w:r w:rsidRPr="00D34811">
        <w:rPr>
          <w:color w:val="000000" w:themeColor="text1"/>
          <w:vertAlign w:val="superscript"/>
          <w:lang w:val="en-GB"/>
        </w:rPr>
        <w:t>PYD</w:t>
      </w:r>
      <w:r>
        <w:rPr>
          <w:color w:val="000000" w:themeColor="text1"/>
          <w:lang w:val="en-GB"/>
        </w:rPr>
        <w:t xml:space="preserve"> was sedimented upon MBP removal, indicating that all monomers polymerize into insoluble filaments (Fig. 4H, </w:t>
      </w:r>
      <w:r w:rsidR="00634CCF">
        <w:rPr>
          <w:color w:val="000000" w:themeColor="text1"/>
          <w:lang w:val="en-GB"/>
        </w:rPr>
        <w:t>EV4</w:t>
      </w:r>
      <w:r>
        <w:rPr>
          <w:color w:val="000000" w:themeColor="text1"/>
          <w:lang w:val="en-GB"/>
        </w:rPr>
        <w:t>A). In the presence of bivalent inhibitory AIM2 nanobodies, AIM2</w:t>
      </w:r>
      <w:r w:rsidRPr="00D34811">
        <w:rPr>
          <w:color w:val="000000" w:themeColor="text1"/>
          <w:vertAlign w:val="superscript"/>
          <w:lang w:val="en-GB"/>
        </w:rPr>
        <w:t>PYD</w:t>
      </w:r>
      <w:r>
        <w:rPr>
          <w:color w:val="000000" w:themeColor="text1"/>
          <w:lang w:val="en-GB"/>
        </w:rPr>
        <w:t xml:space="preserve"> remained in the supernatant, indicating that nanobody binding blocked oligomerization and filament formation (Fig. 4H, </w:t>
      </w:r>
      <w:r w:rsidR="00634CCF">
        <w:rPr>
          <w:color w:val="000000" w:themeColor="text1"/>
          <w:lang w:val="en-GB"/>
        </w:rPr>
        <w:t>EV4</w:t>
      </w:r>
      <w:r>
        <w:rPr>
          <w:color w:val="000000" w:themeColor="text1"/>
          <w:lang w:val="en-GB"/>
        </w:rPr>
        <w:t>A). Similar trends were observed with monovalent nanobodies, although the interpretation was impaired by the similar molecular weight of monovalent nanobodies and AIM2</w:t>
      </w:r>
      <w:r w:rsidRPr="00F606A5">
        <w:rPr>
          <w:color w:val="000000" w:themeColor="text1"/>
          <w:vertAlign w:val="superscript"/>
          <w:lang w:val="en-GB"/>
        </w:rPr>
        <w:t>PYD</w:t>
      </w:r>
      <w:r>
        <w:rPr>
          <w:color w:val="000000" w:themeColor="text1"/>
          <w:lang w:val="en-GB"/>
        </w:rPr>
        <w:t xml:space="preserve">, which prevented clear distinction by SDS-PAGE (Fig. </w:t>
      </w:r>
      <w:r w:rsidR="00634CCF">
        <w:rPr>
          <w:color w:val="000000" w:themeColor="text1"/>
          <w:lang w:val="en-GB"/>
        </w:rPr>
        <w:t>EV4</w:t>
      </w:r>
      <w:r>
        <w:rPr>
          <w:color w:val="000000" w:themeColor="text1"/>
          <w:lang w:val="en-GB"/>
        </w:rPr>
        <w:t xml:space="preserve">A). </w:t>
      </w:r>
      <w:r w:rsidRPr="00C66EDC">
        <w:rPr>
          <w:color w:val="000000" w:themeColor="text1"/>
          <w:lang w:val="en-GB"/>
        </w:rPr>
        <w:t>Taken together, our findings imply that the inhibitory AIM2 nanobodies</w:t>
      </w:r>
      <w:r>
        <w:rPr>
          <w:color w:val="000000" w:themeColor="text1"/>
          <w:lang w:val="en-GB"/>
        </w:rPr>
        <w:t xml:space="preserve"> bind to monomeric AIM2 and prevent the oligomerization of AIM2</w:t>
      </w:r>
      <w:r w:rsidRPr="00006EBD">
        <w:rPr>
          <w:color w:val="000000" w:themeColor="text1"/>
          <w:vertAlign w:val="superscript"/>
          <w:lang w:val="en-GB"/>
        </w:rPr>
        <w:t>PYD</w:t>
      </w:r>
      <w:r>
        <w:rPr>
          <w:color w:val="000000" w:themeColor="text1"/>
          <w:lang w:val="en-GB"/>
        </w:rPr>
        <w:t>, which consequently prevents the recruitment of ASC and the nucleation of inflammasomes.</w:t>
      </w:r>
    </w:p>
    <w:p w14:paraId="4DD22E37" w14:textId="77777777" w:rsidR="00DD4E62" w:rsidRDefault="00DD4E62" w:rsidP="008749E9">
      <w:pPr>
        <w:spacing w:line="360" w:lineRule="auto"/>
        <w:jc w:val="both"/>
        <w:rPr>
          <w:color w:val="000000" w:themeColor="text1"/>
          <w:lang w:val="en-GB"/>
        </w:rPr>
      </w:pPr>
    </w:p>
    <w:p w14:paraId="1343CBE0" w14:textId="77777777" w:rsidR="00DD4E62" w:rsidRPr="00006EBD" w:rsidRDefault="00DD4E62" w:rsidP="008749E9">
      <w:pPr>
        <w:spacing w:line="360" w:lineRule="auto"/>
        <w:jc w:val="both"/>
        <w:rPr>
          <w:color w:val="000000" w:themeColor="text1"/>
          <w:lang w:val="en-GB"/>
        </w:rPr>
      </w:pPr>
      <w:r w:rsidRPr="00C66EDC">
        <w:rPr>
          <w:b/>
          <w:lang w:val="en-US"/>
        </w:rPr>
        <w:lastRenderedPageBreak/>
        <w:t>VACV</w:t>
      </w:r>
      <w:r>
        <w:rPr>
          <w:b/>
          <w:lang w:val="en-US"/>
        </w:rPr>
        <w:t>-</w:t>
      </w:r>
      <w:r w:rsidRPr="00C66EDC">
        <w:rPr>
          <w:b/>
          <w:lang w:val="en-US"/>
        </w:rPr>
        <w:t xml:space="preserve">encoded </w:t>
      </w:r>
      <w:r>
        <w:rPr>
          <w:b/>
          <w:lang w:val="en-US"/>
        </w:rPr>
        <w:t xml:space="preserve">antagonistic </w:t>
      </w:r>
      <w:r w:rsidRPr="00C66EDC">
        <w:rPr>
          <w:b/>
          <w:lang w:val="en-US"/>
        </w:rPr>
        <w:t xml:space="preserve">AIM2 nanobodies </w:t>
      </w:r>
      <w:r>
        <w:rPr>
          <w:b/>
          <w:lang w:val="en-US"/>
        </w:rPr>
        <w:t xml:space="preserve">reveal cell-type specific inflammasome activation in human primary cells </w:t>
      </w:r>
    </w:p>
    <w:p w14:paraId="2AF10653" w14:textId="019ED03B" w:rsidR="00DD4E62" w:rsidRPr="001F4234" w:rsidRDefault="00DD4E62" w:rsidP="00F51F9F">
      <w:pPr>
        <w:spacing w:line="360" w:lineRule="auto"/>
        <w:jc w:val="both"/>
        <w:rPr>
          <w:color w:val="000000" w:themeColor="text1"/>
          <w:lang w:val="en-US"/>
        </w:rPr>
      </w:pPr>
      <w:r w:rsidRPr="00C66EDC">
        <w:rPr>
          <w:color w:val="000000" w:themeColor="text1"/>
          <w:lang w:val="en-GB"/>
        </w:rPr>
        <w:t>While the contribution of individual proteins to a biological process in cell lines (or transgenic mice) can be evaluated with CRISPR/Cas9</w:t>
      </w:r>
      <w:r>
        <w:rPr>
          <w:color w:val="000000" w:themeColor="text1"/>
          <w:lang w:val="en-GB"/>
        </w:rPr>
        <w:t>-mediated</w:t>
      </w:r>
      <w:r w:rsidRPr="00C66EDC">
        <w:rPr>
          <w:color w:val="000000" w:themeColor="text1"/>
          <w:lang w:val="en-GB"/>
        </w:rPr>
        <w:t xml:space="preserve"> knockout</w:t>
      </w:r>
      <w:r>
        <w:rPr>
          <w:color w:val="000000" w:themeColor="text1"/>
          <w:lang w:val="en-GB"/>
        </w:rPr>
        <w:t>s</w:t>
      </w:r>
      <w:r w:rsidRPr="00C66EDC">
        <w:rPr>
          <w:color w:val="000000" w:themeColor="text1"/>
          <w:lang w:val="en-GB"/>
        </w:rPr>
        <w:t xml:space="preserve">, this is not possible in </w:t>
      </w:r>
      <w:r>
        <w:rPr>
          <w:color w:val="000000" w:themeColor="text1"/>
          <w:lang w:val="en-GB"/>
        </w:rPr>
        <w:t>many</w:t>
      </w:r>
      <w:r w:rsidRPr="00C66EDC">
        <w:rPr>
          <w:color w:val="000000" w:themeColor="text1"/>
          <w:lang w:val="en-GB"/>
        </w:rPr>
        <w:t xml:space="preserve"> human primary cell types. We therefore intended to employ the antagonistic AIM2 nanobodies to answer the outstanding question </w:t>
      </w:r>
      <w:r w:rsidR="007E4AEE">
        <w:rPr>
          <w:color w:val="000000" w:themeColor="text1"/>
          <w:lang w:val="en-GB"/>
        </w:rPr>
        <w:t xml:space="preserve">of </w:t>
      </w:r>
      <w:r w:rsidRPr="00C66EDC">
        <w:rPr>
          <w:color w:val="000000" w:themeColor="text1"/>
          <w:lang w:val="en-GB"/>
        </w:rPr>
        <w:t xml:space="preserve">which inflammasome </w:t>
      </w:r>
      <w:r w:rsidR="001F26CC">
        <w:rPr>
          <w:color w:val="000000" w:themeColor="text1"/>
          <w:lang w:val="en-GB"/>
        </w:rPr>
        <w:t>is</w:t>
      </w:r>
      <w:r w:rsidRPr="00C66EDC">
        <w:rPr>
          <w:color w:val="000000" w:themeColor="text1"/>
          <w:lang w:val="en-GB"/>
        </w:rPr>
        <w:t xml:space="preserve"> activated by poxviruses in</w:t>
      </w:r>
      <w:r>
        <w:rPr>
          <w:color w:val="000000" w:themeColor="text1"/>
          <w:lang w:val="en-GB"/>
        </w:rPr>
        <w:t xml:space="preserve"> primary</w:t>
      </w:r>
      <w:r w:rsidRPr="00C66EDC">
        <w:rPr>
          <w:color w:val="000000" w:themeColor="text1"/>
          <w:lang w:val="en-GB"/>
        </w:rPr>
        <w:t xml:space="preserve"> human </w:t>
      </w:r>
      <w:r>
        <w:rPr>
          <w:color w:val="000000" w:themeColor="text1"/>
          <w:lang w:val="en-GB"/>
        </w:rPr>
        <w:t>cell types</w:t>
      </w:r>
      <w:r w:rsidRPr="00C66EDC">
        <w:rPr>
          <w:color w:val="000000" w:themeColor="text1"/>
          <w:lang w:val="en-GB"/>
        </w:rPr>
        <w:t xml:space="preserve">. To monitor inflammasome assembly in any cell type or tissue susceptible to infection, we genetically engineered recombinant VACV to encode, 1) the inflammasome reporter C1C-EGFP/EGFP under the control of J2R early promoter, and 2) different bivalent nanobodies under the control of a strong synthetic early/late promoter (Fig. </w:t>
      </w:r>
      <w:r>
        <w:rPr>
          <w:color w:val="000000" w:themeColor="text1"/>
          <w:lang w:val="en-GB"/>
        </w:rPr>
        <w:t>5</w:t>
      </w:r>
      <w:r w:rsidRPr="00C66EDC">
        <w:rPr>
          <w:color w:val="000000" w:themeColor="text1"/>
          <w:lang w:val="en-GB"/>
        </w:rPr>
        <w:t>A). We generated recombinant VACV encoding the bivalent VHH</w:t>
      </w:r>
      <w:r w:rsidRPr="00C66EDC">
        <w:rPr>
          <w:color w:val="000000" w:themeColor="text1"/>
          <w:vertAlign w:val="subscript"/>
          <w:lang w:val="en-GB"/>
        </w:rPr>
        <w:t>NP-1</w:t>
      </w:r>
      <w:r w:rsidR="00100682">
        <w:rPr>
          <w:color w:val="000000" w:themeColor="text1"/>
          <w:lang w:val="en-GB"/>
        </w:rPr>
        <w:t>–</w:t>
      </w:r>
      <w:r w:rsidRPr="00C66EDC">
        <w:rPr>
          <w:color w:val="000000" w:themeColor="text1"/>
          <w:lang w:val="en-GB"/>
        </w:rPr>
        <w:t>VHH</w:t>
      </w:r>
      <w:r w:rsidRPr="00C66EDC">
        <w:rPr>
          <w:color w:val="000000" w:themeColor="text1"/>
          <w:vertAlign w:val="subscript"/>
          <w:lang w:val="en-GB"/>
        </w:rPr>
        <w:t>NP-1</w:t>
      </w:r>
      <w:r w:rsidRPr="00C66EDC">
        <w:rPr>
          <w:color w:val="000000" w:themeColor="text1"/>
          <w:lang w:val="en-GB"/>
        </w:rPr>
        <w:t xml:space="preserve"> as a negative control, VHH</w:t>
      </w:r>
      <w:r w:rsidRPr="00C66EDC">
        <w:rPr>
          <w:color w:val="000000" w:themeColor="text1"/>
          <w:vertAlign w:val="subscript"/>
          <w:lang w:val="en-GB"/>
        </w:rPr>
        <w:t>ASC</w:t>
      </w:r>
      <w:r w:rsidR="004B1316">
        <w:rPr>
          <w:color w:val="000000" w:themeColor="text1"/>
          <w:lang w:val="en-GB"/>
        </w:rPr>
        <w:t>–</w:t>
      </w:r>
      <w:r w:rsidRPr="00C66EDC">
        <w:rPr>
          <w:color w:val="000000" w:themeColor="text1"/>
          <w:lang w:val="en-GB"/>
        </w:rPr>
        <w:t>VHH</w:t>
      </w:r>
      <w:r w:rsidRPr="00C66EDC">
        <w:rPr>
          <w:color w:val="000000" w:themeColor="text1"/>
          <w:vertAlign w:val="subscript"/>
          <w:lang w:val="en-GB"/>
        </w:rPr>
        <w:t>ASC</w:t>
      </w:r>
      <w:r w:rsidRPr="00C66EDC">
        <w:rPr>
          <w:color w:val="000000" w:themeColor="text1"/>
          <w:lang w:val="en-GB"/>
        </w:rPr>
        <w:t xml:space="preserve"> as a positive control for inflammasome inhibition</w:t>
      </w:r>
      <w:r>
        <w:rPr>
          <w:color w:val="000000" w:themeColor="text1"/>
          <w:lang w:val="en-GB"/>
        </w:rPr>
        <w:t xml:space="preserve"> </w:t>
      </w:r>
      <w:sdt>
        <w:sdtPr>
          <w:rPr>
            <w:color w:val="000000"/>
            <w:lang w:val="en-GB"/>
          </w:rPr>
          <w:tag w:val="MENDELEY_CITATION_v3_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"/>
          <w:id w:val="-1418388671"/>
          <w:placeholder>
            <w:docPart w:val="DefaultPlaceholder_-1854013440"/>
          </w:placeholder>
        </w:sdtPr>
        <w:sdtEndPr>
          <w:rPr>
            <w:lang w:val="de-DE"/>
          </w:rPr>
        </w:sdtEndPr>
        <w:sdtContent>
          <w:r w:rsidR="00F41498" w:rsidRPr="006820DA">
            <w:rPr>
              <w:color w:val="000000"/>
              <w:lang w:val="en-GB"/>
            </w:rPr>
            <w:t xml:space="preserve">(Schmidt </w:t>
          </w:r>
          <w:r w:rsidR="00F41498" w:rsidRPr="006820DA">
            <w:rPr>
              <w:i/>
              <w:iCs/>
              <w:color w:val="000000"/>
              <w:lang w:val="en-GB"/>
            </w:rPr>
            <w:t>et al</w:t>
          </w:r>
          <w:r w:rsidR="00F41498" w:rsidRPr="006820DA">
            <w:rPr>
              <w:color w:val="000000"/>
              <w:lang w:val="en-GB"/>
            </w:rPr>
            <w:t>, 2016b)</w:t>
          </w:r>
        </w:sdtContent>
      </w:sdt>
      <w:r w:rsidRPr="001F4234">
        <w:rPr>
          <w:color w:val="000000" w:themeColor="text1"/>
          <w:lang w:val="en-US"/>
        </w:rPr>
        <w:t>, and VHH</w:t>
      </w:r>
      <w:r w:rsidRPr="001F4234">
        <w:rPr>
          <w:color w:val="000000" w:themeColor="text1"/>
          <w:vertAlign w:val="subscript"/>
          <w:lang w:val="en-US"/>
        </w:rPr>
        <w:t>AIM2-1</w:t>
      </w:r>
      <w:r w:rsidR="002176B0">
        <w:rPr>
          <w:color w:val="000000" w:themeColor="text1"/>
          <w:lang w:val="en-US"/>
        </w:rPr>
        <w:t>–</w:t>
      </w:r>
      <w:r w:rsidRPr="001F4234">
        <w:rPr>
          <w:color w:val="000000" w:themeColor="text1"/>
          <w:lang w:val="en-US"/>
        </w:rPr>
        <w:t>VHH</w:t>
      </w:r>
      <w:r w:rsidRPr="001F4234">
        <w:rPr>
          <w:color w:val="000000" w:themeColor="text1"/>
          <w:vertAlign w:val="subscript"/>
          <w:lang w:val="en-US"/>
        </w:rPr>
        <w:t>AIM2-1</w:t>
      </w:r>
      <w:r>
        <w:rPr>
          <w:color w:val="000000" w:themeColor="text1"/>
          <w:vertAlign w:val="subscript"/>
          <w:lang w:val="en-US"/>
        </w:rPr>
        <w:t xml:space="preserve"> </w:t>
      </w:r>
      <w:r>
        <w:rPr>
          <w:color w:val="000000" w:themeColor="text1"/>
          <w:lang w:val="en-US"/>
        </w:rPr>
        <w:t xml:space="preserve">or </w:t>
      </w:r>
      <w:r w:rsidRPr="001F4234">
        <w:rPr>
          <w:color w:val="000000" w:themeColor="text1"/>
          <w:lang w:val="en-US"/>
        </w:rPr>
        <w:t>VHH</w:t>
      </w:r>
      <w:r w:rsidRPr="001F4234">
        <w:rPr>
          <w:color w:val="000000" w:themeColor="text1"/>
          <w:vertAlign w:val="subscript"/>
          <w:lang w:val="en-US"/>
        </w:rPr>
        <w:t>AIM2-2</w:t>
      </w:r>
      <w:r w:rsidR="002176B0">
        <w:rPr>
          <w:color w:val="000000" w:themeColor="text1"/>
          <w:lang w:val="en-US"/>
        </w:rPr>
        <w:t>–</w:t>
      </w:r>
      <w:r w:rsidRPr="001F4234">
        <w:rPr>
          <w:color w:val="000000" w:themeColor="text1"/>
          <w:lang w:val="en-US"/>
        </w:rPr>
        <w:t>VHH</w:t>
      </w:r>
      <w:r w:rsidRPr="001F4234">
        <w:rPr>
          <w:color w:val="000000" w:themeColor="text1"/>
          <w:vertAlign w:val="subscript"/>
          <w:lang w:val="en-US"/>
        </w:rPr>
        <w:t>AIM2-1</w:t>
      </w:r>
      <w:r w:rsidRPr="001F4234">
        <w:rPr>
          <w:color w:val="000000" w:themeColor="text1"/>
          <w:lang w:val="en-US"/>
        </w:rPr>
        <w:t xml:space="preserve"> to inhibit AIM2 (Fig. 5B).</w:t>
      </w:r>
    </w:p>
    <w:p w14:paraId="7B8C6F99" w14:textId="77777777" w:rsidR="00DD4E62" w:rsidRPr="001F4234" w:rsidRDefault="00DD4E62" w:rsidP="00F51F9F">
      <w:pPr>
        <w:spacing w:line="360" w:lineRule="auto"/>
        <w:jc w:val="both"/>
        <w:rPr>
          <w:color w:val="000000" w:themeColor="text1"/>
          <w:lang w:val="en-US"/>
        </w:rPr>
      </w:pPr>
    </w:p>
    <w:p w14:paraId="55A22B6E" w14:textId="2D0C6004" w:rsidR="00DD4E62" w:rsidRDefault="00DD4E62" w:rsidP="00F51F9F">
      <w:pPr>
        <w:spacing w:line="360" w:lineRule="auto"/>
        <w:jc w:val="both"/>
        <w:rPr>
          <w:color w:val="000000" w:themeColor="text1"/>
          <w:lang w:val="en-GB"/>
        </w:rPr>
      </w:pPr>
      <w:r>
        <w:rPr>
          <w:color w:val="000000" w:themeColor="text1"/>
          <w:lang w:val="en-GB"/>
        </w:rPr>
        <w:t>To test whether the virally expressed nanobodies were indeed able to prevent inflammasome assembly, we first infected IFN-γ-treated PMA-differentiated THP-1 cells, which assemble AIM2 inflammasomes upon infection (Fig. 2K)</w:t>
      </w:r>
      <w:r w:rsidRPr="00C66EDC">
        <w:rPr>
          <w:color w:val="000000" w:themeColor="text1"/>
          <w:lang w:val="en-GB"/>
        </w:rPr>
        <w:t xml:space="preserve">. </w:t>
      </w:r>
      <w:r>
        <w:rPr>
          <w:color w:val="000000" w:themeColor="text1"/>
          <w:lang w:val="en-GB"/>
        </w:rPr>
        <w:t>I</w:t>
      </w:r>
      <w:r w:rsidRPr="00C66EDC">
        <w:rPr>
          <w:color w:val="000000" w:themeColor="text1"/>
          <w:lang w:val="en-GB"/>
        </w:rPr>
        <w:t xml:space="preserve">nfection with vaccinia virus strains expressing control nanobodies triggered inflammasome assembly in </w:t>
      </w:r>
      <w:r>
        <w:rPr>
          <w:color w:val="000000" w:themeColor="text1"/>
          <w:lang w:val="en-GB"/>
        </w:rPr>
        <w:t>IFN-γ</w:t>
      </w:r>
      <w:r w:rsidRPr="00C66EDC">
        <w:rPr>
          <w:color w:val="000000" w:themeColor="text1"/>
          <w:lang w:val="en-GB"/>
        </w:rPr>
        <w:t xml:space="preserve"> pre-treated THP-1 cells</w:t>
      </w:r>
      <w:r>
        <w:rPr>
          <w:color w:val="000000" w:themeColor="text1"/>
          <w:lang w:val="en-GB"/>
        </w:rPr>
        <w:t xml:space="preserve"> </w:t>
      </w:r>
      <w:r w:rsidRPr="00C66EDC">
        <w:rPr>
          <w:color w:val="000000" w:themeColor="text1"/>
          <w:lang w:val="en-GB"/>
        </w:rPr>
        <w:t xml:space="preserve">(Fig. </w:t>
      </w:r>
      <w:r w:rsidR="00634CCF">
        <w:rPr>
          <w:color w:val="000000" w:themeColor="text1"/>
          <w:lang w:val="en-GB"/>
        </w:rPr>
        <w:t>EV5</w:t>
      </w:r>
      <w:r w:rsidRPr="00C66EDC">
        <w:rPr>
          <w:color w:val="000000" w:themeColor="text1"/>
          <w:lang w:val="en-GB"/>
        </w:rPr>
        <w:t xml:space="preserve">A). Inflammasome assembly was completely blunted by viruses expressing ASC-specific nanobodies, as well as by </w:t>
      </w:r>
      <w:r>
        <w:rPr>
          <w:color w:val="000000" w:themeColor="text1"/>
          <w:lang w:val="en-GB"/>
        </w:rPr>
        <w:t xml:space="preserve">the recombinant </w:t>
      </w:r>
      <w:r w:rsidRPr="00C66EDC">
        <w:rPr>
          <w:color w:val="000000" w:themeColor="text1"/>
          <w:lang w:val="en-GB"/>
        </w:rPr>
        <w:t>virus</w:t>
      </w:r>
      <w:r>
        <w:rPr>
          <w:color w:val="000000" w:themeColor="text1"/>
          <w:lang w:val="en-GB"/>
        </w:rPr>
        <w:t>es</w:t>
      </w:r>
      <w:r w:rsidRPr="00C66EDC">
        <w:rPr>
          <w:color w:val="000000" w:themeColor="text1"/>
          <w:lang w:val="en-GB"/>
        </w:rPr>
        <w:t xml:space="preserve"> expressing VHH</w:t>
      </w:r>
      <w:r w:rsidRPr="00C66EDC">
        <w:rPr>
          <w:color w:val="000000" w:themeColor="text1"/>
          <w:vertAlign w:val="subscript"/>
          <w:lang w:val="en-GB"/>
        </w:rPr>
        <w:t>AIM2-1</w:t>
      </w:r>
      <w:r w:rsidR="002176B0">
        <w:rPr>
          <w:color w:val="000000" w:themeColor="text1"/>
          <w:lang w:val="en-GB"/>
        </w:rPr>
        <w:t>–</w:t>
      </w:r>
      <w:r w:rsidRPr="00C66EDC">
        <w:rPr>
          <w:color w:val="000000" w:themeColor="text1"/>
          <w:lang w:val="en-GB"/>
        </w:rPr>
        <w:t>VHH</w:t>
      </w:r>
      <w:r w:rsidRPr="00C66EDC">
        <w:rPr>
          <w:color w:val="000000" w:themeColor="text1"/>
          <w:vertAlign w:val="subscript"/>
          <w:lang w:val="en-GB"/>
        </w:rPr>
        <w:t>AIM2-1</w:t>
      </w:r>
      <w:r w:rsidRPr="00C66EDC">
        <w:rPr>
          <w:color w:val="000000" w:themeColor="text1"/>
          <w:lang w:val="en-GB"/>
        </w:rPr>
        <w:t xml:space="preserve"> or VHH</w:t>
      </w:r>
      <w:r w:rsidRPr="00C66EDC">
        <w:rPr>
          <w:color w:val="000000" w:themeColor="text1"/>
          <w:vertAlign w:val="subscript"/>
          <w:lang w:val="en-GB"/>
        </w:rPr>
        <w:t>AIM2</w:t>
      </w:r>
      <w:r w:rsidRPr="00C53908">
        <w:rPr>
          <w:color w:val="000000" w:themeColor="text1"/>
          <w:vertAlign w:val="subscript"/>
          <w:lang w:val="en-GB"/>
        </w:rPr>
        <w:t>-</w:t>
      </w:r>
      <w:r w:rsidRPr="00C66EDC">
        <w:rPr>
          <w:color w:val="000000" w:themeColor="text1"/>
          <w:vertAlign w:val="subscript"/>
          <w:lang w:val="en-GB"/>
        </w:rPr>
        <w:t>2</w:t>
      </w:r>
      <w:r w:rsidR="004B1316">
        <w:rPr>
          <w:color w:val="000000" w:themeColor="text1"/>
          <w:lang w:val="en-GB"/>
        </w:rPr>
        <w:t>–</w:t>
      </w:r>
      <w:r w:rsidRPr="00C66EDC">
        <w:rPr>
          <w:color w:val="000000" w:themeColor="text1"/>
          <w:lang w:val="en-GB"/>
        </w:rPr>
        <w:t>VHH</w:t>
      </w:r>
      <w:r w:rsidRPr="00C66EDC">
        <w:rPr>
          <w:color w:val="000000" w:themeColor="text1"/>
          <w:vertAlign w:val="subscript"/>
          <w:lang w:val="en-GB"/>
        </w:rPr>
        <w:t>AIM2-1</w:t>
      </w:r>
      <w:r w:rsidRPr="00C66EDC">
        <w:rPr>
          <w:color w:val="000000" w:themeColor="text1"/>
          <w:lang w:val="en-GB"/>
        </w:rPr>
        <w:t xml:space="preserve"> (Fig. </w:t>
      </w:r>
      <w:r w:rsidR="00634CCF">
        <w:rPr>
          <w:color w:val="000000" w:themeColor="text1"/>
          <w:lang w:val="en-GB"/>
        </w:rPr>
        <w:t>EV5</w:t>
      </w:r>
      <w:r w:rsidRPr="00C66EDC">
        <w:rPr>
          <w:color w:val="000000" w:themeColor="text1"/>
          <w:lang w:val="en-GB"/>
        </w:rPr>
        <w:t>A). Similarly, virus-triggered IL-1β secretion was substantially reduced after infection with viruses expressing VHH</w:t>
      </w:r>
      <w:r w:rsidRPr="00C66EDC">
        <w:rPr>
          <w:color w:val="000000" w:themeColor="text1"/>
          <w:vertAlign w:val="subscript"/>
          <w:lang w:val="en-GB"/>
        </w:rPr>
        <w:t>ASC</w:t>
      </w:r>
      <w:r w:rsidR="004B1316">
        <w:rPr>
          <w:color w:val="000000" w:themeColor="text1"/>
          <w:lang w:val="en-GB"/>
        </w:rPr>
        <w:t>–</w:t>
      </w:r>
      <w:r w:rsidRPr="00C66EDC">
        <w:rPr>
          <w:color w:val="000000" w:themeColor="text1"/>
          <w:lang w:val="en-GB"/>
        </w:rPr>
        <w:t>VHH</w:t>
      </w:r>
      <w:r w:rsidRPr="00C66EDC">
        <w:rPr>
          <w:color w:val="000000" w:themeColor="text1"/>
          <w:vertAlign w:val="subscript"/>
          <w:lang w:val="en-GB"/>
        </w:rPr>
        <w:t>ASC</w:t>
      </w:r>
      <w:r w:rsidRPr="00C66EDC">
        <w:rPr>
          <w:color w:val="000000" w:themeColor="text1"/>
          <w:lang w:val="en-GB"/>
        </w:rPr>
        <w:t>, VHH</w:t>
      </w:r>
      <w:r w:rsidRPr="00C66EDC">
        <w:rPr>
          <w:color w:val="000000" w:themeColor="text1"/>
          <w:vertAlign w:val="subscript"/>
          <w:lang w:val="en-GB"/>
        </w:rPr>
        <w:t>AIM2-1</w:t>
      </w:r>
      <w:r w:rsidR="004B1316">
        <w:rPr>
          <w:color w:val="000000" w:themeColor="text1"/>
          <w:lang w:val="en-GB"/>
        </w:rPr>
        <w:t>–</w:t>
      </w:r>
      <w:r w:rsidRPr="00C66EDC">
        <w:rPr>
          <w:color w:val="000000" w:themeColor="text1"/>
          <w:lang w:val="en-GB"/>
        </w:rPr>
        <w:t>VHH</w:t>
      </w:r>
      <w:r w:rsidRPr="00C66EDC">
        <w:rPr>
          <w:color w:val="000000" w:themeColor="text1"/>
          <w:vertAlign w:val="subscript"/>
          <w:lang w:val="en-GB"/>
        </w:rPr>
        <w:t>AIM2-1</w:t>
      </w:r>
      <w:r w:rsidRPr="00C66EDC">
        <w:rPr>
          <w:color w:val="000000" w:themeColor="text1"/>
          <w:lang w:val="en-GB"/>
        </w:rPr>
        <w:t xml:space="preserve"> or VHH</w:t>
      </w:r>
      <w:r w:rsidRPr="00C66EDC">
        <w:rPr>
          <w:color w:val="000000" w:themeColor="text1"/>
          <w:vertAlign w:val="subscript"/>
          <w:lang w:val="en-GB"/>
        </w:rPr>
        <w:t>AIM2-2</w:t>
      </w:r>
      <w:r w:rsidR="004B1316">
        <w:rPr>
          <w:color w:val="000000" w:themeColor="text1"/>
          <w:lang w:val="en-GB"/>
        </w:rPr>
        <w:t>–</w:t>
      </w:r>
      <w:r w:rsidRPr="00C66EDC">
        <w:rPr>
          <w:color w:val="000000" w:themeColor="text1"/>
          <w:lang w:val="en-GB"/>
        </w:rPr>
        <w:t>VHH</w:t>
      </w:r>
      <w:r w:rsidRPr="00C66EDC">
        <w:rPr>
          <w:color w:val="000000" w:themeColor="text1"/>
          <w:vertAlign w:val="subscript"/>
          <w:lang w:val="en-GB"/>
        </w:rPr>
        <w:t>AIM2-1</w:t>
      </w:r>
      <w:r w:rsidRPr="00C66EDC">
        <w:rPr>
          <w:color w:val="000000" w:themeColor="text1"/>
          <w:lang w:val="en-GB"/>
        </w:rPr>
        <w:t xml:space="preserve"> (Fig. </w:t>
      </w:r>
      <w:r w:rsidR="00634CCF">
        <w:rPr>
          <w:color w:val="000000" w:themeColor="text1"/>
          <w:lang w:val="en-GB"/>
        </w:rPr>
        <w:t>EV5</w:t>
      </w:r>
      <w:r w:rsidRPr="00C66EDC">
        <w:rPr>
          <w:color w:val="000000" w:themeColor="text1"/>
          <w:lang w:val="en-GB"/>
        </w:rPr>
        <w:t xml:space="preserve">B). Cell death as measured by LDH release and uptake of DNA dye DRAQ7, was likewise reduced to background levels after infection with the same viruses (Fig. </w:t>
      </w:r>
      <w:r w:rsidR="00634CCF">
        <w:rPr>
          <w:color w:val="000000" w:themeColor="text1"/>
          <w:lang w:val="en-GB"/>
        </w:rPr>
        <w:t xml:space="preserve">EV5, </w:t>
      </w:r>
      <w:r w:rsidR="003F767C">
        <w:rPr>
          <w:color w:val="000000" w:themeColor="text1"/>
          <w:lang w:val="en-GB"/>
        </w:rPr>
        <w:t>C</w:t>
      </w:r>
      <w:r w:rsidR="00634CCF">
        <w:rPr>
          <w:color w:val="000000" w:themeColor="text1"/>
          <w:lang w:val="en-GB"/>
        </w:rPr>
        <w:t>-F</w:t>
      </w:r>
      <w:r w:rsidRPr="00C66EDC">
        <w:rPr>
          <w:color w:val="000000" w:themeColor="text1"/>
          <w:lang w:val="en-GB"/>
        </w:rPr>
        <w:t>). This demonstrate</w:t>
      </w:r>
      <w:r>
        <w:rPr>
          <w:color w:val="000000" w:themeColor="text1"/>
          <w:lang w:val="en-GB"/>
        </w:rPr>
        <w:t>s</w:t>
      </w:r>
      <w:r w:rsidRPr="00C66EDC">
        <w:rPr>
          <w:color w:val="000000" w:themeColor="text1"/>
          <w:lang w:val="en-GB"/>
        </w:rPr>
        <w:t xml:space="preserve"> that the designed poxvirus reporter strains </w:t>
      </w:r>
      <w:r>
        <w:rPr>
          <w:color w:val="000000" w:themeColor="text1"/>
          <w:lang w:val="en-GB"/>
        </w:rPr>
        <w:t>are</w:t>
      </w:r>
      <w:r w:rsidRPr="00C66EDC">
        <w:rPr>
          <w:color w:val="000000" w:themeColor="text1"/>
          <w:lang w:val="en-GB"/>
        </w:rPr>
        <w:t xml:space="preserve"> functional as they allow</w:t>
      </w:r>
      <w:r>
        <w:rPr>
          <w:color w:val="000000" w:themeColor="text1"/>
          <w:lang w:val="en-GB"/>
        </w:rPr>
        <w:t xml:space="preserve"> </w:t>
      </w:r>
      <w:r w:rsidRPr="00C66EDC">
        <w:rPr>
          <w:color w:val="000000" w:themeColor="text1"/>
          <w:lang w:val="en-GB"/>
        </w:rPr>
        <w:t>the quantification of inflammasome assembly and confirmed the requirement of functional AIM2 and ASC for VACV induced inflammasome assembly in THP</w:t>
      </w:r>
      <w:r w:rsidR="00FF060B">
        <w:rPr>
          <w:color w:val="000000" w:themeColor="text1"/>
          <w:lang w:val="en-GB"/>
        </w:rPr>
        <w:noBreakHyphen/>
      </w:r>
      <w:r w:rsidRPr="00C66EDC">
        <w:rPr>
          <w:color w:val="000000" w:themeColor="text1"/>
          <w:lang w:val="en-GB"/>
        </w:rPr>
        <w:t>1 cells.</w:t>
      </w:r>
    </w:p>
    <w:p w14:paraId="4968F5B3" w14:textId="77777777" w:rsidR="00DD4E62" w:rsidRDefault="00DD4E62" w:rsidP="00F51F9F">
      <w:pPr>
        <w:spacing w:line="360" w:lineRule="auto"/>
        <w:jc w:val="both"/>
        <w:rPr>
          <w:lang w:val="en-US"/>
        </w:rPr>
      </w:pPr>
    </w:p>
    <w:p w14:paraId="5AA6AC97" w14:textId="1805C0E0" w:rsidR="00DD4E62" w:rsidRPr="00C66EDC" w:rsidRDefault="00DD4E62" w:rsidP="001F5D46">
      <w:pPr>
        <w:spacing w:line="360" w:lineRule="auto"/>
        <w:jc w:val="both"/>
        <w:rPr>
          <w:color w:val="000000" w:themeColor="text1"/>
          <w:lang w:val="en-GB"/>
        </w:rPr>
      </w:pPr>
      <w:r w:rsidRPr="00C66EDC">
        <w:rPr>
          <w:color w:val="000000" w:themeColor="text1"/>
          <w:lang w:val="en-GB"/>
        </w:rPr>
        <w:t xml:space="preserve">Taking advantage of the newly </w:t>
      </w:r>
      <w:r w:rsidR="00DB416A">
        <w:rPr>
          <w:color w:val="000000" w:themeColor="text1"/>
          <w:lang w:val="en-GB"/>
        </w:rPr>
        <w:t>generated</w:t>
      </w:r>
      <w:r w:rsidR="00DB416A" w:rsidRPr="00C66EDC">
        <w:rPr>
          <w:color w:val="000000" w:themeColor="text1"/>
          <w:lang w:val="en-GB"/>
        </w:rPr>
        <w:t xml:space="preserve"> </w:t>
      </w:r>
      <w:r w:rsidRPr="00C66EDC">
        <w:rPr>
          <w:color w:val="000000" w:themeColor="text1"/>
          <w:lang w:val="en-GB"/>
        </w:rPr>
        <w:t>poxvirus reporter strains, we next set out to investigate inflammasome assembly in human primary cells. Human GM-CSF differentiated macrophages were robustly infected with the reporter viruses</w:t>
      </w:r>
      <w:r>
        <w:rPr>
          <w:color w:val="000000" w:themeColor="text1"/>
          <w:lang w:val="en-GB"/>
        </w:rPr>
        <w:t>. Although</w:t>
      </w:r>
      <w:r w:rsidRPr="00C66EDC">
        <w:rPr>
          <w:color w:val="000000" w:themeColor="text1"/>
          <w:lang w:val="en-GB"/>
        </w:rPr>
        <w:t xml:space="preserve"> infection </w:t>
      </w:r>
      <w:r>
        <w:rPr>
          <w:color w:val="000000" w:themeColor="text1"/>
          <w:lang w:val="en-GB"/>
        </w:rPr>
        <w:t xml:space="preserve">was reduced </w:t>
      </w:r>
      <w:r w:rsidRPr="00C66EDC">
        <w:rPr>
          <w:color w:val="000000" w:themeColor="text1"/>
          <w:lang w:val="en-GB"/>
        </w:rPr>
        <w:t xml:space="preserve">upon </w:t>
      </w:r>
      <w:r>
        <w:rPr>
          <w:color w:val="000000" w:themeColor="text1"/>
          <w:lang w:val="en-GB"/>
        </w:rPr>
        <w:t>IFN-γ</w:t>
      </w:r>
      <w:r w:rsidRPr="00C66EDC">
        <w:rPr>
          <w:color w:val="000000" w:themeColor="text1"/>
          <w:lang w:val="en-GB"/>
        </w:rPr>
        <w:t xml:space="preserve"> pre-treatment, inflammasome assembly was only observed in </w:t>
      </w:r>
      <w:r>
        <w:rPr>
          <w:color w:val="000000" w:themeColor="text1"/>
          <w:lang w:val="en-GB"/>
        </w:rPr>
        <w:t>IFN-γ</w:t>
      </w:r>
      <w:r w:rsidRPr="00C66EDC">
        <w:rPr>
          <w:color w:val="000000" w:themeColor="text1"/>
          <w:lang w:val="en-GB"/>
        </w:rPr>
        <w:t xml:space="preserve"> pre-treated macrophages infected with viruses expressing control nanobodies. Expression of bivalent ASC </w:t>
      </w:r>
      <w:r w:rsidRPr="00C66EDC">
        <w:rPr>
          <w:color w:val="000000" w:themeColor="text1"/>
          <w:lang w:val="en-GB"/>
        </w:rPr>
        <w:lastRenderedPageBreak/>
        <w:t xml:space="preserve">and AIM2 nanobodies completely blocked inflammasome assembly (Fig. </w:t>
      </w:r>
      <w:r>
        <w:rPr>
          <w:color w:val="000000" w:themeColor="text1"/>
          <w:lang w:val="en-GB"/>
        </w:rPr>
        <w:t>5</w:t>
      </w:r>
      <w:r w:rsidRPr="00C66EDC">
        <w:rPr>
          <w:color w:val="000000" w:themeColor="text1"/>
          <w:lang w:val="en-GB"/>
        </w:rPr>
        <w:t xml:space="preserve">C). This indicates that inflammasome assembly in </w:t>
      </w:r>
      <w:r>
        <w:rPr>
          <w:color w:val="000000" w:themeColor="text1"/>
          <w:lang w:val="en-GB"/>
        </w:rPr>
        <w:t>VACV</w:t>
      </w:r>
      <w:r w:rsidRPr="00C66EDC">
        <w:rPr>
          <w:color w:val="000000" w:themeColor="text1"/>
          <w:lang w:val="en-GB"/>
        </w:rPr>
        <w:t xml:space="preserve">-infected primary macrophages relied on AIM2, </w:t>
      </w:r>
      <w:r w:rsidRPr="003C30B5">
        <w:rPr>
          <w:color w:val="000000" w:themeColor="text1"/>
          <w:lang w:val="en-GB"/>
        </w:rPr>
        <w:t>although it was previously postulated that dsDNA activates NLRP3 in all human primary myeloid cells</w:t>
      </w:r>
      <w:r>
        <w:rPr>
          <w:color w:val="000000" w:themeColor="text1"/>
          <w:lang w:val="en-GB"/>
        </w:rPr>
        <w:t xml:space="preserve"> </w:t>
      </w:r>
      <w:sdt>
        <w:sdtPr>
          <w:rPr>
            <w:color w:val="000000"/>
            <w:lang w:val="en-GB"/>
          </w:rPr>
          <w:tag w:val="MENDELEY_CITATION_v3_eyJjaXRhdGlvbklEIjoiTUVOREVMRVlfQ0lUQVRJT05fYmMzYzJlN2EtNDI4OS00MTQ0LWJiNjQtM2Q4OGZmNmYxOGQ3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
          <w:id w:val="2027670824"/>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sidRPr="003C30B5">
        <w:rPr>
          <w:color w:val="000000" w:themeColor="text1"/>
          <w:lang w:val="en-GB"/>
        </w:rPr>
        <w:t>.</w:t>
      </w:r>
      <w:r w:rsidRPr="00C66EDC">
        <w:rPr>
          <w:color w:val="000000" w:themeColor="text1"/>
          <w:lang w:val="en-GB"/>
        </w:rPr>
        <w:t xml:space="preserve"> Similarly, NHEK</w:t>
      </w:r>
      <w:r w:rsidR="001F26CC">
        <w:rPr>
          <w:color w:val="000000" w:themeColor="text1"/>
          <w:lang w:val="en-GB"/>
        </w:rPr>
        <w:t>s</w:t>
      </w:r>
      <w:r w:rsidRPr="00C66EDC">
        <w:rPr>
          <w:color w:val="000000" w:themeColor="text1"/>
          <w:lang w:val="en-GB"/>
        </w:rPr>
        <w:t xml:space="preserve"> derived from human skin were robustly infected and only assembled inflammasomes after </w:t>
      </w:r>
      <w:r>
        <w:rPr>
          <w:color w:val="000000" w:themeColor="text1"/>
          <w:lang w:val="en-GB"/>
        </w:rPr>
        <w:t>IFN</w:t>
      </w:r>
      <w:r>
        <w:rPr>
          <w:color w:val="000000" w:themeColor="text1"/>
          <w:lang w:val="en-GB"/>
        </w:rPr>
        <w:noBreakHyphen/>
        <w:t>γ</w:t>
      </w:r>
      <w:r w:rsidRPr="00C66EDC">
        <w:rPr>
          <w:color w:val="000000" w:themeColor="text1"/>
          <w:lang w:val="en-GB"/>
        </w:rPr>
        <w:t xml:space="preserve"> pre-treatment </w:t>
      </w:r>
      <w:r>
        <w:rPr>
          <w:color w:val="000000" w:themeColor="text1"/>
          <w:lang w:val="en-GB"/>
        </w:rPr>
        <w:t xml:space="preserve">and in the presence of control nanobodies </w:t>
      </w:r>
      <w:r w:rsidRPr="00C66EDC">
        <w:rPr>
          <w:color w:val="000000" w:themeColor="text1"/>
          <w:lang w:val="en-GB"/>
        </w:rPr>
        <w:t xml:space="preserve">(Fig. </w:t>
      </w:r>
      <w:r>
        <w:rPr>
          <w:color w:val="000000" w:themeColor="text1"/>
          <w:lang w:val="en-GB"/>
        </w:rPr>
        <w:t>5</w:t>
      </w:r>
      <w:r w:rsidRPr="00C66EDC">
        <w:rPr>
          <w:color w:val="000000" w:themeColor="text1"/>
          <w:lang w:val="en-GB"/>
        </w:rPr>
        <w:t xml:space="preserve">D). ASC and AIM2 nanobodies completely abrogated inflammasome assembly, proving that this primary cell type also employs AIM2 to detect </w:t>
      </w:r>
      <w:r>
        <w:rPr>
          <w:color w:val="000000" w:themeColor="text1"/>
          <w:lang w:val="en-GB"/>
        </w:rPr>
        <w:t>the ds</w:t>
      </w:r>
      <w:r w:rsidRPr="00C66EDC">
        <w:rPr>
          <w:color w:val="000000" w:themeColor="text1"/>
          <w:lang w:val="en-GB"/>
        </w:rPr>
        <w:t xml:space="preserve">DNA of </w:t>
      </w:r>
      <w:r>
        <w:rPr>
          <w:color w:val="000000" w:themeColor="text1"/>
          <w:lang w:val="en-GB"/>
        </w:rPr>
        <w:t xml:space="preserve">VACV. </w:t>
      </w:r>
      <w:r w:rsidRPr="00C66EDC">
        <w:rPr>
          <w:color w:val="000000" w:themeColor="text1"/>
          <w:lang w:val="en-GB"/>
        </w:rPr>
        <w:t>Lastly, we infected human CD14</w:t>
      </w:r>
      <w:r w:rsidRPr="00C66EDC">
        <w:rPr>
          <w:color w:val="000000" w:themeColor="text1"/>
          <w:vertAlign w:val="superscript"/>
          <w:lang w:val="en-GB"/>
        </w:rPr>
        <w:t>+</w:t>
      </w:r>
      <w:r w:rsidRPr="00C66EDC">
        <w:rPr>
          <w:color w:val="000000" w:themeColor="text1"/>
          <w:lang w:val="en-GB"/>
        </w:rPr>
        <w:t xml:space="preserve"> monocytes with the reporter viruses. Infection was robust and </w:t>
      </w:r>
      <w:r>
        <w:rPr>
          <w:color w:val="000000" w:themeColor="text1"/>
          <w:lang w:val="en-GB"/>
        </w:rPr>
        <w:t xml:space="preserve">-as before- </w:t>
      </w:r>
      <w:r w:rsidRPr="00C66EDC">
        <w:rPr>
          <w:color w:val="000000" w:themeColor="text1"/>
          <w:lang w:val="en-GB"/>
        </w:rPr>
        <w:t xml:space="preserve">was boosted by </w:t>
      </w:r>
      <w:r>
        <w:rPr>
          <w:color w:val="000000" w:themeColor="text1"/>
          <w:lang w:val="en-GB"/>
        </w:rPr>
        <w:t>IFN-γ</w:t>
      </w:r>
      <w:r w:rsidRPr="00C66EDC">
        <w:rPr>
          <w:color w:val="000000" w:themeColor="text1"/>
          <w:lang w:val="en-GB"/>
        </w:rPr>
        <w:t xml:space="preserve"> pre-treatment (Fig. </w:t>
      </w:r>
      <w:r>
        <w:rPr>
          <w:color w:val="000000" w:themeColor="text1"/>
          <w:lang w:val="en-GB"/>
        </w:rPr>
        <w:t>5</w:t>
      </w:r>
      <w:r w:rsidRPr="00C66EDC">
        <w:rPr>
          <w:color w:val="000000" w:themeColor="text1"/>
          <w:lang w:val="en-GB"/>
        </w:rPr>
        <w:t xml:space="preserve">E). Inflammasome assembly was detected in both untreated and </w:t>
      </w:r>
      <w:r>
        <w:rPr>
          <w:color w:val="000000" w:themeColor="text1"/>
          <w:lang w:val="en-GB"/>
        </w:rPr>
        <w:t>IFN-γ</w:t>
      </w:r>
      <w:r w:rsidRPr="00C66EDC">
        <w:rPr>
          <w:color w:val="000000" w:themeColor="text1"/>
          <w:lang w:val="en-GB"/>
        </w:rPr>
        <w:t>-treated monocytes. Viruses expressing ASC nanobodies inhibited inflammasome assembly as expected, but inflammasome activation was not altered when viruses expressed AIM2 nanobodies, indicating that inflammasome assembly did not rely on the AIM2</w:t>
      </w:r>
      <w:r>
        <w:rPr>
          <w:color w:val="000000" w:themeColor="text1"/>
          <w:lang w:val="en-GB"/>
        </w:rPr>
        <w:t xml:space="preserve"> sensor</w:t>
      </w:r>
      <w:r w:rsidRPr="00C66EDC">
        <w:rPr>
          <w:color w:val="000000" w:themeColor="text1"/>
          <w:lang w:val="en-GB"/>
        </w:rPr>
        <w:t xml:space="preserve">. Instead, inflammasome assembly was sensitive to the NLRP3-specific inhibitor CRID3, </w:t>
      </w:r>
      <w:r>
        <w:rPr>
          <w:color w:val="000000" w:themeColor="text1"/>
          <w:lang w:val="en-GB"/>
        </w:rPr>
        <w:t>confirming</w:t>
      </w:r>
      <w:r w:rsidRPr="00C66EDC">
        <w:rPr>
          <w:color w:val="000000" w:themeColor="text1"/>
          <w:lang w:val="en-GB"/>
        </w:rPr>
        <w:t xml:space="preserve"> that </w:t>
      </w:r>
      <w:r>
        <w:rPr>
          <w:color w:val="000000" w:themeColor="text1"/>
          <w:lang w:val="en-GB"/>
        </w:rPr>
        <w:t>VACV</w:t>
      </w:r>
      <w:r w:rsidRPr="00C66EDC">
        <w:rPr>
          <w:color w:val="000000" w:themeColor="text1"/>
          <w:lang w:val="en-GB"/>
        </w:rPr>
        <w:t xml:space="preserve"> infection is sensed by NLRP3 in human monocytes. </w:t>
      </w:r>
    </w:p>
    <w:p w14:paraId="47381185" w14:textId="374FE2C9" w:rsidR="00DD4E62" w:rsidRDefault="00DD4E62" w:rsidP="001F5D46">
      <w:pPr>
        <w:spacing w:line="360" w:lineRule="auto"/>
        <w:jc w:val="both"/>
        <w:rPr>
          <w:color w:val="000000" w:themeColor="text1"/>
          <w:lang w:val="en-GB"/>
        </w:rPr>
      </w:pPr>
      <w:r w:rsidRPr="00C66EDC">
        <w:rPr>
          <w:color w:val="000000" w:themeColor="text1"/>
          <w:lang w:val="en-GB"/>
        </w:rPr>
        <w:t xml:space="preserve">Taken together, our set of inhibitory AIM2 nanobodies (in combination with a small molecule inhibitor of NLRP3) prove that poxvirus infection (and by extension dsDNA) is sensed by different mechanisms in inflammasome-competent cell types. While </w:t>
      </w:r>
      <w:r w:rsidR="003F0961">
        <w:rPr>
          <w:color w:val="000000" w:themeColor="text1"/>
          <w:lang w:val="en-GB"/>
        </w:rPr>
        <w:t>IFN-γ-treated</w:t>
      </w:r>
      <w:r w:rsidR="003F0961" w:rsidRPr="00C66EDC">
        <w:rPr>
          <w:color w:val="000000" w:themeColor="text1"/>
          <w:lang w:val="en-GB"/>
        </w:rPr>
        <w:t xml:space="preserve"> </w:t>
      </w:r>
      <w:r w:rsidRPr="00C66EDC">
        <w:rPr>
          <w:color w:val="000000" w:themeColor="text1"/>
          <w:lang w:val="en-GB"/>
        </w:rPr>
        <w:t xml:space="preserve">keratinocytes and macrophages employ AIM2 to nucleate inflammasomes, infection of monocytes triggers NLRP3 inflammasome assembly. </w:t>
      </w:r>
    </w:p>
    <w:p w14:paraId="4D04EE09" w14:textId="77777777" w:rsidR="00DD4E62" w:rsidRDefault="00DD4E62" w:rsidP="007528A6">
      <w:pPr>
        <w:spacing w:line="360" w:lineRule="auto"/>
        <w:jc w:val="both"/>
        <w:rPr>
          <w:color w:val="FF0000"/>
          <w:lang w:val="en-US"/>
        </w:rPr>
      </w:pPr>
    </w:p>
    <w:p w14:paraId="512CBD7D" w14:textId="49453519" w:rsidR="00DD4E62" w:rsidRPr="000F02F9" w:rsidRDefault="00DD4E62" w:rsidP="00BB65F3">
      <w:pPr>
        <w:spacing w:line="360" w:lineRule="auto"/>
        <w:jc w:val="both"/>
        <w:rPr>
          <w:color w:val="000000" w:themeColor="text1"/>
          <w:lang w:val="en-US"/>
        </w:rPr>
      </w:pPr>
      <w:r w:rsidRPr="004D77B8">
        <w:rPr>
          <w:color w:val="000000" w:themeColor="text1"/>
          <w:lang w:val="en-US"/>
        </w:rPr>
        <w:t>As inflammasome assembly in THP-1 cells, GM-CSF macrophages</w:t>
      </w:r>
      <w:r>
        <w:rPr>
          <w:color w:val="000000" w:themeColor="text1"/>
          <w:lang w:val="en-US"/>
        </w:rPr>
        <w:t>,</w:t>
      </w:r>
      <w:r w:rsidRPr="004D77B8">
        <w:rPr>
          <w:color w:val="000000" w:themeColor="text1"/>
          <w:lang w:val="en-US"/>
        </w:rPr>
        <w:t xml:space="preserve"> and NHEKs was only observed after </w:t>
      </w:r>
      <w:r>
        <w:rPr>
          <w:color w:val="000000" w:themeColor="text1"/>
          <w:lang w:val="en-US"/>
        </w:rPr>
        <w:t>IFN-γ</w:t>
      </w:r>
      <w:r w:rsidRPr="004D77B8">
        <w:rPr>
          <w:color w:val="000000" w:themeColor="text1"/>
          <w:lang w:val="en-US"/>
        </w:rPr>
        <w:t xml:space="preserve"> pre-treatment, we </w:t>
      </w:r>
      <w:r>
        <w:rPr>
          <w:color w:val="000000" w:themeColor="text1"/>
          <w:lang w:val="en-US"/>
        </w:rPr>
        <w:t xml:space="preserve">tested if </w:t>
      </w:r>
      <w:r w:rsidRPr="004D77B8">
        <w:rPr>
          <w:color w:val="000000" w:themeColor="text1"/>
          <w:lang w:val="en-US"/>
        </w:rPr>
        <w:t xml:space="preserve">AIM2 </w:t>
      </w:r>
      <w:r>
        <w:rPr>
          <w:color w:val="000000" w:themeColor="text1"/>
          <w:lang w:val="en-US"/>
        </w:rPr>
        <w:t>itself is upregulated by</w:t>
      </w:r>
      <w:r w:rsidRPr="004D77B8">
        <w:rPr>
          <w:color w:val="000000" w:themeColor="text1"/>
          <w:lang w:val="en-US"/>
        </w:rPr>
        <w:t xml:space="preserve"> </w:t>
      </w:r>
      <w:r>
        <w:rPr>
          <w:color w:val="000000" w:themeColor="text1"/>
          <w:lang w:val="en-US"/>
        </w:rPr>
        <w:t>IFN-γ</w:t>
      </w:r>
      <w:r w:rsidRPr="004D77B8">
        <w:rPr>
          <w:color w:val="000000" w:themeColor="text1"/>
          <w:lang w:val="en-US"/>
        </w:rPr>
        <w:t xml:space="preserve"> treatment in primary and THP-1 cells. AIM2 mRNA was upregulated by </w:t>
      </w:r>
      <w:r>
        <w:rPr>
          <w:color w:val="000000" w:themeColor="text1"/>
          <w:lang w:val="en-US"/>
        </w:rPr>
        <w:t>IFN-γ</w:t>
      </w:r>
      <w:r w:rsidRPr="004D77B8">
        <w:rPr>
          <w:color w:val="000000" w:themeColor="text1"/>
          <w:lang w:val="en-US"/>
        </w:rPr>
        <w:t xml:space="preserve"> pre-treatment in all cell types</w:t>
      </w:r>
      <w:r>
        <w:rPr>
          <w:color w:val="000000" w:themeColor="text1"/>
          <w:lang w:val="en-US"/>
        </w:rPr>
        <w:t xml:space="preserve"> (Fig. 6A, B). In THP-1 cells and NHEKs, protein levels in cell lysates were sufficient to </w:t>
      </w:r>
      <w:r w:rsidR="002D3099">
        <w:rPr>
          <w:color w:val="000000" w:themeColor="text1"/>
          <w:lang w:val="en-US"/>
        </w:rPr>
        <w:t xml:space="preserve">readily </w:t>
      </w:r>
      <w:r>
        <w:rPr>
          <w:color w:val="000000" w:themeColor="text1"/>
          <w:lang w:val="en-US"/>
        </w:rPr>
        <w:t xml:space="preserve">detect upregulation </w:t>
      </w:r>
      <w:r w:rsidR="00BE17FD">
        <w:rPr>
          <w:color w:val="000000" w:themeColor="text1"/>
          <w:lang w:val="en-US"/>
        </w:rPr>
        <w:t xml:space="preserve">of AIM2 </w:t>
      </w:r>
      <w:r>
        <w:rPr>
          <w:color w:val="000000" w:themeColor="text1"/>
          <w:lang w:val="en-US"/>
        </w:rPr>
        <w:t>by immunoblot (Fig. 6C). Given the lower expression of AIM2 in primary monocytes and macrophages, we immunoprecipitated endogenous AIM2 with VHH</w:t>
      </w:r>
      <w:r w:rsidRPr="00BD3E62">
        <w:rPr>
          <w:color w:val="000000" w:themeColor="text1"/>
          <w:vertAlign w:val="subscript"/>
          <w:lang w:val="en-US"/>
        </w:rPr>
        <w:t>AIM2-2</w:t>
      </w:r>
      <w:r>
        <w:rPr>
          <w:color w:val="000000" w:themeColor="text1"/>
          <w:lang w:val="en-US"/>
        </w:rPr>
        <w:t xml:space="preserve"> </w:t>
      </w:r>
      <w:r w:rsidR="003F0961">
        <w:rPr>
          <w:color w:val="000000" w:themeColor="text1"/>
          <w:lang w:val="en-US"/>
        </w:rPr>
        <w:t xml:space="preserve">covalently </w:t>
      </w:r>
      <w:r>
        <w:rPr>
          <w:color w:val="000000" w:themeColor="text1"/>
          <w:lang w:val="en-US"/>
        </w:rPr>
        <w:t xml:space="preserve">coupled to </w:t>
      </w:r>
      <w:proofErr w:type="spellStart"/>
      <w:r>
        <w:rPr>
          <w:color w:val="000000" w:themeColor="text1"/>
          <w:lang w:val="en-US"/>
        </w:rPr>
        <w:t>sepharose</w:t>
      </w:r>
      <w:proofErr w:type="spellEnd"/>
      <w:r>
        <w:rPr>
          <w:color w:val="000000" w:themeColor="text1"/>
          <w:lang w:val="en-US"/>
        </w:rPr>
        <w:t xml:space="preserve"> beads and observed robust upregulation by IFN-</w:t>
      </w:r>
      <w:r>
        <w:rPr>
          <w:color w:val="000000" w:themeColor="text1"/>
          <w:lang w:val="en-GB"/>
        </w:rPr>
        <w:t>γ</w:t>
      </w:r>
      <w:r>
        <w:rPr>
          <w:color w:val="000000" w:themeColor="text1"/>
          <w:lang w:val="en-US"/>
        </w:rPr>
        <w:t xml:space="preserve"> (Fig. 6D). We also analyzed the proteins immunoprecipitated from CD14</w:t>
      </w:r>
      <w:r w:rsidRPr="008622E8">
        <w:rPr>
          <w:color w:val="000000" w:themeColor="text1"/>
          <w:vertAlign w:val="superscript"/>
          <w:lang w:val="en-US"/>
        </w:rPr>
        <w:t>+</w:t>
      </w:r>
      <w:r>
        <w:rPr>
          <w:color w:val="000000" w:themeColor="text1"/>
          <w:lang w:val="en-US"/>
        </w:rPr>
        <w:t xml:space="preserve"> monocytes by mass spectrometry and found that AIM2 was the most enriched protein, indicating both the presence of AIM2 in monocytes and the specificity of the nanobody (Fig. </w:t>
      </w:r>
      <w:r w:rsidR="00634CCF">
        <w:rPr>
          <w:color w:val="000000" w:themeColor="text1"/>
          <w:lang w:val="en-US"/>
        </w:rPr>
        <w:t>EV5G</w:t>
      </w:r>
      <w:r>
        <w:rPr>
          <w:color w:val="000000" w:themeColor="text1"/>
          <w:lang w:val="en-US"/>
        </w:rPr>
        <w:t xml:space="preserve">). </w:t>
      </w:r>
      <w:r w:rsidRPr="004D77B8">
        <w:rPr>
          <w:color w:val="000000" w:themeColor="text1"/>
          <w:lang w:val="en-US"/>
        </w:rPr>
        <w:t xml:space="preserve">As </w:t>
      </w:r>
      <w:r>
        <w:rPr>
          <w:color w:val="000000" w:themeColor="text1"/>
          <w:lang w:val="en-US"/>
        </w:rPr>
        <w:t>IFN-γ</w:t>
      </w:r>
      <w:r w:rsidRPr="004D77B8">
        <w:rPr>
          <w:color w:val="000000" w:themeColor="text1"/>
          <w:lang w:val="en-US"/>
        </w:rPr>
        <w:t xml:space="preserve"> alter</w:t>
      </w:r>
      <w:r>
        <w:rPr>
          <w:color w:val="000000" w:themeColor="text1"/>
          <w:lang w:val="en-US"/>
        </w:rPr>
        <w:t>s</w:t>
      </w:r>
      <w:r w:rsidRPr="004D77B8">
        <w:rPr>
          <w:color w:val="000000" w:themeColor="text1"/>
          <w:lang w:val="en-US"/>
        </w:rPr>
        <w:t xml:space="preserve"> the expression of numerous genes, we wondered if other proteins upregulated by </w:t>
      </w:r>
      <w:r>
        <w:rPr>
          <w:color w:val="000000" w:themeColor="text1"/>
          <w:lang w:val="en-US"/>
        </w:rPr>
        <w:t>IFN-γ</w:t>
      </w:r>
      <w:r w:rsidRPr="004D77B8">
        <w:rPr>
          <w:color w:val="000000" w:themeColor="text1"/>
          <w:lang w:val="en-US"/>
        </w:rPr>
        <w:t xml:space="preserve"> were necessary for AIM2 inflammasome</w:t>
      </w:r>
      <w:r>
        <w:rPr>
          <w:color w:val="000000" w:themeColor="text1"/>
          <w:lang w:val="en-US"/>
        </w:rPr>
        <w:t xml:space="preserve"> </w:t>
      </w:r>
      <w:r w:rsidRPr="004D77B8">
        <w:rPr>
          <w:color w:val="000000" w:themeColor="text1"/>
          <w:lang w:val="en-US"/>
        </w:rPr>
        <w:t xml:space="preserve">activation. To decouple AIM2 expression from </w:t>
      </w:r>
      <w:r>
        <w:rPr>
          <w:color w:val="000000" w:themeColor="text1"/>
          <w:lang w:val="en-US"/>
        </w:rPr>
        <w:t>IFN</w:t>
      </w:r>
      <w:r w:rsidR="0072257B">
        <w:rPr>
          <w:color w:val="000000" w:themeColor="text1"/>
          <w:lang w:val="en-US"/>
        </w:rPr>
        <w:noBreakHyphen/>
      </w:r>
      <w:r>
        <w:rPr>
          <w:color w:val="000000" w:themeColor="text1"/>
          <w:lang w:val="en-US"/>
        </w:rPr>
        <w:t>γ</w:t>
      </w:r>
      <w:r w:rsidRPr="004D77B8">
        <w:rPr>
          <w:color w:val="000000" w:themeColor="text1"/>
          <w:lang w:val="en-US"/>
        </w:rPr>
        <w:t xml:space="preserve"> pre-treatment, we reconstituted AIM2 deficient THP-1 cells with doxycycline (dox)-inducible </w:t>
      </w:r>
      <w:r w:rsidRPr="004D77B8">
        <w:rPr>
          <w:color w:val="000000" w:themeColor="text1"/>
          <w:lang w:val="en-US"/>
        </w:rPr>
        <w:lastRenderedPageBreak/>
        <w:t>AIM2 and infected them with VACV C1C-EGFP. Dox</w:t>
      </w:r>
      <w:r>
        <w:rPr>
          <w:color w:val="000000" w:themeColor="text1"/>
          <w:lang w:val="en-US"/>
        </w:rPr>
        <w:t>-</w:t>
      </w:r>
      <w:r w:rsidRPr="004D77B8">
        <w:rPr>
          <w:color w:val="000000" w:themeColor="text1"/>
          <w:lang w:val="en-US"/>
        </w:rPr>
        <w:t>induced AIM2 expression was sufficient for AIM2 activation upon VACV infection</w:t>
      </w:r>
      <w:r>
        <w:rPr>
          <w:color w:val="000000" w:themeColor="text1"/>
          <w:lang w:val="en-US"/>
        </w:rPr>
        <w:t xml:space="preserve">, although the inflammasome response was reduced </w:t>
      </w:r>
      <w:r w:rsidRPr="004D77B8">
        <w:rPr>
          <w:color w:val="000000" w:themeColor="text1"/>
          <w:lang w:val="en-US"/>
        </w:rPr>
        <w:t xml:space="preserve">(Fig. </w:t>
      </w:r>
      <w:r>
        <w:rPr>
          <w:color w:val="000000" w:themeColor="text1"/>
          <w:lang w:val="en-US"/>
        </w:rPr>
        <w:t>6E</w:t>
      </w:r>
      <w:r w:rsidRPr="004D77B8">
        <w:rPr>
          <w:color w:val="000000" w:themeColor="text1"/>
          <w:lang w:val="en-US"/>
        </w:rPr>
        <w:t>)</w:t>
      </w:r>
      <w:r>
        <w:rPr>
          <w:color w:val="000000" w:themeColor="text1"/>
          <w:lang w:val="en-US"/>
        </w:rPr>
        <w:t>. A</w:t>
      </w:r>
      <w:r w:rsidRPr="004D77B8">
        <w:rPr>
          <w:color w:val="000000" w:themeColor="text1"/>
          <w:lang w:val="en-US"/>
        </w:rPr>
        <w:t xml:space="preserve">dditional </w:t>
      </w:r>
      <w:r>
        <w:rPr>
          <w:color w:val="000000" w:themeColor="text1"/>
          <w:lang w:val="en-US"/>
        </w:rPr>
        <w:t>IFN-γ</w:t>
      </w:r>
      <w:r w:rsidRPr="004D77B8">
        <w:rPr>
          <w:color w:val="000000" w:themeColor="text1"/>
          <w:lang w:val="en-US"/>
        </w:rPr>
        <w:t xml:space="preserve"> pre-treatment did not boost the specking response.</w:t>
      </w:r>
    </w:p>
    <w:p w14:paraId="3C6E45AB" w14:textId="77777777" w:rsidR="00DD4E62" w:rsidRDefault="00DD4E62" w:rsidP="007528A6">
      <w:pPr>
        <w:spacing w:line="360" w:lineRule="auto"/>
        <w:jc w:val="both"/>
        <w:rPr>
          <w:color w:val="000000" w:themeColor="text1"/>
          <w:lang w:val="en-US"/>
        </w:rPr>
      </w:pPr>
    </w:p>
    <w:p w14:paraId="6D73821E" w14:textId="77777777" w:rsidR="00DD4E62" w:rsidRPr="0050697E" w:rsidRDefault="00DD4E62" w:rsidP="009B33DB">
      <w:pPr>
        <w:autoSpaceDE w:val="0"/>
        <w:autoSpaceDN w:val="0"/>
        <w:adjustRightInd w:val="0"/>
        <w:spacing w:line="360" w:lineRule="auto"/>
        <w:jc w:val="both"/>
        <w:rPr>
          <w:b/>
          <w:color w:val="000000" w:themeColor="text1"/>
          <w:lang w:val="en-US"/>
        </w:rPr>
      </w:pPr>
      <w:r w:rsidRPr="0050697E">
        <w:rPr>
          <w:b/>
          <w:color w:val="000000" w:themeColor="text1"/>
          <w:lang w:val="en-US"/>
        </w:rPr>
        <w:t xml:space="preserve">VACV infection is directly sensed by </w:t>
      </w:r>
      <w:r>
        <w:rPr>
          <w:b/>
          <w:color w:val="000000" w:themeColor="text1"/>
          <w:lang w:val="en-US"/>
        </w:rPr>
        <w:t xml:space="preserve">reconstituted </w:t>
      </w:r>
      <w:r w:rsidRPr="0050697E">
        <w:rPr>
          <w:b/>
          <w:color w:val="000000" w:themeColor="text1"/>
          <w:lang w:val="en-US"/>
        </w:rPr>
        <w:t>AIM2</w:t>
      </w:r>
      <w:r>
        <w:rPr>
          <w:b/>
          <w:color w:val="000000" w:themeColor="text1"/>
          <w:lang w:val="en-US"/>
        </w:rPr>
        <w:t xml:space="preserve"> inflammasomes</w:t>
      </w:r>
    </w:p>
    <w:p w14:paraId="0353A04E" w14:textId="4A1080FF" w:rsidR="00DD4E62" w:rsidRPr="00BA621A" w:rsidRDefault="00DD4E62" w:rsidP="00F3002B">
      <w:pPr>
        <w:spacing w:line="360" w:lineRule="auto"/>
        <w:jc w:val="both"/>
        <w:rPr>
          <w:color w:val="000000" w:themeColor="text1"/>
          <w:lang w:val="en-US"/>
        </w:rPr>
      </w:pPr>
      <w:r>
        <w:rPr>
          <w:lang w:val="en-US"/>
        </w:rPr>
        <w:t xml:space="preserve">MVA infection has been reported to trigger NLRP3 inflammasome responses indirectly through activation of </w:t>
      </w:r>
      <w:proofErr w:type="spellStart"/>
      <w:r w:rsidRPr="00C66EDC">
        <w:rPr>
          <w:lang w:val="en-US"/>
        </w:rPr>
        <w:t>cGAS</w:t>
      </w:r>
      <w:proofErr w:type="spellEnd"/>
      <w:r>
        <w:rPr>
          <w:lang w:val="en-US"/>
        </w:rPr>
        <w:t>-STING by</w:t>
      </w:r>
      <w:r w:rsidRPr="00C66EDC">
        <w:rPr>
          <w:lang w:val="en-US"/>
        </w:rPr>
        <w:t xml:space="preserve"> dsDNA </w:t>
      </w:r>
      <w:r>
        <w:rPr>
          <w:lang w:val="en-US"/>
        </w:rPr>
        <w:t xml:space="preserve">and the ensuing lysosomal rupture, while AIM2 is assumed to directly bind to viral dsDNA </w:t>
      </w:r>
      <w:sdt>
        <w:sdtPr>
          <w:rPr>
            <w:color w:val="000000"/>
            <w:lang w:val="en-US"/>
          </w:rPr>
          <w:tag w:val="MENDELEY_CITATION_v3_eyJjaXRhdGlvbklEIjoiTUVOREVMRVlfQ0lUQVRJT05fOTAyZDhmNWQtZjcxYi00Njg3LTg0NjMtMWFkNDgwNjY5NDEz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
          <w:id w:val="-1646578678"/>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Pr>
          <w:lang w:val="en-US"/>
        </w:rPr>
        <w:t xml:space="preserve">. </w:t>
      </w:r>
      <w:r w:rsidRPr="00C66EDC">
        <w:rPr>
          <w:lang w:val="en-US"/>
        </w:rPr>
        <w:t xml:space="preserve">To </w:t>
      </w:r>
      <w:r>
        <w:rPr>
          <w:lang w:val="en-US"/>
        </w:rPr>
        <w:t xml:space="preserve">test whether VACV infection activated AIM2 or </w:t>
      </w:r>
      <w:r w:rsidRPr="00C66EDC">
        <w:rPr>
          <w:lang w:val="en-US"/>
        </w:rPr>
        <w:t>NLRP3 direct</w:t>
      </w:r>
      <w:r>
        <w:rPr>
          <w:lang w:val="en-US"/>
        </w:rPr>
        <w:t>ly</w:t>
      </w:r>
      <w:r w:rsidRPr="00C66EDC">
        <w:rPr>
          <w:lang w:val="en-US"/>
        </w:rPr>
        <w:t xml:space="preserve">, </w:t>
      </w:r>
      <w:r>
        <w:rPr>
          <w:lang w:val="en-US"/>
        </w:rPr>
        <w:t xml:space="preserve">we reconstituted AIM2 and NLRP3 inflammasomes in </w:t>
      </w:r>
      <w:r w:rsidRPr="00C66EDC">
        <w:rPr>
          <w:lang w:val="en-US"/>
        </w:rPr>
        <w:t xml:space="preserve">HEK293 </w:t>
      </w:r>
      <w:proofErr w:type="spellStart"/>
      <w:r w:rsidR="003F0961">
        <w:rPr>
          <w:lang w:val="en-US"/>
        </w:rPr>
        <w:t>Flp</w:t>
      </w:r>
      <w:proofErr w:type="spellEnd"/>
      <w:r w:rsidR="003F0961">
        <w:rPr>
          <w:lang w:val="en-US"/>
        </w:rPr>
        <w:t>-In T-</w:t>
      </w:r>
      <w:proofErr w:type="spellStart"/>
      <w:r w:rsidR="003F0961">
        <w:rPr>
          <w:lang w:val="en-US"/>
        </w:rPr>
        <w:t>REx</w:t>
      </w:r>
      <w:proofErr w:type="spellEnd"/>
      <w:r w:rsidR="003F0961">
        <w:rPr>
          <w:lang w:val="en-US"/>
        </w:rPr>
        <w:t xml:space="preserve"> </w:t>
      </w:r>
      <w:r w:rsidRPr="00C66EDC">
        <w:rPr>
          <w:lang w:val="en-US"/>
        </w:rPr>
        <w:t>cells</w:t>
      </w:r>
      <w:r>
        <w:rPr>
          <w:lang w:val="en-US"/>
        </w:rPr>
        <w:t>. We constructed cell lines, which</w:t>
      </w:r>
      <w:r w:rsidRPr="00C66EDC">
        <w:rPr>
          <w:lang w:val="en-US"/>
        </w:rPr>
        <w:t xml:space="preserve"> constitutively express ASC-EGFP</w:t>
      </w:r>
      <w:r>
        <w:rPr>
          <w:lang w:val="en-US"/>
        </w:rPr>
        <w:t xml:space="preserve"> and either </w:t>
      </w:r>
      <w:r w:rsidRPr="00C66EDC">
        <w:rPr>
          <w:lang w:val="en-US"/>
        </w:rPr>
        <w:t>AIM2 or NLRP3</w:t>
      </w:r>
      <w:r>
        <w:rPr>
          <w:lang w:val="en-US"/>
        </w:rPr>
        <w:t xml:space="preserve"> after dox induction</w:t>
      </w:r>
      <w:r w:rsidRPr="00C66EDC">
        <w:rPr>
          <w:lang w:val="en-US"/>
        </w:rPr>
        <w:t>. Upon VACV</w:t>
      </w:r>
      <w:r>
        <w:rPr>
          <w:lang w:val="en-US"/>
        </w:rPr>
        <w:t xml:space="preserve"> and MPXV</w:t>
      </w:r>
      <w:r w:rsidRPr="00C66EDC">
        <w:rPr>
          <w:lang w:val="en-US"/>
        </w:rPr>
        <w:t xml:space="preserve"> infection, only AIM2</w:t>
      </w:r>
      <w:r>
        <w:rPr>
          <w:lang w:val="en-US"/>
        </w:rPr>
        <w:t>-</w:t>
      </w:r>
      <w:r w:rsidRPr="00C66EDC">
        <w:rPr>
          <w:lang w:val="en-US"/>
        </w:rPr>
        <w:t xml:space="preserve"> but not NLRP3</w:t>
      </w:r>
      <w:r>
        <w:rPr>
          <w:lang w:val="en-US"/>
        </w:rPr>
        <w:t>-</w:t>
      </w:r>
      <w:r w:rsidRPr="00C66EDC">
        <w:rPr>
          <w:lang w:val="en-US"/>
        </w:rPr>
        <w:t>expressing HEK293</w:t>
      </w:r>
      <w:r>
        <w:rPr>
          <w:lang w:val="en-US"/>
        </w:rPr>
        <w:t xml:space="preserve"> cells</w:t>
      </w:r>
      <w:r w:rsidRPr="00C66EDC">
        <w:rPr>
          <w:lang w:val="en-US"/>
        </w:rPr>
        <w:t xml:space="preserve"> assembled ASC-EGFP specks (Fig. </w:t>
      </w:r>
      <w:r>
        <w:rPr>
          <w:lang w:val="en-US"/>
        </w:rPr>
        <w:t>6F</w:t>
      </w:r>
      <w:r w:rsidRPr="00C66EDC">
        <w:rPr>
          <w:lang w:val="en-US"/>
        </w:rPr>
        <w:t>), highli</w:t>
      </w:r>
      <w:r>
        <w:rPr>
          <w:lang w:val="en-US"/>
        </w:rPr>
        <w:t>ghting</w:t>
      </w:r>
      <w:r w:rsidRPr="00C66EDC">
        <w:rPr>
          <w:lang w:val="en-US"/>
        </w:rPr>
        <w:t xml:space="preserve"> the direct activation of AIM2 by VACV</w:t>
      </w:r>
      <w:r>
        <w:rPr>
          <w:lang w:val="en-US"/>
        </w:rPr>
        <w:t xml:space="preserve"> and MPXV</w:t>
      </w:r>
      <w:r w:rsidRPr="00C66EDC">
        <w:rPr>
          <w:lang w:val="en-US"/>
        </w:rPr>
        <w:t xml:space="preserve"> infection and the requirement of other upstream processes for NLRP3 activation.</w:t>
      </w:r>
      <w:r>
        <w:rPr>
          <w:lang w:val="en-US"/>
        </w:rPr>
        <w:t xml:space="preserve"> Of note, the HEK293 cell lines do not express functional amounts of </w:t>
      </w:r>
      <w:proofErr w:type="spellStart"/>
      <w:r>
        <w:rPr>
          <w:lang w:val="en-US"/>
        </w:rPr>
        <w:t>cGAS</w:t>
      </w:r>
      <w:proofErr w:type="spellEnd"/>
      <w:r w:rsidR="00AA473D">
        <w:rPr>
          <w:lang w:val="en-US"/>
        </w:rPr>
        <w:t xml:space="preserve"> </w:t>
      </w:r>
      <w:r>
        <w:rPr>
          <w:lang w:val="en-US"/>
        </w:rPr>
        <w:t xml:space="preserve">and therefore cannot undergo </w:t>
      </w:r>
      <w:proofErr w:type="spellStart"/>
      <w:r>
        <w:rPr>
          <w:lang w:val="en-US"/>
        </w:rPr>
        <w:t>cGAS</w:t>
      </w:r>
      <w:proofErr w:type="spellEnd"/>
      <w:r>
        <w:rPr>
          <w:lang w:val="en-US"/>
        </w:rPr>
        <w:t>-STING-mediated lysosomal rupture</w:t>
      </w:r>
      <w:r w:rsidR="00D64124">
        <w:rPr>
          <w:lang w:val="en-US"/>
        </w:rPr>
        <w:t xml:space="preserve"> </w:t>
      </w:r>
      <w:sdt>
        <w:sdtPr>
          <w:rPr>
            <w:color w:val="000000"/>
            <w:lang w:val="en-US"/>
          </w:rPr>
          <w:tag w:val="MENDELEY_CITATION_v3_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"/>
          <w:id w:val="-1355720859"/>
          <w:placeholder>
            <w:docPart w:val="6F5D12AD2B0DDD4A9E41D7E93B8C58D0"/>
          </w:placeholder>
        </w:sdtPr>
        <w:sdtContent>
          <w:r w:rsidR="00F41498" w:rsidRPr="00F41498">
            <w:rPr>
              <w:color w:val="000000"/>
              <w:lang w:val="en-US"/>
            </w:rPr>
            <w:t>(Sun et al., 2013)</w:t>
          </w:r>
        </w:sdtContent>
      </w:sdt>
      <w:r>
        <w:rPr>
          <w:lang w:val="en-US"/>
        </w:rPr>
        <w:t xml:space="preserve">. </w:t>
      </w:r>
      <w:r w:rsidRPr="00C62EAC">
        <w:rPr>
          <w:color w:val="000000" w:themeColor="text1"/>
          <w:lang w:val="en-GB"/>
        </w:rPr>
        <w:t xml:space="preserve">Interestingly, </w:t>
      </w:r>
      <w:r>
        <w:rPr>
          <w:color w:val="000000" w:themeColor="text1"/>
          <w:lang w:val="en-GB"/>
        </w:rPr>
        <w:t>MPXV</w:t>
      </w:r>
      <w:r w:rsidRPr="00C62EAC">
        <w:rPr>
          <w:color w:val="000000" w:themeColor="text1"/>
          <w:lang w:val="en-GB"/>
        </w:rPr>
        <w:t xml:space="preserve"> infection of </w:t>
      </w:r>
      <w:r>
        <w:rPr>
          <w:color w:val="000000" w:themeColor="text1"/>
          <w:lang w:val="en-GB"/>
        </w:rPr>
        <w:t xml:space="preserve">the </w:t>
      </w:r>
      <w:r w:rsidRPr="00C62EAC">
        <w:rPr>
          <w:color w:val="000000" w:themeColor="text1"/>
          <w:lang w:val="en-GB"/>
        </w:rPr>
        <w:t>AIM2</w:t>
      </w:r>
      <w:r>
        <w:rPr>
          <w:color w:val="000000" w:themeColor="text1"/>
          <w:lang w:val="en-GB"/>
        </w:rPr>
        <w:t>-</w:t>
      </w:r>
      <w:r w:rsidRPr="00C62EAC">
        <w:rPr>
          <w:color w:val="000000" w:themeColor="text1"/>
          <w:lang w:val="en-GB"/>
        </w:rPr>
        <w:t>expressing HEK293 cells induced a robust ASC specking response comparable to that induced by VACV</w:t>
      </w:r>
      <w:r>
        <w:rPr>
          <w:color w:val="000000" w:themeColor="text1"/>
          <w:lang w:val="en-GB"/>
        </w:rPr>
        <w:t xml:space="preserve">, while a substantially weaker response had been observed in the NHEK or PMA-differentiated THP-1 cells (Fig. 2L, M). </w:t>
      </w:r>
      <w:r w:rsidRPr="00B551B1">
        <w:rPr>
          <w:color w:val="000000" w:themeColor="text1"/>
          <w:lang w:val="en-GB"/>
        </w:rPr>
        <w:t xml:space="preserve">This indicates that the inflammasome response to </w:t>
      </w:r>
      <w:r>
        <w:rPr>
          <w:color w:val="000000" w:themeColor="text1"/>
          <w:lang w:val="en-GB"/>
        </w:rPr>
        <w:t>MPXV</w:t>
      </w:r>
      <w:r w:rsidRPr="00B551B1">
        <w:rPr>
          <w:color w:val="000000" w:themeColor="text1"/>
          <w:lang w:val="en-GB"/>
        </w:rPr>
        <w:t xml:space="preserve"> infection likely relies on similar molecular features, i.e. detection of poxvirus genomes by </w:t>
      </w:r>
      <w:r>
        <w:rPr>
          <w:color w:val="000000" w:themeColor="text1"/>
          <w:lang w:val="en-GB"/>
        </w:rPr>
        <w:t>IFN-γ</w:t>
      </w:r>
      <w:r w:rsidRPr="00B551B1">
        <w:rPr>
          <w:color w:val="000000" w:themeColor="text1"/>
          <w:lang w:val="en-GB"/>
        </w:rPr>
        <w:t>-induced AIM2.</w:t>
      </w:r>
    </w:p>
    <w:p w14:paraId="3A3976ED" w14:textId="77777777" w:rsidR="00DD4E62" w:rsidRDefault="00DD4E62" w:rsidP="00B36AAD">
      <w:pPr>
        <w:spacing w:line="360" w:lineRule="auto"/>
        <w:jc w:val="both"/>
        <w:rPr>
          <w:lang w:val="en-GB"/>
        </w:rPr>
      </w:pPr>
    </w:p>
    <w:p w14:paraId="49942A7B" w14:textId="77777777" w:rsidR="00DD4E62" w:rsidRPr="00D2789D" w:rsidRDefault="00DD4E62" w:rsidP="00B36AAD">
      <w:pPr>
        <w:spacing w:line="360" w:lineRule="auto"/>
        <w:jc w:val="both"/>
        <w:rPr>
          <w:lang w:val="en-US"/>
        </w:rPr>
      </w:pPr>
      <w:r>
        <w:rPr>
          <w:b/>
          <w:color w:val="000000" w:themeColor="text1"/>
          <w:lang w:val="en-US"/>
        </w:rPr>
        <w:t>I</w:t>
      </w:r>
      <w:r w:rsidRPr="00D2789D">
        <w:rPr>
          <w:b/>
          <w:color w:val="000000" w:themeColor="text1"/>
          <w:lang w:val="en-US"/>
        </w:rPr>
        <w:t xml:space="preserve">ncoming </w:t>
      </w:r>
      <w:r>
        <w:rPr>
          <w:b/>
          <w:color w:val="000000" w:themeColor="text1"/>
          <w:lang w:val="en-US"/>
        </w:rPr>
        <w:t xml:space="preserve">VACV </w:t>
      </w:r>
      <w:r w:rsidRPr="00D2789D">
        <w:rPr>
          <w:b/>
          <w:color w:val="000000" w:themeColor="text1"/>
          <w:lang w:val="en-US"/>
        </w:rPr>
        <w:t>genome</w:t>
      </w:r>
      <w:r>
        <w:rPr>
          <w:b/>
          <w:color w:val="000000" w:themeColor="text1"/>
          <w:lang w:val="en-US"/>
        </w:rPr>
        <w:t>s are</w:t>
      </w:r>
      <w:r w:rsidRPr="00D2789D">
        <w:rPr>
          <w:b/>
          <w:color w:val="000000" w:themeColor="text1"/>
          <w:lang w:val="en-US"/>
        </w:rPr>
        <w:t xml:space="preserve"> sufficient for the activation of inflammasomes, independent of viral DNA replication.</w:t>
      </w:r>
    </w:p>
    <w:p w14:paraId="542E8CFF" w14:textId="10EED199" w:rsidR="00DD4E62" w:rsidRDefault="00DD4E62" w:rsidP="00CC6DC6">
      <w:pPr>
        <w:spacing w:line="360" w:lineRule="auto"/>
        <w:jc w:val="both"/>
        <w:rPr>
          <w:lang w:val="en-US"/>
        </w:rPr>
      </w:pPr>
      <w:r w:rsidRPr="00C66EDC">
        <w:rPr>
          <w:lang w:val="en-US"/>
        </w:rPr>
        <w:t xml:space="preserve">We next </w:t>
      </w:r>
      <w:r>
        <w:rPr>
          <w:lang w:val="en-US"/>
        </w:rPr>
        <w:t>investigated</w:t>
      </w:r>
      <w:r w:rsidRPr="00C66EDC">
        <w:rPr>
          <w:lang w:val="en-US"/>
        </w:rPr>
        <w:t xml:space="preserve"> which phases of VACV replication trigger inflammasome assembly and whether differences in the VACV viral life cycle</w:t>
      </w:r>
      <w:r>
        <w:rPr>
          <w:lang w:val="en-US"/>
        </w:rPr>
        <w:t xml:space="preserve"> could</w:t>
      </w:r>
      <w:r w:rsidRPr="00C66EDC">
        <w:rPr>
          <w:lang w:val="en-US"/>
        </w:rPr>
        <w:t xml:space="preserve"> explain the differential activation </w:t>
      </w:r>
      <w:r>
        <w:rPr>
          <w:lang w:val="en-US"/>
        </w:rPr>
        <w:t xml:space="preserve">of </w:t>
      </w:r>
      <w:r w:rsidRPr="00C66EDC">
        <w:rPr>
          <w:lang w:val="en-US"/>
        </w:rPr>
        <w:t>AIM2 or NLRP3 in different</w:t>
      </w:r>
      <w:r>
        <w:rPr>
          <w:lang w:val="en-US"/>
        </w:rPr>
        <w:t xml:space="preserve"> </w:t>
      </w:r>
      <w:r w:rsidRPr="00C66EDC">
        <w:rPr>
          <w:lang w:val="en-US"/>
        </w:rPr>
        <w:t>cell types</w:t>
      </w:r>
      <w:r w:rsidRPr="00D27C9A">
        <w:rPr>
          <w:lang w:val="en-US"/>
        </w:rPr>
        <w:t>.</w:t>
      </w:r>
      <w:r>
        <w:rPr>
          <w:lang w:val="en-US"/>
        </w:rPr>
        <w:t xml:space="preserve"> </w:t>
      </w:r>
      <w:r w:rsidRPr="00C66EDC">
        <w:rPr>
          <w:lang w:val="en-US"/>
        </w:rPr>
        <w:t>VACV gene expression occurs in three consecutive phases: Early, intermediate and late gene expression yield viral proteins crucial for uncoating and immune evasion (early), viral DNA replication (intermediate), and vir</w:t>
      </w:r>
      <w:r>
        <w:rPr>
          <w:lang w:val="en-US"/>
        </w:rPr>
        <w:t>us</w:t>
      </w:r>
      <w:r w:rsidRPr="00C66EDC">
        <w:rPr>
          <w:lang w:val="en-US"/>
        </w:rPr>
        <w:t xml:space="preserve"> assembly (late). </w:t>
      </w:r>
      <w:r>
        <w:rPr>
          <w:lang w:val="en-US"/>
        </w:rPr>
        <w:t>Hereby, each</w:t>
      </w:r>
      <w:r w:rsidRPr="00C66EDC">
        <w:rPr>
          <w:lang w:val="en-US"/>
        </w:rPr>
        <w:t xml:space="preserve"> phase of gene expression provides the transcription factors for the next. While early genes are transcribed from viral genomes in the core</w:t>
      </w:r>
      <w:r>
        <w:rPr>
          <w:lang w:val="en-US"/>
        </w:rPr>
        <w:t xml:space="preserve"> using transcription factors packaged in the virion</w:t>
      </w:r>
      <w:r w:rsidRPr="00C66EDC">
        <w:rPr>
          <w:lang w:val="en-US"/>
        </w:rPr>
        <w:t xml:space="preserve">, intermediate and late gene expression rely on successful uncoating </w:t>
      </w:r>
      <w:r>
        <w:rPr>
          <w:lang w:val="en-US"/>
        </w:rPr>
        <w:t>and replication of</w:t>
      </w:r>
      <w:r w:rsidRPr="00C66EDC">
        <w:rPr>
          <w:lang w:val="en-US"/>
        </w:rPr>
        <w:t xml:space="preserve"> viral genomes </w:t>
      </w:r>
      <w:sdt>
        <w:sdtPr>
          <w:rPr>
            <w:color w:val="000000"/>
            <w:lang w:val="en-US"/>
          </w:rPr>
          <w:tag w:val="MENDELEY_CITATION_v3_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"/>
          <w:id w:val="-1565176032"/>
          <w:placeholder>
            <w:docPart w:val="DefaultPlaceholder_-1854013440"/>
          </w:placeholder>
        </w:sdtPr>
        <w:sdtEndPr>
          <w:rPr>
            <w:lang w:val="de-DE"/>
          </w:rPr>
        </w:sdtEndPr>
        <w:sdtContent>
          <w:r w:rsidR="00F41498" w:rsidRPr="006820DA">
            <w:rPr>
              <w:color w:val="000000"/>
              <w:lang w:val="en-GB"/>
            </w:rPr>
            <w:t xml:space="preserve">(Assarsson </w:t>
          </w:r>
          <w:r w:rsidR="00F41498" w:rsidRPr="006820DA">
            <w:rPr>
              <w:i/>
              <w:iCs/>
              <w:color w:val="000000"/>
              <w:lang w:val="en-GB"/>
            </w:rPr>
            <w:t>et al</w:t>
          </w:r>
          <w:r w:rsidR="00F41498" w:rsidRPr="006820DA">
            <w:rPr>
              <w:color w:val="000000"/>
              <w:lang w:val="en-GB"/>
            </w:rPr>
            <w:t>, 2008)</w:t>
          </w:r>
        </w:sdtContent>
      </w:sdt>
      <w:r w:rsidRPr="00C66EDC">
        <w:rPr>
          <w:lang w:val="en-US"/>
        </w:rPr>
        <w:t xml:space="preserve">. We used the translation inhibitor cycloheximide (CHX) to inhibit </w:t>
      </w:r>
      <w:r>
        <w:rPr>
          <w:lang w:val="en-US"/>
        </w:rPr>
        <w:t xml:space="preserve">all </w:t>
      </w:r>
      <w:r w:rsidRPr="00C66EDC">
        <w:rPr>
          <w:lang w:val="en-US"/>
        </w:rPr>
        <w:t xml:space="preserve">viral gene expression, and the DNA replication inhibitor cytosine </w:t>
      </w:r>
      <w:r w:rsidRPr="00C66EDC">
        <w:rPr>
          <w:lang w:val="en-US"/>
        </w:rPr>
        <w:lastRenderedPageBreak/>
        <w:t>arabinoside (</w:t>
      </w:r>
      <w:proofErr w:type="spellStart"/>
      <w:r w:rsidRPr="00C66EDC">
        <w:rPr>
          <w:lang w:val="en-US"/>
        </w:rPr>
        <w:t>AraC</w:t>
      </w:r>
      <w:proofErr w:type="spellEnd"/>
      <w:r w:rsidRPr="00C66EDC">
        <w:rPr>
          <w:lang w:val="en-US"/>
        </w:rPr>
        <w:t>) to inhibit viral DNA replication and late gene expression. We first verified inhibition using recombinant VACV</w:t>
      </w:r>
      <w:r w:rsidR="003F0961">
        <w:rPr>
          <w:lang w:val="en-US"/>
        </w:rPr>
        <w:t xml:space="preserve"> strains</w:t>
      </w:r>
      <w:r w:rsidRPr="00C66EDC">
        <w:rPr>
          <w:lang w:val="en-US"/>
        </w:rPr>
        <w:t xml:space="preserve"> that express EGFP under early (E EGFP), intermediate (I EGFP)</w:t>
      </w:r>
      <w:r>
        <w:rPr>
          <w:lang w:val="en-US"/>
        </w:rPr>
        <w:t>,</w:t>
      </w:r>
      <w:r w:rsidRPr="00C66EDC">
        <w:rPr>
          <w:lang w:val="en-US"/>
        </w:rPr>
        <w:t xml:space="preserve"> or late </w:t>
      </w:r>
      <w:r>
        <w:rPr>
          <w:lang w:val="en-US"/>
        </w:rPr>
        <w:t xml:space="preserve">(L EGFP) </w:t>
      </w:r>
      <w:r w:rsidRPr="00C66EDC">
        <w:rPr>
          <w:lang w:val="en-US"/>
        </w:rPr>
        <w:t xml:space="preserve">VACV promoters in A549 cells. CHX inhibited </w:t>
      </w:r>
      <w:r>
        <w:rPr>
          <w:lang w:val="en-US"/>
        </w:rPr>
        <w:t>all phases of viral gene expression</w:t>
      </w:r>
      <w:r w:rsidRPr="00C66EDC">
        <w:rPr>
          <w:lang w:val="en-US"/>
        </w:rPr>
        <w:t xml:space="preserve">, whereas </w:t>
      </w:r>
      <w:proofErr w:type="spellStart"/>
      <w:r w:rsidRPr="00C66EDC">
        <w:rPr>
          <w:lang w:val="en-US"/>
        </w:rPr>
        <w:t>AraC</w:t>
      </w:r>
      <w:proofErr w:type="spellEnd"/>
      <w:r w:rsidRPr="00C66EDC">
        <w:rPr>
          <w:lang w:val="en-US"/>
        </w:rPr>
        <w:t xml:space="preserve"> inhibited the intermediate and late gene expression and had no effect on early gene expression (Fig. </w:t>
      </w:r>
      <w:r>
        <w:rPr>
          <w:lang w:val="en-US"/>
        </w:rPr>
        <w:t>7</w:t>
      </w:r>
      <w:r w:rsidRPr="00C66EDC">
        <w:rPr>
          <w:lang w:val="en-US"/>
        </w:rPr>
        <w:t xml:space="preserve">A). We next </w:t>
      </w:r>
      <w:r>
        <w:rPr>
          <w:lang w:val="en-US"/>
        </w:rPr>
        <w:t>analyzed inflammasome</w:t>
      </w:r>
      <w:r w:rsidRPr="00C66EDC">
        <w:rPr>
          <w:lang w:val="en-US"/>
        </w:rPr>
        <w:t xml:space="preserve"> response</w:t>
      </w:r>
      <w:r>
        <w:rPr>
          <w:lang w:val="en-US"/>
        </w:rPr>
        <w:t>s</w:t>
      </w:r>
      <w:r w:rsidRPr="00C66EDC">
        <w:rPr>
          <w:lang w:val="en-US"/>
        </w:rPr>
        <w:t xml:space="preserve"> in THP-1 cells constitutively expressing C1C-</w:t>
      </w:r>
      <w:r>
        <w:rPr>
          <w:lang w:val="en-US"/>
        </w:rPr>
        <w:t>Tag</w:t>
      </w:r>
      <w:r w:rsidRPr="00C66EDC">
        <w:rPr>
          <w:lang w:val="en-US"/>
        </w:rPr>
        <w:t xml:space="preserve">BFP </w:t>
      </w:r>
      <w:r>
        <w:rPr>
          <w:lang w:val="en-US"/>
        </w:rPr>
        <w:t>to quantify</w:t>
      </w:r>
      <w:r w:rsidRPr="00C66EDC">
        <w:rPr>
          <w:lang w:val="en-US"/>
        </w:rPr>
        <w:t xml:space="preserve"> inflammasome </w:t>
      </w:r>
      <w:r>
        <w:rPr>
          <w:lang w:val="en-US"/>
        </w:rPr>
        <w:t>assembly</w:t>
      </w:r>
      <w:r w:rsidRPr="00C66EDC">
        <w:rPr>
          <w:lang w:val="en-US"/>
        </w:rPr>
        <w:t xml:space="preserve"> independent of viral gene expression. Cells were pre-treated with </w:t>
      </w:r>
      <w:r>
        <w:rPr>
          <w:lang w:val="en-US"/>
        </w:rPr>
        <w:t>IFN</w:t>
      </w:r>
      <w:r>
        <w:rPr>
          <w:lang w:val="en-US"/>
        </w:rPr>
        <w:noBreakHyphen/>
        <w:t>γ</w:t>
      </w:r>
      <w:r w:rsidRPr="00C66EDC">
        <w:rPr>
          <w:lang w:val="en-US"/>
        </w:rPr>
        <w:t xml:space="preserve"> and infected with VACV E EGFP in the presence of CHX or </w:t>
      </w:r>
      <w:proofErr w:type="spellStart"/>
      <w:r w:rsidRPr="00C66EDC">
        <w:rPr>
          <w:lang w:val="en-US"/>
        </w:rPr>
        <w:t>AraC</w:t>
      </w:r>
      <w:proofErr w:type="spellEnd"/>
      <w:r>
        <w:rPr>
          <w:lang w:val="en-US"/>
        </w:rPr>
        <w:t xml:space="preserve"> </w:t>
      </w:r>
      <w:r w:rsidRPr="00C66EDC">
        <w:rPr>
          <w:lang w:val="en-US"/>
        </w:rPr>
        <w:t xml:space="preserve">(Fig. </w:t>
      </w:r>
      <w:r>
        <w:rPr>
          <w:lang w:val="en-US"/>
        </w:rPr>
        <w:t>7</w:t>
      </w:r>
      <w:r w:rsidRPr="00C66EDC">
        <w:rPr>
          <w:lang w:val="en-US"/>
        </w:rPr>
        <w:t xml:space="preserve">B). CHX treatment </w:t>
      </w:r>
      <w:r>
        <w:rPr>
          <w:lang w:val="en-US"/>
        </w:rPr>
        <w:t>inhibited</w:t>
      </w:r>
      <w:r w:rsidRPr="00C66EDC">
        <w:rPr>
          <w:lang w:val="en-US"/>
        </w:rPr>
        <w:t xml:space="preserve"> early gene expression and</w:t>
      </w:r>
      <w:r>
        <w:rPr>
          <w:lang w:val="en-US"/>
        </w:rPr>
        <w:t xml:space="preserve"> completely abrogated inflammasome assembly</w:t>
      </w:r>
      <w:r w:rsidRPr="00C66EDC">
        <w:rPr>
          <w:lang w:val="en-US"/>
        </w:rPr>
        <w:t xml:space="preserve">, whereas </w:t>
      </w:r>
      <w:proofErr w:type="spellStart"/>
      <w:r w:rsidRPr="00C66EDC">
        <w:rPr>
          <w:lang w:val="en-US"/>
        </w:rPr>
        <w:t>AraC</w:t>
      </w:r>
      <w:proofErr w:type="spellEnd"/>
      <w:r w:rsidRPr="00C66EDC">
        <w:rPr>
          <w:lang w:val="en-US"/>
        </w:rPr>
        <w:t xml:space="preserve"> treatment did not affect either early gene expression or inflammasome assembly</w:t>
      </w:r>
      <w:r>
        <w:rPr>
          <w:lang w:val="en-US"/>
        </w:rPr>
        <w:t xml:space="preserve">. Hence, </w:t>
      </w:r>
      <w:r w:rsidRPr="00C66EDC">
        <w:rPr>
          <w:lang w:val="en-US"/>
        </w:rPr>
        <w:t>VACV DNA replication was not required for AIM2 inflammasome activation in THP</w:t>
      </w:r>
      <w:r w:rsidR="00D723B6">
        <w:rPr>
          <w:lang w:val="en-US"/>
        </w:rPr>
        <w:noBreakHyphen/>
      </w:r>
      <w:r w:rsidRPr="00C66EDC">
        <w:rPr>
          <w:lang w:val="en-US"/>
        </w:rPr>
        <w:t>1 cells</w:t>
      </w:r>
      <w:r>
        <w:rPr>
          <w:lang w:val="en-US"/>
        </w:rPr>
        <w:t>, which implies that incoming viral genomes are sufficient for AIM2 activation</w:t>
      </w:r>
      <w:r w:rsidRPr="00C66EDC">
        <w:rPr>
          <w:lang w:val="en-US"/>
        </w:rPr>
        <w:t xml:space="preserve">. </w:t>
      </w:r>
      <w:r>
        <w:rPr>
          <w:lang w:val="en-US"/>
        </w:rPr>
        <w:t xml:space="preserve">To test whether incoming genomes are associated with AIM2-mediated inflammasomes, we infected IFN-γ-treated THP-1 cells with VACV strains expressing a fluorescent fusion of the core protein A4 (A4-EGFP) as well as C1C-mCherry (Fig. 7C). As viral genomes can be stained with the DNA dye Hoechst </w:t>
      </w:r>
      <w:r w:rsidRPr="00C66EDC">
        <w:rPr>
          <w:lang w:val="en-US"/>
        </w:rPr>
        <w:t>33342</w:t>
      </w:r>
      <w:r>
        <w:rPr>
          <w:lang w:val="en-US"/>
        </w:rPr>
        <w:t xml:space="preserve">, </w:t>
      </w:r>
      <w:r w:rsidRPr="00644775">
        <w:rPr>
          <w:lang w:val="en-US"/>
        </w:rPr>
        <w:t xml:space="preserve">we can distinguish intact mature virions (MVs) and cores released by fusion (positive for A4-EGFP and DNA, </w:t>
      </w:r>
      <w:r>
        <w:rPr>
          <w:lang w:val="en-US"/>
        </w:rPr>
        <w:t>purple</w:t>
      </w:r>
      <w:r w:rsidRPr="00644775">
        <w:rPr>
          <w:lang w:val="en-US"/>
        </w:rPr>
        <w:t xml:space="preserve"> arrowheads), from released genomes (only positive for DNA, yellow arrowheads). We indeed</w:t>
      </w:r>
      <w:r>
        <w:rPr>
          <w:lang w:val="en-US"/>
        </w:rPr>
        <w:t xml:space="preserve"> observed that around 20% of </w:t>
      </w:r>
      <w:r w:rsidR="00DB416A">
        <w:rPr>
          <w:lang w:val="en-US"/>
        </w:rPr>
        <w:t xml:space="preserve">C1C-mCherry specks co-localized with </w:t>
      </w:r>
      <w:r>
        <w:rPr>
          <w:lang w:val="en-US"/>
        </w:rPr>
        <w:t xml:space="preserve">released viral genomes in both untreated and </w:t>
      </w:r>
      <w:proofErr w:type="spellStart"/>
      <w:r>
        <w:rPr>
          <w:lang w:val="en-US"/>
        </w:rPr>
        <w:t>AraC</w:t>
      </w:r>
      <w:proofErr w:type="spellEnd"/>
      <w:r>
        <w:rPr>
          <w:lang w:val="en-US"/>
        </w:rPr>
        <w:t xml:space="preserve">-treated cells (Fig. 7D). </w:t>
      </w:r>
      <w:r w:rsidRPr="00114BC9">
        <w:rPr>
          <w:lang w:val="en-US"/>
        </w:rPr>
        <w:t xml:space="preserve">To test whether such a co-localization may also occur by chance, we infected AIM2 knockout cells with VACV C1C-mCherry (to provide the reporter but avoid inflammasome assembly) and initiated NLRC4 inflammasome assembly by delivering Shigella flexneri </w:t>
      </w:r>
      <w:proofErr w:type="spellStart"/>
      <w:r w:rsidRPr="00114BC9">
        <w:rPr>
          <w:lang w:val="en-US"/>
        </w:rPr>
        <w:t>MxiH</w:t>
      </w:r>
      <w:proofErr w:type="spellEnd"/>
      <w:r w:rsidRPr="00114BC9">
        <w:rPr>
          <w:lang w:val="en-US"/>
        </w:rPr>
        <w:t xml:space="preserve"> into the cytosol using the anthrax toxin delivery system</w:t>
      </w:r>
      <w:r w:rsidR="00BC45CD">
        <w:rPr>
          <w:lang w:val="en-US"/>
        </w:rPr>
        <w:t xml:space="preserve"> </w:t>
      </w:r>
      <w:sdt>
        <w:sdtPr>
          <w:rPr>
            <w:color w:val="000000"/>
            <w:lang w:val="en-US"/>
          </w:rPr>
          <w:tag w:val="MENDELEY_CITATION_v3_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"/>
          <w:id w:val="-2127308938"/>
          <w:placeholder>
            <w:docPart w:val="DefaultPlaceholder_-1854013440"/>
          </w:placeholder>
        </w:sdtPr>
        <w:sdtContent>
          <w:r w:rsidR="00F41498" w:rsidRPr="006820DA">
            <w:rPr>
              <w:color w:val="000000"/>
              <w:lang w:val="en-GB"/>
            </w:rPr>
            <w:t xml:space="preserve">(Yang </w:t>
          </w:r>
          <w:r w:rsidR="00F41498" w:rsidRPr="006820DA">
            <w:rPr>
              <w:i/>
              <w:iCs/>
              <w:color w:val="000000"/>
              <w:lang w:val="en-GB"/>
            </w:rPr>
            <w:t>et al</w:t>
          </w:r>
          <w:r w:rsidR="00F41498" w:rsidRPr="006820DA">
            <w:rPr>
              <w:color w:val="000000"/>
              <w:lang w:val="en-GB"/>
            </w:rPr>
            <w:t>, 2013)</w:t>
          </w:r>
        </w:sdtContent>
      </w:sdt>
      <w:r w:rsidRPr="00114BC9">
        <w:rPr>
          <w:lang w:val="en-US"/>
        </w:rPr>
        <w:t xml:space="preserve">. Hardly any NLRC4 inflammasomes were found </w:t>
      </w:r>
      <w:r w:rsidR="003F0961" w:rsidRPr="00114BC9">
        <w:rPr>
          <w:lang w:val="en-US"/>
        </w:rPr>
        <w:t>near</w:t>
      </w:r>
      <w:r w:rsidRPr="00114BC9">
        <w:rPr>
          <w:lang w:val="en-US"/>
        </w:rPr>
        <w:t xml:space="preserve"> released viral genomes, supporting that the observed co-localization was indicative of genuine viral DNA binding to AIM2 (Fig. 7D).</w:t>
      </w:r>
    </w:p>
    <w:p w14:paraId="18E3E416" w14:textId="77777777" w:rsidR="00DD4E62" w:rsidRDefault="00DD4E62" w:rsidP="00FA4ED2">
      <w:pPr>
        <w:spacing w:line="360" w:lineRule="auto"/>
        <w:jc w:val="both"/>
        <w:rPr>
          <w:lang w:val="en-US"/>
        </w:rPr>
      </w:pPr>
    </w:p>
    <w:p w14:paraId="79B1E479" w14:textId="5C7589E8" w:rsidR="00DD4E62" w:rsidRDefault="00DD4E62" w:rsidP="007A3E37">
      <w:pPr>
        <w:spacing w:line="360" w:lineRule="auto"/>
        <w:jc w:val="both"/>
        <w:rPr>
          <w:lang w:val="en-US"/>
        </w:rPr>
      </w:pPr>
      <w:r>
        <w:rPr>
          <w:lang w:val="en-US"/>
        </w:rPr>
        <w:t>We next tested, which viral structures triggered inflammasome assembly</w:t>
      </w:r>
      <w:r w:rsidRPr="00C66EDC">
        <w:rPr>
          <w:lang w:val="en-US"/>
        </w:rPr>
        <w:t xml:space="preserve"> in CD14</w:t>
      </w:r>
      <w:r w:rsidRPr="00C66EDC">
        <w:rPr>
          <w:vertAlign w:val="superscript"/>
          <w:lang w:val="en-US"/>
        </w:rPr>
        <w:t>+</w:t>
      </w:r>
      <w:r w:rsidRPr="00C66EDC">
        <w:rPr>
          <w:lang w:val="en-US"/>
        </w:rPr>
        <w:t xml:space="preserve"> monocytes</w:t>
      </w:r>
      <w:r>
        <w:rPr>
          <w:lang w:val="en-US"/>
        </w:rPr>
        <w:t xml:space="preserve">. As for THP-1 cells, we found that inflammasome assembly in monocytes </w:t>
      </w:r>
      <w:r w:rsidRPr="00C66EDC">
        <w:rPr>
          <w:lang w:val="en-US"/>
        </w:rPr>
        <w:t xml:space="preserve">was </w:t>
      </w:r>
      <w:r>
        <w:rPr>
          <w:lang w:val="en-US"/>
        </w:rPr>
        <w:t xml:space="preserve">not </w:t>
      </w:r>
      <w:r w:rsidRPr="00C66EDC">
        <w:rPr>
          <w:lang w:val="en-US"/>
        </w:rPr>
        <w:t xml:space="preserve">affected by </w:t>
      </w:r>
      <w:proofErr w:type="spellStart"/>
      <w:r w:rsidRPr="00C66EDC">
        <w:rPr>
          <w:lang w:val="en-US"/>
        </w:rPr>
        <w:t>AraC</w:t>
      </w:r>
      <w:proofErr w:type="spellEnd"/>
      <w:r w:rsidRPr="00C66EDC">
        <w:rPr>
          <w:lang w:val="en-US"/>
        </w:rPr>
        <w:t>, highlighting that VACV</w:t>
      </w:r>
      <w:r>
        <w:rPr>
          <w:lang w:val="en-US"/>
        </w:rPr>
        <w:t>-</w:t>
      </w:r>
      <w:r w:rsidRPr="00C66EDC">
        <w:rPr>
          <w:lang w:val="en-US"/>
        </w:rPr>
        <w:t>induced NLRP3 activation in primary monocytes was independent o</w:t>
      </w:r>
      <w:r>
        <w:rPr>
          <w:lang w:val="en-US"/>
        </w:rPr>
        <w:t>f</w:t>
      </w:r>
      <w:r w:rsidRPr="00C66EDC">
        <w:rPr>
          <w:lang w:val="en-US"/>
        </w:rPr>
        <w:t xml:space="preserve"> viral DNA replication</w:t>
      </w:r>
      <w:r>
        <w:rPr>
          <w:lang w:val="en-US"/>
        </w:rPr>
        <w:t xml:space="preserve"> and likely triggered by incoming genomes as well</w:t>
      </w:r>
      <w:r w:rsidRPr="00C66EDC">
        <w:rPr>
          <w:lang w:val="en-US"/>
        </w:rPr>
        <w:t xml:space="preserve"> (Fig. </w:t>
      </w:r>
      <w:r>
        <w:rPr>
          <w:lang w:val="en-US"/>
        </w:rPr>
        <w:t>7E</w:t>
      </w:r>
      <w:r w:rsidRPr="00C66EDC">
        <w:rPr>
          <w:lang w:val="en-US"/>
        </w:rPr>
        <w:t xml:space="preserve">). </w:t>
      </w:r>
      <w:r w:rsidRPr="009533EF">
        <w:rPr>
          <w:lang w:val="en-US"/>
        </w:rPr>
        <w:t xml:space="preserve">Since </w:t>
      </w:r>
      <w:proofErr w:type="spellStart"/>
      <w:r w:rsidRPr="009533EF">
        <w:rPr>
          <w:lang w:val="en-US"/>
        </w:rPr>
        <w:t>cGAS</w:t>
      </w:r>
      <w:proofErr w:type="spellEnd"/>
      <w:r w:rsidRPr="009533EF">
        <w:rPr>
          <w:rFonts w:hint="eastAsia"/>
          <w:lang w:val="en-US"/>
        </w:rPr>
        <w:t>–</w:t>
      </w:r>
      <w:r w:rsidRPr="009533EF">
        <w:rPr>
          <w:lang w:val="en-US"/>
        </w:rPr>
        <w:t xml:space="preserve">STING signaling has been implicated in promoting lysosomal rupture and subsequent NLRP3 inflammasome activation, we next tested whether pharmacological inhibition of STING or </w:t>
      </w:r>
      <w:proofErr w:type="spellStart"/>
      <w:r w:rsidRPr="009533EF">
        <w:rPr>
          <w:lang w:val="en-US"/>
        </w:rPr>
        <w:t>cGAS</w:t>
      </w:r>
      <w:proofErr w:type="spellEnd"/>
      <w:r w:rsidRPr="009533EF">
        <w:rPr>
          <w:lang w:val="en-US"/>
        </w:rPr>
        <w:t xml:space="preserve"> would affect VACV-induced NLRP3 activation in primary monocytes.</w:t>
      </w:r>
      <w:r>
        <w:rPr>
          <w:lang w:val="en-US"/>
        </w:rPr>
        <w:t xml:space="preserve"> Both the STING inhibitor H-151 and the </w:t>
      </w:r>
      <w:proofErr w:type="spellStart"/>
      <w:r>
        <w:rPr>
          <w:lang w:val="en-US"/>
        </w:rPr>
        <w:t>cGAS</w:t>
      </w:r>
      <w:proofErr w:type="spellEnd"/>
      <w:r>
        <w:rPr>
          <w:lang w:val="en-US"/>
        </w:rPr>
        <w:t xml:space="preserve"> inhibitor G140 only partially </w:t>
      </w:r>
      <w:r>
        <w:rPr>
          <w:lang w:val="en-US"/>
        </w:rPr>
        <w:lastRenderedPageBreak/>
        <w:t>inhibited NLRP3 activation and DRAQ7 uptake in VACV infected primary monocytes (Fig. 7F</w:t>
      </w:r>
      <w:r w:rsidR="007A5008">
        <w:rPr>
          <w:lang w:val="en-US"/>
        </w:rPr>
        <w:t>,</w:t>
      </w:r>
      <w:r>
        <w:rPr>
          <w:lang w:val="en-US"/>
        </w:rPr>
        <w:t xml:space="preserve"> G), suggesting that VACV-induced NLRP3 activation is not solely dependent on the </w:t>
      </w:r>
      <w:proofErr w:type="spellStart"/>
      <w:r>
        <w:rPr>
          <w:lang w:val="en-US"/>
        </w:rPr>
        <w:t>cGAS</w:t>
      </w:r>
      <w:proofErr w:type="spellEnd"/>
      <w:r>
        <w:rPr>
          <w:lang w:val="en-US"/>
        </w:rPr>
        <w:t>-STING pathway and may involve additional mechanisms that warrant further investigation. Taken together, our data shows that incoming poxvirus genomes are sufficient to induce inflammasome responses, although virus detection is achieved by different sensors, depending on the cell type, and potentially on cell-type-specific inflammasome regulatory factors.</w:t>
      </w:r>
    </w:p>
    <w:p w14:paraId="3896F6E9" w14:textId="77777777" w:rsidR="00DD4E62" w:rsidRDefault="00DD4E62" w:rsidP="007A3E37">
      <w:pPr>
        <w:spacing w:line="360" w:lineRule="auto"/>
        <w:jc w:val="both"/>
        <w:rPr>
          <w:lang w:val="en-US"/>
        </w:rPr>
      </w:pPr>
    </w:p>
    <w:p w14:paraId="128B135A" w14:textId="77777777" w:rsidR="00DD4E62" w:rsidRDefault="00DD4E62" w:rsidP="006830FB">
      <w:pPr>
        <w:pStyle w:val="Heading1"/>
        <w:rPr>
          <w:rFonts w:cs="Times New Roman"/>
          <w:lang w:val="en-US"/>
        </w:rPr>
      </w:pPr>
      <w:r>
        <w:rPr>
          <w:rFonts w:cs="Times New Roman"/>
          <w:lang w:val="en-US"/>
        </w:rPr>
        <w:t>Discussion</w:t>
      </w:r>
    </w:p>
    <w:p w14:paraId="7C721AD7" w14:textId="77777777" w:rsidR="00DD4E62" w:rsidRDefault="00DD4E62" w:rsidP="00F46974">
      <w:pPr>
        <w:rPr>
          <w:lang w:val="en-US"/>
        </w:rPr>
      </w:pPr>
    </w:p>
    <w:p w14:paraId="407C9E52" w14:textId="2807CC7D" w:rsidR="00DD4E62" w:rsidRDefault="00DD4E62" w:rsidP="00154CBB">
      <w:pPr>
        <w:spacing w:line="360" w:lineRule="auto"/>
        <w:jc w:val="both"/>
        <w:rPr>
          <w:lang w:val="en-US"/>
        </w:rPr>
      </w:pPr>
      <w:r>
        <w:rPr>
          <w:lang w:val="en-US"/>
        </w:rPr>
        <w:t>Cytosolic dsDNA is one of the strongest indications of pathogen infection and triggers inflammasome assembly to release pro-inflammatory cytokines acting on the entire tissue, as well as transcriptional responses that coordinate cell-autonomous responses. Yet, despite the central role of dsDNA sensing, major questions remain, as accurate and comparable experiments are difficult to achieve due the lack of suitable readouts and tools. This is exemplified by the reported differences</w:t>
      </w:r>
      <w:r w:rsidR="00327CE7">
        <w:rPr>
          <w:lang w:val="en-US"/>
        </w:rPr>
        <w:t xml:space="preserve"> </w:t>
      </w:r>
      <w:r>
        <w:rPr>
          <w:lang w:val="en-US"/>
        </w:rPr>
        <w:t xml:space="preserve">between the human and murine </w:t>
      </w:r>
      <w:r w:rsidR="0039709F">
        <w:rPr>
          <w:lang w:val="en-US"/>
        </w:rPr>
        <w:t>responses to cytosolic dsDNA</w:t>
      </w:r>
      <w:r>
        <w:rPr>
          <w:lang w:val="en-US"/>
        </w:rPr>
        <w:t>. Poxviruses are a medically relevant family of pathogens that cause frequent zoonotic infections and include variola virus, which has afflicted the world for centuries, and MPXV, which has caused two recent outbreaks. More importantly, they are a well-controlled physiological model for cytosolic dsDNA delivery, as dsDNA deposition of single molecules from uncoated viral cores does not rely on transfection or electroporation of excess amounts of (complexed) DNA. In the context of poxvirus infections, dsDNA is typically not exposed in endosomes, and early gene expression allows an accurate quantification of the release of viral cores into the cytosol, which precedes exposure of DNA due to uncoating. The combination of a virus-encoded inflammasome reporter, virus-encoded antagonistic AIM2 nanobodies, as well as NLRP3 inhibitors now allowed us to analyze dsDNA-mediated inflammasome assembly in different human primary cell types under comparable conditions. These experiments yielded a clear picture: We found that uncoating of viral genomes is sufficient to nucleate AIM2 inflammasomes in primary human macrophages and keratinocytes when AIM2 is upregulated by IFN-γ. In human primary CD14</w:t>
      </w:r>
      <w:r w:rsidRPr="00EE0ABC">
        <w:rPr>
          <w:vertAlign w:val="superscript"/>
          <w:lang w:val="en-US"/>
        </w:rPr>
        <w:t>+</w:t>
      </w:r>
      <w:r>
        <w:rPr>
          <w:lang w:val="en-US"/>
        </w:rPr>
        <w:t xml:space="preserve"> monocytes, however, the inflammasome response to released viral genomes is completely dependent on NLRP3. </w:t>
      </w:r>
    </w:p>
    <w:p w14:paraId="07D27F24" w14:textId="77777777" w:rsidR="00DD4E62" w:rsidRDefault="00DD4E62" w:rsidP="00154CBB">
      <w:pPr>
        <w:spacing w:line="360" w:lineRule="auto"/>
        <w:jc w:val="both"/>
        <w:rPr>
          <w:lang w:val="en-US"/>
        </w:rPr>
      </w:pPr>
    </w:p>
    <w:p w14:paraId="31644944" w14:textId="14D701D4" w:rsidR="00DD4E62" w:rsidRDefault="00DD4E62" w:rsidP="00317CE6">
      <w:pPr>
        <w:spacing w:line="360" w:lineRule="auto"/>
        <w:jc w:val="both"/>
        <w:rPr>
          <w:lang w:val="en-US"/>
        </w:rPr>
      </w:pPr>
      <w:r w:rsidRPr="001A399B">
        <w:rPr>
          <w:lang w:val="en-US"/>
        </w:rPr>
        <w:t xml:space="preserve">VACV </w:t>
      </w:r>
      <w:r>
        <w:rPr>
          <w:lang w:val="en-US"/>
        </w:rPr>
        <w:t>is equipped with</w:t>
      </w:r>
      <w:r w:rsidRPr="001A399B">
        <w:rPr>
          <w:lang w:val="en-US"/>
        </w:rPr>
        <w:t xml:space="preserve"> soluble </w:t>
      </w:r>
      <w:r w:rsidRPr="00C66EDC">
        <w:rPr>
          <w:lang w:val="en-US"/>
        </w:rPr>
        <w:t>IL-1β</w:t>
      </w:r>
      <w:r>
        <w:rPr>
          <w:lang w:val="en-US"/>
        </w:rPr>
        <w:t>,</w:t>
      </w:r>
      <w:r w:rsidRPr="001A399B">
        <w:rPr>
          <w:lang w:val="en-US"/>
        </w:rPr>
        <w:t xml:space="preserve"> IL-18</w:t>
      </w:r>
      <w:r>
        <w:rPr>
          <w:lang w:val="en-US"/>
        </w:rPr>
        <w:t>, and IFN-γ decoy</w:t>
      </w:r>
      <w:r w:rsidRPr="001A399B">
        <w:rPr>
          <w:lang w:val="en-US"/>
        </w:rPr>
        <w:t xml:space="preserve"> receptors</w:t>
      </w:r>
      <w:r>
        <w:rPr>
          <w:lang w:val="en-US"/>
        </w:rPr>
        <w:t>,</w:t>
      </w:r>
      <w:r w:rsidRPr="001A399B">
        <w:rPr>
          <w:lang w:val="en-US"/>
        </w:rPr>
        <w:t xml:space="preserve"> and a host modulatory protein that target</w:t>
      </w:r>
      <w:r>
        <w:rPr>
          <w:lang w:val="en-US"/>
        </w:rPr>
        <w:t>s a</w:t>
      </w:r>
      <w:r w:rsidRPr="001A399B">
        <w:rPr>
          <w:lang w:val="en-US"/>
        </w:rPr>
        <w:t xml:space="preserve"> broad range of caspases, including caspase-1</w:t>
      </w:r>
      <w:r>
        <w:rPr>
          <w:lang w:val="en-US"/>
        </w:rPr>
        <w:t xml:space="preserve">, as well as the </w:t>
      </w:r>
      <w:proofErr w:type="spellStart"/>
      <w:r>
        <w:rPr>
          <w:lang w:val="en-US"/>
        </w:rPr>
        <w:t>cGAS</w:t>
      </w:r>
      <w:proofErr w:type="spellEnd"/>
      <w:r>
        <w:rPr>
          <w:lang w:val="en-US"/>
        </w:rPr>
        <w:t>-STING axis, type I interferon, NF-</w:t>
      </w:r>
      <w:proofErr w:type="spellStart"/>
      <w:r>
        <w:rPr>
          <w:lang w:val="en-US"/>
        </w:rPr>
        <w:t>κB</w:t>
      </w:r>
      <w:proofErr w:type="spellEnd"/>
      <w:r>
        <w:rPr>
          <w:lang w:val="en-US"/>
        </w:rPr>
        <w:t>, and IFN-γ signaling</w:t>
      </w:r>
      <w:r w:rsidR="00D956E6" w:rsidRPr="00D956E6">
        <w:rPr>
          <w:color w:val="000000"/>
          <w:lang w:val="en-US"/>
        </w:rPr>
        <w:t xml:space="preserve"> </w:t>
      </w:r>
      <w:sdt>
        <w:sdtPr>
          <w:rPr>
            <w:color w:val="000000"/>
            <w:lang w:val="en-US"/>
          </w:rPr>
          <w:tag w:val="MENDELEY_CITATION_v3_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"/>
          <w:id w:val="1614097224"/>
          <w:placeholder>
            <w:docPart w:val="FB0413FF6C35C94A8FF6522DDC1A47CD"/>
          </w:placeholder>
        </w:sdtPr>
        <w:sdtEndPr>
          <w:rPr>
            <w:lang w:val="de-DE"/>
          </w:rPr>
        </w:sdtEndPr>
        <w:sdtContent>
          <w:r w:rsidR="00F41498" w:rsidRPr="00633341">
            <w:rPr>
              <w:color w:val="000000"/>
              <w:lang w:val="en-GB"/>
            </w:rPr>
            <w:t xml:space="preserve">(Hernaez &amp; </w:t>
          </w:r>
          <w:proofErr w:type="spellStart"/>
          <w:r w:rsidR="00F41498" w:rsidRPr="00633341">
            <w:rPr>
              <w:color w:val="000000"/>
              <w:lang w:val="en-GB"/>
            </w:rPr>
            <w:t>Alcamí</w:t>
          </w:r>
          <w:proofErr w:type="spellEnd"/>
          <w:r w:rsidR="00F41498" w:rsidRPr="00633341">
            <w:rPr>
              <w:color w:val="000000"/>
              <w:lang w:val="en-GB"/>
            </w:rPr>
            <w:t>, 2024)</w:t>
          </w:r>
        </w:sdtContent>
      </w:sdt>
      <w:r w:rsidR="00D956E6" w:rsidRPr="008E15B9">
        <w:rPr>
          <w:lang w:val="en-GB"/>
        </w:rPr>
        <w:t>.</w:t>
      </w:r>
      <w:r w:rsidRPr="00AB61A6">
        <w:rPr>
          <w:lang w:val="en-GB"/>
        </w:rPr>
        <w:t xml:space="preserve"> </w:t>
      </w:r>
      <w:r>
        <w:rPr>
          <w:lang w:val="en-US"/>
        </w:rPr>
        <w:lastRenderedPageBreak/>
        <w:t xml:space="preserve">This proves that the inflammasome pathway and other dsDNA sensing pathways are evolutionarily relevant to poxviruses. They also highlight the importance of readouts for inflammasome assembly that are as upstream as possible, such as ASC speck formation. This avoids cytokine-based readouts that are affected by </w:t>
      </w:r>
      <w:r w:rsidR="00E212F3">
        <w:rPr>
          <w:lang w:val="en-US"/>
        </w:rPr>
        <w:t>several</w:t>
      </w:r>
      <w:r>
        <w:rPr>
          <w:lang w:val="en-US"/>
        </w:rPr>
        <w:t xml:space="preserve"> host-modulatory proteins. Recombinant VACV strains expressing the inflammasome reporter C1C-EGFP thus allowed us to quantify inflammasome responses at a single cell resolution in any susceptible cell type or tissue. As a case in point, we detected robust </w:t>
      </w:r>
      <w:r w:rsidRPr="00C66EDC">
        <w:rPr>
          <w:lang w:val="en-US"/>
        </w:rPr>
        <w:t>IL-1β</w:t>
      </w:r>
      <w:r>
        <w:rPr>
          <w:lang w:val="en-US"/>
        </w:rPr>
        <w:t xml:space="preserve"> secretion in VACV-infected THP-1 macrophages, but we </w:t>
      </w:r>
      <w:proofErr w:type="gramStart"/>
      <w:r>
        <w:rPr>
          <w:lang w:val="en-US"/>
        </w:rPr>
        <w:t>were not able to</w:t>
      </w:r>
      <w:proofErr w:type="gramEnd"/>
      <w:r>
        <w:rPr>
          <w:lang w:val="en-US"/>
        </w:rPr>
        <w:t xml:space="preserve"> detect </w:t>
      </w:r>
      <w:r w:rsidRPr="00C66EDC">
        <w:rPr>
          <w:lang w:val="en-US"/>
        </w:rPr>
        <w:t>IL-1β</w:t>
      </w:r>
      <w:r>
        <w:rPr>
          <w:lang w:val="en-US"/>
        </w:rPr>
        <w:t xml:space="preserve"> from infected primary cells, where the fraction of cells assembling inflammasomes was substantially lower, and host cell modulation may be more prominent (Fig. </w:t>
      </w:r>
      <w:r w:rsidR="00634CCF">
        <w:rPr>
          <w:lang w:val="en-US"/>
        </w:rPr>
        <w:t>EV2</w:t>
      </w:r>
      <w:r w:rsidR="00E30AC0">
        <w:rPr>
          <w:lang w:val="en-US"/>
        </w:rPr>
        <w:t>D</w:t>
      </w:r>
      <w:r>
        <w:rPr>
          <w:lang w:val="en-US"/>
        </w:rPr>
        <w:t xml:space="preserve">, </w:t>
      </w:r>
      <w:r w:rsidR="00E30AC0">
        <w:rPr>
          <w:lang w:val="en-US"/>
        </w:rPr>
        <w:t>F</w:t>
      </w:r>
      <w:r>
        <w:rPr>
          <w:lang w:val="en-US"/>
        </w:rPr>
        <w:t xml:space="preserve">, </w:t>
      </w:r>
      <w:r w:rsidR="00E30AC0">
        <w:rPr>
          <w:lang w:val="en-US"/>
        </w:rPr>
        <w:t>H</w:t>
      </w:r>
      <w:r>
        <w:rPr>
          <w:lang w:val="en-US"/>
        </w:rPr>
        <w:t>). Genetically encoding the antagonistic AIM2 nanobodies in the poxvirus genome elegantly avoids the need to genetically manipulate primary cells. This is particularly critical, as many primary cell types, including monocytes, cannot be cultivated long enough or differentiate during extended cultivation, ruling out CRISPR-mediated loss of function after natural protein turnover.</w:t>
      </w:r>
    </w:p>
    <w:p w14:paraId="6F5B9097" w14:textId="77777777" w:rsidR="00DD4E62" w:rsidRDefault="00DD4E62" w:rsidP="00154CBB">
      <w:pPr>
        <w:spacing w:line="360" w:lineRule="auto"/>
        <w:jc w:val="both"/>
        <w:rPr>
          <w:lang w:val="en-US"/>
        </w:rPr>
      </w:pPr>
    </w:p>
    <w:p w14:paraId="5D4B3833" w14:textId="3C4C87EF" w:rsidR="001B2D71" w:rsidRDefault="00DD4E62" w:rsidP="00754A99">
      <w:pPr>
        <w:spacing w:line="360" w:lineRule="auto"/>
        <w:jc w:val="both"/>
        <w:rPr>
          <w:lang w:val="en-US"/>
        </w:rPr>
      </w:pPr>
      <w:r>
        <w:rPr>
          <w:lang w:val="en-US"/>
        </w:rPr>
        <w:t>To the best of our knowledge, this study presents the first evidence that inflammasome responses to VACV are cell-type-specific. The AIM2-dependent inflammasome response in human primary macrophages and keratinocytes relies on the upregulation of AIM2, e.g. by IFN</w:t>
      </w:r>
      <w:r>
        <w:rPr>
          <w:lang w:val="en-US"/>
        </w:rPr>
        <w:noBreakHyphen/>
        <w:t xml:space="preserve">γ, as well as on the uncoating of viral genomes, as inflammasome assembly could also be reconstituted in HEK293 cells or THP-1 cells that expressed AIM2 after dox induction. Interestingly, higher steady state levels of AIM2 seem to be difficult to tolerate, as no THP-1 or HEK293T cell lines constitutively expressing AIM2 could be generated. It may thus impose an additional safety measure to only express sufficient AIM2 after IFN-γ signaling, a cytokine that is known to be released in VACV skin lesions </w:t>
      </w:r>
      <w:sdt>
        <w:sdtPr>
          <w:rPr>
            <w:color w:val="000000"/>
            <w:lang w:val="en-US"/>
          </w:rPr>
          <w:tag w:val="MENDELEY_CITATION_v3_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"/>
          <w:id w:val="1873727711"/>
          <w:placeholder>
            <w:docPart w:val="DefaultPlaceholder_-1854013440"/>
          </w:placeholder>
        </w:sdtPr>
        <w:sdtEndPr>
          <w:rPr>
            <w:lang w:val="de-DE"/>
          </w:rPr>
        </w:sdtEndPr>
        <w:sdtContent>
          <w:r w:rsidR="00F41498" w:rsidRPr="00633341">
            <w:rPr>
              <w:color w:val="000000"/>
              <w:lang w:val="en-GB"/>
            </w:rPr>
            <w:t xml:space="preserve">(Liu </w:t>
          </w:r>
          <w:r w:rsidR="00F41498" w:rsidRPr="00633341">
            <w:rPr>
              <w:i/>
              <w:iCs/>
              <w:color w:val="000000"/>
              <w:lang w:val="en-GB"/>
            </w:rPr>
            <w:t>et al</w:t>
          </w:r>
          <w:r w:rsidR="00F41498" w:rsidRPr="00633341">
            <w:rPr>
              <w:color w:val="000000"/>
              <w:lang w:val="en-GB"/>
            </w:rPr>
            <w:t>, 2010)</w:t>
          </w:r>
        </w:sdtContent>
      </w:sdt>
      <w:r>
        <w:rPr>
          <w:lang w:val="en-US"/>
        </w:rPr>
        <w:t>. It is likely that AIM2 is not only regulated at the transcriptional level, as human monocytes express detectable amounts of AIM2</w:t>
      </w:r>
      <w:r w:rsidR="00E212F3">
        <w:rPr>
          <w:lang w:val="en-US"/>
        </w:rPr>
        <w:t xml:space="preserve">, but still </w:t>
      </w:r>
      <w:r>
        <w:rPr>
          <w:lang w:val="en-US"/>
        </w:rPr>
        <w:t>d</w:t>
      </w:r>
      <w:r w:rsidR="00E212F3">
        <w:rPr>
          <w:lang w:val="en-US"/>
        </w:rPr>
        <w:t>o</w:t>
      </w:r>
      <w:r>
        <w:rPr>
          <w:lang w:val="en-US"/>
        </w:rPr>
        <w:t xml:space="preserve"> not assemble AIM2 inflammasomes after VACV infection. In contrast, HEK293 cells with reconstituted NLRP3 inflammasomes as well as human macrophages do not assemble NLRP3 inflammasomes after poxvirus infection despite release of viral genomes, but respond well to canonical NLRP3 triggers, such as the potassium ionophore nigericin. Loss or absence of AIM2 did not restore NLRP3 activation, indicating that it is unlikely that AIM2 and NLRP3 are activated in a mutually exclusive manner</w:t>
      </w:r>
      <w:r w:rsidR="00E212F3">
        <w:rPr>
          <w:lang w:val="en-US"/>
        </w:rPr>
        <w:t xml:space="preserve"> by some inhibitory mechanism</w:t>
      </w:r>
      <w:r>
        <w:rPr>
          <w:lang w:val="en-US"/>
        </w:rPr>
        <w:t xml:space="preserve">. </w:t>
      </w:r>
      <w:r w:rsidR="00E212F3">
        <w:rPr>
          <w:lang w:val="en-US"/>
        </w:rPr>
        <w:t xml:space="preserve">It rather seems like some factor or response unique to human monocytes is required to allow cytosolic dsDNA to activate NLRP3. </w:t>
      </w:r>
      <w:r>
        <w:rPr>
          <w:lang w:val="en-US"/>
        </w:rPr>
        <w:t xml:space="preserve">Of note, human macrophages and THP-1 cells are responsive to </w:t>
      </w:r>
      <w:proofErr w:type="spellStart"/>
      <w:r>
        <w:rPr>
          <w:lang w:val="en-US"/>
        </w:rPr>
        <w:t>cGAS</w:t>
      </w:r>
      <w:proofErr w:type="spellEnd"/>
      <w:r>
        <w:rPr>
          <w:lang w:val="en-US"/>
        </w:rPr>
        <w:t xml:space="preserve">-STING activation and secrete type I interferons </w:t>
      </w:r>
      <w:sdt>
        <w:sdtPr>
          <w:rPr>
            <w:color w:val="000000"/>
            <w:lang w:val="en-US"/>
          </w:rPr>
          <w:tag w:val="MENDELEY_CITATION_v3_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"/>
          <w:id w:val="-1738846933"/>
          <w:placeholder>
            <w:docPart w:val="DefaultPlaceholder_-1854013440"/>
          </w:placeholder>
        </w:sdtPr>
        <w:sdtEndPr>
          <w:rPr>
            <w:lang w:val="de-DE"/>
          </w:rPr>
        </w:sdtEndPr>
        <w:sdtContent>
          <w:r w:rsidR="00F41498" w:rsidRPr="00633341">
            <w:rPr>
              <w:color w:val="000000"/>
              <w:lang w:val="en-GB"/>
            </w:rPr>
            <w:t xml:space="preserve">(Wiser </w:t>
          </w:r>
          <w:r w:rsidR="00F41498" w:rsidRPr="00633341">
            <w:rPr>
              <w:i/>
              <w:iCs/>
              <w:color w:val="000000"/>
              <w:lang w:val="en-GB"/>
            </w:rPr>
            <w:t>et al</w:t>
          </w:r>
          <w:r w:rsidR="00F41498" w:rsidRPr="00633341">
            <w:rPr>
              <w:color w:val="000000"/>
              <w:lang w:val="en-GB"/>
            </w:rPr>
            <w:t>, 2020)</w:t>
          </w:r>
        </w:sdtContent>
      </w:sdt>
      <w:r>
        <w:rPr>
          <w:lang w:val="en-US"/>
        </w:rPr>
        <w:t xml:space="preserve">, ruling </w:t>
      </w:r>
      <w:r>
        <w:rPr>
          <w:lang w:val="en-US"/>
        </w:rPr>
        <w:lastRenderedPageBreak/>
        <w:t xml:space="preserve">out that the mere functionality of this pathway is decisive. We had speculated that the differential activation of NLRP3 was explained by different outcomes of </w:t>
      </w:r>
      <w:proofErr w:type="spellStart"/>
      <w:r>
        <w:rPr>
          <w:lang w:val="en-US"/>
        </w:rPr>
        <w:t>cGAS</w:t>
      </w:r>
      <w:proofErr w:type="spellEnd"/>
      <w:r>
        <w:rPr>
          <w:lang w:val="en-US"/>
        </w:rPr>
        <w:t xml:space="preserve">-STING activation, e.g. the lysosomal cell death postulated by </w:t>
      </w:r>
      <w:sdt>
        <w:sdtPr>
          <w:rPr>
            <w:color w:val="000000"/>
            <w:lang w:val="en-US"/>
          </w:rPr>
          <w:tag w:val="MENDELEY_CITATION_v3_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"/>
          <w:id w:val="-246426417"/>
          <w:placeholder>
            <w:docPart w:val="DefaultPlaceholder_-1854013440"/>
          </w:placeholder>
        </w:sdtPr>
        <w:sdtEndPr>
          <w:rPr>
            <w:lang w:val="de-DE"/>
          </w:rPr>
        </w:sdtEndPr>
        <w:sdtContent>
          <w:r w:rsidR="00F41498" w:rsidRPr="00F41498">
            <w:rPr>
              <w:color w:val="000000"/>
              <w:lang w:val="en-GB"/>
            </w:rPr>
            <w:t>(</w:t>
          </w:r>
          <w:proofErr w:type="spellStart"/>
          <w:r w:rsidR="00F41498" w:rsidRPr="00F41498">
            <w:rPr>
              <w:color w:val="000000"/>
              <w:lang w:val="en-GB"/>
            </w:rPr>
            <w:t>Gaidt</w:t>
          </w:r>
          <w:proofErr w:type="spellEnd"/>
          <w:r w:rsidR="00F41498" w:rsidRPr="00F41498">
            <w:rPr>
              <w:color w:val="000000"/>
              <w:lang w:val="en-GB"/>
            </w:rPr>
            <w:t xml:space="preserve"> et al, 2017)</w:t>
          </w:r>
        </w:sdtContent>
      </w:sdt>
      <w:r>
        <w:rPr>
          <w:lang w:val="en-US"/>
        </w:rPr>
        <w:t xml:space="preserve">. Yet, we </w:t>
      </w:r>
      <w:proofErr w:type="gramStart"/>
      <w:r>
        <w:rPr>
          <w:lang w:val="en-US"/>
        </w:rPr>
        <w:t>were not able to</w:t>
      </w:r>
      <w:proofErr w:type="gramEnd"/>
      <w:r>
        <w:rPr>
          <w:lang w:val="en-US"/>
        </w:rPr>
        <w:t xml:space="preserve"> detect lysosomal rupture in primary monocytes</w:t>
      </w:r>
      <w:r w:rsidR="00E212F3">
        <w:rPr>
          <w:lang w:val="en-US"/>
        </w:rPr>
        <w:t xml:space="preserve"> with virus-encoded Galectin-3-mCherry reporters</w:t>
      </w:r>
      <w:r>
        <w:rPr>
          <w:lang w:val="en-US"/>
        </w:rPr>
        <w:t xml:space="preserve">, perhaps due to limitations in the sensitivity. In addition, chemical inhibition of </w:t>
      </w:r>
      <w:proofErr w:type="spellStart"/>
      <w:r>
        <w:rPr>
          <w:lang w:val="en-US"/>
        </w:rPr>
        <w:t>cGAS</w:t>
      </w:r>
      <w:proofErr w:type="spellEnd"/>
      <w:r>
        <w:rPr>
          <w:lang w:val="en-US"/>
        </w:rPr>
        <w:t xml:space="preserve"> and STING only </w:t>
      </w:r>
      <w:r w:rsidR="00E212F3">
        <w:rPr>
          <w:lang w:val="en-US"/>
        </w:rPr>
        <w:t xml:space="preserve">somewhat </w:t>
      </w:r>
      <w:r>
        <w:rPr>
          <w:lang w:val="en-US"/>
        </w:rPr>
        <w:t>reduced NLRP3 inflammasome activation in monocytes (Fig. 7F, G).</w:t>
      </w:r>
      <w:r w:rsidR="001B2D71">
        <w:rPr>
          <w:lang w:val="en-US"/>
        </w:rPr>
        <w:t xml:space="preserve"> A well-described difference between VACV strain </w:t>
      </w:r>
      <w:r w:rsidR="00E212F3">
        <w:rPr>
          <w:lang w:val="en-US"/>
        </w:rPr>
        <w:t xml:space="preserve">MVA used by </w:t>
      </w:r>
      <w:proofErr w:type="spellStart"/>
      <w:r w:rsidR="00E212F3">
        <w:rPr>
          <w:lang w:val="en-US"/>
        </w:rPr>
        <w:t>Gaidt</w:t>
      </w:r>
      <w:proofErr w:type="spellEnd"/>
      <w:r w:rsidR="00E212F3">
        <w:rPr>
          <w:lang w:val="en-US"/>
        </w:rPr>
        <w:t xml:space="preserve"> et al. and strain </w:t>
      </w:r>
      <w:r w:rsidR="001B2D71">
        <w:rPr>
          <w:lang w:val="en-US"/>
        </w:rPr>
        <w:t xml:space="preserve">WR is the loss of many immunomodulatory genes in MVA, resulting e.g. in the release of IFN-β in MVA-, but not WR-infected mice or cells </w:t>
      </w:r>
      <w:sdt>
        <w:sdtPr>
          <w:rPr>
            <w:color w:val="000000"/>
            <w:lang w:val="en-US"/>
          </w:rPr>
          <w:tag w:val="MENDELEY_CITATION_v3_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"/>
          <w:id w:val="-98021943"/>
          <w:placeholder>
            <w:docPart w:val="DefaultPlaceholder_-1854013440"/>
          </w:placeholder>
        </w:sdtPr>
        <w:sdtContent>
          <w:r w:rsidR="00F41498" w:rsidRPr="00633341">
            <w:rPr>
              <w:color w:val="000000"/>
              <w:lang w:val="en-GB"/>
            </w:rPr>
            <w:t>(</w:t>
          </w:r>
          <w:proofErr w:type="spellStart"/>
          <w:r w:rsidR="00F41498" w:rsidRPr="00633341">
            <w:rPr>
              <w:color w:val="000000"/>
              <w:lang w:val="en-GB"/>
            </w:rPr>
            <w:t>Waibler</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2008)</w:t>
          </w:r>
        </w:sdtContent>
      </w:sdt>
      <w:r w:rsidR="001B2D71">
        <w:rPr>
          <w:lang w:val="en-US"/>
        </w:rPr>
        <w:t xml:space="preserve">. </w:t>
      </w:r>
      <w:r w:rsidR="00754A99">
        <w:rPr>
          <w:lang w:val="en-US"/>
        </w:rPr>
        <w:t xml:space="preserve">Loss of the </w:t>
      </w:r>
      <w:proofErr w:type="spellStart"/>
      <w:r w:rsidR="00754A99">
        <w:rPr>
          <w:lang w:val="en-US"/>
        </w:rPr>
        <w:t>cGAS</w:t>
      </w:r>
      <w:proofErr w:type="spellEnd"/>
      <w:r w:rsidR="00754A99">
        <w:rPr>
          <w:lang w:val="en-US"/>
        </w:rPr>
        <w:t xml:space="preserve"> inhibitor</w:t>
      </w:r>
      <w:r w:rsidR="001B2D71">
        <w:rPr>
          <w:lang w:val="en-US"/>
        </w:rPr>
        <w:t xml:space="preserve"> E5</w:t>
      </w:r>
      <w:r w:rsidR="00754A99">
        <w:rPr>
          <w:lang w:val="en-US"/>
        </w:rPr>
        <w:t xml:space="preserve"> led to IFN-β induction in VACV WR-infected cells and boosted IFN-β release in MVA-infected cells</w:t>
      </w:r>
      <w:r w:rsidR="00B6203A">
        <w:rPr>
          <w:lang w:val="en-US"/>
        </w:rPr>
        <w:t xml:space="preserve"> </w:t>
      </w:r>
      <w:sdt>
        <w:sdtPr>
          <w:rPr>
            <w:color w:val="000000"/>
            <w:lang w:val="en-US"/>
          </w:rPr>
          <w:tag w:val="MENDELEY_CITATION_v3_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"/>
          <w:id w:val="-745349002"/>
          <w:placeholder>
            <w:docPart w:val="DefaultPlaceholder_-1854013440"/>
          </w:placeholder>
        </w:sdtPr>
        <w:sdtContent>
          <w:r w:rsidR="00F41498" w:rsidRPr="00F41498">
            <w:rPr>
              <w:color w:val="000000"/>
              <w:lang w:val="en-US"/>
            </w:rPr>
            <w:t>(N. Yang et al., 2023)</w:t>
          </w:r>
        </w:sdtContent>
      </w:sdt>
      <w:r w:rsidR="00B6203A">
        <w:rPr>
          <w:lang w:val="en-US"/>
        </w:rPr>
        <w:t xml:space="preserve">. </w:t>
      </w:r>
      <w:r w:rsidR="00754A99">
        <w:rPr>
          <w:lang w:val="en-US"/>
        </w:rPr>
        <w:t xml:space="preserve">While </w:t>
      </w:r>
      <w:proofErr w:type="spellStart"/>
      <w:r w:rsidR="00754A99">
        <w:rPr>
          <w:lang w:val="en-US"/>
        </w:rPr>
        <w:t>cGAS</w:t>
      </w:r>
      <w:proofErr w:type="spellEnd"/>
      <w:r w:rsidR="00754A99">
        <w:rPr>
          <w:lang w:val="en-US"/>
        </w:rPr>
        <w:t xml:space="preserve"> activation may thus be different in VACV WR and MVA, we observed robust NLRP3 activation in monocytes infected with VACV WR despite the expression functional E5. Taken together, this suggests additional, yet unidentified pathways beyond the </w:t>
      </w:r>
      <w:proofErr w:type="spellStart"/>
      <w:r w:rsidR="00754A99">
        <w:rPr>
          <w:lang w:val="en-US"/>
        </w:rPr>
        <w:t>cGAS</w:t>
      </w:r>
      <w:proofErr w:type="spellEnd"/>
      <w:r w:rsidR="00754A99">
        <w:rPr>
          <w:lang w:val="en-US"/>
        </w:rPr>
        <w:t>-STING axis may be involved in NLRP3 activation. These may be functional in monocytes, but not in other NLRP3-competent cell types.</w:t>
      </w:r>
    </w:p>
    <w:p w14:paraId="7E56C436" w14:textId="77777777" w:rsidR="001B2D71" w:rsidRDefault="001B2D71" w:rsidP="00D94BB5">
      <w:pPr>
        <w:spacing w:line="360" w:lineRule="auto"/>
        <w:jc w:val="both"/>
        <w:rPr>
          <w:lang w:val="en-US"/>
        </w:rPr>
      </w:pPr>
    </w:p>
    <w:p w14:paraId="0CD90428" w14:textId="47452C37" w:rsidR="00DD4E62" w:rsidRDefault="00DD4E62" w:rsidP="003F61E7">
      <w:pPr>
        <w:spacing w:line="360" w:lineRule="auto"/>
        <w:jc w:val="both"/>
        <w:rPr>
          <w:lang w:val="en-US"/>
        </w:rPr>
      </w:pPr>
      <w:r>
        <w:rPr>
          <w:lang w:val="en-US"/>
        </w:rPr>
        <w:t xml:space="preserve">Lastly, the newly developed antagonistic nanobodies close an important gap in our toolbox to study AIM2 inflammasomes, as no inhibitor specific to AIM2 had been described to date. A commercially available suppressive 24-mer oligodeoxynucleotide (ODN) TTAGGG, also known as A151, has been reported to inhibit dsDNA sensing by AIM2, </w:t>
      </w:r>
      <w:proofErr w:type="spellStart"/>
      <w:r>
        <w:rPr>
          <w:lang w:val="en-US"/>
        </w:rPr>
        <w:t>cGAS</w:t>
      </w:r>
      <w:proofErr w:type="spellEnd"/>
      <w:r>
        <w:rPr>
          <w:lang w:val="en-US"/>
        </w:rPr>
        <w:t xml:space="preserve"> and TLR9, but is not specific for AIM2 </w:t>
      </w:r>
      <w:sdt>
        <w:sdtPr>
          <w:rPr>
            <w:color w:val="000000"/>
            <w:lang w:val="en-US"/>
          </w:rPr>
          <w:tag w:val="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"/>
          <w:id w:val="1561981020"/>
          <w:placeholder>
            <w:docPart w:val="DefaultPlaceholder_-1854013440"/>
          </w:placeholder>
        </w:sdtPr>
        <w:sdtEndPr>
          <w:rPr>
            <w:lang w:val="de-DE"/>
          </w:rPr>
        </w:sdtEndPr>
        <w:sdtContent>
          <w:r w:rsidR="00F41498" w:rsidRPr="00633341">
            <w:rPr>
              <w:color w:val="000000"/>
              <w:lang w:val="en-GB"/>
            </w:rPr>
            <w:t xml:space="preserve">(Kaminski </w:t>
          </w:r>
          <w:r w:rsidR="00F41498" w:rsidRPr="00633341">
            <w:rPr>
              <w:i/>
              <w:iCs/>
              <w:color w:val="000000"/>
              <w:lang w:val="en-GB"/>
            </w:rPr>
            <w:t>et al</w:t>
          </w:r>
          <w:r w:rsidR="00F41498" w:rsidRPr="00633341">
            <w:rPr>
              <w:color w:val="000000"/>
              <w:lang w:val="en-GB"/>
            </w:rPr>
            <w:t xml:space="preserve">, 2013; Steinhagen </w:t>
          </w:r>
          <w:r w:rsidR="00F41498" w:rsidRPr="00633341">
            <w:rPr>
              <w:i/>
              <w:iCs/>
              <w:color w:val="000000"/>
              <w:lang w:val="en-GB"/>
            </w:rPr>
            <w:t>et al</w:t>
          </w:r>
          <w:r w:rsidR="00F41498" w:rsidRPr="00633341">
            <w:rPr>
              <w:color w:val="000000"/>
              <w:lang w:val="en-GB"/>
            </w:rPr>
            <w:t xml:space="preserve">, 2018; </w:t>
          </w:r>
          <w:proofErr w:type="spellStart"/>
          <w:r w:rsidR="00F41498" w:rsidRPr="00633341">
            <w:rPr>
              <w:color w:val="000000"/>
              <w:lang w:val="en-GB"/>
            </w:rPr>
            <w:t>Araie</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2018)</w:t>
          </w:r>
        </w:sdtContent>
      </w:sdt>
      <w:r w:rsidRPr="00AB61A6">
        <w:rPr>
          <w:lang w:val="en-GB"/>
        </w:rPr>
        <w:t xml:space="preserve">. </w:t>
      </w:r>
      <w:r w:rsidRPr="00424AE3">
        <w:rPr>
          <w:lang w:val="en-US"/>
        </w:rPr>
        <w:t>Our genetically encoded in</w:t>
      </w:r>
      <w:r>
        <w:rPr>
          <w:lang w:val="en-US"/>
        </w:rPr>
        <w:t>h</w:t>
      </w:r>
      <w:r w:rsidRPr="00424AE3">
        <w:rPr>
          <w:lang w:val="en-US"/>
        </w:rPr>
        <w:t>ibitory AIM2 nanobodies allow precise perturbation of AIM2 inflammasome assembly</w:t>
      </w:r>
      <w:r>
        <w:rPr>
          <w:lang w:val="en-US"/>
        </w:rPr>
        <w:t xml:space="preserve"> by preventing the oligomerization of AIM2</w:t>
      </w:r>
      <w:r w:rsidRPr="00424AE3">
        <w:rPr>
          <w:vertAlign w:val="superscript"/>
          <w:lang w:val="en-US"/>
        </w:rPr>
        <w:t>PYD</w:t>
      </w:r>
      <w:r>
        <w:rPr>
          <w:lang w:val="en-US"/>
        </w:rPr>
        <w:t xml:space="preserve"> filaments. While its application requires transfer of genetic information, it is expected to act immediately on the target protein and is thus substantially faster than any knockout or knockdown could be. </w:t>
      </w:r>
      <w:r w:rsidR="00754A99">
        <w:rPr>
          <w:lang w:val="en-US"/>
        </w:rPr>
        <w:t>The</w:t>
      </w:r>
      <w:r>
        <w:rPr>
          <w:lang w:val="en-US"/>
        </w:rPr>
        <w:t xml:space="preserve"> proposed model of cooperative binding of AIM2 to dsDNA</w:t>
      </w:r>
      <w:r w:rsidR="00754A99">
        <w:rPr>
          <w:lang w:val="en-US"/>
        </w:rPr>
        <w:t xml:space="preserve"> </w:t>
      </w:r>
      <w:r>
        <w:rPr>
          <w:lang w:val="en-US"/>
        </w:rPr>
        <w:t>implies that oligomerization of AIM2</w:t>
      </w:r>
      <w:r w:rsidRPr="00424AE3">
        <w:rPr>
          <w:vertAlign w:val="superscript"/>
          <w:lang w:val="en-US"/>
        </w:rPr>
        <w:t>PYD</w:t>
      </w:r>
      <w:r>
        <w:rPr>
          <w:lang w:val="en-US"/>
        </w:rPr>
        <w:t xml:space="preserve"> filaments is necessary to achieve sufficient affinity of AIM2</w:t>
      </w:r>
      <w:r w:rsidRPr="00424AE3">
        <w:rPr>
          <w:vertAlign w:val="superscript"/>
          <w:lang w:val="en-US"/>
        </w:rPr>
        <w:t>HIN200</w:t>
      </w:r>
      <w:r>
        <w:rPr>
          <w:lang w:val="en-US"/>
        </w:rPr>
        <w:t xml:space="preserve"> for dsDNA </w:t>
      </w:r>
      <w:sdt>
        <w:sdtPr>
          <w:rPr>
            <w:color w:val="000000"/>
            <w:lang w:val="en-US"/>
          </w:rPr>
          <w:tag w:val="MENDELEY_CITATION_v3_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"/>
          <w:id w:val="-121304905"/>
          <w:placeholder>
            <w:docPart w:val="DefaultPlaceholder_-1854013440"/>
          </w:placeholder>
        </w:sdtPr>
        <w:sdtEndPr>
          <w:rPr>
            <w:lang w:val="de-DE"/>
          </w:rPr>
        </w:sdtEndPr>
        <w:sdtContent>
          <w:r w:rsidR="00F41498" w:rsidRPr="00633341">
            <w:rPr>
              <w:color w:val="000000"/>
              <w:lang w:val="en-GB"/>
            </w:rPr>
            <w:t xml:space="preserve">(Morrone </w:t>
          </w:r>
          <w:r w:rsidR="00F41498" w:rsidRPr="00633341">
            <w:rPr>
              <w:i/>
              <w:iCs/>
              <w:color w:val="000000"/>
              <w:lang w:val="en-GB"/>
            </w:rPr>
            <w:t>et al</w:t>
          </w:r>
          <w:r w:rsidR="00F41498" w:rsidRPr="00633341">
            <w:rPr>
              <w:color w:val="000000"/>
              <w:lang w:val="en-GB"/>
            </w:rPr>
            <w:t>, 2015)</w:t>
          </w:r>
        </w:sdtContent>
      </w:sdt>
      <w:r w:rsidR="00754A99">
        <w:rPr>
          <w:lang w:val="en-US"/>
        </w:rPr>
        <w:t>. W</w:t>
      </w:r>
      <w:r>
        <w:rPr>
          <w:lang w:val="en-US"/>
        </w:rPr>
        <w:t xml:space="preserve">e </w:t>
      </w:r>
      <w:r w:rsidR="00754A99">
        <w:rPr>
          <w:lang w:val="en-US"/>
        </w:rPr>
        <w:t xml:space="preserve">thus </w:t>
      </w:r>
      <w:r>
        <w:rPr>
          <w:lang w:val="en-US"/>
        </w:rPr>
        <w:t>expect that nanobody-bound (i.e. inhibited) AIM2 does not bind viral genomic DNA</w:t>
      </w:r>
      <w:r w:rsidR="00754A99">
        <w:rPr>
          <w:lang w:val="en-US"/>
        </w:rPr>
        <w:t xml:space="preserve"> as PYD filaments cannot form</w:t>
      </w:r>
      <w:r>
        <w:rPr>
          <w:lang w:val="en-US"/>
        </w:rPr>
        <w:t xml:space="preserve">. </w:t>
      </w:r>
    </w:p>
    <w:p w14:paraId="149957D1" w14:textId="77777777" w:rsidR="00754A99" w:rsidRDefault="00754A99" w:rsidP="00154CBB">
      <w:pPr>
        <w:spacing w:line="360" w:lineRule="auto"/>
        <w:jc w:val="both"/>
        <w:rPr>
          <w:lang w:val="en-US"/>
        </w:rPr>
      </w:pPr>
    </w:p>
    <w:p w14:paraId="7C813357" w14:textId="00F08CA4" w:rsidR="00DD4E62" w:rsidRDefault="00754A99" w:rsidP="00154CBB">
      <w:pPr>
        <w:spacing w:line="360" w:lineRule="auto"/>
        <w:jc w:val="both"/>
        <w:rPr>
          <w:lang w:val="en-US"/>
        </w:rPr>
      </w:pPr>
      <w:r>
        <w:rPr>
          <w:lang w:val="en-US"/>
        </w:rPr>
        <w:t>A</w:t>
      </w:r>
      <w:r w:rsidR="00DD4E62">
        <w:rPr>
          <w:lang w:val="en-US"/>
        </w:rPr>
        <w:t xml:space="preserve">ntagonistic AIM2 nanobodies may be used to study the inflammasome-dependent and -independent roles of AIM2 in microglia, regulatory T cells, and B cells </w:t>
      </w:r>
      <w:sdt>
        <w:sdtPr>
          <w:rPr>
            <w:color w:val="000000"/>
            <w:lang w:val="en-US"/>
          </w:rPr>
          <w:tag w:val="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"/>
          <w:id w:val="1578628915"/>
          <w:placeholder>
            <w:docPart w:val="DefaultPlaceholder_-1854013440"/>
          </w:placeholder>
        </w:sdtPr>
        <w:sdtEndPr>
          <w:rPr>
            <w:lang w:val="de-DE"/>
          </w:rPr>
        </w:sdtEndPr>
        <w:sdtContent>
          <w:r w:rsidR="00F41498" w:rsidRPr="00633341">
            <w:rPr>
              <w:color w:val="000000"/>
              <w:lang w:val="en-GB"/>
            </w:rPr>
            <w:t xml:space="preserve">(Yang </w:t>
          </w:r>
          <w:r w:rsidR="00F41498" w:rsidRPr="00633341">
            <w:rPr>
              <w:i/>
              <w:iCs/>
              <w:color w:val="000000"/>
              <w:lang w:val="en-GB"/>
            </w:rPr>
            <w:t>et al</w:t>
          </w:r>
          <w:r w:rsidR="00F41498" w:rsidRPr="00633341">
            <w:rPr>
              <w:color w:val="000000"/>
              <w:lang w:val="en-GB"/>
            </w:rPr>
            <w:t xml:space="preserve">, 2021; Ma </w:t>
          </w:r>
          <w:r w:rsidR="00F41498" w:rsidRPr="00633341">
            <w:rPr>
              <w:i/>
              <w:iCs/>
              <w:color w:val="000000"/>
              <w:lang w:val="en-GB"/>
            </w:rPr>
            <w:t>et al</w:t>
          </w:r>
          <w:r w:rsidR="00F41498" w:rsidRPr="00633341">
            <w:rPr>
              <w:color w:val="000000"/>
              <w:lang w:val="en-GB"/>
            </w:rPr>
            <w:t xml:space="preserve">, 2021; Chou </w:t>
          </w:r>
          <w:r w:rsidR="00F41498" w:rsidRPr="00633341">
            <w:rPr>
              <w:i/>
              <w:iCs/>
              <w:color w:val="000000"/>
              <w:lang w:val="en-GB"/>
            </w:rPr>
            <w:t>et al</w:t>
          </w:r>
          <w:r w:rsidR="00F41498" w:rsidRPr="00633341">
            <w:rPr>
              <w:color w:val="000000"/>
              <w:lang w:val="en-GB"/>
            </w:rPr>
            <w:t>, 2021)</w:t>
          </w:r>
        </w:sdtContent>
      </w:sdt>
      <w:r w:rsidR="00DD4E62" w:rsidRPr="00AB61A6">
        <w:rPr>
          <w:lang w:val="en-GB"/>
        </w:rPr>
        <w:t xml:space="preserve">. </w:t>
      </w:r>
      <w:r w:rsidR="00DD4E62">
        <w:rPr>
          <w:lang w:val="en-US"/>
        </w:rPr>
        <w:t xml:space="preserve">Aberrant AIM2 activation is critically involved in a growing list of autoinflammatory diseases, including systemic lupus erythematosus (SLE), </w:t>
      </w:r>
      <w:r w:rsidR="00DD4E62">
        <w:rPr>
          <w:lang w:val="en-US"/>
        </w:rPr>
        <w:lastRenderedPageBreak/>
        <w:t xml:space="preserve">neuroinflammatory disease, psoriasis, inflammatory bowel diseases (IBD), and in cancer, as well as in pathologies triggered by infection-induced AIM2 activation </w:t>
      </w:r>
      <w:sdt>
        <w:sdtPr>
          <w:rPr>
            <w:color w:val="000000"/>
            <w:lang w:val="en-US"/>
          </w:rPr>
          <w:tag w:val="MENDELEY_CITATION_v3_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"/>
          <w:id w:val="-714727152"/>
          <w:placeholder>
            <w:docPart w:val="DefaultPlaceholder_-1854013440"/>
          </w:placeholder>
        </w:sdtPr>
        <w:sdtEndPr>
          <w:rPr>
            <w:lang w:val="de-DE"/>
          </w:rPr>
        </w:sdtEndPr>
        <w:sdtContent>
          <w:r w:rsidR="00F41498" w:rsidRPr="00633341">
            <w:rPr>
              <w:color w:val="000000"/>
              <w:lang w:val="en-GB"/>
            </w:rPr>
            <w:t xml:space="preserve">(Man </w:t>
          </w:r>
          <w:r w:rsidR="00F41498" w:rsidRPr="00633341">
            <w:rPr>
              <w:i/>
              <w:iCs/>
              <w:color w:val="000000"/>
              <w:lang w:val="en-GB"/>
            </w:rPr>
            <w:t>et al</w:t>
          </w:r>
          <w:r w:rsidR="00F41498" w:rsidRPr="00633341">
            <w:rPr>
              <w:color w:val="000000"/>
              <w:lang w:val="en-GB"/>
            </w:rPr>
            <w:t xml:space="preserve">, 2016; Dombrowski </w:t>
          </w:r>
          <w:r w:rsidR="00F41498" w:rsidRPr="00633341">
            <w:rPr>
              <w:i/>
              <w:iCs/>
              <w:color w:val="000000"/>
              <w:lang w:val="en-GB"/>
            </w:rPr>
            <w:t>et al</w:t>
          </w:r>
          <w:r w:rsidR="00F41498" w:rsidRPr="00633341">
            <w:rPr>
              <w:color w:val="000000"/>
              <w:lang w:val="en-GB"/>
            </w:rPr>
            <w:t xml:space="preserve">, 2011; Yang </w:t>
          </w:r>
          <w:r w:rsidR="00F41498" w:rsidRPr="00633341">
            <w:rPr>
              <w:i/>
              <w:iCs/>
              <w:color w:val="000000"/>
              <w:lang w:val="en-GB"/>
            </w:rPr>
            <w:t>et al</w:t>
          </w:r>
          <w:r w:rsidR="00F41498" w:rsidRPr="00633341">
            <w:rPr>
              <w:color w:val="000000"/>
              <w:lang w:val="en-GB"/>
            </w:rPr>
            <w:t xml:space="preserve">, 2015; Vanhove </w:t>
          </w:r>
          <w:r w:rsidR="00F41498" w:rsidRPr="00633341">
            <w:rPr>
              <w:i/>
              <w:iCs/>
              <w:color w:val="000000"/>
              <w:lang w:val="en-GB"/>
            </w:rPr>
            <w:t>et al</w:t>
          </w:r>
          <w:r w:rsidR="00F41498" w:rsidRPr="00633341">
            <w:rPr>
              <w:color w:val="000000"/>
              <w:lang w:val="en-GB"/>
            </w:rPr>
            <w:t xml:space="preserve">, 2015; Denes </w:t>
          </w:r>
          <w:r w:rsidR="00F41498" w:rsidRPr="00633341">
            <w:rPr>
              <w:i/>
              <w:iCs/>
              <w:color w:val="000000"/>
              <w:lang w:val="en-GB"/>
            </w:rPr>
            <w:t>et al</w:t>
          </w:r>
          <w:r w:rsidR="00F41498" w:rsidRPr="00633341">
            <w:rPr>
              <w:color w:val="000000"/>
              <w:lang w:val="en-GB"/>
            </w:rPr>
            <w:t>, 2015)</w:t>
          </w:r>
        </w:sdtContent>
      </w:sdt>
      <w:r w:rsidR="00DD4E62" w:rsidRPr="00285E79">
        <w:rPr>
          <w:lang w:val="nl-NL"/>
        </w:rPr>
        <w:t xml:space="preserve">. </w:t>
      </w:r>
      <w:r w:rsidR="00DD4E62">
        <w:rPr>
          <w:lang w:val="en-US"/>
        </w:rPr>
        <w:t xml:space="preserve">Antagonistic AIM2 nanobodies could be therapeutically expressed in the relevant cell types by transduction with viral vectors, or mRNA delivery as a more suitable alternative. Therapeutic applications may also benefit from any of the protein delivery methods that are currently in development </w:t>
      </w:r>
      <w:sdt>
        <w:sdtPr>
          <w:rPr>
            <w:color w:val="000000"/>
            <w:lang w:val="en-US"/>
          </w:rPr>
          <w:tag w:val="MENDELEY_CITATION_v3_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"/>
          <w:id w:val="1786851754"/>
          <w:placeholder>
            <w:docPart w:val="DefaultPlaceholder_-1854013440"/>
          </w:placeholder>
        </w:sdtPr>
        <w:sdtEndPr>
          <w:rPr>
            <w:lang w:val="de-DE"/>
          </w:rPr>
        </w:sdtEndPr>
        <w:sdtContent>
          <w:r w:rsidR="00F41498" w:rsidRPr="00633341">
            <w:rPr>
              <w:color w:val="000000"/>
              <w:lang w:val="en-GB"/>
            </w:rPr>
            <w:t>(Chan &amp; Tsourkas, 2024)</w:t>
          </w:r>
        </w:sdtContent>
      </w:sdt>
      <w:r w:rsidR="00DD4E62">
        <w:rPr>
          <w:lang w:val="en-US"/>
        </w:rPr>
        <w:t xml:space="preserve">. Altogether, the AIM2-specific nanobodies are valuable tools to study the role of AIM2 in different disease settings and to disentangle the inflammasome-dependent and -independent roles of AIM2 in different cell types. </w:t>
      </w:r>
    </w:p>
    <w:p w14:paraId="039B9562" w14:textId="77777777" w:rsidR="00DD4E62" w:rsidRDefault="00DD4E62" w:rsidP="007A73C6">
      <w:pPr>
        <w:spacing w:line="360" w:lineRule="auto"/>
        <w:jc w:val="both"/>
        <w:rPr>
          <w:lang w:val="en-US"/>
        </w:rPr>
      </w:pPr>
    </w:p>
    <w:p w14:paraId="02BE7EFC" w14:textId="77777777" w:rsidR="00DD4E62" w:rsidRDefault="00DD4E62" w:rsidP="007A73C6">
      <w:pPr>
        <w:spacing w:line="360" w:lineRule="auto"/>
        <w:jc w:val="both"/>
        <w:rPr>
          <w:lang w:val="en-US"/>
        </w:rPr>
      </w:pPr>
    </w:p>
    <w:p w14:paraId="611A4DBB" w14:textId="77777777" w:rsidR="00DD4E62" w:rsidRDefault="00DD4E62" w:rsidP="00EB74D9">
      <w:pPr>
        <w:rPr>
          <w:lang w:val="en-US"/>
        </w:rPr>
      </w:pPr>
    </w:p>
    <w:p w14:paraId="4924E404" w14:textId="77777777" w:rsidR="00DD4E62" w:rsidRDefault="00DD4E62" w:rsidP="00B36AA2">
      <w:pPr>
        <w:spacing w:line="360" w:lineRule="auto"/>
        <w:jc w:val="both"/>
        <w:rPr>
          <w:lang w:val="en-US"/>
        </w:rPr>
      </w:pPr>
    </w:p>
    <w:p w14:paraId="274C3935" w14:textId="77777777" w:rsidR="00DD4E62" w:rsidRPr="004815B6" w:rsidRDefault="00DD4E62" w:rsidP="00B36AA2">
      <w:pPr>
        <w:spacing w:line="360" w:lineRule="auto"/>
        <w:jc w:val="both"/>
        <w:rPr>
          <w:lang w:val="en-US"/>
        </w:rPr>
      </w:pPr>
    </w:p>
    <w:p w14:paraId="323B723B" w14:textId="77777777" w:rsidR="00DD4E62" w:rsidRDefault="00DD4E62" w:rsidP="00F10D18">
      <w:pPr>
        <w:spacing w:line="360" w:lineRule="auto"/>
        <w:jc w:val="both"/>
        <w:rPr>
          <w:lang w:val="en-US"/>
        </w:rPr>
      </w:pPr>
    </w:p>
    <w:p w14:paraId="2D9A2251" w14:textId="77777777" w:rsidR="00DD4E62" w:rsidRDefault="00DD4E62" w:rsidP="00F10D18">
      <w:pPr>
        <w:spacing w:line="360" w:lineRule="auto"/>
        <w:jc w:val="both"/>
        <w:rPr>
          <w:lang w:val="en-US"/>
        </w:rPr>
      </w:pPr>
    </w:p>
    <w:p w14:paraId="0D2351F3" w14:textId="77777777" w:rsidR="00DD4E62" w:rsidRDefault="00DD4E62">
      <w:pPr>
        <w:rPr>
          <w:lang w:val="en-US"/>
        </w:rPr>
      </w:pPr>
      <w:r>
        <w:rPr>
          <w:lang w:val="en-US"/>
        </w:rPr>
        <w:br w:type="page"/>
      </w:r>
    </w:p>
    <w:p w14:paraId="1F0B868F" w14:textId="019D548F" w:rsidR="00DD4E62" w:rsidRPr="006B7127" w:rsidRDefault="00DD4E62" w:rsidP="006B7127">
      <w:pPr>
        <w:pStyle w:val="Heading1"/>
        <w:rPr>
          <w:rFonts w:cs="Times New Roman"/>
          <w:lang w:val="en-US"/>
        </w:rPr>
      </w:pPr>
      <w:r w:rsidRPr="00C66EDC">
        <w:rPr>
          <w:rFonts w:cs="Times New Roman"/>
          <w:lang w:val="en-US"/>
        </w:rPr>
        <w:lastRenderedPageBreak/>
        <w:t>Methods</w:t>
      </w:r>
    </w:p>
    <w:p w14:paraId="1835E708" w14:textId="77777777" w:rsidR="00DD4E62" w:rsidRDefault="00DD4E62" w:rsidP="009A6BFD">
      <w:pPr>
        <w:spacing w:line="360" w:lineRule="auto"/>
        <w:jc w:val="both"/>
        <w:rPr>
          <w:b/>
          <w:lang w:val="en-US"/>
        </w:rPr>
      </w:pPr>
    </w:p>
    <w:p w14:paraId="66ECD188" w14:textId="77777777" w:rsidR="00DD4E62" w:rsidRPr="00680492" w:rsidRDefault="00DD4E62" w:rsidP="00680492">
      <w:pPr>
        <w:spacing w:line="360" w:lineRule="auto"/>
        <w:jc w:val="both"/>
        <w:rPr>
          <w:b/>
          <w:lang w:val="en-GB"/>
        </w:rPr>
      </w:pPr>
      <w:r w:rsidRPr="00680492">
        <w:rPr>
          <w:b/>
          <w:lang w:val="en-GB"/>
        </w:rPr>
        <w:t>Ethics statement</w:t>
      </w:r>
    </w:p>
    <w:p w14:paraId="262F2E04" w14:textId="4C9B07EA" w:rsidR="00DD4E62" w:rsidRPr="00680492" w:rsidRDefault="00DD4E62" w:rsidP="00680492">
      <w:pPr>
        <w:spacing w:line="360" w:lineRule="auto"/>
        <w:jc w:val="both"/>
        <w:rPr>
          <w:bCs/>
          <w:lang w:val="en-US"/>
        </w:rPr>
      </w:pPr>
      <w:r w:rsidRPr="00680492">
        <w:rPr>
          <w:bCs/>
          <w:lang w:val="en-GB"/>
        </w:rPr>
        <w:t>Experiments with cells derived from human blood were approved by</w:t>
      </w:r>
      <w:r>
        <w:rPr>
          <w:bCs/>
          <w:lang w:val="en-GB"/>
        </w:rPr>
        <w:t xml:space="preserve"> </w:t>
      </w:r>
      <w:r w:rsidRPr="00680492">
        <w:rPr>
          <w:bCs/>
          <w:lang w:val="en-GB"/>
        </w:rPr>
        <w:t>the Ethics Committee of the Medical Faculty of the University of Bonn</w:t>
      </w:r>
      <w:r>
        <w:rPr>
          <w:bCs/>
          <w:lang w:val="en-GB"/>
        </w:rPr>
        <w:t xml:space="preserve"> </w:t>
      </w:r>
      <w:r w:rsidRPr="00680492">
        <w:rPr>
          <w:bCs/>
          <w:lang w:val="en-GB"/>
        </w:rPr>
        <w:t>(</w:t>
      </w:r>
      <w:r>
        <w:rPr>
          <w:bCs/>
          <w:lang w:val="en-GB"/>
        </w:rPr>
        <w:t>300</w:t>
      </w:r>
      <w:r w:rsidRPr="00680492">
        <w:rPr>
          <w:bCs/>
          <w:lang w:val="en-GB"/>
        </w:rPr>
        <w:t>/1</w:t>
      </w:r>
      <w:r>
        <w:rPr>
          <w:bCs/>
          <w:lang w:val="en-GB"/>
        </w:rPr>
        <w:t>7</w:t>
      </w:r>
      <w:r w:rsidRPr="00680492">
        <w:rPr>
          <w:bCs/>
          <w:lang w:val="en-GB"/>
        </w:rPr>
        <w:t xml:space="preserve">). </w:t>
      </w:r>
      <w:r w:rsidR="00A20D02">
        <w:rPr>
          <w:bCs/>
          <w:lang w:val="en-GB"/>
        </w:rPr>
        <w:t>I</w:t>
      </w:r>
      <w:r w:rsidR="00A20D02" w:rsidRPr="00580637">
        <w:rPr>
          <w:lang w:val="en-GB"/>
        </w:rPr>
        <w:t xml:space="preserve">nformed consent </w:t>
      </w:r>
      <w:r w:rsidR="00A20D02" w:rsidRPr="00580637">
        <w:rPr>
          <w:bCs/>
          <w:lang w:val="en-GB"/>
        </w:rPr>
        <w:t>was obtained from all subjects and the experiments conformed to the principles set out in the WMA Declaration of Helsinki and the Department of Health and Human Services Belmont Report</w:t>
      </w:r>
      <w:r w:rsidR="00A20D02" w:rsidRPr="00680492">
        <w:rPr>
          <w:bCs/>
          <w:lang w:val="en-GB"/>
        </w:rPr>
        <w:t xml:space="preserve">. </w:t>
      </w:r>
      <w:r w:rsidRPr="00680492">
        <w:rPr>
          <w:bCs/>
          <w:lang w:val="en-GB"/>
        </w:rPr>
        <w:t>Alpaca immunizations were approved by</w:t>
      </w:r>
      <w:r>
        <w:rPr>
          <w:bCs/>
          <w:lang w:val="en-GB"/>
        </w:rPr>
        <w:t xml:space="preserve"> the </w:t>
      </w:r>
      <w:proofErr w:type="spellStart"/>
      <w:r w:rsidRPr="00680492">
        <w:rPr>
          <w:bCs/>
          <w:lang w:val="en-US"/>
        </w:rPr>
        <w:t>Landesuntersuchungsamt</w:t>
      </w:r>
      <w:proofErr w:type="spellEnd"/>
      <w:r w:rsidRPr="00680492">
        <w:rPr>
          <w:bCs/>
          <w:lang w:val="en-US"/>
        </w:rPr>
        <w:t xml:space="preserve"> </w:t>
      </w:r>
      <w:proofErr w:type="spellStart"/>
      <w:r w:rsidRPr="00680492">
        <w:rPr>
          <w:bCs/>
          <w:lang w:val="en-US"/>
        </w:rPr>
        <w:t>Rheinland</w:t>
      </w:r>
      <w:proofErr w:type="spellEnd"/>
      <w:r w:rsidRPr="00680492">
        <w:rPr>
          <w:bCs/>
          <w:lang w:val="en-US"/>
        </w:rPr>
        <w:t>-Pfalz (23 177-07/A 17-20-005 HP)</w:t>
      </w:r>
      <w:r>
        <w:rPr>
          <w:bCs/>
          <w:lang w:val="en-US"/>
        </w:rPr>
        <w:t>.</w:t>
      </w:r>
    </w:p>
    <w:p w14:paraId="7B052099" w14:textId="77777777" w:rsidR="00DD4E62" w:rsidRPr="00680492" w:rsidRDefault="00DD4E62" w:rsidP="00680492">
      <w:pPr>
        <w:spacing w:line="360" w:lineRule="auto"/>
        <w:jc w:val="both"/>
        <w:rPr>
          <w:b/>
          <w:lang w:val="en-US"/>
        </w:rPr>
      </w:pPr>
    </w:p>
    <w:p w14:paraId="0EC082EC" w14:textId="77777777" w:rsidR="00DD4E62" w:rsidRPr="00C66EDC" w:rsidRDefault="00DD4E62" w:rsidP="00FC6E76">
      <w:pPr>
        <w:spacing w:line="360" w:lineRule="auto"/>
        <w:jc w:val="both"/>
        <w:rPr>
          <w:b/>
          <w:lang w:val="en-US"/>
        </w:rPr>
      </w:pPr>
      <w:r w:rsidRPr="00680492">
        <w:rPr>
          <w:b/>
          <w:lang w:val="en-US"/>
        </w:rPr>
        <w:t>Cell</w:t>
      </w:r>
      <w:r w:rsidRPr="00C66EDC">
        <w:rPr>
          <w:b/>
          <w:lang w:val="en-US"/>
        </w:rPr>
        <w:t xml:space="preserve"> lines</w:t>
      </w:r>
    </w:p>
    <w:p w14:paraId="0A6B5C99" w14:textId="64052553" w:rsidR="00DD4E62" w:rsidRPr="00BC76D9" w:rsidRDefault="00DD4E62" w:rsidP="00A346AE">
      <w:pPr>
        <w:spacing w:line="360" w:lineRule="auto"/>
        <w:jc w:val="both"/>
        <w:rPr>
          <w:color w:val="231F20"/>
          <w:lang w:val="en-US"/>
        </w:rPr>
      </w:pPr>
      <w:r>
        <w:rPr>
          <w:lang w:val="en-US"/>
        </w:rPr>
        <w:t xml:space="preserve">Human </w:t>
      </w:r>
      <w:r w:rsidRPr="00C66EDC">
        <w:rPr>
          <w:lang w:val="en-US"/>
        </w:rPr>
        <w:t xml:space="preserve">THP-1 cells (ATCC TIB-202, RRID: CVCL_0006) were cultured in RPMI 1640 </w:t>
      </w:r>
      <w:proofErr w:type="spellStart"/>
      <w:r w:rsidRPr="00C66EDC">
        <w:rPr>
          <w:lang w:val="en-US"/>
        </w:rPr>
        <w:t>GlutaMax</w:t>
      </w:r>
      <w:proofErr w:type="spellEnd"/>
      <w:r>
        <w:rPr>
          <w:lang w:val="en-US"/>
        </w:rPr>
        <w:t xml:space="preserve"> </w:t>
      </w:r>
      <w:r w:rsidRPr="00C66EDC">
        <w:rPr>
          <w:lang w:val="en-US"/>
        </w:rPr>
        <w:t>medium (</w:t>
      </w:r>
      <w:proofErr w:type="spellStart"/>
      <w:r w:rsidRPr="00C66EDC">
        <w:rPr>
          <w:lang w:val="en-US"/>
        </w:rPr>
        <w:t>Thermo</w:t>
      </w:r>
      <w:proofErr w:type="spellEnd"/>
      <w:r w:rsidRPr="00C66EDC">
        <w:rPr>
          <w:lang w:val="en-US"/>
        </w:rPr>
        <w:t xml:space="preserve"> Fisher Scientific) containing 10% FBS, 50 </w:t>
      </w:r>
      <w:proofErr w:type="spellStart"/>
      <w:r w:rsidRPr="00C66EDC">
        <w:rPr>
          <w:lang w:val="en-US"/>
        </w:rPr>
        <w:t>μM</w:t>
      </w:r>
      <w:proofErr w:type="spellEnd"/>
      <w:r w:rsidRPr="00C66EDC">
        <w:rPr>
          <w:lang w:val="en-US"/>
        </w:rPr>
        <w:t xml:space="preserve"> 2-mercaptoethanol, and </w:t>
      </w:r>
      <w:r>
        <w:rPr>
          <w:lang w:val="en-US"/>
        </w:rPr>
        <w:t xml:space="preserve">100 U/mL </w:t>
      </w:r>
      <w:r w:rsidRPr="00C66EDC">
        <w:rPr>
          <w:lang w:val="en-US"/>
        </w:rPr>
        <w:t xml:space="preserve">penicillin-streptomycin. </w:t>
      </w:r>
      <w:r>
        <w:rPr>
          <w:lang w:val="en-US"/>
        </w:rPr>
        <w:t xml:space="preserve">Human A549 (ATCC </w:t>
      </w:r>
      <w:r w:rsidRPr="00072971">
        <w:rPr>
          <w:lang w:val="en-US"/>
        </w:rPr>
        <w:t>CCL-185</w:t>
      </w:r>
      <w:r>
        <w:rPr>
          <w:lang w:val="en-US"/>
        </w:rPr>
        <w:t xml:space="preserve">, RRID: </w:t>
      </w:r>
      <w:r w:rsidRPr="00072971">
        <w:rPr>
          <w:lang w:val="en-US"/>
        </w:rPr>
        <w:t>CVCL_0023</w:t>
      </w:r>
      <w:r>
        <w:rPr>
          <w:lang w:val="en-US"/>
        </w:rPr>
        <w:t xml:space="preserve">),   </w:t>
      </w:r>
      <w:r w:rsidRPr="00C66EDC">
        <w:rPr>
          <w:lang w:val="en-US"/>
        </w:rPr>
        <w:t>HEK293T (ATCC CRL-3216, RRID: CVCL_0063), HeLa (</w:t>
      </w:r>
      <w:r>
        <w:rPr>
          <w:lang w:val="en-US"/>
        </w:rPr>
        <w:t xml:space="preserve">ATCC CCL-2, </w:t>
      </w:r>
      <w:r w:rsidRPr="00072971">
        <w:rPr>
          <w:lang w:val="en-US"/>
        </w:rPr>
        <w:t>RRID:CVCL_0030</w:t>
      </w:r>
      <w:r w:rsidRPr="00C66EDC">
        <w:rPr>
          <w:lang w:val="en-US"/>
        </w:rPr>
        <w:t xml:space="preserve">), and </w:t>
      </w:r>
      <w:r>
        <w:rPr>
          <w:lang w:val="en-US"/>
        </w:rPr>
        <w:t>Vervet</w:t>
      </w:r>
      <w:r w:rsidRPr="00C66EDC">
        <w:rPr>
          <w:lang w:val="en-US"/>
        </w:rPr>
        <w:t xml:space="preserve"> monkey</w:t>
      </w:r>
      <w:r>
        <w:rPr>
          <w:lang w:val="en-US"/>
        </w:rPr>
        <w:t xml:space="preserve"> </w:t>
      </w:r>
      <w:r w:rsidRPr="00C66EDC">
        <w:rPr>
          <w:lang w:val="en-US"/>
        </w:rPr>
        <w:t>BSC-40 (</w:t>
      </w:r>
      <w:r w:rsidRPr="00072971">
        <w:rPr>
          <w:lang w:val="en-US"/>
        </w:rPr>
        <w:t>CRL-2761</w:t>
      </w:r>
      <w:r>
        <w:rPr>
          <w:lang w:val="en-US"/>
        </w:rPr>
        <w:t xml:space="preserve">, </w:t>
      </w:r>
      <w:r w:rsidRPr="00072971">
        <w:rPr>
          <w:lang w:val="en-US"/>
        </w:rPr>
        <w:t>RRID:CVCL_3656</w:t>
      </w:r>
      <w:r w:rsidRPr="00C66EDC">
        <w:rPr>
          <w:lang w:val="en-US"/>
        </w:rPr>
        <w:t xml:space="preserve">) cells were cultivated in DMEM </w:t>
      </w:r>
      <w:proofErr w:type="spellStart"/>
      <w:r>
        <w:rPr>
          <w:lang w:val="en-US"/>
        </w:rPr>
        <w:t>GlutaMax</w:t>
      </w:r>
      <w:proofErr w:type="spellEnd"/>
      <w:r>
        <w:rPr>
          <w:lang w:val="en-US"/>
        </w:rPr>
        <w:t xml:space="preserve"> </w:t>
      </w:r>
      <w:r w:rsidRPr="00C66EDC">
        <w:rPr>
          <w:lang w:val="en-US"/>
        </w:rPr>
        <w:t xml:space="preserve">containing 10% FBS, and </w:t>
      </w:r>
      <w:r>
        <w:rPr>
          <w:lang w:val="en-US"/>
        </w:rPr>
        <w:t xml:space="preserve">100 U/mL </w:t>
      </w:r>
      <w:r w:rsidRPr="00C66EDC">
        <w:rPr>
          <w:lang w:val="en-US"/>
        </w:rPr>
        <w:t xml:space="preserve">penicillin-streptomycin; BSC-40 media was supplemented with non-essential amino acids and </w:t>
      </w:r>
      <w:r>
        <w:rPr>
          <w:lang w:val="en-US"/>
        </w:rPr>
        <w:t xml:space="preserve">1 mM </w:t>
      </w:r>
      <w:r w:rsidRPr="00C66EDC">
        <w:rPr>
          <w:lang w:val="en-US"/>
        </w:rPr>
        <w:t xml:space="preserve">sodium pyruvate. </w:t>
      </w:r>
      <w:proofErr w:type="spellStart"/>
      <w:r w:rsidRPr="00C66EDC">
        <w:rPr>
          <w:color w:val="231F20"/>
          <w:lang w:val="en-US"/>
        </w:rPr>
        <w:t>Flp</w:t>
      </w:r>
      <w:proofErr w:type="spellEnd"/>
      <w:r w:rsidRPr="00C66EDC">
        <w:rPr>
          <w:color w:val="231F20"/>
          <w:lang w:val="en-US"/>
        </w:rPr>
        <w:t>-In 293 T-</w:t>
      </w:r>
      <w:proofErr w:type="spellStart"/>
      <w:r w:rsidRPr="00C66EDC">
        <w:rPr>
          <w:color w:val="231F20"/>
          <w:lang w:val="en-US"/>
        </w:rPr>
        <w:t>REx</w:t>
      </w:r>
      <w:proofErr w:type="spellEnd"/>
      <w:r w:rsidRPr="00C66EDC">
        <w:rPr>
          <w:color w:val="231F20"/>
          <w:lang w:val="en-US"/>
        </w:rPr>
        <w:t xml:space="preserve"> cells (</w:t>
      </w:r>
      <w:proofErr w:type="spellStart"/>
      <w:r w:rsidRPr="00C66EDC">
        <w:rPr>
          <w:color w:val="231F20"/>
          <w:lang w:val="en-US"/>
        </w:rPr>
        <w:t>Thermo</w:t>
      </w:r>
      <w:proofErr w:type="spellEnd"/>
      <w:r w:rsidRPr="00C66EDC">
        <w:rPr>
          <w:color w:val="231F20"/>
          <w:lang w:val="en-US"/>
        </w:rPr>
        <w:t xml:space="preserve"> Fisher Scientific, R78007, RRID:CVCL_U427), dox-</w:t>
      </w:r>
      <w:proofErr w:type="spellStart"/>
      <w:r w:rsidRPr="00C66EDC">
        <w:rPr>
          <w:color w:val="231F20"/>
          <w:lang w:val="en-US"/>
        </w:rPr>
        <w:t>inducibly</w:t>
      </w:r>
      <w:proofErr w:type="spellEnd"/>
      <w:r w:rsidRPr="00C66EDC">
        <w:rPr>
          <w:color w:val="231F20"/>
          <w:lang w:val="en-US"/>
        </w:rPr>
        <w:t xml:space="preserve"> expressing AIM2</w:t>
      </w:r>
      <w:r>
        <w:rPr>
          <w:color w:val="231F20"/>
          <w:lang w:val="en-US"/>
        </w:rPr>
        <w:t>-SH</w:t>
      </w:r>
      <w:r w:rsidRPr="00C66EDC">
        <w:rPr>
          <w:color w:val="231F20"/>
          <w:lang w:val="en-US"/>
        </w:rPr>
        <w:t xml:space="preserve"> </w:t>
      </w:r>
      <w:r>
        <w:rPr>
          <w:color w:val="231F20"/>
          <w:lang w:val="en-US"/>
        </w:rPr>
        <w:t>or</w:t>
      </w:r>
      <w:r w:rsidRPr="00C66EDC">
        <w:rPr>
          <w:color w:val="231F20"/>
          <w:lang w:val="en-US"/>
        </w:rPr>
        <w:t xml:space="preserve"> NLRP3</w:t>
      </w:r>
      <w:r>
        <w:rPr>
          <w:color w:val="231F20"/>
          <w:lang w:val="en-US"/>
        </w:rPr>
        <w:t>-SH</w:t>
      </w:r>
      <w:r w:rsidRPr="00C66EDC">
        <w:rPr>
          <w:color w:val="231F20"/>
          <w:lang w:val="en-US"/>
        </w:rPr>
        <w:t xml:space="preserve"> were generated according to manufacturer’s recommendation, and cultured in DMEM containing 10%</w:t>
      </w:r>
      <w:r>
        <w:rPr>
          <w:color w:val="231F20"/>
          <w:lang w:val="en-US"/>
        </w:rPr>
        <w:t> </w:t>
      </w:r>
      <w:r w:rsidRPr="00C66EDC">
        <w:rPr>
          <w:color w:val="231F20"/>
          <w:lang w:val="en-US"/>
        </w:rPr>
        <w:t xml:space="preserve">FBS, </w:t>
      </w:r>
      <w:proofErr w:type="spellStart"/>
      <w:r w:rsidRPr="00C66EDC">
        <w:rPr>
          <w:color w:val="231F20"/>
          <w:lang w:val="en-US"/>
        </w:rPr>
        <w:t>GlutaMax</w:t>
      </w:r>
      <w:proofErr w:type="spellEnd"/>
      <w:r w:rsidRPr="00C66EDC">
        <w:rPr>
          <w:color w:val="231F20"/>
          <w:lang w:val="en-US"/>
        </w:rPr>
        <w:t xml:space="preserve">, 4 </w:t>
      </w:r>
      <w:r>
        <w:rPr>
          <w:color w:val="231F20"/>
          <w:lang w:val="en-US"/>
        </w:rPr>
        <w:t>µ</w:t>
      </w:r>
      <w:r w:rsidRPr="00C66EDC">
        <w:rPr>
          <w:color w:val="231F20"/>
          <w:lang w:val="en-US"/>
        </w:rPr>
        <w:t xml:space="preserve">g/ml </w:t>
      </w:r>
      <w:proofErr w:type="spellStart"/>
      <w:r w:rsidRPr="00C66EDC">
        <w:rPr>
          <w:color w:val="231F20"/>
          <w:lang w:val="en-US"/>
        </w:rPr>
        <w:t>blasticidin</w:t>
      </w:r>
      <w:proofErr w:type="spellEnd"/>
      <w:r w:rsidRPr="00C66EDC">
        <w:rPr>
          <w:color w:val="231F20"/>
          <w:lang w:val="en-US"/>
        </w:rPr>
        <w:t xml:space="preserve"> S, and 50 </w:t>
      </w:r>
      <w:r>
        <w:rPr>
          <w:color w:val="231F20"/>
          <w:lang w:val="en-US"/>
        </w:rPr>
        <w:t>µ</w:t>
      </w:r>
      <w:r w:rsidRPr="00C66EDC">
        <w:rPr>
          <w:color w:val="231F20"/>
          <w:lang w:val="en-US"/>
        </w:rPr>
        <w:t xml:space="preserve">g/ml hygromycin B. Lentivirus produced with packaging vectors psPax2 and pMD2.G (kind gifts provided by Didier Trono, </w:t>
      </w:r>
      <w:r w:rsidRPr="00FC64ED">
        <w:rPr>
          <w:color w:val="231F20"/>
          <w:lang w:val="en-US"/>
        </w:rPr>
        <w:t xml:space="preserve">École </w:t>
      </w:r>
      <w:proofErr w:type="spellStart"/>
      <w:r w:rsidRPr="00FC64ED">
        <w:rPr>
          <w:color w:val="231F20"/>
          <w:lang w:val="en-US"/>
        </w:rPr>
        <w:t>polytechnique</w:t>
      </w:r>
      <w:proofErr w:type="spellEnd"/>
      <w:r w:rsidRPr="00FC64ED">
        <w:rPr>
          <w:color w:val="231F20"/>
          <w:lang w:val="en-US"/>
        </w:rPr>
        <w:t xml:space="preserve"> </w:t>
      </w:r>
      <w:proofErr w:type="spellStart"/>
      <w:r w:rsidRPr="00FC64ED">
        <w:rPr>
          <w:color w:val="231F20"/>
          <w:lang w:val="en-US"/>
        </w:rPr>
        <w:t>fédérale</w:t>
      </w:r>
      <w:proofErr w:type="spellEnd"/>
      <w:r w:rsidRPr="00FC64ED">
        <w:rPr>
          <w:color w:val="231F20"/>
          <w:lang w:val="en-US"/>
        </w:rPr>
        <w:t xml:space="preserve"> de Lausanne</w:t>
      </w:r>
      <w:r>
        <w:rPr>
          <w:color w:val="231F20"/>
          <w:lang w:val="en-US"/>
        </w:rPr>
        <w:t>, Switzerland</w:t>
      </w:r>
      <w:r w:rsidRPr="00FC64ED">
        <w:rPr>
          <w:color w:val="231F20"/>
          <w:lang w:val="en-US"/>
        </w:rPr>
        <w:t>), were used to generate genet</w:t>
      </w:r>
      <w:r w:rsidRPr="00AD1339">
        <w:rPr>
          <w:color w:val="231F20"/>
          <w:lang w:val="en-US"/>
        </w:rPr>
        <w:t>ically modified cell lines</w:t>
      </w:r>
      <w:r>
        <w:rPr>
          <w:color w:val="231F20"/>
          <w:lang w:val="en-US"/>
        </w:rPr>
        <w:t xml:space="preserve"> (</w:t>
      </w:r>
      <w:r w:rsidRPr="00BC76D9">
        <w:rPr>
          <w:color w:val="000000" w:themeColor="text1"/>
          <w:lang w:val="en-US" w:eastAsia="en-GB"/>
        </w:rPr>
        <w:t xml:space="preserve">see </w:t>
      </w:r>
      <w:r w:rsidR="006A4C13">
        <w:rPr>
          <w:color w:val="000000" w:themeColor="text1"/>
          <w:lang w:val="en-US" w:eastAsia="en-GB"/>
        </w:rPr>
        <w:t>reagents and tools table</w:t>
      </w:r>
      <w:r w:rsidRPr="00BC76D9">
        <w:rPr>
          <w:color w:val="000000" w:themeColor="text1"/>
          <w:lang w:val="en-US" w:eastAsia="en-GB"/>
        </w:rPr>
        <w:t xml:space="preserve"> for </w:t>
      </w:r>
      <w:r>
        <w:rPr>
          <w:color w:val="000000" w:themeColor="text1"/>
          <w:lang w:val="en-US" w:eastAsia="en-GB"/>
        </w:rPr>
        <w:t>details on all cell lines used</w:t>
      </w:r>
      <w:r>
        <w:rPr>
          <w:color w:val="231F20"/>
          <w:lang w:val="en-US"/>
        </w:rPr>
        <w:t>)</w:t>
      </w:r>
      <w:r w:rsidRPr="00AD1339">
        <w:rPr>
          <w:color w:val="231F20"/>
          <w:lang w:val="en-US"/>
        </w:rPr>
        <w:t>.</w:t>
      </w:r>
      <w:r>
        <w:rPr>
          <w:color w:val="231F20"/>
          <w:lang w:val="en-US"/>
        </w:rPr>
        <w:t xml:space="preserve"> </w:t>
      </w:r>
      <w:r w:rsidRPr="00AD1339">
        <w:rPr>
          <w:color w:val="231F20"/>
          <w:lang w:val="en-US"/>
        </w:rPr>
        <w:t xml:space="preserve">THP-1 cell lines </w:t>
      </w:r>
      <w:r w:rsidRPr="00072971">
        <w:rPr>
          <w:color w:val="231F20"/>
          <w:lang w:val="en-US"/>
        </w:rPr>
        <w:t>expressing</w:t>
      </w:r>
      <w:r w:rsidRPr="00AD1339">
        <w:rPr>
          <w:color w:val="231F20"/>
          <w:lang w:val="en-US"/>
        </w:rPr>
        <w:t xml:space="preserve"> caspase-1</w:t>
      </w:r>
      <w:r w:rsidRPr="00753E2B">
        <w:rPr>
          <w:color w:val="231F20"/>
          <w:vertAlign w:val="superscript"/>
          <w:lang w:val="en-US"/>
        </w:rPr>
        <w:t>CARD</w:t>
      </w:r>
      <w:r w:rsidRPr="00C66EDC">
        <w:rPr>
          <w:color w:val="231F20"/>
          <w:lang w:val="en-US"/>
        </w:rPr>
        <w:t>-EGFP (C1C-EGFP) or C1C-</w:t>
      </w:r>
      <w:r>
        <w:rPr>
          <w:color w:val="231F20"/>
          <w:lang w:val="en-US"/>
        </w:rPr>
        <w:t>Tag</w:t>
      </w:r>
      <w:r w:rsidRPr="00C66EDC">
        <w:rPr>
          <w:color w:val="231F20"/>
          <w:lang w:val="en-US"/>
        </w:rPr>
        <w:t xml:space="preserve">BFP inflammasome reporter </w:t>
      </w:r>
      <w:r>
        <w:rPr>
          <w:color w:val="231F20"/>
          <w:lang w:val="en-US"/>
        </w:rPr>
        <w:t xml:space="preserve">under a dox-inducible promoter </w:t>
      </w:r>
      <w:r w:rsidRPr="00C66EDC">
        <w:rPr>
          <w:color w:val="231F20"/>
          <w:lang w:val="en-US"/>
        </w:rPr>
        <w:t>were generated using lentivir</w:t>
      </w:r>
      <w:r>
        <w:rPr>
          <w:color w:val="231F20"/>
          <w:lang w:val="en-US"/>
        </w:rPr>
        <w:t>al vectors</w:t>
      </w:r>
      <w:r w:rsidRPr="00C66EDC">
        <w:rPr>
          <w:color w:val="231F20"/>
          <w:lang w:val="en-US"/>
        </w:rPr>
        <w:t xml:space="preserve"> </w:t>
      </w:r>
      <w:r>
        <w:rPr>
          <w:color w:val="231F20"/>
          <w:lang w:val="en-US"/>
        </w:rPr>
        <w:t>derived</w:t>
      </w:r>
      <w:r w:rsidRPr="00C66EDC">
        <w:rPr>
          <w:color w:val="231F20"/>
          <w:lang w:val="en-US"/>
        </w:rPr>
        <w:t xml:space="preserve"> from pInducer20</w:t>
      </w:r>
      <w:r w:rsidR="001A7F2B">
        <w:rPr>
          <w:color w:val="231F20"/>
          <w:lang w:val="en-US"/>
        </w:rPr>
        <w:t xml:space="preserve"> </w:t>
      </w:r>
      <w:sdt>
        <w:sdtPr>
          <w:rPr>
            <w:color w:val="000000"/>
            <w:lang w:val="en-US"/>
          </w:rPr>
          <w:tag w:val="MENDELEY_CITATION_v3_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"/>
          <w:id w:val="-509296458"/>
          <w:placeholder>
            <w:docPart w:val="DefaultPlaceholder_-1854013440"/>
          </w:placeholder>
        </w:sdtPr>
        <w:sdtContent>
          <w:r w:rsidR="00F41498" w:rsidRPr="00633341">
            <w:rPr>
              <w:color w:val="000000"/>
              <w:lang w:val="en-GB"/>
            </w:rPr>
            <w:t>(</w:t>
          </w:r>
          <w:proofErr w:type="spellStart"/>
          <w:r w:rsidR="00F41498" w:rsidRPr="00633341">
            <w:rPr>
              <w:color w:val="000000"/>
              <w:lang w:val="en-GB"/>
            </w:rPr>
            <w:t>Meerbrey</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2011)</w:t>
          </w:r>
        </w:sdtContent>
      </w:sdt>
      <w:r w:rsidRPr="00C66EDC">
        <w:rPr>
          <w:color w:val="231F20"/>
          <w:lang w:val="en-US"/>
        </w:rPr>
        <w:t xml:space="preserve"> (a kind gift provided by Stephen Elledge, Harvard Medical School</w:t>
      </w:r>
      <w:proofErr w:type="gramStart"/>
      <w:r w:rsidRPr="00C66EDC">
        <w:rPr>
          <w:color w:val="231F20"/>
          <w:lang w:val="en-US"/>
        </w:rPr>
        <w:t>), and</w:t>
      </w:r>
      <w:proofErr w:type="gramEnd"/>
      <w:r w:rsidRPr="00C66EDC">
        <w:rPr>
          <w:color w:val="231F20"/>
          <w:lang w:val="en-US"/>
        </w:rPr>
        <w:t xml:space="preserve"> selected with 500 </w:t>
      </w:r>
      <w:proofErr w:type="spellStart"/>
      <w:r w:rsidRPr="00C66EDC">
        <w:rPr>
          <w:lang w:val="en-US"/>
        </w:rPr>
        <w:t>μg</w:t>
      </w:r>
      <w:proofErr w:type="spellEnd"/>
      <w:r w:rsidRPr="00C66EDC">
        <w:rPr>
          <w:lang w:val="en-US"/>
        </w:rPr>
        <w:t>/mL geneticin (</w:t>
      </w:r>
      <w:proofErr w:type="spellStart"/>
      <w:r w:rsidRPr="00C66EDC">
        <w:rPr>
          <w:lang w:val="en-US"/>
        </w:rPr>
        <w:t>Thermo</w:t>
      </w:r>
      <w:proofErr w:type="spellEnd"/>
      <w:r w:rsidRPr="00C66EDC">
        <w:rPr>
          <w:lang w:val="en-US"/>
        </w:rPr>
        <w:t xml:space="preserve"> Fisher Scientific). </w:t>
      </w:r>
      <w:r>
        <w:rPr>
          <w:lang w:val="en-US"/>
        </w:rPr>
        <w:t xml:space="preserve">Cell lines constitutively expressing transgenes under the control of </w:t>
      </w:r>
      <w:r>
        <w:rPr>
          <w:color w:val="000000" w:themeColor="text1"/>
          <w:lang w:val="en-US"/>
        </w:rPr>
        <w:t>the</w:t>
      </w:r>
      <w:r w:rsidRPr="008206EC">
        <w:rPr>
          <w:color w:val="000000" w:themeColor="text1"/>
          <w:lang w:val="en-US"/>
        </w:rPr>
        <w:t xml:space="preserve"> human elongation factor-1</w:t>
      </w:r>
      <w:r w:rsidRPr="00B64CDD">
        <w:rPr>
          <w:color w:val="000000" w:themeColor="text1"/>
        </w:rPr>
        <w:t>α</w:t>
      </w:r>
      <w:r w:rsidRPr="008206EC">
        <w:rPr>
          <w:color w:val="000000" w:themeColor="text1"/>
          <w:lang w:val="en-US"/>
        </w:rPr>
        <w:t xml:space="preserve"> promoter (pEF1</w:t>
      </w:r>
      <w:r w:rsidRPr="00B64CDD">
        <w:rPr>
          <w:color w:val="000000" w:themeColor="text1"/>
        </w:rPr>
        <w:t>α</w:t>
      </w:r>
      <w:r w:rsidRPr="008206EC">
        <w:rPr>
          <w:color w:val="000000" w:themeColor="text1"/>
          <w:lang w:val="en-US"/>
        </w:rPr>
        <w:t xml:space="preserve">) </w:t>
      </w:r>
      <w:r>
        <w:rPr>
          <w:color w:val="000000" w:themeColor="text1"/>
          <w:lang w:val="en-US"/>
        </w:rPr>
        <w:t>or human ubiquitin C promoter (</w:t>
      </w:r>
      <w:proofErr w:type="spellStart"/>
      <w:r>
        <w:rPr>
          <w:color w:val="000000" w:themeColor="text1"/>
          <w:lang w:val="en-US"/>
        </w:rPr>
        <w:t>pUbC</w:t>
      </w:r>
      <w:proofErr w:type="spellEnd"/>
      <w:r>
        <w:rPr>
          <w:color w:val="000000" w:themeColor="text1"/>
          <w:lang w:val="en-US"/>
        </w:rPr>
        <w:t xml:space="preserve">) </w:t>
      </w:r>
      <w:r w:rsidRPr="008206EC">
        <w:rPr>
          <w:color w:val="000000" w:themeColor="text1"/>
          <w:lang w:val="en-US"/>
        </w:rPr>
        <w:t>were generated using lentiviral vectors constructed by Gateway cloning (</w:t>
      </w:r>
      <w:proofErr w:type="spellStart"/>
      <w:r w:rsidRPr="008206EC">
        <w:rPr>
          <w:color w:val="000000" w:themeColor="text1"/>
          <w:lang w:val="en-US"/>
        </w:rPr>
        <w:t>Thermo</w:t>
      </w:r>
      <w:proofErr w:type="spellEnd"/>
      <w:r w:rsidRPr="008206EC">
        <w:rPr>
          <w:color w:val="000000" w:themeColor="text1"/>
          <w:lang w:val="en-US"/>
        </w:rPr>
        <w:t xml:space="preserve"> Fisher Scientific) using vectors modified from </w:t>
      </w:r>
      <w:proofErr w:type="spellStart"/>
      <w:r w:rsidRPr="008206EC">
        <w:rPr>
          <w:color w:val="000000" w:themeColor="text1"/>
          <w:lang w:val="en-US"/>
        </w:rPr>
        <w:t>pRLL</w:t>
      </w:r>
      <w:proofErr w:type="spellEnd"/>
      <w:r w:rsidRPr="008206EC">
        <w:rPr>
          <w:color w:val="000000" w:themeColor="text1"/>
          <w:lang w:val="en-US"/>
        </w:rPr>
        <w:t xml:space="preserve"> </w:t>
      </w:r>
      <w:r w:rsidRPr="008206EC">
        <w:rPr>
          <w:color w:val="000000" w:themeColor="text1"/>
          <w:lang w:val="en-US" w:eastAsia="en-GB"/>
        </w:rPr>
        <w:t xml:space="preserve">(a kind gift of Susan Lindquist, Whitehead Institute of Biomedical Research), followed by </w:t>
      </w:r>
      <w:r>
        <w:rPr>
          <w:color w:val="000000" w:themeColor="text1"/>
          <w:lang w:val="en-US" w:eastAsia="en-GB"/>
        </w:rPr>
        <w:t xml:space="preserve">antibiotic </w:t>
      </w:r>
      <w:r w:rsidRPr="008206EC">
        <w:rPr>
          <w:color w:val="000000" w:themeColor="text1"/>
          <w:lang w:val="en-US" w:eastAsia="en-GB"/>
        </w:rPr>
        <w:t>selection.</w:t>
      </w:r>
      <w:r>
        <w:rPr>
          <w:color w:val="000000" w:themeColor="text1"/>
          <w:lang w:val="en-US" w:eastAsia="en-GB"/>
        </w:rPr>
        <w:t xml:space="preserve"> THP-1 knockouts </w:t>
      </w:r>
      <w:r w:rsidRPr="00BC76D9">
        <w:rPr>
          <w:color w:val="000000" w:themeColor="text1"/>
          <w:lang w:val="en-US" w:eastAsia="en-GB"/>
        </w:rPr>
        <w:t xml:space="preserve">were generated by lentiviral transductions using vectors modified based on </w:t>
      </w:r>
      <w:proofErr w:type="spellStart"/>
      <w:r w:rsidRPr="00BC76D9">
        <w:rPr>
          <w:color w:val="000000" w:themeColor="text1"/>
          <w:lang w:val="en-US" w:eastAsia="en-GB"/>
        </w:rPr>
        <w:t>pLenti</w:t>
      </w:r>
      <w:proofErr w:type="spellEnd"/>
      <w:r w:rsidRPr="00BC76D9">
        <w:rPr>
          <w:color w:val="000000" w:themeColor="text1"/>
          <w:lang w:val="en-US" w:eastAsia="en-GB"/>
        </w:rPr>
        <w:t xml:space="preserve"> CRISPR v2</w:t>
      </w:r>
      <w:r w:rsidR="00EF76FD">
        <w:rPr>
          <w:color w:val="000000" w:themeColor="text1"/>
          <w:lang w:val="en-US" w:eastAsia="en-GB"/>
        </w:rPr>
        <w:t xml:space="preserve"> </w:t>
      </w:r>
      <w:sdt>
        <w:sdtPr>
          <w:rPr>
            <w:color w:val="000000"/>
            <w:lang w:val="en-US" w:eastAsia="en-GB"/>
          </w:rPr>
          <w:tag w:val="MENDELEY_CITATION_v3_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"/>
          <w:id w:val="-339937938"/>
          <w:placeholder>
            <w:docPart w:val="DefaultPlaceholder_-1854013440"/>
          </w:placeholder>
        </w:sdtPr>
        <w:sdtContent>
          <w:r w:rsidR="00F41498" w:rsidRPr="00633341">
            <w:rPr>
              <w:color w:val="000000"/>
              <w:lang w:val="en-GB"/>
            </w:rPr>
            <w:t xml:space="preserve">(Sanjana </w:t>
          </w:r>
          <w:r w:rsidR="00F41498" w:rsidRPr="00633341">
            <w:rPr>
              <w:i/>
              <w:iCs/>
              <w:color w:val="000000"/>
              <w:lang w:val="en-GB"/>
            </w:rPr>
            <w:t>et al</w:t>
          </w:r>
          <w:r w:rsidR="00F41498" w:rsidRPr="00633341">
            <w:rPr>
              <w:color w:val="000000"/>
              <w:lang w:val="en-GB"/>
            </w:rPr>
            <w:t>, 2014)</w:t>
          </w:r>
        </w:sdtContent>
      </w:sdt>
      <w:r w:rsidRPr="00BC76D9">
        <w:rPr>
          <w:color w:val="000000" w:themeColor="text1"/>
          <w:lang w:val="en-US" w:eastAsia="en-GB"/>
        </w:rPr>
        <w:t xml:space="preserve"> (a kind gift of Feng Zhang, Broad Institute, Cambridge, MA</w:t>
      </w:r>
      <w:r>
        <w:rPr>
          <w:color w:val="000000" w:themeColor="text1"/>
          <w:lang w:val="en-US" w:eastAsia="en-GB"/>
        </w:rPr>
        <w:t>, USA</w:t>
      </w:r>
      <w:r w:rsidRPr="00BC76D9">
        <w:rPr>
          <w:color w:val="000000" w:themeColor="text1"/>
          <w:lang w:val="en-US" w:eastAsia="en-GB"/>
        </w:rPr>
        <w:t>)</w:t>
      </w:r>
      <w:r>
        <w:rPr>
          <w:color w:val="000000" w:themeColor="text1"/>
          <w:lang w:val="en-US" w:eastAsia="en-GB"/>
        </w:rPr>
        <w:t xml:space="preserve"> and antibiotic </w:t>
      </w:r>
      <w:r>
        <w:rPr>
          <w:color w:val="000000" w:themeColor="text1"/>
          <w:lang w:val="en-US" w:eastAsia="en-GB"/>
        </w:rPr>
        <w:lastRenderedPageBreak/>
        <w:t xml:space="preserve">selection, or by electroporation </w:t>
      </w:r>
      <w:r w:rsidRPr="003F61E7">
        <w:rPr>
          <w:color w:val="231F20"/>
          <w:lang w:val="en-US"/>
        </w:rPr>
        <w:t xml:space="preserve">with 50 µg/ml of an EF1a-Cas9-2A-EGFP, U6-sgRNA expression plasmid (Neon system, </w:t>
      </w:r>
      <w:proofErr w:type="spellStart"/>
      <w:r w:rsidRPr="003F61E7">
        <w:rPr>
          <w:color w:val="231F20"/>
          <w:lang w:val="en-US"/>
        </w:rPr>
        <w:t>Thermo</w:t>
      </w:r>
      <w:proofErr w:type="spellEnd"/>
      <w:r w:rsidRPr="003F61E7">
        <w:rPr>
          <w:color w:val="231F20"/>
          <w:lang w:val="en-US"/>
        </w:rPr>
        <w:t xml:space="preserve"> Fisher Scientific, 1250V, 50ms, 1 pulse)</w:t>
      </w:r>
      <w:r>
        <w:rPr>
          <w:color w:val="231F20"/>
          <w:lang w:val="en-US"/>
        </w:rPr>
        <w:t xml:space="preserve"> and sorting </w:t>
      </w:r>
      <w:r w:rsidRPr="003F61E7">
        <w:rPr>
          <w:color w:val="231F20"/>
          <w:lang w:val="en-US"/>
        </w:rPr>
        <w:t xml:space="preserve">for EGFP </w:t>
      </w:r>
      <w:r>
        <w:rPr>
          <w:color w:val="231F20"/>
          <w:lang w:val="en-US"/>
        </w:rPr>
        <w:t>positive cells 18 h post transfection</w:t>
      </w:r>
      <w:r>
        <w:rPr>
          <w:color w:val="000000" w:themeColor="text1"/>
          <w:lang w:val="en-US" w:eastAsia="en-GB"/>
        </w:rPr>
        <w:t xml:space="preserve"> (</w:t>
      </w:r>
      <w:r w:rsidRPr="00BC76D9">
        <w:rPr>
          <w:color w:val="000000" w:themeColor="text1"/>
          <w:lang w:val="en-US" w:eastAsia="en-GB"/>
        </w:rPr>
        <w:t>see</w:t>
      </w:r>
      <w:r w:rsidR="00A64207">
        <w:rPr>
          <w:color w:val="000000" w:themeColor="text1"/>
          <w:lang w:val="en-US" w:eastAsia="en-GB"/>
        </w:rPr>
        <w:t xml:space="preserve"> Appendix</w:t>
      </w:r>
      <w:r w:rsidRPr="00BC76D9">
        <w:rPr>
          <w:color w:val="000000" w:themeColor="text1"/>
          <w:lang w:val="en-US" w:eastAsia="en-GB"/>
        </w:rPr>
        <w:t xml:space="preserve"> </w:t>
      </w:r>
      <w:r w:rsidRPr="00A532E5">
        <w:rPr>
          <w:color w:val="000000" w:themeColor="text1"/>
          <w:lang w:val="en-US" w:eastAsia="en-GB"/>
        </w:rPr>
        <w:t>Table S</w:t>
      </w:r>
      <w:r w:rsidR="00A64207">
        <w:rPr>
          <w:color w:val="000000" w:themeColor="text1"/>
          <w:lang w:val="en-US" w:eastAsia="en-GB"/>
        </w:rPr>
        <w:t>1</w:t>
      </w:r>
      <w:r w:rsidRPr="00BC76D9">
        <w:rPr>
          <w:color w:val="000000" w:themeColor="text1"/>
          <w:lang w:val="en-US" w:eastAsia="en-GB"/>
        </w:rPr>
        <w:t xml:space="preserve"> for sgRNA target sequences</w:t>
      </w:r>
      <w:r>
        <w:rPr>
          <w:color w:val="000000" w:themeColor="text1"/>
          <w:lang w:val="en-US" w:eastAsia="en-GB"/>
        </w:rPr>
        <w:t xml:space="preserve"> used). M</w:t>
      </w:r>
      <w:r w:rsidRPr="00D50A63">
        <w:rPr>
          <w:color w:val="000000" w:themeColor="text1"/>
          <w:lang w:val="en-US" w:eastAsia="en-GB"/>
        </w:rPr>
        <w:t>onoclonal knockout</w:t>
      </w:r>
      <w:r>
        <w:rPr>
          <w:color w:val="000000" w:themeColor="text1"/>
          <w:lang w:val="en-US" w:eastAsia="en-GB"/>
        </w:rPr>
        <w:t xml:space="preserve"> cell lines were generated by </w:t>
      </w:r>
      <w:r w:rsidRPr="00D50A63">
        <w:rPr>
          <w:color w:val="000000" w:themeColor="text1"/>
          <w:lang w:val="en-US" w:eastAsia="en-GB"/>
        </w:rPr>
        <w:t>limiti</w:t>
      </w:r>
      <w:r>
        <w:rPr>
          <w:color w:val="000000" w:themeColor="text1"/>
          <w:lang w:val="en-US" w:eastAsia="en-GB"/>
        </w:rPr>
        <w:t xml:space="preserve">ng </w:t>
      </w:r>
      <w:r w:rsidRPr="00D50A63">
        <w:rPr>
          <w:color w:val="000000" w:themeColor="text1"/>
          <w:lang w:val="en-US" w:eastAsia="en-GB"/>
        </w:rPr>
        <w:t xml:space="preserve">dilution; </w:t>
      </w:r>
      <w:r>
        <w:rPr>
          <w:color w:val="000000" w:themeColor="text1"/>
          <w:lang w:val="en-US" w:eastAsia="en-GB"/>
        </w:rPr>
        <w:t xml:space="preserve">the </w:t>
      </w:r>
      <w:r w:rsidRPr="00D50A63">
        <w:rPr>
          <w:color w:val="000000" w:themeColor="text1"/>
          <w:lang w:val="en-US" w:eastAsia="en-GB"/>
        </w:rPr>
        <w:t xml:space="preserve">best clones were selected based on analysis with </w:t>
      </w:r>
      <w:r>
        <w:rPr>
          <w:color w:val="000000" w:themeColor="text1"/>
          <w:lang w:val="en-US" w:eastAsia="en-GB"/>
        </w:rPr>
        <w:t xml:space="preserve">Sanger sequencing, functional testing, </w:t>
      </w:r>
      <w:r w:rsidRPr="00D50A63">
        <w:rPr>
          <w:color w:val="000000" w:themeColor="text1"/>
          <w:lang w:val="en-US" w:eastAsia="en-GB"/>
        </w:rPr>
        <w:t>and immunoblot</w:t>
      </w:r>
      <w:r>
        <w:rPr>
          <w:color w:val="000000" w:themeColor="text1"/>
          <w:lang w:val="en-US" w:eastAsia="en-GB"/>
        </w:rPr>
        <w:t xml:space="preserve">. </w:t>
      </w:r>
      <w:r w:rsidRPr="00C72F51">
        <w:rPr>
          <w:color w:val="000000" w:themeColor="text1"/>
          <w:lang w:val="en-US" w:eastAsia="en-GB"/>
        </w:rPr>
        <w:t xml:space="preserve">THP-1 ΔNLRP3 </w:t>
      </w:r>
      <w:r>
        <w:rPr>
          <w:color w:val="000000" w:themeColor="text1"/>
          <w:lang w:val="en-US" w:eastAsia="en-GB"/>
        </w:rPr>
        <w:t xml:space="preserve">and THP-1 </w:t>
      </w:r>
      <w:proofErr w:type="spellStart"/>
      <w:r w:rsidRPr="00C72F51">
        <w:rPr>
          <w:color w:val="000000" w:themeColor="text1"/>
          <w:lang w:val="en-US" w:eastAsia="en-GB"/>
        </w:rPr>
        <w:t>Δ</w:t>
      </w:r>
      <w:r>
        <w:rPr>
          <w:color w:val="000000" w:themeColor="text1"/>
          <w:lang w:val="en-US" w:eastAsia="en-GB"/>
        </w:rPr>
        <w:t>cGAS</w:t>
      </w:r>
      <w:proofErr w:type="spellEnd"/>
      <w:r>
        <w:rPr>
          <w:color w:val="000000" w:themeColor="text1"/>
          <w:lang w:val="en-US" w:eastAsia="en-GB"/>
        </w:rPr>
        <w:t xml:space="preserve"> </w:t>
      </w:r>
      <w:r w:rsidRPr="00C72F51">
        <w:rPr>
          <w:color w:val="000000" w:themeColor="text1"/>
          <w:lang w:val="en-US" w:eastAsia="en-GB"/>
        </w:rPr>
        <w:t>were kindly provided by Veit Hornung (Ludwig-Maximilians-University Munich, Germany)</w:t>
      </w:r>
      <w:r>
        <w:rPr>
          <w:color w:val="000000" w:themeColor="text1"/>
          <w:lang w:val="en-US" w:eastAsia="en-GB"/>
        </w:rPr>
        <w:t xml:space="preserve"> and </w:t>
      </w:r>
      <w:r w:rsidRPr="00C72F51">
        <w:rPr>
          <w:color w:val="000000" w:themeColor="text1"/>
          <w:lang w:val="en-US" w:eastAsia="en-GB"/>
        </w:rPr>
        <w:t xml:space="preserve">Søren Riis Paludan </w:t>
      </w:r>
      <w:r>
        <w:rPr>
          <w:color w:val="000000" w:themeColor="text1"/>
          <w:lang w:val="en-US" w:eastAsia="en-GB"/>
        </w:rPr>
        <w:t>(</w:t>
      </w:r>
      <w:r w:rsidRPr="00C72F51">
        <w:rPr>
          <w:color w:val="000000" w:themeColor="text1"/>
          <w:lang w:val="en-US" w:eastAsia="en-GB"/>
        </w:rPr>
        <w:t>Aarhus University</w:t>
      </w:r>
      <w:r>
        <w:rPr>
          <w:color w:val="000000" w:themeColor="text1"/>
          <w:lang w:val="en-US" w:eastAsia="en-GB"/>
        </w:rPr>
        <w:t>, Denmark), respectively</w:t>
      </w:r>
      <w:r w:rsidR="00A756F2">
        <w:rPr>
          <w:color w:val="000000" w:themeColor="text1"/>
          <w:lang w:val="en-US" w:eastAsia="en-GB"/>
        </w:rPr>
        <w:t xml:space="preserve"> </w:t>
      </w:r>
      <w:sdt>
        <w:sdtPr>
          <w:rPr>
            <w:color w:val="000000"/>
            <w:lang w:val="en-US" w:eastAsia="en-GB"/>
          </w:rPr>
          <w:tag w:val="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"/>
          <w:id w:val="938572288"/>
          <w:placeholder>
            <w:docPart w:val="DefaultPlaceholder_-1854013440"/>
          </w:placeholder>
        </w:sdtPr>
        <w:sdtContent>
          <w:r w:rsidR="00F41498" w:rsidRPr="00633341">
            <w:rPr>
              <w:color w:val="000000"/>
              <w:lang w:val="en-GB"/>
            </w:rPr>
            <w:t xml:space="preserve">(Gritsenko </w:t>
          </w:r>
          <w:r w:rsidR="00F41498" w:rsidRPr="00633341">
            <w:rPr>
              <w:i/>
              <w:iCs/>
              <w:color w:val="000000"/>
              <w:lang w:val="en-GB"/>
            </w:rPr>
            <w:t>et al</w:t>
          </w:r>
          <w:r w:rsidR="00F41498" w:rsidRPr="00633341">
            <w:rPr>
              <w:color w:val="000000"/>
              <w:lang w:val="en-GB"/>
            </w:rPr>
            <w:t xml:space="preserve">, 2020; Christensen </w:t>
          </w:r>
          <w:r w:rsidR="00F41498" w:rsidRPr="00633341">
            <w:rPr>
              <w:i/>
              <w:iCs/>
              <w:color w:val="000000"/>
              <w:lang w:val="en-GB"/>
            </w:rPr>
            <w:t>et al</w:t>
          </w:r>
          <w:r w:rsidR="00F41498" w:rsidRPr="00633341">
            <w:rPr>
              <w:color w:val="000000"/>
              <w:lang w:val="en-GB"/>
            </w:rPr>
            <w:t>, 2016)</w:t>
          </w:r>
        </w:sdtContent>
      </w:sdt>
      <w:r w:rsidRPr="00C72F51">
        <w:rPr>
          <w:color w:val="000000" w:themeColor="text1"/>
          <w:lang w:val="en-US" w:eastAsia="en-GB"/>
        </w:rPr>
        <w:t>.</w:t>
      </w:r>
    </w:p>
    <w:p w14:paraId="53CC0A49" w14:textId="77777777" w:rsidR="00DD4E62" w:rsidRDefault="00DD4E62" w:rsidP="00FC6E76">
      <w:pPr>
        <w:spacing w:line="360" w:lineRule="auto"/>
        <w:jc w:val="both"/>
        <w:rPr>
          <w:color w:val="231F20"/>
          <w:lang w:val="en-US"/>
        </w:rPr>
      </w:pPr>
    </w:p>
    <w:p w14:paraId="55B36EE8" w14:textId="77777777" w:rsidR="00DD4E62" w:rsidRPr="00AD1339" w:rsidRDefault="00DD4E62" w:rsidP="00FC6E76">
      <w:pPr>
        <w:spacing w:line="360" w:lineRule="auto"/>
        <w:jc w:val="both"/>
        <w:rPr>
          <w:b/>
          <w:lang w:val="en-US"/>
        </w:rPr>
      </w:pPr>
      <w:r w:rsidRPr="00FC64ED">
        <w:rPr>
          <w:b/>
          <w:lang w:val="en-US"/>
        </w:rPr>
        <w:t>Primary cells</w:t>
      </w:r>
    </w:p>
    <w:p w14:paraId="5FB292B2" w14:textId="77777777" w:rsidR="00DD4E62" w:rsidRPr="00C66EDC" w:rsidRDefault="00DD4E62" w:rsidP="00FC6E76">
      <w:pPr>
        <w:spacing w:line="360" w:lineRule="auto"/>
        <w:jc w:val="both"/>
        <w:rPr>
          <w:lang w:val="en-US"/>
        </w:rPr>
      </w:pPr>
      <w:r w:rsidRPr="00753E2B">
        <w:rPr>
          <w:lang w:val="en-US"/>
        </w:rPr>
        <w:t xml:space="preserve">For </w:t>
      </w:r>
      <w:r>
        <w:rPr>
          <w:lang w:val="en-US"/>
        </w:rPr>
        <w:t xml:space="preserve">the isolation of </w:t>
      </w:r>
      <w:r w:rsidRPr="00753E2B">
        <w:rPr>
          <w:lang w:val="en-US"/>
        </w:rPr>
        <w:t>primary human cells, whole blood buffy coats were obtained from</w:t>
      </w:r>
      <w:r>
        <w:rPr>
          <w:lang w:val="en-US"/>
        </w:rPr>
        <w:t xml:space="preserve"> </w:t>
      </w:r>
      <w:r w:rsidRPr="00C66EDC">
        <w:rPr>
          <w:lang w:val="en-US"/>
        </w:rPr>
        <w:t xml:space="preserve">the blood bank of the University Hospital Bonn, with consent of healthy donors and according to protocols accepted by the institutional review board of the University of Bonn. PBMCs were isolated using </w:t>
      </w:r>
      <w:proofErr w:type="spellStart"/>
      <w:r w:rsidRPr="00C66EDC">
        <w:rPr>
          <w:lang w:val="en-US"/>
        </w:rPr>
        <w:t>Ficoll</w:t>
      </w:r>
      <w:proofErr w:type="spellEnd"/>
      <w:r w:rsidRPr="00C66EDC">
        <w:rPr>
          <w:lang w:val="en-US"/>
        </w:rPr>
        <w:t>-Paque™ PLUS (VWR) according to the manufacturer’s instruction and CD14</w:t>
      </w:r>
      <w:r w:rsidRPr="00C66EDC">
        <w:rPr>
          <w:vertAlign w:val="superscript"/>
          <w:lang w:val="en-US"/>
        </w:rPr>
        <w:t>+</w:t>
      </w:r>
      <w:r w:rsidRPr="00C66EDC">
        <w:rPr>
          <w:lang w:val="en-US"/>
        </w:rPr>
        <w:t xml:space="preserve"> were isolated by positive selection using paramagnetic CD14 (human) </w:t>
      </w:r>
      <w:proofErr w:type="spellStart"/>
      <w:r w:rsidRPr="00C66EDC">
        <w:rPr>
          <w:lang w:val="en-US"/>
        </w:rPr>
        <w:t>MicroBeads</w:t>
      </w:r>
      <w:proofErr w:type="spellEnd"/>
      <w:r w:rsidRPr="00C66EDC">
        <w:rPr>
          <w:lang w:val="en-US"/>
        </w:rPr>
        <w:t xml:space="preserve"> (</w:t>
      </w:r>
      <w:proofErr w:type="spellStart"/>
      <w:r w:rsidRPr="00C66EDC">
        <w:rPr>
          <w:lang w:val="en-US"/>
        </w:rPr>
        <w:t>Miltenyi</w:t>
      </w:r>
      <w:proofErr w:type="spellEnd"/>
      <w:r w:rsidRPr="00C66EDC">
        <w:rPr>
          <w:lang w:val="en-US"/>
        </w:rPr>
        <w:t xml:space="preserve"> Biotec). 10</w:t>
      </w:r>
      <w:r w:rsidRPr="00C66EDC">
        <w:rPr>
          <w:vertAlign w:val="superscript"/>
          <w:lang w:val="en-US"/>
        </w:rPr>
        <w:t xml:space="preserve">7 </w:t>
      </w:r>
      <w:r w:rsidRPr="00C66EDC">
        <w:rPr>
          <w:lang w:val="en-US"/>
        </w:rPr>
        <w:t>CD14</w:t>
      </w:r>
      <w:r w:rsidRPr="00C66EDC">
        <w:rPr>
          <w:vertAlign w:val="superscript"/>
          <w:lang w:val="en-US"/>
        </w:rPr>
        <w:t>+</w:t>
      </w:r>
      <w:r w:rsidRPr="00C66EDC">
        <w:rPr>
          <w:lang w:val="en-US"/>
        </w:rPr>
        <w:t xml:space="preserve"> monocytes were then differentiated into macrophages</w:t>
      </w:r>
      <w:r>
        <w:rPr>
          <w:lang w:val="en-US"/>
        </w:rPr>
        <w:t xml:space="preserve"> </w:t>
      </w:r>
      <w:r w:rsidRPr="00C66EDC">
        <w:rPr>
          <w:lang w:val="en-US"/>
        </w:rPr>
        <w:t>using 500 U/mL recombinant human GM-CSF (</w:t>
      </w:r>
      <w:proofErr w:type="spellStart"/>
      <w:r w:rsidRPr="00C66EDC">
        <w:rPr>
          <w:lang w:val="en-US"/>
        </w:rPr>
        <w:t>Immunotools</w:t>
      </w:r>
      <w:proofErr w:type="spellEnd"/>
      <w:r w:rsidRPr="00C66EDC">
        <w:rPr>
          <w:lang w:val="en-US"/>
        </w:rPr>
        <w:t xml:space="preserve">) for 4 days. Primary cells were cultured in RPMI 1640 </w:t>
      </w:r>
      <w:proofErr w:type="spellStart"/>
      <w:r>
        <w:rPr>
          <w:lang w:val="en-US"/>
        </w:rPr>
        <w:t>GlutaMax</w:t>
      </w:r>
      <w:proofErr w:type="spellEnd"/>
      <w:r>
        <w:rPr>
          <w:lang w:val="en-US"/>
        </w:rPr>
        <w:t xml:space="preserve"> </w:t>
      </w:r>
      <w:r w:rsidRPr="00C66EDC">
        <w:rPr>
          <w:lang w:val="en-US"/>
        </w:rPr>
        <w:t xml:space="preserve">medium supplemented with 10% FBS, </w:t>
      </w:r>
      <w:r>
        <w:rPr>
          <w:lang w:val="en-US"/>
        </w:rPr>
        <w:t xml:space="preserve">100 U/mL </w:t>
      </w:r>
      <w:r w:rsidRPr="00C66EDC">
        <w:rPr>
          <w:lang w:val="en-US"/>
        </w:rPr>
        <w:t xml:space="preserve">penicillin-streptomycin, and </w:t>
      </w:r>
      <w:r>
        <w:rPr>
          <w:lang w:val="en-US"/>
        </w:rPr>
        <w:t xml:space="preserve">1 mM </w:t>
      </w:r>
      <w:r w:rsidRPr="00C66EDC">
        <w:rPr>
          <w:lang w:val="en-US"/>
        </w:rPr>
        <w:t>sodium pyruvate.</w:t>
      </w:r>
    </w:p>
    <w:p w14:paraId="60B29D64" w14:textId="77777777" w:rsidR="00DD4E62" w:rsidRPr="00C66EDC" w:rsidRDefault="00DD4E62" w:rsidP="00FC6E76">
      <w:pPr>
        <w:spacing w:line="360" w:lineRule="auto"/>
        <w:jc w:val="both"/>
        <w:rPr>
          <w:color w:val="FF0000"/>
          <w:lang w:val="en-US"/>
        </w:rPr>
      </w:pPr>
    </w:p>
    <w:p w14:paraId="3F4CE04B" w14:textId="3074F4D1" w:rsidR="00DD4E62" w:rsidRDefault="00DD4E62" w:rsidP="00FC6E76">
      <w:pPr>
        <w:spacing w:line="360" w:lineRule="auto"/>
        <w:jc w:val="both"/>
        <w:rPr>
          <w:b/>
          <w:lang w:val="en-US"/>
        </w:rPr>
      </w:pPr>
      <w:r>
        <w:rPr>
          <w:lang w:val="en-US"/>
        </w:rPr>
        <w:t>Normal human skin was</w:t>
      </w:r>
      <w:r w:rsidRPr="00DD719D">
        <w:rPr>
          <w:lang w:val="en-US"/>
        </w:rPr>
        <w:t xml:space="preserve"> obtained from </w:t>
      </w:r>
      <w:r>
        <w:rPr>
          <w:lang w:val="en-US"/>
        </w:rPr>
        <w:t xml:space="preserve">excessive tissue removed during plastic surgery (e.g. abdominoplasty or reduction mammoplasty) </w:t>
      </w:r>
      <w:r w:rsidRPr="00DD719D">
        <w:rPr>
          <w:lang w:val="en-US"/>
        </w:rPr>
        <w:t xml:space="preserve">at the University Hospital Bonn with consent of patients and according to protocols accepted by the institutional review board of the University of Bonn. </w:t>
      </w:r>
      <w:r>
        <w:rPr>
          <w:lang w:val="en-US"/>
        </w:rPr>
        <w:t>Primary k</w:t>
      </w:r>
      <w:r w:rsidRPr="00DD719D">
        <w:rPr>
          <w:lang w:val="en-US"/>
        </w:rPr>
        <w:t>eratinocytes were isolated from the skin utilizing a previously published protocol</w:t>
      </w:r>
      <w:r>
        <w:rPr>
          <w:lang w:val="en-US"/>
        </w:rPr>
        <w:t xml:space="preserve"> </w:t>
      </w:r>
      <w:sdt>
        <w:sdtPr>
          <w:rPr>
            <w:color w:val="000000"/>
            <w:lang w:val="en-US"/>
          </w:rPr>
          <w:tag w:val="MENDELEY_CITATION_v3_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"/>
          <w:id w:val="-109905064"/>
          <w:placeholder>
            <w:docPart w:val="DefaultPlaceholder_-1854013440"/>
          </w:placeholder>
        </w:sdtPr>
        <w:sdtEndPr>
          <w:rPr>
            <w:lang w:val="de-DE"/>
          </w:rPr>
        </w:sdtEndPr>
        <w:sdtContent>
          <w:r w:rsidR="00F41498" w:rsidRPr="00F41498">
            <w:rPr>
              <w:color w:val="000000"/>
              <w:lang w:val="en-GB"/>
            </w:rPr>
            <w:t>(Johansen, 2017)</w:t>
          </w:r>
        </w:sdtContent>
      </w:sdt>
      <w:r w:rsidRPr="00DD719D">
        <w:rPr>
          <w:lang w:val="en-US"/>
        </w:rPr>
        <w:t> and</w:t>
      </w:r>
      <w:r>
        <w:rPr>
          <w:lang w:val="en-US"/>
        </w:rPr>
        <w:t xml:space="preserve"> </w:t>
      </w:r>
      <w:r w:rsidRPr="00DD719D">
        <w:rPr>
          <w:lang w:val="en-US"/>
        </w:rPr>
        <w:t xml:space="preserve">cultured in </w:t>
      </w:r>
      <w:proofErr w:type="spellStart"/>
      <w:r w:rsidRPr="00DD719D">
        <w:rPr>
          <w:lang w:val="en-US"/>
        </w:rPr>
        <w:t>DermaCult</w:t>
      </w:r>
      <w:proofErr w:type="spellEnd"/>
      <w:r w:rsidRPr="00DD719D">
        <w:rPr>
          <w:lang w:val="en-US"/>
        </w:rPr>
        <w:t>™ Keratinocyte Expansion Medium (STEMCELL Technologies)</w:t>
      </w:r>
      <w:r>
        <w:rPr>
          <w:lang w:val="en-US"/>
        </w:rPr>
        <w:t>,</w:t>
      </w:r>
      <w:r w:rsidRPr="00DD719D">
        <w:rPr>
          <w:lang w:val="en-US"/>
        </w:rPr>
        <w:t xml:space="preserve"> supplemented with hydrocortisone (96</w:t>
      </w:r>
      <w:r>
        <w:rPr>
          <w:lang w:val="en-US"/>
        </w:rPr>
        <w:t> </w:t>
      </w:r>
      <w:r w:rsidRPr="00DD719D">
        <w:rPr>
          <w:lang w:val="en-US"/>
        </w:rPr>
        <w:t xml:space="preserve">ng/ml, STEMCELL Technologies), </w:t>
      </w:r>
      <w:r>
        <w:rPr>
          <w:lang w:val="en-US"/>
        </w:rPr>
        <w:t xml:space="preserve">100 U/mL </w:t>
      </w:r>
      <w:r w:rsidRPr="00DD719D">
        <w:rPr>
          <w:lang w:val="en-US"/>
        </w:rPr>
        <w:t xml:space="preserve">penicillin-streptomycin, </w:t>
      </w:r>
      <w:r>
        <w:rPr>
          <w:lang w:val="en-US"/>
        </w:rPr>
        <w:t xml:space="preserve">5 µg/mL </w:t>
      </w:r>
      <w:r w:rsidRPr="00DD719D">
        <w:rPr>
          <w:lang w:val="en-US"/>
        </w:rPr>
        <w:t xml:space="preserve">gentamicin, </w:t>
      </w:r>
      <w:r>
        <w:rPr>
          <w:lang w:val="en-US"/>
        </w:rPr>
        <w:t xml:space="preserve">and 2.5 µg/mL </w:t>
      </w:r>
      <w:r w:rsidRPr="00DD719D">
        <w:rPr>
          <w:lang w:val="en-US"/>
        </w:rPr>
        <w:t>amphotericin B (</w:t>
      </w:r>
      <w:r>
        <w:rPr>
          <w:lang w:val="en-US"/>
        </w:rPr>
        <w:t xml:space="preserve">all </w:t>
      </w:r>
      <w:proofErr w:type="spellStart"/>
      <w:r>
        <w:rPr>
          <w:lang w:val="en-US"/>
        </w:rPr>
        <w:t>Thermo</w:t>
      </w:r>
      <w:proofErr w:type="spellEnd"/>
      <w:r>
        <w:rPr>
          <w:lang w:val="en-US"/>
        </w:rPr>
        <w:t xml:space="preserve"> Fisher Scientific</w:t>
      </w:r>
      <w:r w:rsidRPr="00DD719D">
        <w:rPr>
          <w:lang w:val="en-US"/>
        </w:rPr>
        <w:t>).</w:t>
      </w:r>
      <w:r w:rsidRPr="00630051">
        <w:rPr>
          <w:color w:val="000000" w:themeColor="text1"/>
          <w:lang w:val="en-US"/>
        </w:rPr>
        <w:t xml:space="preserve"> </w:t>
      </w:r>
      <w:r>
        <w:rPr>
          <w:color w:val="000000" w:themeColor="text1"/>
          <w:lang w:val="en-US"/>
        </w:rPr>
        <w:t>The e</w:t>
      </w:r>
      <w:r w:rsidRPr="008E5A4F">
        <w:rPr>
          <w:color w:val="000000" w:themeColor="text1"/>
          <w:lang w:val="en-US"/>
        </w:rPr>
        <w:t>pidermal layer was scraped off with a foot planer from cleaned skin. Skin pieces were incubated in sterile-filtered 0.25% trypsin-EDTA solution with 0.1% glucose for 30 min at 37 °C. Trypsin was inactivated by adding DMEM with 2% F</w:t>
      </w:r>
      <w:r>
        <w:rPr>
          <w:color w:val="000000" w:themeColor="text1"/>
          <w:lang w:val="en-US"/>
        </w:rPr>
        <w:t>B</w:t>
      </w:r>
      <w:r w:rsidRPr="008E5A4F">
        <w:rPr>
          <w:color w:val="000000" w:themeColor="text1"/>
          <w:lang w:val="en-US"/>
        </w:rPr>
        <w:t xml:space="preserve">S and the suspension was vortexed to release cells from tissue. </w:t>
      </w:r>
      <w:r>
        <w:rPr>
          <w:color w:val="000000" w:themeColor="text1"/>
          <w:lang w:val="en-US"/>
        </w:rPr>
        <w:t>The c</w:t>
      </w:r>
      <w:r w:rsidRPr="008E5A4F">
        <w:rPr>
          <w:color w:val="000000" w:themeColor="text1"/>
          <w:lang w:val="en-US"/>
        </w:rPr>
        <w:t>ell suspension was filtered through a 70 µm cell strainer</w:t>
      </w:r>
      <w:r>
        <w:rPr>
          <w:color w:val="000000" w:themeColor="text1"/>
          <w:lang w:val="en-US"/>
        </w:rPr>
        <w:t>,</w:t>
      </w:r>
      <w:r w:rsidRPr="008E5A4F">
        <w:rPr>
          <w:color w:val="000000" w:themeColor="text1"/>
          <w:lang w:val="en-US"/>
        </w:rPr>
        <w:t xml:space="preserve"> </w:t>
      </w:r>
      <w:r>
        <w:rPr>
          <w:color w:val="000000" w:themeColor="text1"/>
          <w:lang w:val="en-US"/>
        </w:rPr>
        <w:t>sedimented</w:t>
      </w:r>
      <w:r w:rsidRPr="008E5A4F">
        <w:rPr>
          <w:color w:val="000000" w:themeColor="text1"/>
          <w:lang w:val="en-US"/>
        </w:rPr>
        <w:t xml:space="preserve"> by centrifugation at 450</w:t>
      </w:r>
      <w:r>
        <w:rPr>
          <w:color w:val="000000" w:themeColor="text1"/>
          <w:lang w:val="en-US"/>
        </w:rPr>
        <w:t>x</w:t>
      </w:r>
      <w:r w:rsidRPr="008E5A4F">
        <w:rPr>
          <w:color w:val="000000" w:themeColor="text1"/>
          <w:lang w:val="en-US"/>
        </w:rPr>
        <w:t>g for 10 min</w:t>
      </w:r>
      <w:r>
        <w:rPr>
          <w:color w:val="000000" w:themeColor="text1"/>
          <w:lang w:val="en-US"/>
        </w:rPr>
        <w:t>, and</w:t>
      </w:r>
      <w:r w:rsidRPr="002405A3">
        <w:rPr>
          <w:color w:val="FF0000"/>
          <w:lang w:val="en-US"/>
        </w:rPr>
        <w:t xml:space="preserve"> </w:t>
      </w:r>
      <w:r>
        <w:rPr>
          <w:lang w:val="en-US"/>
        </w:rPr>
        <w:t>8∙</w:t>
      </w:r>
      <w:r w:rsidRPr="00C66EDC">
        <w:rPr>
          <w:lang w:val="en-US"/>
        </w:rPr>
        <w:t>10</w:t>
      </w:r>
      <w:r>
        <w:rPr>
          <w:vertAlign w:val="superscript"/>
          <w:lang w:val="en-US"/>
        </w:rPr>
        <w:t>6</w:t>
      </w:r>
      <w:r>
        <w:rPr>
          <w:lang w:val="en-US"/>
        </w:rPr>
        <w:t xml:space="preserve"> cells were seeded in T175 flasks in </w:t>
      </w:r>
      <w:proofErr w:type="spellStart"/>
      <w:r w:rsidRPr="00DD719D">
        <w:rPr>
          <w:lang w:val="en-US"/>
        </w:rPr>
        <w:t>DermaCult</w:t>
      </w:r>
      <w:proofErr w:type="spellEnd"/>
      <w:r w:rsidRPr="00DD719D">
        <w:rPr>
          <w:lang w:val="en-US"/>
        </w:rPr>
        <w:t>™</w:t>
      </w:r>
      <w:r>
        <w:rPr>
          <w:lang w:val="en-US"/>
        </w:rPr>
        <w:t xml:space="preserve"> media and cultivated until near confluency.</w:t>
      </w:r>
      <w:r w:rsidRPr="00DD719D">
        <w:rPr>
          <w:lang w:val="en-US"/>
        </w:rPr>
        <w:t xml:space="preserve"> NHEK cells expressing caspase-1</w:t>
      </w:r>
      <w:r w:rsidRPr="00DD719D">
        <w:rPr>
          <w:vertAlign w:val="superscript"/>
          <w:lang w:val="en-US"/>
        </w:rPr>
        <w:t>CARD</w:t>
      </w:r>
      <w:r w:rsidRPr="00DD719D">
        <w:rPr>
          <w:lang w:val="en-US"/>
        </w:rPr>
        <w:t xml:space="preserve">-EGFP (C1C-EGFP) </w:t>
      </w:r>
      <w:r>
        <w:rPr>
          <w:lang w:val="en-US"/>
        </w:rPr>
        <w:t xml:space="preserve">under </w:t>
      </w:r>
      <w:r w:rsidRPr="00DD719D">
        <w:rPr>
          <w:lang w:val="en-US"/>
        </w:rPr>
        <w:t xml:space="preserve">dox-inducible or </w:t>
      </w:r>
      <w:r w:rsidRPr="00DD719D">
        <w:rPr>
          <w:lang w:val="en-US"/>
        </w:rPr>
        <w:lastRenderedPageBreak/>
        <w:t>constitutive</w:t>
      </w:r>
      <w:r>
        <w:rPr>
          <w:lang w:val="en-US"/>
        </w:rPr>
        <w:t xml:space="preserve"> </w:t>
      </w:r>
      <w:proofErr w:type="spellStart"/>
      <w:r>
        <w:rPr>
          <w:lang w:val="en-US"/>
        </w:rPr>
        <w:t>UbC</w:t>
      </w:r>
      <w:proofErr w:type="spellEnd"/>
      <w:r>
        <w:rPr>
          <w:lang w:val="en-US"/>
        </w:rPr>
        <w:t xml:space="preserve"> promoter w</w:t>
      </w:r>
      <w:r w:rsidRPr="00DD719D">
        <w:rPr>
          <w:lang w:val="en-US"/>
        </w:rPr>
        <w:t>ere generated by lentiviral transduction and antibiotic selection</w:t>
      </w:r>
      <w:r>
        <w:rPr>
          <w:lang w:val="en-US"/>
        </w:rPr>
        <w:t xml:space="preserve"> as described above</w:t>
      </w:r>
      <w:r w:rsidRPr="008815F1">
        <w:rPr>
          <w:lang w:val="en-US"/>
        </w:rPr>
        <w:t>.</w:t>
      </w:r>
    </w:p>
    <w:p w14:paraId="0345645B" w14:textId="77777777" w:rsidR="00DD4E62" w:rsidRDefault="00DD4E62" w:rsidP="00FC6E76">
      <w:pPr>
        <w:spacing w:line="360" w:lineRule="auto"/>
        <w:jc w:val="both"/>
        <w:rPr>
          <w:b/>
          <w:lang w:val="en-US"/>
        </w:rPr>
      </w:pPr>
    </w:p>
    <w:p w14:paraId="1827B900" w14:textId="77777777" w:rsidR="00DD4E62" w:rsidRDefault="00DD4E62" w:rsidP="00FC6E76">
      <w:pPr>
        <w:spacing w:line="360" w:lineRule="auto"/>
        <w:jc w:val="both"/>
        <w:rPr>
          <w:b/>
          <w:lang w:val="en-US"/>
        </w:rPr>
      </w:pPr>
    </w:p>
    <w:p w14:paraId="46F0E27C" w14:textId="77777777" w:rsidR="00DD4E62" w:rsidRPr="00C66EDC" w:rsidRDefault="00DD4E62" w:rsidP="00FC6E76">
      <w:pPr>
        <w:spacing w:line="360" w:lineRule="auto"/>
        <w:jc w:val="both"/>
        <w:rPr>
          <w:b/>
          <w:lang w:val="en-US"/>
        </w:rPr>
      </w:pPr>
      <w:r w:rsidRPr="00C66EDC">
        <w:rPr>
          <w:b/>
          <w:lang w:val="en-US"/>
        </w:rPr>
        <w:t>Generation</w:t>
      </w:r>
      <w:r>
        <w:rPr>
          <w:b/>
          <w:lang w:val="en-US"/>
        </w:rPr>
        <w:t xml:space="preserve"> and production</w:t>
      </w:r>
      <w:r w:rsidRPr="00C66EDC">
        <w:rPr>
          <w:b/>
          <w:lang w:val="en-US"/>
        </w:rPr>
        <w:t xml:space="preserve"> of recombinant VACV</w:t>
      </w:r>
      <w:r>
        <w:rPr>
          <w:b/>
          <w:lang w:val="en-US"/>
        </w:rPr>
        <w:t xml:space="preserve"> and a clinical MPXV isolate</w:t>
      </w:r>
    </w:p>
    <w:p w14:paraId="222D8358" w14:textId="25FD549E" w:rsidR="00DD4E62" w:rsidRDefault="00DD4E62" w:rsidP="0054296B">
      <w:pPr>
        <w:spacing w:line="360" w:lineRule="auto"/>
        <w:jc w:val="both"/>
        <w:rPr>
          <w:lang w:val="en-US"/>
        </w:rPr>
      </w:pPr>
      <w:r w:rsidRPr="00C66EDC">
        <w:rPr>
          <w:lang w:val="en-US"/>
        </w:rPr>
        <w:t>Recombinant VACV</w:t>
      </w:r>
      <w:r>
        <w:rPr>
          <w:lang w:val="en-US"/>
        </w:rPr>
        <w:t xml:space="preserve"> strain</w:t>
      </w:r>
      <w:r w:rsidRPr="00C66EDC">
        <w:rPr>
          <w:lang w:val="en-US"/>
        </w:rPr>
        <w:t xml:space="preserve">s were generated based on VACV Western Reserve (WR) strain by transfecting infected cells with </w:t>
      </w:r>
      <w:r>
        <w:rPr>
          <w:lang w:val="en-US"/>
        </w:rPr>
        <w:t xml:space="preserve">derivatives of plasmid </w:t>
      </w:r>
      <w:r w:rsidRPr="00C66EDC">
        <w:rPr>
          <w:lang w:val="en-US"/>
        </w:rPr>
        <w:t xml:space="preserve">pJS4 containing </w:t>
      </w:r>
      <w:r>
        <w:rPr>
          <w:lang w:val="en-US"/>
        </w:rPr>
        <w:t xml:space="preserve">the flanking regions of the </w:t>
      </w:r>
      <w:proofErr w:type="spellStart"/>
      <w:r>
        <w:rPr>
          <w:lang w:val="en-US"/>
        </w:rPr>
        <w:t>tk</w:t>
      </w:r>
      <w:proofErr w:type="spellEnd"/>
      <w:r>
        <w:rPr>
          <w:lang w:val="en-US"/>
        </w:rPr>
        <w:t xml:space="preserve"> locus as well as </w:t>
      </w:r>
      <w:r w:rsidRPr="00C66EDC">
        <w:rPr>
          <w:lang w:val="en-US"/>
        </w:rPr>
        <w:t xml:space="preserve">sequences of genes of interest </w:t>
      </w:r>
      <w:r>
        <w:rPr>
          <w:lang w:val="en-US"/>
        </w:rPr>
        <w:t xml:space="preserve">with viral promoters </w:t>
      </w:r>
      <w:r w:rsidRPr="00C66EDC">
        <w:rPr>
          <w:lang w:val="en-US"/>
        </w:rPr>
        <w:t>as described in</w:t>
      </w:r>
      <w:r>
        <w:rPr>
          <w:lang w:val="en-US"/>
        </w:rPr>
        <w:t xml:space="preserve"> </w:t>
      </w:r>
      <w:sdt>
        <w:sdtPr>
          <w:rPr>
            <w:color w:val="000000"/>
            <w:lang w:val="en-US"/>
          </w:rPr>
          <w:tag w:val="MENDELEY_CITATION_v3_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"/>
          <w:id w:val="934323381"/>
          <w:placeholder>
            <w:docPart w:val="DefaultPlaceholder_-1854013440"/>
          </w:placeholder>
        </w:sdtPr>
        <w:sdtEndPr>
          <w:rPr>
            <w:lang w:val="de-DE"/>
          </w:rPr>
        </w:sdtEndPr>
        <w:sdtContent>
          <w:r w:rsidR="00F41498" w:rsidRPr="00633341">
            <w:rPr>
              <w:color w:val="000000"/>
              <w:lang w:val="en-GB"/>
            </w:rPr>
            <w:t xml:space="preserve">(Chakrabarti </w:t>
          </w:r>
          <w:r w:rsidR="00F41498" w:rsidRPr="00633341">
            <w:rPr>
              <w:i/>
              <w:iCs/>
              <w:color w:val="000000"/>
              <w:lang w:val="en-GB"/>
            </w:rPr>
            <w:t>et al</w:t>
          </w:r>
          <w:r w:rsidR="00F41498" w:rsidRPr="00633341">
            <w:rPr>
              <w:color w:val="000000"/>
              <w:lang w:val="en-GB"/>
            </w:rPr>
            <w:t>, 1997)</w:t>
          </w:r>
        </w:sdtContent>
      </w:sdt>
      <w:r>
        <w:rPr>
          <w:lang w:val="en-US"/>
        </w:rPr>
        <w:t xml:space="preserve"> (</w:t>
      </w:r>
      <w:r w:rsidRPr="00A532E5">
        <w:rPr>
          <w:lang w:val="en-US"/>
        </w:rPr>
        <w:t xml:space="preserve">see </w:t>
      </w:r>
      <w:r w:rsidR="00A64207">
        <w:rPr>
          <w:lang w:val="en-US"/>
        </w:rPr>
        <w:t xml:space="preserve">reagents and tools table </w:t>
      </w:r>
      <w:r w:rsidRPr="00A532E5">
        <w:rPr>
          <w:lang w:val="en-US"/>
        </w:rPr>
        <w:t>for full list of recombinant VACV strains)</w:t>
      </w:r>
      <w:r w:rsidRPr="00D27C9A">
        <w:rPr>
          <w:lang w:val="en-US"/>
        </w:rPr>
        <w:t xml:space="preserve">. Recombinant VACV </w:t>
      </w:r>
      <w:r>
        <w:rPr>
          <w:lang w:val="en-US"/>
        </w:rPr>
        <w:t xml:space="preserve">strains </w:t>
      </w:r>
      <w:r w:rsidRPr="00D27C9A">
        <w:rPr>
          <w:lang w:val="en-US"/>
        </w:rPr>
        <w:t>expressing C1C-EGFP</w:t>
      </w:r>
      <w:r>
        <w:rPr>
          <w:lang w:val="en-US"/>
        </w:rPr>
        <w:t xml:space="preserve"> (WR E C1C-EGFP)</w:t>
      </w:r>
      <w:r w:rsidRPr="00D27C9A">
        <w:rPr>
          <w:lang w:val="en-US"/>
        </w:rPr>
        <w:t xml:space="preserve"> or EGFP </w:t>
      </w:r>
      <w:r>
        <w:rPr>
          <w:lang w:val="en-US"/>
        </w:rPr>
        <w:t xml:space="preserve">(WR E EGFP) </w:t>
      </w:r>
      <w:r w:rsidRPr="00D27C9A">
        <w:rPr>
          <w:lang w:val="en-US"/>
        </w:rPr>
        <w:t xml:space="preserve">were generated </w:t>
      </w:r>
      <w:r>
        <w:rPr>
          <w:lang w:val="en-US"/>
        </w:rPr>
        <w:t>with pJS4 derivatives encoding</w:t>
      </w:r>
      <w:r w:rsidRPr="00FC64ED">
        <w:rPr>
          <w:lang w:val="en-US"/>
        </w:rPr>
        <w:t xml:space="preserve"> C1C-EGFP/EGFP </w:t>
      </w:r>
      <w:r>
        <w:rPr>
          <w:lang w:val="en-US"/>
        </w:rPr>
        <w:t xml:space="preserve">under the J2R early promoter </w:t>
      </w:r>
      <w:r w:rsidRPr="00FC64ED">
        <w:rPr>
          <w:lang w:val="en-US"/>
        </w:rPr>
        <w:t xml:space="preserve">and neomycin </w:t>
      </w:r>
      <w:r>
        <w:rPr>
          <w:lang w:val="en-US"/>
        </w:rPr>
        <w:t>phosphotransferase under a</w:t>
      </w:r>
      <w:r w:rsidRPr="00FC64ED">
        <w:rPr>
          <w:lang w:val="en-US"/>
        </w:rPr>
        <w:t xml:space="preserve"> synthetic </w:t>
      </w:r>
      <w:r>
        <w:rPr>
          <w:lang w:val="en-US"/>
        </w:rPr>
        <w:t>early/</w:t>
      </w:r>
      <w:r w:rsidRPr="00FC64ED">
        <w:rPr>
          <w:lang w:val="en-US"/>
        </w:rPr>
        <w:t>late promoter</w:t>
      </w:r>
      <w:r>
        <w:rPr>
          <w:lang w:val="en-US"/>
        </w:rPr>
        <w:t xml:space="preserve"> as described before </w:t>
      </w:r>
      <w:sdt>
        <w:sdtPr>
          <w:rPr>
            <w:color w:val="000000"/>
            <w:lang w:val="en-US"/>
          </w:rPr>
          <w:tag w:val="MENDELEY_CITATION_v3_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"/>
          <w:id w:val="-1078822322"/>
          <w:placeholder>
            <w:docPart w:val="DefaultPlaceholder_-1854013440"/>
          </w:placeholder>
        </w:sdtPr>
        <w:sdtEndPr>
          <w:rPr>
            <w:lang w:val="de-DE"/>
          </w:rPr>
        </w:sdtEndPr>
        <w:sdtContent>
          <w:r w:rsidR="00F41498" w:rsidRPr="00633341">
            <w:rPr>
              <w:color w:val="000000"/>
              <w:lang w:val="en-GB"/>
            </w:rPr>
            <w:t xml:space="preserve">(Schmidt </w:t>
          </w:r>
          <w:r w:rsidR="00F41498" w:rsidRPr="00633341">
            <w:rPr>
              <w:i/>
              <w:iCs/>
              <w:color w:val="000000"/>
              <w:lang w:val="en-GB"/>
            </w:rPr>
            <w:t>et al</w:t>
          </w:r>
          <w:r w:rsidR="00F41498" w:rsidRPr="00633341">
            <w:rPr>
              <w:color w:val="000000"/>
              <w:lang w:val="en-GB"/>
            </w:rPr>
            <w:t>, 2013)</w:t>
          </w:r>
        </w:sdtContent>
      </w:sdt>
      <w:r w:rsidRPr="00FC64ED">
        <w:rPr>
          <w:lang w:val="en-US"/>
        </w:rPr>
        <w:t>. Recombinant VACV expressing inflammasome report</w:t>
      </w:r>
      <w:r w:rsidRPr="00AD1339">
        <w:rPr>
          <w:lang w:val="en-US"/>
        </w:rPr>
        <w:t xml:space="preserve">er and bivalent nanobodies were generated similarly using pJS4 </w:t>
      </w:r>
      <w:r>
        <w:rPr>
          <w:lang w:val="en-US"/>
        </w:rPr>
        <w:t xml:space="preserve">derivatives encoding </w:t>
      </w:r>
      <w:r w:rsidRPr="00AD1339">
        <w:rPr>
          <w:lang w:val="en-US"/>
        </w:rPr>
        <w:t xml:space="preserve">C1C-EGFP or EGFP under the control of </w:t>
      </w:r>
      <w:r>
        <w:rPr>
          <w:lang w:val="en-US"/>
        </w:rPr>
        <w:t xml:space="preserve">the </w:t>
      </w:r>
      <w:r w:rsidRPr="00AD1339">
        <w:rPr>
          <w:lang w:val="en-US"/>
        </w:rPr>
        <w:t xml:space="preserve">J2R early promoter and the bivalent nanobodies under the control of </w:t>
      </w:r>
      <w:r>
        <w:rPr>
          <w:lang w:val="en-US"/>
        </w:rPr>
        <w:t>a</w:t>
      </w:r>
      <w:r w:rsidRPr="00AD1339">
        <w:rPr>
          <w:lang w:val="en-US"/>
        </w:rPr>
        <w:t xml:space="preserve"> synthetic early/late promoter. </w:t>
      </w:r>
      <w:r w:rsidRPr="00C66EDC">
        <w:rPr>
          <w:lang w:val="en-US"/>
        </w:rPr>
        <w:t>VACV m</w:t>
      </w:r>
      <w:r>
        <w:rPr>
          <w:lang w:val="en-US"/>
        </w:rPr>
        <w:t>C</w:t>
      </w:r>
      <w:r w:rsidRPr="00C66EDC">
        <w:rPr>
          <w:lang w:val="en-US"/>
        </w:rPr>
        <w:t>herry-A</w:t>
      </w:r>
      <w:r>
        <w:rPr>
          <w:lang w:val="en-US"/>
        </w:rPr>
        <w:t>4</w:t>
      </w:r>
      <w:r w:rsidRPr="00C66EDC">
        <w:rPr>
          <w:lang w:val="en-US"/>
        </w:rPr>
        <w:t xml:space="preserve"> was </w:t>
      </w:r>
      <w:r>
        <w:rPr>
          <w:lang w:val="en-US"/>
        </w:rPr>
        <w:t>described</w:t>
      </w:r>
      <w:r w:rsidRPr="00C66EDC">
        <w:rPr>
          <w:lang w:val="en-US"/>
        </w:rPr>
        <w:t xml:space="preserve"> previously</w:t>
      </w:r>
      <w:r>
        <w:rPr>
          <w:lang w:val="en-US"/>
        </w:rPr>
        <w:t xml:space="preserve">  </w:t>
      </w:r>
      <w:sdt>
        <w:sdtPr>
          <w:rPr>
            <w:color w:val="000000"/>
            <w:lang w:val="en-US"/>
          </w:rPr>
          <w:tag w:val="MENDELEY_CITATION_v3_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"/>
          <w:id w:val="585732317"/>
          <w:placeholder>
            <w:docPart w:val="DefaultPlaceholder_-1854013440"/>
          </w:placeholder>
        </w:sdtPr>
        <w:sdtEndPr>
          <w:rPr>
            <w:lang w:val="de-DE"/>
          </w:rPr>
        </w:sdtEndPr>
        <w:sdtContent>
          <w:r w:rsidR="00F41498" w:rsidRPr="00633341">
            <w:rPr>
              <w:color w:val="000000"/>
              <w:lang w:val="en-GB"/>
            </w:rPr>
            <w:t xml:space="preserve">(Schmidt </w:t>
          </w:r>
          <w:r w:rsidR="00F41498" w:rsidRPr="00633341">
            <w:rPr>
              <w:i/>
              <w:iCs/>
              <w:color w:val="000000"/>
              <w:lang w:val="en-GB"/>
            </w:rPr>
            <w:t>et al</w:t>
          </w:r>
          <w:r w:rsidR="00F41498" w:rsidRPr="00633341">
            <w:rPr>
              <w:color w:val="000000"/>
              <w:lang w:val="en-GB"/>
            </w:rPr>
            <w:t>, 2011)</w:t>
          </w:r>
        </w:sdtContent>
      </w:sdt>
      <w:r>
        <w:rPr>
          <w:lang w:val="en-US"/>
        </w:rPr>
        <w:t xml:space="preserve"> and was modified to encode C1C-EGFP under the control of the J2R early promoter as described above</w:t>
      </w:r>
      <w:r w:rsidRPr="00D27C9A">
        <w:rPr>
          <w:lang w:val="en-US"/>
        </w:rPr>
        <w:t xml:space="preserve">. </w:t>
      </w:r>
      <w:r w:rsidRPr="00AD1339">
        <w:rPr>
          <w:lang w:val="en-US"/>
        </w:rPr>
        <w:t xml:space="preserve">Recombinant VACV </w:t>
      </w:r>
      <w:r>
        <w:rPr>
          <w:lang w:val="en-US"/>
        </w:rPr>
        <w:t xml:space="preserve">strains </w:t>
      </w:r>
      <w:r w:rsidRPr="00AD1339">
        <w:rPr>
          <w:lang w:val="en-US"/>
        </w:rPr>
        <w:t>were isolated</w:t>
      </w:r>
      <w:r w:rsidRPr="00753E2B">
        <w:rPr>
          <w:lang w:val="en-US"/>
        </w:rPr>
        <w:t xml:space="preserve"> by </w:t>
      </w:r>
      <w:r>
        <w:rPr>
          <w:lang w:val="en-US"/>
        </w:rPr>
        <w:t xml:space="preserve">at least three </w:t>
      </w:r>
      <w:r w:rsidRPr="00753E2B">
        <w:rPr>
          <w:lang w:val="en-US"/>
        </w:rPr>
        <w:t xml:space="preserve">rounds of fluorescent plaques purification. </w:t>
      </w:r>
      <w:r w:rsidRPr="0054296B">
        <w:rPr>
          <w:lang w:val="en-US"/>
        </w:rPr>
        <w:t>The MPXV strain MPXV/Germany/2022/BN001 was isolated on Vero E6 cells from a skin lesion of a patient who presented at the University Hospital Bonn in June 2022</w:t>
      </w:r>
      <w:r>
        <w:rPr>
          <w:lang w:val="en-US"/>
        </w:rPr>
        <w:t xml:space="preserve"> and amplified from a single plaque on BSC-40 cells.</w:t>
      </w:r>
      <w:r w:rsidRPr="0054296B">
        <w:rPr>
          <w:lang w:val="en-US"/>
        </w:rPr>
        <w:t xml:space="preserve"> PCRs for </w:t>
      </w:r>
      <w:proofErr w:type="spellStart"/>
      <w:r w:rsidRPr="0054296B">
        <w:rPr>
          <w:lang w:val="en-US"/>
        </w:rPr>
        <w:t>orthopoxvirus</w:t>
      </w:r>
      <w:proofErr w:type="spellEnd"/>
      <w:r w:rsidRPr="0054296B">
        <w:rPr>
          <w:lang w:val="en-US"/>
        </w:rPr>
        <w:t xml:space="preserve"> and MPXV were positive and identified the strain as a clade II virus (formerly West African clade). </w:t>
      </w:r>
      <w:r w:rsidRPr="00D27C9A">
        <w:rPr>
          <w:lang w:val="en-US"/>
        </w:rPr>
        <w:t xml:space="preserve">VACV and </w:t>
      </w:r>
      <w:r>
        <w:rPr>
          <w:lang w:val="en-US"/>
        </w:rPr>
        <w:t>MPXV</w:t>
      </w:r>
      <w:r w:rsidRPr="00D27C9A">
        <w:rPr>
          <w:lang w:val="en-US"/>
        </w:rPr>
        <w:t xml:space="preserve"> mature virions (MVs) were produced using BSC-40 cells and purified from cytoplasmic </w:t>
      </w:r>
      <w:r>
        <w:rPr>
          <w:lang w:val="en-US"/>
        </w:rPr>
        <w:t>extracts</w:t>
      </w:r>
      <w:r w:rsidRPr="00D27C9A">
        <w:rPr>
          <w:lang w:val="en-US"/>
        </w:rPr>
        <w:t xml:space="preserve"> </w:t>
      </w:r>
      <w:r>
        <w:rPr>
          <w:lang w:val="en-US"/>
        </w:rPr>
        <w:t xml:space="preserve">through a sucrose cushion </w:t>
      </w:r>
      <w:r w:rsidRPr="00D27C9A">
        <w:rPr>
          <w:lang w:val="en-US"/>
        </w:rPr>
        <w:t xml:space="preserve">as described in </w:t>
      </w:r>
      <w:sdt>
        <w:sdtPr>
          <w:rPr>
            <w:color w:val="000000"/>
            <w:lang w:val="en-US"/>
          </w:rPr>
          <w:tag w:val="MENDELEY_CITATION_v3_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"/>
          <w:id w:val="929860850"/>
          <w:placeholder>
            <w:docPart w:val="DefaultPlaceholder_-1854013440"/>
          </w:placeholder>
        </w:sdtPr>
        <w:sdtEndPr>
          <w:rPr>
            <w:lang w:val="de-DE"/>
          </w:rPr>
        </w:sdtEndPr>
        <w:sdtContent>
          <w:r w:rsidR="00F41498" w:rsidRPr="00633341">
            <w:rPr>
              <w:color w:val="000000"/>
              <w:lang w:val="en-GB"/>
            </w:rPr>
            <w:t xml:space="preserve">(Schmidt </w:t>
          </w:r>
          <w:r w:rsidR="00F41498" w:rsidRPr="00633341">
            <w:rPr>
              <w:i/>
              <w:iCs/>
              <w:color w:val="000000"/>
              <w:lang w:val="en-GB"/>
            </w:rPr>
            <w:t>et al</w:t>
          </w:r>
          <w:r w:rsidR="00F41498" w:rsidRPr="00633341">
            <w:rPr>
              <w:color w:val="000000"/>
              <w:lang w:val="en-GB"/>
            </w:rPr>
            <w:t>, 2013)</w:t>
          </w:r>
        </w:sdtContent>
      </w:sdt>
      <w:r>
        <w:rPr>
          <w:lang w:val="en-US"/>
        </w:rPr>
        <w:t xml:space="preserve">. Virus titers were determined by plaque assay on BSC-40 cells. </w:t>
      </w:r>
      <w:r w:rsidRPr="00D27C9A">
        <w:rPr>
          <w:lang w:val="en-US"/>
        </w:rPr>
        <w:t xml:space="preserve">All work involving VACV and </w:t>
      </w:r>
      <w:r>
        <w:rPr>
          <w:lang w:val="en-US"/>
        </w:rPr>
        <w:t>MPXV</w:t>
      </w:r>
      <w:r w:rsidRPr="00D27C9A">
        <w:rPr>
          <w:lang w:val="en-US"/>
        </w:rPr>
        <w:t xml:space="preserve"> was performed according to BSL2 and BSL3 </w:t>
      </w:r>
      <w:r w:rsidRPr="00FC64ED">
        <w:rPr>
          <w:lang w:val="en-US"/>
        </w:rPr>
        <w:t>safety standards</w:t>
      </w:r>
      <w:r>
        <w:rPr>
          <w:lang w:val="en-US"/>
        </w:rPr>
        <w:t>,</w:t>
      </w:r>
      <w:r w:rsidRPr="00FC64ED">
        <w:rPr>
          <w:lang w:val="en-US"/>
        </w:rPr>
        <w:t xml:space="preserve"> respectively.</w:t>
      </w:r>
    </w:p>
    <w:p w14:paraId="471487B5" w14:textId="77777777" w:rsidR="00DD4E62" w:rsidRDefault="00DD4E62" w:rsidP="00FC6E76">
      <w:pPr>
        <w:spacing w:line="360" w:lineRule="auto"/>
        <w:jc w:val="both"/>
        <w:rPr>
          <w:lang w:val="en-US"/>
        </w:rPr>
      </w:pPr>
    </w:p>
    <w:p w14:paraId="79A70231" w14:textId="77777777" w:rsidR="00DD4E62" w:rsidRPr="002E78F1" w:rsidRDefault="00DD4E62" w:rsidP="0089151B">
      <w:pPr>
        <w:spacing w:line="360" w:lineRule="auto"/>
        <w:jc w:val="both"/>
        <w:rPr>
          <w:b/>
          <w:bCs/>
          <w:color w:val="000000" w:themeColor="text1"/>
          <w:lang w:val="en-US" w:eastAsia="en-GB"/>
        </w:rPr>
      </w:pPr>
      <w:r w:rsidRPr="002E78F1">
        <w:rPr>
          <w:b/>
          <w:bCs/>
          <w:color w:val="000000" w:themeColor="text1"/>
          <w:lang w:val="en-US" w:eastAsia="en-GB"/>
        </w:rPr>
        <w:t>Plasmids</w:t>
      </w:r>
    </w:p>
    <w:p w14:paraId="170C1108" w14:textId="31226C0F" w:rsidR="00DD4E62" w:rsidRPr="002E78F1" w:rsidRDefault="00DD4E62" w:rsidP="004F299D">
      <w:pPr>
        <w:spacing w:line="360" w:lineRule="auto"/>
        <w:jc w:val="both"/>
        <w:rPr>
          <w:color w:val="000000" w:themeColor="text1"/>
          <w:lang w:val="en-US" w:eastAsia="en-GB"/>
        </w:rPr>
      </w:pPr>
      <w:r w:rsidRPr="002E78F1">
        <w:rPr>
          <w:color w:val="000000" w:themeColor="text1"/>
          <w:lang w:val="en-US" w:eastAsia="en-GB"/>
        </w:rPr>
        <w:t>Expression vectors</w:t>
      </w:r>
      <w:r>
        <w:rPr>
          <w:color w:val="000000" w:themeColor="text1"/>
          <w:lang w:val="en-US" w:eastAsia="en-GB"/>
        </w:rPr>
        <w:t>,</w:t>
      </w:r>
      <w:r w:rsidRPr="002E78F1">
        <w:rPr>
          <w:color w:val="000000" w:themeColor="text1"/>
          <w:lang w:val="en-US" w:eastAsia="en-GB"/>
        </w:rPr>
        <w:t xml:space="preserve"> lentiviral vectors</w:t>
      </w:r>
      <w:r>
        <w:rPr>
          <w:color w:val="000000" w:themeColor="text1"/>
          <w:lang w:val="en-US" w:eastAsia="en-GB"/>
        </w:rPr>
        <w:t xml:space="preserve">, and plasmids for homologous recombination of VACV </w:t>
      </w:r>
      <w:r w:rsidRPr="002E78F1">
        <w:rPr>
          <w:color w:val="000000" w:themeColor="text1"/>
          <w:lang w:val="en-US" w:eastAsia="en-GB"/>
        </w:rPr>
        <w:t>described in the individual experiments were generated by Gateway and Gibson cloning</w:t>
      </w:r>
      <w:r w:rsidR="007C1AB0">
        <w:rPr>
          <w:color w:val="000000" w:themeColor="text1"/>
          <w:lang w:val="en-US" w:eastAsia="en-GB"/>
        </w:rPr>
        <w:t xml:space="preserve"> </w:t>
      </w:r>
      <w:r w:rsidR="007C1AB0">
        <w:rPr>
          <w:lang w:val="en-US"/>
        </w:rPr>
        <w:t>(</w:t>
      </w:r>
      <w:r w:rsidR="007C1AB0" w:rsidRPr="00A532E5">
        <w:rPr>
          <w:lang w:val="en-US"/>
        </w:rPr>
        <w:t xml:space="preserve">see </w:t>
      </w:r>
      <w:r w:rsidR="007C1AB0">
        <w:rPr>
          <w:lang w:val="en-US"/>
        </w:rPr>
        <w:t>reagents and tools table of used plasmids</w:t>
      </w:r>
      <w:r w:rsidR="007C1AB0" w:rsidRPr="00A532E5">
        <w:rPr>
          <w:lang w:val="en-US"/>
        </w:rPr>
        <w:t>)</w:t>
      </w:r>
      <w:r w:rsidRPr="002E78F1">
        <w:rPr>
          <w:color w:val="000000" w:themeColor="text1"/>
          <w:lang w:val="en-US" w:eastAsia="en-GB"/>
        </w:rPr>
        <w:t xml:space="preserve">. </w:t>
      </w:r>
      <w:r w:rsidRPr="001E05D6">
        <w:rPr>
          <w:color w:val="000000" w:themeColor="text1"/>
          <w:lang w:val="en-US" w:eastAsia="en-GB"/>
        </w:rPr>
        <w:t>Plasmid maps and oligonucleotide sequences are shared on request.</w:t>
      </w:r>
    </w:p>
    <w:p w14:paraId="44F623DE" w14:textId="77777777" w:rsidR="00DD4E62" w:rsidRPr="00C66EDC" w:rsidRDefault="00DD4E62" w:rsidP="00FC6E76">
      <w:pPr>
        <w:spacing w:line="360" w:lineRule="auto"/>
        <w:jc w:val="both"/>
        <w:rPr>
          <w:lang w:val="en-US"/>
        </w:rPr>
      </w:pPr>
    </w:p>
    <w:p w14:paraId="31CACBD3" w14:textId="77777777" w:rsidR="00DD4E62" w:rsidRDefault="00DD4E62" w:rsidP="00FC6E76">
      <w:pPr>
        <w:spacing w:line="360" w:lineRule="auto"/>
        <w:jc w:val="both"/>
        <w:rPr>
          <w:b/>
          <w:lang w:val="en-US"/>
        </w:rPr>
      </w:pPr>
      <w:r w:rsidRPr="00C66EDC">
        <w:rPr>
          <w:b/>
          <w:lang w:val="en-US"/>
        </w:rPr>
        <w:t xml:space="preserve">Protein expression and </w:t>
      </w:r>
      <w:r>
        <w:rPr>
          <w:b/>
          <w:lang w:val="en-US"/>
        </w:rPr>
        <w:t>purification</w:t>
      </w:r>
    </w:p>
    <w:p w14:paraId="4BFA1EC4" w14:textId="77777777" w:rsidR="00DD4E62" w:rsidRPr="0075270E" w:rsidRDefault="00DD4E62" w:rsidP="00FC6E76">
      <w:pPr>
        <w:spacing w:line="360" w:lineRule="auto"/>
        <w:jc w:val="both"/>
        <w:rPr>
          <w:i/>
          <w:iCs/>
          <w:lang w:val="en-US"/>
        </w:rPr>
      </w:pPr>
      <w:r w:rsidRPr="0075270E">
        <w:rPr>
          <w:i/>
          <w:iCs/>
          <w:lang w:val="en-US"/>
        </w:rPr>
        <w:lastRenderedPageBreak/>
        <w:t>Expression of His-MBP-AIM2</w:t>
      </w:r>
      <w:r w:rsidRPr="0075270E">
        <w:rPr>
          <w:i/>
          <w:iCs/>
          <w:vertAlign w:val="superscript"/>
          <w:lang w:val="en-US"/>
        </w:rPr>
        <w:t>PYD</w:t>
      </w:r>
      <w:r w:rsidRPr="0075270E">
        <w:rPr>
          <w:i/>
          <w:iCs/>
          <w:lang w:val="en-US"/>
        </w:rPr>
        <w:t xml:space="preserve"> L10A L11A for immunization</w:t>
      </w:r>
    </w:p>
    <w:p w14:paraId="557B191F" w14:textId="157329EE" w:rsidR="00DD4E62" w:rsidRDefault="00DD4E62" w:rsidP="00FC6E76">
      <w:pPr>
        <w:spacing w:line="360" w:lineRule="auto"/>
        <w:jc w:val="both"/>
        <w:rPr>
          <w:lang w:val="en-US"/>
        </w:rPr>
      </w:pPr>
      <w:r>
        <w:rPr>
          <w:lang w:val="en-US"/>
        </w:rPr>
        <w:t>To produce a soluble AIM2</w:t>
      </w:r>
      <w:r w:rsidRPr="0075270E">
        <w:rPr>
          <w:vertAlign w:val="superscript"/>
          <w:lang w:val="en-US"/>
        </w:rPr>
        <w:t>PYD</w:t>
      </w:r>
      <w:r>
        <w:rPr>
          <w:lang w:val="en-US"/>
        </w:rPr>
        <w:t xml:space="preserve"> mutant L10A L11A </w:t>
      </w:r>
      <w:sdt>
        <w:sdtPr>
          <w:rPr>
            <w:color w:val="000000"/>
            <w:lang w:val="en-US"/>
          </w:rPr>
          <w:tag w:val="MENDELEY_CITATION_v3_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"/>
          <w:id w:val="545875319"/>
          <w:placeholder>
            <w:docPart w:val="DefaultPlaceholder_-1854013440"/>
          </w:placeholder>
        </w:sdtPr>
        <w:sdtEndPr>
          <w:rPr>
            <w:lang w:val="de-DE"/>
          </w:rPr>
        </w:sdtEndPr>
        <w:sdtContent>
          <w:r w:rsidR="00F41498" w:rsidRPr="00F41498">
            <w:rPr>
              <w:color w:val="000000"/>
              <w:lang w:val="en-GB"/>
            </w:rPr>
            <w:t>(Lu et al, 2014)</w:t>
          </w:r>
        </w:sdtContent>
      </w:sdt>
      <w:r>
        <w:rPr>
          <w:lang w:val="en-US"/>
        </w:rPr>
        <w:t xml:space="preserve">, we generated bacterial expression vector </w:t>
      </w:r>
      <w:proofErr w:type="spellStart"/>
      <w:r>
        <w:rPr>
          <w:lang w:val="en-US"/>
        </w:rPr>
        <w:t>pEXPR</w:t>
      </w:r>
      <w:proofErr w:type="spellEnd"/>
      <w:r>
        <w:rPr>
          <w:lang w:val="en-US"/>
        </w:rPr>
        <w:t xml:space="preserve"> </w:t>
      </w:r>
      <w:r w:rsidRPr="00C66EDC">
        <w:rPr>
          <w:lang w:val="en-US"/>
        </w:rPr>
        <w:t>His-MBP-AIM</w:t>
      </w:r>
      <w:r>
        <w:rPr>
          <w:lang w:val="en-US"/>
        </w:rPr>
        <w:t xml:space="preserve">2 PYD </w:t>
      </w:r>
      <w:r w:rsidRPr="00C66EDC">
        <w:rPr>
          <w:lang w:val="en-US"/>
        </w:rPr>
        <w:t>L10A L11A</w:t>
      </w:r>
      <w:r>
        <w:rPr>
          <w:lang w:val="en-US"/>
        </w:rPr>
        <w:t xml:space="preserve"> (encoding AA 1-107 of AIM2) with a gateway-compatible derivative of modified </w:t>
      </w:r>
      <w:proofErr w:type="spellStart"/>
      <w:r w:rsidRPr="00FE7778">
        <w:rPr>
          <w:lang w:val="en-US"/>
        </w:rPr>
        <w:t>pDB</w:t>
      </w:r>
      <w:proofErr w:type="spellEnd"/>
      <w:r w:rsidRPr="00FE7778">
        <w:rPr>
          <w:lang w:val="en-US"/>
        </w:rPr>
        <w:t>-His-MBP</w:t>
      </w:r>
      <w:r>
        <w:rPr>
          <w:lang w:val="en-US"/>
        </w:rPr>
        <w:t xml:space="preserve">. </w:t>
      </w:r>
      <w:r w:rsidRPr="0075270E">
        <w:rPr>
          <w:i/>
          <w:iCs/>
          <w:lang w:val="en-US"/>
        </w:rPr>
        <w:t>Escherichia (E.) coli</w:t>
      </w:r>
      <w:r>
        <w:rPr>
          <w:lang w:val="en-US"/>
        </w:rPr>
        <w:t xml:space="preserve"> LOBSTR </w:t>
      </w:r>
      <w:sdt>
        <w:sdtPr>
          <w:rPr>
            <w:color w:val="000000"/>
            <w:lang w:val="en-US"/>
          </w:rPr>
          <w:tag w:val="MENDELEY_CITATION_v3_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"/>
          <w:id w:val="707221207"/>
          <w:placeholder>
            <w:docPart w:val="DefaultPlaceholder_-1854013440"/>
          </w:placeholder>
        </w:sdtPr>
        <w:sdtEndPr>
          <w:rPr>
            <w:lang w:val="de-DE"/>
          </w:rPr>
        </w:sdtEndPr>
        <w:sdtContent>
          <w:r w:rsidR="00F41498" w:rsidRPr="00633341">
            <w:rPr>
              <w:color w:val="000000"/>
              <w:lang w:val="en-GB"/>
            </w:rPr>
            <w:t xml:space="preserve">(Andersen </w:t>
          </w:r>
          <w:r w:rsidR="00F41498" w:rsidRPr="00633341">
            <w:rPr>
              <w:i/>
              <w:iCs/>
              <w:color w:val="000000"/>
              <w:lang w:val="en-GB"/>
            </w:rPr>
            <w:t>et al</w:t>
          </w:r>
          <w:r w:rsidR="00F41498" w:rsidRPr="00633341">
            <w:rPr>
              <w:color w:val="000000"/>
              <w:lang w:val="en-GB"/>
            </w:rPr>
            <w:t>, 2013)</w:t>
          </w:r>
        </w:sdtContent>
      </w:sdt>
      <w:r>
        <w:rPr>
          <w:lang w:val="en-US"/>
        </w:rPr>
        <w:t xml:space="preserve"> was transformed with </w:t>
      </w:r>
      <w:proofErr w:type="spellStart"/>
      <w:r>
        <w:rPr>
          <w:lang w:val="en-US"/>
        </w:rPr>
        <w:t>pEXPR</w:t>
      </w:r>
      <w:proofErr w:type="spellEnd"/>
      <w:r>
        <w:rPr>
          <w:lang w:val="en-US"/>
        </w:rPr>
        <w:t xml:space="preserve"> </w:t>
      </w:r>
      <w:r w:rsidRPr="00FE7778">
        <w:rPr>
          <w:lang w:val="en-US"/>
        </w:rPr>
        <w:t>His-MBP-AIM2</w:t>
      </w:r>
      <w:r>
        <w:rPr>
          <w:lang w:val="en-US"/>
        </w:rPr>
        <w:t xml:space="preserve"> </w:t>
      </w:r>
      <w:r w:rsidRPr="00FE7778">
        <w:rPr>
          <w:lang w:val="en-US"/>
        </w:rPr>
        <w:t>PYD L10A L11A</w:t>
      </w:r>
      <w:r>
        <w:rPr>
          <w:lang w:val="en-US"/>
        </w:rPr>
        <w:t xml:space="preserve"> and bacteria were grown in </w:t>
      </w:r>
      <w:r w:rsidRPr="0075270E">
        <w:rPr>
          <w:color w:val="000000" w:themeColor="text1"/>
          <w:lang w:val="en-US"/>
        </w:rPr>
        <w:t>Terrific Broth</w:t>
      </w:r>
      <w:r>
        <w:rPr>
          <w:color w:val="000000" w:themeColor="text1"/>
          <w:lang w:val="en-US"/>
        </w:rPr>
        <w:t>,</w:t>
      </w:r>
      <w:r w:rsidRPr="0075270E">
        <w:rPr>
          <w:color w:val="000000" w:themeColor="text1"/>
          <w:lang w:val="en-US"/>
        </w:rPr>
        <w:t xml:space="preserve"> induced with 0.2 mM IPTG at an OD</w:t>
      </w:r>
      <w:r w:rsidRPr="00F543FE">
        <w:rPr>
          <w:color w:val="000000" w:themeColor="text1"/>
          <w:vertAlign w:val="subscript"/>
          <w:lang w:val="en-US"/>
        </w:rPr>
        <w:t>600</w:t>
      </w:r>
      <w:r w:rsidRPr="0075270E">
        <w:rPr>
          <w:color w:val="000000" w:themeColor="text1"/>
          <w:lang w:val="en-US"/>
        </w:rPr>
        <w:t xml:space="preserve"> of 0.6</w:t>
      </w:r>
      <w:r>
        <w:rPr>
          <w:color w:val="000000" w:themeColor="text1"/>
          <w:lang w:val="en-US"/>
        </w:rPr>
        <w:t xml:space="preserve">, and </w:t>
      </w:r>
      <w:r w:rsidRPr="0075270E">
        <w:rPr>
          <w:color w:val="000000" w:themeColor="text1"/>
          <w:lang w:val="en-US"/>
        </w:rPr>
        <w:t xml:space="preserve">cultivated for </w:t>
      </w:r>
      <w:r>
        <w:rPr>
          <w:color w:val="000000" w:themeColor="text1"/>
          <w:lang w:val="en-US"/>
        </w:rPr>
        <w:t xml:space="preserve">another </w:t>
      </w:r>
      <w:r w:rsidRPr="0075270E">
        <w:rPr>
          <w:color w:val="000000" w:themeColor="text1"/>
          <w:lang w:val="en-US"/>
        </w:rPr>
        <w:t>24 h at 18</w:t>
      </w:r>
      <w:r>
        <w:rPr>
          <w:color w:val="000000" w:themeColor="text1"/>
          <w:lang w:val="en-US"/>
        </w:rPr>
        <w:t xml:space="preserve"> </w:t>
      </w:r>
      <w:r w:rsidRPr="0075270E">
        <w:rPr>
          <w:color w:val="000000" w:themeColor="text1"/>
          <w:lang w:val="en-US"/>
        </w:rPr>
        <w:t>°C</w:t>
      </w:r>
      <w:r>
        <w:rPr>
          <w:color w:val="000000" w:themeColor="text1"/>
          <w:lang w:val="en-US"/>
        </w:rPr>
        <w:t>. Cells were lysed with a</w:t>
      </w:r>
      <w:r w:rsidRPr="0075270E">
        <w:rPr>
          <w:color w:val="000000" w:themeColor="text1"/>
          <w:lang w:val="en-US"/>
        </w:rPr>
        <w:t xml:space="preserve"> Bandelin </w:t>
      </w:r>
      <w:proofErr w:type="spellStart"/>
      <w:r w:rsidRPr="0075270E">
        <w:rPr>
          <w:color w:val="000000" w:themeColor="text1"/>
          <w:lang w:val="en-US"/>
        </w:rPr>
        <w:t>Sonopuls</w:t>
      </w:r>
      <w:proofErr w:type="spellEnd"/>
      <w:r w:rsidRPr="0075270E">
        <w:rPr>
          <w:color w:val="000000" w:themeColor="text1"/>
          <w:lang w:val="en-US"/>
        </w:rPr>
        <w:t xml:space="preserve"> HD2070 </w:t>
      </w:r>
      <w:proofErr w:type="spellStart"/>
      <w:r>
        <w:rPr>
          <w:color w:val="000000" w:themeColor="text1"/>
          <w:lang w:val="en-US"/>
        </w:rPr>
        <w:t>sonicator</w:t>
      </w:r>
      <w:proofErr w:type="spellEnd"/>
      <w:r>
        <w:rPr>
          <w:color w:val="000000" w:themeColor="text1"/>
          <w:lang w:val="en-US"/>
        </w:rPr>
        <w:t xml:space="preserve"> </w:t>
      </w:r>
      <w:r w:rsidRPr="0075270E">
        <w:rPr>
          <w:color w:val="000000" w:themeColor="text1"/>
          <w:lang w:val="en-US"/>
        </w:rPr>
        <w:t xml:space="preserve">with </w:t>
      </w:r>
      <w:r>
        <w:rPr>
          <w:color w:val="000000" w:themeColor="text1"/>
          <w:lang w:val="en-US"/>
        </w:rPr>
        <w:t xml:space="preserve">a </w:t>
      </w:r>
      <w:r w:rsidRPr="0075270E">
        <w:rPr>
          <w:color w:val="000000" w:themeColor="text1"/>
          <w:lang w:val="en-US"/>
        </w:rPr>
        <w:t>TT13 tip</w:t>
      </w:r>
      <w:r>
        <w:rPr>
          <w:color w:val="000000" w:themeColor="text1"/>
          <w:lang w:val="en-US"/>
        </w:rPr>
        <w:t>, followed by</w:t>
      </w:r>
      <w:r w:rsidRPr="00753E2B">
        <w:rPr>
          <w:lang w:val="en-US"/>
        </w:rPr>
        <w:t xml:space="preserve"> Ni-NTA affinity purification </w:t>
      </w:r>
      <w:r>
        <w:rPr>
          <w:lang w:val="en-US"/>
        </w:rPr>
        <w:t xml:space="preserve">with Ni-NTA agarose (Qiagen) </w:t>
      </w:r>
      <w:r w:rsidRPr="00753E2B">
        <w:rPr>
          <w:lang w:val="en-US"/>
        </w:rPr>
        <w:t xml:space="preserve">and size exclusion chromatography with a </w:t>
      </w:r>
      <w:proofErr w:type="spellStart"/>
      <w:r w:rsidRPr="0075270E">
        <w:rPr>
          <w:color w:val="000000" w:themeColor="text1"/>
          <w:lang w:val="en-US"/>
        </w:rPr>
        <w:t>HiLoad</w:t>
      </w:r>
      <w:proofErr w:type="spellEnd"/>
      <w:r w:rsidRPr="0075270E">
        <w:rPr>
          <w:color w:val="000000" w:themeColor="text1"/>
          <w:lang w:val="en-US"/>
        </w:rPr>
        <w:t xml:space="preserve"> 16/600 </w:t>
      </w:r>
      <w:proofErr w:type="spellStart"/>
      <w:r w:rsidRPr="0075270E">
        <w:rPr>
          <w:color w:val="000000" w:themeColor="text1"/>
          <w:lang w:val="en-US"/>
        </w:rPr>
        <w:t>Superdex</w:t>
      </w:r>
      <w:proofErr w:type="spellEnd"/>
      <w:r w:rsidRPr="0075270E">
        <w:rPr>
          <w:color w:val="000000" w:themeColor="text1"/>
          <w:lang w:val="en-US"/>
        </w:rPr>
        <w:t xml:space="preserve"> 75 </w:t>
      </w:r>
      <w:proofErr w:type="spellStart"/>
      <w:r w:rsidRPr="0075270E">
        <w:rPr>
          <w:color w:val="000000" w:themeColor="text1"/>
          <w:lang w:val="en-US"/>
        </w:rPr>
        <w:t>pg</w:t>
      </w:r>
      <w:proofErr w:type="spellEnd"/>
      <w:r w:rsidRPr="0075270E">
        <w:rPr>
          <w:color w:val="000000" w:themeColor="text1"/>
          <w:lang w:val="en-US"/>
        </w:rPr>
        <w:t xml:space="preserve"> column</w:t>
      </w:r>
      <w:r>
        <w:rPr>
          <w:color w:val="000000" w:themeColor="text1"/>
          <w:lang w:val="en-US"/>
        </w:rPr>
        <w:t xml:space="preserve"> (</w:t>
      </w:r>
      <w:proofErr w:type="spellStart"/>
      <w:r w:rsidR="00C45BBB">
        <w:rPr>
          <w:color w:val="000000" w:themeColor="text1"/>
          <w:lang w:val="en-US"/>
        </w:rPr>
        <w:t>Cyti</w:t>
      </w:r>
      <w:r w:rsidR="00B4026E">
        <w:rPr>
          <w:color w:val="000000" w:themeColor="text1"/>
          <w:lang w:val="en-US"/>
        </w:rPr>
        <w:t>va</w:t>
      </w:r>
      <w:proofErr w:type="spellEnd"/>
      <w:r>
        <w:rPr>
          <w:color w:val="000000" w:themeColor="text1"/>
          <w:lang w:val="en-US"/>
        </w:rPr>
        <w:t>) in reducing HEPES gel filtration buffer (</w:t>
      </w:r>
      <w:r w:rsidRPr="00C66EDC">
        <w:rPr>
          <w:lang w:val="en-US"/>
        </w:rPr>
        <w:t xml:space="preserve">20 mM HEPES pH </w:t>
      </w:r>
      <w:r>
        <w:rPr>
          <w:lang w:val="en-US"/>
        </w:rPr>
        <w:t>8.0</w:t>
      </w:r>
      <w:r w:rsidRPr="00C66EDC">
        <w:rPr>
          <w:lang w:val="en-US"/>
        </w:rPr>
        <w:t xml:space="preserve">, </w:t>
      </w:r>
      <w:r>
        <w:rPr>
          <w:lang w:val="en-US"/>
        </w:rPr>
        <w:t>15</w:t>
      </w:r>
      <w:r w:rsidRPr="00C66EDC">
        <w:rPr>
          <w:lang w:val="en-US"/>
        </w:rPr>
        <w:t xml:space="preserve">0 mM NaCl, </w:t>
      </w:r>
      <w:r>
        <w:rPr>
          <w:lang w:val="en-US"/>
        </w:rPr>
        <w:t xml:space="preserve">2 mM DTT, </w:t>
      </w:r>
      <w:r w:rsidRPr="00C66EDC">
        <w:rPr>
          <w:lang w:val="en-US"/>
        </w:rPr>
        <w:t>and 10% glycerol</w:t>
      </w:r>
      <w:r>
        <w:rPr>
          <w:lang w:val="en-US"/>
        </w:rPr>
        <w:t>)</w:t>
      </w:r>
      <w:r w:rsidRPr="00753E2B">
        <w:rPr>
          <w:lang w:val="en-US"/>
        </w:rPr>
        <w:t xml:space="preserve">. </w:t>
      </w:r>
    </w:p>
    <w:p w14:paraId="6E7FA4E2" w14:textId="77777777" w:rsidR="00DD4E62" w:rsidRPr="00C66EDC" w:rsidRDefault="00DD4E62" w:rsidP="00FC6E76">
      <w:pPr>
        <w:spacing w:line="360" w:lineRule="auto"/>
        <w:jc w:val="both"/>
        <w:rPr>
          <w:lang w:val="en-US"/>
        </w:rPr>
      </w:pPr>
    </w:p>
    <w:p w14:paraId="31E55E26" w14:textId="77777777" w:rsidR="00DD4E62" w:rsidRPr="00AF6B81" w:rsidRDefault="00DD4E62" w:rsidP="00FC6E76">
      <w:pPr>
        <w:spacing w:line="360" w:lineRule="auto"/>
        <w:jc w:val="both"/>
        <w:rPr>
          <w:bCs/>
          <w:i/>
          <w:iCs/>
          <w:lang w:val="en-US"/>
        </w:rPr>
      </w:pPr>
      <w:r>
        <w:rPr>
          <w:bCs/>
          <w:i/>
          <w:iCs/>
          <w:lang w:val="en-US"/>
        </w:rPr>
        <w:t>E</w:t>
      </w:r>
      <w:r w:rsidRPr="00AF6B81">
        <w:rPr>
          <w:bCs/>
          <w:i/>
          <w:iCs/>
          <w:lang w:val="en-US"/>
        </w:rPr>
        <w:t xml:space="preserve">xpression </w:t>
      </w:r>
      <w:r>
        <w:rPr>
          <w:bCs/>
          <w:i/>
          <w:iCs/>
          <w:lang w:val="en-US"/>
        </w:rPr>
        <w:t xml:space="preserve">and purification </w:t>
      </w:r>
      <w:r w:rsidRPr="00AF6B81">
        <w:rPr>
          <w:bCs/>
          <w:i/>
          <w:iCs/>
          <w:lang w:val="en-US"/>
        </w:rPr>
        <w:t>of nanobodies</w:t>
      </w:r>
    </w:p>
    <w:p w14:paraId="4759AEF2" w14:textId="511A1B53" w:rsidR="00DD4E62" w:rsidRDefault="00DD4E62" w:rsidP="00FC6E76">
      <w:pPr>
        <w:spacing w:line="360" w:lineRule="auto"/>
        <w:jc w:val="both"/>
        <w:rPr>
          <w:lang w:val="en-US"/>
        </w:rPr>
      </w:pPr>
      <w:r w:rsidRPr="00C66EDC">
        <w:rPr>
          <w:lang w:val="en-US"/>
        </w:rPr>
        <w:t>AIM2 nanobod</w:t>
      </w:r>
      <w:r>
        <w:rPr>
          <w:lang w:val="en-US"/>
        </w:rPr>
        <w:t>y sequences were cloned into</w:t>
      </w:r>
      <w:r w:rsidR="005C2BCC">
        <w:rPr>
          <w:lang w:val="en-US"/>
        </w:rPr>
        <w:t xml:space="preserve"> bacterial expression vectors based on</w:t>
      </w:r>
      <w:r>
        <w:rPr>
          <w:lang w:val="en-US"/>
        </w:rPr>
        <w:t xml:space="preserve"> </w:t>
      </w:r>
      <w:r w:rsidRPr="00C66EDC">
        <w:rPr>
          <w:lang w:val="en-US"/>
        </w:rPr>
        <w:t>pHEN6</w:t>
      </w:r>
      <w:r w:rsidR="005C2BCC">
        <w:rPr>
          <w:lang w:val="en-US"/>
        </w:rPr>
        <w:t xml:space="preserve"> </w:t>
      </w:r>
      <w:r>
        <w:rPr>
          <w:lang w:val="en-US"/>
        </w:rPr>
        <w:t xml:space="preserve">for </w:t>
      </w:r>
      <w:r w:rsidRPr="00C66EDC">
        <w:rPr>
          <w:lang w:val="en-US"/>
        </w:rPr>
        <w:t>periplasmic expression with C-terminal LPETG-His</w:t>
      </w:r>
      <w:r>
        <w:rPr>
          <w:lang w:val="en-US"/>
        </w:rPr>
        <w:t xml:space="preserve"> </w:t>
      </w:r>
      <w:r w:rsidRPr="00C66EDC">
        <w:rPr>
          <w:lang w:val="en-US"/>
        </w:rPr>
        <w:t xml:space="preserve">for large scale, or </w:t>
      </w:r>
      <w:r>
        <w:rPr>
          <w:lang w:val="en-US"/>
        </w:rPr>
        <w:t xml:space="preserve">C-terminal </w:t>
      </w:r>
      <w:r w:rsidRPr="00C66EDC">
        <w:rPr>
          <w:lang w:val="en-US"/>
        </w:rPr>
        <w:t xml:space="preserve">HA-His for small scale protein expression. Nanobodies were expressed </w:t>
      </w:r>
      <w:r>
        <w:rPr>
          <w:lang w:val="en-US"/>
        </w:rPr>
        <w:t xml:space="preserve">and purified </w:t>
      </w:r>
      <w:r w:rsidRPr="00C66EDC">
        <w:rPr>
          <w:lang w:val="en-US"/>
        </w:rPr>
        <w:t xml:space="preserve">as described before </w:t>
      </w:r>
      <w:sdt>
        <w:sdtPr>
          <w:rPr>
            <w:color w:val="000000"/>
            <w:lang w:val="en-US"/>
          </w:rPr>
          <w:tag w:val="MENDELEY_CITATION_v3_eyJjaXRhdGlvbklEIjoiTUVOREVMRVlfQ0lUQVRJT05fZWJjYmUwOTYtZjk1ZC00ZjQzLTg3YzUtMzZhM2NjZTQwNzIx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
          <w:id w:val="-1105255658"/>
          <w:placeholder>
            <w:docPart w:val="DefaultPlaceholder_-1854013440"/>
          </w:placeholder>
        </w:sdtPr>
        <w:sdtEndPr>
          <w:rPr>
            <w:lang w:val="de-DE"/>
          </w:rPr>
        </w:sdtEndPr>
        <w:sdtContent>
          <w:r w:rsidR="00F41498" w:rsidRPr="00633341">
            <w:rPr>
              <w:color w:val="000000"/>
              <w:lang w:val="en-GB"/>
            </w:rPr>
            <w:t xml:space="preserve">(Koenig </w:t>
          </w:r>
          <w:r w:rsidR="00F41498" w:rsidRPr="00633341">
            <w:rPr>
              <w:i/>
              <w:iCs/>
              <w:color w:val="000000"/>
              <w:lang w:val="en-GB"/>
            </w:rPr>
            <w:t>et al</w:t>
          </w:r>
          <w:r w:rsidR="00F41498" w:rsidRPr="00633341">
            <w:rPr>
              <w:color w:val="000000"/>
              <w:lang w:val="en-GB"/>
            </w:rPr>
            <w:t>, 2021)</w:t>
          </w:r>
        </w:sdtContent>
      </w:sdt>
      <w:r>
        <w:rPr>
          <w:lang w:val="en-US"/>
        </w:rPr>
        <w:t xml:space="preserve">. </w:t>
      </w:r>
      <w:r w:rsidRPr="00E516BB">
        <w:rPr>
          <w:i/>
          <w:iCs/>
          <w:lang w:val="en-US"/>
        </w:rPr>
        <w:t>E. coli</w:t>
      </w:r>
      <w:r w:rsidRPr="00D27C9A">
        <w:rPr>
          <w:lang w:val="en-US"/>
        </w:rPr>
        <w:t xml:space="preserve"> WK6 were transformed with nanobody expression vectors and grown in Terrific Broth</w:t>
      </w:r>
      <w:r>
        <w:rPr>
          <w:lang w:val="en-US"/>
        </w:rPr>
        <w:t>, induced with 1 mM IPTG at</w:t>
      </w:r>
      <w:r w:rsidRPr="00D27C9A">
        <w:rPr>
          <w:lang w:val="en-US"/>
        </w:rPr>
        <w:t xml:space="preserve"> an OD</w:t>
      </w:r>
      <w:r w:rsidRPr="00FC64ED">
        <w:rPr>
          <w:vertAlign w:val="subscript"/>
          <w:lang w:val="en-US"/>
        </w:rPr>
        <w:t>600</w:t>
      </w:r>
      <w:r w:rsidRPr="00AD1339">
        <w:rPr>
          <w:lang w:val="en-US"/>
        </w:rPr>
        <w:t xml:space="preserve"> of 0.6, </w:t>
      </w:r>
      <w:r w:rsidRPr="00753E2B">
        <w:rPr>
          <w:lang w:val="en-US"/>
        </w:rPr>
        <w:t>and cultured at 30 °C for 16 h.</w:t>
      </w:r>
      <w:r w:rsidR="005C2BCC">
        <w:rPr>
          <w:lang w:val="en-US"/>
        </w:rPr>
        <w:t xml:space="preserve"> Expression vectors for bivalent nanobodies were generated by Gibson cloning </w:t>
      </w:r>
      <w:r w:rsidR="00325F77">
        <w:rPr>
          <w:lang w:val="en-US"/>
        </w:rPr>
        <w:t>using a mo</w:t>
      </w:r>
      <w:r w:rsidR="005C2BCC">
        <w:rPr>
          <w:lang w:val="en-US"/>
        </w:rPr>
        <w:t xml:space="preserve">dified version of </w:t>
      </w:r>
      <w:proofErr w:type="spellStart"/>
      <w:r w:rsidR="005C2BCC">
        <w:rPr>
          <w:lang w:val="en-US"/>
        </w:rPr>
        <w:t>pSBInit</w:t>
      </w:r>
      <w:proofErr w:type="spellEnd"/>
      <w:r w:rsidR="00B4034D">
        <w:rPr>
          <w:lang w:val="en-US"/>
        </w:rPr>
        <w:t xml:space="preserve"> </w:t>
      </w:r>
      <w:sdt>
        <w:sdtPr>
          <w:rPr>
            <w:color w:val="000000"/>
            <w:lang w:val="en-US"/>
          </w:rPr>
          <w:tag w:val="MENDELEY_CITATION_v3_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"/>
          <w:id w:val="1960683060"/>
          <w:placeholder>
            <w:docPart w:val="DefaultPlaceholder_-1854013440"/>
          </w:placeholder>
        </w:sdtPr>
        <w:sdtContent>
          <w:r w:rsidR="00F41498" w:rsidRPr="00633341">
            <w:rPr>
              <w:color w:val="000000"/>
              <w:lang w:val="en-GB"/>
            </w:rPr>
            <w:t xml:space="preserve">(Zimmermann </w:t>
          </w:r>
          <w:r w:rsidR="00F41498" w:rsidRPr="00633341">
            <w:rPr>
              <w:i/>
              <w:iCs/>
              <w:color w:val="000000"/>
              <w:lang w:val="en-GB"/>
            </w:rPr>
            <w:t>et al</w:t>
          </w:r>
          <w:r w:rsidR="00F41498" w:rsidRPr="00633341">
            <w:rPr>
              <w:color w:val="000000"/>
              <w:lang w:val="en-GB"/>
            </w:rPr>
            <w:t>, 2018)</w:t>
          </w:r>
        </w:sdtContent>
      </w:sdt>
      <w:r w:rsidR="005C2BCC">
        <w:rPr>
          <w:lang w:val="en-US"/>
        </w:rPr>
        <w:t>. For expression</w:t>
      </w:r>
      <w:r w:rsidR="00B920E6">
        <w:rPr>
          <w:lang w:val="en-US"/>
        </w:rPr>
        <w:t xml:space="preserve"> of bivalent nanobodies</w:t>
      </w:r>
      <w:r w:rsidR="005C2BCC">
        <w:rPr>
          <w:lang w:val="en-US"/>
        </w:rPr>
        <w:t xml:space="preserve">, </w:t>
      </w:r>
      <w:r w:rsidR="005C2BCC" w:rsidRPr="00C53908">
        <w:rPr>
          <w:i/>
          <w:iCs/>
          <w:lang w:val="en-US"/>
        </w:rPr>
        <w:t>E. coli</w:t>
      </w:r>
      <w:r w:rsidR="005C2BCC">
        <w:rPr>
          <w:lang w:val="en-US"/>
        </w:rPr>
        <w:t xml:space="preserve"> MC1061 was transformed with</w:t>
      </w:r>
      <w:r w:rsidR="00B920E6">
        <w:rPr>
          <w:lang w:val="en-US"/>
        </w:rPr>
        <w:t xml:space="preserve"> </w:t>
      </w:r>
      <w:proofErr w:type="spellStart"/>
      <w:r w:rsidR="00B920E6">
        <w:rPr>
          <w:lang w:val="en-US"/>
        </w:rPr>
        <w:t>pSBInit</w:t>
      </w:r>
      <w:proofErr w:type="spellEnd"/>
      <w:r w:rsidR="00B920E6">
        <w:rPr>
          <w:lang w:val="en-US"/>
        </w:rPr>
        <w:t>-based expression vectors and grown in Terrific Broth, induced with</w:t>
      </w:r>
      <w:r w:rsidR="005C2BCC">
        <w:rPr>
          <w:lang w:val="en-US"/>
        </w:rPr>
        <w:t xml:space="preserve"> </w:t>
      </w:r>
      <w:r w:rsidR="00B920E6">
        <w:rPr>
          <w:lang w:val="en-US"/>
        </w:rPr>
        <w:t>0.02% arabinose at an OD</w:t>
      </w:r>
      <w:r w:rsidR="00B920E6" w:rsidRPr="00C53908">
        <w:rPr>
          <w:vertAlign w:val="subscript"/>
          <w:lang w:val="en-US"/>
        </w:rPr>
        <w:t>600</w:t>
      </w:r>
      <w:r w:rsidR="00B920E6">
        <w:rPr>
          <w:lang w:val="en-US"/>
        </w:rPr>
        <w:t xml:space="preserve"> of 0.6, and cultivated at 22 °C for 16 h. </w:t>
      </w:r>
      <w:r w:rsidRPr="00753E2B">
        <w:rPr>
          <w:lang w:val="en-US"/>
        </w:rPr>
        <w:t>Bacteria w</w:t>
      </w:r>
      <w:r>
        <w:rPr>
          <w:lang w:val="en-US"/>
        </w:rPr>
        <w:t>ere</w:t>
      </w:r>
      <w:r w:rsidRPr="00753E2B">
        <w:rPr>
          <w:lang w:val="en-US"/>
        </w:rPr>
        <w:t xml:space="preserve"> </w:t>
      </w:r>
      <w:r>
        <w:rPr>
          <w:lang w:val="en-US"/>
        </w:rPr>
        <w:t>sedimented</w:t>
      </w:r>
      <w:r w:rsidRPr="00753E2B">
        <w:rPr>
          <w:lang w:val="en-US"/>
        </w:rPr>
        <w:t xml:space="preserve"> and resuspended in TES buffer (200 mM Tris-HCl pH 8.0, 0.65 mM EDTA, 0.5 M sucrose), and incubated for </w:t>
      </w:r>
      <w:r>
        <w:rPr>
          <w:lang w:val="en-US"/>
        </w:rPr>
        <w:t xml:space="preserve">1 </w:t>
      </w:r>
      <w:proofErr w:type="spellStart"/>
      <w:r w:rsidRPr="00753E2B">
        <w:rPr>
          <w:lang w:val="en-US"/>
        </w:rPr>
        <w:t>h at</w:t>
      </w:r>
      <w:proofErr w:type="spellEnd"/>
      <w:r w:rsidRPr="00753E2B">
        <w:rPr>
          <w:lang w:val="en-US"/>
        </w:rPr>
        <w:t xml:space="preserve"> 4</w:t>
      </w:r>
      <w:r>
        <w:rPr>
          <w:lang w:val="en-US"/>
        </w:rPr>
        <w:t xml:space="preserve"> </w:t>
      </w:r>
      <w:r w:rsidRPr="00753E2B">
        <w:rPr>
          <w:lang w:val="en-US"/>
        </w:rPr>
        <w:t>°C with shaking. Periplasmic extract</w:t>
      </w:r>
      <w:r>
        <w:rPr>
          <w:lang w:val="en-US"/>
        </w:rPr>
        <w:t>s were obtained</w:t>
      </w:r>
      <w:r w:rsidRPr="00C66EDC">
        <w:rPr>
          <w:lang w:val="en-US"/>
        </w:rPr>
        <w:t xml:space="preserve"> by osmotic shock in 0.25x TES overnight at 4</w:t>
      </w:r>
      <w:r>
        <w:rPr>
          <w:lang w:val="en-US"/>
        </w:rPr>
        <w:t xml:space="preserve"> </w:t>
      </w:r>
      <w:r w:rsidRPr="00753E2B">
        <w:rPr>
          <w:lang w:val="en-US"/>
        </w:rPr>
        <w:t>°C</w:t>
      </w:r>
      <w:r>
        <w:rPr>
          <w:lang w:val="en-US"/>
        </w:rPr>
        <w:t xml:space="preserve">. Nanobodies </w:t>
      </w:r>
      <w:r w:rsidRPr="00C66EDC">
        <w:rPr>
          <w:lang w:val="en-US"/>
        </w:rPr>
        <w:t xml:space="preserve">were purified with Ni-NTA agarose beads, followed by desalting with PD </w:t>
      </w:r>
      <w:proofErr w:type="spellStart"/>
      <w:r w:rsidRPr="00C66EDC">
        <w:rPr>
          <w:lang w:val="en-US"/>
        </w:rPr>
        <w:t>MiniTrap</w:t>
      </w:r>
      <w:proofErr w:type="spellEnd"/>
      <w:r w:rsidRPr="00C66EDC">
        <w:rPr>
          <w:lang w:val="en-US"/>
        </w:rPr>
        <w:t xml:space="preserve"> G-25 columns (</w:t>
      </w:r>
      <w:proofErr w:type="spellStart"/>
      <w:r w:rsidR="00B4026E">
        <w:rPr>
          <w:lang w:val="en-US"/>
        </w:rPr>
        <w:t>Cytiva</w:t>
      </w:r>
      <w:proofErr w:type="spellEnd"/>
      <w:r w:rsidRPr="00C66EDC">
        <w:rPr>
          <w:lang w:val="en-US"/>
        </w:rPr>
        <w:t>) for small scale expression</w:t>
      </w:r>
      <w:r>
        <w:rPr>
          <w:lang w:val="en-US"/>
        </w:rPr>
        <w:t>,</w:t>
      </w:r>
      <w:r w:rsidRPr="00C66EDC">
        <w:rPr>
          <w:lang w:val="en-US"/>
        </w:rPr>
        <w:t xml:space="preserve"> or by gel filtration with a </w:t>
      </w:r>
      <w:proofErr w:type="spellStart"/>
      <w:r w:rsidRPr="00C66EDC">
        <w:rPr>
          <w:lang w:val="en-US"/>
        </w:rPr>
        <w:t>HiLoad</w:t>
      </w:r>
      <w:proofErr w:type="spellEnd"/>
      <w:r w:rsidRPr="00C66EDC">
        <w:rPr>
          <w:lang w:val="en-US"/>
        </w:rPr>
        <w:t xml:space="preserve"> 16/600 </w:t>
      </w:r>
      <w:proofErr w:type="spellStart"/>
      <w:r w:rsidRPr="00C66EDC">
        <w:rPr>
          <w:lang w:val="en-US"/>
        </w:rPr>
        <w:t>Superdex</w:t>
      </w:r>
      <w:proofErr w:type="spellEnd"/>
      <w:r w:rsidRPr="00C66EDC">
        <w:rPr>
          <w:lang w:val="en-US"/>
        </w:rPr>
        <w:t xml:space="preserve"> 75 </w:t>
      </w:r>
      <w:proofErr w:type="spellStart"/>
      <w:r w:rsidRPr="00C66EDC">
        <w:rPr>
          <w:lang w:val="en-US"/>
        </w:rPr>
        <w:t>pg</w:t>
      </w:r>
      <w:proofErr w:type="spellEnd"/>
      <w:r w:rsidRPr="00C66EDC">
        <w:rPr>
          <w:lang w:val="en-US"/>
        </w:rPr>
        <w:t xml:space="preserve"> column</w:t>
      </w:r>
      <w:r>
        <w:rPr>
          <w:lang w:val="en-US"/>
        </w:rPr>
        <w:t xml:space="preserve"> in HEPES </w:t>
      </w:r>
      <w:r w:rsidRPr="00C66EDC">
        <w:rPr>
          <w:lang w:val="en-US"/>
        </w:rPr>
        <w:t>gel filtration buffer (20 mM HEPES pH 7.4, 150 mM NaCl, and 10% glycerol</w:t>
      </w:r>
      <w:r>
        <w:rPr>
          <w:lang w:val="en-US"/>
        </w:rPr>
        <w:t xml:space="preserve">) for large scale expressions. </w:t>
      </w:r>
    </w:p>
    <w:p w14:paraId="56995D45" w14:textId="77777777" w:rsidR="00DD4E62" w:rsidRDefault="00DD4E62" w:rsidP="00FC6E76">
      <w:pPr>
        <w:spacing w:line="360" w:lineRule="auto"/>
        <w:jc w:val="both"/>
        <w:rPr>
          <w:lang w:val="en-US"/>
        </w:rPr>
      </w:pPr>
    </w:p>
    <w:p w14:paraId="549BF45C" w14:textId="0B9203F6" w:rsidR="00DD4E62" w:rsidRDefault="00DD4E62" w:rsidP="00FC6E76">
      <w:pPr>
        <w:spacing w:line="360" w:lineRule="auto"/>
        <w:jc w:val="both"/>
        <w:rPr>
          <w:i/>
          <w:iCs/>
          <w:lang w:val="en-US"/>
        </w:rPr>
      </w:pPr>
      <w:r>
        <w:rPr>
          <w:i/>
          <w:iCs/>
          <w:lang w:val="en-US"/>
        </w:rPr>
        <w:t>Production of nanobo</w:t>
      </w:r>
      <w:r w:rsidR="00A97EB4">
        <w:rPr>
          <w:i/>
          <w:iCs/>
          <w:lang w:val="en-US"/>
        </w:rPr>
        <w:t>d</w:t>
      </w:r>
      <w:r>
        <w:rPr>
          <w:i/>
          <w:iCs/>
          <w:lang w:val="en-US"/>
        </w:rPr>
        <w:t>y-coupled beads for immunoprecipitation</w:t>
      </w:r>
    </w:p>
    <w:p w14:paraId="7BBC4BAA" w14:textId="34C7A5F0" w:rsidR="00DD4E62" w:rsidRDefault="00DD4E62" w:rsidP="00FC6E76">
      <w:pPr>
        <w:spacing w:line="360" w:lineRule="auto"/>
        <w:jc w:val="both"/>
        <w:rPr>
          <w:lang w:val="en-US"/>
        </w:rPr>
      </w:pPr>
      <w:r>
        <w:rPr>
          <w:lang w:val="en-US"/>
        </w:rPr>
        <w:t>To immunoprecipitated AIM2, recombinant AIM2 or control nanobodies were covalently coupled to</w:t>
      </w:r>
      <w:r w:rsidR="00F50124">
        <w:rPr>
          <w:lang w:val="en-US"/>
        </w:rPr>
        <w:t xml:space="preserve"> cyanogen bromide</w:t>
      </w:r>
      <w:r>
        <w:rPr>
          <w:lang w:val="en-US"/>
        </w:rPr>
        <w:t xml:space="preserve"> </w:t>
      </w:r>
      <w:r w:rsidR="00F50124">
        <w:rPr>
          <w:lang w:val="en-US"/>
        </w:rPr>
        <w:t>(</w:t>
      </w:r>
      <w:proofErr w:type="spellStart"/>
      <w:r w:rsidRPr="000447CD">
        <w:rPr>
          <w:lang w:val="en-US"/>
        </w:rPr>
        <w:t>CNBr</w:t>
      </w:r>
      <w:proofErr w:type="spellEnd"/>
      <w:r w:rsidR="00F50124">
        <w:rPr>
          <w:lang w:val="en-US"/>
        </w:rPr>
        <w:t>)</w:t>
      </w:r>
      <w:r w:rsidRPr="000447CD">
        <w:rPr>
          <w:lang w:val="en-US"/>
        </w:rPr>
        <w:t>-activated Sepharose 4B</w:t>
      </w:r>
      <w:r w:rsidR="00206511">
        <w:rPr>
          <w:lang w:val="en-US"/>
        </w:rPr>
        <w:t xml:space="preserve"> beads</w:t>
      </w:r>
      <w:r w:rsidRPr="000447CD">
        <w:rPr>
          <w:lang w:val="en-US"/>
        </w:rPr>
        <w:t xml:space="preserve"> (</w:t>
      </w:r>
      <w:r>
        <w:rPr>
          <w:lang w:val="en-US"/>
        </w:rPr>
        <w:t>Sigma</w:t>
      </w:r>
      <w:r w:rsidR="00754A99">
        <w:rPr>
          <w:lang w:val="en-US"/>
        </w:rPr>
        <w:t>-</w:t>
      </w:r>
      <w:r>
        <w:rPr>
          <w:lang w:val="en-US"/>
        </w:rPr>
        <w:t>Aldrich) according to the manufacturer’s recommendations.</w:t>
      </w:r>
    </w:p>
    <w:p w14:paraId="01AFC39B" w14:textId="77777777" w:rsidR="00DD4E62" w:rsidRPr="00C66EDC" w:rsidRDefault="00DD4E62" w:rsidP="00FC6E76">
      <w:pPr>
        <w:spacing w:line="360" w:lineRule="auto"/>
        <w:jc w:val="both"/>
        <w:rPr>
          <w:b/>
          <w:lang w:val="en-US"/>
        </w:rPr>
      </w:pPr>
      <w:r w:rsidRPr="00C66EDC">
        <w:rPr>
          <w:b/>
          <w:lang w:val="en-US"/>
        </w:rPr>
        <w:lastRenderedPageBreak/>
        <w:t>Antibodies</w:t>
      </w:r>
    </w:p>
    <w:p w14:paraId="4EEFB4C0" w14:textId="621902DF" w:rsidR="00DD4E62" w:rsidRDefault="00DD4E62" w:rsidP="00FC6E76">
      <w:pPr>
        <w:spacing w:line="360" w:lineRule="auto"/>
        <w:jc w:val="both"/>
        <w:rPr>
          <w:lang w:val="en-US"/>
        </w:rPr>
      </w:pPr>
      <w:r w:rsidRPr="00C66EDC">
        <w:rPr>
          <w:lang w:val="en-US"/>
        </w:rPr>
        <w:t xml:space="preserve">The following antibodies were used: rabbit </w:t>
      </w:r>
      <w:r w:rsidR="00325F77" w:rsidRPr="00C66EDC">
        <w:rPr>
          <w:lang w:val="en-US"/>
        </w:rPr>
        <w:t xml:space="preserve">monoclonal </w:t>
      </w:r>
      <w:r w:rsidRPr="00C66EDC">
        <w:rPr>
          <w:lang w:val="en-US"/>
        </w:rPr>
        <w:t>anti-AIM2 (Cell Signaling Technology Cat# 12948, RRID:AB_2798067), rabbit polyclonal anti-</w:t>
      </w:r>
      <w:r>
        <w:rPr>
          <w:lang w:val="en-US"/>
        </w:rPr>
        <w:t xml:space="preserve">VACV </w:t>
      </w:r>
      <w:r w:rsidRPr="00C66EDC">
        <w:rPr>
          <w:lang w:val="en-US"/>
        </w:rPr>
        <w:t>H5</w:t>
      </w:r>
      <w:r>
        <w:rPr>
          <w:lang w:val="en-US"/>
        </w:rPr>
        <w:t xml:space="preserve"> s</w:t>
      </w:r>
      <w:r w:rsidRPr="00C66EDC">
        <w:rPr>
          <w:lang w:val="en-US"/>
        </w:rPr>
        <w:t>erum</w:t>
      </w:r>
      <w:r w:rsidR="00E54190">
        <w:rPr>
          <w:lang w:val="en-US"/>
        </w:rPr>
        <w:t xml:space="preserve"> </w:t>
      </w:r>
      <w:sdt>
        <w:sdtPr>
          <w:rPr>
            <w:color w:val="000000"/>
            <w:lang w:val="en-US"/>
          </w:rPr>
          <w:tag w:val="MENDELEY_CITATION_v3_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"/>
          <w:id w:val="46421447"/>
          <w:placeholder>
            <w:docPart w:val="5074FEE773836D4F8B83C9247BDAEB6F"/>
          </w:placeholder>
        </w:sdtPr>
        <w:sdtContent>
          <w:r w:rsidR="00F41498" w:rsidRPr="00633341">
            <w:rPr>
              <w:color w:val="000000"/>
              <w:lang w:val="en-GB"/>
            </w:rPr>
            <w:t>(</w:t>
          </w:r>
          <w:proofErr w:type="spellStart"/>
          <w:r w:rsidR="00F41498" w:rsidRPr="00633341">
            <w:rPr>
              <w:color w:val="000000"/>
              <w:lang w:val="en-GB"/>
            </w:rPr>
            <w:t>DeMasi</w:t>
          </w:r>
          <w:proofErr w:type="spellEnd"/>
          <w:r w:rsidR="00F41498" w:rsidRPr="00633341">
            <w:rPr>
              <w:color w:val="000000"/>
              <w:lang w:val="en-GB"/>
            </w:rPr>
            <w:t xml:space="preserve"> &amp; </w:t>
          </w:r>
          <w:proofErr w:type="spellStart"/>
          <w:r w:rsidR="00F41498" w:rsidRPr="00633341">
            <w:rPr>
              <w:color w:val="000000"/>
              <w:lang w:val="en-GB"/>
            </w:rPr>
            <w:t>Traktman</w:t>
          </w:r>
          <w:proofErr w:type="spellEnd"/>
          <w:r w:rsidR="00F41498" w:rsidRPr="00633341">
            <w:rPr>
              <w:color w:val="000000"/>
              <w:lang w:val="en-GB"/>
            </w:rPr>
            <w:t>, 2000)</w:t>
          </w:r>
        </w:sdtContent>
      </w:sdt>
      <w:r w:rsidRPr="00C66EDC">
        <w:rPr>
          <w:lang w:val="en-US"/>
        </w:rPr>
        <w:t xml:space="preserve"> (kindly provided by Paula Traktman</w:t>
      </w:r>
      <w:r>
        <w:rPr>
          <w:lang w:val="en-US"/>
        </w:rPr>
        <w:t xml:space="preserve">, </w:t>
      </w:r>
      <w:r w:rsidRPr="006C7F38">
        <w:rPr>
          <w:lang w:val="en-US"/>
        </w:rPr>
        <w:t>Medical University of South Carolina</w:t>
      </w:r>
      <w:r w:rsidRPr="00C66EDC">
        <w:rPr>
          <w:lang w:val="en-US"/>
        </w:rPr>
        <w:t xml:space="preserve">), </w:t>
      </w:r>
      <w:r w:rsidR="00325F77" w:rsidRPr="00C66EDC">
        <w:rPr>
          <w:lang w:val="en-US"/>
        </w:rPr>
        <w:t>mouse anti-vinculin clone VIN-1 (Sigma-Aldrich Cat# V9131, RRID:AB_477629)</w:t>
      </w:r>
      <w:r w:rsidR="00325F77">
        <w:rPr>
          <w:lang w:val="en-US"/>
        </w:rPr>
        <w:t xml:space="preserve">, </w:t>
      </w:r>
      <w:r w:rsidRPr="00C66EDC">
        <w:rPr>
          <w:lang w:val="en-US"/>
        </w:rPr>
        <w:t>rabbit monoclonal anti-HA-Tag (Cell Signaling Technology Cat# 3724, RRID: AB_1549585), mouse anti-HA.11 Epitope tag clone 16B12 (</w:t>
      </w:r>
      <w:proofErr w:type="spellStart"/>
      <w:r w:rsidRPr="00C66EDC">
        <w:rPr>
          <w:lang w:val="en-US"/>
        </w:rPr>
        <w:t>BioLegend</w:t>
      </w:r>
      <w:proofErr w:type="spellEnd"/>
      <w:r w:rsidRPr="00C66EDC">
        <w:rPr>
          <w:lang w:val="en-US"/>
        </w:rPr>
        <w:t xml:space="preserve"> Cat# 901503, RRID:AB_2565005), mouse anti-HA-HRP clone 6E2 (Cell Signaling Technology Cat# 2999S, RRID:AB_1264166), </w:t>
      </w:r>
      <w:r w:rsidR="00660DEB" w:rsidRPr="00C66EDC">
        <w:rPr>
          <w:lang w:val="en-US"/>
        </w:rPr>
        <w:t xml:space="preserve">rabbit polyclonal anti-E-tag-HRP (Bethyl Cat# A190-133P, RRID:AB_345222), </w:t>
      </w:r>
      <w:r w:rsidRPr="00C66EDC">
        <w:rPr>
          <w:lang w:val="en-US"/>
        </w:rPr>
        <w:t>goat polyclonal anti-mouse IgG (H+L)-HRP (</w:t>
      </w:r>
      <w:proofErr w:type="spellStart"/>
      <w:r w:rsidR="00CD7EDD">
        <w:rPr>
          <w:lang w:val="en-US"/>
        </w:rPr>
        <w:t>Thermo</w:t>
      </w:r>
      <w:proofErr w:type="spellEnd"/>
      <w:r w:rsidR="00CD7EDD">
        <w:rPr>
          <w:lang w:val="en-US"/>
        </w:rPr>
        <w:t xml:space="preserve"> Fisher Scientific</w:t>
      </w:r>
      <w:r w:rsidRPr="00C66EDC">
        <w:rPr>
          <w:lang w:val="en-US"/>
        </w:rPr>
        <w:t xml:space="preserve"> Cat# 31430, RRID:AB_228307), goat polyclonal anti-rabbit IgG (H+L)-HRP (</w:t>
      </w:r>
      <w:proofErr w:type="spellStart"/>
      <w:r w:rsidR="00CD7EDD">
        <w:rPr>
          <w:lang w:val="en-US"/>
        </w:rPr>
        <w:t>Thermo</w:t>
      </w:r>
      <w:proofErr w:type="spellEnd"/>
      <w:r w:rsidR="00CD7EDD">
        <w:rPr>
          <w:lang w:val="en-US"/>
        </w:rPr>
        <w:t xml:space="preserve"> Fisher Scientific</w:t>
      </w:r>
      <w:r w:rsidRPr="00C66EDC">
        <w:rPr>
          <w:lang w:val="en-US"/>
        </w:rPr>
        <w:t xml:space="preserve"> Cat# 31460, RRID:AB_228341), </w:t>
      </w:r>
      <w:r w:rsidR="00660DEB">
        <w:rPr>
          <w:lang w:val="en-US"/>
        </w:rPr>
        <w:t xml:space="preserve">and </w:t>
      </w:r>
      <w:r w:rsidRPr="00C66EDC">
        <w:rPr>
          <w:lang w:val="en-US"/>
        </w:rPr>
        <w:t xml:space="preserve">highly cross-adsorbed goat polyclonal anti-rabbit IgG (H+L)-Alexa </w:t>
      </w:r>
      <w:proofErr w:type="spellStart"/>
      <w:r w:rsidRPr="00C66EDC">
        <w:rPr>
          <w:lang w:val="en-US"/>
        </w:rPr>
        <w:t>Fluor</w:t>
      </w:r>
      <w:r w:rsidRPr="00C66EDC">
        <w:rPr>
          <w:vertAlign w:val="superscript"/>
          <w:lang w:val="en-US"/>
        </w:rPr>
        <w:t>TM</w:t>
      </w:r>
      <w:proofErr w:type="spellEnd"/>
      <w:r w:rsidRPr="00C66EDC">
        <w:rPr>
          <w:lang w:val="en-US"/>
        </w:rPr>
        <w:t xml:space="preserve"> Plus 647 (</w:t>
      </w:r>
      <w:proofErr w:type="spellStart"/>
      <w:r w:rsidRPr="00C66EDC">
        <w:rPr>
          <w:lang w:val="en-US"/>
        </w:rPr>
        <w:t>Thermo</w:t>
      </w:r>
      <w:proofErr w:type="spellEnd"/>
      <w:r w:rsidRPr="00C66EDC">
        <w:rPr>
          <w:lang w:val="en-US"/>
        </w:rPr>
        <w:t xml:space="preserve"> Fisher Scientific Cat# A32733, RRID:AB_2633282)</w:t>
      </w:r>
      <w:r w:rsidR="00660DEB">
        <w:rPr>
          <w:lang w:val="en-US"/>
        </w:rPr>
        <w:t>.</w:t>
      </w:r>
    </w:p>
    <w:p w14:paraId="5CF6005E" w14:textId="77777777" w:rsidR="00DD4E62" w:rsidRDefault="00DD4E62" w:rsidP="00FC6E76">
      <w:pPr>
        <w:spacing w:line="360" w:lineRule="auto"/>
        <w:jc w:val="both"/>
        <w:rPr>
          <w:lang w:val="en-US"/>
        </w:rPr>
      </w:pPr>
    </w:p>
    <w:p w14:paraId="64790617" w14:textId="77777777" w:rsidR="00DD4E62" w:rsidRPr="00C66EDC" w:rsidRDefault="00DD4E62" w:rsidP="00FC6E76">
      <w:pPr>
        <w:spacing w:line="360" w:lineRule="auto"/>
        <w:jc w:val="both"/>
        <w:rPr>
          <w:b/>
          <w:lang w:val="en-US"/>
        </w:rPr>
      </w:pPr>
      <w:r w:rsidRPr="00C66EDC">
        <w:rPr>
          <w:b/>
          <w:lang w:val="en-US"/>
        </w:rPr>
        <w:t>Small compound inhibitors and reagents</w:t>
      </w:r>
    </w:p>
    <w:p w14:paraId="11EB886F" w14:textId="04C5E579" w:rsidR="00DD4E62" w:rsidRPr="00C66EDC" w:rsidRDefault="00DD4E62" w:rsidP="00FC6E76">
      <w:pPr>
        <w:spacing w:line="360" w:lineRule="auto"/>
        <w:jc w:val="both"/>
        <w:rPr>
          <w:lang w:val="en-US"/>
        </w:rPr>
      </w:pPr>
      <w:r w:rsidRPr="00C66EDC">
        <w:rPr>
          <w:lang w:val="en-US"/>
        </w:rPr>
        <w:t>The following small compound inhibitors and reagents were used: CRID3 (MCC-950) (</w:t>
      </w:r>
      <w:proofErr w:type="spellStart"/>
      <w:r w:rsidRPr="00C66EDC">
        <w:rPr>
          <w:lang w:val="en-US"/>
        </w:rPr>
        <w:t>Tocris</w:t>
      </w:r>
      <w:proofErr w:type="spellEnd"/>
      <w:r w:rsidRPr="00C66EDC">
        <w:rPr>
          <w:lang w:val="en-US"/>
        </w:rPr>
        <w:t xml:space="preserve">), </w:t>
      </w:r>
      <w:r w:rsidR="00754A99" w:rsidRPr="00C66EDC">
        <w:rPr>
          <w:lang w:val="en-US"/>
        </w:rPr>
        <w:t>cycloheximide (Sigma-Aldrich), Cytarabine (</w:t>
      </w:r>
      <w:proofErr w:type="spellStart"/>
      <w:r w:rsidR="00754A99" w:rsidRPr="00C66EDC">
        <w:rPr>
          <w:lang w:val="en-US"/>
        </w:rPr>
        <w:t>AraC</w:t>
      </w:r>
      <w:proofErr w:type="spellEnd"/>
      <w:r w:rsidR="00754A99" w:rsidRPr="00C66EDC">
        <w:rPr>
          <w:lang w:val="en-US"/>
        </w:rPr>
        <w:t>) (Abcam)</w:t>
      </w:r>
      <w:r w:rsidR="00754A99">
        <w:rPr>
          <w:lang w:val="en-US"/>
        </w:rPr>
        <w:t xml:space="preserve">, </w:t>
      </w:r>
      <w:r w:rsidRPr="00C66EDC">
        <w:rPr>
          <w:lang w:val="en-US"/>
        </w:rPr>
        <w:t>doxycycline (</w:t>
      </w:r>
      <w:proofErr w:type="spellStart"/>
      <w:r w:rsidRPr="00C66EDC">
        <w:rPr>
          <w:lang w:val="en-US"/>
        </w:rPr>
        <w:t>Biomol</w:t>
      </w:r>
      <w:proofErr w:type="spellEnd"/>
      <w:r w:rsidRPr="00C66EDC">
        <w:rPr>
          <w:lang w:val="en-US"/>
        </w:rPr>
        <w:t>),</w:t>
      </w:r>
      <w:r w:rsidR="00754A99">
        <w:rPr>
          <w:lang w:val="en-US"/>
        </w:rPr>
        <w:t xml:space="preserve"> </w:t>
      </w:r>
      <w:r w:rsidR="00754A99" w:rsidRPr="00D2755E">
        <w:rPr>
          <w:lang w:val="en-US"/>
        </w:rPr>
        <w:t>G140</w:t>
      </w:r>
      <w:r w:rsidR="00754A99" w:rsidRPr="008622E8">
        <w:rPr>
          <w:lang w:val="en-US"/>
        </w:rPr>
        <w:t xml:space="preserve"> (</w:t>
      </w:r>
      <w:proofErr w:type="spellStart"/>
      <w:r w:rsidR="00754A99" w:rsidRPr="008622E8">
        <w:rPr>
          <w:lang w:val="en-US"/>
        </w:rPr>
        <w:t>Invivogen</w:t>
      </w:r>
      <w:proofErr w:type="spellEnd"/>
      <w:r w:rsidR="00754A99" w:rsidRPr="008622E8">
        <w:rPr>
          <w:lang w:val="en-US"/>
        </w:rPr>
        <w:t>)</w:t>
      </w:r>
      <w:r w:rsidR="00754A99">
        <w:rPr>
          <w:lang w:val="en-US"/>
        </w:rPr>
        <w:t xml:space="preserve">, </w:t>
      </w:r>
      <w:r w:rsidR="00754A99" w:rsidRPr="00D2755E">
        <w:rPr>
          <w:lang w:val="en-US"/>
        </w:rPr>
        <w:t>H</w:t>
      </w:r>
      <w:r w:rsidR="00754A99" w:rsidRPr="008622E8">
        <w:rPr>
          <w:lang w:val="en-US"/>
        </w:rPr>
        <w:t>-</w:t>
      </w:r>
      <w:r w:rsidR="00754A99" w:rsidRPr="00D2755E">
        <w:rPr>
          <w:lang w:val="en-US"/>
        </w:rPr>
        <w:t>151 (</w:t>
      </w:r>
      <w:proofErr w:type="spellStart"/>
      <w:r w:rsidR="00754A99" w:rsidRPr="008622E8">
        <w:rPr>
          <w:lang w:val="en-US"/>
        </w:rPr>
        <w:t>Biozol</w:t>
      </w:r>
      <w:proofErr w:type="spellEnd"/>
      <w:r w:rsidR="00754A99" w:rsidRPr="00D2755E">
        <w:rPr>
          <w:lang w:val="en-US"/>
        </w:rPr>
        <w:t>)</w:t>
      </w:r>
      <w:r w:rsidR="00754A99">
        <w:rPr>
          <w:lang w:val="en-US"/>
        </w:rPr>
        <w:t xml:space="preserve">, </w:t>
      </w:r>
      <w:r w:rsidRPr="00C66EDC">
        <w:rPr>
          <w:lang w:val="en-US"/>
        </w:rPr>
        <w:t xml:space="preserve"> </w:t>
      </w:r>
      <w:r w:rsidR="00754A99" w:rsidRPr="00C66EDC">
        <w:rPr>
          <w:lang w:val="en-US"/>
        </w:rPr>
        <w:t>human IFN</w:t>
      </w:r>
      <w:r w:rsidR="00754A99">
        <w:rPr>
          <w:lang w:val="en-US"/>
        </w:rPr>
        <w:t>-</w:t>
      </w:r>
      <w:r w:rsidR="00754A99" w:rsidRPr="00C66EDC">
        <w:rPr>
          <w:lang w:val="en-US"/>
        </w:rPr>
        <w:t xml:space="preserve">α (PBL Assay Science), </w:t>
      </w:r>
      <w:r w:rsidR="00754A99">
        <w:rPr>
          <w:lang w:val="en-US"/>
        </w:rPr>
        <w:t xml:space="preserve">human </w:t>
      </w:r>
      <w:r w:rsidR="00754A99" w:rsidRPr="00C66EDC">
        <w:rPr>
          <w:lang w:val="en-US"/>
        </w:rPr>
        <w:t>IFN</w:t>
      </w:r>
      <w:r w:rsidR="00754A99">
        <w:rPr>
          <w:lang w:val="en-US"/>
        </w:rPr>
        <w:t>-</w:t>
      </w:r>
      <w:r w:rsidR="00754A99" w:rsidRPr="00C66EDC">
        <w:rPr>
          <w:lang w:val="en-US"/>
        </w:rPr>
        <w:t>γ (</w:t>
      </w:r>
      <w:proofErr w:type="spellStart"/>
      <w:r w:rsidR="00754A99" w:rsidRPr="00C66EDC">
        <w:rPr>
          <w:lang w:val="en-US"/>
        </w:rPr>
        <w:t>Immunotools</w:t>
      </w:r>
      <w:proofErr w:type="spellEnd"/>
      <w:r w:rsidR="00754A99" w:rsidRPr="00C66EDC">
        <w:rPr>
          <w:lang w:val="en-US"/>
        </w:rPr>
        <w:t xml:space="preserve">), </w:t>
      </w:r>
      <w:r w:rsidRPr="00C66EDC">
        <w:rPr>
          <w:lang w:val="en-US"/>
        </w:rPr>
        <w:t>LPS-EK Ultrapure (</w:t>
      </w:r>
      <w:proofErr w:type="spellStart"/>
      <w:r w:rsidRPr="00C66EDC">
        <w:rPr>
          <w:lang w:val="en-US"/>
        </w:rPr>
        <w:t>Invivogen</w:t>
      </w:r>
      <w:proofErr w:type="spellEnd"/>
      <w:r w:rsidRPr="00C66EDC">
        <w:rPr>
          <w:lang w:val="en-US"/>
        </w:rPr>
        <w:t>), PMA (phorbol 12-myristate 13-acetate) (Sigma</w:t>
      </w:r>
      <w:r>
        <w:rPr>
          <w:lang w:val="en-US"/>
        </w:rPr>
        <w:t>-</w:t>
      </w:r>
      <w:r w:rsidRPr="00C66EDC">
        <w:rPr>
          <w:lang w:val="en-US"/>
        </w:rPr>
        <w:t xml:space="preserve">Aldrich), </w:t>
      </w:r>
      <w:r w:rsidR="00754A99">
        <w:rPr>
          <w:lang w:val="en-US"/>
        </w:rPr>
        <w:t xml:space="preserve">and </w:t>
      </w:r>
      <w:r w:rsidRPr="00C66EDC">
        <w:rPr>
          <w:lang w:val="en-US"/>
        </w:rPr>
        <w:t>Vx-765/</w:t>
      </w:r>
      <w:proofErr w:type="spellStart"/>
      <w:r w:rsidRPr="00C66EDC">
        <w:rPr>
          <w:lang w:val="en-US"/>
        </w:rPr>
        <w:t>belnacasan</w:t>
      </w:r>
      <w:proofErr w:type="spellEnd"/>
      <w:r w:rsidRPr="00C66EDC">
        <w:rPr>
          <w:lang w:val="en-US"/>
        </w:rPr>
        <w:t xml:space="preserve"> (</w:t>
      </w:r>
      <w:proofErr w:type="spellStart"/>
      <w:r w:rsidRPr="00C66EDC">
        <w:rPr>
          <w:lang w:val="en-US"/>
        </w:rPr>
        <w:t>Selleckchem</w:t>
      </w:r>
      <w:proofErr w:type="spellEnd"/>
      <w:r w:rsidRPr="00C66EDC">
        <w:rPr>
          <w:lang w:val="en-US"/>
        </w:rPr>
        <w:t>)</w:t>
      </w:r>
      <w:r w:rsidRPr="00D2755E">
        <w:rPr>
          <w:lang w:val="en-US"/>
        </w:rPr>
        <w:t>.</w:t>
      </w:r>
    </w:p>
    <w:p w14:paraId="13DDC944" w14:textId="77777777" w:rsidR="00DD4E62" w:rsidRPr="00C66EDC" w:rsidRDefault="00DD4E62" w:rsidP="00FC6E76">
      <w:pPr>
        <w:spacing w:line="360" w:lineRule="auto"/>
        <w:jc w:val="both"/>
        <w:rPr>
          <w:lang w:val="en-US"/>
        </w:rPr>
      </w:pPr>
    </w:p>
    <w:p w14:paraId="3E7EFF5C" w14:textId="77777777" w:rsidR="00DD4E62" w:rsidRPr="00C66EDC" w:rsidRDefault="00DD4E62" w:rsidP="00FC6E76">
      <w:pPr>
        <w:spacing w:line="360" w:lineRule="auto"/>
        <w:jc w:val="both"/>
        <w:rPr>
          <w:b/>
          <w:lang w:val="en-US"/>
        </w:rPr>
      </w:pPr>
      <w:r w:rsidRPr="00C66EDC">
        <w:rPr>
          <w:b/>
          <w:lang w:val="en-US"/>
        </w:rPr>
        <w:t>Nanobody library generation</w:t>
      </w:r>
    </w:p>
    <w:p w14:paraId="2917351B" w14:textId="50BDA5FA" w:rsidR="00DD4E62" w:rsidRDefault="00DD4E62" w:rsidP="00FC6E76">
      <w:pPr>
        <w:spacing w:line="360" w:lineRule="auto"/>
        <w:jc w:val="both"/>
        <w:rPr>
          <w:color w:val="000000" w:themeColor="text1"/>
          <w:lang w:val="en-US"/>
        </w:rPr>
      </w:pPr>
      <w:r w:rsidRPr="00C66EDC">
        <w:rPr>
          <w:lang w:val="en-US"/>
        </w:rPr>
        <w:t>To raise AIM2 specific VHHs, a</w:t>
      </w:r>
      <w:r w:rsidR="00A20D02">
        <w:rPr>
          <w:lang w:val="en-US"/>
        </w:rPr>
        <w:t xml:space="preserve"> male</w:t>
      </w:r>
      <w:r w:rsidRPr="00C66EDC">
        <w:rPr>
          <w:lang w:val="en-US"/>
        </w:rPr>
        <w:t xml:space="preserve"> alpaca </w:t>
      </w:r>
      <w:r w:rsidR="00A20D02">
        <w:rPr>
          <w:lang w:val="en-US"/>
        </w:rPr>
        <w:t xml:space="preserve">from local husbandry </w:t>
      </w:r>
      <w:r w:rsidRPr="00C66EDC">
        <w:rPr>
          <w:lang w:val="en-US"/>
        </w:rPr>
        <w:t xml:space="preserve">was immunized six times with 200 </w:t>
      </w:r>
      <w:proofErr w:type="spellStart"/>
      <w:r w:rsidRPr="00C66EDC">
        <w:rPr>
          <w:lang w:val="en-US"/>
        </w:rPr>
        <w:t>μg</w:t>
      </w:r>
      <w:proofErr w:type="spellEnd"/>
      <w:r w:rsidRPr="00C66EDC">
        <w:rPr>
          <w:lang w:val="en-US"/>
        </w:rPr>
        <w:t xml:space="preserve"> MBP-AIM2</w:t>
      </w:r>
      <w:r w:rsidRPr="00C66EDC">
        <w:rPr>
          <w:vertAlign w:val="superscript"/>
          <w:lang w:val="en-US"/>
        </w:rPr>
        <w:t>PYD</w:t>
      </w:r>
      <w:r w:rsidRPr="00C66EDC">
        <w:rPr>
          <w:lang w:val="en-US"/>
        </w:rPr>
        <w:t xml:space="preserve"> L10A L11A using </w:t>
      </w:r>
      <w:r w:rsidRPr="006C7F38">
        <w:rPr>
          <w:lang w:val="en-US"/>
        </w:rPr>
        <w:t xml:space="preserve">GERBU Adjuvant Fama (GERBU </w:t>
      </w:r>
      <w:proofErr w:type="spellStart"/>
      <w:r w:rsidRPr="006C7F38">
        <w:rPr>
          <w:lang w:val="en-US"/>
        </w:rPr>
        <w:t>Biotechnik</w:t>
      </w:r>
      <w:proofErr w:type="spellEnd"/>
      <w:r w:rsidRPr="006C7F38">
        <w:rPr>
          <w:lang w:val="en-US"/>
        </w:rPr>
        <w:t xml:space="preserve"> GmbH)</w:t>
      </w:r>
      <w:r w:rsidRPr="00C66EDC">
        <w:rPr>
          <w:lang w:val="en-US"/>
        </w:rPr>
        <w:t>, according to locally authorized protocols</w:t>
      </w:r>
      <w:r>
        <w:rPr>
          <w:lang w:val="en-US"/>
        </w:rPr>
        <w:t xml:space="preserve"> (</w:t>
      </w:r>
      <w:proofErr w:type="spellStart"/>
      <w:r>
        <w:rPr>
          <w:lang w:val="en-US"/>
        </w:rPr>
        <w:t>Landesuntersuchungsamt</w:t>
      </w:r>
      <w:proofErr w:type="spellEnd"/>
      <w:r>
        <w:rPr>
          <w:lang w:val="en-US"/>
        </w:rPr>
        <w:t xml:space="preserve"> </w:t>
      </w:r>
      <w:proofErr w:type="spellStart"/>
      <w:r>
        <w:rPr>
          <w:lang w:val="en-US"/>
        </w:rPr>
        <w:t>Rheinland</w:t>
      </w:r>
      <w:proofErr w:type="spellEnd"/>
      <w:r>
        <w:rPr>
          <w:lang w:val="en-US"/>
        </w:rPr>
        <w:t xml:space="preserve">-Pfalz, </w:t>
      </w:r>
      <w:r w:rsidRPr="006C7F38">
        <w:rPr>
          <w:lang w:val="en-US"/>
        </w:rPr>
        <w:t>23 177-07/A 17-20-005 HP</w:t>
      </w:r>
      <w:r>
        <w:rPr>
          <w:lang w:val="en-US"/>
        </w:rPr>
        <w:t>)</w:t>
      </w:r>
      <w:r w:rsidRPr="00C66EDC">
        <w:rPr>
          <w:lang w:val="en-US"/>
        </w:rPr>
        <w:t xml:space="preserve">. The M13 phagemid vector </w:t>
      </w:r>
      <w:proofErr w:type="spellStart"/>
      <w:r w:rsidRPr="00C66EDC">
        <w:rPr>
          <w:lang w:val="en-US"/>
        </w:rPr>
        <w:t>pD</w:t>
      </w:r>
      <w:proofErr w:type="spellEnd"/>
      <w:r w:rsidRPr="00C66EDC">
        <w:rPr>
          <w:lang w:val="en-US"/>
        </w:rPr>
        <w:t xml:space="preserve"> (</w:t>
      </w:r>
      <w:proofErr w:type="spellStart"/>
      <w:r w:rsidRPr="00C66EDC">
        <w:rPr>
          <w:lang w:val="en-US"/>
        </w:rPr>
        <w:t>pJSC</w:t>
      </w:r>
      <w:proofErr w:type="spellEnd"/>
      <w:r w:rsidRPr="00C66EDC">
        <w:rPr>
          <w:lang w:val="en-US"/>
        </w:rPr>
        <w:t xml:space="preserve">) was used to generate the VHH plasmid library as described before in </w:t>
      </w:r>
      <w:sdt>
        <w:sdtPr>
          <w:rPr>
            <w:color w:val="000000"/>
            <w:lang w:val="en-US"/>
          </w:rPr>
          <w:tag w:val="MENDELEY_CITATION_v3_eyJjaXRhdGlvbklEIjoiTUVOREVMRVlfQ0lUQVRJT05fNWFiNTRjNjktNGY2MC00NTIyLTg5MGEtYWMwMmYxNTQ2YmYz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
          <w:id w:val="-731155817"/>
          <w:placeholder>
            <w:docPart w:val="DefaultPlaceholder_-1854013440"/>
          </w:placeholder>
        </w:sdtPr>
        <w:sdtEndPr>
          <w:rPr>
            <w:lang w:val="de-DE"/>
          </w:rPr>
        </w:sdtEndPr>
        <w:sdtContent>
          <w:r w:rsidR="00F41498" w:rsidRPr="00633341">
            <w:rPr>
              <w:color w:val="000000"/>
              <w:lang w:val="en-GB"/>
            </w:rPr>
            <w:t xml:space="preserve">(Koenig </w:t>
          </w:r>
          <w:r w:rsidR="00F41498" w:rsidRPr="00633341">
            <w:rPr>
              <w:i/>
              <w:iCs/>
              <w:color w:val="000000"/>
              <w:lang w:val="en-GB"/>
            </w:rPr>
            <w:t>et al</w:t>
          </w:r>
          <w:r w:rsidR="00F41498" w:rsidRPr="00633341">
            <w:rPr>
              <w:color w:val="000000"/>
              <w:lang w:val="en-GB"/>
            </w:rPr>
            <w:t>, 2021)</w:t>
          </w:r>
        </w:sdtContent>
      </w:sdt>
      <w:r w:rsidRPr="00C66EDC">
        <w:rPr>
          <w:color w:val="000000" w:themeColor="text1"/>
          <w:lang w:val="en-US"/>
        </w:rPr>
        <w:t xml:space="preserve">. In short, RNA from peripheral blood lymphocytes was isolated and used as a template to generate cDNA using three sets of primers (random hexamers, oligo(dT), and alpaca heavy chain gene specific primers). VHH coding sequences were amplified by PCR using VHH-specific primers, cut with </w:t>
      </w:r>
      <w:proofErr w:type="spellStart"/>
      <w:r w:rsidRPr="00C66EDC">
        <w:rPr>
          <w:color w:val="000000" w:themeColor="text1"/>
          <w:lang w:val="en-US"/>
        </w:rPr>
        <w:t>AscI</w:t>
      </w:r>
      <w:proofErr w:type="spellEnd"/>
      <w:r w:rsidRPr="00C66EDC">
        <w:rPr>
          <w:color w:val="000000" w:themeColor="text1"/>
          <w:lang w:val="en-US"/>
        </w:rPr>
        <w:t xml:space="preserve"> and </w:t>
      </w:r>
      <w:proofErr w:type="spellStart"/>
      <w:r w:rsidRPr="00C66EDC">
        <w:rPr>
          <w:color w:val="000000" w:themeColor="text1"/>
          <w:lang w:val="en-US"/>
        </w:rPr>
        <w:t>NotI</w:t>
      </w:r>
      <w:proofErr w:type="spellEnd"/>
      <w:r w:rsidRPr="00C66EDC">
        <w:rPr>
          <w:color w:val="000000" w:themeColor="text1"/>
          <w:lang w:val="en-US"/>
        </w:rPr>
        <w:t>, and ligated into a linearized M13 phagemid vector (</w:t>
      </w:r>
      <w:proofErr w:type="spellStart"/>
      <w:r w:rsidRPr="00C66EDC">
        <w:rPr>
          <w:color w:val="000000" w:themeColor="text1"/>
          <w:lang w:val="en-US"/>
        </w:rPr>
        <w:t>pJSC</w:t>
      </w:r>
      <w:proofErr w:type="spellEnd"/>
      <w:r w:rsidRPr="00C66EDC">
        <w:rPr>
          <w:color w:val="000000" w:themeColor="text1"/>
          <w:lang w:val="en-US"/>
        </w:rPr>
        <w:t xml:space="preserve">). </w:t>
      </w:r>
      <w:proofErr w:type="gramStart"/>
      <w:r w:rsidRPr="00C66EDC">
        <w:rPr>
          <w:i/>
          <w:color w:val="000000" w:themeColor="text1"/>
          <w:lang w:val="en-US"/>
        </w:rPr>
        <w:t>E.coli</w:t>
      </w:r>
      <w:proofErr w:type="gramEnd"/>
      <w:r w:rsidRPr="00C66EDC">
        <w:rPr>
          <w:i/>
          <w:color w:val="000000" w:themeColor="text1"/>
          <w:lang w:val="en-US"/>
        </w:rPr>
        <w:t xml:space="preserve"> </w:t>
      </w:r>
      <w:r w:rsidRPr="00C66EDC">
        <w:rPr>
          <w:color w:val="000000" w:themeColor="text1"/>
          <w:lang w:val="en-US"/>
        </w:rPr>
        <w:t xml:space="preserve">TG1 cells (Agilent) were electroporated with ligation </w:t>
      </w:r>
      <w:proofErr w:type="gramStart"/>
      <w:r w:rsidRPr="00C66EDC">
        <w:rPr>
          <w:color w:val="000000" w:themeColor="text1"/>
          <w:lang w:val="en-US"/>
        </w:rPr>
        <w:t>reactions</w:t>
      </w:r>
      <w:proofErr w:type="gramEnd"/>
      <w:r w:rsidRPr="00C66EDC">
        <w:rPr>
          <w:color w:val="000000" w:themeColor="text1"/>
          <w:lang w:val="en-US"/>
        </w:rPr>
        <w:t xml:space="preserve"> and the obtained ampicillin-resistant colonies were harvested, pooled, and stored as glycerol stocks.</w:t>
      </w:r>
    </w:p>
    <w:p w14:paraId="4CFF4B09" w14:textId="77777777" w:rsidR="00AB61A6" w:rsidRPr="00403D87" w:rsidRDefault="00AB61A6" w:rsidP="00FC6E76">
      <w:pPr>
        <w:spacing w:line="360" w:lineRule="auto"/>
        <w:jc w:val="both"/>
        <w:rPr>
          <w:lang w:val="en-US"/>
        </w:rPr>
      </w:pPr>
    </w:p>
    <w:p w14:paraId="5DFA7584" w14:textId="77777777" w:rsidR="00DD4E62" w:rsidRPr="00C66EDC" w:rsidRDefault="00DD4E62" w:rsidP="00FC6E76">
      <w:pPr>
        <w:spacing w:line="360" w:lineRule="auto"/>
        <w:jc w:val="both"/>
        <w:rPr>
          <w:b/>
          <w:lang w:val="en-US"/>
        </w:rPr>
      </w:pPr>
      <w:r w:rsidRPr="00C66EDC">
        <w:rPr>
          <w:b/>
          <w:lang w:val="en-US"/>
        </w:rPr>
        <w:lastRenderedPageBreak/>
        <w:t xml:space="preserve">Nanobody screening by phage display </w:t>
      </w:r>
    </w:p>
    <w:p w14:paraId="0A60A124" w14:textId="46E69F28" w:rsidR="00234B36" w:rsidRDefault="00DD4E62" w:rsidP="00234B36">
      <w:pPr>
        <w:spacing w:line="360" w:lineRule="auto"/>
        <w:jc w:val="both"/>
        <w:rPr>
          <w:lang w:val="en-US"/>
        </w:rPr>
      </w:pPr>
      <w:r w:rsidRPr="00C66EDC">
        <w:rPr>
          <w:lang w:val="en-US"/>
        </w:rPr>
        <w:t>AIM2</w:t>
      </w:r>
      <w:r w:rsidRPr="00C66EDC">
        <w:rPr>
          <w:vertAlign w:val="superscript"/>
          <w:lang w:val="en-US"/>
        </w:rPr>
        <w:t>PYD</w:t>
      </w:r>
      <w:r w:rsidRPr="00C66EDC">
        <w:rPr>
          <w:lang w:val="en-US"/>
        </w:rPr>
        <w:t>-specific VHHs were obtained by phage display a</w:t>
      </w:r>
      <w:r>
        <w:rPr>
          <w:lang w:val="en-US"/>
        </w:rPr>
        <w:t>n</w:t>
      </w:r>
      <w:r w:rsidRPr="00C66EDC">
        <w:rPr>
          <w:lang w:val="en-US"/>
        </w:rPr>
        <w:t xml:space="preserve">d panning </w:t>
      </w:r>
      <w:r>
        <w:rPr>
          <w:lang w:val="en-US"/>
        </w:rPr>
        <w:t xml:space="preserve">as described in </w:t>
      </w:r>
      <w:sdt>
        <w:sdtPr>
          <w:rPr>
            <w:color w:val="000000"/>
            <w:lang w:val="en-US"/>
          </w:rPr>
          <w:tag w:val="MENDELEY_CITATION_v3_eyJjaXRhdGlvbklEIjoiTUVOREVMRVlfQ0lUQVRJT05fOGM3ZWJjOGUtOGJmOS00OTcwLWJkN2UtMTk1NjI5MjJlNDJi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
          <w:id w:val="1294337299"/>
          <w:placeholder>
            <w:docPart w:val="DefaultPlaceholder_-1854013440"/>
          </w:placeholder>
        </w:sdtPr>
        <w:sdtEndPr>
          <w:rPr>
            <w:lang w:val="de-DE"/>
          </w:rPr>
        </w:sdtEndPr>
        <w:sdtContent>
          <w:r w:rsidR="00F41498" w:rsidRPr="00633341">
            <w:rPr>
              <w:color w:val="000000"/>
              <w:lang w:val="en-GB"/>
            </w:rPr>
            <w:t xml:space="preserve">(Koenig </w:t>
          </w:r>
          <w:r w:rsidR="00F41498" w:rsidRPr="00633341">
            <w:rPr>
              <w:i/>
              <w:iCs/>
              <w:color w:val="000000"/>
              <w:lang w:val="en-GB"/>
            </w:rPr>
            <w:t>et al</w:t>
          </w:r>
          <w:r w:rsidR="00F41498" w:rsidRPr="00633341">
            <w:rPr>
              <w:color w:val="000000"/>
              <w:lang w:val="en-GB"/>
            </w:rPr>
            <w:t>, 2021)</w:t>
          </w:r>
        </w:sdtContent>
      </w:sdt>
      <w:r w:rsidRPr="00F90A21">
        <w:rPr>
          <w:color w:val="000000" w:themeColor="text1"/>
          <w:lang w:val="en-US"/>
        </w:rPr>
        <w:t>.</w:t>
      </w:r>
      <w:r w:rsidRPr="00C66EDC">
        <w:rPr>
          <w:color w:val="FF0000"/>
          <w:lang w:val="en-US"/>
        </w:rPr>
        <w:t xml:space="preserve"> </w:t>
      </w:r>
      <w:proofErr w:type="gramStart"/>
      <w:r w:rsidRPr="00C66EDC">
        <w:rPr>
          <w:i/>
          <w:lang w:val="en-US"/>
        </w:rPr>
        <w:t>E.coli</w:t>
      </w:r>
      <w:proofErr w:type="gramEnd"/>
      <w:r w:rsidRPr="00C66EDC">
        <w:rPr>
          <w:i/>
          <w:lang w:val="en-US"/>
        </w:rPr>
        <w:t xml:space="preserve"> </w:t>
      </w:r>
      <w:r w:rsidRPr="00C66EDC">
        <w:rPr>
          <w:lang w:val="en-US"/>
        </w:rPr>
        <w:t xml:space="preserve">TG1 cells containing VHH library were infected with helper phage VCSM13 to produce phages displaying encoded VHHs as </w:t>
      </w:r>
      <w:proofErr w:type="spellStart"/>
      <w:r w:rsidRPr="00C66EDC">
        <w:rPr>
          <w:lang w:val="en-US"/>
        </w:rPr>
        <w:t>pIII</w:t>
      </w:r>
      <w:proofErr w:type="spellEnd"/>
      <w:r w:rsidRPr="00C66EDC">
        <w:rPr>
          <w:lang w:val="en-US"/>
        </w:rPr>
        <w:t xml:space="preserve"> fusion proteins. Phages collected from the supernatant were purified and concentrated by precipitation. Phages displaying AIM2</w:t>
      </w:r>
      <w:r w:rsidRPr="00C66EDC">
        <w:rPr>
          <w:vertAlign w:val="superscript"/>
          <w:lang w:val="en-US"/>
        </w:rPr>
        <w:t>PYD</w:t>
      </w:r>
      <w:r w:rsidRPr="00C66EDC">
        <w:rPr>
          <w:lang w:val="en-US"/>
        </w:rPr>
        <w:t>-specific VHHs were enriched using two approaches; 1) phages were incubated with chemically biotinylated MBP-AIM2</w:t>
      </w:r>
      <w:r w:rsidRPr="00C66EDC">
        <w:rPr>
          <w:vertAlign w:val="superscript"/>
          <w:lang w:val="en-US"/>
        </w:rPr>
        <w:t>PYD</w:t>
      </w:r>
      <w:r w:rsidRPr="00C66EDC">
        <w:rPr>
          <w:lang w:val="en-US"/>
        </w:rPr>
        <w:t xml:space="preserve"> immobilized on amylose magnetic beads (New England Biolabs), and 2) phages were incubated with full length AIM2-SH expressed in H</w:t>
      </w:r>
      <w:r>
        <w:rPr>
          <w:lang w:val="en-US"/>
        </w:rPr>
        <w:t>EK</w:t>
      </w:r>
      <w:r w:rsidRPr="00C66EDC">
        <w:rPr>
          <w:lang w:val="en-US"/>
        </w:rPr>
        <w:t xml:space="preserve"> 293 </w:t>
      </w:r>
      <w:proofErr w:type="spellStart"/>
      <w:r w:rsidRPr="00C66EDC">
        <w:rPr>
          <w:lang w:val="en-US"/>
        </w:rPr>
        <w:t>Flp</w:t>
      </w:r>
      <w:proofErr w:type="spellEnd"/>
      <w:r w:rsidRPr="00C66EDC">
        <w:rPr>
          <w:lang w:val="en-US"/>
        </w:rPr>
        <w:t>-In T-</w:t>
      </w:r>
      <w:proofErr w:type="spellStart"/>
      <w:r w:rsidRPr="00C66EDC">
        <w:rPr>
          <w:lang w:val="en-US"/>
        </w:rPr>
        <w:t>REx</w:t>
      </w:r>
      <w:proofErr w:type="spellEnd"/>
      <w:r w:rsidRPr="00C66EDC">
        <w:rPr>
          <w:lang w:val="en-US"/>
        </w:rPr>
        <w:t xml:space="preserve"> cells and immobilized on </w:t>
      </w:r>
      <w:proofErr w:type="spellStart"/>
      <w:r w:rsidRPr="00C66EDC">
        <w:rPr>
          <w:lang w:val="en-US"/>
        </w:rPr>
        <w:t>MagStrep</w:t>
      </w:r>
      <w:proofErr w:type="spellEnd"/>
      <w:r w:rsidRPr="00C66EDC">
        <w:rPr>
          <w:lang w:val="en-US"/>
        </w:rPr>
        <w:t xml:space="preserve"> type 3 Strep-</w:t>
      </w:r>
      <w:proofErr w:type="spellStart"/>
      <w:r w:rsidRPr="00C66EDC">
        <w:rPr>
          <w:lang w:val="en-US"/>
        </w:rPr>
        <w:t>Tactin</w:t>
      </w:r>
      <w:proofErr w:type="spellEnd"/>
      <w:r w:rsidRPr="00C66EDC">
        <w:rPr>
          <w:lang w:val="en-US"/>
        </w:rPr>
        <w:t xml:space="preserve"> beads (IBA Lifesciences).</w:t>
      </w:r>
      <w:r>
        <w:rPr>
          <w:lang w:val="en-US"/>
        </w:rPr>
        <w:t xml:space="preserve"> </w:t>
      </w:r>
      <w:r w:rsidRPr="00C66EDC">
        <w:rPr>
          <w:lang w:val="en-US"/>
        </w:rPr>
        <w:t>Bound phages were eluted by low pH elution</w:t>
      </w:r>
      <w:r>
        <w:rPr>
          <w:lang w:val="en-US"/>
        </w:rPr>
        <w:t xml:space="preserve"> or biotin elution buffers, respectively</w:t>
      </w:r>
      <w:r w:rsidRPr="00C66EDC">
        <w:rPr>
          <w:lang w:val="en-US"/>
        </w:rPr>
        <w:t xml:space="preserve">, and used to infect </w:t>
      </w:r>
      <w:proofErr w:type="gramStart"/>
      <w:r w:rsidRPr="00C66EDC">
        <w:rPr>
          <w:i/>
          <w:lang w:val="en-US"/>
        </w:rPr>
        <w:t>E.coli</w:t>
      </w:r>
      <w:proofErr w:type="gramEnd"/>
      <w:r w:rsidRPr="00C66EDC">
        <w:rPr>
          <w:i/>
          <w:lang w:val="en-US"/>
        </w:rPr>
        <w:t xml:space="preserve"> </w:t>
      </w:r>
      <w:r w:rsidRPr="00C66EDC">
        <w:rPr>
          <w:lang w:val="en-US"/>
        </w:rPr>
        <w:t xml:space="preserve">ER2738, followed by a second round of panning. </w:t>
      </w:r>
      <w:proofErr w:type="gramStart"/>
      <w:r w:rsidRPr="00C66EDC">
        <w:rPr>
          <w:i/>
          <w:lang w:val="en-US"/>
        </w:rPr>
        <w:t>E.coli</w:t>
      </w:r>
      <w:proofErr w:type="gramEnd"/>
      <w:r w:rsidRPr="00C66EDC">
        <w:rPr>
          <w:i/>
          <w:lang w:val="en-US"/>
        </w:rPr>
        <w:t xml:space="preserve"> </w:t>
      </w:r>
      <w:r w:rsidRPr="00C66EDC">
        <w:rPr>
          <w:lang w:val="en-US"/>
        </w:rPr>
        <w:t xml:space="preserve">ER2837 colonies from the second round of panning were picked and grown in 96-well plates. VHH expression was induced with </w:t>
      </w:r>
      <w:proofErr w:type="gramStart"/>
      <w:r w:rsidRPr="00C66EDC">
        <w:rPr>
          <w:lang w:val="en-US"/>
        </w:rPr>
        <w:t>IPTG, and</w:t>
      </w:r>
      <w:proofErr w:type="gramEnd"/>
      <w:r w:rsidRPr="00C66EDC">
        <w:rPr>
          <w:lang w:val="en-US"/>
        </w:rPr>
        <w:t xml:space="preserve"> expressed VHHs that leaked into the supernatant were tested for specificity using ELISA plates coated with control protein MBP or MBP-AIM2</w:t>
      </w:r>
      <w:r w:rsidRPr="00C66EDC">
        <w:rPr>
          <w:vertAlign w:val="superscript"/>
          <w:lang w:val="en-US"/>
        </w:rPr>
        <w:t>PYD</w:t>
      </w:r>
      <w:r w:rsidRPr="00C66EDC">
        <w:rPr>
          <w:lang w:val="en-US"/>
        </w:rPr>
        <w:t xml:space="preserve"> L10A L11A. VHH binding was detected with HRP-coupled rabbit anti-E-Tag antibodies (1:10,000), and the chromogenic substrate tetramethylbenzidine (TMB) (Life Technologies). 1 M HCl was used to stop the reaction prior to recording absorption at 450 nm using a </w:t>
      </w:r>
      <w:proofErr w:type="spellStart"/>
      <w:r w:rsidRPr="00C66EDC">
        <w:rPr>
          <w:lang w:val="en-US"/>
        </w:rPr>
        <w:t>SpectraMax</w:t>
      </w:r>
      <w:proofErr w:type="spellEnd"/>
      <w:r w:rsidRPr="00C66EDC">
        <w:rPr>
          <w:lang w:val="en-US"/>
        </w:rPr>
        <w:t xml:space="preserve"> i3 instrument, and the SoftMax Pro 6.3 Software (Molecular Devices). Positive candidates were sequenced and representative VHHs were cloned into bacterial and mammalian expression vectors for further analysis.</w:t>
      </w:r>
      <w:r w:rsidR="00234B36">
        <w:rPr>
          <w:lang w:val="en-US"/>
        </w:rPr>
        <w:t xml:space="preserve"> </w:t>
      </w:r>
    </w:p>
    <w:p w14:paraId="39BB9462" w14:textId="77777777" w:rsidR="00234B36" w:rsidRDefault="00234B36" w:rsidP="00234B36">
      <w:pPr>
        <w:spacing w:line="360" w:lineRule="auto"/>
        <w:jc w:val="both"/>
        <w:rPr>
          <w:lang w:val="en-US"/>
        </w:rPr>
      </w:pPr>
    </w:p>
    <w:p w14:paraId="00915B9C" w14:textId="77777777" w:rsidR="00DD4E62" w:rsidRPr="00C66EDC" w:rsidRDefault="00DD4E62" w:rsidP="00FC6E76">
      <w:pPr>
        <w:spacing w:line="360" w:lineRule="auto"/>
        <w:jc w:val="both"/>
        <w:rPr>
          <w:b/>
          <w:lang w:val="en-US"/>
        </w:rPr>
      </w:pPr>
      <w:r w:rsidRPr="00C66EDC">
        <w:rPr>
          <w:b/>
          <w:lang w:val="en-US"/>
        </w:rPr>
        <w:t>ELISA</w:t>
      </w:r>
    </w:p>
    <w:p w14:paraId="63743128" w14:textId="77777777" w:rsidR="00DD4E62" w:rsidRPr="00C66EDC" w:rsidRDefault="00DD4E62" w:rsidP="00FC6E76">
      <w:pPr>
        <w:spacing w:line="360" w:lineRule="auto"/>
        <w:jc w:val="both"/>
        <w:rPr>
          <w:lang w:val="en-US"/>
        </w:rPr>
      </w:pPr>
      <w:r w:rsidRPr="00C66EDC">
        <w:rPr>
          <w:lang w:val="en-US"/>
        </w:rPr>
        <w:t>To test AIM2-specific VHHs, MBP or MBP-AIM2</w:t>
      </w:r>
      <w:r w:rsidRPr="00C66EDC">
        <w:rPr>
          <w:vertAlign w:val="superscript"/>
          <w:lang w:val="en-US"/>
        </w:rPr>
        <w:t>PYD</w:t>
      </w:r>
      <w:r w:rsidRPr="00C66EDC">
        <w:rPr>
          <w:lang w:val="en-US"/>
        </w:rPr>
        <w:t xml:space="preserve"> L10A L11A in PBS were immobilized on ELISA plates at a concentration of 1</w:t>
      </w:r>
      <w:r>
        <w:rPr>
          <w:lang w:val="en-US"/>
        </w:rPr>
        <w:t xml:space="preserve"> </w:t>
      </w:r>
      <w:proofErr w:type="spellStart"/>
      <w:r w:rsidRPr="00C66EDC">
        <w:rPr>
          <w:lang w:val="en-US"/>
        </w:rPr>
        <w:t>μg</w:t>
      </w:r>
      <w:proofErr w:type="spellEnd"/>
      <w:r w:rsidRPr="00C66EDC">
        <w:rPr>
          <w:lang w:val="en-US"/>
        </w:rPr>
        <w:t xml:space="preserve">/mL overnight. </w:t>
      </w:r>
      <w:r>
        <w:rPr>
          <w:lang w:val="en-US"/>
        </w:rPr>
        <w:t>On the f</w:t>
      </w:r>
      <w:r w:rsidRPr="00C66EDC">
        <w:rPr>
          <w:lang w:val="en-US"/>
        </w:rPr>
        <w:t xml:space="preserve">ollowing day, the immobilized antigens were incubated with the HA-tagged VHHs in 10% FBS/PBS in a 10-fold dilution series ranging from 1 </w:t>
      </w:r>
      <w:proofErr w:type="spellStart"/>
      <w:r w:rsidRPr="00C66EDC">
        <w:rPr>
          <w:lang w:val="en-US"/>
        </w:rPr>
        <w:t>μM</w:t>
      </w:r>
      <w:proofErr w:type="spellEnd"/>
      <w:r w:rsidRPr="00C66EDC">
        <w:rPr>
          <w:lang w:val="en-US"/>
        </w:rPr>
        <w:t xml:space="preserve"> to 100 </w:t>
      </w:r>
      <w:proofErr w:type="spellStart"/>
      <w:r w:rsidRPr="00C66EDC">
        <w:rPr>
          <w:lang w:val="en-US"/>
        </w:rPr>
        <w:t>pM</w:t>
      </w:r>
      <w:proofErr w:type="spellEnd"/>
      <w:r w:rsidRPr="00C66EDC">
        <w:rPr>
          <w:lang w:val="en-US"/>
        </w:rPr>
        <w:t xml:space="preserve">. Bound VHHs were detected using the mouse anti-HA HRP antibody (1:5000) and developed with the chromogenic substrate TMB. 1 M HCl was used to stop the reaction prior to measuring absorption at 450 nm using a </w:t>
      </w:r>
      <w:proofErr w:type="spellStart"/>
      <w:r w:rsidRPr="00C66EDC">
        <w:rPr>
          <w:lang w:val="en-US"/>
        </w:rPr>
        <w:t>SpectraMax</w:t>
      </w:r>
      <w:proofErr w:type="spellEnd"/>
      <w:r w:rsidRPr="00C66EDC">
        <w:rPr>
          <w:lang w:val="en-US"/>
        </w:rPr>
        <w:t xml:space="preserve"> i3</w:t>
      </w:r>
      <w:r>
        <w:rPr>
          <w:lang w:val="en-US"/>
        </w:rPr>
        <w:t xml:space="preserve"> </w:t>
      </w:r>
      <w:r w:rsidRPr="00C66EDC">
        <w:rPr>
          <w:lang w:val="en-US"/>
        </w:rPr>
        <w:t>instrument and the SoftMax Pro 6.3 Software (Molecular Devices).</w:t>
      </w:r>
    </w:p>
    <w:p w14:paraId="7B8EC24A" w14:textId="77777777" w:rsidR="00DD4E62" w:rsidRPr="00C66EDC" w:rsidRDefault="00DD4E62" w:rsidP="00FC6E76">
      <w:pPr>
        <w:spacing w:line="360" w:lineRule="auto"/>
        <w:jc w:val="both"/>
        <w:rPr>
          <w:b/>
          <w:lang w:val="en-US"/>
        </w:rPr>
      </w:pPr>
    </w:p>
    <w:p w14:paraId="2EC098BB" w14:textId="77777777" w:rsidR="00DD4E62" w:rsidRPr="00C66EDC" w:rsidRDefault="00DD4E62" w:rsidP="00FC6E76">
      <w:pPr>
        <w:spacing w:line="360" w:lineRule="auto"/>
        <w:jc w:val="both"/>
        <w:rPr>
          <w:b/>
          <w:lang w:val="en-US"/>
        </w:rPr>
      </w:pPr>
      <w:r w:rsidRPr="00C66EDC">
        <w:rPr>
          <w:b/>
          <w:lang w:val="en-US"/>
        </w:rPr>
        <w:t>LUMIER assay</w:t>
      </w:r>
    </w:p>
    <w:p w14:paraId="2DAFFD8D" w14:textId="6B62F9CD" w:rsidR="00DD4E62" w:rsidRPr="00C66EDC" w:rsidRDefault="00DD4E62" w:rsidP="00FC6E76">
      <w:pPr>
        <w:spacing w:line="360" w:lineRule="auto"/>
        <w:jc w:val="both"/>
        <w:rPr>
          <w:lang w:val="en-US"/>
        </w:rPr>
      </w:pPr>
      <w:r w:rsidRPr="00C66EDC">
        <w:rPr>
          <w:lang w:val="en-US"/>
        </w:rPr>
        <w:t xml:space="preserve">To test the intracellular </w:t>
      </w:r>
      <w:r>
        <w:rPr>
          <w:lang w:val="en-US"/>
        </w:rPr>
        <w:t>target binding</w:t>
      </w:r>
      <w:r w:rsidRPr="00C66EDC">
        <w:rPr>
          <w:lang w:val="en-US"/>
        </w:rPr>
        <w:t xml:space="preserve"> of VHHs in the reducing environment of the cytosol, LUMIER</w:t>
      </w:r>
      <w:r>
        <w:rPr>
          <w:lang w:val="en-US"/>
        </w:rPr>
        <w:t xml:space="preserve"> </w:t>
      </w:r>
      <w:r w:rsidRPr="00C66EDC">
        <w:rPr>
          <w:lang w:val="en-US"/>
        </w:rPr>
        <w:t>assay</w:t>
      </w:r>
      <w:r>
        <w:rPr>
          <w:lang w:val="en-US"/>
        </w:rPr>
        <w:t>s</w:t>
      </w:r>
      <w:r w:rsidRPr="00C66EDC">
        <w:rPr>
          <w:lang w:val="en-US"/>
        </w:rPr>
        <w:t xml:space="preserve"> was performed as </w:t>
      </w:r>
      <w:r>
        <w:rPr>
          <w:lang w:val="en-US"/>
        </w:rPr>
        <w:t xml:space="preserve">previously </w:t>
      </w:r>
      <w:r w:rsidRPr="00C66EDC">
        <w:rPr>
          <w:lang w:val="en-US"/>
        </w:rPr>
        <w:t>described</w:t>
      </w:r>
      <w:r>
        <w:rPr>
          <w:lang w:val="en-US"/>
        </w:rPr>
        <w:t xml:space="preserve"> </w:t>
      </w:r>
      <w:sdt>
        <w:sdtPr>
          <w:rPr>
            <w:color w:val="000000"/>
            <w:lang w:val="en-US"/>
          </w:rPr>
          <w:tag w:val="MENDELEY_CITATION_v3_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"/>
          <w:id w:val="1139617431"/>
          <w:placeholder>
            <w:docPart w:val="DefaultPlaceholder_-1854013440"/>
          </w:placeholder>
        </w:sdtPr>
        <w:sdtEndPr>
          <w:rPr>
            <w:lang w:val="de-DE"/>
          </w:rPr>
        </w:sdtEndPr>
        <w:sdtContent>
          <w:r w:rsidR="00F41498" w:rsidRPr="00633341">
            <w:rPr>
              <w:color w:val="000000"/>
              <w:lang w:val="en-GB"/>
            </w:rPr>
            <w:t xml:space="preserve">(Schmidt </w:t>
          </w:r>
          <w:r w:rsidR="00F41498" w:rsidRPr="00633341">
            <w:rPr>
              <w:i/>
              <w:iCs/>
              <w:color w:val="000000"/>
              <w:lang w:val="en-GB"/>
            </w:rPr>
            <w:t>et al</w:t>
          </w:r>
          <w:r w:rsidR="00F41498" w:rsidRPr="00633341">
            <w:rPr>
              <w:color w:val="000000"/>
              <w:lang w:val="en-GB"/>
            </w:rPr>
            <w:t>, 2016a)</w:t>
          </w:r>
        </w:sdtContent>
      </w:sdt>
      <w:r w:rsidRPr="00C66EDC">
        <w:rPr>
          <w:lang w:val="en-US"/>
        </w:rPr>
        <w:t xml:space="preserve">. In short, </w:t>
      </w:r>
      <w:proofErr w:type="spellStart"/>
      <w:r w:rsidRPr="00C66EDC">
        <w:rPr>
          <w:lang w:val="en-US"/>
        </w:rPr>
        <w:t>Renilla</w:t>
      </w:r>
      <w:proofErr w:type="spellEnd"/>
      <w:r w:rsidRPr="00C66EDC">
        <w:rPr>
          <w:lang w:val="en-US"/>
        </w:rPr>
        <w:t xml:space="preserve"> luciferase fusions of target proteins</w:t>
      </w:r>
      <w:r>
        <w:rPr>
          <w:lang w:val="en-US"/>
        </w:rPr>
        <w:t xml:space="preserve"> </w:t>
      </w:r>
      <w:r w:rsidRPr="00C66EDC">
        <w:rPr>
          <w:lang w:val="en-US"/>
        </w:rPr>
        <w:t xml:space="preserve">were co-expressed with HA-tagged VHHs in </w:t>
      </w:r>
      <w:r w:rsidRPr="00C66EDC">
        <w:rPr>
          <w:lang w:val="en-US"/>
        </w:rPr>
        <w:lastRenderedPageBreak/>
        <w:t>HEK293T cells. VHHs from cell lysates were immunoprecipitated with anti-HA antibodies, and the co-purified luciferase activity was determined as a read out for cytosolic interaction of VHHs and target proteins. 2.5∙10</w:t>
      </w:r>
      <w:r w:rsidRPr="00C66EDC">
        <w:rPr>
          <w:vertAlign w:val="superscript"/>
          <w:lang w:val="en-US"/>
        </w:rPr>
        <w:t xml:space="preserve">5 </w:t>
      </w:r>
      <w:r w:rsidRPr="00C66EDC">
        <w:rPr>
          <w:lang w:val="en-US"/>
        </w:rPr>
        <w:t xml:space="preserve">HEK293T cells per well were seeded into 24-well plates, and the following day co-transfected with 0.25 </w:t>
      </w:r>
      <w:proofErr w:type="spellStart"/>
      <w:r w:rsidRPr="00C66EDC">
        <w:rPr>
          <w:lang w:val="en-US"/>
        </w:rPr>
        <w:t>μg</w:t>
      </w:r>
      <w:proofErr w:type="spellEnd"/>
      <w:r w:rsidRPr="00C66EDC">
        <w:rPr>
          <w:lang w:val="en-US"/>
        </w:rPr>
        <w:t xml:space="preserve"> </w:t>
      </w:r>
      <w:proofErr w:type="spellStart"/>
      <w:r w:rsidRPr="00C66EDC">
        <w:rPr>
          <w:lang w:val="en-US"/>
        </w:rPr>
        <w:t>pCAGGS</w:t>
      </w:r>
      <w:proofErr w:type="spellEnd"/>
      <w:r w:rsidRPr="00C66EDC">
        <w:rPr>
          <w:lang w:val="en-US"/>
        </w:rPr>
        <w:t xml:space="preserve"> VHH-HA expression vectors and 0.25 </w:t>
      </w:r>
      <w:proofErr w:type="spellStart"/>
      <w:r w:rsidRPr="00C66EDC">
        <w:rPr>
          <w:lang w:val="en-US"/>
        </w:rPr>
        <w:t>μg</w:t>
      </w:r>
      <w:proofErr w:type="spellEnd"/>
      <w:r w:rsidRPr="00C66EDC">
        <w:rPr>
          <w:lang w:val="en-US"/>
        </w:rPr>
        <w:t xml:space="preserve"> of pcDNA3.1-based expression vectors for the </w:t>
      </w:r>
      <w:proofErr w:type="spellStart"/>
      <w:r w:rsidRPr="00C66EDC">
        <w:rPr>
          <w:lang w:val="en-US"/>
        </w:rPr>
        <w:t>Renilla</w:t>
      </w:r>
      <w:proofErr w:type="spellEnd"/>
      <w:r w:rsidRPr="00C66EDC">
        <w:rPr>
          <w:lang w:val="en-US"/>
        </w:rPr>
        <w:t>-fused target proteins human full length AIM2, mouse full length AIM2, human AIM2</w:t>
      </w:r>
      <w:r w:rsidRPr="00C66EDC">
        <w:rPr>
          <w:vertAlign w:val="superscript"/>
          <w:lang w:val="en-US"/>
        </w:rPr>
        <w:t>HIN200</w:t>
      </w:r>
      <w:r>
        <w:rPr>
          <w:lang w:val="en-US"/>
        </w:rPr>
        <w:t xml:space="preserve"> (aa 144-343)</w:t>
      </w:r>
      <w:r w:rsidRPr="00C66EDC">
        <w:rPr>
          <w:lang w:val="en-US"/>
        </w:rPr>
        <w:t>, human AIM2</w:t>
      </w:r>
      <w:r w:rsidRPr="00C66EDC">
        <w:rPr>
          <w:vertAlign w:val="superscript"/>
          <w:lang w:val="en-US"/>
        </w:rPr>
        <w:t>PYD</w:t>
      </w:r>
      <w:r w:rsidRPr="00C66EDC">
        <w:rPr>
          <w:lang w:val="en-US"/>
        </w:rPr>
        <w:t xml:space="preserve"> </w:t>
      </w:r>
      <w:r>
        <w:rPr>
          <w:lang w:val="en-US"/>
        </w:rPr>
        <w:t xml:space="preserve">(aa 1-107), </w:t>
      </w:r>
      <w:r w:rsidRPr="00C66EDC">
        <w:rPr>
          <w:lang w:val="en-US"/>
        </w:rPr>
        <w:t>or the control human NLRP1</w:t>
      </w:r>
      <w:r w:rsidRPr="00C66EDC">
        <w:rPr>
          <w:vertAlign w:val="superscript"/>
          <w:lang w:val="en-US"/>
        </w:rPr>
        <w:t>CARD</w:t>
      </w:r>
      <w:r w:rsidRPr="00C66EDC">
        <w:rPr>
          <w:lang w:val="en-US"/>
        </w:rPr>
        <w:t xml:space="preserve"> using transfection reagent PEI Max (</w:t>
      </w:r>
      <w:proofErr w:type="spellStart"/>
      <w:r w:rsidRPr="00C66EDC">
        <w:rPr>
          <w:lang w:val="en-US"/>
        </w:rPr>
        <w:t>Polysciences</w:t>
      </w:r>
      <w:proofErr w:type="spellEnd"/>
      <w:r w:rsidRPr="00C66EDC">
        <w:rPr>
          <w:lang w:val="en-US"/>
        </w:rPr>
        <w:t xml:space="preserve">). High-binding </w:t>
      </w:r>
      <w:proofErr w:type="spellStart"/>
      <w:r w:rsidRPr="00C66EDC">
        <w:rPr>
          <w:lang w:val="en-US"/>
        </w:rPr>
        <w:t>Lumitrac</w:t>
      </w:r>
      <w:proofErr w:type="spellEnd"/>
      <w:r w:rsidRPr="00C66EDC">
        <w:rPr>
          <w:lang w:val="en-US"/>
        </w:rPr>
        <w:t xml:space="preserve"> 600 white 96-well plates (Greiner) were coated with 20 </w:t>
      </w:r>
      <w:proofErr w:type="spellStart"/>
      <w:r w:rsidRPr="00C66EDC">
        <w:rPr>
          <w:lang w:val="en-US"/>
        </w:rPr>
        <w:t>μg</w:t>
      </w:r>
      <w:proofErr w:type="spellEnd"/>
      <w:r w:rsidRPr="00C66EDC">
        <w:rPr>
          <w:lang w:val="en-US"/>
        </w:rPr>
        <w:t>/mL of the mouse anti-HA.11 Epitope tag clone 16B12 antibody in PBS overnight. The next day, HEK293T cells were lysed in LUMIER lysis buffer (50 mM H</w:t>
      </w:r>
      <w:r>
        <w:rPr>
          <w:lang w:val="en-US"/>
        </w:rPr>
        <w:t>EPES</w:t>
      </w:r>
      <w:r w:rsidRPr="00C66EDC">
        <w:rPr>
          <w:lang w:val="en-US"/>
        </w:rPr>
        <w:t xml:space="preserve">-KOH pH 7.9, 150 mM NaCl, 2 mM EDTA, 0.5% Triton X-100, 5% glycerol and Roche </w:t>
      </w:r>
      <w:proofErr w:type="spellStart"/>
      <w:r w:rsidRPr="00C66EDC">
        <w:rPr>
          <w:lang w:val="en-US"/>
        </w:rPr>
        <w:t>cOmplete</w:t>
      </w:r>
      <w:proofErr w:type="spellEnd"/>
      <w:r w:rsidRPr="00C66EDC">
        <w:rPr>
          <w:lang w:val="en-US"/>
        </w:rPr>
        <w:t xml:space="preserve">™ Mini protease Inhibitor Cocktail), and lysates were incubated in the anti-HA-coated </w:t>
      </w:r>
      <w:proofErr w:type="spellStart"/>
      <w:r w:rsidRPr="00C66EDC">
        <w:rPr>
          <w:lang w:val="en-US"/>
        </w:rPr>
        <w:t>Lumitrac</w:t>
      </w:r>
      <w:proofErr w:type="spellEnd"/>
      <w:r w:rsidRPr="00C66EDC">
        <w:rPr>
          <w:lang w:val="en-US"/>
        </w:rPr>
        <w:t xml:space="preserve"> 600 plates for one hour to </w:t>
      </w:r>
      <w:proofErr w:type="spellStart"/>
      <w:r w:rsidRPr="00C66EDC">
        <w:rPr>
          <w:lang w:val="en-US"/>
        </w:rPr>
        <w:t>immunoprecipitate</w:t>
      </w:r>
      <w:proofErr w:type="spellEnd"/>
      <w:r w:rsidRPr="00C66EDC">
        <w:rPr>
          <w:lang w:val="en-US"/>
        </w:rPr>
        <w:t xml:space="preserve"> HA-tagged VHHs. After repeated washing, </w:t>
      </w:r>
      <w:proofErr w:type="spellStart"/>
      <w:r w:rsidRPr="00C66EDC">
        <w:rPr>
          <w:lang w:val="en-US"/>
        </w:rPr>
        <w:t>Renilla</w:t>
      </w:r>
      <w:proofErr w:type="spellEnd"/>
      <w:r w:rsidRPr="00C66EDC">
        <w:rPr>
          <w:lang w:val="en-US"/>
        </w:rPr>
        <w:t xml:space="preserve"> luciferase substrate coelenterazine-h was added and luminescence was measured using a </w:t>
      </w:r>
      <w:proofErr w:type="spellStart"/>
      <w:r w:rsidRPr="00C66EDC">
        <w:rPr>
          <w:lang w:val="en-US"/>
        </w:rPr>
        <w:t>SpectraMax</w:t>
      </w:r>
      <w:proofErr w:type="spellEnd"/>
      <w:r w:rsidRPr="00C66EDC">
        <w:rPr>
          <w:lang w:val="en-US"/>
        </w:rPr>
        <w:t xml:space="preserve"> i3 instrument, and the SoftMax Pro 6.3 Software (Molecular Devices).</w:t>
      </w:r>
    </w:p>
    <w:p w14:paraId="539EC5DD" w14:textId="77777777" w:rsidR="00DD4E62" w:rsidRPr="00C66EDC" w:rsidRDefault="00DD4E62" w:rsidP="00FC6E76">
      <w:pPr>
        <w:spacing w:line="360" w:lineRule="auto"/>
        <w:jc w:val="both"/>
        <w:rPr>
          <w:lang w:val="en-US"/>
        </w:rPr>
      </w:pPr>
    </w:p>
    <w:p w14:paraId="0D199F9B" w14:textId="77777777" w:rsidR="00DD4E62" w:rsidRPr="00C66EDC" w:rsidRDefault="00DD4E62" w:rsidP="00FC6E76">
      <w:pPr>
        <w:spacing w:line="360" w:lineRule="auto"/>
        <w:jc w:val="both"/>
        <w:rPr>
          <w:b/>
          <w:lang w:val="en-US"/>
        </w:rPr>
      </w:pPr>
      <w:r w:rsidRPr="00C66EDC">
        <w:rPr>
          <w:b/>
          <w:lang w:val="en-US"/>
        </w:rPr>
        <w:t>Immunoblot</w:t>
      </w:r>
    </w:p>
    <w:p w14:paraId="2B0CBB80" w14:textId="75A63780" w:rsidR="00DD4E62" w:rsidRPr="00C66EDC" w:rsidRDefault="00DD4E62" w:rsidP="00FC6E76">
      <w:pPr>
        <w:spacing w:line="360" w:lineRule="auto"/>
        <w:jc w:val="both"/>
        <w:rPr>
          <w:lang w:val="en-US"/>
        </w:rPr>
      </w:pPr>
      <w:r w:rsidRPr="00C66EDC">
        <w:rPr>
          <w:lang w:val="en-US"/>
        </w:rPr>
        <w:t xml:space="preserve">To confirm the expression of AIM2, cells were either treated with 500 U/mL </w:t>
      </w:r>
      <w:r>
        <w:rPr>
          <w:lang w:val="en-US"/>
        </w:rPr>
        <w:t>IFN-γ</w:t>
      </w:r>
      <w:r w:rsidRPr="00C66EDC">
        <w:rPr>
          <w:lang w:val="en-US"/>
        </w:rPr>
        <w:t xml:space="preserve"> (</w:t>
      </w:r>
      <w:proofErr w:type="spellStart"/>
      <w:r w:rsidRPr="00C66EDC">
        <w:rPr>
          <w:lang w:val="en-US"/>
        </w:rPr>
        <w:t>Immunotools</w:t>
      </w:r>
      <w:proofErr w:type="spellEnd"/>
      <w:r w:rsidRPr="00C66EDC">
        <w:rPr>
          <w:lang w:val="en-US"/>
        </w:rPr>
        <w:t xml:space="preserve">) or left untreated overnight. </w:t>
      </w:r>
      <w:r>
        <w:rPr>
          <w:lang w:val="en-US"/>
        </w:rPr>
        <w:t>The f</w:t>
      </w:r>
      <w:r w:rsidRPr="00C66EDC">
        <w:rPr>
          <w:lang w:val="en-US"/>
        </w:rPr>
        <w:t xml:space="preserve">ollowing day, cells were washed with PBS and lysed in 100 </w:t>
      </w:r>
      <w:proofErr w:type="spellStart"/>
      <w:r w:rsidRPr="00C66EDC">
        <w:rPr>
          <w:lang w:val="en-US"/>
        </w:rPr>
        <w:t>μl</w:t>
      </w:r>
      <w:proofErr w:type="spellEnd"/>
      <w:r w:rsidRPr="00C66EDC">
        <w:rPr>
          <w:lang w:val="en-US"/>
        </w:rPr>
        <w:t xml:space="preserve"> SDS-PAGE buffer (50 mM Tris, pH</w:t>
      </w:r>
      <w:r>
        <w:rPr>
          <w:lang w:val="en-US"/>
        </w:rPr>
        <w:t xml:space="preserve"> </w:t>
      </w:r>
      <w:r w:rsidRPr="00C66EDC">
        <w:rPr>
          <w:lang w:val="en-US"/>
        </w:rPr>
        <w:t xml:space="preserve">6.8; 0.01% </w:t>
      </w:r>
      <w:r>
        <w:rPr>
          <w:lang w:val="en-US"/>
        </w:rPr>
        <w:t>b</w:t>
      </w:r>
      <w:r w:rsidRPr="00C66EDC">
        <w:rPr>
          <w:lang w:val="en-US"/>
        </w:rPr>
        <w:t xml:space="preserve">romophenol blue, 10% glycerol, 2% SDS, 100 mM dithiothreitol). Proteins were separated by SDS-PAGE using 12% polyacrylamide gel. Separated proteins were transferred to polyvinylidene difluoride membranes (0.45 </w:t>
      </w:r>
      <w:proofErr w:type="spellStart"/>
      <w:r w:rsidRPr="00C66EDC">
        <w:rPr>
          <w:lang w:val="en-US"/>
        </w:rPr>
        <w:t>μm</w:t>
      </w:r>
      <w:proofErr w:type="spellEnd"/>
      <w:r w:rsidRPr="00C66EDC">
        <w:rPr>
          <w:lang w:val="en-US"/>
        </w:rPr>
        <w:t xml:space="preserve">; Merck) by wet transfer. Immunoblots were blocked in 3% BSA/TBS and probed with anti-AIM2 (1:1000), </w:t>
      </w:r>
      <w:r>
        <w:rPr>
          <w:lang w:val="en-US"/>
        </w:rPr>
        <w:t>or</w:t>
      </w:r>
      <w:r w:rsidRPr="00C66EDC">
        <w:rPr>
          <w:lang w:val="en-US"/>
        </w:rPr>
        <w:t xml:space="preserve"> anti-vinculin (1:1000), in 1% BSA/TBST overnight at 4 °C. </w:t>
      </w:r>
      <w:proofErr w:type="gramStart"/>
      <w:r>
        <w:rPr>
          <w:lang w:val="en-US"/>
        </w:rPr>
        <w:t>The f</w:t>
      </w:r>
      <w:r w:rsidRPr="00C66EDC">
        <w:rPr>
          <w:lang w:val="en-US"/>
        </w:rPr>
        <w:t>ollowing day,</w:t>
      </w:r>
      <w:proofErr w:type="gramEnd"/>
      <w:r w:rsidRPr="00C66EDC">
        <w:rPr>
          <w:lang w:val="en-US"/>
        </w:rPr>
        <w:t xml:space="preserve"> immunoblots were washed and probed with HRP-conjugated secondary antibodies (1:5,0000) for two hours at room temperature. Chemiluminescent signal was induced by Western Lightning Ultra-ECL</w:t>
      </w:r>
      <w:r w:rsidR="004D655E">
        <w:rPr>
          <w:lang w:val="en-US"/>
        </w:rPr>
        <w:t xml:space="preserve"> or Western </w:t>
      </w:r>
      <w:r w:rsidR="00B752F1">
        <w:rPr>
          <w:lang w:val="en-US"/>
        </w:rPr>
        <w:t>L</w:t>
      </w:r>
      <w:r w:rsidR="004D655E">
        <w:rPr>
          <w:lang w:val="en-US"/>
        </w:rPr>
        <w:t>ightning Plus-ECL</w:t>
      </w:r>
      <w:r w:rsidRPr="00C66EDC">
        <w:rPr>
          <w:lang w:val="en-US"/>
        </w:rPr>
        <w:t xml:space="preserve"> (</w:t>
      </w:r>
      <w:proofErr w:type="spellStart"/>
      <w:r w:rsidR="00283B5D">
        <w:rPr>
          <w:lang w:val="en-US"/>
        </w:rPr>
        <w:t>Revvity</w:t>
      </w:r>
      <w:proofErr w:type="spellEnd"/>
      <w:r w:rsidRPr="00C66EDC">
        <w:rPr>
          <w:lang w:val="en-US"/>
        </w:rPr>
        <w:t>).</w:t>
      </w:r>
      <w:r w:rsidR="00283B5D">
        <w:rPr>
          <w:lang w:val="en-US"/>
        </w:rPr>
        <w:t xml:space="preserve"> </w:t>
      </w:r>
      <w:r w:rsidRPr="00C66EDC">
        <w:rPr>
          <w:lang w:val="en-US"/>
        </w:rPr>
        <w:t>Signal was detected using a Fusion Advancer imaging system (</w:t>
      </w:r>
      <w:proofErr w:type="spellStart"/>
      <w:r w:rsidRPr="00C66EDC">
        <w:rPr>
          <w:lang w:val="en-US"/>
        </w:rPr>
        <w:t>Vilber</w:t>
      </w:r>
      <w:proofErr w:type="spellEnd"/>
      <w:r w:rsidRPr="00C66EDC">
        <w:rPr>
          <w:lang w:val="en-US"/>
        </w:rPr>
        <w:t xml:space="preserve">), and images were </w:t>
      </w:r>
      <w:r>
        <w:rPr>
          <w:lang w:val="en-US"/>
        </w:rPr>
        <w:t>recorded</w:t>
      </w:r>
      <w:r w:rsidRPr="00C66EDC">
        <w:rPr>
          <w:lang w:val="en-US"/>
        </w:rPr>
        <w:t xml:space="preserve"> using the </w:t>
      </w:r>
      <w:proofErr w:type="spellStart"/>
      <w:r w:rsidRPr="00C66EDC">
        <w:rPr>
          <w:lang w:val="en-US"/>
        </w:rPr>
        <w:t>EvolutionCapt</w:t>
      </w:r>
      <w:proofErr w:type="spellEnd"/>
      <w:r w:rsidRPr="00C66EDC">
        <w:rPr>
          <w:lang w:val="en-US"/>
        </w:rPr>
        <w:t xml:space="preserve"> SL6 software (</w:t>
      </w:r>
      <w:proofErr w:type="spellStart"/>
      <w:r w:rsidRPr="00C66EDC">
        <w:rPr>
          <w:lang w:val="en-US"/>
        </w:rPr>
        <w:t>Vilber</w:t>
      </w:r>
      <w:proofErr w:type="spellEnd"/>
      <w:r w:rsidRPr="00C66EDC">
        <w:rPr>
          <w:lang w:val="en-US"/>
        </w:rPr>
        <w:t>).</w:t>
      </w:r>
    </w:p>
    <w:p w14:paraId="004F317A" w14:textId="7DCFFA03" w:rsidR="00B52E81" w:rsidRDefault="003127CD" w:rsidP="00FC6E76">
      <w:pPr>
        <w:spacing w:line="360" w:lineRule="auto"/>
        <w:jc w:val="both"/>
        <w:rPr>
          <w:lang w:val="en-US"/>
        </w:rPr>
      </w:pPr>
      <w:r>
        <w:rPr>
          <w:lang w:val="en-US"/>
        </w:rPr>
        <w:t xml:space="preserve">To confirm the expression of AIM2 in </w:t>
      </w:r>
      <w:r w:rsidR="00D444FA">
        <w:rPr>
          <w:lang w:val="en-US"/>
        </w:rPr>
        <w:t>primary cells by immunoprecipitation with AIM2 nanobodies</w:t>
      </w:r>
      <w:r w:rsidR="00754A99">
        <w:rPr>
          <w:lang w:val="en-US"/>
        </w:rPr>
        <w:t xml:space="preserve"> and subsequent detection by immunoblot</w:t>
      </w:r>
      <w:r w:rsidR="00D444FA">
        <w:rPr>
          <w:lang w:val="en-US"/>
        </w:rPr>
        <w:t>,</w:t>
      </w:r>
      <w:r>
        <w:rPr>
          <w:lang w:val="en-US"/>
        </w:rPr>
        <w:t xml:space="preserve"> cells were treated with </w:t>
      </w:r>
      <w:r w:rsidRPr="00C66EDC">
        <w:rPr>
          <w:lang w:val="en-US"/>
        </w:rPr>
        <w:t>IFN</w:t>
      </w:r>
      <w:r>
        <w:rPr>
          <w:lang w:val="en-US"/>
        </w:rPr>
        <w:t>-</w:t>
      </w:r>
      <w:r w:rsidRPr="00C66EDC">
        <w:rPr>
          <w:lang w:val="en-US"/>
        </w:rPr>
        <w:t>γ</w:t>
      </w:r>
      <w:r>
        <w:rPr>
          <w:lang w:val="en-US"/>
        </w:rPr>
        <w:t xml:space="preserve"> overnight,</w:t>
      </w:r>
      <w:r w:rsidRPr="00F21654">
        <w:rPr>
          <w:lang w:val="en-US"/>
        </w:rPr>
        <w:t xml:space="preserve"> washed with PBS</w:t>
      </w:r>
      <w:r>
        <w:rPr>
          <w:lang w:val="en-US"/>
        </w:rPr>
        <w:t xml:space="preserve">, </w:t>
      </w:r>
      <w:r w:rsidRPr="00F21654">
        <w:rPr>
          <w:lang w:val="en-US"/>
        </w:rPr>
        <w:t>and lysed on ice in 500 µl lysis buffer (</w:t>
      </w:r>
      <w:r w:rsidR="001C033B">
        <w:rPr>
          <w:lang w:val="en-US"/>
        </w:rPr>
        <w:t>50 mM HEPES-KOH</w:t>
      </w:r>
      <w:r w:rsidRPr="00F21654">
        <w:rPr>
          <w:lang w:val="en-US"/>
        </w:rPr>
        <w:t>, 150 mM NaCl, 2 mM</w:t>
      </w:r>
      <w:r w:rsidR="007472A4">
        <w:rPr>
          <w:lang w:val="en-US"/>
        </w:rPr>
        <w:t xml:space="preserve"> EDTA, 0.5% triton X-100, 5% glycerol</w:t>
      </w:r>
      <w:r w:rsidR="001E3B67">
        <w:rPr>
          <w:lang w:val="en-US"/>
        </w:rPr>
        <w:t>, pH 7.9</w:t>
      </w:r>
      <w:r>
        <w:rPr>
          <w:lang w:val="en-US"/>
        </w:rPr>
        <w:t>) supplemented with</w:t>
      </w:r>
      <w:r w:rsidR="000A7FFD" w:rsidRPr="00C66EDC">
        <w:rPr>
          <w:lang w:val="en-US"/>
        </w:rPr>
        <w:t xml:space="preserve"> </w:t>
      </w:r>
      <w:proofErr w:type="spellStart"/>
      <w:r w:rsidR="000A7FFD" w:rsidRPr="00C66EDC">
        <w:rPr>
          <w:lang w:val="en-US"/>
        </w:rPr>
        <w:t>cOmplete</w:t>
      </w:r>
      <w:proofErr w:type="spellEnd"/>
      <w:r w:rsidR="000A7FFD" w:rsidRPr="00C66EDC">
        <w:rPr>
          <w:lang w:val="en-US"/>
        </w:rPr>
        <w:t>™ Mini protease Inhibitor Cocktail</w:t>
      </w:r>
      <w:r>
        <w:rPr>
          <w:lang w:val="en-US"/>
        </w:rPr>
        <w:t xml:space="preserve"> (</w:t>
      </w:r>
      <w:r w:rsidR="00344E37">
        <w:rPr>
          <w:lang w:val="en-US"/>
        </w:rPr>
        <w:t>Roche</w:t>
      </w:r>
      <w:r>
        <w:rPr>
          <w:lang w:val="en-US"/>
        </w:rPr>
        <w:t>)</w:t>
      </w:r>
      <w:r w:rsidRPr="00F21654">
        <w:rPr>
          <w:lang w:val="en-US"/>
        </w:rPr>
        <w:t>. Lysates were cleared of debris</w:t>
      </w:r>
      <w:r>
        <w:rPr>
          <w:lang w:val="en-US"/>
        </w:rPr>
        <w:t xml:space="preserve"> and nuclei by </w:t>
      </w:r>
      <w:r>
        <w:rPr>
          <w:lang w:val="en-US"/>
        </w:rPr>
        <w:lastRenderedPageBreak/>
        <w:t xml:space="preserve">sedimentation, and lysates were supplemented with NaCl to reach a final concentration of 500 </w:t>
      </w:r>
      <w:proofErr w:type="spellStart"/>
      <w:r>
        <w:rPr>
          <w:lang w:val="en-US"/>
        </w:rPr>
        <w:t>mM.</w:t>
      </w:r>
      <w:proofErr w:type="spellEnd"/>
      <w:r>
        <w:rPr>
          <w:lang w:val="en-US"/>
        </w:rPr>
        <w:t xml:space="preserve"> 1</w:t>
      </w:r>
      <w:r w:rsidR="007472A4">
        <w:rPr>
          <w:lang w:val="en-US"/>
        </w:rPr>
        <w:t>50</w:t>
      </w:r>
      <w:r>
        <w:rPr>
          <w:lang w:val="en-US"/>
        </w:rPr>
        <w:t xml:space="preserve"> </w:t>
      </w:r>
      <w:proofErr w:type="spellStart"/>
      <w:r w:rsidRPr="00F21654">
        <w:rPr>
          <w:lang w:val="en-US"/>
        </w:rPr>
        <w:t>μ</w:t>
      </w:r>
      <w:r>
        <w:rPr>
          <w:lang w:val="en-US"/>
        </w:rPr>
        <w:t>L</w:t>
      </w:r>
      <w:proofErr w:type="spellEnd"/>
      <w:r>
        <w:rPr>
          <w:lang w:val="en-US"/>
        </w:rPr>
        <w:t xml:space="preserve"> of VHH</w:t>
      </w:r>
      <w:r w:rsidRPr="00F21654">
        <w:rPr>
          <w:vertAlign w:val="subscript"/>
          <w:lang w:val="en-US"/>
        </w:rPr>
        <w:t>AIM2-2</w:t>
      </w:r>
      <w:r>
        <w:rPr>
          <w:vertAlign w:val="subscript"/>
          <w:lang w:val="en-US"/>
        </w:rPr>
        <w:t xml:space="preserve"> </w:t>
      </w:r>
      <w:r>
        <w:rPr>
          <w:lang w:val="en-US"/>
        </w:rPr>
        <w:t xml:space="preserve">coupled to </w:t>
      </w:r>
      <w:proofErr w:type="spellStart"/>
      <w:r>
        <w:rPr>
          <w:lang w:val="en-US"/>
        </w:rPr>
        <w:t>CNBr</w:t>
      </w:r>
      <w:proofErr w:type="spellEnd"/>
      <w:r>
        <w:rPr>
          <w:lang w:val="en-US"/>
        </w:rPr>
        <w:t xml:space="preserve">-activated Sepharose 4B beads </w:t>
      </w:r>
      <w:r w:rsidRPr="00F21654">
        <w:rPr>
          <w:lang w:val="en-US"/>
        </w:rPr>
        <w:t>w</w:t>
      </w:r>
      <w:r w:rsidR="002C10C5">
        <w:rPr>
          <w:lang w:val="en-US"/>
        </w:rPr>
        <w:t>as</w:t>
      </w:r>
      <w:r>
        <w:rPr>
          <w:lang w:val="en-US"/>
        </w:rPr>
        <w:t xml:space="preserve"> subsequently incubated with lysates to </w:t>
      </w:r>
      <w:proofErr w:type="spellStart"/>
      <w:r>
        <w:rPr>
          <w:lang w:val="en-US"/>
        </w:rPr>
        <w:t>immunoprecipitate</w:t>
      </w:r>
      <w:proofErr w:type="spellEnd"/>
      <w:r>
        <w:rPr>
          <w:lang w:val="en-US"/>
        </w:rPr>
        <w:t xml:space="preserve"> AIM2. Beads were washed five times with high salt lysis buffer </w:t>
      </w:r>
      <w:r w:rsidR="002C10C5" w:rsidRPr="00F21654">
        <w:rPr>
          <w:lang w:val="en-US"/>
        </w:rPr>
        <w:t>(</w:t>
      </w:r>
      <w:r w:rsidR="002C10C5">
        <w:rPr>
          <w:lang w:val="en-US"/>
        </w:rPr>
        <w:t>50 mM HEPES-KOH</w:t>
      </w:r>
      <w:r w:rsidR="002C10C5" w:rsidRPr="00F21654">
        <w:rPr>
          <w:lang w:val="en-US"/>
        </w:rPr>
        <w:t>, 5</w:t>
      </w:r>
      <w:r w:rsidR="002C10C5">
        <w:rPr>
          <w:lang w:val="en-US"/>
        </w:rPr>
        <w:t>0</w:t>
      </w:r>
      <w:r w:rsidR="002C10C5" w:rsidRPr="00F21654">
        <w:rPr>
          <w:lang w:val="en-US"/>
        </w:rPr>
        <w:t>0 mM NaCl, 2 mM</w:t>
      </w:r>
      <w:r w:rsidR="002C10C5">
        <w:rPr>
          <w:lang w:val="en-US"/>
        </w:rPr>
        <w:t xml:space="preserve"> EDTA, 0.5% </w:t>
      </w:r>
      <w:r w:rsidR="00754A99">
        <w:rPr>
          <w:lang w:val="en-US"/>
        </w:rPr>
        <w:t>T</w:t>
      </w:r>
      <w:r w:rsidR="002C10C5">
        <w:rPr>
          <w:lang w:val="en-US"/>
        </w:rPr>
        <w:t>riton X-100, 5% glycerol</w:t>
      </w:r>
      <w:r w:rsidR="001E3B67">
        <w:rPr>
          <w:lang w:val="en-US"/>
        </w:rPr>
        <w:t>, pH 7.9</w:t>
      </w:r>
      <w:r w:rsidR="002C10C5">
        <w:rPr>
          <w:lang w:val="en-US"/>
        </w:rPr>
        <w:t>)</w:t>
      </w:r>
      <w:r>
        <w:rPr>
          <w:lang w:val="en-US"/>
        </w:rPr>
        <w:t>.</w:t>
      </w:r>
      <w:r w:rsidR="00163EA2">
        <w:rPr>
          <w:lang w:val="en-US"/>
        </w:rPr>
        <w:t xml:space="preserve"> Beads were resuspended in 50 </w:t>
      </w:r>
      <w:proofErr w:type="spellStart"/>
      <w:r w:rsidR="00163EA2" w:rsidRPr="00F21654">
        <w:rPr>
          <w:lang w:val="en-US"/>
        </w:rPr>
        <w:t>μ</w:t>
      </w:r>
      <w:r w:rsidR="00163EA2">
        <w:rPr>
          <w:lang w:val="en-US"/>
        </w:rPr>
        <w:t>L</w:t>
      </w:r>
      <w:proofErr w:type="spellEnd"/>
      <w:r w:rsidR="00163EA2">
        <w:rPr>
          <w:lang w:val="en-US"/>
        </w:rPr>
        <w:t xml:space="preserve"> </w:t>
      </w:r>
      <w:r w:rsidR="00655564" w:rsidRPr="00C66EDC">
        <w:rPr>
          <w:lang w:val="en-US"/>
        </w:rPr>
        <w:t>SDS-PAGE buffer</w:t>
      </w:r>
      <w:r w:rsidR="00655564">
        <w:rPr>
          <w:lang w:val="en-US"/>
        </w:rPr>
        <w:t xml:space="preserve"> and boiled at 95</w:t>
      </w:r>
      <w:r w:rsidR="00754A99">
        <w:rPr>
          <w:lang w:val="en-US"/>
        </w:rPr>
        <w:t xml:space="preserve"> °</w:t>
      </w:r>
      <w:r w:rsidR="00655564">
        <w:rPr>
          <w:lang w:val="en-US"/>
        </w:rPr>
        <w:t xml:space="preserve">C for 5 min and sedimented. </w:t>
      </w:r>
      <w:r w:rsidR="00B52E81">
        <w:rPr>
          <w:lang w:val="en-US"/>
        </w:rPr>
        <w:t>SDS-PAGE</w:t>
      </w:r>
      <w:r w:rsidR="00754A99">
        <w:rPr>
          <w:lang w:val="en-US"/>
        </w:rPr>
        <w:t xml:space="preserve"> for </w:t>
      </w:r>
      <w:r w:rsidR="00B52E81">
        <w:rPr>
          <w:lang w:val="en-US"/>
        </w:rPr>
        <w:t xml:space="preserve">protein separation and </w:t>
      </w:r>
      <w:proofErr w:type="spellStart"/>
      <w:r w:rsidR="00754A99">
        <w:rPr>
          <w:lang w:val="en-US"/>
        </w:rPr>
        <w:t>immunblot</w:t>
      </w:r>
      <w:proofErr w:type="spellEnd"/>
      <w:r w:rsidR="00B52E81">
        <w:rPr>
          <w:lang w:val="en-US"/>
        </w:rPr>
        <w:t xml:space="preserve"> were performed as described above.</w:t>
      </w:r>
    </w:p>
    <w:p w14:paraId="2281EE33" w14:textId="511DD3B2" w:rsidR="00DD4E62" w:rsidRPr="00C66EDC" w:rsidRDefault="00655564" w:rsidP="00FC6E76">
      <w:pPr>
        <w:spacing w:line="360" w:lineRule="auto"/>
        <w:jc w:val="both"/>
        <w:rPr>
          <w:lang w:val="en-US"/>
        </w:rPr>
      </w:pPr>
      <w:r>
        <w:rPr>
          <w:lang w:val="en-US"/>
        </w:rPr>
        <w:t xml:space="preserve"> </w:t>
      </w:r>
    </w:p>
    <w:p w14:paraId="6D9BE60D" w14:textId="77777777" w:rsidR="00DD4E62" w:rsidRPr="00C66EDC" w:rsidRDefault="00DD4E62" w:rsidP="00FC6E76">
      <w:pPr>
        <w:spacing w:line="360" w:lineRule="auto"/>
        <w:jc w:val="both"/>
        <w:rPr>
          <w:b/>
          <w:lang w:val="en-US"/>
        </w:rPr>
      </w:pPr>
      <w:r w:rsidRPr="00C66EDC">
        <w:rPr>
          <w:b/>
          <w:lang w:val="en-US"/>
        </w:rPr>
        <w:t>Gene expression analysis by quantitative PCR (qPCR)</w:t>
      </w:r>
    </w:p>
    <w:p w14:paraId="10D58486" w14:textId="031CB4B3" w:rsidR="00DD4E62" w:rsidRPr="00C66EDC" w:rsidRDefault="00DD4E62" w:rsidP="00E0358A">
      <w:pPr>
        <w:spacing w:line="360" w:lineRule="auto"/>
        <w:jc w:val="both"/>
        <w:rPr>
          <w:lang w:val="en-US"/>
        </w:rPr>
      </w:pPr>
      <w:r>
        <w:rPr>
          <w:lang w:val="en-US"/>
        </w:rPr>
        <w:t>To quantify gene expression, u</w:t>
      </w:r>
      <w:r w:rsidRPr="00C66EDC">
        <w:rPr>
          <w:lang w:val="en-US"/>
        </w:rPr>
        <w:t>p to 10</w:t>
      </w:r>
      <w:r w:rsidRPr="00C66EDC">
        <w:rPr>
          <w:vertAlign w:val="superscript"/>
          <w:lang w:val="en-US"/>
        </w:rPr>
        <w:t xml:space="preserve">6 </w:t>
      </w:r>
      <w:r w:rsidRPr="00C66EDC">
        <w:rPr>
          <w:lang w:val="en-US"/>
        </w:rPr>
        <w:t>cells were lysed in RTL buffer (QIAGEN), and RNA was isolated using the RNeasy Kit (QIAGEN). Equal amounts of RNA from each sample were reverse</w:t>
      </w:r>
      <w:r>
        <w:rPr>
          <w:lang w:val="en-US"/>
        </w:rPr>
        <w:t>ly</w:t>
      </w:r>
      <w:r w:rsidRPr="00C66EDC">
        <w:rPr>
          <w:lang w:val="en-US"/>
        </w:rPr>
        <w:t xml:space="preserve"> transcribed into cDNA using </w:t>
      </w:r>
      <w:proofErr w:type="spellStart"/>
      <w:r w:rsidRPr="00C66EDC">
        <w:rPr>
          <w:lang w:val="en-US"/>
        </w:rPr>
        <w:t>SuperScript</w:t>
      </w:r>
      <w:proofErr w:type="spellEnd"/>
      <w:r w:rsidRPr="00C66EDC">
        <w:rPr>
          <w:lang w:val="en-US"/>
        </w:rPr>
        <w:t xml:space="preserve"> III Reverse Transcriptase (</w:t>
      </w:r>
      <w:proofErr w:type="spellStart"/>
      <w:r w:rsidRPr="00C66EDC">
        <w:rPr>
          <w:lang w:val="en-US"/>
        </w:rPr>
        <w:t>Thermo</w:t>
      </w:r>
      <w:proofErr w:type="spellEnd"/>
      <w:r w:rsidRPr="00C66EDC">
        <w:rPr>
          <w:lang w:val="en-US"/>
        </w:rPr>
        <w:t xml:space="preserve"> Fisher Scientific), and oligo </w:t>
      </w:r>
      <w:proofErr w:type="gramStart"/>
      <w:r w:rsidRPr="00C66EDC">
        <w:rPr>
          <w:lang w:val="en-US"/>
        </w:rPr>
        <w:t>dT</w:t>
      </w:r>
      <w:r w:rsidRPr="00C66EDC">
        <w:rPr>
          <w:vertAlign w:val="subscript"/>
          <w:lang w:val="en-US"/>
        </w:rPr>
        <w:t>(</w:t>
      </w:r>
      <w:proofErr w:type="gramEnd"/>
      <w:r w:rsidRPr="00C66EDC">
        <w:rPr>
          <w:vertAlign w:val="subscript"/>
          <w:lang w:val="en-US"/>
        </w:rPr>
        <w:t>18)</w:t>
      </w:r>
      <w:r w:rsidRPr="00C66EDC">
        <w:rPr>
          <w:lang w:val="en-US"/>
        </w:rPr>
        <w:t xml:space="preserve"> primers. Quantitative real-time PCR was performed using the Maxima SYBR Green/ROX qPCR Master Mix (Steinbrenner </w:t>
      </w:r>
      <w:proofErr w:type="spellStart"/>
      <w:r w:rsidRPr="00C66EDC">
        <w:rPr>
          <w:lang w:val="en-US"/>
        </w:rPr>
        <w:t>Laborsysteme</w:t>
      </w:r>
      <w:proofErr w:type="spellEnd"/>
      <w:r w:rsidRPr="00C66EDC">
        <w:rPr>
          <w:lang w:val="en-US"/>
        </w:rPr>
        <w:t xml:space="preserve"> GmbH) on a QuantStudio6 cycler. </w:t>
      </w:r>
      <w:r w:rsidR="00E158B6">
        <w:rPr>
          <w:color w:val="000000" w:themeColor="text1"/>
          <w:lang w:val="en-US"/>
        </w:rPr>
        <w:t xml:space="preserve">Hypoxanthine-Guanine </w:t>
      </w:r>
      <w:proofErr w:type="spellStart"/>
      <w:r w:rsidR="00E158B6">
        <w:rPr>
          <w:color w:val="000000" w:themeColor="text1"/>
          <w:lang w:val="en-US"/>
        </w:rPr>
        <w:t>Phosphoribosyltransferase</w:t>
      </w:r>
      <w:proofErr w:type="spellEnd"/>
      <w:r w:rsidR="00E158B6" w:rsidRPr="00C66EDC">
        <w:rPr>
          <w:lang w:val="en-US"/>
        </w:rPr>
        <w:t xml:space="preserve"> </w:t>
      </w:r>
      <w:r w:rsidR="00E158B6">
        <w:rPr>
          <w:lang w:val="en-US"/>
        </w:rPr>
        <w:t>(</w:t>
      </w:r>
      <w:r w:rsidRPr="00C66EDC">
        <w:rPr>
          <w:lang w:val="en-US"/>
        </w:rPr>
        <w:t>HPRT</w:t>
      </w:r>
      <w:r w:rsidR="00E158B6">
        <w:rPr>
          <w:lang w:val="en-US"/>
        </w:rPr>
        <w:t>)</w:t>
      </w:r>
      <w:r w:rsidRPr="00C66EDC">
        <w:rPr>
          <w:lang w:val="en-US"/>
        </w:rPr>
        <w:t xml:space="preserve"> was used to normalize the expression of target genes. The primers used</w:t>
      </w:r>
      <w:r w:rsidR="00382D31">
        <w:rPr>
          <w:lang w:val="en-US"/>
        </w:rPr>
        <w:t xml:space="preserve"> for human AIM2 </w:t>
      </w:r>
      <w:sdt>
        <w:sdtPr>
          <w:rPr>
            <w:color w:val="000000"/>
            <w:lang w:val="en-US"/>
          </w:rPr>
          <w:tag w:val="MENDELEY_CITATION_v3_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"/>
          <w:id w:val="2060358834"/>
          <w:placeholder>
            <w:docPart w:val="DefaultPlaceholder_-1854013440"/>
          </w:placeholder>
        </w:sdtPr>
        <w:sdtContent>
          <w:r w:rsidR="00F41498" w:rsidRPr="00633341">
            <w:rPr>
              <w:color w:val="000000"/>
              <w:lang w:val="en-GB"/>
            </w:rPr>
            <w:t xml:space="preserve">(Ran </w:t>
          </w:r>
          <w:r w:rsidR="00F41498" w:rsidRPr="00633341">
            <w:rPr>
              <w:i/>
              <w:iCs/>
              <w:color w:val="000000"/>
              <w:lang w:val="en-GB"/>
            </w:rPr>
            <w:t>et al</w:t>
          </w:r>
          <w:r w:rsidR="00F41498" w:rsidRPr="00633341">
            <w:rPr>
              <w:color w:val="000000"/>
              <w:lang w:val="en-GB"/>
            </w:rPr>
            <w:t>, 2017)</w:t>
          </w:r>
        </w:sdtContent>
      </w:sdt>
      <w:r w:rsidR="00914FB5">
        <w:rPr>
          <w:lang w:val="en-US"/>
        </w:rPr>
        <w:t xml:space="preserve"> and </w:t>
      </w:r>
      <w:r w:rsidRPr="007B4B21">
        <w:rPr>
          <w:lang w:val="en-US"/>
        </w:rPr>
        <w:t xml:space="preserve">HPRT </w:t>
      </w:r>
      <w:sdt>
        <w:sdtPr>
          <w:rPr>
            <w:color w:val="000000"/>
            <w:lang w:val="en-US"/>
          </w:rPr>
          <w:tag w:val="MENDELEY_CITATION_v3_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"/>
          <w:id w:val="-895968474"/>
          <w:placeholder>
            <w:docPart w:val="DefaultPlaceholder_-1854013440"/>
          </w:placeholder>
        </w:sdtPr>
        <w:sdtContent>
          <w:r w:rsidR="00F41498" w:rsidRPr="00633341">
            <w:rPr>
              <w:color w:val="000000"/>
              <w:lang w:val="en-GB"/>
            </w:rPr>
            <w:t xml:space="preserve">(Lauterbach </w:t>
          </w:r>
          <w:r w:rsidR="00F41498" w:rsidRPr="00633341">
            <w:rPr>
              <w:i/>
              <w:iCs/>
              <w:color w:val="000000"/>
              <w:lang w:val="en-GB"/>
            </w:rPr>
            <w:t>et al</w:t>
          </w:r>
          <w:r w:rsidR="00F41498" w:rsidRPr="00633341">
            <w:rPr>
              <w:color w:val="000000"/>
              <w:lang w:val="en-GB"/>
            </w:rPr>
            <w:t>, 2019)</w:t>
          </w:r>
        </w:sdtContent>
      </w:sdt>
      <w:r w:rsidR="00382D31">
        <w:rPr>
          <w:lang w:val="en-US"/>
        </w:rPr>
        <w:t xml:space="preserve"> are listed </w:t>
      </w:r>
      <w:r w:rsidR="00677A06">
        <w:rPr>
          <w:lang w:val="en-US"/>
        </w:rPr>
        <w:t>i</w:t>
      </w:r>
      <w:r w:rsidR="00382D31">
        <w:rPr>
          <w:lang w:val="en-US"/>
        </w:rPr>
        <w:t>n Appendix Table S1.</w:t>
      </w:r>
    </w:p>
    <w:p w14:paraId="6A49CFA2" w14:textId="77777777" w:rsidR="00DD4E62" w:rsidRDefault="00DD4E62" w:rsidP="00FC6E76">
      <w:pPr>
        <w:spacing w:line="360" w:lineRule="auto"/>
        <w:jc w:val="both"/>
        <w:rPr>
          <w:b/>
          <w:lang w:val="en-US"/>
        </w:rPr>
      </w:pPr>
    </w:p>
    <w:p w14:paraId="2CAF7A94" w14:textId="77777777" w:rsidR="00DD4E62" w:rsidRPr="00C66EDC" w:rsidRDefault="00DD4E62" w:rsidP="00FC6E76">
      <w:pPr>
        <w:spacing w:line="360" w:lineRule="auto"/>
        <w:jc w:val="both"/>
        <w:rPr>
          <w:b/>
          <w:lang w:val="en-US"/>
        </w:rPr>
      </w:pPr>
      <w:r w:rsidRPr="00C66EDC">
        <w:rPr>
          <w:b/>
          <w:lang w:val="en-US"/>
        </w:rPr>
        <w:t>Virus infections</w:t>
      </w:r>
    </w:p>
    <w:p w14:paraId="62FE5BDA" w14:textId="3B5FE5E4" w:rsidR="00DD4E62" w:rsidRPr="00CD4222" w:rsidRDefault="00DD4E62" w:rsidP="00FC6E76">
      <w:pPr>
        <w:spacing w:line="360" w:lineRule="auto"/>
        <w:jc w:val="both"/>
        <w:rPr>
          <w:lang w:val="en-US"/>
        </w:rPr>
      </w:pPr>
      <w:r w:rsidRPr="00C66EDC">
        <w:rPr>
          <w:lang w:val="en-US"/>
        </w:rPr>
        <w:t>For virus infections</w:t>
      </w:r>
      <w:r>
        <w:rPr>
          <w:lang w:val="en-US"/>
        </w:rPr>
        <w:t xml:space="preserve"> in THP-1 cells,</w:t>
      </w:r>
      <w:r w:rsidRPr="00C66EDC">
        <w:rPr>
          <w:lang w:val="en-US"/>
        </w:rPr>
        <w:t xml:space="preserve"> 3</w:t>
      </w:r>
      <w:r>
        <w:rPr>
          <w:lang w:val="en-US"/>
        </w:rPr>
        <w:t>∙</w:t>
      </w:r>
      <w:r w:rsidRPr="00C66EDC">
        <w:rPr>
          <w:lang w:val="en-US"/>
        </w:rPr>
        <w:t>10</w:t>
      </w:r>
      <w:r w:rsidRPr="00C66EDC">
        <w:rPr>
          <w:vertAlign w:val="superscript"/>
          <w:lang w:val="en-US"/>
        </w:rPr>
        <w:t>5</w:t>
      </w:r>
      <w:r w:rsidRPr="00C66EDC">
        <w:rPr>
          <w:lang w:val="en-US"/>
        </w:rPr>
        <w:t xml:space="preserve"> </w:t>
      </w:r>
      <w:r>
        <w:rPr>
          <w:lang w:val="en-US"/>
        </w:rPr>
        <w:t>cells</w:t>
      </w:r>
      <w:r w:rsidRPr="00C66EDC">
        <w:rPr>
          <w:lang w:val="en-US"/>
        </w:rPr>
        <w:t xml:space="preserve"> were differentiated into macrophage-like cells using 50 ng/mL PMA (Sigma</w:t>
      </w:r>
      <w:r>
        <w:rPr>
          <w:lang w:val="en-US"/>
        </w:rPr>
        <w:t>-Aldrich</w:t>
      </w:r>
      <w:r w:rsidRPr="00C66EDC">
        <w:rPr>
          <w:lang w:val="en-US"/>
        </w:rPr>
        <w:t>) over</w:t>
      </w:r>
      <w:r>
        <w:rPr>
          <w:lang w:val="en-US"/>
        </w:rPr>
        <w:t xml:space="preserve"> </w:t>
      </w:r>
      <w:r w:rsidRPr="00C66EDC">
        <w:rPr>
          <w:lang w:val="en-US"/>
        </w:rPr>
        <w:t>night (16 h)</w:t>
      </w:r>
      <w:r>
        <w:rPr>
          <w:lang w:val="en-US"/>
        </w:rPr>
        <w:t xml:space="preserve"> in a 24-well plate</w:t>
      </w:r>
      <w:r w:rsidRPr="00C66EDC">
        <w:rPr>
          <w:lang w:val="en-US"/>
        </w:rPr>
        <w:t>.</w:t>
      </w:r>
      <w:r>
        <w:rPr>
          <w:lang w:val="en-US"/>
        </w:rPr>
        <w:t xml:space="preserve"> </w:t>
      </w:r>
      <w:r w:rsidRPr="00C66EDC">
        <w:rPr>
          <w:lang w:val="en-US"/>
        </w:rPr>
        <w:t>The following morning, medium was changed to PMA-free medium</w:t>
      </w:r>
      <w:r>
        <w:rPr>
          <w:lang w:val="en-US"/>
        </w:rPr>
        <w:t>, where indicated containing 1 µg/mL dox to induce gene expression. For infection experiments in primary cells, we seeded 1.5∙</w:t>
      </w:r>
      <w:r w:rsidRPr="00C66EDC">
        <w:rPr>
          <w:lang w:val="en-US"/>
        </w:rPr>
        <w:t>10</w:t>
      </w:r>
      <w:r w:rsidRPr="00C66EDC">
        <w:rPr>
          <w:vertAlign w:val="superscript"/>
          <w:lang w:val="en-US"/>
        </w:rPr>
        <w:t>5</w:t>
      </w:r>
      <w:r>
        <w:rPr>
          <w:lang w:val="en-US"/>
        </w:rPr>
        <w:t xml:space="preserve"> primary macrophages, 5∙</w:t>
      </w:r>
      <w:r w:rsidRPr="00C66EDC">
        <w:rPr>
          <w:lang w:val="en-US"/>
        </w:rPr>
        <w:t>10</w:t>
      </w:r>
      <w:r>
        <w:rPr>
          <w:vertAlign w:val="superscript"/>
          <w:lang w:val="en-US"/>
        </w:rPr>
        <w:t>4</w:t>
      </w:r>
      <w:r>
        <w:rPr>
          <w:lang w:val="en-US"/>
        </w:rPr>
        <w:t xml:space="preserve"> keratinocytes (both in 24-well plate), or </w:t>
      </w:r>
      <w:r w:rsidRPr="00C66EDC">
        <w:rPr>
          <w:lang w:val="en-US"/>
        </w:rPr>
        <w:t>3</w:t>
      </w:r>
      <w:r>
        <w:rPr>
          <w:lang w:val="en-US"/>
        </w:rPr>
        <w:t>∙</w:t>
      </w:r>
      <w:r w:rsidRPr="00C66EDC">
        <w:rPr>
          <w:lang w:val="en-US"/>
        </w:rPr>
        <w:t>10</w:t>
      </w:r>
      <w:r w:rsidRPr="00C66EDC">
        <w:rPr>
          <w:vertAlign w:val="superscript"/>
          <w:lang w:val="en-US"/>
        </w:rPr>
        <w:t>5</w:t>
      </w:r>
      <w:r>
        <w:rPr>
          <w:lang w:val="en-US"/>
        </w:rPr>
        <w:t xml:space="preserve"> CD14</w:t>
      </w:r>
      <w:r w:rsidRPr="00DF410D">
        <w:rPr>
          <w:vertAlign w:val="superscript"/>
          <w:lang w:val="en-US"/>
        </w:rPr>
        <w:t>+</w:t>
      </w:r>
      <w:r w:rsidRPr="00C66EDC">
        <w:rPr>
          <w:lang w:val="en-US"/>
        </w:rPr>
        <w:t xml:space="preserve"> </w:t>
      </w:r>
      <w:r>
        <w:rPr>
          <w:lang w:val="en-US"/>
        </w:rPr>
        <w:t xml:space="preserve">monocytes (in 96-well plates). 24 h post seeding, adherent cells (differentiated THP-1, primary macrophages and keratinocytes) were </w:t>
      </w:r>
      <w:r w:rsidRPr="00C66EDC">
        <w:rPr>
          <w:lang w:val="en-US"/>
        </w:rPr>
        <w:t>treat</w:t>
      </w:r>
      <w:r>
        <w:rPr>
          <w:lang w:val="en-US"/>
        </w:rPr>
        <w:t>ed</w:t>
      </w:r>
      <w:r w:rsidRPr="00C66EDC">
        <w:rPr>
          <w:lang w:val="en-US"/>
        </w:rPr>
        <w:t xml:space="preserve"> with 500 U/mL IFN</w:t>
      </w:r>
      <w:r>
        <w:rPr>
          <w:lang w:val="en-US"/>
        </w:rPr>
        <w:t>-</w:t>
      </w:r>
      <w:r w:rsidRPr="00C66EDC">
        <w:rPr>
          <w:lang w:val="en-US"/>
        </w:rPr>
        <w:t>γ over</w:t>
      </w:r>
      <w:r>
        <w:rPr>
          <w:lang w:val="en-US"/>
        </w:rPr>
        <w:t>n</w:t>
      </w:r>
      <w:r w:rsidRPr="00C66EDC">
        <w:rPr>
          <w:lang w:val="en-US"/>
        </w:rPr>
        <w:t>ight</w:t>
      </w:r>
      <w:r>
        <w:rPr>
          <w:lang w:val="en-US"/>
        </w:rPr>
        <w:t xml:space="preserve"> where indicated</w:t>
      </w:r>
      <w:r w:rsidRPr="00C66EDC">
        <w:rPr>
          <w:lang w:val="en-US"/>
        </w:rPr>
        <w:t>.</w:t>
      </w:r>
      <w:r>
        <w:rPr>
          <w:lang w:val="en-US"/>
        </w:rPr>
        <w:t xml:space="preserve"> CD14</w:t>
      </w:r>
      <w:r>
        <w:rPr>
          <w:vertAlign w:val="superscript"/>
          <w:lang w:val="en-US"/>
        </w:rPr>
        <w:t>+</w:t>
      </w:r>
      <w:r>
        <w:rPr>
          <w:lang w:val="en-US"/>
        </w:rPr>
        <w:t xml:space="preserve"> monocytes were treated with </w:t>
      </w:r>
      <w:r w:rsidRPr="00C66EDC">
        <w:rPr>
          <w:lang w:val="en-US"/>
        </w:rPr>
        <w:t>IFN</w:t>
      </w:r>
      <w:r>
        <w:rPr>
          <w:lang w:val="en-US"/>
        </w:rPr>
        <w:t>-</w:t>
      </w:r>
      <w:r w:rsidRPr="00C66EDC">
        <w:rPr>
          <w:lang w:val="en-US"/>
        </w:rPr>
        <w:t>γ</w:t>
      </w:r>
      <w:r>
        <w:rPr>
          <w:lang w:val="en-US"/>
        </w:rPr>
        <w:t xml:space="preserve"> at the time of seeding. On the f</w:t>
      </w:r>
      <w:r w:rsidRPr="00C66EDC">
        <w:rPr>
          <w:lang w:val="en-US"/>
        </w:rPr>
        <w:t xml:space="preserve">ollowing day, </w:t>
      </w:r>
      <w:r>
        <w:rPr>
          <w:lang w:val="en-US"/>
        </w:rPr>
        <w:t>c</w:t>
      </w:r>
      <w:r w:rsidRPr="00C66EDC">
        <w:rPr>
          <w:lang w:val="en-US"/>
        </w:rPr>
        <w:t xml:space="preserve">ells were infected with 300 </w:t>
      </w:r>
      <w:proofErr w:type="spellStart"/>
      <w:r w:rsidRPr="00C66EDC">
        <w:rPr>
          <w:lang w:val="en-US"/>
        </w:rPr>
        <w:t>μL</w:t>
      </w:r>
      <w:proofErr w:type="spellEnd"/>
      <w:r>
        <w:rPr>
          <w:lang w:val="en-US"/>
        </w:rPr>
        <w:t xml:space="preserve"> (for 24-well plate) and 100 </w:t>
      </w:r>
      <w:proofErr w:type="spellStart"/>
      <w:r w:rsidRPr="00C66EDC">
        <w:rPr>
          <w:lang w:val="en-US"/>
        </w:rPr>
        <w:t>μL</w:t>
      </w:r>
      <w:proofErr w:type="spellEnd"/>
      <w:r w:rsidRPr="00C66EDC">
        <w:rPr>
          <w:lang w:val="en-US"/>
        </w:rPr>
        <w:t xml:space="preserve"> </w:t>
      </w:r>
      <w:r>
        <w:rPr>
          <w:lang w:val="en-US"/>
        </w:rPr>
        <w:t>(for 96-well plate)</w:t>
      </w:r>
      <w:r w:rsidRPr="00E7490D">
        <w:rPr>
          <w:lang w:val="en-US"/>
        </w:rPr>
        <w:t xml:space="preserve"> </w:t>
      </w:r>
      <w:r w:rsidRPr="00C66EDC">
        <w:rPr>
          <w:lang w:val="en-US"/>
        </w:rPr>
        <w:t>of virus</w:t>
      </w:r>
      <w:r>
        <w:rPr>
          <w:lang w:val="en-US"/>
        </w:rPr>
        <w:t xml:space="preserve"> inoculum</w:t>
      </w:r>
      <w:r w:rsidRPr="00C66EDC">
        <w:rPr>
          <w:lang w:val="en-US"/>
        </w:rPr>
        <w:t xml:space="preserve"> </w:t>
      </w:r>
      <w:r>
        <w:rPr>
          <w:lang w:val="en-US"/>
        </w:rPr>
        <w:t xml:space="preserve">containing the </w:t>
      </w:r>
      <w:r w:rsidRPr="00C66EDC">
        <w:rPr>
          <w:lang w:val="en-US"/>
        </w:rPr>
        <w:t xml:space="preserve">indicated MOI </w:t>
      </w:r>
      <w:r>
        <w:rPr>
          <w:lang w:val="en-US"/>
        </w:rPr>
        <w:t xml:space="preserve">of freshly sonicated virus </w:t>
      </w:r>
      <w:r w:rsidRPr="00C66EDC">
        <w:rPr>
          <w:lang w:val="en-US"/>
        </w:rPr>
        <w:t xml:space="preserve">in </w:t>
      </w:r>
      <w:r>
        <w:rPr>
          <w:lang w:val="en-US"/>
        </w:rPr>
        <w:t>serum-</w:t>
      </w:r>
      <w:r w:rsidRPr="00C66EDC">
        <w:rPr>
          <w:lang w:val="en-US"/>
        </w:rPr>
        <w:t>free</w:t>
      </w:r>
      <w:r>
        <w:rPr>
          <w:lang w:val="en-US"/>
        </w:rPr>
        <w:t xml:space="preserve"> medium. Cells were </w:t>
      </w:r>
      <w:r w:rsidRPr="00C66EDC">
        <w:rPr>
          <w:lang w:val="en-US"/>
        </w:rPr>
        <w:t>incubated for one hour with gentle rocking every 15 minutes. 1</w:t>
      </w:r>
      <w:r>
        <w:rPr>
          <w:lang w:val="en-US"/>
        </w:rPr>
        <w:t> </w:t>
      </w:r>
      <w:r w:rsidRPr="00C66EDC">
        <w:rPr>
          <w:lang w:val="en-US"/>
        </w:rPr>
        <w:t>h post infection</w:t>
      </w:r>
      <w:r>
        <w:rPr>
          <w:lang w:val="en-US"/>
        </w:rPr>
        <w:t>, the</w:t>
      </w:r>
      <w:r w:rsidRPr="00C66EDC">
        <w:rPr>
          <w:lang w:val="en-US"/>
        </w:rPr>
        <w:t xml:space="preserve"> virus inoculum</w:t>
      </w:r>
      <w:r>
        <w:rPr>
          <w:lang w:val="en-US"/>
        </w:rPr>
        <w:t xml:space="preserve"> </w:t>
      </w:r>
      <w:r w:rsidRPr="00C66EDC">
        <w:rPr>
          <w:lang w:val="en-US"/>
        </w:rPr>
        <w:t>was replaced with</w:t>
      </w:r>
      <w:r>
        <w:rPr>
          <w:lang w:val="en-US"/>
        </w:rPr>
        <w:t xml:space="preserve"> 500 </w:t>
      </w:r>
      <w:proofErr w:type="spellStart"/>
      <w:r w:rsidRPr="00C66EDC">
        <w:rPr>
          <w:lang w:val="en-US"/>
        </w:rPr>
        <w:t>μ</w:t>
      </w:r>
      <w:r>
        <w:rPr>
          <w:lang w:val="en-US"/>
        </w:rPr>
        <w:t>L</w:t>
      </w:r>
      <w:proofErr w:type="spellEnd"/>
      <w:r w:rsidRPr="00C66EDC">
        <w:rPr>
          <w:lang w:val="en-US"/>
        </w:rPr>
        <w:t xml:space="preserve"> </w:t>
      </w:r>
      <w:r>
        <w:rPr>
          <w:lang w:val="en-US"/>
        </w:rPr>
        <w:t>full medium, and cells were cultivated for 6 h. CD14</w:t>
      </w:r>
      <w:r w:rsidRPr="00E7490D">
        <w:rPr>
          <w:vertAlign w:val="superscript"/>
          <w:lang w:val="en-US"/>
        </w:rPr>
        <w:t>+</w:t>
      </w:r>
      <w:r>
        <w:rPr>
          <w:lang w:val="en-US"/>
        </w:rPr>
        <w:t xml:space="preserve"> monocytes were cultivated for 6 h without media change to enhance infection efficiency. Cells were analyzed by flow cytometry or microscopy, while supernatants were analyzed by HTRF (see below).</w:t>
      </w:r>
    </w:p>
    <w:p w14:paraId="46E2BAB9" w14:textId="77777777" w:rsidR="00677A06" w:rsidRDefault="00677A06" w:rsidP="00FC6E76">
      <w:pPr>
        <w:spacing w:line="360" w:lineRule="auto"/>
        <w:jc w:val="both"/>
        <w:rPr>
          <w:b/>
          <w:lang w:val="en-US"/>
        </w:rPr>
      </w:pPr>
    </w:p>
    <w:p w14:paraId="2595BF4B" w14:textId="065A079D" w:rsidR="00DD4E62" w:rsidRPr="00AD1339" w:rsidRDefault="00DD4E62" w:rsidP="00FC6E76">
      <w:pPr>
        <w:spacing w:line="360" w:lineRule="auto"/>
        <w:jc w:val="both"/>
        <w:rPr>
          <w:b/>
          <w:lang w:val="en-US"/>
        </w:rPr>
      </w:pPr>
      <w:r w:rsidRPr="00AD1339">
        <w:rPr>
          <w:b/>
          <w:lang w:val="en-US"/>
        </w:rPr>
        <w:t>Quantification of inflammasome assembly by flow cytometry</w:t>
      </w:r>
    </w:p>
    <w:p w14:paraId="7CD879B5" w14:textId="737CCC14" w:rsidR="00DD4E62" w:rsidRPr="00C66EDC" w:rsidRDefault="00DD4E62" w:rsidP="001F7497">
      <w:pPr>
        <w:spacing w:line="360" w:lineRule="auto"/>
        <w:jc w:val="both"/>
        <w:rPr>
          <w:lang w:val="en-US"/>
        </w:rPr>
      </w:pPr>
      <w:r w:rsidRPr="00753E2B">
        <w:rPr>
          <w:lang w:val="en-US"/>
        </w:rPr>
        <w:t xml:space="preserve">To quantify the assembly of inflammasomes, the </w:t>
      </w:r>
      <w:r>
        <w:rPr>
          <w:lang w:val="en-US"/>
        </w:rPr>
        <w:t>assembly of</w:t>
      </w:r>
      <w:r w:rsidRPr="00753E2B">
        <w:rPr>
          <w:lang w:val="en-US"/>
        </w:rPr>
        <w:t xml:space="preserve"> ASC-EGFP </w:t>
      </w:r>
      <w:r>
        <w:rPr>
          <w:lang w:val="en-US"/>
        </w:rPr>
        <w:t xml:space="preserve">specks </w:t>
      </w:r>
      <w:r w:rsidRPr="00753E2B">
        <w:rPr>
          <w:lang w:val="en-US"/>
        </w:rPr>
        <w:t>or</w:t>
      </w:r>
      <w:r>
        <w:rPr>
          <w:lang w:val="en-US"/>
        </w:rPr>
        <w:t xml:space="preserve"> recruitment of</w:t>
      </w:r>
      <w:r w:rsidRPr="00753E2B">
        <w:rPr>
          <w:lang w:val="en-US"/>
        </w:rPr>
        <w:t xml:space="preserve"> caspase-1</w:t>
      </w:r>
      <w:r w:rsidRPr="00C66EDC">
        <w:rPr>
          <w:vertAlign w:val="superscript"/>
          <w:lang w:val="en-US"/>
        </w:rPr>
        <w:t>CARD</w:t>
      </w:r>
      <w:r w:rsidRPr="00C66EDC">
        <w:rPr>
          <w:lang w:val="en-US"/>
        </w:rPr>
        <w:t>-EGFP (C1C-EGFP)</w:t>
      </w:r>
      <w:r>
        <w:rPr>
          <w:lang w:val="en-US"/>
        </w:rPr>
        <w:t xml:space="preserve"> or C1C-TagBFP</w:t>
      </w:r>
      <w:r w:rsidRPr="00C66EDC">
        <w:rPr>
          <w:lang w:val="en-US"/>
        </w:rPr>
        <w:t xml:space="preserve"> </w:t>
      </w:r>
      <w:r>
        <w:rPr>
          <w:lang w:val="en-US"/>
        </w:rPr>
        <w:t xml:space="preserve">to endogenous ASC specks </w:t>
      </w:r>
      <w:r w:rsidRPr="00C66EDC">
        <w:rPr>
          <w:lang w:val="en-US"/>
        </w:rPr>
        <w:t xml:space="preserve">was quantified by flow cytometry. Reporter cell lines were </w:t>
      </w:r>
      <w:r>
        <w:rPr>
          <w:lang w:val="en-US"/>
        </w:rPr>
        <w:t xml:space="preserve">either </w:t>
      </w:r>
      <w:r w:rsidRPr="00C66EDC">
        <w:rPr>
          <w:lang w:val="en-US"/>
        </w:rPr>
        <w:t xml:space="preserve">infected with VACV WT </w:t>
      </w:r>
      <w:r>
        <w:rPr>
          <w:lang w:val="en-US"/>
        </w:rPr>
        <w:t xml:space="preserve">or transfected with the indicated expression vectors, or WT cells were infected with </w:t>
      </w:r>
      <w:r w:rsidRPr="00C66EDC">
        <w:rPr>
          <w:lang w:val="en-US"/>
        </w:rPr>
        <w:t>recombinant VACV expressing C1C-EGFP</w:t>
      </w:r>
      <w:r>
        <w:rPr>
          <w:lang w:val="en-US"/>
        </w:rPr>
        <w:t>. All infections were done</w:t>
      </w:r>
      <w:r w:rsidRPr="00C66EDC">
        <w:rPr>
          <w:lang w:val="en-US"/>
        </w:rPr>
        <w:t xml:space="preserve"> in the presence of 40 </w:t>
      </w:r>
      <w:proofErr w:type="spellStart"/>
      <w:r w:rsidRPr="00C66EDC">
        <w:rPr>
          <w:lang w:val="en-US"/>
        </w:rPr>
        <w:t>μM</w:t>
      </w:r>
      <w:proofErr w:type="spellEnd"/>
      <w:r w:rsidRPr="00C66EDC">
        <w:rPr>
          <w:lang w:val="en-US"/>
        </w:rPr>
        <w:t xml:space="preserve"> VX</w:t>
      </w:r>
      <w:r>
        <w:rPr>
          <w:lang w:val="en-US"/>
        </w:rPr>
        <w:t xml:space="preserve"> to prevent cell death by </w:t>
      </w:r>
      <w:proofErr w:type="spellStart"/>
      <w:r>
        <w:rPr>
          <w:lang w:val="en-US"/>
        </w:rPr>
        <w:t>pyroptosis</w:t>
      </w:r>
      <w:proofErr w:type="spellEnd"/>
      <w:r w:rsidRPr="00C66EDC">
        <w:rPr>
          <w:lang w:val="en-US"/>
        </w:rPr>
        <w:t xml:space="preserve">. </w:t>
      </w:r>
      <w:r>
        <w:rPr>
          <w:lang w:val="en-US"/>
        </w:rPr>
        <w:t xml:space="preserve">Infected </w:t>
      </w:r>
      <w:r w:rsidRPr="00C66EDC">
        <w:rPr>
          <w:lang w:val="en-US"/>
        </w:rPr>
        <w:t xml:space="preserve">cells were </w:t>
      </w:r>
      <w:proofErr w:type="spellStart"/>
      <w:r w:rsidRPr="00C66EDC">
        <w:rPr>
          <w:lang w:val="en-US"/>
        </w:rPr>
        <w:t>trypsiniz</w:t>
      </w:r>
      <w:r>
        <w:rPr>
          <w:lang w:val="en-US"/>
        </w:rPr>
        <w:t>ed</w:t>
      </w:r>
      <w:proofErr w:type="spellEnd"/>
      <w:r w:rsidRPr="00C66EDC">
        <w:rPr>
          <w:lang w:val="en-US"/>
        </w:rPr>
        <w:t>, fixed in 4% formaldehyde for 20 minutes, resuspended in FACS buffer (PBS, 2% FBS, 5 mM EDTA, 0.02% NaN</w:t>
      </w:r>
      <w:r w:rsidRPr="00C66EDC">
        <w:rPr>
          <w:vertAlign w:val="subscript"/>
          <w:lang w:val="en-US"/>
        </w:rPr>
        <w:t>3</w:t>
      </w:r>
      <w:r w:rsidRPr="00C66EDC">
        <w:rPr>
          <w:lang w:val="en-US"/>
        </w:rPr>
        <w:t>), and analyzed using BD FACS</w:t>
      </w:r>
      <w:r>
        <w:rPr>
          <w:lang w:val="en-US"/>
        </w:rPr>
        <w:t xml:space="preserve"> </w:t>
      </w:r>
      <w:r w:rsidRPr="00C66EDC">
        <w:rPr>
          <w:lang w:val="en-US"/>
        </w:rPr>
        <w:t>Canto flow cytometer. To determine the frequency of cells with ASC or C1C-EGFP</w:t>
      </w:r>
      <w:r>
        <w:rPr>
          <w:lang w:val="en-US"/>
        </w:rPr>
        <w:t>/</w:t>
      </w:r>
      <w:proofErr w:type="spellStart"/>
      <w:r>
        <w:rPr>
          <w:lang w:val="en-US"/>
        </w:rPr>
        <w:t>TagBFP</w:t>
      </w:r>
      <w:proofErr w:type="spellEnd"/>
      <w:r w:rsidRPr="00C66EDC">
        <w:rPr>
          <w:lang w:val="en-US"/>
        </w:rPr>
        <w:t xml:space="preserve"> specks, </w:t>
      </w:r>
      <w:r>
        <w:rPr>
          <w:lang w:val="en-US"/>
        </w:rPr>
        <w:t xml:space="preserve">we </w:t>
      </w:r>
      <w:r w:rsidRPr="00C66EDC">
        <w:rPr>
          <w:lang w:val="en-US"/>
        </w:rPr>
        <w:t>first</w:t>
      </w:r>
      <w:r>
        <w:rPr>
          <w:lang w:val="en-US"/>
        </w:rPr>
        <w:t xml:space="preserve"> gated a</w:t>
      </w:r>
      <w:r w:rsidRPr="001F7497">
        <w:rPr>
          <w:color w:val="000000" w:themeColor="text1"/>
          <w:lang w:val="en-US"/>
        </w:rPr>
        <w:t xml:space="preserve"> homogenous population from the FSC-A vs. SSC-A plot, followed by selection of single cells using SSC-A vs. SSC-W and FSC-A vs FSC-W plots. If not mentioned otherwise, cells expressing fluorescent transgenes or stained with fluorescent antibodies were gated using the area of the respective fluorescent channel</w:t>
      </w:r>
      <w:r w:rsidRPr="00C66EDC">
        <w:rPr>
          <w:lang w:val="en-US"/>
        </w:rPr>
        <w:t>. Only EGFP</w:t>
      </w:r>
      <w:r w:rsidRPr="00C66EDC">
        <w:rPr>
          <w:vertAlign w:val="superscript"/>
          <w:lang w:val="en-US"/>
        </w:rPr>
        <w:t>+</w:t>
      </w:r>
      <w:r w:rsidRPr="00F00064">
        <w:rPr>
          <w:lang w:val="en-US"/>
        </w:rPr>
        <w:t xml:space="preserve"> or </w:t>
      </w:r>
      <w:proofErr w:type="spellStart"/>
      <w:r>
        <w:rPr>
          <w:lang w:val="en-US"/>
        </w:rPr>
        <w:t>Tag</w:t>
      </w:r>
      <w:r w:rsidRPr="00F00064">
        <w:rPr>
          <w:lang w:val="en-US"/>
        </w:rPr>
        <w:t>BFP</w:t>
      </w:r>
      <w:proofErr w:type="spellEnd"/>
      <w:r>
        <w:rPr>
          <w:vertAlign w:val="superscript"/>
          <w:lang w:val="en-US"/>
        </w:rPr>
        <w:t xml:space="preserve">+ </w:t>
      </w:r>
      <w:r w:rsidRPr="00C66EDC">
        <w:rPr>
          <w:lang w:val="en-US"/>
        </w:rPr>
        <w:t>cells (except for mock-infected samples) were included for the analysis of inflammasome speck formation</w:t>
      </w:r>
      <w:r>
        <w:rPr>
          <w:lang w:val="en-US"/>
        </w:rPr>
        <w:t>. We plotted the</w:t>
      </w:r>
      <w:r w:rsidRPr="00C66EDC">
        <w:rPr>
          <w:lang w:val="en-US"/>
        </w:rPr>
        <w:t xml:space="preserve"> width </w:t>
      </w:r>
      <w:r>
        <w:rPr>
          <w:lang w:val="en-US"/>
        </w:rPr>
        <w:t>against the</w:t>
      </w:r>
      <w:r w:rsidRPr="00C66EDC">
        <w:rPr>
          <w:lang w:val="en-US"/>
        </w:rPr>
        <w:t xml:space="preserve"> height</w:t>
      </w:r>
      <w:r>
        <w:rPr>
          <w:lang w:val="en-US"/>
        </w:rPr>
        <w:t xml:space="preserve"> of EGFP/</w:t>
      </w:r>
      <w:proofErr w:type="spellStart"/>
      <w:r>
        <w:rPr>
          <w:lang w:val="en-US"/>
        </w:rPr>
        <w:t>TagBFP</w:t>
      </w:r>
      <w:proofErr w:type="spellEnd"/>
      <w:r>
        <w:rPr>
          <w:lang w:val="en-US"/>
        </w:rPr>
        <w:t xml:space="preserve"> and gated cells with C1C specks </w:t>
      </w:r>
      <w:r w:rsidRPr="00C66EDC">
        <w:rPr>
          <w:lang w:val="en-US"/>
        </w:rPr>
        <w:t>as described in</w:t>
      </w:r>
      <w:r>
        <w:rPr>
          <w:lang w:val="en-US"/>
        </w:rPr>
        <w:t xml:space="preserve"> </w:t>
      </w:r>
      <w:sdt>
        <w:sdtPr>
          <w:rPr>
            <w:color w:val="000000"/>
            <w:lang w:val="en-US"/>
          </w:rPr>
          <w:tag w:val="MENDELEY_CITATION_v3_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TWVpc3NuZXIiLCJnaXZlbiI6IkZlbGl4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"/>
          <w:id w:val="188652281"/>
          <w:placeholder>
            <w:docPart w:val="DefaultPlaceholder_-1854013440"/>
          </w:placeholder>
        </w:sdtPr>
        <w:sdtEndPr>
          <w:rPr>
            <w:lang w:val="de-DE"/>
          </w:rPr>
        </w:sdtEndPr>
        <w:sdtContent>
          <w:r w:rsidR="00F41498" w:rsidRPr="00F41498">
            <w:rPr>
              <w:color w:val="000000"/>
              <w:lang w:val="en-GB"/>
            </w:rPr>
            <w:t>(Jenster et al., 2023)</w:t>
          </w:r>
        </w:sdtContent>
      </w:sdt>
      <w:r w:rsidRPr="00F1329C">
        <w:rPr>
          <w:color w:val="000000" w:themeColor="text1"/>
          <w:lang w:val="en-US"/>
        </w:rPr>
        <w:t>.</w:t>
      </w:r>
      <w:r w:rsidRPr="00C66EDC">
        <w:rPr>
          <w:color w:val="FF0000"/>
          <w:lang w:val="en-US"/>
        </w:rPr>
        <w:t xml:space="preserve"> </w:t>
      </w:r>
      <w:r w:rsidRPr="00C66EDC">
        <w:rPr>
          <w:lang w:val="en-US"/>
        </w:rPr>
        <w:t xml:space="preserve">Flow cytometry data was analyzed using </w:t>
      </w:r>
      <w:proofErr w:type="spellStart"/>
      <w:r w:rsidRPr="00C66EDC">
        <w:rPr>
          <w:lang w:val="en-US"/>
        </w:rPr>
        <w:t>FlowJo</w:t>
      </w:r>
      <w:proofErr w:type="spellEnd"/>
      <w:r w:rsidRPr="00C66EDC">
        <w:rPr>
          <w:lang w:val="en-US"/>
        </w:rPr>
        <w:t xml:space="preserve"> 10.8.1 software.</w:t>
      </w:r>
    </w:p>
    <w:p w14:paraId="17C21050" w14:textId="77777777" w:rsidR="00DD4E62" w:rsidRDefault="00DD4E62" w:rsidP="00FC6E76">
      <w:pPr>
        <w:spacing w:line="360" w:lineRule="auto"/>
        <w:jc w:val="both"/>
        <w:rPr>
          <w:b/>
          <w:lang w:val="en-US"/>
        </w:rPr>
      </w:pPr>
    </w:p>
    <w:p w14:paraId="0AF894C6" w14:textId="77777777" w:rsidR="00DD4E62" w:rsidRPr="00C66EDC" w:rsidRDefault="00DD4E62" w:rsidP="00FC6E76">
      <w:pPr>
        <w:spacing w:line="360" w:lineRule="auto"/>
        <w:jc w:val="both"/>
        <w:rPr>
          <w:b/>
          <w:lang w:val="en-US"/>
        </w:rPr>
      </w:pPr>
      <w:r w:rsidRPr="00C66EDC">
        <w:rPr>
          <w:b/>
          <w:lang w:val="en-US"/>
        </w:rPr>
        <w:t>Cell death quantification by LDH release</w:t>
      </w:r>
      <w:r>
        <w:rPr>
          <w:b/>
          <w:lang w:val="en-US"/>
        </w:rPr>
        <w:t xml:space="preserve"> (plasma membrane rupture)</w:t>
      </w:r>
    </w:p>
    <w:p w14:paraId="7D701CE2" w14:textId="7DBB1DFA" w:rsidR="00DD4E62" w:rsidRPr="00C66EDC" w:rsidRDefault="00DD4E62" w:rsidP="00FC6E76">
      <w:pPr>
        <w:autoSpaceDE w:val="0"/>
        <w:autoSpaceDN w:val="0"/>
        <w:adjustRightInd w:val="0"/>
        <w:spacing w:line="360" w:lineRule="auto"/>
        <w:jc w:val="both"/>
        <w:rPr>
          <w:lang w:val="en-US"/>
        </w:rPr>
      </w:pPr>
      <w:r w:rsidRPr="00C66EDC">
        <w:rPr>
          <w:lang w:val="en-US"/>
        </w:rPr>
        <w:t xml:space="preserve">To quantify </w:t>
      </w:r>
      <w:r>
        <w:rPr>
          <w:lang w:val="en-US"/>
        </w:rPr>
        <w:t xml:space="preserve">release of cytosolic LDH </w:t>
      </w:r>
      <w:proofErr w:type="gramStart"/>
      <w:r>
        <w:rPr>
          <w:lang w:val="en-US"/>
        </w:rPr>
        <w:t>as a consequence of</w:t>
      </w:r>
      <w:proofErr w:type="gramEnd"/>
      <w:r>
        <w:rPr>
          <w:lang w:val="en-US"/>
        </w:rPr>
        <w:t xml:space="preserve"> </w:t>
      </w:r>
      <w:r w:rsidRPr="00C66EDC">
        <w:rPr>
          <w:lang w:val="en-US"/>
        </w:rPr>
        <w:t>cell death upon VACV infection, 3</w:t>
      </w:r>
      <w:r>
        <w:rPr>
          <w:lang w:val="en-US"/>
        </w:rPr>
        <w:t>∙</w:t>
      </w:r>
      <w:r w:rsidRPr="00C66EDC">
        <w:rPr>
          <w:lang w:val="en-US"/>
        </w:rPr>
        <w:t>10</w:t>
      </w:r>
      <w:r w:rsidRPr="00C66EDC">
        <w:rPr>
          <w:vertAlign w:val="superscript"/>
          <w:lang w:val="en-US"/>
        </w:rPr>
        <w:t>5</w:t>
      </w:r>
      <w:r w:rsidRPr="00C66EDC">
        <w:rPr>
          <w:lang w:val="en-US"/>
        </w:rPr>
        <w:t xml:space="preserve"> THP-1 cells were differentiated and infected in 24-well plates as described before. </w:t>
      </w:r>
      <w:r>
        <w:rPr>
          <w:lang w:val="en-US"/>
        </w:rPr>
        <w:t>C</w:t>
      </w:r>
      <w:r w:rsidRPr="00C66EDC">
        <w:rPr>
          <w:lang w:val="en-US"/>
        </w:rPr>
        <w:t>ells were infected for 6</w:t>
      </w:r>
      <w:r>
        <w:rPr>
          <w:lang w:val="en-US"/>
        </w:rPr>
        <w:t xml:space="preserve"> </w:t>
      </w:r>
      <w:r w:rsidRPr="00C66EDC">
        <w:rPr>
          <w:lang w:val="en-US"/>
        </w:rPr>
        <w:t>h in Opti-MEM</w:t>
      </w:r>
      <w:r w:rsidRPr="00C66EDC">
        <w:rPr>
          <w:vertAlign w:val="superscript"/>
          <w:lang w:val="en-US"/>
        </w:rPr>
        <w:t>TM</w:t>
      </w:r>
      <w:r w:rsidRPr="00C66EDC">
        <w:rPr>
          <w:lang w:val="en-US"/>
        </w:rPr>
        <w:t>. Supernatants were collected, and LDH release was quantified using LDH Cytotoxicity Detection Kit (</w:t>
      </w:r>
      <w:r w:rsidR="00CA57FA">
        <w:rPr>
          <w:lang w:val="en-US"/>
        </w:rPr>
        <w:t>Roche</w:t>
      </w:r>
      <w:r w:rsidRPr="00C66EDC">
        <w:rPr>
          <w:lang w:val="en-US"/>
        </w:rPr>
        <w:t xml:space="preserve">) according to the manufacturer’s instructions. Absorption at 492 nm was measured using a </w:t>
      </w:r>
      <w:proofErr w:type="spellStart"/>
      <w:r w:rsidRPr="00C66EDC">
        <w:rPr>
          <w:lang w:val="en-US"/>
        </w:rPr>
        <w:t>SpectraMax</w:t>
      </w:r>
      <w:proofErr w:type="spellEnd"/>
      <w:r w:rsidRPr="00C66EDC">
        <w:rPr>
          <w:lang w:val="en-US"/>
        </w:rPr>
        <w:t xml:space="preserve"> i3 instrument and the SoftMax Pro 6.3 Software (Molecular Devices). Cell death was normalized to control well in which cells were lysed in 1% Triton X-100, and background signal from medium was subtracted from all samples.</w:t>
      </w:r>
    </w:p>
    <w:p w14:paraId="511109B4" w14:textId="77777777" w:rsidR="00DD4E62" w:rsidRPr="00C66EDC" w:rsidRDefault="00DD4E62" w:rsidP="00FC6E76">
      <w:pPr>
        <w:spacing w:line="360" w:lineRule="auto"/>
        <w:jc w:val="both"/>
        <w:rPr>
          <w:lang w:val="en-US"/>
        </w:rPr>
      </w:pPr>
    </w:p>
    <w:p w14:paraId="15AE251F" w14:textId="77777777" w:rsidR="00DD4E62" w:rsidRPr="007B4B21" w:rsidRDefault="00DD4E62" w:rsidP="00FC6E76">
      <w:pPr>
        <w:spacing w:line="360" w:lineRule="auto"/>
        <w:jc w:val="both"/>
        <w:rPr>
          <w:b/>
          <w:lang w:val="en-US"/>
        </w:rPr>
      </w:pPr>
      <w:r w:rsidRPr="00C66EDC">
        <w:rPr>
          <w:b/>
          <w:lang w:val="en-US"/>
        </w:rPr>
        <w:t xml:space="preserve">Cell death quantification by DRAQ7 uptake </w:t>
      </w:r>
      <w:r w:rsidRPr="00187668">
        <w:rPr>
          <w:b/>
          <w:bCs/>
          <w:color w:val="000000" w:themeColor="text1"/>
          <w:lang w:val="en-US"/>
        </w:rPr>
        <w:t>(membrane integrity)</w:t>
      </w:r>
    </w:p>
    <w:p w14:paraId="54D2CADC" w14:textId="77777777" w:rsidR="00DD4E62" w:rsidRDefault="00DD4E62" w:rsidP="00FC6E76">
      <w:pPr>
        <w:autoSpaceDE w:val="0"/>
        <w:autoSpaceDN w:val="0"/>
        <w:adjustRightInd w:val="0"/>
        <w:spacing w:line="360" w:lineRule="auto"/>
        <w:jc w:val="both"/>
        <w:rPr>
          <w:lang w:val="en-US"/>
        </w:rPr>
      </w:pPr>
      <w:r w:rsidRPr="00C66EDC">
        <w:rPr>
          <w:lang w:val="en-US"/>
        </w:rPr>
        <w:t>To quantify VACV infection</w:t>
      </w:r>
      <w:r>
        <w:rPr>
          <w:lang w:val="en-US"/>
        </w:rPr>
        <w:t>-</w:t>
      </w:r>
      <w:r w:rsidRPr="00C66EDC">
        <w:rPr>
          <w:lang w:val="en-US"/>
        </w:rPr>
        <w:t xml:space="preserve">induced </w:t>
      </w:r>
      <w:r>
        <w:rPr>
          <w:lang w:val="en-US"/>
        </w:rPr>
        <w:t xml:space="preserve">loss of plasma </w:t>
      </w:r>
      <w:r w:rsidRPr="00C66EDC">
        <w:rPr>
          <w:lang w:val="en-US"/>
        </w:rPr>
        <w:t xml:space="preserve">membrane </w:t>
      </w:r>
      <w:r>
        <w:rPr>
          <w:lang w:val="en-US"/>
        </w:rPr>
        <w:t>integrity</w:t>
      </w:r>
      <w:r w:rsidRPr="00C66EDC">
        <w:rPr>
          <w:lang w:val="en-US"/>
        </w:rPr>
        <w:t xml:space="preserve"> over time, 3</w:t>
      </w:r>
      <w:r>
        <w:rPr>
          <w:lang w:val="en-US"/>
        </w:rPr>
        <w:t>∙</w:t>
      </w:r>
      <w:r w:rsidRPr="00C66EDC">
        <w:rPr>
          <w:lang w:val="en-US"/>
        </w:rPr>
        <w:t>10</w:t>
      </w:r>
      <w:r w:rsidRPr="00C66EDC">
        <w:rPr>
          <w:vertAlign w:val="superscript"/>
          <w:lang w:val="en-US"/>
        </w:rPr>
        <w:t>5</w:t>
      </w:r>
      <w:r w:rsidRPr="00C66EDC">
        <w:rPr>
          <w:lang w:val="en-US"/>
        </w:rPr>
        <w:t xml:space="preserve"> THP-1 cells were differentiated and infected in 24-well plates as described before. </w:t>
      </w:r>
      <w:r>
        <w:rPr>
          <w:lang w:val="en-US"/>
        </w:rPr>
        <w:t>C</w:t>
      </w:r>
      <w:r w:rsidRPr="00C66EDC">
        <w:rPr>
          <w:lang w:val="en-US"/>
        </w:rPr>
        <w:t>ells were infected with virus inoculum for 1 h,</w:t>
      </w:r>
      <w:r>
        <w:rPr>
          <w:lang w:val="en-US"/>
        </w:rPr>
        <w:t xml:space="preserve"> inoculum was removed</w:t>
      </w:r>
      <w:r w:rsidRPr="00C66EDC">
        <w:rPr>
          <w:lang w:val="en-US"/>
        </w:rPr>
        <w:t xml:space="preserve"> and </w:t>
      </w:r>
      <w:r>
        <w:rPr>
          <w:lang w:val="en-US"/>
        </w:rPr>
        <w:t>cells were covered with full</w:t>
      </w:r>
      <w:r w:rsidRPr="00C66EDC">
        <w:rPr>
          <w:lang w:val="en-US"/>
        </w:rPr>
        <w:t xml:space="preserve"> medi</w:t>
      </w:r>
      <w:r>
        <w:rPr>
          <w:lang w:val="en-US"/>
        </w:rPr>
        <w:t>um</w:t>
      </w:r>
      <w:r w:rsidRPr="00C66EDC">
        <w:rPr>
          <w:lang w:val="en-US"/>
        </w:rPr>
        <w:t xml:space="preserve"> containing 100 </w:t>
      </w:r>
      <w:proofErr w:type="spellStart"/>
      <w:r w:rsidRPr="00C66EDC">
        <w:rPr>
          <w:lang w:val="en-US"/>
        </w:rPr>
        <w:t>nM</w:t>
      </w:r>
      <w:proofErr w:type="spellEnd"/>
      <w:r w:rsidRPr="00C66EDC">
        <w:rPr>
          <w:lang w:val="en-US"/>
        </w:rPr>
        <w:t xml:space="preserve"> DRAQ7 (</w:t>
      </w:r>
      <w:proofErr w:type="spellStart"/>
      <w:r w:rsidRPr="00C66EDC">
        <w:rPr>
          <w:lang w:val="en-US"/>
        </w:rPr>
        <w:t>Biolegend</w:t>
      </w:r>
      <w:proofErr w:type="spellEnd"/>
      <w:r w:rsidRPr="00C66EDC">
        <w:rPr>
          <w:lang w:val="en-US"/>
        </w:rPr>
        <w:t>). DRAQ7 uptake and infection (EGFP</w:t>
      </w:r>
      <w:r w:rsidRPr="00C66EDC">
        <w:rPr>
          <w:vertAlign w:val="superscript"/>
          <w:lang w:val="en-US"/>
        </w:rPr>
        <w:t>+</w:t>
      </w:r>
      <w:r w:rsidRPr="00C66EDC">
        <w:rPr>
          <w:lang w:val="en-US"/>
        </w:rPr>
        <w:t xml:space="preserve"> cells) </w:t>
      </w:r>
      <w:r w:rsidRPr="00C66EDC">
        <w:rPr>
          <w:lang w:val="en-US"/>
        </w:rPr>
        <w:lastRenderedPageBreak/>
        <w:t xml:space="preserve">was recorded by taking four images per well every 15 minutes, for a total of 6 h using the </w:t>
      </w:r>
      <w:proofErr w:type="spellStart"/>
      <w:r w:rsidRPr="00C66EDC">
        <w:rPr>
          <w:lang w:val="en-US"/>
        </w:rPr>
        <w:t>Incucyte</w:t>
      </w:r>
      <w:proofErr w:type="spellEnd"/>
      <w:r w:rsidRPr="00C66EDC">
        <w:rPr>
          <w:lang w:val="en-US"/>
        </w:rPr>
        <w:t xml:space="preserve"> Live-Cell Imaging system (Sartorius). The number of DRAQ7-uptake, infection and cell confluency were analyzed using the </w:t>
      </w:r>
      <w:proofErr w:type="spellStart"/>
      <w:r w:rsidRPr="00C66EDC">
        <w:rPr>
          <w:lang w:val="en-US"/>
        </w:rPr>
        <w:t>Incucyte</w:t>
      </w:r>
      <w:proofErr w:type="spellEnd"/>
      <w:r w:rsidRPr="00C66EDC">
        <w:rPr>
          <w:lang w:val="en-US"/>
        </w:rPr>
        <w:t xml:space="preserve"> 2021C software. For every single image, the cell death count</w:t>
      </w:r>
      <w:r>
        <w:rPr>
          <w:lang w:val="en-US"/>
        </w:rPr>
        <w:t xml:space="preserve"> was determined</w:t>
      </w:r>
      <w:r w:rsidRPr="00C66EDC">
        <w:rPr>
          <w:lang w:val="en-US"/>
        </w:rPr>
        <w:t>. The cell death</w:t>
      </w:r>
      <w:r>
        <w:rPr>
          <w:lang w:val="en-US"/>
        </w:rPr>
        <w:t xml:space="preserve"> was first corrected by subtracting cell death count at T=0 and </w:t>
      </w:r>
      <w:r w:rsidRPr="00C66EDC">
        <w:rPr>
          <w:lang w:val="en-US"/>
        </w:rPr>
        <w:t>was further normalized to the cell confluenc</w:t>
      </w:r>
      <w:r>
        <w:rPr>
          <w:lang w:val="en-US"/>
        </w:rPr>
        <w:t>y,</w:t>
      </w:r>
      <w:r w:rsidRPr="00C66EDC">
        <w:rPr>
          <w:lang w:val="en-US"/>
        </w:rPr>
        <w:t xml:space="preserve"> and average values from all 4 images were calculated and plotted over time.</w:t>
      </w:r>
    </w:p>
    <w:p w14:paraId="00268756" w14:textId="77777777" w:rsidR="00DD4E62" w:rsidRPr="00C66EDC" w:rsidRDefault="00DD4E62" w:rsidP="00FC6E76">
      <w:pPr>
        <w:autoSpaceDE w:val="0"/>
        <w:autoSpaceDN w:val="0"/>
        <w:adjustRightInd w:val="0"/>
        <w:spacing w:line="360" w:lineRule="auto"/>
        <w:jc w:val="both"/>
        <w:rPr>
          <w:lang w:val="en-US"/>
        </w:rPr>
      </w:pPr>
    </w:p>
    <w:p w14:paraId="6122AB88" w14:textId="77777777" w:rsidR="00DD4E62" w:rsidRPr="00C66EDC" w:rsidRDefault="00DD4E62" w:rsidP="00FC6E76">
      <w:pPr>
        <w:spacing w:line="360" w:lineRule="auto"/>
        <w:jc w:val="both"/>
        <w:rPr>
          <w:b/>
          <w:lang w:val="en-US"/>
        </w:rPr>
      </w:pPr>
      <w:r w:rsidRPr="00C66EDC">
        <w:rPr>
          <w:b/>
          <w:lang w:val="en-US"/>
        </w:rPr>
        <w:t>Cytokine quantification by homogenous time resolved fluorescence (HTRF)</w:t>
      </w:r>
    </w:p>
    <w:p w14:paraId="0A1B7094" w14:textId="77777777" w:rsidR="00DD4E62" w:rsidRPr="00C66EDC" w:rsidRDefault="00DD4E62" w:rsidP="00FC6E76">
      <w:pPr>
        <w:spacing w:line="360" w:lineRule="auto"/>
        <w:jc w:val="both"/>
        <w:rPr>
          <w:lang w:val="en-US"/>
        </w:rPr>
      </w:pPr>
      <w:r w:rsidRPr="00C66EDC">
        <w:rPr>
          <w:lang w:val="en-US"/>
        </w:rPr>
        <w:t>To quantify IL-1β secretion post VACV infection, 3</w:t>
      </w:r>
      <w:r>
        <w:rPr>
          <w:lang w:val="en-US"/>
        </w:rPr>
        <w:t>∙</w:t>
      </w:r>
      <w:r w:rsidRPr="00C66EDC">
        <w:rPr>
          <w:lang w:val="en-US"/>
        </w:rPr>
        <w:t>10</w:t>
      </w:r>
      <w:r w:rsidRPr="00C66EDC">
        <w:rPr>
          <w:vertAlign w:val="superscript"/>
          <w:lang w:val="en-US"/>
        </w:rPr>
        <w:t>5</w:t>
      </w:r>
      <w:r w:rsidRPr="00C66EDC">
        <w:rPr>
          <w:lang w:val="en-US"/>
        </w:rPr>
        <w:t xml:space="preserve"> cells were seeded in 24-well plates as described before. For IL-1β secretion quantification experiments, cells were infected for 6 h in Opti-MEM</w:t>
      </w:r>
      <w:r w:rsidRPr="00C66EDC">
        <w:rPr>
          <w:vertAlign w:val="superscript"/>
          <w:lang w:val="en-US"/>
        </w:rPr>
        <w:t xml:space="preserve">TM </w:t>
      </w:r>
      <w:r w:rsidRPr="00C66EDC">
        <w:rPr>
          <w:lang w:val="en-US"/>
        </w:rPr>
        <w:t>in the absence of VX. Supernatants were then collected, and IL-1β levels were quantified using the Human IL</w:t>
      </w:r>
      <w:r>
        <w:rPr>
          <w:lang w:val="en-US"/>
        </w:rPr>
        <w:t>-</w:t>
      </w:r>
      <w:r w:rsidRPr="00C66EDC">
        <w:rPr>
          <w:lang w:val="en-US"/>
        </w:rPr>
        <w:t>1β HTRF kit (</w:t>
      </w:r>
      <w:proofErr w:type="spellStart"/>
      <w:r w:rsidRPr="00C66EDC">
        <w:rPr>
          <w:lang w:val="en-US"/>
        </w:rPr>
        <w:t>Cisbio</w:t>
      </w:r>
      <w:proofErr w:type="spellEnd"/>
      <w:r w:rsidRPr="00C66EDC">
        <w:rPr>
          <w:lang w:val="en-US"/>
        </w:rPr>
        <w:t xml:space="preserve">) according to the manufacturer’s instructions. Emissions at 620 and 665 nm were measured using a </w:t>
      </w:r>
      <w:proofErr w:type="spellStart"/>
      <w:r w:rsidRPr="00C66EDC">
        <w:rPr>
          <w:lang w:val="en-US"/>
        </w:rPr>
        <w:t>SpectraMax</w:t>
      </w:r>
      <w:proofErr w:type="spellEnd"/>
      <w:r w:rsidRPr="00C66EDC">
        <w:rPr>
          <w:lang w:val="en-US"/>
        </w:rPr>
        <w:t xml:space="preserve"> i3 instrument and IL-1β levels were calculated by the SoftMax Pro 6.3 Software (Molecular Devices) based on </w:t>
      </w:r>
      <w:r>
        <w:rPr>
          <w:lang w:val="en-US"/>
        </w:rPr>
        <w:t>a</w:t>
      </w:r>
      <w:r w:rsidRPr="00C66EDC">
        <w:rPr>
          <w:lang w:val="en-US"/>
        </w:rPr>
        <w:t xml:space="preserve"> standard curve.</w:t>
      </w:r>
    </w:p>
    <w:p w14:paraId="59BA9C68" w14:textId="77777777" w:rsidR="00DD4E62" w:rsidRDefault="00DD4E62" w:rsidP="00FC6E76">
      <w:pPr>
        <w:spacing w:line="360" w:lineRule="auto"/>
        <w:jc w:val="both"/>
        <w:rPr>
          <w:b/>
          <w:lang w:val="en-US"/>
        </w:rPr>
      </w:pPr>
    </w:p>
    <w:p w14:paraId="670F15EC" w14:textId="77777777" w:rsidR="00DD4E62" w:rsidRPr="00C66EDC" w:rsidRDefault="00DD4E62" w:rsidP="00FC6E76">
      <w:pPr>
        <w:spacing w:line="360" w:lineRule="auto"/>
        <w:jc w:val="both"/>
        <w:rPr>
          <w:b/>
          <w:lang w:val="en-US"/>
        </w:rPr>
      </w:pPr>
      <w:r w:rsidRPr="00C66EDC">
        <w:rPr>
          <w:b/>
          <w:lang w:val="en-US"/>
        </w:rPr>
        <w:t>Confocal microscopy</w:t>
      </w:r>
    </w:p>
    <w:p w14:paraId="48C8FE43" w14:textId="6EC86E03" w:rsidR="00DD4E62" w:rsidRDefault="00DD4E62" w:rsidP="00FC6E76">
      <w:pPr>
        <w:autoSpaceDE w:val="0"/>
        <w:autoSpaceDN w:val="0"/>
        <w:adjustRightInd w:val="0"/>
        <w:spacing w:line="360" w:lineRule="auto"/>
        <w:jc w:val="both"/>
        <w:rPr>
          <w:lang w:val="en-US"/>
        </w:rPr>
      </w:pPr>
      <w:r w:rsidRPr="00C66EDC">
        <w:rPr>
          <w:lang w:val="en-US"/>
        </w:rPr>
        <w:t xml:space="preserve">To </w:t>
      </w:r>
      <w:r>
        <w:rPr>
          <w:lang w:val="en-US"/>
        </w:rPr>
        <w:t>quantify ASC</w:t>
      </w:r>
      <w:r w:rsidRPr="00682CDB">
        <w:rPr>
          <w:vertAlign w:val="superscript"/>
          <w:lang w:val="en-US"/>
        </w:rPr>
        <w:t>PYD</w:t>
      </w:r>
      <w:r>
        <w:rPr>
          <w:lang w:val="en-US"/>
        </w:rPr>
        <w:t xml:space="preserve">-EGFP filament formation by confocal </w:t>
      </w:r>
      <w:r w:rsidRPr="00C66EDC">
        <w:rPr>
          <w:lang w:val="en-US"/>
        </w:rPr>
        <w:t xml:space="preserve">microscopy, </w:t>
      </w:r>
      <w:r>
        <w:rPr>
          <w:lang w:val="en-US"/>
        </w:rPr>
        <w:t xml:space="preserve">Hela </w:t>
      </w:r>
      <w:r w:rsidRPr="00C66EDC">
        <w:rPr>
          <w:lang w:val="en-US"/>
        </w:rPr>
        <w:t xml:space="preserve">cells were seeded on 12 mm cover slips in 24-well plates </w:t>
      </w:r>
      <w:r>
        <w:rPr>
          <w:lang w:val="en-US"/>
        </w:rPr>
        <w:t>and</w:t>
      </w:r>
      <w:r w:rsidRPr="00C66EDC">
        <w:rPr>
          <w:lang w:val="en-US"/>
        </w:rPr>
        <w:t xml:space="preserve"> co-transfected </w:t>
      </w:r>
      <w:r>
        <w:rPr>
          <w:lang w:val="en-US"/>
        </w:rPr>
        <w:t xml:space="preserve">the next day </w:t>
      </w:r>
      <w:r w:rsidRPr="00C66EDC">
        <w:rPr>
          <w:lang w:val="en-US"/>
        </w:rPr>
        <w:t xml:space="preserve">with 0.25 </w:t>
      </w:r>
      <w:proofErr w:type="spellStart"/>
      <w:r w:rsidRPr="00C66EDC">
        <w:rPr>
          <w:lang w:val="en-US"/>
        </w:rPr>
        <w:t>μg</w:t>
      </w:r>
      <w:proofErr w:type="spellEnd"/>
      <w:r w:rsidRPr="00C66EDC">
        <w:rPr>
          <w:lang w:val="en-US"/>
        </w:rPr>
        <w:t xml:space="preserve"> of monovalent or bivalent VHH-HA, and AIM2</w:t>
      </w:r>
      <w:r w:rsidRPr="00C66EDC">
        <w:rPr>
          <w:vertAlign w:val="superscript"/>
          <w:lang w:val="en-US"/>
        </w:rPr>
        <w:t>PYD</w:t>
      </w:r>
      <w:r w:rsidRPr="00C66EDC">
        <w:rPr>
          <w:lang w:val="en-US"/>
        </w:rPr>
        <w:t xml:space="preserve">-EGFP expression vectors using </w:t>
      </w:r>
      <w:proofErr w:type="spellStart"/>
      <w:r w:rsidRPr="00C66EDC">
        <w:rPr>
          <w:lang w:val="en-US"/>
        </w:rPr>
        <w:t>Lipofectamine</w:t>
      </w:r>
      <w:r w:rsidRPr="00C66EDC">
        <w:rPr>
          <w:vertAlign w:val="superscript"/>
          <w:lang w:val="en-US"/>
        </w:rPr>
        <w:t>TM</w:t>
      </w:r>
      <w:proofErr w:type="spellEnd"/>
      <w:r w:rsidRPr="00C66EDC">
        <w:rPr>
          <w:lang w:val="en-US"/>
        </w:rPr>
        <w:t xml:space="preserve"> LTX transfection reagent (</w:t>
      </w:r>
      <w:proofErr w:type="spellStart"/>
      <w:r w:rsidRPr="00C66EDC">
        <w:rPr>
          <w:lang w:val="en-US"/>
        </w:rPr>
        <w:t>Thermo</w:t>
      </w:r>
      <w:proofErr w:type="spellEnd"/>
      <w:r w:rsidRPr="00C66EDC">
        <w:rPr>
          <w:lang w:val="en-US"/>
        </w:rPr>
        <w:t xml:space="preserve"> Fisher Scientific). </w:t>
      </w:r>
      <w:r>
        <w:rPr>
          <w:lang w:val="en-US"/>
        </w:rPr>
        <w:t>24 h later, t</w:t>
      </w:r>
      <w:r w:rsidRPr="00C66EDC">
        <w:rPr>
          <w:lang w:val="en-US"/>
        </w:rPr>
        <w:t>ransfected cells were fixed in 4% formaldehyde in PBS for 20 minutes, followed by permeabilization with permeabilization buffer (PBS with 0.5% Triton X-100, 10% goat serum) for 20 minutes. Cells were consecutively stained with primary rabbit anti-HA antibody (1:1000), and secondary goat anti-rabbit IgG AF647 (1:1000) in permeabilization buffer</w:t>
      </w:r>
      <w:r>
        <w:rPr>
          <w:lang w:val="en-US"/>
        </w:rPr>
        <w:t xml:space="preserve"> for 1 h each</w:t>
      </w:r>
      <w:r w:rsidRPr="00C66EDC">
        <w:rPr>
          <w:lang w:val="en-US"/>
        </w:rPr>
        <w:t xml:space="preserve">. </w:t>
      </w:r>
      <w:r>
        <w:rPr>
          <w:lang w:val="en-US"/>
        </w:rPr>
        <w:t>DNA</w:t>
      </w:r>
      <w:r w:rsidRPr="00C66EDC">
        <w:rPr>
          <w:lang w:val="en-US"/>
        </w:rPr>
        <w:t xml:space="preserve"> was stained with Hoechst 33342 (</w:t>
      </w:r>
      <w:proofErr w:type="spellStart"/>
      <w:r w:rsidRPr="00C66EDC">
        <w:rPr>
          <w:lang w:val="en-US"/>
        </w:rPr>
        <w:t>Thermo</w:t>
      </w:r>
      <w:proofErr w:type="spellEnd"/>
      <w:r w:rsidRPr="00C66EDC">
        <w:rPr>
          <w:lang w:val="en-US"/>
        </w:rPr>
        <w:t xml:space="preserve"> Fisher Scientific) (1:5000), and images were recorded with the HC PL APO CS2 63x/1.20NA oil objective on a Leica SP8 Lightning confocal microscope. Images were processed and quantified using ImageJ 2.3.0 software.</w:t>
      </w:r>
    </w:p>
    <w:p w14:paraId="61CF3006" w14:textId="77777777" w:rsidR="00DD4E62" w:rsidRDefault="00DD4E62" w:rsidP="00FC6E76">
      <w:pPr>
        <w:autoSpaceDE w:val="0"/>
        <w:autoSpaceDN w:val="0"/>
        <w:adjustRightInd w:val="0"/>
        <w:spacing w:line="360" w:lineRule="auto"/>
        <w:jc w:val="both"/>
        <w:rPr>
          <w:color w:val="000000" w:themeColor="text1"/>
          <w:lang w:val="en-US"/>
        </w:rPr>
      </w:pPr>
      <w:r>
        <w:rPr>
          <w:lang w:val="en-US"/>
        </w:rPr>
        <w:t xml:space="preserve">To record confocal microscopy images of VACV-infected THP-1 cells, cells were infected as described above, fixed in </w:t>
      </w:r>
      <w:r w:rsidRPr="00C66EDC">
        <w:rPr>
          <w:lang w:val="en-US"/>
        </w:rPr>
        <w:t>4% formaldehyde in PBS</w:t>
      </w:r>
      <w:r>
        <w:rPr>
          <w:lang w:val="en-US"/>
        </w:rPr>
        <w:t xml:space="preserve">, and stained for DNA as before. Confocal images were recorded with </w:t>
      </w:r>
      <w:r w:rsidRPr="000E7A95">
        <w:rPr>
          <w:color w:val="000000" w:themeColor="text1"/>
          <w:lang w:val="en-US"/>
        </w:rPr>
        <w:t>the HC PL APO CS2 63x/1.20NA water objective on a Leica Stellaris 8 microscope</w:t>
      </w:r>
      <w:r>
        <w:rPr>
          <w:color w:val="000000" w:themeColor="text1"/>
          <w:lang w:val="en-US"/>
        </w:rPr>
        <w:t>.</w:t>
      </w:r>
    </w:p>
    <w:p w14:paraId="64722E4B" w14:textId="77777777" w:rsidR="00DD4E62" w:rsidRDefault="00DD4E62" w:rsidP="00657F51">
      <w:pPr>
        <w:autoSpaceDE w:val="0"/>
        <w:autoSpaceDN w:val="0"/>
        <w:adjustRightInd w:val="0"/>
        <w:spacing w:line="360" w:lineRule="auto"/>
        <w:jc w:val="both"/>
        <w:rPr>
          <w:lang w:val="en-US"/>
        </w:rPr>
      </w:pPr>
      <w:r w:rsidRPr="0088701C">
        <w:rPr>
          <w:lang w:val="en-US"/>
        </w:rPr>
        <w:t>To quantify localization of</w:t>
      </w:r>
      <w:r>
        <w:rPr>
          <w:lang w:val="en-US"/>
        </w:rPr>
        <w:t xml:space="preserve"> viral genomes with inflammasomes, cells were infected with VACV</w:t>
      </w:r>
    </w:p>
    <w:p w14:paraId="0B66E477" w14:textId="77777777" w:rsidR="00DD4E62" w:rsidRDefault="00DD4E62" w:rsidP="00657F51">
      <w:pPr>
        <w:autoSpaceDE w:val="0"/>
        <w:autoSpaceDN w:val="0"/>
        <w:adjustRightInd w:val="0"/>
        <w:spacing w:line="360" w:lineRule="auto"/>
        <w:jc w:val="both"/>
        <w:rPr>
          <w:lang w:val="en-US"/>
        </w:rPr>
      </w:pPr>
      <w:r>
        <w:rPr>
          <w:bCs/>
          <w:color w:val="000000" w:themeColor="text1"/>
          <w:lang w:val="en-GB"/>
        </w:rPr>
        <w:lastRenderedPageBreak/>
        <w:t xml:space="preserve">WR </w:t>
      </w:r>
      <w:r w:rsidRPr="0088701C">
        <w:rPr>
          <w:bCs/>
          <w:color w:val="000000" w:themeColor="text1"/>
          <w:lang w:val="en-GB"/>
        </w:rPr>
        <w:t>A4-EGFP</w:t>
      </w:r>
      <w:r>
        <w:rPr>
          <w:bCs/>
          <w:color w:val="000000" w:themeColor="text1"/>
          <w:lang w:val="en-GB"/>
        </w:rPr>
        <w:t xml:space="preserve"> E</w:t>
      </w:r>
      <w:r w:rsidRPr="0088701C">
        <w:rPr>
          <w:bCs/>
          <w:color w:val="000000" w:themeColor="text1"/>
          <w:lang w:val="en-GB"/>
        </w:rPr>
        <w:t xml:space="preserve"> C1C-mCherry</w:t>
      </w:r>
      <w:r>
        <w:rPr>
          <w:bCs/>
          <w:color w:val="000000" w:themeColor="text1"/>
          <w:lang w:val="en-GB"/>
        </w:rPr>
        <w:t xml:space="preserve">. Fixed cells were stained with Hoechst </w:t>
      </w:r>
      <w:r w:rsidRPr="00C66EDC">
        <w:rPr>
          <w:lang w:val="en-US"/>
        </w:rPr>
        <w:t>33342</w:t>
      </w:r>
      <w:r>
        <w:rPr>
          <w:lang w:val="en-US"/>
        </w:rPr>
        <w:t xml:space="preserve"> and Z stacks with 0.5 µm intervals were recorded by confocal microscopy as described above. We used the </w:t>
      </w:r>
      <w:proofErr w:type="spellStart"/>
      <w:r>
        <w:rPr>
          <w:lang w:val="en-US"/>
        </w:rPr>
        <w:t>Imaris</w:t>
      </w:r>
      <w:proofErr w:type="spellEnd"/>
    </w:p>
    <w:p w14:paraId="05576E51" w14:textId="77777777" w:rsidR="00DD4E62" w:rsidRDefault="00DD4E62" w:rsidP="00C92DEC">
      <w:pPr>
        <w:autoSpaceDE w:val="0"/>
        <w:autoSpaceDN w:val="0"/>
        <w:adjustRightInd w:val="0"/>
        <w:spacing w:line="360" w:lineRule="auto"/>
        <w:jc w:val="both"/>
        <w:rPr>
          <w:lang w:val="en-US"/>
        </w:rPr>
      </w:pPr>
      <w:r w:rsidRPr="00657F51">
        <w:rPr>
          <w:lang w:val="en-GB"/>
        </w:rPr>
        <w:t>(</w:t>
      </w:r>
      <w:proofErr w:type="spellStart"/>
      <w:r w:rsidRPr="00657F51">
        <w:rPr>
          <w:lang w:val="en-GB"/>
        </w:rPr>
        <w:t>Bitplane</w:t>
      </w:r>
      <w:proofErr w:type="spellEnd"/>
      <w:r w:rsidRPr="00657F51">
        <w:rPr>
          <w:lang w:val="en-GB"/>
        </w:rPr>
        <w:t>)</w:t>
      </w:r>
      <w:r>
        <w:rPr>
          <w:lang w:val="en-GB"/>
        </w:rPr>
        <w:t xml:space="preserve"> spot detection tool to detect both </w:t>
      </w:r>
      <w:r>
        <w:rPr>
          <w:lang w:val="en-US"/>
        </w:rPr>
        <w:t>C1C-mCherry specks (XY-d</w:t>
      </w:r>
      <w:r w:rsidRPr="008622E8">
        <w:rPr>
          <w:lang w:val="en-US"/>
        </w:rPr>
        <w:t xml:space="preserve">iameter = 2 </w:t>
      </w:r>
      <w:proofErr w:type="spellStart"/>
      <w:r w:rsidRPr="008622E8">
        <w:rPr>
          <w:lang w:val="en-US"/>
        </w:rPr>
        <w:t>μm</w:t>
      </w:r>
      <w:proofErr w:type="spellEnd"/>
      <w:r w:rsidRPr="008622E8">
        <w:rPr>
          <w:lang w:val="en-US"/>
        </w:rPr>
        <w:t>,</w:t>
      </w:r>
      <w:r>
        <w:rPr>
          <w:lang w:val="en-US"/>
        </w:rPr>
        <w:t xml:space="preserve"> Z-diameter</w:t>
      </w:r>
      <w:r w:rsidRPr="008622E8">
        <w:rPr>
          <w:lang w:val="en-US"/>
        </w:rPr>
        <w:t xml:space="preserve"> </w:t>
      </w:r>
      <w:r w:rsidRPr="001472B6">
        <w:rPr>
          <w:lang w:val="en-US"/>
        </w:rPr>
        <w:t xml:space="preserve">= 2 </w:t>
      </w:r>
      <w:proofErr w:type="spellStart"/>
      <w:r w:rsidRPr="001472B6">
        <w:rPr>
          <w:lang w:val="en-US"/>
        </w:rPr>
        <w:t>μm</w:t>
      </w:r>
      <w:proofErr w:type="spellEnd"/>
      <w:r>
        <w:rPr>
          <w:lang w:val="en-US"/>
        </w:rPr>
        <w:t>,</w:t>
      </w:r>
      <w:r w:rsidRPr="00D64158">
        <w:rPr>
          <w:lang w:val="en-US"/>
        </w:rPr>
        <w:t xml:space="preserve"> </w:t>
      </w:r>
      <w:r w:rsidRPr="008622E8">
        <w:rPr>
          <w:lang w:val="en-US"/>
        </w:rPr>
        <w:t xml:space="preserve">quality &gt; </w:t>
      </w:r>
      <w:r>
        <w:rPr>
          <w:lang w:val="en-US"/>
        </w:rPr>
        <w:t>1.4</w:t>
      </w:r>
      <w:r w:rsidRPr="008622E8">
        <w:rPr>
          <w:lang w:val="en-US"/>
        </w:rPr>
        <w:t>0</w:t>
      </w:r>
      <w:r>
        <w:rPr>
          <w:lang w:val="en-US"/>
        </w:rPr>
        <w:t>) and viral genomes (XY-diameter</w:t>
      </w:r>
      <w:r w:rsidRPr="0088701C">
        <w:rPr>
          <w:lang w:val="en-US"/>
        </w:rPr>
        <w:t xml:space="preserve"> = </w:t>
      </w:r>
      <w:r>
        <w:rPr>
          <w:lang w:val="en-US"/>
        </w:rPr>
        <w:t>0.4</w:t>
      </w:r>
      <w:r w:rsidRPr="0088701C">
        <w:rPr>
          <w:lang w:val="en-US"/>
        </w:rPr>
        <w:t xml:space="preserve"> </w:t>
      </w:r>
      <w:proofErr w:type="spellStart"/>
      <w:r w:rsidRPr="0088701C">
        <w:rPr>
          <w:lang w:val="en-US"/>
        </w:rPr>
        <w:t>μm</w:t>
      </w:r>
      <w:proofErr w:type="spellEnd"/>
      <w:r w:rsidRPr="0088701C">
        <w:rPr>
          <w:lang w:val="en-US"/>
        </w:rPr>
        <w:t xml:space="preserve">, </w:t>
      </w:r>
      <w:r>
        <w:rPr>
          <w:lang w:val="en-US"/>
        </w:rPr>
        <w:t>Z-diameter = 1.5</w:t>
      </w:r>
      <w:r w:rsidRPr="005126F4">
        <w:rPr>
          <w:lang w:val="en-US"/>
        </w:rPr>
        <w:t xml:space="preserve"> </w:t>
      </w:r>
      <w:proofErr w:type="spellStart"/>
      <w:r w:rsidRPr="001472B6">
        <w:rPr>
          <w:lang w:val="en-US"/>
        </w:rPr>
        <w:t>μm</w:t>
      </w:r>
      <w:proofErr w:type="spellEnd"/>
      <w:r>
        <w:rPr>
          <w:lang w:val="en-US"/>
        </w:rPr>
        <w:t xml:space="preserve">, </w:t>
      </w:r>
      <w:r w:rsidRPr="0088701C">
        <w:rPr>
          <w:lang w:val="en-US"/>
        </w:rPr>
        <w:t xml:space="preserve">quality &gt; </w:t>
      </w:r>
      <w:r>
        <w:rPr>
          <w:lang w:val="en-US"/>
        </w:rPr>
        <w:t>2</w:t>
      </w:r>
      <w:r w:rsidRPr="0088701C">
        <w:rPr>
          <w:lang w:val="en-US"/>
        </w:rPr>
        <w:t>)</w:t>
      </w:r>
      <w:r>
        <w:rPr>
          <w:lang w:val="en-US"/>
        </w:rPr>
        <w:t xml:space="preserve"> in the respective channels. Parameters for viral genome detection in the Hoechst channel were optimized to detect viral genomes in intact cores, colocalizing with core protein A4-EGFP. The intensity sum for Hoechst channel was set to maximum 2000 to filter out signals from stained nuclei. For each C1C-mCherry speck, we calculated the distance to the next released genome and quantified the fraction of C1C-mCherry with a released viral genome less than 1 µm away.</w:t>
      </w:r>
    </w:p>
    <w:p w14:paraId="062FDF0A" w14:textId="77777777" w:rsidR="00DD4E62" w:rsidRPr="007B4B21" w:rsidRDefault="00DD4E62" w:rsidP="00FC6E76">
      <w:pPr>
        <w:autoSpaceDE w:val="0"/>
        <w:autoSpaceDN w:val="0"/>
        <w:adjustRightInd w:val="0"/>
        <w:spacing w:line="360" w:lineRule="auto"/>
        <w:jc w:val="both"/>
        <w:rPr>
          <w:lang w:val="en-US"/>
        </w:rPr>
      </w:pPr>
    </w:p>
    <w:p w14:paraId="758C2C4A" w14:textId="77777777" w:rsidR="00DD4E62" w:rsidRPr="00F21654" w:rsidRDefault="00DD4E62" w:rsidP="0089151B">
      <w:pPr>
        <w:spacing w:line="360" w:lineRule="auto"/>
        <w:jc w:val="both"/>
        <w:rPr>
          <w:b/>
          <w:lang w:val="en-US"/>
        </w:rPr>
      </w:pPr>
      <w:r w:rsidRPr="00F21654">
        <w:rPr>
          <w:b/>
          <w:lang w:val="en-US"/>
        </w:rPr>
        <w:t xml:space="preserve">AIM2 </w:t>
      </w:r>
      <w:r>
        <w:rPr>
          <w:b/>
          <w:lang w:val="en-US"/>
        </w:rPr>
        <w:t>i</w:t>
      </w:r>
      <w:r w:rsidRPr="00F21654">
        <w:rPr>
          <w:b/>
          <w:lang w:val="en-US"/>
        </w:rPr>
        <w:t>mmunoprecipitation from primary CD14</w:t>
      </w:r>
      <w:r w:rsidRPr="00F21654">
        <w:rPr>
          <w:b/>
          <w:vertAlign w:val="superscript"/>
          <w:lang w:val="en-US"/>
        </w:rPr>
        <w:t>+</w:t>
      </w:r>
      <w:r w:rsidRPr="00F21654">
        <w:rPr>
          <w:b/>
          <w:lang w:val="en-US"/>
        </w:rPr>
        <w:t xml:space="preserve"> monocytes </w:t>
      </w:r>
    </w:p>
    <w:p w14:paraId="1D8C12CA" w14:textId="329956E1" w:rsidR="00DD4E62" w:rsidRDefault="00DD4E62" w:rsidP="0089151B">
      <w:pPr>
        <w:spacing w:line="360" w:lineRule="auto"/>
        <w:jc w:val="both"/>
        <w:rPr>
          <w:lang w:val="en-US"/>
        </w:rPr>
      </w:pPr>
      <w:r>
        <w:rPr>
          <w:lang w:val="en-US"/>
        </w:rPr>
        <w:t>To confirm the expression of AIM2 in CD14</w:t>
      </w:r>
      <w:r w:rsidRPr="00F21654">
        <w:rPr>
          <w:vertAlign w:val="superscript"/>
          <w:lang w:val="en-US"/>
        </w:rPr>
        <w:t>+</w:t>
      </w:r>
      <w:r>
        <w:rPr>
          <w:lang w:val="en-US"/>
        </w:rPr>
        <w:t xml:space="preserve"> monocytes</w:t>
      </w:r>
      <w:r w:rsidR="00755224">
        <w:rPr>
          <w:lang w:val="en-US"/>
        </w:rPr>
        <w:t xml:space="preserve"> by mass spectrometry</w:t>
      </w:r>
      <w:r>
        <w:rPr>
          <w:lang w:val="en-US"/>
        </w:rPr>
        <w:t xml:space="preserve">, </w:t>
      </w:r>
      <w:r w:rsidRPr="004D4866">
        <w:rPr>
          <w:lang w:val="en-US"/>
        </w:rPr>
        <w:t>4.5</w:t>
      </w:r>
      <w:r>
        <w:rPr>
          <w:lang w:val="en-US"/>
        </w:rPr>
        <w:t>∙</w:t>
      </w:r>
      <w:r w:rsidRPr="004D4866">
        <w:rPr>
          <w:lang w:val="en-US"/>
        </w:rPr>
        <w:t>10</w:t>
      </w:r>
      <w:r w:rsidRPr="00F21654">
        <w:rPr>
          <w:vertAlign w:val="superscript"/>
          <w:lang w:val="en-US"/>
        </w:rPr>
        <w:t>6</w:t>
      </w:r>
      <w:r>
        <w:rPr>
          <w:lang w:val="en-US"/>
        </w:rPr>
        <w:t xml:space="preserve"> cells were treated with </w:t>
      </w:r>
      <w:r w:rsidRPr="00C66EDC">
        <w:rPr>
          <w:lang w:val="en-US"/>
        </w:rPr>
        <w:t>IFN</w:t>
      </w:r>
      <w:r>
        <w:rPr>
          <w:lang w:val="en-US"/>
        </w:rPr>
        <w:t>-</w:t>
      </w:r>
      <w:r w:rsidRPr="00C66EDC">
        <w:rPr>
          <w:lang w:val="en-US"/>
        </w:rPr>
        <w:t>γ</w:t>
      </w:r>
      <w:r>
        <w:rPr>
          <w:lang w:val="en-US"/>
        </w:rPr>
        <w:t xml:space="preserve"> overnight,</w:t>
      </w:r>
      <w:r w:rsidRPr="00F21654">
        <w:rPr>
          <w:lang w:val="en-US"/>
        </w:rPr>
        <w:t xml:space="preserve"> washed with PBS</w:t>
      </w:r>
      <w:r>
        <w:rPr>
          <w:lang w:val="en-US"/>
        </w:rPr>
        <w:t xml:space="preserve">, </w:t>
      </w:r>
      <w:r w:rsidRPr="00F21654">
        <w:rPr>
          <w:lang w:val="en-US"/>
        </w:rPr>
        <w:t>and lysed on ice in 500 µl lysis buffer (0.2% NP-40, 150 mM NaCl, 20 mM HEPES, 1mM MgCl</w:t>
      </w:r>
      <w:r w:rsidRPr="00F21654">
        <w:rPr>
          <w:vertAlign w:val="subscript"/>
          <w:lang w:val="en-US"/>
        </w:rPr>
        <w:t>2</w:t>
      </w:r>
      <w:r w:rsidRPr="00F21654">
        <w:rPr>
          <w:lang w:val="en-US"/>
        </w:rPr>
        <w:t>, 50 U/m</w:t>
      </w:r>
      <w:r>
        <w:rPr>
          <w:lang w:val="en-US"/>
        </w:rPr>
        <w:t>L</w:t>
      </w:r>
      <w:r w:rsidRPr="00F21654">
        <w:rPr>
          <w:lang w:val="en-US"/>
        </w:rPr>
        <w:t xml:space="preserve"> Benzonase</w:t>
      </w:r>
      <w:r>
        <w:rPr>
          <w:lang w:val="en-US"/>
        </w:rPr>
        <w:t>) supplemented with Halt</w:t>
      </w:r>
      <w:r w:rsidRPr="00F21654">
        <w:rPr>
          <w:lang w:val="en-US"/>
        </w:rPr>
        <w:t xml:space="preserve"> phosphatase and protease inhibitor</w:t>
      </w:r>
      <w:r>
        <w:rPr>
          <w:lang w:val="en-US"/>
        </w:rPr>
        <w:t xml:space="preserve"> cocktail (</w:t>
      </w:r>
      <w:proofErr w:type="spellStart"/>
      <w:r>
        <w:rPr>
          <w:lang w:val="en-US"/>
        </w:rPr>
        <w:t>Thermo</w:t>
      </w:r>
      <w:proofErr w:type="spellEnd"/>
      <w:r>
        <w:rPr>
          <w:lang w:val="en-US"/>
        </w:rPr>
        <w:t xml:space="preserve"> Fisher Scientific)</w:t>
      </w:r>
      <w:r w:rsidRPr="00F21654">
        <w:rPr>
          <w:lang w:val="en-US"/>
        </w:rPr>
        <w:t>. Lysates were cleared of debris</w:t>
      </w:r>
      <w:r>
        <w:rPr>
          <w:lang w:val="en-US"/>
        </w:rPr>
        <w:t xml:space="preserve"> and nuclei by </w:t>
      </w:r>
      <w:proofErr w:type="gramStart"/>
      <w:r>
        <w:rPr>
          <w:lang w:val="en-US"/>
        </w:rPr>
        <w:t>sedimentation, and</w:t>
      </w:r>
      <w:proofErr w:type="gramEnd"/>
      <w:r>
        <w:rPr>
          <w:lang w:val="en-US"/>
        </w:rPr>
        <w:t xml:space="preserve"> </w:t>
      </w:r>
      <w:r w:rsidR="00754A99">
        <w:rPr>
          <w:lang w:val="en-US"/>
        </w:rPr>
        <w:t xml:space="preserve">subsequently </w:t>
      </w:r>
      <w:r>
        <w:rPr>
          <w:lang w:val="en-US"/>
        </w:rPr>
        <w:t xml:space="preserve">supplemented with NaCl to reach a final concentration of 500 </w:t>
      </w:r>
      <w:proofErr w:type="spellStart"/>
      <w:r>
        <w:rPr>
          <w:lang w:val="en-US"/>
        </w:rPr>
        <w:t>mM.</w:t>
      </w:r>
      <w:proofErr w:type="spellEnd"/>
      <w:r>
        <w:rPr>
          <w:lang w:val="en-US"/>
        </w:rPr>
        <w:t xml:space="preserve"> 100 </w:t>
      </w:r>
      <w:proofErr w:type="spellStart"/>
      <w:r w:rsidRPr="00F21654">
        <w:rPr>
          <w:lang w:val="en-US"/>
        </w:rPr>
        <w:t>μ</w:t>
      </w:r>
      <w:r>
        <w:rPr>
          <w:lang w:val="en-US"/>
        </w:rPr>
        <w:t>L</w:t>
      </w:r>
      <w:proofErr w:type="spellEnd"/>
      <w:r>
        <w:rPr>
          <w:lang w:val="en-US"/>
        </w:rPr>
        <w:t xml:space="preserve"> of VHH</w:t>
      </w:r>
      <w:r w:rsidRPr="00F21654">
        <w:rPr>
          <w:vertAlign w:val="subscript"/>
          <w:lang w:val="en-US"/>
        </w:rPr>
        <w:t>AIM2-2</w:t>
      </w:r>
      <w:r>
        <w:rPr>
          <w:vertAlign w:val="subscript"/>
          <w:lang w:val="en-US"/>
        </w:rPr>
        <w:t xml:space="preserve"> </w:t>
      </w:r>
      <w:r>
        <w:rPr>
          <w:lang w:val="en-US"/>
        </w:rPr>
        <w:t xml:space="preserve">or control </w:t>
      </w:r>
      <w:proofErr w:type="spellStart"/>
      <w:r>
        <w:rPr>
          <w:lang w:val="en-US"/>
        </w:rPr>
        <w:t>VHH</w:t>
      </w:r>
      <w:r>
        <w:rPr>
          <w:vertAlign w:val="subscript"/>
          <w:lang w:val="en-US"/>
        </w:rPr>
        <w:t>E</w:t>
      </w:r>
      <w:r w:rsidRPr="00F21654">
        <w:rPr>
          <w:vertAlign w:val="subscript"/>
          <w:lang w:val="en-US"/>
        </w:rPr>
        <w:t>nhancer</w:t>
      </w:r>
      <w:proofErr w:type="spellEnd"/>
      <w:r w:rsidRPr="00C6508F">
        <w:rPr>
          <w:lang w:val="en-US"/>
        </w:rPr>
        <w:t xml:space="preserve"> </w:t>
      </w:r>
      <w:r>
        <w:rPr>
          <w:lang w:val="en-US"/>
        </w:rPr>
        <w:t xml:space="preserve">coupled to </w:t>
      </w:r>
      <w:proofErr w:type="spellStart"/>
      <w:r>
        <w:rPr>
          <w:lang w:val="en-US"/>
        </w:rPr>
        <w:t>CNBr</w:t>
      </w:r>
      <w:proofErr w:type="spellEnd"/>
      <w:r>
        <w:rPr>
          <w:lang w:val="en-US"/>
        </w:rPr>
        <w:t xml:space="preserve">-activated Sepharose 4B beads </w:t>
      </w:r>
      <w:r w:rsidRPr="00F21654">
        <w:rPr>
          <w:lang w:val="en-US"/>
        </w:rPr>
        <w:t>were</w:t>
      </w:r>
      <w:r>
        <w:rPr>
          <w:lang w:val="en-US"/>
        </w:rPr>
        <w:t xml:space="preserve"> subsequently incubated with lysates to </w:t>
      </w:r>
      <w:proofErr w:type="spellStart"/>
      <w:r>
        <w:rPr>
          <w:lang w:val="en-US"/>
        </w:rPr>
        <w:t>immunoprecipitate</w:t>
      </w:r>
      <w:proofErr w:type="spellEnd"/>
      <w:r>
        <w:rPr>
          <w:lang w:val="en-US"/>
        </w:rPr>
        <w:t xml:space="preserve"> AIM2. Beads were washed five times with high salt lysis buffer </w:t>
      </w:r>
      <w:r w:rsidRPr="004D4866">
        <w:rPr>
          <w:lang w:val="en-US"/>
        </w:rPr>
        <w:t>(0.2% NP-40, 50</w:t>
      </w:r>
      <w:r>
        <w:rPr>
          <w:lang w:val="en-US"/>
        </w:rPr>
        <w:t>0</w:t>
      </w:r>
      <w:r w:rsidRPr="004D4866">
        <w:rPr>
          <w:lang w:val="en-US"/>
        </w:rPr>
        <w:t xml:space="preserve"> mM NaCl, 20 mM HEPES, 1mM MgCl2, 50 U/m</w:t>
      </w:r>
      <w:r>
        <w:rPr>
          <w:lang w:val="en-US"/>
        </w:rPr>
        <w:t>L</w:t>
      </w:r>
      <w:r w:rsidRPr="004D4866">
        <w:rPr>
          <w:lang w:val="en-US"/>
        </w:rPr>
        <w:t xml:space="preserve"> Benzonase</w:t>
      </w:r>
      <w:r>
        <w:rPr>
          <w:lang w:val="en-US"/>
        </w:rPr>
        <w:t>) and once with 40 mM HEPES.</w:t>
      </w:r>
    </w:p>
    <w:p w14:paraId="21B98542" w14:textId="77777777" w:rsidR="00DD4E62" w:rsidRDefault="00DD4E62" w:rsidP="0089151B">
      <w:pPr>
        <w:spacing w:line="360" w:lineRule="auto"/>
        <w:jc w:val="both"/>
        <w:rPr>
          <w:lang w:val="en-US"/>
        </w:rPr>
      </w:pPr>
    </w:p>
    <w:p w14:paraId="6539FF74" w14:textId="1FF76A11" w:rsidR="00DD4E62" w:rsidRPr="00F21654" w:rsidRDefault="00DD4E62" w:rsidP="0089151B">
      <w:pPr>
        <w:spacing w:line="360" w:lineRule="auto"/>
        <w:jc w:val="both"/>
        <w:rPr>
          <w:lang w:val="en-US"/>
        </w:rPr>
      </w:pPr>
      <w:r w:rsidRPr="00F21654">
        <w:rPr>
          <w:lang w:val="en-US"/>
        </w:rPr>
        <w:t>Proteins were digested off the beads by sequentially adding 1</w:t>
      </w:r>
      <w:r>
        <w:rPr>
          <w:lang w:val="en-US"/>
        </w:rPr>
        <w:t> </w:t>
      </w:r>
      <w:r w:rsidRPr="00F21654">
        <w:rPr>
          <w:lang w:val="en-US"/>
        </w:rPr>
        <w:t xml:space="preserve">µg </w:t>
      </w:r>
      <w:proofErr w:type="spellStart"/>
      <w:r w:rsidRPr="00F21654">
        <w:rPr>
          <w:lang w:val="en-US"/>
        </w:rPr>
        <w:t>LysC</w:t>
      </w:r>
      <w:proofErr w:type="spellEnd"/>
      <w:r w:rsidRPr="00F21654">
        <w:rPr>
          <w:lang w:val="en-US"/>
        </w:rPr>
        <w:t xml:space="preserve"> (Wako Chemicals</w:t>
      </w:r>
      <w:r>
        <w:rPr>
          <w:lang w:val="en-US"/>
        </w:rPr>
        <w:t xml:space="preserve">) </w:t>
      </w:r>
      <w:r w:rsidRPr="00F21654">
        <w:rPr>
          <w:lang w:val="en-US"/>
        </w:rPr>
        <w:t>in 6</w:t>
      </w:r>
      <w:r>
        <w:rPr>
          <w:lang w:val="en-US"/>
        </w:rPr>
        <w:t> </w:t>
      </w:r>
      <w:r w:rsidRPr="00F21654">
        <w:rPr>
          <w:lang w:val="en-US"/>
        </w:rPr>
        <w:t>M urea (Sigma</w:t>
      </w:r>
      <w:r w:rsidR="00754A99">
        <w:rPr>
          <w:lang w:val="en-US"/>
        </w:rPr>
        <w:t>-Aldrich</w:t>
      </w:r>
      <w:r w:rsidRPr="00F21654">
        <w:rPr>
          <w:lang w:val="en-US"/>
        </w:rPr>
        <w:t xml:space="preserve">), </w:t>
      </w:r>
      <w:r>
        <w:rPr>
          <w:lang w:val="en-US"/>
        </w:rPr>
        <w:t xml:space="preserve">and </w:t>
      </w:r>
      <w:r w:rsidRPr="00F21654">
        <w:rPr>
          <w:lang w:val="en-US"/>
        </w:rPr>
        <w:t>40 mM HEPES for 1 h</w:t>
      </w:r>
      <w:r>
        <w:rPr>
          <w:lang w:val="en-US"/>
        </w:rPr>
        <w:t>.</w:t>
      </w:r>
      <w:r w:rsidRPr="00F21654">
        <w:rPr>
          <w:lang w:val="en-US"/>
        </w:rPr>
        <w:t xml:space="preserve"> </w:t>
      </w:r>
      <w:r>
        <w:rPr>
          <w:lang w:val="en-US"/>
        </w:rPr>
        <w:t xml:space="preserve">Urea concentrations were then </w:t>
      </w:r>
      <w:r w:rsidRPr="00F21654">
        <w:rPr>
          <w:lang w:val="en-US"/>
        </w:rPr>
        <w:t>dilut</w:t>
      </w:r>
      <w:r>
        <w:rPr>
          <w:lang w:val="en-US"/>
        </w:rPr>
        <w:t>ed with water</w:t>
      </w:r>
      <w:r w:rsidRPr="00F21654">
        <w:rPr>
          <w:lang w:val="en-US"/>
        </w:rPr>
        <w:t xml:space="preserve"> </w:t>
      </w:r>
      <w:r>
        <w:rPr>
          <w:lang w:val="en-US"/>
        </w:rPr>
        <w:t>to reach concentrations below</w:t>
      </w:r>
      <w:r w:rsidRPr="00F21654">
        <w:rPr>
          <w:lang w:val="en-US"/>
        </w:rPr>
        <w:t xml:space="preserve"> 2</w:t>
      </w:r>
      <w:r>
        <w:rPr>
          <w:lang w:val="en-US"/>
        </w:rPr>
        <w:t> </w:t>
      </w:r>
      <w:r w:rsidRPr="00F21654">
        <w:rPr>
          <w:lang w:val="en-US"/>
        </w:rPr>
        <w:t>M</w:t>
      </w:r>
      <w:r>
        <w:rPr>
          <w:lang w:val="en-US"/>
        </w:rPr>
        <w:t xml:space="preserve">, followed by the </w:t>
      </w:r>
      <w:r w:rsidRPr="00F21654">
        <w:rPr>
          <w:lang w:val="en-US"/>
        </w:rPr>
        <w:t>add</w:t>
      </w:r>
      <w:r>
        <w:rPr>
          <w:lang w:val="en-US"/>
        </w:rPr>
        <w:t>ition of</w:t>
      </w:r>
      <w:r w:rsidRPr="00F21654">
        <w:rPr>
          <w:lang w:val="en-US"/>
        </w:rPr>
        <w:t xml:space="preserve"> 1 µg</w:t>
      </w:r>
      <w:r>
        <w:rPr>
          <w:lang w:val="en-US"/>
        </w:rPr>
        <w:t xml:space="preserve"> </w:t>
      </w:r>
      <w:r w:rsidRPr="00F21654">
        <w:rPr>
          <w:lang w:val="en-US"/>
        </w:rPr>
        <w:t>Trypsin (</w:t>
      </w:r>
      <w:r w:rsidR="00754A99">
        <w:rPr>
          <w:lang w:val="en-US"/>
        </w:rPr>
        <w:t>Sigma-Aldrich)</w:t>
      </w:r>
      <w:r w:rsidRPr="00F21654">
        <w:rPr>
          <w:lang w:val="en-US"/>
        </w:rPr>
        <w:t xml:space="preserve"> for </w:t>
      </w:r>
      <w:r>
        <w:rPr>
          <w:lang w:val="en-US"/>
        </w:rPr>
        <w:t>overnight digestion at room temperature (RT)</w:t>
      </w:r>
      <w:r w:rsidRPr="00F21654">
        <w:rPr>
          <w:lang w:val="en-US"/>
        </w:rPr>
        <w:t xml:space="preserve">, </w:t>
      </w:r>
      <w:r>
        <w:rPr>
          <w:lang w:val="en-US"/>
        </w:rPr>
        <w:t xml:space="preserve">and </w:t>
      </w:r>
      <w:r w:rsidRPr="00F21654">
        <w:rPr>
          <w:lang w:val="en-US"/>
        </w:rPr>
        <w:t>shaking at 800 rpm. Cystein</w:t>
      </w:r>
      <w:r>
        <w:rPr>
          <w:lang w:val="en-US"/>
        </w:rPr>
        <w:t>e</w:t>
      </w:r>
      <w:r w:rsidRPr="00F21654">
        <w:rPr>
          <w:lang w:val="en-US"/>
        </w:rPr>
        <w:t>s were reduced by adding</w:t>
      </w:r>
      <w:r>
        <w:rPr>
          <w:lang w:val="en-US"/>
        </w:rPr>
        <w:t xml:space="preserve"> 10 mM</w:t>
      </w:r>
      <w:r w:rsidRPr="00F21654">
        <w:rPr>
          <w:lang w:val="en-US"/>
        </w:rPr>
        <w:t xml:space="preserve"> dithiothreitol</w:t>
      </w:r>
      <w:r>
        <w:rPr>
          <w:lang w:val="en-US"/>
        </w:rPr>
        <w:t xml:space="preserve"> </w:t>
      </w:r>
      <w:r w:rsidRPr="004D4866">
        <w:rPr>
          <w:lang w:val="en-US"/>
        </w:rPr>
        <w:t>(</w:t>
      </w:r>
      <w:r w:rsidR="00754A99">
        <w:rPr>
          <w:lang w:val="en-US"/>
        </w:rPr>
        <w:t>Sigma-Aldrich)</w:t>
      </w:r>
      <w:r>
        <w:rPr>
          <w:lang w:val="en-US"/>
        </w:rPr>
        <w:t xml:space="preserve"> for 20 min at RT,</w:t>
      </w:r>
      <w:r w:rsidRPr="00F21654">
        <w:rPr>
          <w:lang w:val="en-US"/>
        </w:rPr>
        <w:t xml:space="preserve"> followed by alkylation with</w:t>
      </w:r>
      <w:r>
        <w:rPr>
          <w:lang w:val="en-US"/>
        </w:rPr>
        <w:t xml:space="preserve"> 55 mM</w:t>
      </w:r>
      <w:r w:rsidRPr="00F21654">
        <w:rPr>
          <w:lang w:val="en-US"/>
        </w:rPr>
        <w:t xml:space="preserve"> </w:t>
      </w:r>
      <w:proofErr w:type="spellStart"/>
      <w:r w:rsidRPr="00F21654">
        <w:rPr>
          <w:lang w:val="en-US"/>
        </w:rPr>
        <w:t>iodacetamide</w:t>
      </w:r>
      <w:proofErr w:type="spellEnd"/>
      <w:r w:rsidRPr="00F21654">
        <w:rPr>
          <w:lang w:val="en-US"/>
        </w:rPr>
        <w:t xml:space="preserve"> (</w:t>
      </w:r>
      <w:r w:rsidR="00754A99">
        <w:rPr>
          <w:lang w:val="en-US"/>
        </w:rPr>
        <w:t>Sigma-Aldrich)</w:t>
      </w:r>
      <w:r>
        <w:rPr>
          <w:lang w:val="en-US"/>
        </w:rPr>
        <w:t xml:space="preserve"> for 20 min at RT and in the dark</w:t>
      </w:r>
      <w:r w:rsidRPr="00F21654">
        <w:rPr>
          <w:lang w:val="en-US"/>
        </w:rPr>
        <w:t xml:space="preserve">. Excess </w:t>
      </w:r>
      <w:proofErr w:type="spellStart"/>
      <w:r w:rsidRPr="00F21654">
        <w:rPr>
          <w:lang w:val="en-US"/>
        </w:rPr>
        <w:t>iodacetamide</w:t>
      </w:r>
      <w:proofErr w:type="spellEnd"/>
      <w:r w:rsidRPr="00F21654">
        <w:rPr>
          <w:lang w:val="en-US"/>
        </w:rPr>
        <w:t xml:space="preserve"> was quenched with</w:t>
      </w:r>
      <w:r>
        <w:rPr>
          <w:lang w:val="en-US"/>
        </w:rPr>
        <w:t xml:space="preserve"> 150 mM</w:t>
      </w:r>
      <w:r w:rsidRPr="00F21654">
        <w:rPr>
          <w:lang w:val="en-US"/>
        </w:rPr>
        <w:t xml:space="preserve"> thiourea (</w:t>
      </w:r>
      <w:r w:rsidR="00754A99">
        <w:rPr>
          <w:lang w:val="en-US"/>
        </w:rPr>
        <w:t>Sigma-Aldrich)</w:t>
      </w:r>
      <w:r>
        <w:rPr>
          <w:lang w:val="en-US"/>
        </w:rPr>
        <w:t xml:space="preserve"> at RT for 15 min </w:t>
      </w:r>
      <w:r w:rsidRPr="00F21654">
        <w:rPr>
          <w:lang w:val="en-US"/>
        </w:rPr>
        <w:t>prior to acidification for peptide desalting with trifluoroacetic acid</w:t>
      </w:r>
      <w:r>
        <w:rPr>
          <w:lang w:val="en-US"/>
        </w:rPr>
        <w:t xml:space="preserve"> (TFA)</w:t>
      </w:r>
      <w:r w:rsidRPr="00F21654">
        <w:rPr>
          <w:lang w:val="en-US"/>
        </w:rPr>
        <w:t xml:space="preserve"> (0.6% TFA final conc. v/v, 2% acetonitrile</w:t>
      </w:r>
      <w:r>
        <w:rPr>
          <w:lang w:val="en-US"/>
        </w:rPr>
        <w:t>) (</w:t>
      </w:r>
      <w:proofErr w:type="spellStart"/>
      <w:r>
        <w:rPr>
          <w:lang w:val="en-US"/>
        </w:rPr>
        <w:t>Thermo</w:t>
      </w:r>
      <w:proofErr w:type="spellEnd"/>
      <w:r>
        <w:rPr>
          <w:lang w:val="en-US"/>
        </w:rPr>
        <w:t xml:space="preserve"> Fisher Scientific, </w:t>
      </w:r>
      <w:r w:rsidRPr="00F21654">
        <w:rPr>
          <w:lang w:val="en-US"/>
        </w:rPr>
        <w:t xml:space="preserve">Riedel-de-Haen). Peptides were desalted on in-house-produced double-layer C18 </w:t>
      </w:r>
      <w:proofErr w:type="spellStart"/>
      <w:r w:rsidRPr="00F21654">
        <w:rPr>
          <w:lang w:val="en-US"/>
        </w:rPr>
        <w:t>StageTips</w:t>
      </w:r>
      <w:proofErr w:type="spellEnd"/>
      <w:r>
        <w:rPr>
          <w:lang w:val="en-US"/>
        </w:rPr>
        <w:t xml:space="preserve"> </w:t>
      </w:r>
      <w:r w:rsidRPr="00F21654">
        <w:rPr>
          <w:lang w:val="en-US"/>
        </w:rPr>
        <w:t>(</w:t>
      </w:r>
      <w:proofErr w:type="spellStart"/>
      <w:r w:rsidRPr="00F21654">
        <w:rPr>
          <w:lang w:val="en-US"/>
        </w:rPr>
        <w:t>Affinisep</w:t>
      </w:r>
      <w:proofErr w:type="spellEnd"/>
      <w:r w:rsidRPr="00F21654">
        <w:rPr>
          <w:lang w:val="en-US"/>
        </w:rPr>
        <w:t xml:space="preserve"> # SPE-Disks-Bio-C18-100.47.20)</w:t>
      </w:r>
      <w:r>
        <w:rPr>
          <w:lang w:val="en-US"/>
        </w:rPr>
        <w:t xml:space="preserve"> </w:t>
      </w:r>
      <w:sdt>
        <w:sdtPr>
          <w:rPr>
            <w:color w:val="000000"/>
            <w:lang w:val="en-US"/>
          </w:rPr>
          <w:tag w:val="MENDELEY_CITATION_v3_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"/>
          <w:id w:val="-174662368"/>
          <w:placeholder>
            <w:docPart w:val="DefaultPlaceholder_-1854013440"/>
          </w:placeholder>
        </w:sdtPr>
        <w:sdtEndPr>
          <w:rPr>
            <w:lang w:val="de-DE"/>
          </w:rPr>
        </w:sdtEndPr>
        <w:sdtContent>
          <w:r w:rsidR="00F41498" w:rsidRPr="00633341">
            <w:rPr>
              <w:color w:val="000000"/>
              <w:lang w:val="en-GB"/>
            </w:rPr>
            <w:t>(</w:t>
          </w:r>
          <w:proofErr w:type="spellStart"/>
          <w:r w:rsidR="00F41498" w:rsidRPr="00633341">
            <w:rPr>
              <w:color w:val="000000"/>
              <w:lang w:val="en-GB"/>
            </w:rPr>
            <w:t>Rappsilber</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2007)</w:t>
          </w:r>
        </w:sdtContent>
      </w:sdt>
      <w:r w:rsidRPr="00F21654">
        <w:rPr>
          <w:lang w:val="en-US"/>
        </w:rPr>
        <w:t xml:space="preserve">. </w:t>
      </w:r>
      <w:proofErr w:type="spellStart"/>
      <w:r w:rsidRPr="00F21654">
        <w:rPr>
          <w:lang w:val="en-US"/>
        </w:rPr>
        <w:t>StageTips</w:t>
      </w:r>
      <w:proofErr w:type="spellEnd"/>
      <w:r w:rsidRPr="00F21654">
        <w:rPr>
          <w:lang w:val="en-US"/>
        </w:rPr>
        <w:t xml:space="preserve"> were activated with methanol and equilibrated with</w:t>
      </w:r>
      <w:r>
        <w:rPr>
          <w:lang w:val="en-US"/>
        </w:rPr>
        <w:t xml:space="preserve"> </w:t>
      </w:r>
      <w:r>
        <w:rPr>
          <w:lang w:val="en-US"/>
        </w:rPr>
        <w:lastRenderedPageBreak/>
        <w:t>acetonitrile buffer (</w:t>
      </w:r>
      <w:r w:rsidRPr="00F21654">
        <w:rPr>
          <w:lang w:val="en-US"/>
        </w:rPr>
        <w:t>80 % acetonitril</w:t>
      </w:r>
      <w:r>
        <w:rPr>
          <w:lang w:val="en-US"/>
        </w:rPr>
        <w:t xml:space="preserve">e, </w:t>
      </w:r>
      <w:r w:rsidRPr="00F21654">
        <w:rPr>
          <w:lang w:val="en-US"/>
        </w:rPr>
        <w:t>0.1% formic acid</w:t>
      </w:r>
      <w:r>
        <w:rPr>
          <w:lang w:val="en-US"/>
        </w:rPr>
        <w:t>)</w:t>
      </w:r>
      <w:r w:rsidRPr="00F21654">
        <w:rPr>
          <w:lang w:val="en-US"/>
        </w:rPr>
        <w:t xml:space="preserve"> (VWR)</w:t>
      </w:r>
      <w:r>
        <w:rPr>
          <w:lang w:val="en-US"/>
        </w:rPr>
        <w:t>,</w:t>
      </w:r>
      <w:r w:rsidRPr="00F21654">
        <w:rPr>
          <w:lang w:val="en-US"/>
        </w:rPr>
        <w:t xml:space="preserve"> followed by 0.1% formic acid in water (VWR). Acidified samples were loaded onto </w:t>
      </w:r>
      <w:proofErr w:type="spellStart"/>
      <w:r w:rsidRPr="00F21654">
        <w:rPr>
          <w:lang w:val="en-US"/>
        </w:rPr>
        <w:t>StageTips</w:t>
      </w:r>
      <w:proofErr w:type="spellEnd"/>
      <w:r w:rsidRPr="00F21654">
        <w:rPr>
          <w:lang w:val="en-US"/>
        </w:rPr>
        <w:t xml:space="preserve"> and washed twice with </w:t>
      </w:r>
      <w:r w:rsidRPr="004D4866">
        <w:rPr>
          <w:lang w:val="en-US"/>
        </w:rPr>
        <w:t>0.1% formic acid in water</w:t>
      </w:r>
      <w:r w:rsidRPr="00F21654">
        <w:rPr>
          <w:lang w:val="en-US"/>
        </w:rPr>
        <w:t>, before elution with</w:t>
      </w:r>
      <w:r>
        <w:rPr>
          <w:lang w:val="en-US"/>
        </w:rPr>
        <w:t xml:space="preserve"> acetonitrile buffer</w:t>
      </w:r>
      <w:r w:rsidRPr="00F21654">
        <w:rPr>
          <w:lang w:val="en-US"/>
        </w:rPr>
        <w:t xml:space="preserve">. After each step, centrifugation was carried out at 500 g for two to four minutes or until all liquid passed through the double layer. After drying in a </w:t>
      </w:r>
      <w:proofErr w:type="spellStart"/>
      <w:r w:rsidRPr="00F21654">
        <w:rPr>
          <w:lang w:val="en-US"/>
        </w:rPr>
        <w:t>SpeedVac</w:t>
      </w:r>
      <w:proofErr w:type="spellEnd"/>
      <w:r w:rsidRPr="00F21654">
        <w:rPr>
          <w:lang w:val="en-US"/>
        </w:rPr>
        <w:t xml:space="preserve"> (Eppendorf, Concentrator plus), peptides were resuspended in</w:t>
      </w:r>
      <w:r>
        <w:rPr>
          <w:lang w:val="en-US"/>
        </w:rPr>
        <w:t xml:space="preserve"> </w:t>
      </w:r>
      <w:r w:rsidRPr="004D4866">
        <w:rPr>
          <w:lang w:val="en-US"/>
        </w:rPr>
        <w:t>0.1% formic acid in water</w:t>
      </w:r>
      <w:r w:rsidRPr="005377C1">
        <w:rPr>
          <w:lang w:val="en-US"/>
        </w:rPr>
        <w:t xml:space="preserve"> </w:t>
      </w:r>
      <w:r w:rsidRPr="00F21654">
        <w:rPr>
          <w:lang w:val="en-US"/>
        </w:rPr>
        <w:t>and peptide concentration was determined using a nanodrop (</w:t>
      </w:r>
      <w:proofErr w:type="spellStart"/>
      <w:r>
        <w:rPr>
          <w:lang w:val="en-US"/>
        </w:rPr>
        <w:t>Thermo</w:t>
      </w:r>
      <w:proofErr w:type="spellEnd"/>
      <w:r>
        <w:rPr>
          <w:lang w:val="en-US"/>
        </w:rPr>
        <w:t xml:space="preserve"> Fisher Scientific</w:t>
      </w:r>
      <w:r w:rsidRPr="00F21654">
        <w:rPr>
          <w:lang w:val="en-US"/>
        </w:rPr>
        <w:t>).</w:t>
      </w:r>
    </w:p>
    <w:p w14:paraId="7D09F41B" w14:textId="77777777" w:rsidR="00DD4E62" w:rsidRPr="00F21654" w:rsidRDefault="00DD4E62" w:rsidP="0089151B">
      <w:pPr>
        <w:spacing w:line="360" w:lineRule="auto"/>
        <w:jc w:val="both"/>
        <w:rPr>
          <w:b/>
          <w:lang w:val="en-US"/>
        </w:rPr>
      </w:pPr>
    </w:p>
    <w:p w14:paraId="01E6B064" w14:textId="77777777" w:rsidR="00DD4E62" w:rsidRPr="00F21654" w:rsidRDefault="00DD4E62" w:rsidP="0089151B">
      <w:pPr>
        <w:spacing w:line="360" w:lineRule="auto"/>
        <w:jc w:val="both"/>
        <w:rPr>
          <w:b/>
          <w:lang w:val="en-US"/>
        </w:rPr>
      </w:pPr>
      <w:r w:rsidRPr="00F21654">
        <w:rPr>
          <w:b/>
          <w:lang w:val="en-US"/>
        </w:rPr>
        <w:t>Liquid chromatography coupled to mass spectrometry</w:t>
      </w:r>
    </w:p>
    <w:p w14:paraId="0A09941E" w14:textId="77777777" w:rsidR="00DD4E62" w:rsidRPr="00F21654" w:rsidRDefault="00DD4E62" w:rsidP="0089151B">
      <w:pPr>
        <w:spacing w:line="360" w:lineRule="auto"/>
        <w:jc w:val="both"/>
        <w:rPr>
          <w:lang w:val="en-US"/>
        </w:rPr>
      </w:pPr>
      <w:r w:rsidRPr="00F21654">
        <w:rPr>
          <w:lang w:val="en-US"/>
        </w:rPr>
        <w:t>For each sample 300 ng of tryptic peptide was separated using a Vanquish Neo UHPLC System (</w:t>
      </w:r>
      <w:proofErr w:type="spellStart"/>
      <w:r w:rsidRPr="00F21654">
        <w:rPr>
          <w:lang w:val="en-US"/>
        </w:rPr>
        <w:t>Thermo</w:t>
      </w:r>
      <w:proofErr w:type="spellEnd"/>
      <w:r>
        <w:rPr>
          <w:lang w:val="en-US"/>
        </w:rPr>
        <w:t xml:space="preserve"> Fisher Scientific</w:t>
      </w:r>
      <w:r w:rsidRPr="00F21654">
        <w:rPr>
          <w:lang w:val="en-US"/>
        </w:rPr>
        <w:t>) in trap-and-elute mode with a trap column (</w:t>
      </w:r>
      <w:proofErr w:type="spellStart"/>
      <w:r w:rsidRPr="004D4866">
        <w:rPr>
          <w:lang w:val="en-US"/>
        </w:rPr>
        <w:t>Thermo</w:t>
      </w:r>
      <w:proofErr w:type="spellEnd"/>
      <w:r>
        <w:rPr>
          <w:lang w:val="en-US"/>
        </w:rPr>
        <w:t xml:space="preserve"> Fisher Scientific</w:t>
      </w:r>
      <w:r w:rsidRPr="00F21654">
        <w:rPr>
          <w:lang w:val="en-US"/>
        </w:rPr>
        <w:t>) and a 25</w:t>
      </w:r>
      <w:r>
        <w:rPr>
          <w:lang w:val="en-US"/>
        </w:rPr>
        <w:t xml:space="preserve"> </w:t>
      </w:r>
      <w:r w:rsidRPr="00F21654">
        <w:rPr>
          <w:lang w:val="en-US"/>
        </w:rPr>
        <w:t>cm analytical column (25</w:t>
      </w:r>
      <w:r>
        <w:rPr>
          <w:lang w:val="en-US"/>
        </w:rPr>
        <w:t> </w:t>
      </w:r>
      <w:r w:rsidRPr="00F21654">
        <w:rPr>
          <w:lang w:val="en-US"/>
        </w:rPr>
        <w:t>cm, 75</w:t>
      </w:r>
      <w:r>
        <w:rPr>
          <w:lang w:val="en-US"/>
        </w:rPr>
        <w:t> </w:t>
      </w:r>
      <w:r w:rsidRPr="00F21654">
        <w:rPr>
          <w:lang w:val="en-US"/>
        </w:rPr>
        <w:t>µm inner diameter, C18 filling material (</w:t>
      </w:r>
      <w:proofErr w:type="spellStart"/>
      <w:r w:rsidRPr="00F21654">
        <w:rPr>
          <w:lang w:val="en-US"/>
        </w:rPr>
        <w:t>Ionopticks</w:t>
      </w:r>
      <w:proofErr w:type="spellEnd"/>
      <w:r w:rsidRPr="00F21654">
        <w:rPr>
          <w:lang w:val="en-US"/>
        </w:rPr>
        <w:t xml:space="preserve">). Peptides were separated using a non-linear 90 min gradient of 2-25% </w:t>
      </w:r>
      <w:r>
        <w:rPr>
          <w:lang w:val="en-US"/>
        </w:rPr>
        <w:t>acetonitrile buffer</w:t>
      </w:r>
      <w:r w:rsidRPr="005377C1">
        <w:rPr>
          <w:lang w:val="en-US"/>
        </w:rPr>
        <w:t xml:space="preserve"> </w:t>
      </w:r>
      <w:r w:rsidRPr="00F21654">
        <w:rPr>
          <w:lang w:val="en-US"/>
        </w:rPr>
        <w:t xml:space="preserve">in the first 70 min followed by an increase to 55% over 8 min and a wash out with 95% for 10 min. Eluted peptides were transferred on-line to a quadrupole orbitrap tandem mass spectrometer (MS, Orbitrap </w:t>
      </w:r>
      <w:proofErr w:type="spellStart"/>
      <w:r w:rsidRPr="00F21654">
        <w:rPr>
          <w:lang w:val="en-US"/>
        </w:rPr>
        <w:t>Exploris</w:t>
      </w:r>
      <w:proofErr w:type="spellEnd"/>
      <w:r w:rsidRPr="00F21654">
        <w:rPr>
          <w:lang w:val="en-US"/>
        </w:rPr>
        <w:t xml:space="preserve"> 480, </w:t>
      </w:r>
      <w:proofErr w:type="spellStart"/>
      <w:r w:rsidRPr="00F21654">
        <w:rPr>
          <w:lang w:val="en-US"/>
        </w:rPr>
        <w:t>Thermo</w:t>
      </w:r>
      <w:proofErr w:type="spellEnd"/>
      <w:r>
        <w:rPr>
          <w:lang w:val="en-US"/>
        </w:rPr>
        <w:t xml:space="preserve"> Fisher</w:t>
      </w:r>
      <w:r w:rsidRPr="00F21654">
        <w:rPr>
          <w:lang w:val="en-US"/>
        </w:rPr>
        <w:t xml:space="preserve"> Scientific) and peptide ions were generated by a </w:t>
      </w:r>
      <w:proofErr w:type="spellStart"/>
      <w:r w:rsidRPr="00F21654">
        <w:rPr>
          <w:lang w:val="en-US"/>
        </w:rPr>
        <w:t>nanoelectrospray</w:t>
      </w:r>
      <w:proofErr w:type="spellEnd"/>
      <w:r w:rsidRPr="00F21654">
        <w:rPr>
          <w:lang w:val="en-US"/>
        </w:rPr>
        <w:t xml:space="preserve"> ionization source (</w:t>
      </w:r>
      <w:proofErr w:type="spellStart"/>
      <w:r w:rsidRPr="004D4866">
        <w:rPr>
          <w:lang w:val="en-US"/>
        </w:rPr>
        <w:t>Thermo</w:t>
      </w:r>
      <w:proofErr w:type="spellEnd"/>
      <w:r>
        <w:rPr>
          <w:lang w:val="en-US"/>
        </w:rPr>
        <w:t xml:space="preserve"> Fisher</w:t>
      </w:r>
      <w:r w:rsidRPr="004D4866">
        <w:rPr>
          <w:lang w:val="en-US"/>
        </w:rPr>
        <w:t xml:space="preserve"> Scientific</w:t>
      </w:r>
      <w:r w:rsidRPr="00F21654">
        <w:rPr>
          <w:lang w:val="en-US"/>
        </w:rPr>
        <w:t xml:space="preserve">). The mass spectrometer was operated in data-independent acquisition (DIA) mode. Full spectra were recorded with a scan range from 380-1,020 m/z with a resolution of 60,000. Automatic gain control was set to 300% and maximum injection time was limited to 55 </w:t>
      </w:r>
      <w:proofErr w:type="spellStart"/>
      <w:r w:rsidRPr="00F21654">
        <w:rPr>
          <w:lang w:val="en-US"/>
        </w:rPr>
        <w:t>ms.</w:t>
      </w:r>
      <w:proofErr w:type="spellEnd"/>
      <w:r w:rsidRPr="00F21654">
        <w:rPr>
          <w:lang w:val="en-US"/>
        </w:rPr>
        <w:t xml:space="preserve"> MS2 scans were acquired at a resolution of 30,000, an automatic gain control target of 1,000% and a maximum injection time of 55 </w:t>
      </w:r>
      <w:proofErr w:type="spellStart"/>
      <w:r w:rsidRPr="00F21654">
        <w:rPr>
          <w:lang w:val="en-US"/>
        </w:rPr>
        <w:t>ms.</w:t>
      </w:r>
      <w:proofErr w:type="spellEnd"/>
      <w:r w:rsidRPr="00F21654">
        <w:rPr>
          <w:lang w:val="en-US"/>
        </w:rPr>
        <w:t xml:space="preserve"> 24 staggered DIA isolation windows of 25 m/z were acquired in a range from 400-1,000 m/z and were fragmented with a higher-energy collisional dissociation energy of 27%.</w:t>
      </w:r>
    </w:p>
    <w:p w14:paraId="2C8407B0" w14:textId="77777777" w:rsidR="00DD4E62" w:rsidRPr="00F21654" w:rsidRDefault="00DD4E62" w:rsidP="0089151B">
      <w:pPr>
        <w:spacing w:line="360" w:lineRule="auto"/>
        <w:jc w:val="both"/>
        <w:rPr>
          <w:lang w:val="en-US"/>
        </w:rPr>
      </w:pPr>
    </w:p>
    <w:p w14:paraId="6027ABAA" w14:textId="77777777" w:rsidR="00DD4E62" w:rsidRPr="00F21654" w:rsidRDefault="00DD4E62" w:rsidP="0089151B">
      <w:pPr>
        <w:spacing w:line="360" w:lineRule="auto"/>
        <w:jc w:val="both"/>
        <w:rPr>
          <w:b/>
          <w:lang w:val="en-US"/>
        </w:rPr>
      </w:pPr>
      <w:r w:rsidRPr="00F21654">
        <w:rPr>
          <w:b/>
          <w:lang w:val="en-US"/>
        </w:rPr>
        <w:t>MS data analysis</w:t>
      </w:r>
    </w:p>
    <w:p w14:paraId="6CF18750" w14:textId="2F396459" w:rsidR="00DD4E62" w:rsidRPr="00F21654" w:rsidRDefault="00DD4E62" w:rsidP="0089151B">
      <w:pPr>
        <w:spacing w:line="360" w:lineRule="auto"/>
        <w:jc w:val="both"/>
        <w:rPr>
          <w:lang w:val="en-US"/>
        </w:rPr>
      </w:pPr>
      <w:proofErr w:type="spellStart"/>
      <w:r w:rsidRPr="00F21654">
        <w:rPr>
          <w:lang w:val="en-US"/>
        </w:rPr>
        <w:t>MSCo</w:t>
      </w:r>
      <w:r w:rsidR="000C1B41">
        <w:rPr>
          <w:lang w:val="en-US"/>
        </w:rPr>
        <w:t>n</w:t>
      </w:r>
      <w:r w:rsidRPr="00F21654">
        <w:rPr>
          <w:lang w:val="en-US"/>
        </w:rPr>
        <w:t>vert</w:t>
      </w:r>
      <w:proofErr w:type="spellEnd"/>
      <w:r w:rsidRPr="00F21654">
        <w:rPr>
          <w:lang w:val="en-US"/>
        </w:rPr>
        <w:t xml:space="preserve"> was used for pre-processing of raw mass spectra and to deconvolute the staggered DIA windows (Peak Picking, -Zero Samples, -demultiplex). Peptide identification and protein quantification was computed with DIA-NN version 1.8.1</w:t>
      </w:r>
      <w:r>
        <w:rPr>
          <w:lang w:val="en-US"/>
        </w:rPr>
        <w:t xml:space="preserve"> </w:t>
      </w:r>
      <w:sdt>
        <w:sdtPr>
          <w:rPr>
            <w:color w:val="000000"/>
            <w:lang w:val="en-US"/>
          </w:rPr>
          <w:tag w:val="MENDELEY_CITATION_v3_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"/>
          <w:id w:val="-823812745"/>
          <w:placeholder>
            <w:docPart w:val="DefaultPlaceholder_-1854013440"/>
          </w:placeholder>
        </w:sdtPr>
        <w:sdtEndPr>
          <w:rPr>
            <w:lang w:val="de-DE"/>
          </w:rPr>
        </w:sdtEndPr>
        <w:sdtContent>
          <w:r w:rsidR="00F41498" w:rsidRPr="00633341">
            <w:rPr>
              <w:color w:val="000000"/>
              <w:lang w:val="en-GB"/>
            </w:rPr>
            <w:t>(</w:t>
          </w:r>
          <w:proofErr w:type="spellStart"/>
          <w:r w:rsidR="00F41498" w:rsidRPr="00633341">
            <w:rPr>
              <w:color w:val="000000"/>
              <w:lang w:val="en-GB"/>
            </w:rPr>
            <w:t>Demichev</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2019)</w:t>
          </w:r>
        </w:sdtContent>
      </w:sdt>
      <w:r w:rsidRPr="00F21654">
        <w:rPr>
          <w:lang w:val="en-US"/>
        </w:rPr>
        <w:t xml:space="preserve">. Mass spectra were matched against an in silico digested FASTA file of the </w:t>
      </w:r>
      <w:proofErr w:type="spellStart"/>
      <w:r w:rsidRPr="00F21654">
        <w:rPr>
          <w:lang w:val="en-US"/>
        </w:rPr>
        <w:t>UniProt</w:t>
      </w:r>
      <w:proofErr w:type="spellEnd"/>
      <w:r w:rsidRPr="00F21654">
        <w:rPr>
          <w:lang w:val="en-US"/>
        </w:rPr>
        <w:t xml:space="preserve"> SWISSPROT human proteome (version from 18-11-2021 with additional sequences for VHH</w:t>
      </w:r>
      <w:r w:rsidRPr="00F21654">
        <w:rPr>
          <w:vertAlign w:val="subscript"/>
          <w:lang w:val="en-US"/>
        </w:rPr>
        <w:t>AIM2-2</w:t>
      </w:r>
      <w:r w:rsidRPr="00F21654">
        <w:rPr>
          <w:lang w:val="en-US"/>
        </w:rPr>
        <w:t xml:space="preserve"> and </w:t>
      </w:r>
      <w:proofErr w:type="spellStart"/>
      <w:r w:rsidRPr="00F21654">
        <w:rPr>
          <w:lang w:val="en-US"/>
        </w:rPr>
        <w:t>VHH</w:t>
      </w:r>
      <w:r w:rsidRPr="00F21654">
        <w:rPr>
          <w:vertAlign w:val="subscript"/>
          <w:lang w:val="en-US"/>
        </w:rPr>
        <w:t>Enhancer</w:t>
      </w:r>
      <w:proofErr w:type="spellEnd"/>
      <w:proofErr w:type="gramStart"/>
      <w:r w:rsidRPr="00F21654">
        <w:rPr>
          <w:lang w:val="en-US"/>
        </w:rPr>
        <w:t>)</w:t>
      </w:r>
      <w:r>
        <w:rPr>
          <w:lang w:val="en-US"/>
        </w:rPr>
        <w:t>,</w:t>
      </w:r>
      <w:r w:rsidRPr="00F21654">
        <w:rPr>
          <w:lang w:val="en-US"/>
        </w:rPr>
        <w:t xml:space="preserve"> and</w:t>
      </w:r>
      <w:proofErr w:type="gramEnd"/>
      <w:r w:rsidRPr="00F21654">
        <w:rPr>
          <w:lang w:val="en-US"/>
        </w:rPr>
        <w:t xml:space="preserve"> filtered on peptide level for a false discovery rate of 1%. Trypsin was selected as the digestion enzyme, max. missed cleavages was set to 1 and </w:t>
      </w:r>
      <w:proofErr w:type="spellStart"/>
      <w:r w:rsidRPr="00F21654">
        <w:rPr>
          <w:lang w:val="en-US"/>
        </w:rPr>
        <w:t>carbamidomethylation</w:t>
      </w:r>
      <w:proofErr w:type="spellEnd"/>
      <w:r w:rsidRPr="00F21654">
        <w:rPr>
          <w:lang w:val="en-US"/>
        </w:rPr>
        <w:t xml:space="preserve"> was selected as a fixed modification. The scan window radius was set to 10 and mass accuracies were fixed </w:t>
      </w:r>
      <w:r w:rsidRPr="00F21654">
        <w:rPr>
          <w:lang w:val="en-US"/>
        </w:rPr>
        <w:lastRenderedPageBreak/>
        <w:t xml:space="preserve">to 1.2e-05 (MS2) and 1.0e-05 (MS1). Precursor masses were fixed between 300 and 1,800 m/z with peptide sequence length from 7-30 amino acids. The DIA-NN main output table was used as input for label-free quantification (LFQ) of protein intensities based on the </w:t>
      </w:r>
      <w:proofErr w:type="spellStart"/>
      <w:r w:rsidRPr="00F21654">
        <w:rPr>
          <w:lang w:val="en-US"/>
        </w:rPr>
        <w:t>maxLFQ</w:t>
      </w:r>
      <w:proofErr w:type="spellEnd"/>
      <w:r w:rsidRPr="00F21654">
        <w:rPr>
          <w:lang w:val="en-US"/>
        </w:rPr>
        <w:t xml:space="preserve"> algorithm implemented in the DIA-NN R package </w:t>
      </w:r>
      <w:sdt>
        <w:sdtPr>
          <w:rPr>
            <w:color w:val="000000"/>
            <w:lang w:val="en-US"/>
          </w:rPr>
          <w:tag w:val="MENDELEY_CITATION_v3_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"/>
          <w:id w:val="-794064382"/>
          <w:placeholder>
            <w:docPart w:val="DefaultPlaceholder_-1854013440"/>
          </w:placeholder>
        </w:sdtPr>
        <w:sdtEndPr>
          <w:rPr>
            <w:lang w:val="de-DE"/>
          </w:rPr>
        </w:sdtEndPr>
        <w:sdtContent>
          <w:r w:rsidR="00F41498" w:rsidRPr="00633341">
            <w:rPr>
              <w:color w:val="000000"/>
              <w:lang w:val="en-GB"/>
            </w:rPr>
            <w:t xml:space="preserve">(Cox </w:t>
          </w:r>
          <w:r w:rsidR="00F41498" w:rsidRPr="00633341">
            <w:rPr>
              <w:i/>
              <w:iCs/>
              <w:color w:val="000000"/>
              <w:lang w:val="en-GB"/>
            </w:rPr>
            <w:t>et al</w:t>
          </w:r>
          <w:r w:rsidR="00F41498" w:rsidRPr="00633341">
            <w:rPr>
              <w:color w:val="000000"/>
              <w:lang w:val="en-GB"/>
            </w:rPr>
            <w:t>, 2014)</w:t>
          </w:r>
        </w:sdtContent>
      </w:sdt>
      <w:r w:rsidRPr="00F21654">
        <w:rPr>
          <w:lang w:val="en-US"/>
        </w:rPr>
        <w:t xml:space="preserve"> after a median normalization and filtering for </w:t>
      </w:r>
      <w:proofErr w:type="spellStart"/>
      <w:r w:rsidRPr="00F21654">
        <w:rPr>
          <w:lang w:val="en-US"/>
        </w:rPr>
        <w:t>proteotypic</w:t>
      </w:r>
      <w:proofErr w:type="spellEnd"/>
      <w:r w:rsidRPr="00F21654">
        <w:rPr>
          <w:lang w:val="en-US"/>
        </w:rPr>
        <w:t xml:space="preserve">/unique peptides. </w:t>
      </w:r>
      <w:proofErr w:type="spellStart"/>
      <w:r w:rsidRPr="00F21654">
        <w:rPr>
          <w:lang w:val="en-US"/>
        </w:rPr>
        <w:t>Persus</w:t>
      </w:r>
      <w:proofErr w:type="spellEnd"/>
      <w:r w:rsidRPr="00F21654">
        <w:rPr>
          <w:lang w:val="en-US"/>
        </w:rPr>
        <w:t xml:space="preserve"> (version 2.0.10.0) was used for further statistical analysis</w:t>
      </w:r>
      <w:r>
        <w:rPr>
          <w:lang w:val="en-US"/>
        </w:rPr>
        <w:t xml:space="preserve"> </w:t>
      </w:r>
      <w:sdt>
        <w:sdtPr>
          <w:rPr>
            <w:color w:val="000000"/>
            <w:lang w:val="en-US"/>
          </w:rPr>
          <w:tag w:val="MENDELEY_CITATION_v3_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"/>
          <w:id w:val="-729217202"/>
          <w:placeholder>
            <w:docPart w:val="DefaultPlaceholder_-1854013440"/>
          </w:placeholder>
        </w:sdtPr>
        <w:sdtEndPr>
          <w:rPr>
            <w:lang w:val="de-DE"/>
          </w:rPr>
        </w:sdtEndPr>
        <w:sdtContent>
          <w:r w:rsidR="00F41498" w:rsidRPr="00633341">
            <w:rPr>
              <w:color w:val="000000"/>
              <w:lang w:val="en-GB"/>
            </w:rPr>
            <w:t>(</w:t>
          </w:r>
          <w:proofErr w:type="spellStart"/>
          <w:r w:rsidR="00F41498" w:rsidRPr="00633341">
            <w:rPr>
              <w:color w:val="000000"/>
              <w:lang w:val="en-GB"/>
            </w:rPr>
            <w:t>Tyanova</w:t>
          </w:r>
          <w:proofErr w:type="spellEnd"/>
          <w:r w:rsidR="00F41498" w:rsidRPr="00633341">
            <w:rPr>
              <w:color w:val="000000"/>
              <w:lang w:val="en-GB"/>
            </w:rPr>
            <w:t xml:space="preserve"> </w:t>
          </w:r>
          <w:r w:rsidR="00F41498" w:rsidRPr="00633341">
            <w:rPr>
              <w:i/>
              <w:iCs/>
              <w:color w:val="000000"/>
              <w:lang w:val="en-GB"/>
            </w:rPr>
            <w:t>et al</w:t>
          </w:r>
          <w:r w:rsidR="00F41498" w:rsidRPr="00633341">
            <w:rPr>
              <w:color w:val="000000"/>
              <w:lang w:val="en-GB"/>
            </w:rPr>
            <w:t>, 2016)</w:t>
          </w:r>
        </w:sdtContent>
      </w:sdt>
      <w:r w:rsidRPr="00F21654">
        <w:rPr>
          <w:lang w:val="en-US"/>
        </w:rPr>
        <w:t xml:space="preserve">. Protein group intensities were log2 transformed and replicates of treatment conditions were annotated. The dataset was filtered for at least 3 valid values in at least one treatment group followed by an imputation of missing values from a normal distribution (width 0.3, downshift 1.8). A Student’s T-Test with an FDR of 0.5% and an S0 of 0.1 was performed to compare the treatments and create a volcano plot. </w:t>
      </w:r>
    </w:p>
    <w:p w14:paraId="39356AD6" w14:textId="77777777" w:rsidR="00DD4E62" w:rsidRPr="009F41E8" w:rsidRDefault="00DD4E62" w:rsidP="00572785">
      <w:pPr>
        <w:autoSpaceDE w:val="0"/>
        <w:autoSpaceDN w:val="0"/>
        <w:adjustRightInd w:val="0"/>
        <w:spacing w:line="360" w:lineRule="auto"/>
        <w:jc w:val="both"/>
        <w:rPr>
          <w:b/>
          <w:lang w:val="en-US"/>
        </w:rPr>
      </w:pPr>
    </w:p>
    <w:p w14:paraId="51506BB5" w14:textId="77777777" w:rsidR="00DD4E62" w:rsidRPr="00C50BE0" w:rsidRDefault="00DD4E62" w:rsidP="00572785">
      <w:pPr>
        <w:autoSpaceDE w:val="0"/>
        <w:autoSpaceDN w:val="0"/>
        <w:adjustRightInd w:val="0"/>
        <w:spacing w:line="360" w:lineRule="auto"/>
        <w:jc w:val="both"/>
        <w:rPr>
          <w:b/>
          <w:lang w:val="en-US"/>
        </w:rPr>
      </w:pPr>
      <w:r w:rsidRPr="00C50BE0">
        <w:rPr>
          <w:b/>
          <w:lang w:val="en-US"/>
        </w:rPr>
        <w:t>AIM2</w:t>
      </w:r>
      <w:r w:rsidRPr="00C50BE0">
        <w:rPr>
          <w:b/>
          <w:vertAlign w:val="superscript"/>
          <w:lang w:val="en-US"/>
        </w:rPr>
        <w:t>PYD</w:t>
      </w:r>
      <w:r w:rsidRPr="00C50BE0">
        <w:rPr>
          <w:b/>
          <w:lang w:val="en-US"/>
        </w:rPr>
        <w:t xml:space="preserve"> filament </w:t>
      </w:r>
      <w:r>
        <w:rPr>
          <w:b/>
          <w:lang w:val="en-US"/>
        </w:rPr>
        <w:t>assay</w:t>
      </w:r>
    </w:p>
    <w:p w14:paraId="1540E209" w14:textId="04A62C94" w:rsidR="00DD4E62" w:rsidRPr="00C66EDC" w:rsidRDefault="00DD4E62" w:rsidP="00572785">
      <w:pPr>
        <w:autoSpaceDE w:val="0"/>
        <w:autoSpaceDN w:val="0"/>
        <w:adjustRightInd w:val="0"/>
        <w:spacing w:line="360" w:lineRule="auto"/>
        <w:jc w:val="both"/>
        <w:rPr>
          <w:lang w:val="en-US"/>
        </w:rPr>
      </w:pPr>
      <w:r>
        <w:rPr>
          <w:color w:val="000000" w:themeColor="text1"/>
          <w:lang w:val="en-US"/>
        </w:rPr>
        <w:t>100 µg MBP-AIM2</w:t>
      </w:r>
      <w:r w:rsidRPr="001472B6">
        <w:rPr>
          <w:color w:val="000000" w:themeColor="text1"/>
          <w:vertAlign w:val="superscript"/>
          <w:lang w:val="en-US"/>
        </w:rPr>
        <w:t>PYD</w:t>
      </w:r>
      <w:r>
        <w:rPr>
          <w:color w:val="000000" w:themeColor="text1"/>
          <w:vertAlign w:val="superscript"/>
          <w:lang w:val="en-US"/>
        </w:rPr>
        <w:t xml:space="preserve"> </w:t>
      </w:r>
      <w:r>
        <w:rPr>
          <w:color w:val="000000" w:themeColor="text1"/>
          <w:lang w:val="en-US"/>
        </w:rPr>
        <w:t xml:space="preserve">(34.4 µM) was incubated with 5 µg TEV protease (4 µM) at RT for 16 h in the presence of 77.5 </w:t>
      </w:r>
      <w:r w:rsidRPr="00C66EDC">
        <w:rPr>
          <w:color w:val="000000" w:themeColor="text1"/>
          <w:lang w:val="en-US"/>
        </w:rPr>
        <w:t>µ</w:t>
      </w:r>
      <w:r>
        <w:rPr>
          <w:color w:val="000000" w:themeColor="text1"/>
          <w:lang w:val="en-US"/>
        </w:rPr>
        <w:t>g of either control monovalent nanobody (VHH</w:t>
      </w:r>
      <w:r w:rsidRPr="00C50BE0">
        <w:rPr>
          <w:color w:val="000000" w:themeColor="text1"/>
          <w:vertAlign w:val="subscript"/>
          <w:lang w:val="en-US"/>
        </w:rPr>
        <w:t>NP-1</w:t>
      </w:r>
      <w:r>
        <w:rPr>
          <w:color w:val="000000" w:themeColor="text1"/>
          <w:lang w:val="en-US"/>
        </w:rPr>
        <w:t>), monovalent AIM2 nanobodies (VHH</w:t>
      </w:r>
      <w:r w:rsidRPr="00C50BE0">
        <w:rPr>
          <w:color w:val="000000" w:themeColor="text1"/>
          <w:vertAlign w:val="subscript"/>
          <w:lang w:val="en-US"/>
        </w:rPr>
        <w:t>AIM2-1</w:t>
      </w:r>
      <w:r>
        <w:rPr>
          <w:color w:val="000000" w:themeColor="text1"/>
          <w:lang w:val="en-US"/>
        </w:rPr>
        <w:t>, VHH</w:t>
      </w:r>
      <w:r w:rsidRPr="00C50BE0">
        <w:rPr>
          <w:color w:val="000000" w:themeColor="text1"/>
          <w:vertAlign w:val="subscript"/>
          <w:lang w:val="en-US"/>
        </w:rPr>
        <w:t>AIM2-2</w:t>
      </w:r>
      <w:r>
        <w:rPr>
          <w:color w:val="000000" w:themeColor="text1"/>
          <w:lang w:val="en-US"/>
        </w:rPr>
        <w:t>) (103.2 µM each), bivalent control nanobody (</w:t>
      </w:r>
      <w:proofErr w:type="spellStart"/>
      <w:r>
        <w:rPr>
          <w:color w:val="000000" w:themeColor="text1"/>
          <w:lang w:val="en-US"/>
        </w:rPr>
        <w:t>VHH</w:t>
      </w:r>
      <w:r w:rsidRPr="00C50BE0">
        <w:rPr>
          <w:color w:val="000000" w:themeColor="text1"/>
          <w:vertAlign w:val="subscript"/>
          <w:lang w:val="en-US"/>
        </w:rPr>
        <w:t>Ctr</w:t>
      </w:r>
      <w:proofErr w:type="spellEnd"/>
      <w:r w:rsidR="00825FCD">
        <w:rPr>
          <w:color w:val="000000" w:themeColor="text1"/>
          <w:vertAlign w:val="subscript"/>
          <w:lang w:val="en-US"/>
        </w:rPr>
        <w:softHyphen/>
        <w:t>–</w:t>
      </w:r>
      <w:r w:rsidR="00826EEC">
        <w:rPr>
          <w:color w:val="000000" w:themeColor="text1"/>
          <w:vertAlign w:val="subscript"/>
          <w:lang w:val="en-US"/>
        </w:rPr>
        <w:softHyphen/>
      </w:r>
      <w:r w:rsidRPr="00C50BE0">
        <w:rPr>
          <w:color w:val="000000" w:themeColor="text1"/>
          <w:vertAlign w:val="subscript"/>
          <w:lang w:val="en-US"/>
        </w:rPr>
        <w:t>Ctr</w:t>
      </w:r>
      <w:r>
        <w:rPr>
          <w:color w:val="000000" w:themeColor="text1"/>
          <w:lang w:val="en-US"/>
        </w:rPr>
        <w:t>), or bivalent AIM2 nanobodies (</w:t>
      </w:r>
      <w:r w:rsidRPr="00E7145E">
        <w:rPr>
          <w:color w:val="000000" w:themeColor="text1"/>
          <w:lang w:val="en-US"/>
        </w:rPr>
        <w:t>VHH</w:t>
      </w:r>
      <w:r w:rsidRPr="00C50BE0">
        <w:rPr>
          <w:color w:val="000000" w:themeColor="text1"/>
          <w:vertAlign w:val="subscript"/>
          <w:lang w:val="en-US"/>
        </w:rPr>
        <w:t>AIM2</w:t>
      </w:r>
      <w:r w:rsidR="00752546">
        <w:rPr>
          <w:color w:val="000000" w:themeColor="text1"/>
          <w:vertAlign w:val="subscript"/>
          <w:lang w:val="en-US"/>
        </w:rPr>
        <w:t>-</w:t>
      </w:r>
      <w:r w:rsidRPr="00C50BE0">
        <w:rPr>
          <w:color w:val="000000" w:themeColor="text1"/>
          <w:vertAlign w:val="subscript"/>
          <w:lang w:val="en-US"/>
        </w:rPr>
        <w:t>1</w:t>
      </w:r>
      <w:r w:rsidR="00CD7EDD">
        <w:rPr>
          <w:color w:val="000000" w:themeColor="text1"/>
          <w:lang w:val="en-US"/>
        </w:rPr>
        <w:t>–</w:t>
      </w:r>
      <w:r w:rsidRPr="00C50BE0">
        <w:rPr>
          <w:color w:val="000000" w:themeColor="text1"/>
          <w:lang w:val="en-US"/>
        </w:rPr>
        <w:t>VHH</w:t>
      </w:r>
      <w:r>
        <w:rPr>
          <w:color w:val="000000" w:themeColor="text1"/>
          <w:vertAlign w:val="subscript"/>
          <w:lang w:val="en-US"/>
        </w:rPr>
        <w:t>AIM2</w:t>
      </w:r>
      <w:r>
        <w:rPr>
          <w:color w:val="000000" w:themeColor="text1"/>
          <w:vertAlign w:val="subscript"/>
          <w:lang w:val="en-US"/>
        </w:rPr>
        <w:noBreakHyphen/>
      </w:r>
      <w:r w:rsidRPr="00C50BE0">
        <w:rPr>
          <w:color w:val="000000" w:themeColor="text1"/>
          <w:vertAlign w:val="subscript"/>
          <w:lang w:val="en-US"/>
        </w:rPr>
        <w:t>1</w:t>
      </w:r>
      <w:r>
        <w:rPr>
          <w:color w:val="000000" w:themeColor="text1"/>
          <w:lang w:val="en-US"/>
        </w:rPr>
        <w:t xml:space="preserve">, </w:t>
      </w:r>
      <w:r w:rsidRPr="008622E8">
        <w:rPr>
          <w:color w:val="000000" w:themeColor="text1"/>
          <w:lang w:val="en-US"/>
        </w:rPr>
        <w:t>VHH</w:t>
      </w:r>
      <w:r>
        <w:rPr>
          <w:color w:val="000000" w:themeColor="text1"/>
          <w:vertAlign w:val="subscript"/>
          <w:lang w:val="en-US"/>
        </w:rPr>
        <w:t>AIM2</w:t>
      </w:r>
      <w:r>
        <w:rPr>
          <w:color w:val="000000" w:themeColor="text1"/>
          <w:vertAlign w:val="subscript"/>
          <w:lang w:val="en-US"/>
        </w:rPr>
        <w:noBreakHyphen/>
        <w:t>2</w:t>
      </w:r>
      <w:r w:rsidR="00CD7EDD">
        <w:rPr>
          <w:color w:val="000000" w:themeColor="text1"/>
          <w:lang w:val="en-US"/>
        </w:rPr>
        <w:t>–</w:t>
      </w:r>
      <w:r>
        <w:rPr>
          <w:color w:val="000000" w:themeColor="text1"/>
          <w:lang w:val="en-US"/>
        </w:rPr>
        <w:t>VHH</w:t>
      </w:r>
      <w:r w:rsidRPr="00C50BE0">
        <w:rPr>
          <w:color w:val="000000" w:themeColor="text1"/>
          <w:vertAlign w:val="subscript"/>
          <w:lang w:val="en-US"/>
        </w:rPr>
        <w:t>AIM2-1</w:t>
      </w:r>
      <w:r>
        <w:rPr>
          <w:color w:val="000000" w:themeColor="text1"/>
          <w:lang w:val="en-US"/>
        </w:rPr>
        <w:t xml:space="preserve">) (51.6 µM each) in a total volume of 50 µL </w:t>
      </w:r>
      <w:proofErr w:type="spellStart"/>
      <w:r>
        <w:rPr>
          <w:color w:val="000000" w:themeColor="text1"/>
          <w:lang w:val="en-US"/>
        </w:rPr>
        <w:t>Hepes</w:t>
      </w:r>
      <w:proofErr w:type="spellEnd"/>
      <w:r>
        <w:rPr>
          <w:color w:val="000000" w:themeColor="text1"/>
          <w:lang w:val="en-US"/>
        </w:rPr>
        <w:t xml:space="preserve"> buffer (</w:t>
      </w:r>
      <w:r w:rsidRPr="0087597C">
        <w:rPr>
          <w:color w:val="000000" w:themeColor="text1"/>
          <w:lang w:val="en-US"/>
        </w:rPr>
        <w:t xml:space="preserve">20 mM </w:t>
      </w:r>
      <w:proofErr w:type="spellStart"/>
      <w:r w:rsidRPr="0087597C">
        <w:rPr>
          <w:color w:val="000000" w:themeColor="text1"/>
          <w:lang w:val="en-US"/>
        </w:rPr>
        <w:t>Hepes</w:t>
      </w:r>
      <w:proofErr w:type="spellEnd"/>
      <w:r>
        <w:rPr>
          <w:color w:val="000000" w:themeColor="text1"/>
          <w:lang w:val="en-US"/>
        </w:rPr>
        <w:t xml:space="preserve"> pH 7.4</w:t>
      </w:r>
      <w:r w:rsidRPr="0087597C">
        <w:rPr>
          <w:color w:val="000000" w:themeColor="text1"/>
          <w:lang w:val="en-US"/>
        </w:rPr>
        <w:t xml:space="preserve">, 150 mM NaCl, 10% glycerol, </w:t>
      </w:r>
      <w:r>
        <w:rPr>
          <w:color w:val="000000" w:themeColor="text1"/>
          <w:lang w:val="en-US"/>
        </w:rPr>
        <w:t>1 mM DTT</w:t>
      </w:r>
      <w:r w:rsidRPr="0087597C">
        <w:rPr>
          <w:color w:val="000000" w:themeColor="text1"/>
          <w:lang w:val="en-US"/>
        </w:rPr>
        <w:t>)</w:t>
      </w:r>
      <w:r>
        <w:rPr>
          <w:color w:val="000000" w:themeColor="text1"/>
          <w:lang w:val="en-US"/>
        </w:rPr>
        <w:t>. Samples were sedimented at 20,000 g,</w:t>
      </w:r>
      <w:r w:rsidRPr="00753E2B">
        <w:rPr>
          <w:lang w:val="en-US"/>
        </w:rPr>
        <w:t xml:space="preserve"> </w:t>
      </w:r>
      <w:r>
        <w:rPr>
          <w:lang w:val="en-US"/>
        </w:rPr>
        <w:t xml:space="preserve">4 </w:t>
      </w:r>
      <w:r w:rsidRPr="00753E2B">
        <w:rPr>
          <w:lang w:val="en-US"/>
        </w:rPr>
        <w:t xml:space="preserve">°C for </w:t>
      </w:r>
      <w:r>
        <w:rPr>
          <w:lang w:val="en-US"/>
        </w:rPr>
        <w:t>10 min.</w:t>
      </w:r>
      <w:r>
        <w:rPr>
          <w:color w:val="000000" w:themeColor="text1"/>
          <w:lang w:val="en-US"/>
        </w:rPr>
        <w:t xml:space="preserve"> Supernatants and pellets were analyzed by SDS-PAGE using a 4-20% Criterion</w:t>
      </w:r>
      <w:r>
        <w:rPr>
          <w:color w:val="000000" w:themeColor="text1"/>
          <w:lang w:val="en-US"/>
        </w:rPr>
        <w:sym w:font="Symbol" w:char="F0D4"/>
      </w:r>
      <w:r>
        <w:rPr>
          <w:color w:val="000000" w:themeColor="text1"/>
          <w:lang w:val="en-US"/>
        </w:rPr>
        <w:t xml:space="preserve"> TGX</w:t>
      </w:r>
      <w:r>
        <w:rPr>
          <w:color w:val="000000" w:themeColor="text1"/>
          <w:lang w:val="en-US"/>
        </w:rPr>
        <w:sym w:font="Symbol" w:char="F0D4"/>
      </w:r>
      <w:r>
        <w:rPr>
          <w:color w:val="000000" w:themeColor="text1"/>
          <w:lang w:val="en-US"/>
        </w:rPr>
        <w:t xml:space="preserve"> pre-cast protein gel (</w:t>
      </w:r>
      <w:r w:rsidRPr="00B04A69">
        <w:rPr>
          <w:color w:val="000000" w:themeColor="text1"/>
          <w:lang w:val="en-US"/>
        </w:rPr>
        <w:t>Bio-Rad Laboratories</w:t>
      </w:r>
      <w:r>
        <w:rPr>
          <w:color w:val="000000" w:themeColor="text1"/>
          <w:lang w:val="en-US"/>
        </w:rPr>
        <w:t xml:space="preserve">). </w:t>
      </w:r>
    </w:p>
    <w:p w14:paraId="2417CF77" w14:textId="51B6C3E5" w:rsidR="00634CCF" w:rsidRPr="003A6628" w:rsidRDefault="00634CCF">
      <w:pPr>
        <w:rPr>
          <w:lang w:val="en-US"/>
        </w:rPr>
      </w:pPr>
      <w:r>
        <w:rPr>
          <w:rFonts w:eastAsiaTheme="minorHAnsi"/>
          <w:b/>
          <w:bCs/>
          <w:lang w:val="en-US"/>
        </w:rPr>
        <w:br w:type="page"/>
      </w:r>
    </w:p>
    <w:p w14:paraId="335BA3AB" w14:textId="77777777" w:rsidR="003A6628" w:rsidRPr="00AB61A6" w:rsidRDefault="003A6628" w:rsidP="003A6628">
      <w:pPr>
        <w:spacing w:line="360" w:lineRule="auto"/>
        <w:jc w:val="both"/>
        <w:rPr>
          <w:lang w:val="en-GB"/>
        </w:rPr>
      </w:pPr>
      <w:r w:rsidRPr="00AB61A6">
        <w:rPr>
          <w:b/>
          <w:bCs/>
          <w:lang w:val="en-GB"/>
        </w:rPr>
        <w:lastRenderedPageBreak/>
        <w:t>Data Availability</w:t>
      </w:r>
    </w:p>
    <w:p w14:paraId="5DA2A08D" w14:textId="2B90D299" w:rsidR="003A6628" w:rsidRDefault="003A6628" w:rsidP="003A6628">
      <w:pPr>
        <w:pStyle w:val="NoSpacing"/>
        <w:spacing w:line="360" w:lineRule="auto"/>
        <w:jc w:val="both"/>
        <w:rPr>
          <w:rFonts w:ascii="Times New Roman" w:hAnsi="Times New Roman" w:cs="Times New Roman"/>
          <w:color w:val="000000" w:themeColor="text1"/>
        </w:rPr>
      </w:pPr>
      <w:r w:rsidRPr="00234B36">
        <w:rPr>
          <w:rFonts w:ascii="Times New Roman" w:hAnsi="Times New Roman" w:cs="Times New Roman"/>
          <w:color w:val="000000" w:themeColor="text1"/>
        </w:rPr>
        <w:t>The amino acid sequences of the described nanobodies VHH</w:t>
      </w:r>
      <w:r w:rsidRPr="00234B36">
        <w:rPr>
          <w:rFonts w:ascii="Times New Roman" w:hAnsi="Times New Roman" w:cs="Times New Roman"/>
          <w:color w:val="000000" w:themeColor="text1"/>
          <w:vertAlign w:val="subscript"/>
        </w:rPr>
        <w:t>AIM2-1</w:t>
      </w:r>
      <w:r w:rsidRPr="00234B36">
        <w:rPr>
          <w:rFonts w:ascii="Times New Roman" w:hAnsi="Times New Roman" w:cs="Times New Roman"/>
          <w:color w:val="000000" w:themeColor="text1"/>
        </w:rPr>
        <w:t xml:space="preserve"> (NA-5FPK; </w:t>
      </w:r>
      <w:hyperlink r:id="rId8" w:history="1">
        <w:r w:rsidRPr="00ED7DE0">
          <w:rPr>
            <w:rStyle w:val="Hyperlink"/>
            <w:rFonts w:ascii="Times New Roman" w:hAnsi="Times New Roman" w:cs="Times New Roman"/>
          </w:rPr>
          <w:t>https://nanobodies.vib.be/nanosaurus/NA-5FPK</w:t>
        </w:r>
      </w:hyperlink>
      <w:r>
        <w:rPr>
          <w:rFonts w:ascii="Times New Roman" w:hAnsi="Times New Roman" w:cs="Times New Roman"/>
          <w:color w:val="000000" w:themeColor="text1"/>
        </w:rPr>
        <w:t xml:space="preserve">; </w:t>
      </w:r>
      <w:r w:rsidRPr="00234B36">
        <w:rPr>
          <w:rFonts w:ascii="Times New Roman" w:hAnsi="Times New Roman" w:cs="Times New Roman"/>
          <w:color w:val="000000" w:themeColor="text1"/>
        </w:rPr>
        <w:t xml:space="preserve">lab-internal name: </w:t>
      </w:r>
      <w:r w:rsidRPr="00234B36">
        <w:rPr>
          <w:rFonts w:ascii="Times New Roman" w:hAnsi="Times New Roman" w:cs="Times New Roman"/>
        </w:rPr>
        <w:t>VHH SN-32-A12-HA</w:t>
      </w:r>
      <w:r>
        <w:rPr>
          <w:rFonts w:ascii="Times New Roman" w:hAnsi="Times New Roman" w:cs="Times New Roman"/>
        </w:rPr>
        <w:t>)</w:t>
      </w:r>
      <w:r w:rsidRPr="00234B36">
        <w:rPr>
          <w:rFonts w:ascii="Times New Roman" w:hAnsi="Times New Roman" w:cs="Times New Roman"/>
          <w:color w:val="000000" w:themeColor="text1"/>
        </w:rPr>
        <w:t>, VHH</w:t>
      </w:r>
      <w:r w:rsidRPr="00234B36">
        <w:rPr>
          <w:rFonts w:ascii="Times New Roman" w:hAnsi="Times New Roman" w:cs="Times New Roman"/>
          <w:color w:val="000000" w:themeColor="text1"/>
          <w:vertAlign w:val="subscript"/>
        </w:rPr>
        <w:t>AIM2</w:t>
      </w:r>
      <w:r w:rsidRPr="00197981">
        <w:rPr>
          <w:rFonts w:ascii="Times New Roman" w:hAnsi="Times New Roman" w:cs="Times New Roman"/>
          <w:color w:val="000000" w:themeColor="text1"/>
          <w:vertAlign w:val="subscript"/>
        </w:rPr>
        <w:t xml:space="preserve">-2 </w:t>
      </w:r>
      <w:r>
        <w:rPr>
          <w:rFonts w:ascii="Times New Roman" w:hAnsi="Times New Roman" w:cs="Times New Roman"/>
          <w:color w:val="000000" w:themeColor="text1"/>
        </w:rPr>
        <w:t xml:space="preserve"> (NA-U91X, </w:t>
      </w:r>
      <w:hyperlink r:id="rId9" w:history="1">
        <w:r w:rsidRPr="00ED7DE0">
          <w:rPr>
            <w:rStyle w:val="Hyperlink"/>
            <w:rFonts w:ascii="Times New Roman" w:hAnsi="Times New Roman" w:cs="Times New Roman"/>
          </w:rPr>
          <w:t>https://nanobodies.vib.be/nanosaurus/NA-U91X</w:t>
        </w:r>
      </w:hyperlink>
      <w:r>
        <w:rPr>
          <w:rFonts w:ascii="Times New Roman" w:hAnsi="Times New Roman" w:cs="Times New Roman"/>
          <w:color w:val="000000" w:themeColor="text1"/>
        </w:rPr>
        <w:t xml:space="preserve">; lab-internal name: </w:t>
      </w:r>
      <w:r w:rsidRPr="00234B36">
        <w:rPr>
          <w:rFonts w:ascii="Times New Roman" w:hAnsi="Times New Roman" w:cs="Times New Roman"/>
        </w:rPr>
        <w:t>VHH SN-32-C07</w:t>
      </w:r>
      <w:r>
        <w:rPr>
          <w:rFonts w:ascii="Times New Roman" w:hAnsi="Times New Roman" w:cs="Times New Roman"/>
          <w:color w:val="000000" w:themeColor="text1"/>
        </w:rPr>
        <w:t>), and VHH</w:t>
      </w:r>
      <w:r w:rsidRPr="00197981">
        <w:rPr>
          <w:rFonts w:ascii="Times New Roman" w:hAnsi="Times New Roman" w:cs="Times New Roman"/>
          <w:color w:val="000000" w:themeColor="text1"/>
          <w:vertAlign w:val="subscript"/>
        </w:rPr>
        <w:t xml:space="preserve">AIM2-3 </w:t>
      </w:r>
      <w:r>
        <w:rPr>
          <w:rFonts w:ascii="Times New Roman" w:hAnsi="Times New Roman" w:cs="Times New Roman"/>
          <w:color w:val="000000" w:themeColor="text1"/>
        </w:rPr>
        <w:t xml:space="preserve">(NA-9SRJ, </w:t>
      </w:r>
      <w:hyperlink r:id="rId10" w:history="1">
        <w:r w:rsidRPr="00ED7DE0">
          <w:rPr>
            <w:rStyle w:val="Hyperlink"/>
            <w:rFonts w:ascii="Times New Roman" w:hAnsi="Times New Roman" w:cs="Times New Roman"/>
          </w:rPr>
          <w:t>https://nanobodies.vib.be/nanosaurus/NA-9SRJ</w:t>
        </w:r>
      </w:hyperlink>
      <w:r>
        <w:rPr>
          <w:rFonts w:ascii="Times New Roman" w:hAnsi="Times New Roman" w:cs="Times New Roman"/>
          <w:color w:val="000000" w:themeColor="text1"/>
        </w:rPr>
        <w:t xml:space="preserve">; lab-internal name: </w:t>
      </w:r>
      <w:r w:rsidRPr="00234B36">
        <w:rPr>
          <w:rFonts w:ascii="Times New Roman" w:hAnsi="Times New Roman" w:cs="Times New Roman"/>
          <w:color w:val="000000" w:themeColor="text1"/>
        </w:rPr>
        <w:t>VHH SN-32-H12</w:t>
      </w:r>
      <w:r>
        <w:rPr>
          <w:rFonts w:ascii="Times New Roman" w:hAnsi="Times New Roman" w:cs="Times New Roman"/>
          <w:color w:val="000000" w:themeColor="text1"/>
        </w:rPr>
        <w:t xml:space="preserve">) are deposited in the </w:t>
      </w:r>
      <w:proofErr w:type="spellStart"/>
      <w:r w:rsidRPr="00A1283B">
        <w:rPr>
          <w:rFonts w:ascii="Times New Roman" w:hAnsi="Times New Roman" w:cs="Times New Roman"/>
          <w:color w:val="000000" w:themeColor="text1"/>
        </w:rPr>
        <w:t>Nanosaurus</w:t>
      </w:r>
      <w:proofErr w:type="spellEnd"/>
      <w:r>
        <w:rPr>
          <w:rFonts w:ascii="Times New Roman" w:hAnsi="Times New Roman" w:cs="Times New Roman"/>
          <w:color w:val="000000" w:themeColor="text1"/>
        </w:rPr>
        <w:t xml:space="preserve"> nanobody database (</w:t>
      </w:r>
      <w:hyperlink r:id="rId11" w:history="1">
        <w:r w:rsidRPr="004922FF">
          <w:rPr>
            <w:rStyle w:val="Hyperlink"/>
            <w:rFonts w:ascii="Times New Roman" w:hAnsi="Times New Roman" w:cs="Times New Roman"/>
          </w:rPr>
          <w:t>https://nanobodies.vib.be/</w:t>
        </w:r>
      </w:hyperlink>
      <w:r>
        <w:rPr>
          <w:rFonts w:ascii="Times New Roman" w:hAnsi="Times New Roman" w:cs="Times New Roman"/>
          <w:color w:val="000000" w:themeColor="text1"/>
        </w:rPr>
        <w:t xml:space="preserve">) under the indicated </w:t>
      </w:r>
      <w:proofErr w:type="spellStart"/>
      <w:r>
        <w:rPr>
          <w:rFonts w:ascii="Times New Roman" w:hAnsi="Times New Roman" w:cs="Times New Roman"/>
          <w:color w:val="000000" w:themeColor="text1"/>
        </w:rPr>
        <w:t>Nanosaurus</w:t>
      </w:r>
      <w:proofErr w:type="spellEnd"/>
      <w:r>
        <w:rPr>
          <w:rFonts w:ascii="Times New Roman" w:hAnsi="Times New Roman" w:cs="Times New Roman"/>
          <w:color w:val="000000" w:themeColor="text1"/>
        </w:rPr>
        <w:t xml:space="preserve"> </w:t>
      </w:r>
      <w:r w:rsidRPr="00123432">
        <w:rPr>
          <w:rFonts w:ascii="Times New Roman" w:hAnsi="Times New Roman" w:cs="Times New Roman"/>
          <w:color w:val="000000" w:themeColor="text1"/>
        </w:rPr>
        <w:t>IDs</w:t>
      </w:r>
      <w:r>
        <w:rPr>
          <w:rFonts w:ascii="Times New Roman" w:hAnsi="Times New Roman" w:cs="Times New Roman"/>
          <w:color w:val="000000" w:themeColor="text1"/>
        </w:rPr>
        <w:t>/links</w:t>
      </w:r>
      <w:r w:rsidRPr="00123432">
        <w:rPr>
          <w:rFonts w:ascii="Times New Roman" w:hAnsi="Times New Roman" w:cs="Times New Roman"/>
          <w:color w:val="000000" w:themeColor="text1"/>
        </w:rPr>
        <w:t>.</w:t>
      </w:r>
      <w:r>
        <w:rPr>
          <w:rFonts w:ascii="Times New Roman" w:hAnsi="Times New Roman" w:cs="Times New Roman"/>
          <w:color w:val="000000" w:themeColor="text1"/>
        </w:rPr>
        <w:t xml:space="preserve"> </w:t>
      </w:r>
      <w:r w:rsidRPr="00F94F07">
        <w:rPr>
          <w:rFonts w:ascii="Times New Roman" w:hAnsi="Times New Roman" w:cs="Times New Roman"/>
          <w:color w:val="000000" w:themeColor="text1"/>
        </w:rPr>
        <w:t xml:space="preserve">The mass spectrometry proteomics data have been deposited to the </w:t>
      </w:r>
      <w:proofErr w:type="spellStart"/>
      <w:r w:rsidRPr="00F94F07">
        <w:rPr>
          <w:rFonts w:ascii="Times New Roman" w:hAnsi="Times New Roman" w:cs="Times New Roman"/>
          <w:color w:val="000000" w:themeColor="text1"/>
        </w:rPr>
        <w:t>ProteomeXchange</w:t>
      </w:r>
      <w:proofErr w:type="spellEnd"/>
      <w:r w:rsidRPr="00F94F07">
        <w:rPr>
          <w:rFonts w:ascii="Times New Roman" w:hAnsi="Times New Roman" w:cs="Times New Roman"/>
          <w:color w:val="000000" w:themeColor="text1"/>
        </w:rPr>
        <w:t xml:space="preserve"> Consortium via the PRIDE</w:t>
      </w:r>
      <w:r w:rsidR="00B47ACD">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"/>
          <w:id w:val="-1006360595"/>
          <w:placeholder>
            <w:docPart w:val="DefaultPlaceholder_-1854013440"/>
          </w:placeholder>
        </w:sdtPr>
        <w:sdtContent>
          <w:r w:rsidR="00F41498" w:rsidRPr="00580DA0">
            <w:rPr>
              <w:rFonts w:ascii="Times New Roman" w:eastAsia="Times New Roman" w:hAnsi="Times New Roman" w:cs="Times New Roman"/>
              <w:color w:val="000000"/>
            </w:rPr>
            <w:t xml:space="preserve">(Perez-Riverol </w:t>
          </w:r>
          <w:r w:rsidR="00F41498" w:rsidRPr="00580DA0">
            <w:rPr>
              <w:rFonts w:ascii="Times New Roman" w:eastAsia="Times New Roman" w:hAnsi="Times New Roman" w:cs="Times New Roman"/>
              <w:i/>
              <w:iCs/>
              <w:color w:val="000000"/>
            </w:rPr>
            <w:t>et al</w:t>
          </w:r>
          <w:r w:rsidR="00F41498" w:rsidRPr="00580DA0">
            <w:rPr>
              <w:rFonts w:ascii="Times New Roman" w:eastAsia="Times New Roman" w:hAnsi="Times New Roman" w:cs="Times New Roman"/>
              <w:color w:val="000000"/>
            </w:rPr>
            <w:t>, 2025)</w:t>
          </w:r>
        </w:sdtContent>
      </w:sdt>
      <w:r w:rsidRPr="00F94F07">
        <w:rPr>
          <w:rFonts w:ascii="Times New Roman" w:hAnsi="Times New Roman" w:cs="Times New Roman"/>
          <w:color w:val="000000" w:themeColor="text1"/>
        </w:rPr>
        <w:t xml:space="preserve"> partner repository with the dataset identifier PXD069678</w:t>
      </w:r>
      <w:r>
        <w:rPr>
          <w:rFonts w:ascii="Times New Roman" w:hAnsi="Times New Roman" w:cs="Times New Roman"/>
          <w:color w:val="000000" w:themeColor="text1"/>
        </w:rPr>
        <w:t>.</w:t>
      </w:r>
    </w:p>
    <w:p w14:paraId="1FA5B69F" w14:textId="77777777" w:rsidR="003A6628" w:rsidRDefault="003A6628" w:rsidP="005B45C5">
      <w:pPr>
        <w:autoSpaceDE w:val="0"/>
        <w:autoSpaceDN w:val="0"/>
        <w:adjustRightInd w:val="0"/>
        <w:spacing w:line="360" w:lineRule="auto"/>
        <w:rPr>
          <w:rFonts w:eastAsiaTheme="minorHAnsi"/>
          <w:b/>
          <w:bCs/>
          <w:lang w:val="en-US"/>
        </w:rPr>
      </w:pPr>
    </w:p>
    <w:p w14:paraId="179623C0" w14:textId="0334E79A" w:rsidR="00DD4E62" w:rsidRPr="005C6E1A" w:rsidRDefault="00DD4E62" w:rsidP="005B45C5">
      <w:pPr>
        <w:autoSpaceDE w:val="0"/>
        <w:autoSpaceDN w:val="0"/>
        <w:adjustRightInd w:val="0"/>
        <w:spacing w:line="360" w:lineRule="auto"/>
        <w:rPr>
          <w:rFonts w:eastAsiaTheme="minorHAnsi"/>
          <w:b/>
          <w:bCs/>
          <w:lang w:val="en-US"/>
        </w:rPr>
      </w:pPr>
      <w:r w:rsidRPr="005C6E1A">
        <w:rPr>
          <w:rFonts w:eastAsiaTheme="minorHAnsi"/>
          <w:b/>
          <w:bCs/>
          <w:lang w:val="en-US"/>
        </w:rPr>
        <w:t>Acknowledgments</w:t>
      </w:r>
    </w:p>
    <w:p w14:paraId="29F47415" w14:textId="6355822C" w:rsidR="00296F12" w:rsidRPr="00F72640" w:rsidRDefault="00DD4E62" w:rsidP="00F72640">
      <w:pPr>
        <w:autoSpaceDE w:val="0"/>
        <w:autoSpaceDN w:val="0"/>
        <w:adjustRightInd w:val="0"/>
        <w:spacing w:line="360" w:lineRule="auto"/>
        <w:jc w:val="both"/>
        <w:rPr>
          <w:b/>
          <w:bCs/>
          <w:lang w:val="en-US"/>
        </w:rPr>
      </w:pPr>
      <w:r w:rsidRPr="0054296B">
        <w:rPr>
          <w:rFonts w:eastAsiaTheme="minorHAnsi"/>
          <w:lang w:val="en-US"/>
        </w:rPr>
        <w:t xml:space="preserve">We thank </w:t>
      </w:r>
      <w:r>
        <w:rPr>
          <w:rFonts w:eastAsiaTheme="minorHAnsi"/>
          <w:lang w:val="en-US"/>
        </w:rPr>
        <w:t xml:space="preserve">Beate M. </w:t>
      </w:r>
      <w:proofErr w:type="spellStart"/>
      <w:r>
        <w:rPr>
          <w:rFonts w:eastAsiaTheme="minorHAnsi"/>
          <w:lang w:val="en-US"/>
        </w:rPr>
        <w:t>Kümmerer</w:t>
      </w:r>
      <w:proofErr w:type="spellEnd"/>
      <w:r>
        <w:rPr>
          <w:rFonts w:eastAsiaTheme="minorHAnsi"/>
          <w:lang w:val="en-US"/>
        </w:rPr>
        <w:t xml:space="preserve"> and </w:t>
      </w:r>
      <w:r w:rsidRPr="0054296B">
        <w:rPr>
          <w:rFonts w:eastAsiaTheme="minorHAnsi"/>
          <w:lang w:val="en-US"/>
        </w:rPr>
        <w:t>Janett Wieseler</w:t>
      </w:r>
      <w:r>
        <w:rPr>
          <w:rFonts w:eastAsiaTheme="minorHAnsi"/>
          <w:lang w:val="en-US"/>
        </w:rPr>
        <w:t xml:space="preserve"> (Institute of Virology, University of Bonn, Germany)</w:t>
      </w:r>
      <w:r w:rsidRPr="0054296B">
        <w:rPr>
          <w:rFonts w:eastAsiaTheme="minorHAnsi"/>
          <w:lang w:val="en-US"/>
        </w:rPr>
        <w:t xml:space="preserve"> for </w:t>
      </w:r>
      <w:r>
        <w:rPr>
          <w:rFonts w:eastAsiaTheme="minorHAnsi"/>
          <w:lang w:val="en-US"/>
        </w:rPr>
        <w:t>BSL3 access and training, as well as Andreas Nitsche (</w:t>
      </w:r>
      <w:r w:rsidRPr="0054296B">
        <w:rPr>
          <w:rFonts w:eastAsiaTheme="minorHAnsi"/>
          <w:lang w:val="en-US"/>
        </w:rPr>
        <w:t>German Consultant laboratory for poxviruses, RKI, Berlin</w:t>
      </w:r>
      <w:r>
        <w:rPr>
          <w:rFonts w:eastAsiaTheme="minorHAnsi"/>
          <w:lang w:val="en-US"/>
        </w:rPr>
        <w:t>, Germany) for MPXV Clade typing. We are grateful to Miki Uchima for the cloning of AIM2 expression vectors</w:t>
      </w:r>
      <w:r w:rsidR="00BA721E">
        <w:rPr>
          <w:rFonts w:eastAsiaTheme="minorHAnsi"/>
          <w:lang w:val="en-US"/>
        </w:rPr>
        <w:t xml:space="preserve"> and initial expression experiments, as well as</w:t>
      </w:r>
      <w:r>
        <w:rPr>
          <w:rFonts w:eastAsiaTheme="minorHAnsi"/>
          <w:lang w:val="en-US"/>
        </w:rPr>
        <w:t xml:space="preserve"> Lisa D.J. </w:t>
      </w:r>
      <w:proofErr w:type="spellStart"/>
      <w:r>
        <w:rPr>
          <w:rFonts w:eastAsiaTheme="minorHAnsi"/>
          <w:lang w:val="en-US"/>
        </w:rPr>
        <w:t>Schiffelers</w:t>
      </w:r>
      <w:proofErr w:type="spellEnd"/>
      <w:r>
        <w:rPr>
          <w:rFonts w:eastAsiaTheme="minorHAnsi"/>
          <w:lang w:val="en-US"/>
        </w:rPr>
        <w:t xml:space="preserve"> for help with the confocal microscopy setup</w:t>
      </w:r>
      <w:r w:rsidR="00E51365">
        <w:rPr>
          <w:rFonts w:eastAsiaTheme="minorHAnsi"/>
          <w:lang w:val="en-US"/>
        </w:rPr>
        <w:t xml:space="preserve"> and proof-reading</w:t>
      </w:r>
      <w:r>
        <w:rPr>
          <w:rFonts w:eastAsiaTheme="minorHAnsi"/>
          <w:lang w:val="en-US"/>
        </w:rPr>
        <w:t xml:space="preserve">. We would like to acknowledge the support of the Flow Cytometry Core Facility of the Medical Faculty, University of Bonn, for their support, services and devices funded by the Deutsche </w:t>
      </w:r>
      <w:proofErr w:type="spellStart"/>
      <w:r>
        <w:rPr>
          <w:rFonts w:eastAsiaTheme="minorHAnsi"/>
          <w:lang w:val="en-US"/>
        </w:rPr>
        <w:t>Forschungsgemeinschaft</w:t>
      </w:r>
      <w:proofErr w:type="spellEnd"/>
      <w:r>
        <w:rPr>
          <w:rFonts w:eastAsiaTheme="minorHAnsi"/>
          <w:lang w:val="en-US"/>
        </w:rPr>
        <w:t xml:space="preserve"> (DFG, German Research Foundation) for project number 16372401, 387335189, 387333827, and 216372545. We would also like to thank the Microscopy Core Facility of the Medical Faculty at the University of Bonn for providing help, services and instrumentation supported by the Deutsche </w:t>
      </w:r>
      <w:proofErr w:type="spellStart"/>
      <w:r>
        <w:rPr>
          <w:rFonts w:eastAsiaTheme="minorHAnsi"/>
          <w:lang w:val="en-US"/>
        </w:rPr>
        <w:t>Forschungsgemeinschaft</w:t>
      </w:r>
      <w:proofErr w:type="spellEnd"/>
      <w:r>
        <w:rPr>
          <w:rFonts w:eastAsiaTheme="minorHAnsi"/>
          <w:lang w:val="en-US"/>
        </w:rPr>
        <w:t xml:space="preserve"> (DFG, German Research Foundation) for project number 388159768, and the </w:t>
      </w:r>
      <w:proofErr w:type="spellStart"/>
      <w:r>
        <w:rPr>
          <w:rFonts w:eastAsiaTheme="minorHAnsi"/>
          <w:lang w:val="en-US"/>
        </w:rPr>
        <w:t>Bundesministerium</w:t>
      </w:r>
      <w:proofErr w:type="spellEnd"/>
      <w:r>
        <w:rPr>
          <w:rFonts w:eastAsiaTheme="minorHAnsi"/>
          <w:lang w:val="en-US"/>
        </w:rPr>
        <w:t xml:space="preserve"> </w:t>
      </w:r>
      <w:proofErr w:type="spellStart"/>
      <w:r>
        <w:rPr>
          <w:rFonts w:eastAsiaTheme="minorHAnsi"/>
          <w:lang w:val="en-US"/>
        </w:rPr>
        <w:t>für</w:t>
      </w:r>
      <w:proofErr w:type="spellEnd"/>
      <w:r>
        <w:rPr>
          <w:rFonts w:eastAsiaTheme="minorHAnsi"/>
          <w:lang w:val="en-US"/>
        </w:rPr>
        <w:t xml:space="preserve"> </w:t>
      </w:r>
      <w:proofErr w:type="spellStart"/>
      <w:r>
        <w:rPr>
          <w:rFonts w:eastAsiaTheme="minorHAnsi"/>
          <w:lang w:val="en-US"/>
        </w:rPr>
        <w:t>Bildung</w:t>
      </w:r>
      <w:proofErr w:type="spellEnd"/>
      <w:r>
        <w:rPr>
          <w:rFonts w:eastAsiaTheme="minorHAnsi"/>
          <w:lang w:val="en-US"/>
        </w:rPr>
        <w:t xml:space="preserve"> und Forschung (BMBF, Federal Ministry of Education and Research) – </w:t>
      </w:r>
      <w:proofErr w:type="spellStart"/>
      <w:r>
        <w:rPr>
          <w:rFonts w:eastAsiaTheme="minorHAnsi"/>
          <w:lang w:val="en-US"/>
        </w:rPr>
        <w:t>ACCENT:</w:t>
      </w:r>
      <w:r w:rsidRPr="005B45C5">
        <w:rPr>
          <w:rFonts w:eastAsiaTheme="minorHAnsi"/>
          <w:lang w:val="en-US"/>
        </w:rPr>
        <w:t>Foerderung</w:t>
      </w:r>
      <w:proofErr w:type="spellEnd"/>
      <w:r w:rsidRPr="005B45C5">
        <w:rPr>
          <w:rFonts w:eastAsiaTheme="minorHAnsi"/>
          <w:lang w:val="en-US"/>
        </w:rPr>
        <w:t xml:space="preserve"> von Advanced Clinician Scientist </w:t>
      </w:r>
      <w:proofErr w:type="spellStart"/>
      <w:r w:rsidRPr="005B45C5">
        <w:rPr>
          <w:rFonts w:eastAsiaTheme="minorHAnsi"/>
          <w:lang w:val="en-US"/>
        </w:rPr>
        <w:t>im</w:t>
      </w:r>
      <w:proofErr w:type="spellEnd"/>
      <w:r w:rsidRPr="005B45C5">
        <w:rPr>
          <w:rFonts w:eastAsiaTheme="minorHAnsi"/>
          <w:lang w:val="en-US"/>
        </w:rPr>
        <w:t xml:space="preserve"> </w:t>
      </w:r>
      <w:proofErr w:type="spellStart"/>
      <w:r w:rsidRPr="005B45C5">
        <w:rPr>
          <w:rFonts w:eastAsiaTheme="minorHAnsi"/>
          <w:lang w:val="en-US"/>
        </w:rPr>
        <w:t>Bereich</w:t>
      </w:r>
      <w:proofErr w:type="spellEnd"/>
      <w:r w:rsidRPr="005B45C5">
        <w:rPr>
          <w:rFonts w:eastAsiaTheme="minorHAnsi"/>
          <w:lang w:val="en-US"/>
        </w:rPr>
        <w:t xml:space="preserve"> </w:t>
      </w:r>
      <w:proofErr w:type="spellStart"/>
      <w:r w:rsidRPr="005B45C5">
        <w:rPr>
          <w:rFonts w:eastAsiaTheme="minorHAnsi"/>
          <w:lang w:val="en-US"/>
        </w:rPr>
        <w:t>Immunopathogenese</w:t>
      </w:r>
      <w:proofErr w:type="spellEnd"/>
      <w:r w:rsidRPr="005B45C5">
        <w:rPr>
          <w:rFonts w:eastAsiaTheme="minorHAnsi"/>
          <w:lang w:val="en-US"/>
        </w:rPr>
        <w:t xml:space="preserve"> und </w:t>
      </w:r>
      <w:proofErr w:type="spellStart"/>
      <w:r w:rsidRPr="005B45C5">
        <w:rPr>
          <w:rFonts w:eastAsiaTheme="minorHAnsi"/>
          <w:lang w:val="en-US"/>
        </w:rPr>
        <w:t>Organdysfunktion</w:t>
      </w:r>
      <w:proofErr w:type="spellEnd"/>
      <w:r w:rsidRPr="005B45C5">
        <w:rPr>
          <w:rFonts w:eastAsiaTheme="minorHAnsi"/>
          <w:lang w:val="en-US"/>
        </w:rPr>
        <w:t xml:space="preserve">, </w:t>
      </w:r>
      <w:proofErr w:type="spellStart"/>
      <w:r w:rsidRPr="005B45C5">
        <w:rPr>
          <w:rFonts w:eastAsiaTheme="minorHAnsi"/>
          <w:lang w:val="en-US"/>
        </w:rPr>
        <w:t>Gehirn</w:t>
      </w:r>
      <w:proofErr w:type="spellEnd"/>
      <w:r w:rsidRPr="005B45C5">
        <w:rPr>
          <w:rFonts w:eastAsiaTheme="minorHAnsi"/>
          <w:lang w:val="en-US"/>
        </w:rPr>
        <w:t xml:space="preserve"> und Neurodegeneration – </w:t>
      </w:r>
      <w:proofErr w:type="spellStart"/>
      <w:r w:rsidRPr="005B45C5">
        <w:rPr>
          <w:rFonts w:eastAsiaTheme="minorHAnsi"/>
          <w:lang w:val="en-US"/>
        </w:rPr>
        <w:t>Foerderkennzeichen</w:t>
      </w:r>
      <w:proofErr w:type="spellEnd"/>
      <w:r w:rsidRPr="005B45C5">
        <w:rPr>
          <w:rFonts w:eastAsiaTheme="minorHAnsi"/>
          <w:lang w:val="en-US"/>
        </w:rPr>
        <w:t xml:space="preserve">: </w:t>
      </w:r>
      <w:r>
        <w:rPr>
          <w:rFonts w:eastAsiaTheme="minorHAnsi"/>
          <w:lang w:val="en-US"/>
        </w:rPr>
        <w:t>01EO2107.</w:t>
      </w:r>
      <w:r w:rsidR="00F72640">
        <w:rPr>
          <w:rFonts w:eastAsiaTheme="minorHAnsi"/>
          <w:lang w:val="en-US"/>
        </w:rPr>
        <w:t xml:space="preserve"> </w:t>
      </w:r>
      <w:r w:rsidRPr="00F72640">
        <w:rPr>
          <w:color w:val="000000" w:themeColor="text1"/>
          <w:lang w:val="en-GB"/>
        </w:rPr>
        <w:t>The presented work was supported by the following funding agencies:</w:t>
      </w:r>
      <w:r w:rsidR="00F72640">
        <w:rPr>
          <w:color w:val="000000" w:themeColor="text1"/>
          <w:lang w:val="en-GB"/>
        </w:rPr>
        <w:t xml:space="preserve"> </w:t>
      </w:r>
      <w:r w:rsidRPr="00F72640">
        <w:rPr>
          <w:color w:val="000000" w:themeColor="text1"/>
          <w:lang w:val="en-GB"/>
        </w:rPr>
        <w:t xml:space="preserve">Deutsche </w:t>
      </w:r>
      <w:proofErr w:type="spellStart"/>
      <w:r w:rsidRPr="00F72640">
        <w:rPr>
          <w:color w:val="000000" w:themeColor="text1"/>
          <w:lang w:val="en-GB"/>
        </w:rPr>
        <w:t>Forschungsgemeinschaft</w:t>
      </w:r>
      <w:proofErr w:type="spellEnd"/>
      <w:r w:rsidRPr="00F72640">
        <w:rPr>
          <w:color w:val="000000" w:themeColor="text1"/>
          <w:lang w:val="en-GB"/>
        </w:rPr>
        <w:t xml:space="preserve"> (DFG, German Research Foundation) grant TRR237-369799452 (TZ, GH, FM, and FIS)</w:t>
      </w:r>
      <w:r w:rsidR="00F72640">
        <w:rPr>
          <w:color w:val="000000" w:themeColor="text1"/>
          <w:lang w:val="en-GB"/>
        </w:rPr>
        <w:t xml:space="preserve">, </w:t>
      </w:r>
      <w:r w:rsidRPr="00F72640">
        <w:rPr>
          <w:color w:val="000000" w:themeColor="text1"/>
          <w:lang w:val="en-US"/>
        </w:rPr>
        <w:t xml:space="preserve">Deutsche </w:t>
      </w:r>
      <w:proofErr w:type="spellStart"/>
      <w:r w:rsidRPr="00F72640">
        <w:rPr>
          <w:color w:val="000000" w:themeColor="text1"/>
          <w:lang w:val="en-US"/>
        </w:rPr>
        <w:t>Forschungsgemeinschaft</w:t>
      </w:r>
      <w:proofErr w:type="spellEnd"/>
      <w:r w:rsidRPr="00F72640">
        <w:rPr>
          <w:color w:val="000000" w:themeColor="text1"/>
          <w:lang w:val="en-US"/>
        </w:rPr>
        <w:t xml:space="preserve"> (DFG, German Research Foundation) Emmy Noether </w:t>
      </w:r>
      <w:proofErr w:type="spellStart"/>
      <w:r w:rsidRPr="00F72640">
        <w:rPr>
          <w:color w:val="000000" w:themeColor="text1"/>
          <w:lang w:val="en-US"/>
        </w:rPr>
        <w:t>Programme</w:t>
      </w:r>
      <w:proofErr w:type="spellEnd"/>
      <w:r w:rsidRPr="00F72640">
        <w:rPr>
          <w:color w:val="000000" w:themeColor="text1"/>
          <w:lang w:val="en-US"/>
        </w:rPr>
        <w:t xml:space="preserve"> 322568668 (FIS)</w:t>
      </w:r>
      <w:r w:rsidR="00F72640">
        <w:rPr>
          <w:color w:val="000000" w:themeColor="text1"/>
          <w:lang w:val="en-US"/>
        </w:rPr>
        <w:t xml:space="preserve">, </w:t>
      </w:r>
      <w:r w:rsidRPr="00F72640">
        <w:rPr>
          <w:color w:val="000000" w:themeColor="text1"/>
          <w:lang w:val="en-US"/>
        </w:rPr>
        <w:t xml:space="preserve">Deutsche </w:t>
      </w:r>
      <w:proofErr w:type="spellStart"/>
      <w:r w:rsidRPr="00F72640">
        <w:rPr>
          <w:color w:val="000000" w:themeColor="text1"/>
          <w:lang w:val="en-US"/>
        </w:rPr>
        <w:t>Forschungsgemeinschaft</w:t>
      </w:r>
      <w:proofErr w:type="spellEnd"/>
      <w:r w:rsidRPr="00F72640">
        <w:rPr>
          <w:color w:val="000000" w:themeColor="text1"/>
          <w:lang w:val="en-US"/>
        </w:rPr>
        <w:t xml:space="preserve"> (DFG, German Research Foundation) Germany’s Excellence Strategy – EXC2151–390873048 (FIS, GH, and FM)</w:t>
      </w:r>
      <w:r w:rsidR="00F72640">
        <w:rPr>
          <w:color w:val="000000" w:themeColor="text1"/>
          <w:lang w:val="en-US"/>
        </w:rPr>
        <w:t xml:space="preserve">, and </w:t>
      </w:r>
      <w:r w:rsidR="00296F12" w:rsidRPr="00F72640">
        <w:rPr>
          <w:color w:val="000000" w:themeColor="text1"/>
          <w:lang w:val="en-US"/>
        </w:rPr>
        <w:t xml:space="preserve">Boehringer Ingelheim Foundation (Boehringer Ingelheim Stiftung) Rise Up! </w:t>
      </w:r>
      <w:r w:rsidR="00296F12" w:rsidRPr="00C53908">
        <w:rPr>
          <w:color w:val="000000" w:themeColor="text1"/>
          <w:lang w:val="en-GB"/>
        </w:rPr>
        <w:t>(FIS)</w:t>
      </w:r>
      <w:r w:rsidR="00F72640">
        <w:rPr>
          <w:color w:val="000000" w:themeColor="text1"/>
          <w:lang w:val="en-GB"/>
        </w:rPr>
        <w:t>.</w:t>
      </w:r>
    </w:p>
    <w:p w14:paraId="7205DDDB" w14:textId="77777777" w:rsidR="00DD4E62" w:rsidRPr="00F72640" w:rsidRDefault="00DD4E62" w:rsidP="005B45C5">
      <w:pPr>
        <w:autoSpaceDE w:val="0"/>
        <w:autoSpaceDN w:val="0"/>
        <w:adjustRightInd w:val="0"/>
        <w:rPr>
          <w:bCs/>
          <w:color w:val="000000" w:themeColor="text1"/>
          <w:lang w:val="en-US"/>
        </w:rPr>
      </w:pPr>
    </w:p>
    <w:p w14:paraId="661D172A" w14:textId="06C053F4" w:rsidR="00DD4E62" w:rsidRPr="00F94F07" w:rsidRDefault="00F94F07" w:rsidP="003A6628">
      <w:pPr>
        <w:pStyle w:val="Heading1"/>
        <w:spacing w:line="360" w:lineRule="auto"/>
        <w:rPr>
          <w:rFonts w:cs="Times New Roman"/>
          <w:lang w:val="en-GB"/>
        </w:rPr>
      </w:pPr>
      <w:r w:rsidRPr="00F94F07">
        <w:rPr>
          <w:rFonts w:cs="Times New Roman"/>
          <w:lang w:val="en-US"/>
        </w:rPr>
        <w:lastRenderedPageBreak/>
        <w:t xml:space="preserve">Disclosure and competing </w:t>
      </w:r>
      <w:proofErr w:type="gramStart"/>
      <w:r w:rsidRPr="00F94F07">
        <w:rPr>
          <w:rFonts w:cs="Times New Roman"/>
          <w:lang w:val="en-US"/>
        </w:rPr>
        <w:t>interests</w:t>
      </w:r>
      <w:proofErr w:type="gramEnd"/>
      <w:r w:rsidRPr="00F94F07">
        <w:rPr>
          <w:rFonts w:cs="Times New Roman"/>
          <w:lang w:val="en-US"/>
        </w:rPr>
        <w:t xml:space="preserve"> statement</w:t>
      </w:r>
    </w:p>
    <w:p w14:paraId="050E82CC" w14:textId="77777777" w:rsidR="00DD4E62" w:rsidRDefault="00DD4E62" w:rsidP="003A6628">
      <w:pPr>
        <w:pStyle w:val="NoSpacing"/>
        <w:spacing w:line="360" w:lineRule="auto"/>
        <w:jc w:val="both"/>
        <w:rPr>
          <w:rFonts w:ascii="Times New Roman" w:hAnsi="Times New Roman" w:cs="Times New Roman"/>
          <w:color w:val="000000" w:themeColor="text1"/>
        </w:rPr>
      </w:pPr>
      <w:r w:rsidRPr="005707F2">
        <w:rPr>
          <w:rFonts w:ascii="Times New Roman" w:hAnsi="Times New Roman" w:cs="Times New Roman"/>
          <w:color w:val="000000" w:themeColor="text1"/>
        </w:rPr>
        <w:t xml:space="preserve">FIS </w:t>
      </w:r>
      <w:r>
        <w:rPr>
          <w:rFonts w:ascii="Times New Roman" w:hAnsi="Times New Roman" w:cs="Times New Roman"/>
          <w:color w:val="000000" w:themeColor="text1"/>
        </w:rPr>
        <w:t>and FM are</w:t>
      </w:r>
      <w:r w:rsidRPr="005707F2">
        <w:rPr>
          <w:rFonts w:ascii="Times New Roman" w:hAnsi="Times New Roman" w:cs="Times New Roman"/>
          <w:color w:val="000000" w:themeColor="text1"/>
        </w:rPr>
        <w:t xml:space="preserve"> cofounder</w:t>
      </w:r>
      <w:r>
        <w:rPr>
          <w:rFonts w:ascii="Times New Roman" w:hAnsi="Times New Roman" w:cs="Times New Roman"/>
          <w:color w:val="000000" w:themeColor="text1"/>
        </w:rPr>
        <w:t xml:space="preserve"> and consultant</w:t>
      </w:r>
      <w:r w:rsidRPr="005707F2">
        <w:rPr>
          <w:rFonts w:ascii="Times New Roman" w:hAnsi="Times New Roman" w:cs="Times New Roman"/>
          <w:color w:val="000000" w:themeColor="text1"/>
        </w:rPr>
        <w:t xml:space="preserve"> of Odyssey Therapeutics. </w:t>
      </w:r>
      <w:r>
        <w:rPr>
          <w:rFonts w:ascii="Times New Roman" w:hAnsi="Times New Roman" w:cs="Times New Roman"/>
          <w:color w:val="000000" w:themeColor="text1"/>
        </w:rPr>
        <w:t>YMT</w:t>
      </w:r>
      <w:r w:rsidRPr="005707F2">
        <w:rPr>
          <w:rFonts w:ascii="Times New Roman" w:hAnsi="Times New Roman" w:cs="Times New Roman"/>
          <w:color w:val="000000" w:themeColor="text1"/>
        </w:rPr>
        <w:t xml:space="preserve">, SN, </w:t>
      </w:r>
      <w:r>
        <w:rPr>
          <w:rFonts w:ascii="Times New Roman" w:hAnsi="Times New Roman" w:cs="Times New Roman"/>
          <w:color w:val="000000" w:themeColor="text1"/>
        </w:rPr>
        <w:t>PF</w:t>
      </w:r>
      <w:r w:rsidRPr="005707F2">
        <w:rPr>
          <w:rFonts w:ascii="Times New Roman" w:hAnsi="Times New Roman" w:cs="Times New Roman"/>
          <w:color w:val="000000" w:themeColor="text1"/>
        </w:rPr>
        <w:t xml:space="preserve">, </w:t>
      </w:r>
      <w:r>
        <w:rPr>
          <w:rFonts w:ascii="Times New Roman" w:hAnsi="Times New Roman" w:cs="Times New Roman"/>
          <w:color w:val="000000" w:themeColor="text1"/>
        </w:rPr>
        <w:t>HW</w:t>
      </w:r>
      <w:r w:rsidRPr="005707F2">
        <w:rPr>
          <w:rFonts w:ascii="Times New Roman" w:hAnsi="Times New Roman" w:cs="Times New Roman"/>
          <w:color w:val="000000" w:themeColor="text1"/>
        </w:rPr>
        <w:t xml:space="preserve">, and FIS are listed as inventors of a pending patent application on </w:t>
      </w:r>
      <w:r>
        <w:rPr>
          <w:rFonts w:ascii="Times New Roman" w:hAnsi="Times New Roman" w:cs="Times New Roman"/>
          <w:color w:val="000000" w:themeColor="text1"/>
        </w:rPr>
        <w:t>AIM2</w:t>
      </w:r>
      <w:r w:rsidRPr="005707F2">
        <w:rPr>
          <w:rFonts w:ascii="Times New Roman" w:hAnsi="Times New Roman" w:cs="Times New Roman"/>
          <w:color w:val="000000" w:themeColor="text1"/>
        </w:rPr>
        <w:t xml:space="preserve"> nanobodies. The other authors declare no competing interests.</w:t>
      </w:r>
    </w:p>
    <w:p w14:paraId="1E71B1DF" w14:textId="77777777" w:rsidR="00F94F07" w:rsidRDefault="00F94F07" w:rsidP="005C6E1A">
      <w:pPr>
        <w:pStyle w:val="NoSpacing"/>
        <w:spacing w:line="480" w:lineRule="auto"/>
        <w:jc w:val="both"/>
        <w:rPr>
          <w:rFonts w:ascii="Times New Roman" w:hAnsi="Times New Roman" w:cs="Times New Roman"/>
          <w:color w:val="000000" w:themeColor="text1"/>
        </w:rPr>
      </w:pPr>
    </w:p>
    <w:p w14:paraId="73452E96" w14:textId="77777777" w:rsidR="00DD4E62" w:rsidRPr="00123432" w:rsidRDefault="00DD4E62" w:rsidP="005B45C5">
      <w:pPr>
        <w:autoSpaceDE w:val="0"/>
        <w:autoSpaceDN w:val="0"/>
        <w:adjustRightInd w:val="0"/>
        <w:rPr>
          <w:bCs/>
          <w:color w:val="000000" w:themeColor="text1"/>
          <w:lang w:val="en-GB"/>
        </w:rPr>
      </w:pPr>
    </w:p>
    <w:p w14:paraId="40191486" w14:textId="77777777" w:rsidR="00DD4E62" w:rsidRDefault="00DD4E62">
      <w:pPr>
        <w:rPr>
          <w:b/>
          <w:color w:val="000000" w:themeColor="text1"/>
          <w:lang w:val="en-US"/>
        </w:rPr>
      </w:pPr>
      <w:r>
        <w:rPr>
          <w:b/>
          <w:color w:val="000000" w:themeColor="text1"/>
          <w:lang w:val="en-US"/>
        </w:rPr>
        <w:br w:type="page"/>
      </w:r>
    </w:p>
    <w:p w14:paraId="1D351F0A" w14:textId="77777777" w:rsidR="00DD4E62" w:rsidRPr="00A61A2B" w:rsidRDefault="00DD4E62" w:rsidP="008265D1">
      <w:pPr>
        <w:widowControl w:val="0"/>
        <w:autoSpaceDE w:val="0"/>
        <w:autoSpaceDN w:val="0"/>
        <w:adjustRightInd w:val="0"/>
        <w:ind w:left="480" w:hanging="480"/>
        <w:rPr>
          <w:b/>
          <w:color w:val="000000" w:themeColor="text1"/>
          <w:lang w:val="en-US"/>
        </w:rPr>
      </w:pPr>
      <w:r w:rsidRPr="00A61A2B">
        <w:rPr>
          <w:b/>
          <w:color w:val="000000" w:themeColor="text1"/>
          <w:lang w:val="en-US"/>
        </w:rPr>
        <w:lastRenderedPageBreak/>
        <w:t>References</w:t>
      </w:r>
    </w:p>
    <w:p w14:paraId="74252F0D" w14:textId="38BCE096" w:rsidR="00F41498" w:rsidRPr="00633341" w:rsidRDefault="00F41498">
      <w:pPr>
        <w:autoSpaceDE w:val="0"/>
        <w:autoSpaceDN w:val="0"/>
        <w:ind w:hanging="480"/>
        <w:divId w:val="115098851"/>
        <w:rPr>
          <w:lang w:val="en-GB"/>
        </w:rPr>
      </w:pPr>
      <w:r w:rsidRPr="00633341">
        <w:rPr>
          <w:lang w:val="en-GB"/>
        </w:rPr>
        <w:t xml:space="preserve">Ahmed SF, Sohail MS, Quadeer AA &amp; McKay MR (2022) Vaccinia-Virus-Based Vaccines Are Expected to Elicit Highly Cross-Reactive Immunity to the 2022 Monkeypox Virus. </w:t>
      </w:r>
      <w:r w:rsidRPr="00633341">
        <w:rPr>
          <w:i/>
          <w:iCs/>
          <w:lang w:val="en-GB"/>
        </w:rPr>
        <w:t>Viruses</w:t>
      </w:r>
      <w:r w:rsidRPr="00633341">
        <w:rPr>
          <w:lang w:val="en-GB"/>
        </w:rPr>
        <w:t xml:space="preserve"> 14</w:t>
      </w:r>
    </w:p>
    <w:p w14:paraId="518AFA89" w14:textId="77777777" w:rsidR="00F41498" w:rsidRPr="00633341" w:rsidRDefault="00F41498">
      <w:pPr>
        <w:autoSpaceDE w:val="0"/>
        <w:autoSpaceDN w:val="0"/>
        <w:ind w:hanging="480"/>
        <w:divId w:val="1287542091"/>
        <w:rPr>
          <w:lang w:val="en-GB"/>
        </w:rPr>
      </w:pPr>
      <w:r w:rsidRPr="00633341">
        <w:rPr>
          <w:lang w:val="en-GB"/>
        </w:rPr>
        <w:t xml:space="preserve">Andersen KR, Leksa NC &amp; Schwartz TU (2013) Optimized E. coli expression strain LOBSTR eliminates common contaminants from His-tag purification. </w:t>
      </w:r>
      <w:r w:rsidRPr="00633341">
        <w:rPr>
          <w:i/>
          <w:iCs/>
          <w:lang w:val="en-GB"/>
        </w:rPr>
        <w:t>Proteins</w:t>
      </w:r>
      <w:r w:rsidRPr="00633341">
        <w:rPr>
          <w:lang w:val="en-GB"/>
        </w:rPr>
        <w:t xml:space="preserve"> 81: 1857–1861</w:t>
      </w:r>
    </w:p>
    <w:p w14:paraId="5BBA3A80" w14:textId="77777777" w:rsidR="00F41498" w:rsidRPr="00633341" w:rsidRDefault="00F41498">
      <w:pPr>
        <w:autoSpaceDE w:val="0"/>
        <w:autoSpaceDN w:val="0"/>
        <w:ind w:hanging="480"/>
        <w:divId w:val="922179337"/>
        <w:rPr>
          <w:lang w:val="en-GB"/>
        </w:rPr>
      </w:pPr>
      <w:proofErr w:type="spellStart"/>
      <w:r w:rsidRPr="00633341">
        <w:rPr>
          <w:lang w:val="en-GB"/>
        </w:rPr>
        <w:t>Araie</w:t>
      </w:r>
      <w:proofErr w:type="spellEnd"/>
      <w:r w:rsidRPr="00633341">
        <w:rPr>
          <w:lang w:val="en-GB"/>
        </w:rPr>
        <w:t xml:space="preserve"> Y, Takahashi Y, Takahashi Y, Takakura Y &amp; Nishikawa M (2018) Enhanced Activity of Immunosuppressive Oligodeoxynucleotides by Incorporating Them into Hexapod-Like Nanostructured DNA. </w:t>
      </w:r>
      <w:proofErr w:type="spellStart"/>
      <w:r w:rsidRPr="00633341">
        <w:rPr>
          <w:i/>
          <w:iCs/>
          <w:lang w:val="en-GB"/>
        </w:rPr>
        <w:t>Biol</w:t>
      </w:r>
      <w:proofErr w:type="spellEnd"/>
      <w:r w:rsidRPr="00633341">
        <w:rPr>
          <w:i/>
          <w:iCs/>
          <w:lang w:val="en-GB"/>
        </w:rPr>
        <w:t xml:space="preserve"> Pharm Bull</w:t>
      </w:r>
      <w:r w:rsidRPr="00633341">
        <w:rPr>
          <w:lang w:val="en-GB"/>
        </w:rPr>
        <w:t xml:space="preserve"> 564: 564–569</w:t>
      </w:r>
    </w:p>
    <w:p w14:paraId="12632D73" w14:textId="77777777" w:rsidR="00F41498" w:rsidRPr="00633341" w:rsidRDefault="00F41498">
      <w:pPr>
        <w:autoSpaceDE w:val="0"/>
        <w:autoSpaceDN w:val="0"/>
        <w:ind w:hanging="480"/>
        <w:divId w:val="80611237"/>
        <w:rPr>
          <w:lang w:val="en-GB"/>
        </w:rPr>
      </w:pPr>
      <w:r w:rsidRPr="00633341">
        <w:rPr>
          <w:lang w:val="en-GB"/>
        </w:rPr>
        <w:t xml:space="preserve">Ashour J, Schmidt FI, Hanke L, </w:t>
      </w:r>
      <w:proofErr w:type="spellStart"/>
      <w:r w:rsidRPr="00633341">
        <w:rPr>
          <w:lang w:val="en-GB"/>
        </w:rPr>
        <w:t>Cragnolini</w:t>
      </w:r>
      <w:proofErr w:type="spellEnd"/>
      <w:r w:rsidRPr="00633341">
        <w:rPr>
          <w:lang w:val="en-GB"/>
        </w:rPr>
        <w:t xml:space="preserve"> J, Cavallari M, Altenburg A, Brewer R, Ingram J, Shoemaker C &amp; </w:t>
      </w:r>
      <w:proofErr w:type="spellStart"/>
      <w:r w:rsidRPr="00633341">
        <w:rPr>
          <w:lang w:val="en-GB"/>
        </w:rPr>
        <w:t>Ploegh</w:t>
      </w:r>
      <w:proofErr w:type="spellEnd"/>
      <w:r w:rsidRPr="00633341">
        <w:rPr>
          <w:lang w:val="en-GB"/>
        </w:rPr>
        <w:t xml:space="preserve"> HL (2015) Intracellular expression of camelid single-domain antibodies specific for influenza virus nucleoprotein uncovers distinct features of its nuclear localization. </w:t>
      </w:r>
      <w:r w:rsidRPr="00633341">
        <w:rPr>
          <w:i/>
          <w:iCs/>
          <w:lang w:val="en-GB"/>
        </w:rPr>
        <w:t>J Virol</w:t>
      </w:r>
      <w:r w:rsidRPr="00633341">
        <w:rPr>
          <w:lang w:val="en-GB"/>
        </w:rPr>
        <w:t xml:space="preserve"> 89: 2792–2800</w:t>
      </w:r>
    </w:p>
    <w:p w14:paraId="01D34C4E" w14:textId="77777777" w:rsidR="00F41498" w:rsidRPr="00633341" w:rsidRDefault="00F41498">
      <w:pPr>
        <w:autoSpaceDE w:val="0"/>
        <w:autoSpaceDN w:val="0"/>
        <w:ind w:hanging="480"/>
        <w:divId w:val="1261912482"/>
        <w:rPr>
          <w:lang w:val="en-GB"/>
        </w:rPr>
      </w:pPr>
      <w:r w:rsidRPr="00633341">
        <w:rPr>
          <w:lang w:val="en-GB"/>
        </w:rPr>
        <w:t xml:space="preserve">Assarsson E, Greenbaum JA, Sundström M, Schaffer L, Hammond JA, </w:t>
      </w:r>
      <w:proofErr w:type="spellStart"/>
      <w:r w:rsidRPr="00633341">
        <w:rPr>
          <w:lang w:val="en-GB"/>
        </w:rPr>
        <w:t>Pasquetto</w:t>
      </w:r>
      <w:proofErr w:type="spellEnd"/>
      <w:r w:rsidRPr="00633341">
        <w:rPr>
          <w:lang w:val="en-GB"/>
        </w:rPr>
        <w:t xml:space="preserve"> V, </w:t>
      </w:r>
      <w:proofErr w:type="spellStart"/>
      <w:r w:rsidRPr="00633341">
        <w:rPr>
          <w:lang w:val="en-GB"/>
        </w:rPr>
        <w:t>Oseroff</w:t>
      </w:r>
      <w:proofErr w:type="spellEnd"/>
      <w:r w:rsidRPr="00633341">
        <w:rPr>
          <w:lang w:val="en-GB"/>
        </w:rPr>
        <w:t xml:space="preserve"> C, Hendrickson RC, Lefkowitz EJ, </w:t>
      </w:r>
      <w:proofErr w:type="spellStart"/>
      <w:r w:rsidRPr="00633341">
        <w:rPr>
          <w:lang w:val="en-GB"/>
        </w:rPr>
        <w:t>Tscharke</w:t>
      </w:r>
      <w:proofErr w:type="spellEnd"/>
      <w:r w:rsidRPr="00633341">
        <w:rPr>
          <w:lang w:val="en-GB"/>
        </w:rPr>
        <w:t xml:space="preserve"> DC, </w:t>
      </w:r>
      <w:r w:rsidRPr="00633341">
        <w:rPr>
          <w:i/>
          <w:iCs/>
          <w:lang w:val="en-GB"/>
        </w:rPr>
        <w:t>et al</w:t>
      </w:r>
      <w:r w:rsidRPr="00633341">
        <w:rPr>
          <w:lang w:val="en-GB"/>
        </w:rPr>
        <w:t xml:space="preserve"> (2008) Kinetic analysis of a complete poxvirus transcriptome reveals an immediate-early class of genes. </w:t>
      </w:r>
      <w:r w:rsidRPr="00633341">
        <w:rPr>
          <w:i/>
          <w:iCs/>
          <w:lang w:val="en-GB"/>
        </w:rPr>
        <w:t xml:space="preserve">Proc Natl </w:t>
      </w:r>
      <w:proofErr w:type="spellStart"/>
      <w:r w:rsidRPr="00633341">
        <w:rPr>
          <w:i/>
          <w:iCs/>
          <w:lang w:val="en-GB"/>
        </w:rPr>
        <w:t>Acad</w:t>
      </w:r>
      <w:proofErr w:type="spellEnd"/>
      <w:r w:rsidRPr="00633341">
        <w:rPr>
          <w:i/>
          <w:iCs/>
          <w:lang w:val="en-GB"/>
        </w:rPr>
        <w:t xml:space="preserve"> Sci U S A</w:t>
      </w:r>
      <w:r w:rsidRPr="00633341">
        <w:rPr>
          <w:lang w:val="en-GB"/>
        </w:rPr>
        <w:t xml:space="preserve"> 105: 2140–2145</w:t>
      </w:r>
    </w:p>
    <w:p w14:paraId="2222F04E" w14:textId="77777777" w:rsidR="00F41498" w:rsidRPr="00633341" w:rsidRDefault="00F41498">
      <w:pPr>
        <w:autoSpaceDE w:val="0"/>
        <w:autoSpaceDN w:val="0"/>
        <w:ind w:hanging="480"/>
        <w:divId w:val="1926457595"/>
        <w:rPr>
          <w:lang w:val="en-GB"/>
        </w:rPr>
      </w:pPr>
      <w:r w:rsidRPr="00633341">
        <w:rPr>
          <w:lang w:val="en-GB"/>
        </w:rPr>
        <w:t xml:space="preserve">Bauernfeind F, Bartok E, Rieger A, Franchi L, Núñez G &amp; Hornung V (2011) Cutting edge: reactive oxygen species inhibitors block priming, but not activation, of the NLRP3 inflammasome. </w:t>
      </w:r>
      <w:r w:rsidRPr="00633341">
        <w:rPr>
          <w:i/>
          <w:iCs/>
          <w:lang w:val="en-GB"/>
        </w:rPr>
        <w:t>J Immunol</w:t>
      </w:r>
      <w:r w:rsidRPr="00633341">
        <w:rPr>
          <w:lang w:val="en-GB"/>
        </w:rPr>
        <w:t xml:space="preserve"> 187: 613–617</w:t>
      </w:r>
    </w:p>
    <w:p w14:paraId="31699B02" w14:textId="77777777" w:rsidR="00F41498" w:rsidRPr="00633341" w:rsidRDefault="00F41498">
      <w:pPr>
        <w:autoSpaceDE w:val="0"/>
        <w:autoSpaceDN w:val="0"/>
        <w:ind w:hanging="480"/>
        <w:divId w:val="260379967"/>
        <w:rPr>
          <w:lang w:val="en-GB"/>
        </w:rPr>
      </w:pPr>
      <w:r w:rsidRPr="00633341">
        <w:rPr>
          <w:lang w:val="en-GB"/>
        </w:rPr>
        <w:t xml:space="preserve">Blevins HM, Xu Y, Biby S &amp; Zhang S (2022) The NLRP3 Inflammasome Pathway: A Review of Mechanisms and Inhibitors for the Treatment of Inflammatory Diseases. </w:t>
      </w:r>
      <w:r w:rsidRPr="00633341">
        <w:rPr>
          <w:i/>
          <w:iCs/>
          <w:lang w:val="en-GB"/>
        </w:rPr>
        <w:t xml:space="preserve">Front Aging </w:t>
      </w:r>
      <w:proofErr w:type="spellStart"/>
      <w:r w:rsidRPr="00633341">
        <w:rPr>
          <w:i/>
          <w:iCs/>
          <w:lang w:val="en-GB"/>
        </w:rPr>
        <w:t>Neurosci</w:t>
      </w:r>
      <w:proofErr w:type="spellEnd"/>
      <w:r w:rsidRPr="00633341">
        <w:rPr>
          <w:lang w:val="en-GB"/>
        </w:rPr>
        <w:t xml:space="preserve"> 14</w:t>
      </w:r>
    </w:p>
    <w:p w14:paraId="3B6C6ED3" w14:textId="77777777" w:rsidR="00F41498" w:rsidRPr="00633341" w:rsidRDefault="00F41498">
      <w:pPr>
        <w:autoSpaceDE w:val="0"/>
        <w:autoSpaceDN w:val="0"/>
        <w:ind w:hanging="480"/>
        <w:divId w:val="383145390"/>
        <w:rPr>
          <w:lang w:val="en-GB"/>
        </w:rPr>
      </w:pPr>
      <w:r w:rsidRPr="00633341">
        <w:rPr>
          <w:lang w:val="en-GB"/>
        </w:rPr>
        <w:t>Briard B, Place DE &amp; Kanneganti T-D (2020) DNA Sensing in the Innate Immune Response.</w:t>
      </w:r>
    </w:p>
    <w:p w14:paraId="49E458FD" w14:textId="77777777" w:rsidR="00F41498" w:rsidRPr="00633341" w:rsidRDefault="00F41498">
      <w:pPr>
        <w:autoSpaceDE w:val="0"/>
        <w:autoSpaceDN w:val="0"/>
        <w:ind w:hanging="480"/>
        <w:divId w:val="169100958"/>
        <w:rPr>
          <w:lang w:val="en-GB"/>
        </w:rPr>
      </w:pPr>
      <w:r w:rsidRPr="00633341">
        <w:rPr>
          <w:lang w:val="en-GB"/>
        </w:rPr>
        <w:t xml:space="preserve">Chakrabarti S, Sisler JR &amp; Moss B (1997) Compact, synthetic, vaccinia virus early/late promoter for protein expression. </w:t>
      </w:r>
      <w:r w:rsidRPr="00633341">
        <w:rPr>
          <w:i/>
          <w:iCs/>
          <w:lang w:val="en-GB"/>
        </w:rPr>
        <w:t>Biotechniques</w:t>
      </w:r>
      <w:r w:rsidRPr="00633341">
        <w:rPr>
          <w:lang w:val="en-GB"/>
        </w:rPr>
        <w:t xml:space="preserve"> 23: 1094–1097</w:t>
      </w:r>
    </w:p>
    <w:p w14:paraId="5836AE90" w14:textId="77777777" w:rsidR="00F41498" w:rsidRPr="00633341" w:rsidRDefault="00F41498">
      <w:pPr>
        <w:autoSpaceDE w:val="0"/>
        <w:autoSpaceDN w:val="0"/>
        <w:ind w:hanging="480"/>
        <w:divId w:val="781723467"/>
        <w:rPr>
          <w:lang w:val="en-GB"/>
        </w:rPr>
      </w:pPr>
      <w:r w:rsidRPr="00633341">
        <w:rPr>
          <w:lang w:val="en-GB"/>
        </w:rPr>
        <w:t xml:space="preserve">Chan A &amp; </w:t>
      </w:r>
      <w:proofErr w:type="spellStart"/>
      <w:r w:rsidRPr="00633341">
        <w:rPr>
          <w:lang w:val="en-GB"/>
        </w:rPr>
        <w:t>Tsourkas</w:t>
      </w:r>
      <w:proofErr w:type="spellEnd"/>
      <w:r w:rsidRPr="00633341">
        <w:rPr>
          <w:lang w:val="en-GB"/>
        </w:rPr>
        <w:t xml:space="preserve"> A (2024) Intracellular Protein Delivery: Approaches, Challenges, and Clinical Applications. </w:t>
      </w:r>
      <w:r w:rsidRPr="00633341">
        <w:rPr>
          <w:i/>
          <w:iCs/>
          <w:lang w:val="en-GB"/>
        </w:rPr>
        <w:t>BME Front</w:t>
      </w:r>
      <w:r w:rsidRPr="00633341">
        <w:rPr>
          <w:lang w:val="en-GB"/>
        </w:rPr>
        <w:t xml:space="preserve"> 5</w:t>
      </w:r>
    </w:p>
    <w:p w14:paraId="44D39D2F" w14:textId="77777777" w:rsidR="00F41498" w:rsidRPr="00633341" w:rsidRDefault="00F41498">
      <w:pPr>
        <w:autoSpaceDE w:val="0"/>
        <w:autoSpaceDN w:val="0"/>
        <w:ind w:hanging="480"/>
        <w:divId w:val="2147115841"/>
        <w:rPr>
          <w:lang w:val="en-GB"/>
        </w:rPr>
      </w:pPr>
      <w:r w:rsidRPr="00633341">
        <w:rPr>
          <w:lang w:val="en-GB"/>
        </w:rPr>
        <w:t xml:space="preserve">Chou WC, Guo Z, Guo H, Chen L, Zhang G, Liang K, Xie L, Tan X, Gibson SA, </w:t>
      </w:r>
      <w:proofErr w:type="spellStart"/>
      <w:r w:rsidRPr="00633341">
        <w:rPr>
          <w:lang w:val="en-GB"/>
        </w:rPr>
        <w:t>Rampanelli</w:t>
      </w:r>
      <w:proofErr w:type="spellEnd"/>
      <w:r w:rsidRPr="00633341">
        <w:rPr>
          <w:lang w:val="en-GB"/>
        </w:rPr>
        <w:t xml:space="preserve"> E, </w:t>
      </w:r>
      <w:r w:rsidRPr="00633341">
        <w:rPr>
          <w:i/>
          <w:iCs/>
          <w:lang w:val="en-GB"/>
        </w:rPr>
        <w:t>et al</w:t>
      </w:r>
      <w:r w:rsidRPr="00633341">
        <w:rPr>
          <w:lang w:val="en-GB"/>
        </w:rPr>
        <w:t xml:space="preserve"> (2021) AIM2 in regulatory T cells restrains autoimmune diseases. </w:t>
      </w:r>
      <w:r w:rsidRPr="00633341">
        <w:rPr>
          <w:i/>
          <w:iCs/>
          <w:lang w:val="en-GB"/>
        </w:rPr>
        <w:t>Nature 2021 591:7849</w:t>
      </w:r>
      <w:r w:rsidRPr="00633341">
        <w:rPr>
          <w:lang w:val="en-GB"/>
        </w:rPr>
        <w:t xml:space="preserve"> 591: 300–305</w:t>
      </w:r>
    </w:p>
    <w:p w14:paraId="0541E9DF" w14:textId="77777777" w:rsidR="00F41498" w:rsidRPr="00633341" w:rsidRDefault="00F41498">
      <w:pPr>
        <w:autoSpaceDE w:val="0"/>
        <w:autoSpaceDN w:val="0"/>
        <w:ind w:hanging="480"/>
        <w:divId w:val="1575966344"/>
        <w:rPr>
          <w:lang w:val="en-GB"/>
        </w:rPr>
      </w:pPr>
      <w:r w:rsidRPr="00633341">
        <w:rPr>
          <w:lang w:val="en-GB"/>
        </w:rPr>
        <w:t xml:space="preserve">Christensen MH, Jensen SB, Miettinen JJ, Luecke S, Prabakaran T, Reinert LS, </w:t>
      </w:r>
      <w:proofErr w:type="spellStart"/>
      <w:r w:rsidRPr="00633341">
        <w:rPr>
          <w:lang w:val="en-GB"/>
        </w:rPr>
        <w:t>Mettenleiter</w:t>
      </w:r>
      <w:proofErr w:type="spellEnd"/>
      <w:r w:rsidRPr="00633341">
        <w:rPr>
          <w:lang w:val="en-GB"/>
        </w:rPr>
        <w:t xml:space="preserve"> T, Chen ZJ, Knipe DM, Sandri-Goldin RM, </w:t>
      </w:r>
      <w:r w:rsidRPr="00633341">
        <w:rPr>
          <w:i/>
          <w:iCs/>
          <w:lang w:val="en-GB"/>
        </w:rPr>
        <w:t>et al</w:t>
      </w:r>
      <w:r w:rsidRPr="00633341">
        <w:rPr>
          <w:lang w:val="en-GB"/>
        </w:rPr>
        <w:t xml:space="preserve"> (2016) HSV-1 ICP27 targets the TBK1-activated STING </w:t>
      </w:r>
      <w:proofErr w:type="spellStart"/>
      <w:r w:rsidRPr="00633341">
        <w:rPr>
          <w:lang w:val="en-GB"/>
        </w:rPr>
        <w:t>signalsome</w:t>
      </w:r>
      <w:proofErr w:type="spellEnd"/>
      <w:r w:rsidRPr="00633341">
        <w:rPr>
          <w:lang w:val="en-GB"/>
        </w:rPr>
        <w:t xml:space="preserve"> to inhibit virus-induced type I IFN expression. </w:t>
      </w:r>
      <w:r w:rsidRPr="00633341">
        <w:rPr>
          <w:i/>
          <w:iCs/>
          <w:lang w:val="en-GB"/>
        </w:rPr>
        <w:t>EMBO J</w:t>
      </w:r>
      <w:r w:rsidRPr="00633341">
        <w:rPr>
          <w:lang w:val="en-GB"/>
        </w:rPr>
        <w:t xml:space="preserve"> 35: 1385–1399</w:t>
      </w:r>
    </w:p>
    <w:p w14:paraId="4CB5C2AA" w14:textId="77777777" w:rsidR="00F41498" w:rsidRPr="00633341" w:rsidRDefault="00F41498">
      <w:pPr>
        <w:autoSpaceDE w:val="0"/>
        <w:autoSpaceDN w:val="0"/>
        <w:ind w:hanging="480"/>
        <w:divId w:val="1326779395"/>
        <w:rPr>
          <w:lang w:val="en-GB"/>
        </w:rPr>
      </w:pPr>
      <w:r w:rsidRPr="00633341">
        <w:rPr>
          <w:lang w:val="en-GB"/>
        </w:rPr>
        <w:t>Coll RC, Robertson AAB, Chae JJ, Higgins SC, Muñoz-</w:t>
      </w:r>
      <w:proofErr w:type="spellStart"/>
      <w:r w:rsidRPr="00633341">
        <w:rPr>
          <w:lang w:val="en-GB"/>
        </w:rPr>
        <w:t>Planillo</w:t>
      </w:r>
      <w:proofErr w:type="spellEnd"/>
      <w:r w:rsidRPr="00633341">
        <w:rPr>
          <w:lang w:val="en-GB"/>
        </w:rPr>
        <w:t xml:space="preserve"> R, Inserra MC, Vetter I, Dungan LS, Monks BG, Stutz A, </w:t>
      </w:r>
      <w:r w:rsidRPr="00633341">
        <w:rPr>
          <w:i/>
          <w:iCs/>
          <w:lang w:val="en-GB"/>
        </w:rPr>
        <w:t>et al</w:t>
      </w:r>
      <w:r w:rsidRPr="00633341">
        <w:rPr>
          <w:lang w:val="en-GB"/>
        </w:rPr>
        <w:t xml:space="preserve"> (2015) A small-molecule inhibitor of the NLRP3 inflammasome for the treatment of inflammatory diseases. </w:t>
      </w:r>
      <w:r w:rsidRPr="00633341">
        <w:rPr>
          <w:i/>
          <w:iCs/>
          <w:lang w:val="en-GB"/>
        </w:rPr>
        <w:t>Nat Med</w:t>
      </w:r>
      <w:r w:rsidRPr="00633341">
        <w:rPr>
          <w:lang w:val="en-GB"/>
        </w:rPr>
        <w:t xml:space="preserve"> 21: 248–257</w:t>
      </w:r>
    </w:p>
    <w:p w14:paraId="73F9C580" w14:textId="77777777" w:rsidR="00F41498" w:rsidRPr="00633341" w:rsidRDefault="00F41498">
      <w:pPr>
        <w:autoSpaceDE w:val="0"/>
        <w:autoSpaceDN w:val="0"/>
        <w:ind w:hanging="480"/>
        <w:divId w:val="1467237000"/>
        <w:rPr>
          <w:lang w:val="en-GB"/>
        </w:rPr>
      </w:pPr>
      <w:r w:rsidRPr="00633341">
        <w:rPr>
          <w:lang w:val="en-GB"/>
        </w:rPr>
        <w:t xml:space="preserve">Cox J, Hein MY, Luber CA, Paron I, Nagaraj N &amp; Mann M (2014) Accurate Proteome-wide Label-free Quantification by Delayed Normalization and Maximal Peptide Ratio Extraction, Termed </w:t>
      </w:r>
      <w:proofErr w:type="spellStart"/>
      <w:r w:rsidRPr="00633341">
        <w:rPr>
          <w:lang w:val="en-GB"/>
        </w:rPr>
        <w:t>MaxLFQ</w:t>
      </w:r>
      <w:proofErr w:type="spellEnd"/>
      <w:r w:rsidRPr="00633341">
        <w:rPr>
          <w:lang w:val="en-GB"/>
        </w:rPr>
        <w:t xml:space="preserve">. </w:t>
      </w:r>
      <w:r w:rsidRPr="00633341">
        <w:rPr>
          <w:i/>
          <w:iCs/>
          <w:lang w:val="en-GB"/>
        </w:rPr>
        <w:t>Mol Cell Proteomics</w:t>
      </w:r>
      <w:r w:rsidRPr="00633341">
        <w:rPr>
          <w:lang w:val="en-GB"/>
        </w:rPr>
        <w:t xml:space="preserve"> 13: 2513</w:t>
      </w:r>
    </w:p>
    <w:p w14:paraId="501AC638" w14:textId="77777777" w:rsidR="00F41498" w:rsidRPr="00633341" w:rsidRDefault="00F41498">
      <w:pPr>
        <w:autoSpaceDE w:val="0"/>
        <w:autoSpaceDN w:val="0"/>
        <w:ind w:hanging="480"/>
        <w:divId w:val="1903368583"/>
        <w:rPr>
          <w:lang w:val="en-GB"/>
        </w:rPr>
      </w:pPr>
      <w:proofErr w:type="spellStart"/>
      <w:r w:rsidRPr="00633341">
        <w:rPr>
          <w:lang w:val="en-GB"/>
        </w:rPr>
        <w:t>DeMasi</w:t>
      </w:r>
      <w:proofErr w:type="spellEnd"/>
      <w:r w:rsidRPr="00633341">
        <w:rPr>
          <w:lang w:val="en-GB"/>
        </w:rPr>
        <w:t xml:space="preserve"> J &amp; </w:t>
      </w:r>
      <w:proofErr w:type="spellStart"/>
      <w:r w:rsidRPr="00633341">
        <w:rPr>
          <w:lang w:val="en-GB"/>
        </w:rPr>
        <w:t>Traktman</w:t>
      </w:r>
      <w:proofErr w:type="spellEnd"/>
      <w:r w:rsidRPr="00633341">
        <w:rPr>
          <w:lang w:val="en-GB"/>
        </w:rPr>
        <w:t xml:space="preserve"> P (2000) Clustered Charge-to-Alanine Mutagenesis of the Vaccinia Virus H5 Gene: Isolation of a Dominant, Temperature-Sensitive Mutant with a Profound Defect in Morphogenesis. </w:t>
      </w:r>
      <w:r w:rsidRPr="00633341">
        <w:rPr>
          <w:i/>
          <w:iCs/>
          <w:lang w:val="en-GB"/>
        </w:rPr>
        <w:t>J Virol</w:t>
      </w:r>
      <w:r w:rsidRPr="00633341">
        <w:rPr>
          <w:lang w:val="en-GB"/>
        </w:rPr>
        <w:t xml:space="preserve"> 74: 2393</w:t>
      </w:r>
    </w:p>
    <w:p w14:paraId="2E3342F6" w14:textId="77777777" w:rsidR="00F41498" w:rsidRPr="00633341" w:rsidRDefault="00F41498">
      <w:pPr>
        <w:autoSpaceDE w:val="0"/>
        <w:autoSpaceDN w:val="0"/>
        <w:ind w:hanging="480"/>
        <w:divId w:val="1586186039"/>
        <w:rPr>
          <w:lang w:val="en-GB"/>
        </w:rPr>
      </w:pPr>
      <w:proofErr w:type="spellStart"/>
      <w:r w:rsidRPr="00633341">
        <w:rPr>
          <w:lang w:val="en-GB"/>
        </w:rPr>
        <w:t>Demichev</w:t>
      </w:r>
      <w:proofErr w:type="spellEnd"/>
      <w:r w:rsidRPr="00633341">
        <w:rPr>
          <w:lang w:val="en-GB"/>
        </w:rPr>
        <w:t xml:space="preserve"> V, Messner CB, </w:t>
      </w:r>
      <w:proofErr w:type="spellStart"/>
      <w:r w:rsidRPr="00633341">
        <w:rPr>
          <w:lang w:val="en-GB"/>
        </w:rPr>
        <w:t>Vernardis</w:t>
      </w:r>
      <w:proofErr w:type="spellEnd"/>
      <w:r w:rsidRPr="00633341">
        <w:rPr>
          <w:lang w:val="en-GB"/>
        </w:rPr>
        <w:t xml:space="preserve"> SI, Lilley KS &amp; </w:t>
      </w:r>
      <w:proofErr w:type="spellStart"/>
      <w:r w:rsidRPr="00633341">
        <w:rPr>
          <w:lang w:val="en-GB"/>
        </w:rPr>
        <w:t>Ralser</w:t>
      </w:r>
      <w:proofErr w:type="spellEnd"/>
      <w:r w:rsidRPr="00633341">
        <w:rPr>
          <w:lang w:val="en-GB"/>
        </w:rPr>
        <w:t xml:space="preserve"> M (2019) DIA-NN: neural networks and interference correction enable deep proteome coverage in high throughput. </w:t>
      </w:r>
      <w:r w:rsidRPr="00633341">
        <w:rPr>
          <w:i/>
          <w:iCs/>
          <w:lang w:val="en-GB"/>
        </w:rPr>
        <w:t>Nature Methods 2019 17:1</w:t>
      </w:r>
      <w:r w:rsidRPr="00633341">
        <w:rPr>
          <w:lang w:val="en-GB"/>
        </w:rPr>
        <w:t xml:space="preserve"> 17: 41–44</w:t>
      </w:r>
    </w:p>
    <w:p w14:paraId="7F9CB16D" w14:textId="77777777" w:rsidR="00F41498" w:rsidRPr="00633341" w:rsidRDefault="00F41498">
      <w:pPr>
        <w:autoSpaceDE w:val="0"/>
        <w:autoSpaceDN w:val="0"/>
        <w:ind w:hanging="480"/>
        <w:divId w:val="927036411"/>
        <w:rPr>
          <w:lang w:val="en-GB"/>
        </w:rPr>
      </w:pPr>
      <w:r w:rsidRPr="00633341">
        <w:rPr>
          <w:lang w:val="en-GB"/>
        </w:rPr>
        <w:t>Denes A, Coutts G, Lénárt N, Cruickshank SM, Pelegrin P, Skinner J, Rothwell N, Allan SM &amp; Brough D (2015) AIM2 and NLRC4 inflammasomes contribute with ASC to acute brain injury independently of NLRP3.</w:t>
      </w:r>
    </w:p>
    <w:p w14:paraId="394FAF8A" w14:textId="77777777" w:rsidR="00F41498" w:rsidRPr="00633341" w:rsidRDefault="00F41498">
      <w:pPr>
        <w:autoSpaceDE w:val="0"/>
        <w:autoSpaceDN w:val="0"/>
        <w:ind w:hanging="480"/>
        <w:divId w:val="492917398"/>
        <w:rPr>
          <w:lang w:val="en-GB"/>
        </w:rPr>
      </w:pPr>
      <w:r w:rsidRPr="00633341">
        <w:rPr>
          <w:lang w:val="en-GB"/>
        </w:rPr>
        <w:lastRenderedPageBreak/>
        <w:t xml:space="preserve">Dombrowski Y, Peric M, Koglin S, </w:t>
      </w:r>
      <w:proofErr w:type="spellStart"/>
      <w:r w:rsidRPr="00633341">
        <w:rPr>
          <w:lang w:val="en-GB"/>
        </w:rPr>
        <w:t>Kammerbauer</w:t>
      </w:r>
      <w:proofErr w:type="spellEnd"/>
      <w:r w:rsidRPr="00633341">
        <w:rPr>
          <w:lang w:val="en-GB"/>
        </w:rPr>
        <w:t xml:space="preserve"> C, </w:t>
      </w:r>
      <w:proofErr w:type="spellStart"/>
      <w:r w:rsidRPr="00633341">
        <w:rPr>
          <w:lang w:val="en-GB"/>
        </w:rPr>
        <w:t>Göss</w:t>
      </w:r>
      <w:proofErr w:type="spellEnd"/>
      <w:r w:rsidRPr="00633341">
        <w:rPr>
          <w:lang w:val="en-GB"/>
        </w:rPr>
        <w:t xml:space="preserve"> C, Anz D, Simanski M, Gläser R, Harder J, Hornung V, </w:t>
      </w:r>
      <w:r w:rsidRPr="00633341">
        <w:rPr>
          <w:i/>
          <w:iCs/>
          <w:lang w:val="en-GB"/>
        </w:rPr>
        <w:t>et al</w:t>
      </w:r>
      <w:r w:rsidRPr="00633341">
        <w:rPr>
          <w:lang w:val="en-GB"/>
        </w:rPr>
        <w:t xml:space="preserve"> (2011) Cytosolic DNA triggers inflammasome activation in keratinocytes in psoriatic lesions. </w:t>
      </w:r>
      <w:r w:rsidRPr="00633341">
        <w:rPr>
          <w:i/>
          <w:iCs/>
          <w:lang w:val="en-GB"/>
        </w:rPr>
        <w:t xml:space="preserve">Sci </w:t>
      </w:r>
      <w:proofErr w:type="spellStart"/>
      <w:r w:rsidRPr="00633341">
        <w:rPr>
          <w:i/>
          <w:iCs/>
          <w:lang w:val="en-GB"/>
        </w:rPr>
        <w:t>Transl</w:t>
      </w:r>
      <w:proofErr w:type="spellEnd"/>
      <w:r w:rsidRPr="00633341">
        <w:rPr>
          <w:i/>
          <w:iCs/>
          <w:lang w:val="en-GB"/>
        </w:rPr>
        <w:t xml:space="preserve"> Med</w:t>
      </w:r>
      <w:r w:rsidRPr="00633341">
        <w:rPr>
          <w:lang w:val="en-GB"/>
        </w:rPr>
        <w:t xml:space="preserve"> 3: 82ra38</w:t>
      </w:r>
    </w:p>
    <w:p w14:paraId="410E0E3C" w14:textId="4B3BC0C1" w:rsidR="00F41498" w:rsidRPr="00633341" w:rsidRDefault="00F41498">
      <w:pPr>
        <w:autoSpaceDE w:val="0"/>
        <w:autoSpaceDN w:val="0"/>
        <w:ind w:hanging="480"/>
        <w:divId w:val="1879125401"/>
        <w:rPr>
          <w:lang w:val="en-GB"/>
        </w:rPr>
      </w:pPr>
      <w:proofErr w:type="spellStart"/>
      <w:r w:rsidRPr="00633341">
        <w:rPr>
          <w:lang w:val="en-GB"/>
        </w:rPr>
        <w:t>Gaidt</w:t>
      </w:r>
      <w:proofErr w:type="spellEnd"/>
      <w:r w:rsidRPr="00633341">
        <w:rPr>
          <w:lang w:val="en-GB"/>
        </w:rPr>
        <w:t xml:space="preserve"> MM, Ebert TS, Chauhan D, Ramshorn K, </w:t>
      </w:r>
      <w:proofErr w:type="spellStart"/>
      <w:r w:rsidRPr="00633341">
        <w:rPr>
          <w:lang w:val="en-GB"/>
        </w:rPr>
        <w:t>Pinci</w:t>
      </w:r>
      <w:proofErr w:type="spellEnd"/>
      <w:r w:rsidRPr="00633341">
        <w:rPr>
          <w:lang w:val="en-GB"/>
        </w:rPr>
        <w:t xml:space="preserve"> F, Zuber S, </w:t>
      </w:r>
      <w:proofErr w:type="spellStart"/>
      <w:r w:rsidRPr="00633341">
        <w:rPr>
          <w:lang w:val="en-GB"/>
        </w:rPr>
        <w:t>O’Duill</w:t>
      </w:r>
      <w:proofErr w:type="spellEnd"/>
      <w:r w:rsidRPr="00633341">
        <w:rPr>
          <w:lang w:val="en-GB"/>
        </w:rPr>
        <w:t xml:space="preserve"> F, Schmid-</w:t>
      </w:r>
      <w:proofErr w:type="spellStart"/>
      <w:r w:rsidRPr="00633341">
        <w:rPr>
          <w:lang w:val="en-GB"/>
        </w:rPr>
        <w:t>Burgk</w:t>
      </w:r>
      <w:proofErr w:type="spellEnd"/>
      <w:r w:rsidRPr="00633341">
        <w:rPr>
          <w:lang w:val="en-GB"/>
        </w:rPr>
        <w:t xml:space="preserve"> JL, Hoss F, Buhmann R, </w:t>
      </w:r>
      <w:r w:rsidRPr="00633341">
        <w:rPr>
          <w:i/>
          <w:iCs/>
          <w:lang w:val="en-GB"/>
        </w:rPr>
        <w:t>et al</w:t>
      </w:r>
      <w:r w:rsidRPr="00633341">
        <w:rPr>
          <w:lang w:val="en-GB"/>
        </w:rPr>
        <w:t xml:space="preserve"> (2017) The DNA Inflammasome in Human Myeloid Cells Is Initiated by a STING-Cell Death Program Upstream of NLRP3. </w:t>
      </w:r>
      <w:r w:rsidRPr="00633341">
        <w:rPr>
          <w:i/>
          <w:iCs/>
          <w:lang w:val="en-GB"/>
        </w:rPr>
        <w:t>Cell</w:t>
      </w:r>
      <w:r w:rsidRPr="00633341">
        <w:rPr>
          <w:lang w:val="en-GB"/>
        </w:rPr>
        <w:t xml:space="preserve"> 171: 1110-1124.e18</w:t>
      </w:r>
    </w:p>
    <w:p w14:paraId="15D63DF8" w14:textId="77777777" w:rsidR="00F41498" w:rsidRPr="00633341" w:rsidRDefault="00F41498">
      <w:pPr>
        <w:autoSpaceDE w:val="0"/>
        <w:autoSpaceDN w:val="0"/>
        <w:ind w:hanging="480"/>
        <w:divId w:val="1977879496"/>
        <w:rPr>
          <w:lang w:val="en-GB"/>
        </w:rPr>
      </w:pPr>
      <w:r w:rsidRPr="00633341">
        <w:rPr>
          <w:lang w:val="en-GB"/>
        </w:rPr>
        <w:t>Gohr FN, Christensen MH, Jenster L-M, Tesfamariam YM, Lapp DJ, Mackenzie J &amp; Schmidt FI (2025) A novel reporter to visualize and quantify endogenous inflammasomes and caspase-1 recruitment. doi:10.1101/2025.03.30.646205 [PREPRINT]</w:t>
      </w:r>
    </w:p>
    <w:p w14:paraId="571407FE" w14:textId="77777777" w:rsidR="00F41498" w:rsidRPr="00633341" w:rsidRDefault="00F41498">
      <w:pPr>
        <w:autoSpaceDE w:val="0"/>
        <w:autoSpaceDN w:val="0"/>
        <w:ind w:hanging="480"/>
        <w:divId w:val="144511779"/>
        <w:rPr>
          <w:lang w:val="en-GB"/>
        </w:rPr>
      </w:pPr>
      <w:r w:rsidRPr="00633341">
        <w:rPr>
          <w:lang w:val="en-GB"/>
        </w:rPr>
        <w:t xml:space="preserve">Gritsenko A, Yu S, Martin-Sanchez F, Diaz-del-Olmo I, Nichols EM, Davis DM, Brough D &amp; Lopez-Castejon G (2020) Priming Is Dispensable for NLRP3 Inflammasome Activation in Human Monocytes In Vitro. </w:t>
      </w:r>
      <w:r w:rsidRPr="00633341">
        <w:rPr>
          <w:i/>
          <w:iCs/>
          <w:lang w:val="en-GB"/>
        </w:rPr>
        <w:t>Front Immunol</w:t>
      </w:r>
      <w:r w:rsidRPr="00633341">
        <w:rPr>
          <w:lang w:val="en-GB"/>
        </w:rPr>
        <w:t xml:space="preserve"> 11</w:t>
      </w:r>
    </w:p>
    <w:p w14:paraId="36837E41" w14:textId="77777777" w:rsidR="00F41498" w:rsidRPr="00633341" w:rsidRDefault="00F41498">
      <w:pPr>
        <w:autoSpaceDE w:val="0"/>
        <w:autoSpaceDN w:val="0"/>
        <w:ind w:hanging="480"/>
        <w:divId w:val="879054429"/>
        <w:rPr>
          <w:lang w:val="en-GB"/>
        </w:rPr>
      </w:pPr>
      <w:r w:rsidRPr="00633341">
        <w:rPr>
          <w:lang w:val="en-GB"/>
        </w:rPr>
        <w:t xml:space="preserve">Harapan H, </w:t>
      </w:r>
      <w:proofErr w:type="spellStart"/>
      <w:r w:rsidRPr="00633341">
        <w:rPr>
          <w:lang w:val="en-GB"/>
        </w:rPr>
        <w:t>Ophinni</w:t>
      </w:r>
      <w:proofErr w:type="spellEnd"/>
      <w:r w:rsidRPr="00633341">
        <w:rPr>
          <w:lang w:val="en-GB"/>
        </w:rPr>
        <w:t xml:space="preserve"> Y, Megawati D, </w:t>
      </w:r>
      <w:proofErr w:type="spellStart"/>
      <w:r w:rsidRPr="00633341">
        <w:rPr>
          <w:lang w:val="en-GB"/>
        </w:rPr>
        <w:t>Frediansyah</w:t>
      </w:r>
      <w:proofErr w:type="spellEnd"/>
      <w:r w:rsidRPr="00633341">
        <w:rPr>
          <w:lang w:val="en-GB"/>
        </w:rPr>
        <w:t xml:space="preserve"> A, </w:t>
      </w:r>
      <w:proofErr w:type="spellStart"/>
      <w:r w:rsidRPr="00633341">
        <w:rPr>
          <w:lang w:val="en-GB"/>
        </w:rPr>
        <w:t>Mamada</w:t>
      </w:r>
      <w:proofErr w:type="spellEnd"/>
      <w:r w:rsidRPr="00633341">
        <w:rPr>
          <w:lang w:val="en-GB"/>
        </w:rPr>
        <w:t xml:space="preserve"> SS, </w:t>
      </w:r>
      <w:proofErr w:type="spellStart"/>
      <w:r w:rsidRPr="00633341">
        <w:rPr>
          <w:lang w:val="en-GB"/>
        </w:rPr>
        <w:t>Salampe</w:t>
      </w:r>
      <w:proofErr w:type="spellEnd"/>
      <w:r w:rsidRPr="00633341">
        <w:rPr>
          <w:lang w:val="en-GB"/>
        </w:rPr>
        <w:t xml:space="preserve"> M, Bin Emran T, </w:t>
      </w:r>
      <w:proofErr w:type="spellStart"/>
      <w:r w:rsidRPr="00633341">
        <w:rPr>
          <w:lang w:val="en-GB"/>
        </w:rPr>
        <w:t>Winardi</w:t>
      </w:r>
      <w:proofErr w:type="spellEnd"/>
      <w:r w:rsidRPr="00633341">
        <w:rPr>
          <w:lang w:val="en-GB"/>
        </w:rPr>
        <w:t xml:space="preserve"> W, Fathima R, </w:t>
      </w:r>
      <w:proofErr w:type="spellStart"/>
      <w:r w:rsidRPr="00633341">
        <w:rPr>
          <w:lang w:val="en-GB"/>
        </w:rPr>
        <w:t>Sirinam</w:t>
      </w:r>
      <w:proofErr w:type="spellEnd"/>
      <w:r w:rsidRPr="00633341">
        <w:rPr>
          <w:lang w:val="en-GB"/>
        </w:rPr>
        <w:t xml:space="preserve"> S, </w:t>
      </w:r>
      <w:r w:rsidRPr="00633341">
        <w:rPr>
          <w:i/>
          <w:iCs/>
          <w:lang w:val="en-GB"/>
        </w:rPr>
        <w:t>et al</w:t>
      </w:r>
      <w:r w:rsidRPr="00633341">
        <w:rPr>
          <w:lang w:val="en-GB"/>
        </w:rPr>
        <w:t xml:space="preserve"> (2022) Monkeypox: A Comprehensive Review. </w:t>
      </w:r>
      <w:r w:rsidRPr="00633341">
        <w:rPr>
          <w:i/>
          <w:iCs/>
          <w:lang w:val="en-GB"/>
        </w:rPr>
        <w:t>Viruses</w:t>
      </w:r>
      <w:r w:rsidRPr="00633341">
        <w:rPr>
          <w:lang w:val="en-GB"/>
        </w:rPr>
        <w:t xml:space="preserve"> 14: 2155</w:t>
      </w:r>
    </w:p>
    <w:p w14:paraId="6D8F5B6D" w14:textId="77777777" w:rsidR="00F41498" w:rsidRPr="00633341" w:rsidRDefault="00F41498">
      <w:pPr>
        <w:autoSpaceDE w:val="0"/>
        <w:autoSpaceDN w:val="0"/>
        <w:ind w:hanging="480"/>
        <w:divId w:val="1677687449"/>
        <w:rPr>
          <w:lang w:val="en-GB"/>
        </w:rPr>
      </w:pPr>
      <w:r w:rsidRPr="00633341">
        <w:rPr>
          <w:lang w:val="en-GB"/>
        </w:rPr>
        <w:t xml:space="preserve">Henderson DA (2011) The eradication of smallpox – An overview of the past, present, and future. </w:t>
      </w:r>
      <w:r w:rsidRPr="00633341">
        <w:rPr>
          <w:i/>
          <w:iCs/>
          <w:lang w:val="en-GB"/>
        </w:rPr>
        <w:t>Vaccine</w:t>
      </w:r>
      <w:r w:rsidRPr="00633341">
        <w:rPr>
          <w:lang w:val="en-GB"/>
        </w:rPr>
        <w:t xml:space="preserve"> 29: D7–D9</w:t>
      </w:r>
    </w:p>
    <w:p w14:paraId="2FB3604E" w14:textId="77777777" w:rsidR="00F41498" w:rsidRPr="00633341" w:rsidRDefault="00F41498">
      <w:pPr>
        <w:autoSpaceDE w:val="0"/>
        <w:autoSpaceDN w:val="0"/>
        <w:ind w:hanging="480"/>
        <w:divId w:val="1544440716"/>
        <w:rPr>
          <w:lang w:val="en-GB"/>
        </w:rPr>
      </w:pPr>
      <w:r w:rsidRPr="00633341">
        <w:rPr>
          <w:lang w:val="en-GB"/>
        </w:rPr>
        <w:t xml:space="preserve">Hernaez B &amp; </w:t>
      </w:r>
      <w:proofErr w:type="spellStart"/>
      <w:r w:rsidRPr="00633341">
        <w:rPr>
          <w:lang w:val="en-GB"/>
        </w:rPr>
        <w:t>Alcamí</w:t>
      </w:r>
      <w:proofErr w:type="spellEnd"/>
      <w:r w:rsidRPr="00633341">
        <w:rPr>
          <w:lang w:val="en-GB"/>
        </w:rPr>
        <w:t xml:space="preserve"> A (2024) Poxvirus Immune Evasion. </w:t>
      </w:r>
      <w:r w:rsidRPr="00633341">
        <w:rPr>
          <w:i/>
          <w:iCs/>
          <w:lang w:val="en-GB"/>
        </w:rPr>
        <w:t>Annu Rev Immunol</w:t>
      </w:r>
      <w:r w:rsidRPr="00633341">
        <w:rPr>
          <w:lang w:val="en-GB"/>
        </w:rPr>
        <w:t xml:space="preserve"> 42: 551–584</w:t>
      </w:r>
    </w:p>
    <w:p w14:paraId="0F8265FB" w14:textId="77777777" w:rsidR="00F41498" w:rsidRPr="00633341" w:rsidRDefault="00F41498">
      <w:pPr>
        <w:autoSpaceDE w:val="0"/>
        <w:autoSpaceDN w:val="0"/>
        <w:ind w:hanging="480"/>
        <w:divId w:val="1519588012"/>
        <w:rPr>
          <w:lang w:val="en-GB"/>
        </w:rPr>
      </w:pPr>
      <w:r w:rsidRPr="00633341">
        <w:rPr>
          <w:lang w:val="en-GB"/>
        </w:rPr>
        <w:t xml:space="preserve">Hornung V, </w:t>
      </w:r>
      <w:proofErr w:type="spellStart"/>
      <w:r w:rsidRPr="00633341">
        <w:rPr>
          <w:lang w:val="en-GB"/>
        </w:rPr>
        <w:t>Ablasser</w:t>
      </w:r>
      <w:proofErr w:type="spellEnd"/>
      <w:r w:rsidRPr="00633341">
        <w:rPr>
          <w:lang w:val="en-GB"/>
        </w:rPr>
        <w:t xml:space="preserve"> A, Charrel-Dennis M, Bauernfeind F, Horvath G, Caffrey DR, Latz E &amp; Fitzgerald KA (2009) AIM2 recognizes cytosolic dsDNA and forms a caspase-1-activating inflammasome with ASC. </w:t>
      </w:r>
      <w:r w:rsidRPr="00633341">
        <w:rPr>
          <w:i/>
          <w:iCs/>
          <w:lang w:val="en-GB"/>
        </w:rPr>
        <w:t>Nature</w:t>
      </w:r>
      <w:r w:rsidRPr="00633341">
        <w:rPr>
          <w:lang w:val="en-GB"/>
        </w:rPr>
        <w:t xml:space="preserve"> 458: 514–518</w:t>
      </w:r>
    </w:p>
    <w:p w14:paraId="188F1944" w14:textId="77777777" w:rsidR="00F41498" w:rsidRPr="00633341" w:rsidRDefault="00F41498">
      <w:pPr>
        <w:autoSpaceDE w:val="0"/>
        <w:autoSpaceDN w:val="0"/>
        <w:ind w:hanging="480"/>
        <w:divId w:val="1801142841"/>
        <w:rPr>
          <w:lang w:val="en-GB"/>
        </w:rPr>
      </w:pPr>
      <w:r w:rsidRPr="00633341">
        <w:rPr>
          <w:lang w:val="en-GB"/>
        </w:rPr>
        <w:t xml:space="preserve">Ingram JR, Schmidt FI &amp; </w:t>
      </w:r>
      <w:proofErr w:type="spellStart"/>
      <w:r w:rsidRPr="00633341">
        <w:rPr>
          <w:lang w:val="en-GB"/>
        </w:rPr>
        <w:t>Ploegh</w:t>
      </w:r>
      <w:proofErr w:type="spellEnd"/>
      <w:r w:rsidRPr="00633341">
        <w:rPr>
          <w:lang w:val="en-GB"/>
        </w:rPr>
        <w:t xml:space="preserve"> HL (2018) Annual Review of Immunology Exploiting Nanobodies’ Singular Traits.</w:t>
      </w:r>
    </w:p>
    <w:p w14:paraId="44C8F954" w14:textId="77777777" w:rsidR="00F41498" w:rsidRPr="00633341" w:rsidRDefault="00F41498">
      <w:pPr>
        <w:autoSpaceDE w:val="0"/>
        <w:autoSpaceDN w:val="0"/>
        <w:ind w:hanging="480"/>
        <w:divId w:val="509565466"/>
        <w:rPr>
          <w:lang w:val="en-GB"/>
        </w:rPr>
      </w:pPr>
      <w:r w:rsidRPr="00633341">
        <w:rPr>
          <w:lang w:val="en-GB"/>
        </w:rPr>
        <w:t xml:space="preserve">Jenster LM, Lange KE, Normann S, </w:t>
      </w:r>
      <w:proofErr w:type="spellStart"/>
      <w:r w:rsidRPr="00633341">
        <w:rPr>
          <w:lang w:val="en-GB"/>
        </w:rPr>
        <w:t>Vom</w:t>
      </w:r>
      <w:proofErr w:type="spellEnd"/>
      <w:r w:rsidRPr="00633341">
        <w:rPr>
          <w:lang w:val="en-GB"/>
        </w:rPr>
        <w:t xml:space="preserve"> </w:t>
      </w:r>
      <w:proofErr w:type="spellStart"/>
      <w:r w:rsidRPr="00633341">
        <w:rPr>
          <w:lang w:val="en-GB"/>
        </w:rPr>
        <w:t>Hemdt</w:t>
      </w:r>
      <w:proofErr w:type="spellEnd"/>
      <w:r w:rsidRPr="00633341">
        <w:rPr>
          <w:lang w:val="en-GB"/>
        </w:rPr>
        <w:t xml:space="preserve"> A, Wuerth JD, </w:t>
      </w:r>
      <w:proofErr w:type="spellStart"/>
      <w:r w:rsidRPr="00633341">
        <w:rPr>
          <w:lang w:val="en-GB"/>
        </w:rPr>
        <w:t>Schiffelers</w:t>
      </w:r>
      <w:proofErr w:type="spellEnd"/>
      <w:r w:rsidRPr="00633341">
        <w:rPr>
          <w:lang w:val="en-GB"/>
        </w:rPr>
        <w:t xml:space="preserve"> LDJ, Tesfamariam YM, Gohr FN, Klein L, </w:t>
      </w:r>
      <w:proofErr w:type="spellStart"/>
      <w:r w:rsidRPr="00633341">
        <w:rPr>
          <w:lang w:val="en-GB"/>
        </w:rPr>
        <w:t>Kaltheuner</w:t>
      </w:r>
      <w:proofErr w:type="spellEnd"/>
      <w:r w:rsidRPr="00633341">
        <w:rPr>
          <w:lang w:val="en-GB"/>
        </w:rPr>
        <w:t xml:space="preserve"> IH, </w:t>
      </w:r>
      <w:r w:rsidRPr="00633341">
        <w:rPr>
          <w:i/>
          <w:iCs/>
          <w:lang w:val="en-GB"/>
        </w:rPr>
        <w:t>et al</w:t>
      </w:r>
      <w:r w:rsidRPr="00633341">
        <w:rPr>
          <w:lang w:val="en-GB"/>
        </w:rPr>
        <w:t xml:space="preserve"> (2023) P38 kinases mediate NLRP1 inflammasome activation after </w:t>
      </w:r>
      <w:proofErr w:type="spellStart"/>
      <w:r w:rsidRPr="00633341">
        <w:rPr>
          <w:lang w:val="en-GB"/>
        </w:rPr>
        <w:t>ribotoxic</w:t>
      </w:r>
      <w:proofErr w:type="spellEnd"/>
      <w:r w:rsidRPr="00633341">
        <w:rPr>
          <w:lang w:val="en-GB"/>
        </w:rPr>
        <w:t xml:space="preserve"> stress response and virus infection. </w:t>
      </w:r>
      <w:r w:rsidRPr="00633341">
        <w:rPr>
          <w:i/>
          <w:iCs/>
          <w:lang w:val="en-GB"/>
        </w:rPr>
        <w:t>Journal of Experimental Medicine</w:t>
      </w:r>
      <w:r w:rsidRPr="00633341">
        <w:rPr>
          <w:lang w:val="en-GB"/>
        </w:rPr>
        <w:t xml:space="preserve"> 220</w:t>
      </w:r>
    </w:p>
    <w:p w14:paraId="6D11EB1F" w14:textId="77777777" w:rsidR="00F41498" w:rsidRPr="00633341" w:rsidRDefault="00F41498">
      <w:pPr>
        <w:autoSpaceDE w:val="0"/>
        <w:autoSpaceDN w:val="0"/>
        <w:ind w:hanging="480"/>
        <w:divId w:val="1044866281"/>
        <w:rPr>
          <w:lang w:val="en-GB"/>
        </w:rPr>
      </w:pPr>
      <w:r w:rsidRPr="00633341">
        <w:rPr>
          <w:lang w:val="en-GB"/>
        </w:rPr>
        <w:t xml:space="preserve">Jin T, Perry A, Jiang J, Smith P, Curry JA, </w:t>
      </w:r>
      <w:proofErr w:type="spellStart"/>
      <w:r w:rsidRPr="00633341">
        <w:rPr>
          <w:lang w:val="en-GB"/>
        </w:rPr>
        <w:t>Unterholzner</w:t>
      </w:r>
      <w:proofErr w:type="spellEnd"/>
      <w:r w:rsidRPr="00633341">
        <w:rPr>
          <w:lang w:val="en-GB"/>
        </w:rPr>
        <w:t xml:space="preserve"> L, Jiang Z, Horvath G, Rathinam VA, Johnstone RW, </w:t>
      </w:r>
      <w:r w:rsidRPr="00633341">
        <w:rPr>
          <w:i/>
          <w:iCs/>
          <w:lang w:val="en-GB"/>
        </w:rPr>
        <w:t>et al</w:t>
      </w:r>
      <w:r w:rsidRPr="00633341">
        <w:rPr>
          <w:lang w:val="en-GB"/>
        </w:rPr>
        <w:t xml:space="preserve"> (2012) Structures of the HIN Domain: DNA Complexes Reveal Ligand Binding and Activation Mechanisms of the AIM2 Inflammasome and IFI16 Receptor. </w:t>
      </w:r>
      <w:r w:rsidRPr="00633341">
        <w:rPr>
          <w:i/>
          <w:iCs/>
          <w:lang w:val="en-GB"/>
        </w:rPr>
        <w:t>Immunity</w:t>
      </w:r>
      <w:r w:rsidRPr="00633341">
        <w:rPr>
          <w:lang w:val="en-GB"/>
        </w:rPr>
        <w:t xml:space="preserve"> 36: 561–571</w:t>
      </w:r>
    </w:p>
    <w:p w14:paraId="6375FBC5" w14:textId="77777777" w:rsidR="00F41498" w:rsidRPr="00633341" w:rsidRDefault="00F41498">
      <w:pPr>
        <w:autoSpaceDE w:val="0"/>
        <w:autoSpaceDN w:val="0"/>
        <w:ind w:hanging="480"/>
        <w:divId w:val="1870488926"/>
        <w:rPr>
          <w:lang w:val="en-GB"/>
        </w:rPr>
      </w:pPr>
      <w:r w:rsidRPr="00633341">
        <w:rPr>
          <w:lang w:val="en-GB"/>
        </w:rPr>
        <w:t xml:space="preserve">Johansen C (2017) Generation and culturing of primary human keratinocytes from adult skin. </w:t>
      </w:r>
      <w:r w:rsidRPr="00633341">
        <w:rPr>
          <w:i/>
          <w:iCs/>
          <w:lang w:val="en-GB"/>
        </w:rPr>
        <w:t>Journal of Visualized Experiments</w:t>
      </w:r>
      <w:r w:rsidRPr="00633341">
        <w:rPr>
          <w:lang w:val="en-GB"/>
        </w:rPr>
        <w:t xml:space="preserve"> 2017</w:t>
      </w:r>
    </w:p>
    <w:p w14:paraId="4048A9FB" w14:textId="77777777" w:rsidR="00F41498" w:rsidRPr="00633341" w:rsidRDefault="00F41498">
      <w:pPr>
        <w:autoSpaceDE w:val="0"/>
        <w:autoSpaceDN w:val="0"/>
        <w:ind w:hanging="480"/>
        <w:divId w:val="1866095129"/>
        <w:rPr>
          <w:lang w:val="en-GB"/>
        </w:rPr>
      </w:pPr>
      <w:r w:rsidRPr="00633341">
        <w:rPr>
          <w:lang w:val="en-GB"/>
        </w:rPr>
        <w:t xml:space="preserve">Kaler J, Hussain A, Flores G, </w:t>
      </w:r>
      <w:proofErr w:type="spellStart"/>
      <w:r w:rsidRPr="00633341">
        <w:rPr>
          <w:lang w:val="en-GB"/>
        </w:rPr>
        <w:t>Kheiri</w:t>
      </w:r>
      <w:proofErr w:type="spellEnd"/>
      <w:r w:rsidRPr="00633341">
        <w:rPr>
          <w:lang w:val="en-GB"/>
        </w:rPr>
        <w:t xml:space="preserve"> S &amp; Desrosiers D (2022) Monkeypox: A Comprehensive Review of Transmission, Pathogenesis, and Manifestation. </w:t>
      </w:r>
      <w:proofErr w:type="spellStart"/>
      <w:r w:rsidRPr="00633341">
        <w:rPr>
          <w:i/>
          <w:iCs/>
          <w:lang w:val="en-GB"/>
        </w:rPr>
        <w:t>Cureus</w:t>
      </w:r>
      <w:proofErr w:type="spellEnd"/>
      <w:r w:rsidRPr="00633341">
        <w:rPr>
          <w:lang w:val="en-GB"/>
        </w:rPr>
        <w:t xml:space="preserve"> 14: 1–11</w:t>
      </w:r>
    </w:p>
    <w:p w14:paraId="3EADCDDD" w14:textId="77777777" w:rsidR="00F41498" w:rsidRPr="00633341" w:rsidRDefault="00F41498">
      <w:pPr>
        <w:autoSpaceDE w:val="0"/>
        <w:autoSpaceDN w:val="0"/>
        <w:ind w:hanging="480"/>
        <w:divId w:val="374155991"/>
        <w:rPr>
          <w:lang w:val="en-GB"/>
        </w:rPr>
      </w:pPr>
      <w:r w:rsidRPr="00633341">
        <w:rPr>
          <w:lang w:val="en-GB"/>
        </w:rPr>
        <w:t xml:space="preserve">Kaminski JJ, </w:t>
      </w:r>
      <w:proofErr w:type="spellStart"/>
      <w:r w:rsidRPr="00633341">
        <w:rPr>
          <w:lang w:val="en-GB"/>
        </w:rPr>
        <w:t>Schattgen</w:t>
      </w:r>
      <w:proofErr w:type="spellEnd"/>
      <w:r w:rsidRPr="00633341">
        <w:rPr>
          <w:lang w:val="en-GB"/>
        </w:rPr>
        <w:t xml:space="preserve"> SA, Tzeng T-C, Bode C, </w:t>
      </w:r>
      <w:proofErr w:type="spellStart"/>
      <w:r w:rsidRPr="00633341">
        <w:rPr>
          <w:lang w:val="en-GB"/>
        </w:rPr>
        <w:t>Klinman</w:t>
      </w:r>
      <w:proofErr w:type="spellEnd"/>
      <w:r w:rsidRPr="00633341">
        <w:rPr>
          <w:lang w:val="en-GB"/>
        </w:rPr>
        <w:t xml:space="preserve"> DM &amp; Fitzgerald KA (2013) Synthetic Oligodeoxynucleotides Containing Suppressive TTAGGG Motifs Inhibit AIM2 Inflammasome Activation. </w:t>
      </w:r>
      <w:r w:rsidRPr="00633341">
        <w:rPr>
          <w:i/>
          <w:iCs/>
          <w:lang w:val="en-GB"/>
        </w:rPr>
        <w:t>The Journal of Immunology</w:t>
      </w:r>
      <w:r w:rsidRPr="00633341">
        <w:rPr>
          <w:lang w:val="en-GB"/>
        </w:rPr>
        <w:t xml:space="preserve"> 191: 3876–3883</w:t>
      </w:r>
    </w:p>
    <w:p w14:paraId="2CBF5C4C" w14:textId="77777777" w:rsidR="00F41498" w:rsidRPr="00633341" w:rsidRDefault="00F41498">
      <w:pPr>
        <w:autoSpaceDE w:val="0"/>
        <w:autoSpaceDN w:val="0"/>
        <w:ind w:hanging="480"/>
        <w:divId w:val="30228368"/>
        <w:rPr>
          <w:lang w:val="en-GB"/>
        </w:rPr>
      </w:pPr>
      <w:proofErr w:type="spellStart"/>
      <w:r w:rsidRPr="00633341">
        <w:rPr>
          <w:lang w:val="en-GB"/>
        </w:rPr>
        <w:t>Kayagaki</w:t>
      </w:r>
      <w:proofErr w:type="spellEnd"/>
      <w:r w:rsidRPr="00633341">
        <w:rPr>
          <w:lang w:val="en-GB"/>
        </w:rPr>
        <w:t xml:space="preserve"> N, Stowe IB, Lee BL, O’Rourke K, Anderson K, Warming S, Cuellar T, Haley B, Roose-Girma M, Phung QT, </w:t>
      </w:r>
      <w:r w:rsidRPr="00633341">
        <w:rPr>
          <w:i/>
          <w:iCs/>
          <w:lang w:val="en-GB"/>
        </w:rPr>
        <w:t>et al</w:t>
      </w:r>
      <w:r w:rsidRPr="00633341">
        <w:rPr>
          <w:lang w:val="en-GB"/>
        </w:rPr>
        <w:t xml:space="preserve"> (2015) Caspase-11 cleaves </w:t>
      </w:r>
      <w:proofErr w:type="spellStart"/>
      <w:r w:rsidRPr="00633341">
        <w:rPr>
          <w:lang w:val="en-GB"/>
        </w:rPr>
        <w:t>gasdermin</w:t>
      </w:r>
      <w:proofErr w:type="spellEnd"/>
      <w:r w:rsidRPr="00633341">
        <w:rPr>
          <w:lang w:val="en-GB"/>
        </w:rPr>
        <w:t xml:space="preserve"> D for non-canonical inflammasome signalling. </w:t>
      </w:r>
      <w:r w:rsidRPr="00633341">
        <w:rPr>
          <w:i/>
          <w:iCs/>
          <w:lang w:val="en-GB"/>
        </w:rPr>
        <w:t>Nature</w:t>
      </w:r>
      <w:r w:rsidRPr="00633341">
        <w:rPr>
          <w:lang w:val="en-GB"/>
        </w:rPr>
        <w:t xml:space="preserve"> 526: 666–671</w:t>
      </w:r>
    </w:p>
    <w:p w14:paraId="44448E40" w14:textId="77777777" w:rsidR="00F41498" w:rsidRPr="00633341" w:rsidRDefault="00F41498">
      <w:pPr>
        <w:autoSpaceDE w:val="0"/>
        <w:autoSpaceDN w:val="0"/>
        <w:ind w:hanging="480"/>
        <w:divId w:val="303587579"/>
        <w:rPr>
          <w:lang w:val="en-GB"/>
        </w:rPr>
      </w:pPr>
      <w:proofErr w:type="spellStart"/>
      <w:r w:rsidRPr="00633341">
        <w:rPr>
          <w:lang w:val="en-GB"/>
        </w:rPr>
        <w:t>Kibungu</w:t>
      </w:r>
      <w:proofErr w:type="spellEnd"/>
      <w:r w:rsidRPr="00633341">
        <w:rPr>
          <w:lang w:val="en-GB"/>
        </w:rPr>
        <w:t xml:space="preserve"> EM, </w:t>
      </w:r>
      <w:proofErr w:type="spellStart"/>
      <w:r w:rsidRPr="00633341">
        <w:rPr>
          <w:lang w:val="en-GB"/>
        </w:rPr>
        <w:t>Vakaniaki</w:t>
      </w:r>
      <w:proofErr w:type="spellEnd"/>
      <w:r w:rsidRPr="00633341">
        <w:rPr>
          <w:lang w:val="en-GB"/>
        </w:rPr>
        <w:t xml:space="preserve"> EH, </w:t>
      </w:r>
      <w:proofErr w:type="spellStart"/>
      <w:r w:rsidRPr="00633341">
        <w:rPr>
          <w:lang w:val="en-GB"/>
        </w:rPr>
        <w:t>Kinganda-Lusamaki</w:t>
      </w:r>
      <w:proofErr w:type="spellEnd"/>
      <w:r w:rsidRPr="00633341">
        <w:rPr>
          <w:lang w:val="en-GB"/>
        </w:rPr>
        <w:t xml:space="preserve"> E, Kalonji-Mukendi T, </w:t>
      </w:r>
      <w:proofErr w:type="spellStart"/>
      <w:r w:rsidRPr="00633341">
        <w:rPr>
          <w:lang w:val="en-GB"/>
        </w:rPr>
        <w:t>Pukuta</w:t>
      </w:r>
      <w:proofErr w:type="spellEnd"/>
      <w:r w:rsidRPr="00633341">
        <w:rPr>
          <w:lang w:val="en-GB"/>
        </w:rPr>
        <w:t xml:space="preserve"> E, Hoff NA, </w:t>
      </w:r>
      <w:proofErr w:type="spellStart"/>
      <w:r w:rsidRPr="00633341">
        <w:rPr>
          <w:lang w:val="en-GB"/>
        </w:rPr>
        <w:t>Bogoch</w:t>
      </w:r>
      <w:proofErr w:type="spellEnd"/>
      <w:r w:rsidRPr="00633341">
        <w:rPr>
          <w:lang w:val="en-GB"/>
        </w:rPr>
        <w:t xml:space="preserve"> II, </w:t>
      </w:r>
      <w:proofErr w:type="spellStart"/>
      <w:r w:rsidRPr="00633341">
        <w:rPr>
          <w:lang w:val="en-GB"/>
        </w:rPr>
        <w:t>Cevik</w:t>
      </w:r>
      <w:proofErr w:type="spellEnd"/>
      <w:r w:rsidRPr="00633341">
        <w:rPr>
          <w:lang w:val="en-GB"/>
        </w:rPr>
        <w:t xml:space="preserve"> M, Gonsalves GS, Hensley LE, </w:t>
      </w:r>
      <w:r w:rsidRPr="00633341">
        <w:rPr>
          <w:i/>
          <w:iCs/>
          <w:lang w:val="en-GB"/>
        </w:rPr>
        <w:t>et al</w:t>
      </w:r>
      <w:r w:rsidRPr="00633341">
        <w:rPr>
          <w:lang w:val="en-GB"/>
        </w:rPr>
        <w:t xml:space="preserve"> (2024) Clade I–Associated Mpox Cases Associated with Sexual Contact, the Democratic Republic of </w:t>
      </w:r>
      <w:proofErr w:type="gramStart"/>
      <w:r w:rsidRPr="00633341">
        <w:rPr>
          <w:lang w:val="en-GB"/>
        </w:rPr>
        <w:t>the Congo</w:t>
      </w:r>
      <w:proofErr w:type="gramEnd"/>
      <w:r w:rsidRPr="00633341">
        <w:rPr>
          <w:lang w:val="en-GB"/>
        </w:rPr>
        <w:t xml:space="preserve">. </w:t>
      </w:r>
      <w:r w:rsidRPr="00633341">
        <w:rPr>
          <w:i/>
          <w:iCs/>
          <w:lang w:val="en-GB"/>
        </w:rPr>
        <w:t>Emerg Infect Dis</w:t>
      </w:r>
      <w:r w:rsidRPr="00633341">
        <w:rPr>
          <w:lang w:val="en-GB"/>
        </w:rPr>
        <w:t xml:space="preserve"> 30: 172</w:t>
      </w:r>
    </w:p>
    <w:p w14:paraId="15120166" w14:textId="77777777" w:rsidR="00F41498" w:rsidRPr="00633341" w:rsidRDefault="00F41498">
      <w:pPr>
        <w:autoSpaceDE w:val="0"/>
        <w:autoSpaceDN w:val="0"/>
        <w:ind w:hanging="480"/>
        <w:divId w:val="864905752"/>
        <w:rPr>
          <w:lang w:val="en-GB"/>
        </w:rPr>
      </w:pPr>
      <w:r w:rsidRPr="00633341">
        <w:rPr>
          <w:lang w:val="en-GB"/>
        </w:rPr>
        <w:t xml:space="preserve">Kilcher S, Schmidt FI, Schneider C, Kopf M, Helenius A &amp; Mercer J (2014) siRNA screen of early poxvirus genes identifies the AAA+ ATPase D5 as the virus genome-uncoating factor. </w:t>
      </w:r>
      <w:r w:rsidRPr="00633341">
        <w:rPr>
          <w:i/>
          <w:iCs/>
          <w:lang w:val="en-GB"/>
        </w:rPr>
        <w:t>Cell Host Microbe</w:t>
      </w:r>
      <w:r w:rsidRPr="00633341">
        <w:rPr>
          <w:lang w:val="en-GB"/>
        </w:rPr>
        <w:t xml:space="preserve"> 15: 103–112</w:t>
      </w:r>
    </w:p>
    <w:p w14:paraId="6ECC58DB" w14:textId="77777777" w:rsidR="00F41498" w:rsidRPr="00633341" w:rsidRDefault="00F41498">
      <w:pPr>
        <w:autoSpaceDE w:val="0"/>
        <w:autoSpaceDN w:val="0"/>
        <w:ind w:hanging="480"/>
        <w:divId w:val="1131240707"/>
        <w:rPr>
          <w:lang w:val="en-GB"/>
        </w:rPr>
      </w:pPr>
      <w:r w:rsidRPr="00633341">
        <w:rPr>
          <w:lang w:val="en-GB"/>
        </w:rPr>
        <w:lastRenderedPageBreak/>
        <w:t xml:space="preserve">Koenig PA, Das H, Liu H, </w:t>
      </w:r>
      <w:proofErr w:type="spellStart"/>
      <w:r w:rsidRPr="00633341">
        <w:rPr>
          <w:lang w:val="en-GB"/>
        </w:rPr>
        <w:t>Kümmerer</w:t>
      </w:r>
      <w:proofErr w:type="spellEnd"/>
      <w:r w:rsidRPr="00633341">
        <w:rPr>
          <w:lang w:val="en-GB"/>
        </w:rPr>
        <w:t xml:space="preserve"> BM, Gohr FN, Jenster LM, </w:t>
      </w:r>
      <w:proofErr w:type="spellStart"/>
      <w:r w:rsidRPr="00633341">
        <w:rPr>
          <w:lang w:val="en-GB"/>
        </w:rPr>
        <w:t>Schiffelers</w:t>
      </w:r>
      <w:proofErr w:type="spellEnd"/>
      <w:r w:rsidRPr="00633341">
        <w:rPr>
          <w:lang w:val="en-GB"/>
        </w:rPr>
        <w:t xml:space="preserve"> LDJ, Tesfamariam YM, Uchima M, Wuerth JD, </w:t>
      </w:r>
      <w:r w:rsidRPr="00633341">
        <w:rPr>
          <w:i/>
          <w:iCs/>
          <w:lang w:val="en-GB"/>
        </w:rPr>
        <w:t>et al</w:t>
      </w:r>
      <w:r w:rsidRPr="00633341">
        <w:rPr>
          <w:lang w:val="en-GB"/>
        </w:rPr>
        <w:t xml:space="preserve"> (2021) Structure-guided multivalent nanobodies block SARS-CoV-2 infection and suppress mutational escape. </w:t>
      </w:r>
      <w:r w:rsidRPr="00633341">
        <w:rPr>
          <w:i/>
          <w:iCs/>
          <w:lang w:val="en-GB"/>
        </w:rPr>
        <w:t>Science</w:t>
      </w:r>
      <w:r w:rsidRPr="00633341">
        <w:rPr>
          <w:lang w:val="en-GB"/>
        </w:rPr>
        <w:t xml:space="preserve"> 371</w:t>
      </w:r>
    </w:p>
    <w:p w14:paraId="3079A93E" w14:textId="77777777" w:rsidR="00F41498" w:rsidRPr="00633341" w:rsidRDefault="00F41498">
      <w:pPr>
        <w:autoSpaceDE w:val="0"/>
        <w:autoSpaceDN w:val="0"/>
        <w:ind w:hanging="480"/>
        <w:divId w:val="1910531874"/>
        <w:rPr>
          <w:lang w:val="en-GB"/>
        </w:rPr>
      </w:pPr>
      <w:r w:rsidRPr="00633341">
        <w:rPr>
          <w:lang w:val="en-GB"/>
        </w:rPr>
        <w:t xml:space="preserve">Lauterbach MA, Hanke JE, </w:t>
      </w:r>
      <w:proofErr w:type="spellStart"/>
      <w:r w:rsidRPr="00633341">
        <w:rPr>
          <w:lang w:val="en-GB"/>
        </w:rPr>
        <w:t>Serefidou</w:t>
      </w:r>
      <w:proofErr w:type="spellEnd"/>
      <w:r w:rsidRPr="00633341">
        <w:rPr>
          <w:lang w:val="en-GB"/>
        </w:rPr>
        <w:t xml:space="preserve"> M, Mangan MSJ, Kolbe CC, Hess T, Rothe M, Kaiser R, Hoss F, Gehlen J, </w:t>
      </w:r>
      <w:r w:rsidRPr="00633341">
        <w:rPr>
          <w:i/>
          <w:iCs/>
          <w:lang w:val="en-GB"/>
        </w:rPr>
        <w:t>et al</w:t>
      </w:r>
      <w:r w:rsidRPr="00633341">
        <w:rPr>
          <w:lang w:val="en-GB"/>
        </w:rPr>
        <w:t xml:space="preserve"> (2019) Toll-like Receptor Signaling Rewires Macrophage Metabolism and Promotes Histone Acetylation via ATP-Citrate Lyase. </w:t>
      </w:r>
      <w:r w:rsidRPr="00633341">
        <w:rPr>
          <w:i/>
          <w:iCs/>
          <w:lang w:val="en-GB"/>
        </w:rPr>
        <w:t>Immunity</w:t>
      </w:r>
      <w:r w:rsidRPr="00633341">
        <w:rPr>
          <w:lang w:val="en-GB"/>
        </w:rPr>
        <w:t xml:space="preserve"> 51: 997-1011.e7</w:t>
      </w:r>
    </w:p>
    <w:p w14:paraId="465E87B7" w14:textId="77777777" w:rsidR="00F41498" w:rsidRPr="00633341" w:rsidRDefault="00F41498">
      <w:pPr>
        <w:autoSpaceDE w:val="0"/>
        <w:autoSpaceDN w:val="0"/>
        <w:ind w:hanging="480"/>
        <w:divId w:val="973094974"/>
        <w:rPr>
          <w:lang w:val="en-GB"/>
        </w:rPr>
      </w:pPr>
      <w:r w:rsidRPr="00633341">
        <w:rPr>
          <w:lang w:val="en-GB"/>
        </w:rPr>
        <w:t xml:space="preserve">Lefkowitz EJ, Wang C &amp; Upton C (2006) Poxviruses: past, present and future. </w:t>
      </w:r>
      <w:r w:rsidRPr="00633341">
        <w:rPr>
          <w:i/>
          <w:iCs/>
          <w:lang w:val="en-GB"/>
        </w:rPr>
        <w:t>Virus Res</w:t>
      </w:r>
      <w:r w:rsidRPr="00633341">
        <w:rPr>
          <w:lang w:val="en-GB"/>
        </w:rPr>
        <w:t xml:space="preserve"> 117: 105–118</w:t>
      </w:r>
    </w:p>
    <w:p w14:paraId="3389494E" w14:textId="77777777" w:rsidR="00F41498" w:rsidRPr="00633341" w:rsidRDefault="00F41498">
      <w:pPr>
        <w:autoSpaceDE w:val="0"/>
        <w:autoSpaceDN w:val="0"/>
        <w:ind w:hanging="480"/>
        <w:divId w:val="689914519"/>
        <w:rPr>
          <w:lang w:val="en-GB"/>
        </w:rPr>
      </w:pPr>
      <w:r w:rsidRPr="00633341">
        <w:rPr>
          <w:lang w:val="en-GB"/>
        </w:rPr>
        <w:t xml:space="preserve">Liu L, Zhong Q, Tian T, Dubin K, Athale SK &amp; Kupper TS (2010) Epidermal injury and infection during poxvirus immunization is crucial for the generation of highly protective T cell-mediated immunity. </w:t>
      </w:r>
      <w:r w:rsidRPr="00633341">
        <w:rPr>
          <w:i/>
          <w:iCs/>
          <w:lang w:val="en-GB"/>
        </w:rPr>
        <w:t>Nat Med</w:t>
      </w:r>
      <w:r w:rsidRPr="00633341">
        <w:rPr>
          <w:lang w:val="en-GB"/>
        </w:rPr>
        <w:t xml:space="preserve"> 16: 224–227</w:t>
      </w:r>
    </w:p>
    <w:p w14:paraId="34CDF64D" w14:textId="77777777" w:rsidR="00F41498" w:rsidRPr="00633341" w:rsidRDefault="00F41498">
      <w:pPr>
        <w:autoSpaceDE w:val="0"/>
        <w:autoSpaceDN w:val="0"/>
        <w:ind w:hanging="480"/>
        <w:divId w:val="1124419446"/>
        <w:rPr>
          <w:lang w:val="en-GB"/>
        </w:rPr>
      </w:pPr>
      <w:r w:rsidRPr="00633341">
        <w:rPr>
          <w:lang w:val="en-GB"/>
        </w:rPr>
        <w:t xml:space="preserve">Lu A, </w:t>
      </w:r>
      <w:proofErr w:type="spellStart"/>
      <w:r w:rsidRPr="00633341">
        <w:rPr>
          <w:lang w:val="en-GB"/>
        </w:rPr>
        <w:t>Kabaleeswaran</w:t>
      </w:r>
      <w:proofErr w:type="spellEnd"/>
      <w:r w:rsidRPr="00633341">
        <w:rPr>
          <w:lang w:val="en-GB"/>
        </w:rPr>
        <w:t xml:space="preserve"> V, Fu T, </w:t>
      </w:r>
      <w:proofErr w:type="spellStart"/>
      <w:r w:rsidRPr="00633341">
        <w:rPr>
          <w:lang w:val="en-GB"/>
        </w:rPr>
        <w:t>Magupalli</w:t>
      </w:r>
      <w:proofErr w:type="spellEnd"/>
      <w:r w:rsidRPr="00633341">
        <w:rPr>
          <w:lang w:val="en-GB"/>
        </w:rPr>
        <w:t xml:space="preserve"> VG &amp; Wu H (2014a) Crystal Structure of the F27G AIM2 PYD Mutant and Similarities of Its Self-Association to DED/DED Interactions. </w:t>
      </w:r>
      <w:r w:rsidRPr="00633341">
        <w:rPr>
          <w:i/>
          <w:iCs/>
          <w:lang w:val="en-GB"/>
        </w:rPr>
        <w:t xml:space="preserve">J Mol </w:t>
      </w:r>
      <w:proofErr w:type="spellStart"/>
      <w:r w:rsidRPr="00633341">
        <w:rPr>
          <w:i/>
          <w:iCs/>
          <w:lang w:val="en-GB"/>
        </w:rPr>
        <w:t>Biol</w:t>
      </w:r>
      <w:proofErr w:type="spellEnd"/>
      <w:r w:rsidRPr="00633341">
        <w:rPr>
          <w:lang w:val="en-GB"/>
        </w:rPr>
        <w:t xml:space="preserve"> 426: 1420–1427</w:t>
      </w:r>
    </w:p>
    <w:p w14:paraId="5C6EADF4" w14:textId="77777777" w:rsidR="00F41498" w:rsidRPr="00633341" w:rsidRDefault="00F41498">
      <w:pPr>
        <w:autoSpaceDE w:val="0"/>
        <w:autoSpaceDN w:val="0"/>
        <w:ind w:hanging="480"/>
        <w:divId w:val="656617364"/>
        <w:rPr>
          <w:lang w:val="en-GB"/>
        </w:rPr>
      </w:pPr>
      <w:r w:rsidRPr="00633341">
        <w:rPr>
          <w:lang w:val="en-GB"/>
        </w:rPr>
        <w:t xml:space="preserve">Lu A, </w:t>
      </w:r>
      <w:proofErr w:type="spellStart"/>
      <w:r w:rsidRPr="00633341">
        <w:rPr>
          <w:lang w:val="en-GB"/>
        </w:rPr>
        <w:t>Magupalli</w:t>
      </w:r>
      <w:proofErr w:type="spellEnd"/>
      <w:r w:rsidRPr="00633341">
        <w:rPr>
          <w:lang w:val="en-GB"/>
        </w:rPr>
        <w:t xml:space="preserve"> VG, Ruan J, Yin Q, </w:t>
      </w:r>
      <w:proofErr w:type="spellStart"/>
      <w:r w:rsidRPr="00633341">
        <w:rPr>
          <w:lang w:val="en-GB"/>
        </w:rPr>
        <w:t>Atianand</w:t>
      </w:r>
      <w:proofErr w:type="spellEnd"/>
      <w:r w:rsidRPr="00633341">
        <w:rPr>
          <w:lang w:val="en-GB"/>
        </w:rPr>
        <w:t xml:space="preserve"> MK, Vos MR, Schröder GF, Fitzgerald KA, Wu H &amp; </w:t>
      </w:r>
      <w:proofErr w:type="spellStart"/>
      <w:r w:rsidRPr="00633341">
        <w:rPr>
          <w:lang w:val="en-GB"/>
        </w:rPr>
        <w:t>Egelman</w:t>
      </w:r>
      <w:proofErr w:type="spellEnd"/>
      <w:r w:rsidRPr="00633341">
        <w:rPr>
          <w:lang w:val="en-GB"/>
        </w:rPr>
        <w:t xml:space="preserve"> EH (2014b) Unified polymerization mechanism for the assembly of ASC-dependent inflammasomes. </w:t>
      </w:r>
      <w:r w:rsidRPr="00633341">
        <w:rPr>
          <w:i/>
          <w:iCs/>
          <w:lang w:val="en-GB"/>
        </w:rPr>
        <w:t>Cell</w:t>
      </w:r>
      <w:r w:rsidRPr="00633341">
        <w:rPr>
          <w:lang w:val="en-GB"/>
        </w:rPr>
        <w:t xml:space="preserve"> 156: 1193–1206</w:t>
      </w:r>
    </w:p>
    <w:p w14:paraId="1D145C82" w14:textId="77777777" w:rsidR="00F41498" w:rsidRPr="00633341" w:rsidRDefault="00F41498">
      <w:pPr>
        <w:autoSpaceDE w:val="0"/>
        <w:autoSpaceDN w:val="0"/>
        <w:ind w:hanging="480"/>
        <w:divId w:val="1150753543"/>
        <w:rPr>
          <w:lang w:val="en-GB"/>
        </w:rPr>
      </w:pPr>
      <w:r w:rsidRPr="00633341">
        <w:rPr>
          <w:lang w:val="en-GB"/>
        </w:rPr>
        <w:t xml:space="preserve">Ma C, Li S, Hu Y, Ma Y, Wu Y, Wu C, Liu X, Wang B, Hu G, Zhou J, </w:t>
      </w:r>
      <w:r w:rsidRPr="00633341">
        <w:rPr>
          <w:i/>
          <w:iCs/>
          <w:lang w:val="en-GB"/>
        </w:rPr>
        <w:t>et al</w:t>
      </w:r>
      <w:r w:rsidRPr="00633341">
        <w:rPr>
          <w:lang w:val="en-GB"/>
        </w:rPr>
        <w:t xml:space="preserve"> (2021) AIM2 controls microglial inflammation to prevent experimental autoimmune encephalomyelitis. </w:t>
      </w:r>
      <w:r w:rsidRPr="00633341">
        <w:rPr>
          <w:i/>
          <w:iCs/>
          <w:lang w:val="en-GB"/>
        </w:rPr>
        <w:t>Journal of Experimental Medicine</w:t>
      </w:r>
      <w:r w:rsidRPr="00633341">
        <w:rPr>
          <w:lang w:val="en-GB"/>
        </w:rPr>
        <w:t xml:space="preserve"> 218</w:t>
      </w:r>
    </w:p>
    <w:p w14:paraId="312DAC29" w14:textId="77777777" w:rsidR="00F41498" w:rsidRPr="00633341" w:rsidRDefault="00F41498">
      <w:pPr>
        <w:autoSpaceDE w:val="0"/>
        <w:autoSpaceDN w:val="0"/>
        <w:ind w:hanging="480"/>
        <w:divId w:val="1951624120"/>
        <w:rPr>
          <w:lang w:val="en-GB"/>
        </w:rPr>
      </w:pPr>
      <w:r w:rsidRPr="00633341">
        <w:rPr>
          <w:lang w:val="en-GB"/>
        </w:rPr>
        <w:t xml:space="preserve">Man SM, Karki R &amp; Kanneganti TD (2016) AIM2 inflammasome in infection, cancer and autoimmunity: role in DNA sensing, inflammation and innate immunity. </w:t>
      </w:r>
      <w:proofErr w:type="spellStart"/>
      <w:r w:rsidRPr="00633341">
        <w:rPr>
          <w:i/>
          <w:iCs/>
          <w:lang w:val="en-GB"/>
        </w:rPr>
        <w:t>Eur</w:t>
      </w:r>
      <w:proofErr w:type="spellEnd"/>
      <w:r w:rsidRPr="00633341">
        <w:rPr>
          <w:i/>
          <w:iCs/>
          <w:lang w:val="en-GB"/>
        </w:rPr>
        <w:t xml:space="preserve"> J Immunol</w:t>
      </w:r>
      <w:r w:rsidRPr="00633341">
        <w:rPr>
          <w:lang w:val="en-GB"/>
        </w:rPr>
        <w:t xml:space="preserve"> 46: 269</w:t>
      </w:r>
    </w:p>
    <w:p w14:paraId="40327EEE" w14:textId="77777777" w:rsidR="00F41498" w:rsidRPr="00633341" w:rsidRDefault="00F41498">
      <w:pPr>
        <w:autoSpaceDE w:val="0"/>
        <w:autoSpaceDN w:val="0"/>
        <w:ind w:hanging="480"/>
        <w:divId w:val="179973759"/>
        <w:rPr>
          <w:lang w:val="en-GB"/>
        </w:rPr>
      </w:pPr>
      <w:proofErr w:type="spellStart"/>
      <w:r w:rsidRPr="00633341">
        <w:rPr>
          <w:lang w:val="en-GB"/>
        </w:rPr>
        <w:t>Meerbrey</w:t>
      </w:r>
      <w:proofErr w:type="spellEnd"/>
      <w:r w:rsidRPr="00633341">
        <w:rPr>
          <w:lang w:val="en-GB"/>
        </w:rPr>
        <w:t xml:space="preserve"> KL, Hu G, Kessler JD, Roarty K, Li MZ, Fang JE, Herschkowitz JI, Burrows AE, Ciccia A, Sun T, </w:t>
      </w:r>
      <w:r w:rsidRPr="00633341">
        <w:rPr>
          <w:i/>
          <w:iCs/>
          <w:lang w:val="en-GB"/>
        </w:rPr>
        <w:t>et al</w:t>
      </w:r>
      <w:r w:rsidRPr="00633341">
        <w:rPr>
          <w:lang w:val="en-GB"/>
        </w:rPr>
        <w:t xml:space="preserve"> (2011) The </w:t>
      </w:r>
      <w:proofErr w:type="spellStart"/>
      <w:r w:rsidRPr="00633341">
        <w:rPr>
          <w:lang w:val="en-GB"/>
        </w:rPr>
        <w:t>pINDUCER</w:t>
      </w:r>
      <w:proofErr w:type="spellEnd"/>
      <w:r w:rsidRPr="00633341">
        <w:rPr>
          <w:lang w:val="en-GB"/>
        </w:rPr>
        <w:t xml:space="preserve"> lentiviral toolkit for inducible RNA interference in vitro and in vivo. </w:t>
      </w:r>
      <w:r w:rsidRPr="00633341">
        <w:rPr>
          <w:i/>
          <w:iCs/>
          <w:lang w:val="en-GB"/>
        </w:rPr>
        <w:t xml:space="preserve">Proc Natl </w:t>
      </w:r>
      <w:proofErr w:type="spellStart"/>
      <w:r w:rsidRPr="00633341">
        <w:rPr>
          <w:i/>
          <w:iCs/>
          <w:lang w:val="en-GB"/>
        </w:rPr>
        <w:t>Acad</w:t>
      </w:r>
      <w:proofErr w:type="spellEnd"/>
      <w:r w:rsidRPr="00633341">
        <w:rPr>
          <w:i/>
          <w:iCs/>
          <w:lang w:val="en-GB"/>
        </w:rPr>
        <w:t xml:space="preserve"> Sci U S A</w:t>
      </w:r>
      <w:r w:rsidRPr="00633341">
        <w:rPr>
          <w:lang w:val="en-GB"/>
        </w:rPr>
        <w:t xml:space="preserve"> 108: 3665–3670</w:t>
      </w:r>
    </w:p>
    <w:p w14:paraId="6C3C48B9" w14:textId="77777777" w:rsidR="00F41498" w:rsidRPr="00633341" w:rsidRDefault="00F41498">
      <w:pPr>
        <w:autoSpaceDE w:val="0"/>
        <w:autoSpaceDN w:val="0"/>
        <w:ind w:hanging="480"/>
        <w:divId w:val="1326593743"/>
        <w:rPr>
          <w:lang w:val="en-GB"/>
        </w:rPr>
      </w:pPr>
      <w:r w:rsidRPr="00633341">
        <w:rPr>
          <w:lang w:val="en-GB"/>
        </w:rPr>
        <w:t xml:space="preserve">Mercer J &amp; Helenius A (2008) Vaccinia virus uses </w:t>
      </w:r>
      <w:proofErr w:type="spellStart"/>
      <w:r w:rsidRPr="00633341">
        <w:rPr>
          <w:lang w:val="en-GB"/>
        </w:rPr>
        <w:t>macropinocytosis</w:t>
      </w:r>
      <w:proofErr w:type="spellEnd"/>
      <w:r w:rsidRPr="00633341">
        <w:rPr>
          <w:lang w:val="en-GB"/>
        </w:rPr>
        <w:t xml:space="preserve"> and apoptotic mimicry to enter host cells. </w:t>
      </w:r>
      <w:r w:rsidRPr="00633341">
        <w:rPr>
          <w:i/>
          <w:iCs/>
          <w:lang w:val="en-GB"/>
        </w:rPr>
        <w:t>Science (1979)</w:t>
      </w:r>
      <w:r w:rsidRPr="00633341">
        <w:rPr>
          <w:lang w:val="en-GB"/>
        </w:rPr>
        <w:t xml:space="preserve"> 320: 531–535</w:t>
      </w:r>
    </w:p>
    <w:p w14:paraId="5FBEE05C" w14:textId="77777777" w:rsidR="00F41498" w:rsidRPr="00633341" w:rsidRDefault="00F41498">
      <w:pPr>
        <w:autoSpaceDE w:val="0"/>
        <w:autoSpaceDN w:val="0"/>
        <w:ind w:hanging="480"/>
        <w:divId w:val="803962877"/>
        <w:rPr>
          <w:lang w:val="en-GB"/>
        </w:rPr>
      </w:pPr>
      <w:r w:rsidRPr="00633341">
        <w:rPr>
          <w:lang w:val="en-GB"/>
        </w:rPr>
        <w:t xml:space="preserve">Morrone SR, </w:t>
      </w:r>
      <w:proofErr w:type="spellStart"/>
      <w:r w:rsidRPr="00633341">
        <w:rPr>
          <w:lang w:val="en-GB"/>
        </w:rPr>
        <w:t>Matyszewski</w:t>
      </w:r>
      <w:proofErr w:type="spellEnd"/>
      <w:r w:rsidRPr="00633341">
        <w:rPr>
          <w:lang w:val="en-GB"/>
        </w:rPr>
        <w:t xml:space="preserve"> M, Yu X, Delannoy M, </w:t>
      </w:r>
      <w:proofErr w:type="spellStart"/>
      <w:r w:rsidRPr="00633341">
        <w:rPr>
          <w:lang w:val="en-GB"/>
        </w:rPr>
        <w:t>Egelman</w:t>
      </w:r>
      <w:proofErr w:type="spellEnd"/>
      <w:r w:rsidRPr="00633341">
        <w:rPr>
          <w:lang w:val="en-GB"/>
        </w:rPr>
        <w:t xml:space="preserve"> EH &amp; Sohn J (2015) Assembly-driven activation of the AIM2 foreign-dsDNA sensor provides a polymerization template for downstream ASC. </w:t>
      </w:r>
      <w:r w:rsidRPr="00633341">
        <w:rPr>
          <w:i/>
          <w:iCs/>
          <w:lang w:val="en-GB"/>
        </w:rPr>
        <w:t>Nat Commun</w:t>
      </w:r>
      <w:r w:rsidRPr="00633341">
        <w:rPr>
          <w:lang w:val="en-GB"/>
        </w:rPr>
        <w:t xml:space="preserve"> 6: 7827</w:t>
      </w:r>
    </w:p>
    <w:p w14:paraId="38B20CB4" w14:textId="77777777" w:rsidR="00F41498" w:rsidRPr="00633341" w:rsidRDefault="00F41498">
      <w:pPr>
        <w:autoSpaceDE w:val="0"/>
        <w:autoSpaceDN w:val="0"/>
        <w:ind w:hanging="480"/>
        <w:divId w:val="1294217368"/>
        <w:rPr>
          <w:lang w:val="en-GB"/>
        </w:rPr>
      </w:pPr>
      <w:r w:rsidRPr="00633341">
        <w:rPr>
          <w:lang w:val="en-GB"/>
        </w:rPr>
        <w:t xml:space="preserve">Oliveira GP, Rodrigues RAL, Lima MT, Drumond BP &amp; Abrahão JS (2017) Poxvirus Host Range Genes and Virus-Host Spectrum: A Critical Review. </w:t>
      </w:r>
      <w:r w:rsidRPr="00633341">
        <w:rPr>
          <w:i/>
          <w:iCs/>
          <w:lang w:val="en-GB"/>
        </w:rPr>
        <w:t>Viruses</w:t>
      </w:r>
      <w:r w:rsidRPr="00633341">
        <w:rPr>
          <w:lang w:val="en-GB"/>
        </w:rPr>
        <w:t xml:space="preserve"> 9</w:t>
      </w:r>
    </w:p>
    <w:p w14:paraId="219E22B8" w14:textId="77777777" w:rsidR="00F41498" w:rsidRPr="00633341" w:rsidRDefault="00F41498">
      <w:pPr>
        <w:autoSpaceDE w:val="0"/>
        <w:autoSpaceDN w:val="0"/>
        <w:ind w:hanging="480"/>
        <w:divId w:val="1199781187"/>
        <w:rPr>
          <w:lang w:val="en-GB"/>
        </w:rPr>
      </w:pPr>
      <w:r w:rsidRPr="00633341">
        <w:rPr>
          <w:lang w:val="en-GB"/>
        </w:rPr>
        <w:t xml:space="preserve">Perez-Riverol Y, Bandla C, Kundu DJ, </w:t>
      </w:r>
      <w:proofErr w:type="spellStart"/>
      <w:r w:rsidRPr="00633341">
        <w:rPr>
          <w:lang w:val="en-GB"/>
        </w:rPr>
        <w:t>Kamatchinathan</w:t>
      </w:r>
      <w:proofErr w:type="spellEnd"/>
      <w:r w:rsidRPr="00633341">
        <w:rPr>
          <w:lang w:val="en-GB"/>
        </w:rPr>
        <w:t xml:space="preserve"> S, Bai J, </w:t>
      </w:r>
      <w:proofErr w:type="spellStart"/>
      <w:r w:rsidRPr="00633341">
        <w:rPr>
          <w:lang w:val="en-GB"/>
        </w:rPr>
        <w:t>Hewapathirana</w:t>
      </w:r>
      <w:proofErr w:type="spellEnd"/>
      <w:r w:rsidRPr="00633341">
        <w:rPr>
          <w:lang w:val="en-GB"/>
        </w:rPr>
        <w:t xml:space="preserve"> S, John NS, Prakash A, Walzer M, Wang S, </w:t>
      </w:r>
      <w:r w:rsidRPr="00633341">
        <w:rPr>
          <w:i/>
          <w:iCs/>
          <w:lang w:val="en-GB"/>
        </w:rPr>
        <w:t>et al</w:t>
      </w:r>
      <w:r w:rsidRPr="00633341">
        <w:rPr>
          <w:lang w:val="en-GB"/>
        </w:rPr>
        <w:t xml:space="preserve"> (2025) The PRIDE database at 20 years: 2025 update. </w:t>
      </w:r>
      <w:r w:rsidRPr="00633341">
        <w:rPr>
          <w:i/>
          <w:iCs/>
          <w:lang w:val="en-GB"/>
        </w:rPr>
        <w:t>Nucleic Acids Res</w:t>
      </w:r>
      <w:r w:rsidRPr="00633341">
        <w:rPr>
          <w:lang w:val="en-GB"/>
        </w:rPr>
        <w:t xml:space="preserve"> 53: D543–D553</w:t>
      </w:r>
    </w:p>
    <w:p w14:paraId="4AA6B1B4" w14:textId="77777777" w:rsidR="00F41498" w:rsidRPr="00633341" w:rsidRDefault="00F41498">
      <w:pPr>
        <w:autoSpaceDE w:val="0"/>
        <w:autoSpaceDN w:val="0"/>
        <w:ind w:hanging="480"/>
        <w:divId w:val="1766992319"/>
        <w:rPr>
          <w:lang w:val="en-GB"/>
        </w:rPr>
      </w:pPr>
      <w:r w:rsidRPr="00633341">
        <w:rPr>
          <w:lang w:val="en-GB"/>
        </w:rPr>
        <w:t xml:space="preserve">Ran S, Liu B, Gu S, Sun Z &amp; Liang J (2017) Analysis of the expression of NLRP3 and AIM2 in periapical lesions with apical periodontitis and microbial analysis outside the apical segment of teeth. </w:t>
      </w:r>
      <w:r w:rsidRPr="00633341">
        <w:rPr>
          <w:i/>
          <w:iCs/>
          <w:lang w:val="en-GB"/>
        </w:rPr>
        <w:t xml:space="preserve">Arch Oral </w:t>
      </w:r>
      <w:proofErr w:type="spellStart"/>
      <w:r w:rsidRPr="00633341">
        <w:rPr>
          <w:i/>
          <w:iCs/>
          <w:lang w:val="en-GB"/>
        </w:rPr>
        <w:t>Biol</w:t>
      </w:r>
      <w:proofErr w:type="spellEnd"/>
      <w:r w:rsidRPr="00633341">
        <w:rPr>
          <w:lang w:val="en-GB"/>
        </w:rPr>
        <w:t xml:space="preserve"> 78: 39–47</w:t>
      </w:r>
    </w:p>
    <w:p w14:paraId="77FC1D74" w14:textId="77777777" w:rsidR="00F41498" w:rsidRPr="00633341" w:rsidRDefault="00F41498">
      <w:pPr>
        <w:autoSpaceDE w:val="0"/>
        <w:autoSpaceDN w:val="0"/>
        <w:ind w:hanging="480"/>
        <w:divId w:val="241643959"/>
        <w:rPr>
          <w:lang w:val="en-GB"/>
        </w:rPr>
      </w:pPr>
      <w:proofErr w:type="spellStart"/>
      <w:r w:rsidRPr="00633341">
        <w:rPr>
          <w:lang w:val="en-GB"/>
        </w:rPr>
        <w:t>Rappsilber</w:t>
      </w:r>
      <w:proofErr w:type="spellEnd"/>
      <w:r w:rsidRPr="00633341">
        <w:rPr>
          <w:lang w:val="en-GB"/>
        </w:rPr>
        <w:t xml:space="preserve"> J, Mann M &amp; </w:t>
      </w:r>
      <w:proofErr w:type="spellStart"/>
      <w:r w:rsidRPr="00633341">
        <w:rPr>
          <w:lang w:val="en-GB"/>
        </w:rPr>
        <w:t>Ishihama</w:t>
      </w:r>
      <w:proofErr w:type="spellEnd"/>
      <w:r w:rsidRPr="00633341">
        <w:rPr>
          <w:lang w:val="en-GB"/>
        </w:rPr>
        <w:t xml:space="preserve"> Y (2007) Protocol for micro-purification, enrichment, pre-fractionation and storage of peptides for proteomics using </w:t>
      </w:r>
      <w:proofErr w:type="spellStart"/>
      <w:r w:rsidRPr="00633341">
        <w:rPr>
          <w:lang w:val="en-GB"/>
        </w:rPr>
        <w:t>StageTips</w:t>
      </w:r>
      <w:proofErr w:type="spellEnd"/>
      <w:r w:rsidRPr="00633341">
        <w:rPr>
          <w:lang w:val="en-GB"/>
        </w:rPr>
        <w:t xml:space="preserve">. </w:t>
      </w:r>
      <w:r w:rsidRPr="00633341">
        <w:rPr>
          <w:i/>
          <w:iCs/>
          <w:lang w:val="en-GB"/>
        </w:rPr>
        <w:t>Nature Protocols 2007 2:8</w:t>
      </w:r>
      <w:r w:rsidRPr="00633341">
        <w:rPr>
          <w:lang w:val="en-GB"/>
        </w:rPr>
        <w:t xml:space="preserve"> 2: 1896–1906</w:t>
      </w:r>
    </w:p>
    <w:p w14:paraId="1E02EDE5" w14:textId="662C4FFA" w:rsidR="00F41498" w:rsidRPr="00633341" w:rsidRDefault="00F41498">
      <w:pPr>
        <w:autoSpaceDE w:val="0"/>
        <w:autoSpaceDN w:val="0"/>
        <w:ind w:hanging="480"/>
        <w:divId w:val="1114131891"/>
        <w:rPr>
          <w:lang w:val="en-GB"/>
        </w:rPr>
      </w:pPr>
      <w:r w:rsidRPr="00633341">
        <w:rPr>
          <w:lang w:val="en-GB"/>
        </w:rPr>
        <w:t xml:space="preserve">Rathinam VAK, Jiang Z, Waggoner SN, Sharma S, Cole LE, Waggoner L, Vanaja SK, Monks BG, Ganesan S, Latz E, </w:t>
      </w:r>
      <w:r w:rsidRPr="00633341">
        <w:rPr>
          <w:i/>
          <w:iCs/>
          <w:lang w:val="en-GB"/>
        </w:rPr>
        <w:t>et al</w:t>
      </w:r>
      <w:r w:rsidRPr="00633341">
        <w:rPr>
          <w:lang w:val="en-GB"/>
        </w:rPr>
        <w:t xml:space="preserve"> (2010) The AIM2 inflammasome is essential for host </w:t>
      </w:r>
      <w:proofErr w:type="spellStart"/>
      <w:r w:rsidRPr="00633341">
        <w:rPr>
          <w:lang w:val="en-GB"/>
        </w:rPr>
        <w:t>defense</w:t>
      </w:r>
      <w:proofErr w:type="spellEnd"/>
      <w:r w:rsidRPr="00633341">
        <w:rPr>
          <w:lang w:val="en-GB"/>
        </w:rPr>
        <w:t xml:space="preserve"> against cytosolic bacteria and DNA viruses. </w:t>
      </w:r>
      <w:r w:rsidRPr="00633341">
        <w:rPr>
          <w:i/>
          <w:iCs/>
          <w:lang w:val="en-GB"/>
        </w:rPr>
        <w:t>Nat Immunol</w:t>
      </w:r>
      <w:r w:rsidRPr="00633341">
        <w:rPr>
          <w:lang w:val="en-GB"/>
        </w:rPr>
        <w:t xml:space="preserve"> 11: 395–402</w:t>
      </w:r>
    </w:p>
    <w:p w14:paraId="01E43D20" w14:textId="77777777" w:rsidR="00F41498" w:rsidRPr="00633341" w:rsidRDefault="00F41498">
      <w:pPr>
        <w:autoSpaceDE w:val="0"/>
        <w:autoSpaceDN w:val="0"/>
        <w:ind w:hanging="480"/>
        <w:divId w:val="955254195"/>
        <w:rPr>
          <w:lang w:val="en-GB"/>
        </w:rPr>
      </w:pPr>
      <w:r w:rsidRPr="00633341">
        <w:rPr>
          <w:lang w:val="en-GB"/>
        </w:rPr>
        <w:t xml:space="preserve">Sanjana NE, Shalem O &amp; Zhang F (2014) Improved vectors and genome-wide libraries for CRISPR screening. </w:t>
      </w:r>
      <w:r w:rsidRPr="00633341">
        <w:rPr>
          <w:i/>
          <w:iCs/>
          <w:lang w:val="en-GB"/>
        </w:rPr>
        <w:t>Nature Methods 2014 11:8</w:t>
      </w:r>
      <w:r w:rsidRPr="00633341">
        <w:rPr>
          <w:lang w:val="en-GB"/>
        </w:rPr>
        <w:t xml:space="preserve"> 11: 783–784</w:t>
      </w:r>
    </w:p>
    <w:p w14:paraId="2C09A51B" w14:textId="77777777" w:rsidR="00F41498" w:rsidRPr="00633341" w:rsidRDefault="00F41498">
      <w:pPr>
        <w:autoSpaceDE w:val="0"/>
        <w:autoSpaceDN w:val="0"/>
        <w:ind w:hanging="480"/>
        <w:divId w:val="996109867"/>
        <w:rPr>
          <w:lang w:val="en-GB"/>
        </w:rPr>
      </w:pPr>
      <w:proofErr w:type="spellStart"/>
      <w:r w:rsidRPr="00633341">
        <w:rPr>
          <w:lang w:val="en-GB"/>
        </w:rPr>
        <w:t>Schiffelers</w:t>
      </w:r>
      <w:proofErr w:type="spellEnd"/>
      <w:r w:rsidRPr="00633341">
        <w:rPr>
          <w:lang w:val="en-GB"/>
        </w:rPr>
        <w:t xml:space="preserve"> LDJ, Tesfamariam YM, Jenster LM, Diehl S, Binder SC, Normann S, Mayr J, Pritzl S, </w:t>
      </w:r>
      <w:proofErr w:type="spellStart"/>
      <w:r w:rsidRPr="00633341">
        <w:rPr>
          <w:lang w:val="en-GB"/>
        </w:rPr>
        <w:t>Hagelauer</w:t>
      </w:r>
      <w:proofErr w:type="spellEnd"/>
      <w:r w:rsidRPr="00633341">
        <w:rPr>
          <w:lang w:val="en-GB"/>
        </w:rPr>
        <w:t xml:space="preserve"> E, Kopp A, </w:t>
      </w:r>
      <w:r w:rsidRPr="00633341">
        <w:rPr>
          <w:i/>
          <w:iCs/>
          <w:lang w:val="en-GB"/>
        </w:rPr>
        <w:t>et al</w:t>
      </w:r>
      <w:r w:rsidRPr="00633341">
        <w:rPr>
          <w:lang w:val="en-GB"/>
        </w:rPr>
        <w:t xml:space="preserve"> (2024) Antagonistic nanobodies implicate </w:t>
      </w:r>
      <w:r w:rsidRPr="00633341">
        <w:rPr>
          <w:lang w:val="en-GB"/>
        </w:rPr>
        <w:lastRenderedPageBreak/>
        <w:t xml:space="preserve">mechanism of GSDMD pore formation and potential therapeutic application. </w:t>
      </w:r>
      <w:r w:rsidRPr="00633341">
        <w:rPr>
          <w:i/>
          <w:iCs/>
          <w:lang w:val="en-GB"/>
        </w:rPr>
        <w:t>Nature Communications 2024 15:1</w:t>
      </w:r>
      <w:r w:rsidRPr="00633341">
        <w:rPr>
          <w:lang w:val="en-GB"/>
        </w:rPr>
        <w:t xml:space="preserve"> 15: 1–18</w:t>
      </w:r>
    </w:p>
    <w:p w14:paraId="090FC44C" w14:textId="77777777" w:rsidR="00F41498" w:rsidRPr="00633341" w:rsidRDefault="00F41498">
      <w:pPr>
        <w:autoSpaceDE w:val="0"/>
        <w:autoSpaceDN w:val="0"/>
        <w:ind w:hanging="480"/>
        <w:divId w:val="318657166"/>
        <w:rPr>
          <w:lang w:val="en-GB"/>
        </w:rPr>
      </w:pPr>
      <w:r w:rsidRPr="00633341">
        <w:rPr>
          <w:lang w:val="en-GB"/>
        </w:rPr>
        <w:t xml:space="preserve">Schmidt FI, Bleck CKE, Helenius A &amp; Mercer J (2011) Vaccinia extracellular virions enter cells by </w:t>
      </w:r>
      <w:proofErr w:type="spellStart"/>
      <w:r w:rsidRPr="00633341">
        <w:rPr>
          <w:lang w:val="en-GB"/>
        </w:rPr>
        <w:t>macropinocytosis</w:t>
      </w:r>
      <w:proofErr w:type="spellEnd"/>
      <w:r w:rsidRPr="00633341">
        <w:rPr>
          <w:lang w:val="en-GB"/>
        </w:rPr>
        <w:t xml:space="preserve"> and acid-activated membrane rupture. </w:t>
      </w:r>
      <w:r w:rsidRPr="00633341">
        <w:rPr>
          <w:i/>
          <w:iCs/>
          <w:lang w:val="en-GB"/>
        </w:rPr>
        <w:t>EMBO J</w:t>
      </w:r>
      <w:r w:rsidRPr="00633341">
        <w:rPr>
          <w:lang w:val="en-GB"/>
        </w:rPr>
        <w:t xml:space="preserve"> 30: 3647–3661</w:t>
      </w:r>
    </w:p>
    <w:p w14:paraId="3CEA46AA" w14:textId="77777777" w:rsidR="00F41498" w:rsidRPr="00633341" w:rsidRDefault="00F41498">
      <w:pPr>
        <w:autoSpaceDE w:val="0"/>
        <w:autoSpaceDN w:val="0"/>
        <w:ind w:hanging="480"/>
        <w:divId w:val="1047679202"/>
        <w:rPr>
          <w:lang w:val="en-GB"/>
        </w:rPr>
      </w:pPr>
      <w:r w:rsidRPr="00633341">
        <w:rPr>
          <w:lang w:val="en-GB"/>
        </w:rPr>
        <w:t xml:space="preserve">Schmidt FI, Bleck CKE &amp; Mercer J (2012) Poxvirus host cell entry. </w:t>
      </w:r>
      <w:r w:rsidRPr="00633341">
        <w:rPr>
          <w:i/>
          <w:iCs/>
          <w:lang w:val="en-GB"/>
        </w:rPr>
        <w:t xml:space="preserve">Curr </w:t>
      </w:r>
      <w:proofErr w:type="spellStart"/>
      <w:r w:rsidRPr="00633341">
        <w:rPr>
          <w:i/>
          <w:iCs/>
          <w:lang w:val="en-GB"/>
        </w:rPr>
        <w:t>Opin</w:t>
      </w:r>
      <w:proofErr w:type="spellEnd"/>
      <w:r w:rsidRPr="00633341">
        <w:rPr>
          <w:i/>
          <w:iCs/>
          <w:lang w:val="en-GB"/>
        </w:rPr>
        <w:t xml:space="preserve"> Virol</w:t>
      </w:r>
      <w:r w:rsidRPr="00633341">
        <w:rPr>
          <w:lang w:val="en-GB"/>
        </w:rPr>
        <w:t xml:space="preserve"> 2: 20–27</w:t>
      </w:r>
    </w:p>
    <w:p w14:paraId="02A5C44C" w14:textId="77777777" w:rsidR="00F41498" w:rsidRPr="00633341" w:rsidRDefault="00F41498">
      <w:pPr>
        <w:autoSpaceDE w:val="0"/>
        <w:autoSpaceDN w:val="0"/>
        <w:ind w:hanging="480"/>
        <w:divId w:val="2131509386"/>
        <w:rPr>
          <w:lang w:val="en-GB"/>
        </w:rPr>
      </w:pPr>
      <w:r w:rsidRPr="00633341">
        <w:rPr>
          <w:lang w:val="en-GB"/>
        </w:rPr>
        <w:t xml:space="preserve">Schmidt FI, Hanke L, Morin B, Brewer R, </w:t>
      </w:r>
      <w:proofErr w:type="spellStart"/>
      <w:r w:rsidRPr="00633341">
        <w:rPr>
          <w:lang w:val="en-GB"/>
        </w:rPr>
        <w:t>Brusic</w:t>
      </w:r>
      <w:proofErr w:type="spellEnd"/>
      <w:r w:rsidRPr="00633341">
        <w:rPr>
          <w:lang w:val="en-GB"/>
        </w:rPr>
        <w:t xml:space="preserve"> V, Whelan SPJ &amp; </w:t>
      </w:r>
      <w:proofErr w:type="spellStart"/>
      <w:r w:rsidRPr="00633341">
        <w:rPr>
          <w:lang w:val="en-GB"/>
        </w:rPr>
        <w:t>Ploegh</w:t>
      </w:r>
      <w:proofErr w:type="spellEnd"/>
      <w:r w:rsidRPr="00633341">
        <w:rPr>
          <w:lang w:val="en-GB"/>
        </w:rPr>
        <w:t xml:space="preserve"> HL (2016a) Phenotypic lentivirus screens to identify functional single domain antibodies. </w:t>
      </w:r>
      <w:r w:rsidRPr="00633341">
        <w:rPr>
          <w:i/>
          <w:iCs/>
          <w:lang w:val="en-GB"/>
        </w:rPr>
        <w:t xml:space="preserve">Nat </w:t>
      </w:r>
      <w:proofErr w:type="spellStart"/>
      <w:r w:rsidRPr="00633341">
        <w:rPr>
          <w:i/>
          <w:iCs/>
          <w:lang w:val="en-GB"/>
        </w:rPr>
        <w:t>Microbiol</w:t>
      </w:r>
      <w:proofErr w:type="spellEnd"/>
      <w:r w:rsidRPr="00633341">
        <w:rPr>
          <w:lang w:val="en-GB"/>
        </w:rPr>
        <w:t xml:space="preserve"> 1: 16080</w:t>
      </w:r>
    </w:p>
    <w:p w14:paraId="2C68579A" w14:textId="77777777" w:rsidR="00F41498" w:rsidRPr="00633341" w:rsidRDefault="00F41498">
      <w:pPr>
        <w:autoSpaceDE w:val="0"/>
        <w:autoSpaceDN w:val="0"/>
        <w:ind w:hanging="480"/>
        <w:divId w:val="284383988"/>
        <w:rPr>
          <w:lang w:val="en-GB"/>
        </w:rPr>
      </w:pPr>
      <w:r w:rsidRPr="00633341">
        <w:rPr>
          <w:lang w:val="en-GB"/>
        </w:rPr>
        <w:t xml:space="preserve">Schmidt FI, Karl C, Bleck E, Reh L, Novy K, </w:t>
      </w:r>
      <w:proofErr w:type="spellStart"/>
      <w:r w:rsidRPr="00633341">
        <w:rPr>
          <w:lang w:val="en-GB"/>
        </w:rPr>
        <w:t>Wollscheid</w:t>
      </w:r>
      <w:proofErr w:type="spellEnd"/>
      <w:r w:rsidRPr="00633341">
        <w:rPr>
          <w:lang w:val="en-GB"/>
        </w:rPr>
        <w:t xml:space="preserve"> B, Helenius A, Stahlberg H &amp; Mercer J (2013) Article Vaccinia Virus Entry Is Followed by Core Activation and Proteasome-Mediated Release of the Immunomodulatory Effector VH1 from Lateral Bodies. </w:t>
      </w:r>
      <w:proofErr w:type="spellStart"/>
      <w:r w:rsidRPr="00633341">
        <w:rPr>
          <w:i/>
          <w:iCs/>
          <w:lang w:val="en-GB"/>
        </w:rPr>
        <w:t>CellReports</w:t>
      </w:r>
      <w:proofErr w:type="spellEnd"/>
      <w:r w:rsidRPr="00633341">
        <w:rPr>
          <w:lang w:val="en-GB"/>
        </w:rPr>
        <w:t xml:space="preserve"> 4: 464–476</w:t>
      </w:r>
    </w:p>
    <w:p w14:paraId="39F56712" w14:textId="77777777" w:rsidR="00F41498" w:rsidRPr="00633341" w:rsidRDefault="00F41498">
      <w:pPr>
        <w:autoSpaceDE w:val="0"/>
        <w:autoSpaceDN w:val="0"/>
        <w:ind w:hanging="480"/>
        <w:divId w:val="1945766608"/>
        <w:rPr>
          <w:lang w:val="en-GB"/>
        </w:rPr>
      </w:pPr>
      <w:r w:rsidRPr="00633341">
        <w:rPr>
          <w:lang w:val="en-GB"/>
        </w:rPr>
        <w:t xml:space="preserve">Schmidt FI, Lu A, Chen JW, Ruan J, Tang C, Wu H &amp; </w:t>
      </w:r>
      <w:proofErr w:type="spellStart"/>
      <w:r w:rsidRPr="00633341">
        <w:rPr>
          <w:lang w:val="en-GB"/>
        </w:rPr>
        <w:t>Ploegh</w:t>
      </w:r>
      <w:proofErr w:type="spellEnd"/>
      <w:r w:rsidRPr="00633341">
        <w:rPr>
          <w:lang w:val="en-GB"/>
        </w:rPr>
        <w:t xml:space="preserve"> HL (2016b) A single domain antibody fragment that recognizes the adaptor ASC defines the role of ASC domains in inflammasome assembly. </w:t>
      </w:r>
      <w:r w:rsidRPr="00633341">
        <w:rPr>
          <w:i/>
          <w:iCs/>
          <w:lang w:val="en-GB"/>
        </w:rPr>
        <w:t>J Exp Med</w:t>
      </w:r>
      <w:r w:rsidRPr="00633341">
        <w:rPr>
          <w:lang w:val="en-GB"/>
        </w:rPr>
        <w:t xml:space="preserve"> 213: 771–790</w:t>
      </w:r>
    </w:p>
    <w:p w14:paraId="167FE9E5" w14:textId="77777777" w:rsidR="00F41498" w:rsidRPr="00633341" w:rsidRDefault="00F41498">
      <w:pPr>
        <w:autoSpaceDE w:val="0"/>
        <w:autoSpaceDN w:val="0"/>
        <w:ind w:hanging="480"/>
        <w:divId w:val="1634554500"/>
        <w:rPr>
          <w:lang w:val="en-GB"/>
        </w:rPr>
      </w:pPr>
      <w:r w:rsidRPr="00633341">
        <w:rPr>
          <w:lang w:val="en-GB"/>
        </w:rPr>
        <w:t xml:space="preserve">Sester DP, Thygesen SJ, </w:t>
      </w:r>
      <w:proofErr w:type="spellStart"/>
      <w:r w:rsidRPr="00633341">
        <w:rPr>
          <w:lang w:val="en-GB"/>
        </w:rPr>
        <w:t>Sagulenko</w:t>
      </w:r>
      <w:proofErr w:type="spellEnd"/>
      <w:r w:rsidRPr="00633341">
        <w:rPr>
          <w:lang w:val="en-GB"/>
        </w:rPr>
        <w:t xml:space="preserve"> V, </w:t>
      </w:r>
      <w:proofErr w:type="spellStart"/>
      <w:r w:rsidRPr="00633341">
        <w:rPr>
          <w:lang w:val="en-GB"/>
        </w:rPr>
        <w:t>Vajjhala</w:t>
      </w:r>
      <w:proofErr w:type="spellEnd"/>
      <w:r w:rsidRPr="00633341">
        <w:rPr>
          <w:lang w:val="en-GB"/>
        </w:rPr>
        <w:t xml:space="preserve"> PR, Cridland JA, Vitak N, Chen KW, Osborne GW, Schroder K &amp; Stacey KJ (2015) A novel flow cytometric method to assess inflammasome formation. </w:t>
      </w:r>
      <w:r w:rsidRPr="00633341">
        <w:rPr>
          <w:i/>
          <w:iCs/>
          <w:lang w:val="en-GB"/>
        </w:rPr>
        <w:t>J Immunol</w:t>
      </w:r>
      <w:r w:rsidRPr="00633341">
        <w:rPr>
          <w:lang w:val="en-GB"/>
        </w:rPr>
        <w:t xml:space="preserve"> 194: 455–462</w:t>
      </w:r>
    </w:p>
    <w:p w14:paraId="443CAD30" w14:textId="77777777" w:rsidR="00F41498" w:rsidRPr="00633341" w:rsidRDefault="00F41498">
      <w:pPr>
        <w:autoSpaceDE w:val="0"/>
        <w:autoSpaceDN w:val="0"/>
        <w:ind w:hanging="480"/>
        <w:divId w:val="617028306"/>
        <w:rPr>
          <w:lang w:val="en-GB"/>
        </w:rPr>
      </w:pPr>
      <w:r w:rsidRPr="00633341">
        <w:rPr>
          <w:lang w:val="en-GB"/>
        </w:rPr>
        <w:t xml:space="preserve">Shi J, Zhao Y, Wang K, Shi X, Wang Y, Huang H, Zhuang Y, Cai T, Wang F &amp; Shao F (2015) Cleavage of GSDMD by inflammatory caspases determines pyroptotic cell death. </w:t>
      </w:r>
      <w:r w:rsidRPr="00633341">
        <w:rPr>
          <w:i/>
          <w:iCs/>
          <w:lang w:val="en-GB"/>
        </w:rPr>
        <w:t>Nature</w:t>
      </w:r>
      <w:r w:rsidRPr="00633341">
        <w:rPr>
          <w:lang w:val="en-GB"/>
        </w:rPr>
        <w:t xml:space="preserve"> 526: 660–665</w:t>
      </w:r>
    </w:p>
    <w:p w14:paraId="66CCF0B6" w14:textId="77777777" w:rsidR="00F41498" w:rsidRPr="00633341" w:rsidRDefault="00F41498">
      <w:pPr>
        <w:autoSpaceDE w:val="0"/>
        <w:autoSpaceDN w:val="0"/>
        <w:ind w:hanging="480"/>
        <w:divId w:val="194317196"/>
        <w:rPr>
          <w:lang w:val="en-GB"/>
        </w:rPr>
      </w:pPr>
      <w:r w:rsidRPr="00633341">
        <w:rPr>
          <w:lang w:val="en-GB"/>
        </w:rPr>
        <w:t xml:space="preserve">Smith GL, Benfield CTO, </w:t>
      </w:r>
      <w:proofErr w:type="spellStart"/>
      <w:r w:rsidRPr="00633341">
        <w:rPr>
          <w:lang w:val="en-GB"/>
        </w:rPr>
        <w:t>Maluquer</w:t>
      </w:r>
      <w:proofErr w:type="spellEnd"/>
      <w:r w:rsidRPr="00633341">
        <w:rPr>
          <w:lang w:val="en-GB"/>
        </w:rPr>
        <w:t xml:space="preserve"> de Motes C, Mazzon M, Ember SWJ, Ferguson BJ &amp; Sumner RP (2013) Vaccinia virus immune evasion: mechanisms, virulence and immunogenicity. </w:t>
      </w:r>
      <w:r w:rsidRPr="00633341">
        <w:rPr>
          <w:i/>
          <w:iCs/>
          <w:lang w:val="en-GB"/>
        </w:rPr>
        <w:t>Journal of General Virology</w:t>
      </w:r>
      <w:r w:rsidRPr="00633341">
        <w:rPr>
          <w:lang w:val="en-GB"/>
        </w:rPr>
        <w:t xml:space="preserve"> 94: 2367–2392</w:t>
      </w:r>
    </w:p>
    <w:p w14:paraId="5F3B73FF" w14:textId="77777777" w:rsidR="00F41498" w:rsidRPr="00633341" w:rsidRDefault="00F41498">
      <w:pPr>
        <w:autoSpaceDE w:val="0"/>
        <w:autoSpaceDN w:val="0"/>
        <w:ind w:hanging="480"/>
        <w:divId w:val="126315744"/>
        <w:rPr>
          <w:lang w:val="en-GB"/>
        </w:rPr>
      </w:pPr>
      <w:r w:rsidRPr="00633341">
        <w:rPr>
          <w:lang w:val="en-GB"/>
        </w:rPr>
        <w:t xml:space="preserve">Steinhagen F, Zillinger T, </w:t>
      </w:r>
      <w:proofErr w:type="spellStart"/>
      <w:r w:rsidRPr="00633341">
        <w:rPr>
          <w:lang w:val="en-GB"/>
        </w:rPr>
        <w:t>Peukert</w:t>
      </w:r>
      <w:proofErr w:type="spellEnd"/>
      <w:r w:rsidRPr="00633341">
        <w:rPr>
          <w:lang w:val="en-GB"/>
        </w:rPr>
        <w:t xml:space="preserve"> K, Fox M, Thudium M, Barchet W, </w:t>
      </w:r>
      <w:proofErr w:type="spellStart"/>
      <w:r w:rsidRPr="00633341">
        <w:rPr>
          <w:lang w:val="en-GB"/>
        </w:rPr>
        <w:t>Putensen</w:t>
      </w:r>
      <w:proofErr w:type="spellEnd"/>
      <w:r w:rsidRPr="00633341">
        <w:rPr>
          <w:lang w:val="en-GB"/>
        </w:rPr>
        <w:t xml:space="preserve"> C, </w:t>
      </w:r>
      <w:proofErr w:type="spellStart"/>
      <w:r w:rsidRPr="00633341">
        <w:rPr>
          <w:lang w:val="en-GB"/>
        </w:rPr>
        <w:t>Klinman</w:t>
      </w:r>
      <w:proofErr w:type="spellEnd"/>
      <w:r w:rsidRPr="00633341">
        <w:rPr>
          <w:lang w:val="en-GB"/>
        </w:rPr>
        <w:t xml:space="preserve"> D, Latz E &amp; Bode C (2018) Suppressive oligodeoxynucleotides containing TTAGGG motifs inhibit </w:t>
      </w:r>
      <w:proofErr w:type="spellStart"/>
      <w:r w:rsidRPr="00633341">
        <w:rPr>
          <w:lang w:val="en-GB"/>
        </w:rPr>
        <w:t>cGAS</w:t>
      </w:r>
      <w:proofErr w:type="spellEnd"/>
      <w:r w:rsidRPr="00633341">
        <w:rPr>
          <w:lang w:val="en-GB"/>
        </w:rPr>
        <w:t xml:space="preserve"> activation in human monocytes HHS Public Access. </w:t>
      </w:r>
      <w:proofErr w:type="spellStart"/>
      <w:r w:rsidRPr="00633341">
        <w:rPr>
          <w:i/>
          <w:iCs/>
          <w:lang w:val="en-GB"/>
        </w:rPr>
        <w:t>Eur</w:t>
      </w:r>
      <w:proofErr w:type="spellEnd"/>
      <w:r w:rsidRPr="00633341">
        <w:rPr>
          <w:i/>
          <w:iCs/>
          <w:lang w:val="en-GB"/>
        </w:rPr>
        <w:t xml:space="preserve"> J Immunol</w:t>
      </w:r>
      <w:r w:rsidRPr="00633341">
        <w:rPr>
          <w:lang w:val="en-GB"/>
        </w:rPr>
        <w:t xml:space="preserve"> 48: 605–611</w:t>
      </w:r>
    </w:p>
    <w:p w14:paraId="06DDDD79" w14:textId="77777777" w:rsidR="00F41498" w:rsidRPr="00633341" w:rsidRDefault="00F41498">
      <w:pPr>
        <w:autoSpaceDE w:val="0"/>
        <w:autoSpaceDN w:val="0"/>
        <w:ind w:hanging="480"/>
        <w:divId w:val="2133328910"/>
        <w:rPr>
          <w:lang w:val="en-GB"/>
        </w:rPr>
      </w:pPr>
      <w:r w:rsidRPr="00633341">
        <w:rPr>
          <w:lang w:val="en-GB"/>
        </w:rPr>
        <w:t xml:space="preserve">Sun L, Wu J, Du F, Chen X &amp; Chen ZJ (2013) Cyclic GMP-AMP synthase is a cytosolic DNA sensor that activates the type I interferon pathway. </w:t>
      </w:r>
      <w:r w:rsidRPr="00633341">
        <w:rPr>
          <w:i/>
          <w:iCs/>
          <w:lang w:val="en-GB"/>
        </w:rPr>
        <w:t>Science (1979)</w:t>
      </w:r>
      <w:r w:rsidRPr="00633341">
        <w:rPr>
          <w:lang w:val="en-GB"/>
        </w:rPr>
        <w:t xml:space="preserve"> 339: 786–791</w:t>
      </w:r>
    </w:p>
    <w:p w14:paraId="08862AA6" w14:textId="77777777" w:rsidR="00F41498" w:rsidRPr="00633341" w:rsidRDefault="00F41498">
      <w:pPr>
        <w:autoSpaceDE w:val="0"/>
        <w:autoSpaceDN w:val="0"/>
        <w:ind w:hanging="480"/>
        <w:divId w:val="564491090"/>
        <w:rPr>
          <w:lang w:val="en-GB"/>
        </w:rPr>
      </w:pPr>
      <w:proofErr w:type="spellStart"/>
      <w:r w:rsidRPr="00633341">
        <w:rPr>
          <w:lang w:val="en-GB"/>
        </w:rPr>
        <w:t>Tyanova</w:t>
      </w:r>
      <w:proofErr w:type="spellEnd"/>
      <w:r w:rsidRPr="00633341">
        <w:rPr>
          <w:lang w:val="en-GB"/>
        </w:rPr>
        <w:t xml:space="preserve"> S, </w:t>
      </w:r>
      <w:proofErr w:type="spellStart"/>
      <w:r w:rsidRPr="00633341">
        <w:rPr>
          <w:lang w:val="en-GB"/>
        </w:rPr>
        <w:t>Temu</w:t>
      </w:r>
      <w:proofErr w:type="spellEnd"/>
      <w:r w:rsidRPr="00633341">
        <w:rPr>
          <w:lang w:val="en-GB"/>
        </w:rPr>
        <w:t xml:space="preserve"> T, </w:t>
      </w:r>
      <w:proofErr w:type="spellStart"/>
      <w:r w:rsidRPr="00633341">
        <w:rPr>
          <w:lang w:val="en-GB"/>
        </w:rPr>
        <w:t>Sinitcyn</w:t>
      </w:r>
      <w:proofErr w:type="spellEnd"/>
      <w:r w:rsidRPr="00633341">
        <w:rPr>
          <w:lang w:val="en-GB"/>
        </w:rPr>
        <w:t xml:space="preserve"> P, Carlson A, Hein MY, Geiger T, Mann M &amp; Cox J (2016) The Perseus computational platform for comprehensive analysis of (</w:t>
      </w:r>
      <w:proofErr w:type="spellStart"/>
      <w:r w:rsidRPr="00633341">
        <w:rPr>
          <w:lang w:val="en-GB"/>
        </w:rPr>
        <w:t>prote</w:t>
      </w:r>
      <w:proofErr w:type="spellEnd"/>
      <w:r w:rsidRPr="00633341">
        <w:rPr>
          <w:lang w:val="en-GB"/>
        </w:rPr>
        <w:t xml:space="preserve">)omics data. </w:t>
      </w:r>
      <w:r w:rsidRPr="00633341">
        <w:rPr>
          <w:i/>
          <w:iCs/>
          <w:lang w:val="en-GB"/>
        </w:rPr>
        <w:t>Nature Methods 2016 13:9</w:t>
      </w:r>
      <w:r w:rsidRPr="00633341">
        <w:rPr>
          <w:lang w:val="en-GB"/>
        </w:rPr>
        <w:t xml:space="preserve"> 13: 731–740</w:t>
      </w:r>
    </w:p>
    <w:p w14:paraId="1E1EE4EB" w14:textId="77777777" w:rsidR="00F41498" w:rsidRPr="00633341" w:rsidRDefault="00F41498">
      <w:pPr>
        <w:autoSpaceDE w:val="0"/>
        <w:autoSpaceDN w:val="0"/>
        <w:ind w:hanging="480"/>
        <w:divId w:val="1197307087"/>
        <w:rPr>
          <w:lang w:val="en-GB"/>
        </w:rPr>
      </w:pPr>
      <w:r w:rsidRPr="00633341">
        <w:rPr>
          <w:lang w:val="en-GB"/>
        </w:rPr>
        <w:t xml:space="preserve">Vanhove W, Peeters PM, Staelens D, </w:t>
      </w:r>
      <w:proofErr w:type="spellStart"/>
      <w:r w:rsidRPr="00633341">
        <w:rPr>
          <w:lang w:val="en-GB"/>
        </w:rPr>
        <w:t>Schraenen</w:t>
      </w:r>
      <w:proofErr w:type="spellEnd"/>
      <w:r w:rsidRPr="00633341">
        <w:rPr>
          <w:lang w:val="en-GB"/>
        </w:rPr>
        <w:t xml:space="preserve"> A, Van Der Goten J, </w:t>
      </w:r>
      <w:proofErr w:type="spellStart"/>
      <w:r w:rsidRPr="00633341">
        <w:rPr>
          <w:lang w:val="en-GB"/>
        </w:rPr>
        <w:t>Cleynen</w:t>
      </w:r>
      <w:proofErr w:type="spellEnd"/>
      <w:r w:rsidRPr="00633341">
        <w:rPr>
          <w:lang w:val="en-GB"/>
        </w:rPr>
        <w:t xml:space="preserve"> I, De Schepper S, Van Lommel L, Reynaert NL, Schuit F, </w:t>
      </w:r>
      <w:r w:rsidRPr="00633341">
        <w:rPr>
          <w:i/>
          <w:iCs/>
          <w:lang w:val="en-GB"/>
        </w:rPr>
        <w:t>et al</w:t>
      </w:r>
      <w:r w:rsidRPr="00633341">
        <w:rPr>
          <w:lang w:val="en-GB"/>
        </w:rPr>
        <w:t xml:space="preserve"> (2015) Strong Upregulation of AIM2 and IFI16 Inflammasomes in the Mucosa of Patients with Active Inflammatory Bowel Disease. </w:t>
      </w:r>
      <w:r w:rsidRPr="00633341">
        <w:rPr>
          <w:i/>
          <w:iCs/>
          <w:lang w:val="en-GB"/>
        </w:rPr>
        <w:t>Inflamm Bowel Dis</w:t>
      </w:r>
      <w:r w:rsidRPr="00633341">
        <w:rPr>
          <w:lang w:val="en-GB"/>
        </w:rPr>
        <w:t xml:space="preserve"> 21: 2673–2682</w:t>
      </w:r>
    </w:p>
    <w:p w14:paraId="2240D135" w14:textId="77777777" w:rsidR="00F41498" w:rsidRPr="00633341" w:rsidRDefault="00F41498">
      <w:pPr>
        <w:autoSpaceDE w:val="0"/>
        <w:autoSpaceDN w:val="0"/>
        <w:ind w:hanging="480"/>
        <w:divId w:val="1535387565"/>
        <w:rPr>
          <w:lang w:val="en-GB"/>
        </w:rPr>
      </w:pPr>
      <w:proofErr w:type="spellStart"/>
      <w:r w:rsidRPr="00633341">
        <w:rPr>
          <w:lang w:val="en-GB"/>
        </w:rPr>
        <w:t>Waibler</w:t>
      </w:r>
      <w:proofErr w:type="spellEnd"/>
      <w:r w:rsidRPr="00633341">
        <w:rPr>
          <w:lang w:val="en-GB"/>
        </w:rPr>
        <w:t xml:space="preserve"> Z, </w:t>
      </w:r>
      <w:proofErr w:type="spellStart"/>
      <w:r w:rsidRPr="00633341">
        <w:rPr>
          <w:lang w:val="en-GB"/>
        </w:rPr>
        <w:t>Anzaghe</w:t>
      </w:r>
      <w:proofErr w:type="spellEnd"/>
      <w:r w:rsidRPr="00633341">
        <w:rPr>
          <w:lang w:val="en-GB"/>
        </w:rPr>
        <w:t xml:space="preserve"> M, Frenz T, Schwantes A, </w:t>
      </w:r>
      <w:proofErr w:type="spellStart"/>
      <w:r w:rsidRPr="00633341">
        <w:rPr>
          <w:lang w:val="en-GB"/>
        </w:rPr>
        <w:t>Pöhlmann</w:t>
      </w:r>
      <w:proofErr w:type="spellEnd"/>
      <w:r w:rsidRPr="00633341">
        <w:rPr>
          <w:lang w:val="en-GB"/>
        </w:rPr>
        <w:t xml:space="preserve"> C, Ludwig H, Palomo-Otero M, </w:t>
      </w:r>
      <w:proofErr w:type="spellStart"/>
      <w:r w:rsidRPr="00633341">
        <w:rPr>
          <w:lang w:val="en-GB"/>
        </w:rPr>
        <w:t>Alcamí</w:t>
      </w:r>
      <w:proofErr w:type="spellEnd"/>
      <w:r w:rsidRPr="00633341">
        <w:rPr>
          <w:lang w:val="en-GB"/>
        </w:rPr>
        <w:t xml:space="preserve"> A, Sutter G &amp; Kalinke U (2008) Vaccinia Virus-Mediated Inhibition of Type I Interferon Responses Is a Multifactorial Process Involving the Soluble Type I Interferon Receptor B18 and Intracellular Components. </w:t>
      </w:r>
      <w:r w:rsidRPr="00633341">
        <w:rPr>
          <w:i/>
          <w:iCs/>
          <w:lang w:val="en-GB"/>
        </w:rPr>
        <w:t>J Virol</w:t>
      </w:r>
      <w:r w:rsidRPr="00633341">
        <w:rPr>
          <w:lang w:val="en-GB"/>
        </w:rPr>
        <w:t xml:space="preserve"> 83: 1563</w:t>
      </w:r>
    </w:p>
    <w:p w14:paraId="2BA69CD2" w14:textId="77777777" w:rsidR="00F41498" w:rsidRPr="00633341" w:rsidRDefault="00F41498">
      <w:pPr>
        <w:autoSpaceDE w:val="0"/>
        <w:autoSpaceDN w:val="0"/>
        <w:ind w:hanging="480"/>
        <w:divId w:val="882837240"/>
        <w:rPr>
          <w:lang w:val="en-GB"/>
        </w:rPr>
      </w:pPr>
      <w:r w:rsidRPr="00633341">
        <w:rPr>
          <w:lang w:val="en-GB"/>
        </w:rPr>
        <w:t xml:space="preserve">Wiser C, Kim B, Vincent J &amp; Ascano M (2020) Small molecule inhibition of human </w:t>
      </w:r>
      <w:proofErr w:type="spellStart"/>
      <w:r w:rsidRPr="00633341">
        <w:rPr>
          <w:lang w:val="en-GB"/>
        </w:rPr>
        <w:t>cGAS</w:t>
      </w:r>
      <w:proofErr w:type="spellEnd"/>
      <w:r w:rsidRPr="00633341">
        <w:rPr>
          <w:lang w:val="en-GB"/>
        </w:rPr>
        <w:t xml:space="preserve"> reduces total </w:t>
      </w:r>
      <w:proofErr w:type="spellStart"/>
      <w:r w:rsidRPr="00633341">
        <w:rPr>
          <w:lang w:val="en-GB"/>
        </w:rPr>
        <w:t>cGAMP</w:t>
      </w:r>
      <w:proofErr w:type="spellEnd"/>
      <w:r w:rsidRPr="00633341">
        <w:rPr>
          <w:lang w:val="en-GB"/>
        </w:rPr>
        <w:t xml:space="preserve"> output and cytokine expression in cells. </w:t>
      </w:r>
      <w:r w:rsidRPr="00633341">
        <w:rPr>
          <w:i/>
          <w:iCs/>
          <w:lang w:val="en-GB"/>
        </w:rPr>
        <w:t>Scientific Reports 2020 10:1</w:t>
      </w:r>
      <w:r w:rsidRPr="00633341">
        <w:rPr>
          <w:lang w:val="en-GB"/>
        </w:rPr>
        <w:t xml:space="preserve"> 10: 1–11</w:t>
      </w:r>
    </w:p>
    <w:p w14:paraId="31DAF177" w14:textId="77777777" w:rsidR="00F41498" w:rsidRPr="00633341" w:rsidRDefault="00F41498">
      <w:pPr>
        <w:autoSpaceDE w:val="0"/>
        <w:autoSpaceDN w:val="0"/>
        <w:ind w:hanging="480"/>
        <w:divId w:val="1756319790"/>
        <w:rPr>
          <w:lang w:val="en-GB"/>
        </w:rPr>
      </w:pPr>
      <w:r w:rsidRPr="00633341">
        <w:rPr>
          <w:lang w:val="en-GB"/>
        </w:rPr>
        <w:t xml:space="preserve">Xia S, Zhang Z, </w:t>
      </w:r>
      <w:proofErr w:type="spellStart"/>
      <w:r w:rsidRPr="00633341">
        <w:rPr>
          <w:lang w:val="en-GB"/>
        </w:rPr>
        <w:t>Magupalli</w:t>
      </w:r>
      <w:proofErr w:type="spellEnd"/>
      <w:r w:rsidRPr="00633341">
        <w:rPr>
          <w:lang w:val="en-GB"/>
        </w:rPr>
        <w:t xml:space="preserve"> VG, Pablo JL, Dong Y, Vora SM, Wang L, Fu TM, Jacobson MP, Greka A, </w:t>
      </w:r>
      <w:r w:rsidRPr="00633341">
        <w:rPr>
          <w:i/>
          <w:iCs/>
          <w:lang w:val="en-GB"/>
        </w:rPr>
        <w:t>et al</w:t>
      </w:r>
      <w:r w:rsidRPr="00633341">
        <w:rPr>
          <w:lang w:val="en-GB"/>
        </w:rPr>
        <w:t xml:space="preserve"> (2021) </w:t>
      </w:r>
      <w:proofErr w:type="spellStart"/>
      <w:r w:rsidRPr="00633341">
        <w:rPr>
          <w:lang w:val="en-GB"/>
        </w:rPr>
        <w:t>Gasdermin</w:t>
      </w:r>
      <w:proofErr w:type="spellEnd"/>
      <w:r w:rsidRPr="00633341">
        <w:rPr>
          <w:lang w:val="en-GB"/>
        </w:rPr>
        <w:t xml:space="preserve"> D pore structure reveals preferential release of mature interleukin-1. </w:t>
      </w:r>
      <w:r w:rsidRPr="00633341">
        <w:rPr>
          <w:i/>
          <w:iCs/>
          <w:lang w:val="en-GB"/>
        </w:rPr>
        <w:t>Nature</w:t>
      </w:r>
      <w:r w:rsidRPr="00633341">
        <w:rPr>
          <w:lang w:val="en-GB"/>
        </w:rPr>
        <w:t xml:space="preserve"> 593: 607–611</w:t>
      </w:r>
    </w:p>
    <w:p w14:paraId="376E3F84" w14:textId="77777777" w:rsidR="00F41498" w:rsidRPr="00633341" w:rsidRDefault="00F41498">
      <w:pPr>
        <w:autoSpaceDE w:val="0"/>
        <w:autoSpaceDN w:val="0"/>
        <w:ind w:hanging="480"/>
        <w:divId w:val="189686386"/>
        <w:rPr>
          <w:lang w:val="en-GB"/>
        </w:rPr>
      </w:pPr>
      <w:r w:rsidRPr="00633341">
        <w:rPr>
          <w:lang w:val="en-GB"/>
        </w:rPr>
        <w:t xml:space="preserve">Yang CA, Huang ST &amp; Chiang BL (2015) Sex-dependent differential activation of NLRP3 and AIM2 inflammasomes in SLE macrophages. </w:t>
      </w:r>
      <w:r w:rsidRPr="00633341">
        <w:rPr>
          <w:i/>
          <w:iCs/>
          <w:lang w:val="en-GB"/>
        </w:rPr>
        <w:t>Rheumatology</w:t>
      </w:r>
      <w:r w:rsidRPr="00633341">
        <w:rPr>
          <w:lang w:val="en-GB"/>
        </w:rPr>
        <w:t xml:space="preserve"> 54: 324–331</w:t>
      </w:r>
    </w:p>
    <w:p w14:paraId="1B878A44" w14:textId="77777777" w:rsidR="00F41498" w:rsidRPr="00633341" w:rsidRDefault="00F41498">
      <w:pPr>
        <w:autoSpaceDE w:val="0"/>
        <w:autoSpaceDN w:val="0"/>
        <w:ind w:hanging="480"/>
        <w:divId w:val="1259606060"/>
        <w:rPr>
          <w:lang w:val="en-GB"/>
        </w:rPr>
      </w:pPr>
      <w:r w:rsidRPr="00633341">
        <w:rPr>
          <w:lang w:val="en-GB"/>
        </w:rPr>
        <w:lastRenderedPageBreak/>
        <w:t xml:space="preserve">Yang J, Zhao Y, Shi J &amp; Shao F (2013) Human NAIP and mouse NAIP1 recognize bacterial type III secretion needle protein for inflammasome activation. </w:t>
      </w:r>
      <w:r w:rsidRPr="00633341">
        <w:rPr>
          <w:i/>
          <w:iCs/>
          <w:lang w:val="en-GB"/>
        </w:rPr>
        <w:t xml:space="preserve">Proc Natl </w:t>
      </w:r>
      <w:proofErr w:type="spellStart"/>
      <w:r w:rsidRPr="00633341">
        <w:rPr>
          <w:i/>
          <w:iCs/>
          <w:lang w:val="en-GB"/>
        </w:rPr>
        <w:t>Acad</w:t>
      </w:r>
      <w:proofErr w:type="spellEnd"/>
      <w:r w:rsidRPr="00633341">
        <w:rPr>
          <w:i/>
          <w:iCs/>
          <w:lang w:val="en-GB"/>
        </w:rPr>
        <w:t xml:space="preserve"> Sci U S A</w:t>
      </w:r>
      <w:r w:rsidRPr="00633341">
        <w:rPr>
          <w:lang w:val="en-GB"/>
        </w:rPr>
        <w:t xml:space="preserve"> 110: 14408–14413</w:t>
      </w:r>
    </w:p>
    <w:p w14:paraId="39D007FA" w14:textId="77777777" w:rsidR="00F41498" w:rsidRPr="00633341" w:rsidRDefault="00F41498">
      <w:pPr>
        <w:autoSpaceDE w:val="0"/>
        <w:autoSpaceDN w:val="0"/>
        <w:ind w:hanging="480"/>
        <w:divId w:val="75785758"/>
        <w:rPr>
          <w:lang w:val="en-GB"/>
        </w:rPr>
      </w:pPr>
      <w:r w:rsidRPr="00633341">
        <w:rPr>
          <w:lang w:val="en-GB"/>
        </w:rPr>
        <w:t xml:space="preserve">Yang M, Long D, Hu L, Zhao Z, Li Q, Guo Y, He Z, Zhao M, Lu L, Li F, </w:t>
      </w:r>
      <w:r w:rsidRPr="00633341">
        <w:rPr>
          <w:i/>
          <w:iCs/>
          <w:lang w:val="en-GB"/>
        </w:rPr>
        <w:t>et al</w:t>
      </w:r>
      <w:r w:rsidRPr="00633341">
        <w:rPr>
          <w:lang w:val="en-GB"/>
        </w:rPr>
        <w:t xml:space="preserve"> (2021) AIM2 deficiency in B cells ameliorates systemic lupus erythematosus by regulating Blimp-1–Bcl-6 axis-mediated B-cell differentiation. </w:t>
      </w:r>
      <w:r w:rsidRPr="00633341">
        <w:rPr>
          <w:i/>
          <w:iCs/>
          <w:lang w:val="en-GB"/>
        </w:rPr>
        <w:t xml:space="preserve">Signal </w:t>
      </w:r>
      <w:proofErr w:type="spellStart"/>
      <w:r w:rsidRPr="00633341">
        <w:rPr>
          <w:i/>
          <w:iCs/>
          <w:lang w:val="en-GB"/>
        </w:rPr>
        <w:t>Transduct</w:t>
      </w:r>
      <w:proofErr w:type="spellEnd"/>
      <w:r w:rsidRPr="00633341">
        <w:rPr>
          <w:i/>
          <w:iCs/>
          <w:lang w:val="en-GB"/>
        </w:rPr>
        <w:t xml:space="preserve"> Target Ther</w:t>
      </w:r>
      <w:r w:rsidRPr="00633341">
        <w:rPr>
          <w:lang w:val="en-GB"/>
        </w:rPr>
        <w:t xml:space="preserve"> 6</w:t>
      </w:r>
    </w:p>
    <w:p w14:paraId="7CCEE147" w14:textId="77777777" w:rsidR="00F41498" w:rsidRPr="00633341" w:rsidRDefault="00F41498">
      <w:pPr>
        <w:autoSpaceDE w:val="0"/>
        <w:autoSpaceDN w:val="0"/>
        <w:ind w:hanging="480"/>
        <w:divId w:val="931278711"/>
        <w:rPr>
          <w:lang w:val="en-GB"/>
        </w:rPr>
      </w:pPr>
      <w:r w:rsidRPr="00633341">
        <w:rPr>
          <w:lang w:val="en-GB"/>
        </w:rPr>
        <w:t xml:space="preserve">Yang N, Wang Y, Dai P, Li T, Zierhut C, Tan A, Zhang T, Xiang JZ, </w:t>
      </w:r>
      <w:proofErr w:type="spellStart"/>
      <w:r w:rsidRPr="00633341">
        <w:rPr>
          <w:lang w:val="en-GB"/>
        </w:rPr>
        <w:t>Ordureau</w:t>
      </w:r>
      <w:proofErr w:type="spellEnd"/>
      <w:r w:rsidRPr="00633341">
        <w:rPr>
          <w:lang w:val="en-GB"/>
        </w:rPr>
        <w:t xml:space="preserve"> A, </w:t>
      </w:r>
      <w:proofErr w:type="spellStart"/>
      <w:r w:rsidRPr="00633341">
        <w:rPr>
          <w:lang w:val="en-GB"/>
        </w:rPr>
        <w:t>Funabiki</w:t>
      </w:r>
      <w:proofErr w:type="spellEnd"/>
      <w:r w:rsidRPr="00633341">
        <w:rPr>
          <w:lang w:val="en-GB"/>
        </w:rPr>
        <w:t xml:space="preserve"> H, </w:t>
      </w:r>
      <w:r w:rsidRPr="00633341">
        <w:rPr>
          <w:i/>
          <w:iCs/>
          <w:lang w:val="en-GB"/>
        </w:rPr>
        <w:t>et al</w:t>
      </w:r>
      <w:r w:rsidRPr="00633341">
        <w:rPr>
          <w:lang w:val="en-GB"/>
        </w:rPr>
        <w:t xml:space="preserve"> (2023) Vaccinia E5 is a major inhibitor of the DNA sensor </w:t>
      </w:r>
      <w:proofErr w:type="spellStart"/>
      <w:r w:rsidRPr="00633341">
        <w:rPr>
          <w:lang w:val="en-GB"/>
        </w:rPr>
        <w:t>cGAS</w:t>
      </w:r>
      <w:proofErr w:type="spellEnd"/>
      <w:r w:rsidRPr="00633341">
        <w:rPr>
          <w:lang w:val="en-GB"/>
        </w:rPr>
        <w:t xml:space="preserve">. </w:t>
      </w:r>
      <w:r w:rsidRPr="00633341">
        <w:rPr>
          <w:i/>
          <w:iCs/>
          <w:lang w:val="en-GB"/>
        </w:rPr>
        <w:t>Nat Commun</w:t>
      </w:r>
      <w:r w:rsidRPr="00633341">
        <w:rPr>
          <w:lang w:val="en-GB"/>
        </w:rPr>
        <w:t xml:space="preserve"> 14</w:t>
      </w:r>
    </w:p>
    <w:p w14:paraId="27A54A5E" w14:textId="77777777" w:rsidR="00F41498" w:rsidRPr="00633341" w:rsidRDefault="00F41498">
      <w:pPr>
        <w:autoSpaceDE w:val="0"/>
        <w:autoSpaceDN w:val="0"/>
        <w:ind w:hanging="480"/>
        <w:divId w:val="48846888"/>
        <w:rPr>
          <w:lang w:val="en-GB"/>
        </w:rPr>
      </w:pPr>
      <w:r w:rsidRPr="00633341">
        <w:rPr>
          <w:lang w:val="en-GB"/>
        </w:rPr>
        <w:t xml:space="preserve">Zimmermann I, Egloff P, Hutter CAJ, Arnold FM, Stohler P, Bocquet N, Hug MN, Huber S, Siegrist M, </w:t>
      </w:r>
      <w:proofErr w:type="spellStart"/>
      <w:r w:rsidRPr="00633341">
        <w:rPr>
          <w:lang w:val="en-GB"/>
        </w:rPr>
        <w:t>Hetemann</w:t>
      </w:r>
      <w:proofErr w:type="spellEnd"/>
      <w:r w:rsidRPr="00633341">
        <w:rPr>
          <w:lang w:val="en-GB"/>
        </w:rPr>
        <w:t xml:space="preserve"> L, </w:t>
      </w:r>
      <w:r w:rsidRPr="00633341">
        <w:rPr>
          <w:i/>
          <w:iCs/>
          <w:lang w:val="en-GB"/>
        </w:rPr>
        <w:t>et al</w:t>
      </w:r>
      <w:r w:rsidRPr="00633341">
        <w:rPr>
          <w:lang w:val="en-GB"/>
        </w:rPr>
        <w:t xml:space="preserve"> (2018) Synthetic single domain antibodies for the conformational trapping of membrane proteins. </w:t>
      </w:r>
      <w:r w:rsidRPr="00633341">
        <w:rPr>
          <w:i/>
          <w:iCs/>
          <w:lang w:val="en-GB"/>
        </w:rPr>
        <w:t>Elife</w:t>
      </w:r>
      <w:r w:rsidRPr="00633341">
        <w:rPr>
          <w:lang w:val="en-GB"/>
        </w:rPr>
        <w:t xml:space="preserve"> 7</w:t>
      </w:r>
    </w:p>
    <w:p w14:paraId="19F48B9E" w14:textId="71ABFA63" w:rsidR="00DD4E62" w:rsidRPr="00A61A2B" w:rsidRDefault="00F41498" w:rsidP="008265D1">
      <w:pPr>
        <w:widowControl w:val="0"/>
        <w:autoSpaceDE w:val="0"/>
        <w:autoSpaceDN w:val="0"/>
        <w:adjustRightInd w:val="0"/>
        <w:ind w:left="480" w:hanging="480"/>
        <w:rPr>
          <w:bCs/>
          <w:color w:val="000000" w:themeColor="text1"/>
          <w:lang w:val="en-US"/>
        </w:rPr>
      </w:pPr>
      <w:r w:rsidRPr="00633341">
        <w:rPr>
          <w:lang w:val="en-GB"/>
        </w:rPr>
        <w:t> </w:t>
      </w:r>
    </w:p>
    <w:p w14:paraId="559CDCBA" w14:textId="77777777" w:rsidR="00DD4E62" w:rsidRDefault="00DD4E62" w:rsidP="00843ECA">
      <w:pPr>
        <w:widowControl w:val="0"/>
        <w:autoSpaceDE w:val="0"/>
        <w:autoSpaceDN w:val="0"/>
        <w:adjustRightInd w:val="0"/>
        <w:ind w:left="480" w:hanging="480"/>
        <w:rPr>
          <w:bCs/>
          <w:color w:val="000000" w:themeColor="text1"/>
          <w:lang w:val="en-US"/>
        </w:rPr>
      </w:pPr>
    </w:p>
    <w:p w14:paraId="4FA273DD" w14:textId="77777777" w:rsidR="003A6628" w:rsidRDefault="003A6628">
      <w:pPr>
        <w:rPr>
          <w:b/>
          <w:bCs/>
          <w:lang w:val="en-US"/>
        </w:rPr>
      </w:pPr>
      <w:r>
        <w:rPr>
          <w:b/>
          <w:bCs/>
          <w:lang w:val="en-US"/>
        </w:rPr>
        <w:br w:type="page"/>
      </w:r>
    </w:p>
    <w:p w14:paraId="3DA06EDA" w14:textId="10BD779D" w:rsidR="003A6628" w:rsidRPr="003248E0" w:rsidRDefault="003A6628" w:rsidP="003A6628">
      <w:pPr>
        <w:rPr>
          <w:b/>
          <w:bCs/>
          <w:lang w:val="en-US"/>
        </w:rPr>
      </w:pPr>
      <w:r w:rsidRPr="003248E0">
        <w:rPr>
          <w:b/>
          <w:bCs/>
          <w:lang w:val="en-US"/>
        </w:rPr>
        <w:lastRenderedPageBreak/>
        <w:t>Figure Legends</w:t>
      </w:r>
    </w:p>
    <w:p w14:paraId="4EC96F1F" w14:textId="77777777" w:rsidR="003A6628" w:rsidRDefault="003A6628" w:rsidP="003A6628">
      <w:pPr>
        <w:spacing w:line="360" w:lineRule="auto"/>
        <w:jc w:val="center"/>
        <w:rPr>
          <w:b/>
          <w:lang w:val="en-US"/>
        </w:rPr>
      </w:pPr>
    </w:p>
    <w:p w14:paraId="20B8CE82" w14:textId="77777777" w:rsidR="003A6628" w:rsidRPr="00C66EDC" w:rsidRDefault="003A6628" w:rsidP="003A6628">
      <w:pPr>
        <w:autoSpaceDE w:val="0"/>
        <w:autoSpaceDN w:val="0"/>
        <w:adjustRightInd w:val="0"/>
        <w:spacing w:line="360" w:lineRule="auto"/>
        <w:jc w:val="both"/>
        <w:rPr>
          <w:color w:val="000000" w:themeColor="text1"/>
          <w:lang w:val="en-US"/>
        </w:rPr>
      </w:pPr>
      <w:r w:rsidRPr="00C66EDC">
        <w:rPr>
          <w:b/>
          <w:lang w:val="en-US"/>
        </w:rPr>
        <w:t xml:space="preserve">Fig. 1 VACV infection induces inflammasome activation in </w:t>
      </w:r>
      <w:r>
        <w:rPr>
          <w:b/>
          <w:lang w:val="en-US"/>
        </w:rPr>
        <w:t>IFN-γ</w:t>
      </w:r>
      <w:r w:rsidRPr="00C66EDC">
        <w:rPr>
          <w:b/>
          <w:lang w:val="en-US"/>
        </w:rPr>
        <w:t xml:space="preserve"> treated macrophage</w:t>
      </w:r>
      <w:r>
        <w:rPr>
          <w:b/>
          <w:lang w:val="en-US"/>
        </w:rPr>
        <w:t>-like cell line</w:t>
      </w:r>
      <w:r w:rsidRPr="00C66EDC">
        <w:rPr>
          <w:b/>
          <w:lang w:val="en-US"/>
        </w:rPr>
        <w:t xml:space="preserve">s. </w:t>
      </w:r>
      <w:r w:rsidRPr="00C66EDC">
        <w:rPr>
          <w:lang w:val="en-US"/>
        </w:rPr>
        <w:t>(</w:t>
      </w:r>
      <w:r w:rsidRPr="000C7AC1">
        <w:rPr>
          <w:b/>
          <w:bCs/>
          <w:lang w:val="en-US"/>
        </w:rPr>
        <w:t>A-</w:t>
      </w:r>
      <w:r>
        <w:rPr>
          <w:b/>
          <w:bCs/>
          <w:lang w:val="en-US"/>
        </w:rPr>
        <w:t>D</w:t>
      </w:r>
      <w:r w:rsidRPr="00C66EDC">
        <w:rPr>
          <w:lang w:val="en-US"/>
        </w:rPr>
        <w:t>) PMA-differentiated THP-1 macrophages were</w:t>
      </w:r>
      <w:r>
        <w:rPr>
          <w:lang w:val="en-US"/>
        </w:rPr>
        <w:t xml:space="preserve"> either</w:t>
      </w:r>
      <w:r w:rsidRPr="00C66EDC">
        <w:rPr>
          <w:lang w:val="en-US"/>
        </w:rPr>
        <w:t xml:space="preserve"> pre-treated for 3 h with LPS (200 ng/mL), </w:t>
      </w:r>
      <w:r>
        <w:rPr>
          <w:lang w:val="en-US"/>
        </w:rPr>
        <w:t xml:space="preserve">or </w:t>
      </w:r>
      <w:r w:rsidRPr="00C66EDC">
        <w:rPr>
          <w:lang w:val="en-US"/>
        </w:rPr>
        <w:t xml:space="preserve">overnight with 500 U/mL </w:t>
      </w:r>
      <w:r>
        <w:rPr>
          <w:lang w:val="en-US"/>
        </w:rPr>
        <w:t>IFN-γ</w:t>
      </w:r>
      <w:r w:rsidRPr="00C66EDC">
        <w:rPr>
          <w:lang w:val="en-US"/>
        </w:rPr>
        <w:t xml:space="preserve"> or </w:t>
      </w:r>
      <w:r>
        <w:rPr>
          <w:lang w:val="en-US"/>
        </w:rPr>
        <w:t>IFN-α</w:t>
      </w:r>
      <w:r w:rsidRPr="00C66EDC">
        <w:rPr>
          <w:lang w:val="en-US"/>
        </w:rPr>
        <w:t xml:space="preserve"> and infected with VACV </w:t>
      </w:r>
      <w:r>
        <w:rPr>
          <w:lang w:val="en-US"/>
        </w:rPr>
        <w:t xml:space="preserve">WR WT at a multiplicity of infection (MOI) of 5 </w:t>
      </w:r>
      <w:r w:rsidRPr="00C66EDC">
        <w:rPr>
          <w:lang w:val="en-US"/>
        </w:rPr>
        <w:t>for 6</w:t>
      </w:r>
      <w:r>
        <w:rPr>
          <w:lang w:val="en-US"/>
        </w:rPr>
        <w:t> </w:t>
      </w:r>
      <w:r w:rsidRPr="00C66EDC">
        <w:rPr>
          <w:lang w:val="en-US"/>
        </w:rPr>
        <w:t>h. IL-1β in the supernatant was measured by Homogeneous Time Resolved Fluorescence (HTRF)</w:t>
      </w:r>
      <w:r>
        <w:rPr>
          <w:lang w:val="en-US"/>
        </w:rPr>
        <w:t xml:space="preserve"> (A).</w:t>
      </w:r>
      <w:r w:rsidRPr="00C66EDC">
        <w:rPr>
          <w:lang w:val="en-US"/>
        </w:rPr>
        <w:t xml:space="preserve"> Cell death was measured by LDH release, normalized to cells lysed in 1% TritonX-100</w:t>
      </w:r>
      <w:r>
        <w:rPr>
          <w:lang w:val="en-US"/>
        </w:rPr>
        <w:t xml:space="preserve"> (B)</w:t>
      </w:r>
      <w:r w:rsidRPr="00C66EDC">
        <w:rPr>
          <w:lang w:val="en-US"/>
        </w:rPr>
        <w:t xml:space="preserve">. Membrane permeabilization was quantified by the uptake of DNA dye DRAQ7 </w:t>
      </w:r>
      <w:r w:rsidRPr="00C66EDC">
        <w:rPr>
          <w:color w:val="000000" w:themeColor="text1"/>
          <w:lang w:val="en-US"/>
        </w:rPr>
        <w:t xml:space="preserve">over 6 h in an </w:t>
      </w:r>
      <w:proofErr w:type="spellStart"/>
      <w:r w:rsidRPr="00C66EDC">
        <w:rPr>
          <w:color w:val="000000" w:themeColor="text1"/>
          <w:lang w:val="en-US"/>
        </w:rPr>
        <w:t>Incucyte</w:t>
      </w:r>
      <w:proofErr w:type="spellEnd"/>
      <w:r w:rsidRPr="00C66EDC">
        <w:rPr>
          <w:color w:val="000000" w:themeColor="text1"/>
          <w:lang w:val="en-US"/>
        </w:rPr>
        <w:t xml:space="preserve"> Live</w:t>
      </w:r>
      <w:r w:rsidRPr="00C66EDC">
        <w:rPr>
          <w:color w:val="000000" w:themeColor="text1"/>
          <w:lang w:val="en-US"/>
        </w:rPr>
        <w:noBreakHyphen/>
        <w:t>Cell Imaging system. Representative images after 6 h (C) and graphs of normalized DRAQ7 uptake over 6 h are displayed (D). (</w:t>
      </w:r>
      <w:r w:rsidRPr="00D913F1">
        <w:rPr>
          <w:b/>
          <w:bCs/>
          <w:color w:val="000000" w:themeColor="text1"/>
          <w:lang w:val="en-US"/>
        </w:rPr>
        <w:t>E</w:t>
      </w:r>
      <w:r w:rsidRPr="00C66EDC">
        <w:rPr>
          <w:color w:val="000000" w:themeColor="text1"/>
          <w:lang w:val="en-US"/>
        </w:rPr>
        <w:t>) Scheme of inflammasome reporter caspase-1</w:t>
      </w:r>
      <w:r w:rsidRPr="00C66EDC">
        <w:rPr>
          <w:color w:val="000000" w:themeColor="text1"/>
          <w:vertAlign w:val="superscript"/>
          <w:lang w:val="en-US"/>
        </w:rPr>
        <w:t>CARD</w:t>
      </w:r>
      <w:r w:rsidRPr="00C66EDC">
        <w:rPr>
          <w:color w:val="000000" w:themeColor="text1"/>
          <w:lang w:val="en-US"/>
        </w:rPr>
        <w:t xml:space="preserve">-EGFP (C1C-EGFP), and detection of </w:t>
      </w:r>
      <w:r>
        <w:rPr>
          <w:color w:val="000000" w:themeColor="text1"/>
          <w:lang w:val="en-US"/>
        </w:rPr>
        <w:t>C1C-EGFP</w:t>
      </w:r>
      <w:r w:rsidRPr="00C66EDC">
        <w:rPr>
          <w:color w:val="000000" w:themeColor="text1"/>
          <w:lang w:val="en-US"/>
        </w:rPr>
        <w:t xml:space="preserve"> specks </w:t>
      </w:r>
      <w:r>
        <w:rPr>
          <w:color w:val="000000" w:themeColor="text1"/>
          <w:lang w:val="en-US"/>
        </w:rPr>
        <w:t>with</w:t>
      </w:r>
      <w:r w:rsidRPr="00C66EDC">
        <w:rPr>
          <w:color w:val="000000" w:themeColor="text1"/>
          <w:lang w:val="en-US"/>
        </w:rPr>
        <w:t xml:space="preserve"> flow cytometry</w:t>
      </w:r>
      <w:r>
        <w:rPr>
          <w:color w:val="000000" w:themeColor="text1"/>
          <w:lang w:val="en-US"/>
        </w:rPr>
        <w:t>, by plotting height (EGFP-H) against width (EGFP-W) of the EGFP signal</w:t>
      </w:r>
      <w:r w:rsidRPr="00C66EDC">
        <w:rPr>
          <w:color w:val="000000" w:themeColor="text1"/>
          <w:lang w:val="en-US"/>
        </w:rPr>
        <w:t xml:space="preserve">. </w:t>
      </w:r>
      <w:r>
        <w:rPr>
          <w:color w:val="000000" w:themeColor="text1"/>
          <w:lang w:val="en-US"/>
        </w:rPr>
        <w:t xml:space="preserve">Data is from a representative sample of PMA-differentiated THP-1 </w:t>
      </w:r>
      <w:r w:rsidRPr="001027A3">
        <w:rPr>
          <w:color w:val="000000" w:themeColor="text1"/>
          <w:lang w:val="en-US"/>
        </w:rPr>
        <w:t>C1C-EGFP</w:t>
      </w:r>
      <w:r w:rsidRPr="0087597C">
        <w:rPr>
          <w:color w:val="000000" w:themeColor="text1"/>
          <w:lang w:val="en-US"/>
        </w:rPr>
        <w:t xml:space="preserve"> </w:t>
      </w:r>
      <w:r>
        <w:rPr>
          <w:color w:val="000000" w:themeColor="text1"/>
          <w:lang w:val="en-US"/>
        </w:rPr>
        <w:t xml:space="preserve">cells pre-treated with IFN-γ and infected with VACV WR WT. </w:t>
      </w:r>
      <w:r w:rsidRPr="00C66EDC">
        <w:rPr>
          <w:color w:val="000000" w:themeColor="text1"/>
          <w:lang w:val="en-US"/>
        </w:rPr>
        <w:t>(</w:t>
      </w:r>
      <w:r w:rsidRPr="000C7AC1">
        <w:rPr>
          <w:b/>
          <w:bCs/>
          <w:color w:val="000000" w:themeColor="text1"/>
          <w:lang w:val="en-US"/>
        </w:rPr>
        <w:t>F</w:t>
      </w:r>
      <w:r w:rsidRPr="00C66EDC">
        <w:rPr>
          <w:color w:val="000000" w:themeColor="text1"/>
          <w:lang w:val="en-US"/>
        </w:rPr>
        <w:t>) PMA-differentiated THP-1 macrophages expressing dox</w:t>
      </w:r>
      <w:r>
        <w:rPr>
          <w:color w:val="000000" w:themeColor="text1"/>
          <w:lang w:val="en-US"/>
        </w:rPr>
        <w:t>ycycline (dox)</w:t>
      </w:r>
      <w:r w:rsidRPr="00C66EDC">
        <w:rPr>
          <w:color w:val="000000" w:themeColor="text1"/>
          <w:lang w:val="en-US"/>
        </w:rPr>
        <w:t>-inducible C1C-EGFP were treated with LPS,</w:t>
      </w:r>
      <w:r w:rsidRPr="00C66EDC">
        <w:rPr>
          <w:lang w:val="en-US"/>
        </w:rPr>
        <w:t xml:space="preserve"> </w:t>
      </w:r>
      <w:r>
        <w:rPr>
          <w:lang w:val="en-US"/>
        </w:rPr>
        <w:t>IFN-γ</w:t>
      </w:r>
      <w:r w:rsidRPr="00C66EDC">
        <w:rPr>
          <w:lang w:val="en-US"/>
        </w:rPr>
        <w:t xml:space="preserve">, or </w:t>
      </w:r>
      <w:r>
        <w:rPr>
          <w:lang w:val="en-US"/>
        </w:rPr>
        <w:t>IFN-α</w:t>
      </w:r>
      <w:r w:rsidRPr="00C66EDC">
        <w:rPr>
          <w:color w:val="000000" w:themeColor="text1"/>
          <w:lang w:val="en-US"/>
        </w:rPr>
        <w:t xml:space="preserve"> as mentioned before and infected with VACV </w:t>
      </w:r>
      <w:r>
        <w:rPr>
          <w:color w:val="000000" w:themeColor="text1"/>
          <w:lang w:val="en-US"/>
        </w:rPr>
        <w:t xml:space="preserve">at an </w:t>
      </w:r>
      <w:r w:rsidRPr="00C66EDC">
        <w:rPr>
          <w:color w:val="000000" w:themeColor="text1"/>
          <w:lang w:val="en-US"/>
        </w:rPr>
        <w:t xml:space="preserve">MOI 5 for 6 h in the presence of 40 </w:t>
      </w:r>
      <w:proofErr w:type="spellStart"/>
      <w:r w:rsidRPr="00C66EDC">
        <w:rPr>
          <w:color w:val="000000" w:themeColor="text1"/>
          <w:lang w:val="en-US"/>
        </w:rPr>
        <w:t>μM</w:t>
      </w:r>
      <w:proofErr w:type="spellEnd"/>
      <w:r w:rsidRPr="00C66EDC">
        <w:rPr>
          <w:color w:val="000000" w:themeColor="text1"/>
          <w:lang w:val="en-US"/>
        </w:rPr>
        <w:t xml:space="preserve"> VX-765</w:t>
      </w:r>
      <w:r>
        <w:rPr>
          <w:color w:val="000000" w:themeColor="text1"/>
          <w:lang w:val="en-US"/>
        </w:rPr>
        <w:t xml:space="preserve"> (VX)</w:t>
      </w:r>
      <w:r w:rsidRPr="00C66EDC">
        <w:rPr>
          <w:color w:val="000000" w:themeColor="text1"/>
          <w:lang w:val="en-US"/>
        </w:rPr>
        <w:t>. Infected cells were harvested, fixed in 4% PFA</w:t>
      </w:r>
      <w:r>
        <w:rPr>
          <w:color w:val="000000" w:themeColor="text1"/>
          <w:lang w:val="en-US"/>
        </w:rPr>
        <w:t>,</w:t>
      </w:r>
      <w:r w:rsidRPr="00C66EDC">
        <w:rPr>
          <w:color w:val="000000" w:themeColor="text1"/>
          <w:lang w:val="en-US"/>
        </w:rPr>
        <w:t xml:space="preserve"> and speck assembly was quantified by flow cytometry. (</w:t>
      </w:r>
      <w:r w:rsidRPr="00F543FE">
        <w:rPr>
          <w:b/>
          <w:color w:val="000000" w:themeColor="text1"/>
          <w:lang w:val="en-US"/>
        </w:rPr>
        <w:t>G</w:t>
      </w:r>
      <w:r w:rsidRPr="00C66EDC">
        <w:rPr>
          <w:color w:val="000000" w:themeColor="text1"/>
          <w:lang w:val="en-US"/>
        </w:rPr>
        <w:t xml:space="preserve">) Genome structure of recombinant VACV strains expressing C1C-EGFP from </w:t>
      </w:r>
      <w:r>
        <w:rPr>
          <w:color w:val="000000" w:themeColor="text1"/>
          <w:lang w:val="en-US"/>
        </w:rPr>
        <w:t>the</w:t>
      </w:r>
      <w:r w:rsidRPr="00C66EDC">
        <w:rPr>
          <w:color w:val="000000" w:themeColor="text1"/>
          <w:lang w:val="en-US"/>
        </w:rPr>
        <w:t xml:space="preserve"> J2R early promoter. </w:t>
      </w:r>
      <w:r>
        <w:rPr>
          <w:color w:val="000000" w:themeColor="text1"/>
          <w:lang w:val="en-US"/>
        </w:rPr>
        <w:t>The t</w:t>
      </w:r>
      <w:r w:rsidRPr="00C66EDC">
        <w:rPr>
          <w:color w:val="000000" w:themeColor="text1"/>
          <w:lang w:val="en-US"/>
        </w:rPr>
        <w:t xml:space="preserve">ransgene was inserted into the </w:t>
      </w:r>
      <w:r>
        <w:rPr>
          <w:color w:val="000000" w:themeColor="text1"/>
          <w:lang w:val="en-US"/>
        </w:rPr>
        <w:t xml:space="preserve">VACV </w:t>
      </w:r>
      <w:r w:rsidRPr="00C66EDC">
        <w:rPr>
          <w:color w:val="000000" w:themeColor="text1"/>
          <w:lang w:val="en-US"/>
        </w:rPr>
        <w:t>TK locus</w:t>
      </w:r>
      <w:r>
        <w:rPr>
          <w:color w:val="000000" w:themeColor="text1"/>
          <w:lang w:val="en-US"/>
        </w:rPr>
        <w:t xml:space="preserve"> by homologous recombination</w:t>
      </w:r>
      <w:r w:rsidRPr="00C66EDC">
        <w:rPr>
          <w:color w:val="000000" w:themeColor="text1"/>
          <w:lang w:val="en-US"/>
        </w:rPr>
        <w:t>. (</w:t>
      </w:r>
      <w:r w:rsidRPr="000C7AC1">
        <w:rPr>
          <w:b/>
          <w:bCs/>
          <w:color w:val="000000" w:themeColor="text1"/>
          <w:lang w:val="en-US"/>
        </w:rPr>
        <w:t>H-L</w:t>
      </w:r>
      <w:r w:rsidRPr="00C66EDC">
        <w:rPr>
          <w:color w:val="000000" w:themeColor="text1"/>
          <w:lang w:val="en-US"/>
        </w:rPr>
        <w:t xml:space="preserve">) </w:t>
      </w:r>
      <w:r w:rsidRPr="00C66EDC">
        <w:rPr>
          <w:lang w:val="en-US"/>
        </w:rPr>
        <w:t xml:space="preserve">PMA-differentiated THP-1 macrophages were pre-treated as mentioned before and infected with indicated recombinant VACV </w:t>
      </w:r>
      <w:r>
        <w:rPr>
          <w:lang w:val="en-US"/>
        </w:rPr>
        <w:t xml:space="preserve">at an </w:t>
      </w:r>
      <w:r w:rsidRPr="00C66EDC">
        <w:rPr>
          <w:lang w:val="en-US"/>
        </w:rPr>
        <w:t xml:space="preserve">MOI 5 in the presence </w:t>
      </w:r>
      <w:r>
        <w:rPr>
          <w:lang w:val="en-US"/>
        </w:rPr>
        <w:t xml:space="preserve">(H) </w:t>
      </w:r>
      <w:r w:rsidRPr="00C66EDC">
        <w:rPr>
          <w:lang w:val="en-US"/>
        </w:rPr>
        <w:t xml:space="preserve">or absence </w:t>
      </w:r>
      <w:r>
        <w:rPr>
          <w:lang w:val="en-US"/>
        </w:rPr>
        <w:t xml:space="preserve">(I-L) </w:t>
      </w:r>
      <w:r w:rsidRPr="00C66EDC">
        <w:rPr>
          <w:lang w:val="en-US"/>
        </w:rPr>
        <w:t xml:space="preserve">of VX for 6 h. </w:t>
      </w:r>
      <w:r>
        <w:rPr>
          <w:lang w:val="en-US"/>
        </w:rPr>
        <w:t>Infection (EGFP</w:t>
      </w:r>
      <w:r w:rsidRPr="000C7AC1">
        <w:rPr>
          <w:vertAlign w:val="superscript"/>
          <w:lang w:val="en-US"/>
        </w:rPr>
        <w:t>+</w:t>
      </w:r>
      <w:r>
        <w:rPr>
          <w:lang w:val="en-US"/>
        </w:rPr>
        <w:t xml:space="preserve"> cells, left) and C1C-EGFP s</w:t>
      </w:r>
      <w:r w:rsidRPr="00C66EDC">
        <w:rPr>
          <w:lang w:val="en-US"/>
        </w:rPr>
        <w:t xml:space="preserve">peck assembly in infected </w:t>
      </w:r>
      <w:r>
        <w:rPr>
          <w:lang w:val="en-US"/>
        </w:rPr>
        <w:t xml:space="preserve">or mock-treated </w:t>
      </w:r>
      <w:r w:rsidRPr="00C66EDC">
        <w:rPr>
          <w:lang w:val="en-US"/>
        </w:rPr>
        <w:t>cell</w:t>
      </w:r>
      <w:r>
        <w:rPr>
          <w:lang w:val="en-US"/>
        </w:rPr>
        <w:t>s</w:t>
      </w:r>
      <w:r w:rsidRPr="00C66EDC">
        <w:rPr>
          <w:lang w:val="en-US"/>
        </w:rPr>
        <w:t xml:space="preserve"> was quantified by flow cytometry</w:t>
      </w:r>
      <w:r>
        <w:rPr>
          <w:lang w:val="en-US"/>
        </w:rPr>
        <w:t xml:space="preserve"> (H)</w:t>
      </w:r>
      <w:r w:rsidRPr="00C66EDC">
        <w:rPr>
          <w:lang w:val="en-US"/>
        </w:rPr>
        <w:t>. IL-1β in the supernatant was measured by HTRF</w:t>
      </w:r>
      <w:r>
        <w:rPr>
          <w:lang w:val="en-US"/>
        </w:rPr>
        <w:t xml:space="preserve"> (I</w:t>
      </w:r>
      <w:r w:rsidRPr="00C66EDC">
        <w:rPr>
          <w:lang w:val="en-US"/>
        </w:rPr>
        <w:t>), and cell death by LDH release</w:t>
      </w:r>
      <w:r>
        <w:rPr>
          <w:lang w:val="en-US"/>
        </w:rPr>
        <w:t xml:space="preserve"> </w:t>
      </w:r>
      <w:r w:rsidRPr="00C66EDC">
        <w:rPr>
          <w:lang w:val="en-US"/>
        </w:rPr>
        <w:t xml:space="preserve">(J) as described before. </w:t>
      </w:r>
      <w:r w:rsidRPr="00C66EDC">
        <w:rPr>
          <w:color w:val="000000" w:themeColor="text1"/>
          <w:lang w:val="en-US"/>
        </w:rPr>
        <w:t xml:space="preserve">Representative images </w:t>
      </w:r>
      <w:r>
        <w:rPr>
          <w:color w:val="000000" w:themeColor="text1"/>
          <w:lang w:val="en-US"/>
        </w:rPr>
        <w:t xml:space="preserve">of cells infected in the presence </w:t>
      </w:r>
      <w:r w:rsidRPr="00C66EDC">
        <w:rPr>
          <w:color w:val="000000" w:themeColor="text1"/>
          <w:lang w:val="en-US"/>
        </w:rPr>
        <w:t xml:space="preserve">of </w:t>
      </w:r>
      <w:r w:rsidRPr="00C66EDC">
        <w:rPr>
          <w:lang w:val="en-US"/>
        </w:rPr>
        <w:t xml:space="preserve">DRAQ7 </w:t>
      </w:r>
      <w:r>
        <w:rPr>
          <w:color w:val="000000" w:themeColor="text1"/>
          <w:lang w:val="en-US"/>
        </w:rPr>
        <w:t>for</w:t>
      </w:r>
      <w:r w:rsidRPr="00C66EDC">
        <w:rPr>
          <w:color w:val="000000" w:themeColor="text1"/>
          <w:lang w:val="en-US"/>
        </w:rPr>
        <w:t xml:space="preserve"> 6 h</w:t>
      </w:r>
      <w:r>
        <w:rPr>
          <w:color w:val="000000" w:themeColor="text1"/>
          <w:lang w:val="en-US"/>
        </w:rPr>
        <w:t xml:space="preserve"> (K)</w:t>
      </w:r>
      <w:r w:rsidRPr="00C66EDC">
        <w:rPr>
          <w:color w:val="000000" w:themeColor="text1"/>
          <w:lang w:val="en-US"/>
        </w:rPr>
        <w:t xml:space="preserve">, and graphs of </w:t>
      </w:r>
      <w:r>
        <w:rPr>
          <w:color w:val="000000" w:themeColor="text1"/>
          <w:lang w:val="en-US"/>
        </w:rPr>
        <w:t>normalized infection (EGFP</w:t>
      </w:r>
      <w:r w:rsidRPr="000C7AC1">
        <w:rPr>
          <w:color w:val="000000" w:themeColor="text1"/>
          <w:vertAlign w:val="superscript"/>
          <w:lang w:val="en-US"/>
        </w:rPr>
        <w:t>+</w:t>
      </w:r>
      <w:r>
        <w:rPr>
          <w:color w:val="000000" w:themeColor="text1"/>
          <w:lang w:val="en-US"/>
        </w:rPr>
        <w:t xml:space="preserve">, left) and </w:t>
      </w:r>
      <w:r w:rsidRPr="00C66EDC">
        <w:rPr>
          <w:color w:val="000000" w:themeColor="text1"/>
          <w:lang w:val="en-US"/>
        </w:rPr>
        <w:t>DRAQ7 uptake</w:t>
      </w:r>
      <w:r>
        <w:rPr>
          <w:color w:val="000000" w:themeColor="text1"/>
          <w:lang w:val="en-US"/>
        </w:rPr>
        <w:t xml:space="preserve"> (right)</w:t>
      </w:r>
      <w:r w:rsidRPr="00C66EDC">
        <w:rPr>
          <w:color w:val="000000" w:themeColor="text1"/>
          <w:lang w:val="en-US"/>
        </w:rPr>
        <w:t xml:space="preserve"> over 6 h </w:t>
      </w:r>
      <w:r>
        <w:rPr>
          <w:color w:val="000000" w:themeColor="text1"/>
          <w:lang w:val="en-US"/>
        </w:rPr>
        <w:t xml:space="preserve">(L) </w:t>
      </w:r>
      <w:r w:rsidRPr="00C66EDC">
        <w:rPr>
          <w:color w:val="000000" w:themeColor="text1"/>
          <w:lang w:val="en-US"/>
        </w:rPr>
        <w:t>are displayed.</w:t>
      </w:r>
      <w:r>
        <w:rPr>
          <w:color w:val="000000" w:themeColor="text1"/>
          <w:lang w:val="en-US"/>
        </w:rPr>
        <w:t xml:space="preserve"> </w:t>
      </w:r>
      <w:r w:rsidRPr="00F543FE">
        <w:rPr>
          <w:color w:val="000000" w:themeColor="text1"/>
          <w:lang w:val="en-US"/>
        </w:rPr>
        <w:t>Scale bar</w:t>
      </w:r>
      <w:r>
        <w:rPr>
          <w:color w:val="000000" w:themeColor="text1"/>
          <w:lang w:val="en-US"/>
        </w:rPr>
        <w:t xml:space="preserve"> = </w:t>
      </w:r>
      <w:r w:rsidRPr="00F543FE">
        <w:rPr>
          <w:color w:val="000000" w:themeColor="text1"/>
          <w:lang w:val="en-US"/>
        </w:rPr>
        <w:t>100 µm.</w:t>
      </w:r>
      <w:r w:rsidRPr="00C66EDC">
        <w:rPr>
          <w:color w:val="000000" w:themeColor="text1"/>
          <w:lang w:val="en-US"/>
        </w:rPr>
        <w:t xml:space="preserve"> Data represents average values (with individual data points) from </w:t>
      </w:r>
      <w:r>
        <w:rPr>
          <w:color w:val="000000" w:themeColor="text1"/>
          <w:lang w:val="en-US"/>
        </w:rPr>
        <w:t>N=3</w:t>
      </w:r>
      <w:r w:rsidRPr="00C66EDC">
        <w:rPr>
          <w:color w:val="000000" w:themeColor="text1"/>
          <w:lang w:val="en-US"/>
        </w:rPr>
        <w:t xml:space="preserve"> independent experiments ± SEM.</w:t>
      </w:r>
    </w:p>
    <w:p w14:paraId="6CD70753" w14:textId="77777777" w:rsidR="003A6628" w:rsidRDefault="003A6628" w:rsidP="003A6628">
      <w:pPr>
        <w:autoSpaceDE w:val="0"/>
        <w:autoSpaceDN w:val="0"/>
        <w:adjustRightInd w:val="0"/>
        <w:spacing w:line="360" w:lineRule="auto"/>
        <w:jc w:val="both"/>
        <w:rPr>
          <w:b/>
          <w:lang w:val="en-US"/>
        </w:rPr>
      </w:pPr>
    </w:p>
    <w:p w14:paraId="1040DA8A" w14:textId="77777777" w:rsidR="003A6628" w:rsidRPr="00C66EDC" w:rsidRDefault="003A6628" w:rsidP="003A6628">
      <w:pPr>
        <w:spacing w:line="360" w:lineRule="auto"/>
        <w:rPr>
          <w:b/>
          <w:lang w:val="en-US"/>
        </w:rPr>
      </w:pPr>
      <w:r w:rsidRPr="00C66EDC">
        <w:rPr>
          <w:b/>
          <w:lang w:val="en-US"/>
        </w:rPr>
        <w:t xml:space="preserve">Fig. 2 </w:t>
      </w:r>
      <w:r>
        <w:rPr>
          <w:b/>
          <w:lang w:val="en-US"/>
        </w:rPr>
        <w:t>Poxvirus</w:t>
      </w:r>
      <w:r w:rsidRPr="00C66EDC">
        <w:rPr>
          <w:b/>
          <w:lang w:val="en-US"/>
        </w:rPr>
        <w:t xml:space="preserve"> infection induces inflammasome activation in primary human cell types. </w:t>
      </w:r>
    </w:p>
    <w:p w14:paraId="230C9C74" w14:textId="7199474F" w:rsidR="003A6628" w:rsidRDefault="003A6628" w:rsidP="003A6628">
      <w:pPr>
        <w:autoSpaceDE w:val="0"/>
        <w:autoSpaceDN w:val="0"/>
        <w:adjustRightInd w:val="0"/>
        <w:spacing w:line="360" w:lineRule="auto"/>
        <w:jc w:val="both"/>
        <w:rPr>
          <w:color w:val="000000" w:themeColor="text1"/>
          <w:lang w:val="en-US"/>
        </w:rPr>
      </w:pPr>
      <w:r>
        <w:rPr>
          <w:color w:val="000000" w:themeColor="text1"/>
          <w:lang w:val="en-US"/>
        </w:rPr>
        <w:t>(</w:t>
      </w:r>
      <w:r w:rsidRPr="000C7AC1">
        <w:rPr>
          <w:b/>
          <w:bCs/>
          <w:color w:val="000000" w:themeColor="text1"/>
          <w:lang w:val="en-US"/>
        </w:rPr>
        <w:t>A-</w:t>
      </w:r>
      <w:r>
        <w:rPr>
          <w:b/>
          <w:bCs/>
          <w:color w:val="000000" w:themeColor="text1"/>
          <w:lang w:val="en-US"/>
        </w:rPr>
        <w:t>C</w:t>
      </w:r>
      <w:r>
        <w:rPr>
          <w:color w:val="000000" w:themeColor="text1"/>
          <w:lang w:val="en-US"/>
        </w:rPr>
        <w:t xml:space="preserve">) </w:t>
      </w:r>
      <w:r w:rsidRPr="007C4E27">
        <w:rPr>
          <w:color w:val="000000" w:themeColor="text1"/>
          <w:lang w:val="en-US"/>
        </w:rPr>
        <w:t xml:space="preserve">Human monocytes-derived macrophages </w:t>
      </w:r>
      <w:r>
        <w:rPr>
          <w:color w:val="000000" w:themeColor="text1"/>
          <w:lang w:val="en-US"/>
        </w:rPr>
        <w:t>(</w:t>
      </w:r>
      <w:proofErr w:type="spellStart"/>
      <w:r>
        <w:rPr>
          <w:color w:val="000000" w:themeColor="text1"/>
          <w:lang w:val="en-US"/>
        </w:rPr>
        <w:t>hMDMs</w:t>
      </w:r>
      <w:proofErr w:type="spellEnd"/>
      <w:r>
        <w:rPr>
          <w:color w:val="000000" w:themeColor="text1"/>
          <w:lang w:val="en-US"/>
        </w:rPr>
        <w:t xml:space="preserve">) differentiated in </w:t>
      </w:r>
      <w:r w:rsidRPr="007C4E27">
        <w:rPr>
          <w:color w:val="000000" w:themeColor="text1"/>
          <w:lang w:val="en-US"/>
        </w:rPr>
        <w:t>GM-CSF</w:t>
      </w:r>
      <w:r>
        <w:rPr>
          <w:color w:val="000000" w:themeColor="text1"/>
          <w:lang w:val="en-US"/>
        </w:rPr>
        <w:t>, (</w:t>
      </w:r>
      <w:r w:rsidRPr="00867B65">
        <w:rPr>
          <w:b/>
          <w:color w:val="000000" w:themeColor="text1"/>
          <w:lang w:val="en-US"/>
        </w:rPr>
        <w:t>D-F</w:t>
      </w:r>
      <w:r>
        <w:rPr>
          <w:color w:val="000000" w:themeColor="text1"/>
          <w:lang w:val="en-US"/>
        </w:rPr>
        <w:t xml:space="preserve">) </w:t>
      </w:r>
      <w:r w:rsidRPr="007C4E27">
        <w:rPr>
          <w:color w:val="000000" w:themeColor="text1"/>
          <w:lang w:val="en-US"/>
        </w:rPr>
        <w:t>Normal Human Epidermal Keratinocytes</w:t>
      </w:r>
      <w:r>
        <w:rPr>
          <w:color w:val="000000" w:themeColor="text1"/>
          <w:lang w:val="en-US"/>
        </w:rPr>
        <w:t xml:space="preserve"> (NHEK), (</w:t>
      </w:r>
      <w:r w:rsidRPr="00867B65">
        <w:rPr>
          <w:b/>
          <w:color w:val="000000" w:themeColor="text1"/>
          <w:lang w:val="en-US"/>
        </w:rPr>
        <w:t>G-I</w:t>
      </w:r>
      <w:r>
        <w:rPr>
          <w:color w:val="000000" w:themeColor="text1"/>
          <w:lang w:val="en-US"/>
        </w:rPr>
        <w:t xml:space="preserve">) </w:t>
      </w:r>
      <w:r w:rsidRPr="007C4E27">
        <w:rPr>
          <w:color w:val="000000" w:themeColor="text1"/>
          <w:lang w:val="en-US"/>
        </w:rPr>
        <w:t>CD14</w:t>
      </w:r>
      <w:r w:rsidRPr="007C4E27">
        <w:rPr>
          <w:color w:val="000000" w:themeColor="text1"/>
          <w:vertAlign w:val="superscript"/>
          <w:lang w:val="en-US"/>
        </w:rPr>
        <w:t xml:space="preserve">+ </w:t>
      </w:r>
      <w:r w:rsidRPr="007C4E27">
        <w:rPr>
          <w:color w:val="000000" w:themeColor="text1"/>
          <w:lang w:val="en-US"/>
        </w:rPr>
        <w:t>monocytes</w:t>
      </w:r>
      <w:r>
        <w:rPr>
          <w:color w:val="000000" w:themeColor="text1"/>
          <w:lang w:val="en-US"/>
        </w:rPr>
        <w:t>, and (</w:t>
      </w:r>
      <w:r w:rsidRPr="00867B65">
        <w:rPr>
          <w:b/>
          <w:color w:val="000000" w:themeColor="text1"/>
          <w:lang w:val="en-US"/>
        </w:rPr>
        <w:t>J</w:t>
      </w:r>
      <w:r>
        <w:rPr>
          <w:color w:val="000000" w:themeColor="text1"/>
          <w:lang w:val="en-US"/>
        </w:rPr>
        <w:t xml:space="preserve">) </w:t>
      </w:r>
      <w:r w:rsidRPr="007C4E27">
        <w:rPr>
          <w:color w:val="000000" w:themeColor="text1"/>
          <w:lang w:val="en-US"/>
        </w:rPr>
        <w:t xml:space="preserve">PMA-differentiated THP-1 macrophages were left untreated or pre-treated with </w:t>
      </w:r>
      <w:r>
        <w:rPr>
          <w:color w:val="000000" w:themeColor="text1"/>
          <w:lang w:val="en-US"/>
        </w:rPr>
        <w:t>IFN-γ</w:t>
      </w:r>
      <w:r w:rsidRPr="007C4E27">
        <w:rPr>
          <w:b/>
          <w:bCs/>
          <w:color w:val="202122"/>
          <w:lang w:val="en-US"/>
        </w:rPr>
        <w:t xml:space="preserve"> </w:t>
      </w:r>
      <w:r w:rsidRPr="007C4E27">
        <w:rPr>
          <w:bCs/>
          <w:color w:val="202122"/>
          <w:lang w:val="en-US"/>
        </w:rPr>
        <w:t xml:space="preserve">overnight. </w:t>
      </w:r>
      <w:r w:rsidRPr="009B7AC0">
        <w:rPr>
          <w:bCs/>
          <w:color w:val="202122"/>
          <w:lang w:val="en-US"/>
        </w:rPr>
        <w:t xml:space="preserve">Cells were infected with indicated recombinant VACV </w:t>
      </w:r>
      <w:r>
        <w:rPr>
          <w:bCs/>
          <w:color w:val="202122"/>
          <w:lang w:val="en-US"/>
        </w:rPr>
        <w:t xml:space="preserve">strains at an </w:t>
      </w:r>
      <w:r w:rsidRPr="009B7AC0">
        <w:rPr>
          <w:bCs/>
          <w:color w:val="202122"/>
          <w:lang w:val="en-US"/>
        </w:rPr>
        <w:t xml:space="preserve">MOI </w:t>
      </w:r>
      <w:r>
        <w:rPr>
          <w:bCs/>
          <w:color w:val="202122"/>
          <w:lang w:val="en-US"/>
        </w:rPr>
        <w:t xml:space="preserve">of </w:t>
      </w:r>
      <w:r w:rsidRPr="009B7AC0">
        <w:rPr>
          <w:bCs/>
          <w:color w:val="202122"/>
          <w:lang w:val="en-US"/>
        </w:rPr>
        <w:t>5</w:t>
      </w:r>
      <w:r>
        <w:rPr>
          <w:bCs/>
          <w:color w:val="202122"/>
          <w:lang w:val="en-US"/>
        </w:rPr>
        <w:t xml:space="preserve"> (A-F, J) or MOI 10 (G-I), </w:t>
      </w:r>
      <w:r w:rsidRPr="009B7AC0">
        <w:rPr>
          <w:bCs/>
          <w:color w:val="202122"/>
          <w:lang w:val="en-US"/>
        </w:rPr>
        <w:t xml:space="preserve">in </w:t>
      </w:r>
      <w:r w:rsidRPr="009B7AC0">
        <w:rPr>
          <w:color w:val="000000" w:themeColor="text1"/>
          <w:lang w:val="en-US"/>
        </w:rPr>
        <w:t xml:space="preserve">the presence </w:t>
      </w:r>
      <w:r>
        <w:rPr>
          <w:color w:val="000000" w:themeColor="text1"/>
          <w:lang w:val="en-US"/>
        </w:rPr>
        <w:t xml:space="preserve">(A, C, D, F, G, I, J) or absence (B, E, H) of VX, and where indicated, </w:t>
      </w:r>
      <w:r>
        <w:rPr>
          <w:color w:val="000000" w:themeColor="text1"/>
          <w:lang w:val="en-US"/>
        </w:rPr>
        <w:lastRenderedPageBreak/>
        <w:t xml:space="preserve">in the presence of 2.5 µM </w:t>
      </w:r>
      <w:r w:rsidRPr="009B7AC0">
        <w:rPr>
          <w:color w:val="000000" w:themeColor="text1"/>
          <w:lang w:val="en-US"/>
        </w:rPr>
        <w:t>CRID3</w:t>
      </w:r>
      <w:r>
        <w:rPr>
          <w:color w:val="000000" w:themeColor="text1"/>
          <w:lang w:val="en-US"/>
        </w:rPr>
        <w:t xml:space="preserve">. Cells were harvested and fixed </w:t>
      </w:r>
      <w:r w:rsidRPr="001D7098">
        <w:rPr>
          <w:bCs/>
          <w:color w:val="202122"/>
          <w:lang w:val="en-US"/>
        </w:rPr>
        <w:t>6 h post</w:t>
      </w:r>
      <w:r>
        <w:rPr>
          <w:bCs/>
          <w:color w:val="202122"/>
          <w:lang w:val="en-US"/>
        </w:rPr>
        <w:t xml:space="preserve"> </w:t>
      </w:r>
      <w:r w:rsidRPr="001D7098">
        <w:rPr>
          <w:bCs/>
          <w:color w:val="202122"/>
          <w:lang w:val="en-US"/>
        </w:rPr>
        <w:t>infection</w:t>
      </w:r>
      <w:r>
        <w:rPr>
          <w:bCs/>
          <w:color w:val="202122"/>
          <w:lang w:val="en-US"/>
        </w:rPr>
        <w:t xml:space="preserve">. </w:t>
      </w:r>
      <w:r>
        <w:rPr>
          <w:lang w:val="en-US"/>
        </w:rPr>
        <w:t>Infection (EGFP</w:t>
      </w:r>
      <w:r w:rsidRPr="000C7AC1">
        <w:rPr>
          <w:vertAlign w:val="superscript"/>
          <w:lang w:val="en-US"/>
        </w:rPr>
        <w:t>+</w:t>
      </w:r>
      <w:r>
        <w:rPr>
          <w:lang w:val="en-US"/>
        </w:rPr>
        <w:t xml:space="preserve"> cells) and C1C-EGFP s</w:t>
      </w:r>
      <w:r w:rsidRPr="00C66EDC">
        <w:rPr>
          <w:lang w:val="en-US"/>
        </w:rPr>
        <w:t xml:space="preserve">peck assembly in infected </w:t>
      </w:r>
      <w:r>
        <w:rPr>
          <w:lang w:val="en-US"/>
        </w:rPr>
        <w:t xml:space="preserve">or mock-treated </w:t>
      </w:r>
      <w:r w:rsidRPr="00C66EDC">
        <w:rPr>
          <w:lang w:val="en-US"/>
        </w:rPr>
        <w:t>cell</w:t>
      </w:r>
      <w:r>
        <w:rPr>
          <w:lang w:val="en-US"/>
        </w:rPr>
        <w:t>s</w:t>
      </w:r>
      <w:r w:rsidRPr="00C66EDC">
        <w:rPr>
          <w:lang w:val="en-US"/>
        </w:rPr>
        <w:t xml:space="preserve"> was quantified by flow cytometry</w:t>
      </w:r>
      <w:r>
        <w:rPr>
          <w:lang w:val="en-US"/>
        </w:rPr>
        <w:t xml:space="preserve"> (A, D, G, J); infection data (EGFP</w:t>
      </w:r>
      <w:r w:rsidRPr="00AB61A6">
        <w:rPr>
          <w:vertAlign w:val="superscript"/>
          <w:lang w:val="en-US"/>
        </w:rPr>
        <w:t>+</w:t>
      </w:r>
      <w:r>
        <w:rPr>
          <w:lang w:val="en-US"/>
        </w:rPr>
        <w:t xml:space="preserve"> cells) corresponding to the experiment shown in panel J is displayed in Fig. EV2</w:t>
      </w:r>
      <w:r w:rsidR="00066C63">
        <w:rPr>
          <w:lang w:val="en-US"/>
        </w:rPr>
        <w:t>J</w:t>
      </w:r>
      <w:r>
        <w:rPr>
          <w:lang w:val="en-US"/>
        </w:rPr>
        <w:t xml:space="preserve">. </w:t>
      </w:r>
      <w:r w:rsidRPr="00C66EDC">
        <w:rPr>
          <w:lang w:val="en-US"/>
        </w:rPr>
        <w:t xml:space="preserve">Membrane permeabilization was quantified by the uptake of DNA dye DRAQ7 </w:t>
      </w:r>
      <w:r w:rsidRPr="00C66EDC">
        <w:rPr>
          <w:color w:val="000000" w:themeColor="text1"/>
          <w:lang w:val="en-US"/>
        </w:rPr>
        <w:t xml:space="preserve">over 6 h in an </w:t>
      </w:r>
      <w:proofErr w:type="spellStart"/>
      <w:r w:rsidRPr="00C66EDC">
        <w:rPr>
          <w:color w:val="000000" w:themeColor="text1"/>
          <w:lang w:val="en-US"/>
        </w:rPr>
        <w:t>Incucyte</w:t>
      </w:r>
      <w:proofErr w:type="spellEnd"/>
      <w:r w:rsidRPr="00C66EDC">
        <w:rPr>
          <w:color w:val="000000" w:themeColor="text1"/>
          <w:lang w:val="en-US"/>
        </w:rPr>
        <w:t xml:space="preserve"> Live</w:t>
      </w:r>
      <w:r w:rsidRPr="00C66EDC">
        <w:rPr>
          <w:color w:val="000000" w:themeColor="text1"/>
          <w:lang w:val="en-US"/>
        </w:rPr>
        <w:noBreakHyphen/>
        <w:t>Cell Imaging system</w:t>
      </w:r>
      <w:r>
        <w:rPr>
          <w:color w:val="000000" w:themeColor="text1"/>
          <w:lang w:val="en-US"/>
        </w:rPr>
        <w:t xml:space="preserve"> (B, E, H). S</w:t>
      </w:r>
      <w:r>
        <w:rPr>
          <w:rFonts w:eastAsiaTheme="minorHAnsi"/>
          <w:lang w:val="en-US"/>
        </w:rPr>
        <w:t xml:space="preserve">cale bar = 100 </w:t>
      </w:r>
      <w:proofErr w:type="spellStart"/>
      <w:r>
        <w:rPr>
          <w:rFonts w:eastAsiaTheme="minorHAnsi"/>
          <w:lang w:val="en-US"/>
        </w:rPr>
        <w:t>μm</w:t>
      </w:r>
      <w:proofErr w:type="spellEnd"/>
      <w:r>
        <w:rPr>
          <w:color w:val="000000" w:themeColor="text1"/>
          <w:lang w:val="en-US"/>
        </w:rPr>
        <w:t xml:space="preserve">. Samples for confocal microscopy were fixed and stained with 5 </w:t>
      </w:r>
      <w:r>
        <w:rPr>
          <w:color w:val="000000" w:themeColor="text1"/>
          <w:lang w:val="en-US"/>
        </w:rPr>
        <w:sym w:font="Symbol" w:char="F06D"/>
      </w:r>
      <w:r>
        <w:rPr>
          <w:color w:val="000000" w:themeColor="text1"/>
          <w:lang w:val="en-US"/>
        </w:rPr>
        <w:t>g/mL Wheat Germ Agglutinin (WGA)-</w:t>
      </w:r>
      <w:r>
        <w:rPr>
          <w:lang w:val="en-US"/>
        </w:rPr>
        <w:t>Alexa Fluor (</w:t>
      </w:r>
      <w:r>
        <w:rPr>
          <w:color w:val="000000" w:themeColor="text1"/>
          <w:lang w:val="en-US"/>
        </w:rPr>
        <w:t xml:space="preserve">AF) 647 and 4 </w:t>
      </w:r>
      <w:r>
        <w:rPr>
          <w:color w:val="000000" w:themeColor="text1"/>
          <w:lang w:val="en-US"/>
        </w:rPr>
        <w:sym w:font="Symbol" w:char="F06D"/>
      </w:r>
      <w:r>
        <w:rPr>
          <w:color w:val="000000" w:themeColor="text1"/>
          <w:lang w:val="en-US"/>
        </w:rPr>
        <w:t xml:space="preserve">M Hoechst </w:t>
      </w:r>
      <w:r w:rsidRPr="00C66EDC">
        <w:rPr>
          <w:color w:val="000000" w:themeColor="text1"/>
          <w:lang w:val="en-US"/>
        </w:rPr>
        <w:t>33342</w:t>
      </w:r>
      <w:r>
        <w:rPr>
          <w:color w:val="000000" w:themeColor="text1"/>
          <w:lang w:val="en-US"/>
        </w:rPr>
        <w:t xml:space="preserve"> (C, F, I). Scale bar = </w:t>
      </w:r>
      <w:r>
        <w:rPr>
          <w:rFonts w:eastAsiaTheme="minorHAnsi"/>
          <w:lang w:val="en-US"/>
        </w:rPr>
        <w:t>5</w:t>
      </w:r>
      <w:r w:rsidRPr="008119E0">
        <w:rPr>
          <w:rFonts w:eastAsiaTheme="minorHAnsi"/>
          <w:lang w:val="en-US"/>
        </w:rPr>
        <w:t xml:space="preserve"> </w:t>
      </w:r>
      <w:proofErr w:type="spellStart"/>
      <w:r>
        <w:rPr>
          <w:rFonts w:eastAsiaTheme="minorHAnsi"/>
          <w:lang w:val="en-US"/>
        </w:rPr>
        <w:t>μm</w:t>
      </w:r>
      <w:proofErr w:type="spellEnd"/>
      <w:r>
        <w:rPr>
          <w:lang w:val="en-US"/>
        </w:rPr>
        <w:t xml:space="preserve">. </w:t>
      </w:r>
      <w:r w:rsidRPr="0068353B">
        <w:rPr>
          <w:color w:val="000000" w:themeColor="text1"/>
          <w:lang w:val="en-US"/>
        </w:rPr>
        <w:t>(</w:t>
      </w:r>
      <w:r>
        <w:rPr>
          <w:color w:val="000000" w:themeColor="text1"/>
          <w:lang w:val="en-US"/>
        </w:rPr>
        <w:t>K</w:t>
      </w:r>
      <w:r w:rsidRPr="0068353B">
        <w:rPr>
          <w:color w:val="000000" w:themeColor="text1"/>
          <w:lang w:val="en-US"/>
        </w:rPr>
        <w:t xml:space="preserve">) PMA-differentiated </w:t>
      </w:r>
      <w:r>
        <w:rPr>
          <w:color w:val="000000" w:themeColor="text1"/>
          <w:lang w:val="en-US"/>
        </w:rPr>
        <w:t xml:space="preserve">WT or indicated knockout </w:t>
      </w:r>
      <w:r w:rsidRPr="0068353B">
        <w:rPr>
          <w:color w:val="000000" w:themeColor="text1"/>
          <w:lang w:val="en-US"/>
        </w:rPr>
        <w:t xml:space="preserve">THP-1 </w:t>
      </w:r>
      <w:r>
        <w:rPr>
          <w:color w:val="000000" w:themeColor="text1"/>
          <w:lang w:val="en-US"/>
        </w:rPr>
        <w:t xml:space="preserve">cells </w:t>
      </w:r>
      <w:r w:rsidRPr="001D7098">
        <w:rPr>
          <w:color w:val="000000" w:themeColor="text1"/>
          <w:lang w:val="en-US"/>
        </w:rPr>
        <w:t xml:space="preserve">were left untreated or pre-treated with </w:t>
      </w:r>
      <w:r>
        <w:rPr>
          <w:color w:val="000000" w:themeColor="text1"/>
          <w:lang w:val="en-US"/>
        </w:rPr>
        <w:t>IFN-γ</w:t>
      </w:r>
      <w:r w:rsidRPr="001D7098">
        <w:rPr>
          <w:b/>
          <w:bCs/>
          <w:color w:val="202122"/>
          <w:lang w:val="en-US"/>
        </w:rPr>
        <w:t xml:space="preserve"> </w:t>
      </w:r>
      <w:r w:rsidRPr="001D7098">
        <w:rPr>
          <w:bCs/>
          <w:color w:val="202122"/>
          <w:lang w:val="en-US"/>
        </w:rPr>
        <w:t xml:space="preserve">overnight and infected with </w:t>
      </w:r>
      <w:r>
        <w:rPr>
          <w:bCs/>
          <w:color w:val="202122"/>
          <w:lang w:val="en-US"/>
        </w:rPr>
        <w:t xml:space="preserve">the indicated </w:t>
      </w:r>
      <w:r w:rsidRPr="001D7098">
        <w:rPr>
          <w:bCs/>
          <w:color w:val="202122"/>
          <w:lang w:val="en-US"/>
        </w:rPr>
        <w:t xml:space="preserve">reporter </w:t>
      </w:r>
      <w:r>
        <w:rPr>
          <w:bCs/>
          <w:color w:val="202122"/>
          <w:lang w:val="en-US"/>
        </w:rPr>
        <w:t>VACV strains</w:t>
      </w:r>
      <w:r w:rsidRPr="001D7098">
        <w:rPr>
          <w:bCs/>
          <w:color w:val="202122"/>
          <w:lang w:val="en-US"/>
        </w:rPr>
        <w:t xml:space="preserve"> </w:t>
      </w:r>
      <w:r>
        <w:rPr>
          <w:bCs/>
          <w:color w:val="202122"/>
          <w:lang w:val="en-US"/>
        </w:rPr>
        <w:t xml:space="preserve">at an </w:t>
      </w:r>
      <w:r w:rsidRPr="001D7098">
        <w:rPr>
          <w:bCs/>
          <w:color w:val="202122"/>
          <w:lang w:val="en-US"/>
        </w:rPr>
        <w:t xml:space="preserve">MOI </w:t>
      </w:r>
      <w:r>
        <w:rPr>
          <w:bCs/>
          <w:color w:val="202122"/>
          <w:lang w:val="en-US"/>
        </w:rPr>
        <w:t xml:space="preserve">of </w:t>
      </w:r>
      <w:r w:rsidRPr="001D7098">
        <w:rPr>
          <w:bCs/>
          <w:color w:val="202122"/>
          <w:lang w:val="en-US"/>
        </w:rPr>
        <w:t xml:space="preserve">5 in </w:t>
      </w:r>
      <w:r w:rsidRPr="001D7098">
        <w:rPr>
          <w:color w:val="000000" w:themeColor="text1"/>
          <w:lang w:val="en-US"/>
        </w:rPr>
        <w:t xml:space="preserve">the presence of </w:t>
      </w:r>
      <w:r>
        <w:rPr>
          <w:color w:val="000000" w:themeColor="text1"/>
          <w:lang w:val="en-US"/>
        </w:rPr>
        <w:t>VX</w:t>
      </w:r>
      <w:r w:rsidRPr="001D7098">
        <w:rPr>
          <w:color w:val="000000" w:themeColor="text1"/>
          <w:lang w:val="en-US"/>
        </w:rPr>
        <w:t xml:space="preserve">. </w:t>
      </w:r>
      <w:r>
        <w:rPr>
          <w:color w:val="000000" w:themeColor="text1"/>
          <w:lang w:val="en-US"/>
        </w:rPr>
        <w:t>C1C-EGFP speck assembly was quantified as before. The corresponding infection data (EGFP</w:t>
      </w:r>
      <w:r w:rsidRPr="005C1B00">
        <w:rPr>
          <w:color w:val="000000" w:themeColor="text1"/>
          <w:vertAlign w:val="superscript"/>
          <w:lang w:val="en-US"/>
        </w:rPr>
        <w:t>+</w:t>
      </w:r>
      <w:r>
        <w:rPr>
          <w:color w:val="000000" w:themeColor="text1"/>
          <w:vertAlign w:val="superscript"/>
          <w:lang w:val="en-US"/>
        </w:rPr>
        <w:t xml:space="preserve"> </w:t>
      </w:r>
      <w:r w:rsidRPr="005C1B00">
        <w:rPr>
          <w:color w:val="000000" w:themeColor="text1"/>
          <w:lang w:val="en-US"/>
        </w:rPr>
        <w:t>cells)</w:t>
      </w:r>
      <w:r>
        <w:rPr>
          <w:color w:val="000000" w:themeColor="text1"/>
          <w:lang w:val="en-US"/>
        </w:rPr>
        <w:t xml:space="preserve"> is shown in Fig EV2</w:t>
      </w:r>
      <w:r w:rsidR="001F353F">
        <w:rPr>
          <w:color w:val="000000" w:themeColor="text1"/>
          <w:lang w:val="en-US"/>
        </w:rPr>
        <w:t>K</w:t>
      </w:r>
      <w:r>
        <w:rPr>
          <w:color w:val="000000" w:themeColor="text1"/>
          <w:lang w:val="en-US"/>
        </w:rPr>
        <w:t>. (</w:t>
      </w:r>
      <w:r>
        <w:rPr>
          <w:b/>
          <w:bCs/>
          <w:color w:val="000000" w:themeColor="text1"/>
          <w:lang w:val="en-US"/>
        </w:rPr>
        <w:t>L-M</w:t>
      </w:r>
      <w:r>
        <w:rPr>
          <w:color w:val="000000" w:themeColor="text1"/>
          <w:lang w:val="en-US"/>
        </w:rPr>
        <w:t xml:space="preserve">) </w:t>
      </w:r>
      <w:r w:rsidRPr="007C4E27">
        <w:rPr>
          <w:bCs/>
          <w:color w:val="202122"/>
          <w:lang w:val="en-US"/>
        </w:rPr>
        <w:t>NHEK (</w:t>
      </w:r>
      <w:r>
        <w:rPr>
          <w:bCs/>
          <w:color w:val="202122"/>
          <w:lang w:val="en-US"/>
        </w:rPr>
        <w:t>L</w:t>
      </w:r>
      <w:r w:rsidRPr="007C4E27">
        <w:rPr>
          <w:bCs/>
          <w:color w:val="202122"/>
          <w:lang w:val="en-US"/>
        </w:rPr>
        <w:t xml:space="preserve">) </w:t>
      </w:r>
      <w:r>
        <w:rPr>
          <w:bCs/>
          <w:color w:val="202122"/>
          <w:lang w:val="en-US"/>
        </w:rPr>
        <w:t>or</w:t>
      </w:r>
      <w:r w:rsidRPr="007C4E27">
        <w:rPr>
          <w:bCs/>
          <w:color w:val="202122"/>
          <w:lang w:val="en-US"/>
        </w:rPr>
        <w:t xml:space="preserve"> </w:t>
      </w:r>
      <w:r>
        <w:rPr>
          <w:bCs/>
          <w:color w:val="202122"/>
          <w:lang w:val="en-US"/>
        </w:rPr>
        <w:t xml:space="preserve">PMA-differentiated </w:t>
      </w:r>
      <w:r w:rsidRPr="007C4E27">
        <w:rPr>
          <w:bCs/>
          <w:color w:val="202122"/>
          <w:lang w:val="en-US"/>
        </w:rPr>
        <w:t>THP-1 cells (</w:t>
      </w:r>
      <w:r>
        <w:rPr>
          <w:bCs/>
          <w:color w:val="202122"/>
          <w:lang w:val="en-US"/>
        </w:rPr>
        <w:t>M</w:t>
      </w:r>
      <w:r w:rsidRPr="007C4E27">
        <w:rPr>
          <w:bCs/>
          <w:color w:val="202122"/>
          <w:lang w:val="en-US"/>
        </w:rPr>
        <w:t>) constitutively express</w:t>
      </w:r>
      <w:r>
        <w:rPr>
          <w:bCs/>
          <w:color w:val="202122"/>
          <w:lang w:val="en-US"/>
        </w:rPr>
        <w:t>ing</w:t>
      </w:r>
      <w:r w:rsidRPr="007C4E27">
        <w:rPr>
          <w:bCs/>
          <w:color w:val="202122"/>
          <w:lang w:val="en-US"/>
        </w:rPr>
        <w:t xml:space="preserve"> C1C-EGFP</w:t>
      </w:r>
      <w:r>
        <w:rPr>
          <w:bCs/>
          <w:color w:val="202122"/>
          <w:lang w:val="en-US"/>
        </w:rPr>
        <w:t xml:space="preserve"> </w:t>
      </w:r>
      <w:r w:rsidRPr="007C4E27">
        <w:rPr>
          <w:color w:val="000000" w:themeColor="text1"/>
          <w:lang w:val="en-US"/>
        </w:rPr>
        <w:t xml:space="preserve">were left untreated or pre-treated with </w:t>
      </w:r>
      <w:r>
        <w:rPr>
          <w:color w:val="000000" w:themeColor="text1"/>
          <w:lang w:val="en-US"/>
        </w:rPr>
        <w:t>IFN-γ</w:t>
      </w:r>
      <w:r w:rsidRPr="007C4E27">
        <w:rPr>
          <w:b/>
          <w:bCs/>
          <w:color w:val="202122"/>
          <w:lang w:val="en-US"/>
        </w:rPr>
        <w:t xml:space="preserve"> </w:t>
      </w:r>
      <w:r w:rsidRPr="007C4E27">
        <w:rPr>
          <w:bCs/>
          <w:color w:val="202122"/>
          <w:lang w:val="en-US"/>
        </w:rPr>
        <w:t xml:space="preserve">overnight and infected with VACV </w:t>
      </w:r>
      <w:r>
        <w:rPr>
          <w:bCs/>
          <w:color w:val="202122"/>
          <w:lang w:val="en-US"/>
        </w:rPr>
        <w:t xml:space="preserve">WT </w:t>
      </w:r>
      <w:r w:rsidRPr="007C4E27">
        <w:rPr>
          <w:bCs/>
          <w:color w:val="202122"/>
          <w:lang w:val="en-US"/>
        </w:rPr>
        <w:t xml:space="preserve">or </w:t>
      </w:r>
      <w:r>
        <w:rPr>
          <w:bCs/>
          <w:color w:val="202122"/>
          <w:lang w:val="en-US"/>
        </w:rPr>
        <w:t xml:space="preserve">monkeypox virus (MPXV) </w:t>
      </w:r>
      <w:r w:rsidRPr="007C4E27">
        <w:rPr>
          <w:bCs/>
          <w:color w:val="202122"/>
          <w:lang w:val="en-US"/>
        </w:rPr>
        <w:t xml:space="preserve">at </w:t>
      </w:r>
      <w:r>
        <w:rPr>
          <w:bCs/>
          <w:color w:val="202122"/>
          <w:lang w:val="en-US"/>
        </w:rPr>
        <w:t xml:space="preserve">an </w:t>
      </w:r>
      <w:r w:rsidRPr="007C4E27">
        <w:rPr>
          <w:bCs/>
          <w:color w:val="202122"/>
          <w:lang w:val="en-US"/>
        </w:rPr>
        <w:t>MOI of 5</w:t>
      </w:r>
      <w:r>
        <w:rPr>
          <w:color w:val="000000" w:themeColor="text1"/>
          <w:lang w:val="en-US"/>
        </w:rPr>
        <w:t xml:space="preserve">, and where indicated, in the presence of </w:t>
      </w:r>
      <w:r w:rsidRPr="007C4E27">
        <w:rPr>
          <w:color w:val="000000" w:themeColor="text1"/>
          <w:lang w:val="en-US"/>
        </w:rPr>
        <w:t>CRID3</w:t>
      </w:r>
      <w:r>
        <w:rPr>
          <w:color w:val="000000" w:themeColor="text1"/>
          <w:lang w:val="en-US"/>
        </w:rPr>
        <w:t xml:space="preserve">. Cells were harvested and fixed </w:t>
      </w:r>
      <w:r w:rsidRPr="001D7098">
        <w:rPr>
          <w:bCs/>
          <w:color w:val="202122"/>
          <w:lang w:val="en-US"/>
        </w:rPr>
        <w:t>6 h post</w:t>
      </w:r>
      <w:r>
        <w:rPr>
          <w:bCs/>
          <w:color w:val="202122"/>
          <w:lang w:val="en-US"/>
        </w:rPr>
        <w:t xml:space="preserve"> </w:t>
      </w:r>
      <w:r w:rsidRPr="001D7098">
        <w:rPr>
          <w:bCs/>
          <w:color w:val="202122"/>
          <w:lang w:val="en-US"/>
        </w:rPr>
        <w:t>infection</w:t>
      </w:r>
      <w:r>
        <w:rPr>
          <w:bCs/>
          <w:color w:val="202122"/>
          <w:lang w:val="en-US"/>
        </w:rPr>
        <w:t>. VACV- or MPXV-infected cells were</w:t>
      </w:r>
      <w:r w:rsidRPr="001D7098">
        <w:rPr>
          <w:bCs/>
          <w:color w:val="202122"/>
          <w:lang w:val="en-US"/>
        </w:rPr>
        <w:t xml:space="preserve"> </w:t>
      </w:r>
      <w:r w:rsidRPr="00C66EDC">
        <w:rPr>
          <w:bCs/>
          <w:color w:val="202122"/>
          <w:lang w:val="en-US"/>
        </w:rPr>
        <w:t xml:space="preserve">stained with </w:t>
      </w:r>
      <w:r w:rsidRPr="00C66EDC">
        <w:rPr>
          <w:lang w:val="en-US"/>
        </w:rPr>
        <w:t xml:space="preserve">rabbit polyclonal anti-H5 serum and </w:t>
      </w:r>
      <w:r>
        <w:rPr>
          <w:lang w:val="en-US"/>
        </w:rPr>
        <w:t xml:space="preserve">AF647-labeled </w:t>
      </w:r>
      <w:r w:rsidRPr="00C66EDC">
        <w:rPr>
          <w:lang w:val="en-US"/>
        </w:rPr>
        <w:t xml:space="preserve">goat anti-rabbit IgG </w:t>
      </w:r>
      <w:proofErr w:type="gramStart"/>
      <w:r w:rsidRPr="00C66EDC">
        <w:rPr>
          <w:lang w:val="en-US"/>
        </w:rPr>
        <w:t>antibod</w:t>
      </w:r>
      <w:r>
        <w:rPr>
          <w:lang w:val="en-US"/>
        </w:rPr>
        <w:t>ies, and</w:t>
      </w:r>
      <w:proofErr w:type="gramEnd"/>
      <w:r>
        <w:rPr>
          <w:lang w:val="en-US"/>
        </w:rPr>
        <w:t xml:space="preserve"> measured by flow cytometry</w:t>
      </w:r>
      <w:r w:rsidRPr="00C66EDC">
        <w:rPr>
          <w:lang w:val="en-US"/>
        </w:rPr>
        <w:t>.</w:t>
      </w:r>
      <w:r>
        <w:rPr>
          <w:lang w:val="en-US"/>
        </w:rPr>
        <w:t xml:space="preserve"> </w:t>
      </w:r>
      <w:r>
        <w:rPr>
          <w:color w:val="000000" w:themeColor="text1"/>
          <w:lang w:val="en-US"/>
        </w:rPr>
        <w:t>Corresponding infection data (</w:t>
      </w:r>
      <w:r>
        <w:rPr>
          <w:color w:val="000000" w:themeColor="text1"/>
          <w:lang w:val="en-US"/>
        </w:rPr>
        <w:sym w:font="Symbol" w:char="F061"/>
      </w:r>
      <w:r>
        <w:rPr>
          <w:color w:val="000000" w:themeColor="text1"/>
          <w:lang w:val="en-US"/>
        </w:rPr>
        <w:t>H5-AF647</w:t>
      </w:r>
      <w:r w:rsidRPr="005C1B00">
        <w:rPr>
          <w:color w:val="000000" w:themeColor="text1"/>
          <w:vertAlign w:val="superscript"/>
          <w:lang w:val="en-US"/>
        </w:rPr>
        <w:t>+</w:t>
      </w:r>
      <w:r>
        <w:rPr>
          <w:color w:val="000000" w:themeColor="text1"/>
          <w:vertAlign w:val="superscript"/>
          <w:lang w:val="en-US"/>
        </w:rPr>
        <w:t xml:space="preserve"> </w:t>
      </w:r>
      <w:r w:rsidRPr="005C1B00">
        <w:rPr>
          <w:color w:val="000000" w:themeColor="text1"/>
          <w:lang w:val="en-US"/>
        </w:rPr>
        <w:t>cells)</w:t>
      </w:r>
      <w:r>
        <w:rPr>
          <w:color w:val="000000" w:themeColor="text1"/>
          <w:lang w:val="en-US"/>
        </w:rPr>
        <w:t xml:space="preserve"> is shown in Fig EV2, </w:t>
      </w:r>
      <w:r w:rsidR="001F353F">
        <w:rPr>
          <w:color w:val="000000" w:themeColor="text1"/>
          <w:lang w:val="en-US"/>
        </w:rPr>
        <w:t>L</w:t>
      </w:r>
      <w:r>
        <w:rPr>
          <w:color w:val="000000" w:themeColor="text1"/>
          <w:lang w:val="en-US"/>
        </w:rPr>
        <w:t xml:space="preserve">, and </w:t>
      </w:r>
      <w:r w:rsidR="00D56FC8">
        <w:rPr>
          <w:color w:val="000000" w:themeColor="text1"/>
          <w:lang w:val="en-US"/>
        </w:rPr>
        <w:t>M</w:t>
      </w:r>
      <w:r>
        <w:rPr>
          <w:color w:val="000000" w:themeColor="text1"/>
          <w:lang w:val="en-US"/>
        </w:rPr>
        <w:t>.</w:t>
      </w:r>
      <w:r>
        <w:rPr>
          <w:lang w:val="en-US"/>
        </w:rPr>
        <w:t xml:space="preserve"> C1C-EGFP s</w:t>
      </w:r>
      <w:r w:rsidRPr="001D7098">
        <w:rPr>
          <w:bCs/>
          <w:color w:val="202122"/>
          <w:lang w:val="en-US"/>
        </w:rPr>
        <w:t>peck assembly</w:t>
      </w:r>
      <w:r>
        <w:rPr>
          <w:bCs/>
          <w:color w:val="202122"/>
          <w:lang w:val="en-US"/>
        </w:rPr>
        <w:t xml:space="preserve"> was analyzed</w:t>
      </w:r>
      <w:r w:rsidRPr="001D7098">
        <w:rPr>
          <w:bCs/>
          <w:color w:val="202122"/>
          <w:lang w:val="en-US"/>
        </w:rPr>
        <w:t xml:space="preserve"> </w:t>
      </w:r>
      <w:r>
        <w:rPr>
          <w:bCs/>
          <w:color w:val="202122"/>
          <w:lang w:val="en-US"/>
        </w:rPr>
        <w:t>in infected or mock-treated cells</w:t>
      </w:r>
      <w:r w:rsidRPr="001D7098">
        <w:rPr>
          <w:bCs/>
          <w:color w:val="202122"/>
          <w:lang w:val="en-US"/>
        </w:rPr>
        <w:t>.</w:t>
      </w:r>
      <w:r>
        <w:rPr>
          <w:bCs/>
          <w:color w:val="202122"/>
          <w:lang w:val="en-US"/>
        </w:rPr>
        <w:t xml:space="preserve"> </w:t>
      </w:r>
      <w:r w:rsidRPr="001D7098">
        <w:rPr>
          <w:color w:val="000000" w:themeColor="text1"/>
          <w:lang w:val="en-US"/>
        </w:rPr>
        <w:t xml:space="preserve">Data represent average values (with individual data points) from </w:t>
      </w:r>
      <w:r>
        <w:rPr>
          <w:color w:val="000000" w:themeColor="text1"/>
          <w:lang w:val="en-US"/>
        </w:rPr>
        <w:t>N=3</w:t>
      </w:r>
      <w:r w:rsidRPr="001D7098">
        <w:rPr>
          <w:color w:val="000000" w:themeColor="text1"/>
          <w:lang w:val="en-US"/>
        </w:rPr>
        <w:t xml:space="preserve"> independent donors (primary cells) ± SEM, or from </w:t>
      </w:r>
      <w:r>
        <w:rPr>
          <w:color w:val="000000" w:themeColor="text1"/>
          <w:lang w:val="en-US"/>
        </w:rPr>
        <w:t xml:space="preserve">N=3 </w:t>
      </w:r>
      <w:r w:rsidRPr="001D7098">
        <w:rPr>
          <w:color w:val="000000" w:themeColor="text1"/>
          <w:lang w:val="en-US"/>
        </w:rPr>
        <w:t>independent experiments ± SEM</w:t>
      </w:r>
      <w:r>
        <w:rPr>
          <w:color w:val="000000" w:themeColor="text1"/>
          <w:lang w:val="en-US"/>
        </w:rPr>
        <w:t xml:space="preserve"> (THP-1 cells)</w:t>
      </w:r>
      <w:r w:rsidRPr="001D7098">
        <w:rPr>
          <w:color w:val="000000" w:themeColor="text1"/>
          <w:lang w:val="en-US"/>
        </w:rPr>
        <w:t xml:space="preserve">. </w:t>
      </w:r>
    </w:p>
    <w:p w14:paraId="35DACA16" w14:textId="77777777" w:rsidR="003A6628" w:rsidRPr="00536169" w:rsidRDefault="003A6628" w:rsidP="003A6628">
      <w:pPr>
        <w:rPr>
          <w:color w:val="000000" w:themeColor="text1"/>
          <w:lang w:val="en-US"/>
        </w:rPr>
      </w:pPr>
    </w:p>
    <w:p w14:paraId="25876D75" w14:textId="77777777" w:rsidR="003A6628" w:rsidRPr="00C66EDC" w:rsidRDefault="003A6628" w:rsidP="003A6628">
      <w:pPr>
        <w:autoSpaceDE w:val="0"/>
        <w:autoSpaceDN w:val="0"/>
        <w:adjustRightInd w:val="0"/>
        <w:spacing w:line="360" w:lineRule="auto"/>
        <w:jc w:val="both"/>
        <w:rPr>
          <w:bCs/>
          <w:color w:val="000000" w:themeColor="text1"/>
          <w:lang w:val="en-US"/>
        </w:rPr>
      </w:pPr>
      <w:r w:rsidRPr="00C66EDC">
        <w:rPr>
          <w:b/>
          <w:lang w:val="en-US"/>
        </w:rPr>
        <w:t xml:space="preserve">Fig. </w:t>
      </w:r>
      <w:r>
        <w:rPr>
          <w:b/>
          <w:lang w:val="en-US"/>
        </w:rPr>
        <w:t>3</w:t>
      </w:r>
      <w:r w:rsidRPr="00C66EDC">
        <w:rPr>
          <w:b/>
          <w:lang w:val="en-US"/>
        </w:rPr>
        <w:t xml:space="preserve"> Identification and characterization of AIM2 nanobodies.</w:t>
      </w:r>
      <w:r>
        <w:rPr>
          <w:color w:val="000000" w:themeColor="text1"/>
          <w:lang w:val="en-US"/>
        </w:rPr>
        <w:t xml:space="preserve"> (</w:t>
      </w:r>
      <w:r w:rsidRPr="002D6A10">
        <w:rPr>
          <w:b/>
          <w:color w:val="000000" w:themeColor="text1"/>
          <w:lang w:val="en-US"/>
        </w:rPr>
        <w:t>A</w:t>
      </w:r>
      <w:r>
        <w:rPr>
          <w:color w:val="000000" w:themeColor="text1"/>
          <w:lang w:val="en-US"/>
        </w:rPr>
        <w:t xml:space="preserve">) </w:t>
      </w:r>
      <w:r w:rsidRPr="00CF18F6">
        <w:rPr>
          <w:color w:val="000000" w:themeColor="text1"/>
          <w:lang w:val="en-US"/>
        </w:rPr>
        <w:t>Sequence alignment of the 18 AIM2 nanobody candidates. Complementarity-determining regions (CDRs) are indicated</w:t>
      </w:r>
      <w:r>
        <w:rPr>
          <w:color w:val="000000" w:themeColor="text1"/>
          <w:lang w:val="en-US"/>
        </w:rPr>
        <w:t xml:space="preserve">. </w:t>
      </w:r>
      <w:r w:rsidRPr="00C66EDC">
        <w:rPr>
          <w:color w:val="000000" w:themeColor="text1"/>
          <w:lang w:val="en-US"/>
        </w:rPr>
        <w:t>(</w:t>
      </w:r>
      <w:r>
        <w:rPr>
          <w:b/>
          <w:bCs/>
          <w:color w:val="000000" w:themeColor="text1"/>
          <w:lang w:val="en-US"/>
        </w:rPr>
        <w:t>B-C</w:t>
      </w:r>
      <w:r w:rsidRPr="00C66EDC">
        <w:rPr>
          <w:color w:val="000000" w:themeColor="text1"/>
          <w:lang w:val="en-US"/>
        </w:rPr>
        <w:t xml:space="preserve">) </w:t>
      </w:r>
      <w:r>
        <w:rPr>
          <w:color w:val="000000" w:themeColor="text1"/>
          <w:lang w:val="en-US"/>
        </w:rPr>
        <w:t>B</w:t>
      </w:r>
      <w:r w:rsidRPr="00C66EDC">
        <w:rPr>
          <w:color w:val="000000" w:themeColor="text1"/>
          <w:lang w:val="en-US"/>
        </w:rPr>
        <w:t xml:space="preserve">inding of </w:t>
      </w:r>
      <w:r>
        <w:rPr>
          <w:color w:val="000000" w:themeColor="text1"/>
          <w:lang w:val="en-US"/>
        </w:rPr>
        <w:t xml:space="preserve">the indicated </w:t>
      </w:r>
      <w:r w:rsidRPr="00C66EDC">
        <w:rPr>
          <w:color w:val="000000" w:themeColor="text1"/>
          <w:lang w:val="en-US"/>
        </w:rPr>
        <w:t xml:space="preserve">recombinant </w:t>
      </w:r>
      <w:r>
        <w:rPr>
          <w:color w:val="000000" w:themeColor="text1"/>
          <w:lang w:val="en-US"/>
        </w:rPr>
        <w:t>HA-tagged nanobody candidates (1 µM VHH</w:t>
      </w:r>
      <w:r w:rsidRPr="0089151B">
        <w:rPr>
          <w:color w:val="000000" w:themeColor="text1"/>
          <w:vertAlign w:val="subscript"/>
          <w:lang w:val="en-US"/>
        </w:rPr>
        <w:t>AIM2-</w:t>
      </w:r>
      <w:r>
        <w:rPr>
          <w:color w:val="000000" w:themeColor="text1"/>
          <w:vertAlign w:val="subscript"/>
          <w:lang w:val="en-US"/>
        </w:rPr>
        <w:t>(</w:t>
      </w:r>
      <w:r w:rsidRPr="0089151B">
        <w:rPr>
          <w:color w:val="000000" w:themeColor="text1"/>
          <w:vertAlign w:val="subscript"/>
          <w:lang w:val="en-US"/>
        </w:rPr>
        <w:t>1-6</w:t>
      </w:r>
      <w:r>
        <w:rPr>
          <w:color w:val="000000" w:themeColor="text1"/>
          <w:vertAlign w:val="subscript"/>
          <w:lang w:val="en-US"/>
        </w:rPr>
        <w:t>)</w:t>
      </w:r>
      <w:r>
        <w:rPr>
          <w:color w:val="000000" w:themeColor="text1"/>
          <w:lang w:val="en-US"/>
        </w:rPr>
        <w:t>-HA-His) and (0.1 µM VHH</w:t>
      </w:r>
      <w:r w:rsidRPr="004D4866">
        <w:rPr>
          <w:color w:val="000000" w:themeColor="text1"/>
          <w:vertAlign w:val="subscript"/>
          <w:lang w:val="en-US"/>
        </w:rPr>
        <w:t>AIM2-</w:t>
      </w:r>
      <w:r>
        <w:rPr>
          <w:color w:val="000000" w:themeColor="text1"/>
          <w:vertAlign w:val="subscript"/>
          <w:lang w:val="en-US"/>
        </w:rPr>
        <w:t>(7</w:t>
      </w:r>
      <w:r w:rsidRPr="004D4866">
        <w:rPr>
          <w:color w:val="000000" w:themeColor="text1"/>
          <w:vertAlign w:val="subscript"/>
          <w:lang w:val="en-US"/>
        </w:rPr>
        <w:t>-</w:t>
      </w:r>
      <w:r>
        <w:rPr>
          <w:color w:val="000000" w:themeColor="text1"/>
          <w:vertAlign w:val="subscript"/>
          <w:lang w:val="en-US"/>
        </w:rPr>
        <w:t>18)</w:t>
      </w:r>
      <w:r>
        <w:rPr>
          <w:color w:val="000000" w:themeColor="text1"/>
          <w:lang w:val="en-US"/>
        </w:rPr>
        <w:t xml:space="preserve">-HA-His) to </w:t>
      </w:r>
      <w:r>
        <w:rPr>
          <w:color w:val="000000" w:themeColor="text1"/>
          <w:lang w:val="en-GB"/>
        </w:rPr>
        <w:t>immobilized</w:t>
      </w:r>
      <w:r w:rsidRPr="00C66EDC">
        <w:rPr>
          <w:color w:val="000000" w:themeColor="text1"/>
          <w:lang w:val="en-US"/>
        </w:rPr>
        <w:t xml:space="preserve"> </w:t>
      </w:r>
      <w:r w:rsidRPr="00C66EDC">
        <w:rPr>
          <w:color w:val="000000" w:themeColor="text1"/>
          <w:lang w:val="en-GB"/>
        </w:rPr>
        <w:t>MBP-AIM2</w:t>
      </w:r>
      <w:r w:rsidRPr="00C66EDC">
        <w:rPr>
          <w:color w:val="000000" w:themeColor="text1"/>
          <w:vertAlign w:val="superscript"/>
          <w:lang w:val="en-GB"/>
        </w:rPr>
        <w:t>PYD</w:t>
      </w:r>
      <w:r w:rsidRPr="00C66EDC">
        <w:rPr>
          <w:color w:val="000000" w:themeColor="text1"/>
          <w:lang w:val="en-GB"/>
        </w:rPr>
        <w:t xml:space="preserve"> or control protein MBP </w:t>
      </w:r>
      <w:r>
        <w:rPr>
          <w:color w:val="000000" w:themeColor="text1"/>
          <w:lang w:val="en-GB"/>
        </w:rPr>
        <w:t>was quantified by</w:t>
      </w:r>
      <w:r w:rsidRPr="00C66EDC">
        <w:rPr>
          <w:color w:val="000000" w:themeColor="text1"/>
          <w:lang w:val="en-GB"/>
        </w:rPr>
        <w:t xml:space="preserve"> ELISA with anti-HA HRP antibod</w:t>
      </w:r>
      <w:r>
        <w:rPr>
          <w:color w:val="000000" w:themeColor="text1"/>
          <w:lang w:val="en-GB"/>
        </w:rPr>
        <w:t>ies and the chromogenic substrate TMB</w:t>
      </w:r>
      <w:r w:rsidRPr="00C66EDC">
        <w:rPr>
          <w:color w:val="000000" w:themeColor="text1"/>
          <w:lang w:val="en-GB"/>
        </w:rPr>
        <w:t>.</w:t>
      </w:r>
      <w:r>
        <w:rPr>
          <w:color w:val="000000" w:themeColor="text1"/>
          <w:lang w:val="en-GB"/>
        </w:rPr>
        <w:t xml:space="preserve"> Nanobodies identified by phage display with full-length </w:t>
      </w:r>
      <w:proofErr w:type="spellStart"/>
      <w:r>
        <w:rPr>
          <w:color w:val="000000" w:themeColor="text1"/>
          <w:lang w:val="en-GB"/>
        </w:rPr>
        <w:t>eukaryotically</w:t>
      </w:r>
      <w:proofErr w:type="spellEnd"/>
      <w:r>
        <w:rPr>
          <w:color w:val="000000" w:themeColor="text1"/>
          <w:lang w:val="en-GB"/>
        </w:rPr>
        <w:t xml:space="preserve"> expressed AIM2-SH (</w:t>
      </w:r>
      <w:r w:rsidRPr="00117EAF">
        <w:rPr>
          <w:color w:val="000000" w:themeColor="text1"/>
          <w:lang w:val="en-GB"/>
        </w:rPr>
        <w:t>B</w:t>
      </w:r>
      <w:r>
        <w:rPr>
          <w:color w:val="000000" w:themeColor="text1"/>
          <w:lang w:val="en-GB"/>
        </w:rPr>
        <w:t>) or bacterially expressed MBP-AIM2</w:t>
      </w:r>
      <w:r w:rsidRPr="0065389D">
        <w:rPr>
          <w:color w:val="000000" w:themeColor="text1"/>
          <w:vertAlign w:val="superscript"/>
          <w:lang w:val="en-GB"/>
        </w:rPr>
        <w:t>PYD</w:t>
      </w:r>
      <w:r>
        <w:rPr>
          <w:color w:val="000000" w:themeColor="text1"/>
          <w:lang w:val="en-GB"/>
        </w:rPr>
        <w:t xml:space="preserve"> (</w:t>
      </w:r>
      <w:r w:rsidRPr="00117EAF">
        <w:rPr>
          <w:color w:val="000000" w:themeColor="text1"/>
          <w:lang w:val="en-GB"/>
        </w:rPr>
        <w:t>C</w:t>
      </w:r>
      <w:r>
        <w:rPr>
          <w:color w:val="000000" w:themeColor="text1"/>
          <w:lang w:val="en-GB"/>
        </w:rPr>
        <w:t xml:space="preserve">) were </w:t>
      </w:r>
      <w:proofErr w:type="spellStart"/>
      <w:r>
        <w:rPr>
          <w:color w:val="000000" w:themeColor="text1"/>
          <w:lang w:val="en-GB"/>
        </w:rPr>
        <w:t>analyzed</w:t>
      </w:r>
      <w:proofErr w:type="spellEnd"/>
      <w:r>
        <w:rPr>
          <w:color w:val="000000" w:themeColor="text1"/>
          <w:lang w:val="en-GB"/>
        </w:rPr>
        <w:t>, and absorption at 450 nm (A450)</w:t>
      </w:r>
      <w:r w:rsidRPr="00C66EDC">
        <w:rPr>
          <w:color w:val="000000" w:themeColor="text1"/>
          <w:lang w:val="en-GB"/>
        </w:rPr>
        <w:t xml:space="preserve"> </w:t>
      </w:r>
      <w:r>
        <w:rPr>
          <w:color w:val="000000" w:themeColor="text1"/>
          <w:lang w:val="en-GB"/>
        </w:rPr>
        <w:t xml:space="preserve">is displayed. </w:t>
      </w:r>
      <w:r w:rsidRPr="00C66EDC">
        <w:rPr>
          <w:lang w:val="en-US"/>
        </w:rPr>
        <w:t>(</w:t>
      </w:r>
      <w:r>
        <w:rPr>
          <w:b/>
          <w:bCs/>
          <w:lang w:val="en-US"/>
        </w:rPr>
        <w:t>D-E</w:t>
      </w:r>
      <w:r w:rsidRPr="00C66EDC">
        <w:rPr>
          <w:lang w:val="en-US"/>
        </w:rPr>
        <w:t>)</w:t>
      </w:r>
      <w:r w:rsidRPr="00C66EDC">
        <w:rPr>
          <w:b/>
          <w:bCs/>
          <w:color w:val="000000" w:themeColor="text1"/>
          <w:lang w:val="en-US"/>
        </w:rPr>
        <w:t xml:space="preserve"> </w:t>
      </w:r>
      <w:r>
        <w:rPr>
          <w:color w:val="000000" w:themeColor="text1"/>
          <w:lang w:val="en-US"/>
        </w:rPr>
        <w:t>B</w:t>
      </w:r>
      <w:r w:rsidRPr="00C66EDC">
        <w:rPr>
          <w:color w:val="000000" w:themeColor="text1"/>
          <w:lang w:val="en-US"/>
        </w:rPr>
        <w:t xml:space="preserve">inding of </w:t>
      </w:r>
      <w:r>
        <w:rPr>
          <w:color w:val="000000" w:themeColor="text1"/>
          <w:lang w:val="en-US"/>
        </w:rPr>
        <w:t xml:space="preserve">indicated </w:t>
      </w:r>
      <w:r w:rsidRPr="00C66EDC">
        <w:rPr>
          <w:color w:val="000000" w:themeColor="text1"/>
          <w:lang w:val="en-US"/>
        </w:rPr>
        <w:t>nanobodies in the cytosol</w:t>
      </w:r>
      <w:r>
        <w:rPr>
          <w:color w:val="000000" w:themeColor="text1"/>
          <w:lang w:val="en-US"/>
        </w:rPr>
        <w:t xml:space="preserve"> was quantified by </w:t>
      </w:r>
      <w:r w:rsidRPr="00C66EDC">
        <w:rPr>
          <w:color w:val="000000" w:themeColor="text1"/>
          <w:lang w:val="en-US"/>
        </w:rPr>
        <w:t>LUMIER assay</w:t>
      </w:r>
      <w:r>
        <w:rPr>
          <w:color w:val="000000" w:themeColor="text1"/>
          <w:lang w:val="en-US"/>
        </w:rPr>
        <w:t xml:space="preserve">. </w:t>
      </w:r>
      <w:r w:rsidRPr="00C66EDC">
        <w:rPr>
          <w:color w:val="000000" w:themeColor="text1"/>
          <w:lang w:val="en-US"/>
        </w:rPr>
        <w:t xml:space="preserve">HEK293T cells were co-transfected with expression vectors for the specified HA-tagged </w:t>
      </w:r>
      <w:proofErr w:type="gramStart"/>
      <w:r w:rsidRPr="00C66EDC">
        <w:rPr>
          <w:color w:val="000000" w:themeColor="text1"/>
          <w:lang w:val="en-US"/>
        </w:rPr>
        <w:t>nanobodies</w:t>
      </w:r>
      <w:proofErr w:type="gramEnd"/>
      <w:r w:rsidRPr="00C66EDC">
        <w:rPr>
          <w:color w:val="000000" w:themeColor="text1"/>
          <w:lang w:val="en-US"/>
        </w:rPr>
        <w:t xml:space="preserve"> and the indicated proteins fused to </w:t>
      </w:r>
      <w:proofErr w:type="spellStart"/>
      <w:r w:rsidRPr="00C66EDC">
        <w:rPr>
          <w:color w:val="000000" w:themeColor="text1"/>
          <w:lang w:val="en-US"/>
        </w:rPr>
        <w:t>Renilla</w:t>
      </w:r>
      <w:proofErr w:type="spellEnd"/>
      <w:r w:rsidRPr="00C66EDC">
        <w:rPr>
          <w:color w:val="000000" w:themeColor="text1"/>
          <w:lang w:val="en-US"/>
        </w:rPr>
        <w:t xml:space="preserve"> luciferase</w:t>
      </w:r>
      <w:r>
        <w:rPr>
          <w:color w:val="000000" w:themeColor="text1"/>
          <w:lang w:val="en-US"/>
        </w:rPr>
        <w:t xml:space="preserve"> (mAIM2 indicates murine AIM2)</w:t>
      </w:r>
      <w:r w:rsidRPr="00C66EDC">
        <w:rPr>
          <w:color w:val="000000" w:themeColor="text1"/>
          <w:lang w:val="en-US"/>
        </w:rPr>
        <w:t>. 24 h post-transfection, cells were lysed and VHH-HA was immuno-precipitated with immobilized anti-HA</w:t>
      </w:r>
      <w:r>
        <w:rPr>
          <w:color w:val="000000" w:themeColor="text1"/>
          <w:lang w:val="en-US"/>
        </w:rPr>
        <w:t xml:space="preserve"> </w:t>
      </w:r>
      <w:r w:rsidRPr="00C66EDC">
        <w:rPr>
          <w:color w:val="000000" w:themeColor="text1"/>
          <w:lang w:val="en-US"/>
        </w:rPr>
        <w:t>antibody. Coelenterazine</w:t>
      </w:r>
      <w:r w:rsidRPr="00C66EDC">
        <w:rPr>
          <w:color w:val="000000" w:themeColor="text1"/>
          <w:lang w:val="en-US"/>
        </w:rPr>
        <w:noBreakHyphen/>
        <w:t xml:space="preserve">h was added and luminescence of co-purified </w:t>
      </w:r>
      <w:proofErr w:type="spellStart"/>
      <w:r w:rsidRPr="00C66EDC">
        <w:rPr>
          <w:color w:val="000000" w:themeColor="text1"/>
          <w:lang w:val="en-US"/>
        </w:rPr>
        <w:t>Renilla</w:t>
      </w:r>
      <w:proofErr w:type="spellEnd"/>
      <w:r w:rsidRPr="00C66EDC">
        <w:rPr>
          <w:color w:val="000000" w:themeColor="text1"/>
          <w:lang w:val="en-US"/>
        </w:rPr>
        <w:t xml:space="preserve"> luciferase was measured.</w:t>
      </w:r>
      <w:r>
        <w:rPr>
          <w:color w:val="000000" w:themeColor="text1"/>
          <w:lang w:val="en-US"/>
        </w:rPr>
        <w:t xml:space="preserve"> Binding to full </w:t>
      </w:r>
      <w:r>
        <w:rPr>
          <w:color w:val="000000" w:themeColor="text1"/>
          <w:lang w:val="en-US"/>
        </w:rPr>
        <w:lastRenderedPageBreak/>
        <w:t>length mouse/human AIM2 (D), or to different AIM2 domains (E) was analyzed.</w:t>
      </w:r>
      <w:r w:rsidRPr="00C66EDC">
        <w:rPr>
          <w:color w:val="000000" w:themeColor="text1"/>
          <w:lang w:val="en-US"/>
        </w:rPr>
        <w:t xml:space="preserve"> </w:t>
      </w:r>
      <w:r w:rsidRPr="00C66EDC">
        <w:rPr>
          <w:bCs/>
          <w:color w:val="000000" w:themeColor="text1"/>
          <w:lang w:val="en-US"/>
        </w:rPr>
        <w:t>(</w:t>
      </w:r>
      <w:r>
        <w:rPr>
          <w:b/>
          <w:color w:val="000000" w:themeColor="text1"/>
          <w:lang w:val="en-US"/>
        </w:rPr>
        <w:t>F</w:t>
      </w:r>
      <w:r w:rsidRPr="00C66EDC">
        <w:rPr>
          <w:bCs/>
          <w:color w:val="000000" w:themeColor="text1"/>
          <w:lang w:val="en-US"/>
        </w:rPr>
        <w:t xml:space="preserve">) Competition ELISA: </w:t>
      </w:r>
      <w:r w:rsidRPr="00C66EDC">
        <w:rPr>
          <w:color w:val="000000" w:themeColor="text1"/>
          <w:lang w:val="en-GB"/>
        </w:rPr>
        <w:t>MBP-AIM2</w:t>
      </w:r>
      <w:r w:rsidRPr="00C66EDC">
        <w:rPr>
          <w:color w:val="000000" w:themeColor="text1"/>
          <w:vertAlign w:val="superscript"/>
          <w:lang w:val="en-GB"/>
        </w:rPr>
        <w:t xml:space="preserve">PYD </w:t>
      </w:r>
      <w:r w:rsidRPr="00C66EDC">
        <w:rPr>
          <w:color w:val="000000" w:themeColor="text1"/>
          <w:lang w:val="en-GB"/>
        </w:rPr>
        <w:t xml:space="preserve">was immobilized </w:t>
      </w:r>
      <w:r>
        <w:rPr>
          <w:color w:val="000000" w:themeColor="text1"/>
          <w:lang w:val="en-GB"/>
        </w:rPr>
        <w:t>to</w:t>
      </w:r>
      <w:r w:rsidRPr="00C66EDC">
        <w:rPr>
          <w:color w:val="000000" w:themeColor="text1"/>
          <w:lang w:val="en-GB"/>
        </w:rPr>
        <w:t xml:space="preserve"> ELISA plates and binding of 1 </w:t>
      </w:r>
      <w:r>
        <w:rPr>
          <w:color w:val="000000" w:themeColor="text1"/>
          <w:lang w:val="en-GB"/>
        </w:rPr>
        <w:t>µ</w:t>
      </w:r>
      <w:r w:rsidRPr="00C66EDC">
        <w:rPr>
          <w:color w:val="000000" w:themeColor="text1"/>
          <w:lang w:val="en-GB"/>
        </w:rPr>
        <w:t xml:space="preserve">M of the indicated HA-His tagged nanobodies in the presence of an increasing concentration of </w:t>
      </w:r>
      <w:r>
        <w:rPr>
          <w:color w:val="000000" w:themeColor="text1"/>
          <w:lang w:val="en-GB"/>
        </w:rPr>
        <w:t>VHH</w:t>
      </w:r>
      <w:r w:rsidRPr="000C7AC1">
        <w:rPr>
          <w:color w:val="000000" w:themeColor="text1"/>
          <w:vertAlign w:val="subscript"/>
          <w:lang w:val="en-GB"/>
        </w:rPr>
        <w:t>AIM2-</w:t>
      </w:r>
      <w:r>
        <w:rPr>
          <w:color w:val="000000" w:themeColor="text1"/>
          <w:vertAlign w:val="subscript"/>
          <w:lang w:val="en-GB"/>
        </w:rPr>
        <w:t>1</w:t>
      </w:r>
      <w:r>
        <w:rPr>
          <w:color w:val="000000" w:themeColor="text1"/>
          <w:lang w:val="en-GB"/>
        </w:rPr>
        <w:t>-LPETG-His, VHH</w:t>
      </w:r>
      <w:r w:rsidRPr="000C7AC1">
        <w:rPr>
          <w:color w:val="000000" w:themeColor="text1"/>
          <w:vertAlign w:val="subscript"/>
          <w:lang w:val="en-GB"/>
        </w:rPr>
        <w:t>AIM2-2</w:t>
      </w:r>
      <w:r>
        <w:rPr>
          <w:color w:val="000000" w:themeColor="text1"/>
          <w:lang w:val="en-GB"/>
        </w:rPr>
        <w:t>-LPETG-His or control nanobody VHH</w:t>
      </w:r>
      <w:r>
        <w:rPr>
          <w:color w:val="000000" w:themeColor="text1"/>
          <w:vertAlign w:val="subscript"/>
          <w:lang w:val="en-GB"/>
        </w:rPr>
        <w:t>NP-1</w:t>
      </w:r>
      <w:r>
        <w:rPr>
          <w:color w:val="000000" w:themeColor="text1"/>
          <w:lang w:val="en-GB"/>
        </w:rPr>
        <w:t xml:space="preserve">-LPETG-His </w:t>
      </w:r>
      <w:r w:rsidRPr="00C66EDC">
        <w:rPr>
          <w:color w:val="000000" w:themeColor="text1"/>
          <w:lang w:val="en-GB"/>
        </w:rPr>
        <w:t>was quantified by ELISA with anti-HA HRP antibodies</w:t>
      </w:r>
      <w:r>
        <w:rPr>
          <w:color w:val="000000" w:themeColor="text1"/>
          <w:lang w:val="en-GB"/>
        </w:rPr>
        <w:t xml:space="preserve"> and TMB as in (A). Values were normalized to binding in the absence of VHH-LPETG-His</w:t>
      </w:r>
      <w:r w:rsidRPr="00C66EDC">
        <w:rPr>
          <w:color w:val="000000" w:themeColor="text1"/>
          <w:lang w:val="en-GB"/>
        </w:rPr>
        <w:t xml:space="preserve">. </w:t>
      </w:r>
      <w:r w:rsidRPr="00C66EDC">
        <w:rPr>
          <w:color w:val="000000" w:themeColor="text1"/>
          <w:lang w:val="en-US"/>
        </w:rPr>
        <w:t>Data</w:t>
      </w:r>
      <w:r>
        <w:rPr>
          <w:color w:val="000000" w:themeColor="text1"/>
          <w:lang w:val="en-US"/>
        </w:rPr>
        <w:t xml:space="preserve"> </w:t>
      </w:r>
      <w:r w:rsidRPr="006C5CBB">
        <w:rPr>
          <w:color w:val="000000" w:themeColor="text1"/>
          <w:lang w:val="en-US"/>
        </w:rPr>
        <w:t>represent average values from N=3 independent experiments ± SEM</w:t>
      </w:r>
      <w:r>
        <w:rPr>
          <w:color w:val="000000" w:themeColor="text1"/>
          <w:lang w:val="en-US"/>
        </w:rPr>
        <w:t>. I</w:t>
      </w:r>
      <w:r w:rsidRPr="006C5CBB">
        <w:rPr>
          <w:color w:val="000000" w:themeColor="text1"/>
          <w:lang w:val="en-US"/>
        </w:rPr>
        <w:t>ndividual data points</w:t>
      </w:r>
      <w:r>
        <w:rPr>
          <w:color w:val="000000" w:themeColor="text1"/>
          <w:lang w:val="en-US"/>
        </w:rPr>
        <w:t xml:space="preserve"> are shown for B-E.</w:t>
      </w:r>
    </w:p>
    <w:p w14:paraId="577EF593" w14:textId="77777777" w:rsidR="003A6628" w:rsidRDefault="003A6628" w:rsidP="003A6628">
      <w:pPr>
        <w:rPr>
          <w:b/>
          <w:lang w:val="en-US"/>
        </w:rPr>
      </w:pPr>
    </w:p>
    <w:p w14:paraId="3C9FDA99" w14:textId="77777777" w:rsidR="003A6628" w:rsidRDefault="003A6628" w:rsidP="003A6628">
      <w:pPr>
        <w:autoSpaceDE w:val="0"/>
        <w:autoSpaceDN w:val="0"/>
        <w:adjustRightInd w:val="0"/>
        <w:spacing w:line="360" w:lineRule="auto"/>
        <w:jc w:val="both"/>
        <w:rPr>
          <w:color w:val="000000" w:themeColor="text1"/>
          <w:lang w:val="en-US"/>
        </w:rPr>
      </w:pPr>
      <w:r w:rsidRPr="00C66EDC">
        <w:rPr>
          <w:b/>
          <w:lang w:val="en-US"/>
        </w:rPr>
        <w:t xml:space="preserve">Fig. </w:t>
      </w:r>
      <w:r>
        <w:rPr>
          <w:b/>
          <w:lang w:val="en-US"/>
        </w:rPr>
        <w:t>4</w:t>
      </w:r>
      <w:r w:rsidRPr="00C66EDC">
        <w:rPr>
          <w:b/>
          <w:lang w:val="en-US"/>
        </w:rPr>
        <w:t xml:space="preserve"> AIM2 nanobodies </w:t>
      </w:r>
      <w:r>
        <w:rPr>
          <w:b/>
          <w:lang w:val="en-US"/>
        </w:rPr>
        <w:t xml:space="preserve">inhibit inflammasome assembly by preventing oligomerization of </w:t>
      </w:r>
      <w:r w:rsidRPr="00C66EDC">
        <w:rPr>
          <w:b/>
          <w:lang w:val="en-US"/>
        </w:rPr>
        <w:t>AIM2</w:t>
      </w:r>
      <w:r w:rsidRPr="00C66EDC">
        <w:rPr>
          <w:b/>
          <w:vertAlign w:val="superscript"/>
          <w:lang w:val="en-US"/>
        </w:rPr>
        <w:t>PYD</w:t>
      </w:r>
      <w:r w:rsidRPr="00C66EDC">
        <w:rPr>
          <w:b/>
          <w:lang w:val="en-US"/>
        </w:rPr>
        <w:t xml:space="preserve"> filaments. </w:t>
      </w:r>
      <w:r w:rsidRPr="00C66EDC">
        <w:rPr>
          <w:color w:val="000000" w:themeColor="text1"/>
          <w:lang w:val="en-US"/>
        </w:rPr>
        <w:t>(</w:t>
      </w:r>
      <w:r w:rsidRPr="000C7AC1">
        <w:rPr>
          <w:b/>
          <w:bCs/>
          <w:color w:val="000000" w:themeColor="text1"/>
          <w:lang w:val="en-US"/>
        </w:rPr>
        <w:t>A-C</w:t>
      </w:r>
      <w:r w:rsidRPr="00C66EDC">
        <w:rPr>
          <w:color w:val="000000" w:themeColor="text1"/>
          <w:lang w:val="en-US"/>
        </w:rPr>
        <w:t>) HEK293T cells expressing ASC-EGFP</w:t>
      </w:r>
      <w:r>
        <w:rPr>
          <w:color w:val="000000" w:themeColor="text1"/>
          <w:lang w:val="en-US"/>
        </w:rPr>
        <w:t xml:space="preserve"> </w:t>
      </w:r>
      <w:r w:rsidRPr="00C66EDC">
        <w:rPr>
          <w:color w:val="000000" w:themeColor="text1"/>
          <w:lang w:val="en-US"/>
        </w:rPr>
        <w:t>were co-transfected with empty vector (EV)</w:t>
      </w:r>
      <w:r>
        <w:rPr>
          <w:color w:val="000000" w:themeColor="text1"/>
          <w:lang w:val="en-US"/>
        </w:rPr>
        <w:t>,</w:t>
      </w:r>
      <w:r w:rsidRPr="00C66EDC">
        <w:rPr>
          <w:color w:val="000000" w:themeColor="text1"/>
          <w:lang w:val="en-US"/>
        </w:rPr>
        <w:t xml:space="preserve"> AIM2 </w:t>
      </w:r>
      <w:r>
        <w:rPr>
          <w:color w:val="000000" w:themeColor="text1"/>
          <w:lang w:val="en-US"/>
        </w:rPr>
        <w:t>(A, B), or NLRP3 (C) expression vectors as well as</w:t>
      </w:r>
      <w:r w:rsidRPr="00C66EDC">
        <w:rPr>
          <w:color w:val="000000" w:themeColor="text1"/>
          <w:lang w:val="en-US"/>
        </w:rPr>
        <w:t xml:space="preserve"> expression vectors for the indicated monovalent VHH-HA (A) or bivalent VHH-(G</w:t>
      </w:r>
      <w:r w:rsidRPr="00C66EDC">
        <w:rPr>
          <w:color w:val="000000" w:themeColor="text1"/>
          <w:vertAlign w:val="subscript"/>
          <w:lang w:val="en-US"/>
        </w:rPr>
        <w:t>4</w:t>
      </w:r>
      <w:r w:rsidRPr="00C66EDC">
        <w:rPr>
          <w:color w:val="000000" w:themeColor="text1"/>
          <w:lang w:val="en-US"/>
        </w:rPr>
        <w:t>S)</w:t>
      </w:r>
      <w:r w:rsidRPr="00C66EDC">
        <w:rPr>
          <w:color w:val="000000" w:themeColor="text1"/>
          <w:vertAlign w:val="subscript"/>
          <w:lang w:val="en-US"/>
        </w:rPr>
        <w:t>3</w:t>
      </w:r>
      <w:r w:rsidRPr="00C66EDC">
        <w:rPr>
          <w:color w:val="000000" w:themeColor="text1"/>
          <w:lang w:val="en-US"/>
        </w:rPr>
        <w:t>-VHH-HA (B</w:t>
      </w:r>
      <w:r>
        <w:rPr>
          <w:color w:val="000000" w:themeColor="text1"/>
          <w:lang w:val="en-US"/>
        </w:rPr>
        <w:t>, C</w:t>
      </w:r>
      <w:r w:rsidRPr="00C66EDC">
        <w:rPr>
          <w:color w:val="000000" w:themeColor="text1"/>
          <w:lang w:val="en-US"/>
        </w:rPr>
        <w:t>).</w:t>
      </w:r>
      <w:r>
        <w:rPr>
          <w:color w:val="000000" w:themeColor="text1"/>
          <w:lang w:val="en-US"/>
        </w:rPr>
        <w:t xml:space="preserve"> </w:t>
      </w:r>
      <w:r w:rsidRPr="00C66EDC">
        <w:rPr>
          <w:color w:val="000000" w:themeColor="text1"/>
          <w:lang w:val="en-US"/>
        </w:rPr>
        <w:t>ASC</w:t>
      </w:r>
      <w:r>
        <w:rPr>
          <w:color w:val="000000" w:themeColor="text1"/>
          <w:lang w:val="en-US"/>
        </w:rPr>
        <w:t>-EGFP</w:t>
      </w:r>
      <w:r w:rsidRPr="00C66EDC">
        <w:rPr>
          <w:color w:val="000000" w:themeColor="text1"/>
          <w:lang w:val="en-US"/>
        </w:rPr>
        <w:t xml:space="preserve"> speck assembly was</w:t>
      </w:r>
      <w:r>
        <w:rPr>
          <w:color w:val="000000" w:themeColor="text1"/>
          <w:lang w:val="en-US"/>
        </w:rPr>
        <w:t xml:space="preserve"> quantified</w:t>
      </w:r>
      <w:r w:rsidRPr="00C66EDC">
        <w:rPr>
          <w:color w:val="000000" w:themeColor="text1"/>
          <w:lang w:val="en-US"/>
        </w:rPr>
        <w:t xml:space="preserve"> by flow cytometry</w:t>
      </w:r>
      <w:r>
        <w:rPr>
          <w:color w:val="000000" w:themeColor="text1"/>
          <w:lang w:val="en-US"/>
        </w:rPr>
        <w:t xml:space="preserve"> </w:t>
      </w:r>
      <w:r w:rsidRPr="00C66EDC">
        <w:rPr>
          <w:color w:val="000000" w:themeColor="text1"/>
          <w:lang w:val="en-US"/>
        </w:rPr>
        <w:t>24 h post-transfection.</w:t>
      </w:r>
      <w:r>
        <w:rPr>
          <w:color w:val="000000" w:themeColor="text1"/>
          <w:lang w:val="en-US"/>
        </w:rPr>
        <w:t xml:space="preserve"> </w:t>
      </w:r>
      <w:r w:rsidRPr="00C66EDC">
        <w:rPr>
          <w:bCs/>
          <w:color w:val="000000" w:themeColor="text1"/>
          <w:lang w:val="en-US"/>
        </w:rPr>
        <w:t>(</w:t>
      </w:r>
      <w:r>
        <w:rPr>
          <w:b/>
          <w:color w:val="000000" w:themeColor="text1"/>
          <w:lang w:val="en-US"/>
        </w:rPr>
        <w:t>D</w:t>
      </w:r>
      <w:r w:rsidRPr="000C7AC1">
        <w:rPr>
          <w:b/>
          <w:color w:val="000000" w:themeColor="text1"/>
          <w:lang w:val="en-US"/>
        </w:rPr>
        <w:t>-</w:t>
      </w:r>
      <w:r>
        <w:rPr>
          <w:b/>
          <w:color w:val="000000" w:themeColor="text1"/>
          <w:lang w:val="en-US"/>
        </w:rPr>
        <w:t>F</w:t>
      </w:r>
      <w:r w:rsidRPr="00C66EDC">
        <w:rPr>
          <w:bCs/>
          <w:color w:val="000000" w:themeColor="text1"/>
          <w:lang w:val="en-US"/>
        </w:rPr>
        <w:t xml:space="preserve">) </w:t>
      </w:r>
      <w:r w:rsidRPr="00C66EDC">
        <w:rPr>
          <w:color w:val="000000" w:themeColor="text1"/>
          <w:lang w:val="en-US"/>
        </w:rPr>
        <w:t>Hela cells were co-transfected with expression vectors for AIM2</w:t>
      </w:r>
      <w:r w:rsidRPr="00C66EDC">
        <w:rPr>
          <w:color w:val="000000" w:themeColor="text1"/>
          <w:vertAlign w:val="superscript"/>
          <w:lang w:val="en-US"/>
        </w:rPr>
        <w:t>PYD</w:t>
      </w:r>
      <w:r w:rsidRPr="00C66EDC">
        <w:rPr>
          <w:color w:val="000000" w:themeColor="text1"/>
          <w:lang w:val="en-US"/>
        </w:rPr>
        <w:t>-EGFP and the indicated monovalent</w:t>
      </w:r>
      <w:r>
        <w:rPr>
          <w:color w:val="000000" w:themeColor="text1"/>
          <w:lang w:val="en-US"/>
        </w:rPr>
        <w:t xml:space="preserve"> VHH-HA</w:t>
      </w:r>
      <w:r w:rsidRPr="00C66EDC">
        <w:rPr>
          <w:color w:val="000000" w:themeColor="text1"/>
          <w:lang w:val="en-US"/>
        </w:rPr>
        <w:t xml:space="preserve"> (</w:t>
      </w:r>
      <w:r>
        <w:rPr>
          <w:color w:val="000000" w:themeColor="text1"/>
          <w:lang w:val="en-US"/>
        </w:rPr>
        <w:t>D</w:t>
      </w:r>
      <w:r w:rsidRPr="00C66EDC">
        <w:rPr>
          <w:color w:val="000000" w:themeColor="text1"/>
          <w:lang w:val="en-US"/>
        </w:rPr>
        <w:t>) and bivalent</w:t>
      </w:r>
      <w:r>
        <w:rPr>
          <w:color w:val="000000" w:themeColor="text1"/>
          <w:lang w:val="en-US"/>
        </w:rPr>
        <w:t xml:space="preserve"> </w:t>
      </w:r>
      <w:r w:rsidRPr="00C66EDC">
        <w:rPr>
          <w:color w:val="000000" w:themeColor="text1"/>
          <w:lang w:val="en-US"/>
        </w:rPr>
        <w:t>VHH-(G</w:t>
      </w:r>
      <w:r w:rsidRPr="00C66EDC">
        <w:rPr>
          <w:color w:val="000000" w:themeColor="text1"/>
          <w:vertAlign w:val="subscript"/>
          <w:lang w:val="en-US"/>
        </w:rPr>
        <w:t>4</w:t>
      </w:r>
      <w:r w:rsidRPr="00C66EDC">
        <w:rPr>
          <w:color w:val="000000" w:themeColor="text1"/>
          <w:lang w:val="en-US"/>
        </w:rPr>
        <w:t>S)</w:t>
      </w:r>
      <w:r w:rsidRPr="00C66EDC">
        <w:rPr>
          <w:color w:val="000000" w:themeColor="text1"/>
          <w:vertAlign w:val="subscript"/>
          <w:lang w:val="en-US"/>
        </w:rPr>
        <w:t>3</w:t>
      </w:r>
      <w:r w:rsidRPr="00C66EDC">
        <w:rPr>
          <w:color w:val="000000" w:themeColor="text1"/>
          <w:lang w:val="en-US"/>
        </w:rPr>
        <w:t>-VHH-H</w:t>
      </w:r>
      <w:r>
        <w:rPr>
          <w:color w:val="000000" w:themeColor="text1"/>
          <w:lang w:val="en-US"/>
        </w:rPr>
        <w:t>A (E)</w:t>
      </w:r>
      <w:r w:rsidRPr="00C66EDC">
        <w:rPr>
          <w:color w:val="000000" w:themeColor="text1"/>
          <w:lang w:val="en-US"/>
        </w:rPr>
        <w:t>. 24 h post transfection, cells were fixed and stained with Hoechst 33342 and anti-HA</w:t>
      </w:r>
      <w:r>
        <w:rPr>
          <w:color w:val="000000" w:themeColor="text1"/>
          <w:lang w:val="en-US"/>
        </w:rPr>
        <w:t xml:space="preserve"> </w:t>
      </w:r>
      <w:r w:rsidRPr="00C66EDC">
        <w:rPr>
          <w:color w:val="000000" w:themeColor="text1"/>
          <w:lang w:val="en-US"/>
        </w:rPr>
        <w:t xml:space="preserve">AF647. </w:t>
      </w:r>
      <w:r>
        <w:rPr>
          <w:color w:val="000000" w:themeColor="text1"/>
          <w:lang w:val="en-US"/>
        </w:rPr>
        <w:t>Cells</w:t>
      </w:r>
      <w:r w:rsidRPr="00C66EDC">
        <w:rPr>
          <w:color w:val="000000" w:themeColor="text1"/>
          <w:lang w:val="en-US"/>
        </w:rPr>
        <w:t xml:space="preserve"> were recorded by confocal microscopy</w:t>
      </w:r>
      <w:r>
        <w:rPr>
          <w:color w:val="000000" w:themeColor="text1"/>
          <w:lang w:val="en-US"/>
        </w:rPr>
        <w:t xml:space="preserve"> and images representative of at least 3 independent experiments are displayed (D, E). </w:t>
      </w:r>
      <w:r w:rsidRPr="00C66EDC">
        <w:rPr>
          <w:color w:val="000000" w:themeColor="text1"/>
          <w:lang w:val="en-US"/>
        </w:rPr>
        <w:t>Scale bar = 5 µm.</w:t>
      </w:r>
      <w:r>
        <w:rPr>
          <w:color w:val="000000" w:themeColor="text1"/>
          <w:lang w:val="en-US"/>
        </w:rPr>
        <w:t xml:space="preserve"> The fraction of EGFP-positive cells containing </w:t>
      </w:r>
      <w:r w:rsidRPr="00C66EDC">
        <w:rPr>
          <w:color w:val="000000" w:themeColor="text1"/>
          <w:lang w:val="en-US"/>
        </w:rPr>
        <w:t>AIM2</w:t>
      </w:r>
      <w:r w:rsidRPr="00C66EDC">
        <w:rPr>
          <w:color w:val="000000" w:themeColor="text1"/>
          <w:vertAlign w:val="superscript"/>
          <w:lang w:val="en-US"/>
        </w:rPr>
        <w:t>PYD</w:t>
      </w:r>
      <w:r w:rsidRPr="00C66EDC">
        <w:rPr>
          <w:color w:val="000000" w:themeColor="text1"/>
          <w:lang w:val="en-US"/>
        </w:rPr>
        <w:t>-EGFP filament</w:t>
      </w:r>
      <w:r>
        <w:rPr>
          <w:color w:val="000000" w:themeColor="text1"/>
          <w:lang w:val="en-US"/>
        </w:rPr>
        <w:t>s was quantified by manual counting (at least 50 EGFP-positive cells per condition and repeat were analyzed). (</w:t>
      </w:r>
      <w:r w:rsidRPr="001C02E5">
        <w:rPr>
          <w:b/>
          <w:color w:val="000000" w:themeColor="text1"/>
          <w:lang w:val="en-US"/>
        </w:rPr>
        <w:t>G</w:t>
      </w:r>
      <w:r>
        <w:rPr>
          <w:color w:val="000000" w:themeColor="text1"/>
          <w:lang w:val="en-US"/>
        </w:rPr>
        <w:t>) Schematic representation of the AIM2</w:t>
      </w:r>
      <w:r w:rsidRPr="001C02E5">
        <w:rPr>
          <w:color w:val="000000" w:themeColor="text1"/>
          <w:vertAlign w:val="superscript"/>
          <w:lang w:val="en-US"/>
        </w:rPr>
        <w:t>PYD</w:t>
      </w:r>
      <w:r>
        <w:rPr>
          <w:color w:val="000000" w:themeColor="text1"/>
          <w:lang w:val="en-US"/>
        </w:rPr>
        <w:t xml:space="preserve"> polymerization assay. Soluble MBP-AIM2</w:t>
      </w:r>
      <w:r w:rsidRPr="008622E8">
        <w:rPr>
          <w:color w:val="000000" w:themeColor="text1"/>
          <w:vertAlign w:val="superscript"/>
          <w:lang w:val="en-US"/>
        </w:rPr>
        <w:t>PYD</w:t>
      </w:r>
      <w:r>
        <w:rPr>
          <w:color w:val="000000" w:themeColor="text1"/>
          <w:lang w:val="en-US"/>
        </w:rPr>
        <w:t xml:space="preserve"> is cleaved by TEV protease. The released AIM2</w:t>
      </w:r>
      <w:r w:rsidRPr="008622E8">
        <w:rPr>
          <w:color w:val="000000" w:themeColor="text1"/>
          <w:vertAlign w:val="superscript"/>
          <w:lang w:val="en-US"/>
        </w:rPr>
        <w:t>PYD</w:t>
      </w:r>
      <w:r>
        <w:rPr>
          <w:color w:val="000000" w:themeColor="text1"/>
          <w:lang w:val="en-US"/>
        </w:rPr>
        <w:t xml:space="preserve"> polymerizes into insoluble filaments that can be sedimented by </w:t>
      </w:r>
      <w:proofErr w:type="gramStart"/>
      <w:r>
        <w:rPr>
          <w:color w:val="000000" w:themeColor="text1"/>
          <w:lang w:val="en-US"/>
        </w:rPr>
        <w:t>high speed</w:t>
      </w:r>
      <w:proofErr w:type="gramEnd"/>
      <w:r>
        <w:rPr>
          <w:color w:val="000000" w:themeColor="text1"/>
          <w:lang w:val="en-US"/>
        </w:rPr>
        <w:t xml:space="preserve"> centrifugation. (</w:t>
      </w:r>
      <w:r w:rsidRPr="001C02E5">
        <w:rPr>
          <w:b/>
          <w:color w:val="000000" w:themeColor="text1"/>
          <w:lang w:val="en-US"/>
        </w:rPr>
        <w:t>H</w:t>
      </w:r>
      <w:r>
        <w:rPr>
          <w:color w:val="000000" w:themeColor="text1"/>
          <w:lang w:val="en-US"/>
        </w:rPr>
        <w:t>) MBP-AIM2</w:t>
      </w:r>
      <w:r w:rsidRPr="001C02E5">
        <w:rPr>
          <w:color w:val="000000" w:themeColor="text1"/>
          <w:vertAlign w:val="superscript"/>
          <w:lang w:val="en-US"/>
        </w:rPr>
        <w:t>PYD</w:t>
      </w:r>
      <w:r>
        <w:rPr>
          <w:color w:val="000000" w:themeColor="text1"/>
          <w:lang w:val="en-US"/>
        </w:rPr>
        <w:t xml:space="preserve"> and a 1.5-fold molar excess of control or AIM2-inhibitory bivalent nanobodies were incubated with TEV protease at RT for 16 h. AIM2</w:t>
      </w:r>
      <w:r w:rsidRPr="001C02E5">
        <w:rPr>
          <w:color w:val="000000" w:themeColor="text1"/>
          <w:vertAlign w:val="superscript"/>
          <w:lang w:val="en-US"/>
        </w:rPr>
        <w:t>PYD</w:t>
      </w:r>
      <w:r>
        <w:rPr>
          <w:color w:val="000000" w:themeColor="text1"/>
          <w:lang w:val="en-US"/>
        </w:rPr>
        <w:t xml:space="preserve"> filaments were sedimented at 20,000 x g, and supernatants and pellets were analyzed by SDS-PAGE and colloidal Coomassie staining. Input as well as supernatants and pellets from samples with bivalent nanobodies are shown in this panel. The uncropped gels with samples of the reaction at t=0 h and 16 h as well as samples with monovalent nanobodies are shown in Fig. EV4A. Average values with individual data points from N=</w:t>
      </w:r>
      <w:r w:rsidRPr="00C66EDC">
        <w:rPr>
          <w:color w:val="000000" w:themeColor="text1"/>
          <w:lang w:val="en-US"/>
        </w:rPr>
        <w:t xml:space="preserve">3 independent experiments ± SEM </w:t>
      </w:r>
      <w:r>
        <w:rPr>
          <w:color w:val="000000" w:themeColor="text1"/>
          <w:lang w:val="en-US"/>
        </w:rPr>
        <w:t>are</w:t>
      </w:r>
      <w:r w:rsidRPr="00C66EDC">
        <w:rPr>
          <w:color w:val="000000" w:themeColor="text1"/>
          <w:lang w:val="en-US"/>
        </w:rPr>
        <w:t xml:space="preserve"> displayed</w:t>
      </w:r>
      <w:r>
        <w:rPr>
          <w:color w:val="000000" w:themeColor="text1"/>
          <w:lang w:val="en-US"/>
        </w:rPr>
        <w:t xml:space="preserve"> (</w:t>
      </w:r>
      <w:r w:rsidRPr="00815075">
        <w:rPr>
          <w:color w:val="000000" w:themeColor="text1"/>
          <w:lang w:val="en-US"/>
        </w:rPr>
        <w:t>A, B, C, F</w:t>
      </w:r>
      <w:r>
        <w:rPr>
          <w:color w:val="000000" w:themeColor="text1"/>
          <w:lang w:val="en-US"/>
        </w:rPr>
        <w:t>)</w:t>
      </w:r>
      <w:r w:rsidRPr="00C66EDC">
        <w:rPr>
          <w:color w:val="000000" w:themeColor="text1"/>
          <w:lang w:val="en-US"/>
        </w:rPr>
        <w:t>.</w:t>
      </w:r>
    </w:p>
    <w:p w14:paraId="5B920363" w14:textId="77777777" w:rsidR="003A6628" w:rsidRDefault="003A6628" w:rsidP="003A6628">
      <w:pPr>
        <w:rPr>
          <w:b/>
          <w:lang w:val="en-US"/>
        </w:rPr>
      </w:pPr>
    </w:p>
    <w:p w14:paraId="0B98C4B6" w14:textId="77777777" w:rsidR="003A6628" w:rsidRDefault="003A6628" w:rsidP="003A6628">
      <w:pPr>
        <w:autoSpaceDE w:val="0"/>
        <w:autoSpaceDN w:val="0"/>
        <w:adjustRightInd w:val="0"/>
        <w:spacing w:line="360" w:lineRule="auto"/>
        <w:jc w:val="both"/>
        <w:rPr>
          <w:bCs/>
          <w:color w:val="202122"/>
          <w:lang w:val="en-US"/>
        </w:rPr>
      </w:pPr>
      <w:r w:rsidRPr="00C66EDC">
        <w:rPr>
          <w:b/>
          <w:lang w:val="en-US"/>
        </w:rPr>
        <w:t xml:space="preserve">Fig. </w:t>
      </w:r>
      <w:r>
        <w:rPr>
          <w:b/>
          <w:lang w:val="en-US"/>
        </w:rPr>
        <w:t>5</w:t>
      </w:r>
      <w:r w:rsidRPr="00C66EDC">
        <w:rPr>
          <w:b/>
          <w:lang w:val="en-US"/>
        </w:rPr>
        <w:t xml:space="preserve"> VACV encoded </w:t>
      </w:r>
      <w:r>
        <w:rPr>
          <w:b/>
          <w:lang w:val="en-US"/>
        </w:rPr>
        <w:t xml:space="preserve">antagonistic </w:t>
      </w:r>
      <w:r w:rsidRPr="00C66EDC">
        <w:rPr>
          <w:b/>
          <w:lang w:val="en-US"/>
        </w:rPr>
        <w:t xml:space="preserve">AIM2 nanobodies </w:t>
      </w:r>
      <w:r>
        <w:rPr>
          <w:b/>
          <w:lang w:val="en-US"/>
        </w:rPr>
        <w:t xml:space="preserve">reveal cell-type-specific inflammasome activation </w:t>
      </w:r>
      <w:r w:rsidRPr="00C66EDC">
        <w:rPr>
          <w:b/>
          <w:lang w:val="en-US"/>
        </w:rPr>
        <w:t xml:space="preserve">in human primary </w:t>
      </w:r>
      <w:r>
        <w:rPr>
          <w:b/>
          <w:lang w:val="en-US"/>
        </w:rPr>
        <w:t>cells</w:t>
      </w:r>
      <w:r w:rsidRPr="00C66EDC">
        <w:rPr>
          <w:b/>
          <w:lang w:val="en-US"/>
        </w:rPr>
        <w:t xml:space="preserve">. </w:t>
      </w:r>
      <w:r w:rsidRPr="00C66EDC">
        <w:rPr>
          <w:lang w:val="en-US"/>
        </w:rPr>
        <w:t>(</w:t>
      </w:r>
      <w:r w:rsidRPr="000C7AC1">
        <w:rPr>
          <w:b/>
          <w:bCs/>
          <w:lang w:val="en-US"/>
        </w:rPr>
        <w:t>A</w:t>
      </w:r>
      <w:r w:rsidRPr="00C66EDC">
        <w:rPr>
          <w:lang w:val="en-US"/>
        </w:rPr>
        <w:t>)</w:t>
      </w:r>
      <w:r w:rsidRPr="00C66EDC">
        <w:rPr>
          <w:color w:val="000000" w:themeColor="text1"/>
          <w:lang w:val="en-US"/>
        </w:rPr>
        <w:t xml:space="preserve"> Genome structure of recombinant VACV strains expressing C1C-EGFP from </w:t>
      </w:r>
      <w:r>
        <w:rPr>
          <w:color w:val="000000" w:themeColor="text1"/>
          <w:lang w:val="en-US"/>
        </w:rPr>
        <w:t>the</w:t>
      </w:r>
      <w:r w:rsidRPr="00C66EDC">
        <w:rPr>
          <w:color w:val="000000" w:themeColor="text1"/>
          <w:lang w:val="en-US"/>
        </w:rPr>
        <w:t xml:space="preserve"> J2R early promoter and bivalent nanobodies from a synthetic early/late promoter. Transgenes were inserted into the</w:t>
      </w:r>
      <w:r>
        <w:rPr>
          <w:color w:val="000000" w:themeColor="text1"/>
          <w:lang w:val="en-US"/>
        </w:rPr>
        <w:t xml:space="preserve"> VACV</w:t>
      </w:r>
      <w:r w:rsidRPr="00C66EDC">
        <w:rPr>
          <w:color w:val="000000" w:themeColor="text1"/>
          <w:lang w:val="en-US"/>
        </w:rPr>
        <w:t xml:space="preserve"> TK locus</w:t>
      </w:r>
      <w:r>
        <w:rPr>
          <w:color w:val="000000" w:themeColor="text1"/>
          <w:lang w:val="en-US"/>
        </w:rPr>
        <w:t xml:space="preserve"> by </w:t>
      </w:r>
      <w:r>
        <w:rPr>
          <w:color w:val="000000" w:themeColor="text1"/>
          <w:lang w:val="en-US"/>
        </w:rPr>
        <w:lastRenderedPageBreak/>
        <w:t>homologous recombination</w:t>
      </w:r>
      <w:r w:rsidRPr="00C66EDC">
        <w:rPr>
          <w:color w:val="000000" w:themeColor="text1"/>
          <w:lang w:val="en-US"/>
        </w:rPr>
        <w:t>. (</w:t>
      </w:r>
      <w:r w:rsidRPr="000C7AC1">
        <w:rPr>
          <w:b/>
          <w:bCs/>
          <w:color w:val="000000" w:themeColor="text1"/>
          <w:lang w:val="en-US"/>
        </w:rPr>
        <w:t>B</w:t>
      </w:r>
      <w:r w:rsidRPr="00C66EDC">
        <w:rPr>
          <w:color w:val="000000" w:themeColor="text1"/>
          <w:lang w:val="en-US"/>
        </w:rPr>
        <w:t xml:space="preserve">) Scheme of AIM2 inflammasome </w:t>
      </w:r>
      <w:r>
        <w:rPr>
          <w:color w:val="000000" w:themeColor="text1"/>
          <w:lang w:val="en-US"/>
        </w:rPr>
        <w:t xml:space="preserve">components </w:t>
      </w:r>
      <w:r w:rsidRPr="00C66EDC">
        <w:rPr>
          <w:color w:val="000000" w:themeColor="text1"/>
          <w:lang w:val="en-US"/>
        </w:rPr>
        <w:t xml:space="preserve">indicating </w:t>
      </w:r>
      <w:r>
        <w:rPr>
          <w:color w:val="000000" w:themeColor="text1"/>
          <w:lang w:val="en-US"/>
        </w:rPr>
        <w:t>the</w:t>
      </w:r>
      <w:r w:rsidRPr="00C66EDC">
        <w:rPr>
          <w:color w:val="000000" w:themeColor="text1"/>
          <w:lang w:val="en-US"/>
        </w:rPr>
        <w:t xml:space="preserve"> VACV-encoded nanobodies </w:t>
      </w:r>
      <w:r>
        <w:rPr>
          <w:color w:val="000000" w:themeColor="text1"/>
          <w:lang w:val="en-US"/>
        </w:rPr>
        <w:t>used to</w:t>
      </w:r>
      <w:r w:rsidRPr="00C66EDC">
        <w:rPr>
          <w:color w:val="000000" w:themeColor="text1"/>
          <w:lang w:val="en-US"/>
        </w:rPr>
        <w:t xml:space="preserve"> perturb inflammasome activation. (</w:t>
      </w:r>
      <w:r w:rsidRPr="000C7AC1">
        <w:rPr>
          <w:b/>
          <w:bCs/>
          <w:color w:val="000000" w:themeColor="text1"/>
          <w:lang w:val="en-US"/>
        </w:rPr>
        <w:t>C</w:t>
      </w:r>
      <w:r>
        <w:rPr>
          <w:b/>
          <w:bCs/>
          <w:color w:val="000000" w:themeColor="text1"/>
          <w:lang w:val="en-US"/>
        </w:rPr>
        <w:t>-E</w:t>
      </w:r>
      <w:r w:rsidRPr="00C66EDC">
        <w:rPr>
          <w:color w:val="000000" w:themeColor="text1"/>
          <w:lang w:val="en-US"/>
        </w:rPr>
        <w:t xml:space="preserve">) Human </w:t>
      </w:r>
      <w:r>
        <w:rPr>
          <w:color w:val="000000" w:themeColor="text1"/>
          <w:lang w:val="en-US"/>
        </w:rPr>
        <w:t xml:space="preserve">MDMs differentiated with </w:t>
      </w:r>
      <w:r w:rsidRPr="00C66EDC">
        <w:rPr>
          <w:color w:val="000000" w:themeColor="text1"/>
          <w:lang w:val="en-US"/>
        </w:rPr>
        <w:t xml:space="preserve">GM-CSF </w:t>
      </w:r>
      <w:r>
        <w:rPr>
          <w:color w:val="000000" w:themeColor="text1"/>
          <w:lang w:val="en-US"/>
        </w:rPr>
        <w:t>(C)</w:t>
      </w:r>
      <w:r w:rsidRPr="00C66EDC">
        <w:rPr>
          <w:color w:val="000000" w:themeColor="text1"/>
          <w:lang w:val="en-US"/>
        </w:rPr>
        <w:t xml:space="preserve">, </w:t>
      </w:r>
      <w:r>
        <w:rPr>
          <w:color w:val="000000" w:themeColor="text1"/>
          <w:lang w:val="en-US"/>
        </w:rPr>
        <w:t>NHEKs (D)</w:t>
      </w:r>
      <w:r w:rsidRPr="00C66EDC">
        <w:rPr>
          <w:color w:val="000000" w:themeColor="text1"/>
          <w:lang w:val="en-US"/>
        </w:rPr>
        <w:t xml:space="preserve">, </w:t>
      </w:r>
      <w:r>
        <w:rPr>
          <w:color w:val="000000" w:themeColor="text1"/>
          <w:lang w:val="en-US"/>
        </w:rPr>
        <w:t>and</w:t>
      </w:r>
      <w:r w:rsidRPr="00C66EDC">
        <w:rPr>
          <w:color w:val="000000" w:themeColor="text1"/>
          <w:lang w:val="en-US"/>
        </w:rPr>
        <w:t xml:space="preserve"> CD14</w:t>
      </w:r>
      <w:r w:rsidRPr="00C66EDC">
        <w:rPr>
          <w:color w:val="000000" w:themeColor="text1"/>
          <w:vertAlign w:val="superscript"/>
          <w:lang w:val="en-US"/>
        </w:rPr>
        <w:t xml:space="preserve">+ </w:t>
      </w:r>
      <w:r w:rsidRPr="00C66EDC">
        <w:rPr>
          <w:color w:val="000000" w:themeColor="text1"/>
          <w:lang w:val="en-US"/>
        </w:rPr>
        <w:t>monocytes</w:t>
      </w:r>
      <w:r>
        <w:rPr>
          <w:color w:val="000000" w:themeColor="text1"/>
          <w:lang w:val="en-US"/>
        </w:rPr>
        <w:t xml:space="preserve"> </w:t>
      </w:r>
      <w:r w:rsidRPr="00C66EDC">
        <w:rPr>
          <w:color w:val="000000" w:themeColor="text1"/>
          <w:lang w:val="en-US"/>
        </w:rPr>
        <w:t xml:space="preserve">(E) were left untreated or treated with </w:t>
      </w:r>
      <w:r>
        <w:rPr>
          <w:color w:val="000000" w:themeColor="text1"/>
          <w:lang w:val="en-US"/>
        </w:rPr>
        <w:t>IFN-γ</w:t>
      </w:r>
      <w:r w:rsidRPr="00C66EDC">
        <w:rPr>
          <w:bCs/>
          <w:color w:val="202122"/>
          <w:lang w:val="en-US"/>
        </w:rPr>
        <w:t xml:space="preserve"> overnight. Cells were infected with VACV</w:t>
      </w:r>
      <w:r>
        <w:rPr>
          <w:bCs/>
          <w:color w:val="202122"/>
          <w:lang w:val="en-US"/>
        </w:rPr>
        <w:t xml:space="preserve"> C1C-EGFP expressing the indicated nanobodies at an MOI 5</w:t>
      </w:r>
      <w:r w:rsidRPr="00C66EDC">
        <w:rPr>
          <w:bCs/>
          <w:color w:val="202122"/>
          <w:lang w:val="en-US"/>
        </w:rPr>
        <w:t xml:space="preserve"> </w:t>
      </w:r>
      <w:r>
        <w:rPr>
          <w:bCs/>
          <w:color w:val="202122"/>
          <w:lang w:val="en-US"/>
        </w:rPr>
        <w:t xml:space="preserve">(C, D) or </w:t>
      </w:r>
      <w:r w:rsidRPr="00C66EDC">
        <w:rPr>
          <w:bCs/>
          <w:color w:val="202122"/>
          <w:lang w:val="en-US"/>
        </w:rPr>
        <w:t xml:space="preserve">10 </w:t>
      </w:r>
      <w:r>
        <w:rPr>
          <w:bCs/>
          <w:color w:val="202122"/>
          <w:lang w:val="en-US"/>
        </w:rPr>
        <w:t xml:space="preserve">(E), </w:t>
      </w:r>
      <w:r w:rsidRPr="00C66EDC">
        <w:rPr>
          <w:bCs/>
          <w:color w:val="202122"/>
          <w:lang w:val="en-US"/>
        </w:rPr>
        <w:t>in the presence of VX</w:t>
      </w:r>
      <w:r>
        <w:rPr>
          <w:bCs/>
          <w:color w:val="202122"/>
          <w:lang w:val="en-US"/>
        </w:rPr>
        <w:t xml:space="preserve"> and, where indicated, CRID3</w:t>
      </w:r>
      <w:r w:rsidRPr="00C66EDC">
        <w:rPr>
          <w:bCs/>
          <w:color w:val="202122"/>
          <w:lang w:val="en-US"/>
        </w:rPr>
        <w:t xml:space="preserve">. 6 h post-infection, cells were harvested, fixed, and </w:t>
      </w:r>
      <w:r>
        <w:rPr>
          <w:bCs/>
          <w:color w:val="202122"/>
          <w:lang w:val="en-US"/>
        </w:rPr>
        <w:t xml:space="preserve">infection and C1C-EGFP </w:t>
      </w:r>
      <w:r w:rsidRPr="00C66EDC">
        <w:rPr>
          <w:bCs/>
          <w:color w:val="202122"/>
          <w:lang w:val="en-US"/>
        </w:rPr>
        <w:t xml:space="preserve">speck assembly was analyzed by flow cytometry. </w:t>
      </w:r>
      <w:r>
        <w:rPr>
          <w:bCs/>
          <w:color w:val="202122"/>
          <w:lang w:val="en-US"/>
        </w:rPr>
        <w:t>A</w:t>
      </w:r>
      <w:r w:rsidRPr="00C66EDC">
        <w:rPr>
          <w:color w:val="000000" w:themeColor="text1"/>
          <w:lang w:val="en-US"/>
        </w:rPr>
        <w:t xml:space="preserve">verage values (with individual data points) from </w:t>
      </w:r>
      <w:r>
        <w:rPr>
          <w:color w:val="000000" w:themeColor="text1"/>
          <w:lang w:val="en-US"/>
        </w:rPr>
        <w:t>N=3</w:t>
      </w:r>
      <w:r w:rsidRPr="00C66EDC">
        <w:rPr>
          <w:color w:val="000000" w:themeColor="text1"/>
          <w:lang w:val="en-US"/>
        </w:rPr>
        <w:t xml:space="preserve"> independent</w:t>
      </w:r>
      <w:r>
        <w:rPr>
          <w:color w:val="000000" w:themeColor="text1"/>
          <w:lang w:val="en-US"/>
        </w:rPr>
        <w:t xml:space="preserve"> donors</w:t>
      </w:r>
      <w:r w:rsidRPr="00C66EDC">
        <w:rPr>
          <w:color w:val="000000" w:themeColor="text1"/>
          <w:lang w:val="en-US"/>
        </w:rPr>
        <w:t xml:space="preserve"> ± SEM</w:t>
      </w:r>
      <w:r>
        <w:rPr>
          <w:color w:val="000000" w:themeColor="text1"/>
          <w:lang w:val="en-US"/>
        </w:rPr>
        <w:t xml:space="preserve"> are displayed</w:t>
      </w:r>
      <w:r w:rsidRPr="00C66EDC">
        <w:rPr>
          <w:color w:val="000000" w:themeColor="text1"/>
          <w:lang w:val="en-US"/>
        </w:rPr>
        <w:t>.</w:t>
      </w:r>
    </w:p>
    <w:p w14:paraId="7EBF2220" w14:textId="77777777" w:rsidR="003A6628" w:rsidRDefault="003A6628" w:rsidP="003A6628">
      <w:pPr>
        <w:rPr>
          <w:color w:val="000000" w:themeColor="text1"/>
          <w:lang w:val="en-US"/>
        </w:rPr>
      </w:pPr>
    </w:p>
    <w:p w14:paraId="058D25AE" w14:textId="77777777" w:rsidR="003A6628" w:rsidRPr="0092649E" w:rsidRDefault="003A6628" w:rsidP="003A6628">
      <w:pPr>
        <w:autoSpaceDE w:val="0"/>
        <w:autoSpaceDN w:val="0"/>
        <w:adjustRightInd w:val="0"/>
        <w:spacing w:line="360" w:lineRule="auto"/>
        <w:jc w:val="both"/>
        <w:rPr>
          <w:b/>
          <w:color w:val="000000" w:themeColor="text1"/>
          <w:lang w:val="en-US"/>
        </w:rPr>
      </w:pPr>
      <w:r w:rsidRPr="0092649E">
        <w:rPr>
          <w:b/>
          <w:color w:val="000000" w:themeColor="text1"/>
          <w:lang w:val="en-US"/>
        </w:rPr>
        <w:t xml:space="preserve">Fig. 6 AIM2 upregulation by </w:t>
      </w:r>
      <w:r w:rsidRPr="00212D20">
        <w:rPr>
          <w:b/>
          <w:color w:val="000000" w:themeColor="text1"/>
          <w:lang w:val="en-US"/>
        </w:rPr>
        <w:t>IFN-</w:t>
      </w:r>
      <w:r w:rsidRPr="00212D20">
        <w:rPr>
          <w:b/>
          <w:color w:val="000000" w:themeColor="text1"/>
        </w:rPr>
        <w:t>γ</w:t>
      </w:r>
      <w:r w:rsidRPr="0092649E">
        <w:rPr>
          <w:b/>
          <w:color w:val="000000" w:themeColor="text1"/>
          <w:lang w:val="en-US"/>
        </w:rPr>
        <w:t xml:space="preserve"> allows detection of VACV infection by AIM2.</w:t>
      </w:r>
    </w:p>
    <w:p w14:paraId="12EB4806" w14:textId="77777777" w:rsidR="003A6628" w:rsidRDefault="003A6628" w:rsidP="003A6628">
      <w:pPr>
        <w:autoSpaceDE w:val="0"/>
        <w:autoSpaceDN w:val="0"/>
        <w:adjustRightInd w:val="0"/>
        <w:spacing w:line="360" w:lineRule="auto"/>
        <w:jc w:val="both"/>
        <w:rPr>
          <w:color w:val="000000" w:themeColor="text1"/>
          <w:lang w:val="en-US"/>
        </w:rPr>
      </w:pPr>
      <w:r w:rsidRPr="00F26954">
        <w:rPr>
          <w:bCs/>
          <w:color w:val="000000" w:themeColor="text1"/>
          <w:lang w:val="en-US"/>
        </w:rPr>
        <w:t>(</w:t>
      </w:r>
      <w:r w:rsidRPr="00F26954">
        <w:rPr>
          <w:b/>
          <w:color w:val="000000" w:themeColor="text1"/>
          <w:lang w:val="en-US"/>
        </w:rPr>
        <w:t>A</w:t>
      </w:r>
      <w:r>
        <w:rPr>
          <w:b/>
          <w:color w:val="000000" w:themeColor="text1"/>
          <w:lang w:val="en-US"/>
        </w:rPr>
        <w:t>-D</w:t>
      </w:r>
      <w:r w:rsidRPr="00F26954">
        <w:rPr>
          <w:bCs/>
          <w:color w:val="000000" w:themeColor="text1"/>
          <w:lang w:val="en-US"/>
        </w:rPr>
        <w:t xml:space="preserve">) </w:t>
      </w:r>
      <w:r>
        <w:rPr>
          <w:bCs/>
          <w:color w:val="000000" w:themeColor="text1"/>
          <w:lang w:val="en-US"/>
        </w:rPr>
        <w:t xml:space="preserve">The indicated cell types were treated with </w:t>
      </w:r>
      <w:r w:rsidRPr="00F26954">
        <w:rPr>
          <w:color w:val="000000" w:themeColor="text1"/>
          <w:lang w:val="en-US"/>
        </w:rPr>
        <w:t>IFN-</w:t>
      </w:r>
      <w:r>
        <w:rPr>
          <w:color w:val="000000" w:themeColor="text1"/>
        </w:rPr>
        <w:t>γ</w:t>
      </w:r>
      <w:r w:rsidRPr="0092649E">
        <w:rPr>
          <w:color w:val="000000" w:themeColor="text1"/>
          <w:lang w:val="en-GB"/>
        </w:rPr>
        <w:t xml:space="preserve"> </w:t>
      </w:r>
      <w:r>
        <w:rPr>
          <w:color w:val="000000" w:themeColor="text1"/>
          <w:lang w:val="en-GB"/>
        </w:rPr>
        <w:t xml:space="preserve">as before. </w:t>
      </w:r>
      <w:r>
        <w:rPr>
          <w:bCs/>
          <w:color w:val="000000" w:themeColor="text1"/>
          <w:lang w:val="en-US"/>
        </w:rPr>
        <w:t xml:space="preserve">(A, B) </w:t>
      </w:r>
      <w:r>
        <w:rPr>
          <w:color w:val="000000" w:themeColor="text1"/>
          <w:lang w:val="en-GB"/>
        </w:rPr>
        <w:t xml:space="preserve">mRNA transcript levels of AIM2 were </w:t>
      </w:r>
      <w:r w:rsidRPr="00F26954">
        <w:rPr>
          <w:bCs/>
          <w:color w:val="000000" w:themeColor="text1"/>
          <w:lang w:val="en-US"/>
        </w:rPr>
        <w:t>quantified by qPCR</w:t>
      </w:r>
      <w:r>
        <w:rPr>
          <w:bCs/>
          <w:color w:val="000000" w:themeColor="text1"/>
          <w:lang w:val="en-US"/>
        </w:rPr>
        <w:t>. T</w:t>
      </w:r>
      <w:r w:rsidRPr="00F26954">
        <w:rPr>
          <w:bCs/>
          <w:color w:val="000000" w:themeColor="text1"/>
          <w:lang w:val="en-US"/>
        </w:rPr>
        <w:t>he fold change of AIM2 expression upon IFN</w:t>
      </w:r>
      <w:r w:rsidRPr="00F26954">
        <w:rPr>
          <w:color w:val="000000" w:themeColor="text1"/>
          <w:lang w:val="en-US"/>
        </w:rPr>
        <w:t>-</w:t>
      </w:r>
      <w:r>
        <w:rPr>
          <w:color w:val="000000" w:themeColor="text1"/>
        </w:rPr>
        <w:t>γ</w:t>
      </w:r>
      <w:r w:rsidRPr="00F26954">
        <w:rPr>
          <w:color w:val="000000" w:themeColor="text1"/>
          <w:lang w:val="en-US"/>
        </w:rPr>
        <w:t xml:space="preserve"> treatment</w:t>
      </w:r>
      <w:r>
        <w:rPr>
          <w:color w:val="000000" w:themeColor="text1"/>
          <w:lang w:val="en-US"/>
        </w:rPr>
        <w:t xml:space="preserve"> was</w:t>
      </w:r>
      <w:r w:rsidRPr="00F26954">
        <w:rPr>
          <w:color w:val="000000" w:themeColor="text1"/>
          <w:lang w:val="en-US"/>
        </w:rPr>
        <w:t xml:space="preserve"> normalized to HPRT transcript levels</w:t>
      </w:r>
      <w:r w:rsidRPr="00F26954">
        <w:rPr>
          <w:bCs/>
          <w:color w:val="000000" w:themeColor="text1"/>
          <w:lang w:val="en-US"/>
        </w:rPr>
        <w:t>. (</w:t>
      </w:r>
      <w:r w:rsidRPr="000A64C6">
        <w:rPr>
          <w:bCs/>
          <w:color w:val="000000" w:themeColor="text1"/>
          <w:lang w:val="en-US"/>
        </w:rPr>
        <w:t>C</w:t>
      </w:r>
      <w:r w:rsidRPr="00C5052D">
        <w:rPr>
          <w:bCs/>
          <w:color w:val="000000" w:themeColor="text1"/>
          <w:lang w:val="en-US"/>
        </w:rPr>
        <w:t>)</w:t>
      </w:r>
      <w:r>
        <w:rPr>
          <w:bCs/>
          <w:color w:val="000000" w:themeColor="text1"/>
          <w:lang w:val="en-US"/>
        </w:rPr>
        <w:t xml:space="preserve"> PMA-differentiated THP-1 cells or NHEKs were lysed and </w:t>
      </w:r>
      <w:r w:rsidRPr="00F26954">
        <w:rPr>
          <w:bCs/>
          <w:color w:val="000000" w:themeColor="text1"/>
          <w:lang w:val="en-US"/>
        </w:rPr>
        <w:t>AIM2 protein levels</w:t>
      </w:r>
      <w:r>
        <w:rPr>
          <w:bCs/>
          <w:color w:val="000000" w:themeColor="text1"/>
          <w:lang w:val="en-US"/>
        </w:rPr>
        <w:t xml:space="preserve"> </w:t>
      </w:r>
      <w:r w:rsidRPr="00F26954">
        <w:rPr>
          <w:bCs/>
          <w:color w:val="000000" w:themeColor="text1"/>
          <w:lang w:val="en-US"/>
        </w:rPr>
        <w:t>were analyzed by immunoblot</w:t>
      </w:r>
      <w:r>
        <w:rPr>
          <w:bCs/>
          <w:color w:val="000000" w:themeColor="text1"/>
          <w:lang w:val="en-US"/>
        </w:rPr>
        <w:t>. (</w:t>
      </w:r>
      <w:r>
        <w:rPr>
          <w:b/>
          <w:bCs/>
          <w:color w:val="000000" w:themeColor="text1"/>
          <w:lang w:val="en-US"/>
        </w:rPr>
        <w:t>D</w:t>
      </w:r>
      <w:r>
        <w:rPr>
          <w:bCs/>
          <w:color w:val="000000" w:themeColor="text1"/>
          <w:lang w:val="en-US"/>
        </w:rPr>
        <w:t>) CD14</w:t>
      </w:r>
      <w:r w:rsidRPr="000A64C6">
        <w:rPr>
          <w:bCs/>
          <w:color w:val="000000" w:themeColor="text1"/>
          <w:vertAlign w:val="superscript"/>
          <w:lang w:val="en-US"/>
        </w:rPr>
        <w:t>+</w:t>
      </w:r>
      <w:r>
        <w:rPr>
          <w:bCs/>
          <w:color w:val="000000" w:themeColor="text1"/>
          <w:vertAlign w:val="superscript"/>
          <w:lang w:val="en-US"/>
        </w:rPr>
        <w:t xml:space="preserve"> </w:t>
      </w:r>
      <w:r>
        <w:rPr>
          <w:bCs/>
          <w:color w:val="000000" w:themeColor="text1"/>
          <w:lang w:val="en-US"/>
        </w:rPr>
        <w:t xml:space="preserve">monocytes and GM-CSF </w:t>
      </w:r>
      <w:proofErr w:type="spellStart"/>
      <w:r>
        <w:rPr>
          <w:bCs/>
          <w:color w:val="000000" w:themeColor="text1"/>
          <w:lang w:val="en-US"/>
        </w:rPr>
        <w:t>hMDMs</w:t>
      </w:r>
      <w:proofErr w:type="spellEnd"/>
      <w:r>
        <w:rPr>
          <w:bCs/>
          <w:color w:val="000000" w:themeColor="text1"/>
          <w:lang w:val="en-US"/>
        </w:rPr>
        <w:t xml:space="preserve"> </w:t>
      </w:r>
      <w:r w:rsidRPr="000A64C6">
        <w:rPr>
          <w:color w:val="000000" w:themeColor="text1"/>
          <w:lang w:val="en-GB"/>
        </w:rPr>
        <w:t>were lysed and AIM2 was immunoprecipitated using VHH</w:t>
      </w:r>
      <w:r w:rsidRPr="000A64C6">
        <w:rPr>
          <w:color w:val="000000" w:themeColor="text1"/>
          <w:vertAlign w:val="subscript"/>
          <w:lang w:val="en-GB"/>
        </w:rPr>
        <w:t>AIM2-2</w:t>
      </w:r>
      <w:r w:rsidRPr="00C5052D">
        <w:rPr>
          <w:bCs/>
          <w:color w:val="000000" w:themeColor="text1"/>
          <w:lang w:val="en-US"/>
        </w:rPr>
        <w:t xml:space="preserve"> </w:t>
      </w:r>
      <w:r w:rsidRPr="000A64C6">
        <w:rPr>
          <w:bCs/>
          <w:color w:val="000000" w:themeColor="text1"/>
          <w:lang w:val="en-US"/>
        </w:rPr>
        <w:t xml:space="preserve">covalently coupled to </w:t>
      </w:r>
      <w:proofErr w:type="spellStart"/>
      <w:r>
        <w:rPr>
          <w:bCs/>
          <w:color w:val="000000" w:themeColor="text1"/>
          <w:lang w:val="en-US"/>
        </w:rPr>
        <w:t>seph</w:t>
      </w:r>
      <w:r w:rsidRPr="000A64C6">
        <w:rPr>
          <w:bCs/>
          <w:color w:val="000000" w:themeColor="text1"/>
          <w:lang w:val="en-US"/>
        </w:rPr>
        <w:t>arose</w:t>
      </w:r>
      <w:proofErr w:type="spellEnd"/>
      <w:r w:rsidRPr="000A64C6">
        <w:rPr>
          <w:bCs/>
          <w:color w:val="000000" w:themeColor="text1"/>
          <w:lang w:val="en-US"/>
        </w:rPr>
        <w:t xml:space="preserve"> beads</w:t>
      </w:r>
      <w:r>
        <w:rPr>
          <w:bCs/>
          <w:color w:val="000000" w:themeColor="text1"/>
          <w:lang w:val="en-US"/>
        </w:rPr>
        <w:t xml:space="preserve">. AIM2 protein levels </w:t>
      </w:r>
      <w:r w:rsidRPr="00F26954">
        <w:rPr>
          <w:bCs/>
          <w:color w:val="000000" w:themeColor="text1"/>
          <w:lang w:val="en-US"/>
        </w:rPr>
        <w:t>were analyzed by immunoblot</w:t>
      </w:r>
      <w:r>
        <w:rPr>
          <w:bCs/>
          <w:color w:val="000000" w:themeColor="text1"/>
          <w:lang w:val="en-US"/>
        </w:rPr>
        <w:t xml:space="preserve">. </w:t>
      </w:r>
      <w:r w:rsidRPr="00F26954">
        <w:rPr>
          <w:bCs/>
          <w:color w:val="000000" w:themeColor="text1"/>
          <w:lang w:val="en-US"/>
        </w:rPr>
        <w:t>(</w:t>
      </w:r>
      <w:r>
        <w:rPr>
          <w:b/>
          <w:color w:val="000000" w:themeColor="text1"/>
          <w:lang w:val="en-US"/>
        </w:rPr>
        <w:t>E</w:t>
      </w:r>
      <w:r w:rsidRPr="00F26954">
        <w:rPr>
          <w:bCs/>
          <w:color w:val="000000" w:themeColor="text1"/>
          <w:lang w:val="en-US"/>
        </w:rPr>
        <w:t xml:space="preserve">) Two monoclonal THP-1 </w:t>
      </w:r>
      <w:r>
        <w:rPr>
          <w:bCs/>
          <w:color w:val="000000" w:themeColor="text1"/>
        </w:rPr>
        <w:t>Δ</w:t>
      </w:r>
      <w:r w:rsidRPr="00F26954">
        <w:rPr>
          <w:bCs/>
          <w:color w:val="000000" w:themeColor="text1"/>
          <w:lang w:val="en-US"/>
        </w:rPr>
        <w:t xml:space="preserve">AIM2 cell lines were </w:t>
      </w:r>
      <w:proofErr w:type="spellStart"/>
      <w:r w:rsidRPr="00F26954">
        <w:rPr>
          <w:bCs/>
          <w:color w:val="000000" w:themeColor="text1"/>
          <w:lang w:val="en-US"/>
        </w:rPr>
        <w:t>lentivirally</w:t>
      </w:r>
      <w:proofErr w:type="spellEnd"/>
      <w:r w:rsidRPr="00F26954">
        <w:rPr>
          <w:bCs/>
          <w:color w:val="000000" w:themeColor="text1"/>
          <w:lang w:val="en-US"/>
        </w:rPr>
        <w:t xml:space="preserve"> transduced to dox-</w:t>
      </w:r>
      <w:proofErr w:type="spellStart"/>
      <w:r w:rsidRPr="00F26954">
        <w:rPr>
          <w:bCs/>
          <w:color w:val="000000" w:themeColor="text1"/>
          <w:lang w:val="en-US"/>
        </w:rPr>
        <w:t>inducibly</w:t>
      </w:r>
      <w:proofErr w:type="spellEnd"/>
      <w:r w:rsidRPr="00F26954">
        <w:rPr>
          <w:bCs/>
          <w:color w:val="000000" w:themeColor="text1"/>
          <w:lang w:val="en-US"/>
        </w:rPr>
        <w:t xml:space="preserve"> express AIM2. Cells were PMA-differentiated, treated with dox and </w:t>
      </w:r>
      <w:r w:rsidRPr="00F26954">
        <w:rPr>
          <w:color w:val="000000" w:themeColor="text1"/>
          <w:lang w:val="en-US"/>
        </w:rPr>
        <w:t>IFN-</w:t>
      </w:r>
      <w:r>
        <w:rPr>
          <w:color w:val="000000" w:themeColor="text1"/>
        </w:rPr>
        <w:t>γ</w:t>
      </w:r>
      <w:r w:rsidRPr="00F26954">
        <w:rPr>
          <w:color w:val="000000" w:themeColor="text1"/>
          <w:lang w:val="en-US"/>
        </w:rPr>
        <w:t xml:space="preserve"> as indicated, </w:t>
      </w:r>
      <w:r w:rsidRPr="00F26954">
        <w:rPr>
          <w:bCs/>
          <w:color w:val="000000" w:themeColor="text1"/>
          <w:lang w:val="en-US"/>
        </w:rPr>
        <w:t xml:space="preserve">and infected with VACV C1C-EGFP at an MOI of 5 in the presence of VX, followed by analysis of infection and C1C-EGFP speck formation as before. </w:t>
      </w:r>
      <w:r w:rsidRPr="008E7D66">
        <w:rPr>
          <w:bCs/>
          <w:color w:val="000000" w:themeColor="text1"/>
          <w:lang w:val="en-US"/>
        </w:rPr>
        <w:t>(</w:t>
      </w:r>
      <w:r>
        <w:rPr>
          <w:b/>
          <w:color w:val="000000" w:themeColor="text1"/>
          <w:lang w:val="en-US"/>
        </w:rPr>
        <w:t>F</w:t>
      </w:r>
      <w:r w:rsidRPr="008E7D66">
        <w:rPr>
          <w:bCs/>
          <w:color w:val="000000" w:themeColor="text1"/>
          <w:lang w:val="en-US"/>
        </w:rPr>
        <w:t xml:space="preserve">) </w:t>
      </w:r>
      <w:r w:rsidRPr="008E7D66">
        <w:rPr>
          <w:color w:val="000000" w:themeColor="text1"/>
          <w:lang w:val="en-US"/>
        </w:rPr>
        <w:t xml:space="preserve">HEK293 cells expressing ASC-EGFP constitutively and either NLRP3 or AIM2 upon dox induction were either left untreated, or treated with dox for 4 h. Cells were infected with VACV or MPXV (MOI 5) and </w:t>
      </w:r>
      <w:r w:rsidRPr="008E7D66">
        <w:rPr>
          <w:bCs/>
          <w:color w:val="000000" w:themeColor="text1"/>
          <w:lang w:val="en-US"/>
        </w:rPr>
        <w:t xml:space="preserve">harvested and fixed after 6 h. Infected cells were </w:t>
      </w:r>
      <w:r w:rsidRPr="008E7D66">
        <w:rPr>
          <w:bCs/>
          <w:color w:val="202122"/>
          <w:lang w:val="en-US"/>
        </w:rPr>
        <w:t xml:space="preserve">stained with </w:t>
      </w:r>
      <w:r w:rsidRPr="008E7D66">
        <w:rPr>
          <w:lang w:val="en-US"/>
        </w:rPr>
        <w:t>anti-H5 serum as in Fig. 2</w:t>
      </w:r>
      <w:r>
        <w:rPr>
          <w:lang w:val="en-US"/>
        </w:rPr>
        <w:t>L</w:t>
      </w:r>
      <w:r w:rsidRPr="008E7D66">
        <w:rPr>
          <w:lang w:val="en-US"/>
        </w:rPr>
        <w:t>/</w:t>
      </w:r>
      <w:r>
        <w:rPr>
          <w:lang w:val="en-US"/>
        </w:rPr>
        <w:t>M</w:t>
      </w:r>
      <w:r w:rsidRPr="008E7D66">
        <w:rPr>
          <w:lang w:val="en-US"/>
        </w:rPr>
        <w:t>. Infection and ASC-EGFP s</w:t>
      </w:r>
      <w:r w:rsidRPr="008E7D66">
        <w:rPr>
          <w:bCs/>
          <w:color w:val="000000" w:themeColor="text1"/>
          <w:lang w:val="en-US"/>
        </w:rPr>
        <w:t>peck assembly was analyzed by flow cytometry.</w:t>
      </w:r>
      <w:r>
        <w:rPr>
          <w:bCs/>
          <w:color w:val="000000" w:themeColor="text1"/>
          <w:lang w:val="en-US"/>
        </w:rPr>
        <w:t xml:space="preserve"> </w:t>
      </w:r>
      <w:r w:rsidRPr="001D7098">
        <w:rPr>
          <w:color w:val="000000" w:themeColor="text1"/>
          <w:lang w:val="en-US"/>
        </w:rPr>
        <w:t xml:space="preserve">Data represent average values (with individual data points) from </w:t>
      </w:r>
      <w:r>
        <w:rPr>
          <w:color w:val="000000" w:themeColor="text1"/>
          <w:lang w:val="en-US"/>
        </w:rPr>
        <w:t>N=3</w:t>
      </w:r>
      <w:r w:rsidRPr="001D7098">
        <w:rPr>
          <w:color w:val="000000" w:themeColor="text1"/>
          <w:lang w:val="en-US"/>
        </w:rPr>
        <w:t xml:space="preserve"> independent donors (primary cells) ± SEM, or from </w:t>
      </w:r>
      <w:r>
        <w:rPr>
          <w:color w:val="000000" w:themeColor="text1"/>
          <w:lang w:val="en-US"/>
        </w:rPr>
        <w:t xml:space="preserve">N=3 </w:t>
      </w:r>
      <w:r w:rsidRPr="001D7098">
        <w:rPr>
          <w:color w:val="000000" w:themeColor="text1"/>
          <w:lang w:val="en-US"/>
        </w:rPr>
        <w:t>independent experiments ± SEM</w:t>
      </w:r>
      <w:r>
        <w:rPr>
          <w:color w:val="000000" w:themeColor="text1"/>
          <w:lang w:val="en-US"/>
        </w:rPr>
        <w:t xml:space="preserve"> (Cell lines)</w:t>
      </w:r>
      <w:r w:rsidRPr="001D7098">
        <w:rPr>
          <w:color w:val="000000" w:themeColor="text1"/>
          <w:lang w:val="en-US"/>
        </w:rPr>
        <w:t xml:space="preserve">. </w:t>
      </w:r>
    </w:p>
    <w:p w14:paraId="6736D06A" w14:textId="77777777" w:rsidR="003A6628" w:rsidRPr="00151CAC" w:rsidRDefault="003A6628" w:rsidP="003A6628">
      <w:pPr>
        <w:rPr>
          <w:bCs/>
          <w:color w:val="000000" w:themeColor="text1"/>
          <w:lang w:val="en-US"/>
        </w:rPr>
      </w:pPr>
    </w:p>
    <w:p w14:paraId="3CE6623A" w14:textId="77777777" w:rsidR="003A6628" w:rsidRDefault="003A6628" w:rsidP="003A6628">
      <w:pPr>
        <w:pStyle w:val="Legend"/>
        <w:spacing w:before="0" w:line="360" w:lineRule="auto"/>
        <w:jc w:val="both"/>
      </w:pPr>
      <w:r w:rsidRPr="00831992">
        <w:rPr>
          <w:b/>
          <w:color w:val="000000" w:themeColor="text1"/>
        </w:rPr>
        <w:t>Fig. 7 VACV incoming genome</w:t>
      </w:r>
      <w:r>
        <w:rPr>
          <w:b/>
          <w:color w:val="000000" w:themeColor="text1"/>
        </w:rPr>
        <w:t>s are</w:t>
      </w:r>
      <w:r w:rsidRPr="00831992">
        <w:rPr>
          <w:b/>
          <w:color w:val="000000" w:themeColor="text1"/>
        </w:rPr>
        <w:t xml:space="preserve"> sufficient for the activation of inflammasomes, independent of viral DNA replication.</w:t>
      </w:r>
      <w:r w:rsidRPr="00831992">
        <w:rPr>
          <w:color w:val="000000" w:themeColor="text1"/>
        </w:rPr>
        <w:t xml:space="preserve"> (</w:t>
      </w:r>
      <w:r w:rsidRPr="00493F38">
        <w:rPr>
          <w:b/>
          <w:bCs/>
          <w:color w:val="000000" w:themeColor="text1"/>
        </w:rPr>
        <w:t>A</w:t>
      </w:r>
      <w:r w:rsidRPr="00831992">
        <w:rPr>
          <w:color w:val="000000" w:themeColor="text1"/>
        </w:rPr>
        <w:t xml:space="preserve">) A549 cells were infected with </w:t>
      </w:r>
      <w:r>
        <w:rPr>
          <w:color w:val="000000" w:themeColor="text1"/>
        </w:rPr>
        <w:t xml:space="preserve">an </w:t>
      </w:r>
      <w:r w:rsidRPr="00831992">
        <w:rPr>
          <w:color w:val="000000" w:themeColor="text1"/>
        </w:rPr>
        <w:t xml:space="preserve">MOI 5 of recombinant VACV expressing EGFP under </w:t>
      </w:r>
      <w:r>
        <w:rPr>
          <w:color w:val="000000" w:themeColor="text1"/>
        </w:rPr>
        <w:t xml:space="preserve">the control of an </w:t>
      </w:r>
      <w:r w:rsidRPr="00831992">
        <w:rPr>
          <w:color w:val="000000" w:themeColor="text1"/>
        </w:rPr>
        <w:t>early</w:t>
      </w:r>
      <w:r>
        <w:rPr>
          <w:color w:val="000000" w:themeColor="text1"/>
        </w:rPr>
        <w:t xml:space="preserve"> (VACV E EGFP)</w:t>
      </w:r>
      <w:r w:rsidRPr="00831992">
        <w:rPr>
          <w:color w:val="000000" w:themeColor="text1"/>
        </w:rPr>
        <w:t>, intermediate</w:t>
      </w:r>
      <w:r>
        <w:rPr>
          <w:color w:val="000000" w:themeColor="text1"/>
        </w:rPr>
        <w:t xml:space="preserve"> (VACV I EGFP)</w:t>
      </w:r>
      <w:r w:rsidRPr="00831992">
        <w:rPr>
          <w:color w:val="000000" w:themeColor="text1"/>
        </w:rPr>
        <w:t xml:space="preserve"> or late</w:t>
      </w:r>
      <w:r>
        <w:rPr>
          <w:color w:val="000000" w:themeColor="text1"/>
        </w:rPr>
        <w:t xml:space="preserve"> (VACV L EGFP)</w:t>
      </w:r>
      <w:r w:rsidRPr="00831992">
        <w:rPr>
          <w:color w:val="000000" w:themeColor="text1"/>
        </w:rPr>
        <w:t xml:space="preserve"> promoter</w:t>
      </w:r>
      <w:r>
        <w:rPr>
          <w:color w:val="000000" w:themeColor="text1"/>
        </w:rPr>
        <w:t xml:space="preserve">, where indicated </w:t>
      </w:r>
      <w:r w:rsidRPr="00831992">
        <w:rPr>
          <w:color w:val="000000" w:themeColor="text1"/>
        </w:rPr>
        <w:t xml:space="preserve">in the presence of </w:t>
      </w:r>
      <w:r w:rsidRPr="00B245D4">
        <w:rPr>
          <w:color w:val="000000" w:themeColor="text1"/>
        </w:rPr>
        <w:t>50 µM</w:t>
      </w:r>
      <w:r w:rsidRPr="00D1447B">
        <w:rPr>
          <w:color w:val="000000" w:themeColor="text1"/>
        </w:rPr>
        <w:t xml:space="preserve"> CHX or</w:t>
      </w:r>
      <w:r>
        <w:rPr>
          <w:color w:val="000000" w:themeColor="text1"/>
        </w:rPr>
        <w:t xml:space="preserve"> </w:t>
      </w:r>
      <w:r w:rsidRPr="00B245D4">
        <w:rPr>
          <w:color w:val="000000" w:themeColor="text1"/>
        </w:rPr>
        <w:t>50 µM</w:t>
      </w:r>
      <w:r w:rsidRPr="00D1447B">
        <w:rPr>
          <w:color w:val="000000" w:themeColor="text1"/>
        </w:rPr>
        <w:t xml:space="preserve"> </w:t>
      </w:r>
      <w:proofErr w:type="spellStart"/>
      <w:r w:rsidRPr="00D1447B">
        <w:rPr>
          <w:color w:val="000000" w:themeColor="text1"/>
        </w:rPr>
        <w:t>A</w:t>
      </w:r>
      <w:r w:rsidRPr="00831992">
        <w:rPr>
          <w:color w:val="000000" w:themeColor="text1"/>
        </w:rPr>
        <w:t>raC</w:t>
      </w:r>
      <w:proofErr w:type="spellEnd"/>
      <w:r w:rsidRPr="00831992">
        <w:rPr>
          <w:color w:val="000000" w:themeColor="text1"/>
        </w:rPr>
        <w:t>.</w:t>
      </w:r>
      <w:r>
        <w:rPr>
          <w:color w:val="000000" w:themeColor="text1"/>
        </w:rPr>
        <w:t xml:space="preserve"> EGFP expression was quantified by flow cytometry.</w:t>
      </w:r>
      <w:r w:rsidRPr="00831992">
        <w:rPr>
          <w:color w:val="000000" w:themeColor="text1"/>
        </w:rPr>
        <w:t xml:space="preserve"> (</w:t>
      </w:r>
      <w:r w:rsidRPr="00493F38">
        <w:rPr>
          <w:b/>
          <w:bCs/>
          <w:color w:val="000000" w:themeColor="text1"/>
        </w:rPr>
        <w:t>B</w:t>
      </w:r>
      <w:r w:rsidRPr="00831992">
        <w:rPr>
          <w:color w:val="000000" w:themeColor="text1"/>
        </w:rPr>
        <w:t>) PMA-differentiated THP-1 macrophages constitutively expressing C1C-</w:t>
      </w:r>
      <w:r>
        <w:rPr>
          <w:color w:val="000000" w:themeColor="text1"/>
        </w:rPr>
        <w:t>Tag</w:t>
      </w:r>
      <w:r w:rsidRPr="00831992">
        <w:rPr>
          <w:color w:val="000000" w:themeColor="text1"/>
        </w:rPr>
        <w:t xml:space="preserve">BFP were pre-treated with </w:t>
      </w:r>
      <w:r>
        <w:rPr>
          <w:color w:val="000000" w:themeColor="text1"/>
        </w:rPr>
        <w:t>IFN-γ</w:t>
      </w:r>
      <w:r w:rsidRPr="00831992">
        <w:rPr>
          <w:b/>
          <w:bCs/>
          <w:color w:val="000000" w:themeColor="text1"/>
        </w:rPr>
        <w:t xml:space="preserve"> </w:t>
      </w:r>
      <w:r w:rsidRPr="00831992">
        <w:rPr>
          <w:bCs/>
          <w:color w:val="000000" w:themeColor="text1"/>
        </w:rPr>
        <w:t xml:space="preserve">overnight and infected with VACV </w:t>
      </w:r>
      <w:r>
        <w:rPr>
          <w:bCs/>
          <w:color w:val="000000" w:themeColor="text1"/>
        </w:rPr>
        <w:t>E</w:t>
      </w:r>
      <w:r w:rsidRPr="00831992">
        <w:rPr>
          <w:bCs/>
          <w:color w:val="000000" w:themeColor="text1"/>
        </w:rPr>
        <w:t xml:space="preserve"> EGFP in the presence of VX and the indicated inhibitors</w:t>
      </w:r>
      <w:r>
        <w:rPr>
          <w:bCs/>
          <w:color w:val="000000" w:themeColor="text1"/>
        </w:rPr>
        <w:t xml:space="preserve"> for 6 h</w:t>
      </w:r>
      <w:r w:rsidRPr="00831992">
        <w:rPr>
          <w:bCs/>
          <w:color w:val="000000" w:themeColor="text1"/>
        </w:rPr>
        <w:t>.</w:t>
      </w:r>
      <w:r>
        <w:rPr>
          <w:bCs/>
          <w:color w:val="000000" w:themeColor="text1"/>
        </w:rPr>
        <w:t xml:space="preserve"> Infection (EGFP</w:t>
      </w:r>
      <w:r w:rsidRPr="00493F38">
        <w:rPr>
          <w:bCs/>
          <w:color w:val="000000" w:themeColor="text1"/>
          <w:vertAlign w:val="superscript"/>
        </w:rPr>
        <w:t>+</w:t>
      </w:r>
      <w:r>
        <w:rPr>
          <w:bCs/>
          <w:color w:val="000000" w:themeColor="text1"/>
        </w:rPr>
        <w:t xml:space="preserve">) and inflammasome assembly (C1C-TagBFP </w:t>
      </w:r>
      <w:r w:rsidRPr="00BA721E">
        <w:rPr>
          <w:bCs/>
          <w:color w:val="000000" w:themeColor="text1"/>
        </w:rPr>
        <w:lastRenderedPageBreak/>
        <w:t xml:space="preserve">specks) in </w:t>
      </w:r>
      <w:proofErr w:type="spellStart"/>
      <w:r w:rsidRPr="00BA721E">
        <w:rPr>
          <w:bCs/>
          <w:color w:val="000000" w:themeColor="text1"/>
        </w:rPr>
        <w:t>TagBFP</w:t>
      </w:r>
      <w:proofErr w:type="spellEnd"/>
      <w:r w:rsidRPr="00AB61A6">
        <w:rPr>
          <w:bCs/>
          <w:color w:val="000000" w:themeColor="text1"/>
          <w:vertAlign w:val="superscript"/>
        </w:rPr>
        <w:t>+</w:t>
      </w:r>
      <w:r w:rsidRPr="00BA721E">
        <w:rPr>
          <w:bCs/>
          <w:color w:val="000000" w:themeColor="text1"/>
        </w:rPr>
        <w:t xml:space="preserve"> cells</w:t>
      </w:r>
      <w:r>
        <w:rPr>
          <w:bCs/>
          <w:color w:val="000000" w:themeColor="text1"/>
        </w:rPr>
        <w:t xml:space="preserve">, or </w:t>
      </w:r>
      <w:r w:rsidRPr="00BA721E">
        <w:rPr>
          <w:bCs/>
          <w:color w:val="000000" w:themeColor="text1"/>
        </w:rPr>
        <w:t>in infected (EGFP</w:t>
      </w:r>
      <w:r w:rsidRPr="00BA721E">
        <w:rPr>
          <w:bCs/>
          <w:color w:val="000000" w:themeColor="text1"/>
          <w:vertAlign w:val="superscript"/>
        </w:rPr>
        <w:t>+</w:t>
      </w:r>
      <w:r w:rsidRPr="00BA721E">
        <w:rPr>
          <w:bCs/>
          <w:color w:val="000000" w:themeColor="text1"/>
        </w:rPr>
        <w:t>) cells</w:t>
      </w:r>
      <w:r>
        <w:rPr>
          <w:bCs/>
          <w:color w:val="000000" w:themeColor="text1"/>
        </w:rPr>
        <w:t>,</w:t>
      </w:r>
      <w:r w:rsidRPr="00BA721E">
        <w:rPr>
          <w:bCs/>
          <w:color w:val="000000" w:themeColor="text1"/>
        </w:rPr>
        <w:t xml:space="preserve"> were quantified by flow cytometry as before.</w:t>
      </w:r>
      <w:r>
        <w:rPr>
          <w:bCs/>
          <w:color w:val="000000" w:themeColor="text1"/>
        </w:rPr>
        <w:t xml:space="preserve"> </w:t>
      </w:r>
      <w:r w:rsidRPr="00831992">
        <w:rPr>
          <w:bCs/>
          <w:color w:val="000000" w:themeColor="text1"/>
        </w:rPr>
        <w:t>(</w:t>
      </w:r>
      <w:r>
        <w:rPr>
          <w:b/>
          <w:color w:val="000000" w:themeColor="text1"/>
        </w:rPr>
        <w:t>C, D)</w:t>
      </w:r>
      <w:r>
        <w:rPr>
          <w:bCs/>
          <w:color w:val="000000" w:themeColor="text1"/>
        </w:rPr>
        <w:t xml:space="preserve"> PMA-differentiated THP-1 cells were infected with VACV expressing core protein A4 fused to EGFP (A4-EGFP), and C1C-mCherry at an MOI of </w:t>
      </w:r>
      <w:r w:rsidRPr="00B245D4">
        <w:rPr>
          <w:bCs/>
          <w:color w:val="000000" w:themeColor="text1"/>
        </w:rPr>
        <w:t>2</w:t>
      </w:r>
      <w:r w:rsidRPr="004F17E9">
        <w:rPr>
          <w:bCs/>
          <w:color w:val="000000" w:themeColor="text1"/>
        </w:rPr>
        <w:t xml:space="preserve"> for </w:t>
      </w:r>
      <w:r w:rsidRPr="00B245D4">
        <w:rPr>
          <w:bCs/>
          <w:color w:val="000000" w:themeColor="text1"/>
        </w:rPr>
        <w:t>6</w:t>
      </w:r>
      <w:r w:rsidRPr="004F17E9">
        <w:rPr>
          <w:bCs/>
          <w:color w:val="000000" w:themeColor="text1"/>
        </w:rPr>
        <w:t> h,</w:t>
      </w:r>
      <w:r>
        <w:rPr>
          <w:bCs/>
          <w:color w:val="000000" w:themeColor="text1"/>
        </w:rPr>
        <w:t xml:space="preserve"> where indicated in the presence of </w:t>
      </w:r>
      <w:proofErr w:type="spellStart"/>
      <w:r>
        <w:rPr>
          <w:bCs/>
          <w:color w:val="000000" w:themeColor="text1"/>
        </w:rPr>
        <w:t>AraC</w:t>
      </w:r>
      <w:proofErr w:type="spellEnd"/>
      <w:r>
        <w:rPr>
          <w:bCs/>
          <w:color w:val="000000" w:themeColor="text1"/>
        </w:rPr>
        <w:t xml:space="preserve">. Where indicated, </w:t>
      </w:r>
      <w:r>
        <w:rPr>
          <w:color w:val="000000" w:themeColor="text1"/>
        </w:rPr>
        <w:t xml:space="preserve">PMA-differentiated </w:t>
      </w:r>
      <w:r>
        <w:rPr>
          <w:bCs/>
          <w:color w:val="000000" w:themeColor="text1"/>
        </w:rPr>
        <w:t xml:space="preserve">THP-1 </w:t>
      </w:r>
      <w:r>
        <w:rPr>
          <w:color w:val="000000" w:themeColor="text1"/>
        </w:rPr>
        <w:sym w:font="Symbol" w:char="F044"/>
      </w:r>
      <w:r>
        <w:rPr>
          <w:color w:val="000000" w:themeColor="text1"/>
        </w:rPr>
        <w:t xml:space="preserve">AIM2 were infected with VACV A4-EGFP E C1C-mCherry to express C1C-mCherry and treated with 1µg/mL and 0.1 µg/mL </w:t>
      </w:r>
      <w:proofErr w:type="spellStart"/>
      <w:r>
        <w:rPr>
          <w:color w:val="000000" w:themeColor="text1"/>
        </w:rPr>
        <w:t>LFn-MxiH</w:t>
      </w:r>
      <w:proofErr w:type="spellEnd"/>
      <w:r>
        <w:rPr>
          <w:color w:val="000000" w:themeColor="text1"/>
        </w:rPr>
        <w:t xml:space="preserve"> to activate NLRC4 as a control. </w:t>
      </w:r>
      <w:r>
        <w:rPr>
          <w:bCs/>
          <w:color w:val="000000" w:themeColor="text1"/>
        </w:rPr>
        <w:t xml:space="preserve">Cells were fixed and stained for cellular and viral DNA with Hoechst 33342. Cells were recorded by confocal microscopy and representative images of at least three independent experiments </w:t>
      </w:r>
      <w:r w:rsidRPr="0089151B">
        <w:rPr>
          <w:bCs/>
          <w:color w:val="000000" w:themeColor="text1"/>
        </w:rPr>
        <w:t>are displayed</w:t>
      </w:r>
      <w:r>
        <w:rPr>
          <w:bCs/>
          <w:color w:val="000000" w:themeColor="text1"/>
        </w:rPr>
        <w:t xml:space="preserve"> (C)</w:t>
      </w:r>
      <w:r w:rsidRPr="0089151B">
        <w:rPr>
          <w:bCs/>
          <w:color w:val="000000" w:themeColor="text1"/>
        </w:rPr>
        <w:t xml:space="preserve">. Purple arrowheads indicate MVs or cores with genomes (positive for Hoechst and EGFP), </w:t>
      </w:r>
      <w:r>
        <w:rPr>
          <w:bCs/>
          <w:color w:val="000000" w:themeColor="text1"/>
        </w:rPr>
        <w:t>while</w:t>
      </w:r>
      <w:r w:rsidRPr="0089151B">
        <w:rPr>
          <w:bCs/>
          <w:color w:val="000000" w:themeColor="text1"/>
        </w:rPr>
        <w:t xml:space="preserve"> yellow arrowheads </w:t>
      </w:r>
      <w:r>
        <w:rPr>
          <w:bCs/>
          <w:color w:val="000000" w:themeColor="text1"/>
        </w:rPr>
        <w:t xml:space="preserve">highlight </w:t>
      </w:r>
      <w:r w:rsidRPr="0089151B">
        <w:rPr>
          <w:bCs/>
          <w:color w:val="000000" w:themeColor="text1"/>
        </w:rPr>
        <w:t>released DNA genomes (positive for Hoechst, no EGFP).</w:t>
      </w:r>
      <w:r>
        <w:rPr>
          <w:bCs/>
          <w:color w:val="000000" w:themeColor="text1"/>
        </w:rPr>
        <w:t xml:space="preserve"> </w:t>
      </w:r>
      <w:r w:rsidRPr="00C66EDC">
        <w:rPr>
          <w:color w:val="000000" w:themeColor="text1"/>
        </w:rPr>
        <w:t xml:space="preserve">Scale bar = </w:t>
      </w:r>
      <w:r w:rsidRPr="00B245D4">
        <w:rPr>
          <w:color w:val="000000" w:themeColor="text1"/>
        </w:rPr>
        <w:t>5</w:t>
      </w:r>
      <w:r w:rsidRPr="00C66EDC">
        <w:rPr>
          <w:color w:val="000000" w:themeColor="text1"/>
        </w:rPr>
        <w:t xml:space="preserve"> µm.</w:t>
      </w:r>
      <w:r w:rsidRPr="00831992">
        <w:rPr>
          <w:bCs/>
          <w:color w:val="000000" w:themeColor="text1"/>
        </w:rPr>
        <w:t xml:space="preserve"> </w:t>
      </w:r>
      <w:r>
        <w:rPr>
          <w:bCs/>
          <w:color w:val="000000" w:themeColor="text1"/>
        </w:rPr>
        <w:t xml:space="preserve">Hoechst-positive VACV genomes and C1C-mCherry specks were detected and the fraction of C1C-mCherry specks in </w:t>
      </w:r>
      <w:proofErr w:type="gramStart"/>
      <w:r>
        <w:rPr>
          <w:bCs/>
          <w:color w:val="000000" w:themeColor="text1"/>
        </w:rPr>
        <w:t>close proximity</w:t>
      </w:r>
      <w:proofErr w:type="gramEnd"/>
      <w:r>
        <w:rPr>
          <w:bCs/>
          <w:color w:val="000000" w:themeColor="text1"/>
        </w:rPr>
        <w:t xml:space="preserve"> (&lt; 1</w:t>
      </w:r>
      <w:r w:rsidRPr="00721D87">
        <w:rPr>
          <w:color w:val="000000" w:themeColor="text1"/>
        </w:rPr>
        <w:t xml:space="preserve"> </w:t>
      </w:r>
      <w:r w:rsidRPr="00C66EDC">
        <w:rPr>
          <w:color w:val="000000" w:themeColor="text1"/>
        </w:rPr>
        <w:t>µm</w:t>
      </w:r>
      <w:r>
        <w:rPr>
          <w:color w:val="000000" w:themeColor="text1"/>
        </w:rPr>
        <w:t>) to released viral genomes was quantified. A total of at least 100 specks per condition were analyzed in N=3 independent repeats.</w:t>
      </w:r>
      <w:r>
        <w:rPr>
          <w:bCs/>
          <w:color w:val="000000" w:themeColor="text1"/>
        </w:rPr>
        <w:t xml:space="preserve"> </w:t>
      </w:r>
      <w:r w:rsidRPr="00831992">
        <w:rPr>
          <w:bCs/>
          <w:color w:val="000000" w:themeColor="text1"/>
        </w:rPr>
        <w:t>(</w:t>
      </w:r>
      <w:r>
        <w:rPr>
          <w:b/>
          <w:color w:val="000000" w:themeColor="text1"/>
        </w:rPr>
        <w:t>E-G</w:t>
      </w:r>
      <w:r w:rsidRPr="00831992">
        <w:rPr>
          <w:bCs/>
          <w:color w:val="000000" w:themeColor="text1"/>
        </w:rPr>
        <w:t>) Primary CD14</w:t>
      </w:r>
      <w:r w:rsidRPr="00831992">
        <w:rPr>
          <w:bCs/>
          <w:color w:val="000000" w:themeColor="text1"/>
          <w:vertAlign w:val="superscript"/>
        </w:rPr>
        <w:t>+</w:t>
      </w:r>
      <w:r w:rsidRPr="00831992">
        <w:rPr>
          <w:bCs/>
          <w:color w:val="000000" w:themeColor="text1"/>
        </w:rPr>
        <w:t xml:space="preserve"> monocytes were infected with VACV C1C-EGFP </w:t>
      </w:r>
      <w:r>
        <w:rPr>
          <w:bCs/>
          <w:color w:val="000000" w:themeColor="text1"/>
        </w:rPr>
        <w:t xml:space="preserve">at an </w:t>
      </w:r>
      <w:r w:rsidRPr="00831992">
        <w:rPr>
          <w:bCs/>
          <w:color w:val="000000" w:themeColor="text1"/>
        </w:rPr>
        <w:t xml:space="preserve">MOI 10 in the presence </w:t>
      </w:r>
      <w:r>
        <w:rPr>
          <w:bCs/>
          <w:color w:val="000000" w:themeColor="text1"/>
        </w:rPr>
        <w:t>(</w:t>
      </w:r>
      <w:proofErr w:type="gramStart"/>
      <w:r>
        <w:rPr>
          <w:bCs/>
          <w:color w:val="000000" w:themeColor="text1"/>
        </w:rPr>
        <w:t>E,F</w:t>
      </w:r>
      <w:proofErr w:type="gramEnd"/>
      <w:r>
        <w:rPr>
          <w:bCs/>
          <w:color w:val="000000" w:themeColor="text1"/>
        </w:rPr>
        <w:t xml:space="preserve">) or absence (G) </w:t>
      </w:r>
      <w:r w:rsidRPr="00831992">
        <w:rPr>
          <w:bCs/>
          <w:color w:val="000000" w:themeColor="text1"/>
        </w:rPr>
        <w:t xml:space="preserve">of VX </w:t>
      </w:r>
      <w:r>
        <w:rPr>
          <w:bCs/>
          <w:color w:val="000000" w:themeColor="text1"/>
        </w:rPr>
        <w:t>as well as</w:t>
      </w:r>
      <w:r w:rsidRPr="00831992">
        <w:rPr>
          <w:bCs/>
          <w:color w:val="000000" w:themeColor="text1"/>
        </w:rPr>
        <w:t xml:space="preserve"> </w:t>
      </w:r>
      <w:r>
        <w:rPr>
          <w:bCs/>
          <w:color w:val="000000" w:themeColor="text1"/>
        </w:rPr>
        <w:t xml:space="preserve">the </w:t>
      </w:r>
      <w:r w:rsidRPr="00831992">
        <w:rPr>
          <w:bCs/>
          <w:color w:val="000000" w:themeColor="text1"/>
        </w:rPr>
        <w:t>indicated inhibitors</w:t>
      </w:r>
      <w:r>
        <w:rPr>
          <w:bCs/>
          <w:color w:val="000000" w:themeColor="text1"/>
        </w:rPr>
        <w:t xml:space="preserve">. </w:t>
      </w:r>
      <w:r w:rsidRPr="00C66EDC">
        <w:rPr>
          <w:bCs/>
          <w:color w:val="202122"/>
        </w:rPr>
        <w:t xml:space="preserve">6 h post-infection, cells were harvested, fixed, and </w:t>
      </w:r>
      <w:r>
        <w:rPr>
          <w:bCs/>
          <w:color w:val="202122"/>
        </w:rPr>
        <w:t xml:space="preserve">infection </w:t>
      </w:r>
      <w:r>
        <w:rPr>
          <w:bCs/>
          <w:color w:val="000000" w:themeColor="text1"/>
        </w:rPr>
        <w:t>(EGFP</w:t>
      </w:r>
      <w:r w:rsidRPr="00246266">
        <w:rPr>
          <w:bCs/>
          <w:color w:val="000000" w:themeColor="text1"/>
          <w:vertAlign w:val="superscript"/>
        </w:rPr>
        <w:t>+</w:t>
      </w:r>
      <w:r>
        <w:rPr>
          <w:bCs/>
          <w:color w:val="000000" w:themeColor="text1"/>
        </w:rPr>
        <w:t>)</w:t>
      </w:r>
      <w:r>
        <w:rPr>
          <w:bCs/>
          <w:color w:val="202122"/>
        </w:rPr>
        <w:t xml:space="preserve"> and C1C-EGFP </w:t>
      </w:r>
      <w:r w:rsidRPr="00C66EDC">
        <w:rPr>
          <w:bCs/>
          <w:color w:val="202122"/>
        </w:rPr>
        <w:t xml:space="preserve">speck assembly </w:t>
      </w:r>
      <w:r>
        <w:rPr>
          <w:bCs/>
          <w:color w:val="202122"/>
        </w:rPr>
        <w:t>were</w:t>
      </w:r>
      <w:r w:rsidRPr="00C66EDC">
        <w:rPr>
          <w:bCs/>
          <w:color w:val="202122"/>
        </w:rPr>
        <w:t xml:space="preserve"> analyzed by flow cytometry</w:t>
      </w:r>
      <w:r>
        <w:rPr>
          <w:bCs/>
          <w:color w:val="202122"/>
        </w:rPr>
        <w:t xml:space="preserve"> (E, F).</w:t>
      </w:r>
      <w:r>
        <w:rPr>
          <w:bCs/>
          <w:color w:val="000000" w:themeColor="text1"/>
        </w:rPr>
        <w:t xml:space="preserve"> </w:t>
      </w:r>
      <w:r w:rsidRPr="00C66EDC">
        <w:t xml:space="preserve">Membrane permeabilization was quantified by the uptake of DNA dye DRAQ7 </w:t>
      </w:r>
      <w:r w:rsidRPr="00C66EDC">
        <w:rPr>
          <w:color w:val="000000" w:themeColor="text1"/>
        </w:rPr>
        <w:t>over 6 h</w:t>
      </w:r>
      <w:r>
        <w:rPr>
          <w:color w:val="000000" w:themeColor="text1"/>
        </w:rPr>
        <w:t xml:space="preserve"> (</w:t>
      </w:r>
      <w:r w:rsidRPr="008622E8">
        <w:rPr>
          <w:bCs/>
          <w:color w:val="000000" w:themeColor="text1"/>
        </w:rPr>
        <w:t>G</w:t>
      </w:r>
      <w:r>
        <w:rPr>
          <w:color w:val="000000" w:themeColor="text1"/>
        </w:rPr>
        <w:t xml:space="preserve">). </w:t>
      </w:r>
      <w:r>
        <w:rPr>
          <w:bCs/>
          <w:color w:val="000000" w:themeColor="text1"/>
        </w:rPr>
        <w:t>Data represent values with individual data points from N=3 independent donors (primary cells)</w:t>
      </w:r>
      <w:r>
        <w:rPr>
          <w:color w:val="000000" w:themeColor="text1"/>
        </w:rPr>
        <w:t xml:space="preserve">, or from N=3 independent experiments (cell lines) </w:t>
      </w:r>
      <w:r w:rsidRPr="00831992">
        <w:rPr>
          <w:color w:val="000000" w:themeColor="text1"/>
        </w:rPr>
        <w:t>±</w:t>
      </w:r>
      <w:r>
        <w:rPr>
          <w:color w:val="000000" w:themeColor="text1"/>
        </w:rPr>
        <w:t xml:space="preserve"> SEM.</w:t>
      </w:r>
    </w:p>
    <w:p w14:paraId="6D531E3D" w14:textId="77777777" w:rsidR="003A6628" w:rsidRDefault="003A6628" w:rsidP="003A6628">
      <w:pPr>
        <w:keepNext/>
        <w:keepLines/>
        <w:spacing w:before="240"/>
        <w:outlineLvl w:val="0"/>
        <w:rPr>
          <w:rFonts w:eastAsia="Yu Gothic Light"/>
          <w:b/>
          <w:color w:val="000000"/>
          <w:szCs w:val="32"/>
          <w:lang w:val="en-US"/>
        </w:rPr>
      </w:pPr>
    </w:p>
    <w:p w14:paraId="28BBFBD4" w14:textId="77777777" w:rsidR="003A6628" w:rsidRDefault="003A6628" w:rsidP="003A6628">
      <w:pPr>
        <w:keepNext/>
        <w:keepLines/>
        <w:spacing w:before="240"/>
        <w:outlineLvl w:val="0"/>
        <w:rPr>
          <w:rFonts w:eastAsia="Yu Gothic Light"/>
          <w:b/>
          <w:color w:val="000000"/>
          <w:szCs w:val="32"/>
          <w:lang w:val="en-US"/>
        </w:rPr>
      </w:pPr>
    </w:p>
    <w:p w14:paraId="4EB8BC9F" w14:textId="77777777" w:rsidR="003A6628" w:rsidRDefault="003A6628" w:rsidP="003A6628">
      <w:pPr>
        <w:rPr>
          <w:rFonts w:eastAsia="Yu Gothic Light"/>
          <w:b/>
          <w:color w:val="000000"/>
          <w:szCs w:val="32"/>
          <w:lang w:val="en-US"/>
        </w:rPr>
      </w:pPr>
      <w:r>
        <w:rPr>
          <w:rFonts w:eastAsia="Yu Gothic Light"/>
          <w:b/>
          <w:color w:val="000000"/>
          <w:szCs w:val="32"/>
          <w:lang w:val="en-US"/>
        </w:rPr>
        <w:br w:type="page"/>
      </w:r>
    </w:p>
    <w:p w14:paraId="2028F9FA" w14:textId="77777777" w:rsidR="003A6628" w:rsidRDefault="003A6628" w:rsidP="003A6628">
      <w:pPr>
        <w:keepNext/>
        <w:keepLines/>
        <w:spacing w:before="240"/>
        <w:outlineLvl w:val="0"/>
        <w:rPr>
          <w:rFonts w:eastAsia="Yu Gothic Light"/>
          <w:b/>
          <w:color w:val="000000"/>
          <w:szCs w:val="32"/>
          <w:lang w:val="en-US"/>
        </w:rPr>
      </w:pPr>
      <w:r>
        <w:rPr>
          <w:rFonts w:eastAsia="Yu Gothic Light"/>
          <w:b/>
          <w:color w:val="000000"/>
          <w:szCs w:val="32"/>
          <w:lang w:val="en-US"/>
        </w:rPr>
        <w:lastRenderedPageBreak/>
        <w:t xml:space="preserve">Expanded View </w:t>
      </w:r>
      <w:r w:rsidRPr="00FC0314">
        <w:rPr>
          <w:rFonts w:eastAsia="Yu Gothic Light"/>
          <w:b/>
          <w:color w:val="000000"/>
          <w:szCs w:val="32"/>
          <w:lang w:val="en-US"/>
        </w:rPr>
        <w:t>Figure</w:t>
      </w:r>
      <w:r>
        <w:rPr>
          <w:rFonts w:eastAsia="Yu Gothic Light"/>
          <w:b/>
          <w:color w:val="000000"/>
          <w:szCs w:val="32"/>
          <w:lang w:val="en-US"/>
        </w:rPr>
        <w:t xml:space="preserve"> Legends</w:t>
      </w:r>
    </w:p>
    <w:p w14:paraId="5F0AB9F8" w14:textId="77777777" w:rsidR="003A6628" w:rsidRDefault="003A6628" w:rsidP="003A6628">
      <w:pPr>
        <w:pStyle w:val="NoSpacing"/>
        <w:rPr>
          <w:rFonts w:ascii="Times New Roman" w:hAnsi="Times New Roman" w:cs="Times New Roman"/>
          <w:b/>
          <w:noProof/>
          <w:color w:val="FF0000"/>
        </w:rPr>
      </w:pPr>
    </w:p>
    <w:p w14:paraId="398D4A3E" w14:textId="77777777" w:rsidR="003A6628" w:rsidRDefault="003A6628" w:rsidP="003A6628">
      <w:pPr>
        <w:pStyle w:val="NoSpacing"/>
        <w:spacing w:line="360" w:lineRule="auto"/>
        <w:jc w:val="both"/>
        <w:rPr>
          <w:rFonts w:ascii="Times New Roman" w:eastAsia="Yu Gothic Light" w:hAnsi="Times New Roman" w:cs="Times New Roman"/>
          <w:b/>
          <w:color w:val="000000"/>
          <w:szCs w:val="32"/>
        </w:rPr>
      </w:pPr>
      <w:r w:rsidRPr="0080036A">
        <w:rPr>
          <w:rFonts w:ascii="Times New Roman" w:hAnsi="Times New Roman" w:cs="Times New Roman"/>
          <w:b/>
          <w:noProof/>
          <w:color w:val="000000" w:themeColor="text1"/>
        </w:rPr>
        <w:t xml:space="preserve">Fig. </w:t>
      </w:r>
      <w:r>
        <w:rPr>
          <w:rFonts w:ascii="Times New Roman" w:hAnsi="Times New Roman" w:cs="Times New Roman"/>
          <w:b/>
          <w:noProof/>
          <w:color w:val="000000" w:themeColor="text1"/>
        </w:rPr>
        <w:t>EV</w:t>
      </w:r>
      <w:r w:rsidRPr="0080036A">
        <w:rPr>
          <w:rFonts w:ascii="Times New Roman" w:hAnsi="Times New Roman" w:cs="Times New Roman"/>
          <w:b/>
          <w:noProof/>
          <w:color w:val="000000" w:themeColor="text1"/>
        </w:rPr>
        <w:t>1 VACV WT and VACV C1C-EGFP induce comparable cell death and IL-1</w:t>
      </w:r>
      <w:r w:rsidRPr="0080036A">
        <w:rPr>
          <w:rFonts w:ascii="Times New Roman" w:hAnsi="Times New Roman" w:cs="Times New Roman"/>
          <w:b/>
          <w:color w:val="000000" w:themeColor="text1"/>
        </w:rPr>
        <w:t>β secretion</w:t>
      </w:r>
      <w:r w:rsidRPr="0076283B">
        <w:rPr>
          <w:rFonts w:ascii="Times New Roman" w:hAnsi="Times New Roman" w:cs="Times New Roman"/>
          <w:b/>
          <w:bCs/>
          <w:noProof/>
          <w:color w:val="000000" w:themeColor="text1"/>
        </w:rPr>
        <w:t>.</w:t>
      </w:r>
      <w:r w:rsidRPr="0080036A">
        <w:rPr>
          <w:rFonts w:ascii="Times New Roman" w:hAnsi="Times New Roman" w:cs="Times New Roman"/>
          <w:bCs/>
          <w:color w:val="000000" w:themeColor="text1"/>
        </w:rPr>
        <w:t xml:space="preserve"> </w:t>
      </w:r>
      <w:r w:rsidRPr="0076283B">
        <w:rPr>
          <w:rFonts w:ascii="Times New Roman" w:hAnsi="Times New Roman" w:cs="Times New Roman"/>
          <w:b/>
          <w:color w:val="000000" w:themeColor="text1"/>
        </w:rPr>
        <w:t xml:space="preserve">(A) </w:t>
      </w:r>
      <w:r w:rsidRPr="0080036A">
        <w:rPr>
          <w:rFonts w:ascii="Times New Roman" w:hAnsi="Times New Roman" w:cs="Times New Roman"/>
          <w:color w:val="000000" w:themeColor="text1"/>
        </w:rPr>
        <w:t xml:space="preserve">PMA-differentiated THP-1 cells were either left untreated or pre-treated overnight with </w:t>
      </w:r>
      <w:r>
        <w:rPr>
          <w:rFonts w:ascii="Times New Roman" w:hAnsi="Times New Roman" w:cs="Times New Roman"/>
          <w:color w:val="000000" w:themeColor="text1"/>
        </w:rPr>
        <w:t xml:space="preserve">500 U/mL </w:t>
      </w:r>
      <w:r w:rsidRPr="0080036A">
        <w:rPr>
          <w:rFonts w:ascii="Times New Roman" w:hAnsi="Times New Roman" w:cs="Times New Roman"/>
          <w:color w:val="000000" w:themeColor="text1"/>
        </w:rPr>
        <w:t>IFN-γ</w:t>
      </w:r>
      <w:r w:rsidRPr="0080036A">
        <w:rPr>
          <w:rFonts w:ascii="Times New Roman" w:hAnsi="Times New Roman" w:cs="Times New Roman"/>
          <w:bCs/>
          <w:color w:val="000000" w:themeColor="text1"/>
        </w:rPr>
        <w:t xml:space="preserve"> and infected with the indicated viruses at an MOI of 5. 6 h post-infection, </w:t>
      </w:r>
      <w:r w:rsidRPr="0080036A">
        <w:rPr>
          <w:rFonts w:ascii="Times New Roman" w:hAnsi="Times New Roman" w:cs="Times New Roman"/>
          <w:color w:val="000000" w:themeColor="text1"/>
        </w:rPr>
        <w:t>IL-1β in the supernatant was measured by Homogeneous Time Resolved Fluorescence (HTRF), and cell death was measured by LDH release, normalized to cells lysed in 1% Triton</w:t>
      </w:r>
      <w:r w:rsidRPr="0080036A">
        <w:rPr>
          <w:rFonts w:ascii="Times New Roman" w:hAnsi="Times New Roman" w:cs="Times New Roman"/>
          <w:bCs/>
          <w:color w:val="000000" w:themeColor="text1"/>
        </w:rPr>
        <w:t> </w:t>
      </w:r>
      <w:r w:rsidRPr="0080036A">
        <w:rPr>
          <w:rFonts w:ascii="Times New Roman" w:hAnsi="Times New Roman" w:cs="Times New Roman"/>
          <w:color w:val="000000" w:themeColor="text1"/>
        </w:rPr>
        <w:t xml:space="preserve">X-100. </w:t>
      </w:r>
      <w:r w:rsidRPr="0080036A">
        <w:rPr>
          <w:rFonts w:ascii="Times New Roman" w:hAnsi="Times New Roman" w:cs="Times New Roman"/>
          <w:bCs/>
          <w:color w:val="000000" w:themeColor="text1"/>
        </w:rPr>
        <w:t xml:space="preserve">Data represent values with individual data points from </w:t>
      </w:r>
      <w:r w:rsidRPr="0080036A">
        <w:rPr>
          <w:rFonts w:ascii="Times New Roman" w:hAnsi="Times New Roman" w:cs="Times New Roman"/>
          <w:color w:val="000000" w:themeColor="text1"/>
        </w:rPr>
        <w:t>N=3 independent experiments ± SEM.</w:t>
      </w:r>
    </w:p>
    <w:p w14:paraId="7C65FC9E" w14:textId="77777777" w:rsidR="003A6628" w:rsidRDefault="003A6628" w:rsidP="003A6628">
      <w:pPr>
        <w:spacing w:line="360" w:lineRule="auto"/>
        <w:rPr>
          <w:rFonts w:eastAsia="Yu Gothic Light"/>
          <w:b/>
          <w:color w:val="000000"/>
          <w:szCs w:val="32"/>
          <w:lang w:val="en-US"/>
        </w:rPr>
      </w:pPr>
    </w:p>
    <w:p w14:paraId="6F994044" w14:textId="22007B95" w:rsidR="003A6628" w:rsidRDefault="003A6628" w:rsidP="003A6628">
      <w:pPr>
        <w:spacing w:line="360" w:lineRule="auto"/>
        <w:jc w:val="both"/>
        <w:rPr>
          <w:lang w:val="en-US"/>
        </w:rPr>
      </w:pPr>
      <w:r w:rsidRPr="00634CCF">
        <w:rPr>
          <w:b/>
          <w:noProof/>
          <w:color w:val="000000" w:themeColor="text1"/>
          <w:lang w:val="en-GB"/>
        </w:rPr>
        <w:t xml:space="preserve">Fig. </w:t>
      </w:r>
      <w:r>
        <w:rPr>
          <w:b/>
          <w:noProof/>
          <w:color w:val="000000" w:themeColor="text1"/>
          <w:lang w:val="en-GB"/>
        </w:rPr>
        <w:t>EV</w:t>
      </w:r>
      <w:r w:rsidRPr="00634CCF">
        <w:rPr>
          <w:b/>
          <w:noProof/>
          <w:color w:val="000000" w:themeColor="text1"/>
          <w:lang w:val="en-GB"/>
        </w:rPr>
        <w:t>2</w:t>
      </w:r>
      <w:r w:rsidRPr="00E373AB">
        <w:rPr>
          <w:b/>
          <w:lang w:val="en-US"/>
        </w:rPr>
        <w:t xml:space="preserve"> Poxvirus infection induces inflammasome activation in primary human cell types. </w:t>
      </w:r>
      <w:r w:rsidRPr="00E373AB">
        <w:rPr>
          <w:color w:val="000000" w:themeColor="text1"/>
          <w:lang w:val="en-US"/>
        </w:rPr>
        <w:t>(</w:t>
      </w:r>
      <w:r w:rsidRPr="00E373AB">
        <w:rPr>
          <w:b/>
          <w:bCs/>
          <w:color w:val="000000" w:themeColor="text1"/>
          <w:lang w:val="en-US"/>
        </w:rPr>
        <w:t>A</w:t>
      </w:r>
      <w:r w:rsidR="009C7168">
        <w:rPr>
          <w:b/>
          <w:bCs/>
          <w:color w:val="000000" w:themeColor="text1"/>
          <w:lang w:val="en-US"/>
        </w:rPr>
        <w:t>-</w:t>
      </w:r>
      <w:r w:rsidR="00580DA0">
        <w:rPr>
          <w:b/>
          <w:bCs/>
          <w:color w:val="000000" w:themeColor="text1"/>
          <w:lang w:val="en-US"/>
        </w:rPr>
        <w:t>I</w:t>
      </w:r>
      <w:r w:rsidRPr="00E373AB">
        <w:rPr>
          <w:color w:val="000000" w:themeColor="text1"/>
          <w:lang w:val="en-US"/>
        </w:rPr>
        <w:t>) Human monocytes-derived macrophages (</w:t>
      </w:r>
      <w:proofErr w:type="spellStart"/>
      <w:r w:rsidRPr="00E373AB">
        <w:rPr>
          <w:color w:val="000000" w:themeColor="text1"/>
          <w:lang w:val="en-US"/>
        </w:rPr>
        <w:t>hMDMs</w:t>
      </w:r>
      <w:proofErr w:type="spellEnd"/>
      <w:r w:rsidRPr="00E373AB">
        <w:rPr>
          <w:color w:val="000000" w:themeColor="text1"/>
          <w:lang w:val="en-US"/>
        </w:rPr>
        <w:t>) differentiated in GM-CSF</w:t>
      </w:r>
      <w:r w:rsidR="009C7168">
        <w:rPr>
          <w:color w:val="000000" w:themeColor="text1"/>
          <w:lang w:val="en-US"/>
        </w:rPr>
        <w:t xml:space="preserve"> (A</w:t>
      </w:r>
      <w:r w:rsidR="00580DA0">
        <w:rPr>
          <w:color w:val="000000" w:themeColor="text1"/>
          <w:lang w:val="en-US"/>
        </w:rPr>
        <w:t>, D, E</w:t>
      </w:r>
      <w:r w:rsidR="009C7168">
        <w:rPr>
          <w:color w:val="000000" w:themeColor="text1"/>
          <w:lang w:val="en-US"/>
        </w:rPr>
        <w:t>)</w:t>
      </w:r>
      <w:r w:rsidRPr="00E373AB">
        <w:rPr>
          <w:color w:val="000000" w:themeColor="text1"/>
          <w:lang w:val="en-US"/>
        </w:rPr>
        <w:t>, Normal Human Epidermal Keratinocytes (NHEK)</w:t>
      </w:r>
      <w:r w:rsidR="009C7168">
        <w:rPr>
          <w:color w:val="000000" w:themeColor="text1"/>
          <w:lang w:val="en-US"/>
        </w:rPr>
        <w:t xml:space="preserve"> (B</w:t>
      </w:r>
      <w:r w:rsidR="00580DA0">
        <w:rPr>
          <w:color w:val="000000" w:themeColor="text1"/>
          <w:lang w:val="en-US"/>
        </w:rPr>
        <w:t xml:space="preserve">, </w:t>
      </w:r>
      <w:r w:rsidR="00633341">
        <w:rPr>
          <w:color w:val="000000" w:themeColor="text1"/>
          <w:lang w:val="en-US"/>
        </w:rPr>
        <w:t>F, G</w:t>
      </w:r>
      <w:r w:rsidR="009C7168">
        <w:rPr>
          <w:color w:val="000000" w:themeColor="text1"/>
          <w:lang w:val="en-US"/>
        </w:rPr>
        <w:t>)</w:t>
      </w:r>
      <w:r w:rsidRPr="00E373AB">
        <w:rPr>
          <w:color w:val="000000" w:themeColor="text1"/>
          <w:lang w:val="en-US"/>
        </w:rPr>
        <w:t>,</w:t>
      </w:r>
      <w:r>
        <w:rPr>
          <w:color w:val="000000" w:themeColor="text1"/>
          <w:lang w:val="en-US"/>
        </w:rPr>
        <w:t xml:space="preserve"> or</w:t>
      </w:r>
      <w:r w:rsidRPr="00E373AB">
        <w:rPr>
          <w:color w:val="000000" w:themeColor="text1"/>
          <w:lang w:val="en-US"/>
        </w:rPr>
        <w:t xml:space="preserve"> human primary CD14</w:t>
      </w:r>
      <w:r w:rsidRPr="00E373AB">
        <w:rPr>
          <w:color w:val="000000" w:themeColor="text1"/>
          <w:vertAlign w:val="superscript"/>
          <w:lang w:val="en-US"/>
        </w:rPr>
        <w:t xml:space="preserve">+ </w:t>
      </w:r>
      <w:r w:rsidRPr="00E373AB">
        <w:rPr>
          <w:color w:val="000000" w:themeColor="text1"/>
          <w:lang w:val="en-US"/>
        </w:rPr>
        <w:t>monocytes</w:t>
      </w:r>
      <w:r w:rsidR="009C7168">
        <w:rPr>
          <w:color w:val="000000" w:themeColor="text1"/>
          <w:lang w:val="en-US"/>
        </w:rPr>
        <w:t xml:space="preserve"> (C</w:t>
      </w:r>
      <w:r w:rsidR="00633341">
        <w:rPr>
          <w:color w:val="000000" w:themeColor="text1"/>
          <w:lang w:val="en-US"/>
        </w:rPr>
        <w:t>, H, I</w:t>
      </w:r>
      <w:r w:rsidR="009C7168">
        <w:rPr>
          <w:color w:val="000000" w:themeColor="text1"/>
          <w:lang w:val="en-US"/>
        </w:rPr>
        <w:t>)</w:t>
      </w:r>
      <w:r w:rsidRPr="00E373AB">
        <w:rPr>
          <w:color w:val="000000" w:themeColor="text1"/>
          <w:lang w:val="en-US"/>
        </w:rPr>
        <w:t>, were left untreated or pre-treated with IFN-γ</w:t>
      </w:r>
      <w:r w:rsidRPr="00E373AB">
        <w:rPr>
          <w:b/>
          <w:bCs/>
          <w:color w:val="202122"/>
          <w:lang w:val="en-US"/>
        </w:rPr>
        <w:t xml:space="preserve"> </w:t>
      </w:r>
      <w:r w:rsidRPr="00E373AB">
        <w:rPr>
          <w:bCs/>
          <w:color w:val="202122"/>
          <w:lang w:val="en-US"/>
        </w:rPr>
        <w:t>overnight. Cells were infected with VACV C1C-EGFP at an MOI of 5 (A-</w:t>
      </w:r>
      <w:r w:rsidR="007426A3">
        <w:rPr>
          <w:bCs/>
          <w:color w:val="202122"/>
          <w:lang w:val="en-US"/>
        </w:rPr>
        <w:t>B</w:t>
      </w:r>
      <w:r w:rsidRPr="00E373AB">
        <w:rPr>
          <w:bCs/>
          <w:color w:val="202122"/>
          <w:lang w:val="en-US"/>
        </w:rPr>
        <w:t>)</w:t>
      </w:r>
      <w:r>
        <w:rPr>
          <w:bCs/>
          <w:color w:val="202122"/>
          <w:lang w:val="en-US"/>
        </w:rPr>
        <w:t xml:space="preserve"> or</w:t>
      </w:r>
      <w:r w:rsidRPr="00E373AB">
        <w:rPr>
          <w:bCs/>
          <w:color w:val="202122"/>
          <w:lang w:val="en-US"/>
        </w:rPr>
        <w:t xml:space="preserve"> MOI 10 (</w:t>
      </w:r>
      <w:r w:rsidR="007426A3">
        <w:rPr>
          <w:bCs/>
          <w:color w:val="202122"/>
          <w:lang w:val="en-US"/>
        </w:rPr>
        <w:t>C</w:t>
      </w:r>
      <w:r w:rsidRPr="00E373AB">
        <w:rPr>
          <w:bCs/>
          <w:color w:val="202122"/>
          <w:lang w:val="en-US"/>
        </w:rPr>
        <w:t xml:space="preserve">), in </w:t>
      </w:r>
      <w:r w:rsidRPr="00E373AB">
        <w:rPr>
          <w:color w:val="000000" w:themeColor="text1"/>
          <w:lang w:val="en-US"/>
        </w:rPr>
        <w:t>the absence of</w:t>
      </w:r>
      <w:r w:rsidR="007A12B8">
        <w:rPr>
          <w:color w:val="000000" w:themeColor="text1"/>
          <w:lang w:val="en-US"/>
        </w:rPr>
        <w:t xml:space="preserve"> </w:t>
      </w:r>
      <w:r w:rsidRPr="00E373AB">
        <w:rPr>
          <w:color w:val="000000" w:themeColor="text1"/>
          <w:lang w:val="en-US"/>
        </w:rPr>
        <w:t xml:space="preserve">VX, and </w:t>
      </w:r>
      <w:proofErr w:type="gramStart"/>
      <w:r w:rsidRPr="00E373AB">
        <w:rPr>
          <w:color w:val="000000" w:themeColor="text1"/>
          <w:lang w:val="en-US"/>
        </w:rPr>
        <w:t>where</w:t>
      </w:r>
      <w:proofErr w:type="gramEnd"/>
      <w:r w:rsidRPr="00E373AB">
        <w:rPr>
          <w:color w:val="000000" w:themeColor="text1"/>
          <w:lang w:val="en-US"/>
        </w:rPr>
        <w:t xml:space="preserve"> indicated</w:t>
      </w:r>
      <w:r w:rsidR="00C411E6">
        <w:rPr>
          <w:color w:val="000000" w:themeColor="text1"/>
          <w:lang w:val="en-US"/>
        </w:rPr>
        <w:t xml:space="preserve"> in the presence of</w:t>
      </w:r>
      <w:r w:rsidRPr="00E373AB">
        <w:rPr>
          <w:color w:val="000000" w:themeColor="text1"/>
          <w:lang w:val="en-US"/>
        </w:rPr>
        <w:t xml:space="preserve"> 2.5 µM CRID3. </w:t>
      </w:r>
      <w:r w:rsidRPr="00E373AB">
        <w:rPr>
          <w:lang w:val="en-US"/>
        </w:rPr>
        <w:t xml:space="preserve">Membrane permeabilization was quantified by the uptake of DNA dye DRAQ7 </w:t>
      </w:r>
      <w:r w:rsidRPr="00E373AB">
        <w:rPr>
          <w:color w:val="000000" w:themeColor="text1"/>
          <w:lang w:val="en-US"/>
        </w:rPr>
        <w:t xml:space="preserve">over 6 h in an </w:t>
      </w:r>
      <w:proofErr w:type="spellStart"/>
      <w:r w:rsidRPr="00E373AB">
        <w:rPr>
          <w:color w:val="000000" w:themeColor="text1"/>
          <w:lang w:val="en-US"/>
        </w:rPr>
        <w:t>Incucyte</w:t>
      </w:r>
      <w:proofErr w:type="spellEnd"/>
      <w:r w:rsidRPr="00E373AB">
        <w:rPr>
          <w:color w:val="000000" w:themeColor="text1"/>
          <w:lang w:val="en-US"/>
        </w:rPr>
        <w:t xml:space="preserve"> Live</w:t>
      </w:r>
      <w:r w:rsidRPr="00E373AB">
        <w:rPr>
          <w:color w:val="000000" w:themeColor="text1"/>
          <w:lang w:val="en-US"/>
        </w:rPr>
        <w:noBreakHyphen/>
        <w:t>Cell Imaging system</w:t>
      </w:r>
      <w:r w:rsidR="00633341">
        <w:rPr>
          <w:color w:val="000000" w:themeColor="text1"/>
          <w:lang w:val="en-US"/>
        </w:rPr>
        <w:t xml:space="preserve"> (A-C)</w:t>
      </w:r>
      <w:r w:rsidRPr="00E373AB">
        <w:rPr>
          <w:color w:val="000000" w:themeColor="text1"/>
          <w:lang w:val="en-US"/>
        </w:rPr>
        <w:t xml:space="preserve">. </w:t>
      </w:r>
      <w:r w:rsidRPr="00D23162">
        <w:rPr>
          <w:bCs/>
          <w:color w:val="202122"/>
          <w:lang w:val="en-US"/>
        </w:rPr>
        <w:t>DRAQ7 uptake normalized to cell confluency are shown</w:t>
      </w:r>
      <w:r w:rsidRPr="00E373AB">
        <w:rPr>
          <w:bCs/>
          <w:color w:val="202122"/>
          <w:lang w:val="en-US"/>
        </w:rPr>
        <w:t>.</w:t>
      </w:r>
      <w:r>
        <w:rPr>
          <w:bCs/>
          <w:color w:val="202122"/>
          <w:lang w:val="en-US"/>
        </w:rPr>
        <w:t xml:space="preserve"> </w:t>
      </w:r>
      <w:r w:rsidRPr="008E000B">
        <w:rPr>
          <w:bCs/>
          <w:color w:val="202122"/>
          <w:lang w:val="en-US"/>
        </w:rPr>
        <w:t>IL-1β in the supernatant was measured by Homogeneous Time Resolved Fluorescence (HTRF)</w:t>
      </w:r>
      <w:r w:rsidR="00633341">
        <w:rPr>
          <w:bCs/>
          <w:color w:val="202122"/>
          <w:lang w:val="en-US"/>
        </w:rPr>
        <w:t xml:space="preserve"> (D, F, H)</w:t>
      </w:r>
      <w:r>
        <w:rPr>
          <w:bCs/>
          <w:color w:val="202122"/>
          <w:lang w:val="en-US"/>
        </w:rPr>
        <w:t>.</w:t>
      </w:r>
      <w:r w:rsidRPr="008E000B">
        <w:rPr>
          <w:bCs/>
          <w:color w:val="202122"/>
          <w:lang w:val="en-US"/>
        </w:rPr>
        <w:t xml:space="preserve"> </w:t>
      </w:r>
      <w:r w:rsidR="009C7168">
        <w:rPr>
          <w:bCs/>
          <w:color w:val="202122"/>
          <w:lang w:val="en-US"/>
        </w:rPr>
        <w:t>C</w:t>
      </w:r>
      <w:r w:rsidRPr="008E000B">
        <w:rPr>
          <w:bCs/>
          <w:color w:val="202122"/>
          <w:lang w:val="en-US"/>
        </w:rPr>
        <w:t>ell death was measured by LDH release</w:t>
      </w:r>
      <w:r w:rsidR="009C7168">
        <w:rPr>
          <w:bCs/>
          <w:color w:val="202122"/>
          <w:lang w:val="en-US"/>
        </w:rPr>
        <w:t xml:space="preserve"> and</w:t>
      </w:r>
      <w:r w:rsidRPr="008E000B">
        <w:rPr>
          <w:bCs/>
          <w:color w:val="202122"/>
          <w:lang w:val="en-US"/>
        </w:rPr>
        <w:t xml:space="preserve"> normalized to cells lysed in 1% Triton</w:t>
      </w:r>
      <w:r>
        <w:rPr>
          <w:bCs/>
          <w:color w:val="202122"/>
          <w:lang w:val="en-US"/>
        </w:rPr>
        <w:t> </w:t>
      </w:r>
      <w:r w:rsidRPr="008E000B">
        <w:rPr>
          <w:bCs/>
          <w:color w:val="202122"/>
          <w:lang w:val="en-US"/>
        </w:rPr>
        <w:t>X-100</w:t>
      </w:r>
      <w:r w:rsidR="00633341">
        <w:rPr>
          <w:bCs/>
          <w:color w:val="202122"/>
          <w:lang w:val="en-US"/>
        </w:rPr>
        <w:t xml:space="preserve"> (E, G, I)</w:t>
      </w:r>
      <w:r>
        <w:rPr>
          <w:bCs/>
          <w:color w:val="202122"/>
          <w:lang w:val="en-US"/>
        </w:rPr>
        <w:t>. (</w:t>
      </w:r>
      <w:r w:rsidR="00E73116">
        <w:rPr>
          <w:b/>
          <w:bCs/>
          <w:color w:val="202122"/>
          <w:lang w:val="en-US"/>
        </w:rPr>
        <w:t>J</w:t>
      </w:r>
      <w:r>
        <w:rPr>
          <w:b/>
          <w:bCs/>
          <w:color w:val="202122"/>
          <w:lang w:val="en-US"/>
        </w:rPr>
        <w:t>-</w:t>
      </w:r>
      <w:r w:rsidR="00E73116">
        <w:rPr>
          <w:b/>
          <w:bCs/>
          <w:color w:val="202122"/>
          <w:lang w:val="en-US"/>
        </w:rPr>
        <w:t>K</w:t>
      </w:r>
      <w:r>
        <w:rPr>
          <w:b/>
          <w:bCs/>
          <w:color w:val="202122"/>
          <w:lang w:val="en-US"/>
        </w:rPr>
        <w:t>)</w:t>
      </w:r>
      <w:r>
        <w:rPr>
          <w:bCs/>
          <w:color w:val="202122"/>
          <w:lang w:val="en-US"/>
        </w:rPr>
        <w:t xml:space="preserve"> </w:t>
      </w:r>
      <w:r w:rsidRPr="007505E1">
        <w:rPr>
          <w:lang w:val="en-US"/>
        </w:rPr>
        <w:t xml:space="preserve">PMA-differentiated </w:t>
      </w:r>
      <w:r>
        <w:rPr>
          <w:lang w:val="en-US"/>
        </w:rPr>
        <w:t>WT (</w:t>
      </w:r>
      <w:r w:rsidR="00E73116">
        <w:rPr>
          <w:lang w:val="en-US"/>
        </w:rPr>
        <w:t>J</w:t>
      </w:r>
      <w:r>
        <w:rPr>
          <w:lang w:val="en-US"/>
        </w:rPr>
        <w:t xml:space="preserve">) or indicated knockout </w:t>
      </w:r>
      <w:r w:rsidRPr="007505E1">
        <w:rPr>
          <w:lang w:val="en-US"/>
        </w:rPr>
        <w:t>THP-1 cells</w:t>
      </w:r>
      <w:r>
        <w:rPr>
          <w:lang w:val="en-US"/>
        </w:rPr>
        <w:t xml:space="preserve"> (</w:t>
      </w:r>
      <w:r w:rsidR="00E73116">
        <w:rPr>
          <w:lang w:val="en-US"/>
        </w:rPr>
        <w:t>K</w:t>
      </w:r>
      <w:r>
        <w:rPr>
          <w:lang w:val="en-US"/>
        </w:rPr>
        <w:t xml:space="preserve">) </w:t>
      </w:r>
      <w:r w:rsidRPr="007505E1">
        <w:rPr>
          <w:lang w:val="en-US"/>
        </w:rPr>
        <w:t xml:space="preserve">were left untreated or pre-treated with IFN-γ overnight and infected with </w:t>
      </w:r>
      <w:r>
        <w:rPr>
          <w:lang w:val="en-US"/>
        </w:rPr>
        <w:t xml:space="preserve">indicated </w:t>
      </w:r>
      <w:r w:rsidRPr="007505E1">
        <w:rPr>
          <w:lang w:val="en-US"/>
        </w:rPr>
        <w:t>VACV</w:t>
      </w:r>
      <w:r>
        <w:rPr>
          <w:lang w:val="en-US"/>
        </w:rPr>
        <w:t xml:space="preserve"> strains</w:t>
      </w:r>
      <w:r w:rsidRPr="007505E1">
        <w:rPr>
          <w:lang w:val="en-US"/>
        </w:rPr>
        <w:t xml:space="preserve"> in the presence of VX</w:t>
      </w:r>
      <w:r>
        <w:rPr>
          <w:lang w:val="en-US"/>
        </w:rPr>
        <w:t>,</w:t>
      </w:r>
      <w:r w:rsidRPr="007505E1">
        <w:rPr>
          <w:lang w:val="en-US"/>
        </w:rPr>
        <w:t xml:space="preserve"> and where indicated, CRID3</w:t>
      </w:r>
      <w:r>
        <w:rPr>
          <w:lang w:val="en-US"/>
        </w:rPr>
        <w:t>. Infection levels are displayed here; specking data from the same experiments are shown in Fig. 2J and K</w:t>
      </w:r>
      <w:r w:rsidR="009C7168">
        <w:rPr>
          <w:lang w:val="en-US"/>
        </w:rPr>
        <w:t>.</w:t>
      </w:r>
      <w:r w:rsidRPr="007505E1">
        <w:rPr>
          <w:lang w:val="en-US"/>
        </w:rPr>
        <w:t xml:space="preserve"> (</w:t>
      </w:r>
      <w:r w:rsidR="00E73116">
        <w:rPr>
          <w:b/>
          <w:lang w:val="en-US"/>
        </w:rPr>
        <w:t>L</w:t>
      </w:r>
      <w:r>
        <w:rPr>
          <w:b/>
          <w:lang w:val="en-US"/>
        </w:rPr>
        <w:t xml:space="preserve">, </w:t>
      </w:r>
      <w:r w:rsidR="00E73116">
        <w:rPr>
          <w:b/>
          <w:lang w:val="en-US"/>
        </w:rPr>
        <w:t>M</w:t>
      </w:r>
      <w:r w:rsidRPr="007505E1">
        <w:rPr>
          <w:lang w:val="en-US"/>
        </w:rPr>
        <w:t>) NHEK (</w:t>
      </w:r>
      <w:r w:rsidR="00E73116">
        <w:rPr>
          <w:lang w:val="en-US"/>
        </w:rPr>
        <w:t>L</w:t>
      </w:r>
      <w:r w:rsidRPr="007505E1">
        <w:rPr>
          <w:lang w:val="en-US"/>
        </w:rPr>
        <w:t>) and PMA-differentiated THP-1 cells (</w:t>
      </w:r>
      <w:r w:rsidR="00E73116">
        <w:rPr>
          <w:lang w:val="en-US"/>
        </w:rPr>
        <w:t>M</w:t>
      </w:r>
      <w:r w:rsidRPr="007505E1">
        <w:rPr>
          <w:lang w:val="en-US"/>
        </w:rPr>
        <w:t>)</w:t>
      </w:r>
      <w:r>
        <w:rPr>
          <w:lang w:val="en-US"/>
        </w:rPr>
        <w:t xml:space="preserve"> </w:t>
      </w:r>
      <w:r w:rsidRPr="007505E1">
        <w:rPr>
          <w:lang w:val="en-US"/>
        </w:rPr>
        <w:t xml:space="preserve">constitutively expressing C1C-EGFP were left untreated or pre-treated with IFN-γ overnight and infected with VACV or monkeypox virus (MPXV) at an MOI of 5 in the presence of VX, and where indicated, CRID3. Cells were fixed 6 h post infection and stained with rabbit polyclonal anti-H5 serum and AF647-labeled goat anti-rabbit IgG antibodies. </w:t>
      </w:r>
      <w:r>
        <w:rPr>
          <w:lang w:val="en-US"/>
        </w:rPr>
        <w:t>Infected cells (EGFP</w:t>
      </w:r>
      <w:r w:rsidRPr="00E566A6">
        <w:rPr>
          <w:vertAlign w:val="superscript"/>
          <w:lang w:val="en-US"/>
        </w:rPr>
        <w:t>+</w:t>
      </w:r>
      <w:r>
        <w:rPr>
          <w:lang w:val="en-US"/>
        </w:rPr>
        <w:t xml:space="preserve">) were </w:t>
      </w:r>
      <w:r w:rsidRPr="007505E1">
        <w:rPr>
          <w:lang w:val="en-US"/>
        </w:rPr>
        <w:t>analyzed in infected or mock-treated cells by flow cytometry</w:t>
      </w:r>
      <w:r>
        <w:rPr>
          <w:lang w:val="en-US"/>
        </w:rPr>
        <w:t xml:space="preserve"> as described before</w:t>
      </w:r>
      <w:r w:rsidRPr="007505E1">
        <w:rPr>
          <w:lang w:val="en-US"/>
        </w:rPr>
        <w:t>.</w:t>
      </w:r>
      <w:r w:rsidRPr="00212546">
        <w:rPr>
          <w:lang w:val="en-US"/>
        </w:rPr>
        <w:t xml:space="preserve"> </w:t>
      </w:r>
      <w:r>
        <w:rPr>
          <w:lang w:val="en-US"/>
        </w:rPr>
        <w:t xml:space="preserve">Infection levels are displayed here; specking data from the same experiments are displayed in Fig. 2L and M. </w:t>
      </w:r>
      <w:r w:rsidRPr="007505E1">
        <w:rPr>
          <w:lang w:val="en-US"/>
        </w:rPr>
        <w:t xml:space="preserve">Data represent average values (with individual data points) from N=3 independent donors (primary cells) ± SEM, or from N=3 independent experiments ± SEM (THP-1 cells). </w:t>
      </w:r>
    </w:p>
    <w:p w14:paraId="65436F1B" w14:textId="77777777" w:rsidR="003A6628" w:rsidRDefault="003A6628" w:rsidP="003A6628">
      <w:pPr>
        <w:spacing w:line="360" w:lineRule="auto"/>
        <w:jc w:val="both"/>
        <w:rPr>
          <w:lang w:val="en-US"/>
        </w:rPr>
      </w:pPr>
    </w:p>
    <w:p w14:paraId="670A4921" w14:textId="77777777" w:rsidR="003A6628" w:rsidRPr="00EE7C05" w:rsidRDefault="003A6628" w:rsidP="003A6628">
      <w:pPr>
        <w:autoSpaceDE w:val="0"/>
        <w:autoSpaceDN w:val="0"/>
        <w:adjustRightInd w:val="0"/>
        <w:spacing w:line="360" w:lineRule="auto"/>
        <w:jc w:val="both"/>
        <w:rPr>
          <w:b/>
          <w:lang w:val="en-US"/>
        </w:rPr>
      </w:pPr>
      <w:r w:rsidRPr="00FC0314">
        <w:rPr>
          <w:b/>
          <w:lang w:val="en-US"/>
        </w:rPr>
        <w:lastRenderedPageBreak/>
        <w:t xml:space="preserve">Fig. </w:t>
      </w:r>
      <w:r>
        <w:rPr>
          <w:b/>
          <w:lang w:val="en-US"/>
        </w:rPr>
        <w:t>EV3</w:t>
      </w:r>
      <w:r w:rsidRPr="00FC0314">
        <w:rPr>
          <w:b/>
          <w:lang w:val="en-US"/>
        </w:rPr>
        <w:t xml:space="preserve"> Identification and characterization of AIM2 nanobodies.</w:t>
      </w:r>
      <w:r>
        <w:rPr>
          <w:b/>
          <w:lang w:val="en-US"/>
        </w:rPr>
        <w:t xml:space="preserve"> </w:t>
      </w:r>
      <w:r w:rsidRPr="00FC0314">
        <w:rPr>
          <w:color w:val="000000"/>
          <w:lang w:val="en-US"/>
        </w:rPr>
        <w:t>(</w:t>
      </w:r>
      <w:r w:rsidRPr="00FC0314">
        <w:rPr>
          <w:b/>
          <w:color w:val="000000"/>
          <w:lang w:val="en-US"/>
        </w:rPr>
        <w:t>A</w:t>
      </w:r>
      <w:r w:rsidRPr="00FC0314">
        <w:rPr>
          <w:color w:val="000000"/>
          <w:lang w:val="en-US"/>
        </w:rPr>
        <w:t>)</w:t>
      </w:r>
      <w:r w:rsidRPr="00FC0314">
        <w:rPr>
          <w:bCs/>
          <w:color w:val="000000"/>
          <w:lang w:val="en-US"/>
        </w:rPr>
        <w:t xml:space="preserve"> Average distance tree calculated based on the percentage identity between the indicated nanobody sequences displayed in Fig. 3A.</w:t>
      </w:r>
      <w:r w:rsidRPr="00FC0314">
        <w:rPr>
          <w:color w:val="000000"/>
          <w:lang w:val="en-US"/>
        </w:rPr>
        <w:t xml:space="preserve"> (</w:t>
      </w:r>
      <w:r w:rsidRPr="00FC0314">
        <w:rPr>
          <w:b/>
          <w:color w:val="000000"/>
          <w:lang w:val="en-US"/>
        </w:rPr>
        <w:t>B</w:t>
      </w:r>
      <w:r w:rsidRPr="00FC0314">
        <w:rPr>
          <w:color w:val="000000"/>
          <w:lang w:val="en-US"/>
        </w:rPr>
        <w:t>) Binding of the indicated recombinant HA-tagged nanobodies to MBP-AIM2</w:t>
      </w:r>
      <w:r w:rsidRPr="00FC0314">
        <w:rPr>
          <w:color w:val="000000"/>
          <w:vertAlign w:val="superscript"/>
          <w:lang w:val="en-US"/>
        </w:rPr>
        <w:t>PYD</w:t>
      </w:r>
      <w:r w:rsidRPr="00FC0314">
        <w:rPr>
          <w:color w:val="000000"/>
          <w:lang w:val="en-US"/>
        </w:rPr>
        <w:t>, NLRP3</w:t>
      </w:r>
      <w:r w:rsidRPr="00FC0314">
        <w:rPr>
          <w:color w:val="000000"/>
          <w:vertAlign w:val="superscript"/>
          <w:lang w:val="en-US"/>
        </w:rPr>
        <w:t>PYD</w:t>
      </w:r>
      <w:r w:rsidRPr="00FC0314">
        <w:rPr>
          <w:color w:val="000000"/>
          <w:lang w:val="en-US"/>
        </w:rPr>
        <w:t>, or MBP was quantified by ELISA as described in Fig. 3</w:t>
      </w:r>
      <w:r>
        <w:rPr>
          <w:color w:val="000000"/>
          <w:lang w:val="en-US"/>
        </w:rPr>
        <w:t>B</w:t>
      </w:r>
      <w:r w:rsidRPr="00FC0314">
        <w:rPr>
          <w:color w:val="000000"/>
          <w:lang w:val="en-US"/>
        </w:rPr>
        <w:t xml:space="preserve">. The full data set with nanobody concentrations from 1000 </w:t>
      </w:r>
      <w:proofErr w:type="spellStart"/>
      <w:r w:rsidRPr="00FC0314">
        <w:rPr>
          <w:color w:val="000000"/>
          <w:lang w:val="en-US"/>
        </w:rPr>
        <w:t>nM</w:t>
      </w:r>
      <w:proofErr w:type="spellEnd"/>
      <w:r w:rsidRPr="00FC0314">
        <w:rPr>
          <w:color w:val="000000"/>
          <w:lang w:val="en-US"/>
        </w:rPr>
        <w:t xml:space="preserve"> to 1 </w:t>
      </w:r>
      <w:proofErr w:type="spellStart"/>
      <w:r w:rsidRPr="00FC0314">
        <w:rPr>
          <w:color w:val="000000"/>
          <w:lang w:val="en-US"/>
        </w:rPr>
        <w:t>pM</w:t>
      </w:r>
      <w:proofErr w:type="spellEnd"/>
      <w:r w:rsidRPr="00FC0314">
        <w:rPr>
          <w:color w:val="000000"/>
          <w:lang w:val="en-US"/>
        </w:rPr>
        <w:t xml:space="preserve"> (VHH</w:t>
      </w:r>
      <w:r w:rsidRPr="00FC0314">
        <w:rPr>
          <w:color w:val="000000"/>
          <w:vertAlign w:val="subscript"/>
          <w:lang w:val="en-US"/>
        </w:rPr>
        <w:t>AIM2-</w:t>
      </w:r>
      <w:r>
        <w:rPr>
          <w:color w:val="000000"/>
          <w:vertAlign w:val="subscript"/>
          <w:lang w:val="en-US"/>
        </w:rPr>
        <w:t>1</w:t>
      </w:r>
      <w:r w:rsidRPr="004A1772">
        <w:rPr>
          <w:color w:val="000000"/>
          <w:lang w:val="en-US"/>
        </w:rPr>
        <w:t xml:space="preserve"> </w:t>
      </w:r>
      <w:r>
        <w:rPr>
          <w:color w:val="000000"/>
          <w:lang w:val="en-US"/>
        </w:rPr>
        <w:t>- VHH</w:t>
      </w:r>
      <w:r w:rsidRPr="004A1772">
        <w:rPr>
          <w:color w:val="000000"/>
          <w:vertAlign w:val="subscript"/>
          <w:lang w:val="en-US"/>
        </w:rPr>
        <w:t>AIM2-6</w:t>
      </w:r>
      <w:r w:rsidRPr="00FC0314">
        <w:rPr>
          <w:color w:val="000000"/>
          <w:lang w:val="en-US"/>
        </w:rPr>
        <w:t xml:space="preserve">) and 100 </w:t>
      </w:r>
      <w:proofErr w:type="spellStart"/>
      <w:r w:rsidRPr="00FC0314">
        <w:rPr>
          <w:color w:val="000000"/>
          <w:lang w:val="en-US"/>
        </w:rPr>
        <w:t>nM</w:t>
      </w:r>
      <w:proofErr w:type="spellEnd"/>
      <w:r w:rsidRPr="00FC0314">
        <w:rPr>
          <w:color w:val="000000"/>
          <w:lang w:val="en-US"/>
        </w:rPr>
        <w:t xml:space="preserve"> to 1 </w:t>
      </w:r>
      <w:proofErr w:type="spellStart"/>
      <w:r w:rsidRPr="00FC0314">
        <w:rPr>
          <w:color w:val="000000"/>
          <w:lang w:val="en-US"/>
        </w:rPr>
        <w:t>pM</w:t>
      </w:r>
      <w:proofErr w:type="spellEnd"/>
      <w:r w:rsidRPr="00FC0314">
        <w:rPr>
          <w:color w:val="000000"/>
          <w:lang w:val="en-US"/>
        </w:rPr>
        <w:t xml:space="preserve"> (VHH</w:t>
      </w:r>
      <w:r w:rsidRPr="00FC0314">
        <w:rPr>
          <w:color w:val="000000"/>
          <w:vertAlign w:val="subscript"/>
          <w:lang w:val="en-US"/>
        </w:rPr>
        <w:t>AIM</w:t>
      </w:r>
      <w:r w:rsidRPr="004A1772">
        <w:rPr>
          <w:color w:val="000000"/>
          <w:vertAlign w:val="subscript"/>
          <w:lang w:val="en-US"/>
        </w:rPr>
        <w:t>2-7</w:t>
      </w:r>
      <w:r w:rsidRPr="004A1772">
        <w:rPr>
          <w:color w:val="000000"/>
          <w:lang w:val="en-US"/>
        </w:rPr>
        <w:t xml:space="preserve"> </w:t>
      </w:r>
      <w:r>
        <w:rPr>
          <w:color w:val="000000"/>
          <w:lang w:val="en-US"/>
        </w:rPr>
        <w:t xml:space="preserve">- </w:t>
      </w:r>
      <w:r w:rsidRPr="004A1772">
        <w:rPr>
          <w:color w:val="000000"/>
          <w:lang w:val="en-US"/>
        </w:rPr>
        <w:t>VHH</w:t>
      </w:r>
      <w:r w:rsidRPr="004A1772">
        <w:rPr>
          <w:color w:val="000000"/>
          <w:vertAlign w:val="subscript"/>
          <w:lang w:val="en-US"/>
        </w:rPr>
        <w:t>AIM2-18</w:t>
      </w:r>
      <w:r w:rsidRPr="00FC0314">
        <w:rPr>
          <w:color w:val="000000"/>
          <w:lang w:val="en-US"/>
        </w:rPr>
        <w:t>) in 10-fold dilutions is shown.</w:t>
      </w:r>
      <w:r w:rsidRPr="00634CCF">
        <w:rPr>
          <w:color w:val="000000"/>
          <w:lang w:val="en-GB"/>
        </w:rPr>
        <w:t xml:space="preserve"> </w:t>
      </w:r>
      <w:r w:rsidRPr="00FC0314">
        <w:rPr>
          <w:color w:val="000000"/>
          <w:lang w:val="en-US"/>
        </w:rPr>
        <w:t>Data represent average values from N=3 independent experiments.</w:t>
      </w:r>
    </w:p>
    <w:p w14:paraId="10A46D87" w14:textId="77777777" w:rsidR="003A6628" w:rsidRPr="00FC0314" w:rsidRDefault="003A6628" w:rsidP="003A6628">
      <w:pPr>
        <w:keepNext/>
        <w:spacing w:line="360" w:lineRule="auto"/>
        <w:jc w:val="both"/>
        <w:outlineLvl w:val="0"/>
        <w:rPr>
          <w:color w:val="000000"/>
          <w:lang w:val="en-US"/>
        </w:rPr>
        <w:sectPr w:rsidR="003A6628" w:rsidRPr="00FC0314" w:rsidSect="003A6628">
          <w:type w:val="continuous"/>
          <w:pgSz w:w="11900" w:h="16840"/>
          <w:pgMar w:top="1417" w:right="1417" w:bottom="1134" w:left="1417" w:header="708" w:footer="708" w:gutter="0"/>
          <w:cols w:space="708"/>
          <w:docGrid w:linePitch="360"/>
        </w:sectPr>
      </w:pPr>
    </w:p>
    <w:p w14:paraId="0F0A9529" w14:textId="77777777" w:rsidR="003A6628" w:rsidRPr="00FC0314" w:rsidRDefault="003A6628" w:rsidP="003A6628">
      <w:pPr>
        <w:keepNext/>
        <w:spacing w:line="360" w:lineRule="auto"/>
        <w:jc w:val="both"/>
        <w:outlineLvl w:val="0"/>
        <w:rPr>
          <w:color w:val="000000"/>
          <w:lang w:val="en-US"/>
        </w:rPr>
      </w:pPr>
    </w:p>
    <w:p w14:paraId="2408F374" w14:textId="77777777" w:rsidR="003A6628" w:rsidRDefault="003A6628" w:rsidP="003A6628">
      <w:pPr>
        <w:autoSpaceDE w:val="0"/>
        <w:autoSpaceDN w:val="0"/>
        <w:adjustRightInd w:val="0"/>
        <w:spacing w:line="360" w:lineRule="auto"/>
        <w:jc w:val="both"/>
        <w:rPr>
          <w:lang w:val="en-US"/>
        </w:rPr>
      </w:pPr>
      <w:r w:rsidRPr="00CB713A">
        <w:rPr>
          <w:b/>
          <w:lang w:val="en-US"/>
        </w:rPr>
        <w:t xml:space="preserve">Fig. </w:t>
      </w:r>
      <w:r>
        <w:rPr>
          <w:b/>
          <w:lang w:val="en-US"/>
        </w:rPr>
        <w:t>EV</w:t>
      </w:r>
      <w:r w:rsidRPr="00CB713A">
        <w:rPr>
          <w:b/>
          <w:lang w:val="en-US"/>
        </w:rPr>
        <w:t>4 AIM2 nanobodies inhibit AIM2</w:t>
      </w:r>
      <w:r w:rsidRPr="00CB713A">
        <w:rPr>
          <w:b/>
          <w:vertAlign w:val="superscript"/>
          <w:lang w:val="en-US"/>
        </w:rPr>
        <w:t>PYD</w:t>
      </w:r>
      <w:r w:rsidRPr="00CB713A">
        <w:rPr>
          <w:b/>
          <w:lang w:val="en-US"/>
        </w:rPr>
        <w:t xml:space="preserve"> oligomerization and filament formation.</w:t>
      </w:r>
      <w:r>
        <w:rPr>
          <w:b/>
          <w:lang w:val="en-US"/>
        </w:rPr>
        <w:t xml:space="preserve"> (A)</w:t>
      </w:r>
    </w:p>
    <w:p w14:paraId="06706D67" w14:textId="77777777" w:rsidR="003A6628" w:rsidRDefault="003A6628" w:rsidP="003A6628">
      <w:pPr>
        <w:autoSpaceDE w:val="0"/>
        <w:autoSpaceDN w:val="0"/>
        <w:adjustRightInd w:val="0"/>
        <w:spacing w:line="360" w:lineRule="auto"/>
        <w:jc w:val="both"/>
        <w:rPr>
          <w:lang w:val="en-US"/>
        </w:rPr>
      </w:pPr>
      <w:r w:rsidRPr="008A2511">
        <w:rPr>
          <w:lang w:val="en-US"/>
        </w:rPr>
        <w:t>100 µg of MBP-AIM2</w:t>
      </w:r>
      <w:r w:rsidRPr="008A2511">
        <w:rPr>
          <w:vertAlign w:val="superscript"/>
          <w:lang w:val="en-US"/>
        </w:rPr>
        <w:t>PYD</w:t>
      </w:r>
      <w:r w:rsidRPr="008A2511">
        <w:rPr>
          <w:lang w:val="en-US"/>
        </w:rPr>
        <w:t xml:space="preserve"> </w:t>
      </w:r>
      <w:r>
        <w:rPr>
          <w:lang w:val="en-US"/>
        </w:rPr>
        <w:t xml:space="preserve">(34.4 µM) </w:t>
      </w:r>
      <w:r w:rsidRPr="008A2511">
        <w:rPr>
          <w:lang w:val="en-US"/>
        </w:rPr>
        <w:t>was incubated with TEV protease</w:t>
      </w:r>
      <w:r>
        <w:rPr>
          <w:lang w:val="en-US"/>
        </w:rPr>
        <w:t xml:space="preserve"> at RT</w:t>
      </w:r>
      <w:r w:rsidRPr="008A2511">
        <w:rPr>
          <w:lang w:val="en-US"/>
        </w:rPr>
        <w:t xml:space="preserve"> for 16 h in the presence of </w:t>
      </w:r>
      <w:r>
        <w:rPr>
          <w:lang w:val="en-US"/>
        </w:rPr>
        <w:t xml:space="preserve">75 µg of monovalent (103.2 µM) or bivalent (51.6 µM) </w:t>
      </w:r>
      <w:r w:rsidRPr="008A2511">
        <w:rPr>
          <w:lang w:val="en-US"/>
        </w:rPr>
        <w:t>control or AIM2-inhibitory nanobodies</w:t>
      </w:r>
      <w:r>
        <w:rPr>
          <w:lang w:val="en-US"/>
        </w:rPr>
        <w:t xml:space="preserve"> as indicated</w:t>
      </w:r>
      <w:r w:rsidRPr="008A2511">
        <w:rPr>
          <w:lang w:val="en-US"/>
        </w:rPr>
        <w:t xml:space="preserve">. </w:t>
      </w:r>
      <w:r>
        <w:rPr>
          <w:lang w:val="en-US"/>
        </w:rPr>
        <w:t>2 µg of each input protein and samples before (t= 0h, T</w:t>
      </w:r>
      <w:r w:rsidRPr="00232AFB">
        <w:rPr>
          <w:vertAlign w:val="subscript"/>
          <w:lang w:val="en-US"/>
        </w:rPr>
        <w:t>0</w:t>
      </w:r>
      <w:r>
        <w:rPr>
          <w:lang w:val="en-US"/>
        </w:rPr>
        <w:t>) and after incubation (t=16h, T</w:t>
      </w:r>
      <w:r w:rsidRPr="00232AFB">
        <w:rPr>
          <w:vertAlign w:val="subscript"/>
          <w:lang w:val="en-US"/>
        </w:rPr>
        <w:t>16</w:t>
      </w:r>
      <w:r>
        <w:rPr>
          <w:lang w:val="en-US"/>
        </w:rPr>
        <w:t>) were analyzed by SDS-PAGE and displayed on the left. AIM2</w:t>
      </w:r>
      <w:r w:rsidRPr="00232AFB">
        <w:rPr>
          <w:vertAlign w:val="superscript"/>
          <w:lang w:val="en-US"/>
        </w:rPr>
        <w:t>PYD</w:t>
      </w:r>
      <w:r>
        <w:rPr>
          <w:lang w:val="en-US"/>
        </w:rPr>
        <w:t xml:space="preserve"> filaments</w:t>
      </w:r>
      <w:r w:rsidRPr="008A2511">
        <w:rPr>
          <w:lang w:val="en-US"/>
        </w:rPr>
        <w:t xml:space="preserve"> were sedimented at 20,000 x g, and </w:t>
      </w:r>
      <w:r>
        <w:rPr>
          <w:lang w:val="en-US"/>
        </w:rPr>
        <w:t xml:space="preserve">samples of </w:t>
      </w:r>
      <w:r w:rsidRPr="008A2511">
        <w:rPr>
          <w:lang w:val="en-US"/>
        </w:rPr>
        <w:t xml:space="preserve">supernatants and pellets </w:t>
      </w:r>
      <w:r>
        <w:rPr>
          <w:lang w:val="en-US"/>
        </w:rPr>
        <w:t>are shown on the right</w:t>
      </w:r>
      <w:r w:rsidRPr="008A2511">
        <w:rPr>
          <w:lang w:val="en-US"/>
        </w:rPr>
        <w:t xml:space="preserve">. </w:t>
      </w:r>
      <w:r>
        <w:rPr>
          <w:lang w:val="en-US"/>
        </w:rPr>
        <w:t>Excerpts from the entire gels shown here are displayed in Fig. 4H. Control samples without TEV display that MBP-AIM2</w:t>
      </w:r>
      <w:r w:rsidRPr="00232AFB">
        <w:rPr>
          <w:vertAlign w:val="superscript"/>
          <w:lang w:val="en-US"/>
        </w:rPr>
        <w:t>PYD</w:t>
      </w:r>
      <w:r>
        <w:rPr>
          <w:lang w:val="en-US"/>
        </w:rPr>
        <w:t xml:space="preserve"> is almost completely found in the supernatant, with very little fusion protein in the pellet (and no processing in the absence of TEV is observed). Note that AIM2</w:t>
      </w:r>
      <w:r w:rsidRPr="00232AFB">
        <w:rPr>
          <w:vertAlign w:val="superscript"/>
          <w:lang w:val="en-US"/>
        </w:rPr>
        <w:t>PYD</w:t>
      </w:r>
      <w:r>
        <w:rPr>
          <w:lang w:val="en-US"/>
        </w:rPr>
        <w:t xml:space="preserve"> is exclusively found in the pellet fraction after release from MBP in the presence of bivalent control nanobodies. In the presence of bivalent AIM2 nanobodies, AIM2</w:t>
      </w:r>
      <w:r w:rsidRPr="008622E8">
        <w:rPr>
          <w:vertAlign w:val="superscript"/>
          <w:lang w:val="en-US"/>
        </w:rPr>
        <w:t>PYD</w:t>
      </w:r>
      <w:r>
        <w:rPr>
          <w:lang w:val="en-US"/>
        </w:rPr>
        <w:t xml:space="preserve"> is mostly found in the supernatant, indicating that nanobody binding to AIM2</w:t>
      </w:r>
      <w:r w:rsidRPr="008622E8">
        <w:rPr>
          <w:vertAlign w:val="superscript"/>
          <w:lang w:val="en-US"/>
        </w:rPr>
        <w:t>PYD</w:t>
      </w:r>
      <w:r>
        <w:rPr>
          <w:lang w:val="en-US"/>
        </w:rPr>
        <w:t xml:space="preserve"> prevents filament formation. Monovalent nanobodies cannot be distinguished from AIM2</w:t>
      </w:r>
      <w:r w:rsidRPr="00232AFB">
        <w:rPr>
          <w:vertAlign w:val="superscript"/>
          <w:lang w:val="en-US"/>
        </w:rPr>
        <w:t>PYD</w:t>
      </w:r>
      <w:r>
        <w:rPr>
          <w:lang w:val="en-US"/>
        </w:rPr>
        <w:t xml:space="preserve"> by SDS-PAGE (compare input nanobodies and pure AIM2</w:t>
      </w:r>
      <w:r w:rsidRPr="00232AFB">
        <w:rPr>
          <w:vertAlign w:val="superscript"/>
          <w:lang w:val="en-US"/>
        </w:rPr>
        <w:t>PYD</w:t>
      </w:r>
      <w:r>
        <w:rPr>
          <w:lang w:val="en-US"/>
        </w:rPr>
        <w:t xml:space="preserve"> released at T16 in the presence of bivalent nanobodies). In the presence of monovalent control nanobodies, the VHH/AIM2</w:t>
      </w:r>
      <w:r w:rsidRPr="00232AFB">
        <w:rPr>
          <w:vertAlign w:val="superscript"/>
          <w:lang w:val="en-US"/>
        </w:rPr>
        <w:t>PYD</w:t>
      </w:r>
      <w:r>
        <w:rPr>
          <w:lang w:val="en-US"/>
        </w:rPr>
        <w:t xml:space="preserve"> band in the pellet corresponds to the intensity of the AIM2</w:t>
      </w:r>
      <w:r w:rsidRPr="00232AFB">
        <w:rPr>
          <w:vertAlign w:val="superscript"/>
          <w:lang w:val="en-US"/>
        </w:rPr>
        <w:t>PYD</w:t>
      </w:r>
      <w:r>
        <w:rPr>
          <w:lang w:val="en-US"/>
        </w:rPr>
        <w:t xml:space="preserve"> band in the pellet in the presence of bivalent control nanobodies, indicating that the pellet mostly contains AIM2</w:t>
      </w:r>
      <w:r w:rsidRPr="00232AFB">
        <w:rPr>
          <w:vertAlign w:val="superscript"/>
          <w:lang w:val="en-US"/>
        </w:rPr>
        <w:t>PYD</w:t>
      </w:r>
      <w:r>
        <w:rPr>
          <w:lang w:val="en-US"/>
        </w:rPr>
        <w:t>. In the presence of inhibitory AIM2 nanobodies, the band intensity of VHH/AIM2</w:t>
      </w:r>
      <w:r w:rsidRPr="00232AFB">
        <w:rPr>
          <w:vertAlign w:val="superscript"/>
          <w:lang w:val="en-US"/>
        </w:rPr>
        <w:t>PYD</w:t>
      </w:r>
      <w:r>
        <w:rPr>
          <w:lang w:val="en-US"/>
        </w:rPr>
        <w:t xml:space="preserve"> in the supernatant is drastically increased, while the VHH/AIM2</w:t>
      </w:r>
      <w:r w:rsidRPr="00232AFB">
        <w:rPr>
          <w:vertAlign w:val="superscript"/>
          <w:lang w:val="en-US"/>
        </w:rPr>
        <w:t>PYD</w:t>
      </w:r>
      <w:r>
        <w:rPr>
          <w:lang w:val="en-US"/>
        </w:rPr>
        <w:t xml:space="preserve"> band in the pellet is much weaker. </w:t>
      </w:r>
      <w:r w:rsidRPr="008A2511">
        <w:rPr>
          <w:lang w:val="en-US"/>
        </w:rPr>
        <w:t xml:space="preserve">Representative </w:t>
      </w:r>
      <w:r>
        <w:rPr>
          <w:lang w:val="en-US"/>
        </w:rPr>
        <w:t>gels</w:t>
      </w:r>
      <w:r w:rsidRPr="008A2511">
        <w:rPr>
          <w:lang w:val="en-US"/>
        </w:rPr>
        <w:t xml:space="preserve"> from at least 3 independent experiments are displayed. </w:t>
      </w:r>
    </w:p>
    <w:p w14:paraId="2221CE1A" w14:textId="77777777" w:rsidR="003A6628" w:rsidRDefault="003A6628" w:rsidP="003A6628">
      <w:pPr>
        <w:rPr>
          <w:lang w:val="en-US"/>
        </w:rPr>
      </w:pPr>
    </w:p>
    <w:p w14:paraId="05EC9271" w14:textId="77777777" w:rsidR="003A6628" w:rsidRDefault="003A6628" w:rsidP="003A6628">
      <w:pPr>
        <w:autoSpaceDE w:val="0"/>
        <w:autoSpaceDN w:val="0"/>
        <w:adjustRightInd w:val="0"/>
        <w:spacing w:line="360" w:lineRule="auto"/>
        <w:jc w:val="both"/>
        <w:rPr>
          <w:lang w:val="en-US"/>
        </w:rPr>
      </w:pPr>
      <w:r w:rsidRPr="00FC0314">
        <w:rPr>
          <w:b/>
          <w:lang w:val="en-US"/>
        </w:rPr>
        <w:t xml:space="preserve">Fig. </w:t>
      </w:r>
      <w:r>
        <w:rPr>
          <w:b/>
          <w:lang w:val="en-US"/>
        </w:rPr>
        <w:t>EV5</w:t>
      </w:r>
      <w:r w:rsidRPr="00FC0314">
        <w:rPr>
          <w:b/>
          <w:lang w:val="en-US"/>
        </w:rPr>
        <w:t xml:space="preserve"> VACV</w:t>
      </w:r>
      <w:r>
        <w:rPr>
          <w:b/>
          <w:lang w:val="en-US"/>
        </w:rPr>
        <w:t>-</w:t>
      </w:r>
      <w:r w:rsidRPr="00FC0314">
        <w:rPr>
          <w:b/>
          <w:lang w:val="en-US"/>
        </w:rPr>
        <w:t>encoded AIM2 inhibitory nanobodies abrogate inflammasome response in THP-1 macrophages</w:t>
      </w:r>
      <w:r>
        <w:rPr>
          <w:b/>
          <w:lang w:val="en-US"/>
        </w:rPr>
        <w:t xml:space="preserve">. </w:t>
      </w:r>
      <w:r w:rsidRPr="00FC0314">
        <w:rPr>
          <w:color w:val="000000"/>
          <w:lang w:val="en-US"/>
        </w:rPr>
        <w:t>(</w:t>
      </w:r>
      <w:r w:rsidRPr="00FC0314">
        <w:rPr>
          <w:b/>
          <w:color w:val="000000"/>
          <w:lang w:val="en-US"/>
        </w:rPr>
        <w:t>A-</w:t>
      </w:r>
      <w:r>
        <w:rPr>
          <w:b/>
          <w:color w:val="000000"/>
          <w:lang w:val="en-US"/>
        </w:rPr>
        <w:t>F</w:t>
      </w:r>
      <w:r w:rsidRPr="00FC0314">
        <w:rPr>
          <w:color w:val="000000"/>
          <w:lang w:val="en-US"/>
        </w:rPr>
        <w:t>) PMA-differentiated THP-1 cells were either left untreated or treated with IFN-γ</w:t>
      </w:r>
      <w:r w:rsidRPr="00FC0314">
        <w:rPr>
          <w:bCs/>
          <w:color w:val="202122"/>
          <w:lang w:val="en-US"/>
        </w:rPr>
        <w:t xml:space="preserve"> overnight and infected with VACV (MOI 5) expressing C1C-EGFP and the indicated nanobodies for 6 h in the presence (A) or absence (B-F) of VX</w:t>
      </w:r>
      <w:r>
        <w:rPr>
          <w:bCs/>
          <w:color w:val="202122"/>
          <w:lang w:val="en-US"/>
        </w:rPr>
        <w:t xml:space="preserve"> (see Fig. 5A, B for overview of virus strains)</w:t>
      </w:r>
      <w:r w:rsidRPr="00FC0314">
        <w:rPr>
          <w:bCs/>
          <w:color w:val="202122"/>
          <w:lang w:val="en-US"/>
        </w:rPr>
        <w:t xml:space="preserve">. Cells were harvested, fixed and </w:t>
      </w:r>
      <w:r>
        <w:rPr>
          <w:bCs/>
          <w:color w:val="202122"/>
          <w:lang w:val="en-US"/>
        </w:rPr>
        <w:t xml:space="preserve">infection as well as </w:t>
      </w:r>
      <w:r w:rsidRPr="00FC0314">
        <w:rPr>
          <w:bCs/>
          <w:color w:val="202122"/>
          <w:lang w:val="en-US"/>
        </w:rPr>
        <w:t>ASC speck assembly w</w:t>
      </w:r>
      <w:r>
        <w:rPr>
          <w:bCs/>
          <w:color w:val="202122"/>
          <w:lang w:val="en-US"/>
        </w:rPr>
        <w:t>ere</w:t>
      </w:r>
      <w:r w:rsidRPr="00FC0314">
        <w:rPr>
          <w:bCs/>
          <w:color w:val="202122"/>
          <w:lang w:val="en-US"/>
        </w:rPr>
        <w:t xml:space="preserve"> analyzed by flow cytometry</w:t>
      </w:r>
      <w:r>
        <w:rPr>
          <w:bCs/>
          <w:color w:val="202122"/>
          <w:lang w:val="en-US"/>
        </w:rPr>
        <w:t xml:space="preserve"> as described before</w:t>
      </w:r>
      <w:r w:rsidRPr="00FC0314">
        <w:rPr>
          <w:bCs/>
          <w:color w:val="202122"/>
          <w:lang w:val="en-US"/>
        </w:rPr>
        <w:t xml:space="preserve"> (A). </w:t>
      </w:r>
      <w:r w:rsidRPr="00FC0314">
        <w:rPr>
          <w:color w:val="000000"/>
          <w:lang w:val="en-US"/>
        </w:rPr>
        <w:t>IL-1</w:t>
      </w:r>
      <w:r w:rsidRPr="00FC0314">
        <w:rPr>
          <w:color w:val="000000"/>
        </w:rPr>
        <w:t>β</w:t>
      </w:r>
      <w:r w:rsidRPr="00FC0314">
        <w:rPr>
          <w:color w:val="000000"/>
          <w:lang w:val="en-US"/>
        </w:rPr>
        <w:t xml:space="preserve"> in the supernatant </w:t>
      </w:r>
      <w:r w:rsidRPr="00FC0314">
        <w:rPr>
          <w:color w:val="000000"/>
          <w:lang w:val="en-US"/>
        </w:rPr>
        <w:lastRenderedPageBreak/>
        <w:t>was measured by HTRF (B) and cell death was measured by LDH release, normalized to cells lysed in 1% Triton X-100 (C). (</w:t>
      </w:r>
      <w:r w:rsidRPr="00C92EA3">
        <w:rPr>
          <w:bCs/>
          <w:color w:val="000000"/>
          <w:lang w:val="en-US"/>
        </w:rPr>
        <w:t>D-F</w:t>
      </w:r>
      <w:r w:rsidRPr="00FC0314">
        <w:rPr>
          <w:color w:val="000000"/>
          <w:lang w:val="en-US"/>
        </w:rPr>
        <w:t xml:space="preserve">) DRAQ7 uptake was monitored over 6 h in an </w:t>
      </w:r>
      <w:proofErr w:type="spellStart"/>
      <w:r w:rsidRPr="00FC0314">
        <w:rPr>
          <w:color w:val="000000"/>
          <w:lang w:val="en-US"/>
        </w:rPr>
        <w:t>Incucyte</w:t>
      </w:r>
      <w:proofErr w:type="spellEnd"/>
      <w:r w:rsidRPr="00FC0314">
        <w:rPr>
          <w:color w:val="000000"/>
          <w:lang w:val="en-US"/>
        </w:rPr>
        <w:t xml:space="preserve"> Live</w:t>
      </w:r>
      <w:r w:rsidRPr="00FC0314">
        <w:rPr>
          <w:color w:val="000000"/>
          <w:lang w:val="en-US"/>
        </w:rPr>
        <w:noBreakHyphen/>
        <w:t>Cell Imaging system. Representative images after 6 h (D)</w:t>
      </w:r>
      <w:r>
        <w:rPr>
          <w:color w:val="000000"/>
          <w:lang w:val="en-US"/>
        </w:rPr>
        <w:t xml:space="preserve">, </w:t>
      </w:r>
      <w:r w:rsidRPr="00FC0314">
        <w:rPr>
          <w:color w:val="000000"/>
          <w:lang w:val="en-US"/>
        </w:rPr>
        <w:t>and graphs</w:t>
      </w:r>
      <w:r>
        <w:rPr>
          <w:color w:val="000000"/>
          <w:lang w:val="en-US"/>
        </w:rPr>
        <w:t xml:space="preserve"> showing infection</w:t>
      </w:r>
      <w:r w:rsidRPr="00FC0314">
        <w:rPr>
          <w:color w:val="000000"/>
          <w:lang w:val="en-US"/>
        </w:rPr>
        <w:t xml:space="preserve"> </w:t>
      </w:r>
      <w:r>
        <w:rPr>
          <w:color w:val="000000"/>
          <w:lang w:val="en-US"/>
        </w:rPr>
        <w:t>(EGFP</w:t>
      </w:r>
      <w:r w:rsidRPr="00C92EA3">
        <w:rPr>
          <w:color w:val="000000"/>
          <w:vertAlign w:val="superscript"/>
          <w:lang w:val="en-US"/>
        </w:rPr>
        <w:t>+</w:t>
      </w:r>
      <w:r>
        <w:rPr>
          <w:color w:val="000000"/>
          <w:lang w:val="en-US"/>
        </w:rPr>
        <w:t xml:space="preserve"> cells) and </w:t>
      </w:r>
      <w:r w:rsidRPr="00FC0314">
        <w:rPr>
          <w:color w:val="000000"/>
          <w:lang w:val="en-US"/>
        </w:rPr>
        <w:t>DRAQ7 uptake</w:t>
      </w:r>
      <w:r>
        <w:rPr>
          <w:color w:val="000000"/>
          <w:lang w:val="en-US"/>
        </w:rPr>
        <w:t xml:space="preserve"> normalized to confluency</w:t>
      </w:r>
      <w:r w:rsidRPr="00FC0314">
        <w:rPr>
          <w:color w:val="000000"/>
          <w:lang w:val="en-US"/>
        </w:rPr>
        <w:t xml:space="preserve"> in untreated (E)</w:t>
      </w:r>
      <w:r>
        <w:rPr>
          <w:color w:val="000000"/>
          <w:lang w:val="en-US"/>
        </w:rPr>
        <w:t>,</w:t>
      </w:r>
      <w:r w:rsidRPr="00FC0314">
        <w:rPr>
          <w:color w:val="000000"/>
          <w:lang w:val="en-US"/>
        </w:rPr>
        <w:t xml:space="preserve"> and IFN-γ</w:t>
      </w:r>
      <w:r>
        <w:rPr>
          <w:bCs/>
          <w:color w:val="202122"/>
          <w:lang w:val="en-US"/>
        </w:rPr>
        <w:t>-</w:t>
      </w:r>
      <w:r w:rsidRPr="00FC0314">
        <w:rPr>
          <w:bCs/>
          <w:color w:val="202122"/>
          <w:lang w:val="en-US"/>
        </w:rPr>
        <w:t>treated (F)</w:t>
      </w:r>
      <w:r w:rsidRPr="00FC0314">
        <w:rPr>
          <w:color w:val="000000"/>
          <w:lang w:val="en-US"/>
        </w:rPr>
        <w:t xml:space="preserve"> cells over 6 h are displayed. Scale bar</w:t>
      </w:r>
      <w:r>
        <w:rPr>
          <w:color w:val="000000"/>
          <w:lang w:val="en-US"/>
        </w:rPr>
        <w:t xml:space="preserve"> =</w:t>
      </w:r>
      <w:r w:rsidRPr="00FC0314">
        <w:rPr>
          <w:color w:val="000000"/>
          <w:lang w:val="en-US"/>
        </w:rPr>
        <w:t xml:space="preserve"> 100 µm. Data represent average values (with individual data points) from N=3 independent experiments ± SEM</w:t>
      </w:r>
      <w:r>
        <w:rPr>
          <w:color w:val="000000"/>
          <w:lang w:val="en-US"/>
        </w:rPr>
        <w:t xml:space="preserve"> (A, B, C)</w:t>
      </w:r>
      <w:r w:rsidRPr="00FC0314">
        <w:rPr>
          <w:color w:val="000000"/>
          <w:lang w:val="en-US"/>
        </w:rPr>
        <w:t>.</w:t>
      </w:r>
      <w:r>
        <w:rPr>
          <w:color w:val="000000"/>
          <w:lang w:val="en-US"/>
        </w:rPr>
        <w:t xml:space="preserve"> </w:t>
      </w:r>
      <w:r w:rsidRPr="00FC0314">
        <w:rPr>
          <w:color w:val="000000"/>
          <w:lang w:val="en-US"/>
        </w:rPr>
        <w:t>Graphs represent average values from N=3 independent experiments ± SEM</w:t>
      </w:r>
      <w:r>
        <w:rPr>
          <w:color w:val="000000"/>
          <w:lang w:val="en-US"/>
        </w:rPr>
        <w:t xml:space="preserve"> (E, F)</w:t>
      </w:r>
      <w:r w:rsidRPr="00FC0314">
        <w:rPr>
          <w:color w:val="000000"/>
          <w:lang w:val="en-US"/>
        </w:rPr>
        <w:t>.</w:t>
      </w:r>
      <w:r>
        <w:rPr>
          <w:color w:val="000000"/>
          <w:lang w:val="en-US"/>
        </w:rPr>
        <w:t xml:space="preserve"> (</w:t>
      </w:r>
      <w:r w:rsidRPr="00634CCF">
        <w:rPr>
          <w:b/>
          <w:bCs/>
          <w:color w:val="000000"/>
          <w:lang w:val="en-US"/>
        </w:rPr>
        <w:t>G</w:t>
      </w:r>
      <w:r>
        <w:rPr>
          <w:b/>
          <w:bCs/>
          <w:color w:val="000000"/>
          <w:lang w:val="en-US"/>
        </w:rPr>
        <w:t xml:space="preserve">) </w:t>
      </w:r>
      <w:r w:rsidRPr="00FC0314">
        <w:rPr>
          <w:lang w:val="en-US"/>
        </w:rPr>
        <w:t>CD14</w:t>
      </w:r>
      <w:r w:rsidRPr="00FC0314">
        <w:rPr>
          <w:vertAlign w:val="superscript"/>
          <w:lang w:val="en-US"/>
        </w:rPr>
        <w:t>+</w:t>
      </w:r>
      <w:r w:rsidRPr="00FC0314">
        <w:rPr>
          <w:lang w:val="en-US"/>
        </w:rPr>
        <w:t xml:space="preserve"> monocytes were treated with IFN-γ overnight and proteins immunoprecipitated with Sepharose beads covalently coupled to VHH</w:t>
      </w:r>
      <w:r w:rsidRPr="00FC0314">
        <w:rPr>
          <w:vertAlign w:val="subscript"/>
          <w:lang w:val="en-US"/>
        </w:rPr>
        <w:t>AIM2-2</w:t>
      </w:r>
      <w:r w:rsidRPr="00FC0314">
        <w:rPr>
          <w:lang w:val="en-US"/>
        </w:rPr>
        <w:t xml:space="preserve"> or </w:t>
      </w:r>
      <w:proofErr w:type="spellStart"/>
      <w:r w:rsidRPr="00FC0314">
        <w:rPr>
          <w:lang w:val="en-US"/>
        </w:rPr>
        <w:t>VHH</w:t>
      </w:r>
      <w:r w:rsidRPr="00FC0314">
        <w:rPr>
          <w:vertAlign w:val="subscript"/>
          <w:lang w:val="en-US"/>
        </w:rPr>
        <w:t>Enhancer</w:t>
      </w:r>
      <w:proofErr w:type="spellEnd"/>
      <w:r w:rsidRPr="00FC0314">
        <w:rPr>
          <w:lang w:val="en-US"/>
        </w:rPr>
        <w:t>, an EGFP-specific control nanobody. Enriched proteins are displayed in a volcano plot, demonstrating specific enrichment of AIM2 from IFN-γ treated CD14</w:t>
      </w:r>
      <w:r w:rsidRPr="00FC0314">
        <w:rPr>
          <w:vertAlign w:val="superscript"/>
          <w:lang w:val="en-US"/>
        </w:rPr>
        <w:t>+</w:t>
      </w:r>
      <w:r w:rsidRPr="00FC0314">
        <w:rPr>
          <w:lang w:val="en-US"/>
        </w:rPr>
        <w:t xml:space="preserve"> monocytes with VHH</w:t>
      </w:r>
      <w:r w:rsidRPr="00FC0314">
        <w:rPr>
          <w:vertAlign w:val="subscript"/>
          <w:lang w:val="en-US"/>
        </w:rPr>
        <w:t>AIM2-2</w:t>
      </w:r>
      <w:r w:rsidRPr="00FC0314">
        <w:rPr>
          <w:lang w:val="en-US"/>
        </w:rPr>
        <w:t xml:space="preserve">, but not </w:t>
      </w:r>
      <w:proofErr w:type="spellStart"/>
      <w:r w:rsidRPr="00FC0314">
        <w:rPr>
          <w:lang w:val="en-US"/>
        </w:rPr>
        <w:t>VHH</w:t>
      </w:r>
      <w:r w:rsidRPr="00FC0314">
        <w:rPr>
          <w:vertAlign w:val="subscript"/>
          <w:lang w:val="en-US"/>
        </w:rPr>
        <w:t>Enhancer</w:t>
      </w:r>
      <w:proofErr w:type="spellEnd"/>
      <w:r w:rsidRPr="00FC0314">
        <w:rPr>
          <w:lang w:val="en-US"/>
        </w:rPr>
        <w:t>.</w:t>
      </w:r>
      <w:r>
        <w:rPr>
          <w:lang w:val="en-US"/>
        </w:rPr>
        <w:t xml:space="preserve"> </w:t>
      </w:r>
    </w:p>
    <w:p w14:paraId="11532433" w14:textId="77777777" w:rsidR="003A6628" w:rsidRPr="005B45C5" w:rsidRDefault="003A6628" w:rsidP="00843ECA">
      <w:pPr>
        <w:widowControl w:val="0"/>
        <w:autoSpaceDE w:val="0"/>
        <w:autoSpaceDN w:val="0"/>
        <w:adjustRightInd w:val="0"/>
        <w:ind w:left="480" w:hanging="480"/>
        <w:rPr>
          <w:bCs/>
          <w:color w:val="000000" w:themeColor="text1"/>
          <w:lang w:val="en-US"/>
        </w:rPr>
      </w:pPr>
    </w:p>
    <w:sectPr w:rsidR="003A6628" w:rsidRPr="005B45C5" w:rsidSect="00EE567D">
      <w:type w:val="continuous"/>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8400" w14:textId="77777777" w:rsidR="007B13CF" w:rsidRDefault="007B13CF" w:rsidP="00EA0F1B">
      <w:r>
        <w:separator/>
      </w:r>
    </w:p>
  </w:endnote>
  <w:endnote w:type="continuationSeparator" w:id="0">
    <w:p w14:paraId="0CC485E2" w14:textId="77777777" w:rsidR="007B13CF" w:rsidRDefault="007B13CF" w:rsidP="00EA0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1BC5" w14:textId="77777777" w:rsidR="007B13CF" w:rsidRDefault="007B13CF" w:rsidP="00EA0F1B">
      <w:r>
        <w:separator/>
      </w:r>
    </w:p>
  </w:footnote>
  <w:footnote w:type="continuationSeparator" w:id="0">
    <w:p w14:paraId="68EAB1A0" w14:textId="77777777" w:rsidR="007B13CF" w:rsidRDefault="007B13CF" w:rsidP="00EA0F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564F8"/>
    <w:multiLevelType w:val="hybridMultilevel"/>
    <w:tmpl w:val="A762E5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7F56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F3B360C"/>
    <w:multiLevelType w:val="hybridMultilevel"/>
    <w:tmpl w:val="6A883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8981">
    <w:abstractNumId w:val="1"/>
  </w:num>
  <w:num w:numId="2" w16cid:durableId="475100722">
    <w:abstractNumId w:val="2"/>
  </w:num>
  <w:num w:numId="3" w16cid:durableId="2086226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1"/>
  <w:activeWritingStyle w:appName="MSWord" w:lang="nl-NL"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B1"/>
    <w:rsid w:val="00001020"/>
    <w:rsid w:val="000010EB"/>
    <w:rsid w:val="0000236C"/>
    <w:rsid w:val="00003BD6"/>
    <w:rsid w:val="00003C23"/>
    <w:rsid w:val="00003D27"/>
    <w:rsid w:val="00005311"/>
    <w:rsid w:val="00005407"/>
    <w:rsid w:val="00006294"/>
    <w:rsid w:val="00006EBD"/>
    <w:rsid w:val="00007970"/>
    <w:rsid w:val="00010160"/>
    <w:rsid w:val="00011178"/>
    <w:rsid w:val="00011AD8"/>
    <w:rsid w:val="00011B53"/>
    <w:rsid w:val="00011DCB"/>
    <w:rsid w:val="00015020"/>
    <w:rsid w:val="0001533D"/>
    <w:rsid w:val="00016031"/>
    <w:rsid w:val="000172C3"/>
    <w:rsid w:val="000179F8"/>
    <w:rsid w:val="0002099B"/>
    <w:rsid w:val="000228DD"/>
    <w:rsid w:val="0002367A"/>
    <w:rsid w:val="000245BF"/>
    <w:rsid w:val="00024B83"/>
    <w:rsid w:val="00025124"/>
    <w:rsid w:val="00026DD4"/>
    <w:rsid w:val="000301FA"/>
    <w:rsid w:val="00032C27"/>
    <w:rsid w:val="000330A3"/>
    <w:rsid w:val="000367A0"/>
    <w:rsid w:val="000369AD"/>
    <w:rsid w:val="00036DDA"/>
    <w:rsid w:val="00037184"/>
    <w:rsid w:val="00040494"/>
    <w:rsid w:val="000404D6"/>
    <w:rsid w:val="00040A06"/>
    <w:rsid w:val="00040CF2"/>
    <w:rsid w:val="000447CD"/>
    <w:rsid w:val="00045495"/>
    <w:rsid w:val="00045FEC"/>
    <w:rsid w:val="000505A7"/>
    <w:rsid w:val="0005214E"/>
    <w:rsid w:val="0005246B"/>
    <w:rsid w:val="000538B5"/>
    <w:rsid w:val="0005507A"/>
    <w:rsid w:val="000554AB"/>
    <w:rsid w:val="00055A4E"/>
    <w:rsid w:val="000579D0"/>
    <w:rsid w:val="00057D33"/>
    <w:rsid w:val="00061852"/>
    <w:rsid w:val="00063026"/>
    <w:rsid w:val="00063B36"/>
    <w:rsid w:val="000646E5"/>
    <w:rsid w:val="00064A9D"/>
    <w:rsid w:val="00065701"/>
    <w:rsid w:val="00066C63"/>
    <w:rsid w:val="000678BC"/>
    <w:rsid w:val="00070EAB"/>
    <w:rsid w:val="0007101F"/>
    <w:rsid w:val="00071B0F"/>
    <w:rsid w:val="00072971"/>
    <w:rsid w:val="00075E13"/>
    <w:rsid w:val="00075FFB"/>
    <w:rsid w:val="000762B3"/>
    <w:rsid w:val="0007639D"/>
    <w:rsid w:val="00076738"/>
    <w:rsid w:val="00076D8A"/>
    <w:rsid w:val="00076EE5"/>
    <w:rsid w:val="00076F42"/>
    <w:rsid w:val="00080FA0"/>
    <w:rsid w:val="0008202F"/>
    <w:rsid w:val="0008316B"/>
    <w:rsid w:val="00083B6E"/>
    <w:rsid w:val="0008535B"/>
    <w:rsid w:val="00085A2B"/>
    <w:rsid w:val="00090DC0"/>
    <w:rsid w:val="0009329E"/>
    <w:rsid w:val="00096D71"/>
    <w:rsid w:val="00097CED"/>
    <w:rsid w:val="000A1E8E"/>
    <w:rsid w:val="000A5822"/>
    <w:rsid w:val="000A609E"/>
    <w:rsid w:val="000A64C6"/>
    <w:rsid w:val="000A6724"/>
    <w:rsid w:val="000A69F2"/>
    <w:rsid w:val="000A6F76"/>
    <w:rsid w:val="000A7FFD"/>
    <w:rsid w:val="000B2600"/>
    <w:rsid w:val="000B636C"/>
    <w:rsid w:val="000B79EC"/>
    <w:rsid w:val="000C1B41"/>
    <w:rsid w:val="000C4574"/>
    <w:rsid w:val="000C45D6"/>
    <w:rsid w:val="000C7754"/>
    <w:rsid w:val="000D0C79"/>
    <w:rsid w:val="000D19FD"/>
    <w:rsid w:val="000D2504"/>
    <w:rsid w:val="000D3973"/>
    <w:rsid w:val="000D5870"/>
    <w:rsid w:val="000E178A"/>
    <w:rsid w:val="000E410F"/>
    <w:rsid w:val="000E4E37"/>
    <w:rsid w:val="000E57F8"/>
    <w:rsid w:val="000E68FD"/>
    <w:rsid w:val="000F02F9"/>
    <w:rsid w:val="000F1E34"/>
    <w:rsid w:val="000F238A"/>
    <w:rsid w:val="000F35A3"/>
    <w:rsid w:val="000F3B03"/>
    <w:rsid w:val="000F526E"/>
    <w:rsid w:val="000F593E"/>
    <w:rsid w:val="000F69EC"/>
    <w:rsid w:val="000F7AED"/>
    <w:rsid w:val="00100682"/>
    <w:rsid w:val="001027A3"/>
    <w:rsid w:val="00103C94"/>
    <w:rsid w:val="00103CB1"/>
    <w:rsid w:val="00104FDF"/>
    <w:rsid w:val="00106133"/>
    <w:rsid w:val="0010635A"/>
    <w:rsid w:val="00110830"/>
    <w:rsid w:val="00110FB8"/>
    <w:rsid w:val="00111E85"/>
    <w:rsid w:val="00112043"/>
    <w:rsid w:val="00112246"/>
    <w:rsid w:val="001125C9"/>
    <w:rsid w:val="00112B5F"/>
    <w:rsid w:val="00112C8B"/>
    <w:rsid w:val="00113F4D"/>
    <w:rsid w:val="00113FF6"/>
    <w:rsid w:val="001143D3"/>
    <w:rsid w:val="00114BC9"/>
    <w:rsid w:val="00115596"/>
    <w:rsid w:val="00116460"/>
    <w:rsid w:val="001166B0"/>
    <w:rsid w:val="0011698F"/>
    <w:rsid w:val="00120043"/>
    <w:rsid w:val="00120077"/>
    <w:rsid w:val="001208FD"/>
    <w:rsid w:val="00120E20"/>
    <w:rsid w:val="00121856"/>
    <w:rsid w:val="0012228D"/>
    <w:rsid w:val="00123432"/>
    <w:rsid w:val="001237BA"/>
    <w:rsid w:val="001240EC"/>
    <w:rsid w:val="00124317"/>
    <w:rsid w:val="001247BE"/>
    <w:rsid w:val="00124E88"/>
    <w:rsid w:val="0012544E"/>
    <w:rsid w:val="00125BB0"/>
    <w:rsid w:val="00125D40"/>
    <w:rsid w:val="00127AB2"/>
    <w:rsid w:val="00127E4E"/>
    <w:rsid w:val="001311C8"/>
    <w:rsid w:val="00131277"/>
    <w:rsid w:val="0013262B"/>
    <w:rsid w:val="00135DB8"/>
    <w:rsid w:val="00135F6F"/>
    <w:rsid w:val="001364D2"/>
    <w:rsid w:val="00136ABB"/>
    <w:rsid w:val="00136FC1"/>
    <w:rsid w:val="001404ED"/>
    <w:rsid w:val="001408D2"/>
    <w:rsid w:val="00140990"/>
    <w:rsid w:val="00143F23"/>
    <w:rsid w:val="00144253"/>
    <w:rsid w:val="00144EC3"/>
    <w:rsid w:val="00147972"/>
    <w:rsid w:val="00151CAC"/>
    <w:rsid w:val="0015269F"/>
    <w:rsid w:val="00153124"/>
    <w:rsid w:val="00153F4B"/>
    <w:rsid w:val="00154CBB"/>
    <w:rsid w:val="00157401"/>
    <w:rsid w:val="00157F25"/>
    <w:rsid w:val="00161ABD"/>
    <w:rsid w:val="00163CDC"/>
    <w:rsid w:val="00163EA2"/>
    <w:rsid w:val="00163FB5"/>
    <w:rsid w:val="00164B9E"/>
    <w:rsid w:val="00165946"/>
    <w:rsid w:val="00167300"/>
    <w:rsid w:val="00170658"/>
    <w:rsid w:val="001712DE"/>
    <w:rsid w:val="00171CD2"/>
    <w:rsid w:val="00172B74"/>
    <w:rsid w:val="00175064"/>
    <w:rsid w:val="001754D4"/>
    <w:rsid w:val="00175830"/>
    <w:rsid w:val="0017738B"/>
    <w:rsid w:val="00177B5A"/>
    <w:rsid w:val="0018099F"/>
    <w:rsid w:val="00180A7E"/>
    <w:rsid w:val="00180F1B"/>
    <w:rsid w:val="00183304"/>
    <w:rsid w:val="00183DA9"/>
    <w:rsid w:val="00185FDF"/>
    <w:rsid w:val="001861D4"/>
    <w:rsid w:val="00187157"/>
    <w:rsid w:val="00187BB6"/>
    <w:rsid w:val="001909CE"/>
    <w:rsid w:val="0019125D"/>
    <w:rsid w:val="00192586"/>
    <w:rsid w:val="001932E6"/>
    <w:rsid w:val="00193E82"/>
    <w:rsid w:val="001946D0"/>
    <w:rsid w:val="0019518D"/>
    <w:rsid w:val="00195ABB"/>
    <w:rsid w:val="00195AD5"/>
    <w:rsid w:val="00196598"/>
    <w:rsid w:val="00197981"/>
    <w:rsid w:val="001A080C"/>
    <w:rsid w:val="001A2595"/>
    <w:rsid w:val="001A399B"/>
    <w:rsid w:val="001A4536"/>
    <w:rsid w:val="001A4D4C"/>
    <w:rsid w:val="001A4D6E"/>
    <w:rsid w:val="001A5A51"/>
    <w:rsid w:val="001A6817"/>
    <w:rsid w:val="001A7CB8"/>
    <w:rsid w:val="001A7F2B"/>
    <w:rsid w:val="001B1EA5"/>
    <w:rsid w:val="001B280C"/>
    <w:rsid w:val="001B2D71"/>
    <w:rsid w:val="001B318F"/>
    <w:rsid w:val="001B37E2"/>
    <w:rsid w:val="001B4A2C"/>
    <w:rsid w:val="001B5D3C"/>
    <w:rsid w:val="001B63FF"/>
    <w:rsid w:val="001B6F4F"/>
    <w:rsid w:val="001B7D07"/>
    <w:rsid w:val="001C02E5"/>
    <w:rsid w:val="001C033B"/>
    <w:rsid w:val="001C03CF"/>
    <w:rsid w:val="001C0B7B"/>
    <w:rsid w:val="001C0DFC"/>
    <w:rsid w:val="001C1602"/>
    <w:rsid w:val="001C2A12"/>
    <w:rsid w:val="001C45A4"/>
    <w:rsid w:val="001C50B5"/>
    <w:rsid w:val="001C7BAF"/>
    <w:rsid w:val="001D085E"/>
    <w:rsid w:val="001D337F"/>
    <w:rsid w:val="001D3CE2"/>
    <w:rsid w:val="001D41CD"/>
    <w:rsid w:val="001D7098"/>
    <w:rsid w:val="001E0199"/>
    <w:rsid w:val="001E2322"/>
    <w:rsid w:val="001E394A"/>
    <w:rsid w:val="001E3B67"/>
    <w:rsid w:val="001E4123"/>
    <w:rsid w:val="001E4477"/>
    <w:rsid w:val="001E49AF"/>
    <w:rsid w:val="001E619E"/>
    <w:rsid w:val="001E7863"/>
    <w:rsid w:val="001F05AC"/>
    <w:rsid w:val="001F1DAE"/>
    <w:rsid w:val="001F26CC"/>
    <w:rsid w:val="001F27CA"/>
    <w:rsid w:val="001F2AA7"/>
    <w:rsid w:val="001F2AE7"/>
    <w:rsid w:val="001F353F"/>
    <w:rsid w:val="001F4234"/>
    <w:rsid w:val="001F4485"/>
    <w:rsid w:val="001F5D46"/>
    <w:rsid w:val="001F6A9D"/>
    <w:rsid w:val="001F6DE3"/>
    <w:rsid w:val="001F7227"/>
    <w:rsid w:val="001F7497"/>
    <w:rsid w:val="00201BF7"/>
    <w:rsid w:val="00204819"/>
    <w:rsid w:val="00205991"/>
    <w:rsid w:val="00206511"/>
    <w:rsid w:val="002072EE"/>
    <w:rsid w:val="00207456"/>
    <w:rsid w:val="00207ABF"/>
    <w:rsid w:val="002108D2"/>
    <w:rsid w:val="00211430"/>
    <w:rsid w:val="00211C3D"/>
    <w:rsid w:val="00211F0D"/>
    <w:rsid w:val="00212D20"/>
    <w:rsid w:val="00214919"/>
    <w:rsid w:val="00214BF6"/>
    <w:rsid w:val="00214CF1"/>
    <w:rsid w:val="00217512"/>
    <w:rsid w:val="002176B0"/>
    <w:rsid w:val="0021791B"/>
    <w:rsid w:val="00220B37"/>
    <w:rsid w:val="002221B6"/>
    <w:rsid w:val="00222B64"/>
    <w:rsid w:val="00222E2A"/>
    <w:rsid w:val="002260BA"/>
    <w:rsid w:val="00226E98"/>
    <w:rsid w:val="00231828"/>
    <w:rsid w:val="00232D84"/>
    <w:rsid w:val="00234A83"/>
    <w:rsid w:val="00234B36"/>
    <w:rsid w:val="00236BB2"/>
    <w:rsid w:val="0024069C"/>
    <w:rsid w:val="00241012"/>
    <w:rsid w:val="002424D0"/>
    <w:rsid w:val="0024261C"/>
    <w:rsid w:val="0024315D"/>
    <w:rsid w:val="00243FE2"/>
    <w:rsid w:val="00244181"/>
    <w:rsid w:val="00245BC1"/>
    <w:rsid w:val="00250AB6"/>
    <w:rsid w:val="00251CF6"/>
    <w:rsid w:val="002524FF"/>
    <w:rsid w:val="00253A46"/>
    <w:rsid w:val="0025517A"/>
    <w:rsid w:val="002565B0"/>
    <w:rsid w:val="00257D5C"/>
    <w:rsid w:val="00257DFC"/>
    <w:rsid w:val="002604CD"/>
    <w:rsid w:val="002605B8"/>
    <w:rsid w:val="0026093D"/>
    <w:rsid w:val="00260A82"/>
    <w:rsid w:val="00260E81"/>
    <w:rsid w:val="0026186D"/>
    <w:rsid w:val="00261F29"/>
    <w:rsid w:val="00263C7B"/>
    <w:rsid w:val="00264082"/>
    <w:rsid w:val="00264FBB"/>
    <w:rsid w:val="002653F7"/>
    <w:rsid w:val="0026554A"/>
    <w:rsid w:val="00271139"/>
    <w:rsid w:val="00272FEB"/>
    <w:rsid w:val="0027312C"/>
    <w:rsid w:val="00274C0B"/>
    <w:rsid w:val="002765CD"/>
    <w:rsid w:val="00281F2D"/>
    <w:rsid w:val="002827C0"/>
    <w:rsid w:val="00283B5D"/>
    <w:rsid w:val="0028426B"/>
    <w:rsid w:val="0028490B"/>
    <w:rsid w:val="00285CB3"/>
    <w:rsid w:val="00285E79"/>
    <w:rsid w:val="0028609C"/>
    <w:rsid w:val="00286888"/>
    <w:rsid w:val="00287D5E"/>
    <w:rsid w:val="002914F1"/>
    <w:rsid w:val="002919EE"/>
    <w:rsid w:val="002933F5"/>
    <w:rsid w:val="002939AC"/>
    <w:rsid w:val="00293CF4"/>
    <w:rsid w:val="00293F6E"/>
    <w:rsid w:val="002957E6"/>
    <w:rsid w:val="00296184"/>
    <w:rsid w:val="00296F12"/>
    <w:rsid w:val="0029744B"/>
    <w:rsid w:val="002A064E"/>
    <w:rsid w:val="002A103D"/>
    <w:rsid w:val="002A113F"/>
    <w:rsid w:val="002A1775"/>
    <w:rsid w:val="002A1ABC"/>
    <w:rsid w:val="002A26C8"/>
    <w:rsid w:val="002A29CE"/>
    <w:rsid w:val="002A2E7F"/>
    <w:rsid w:val="002A415C"/>
    <w:rsid w:val="002A546A"/>
    <w:rsid w:val="002A5652"/>
    <w:rsid w:val="002A673F"/>
    <w:rsid w:val="002A6D1C"/>
    <w:rsid w:val="002B1092"/>
    <w:rsid w:val="002B2248"/>
    <w:rsid w:val="002B33D5"/>
    <w:rsid w:val="002B4905"/>
    <w:rsid w:val="002B496F"/>
    <w:rsid w:val="002B66B8"/>
    <w:rsid w:val="002B71B1"/>
    <w:rsid w:val="002B724D"/>
    <w:rsid w:val="002B7368"/>
    <w:rsid w:val="002B7446"/>
    <w:rsid w:val="002C0EAF"/>
    <w:rsid w:val="002C10C5"/>
    <w:rsid w:val="002C1E13"/>
    <w:rsid w:val="002C20D9"/>
    <w:rsid w:val="002C29CC"/>
    <w:rsid w:val="002C2BF0"/>
    <w:rsid w:val="002C4E93"/>
    <w:rsid w:val="002C7245"/>
    <w:rsid w:val="002C754F"/>
    <w:rsid w:val="002D214E"/>
    <w:rsid w:val="002D2723"/>
    <w:rsid w:val="002D3099"/>
    <w:rsid w:val="002D38B0"/>
    <w:rsid w:val="002D57C6"/>
    <w:rsid w:val="002D5C89"/>
    <w:rsid w:val="002E1BC7"/>
    <w:rsid w:val="002E41E8"/>
    <w:rsid w:val="002E4E4A"/>
    <w:rsid w:val="002E55E2"/>
    <w:rsid w:val="002F0E58"/>
    <w:rsid w:val="002F257C"/>
    <w:rsid w:val="002F2CA6"/>
    <w:rsid w:val="002F4735"/>
    <w:rsid w:val="002F4D5E"/>
    <w:rsid w:val="002F5B8A"/>
    <w:rsid w:val="002F65D6"/>
    <w:rsid w:val="002F66A4"/>
    <w:rsid w:val="002F66C8"/>
    <w:rsid w:val="002F6AA1"/>
    <w:rsid w:val="002F703F"/>
    <w:rsid w:val="002F7FA9"/>
    <w:rsid w:val="00302E0B"/>
    <w:rsid w:val="003031A9"/>
    <w:rsid w:val="00303584"/>
    <w:rsid w:val="00303CE1"/>
    <w:rsid w:val="00306A5C"/>
    <w:rsid w:val="00307D2C"/>
    <w:rsid w:val="00311BBD"/>
    <w:rsid w:val="0031223F"/>
    <w:rsid w:val="00312431"/>
    <w:rsid w:val="003127CD"/>
    <w:rsid w:val="003151D8"/>
    <w:rsid w:val="00315C19"/>
    <w:rsid w:val="00315D1F"/>
    <w:rsid w:val="0031716B"/>
    <w:rsid w:val="00317CE6"/>
    <w:rsid w:val="00320B07"/>
    <w:rsid w:val="00321A39"/>
    <w:rsid w:val="00321C57"/>
    <w:rsid w:val="00322700"/>
    <w:rsid w:val="003232A5"/>
    <w:rsid w:val="003247B4"/>
    <w:rsid w:val="003248E0"/>
    <w:rsid w:val="00324BDC"/>
    <w:rsid w:val="00324ED5"/>
    <w:rsid w:val="00325F77"/>
    <w:rsid w:val="0032662A"/>
    <w:rsid w:val="00326DEB"/>
    <w:rsid w:val="00326ED3"/>
    <w:rsid w:val="003270D5"/>
    <w:rsid w:val="00327CE7"/>
    <w:rsid w:val="00327D09"/>
    <w:rsid w:val="003313EB"/>
    <w:rsid w:val="003324D9"/>
    <w:rsid w:val="00332765"/>
    <w:rsid w:val="00332F03"/>
    <w:rsid w:val="00334A4E"/>
    <w:rsid w:val="00334EDF"/>
    <w:rsid w:val="00335E2F"/>
    <w:rsid w:val="00336704"/>
    <w:rsid w:val="00337F3C"/>
    <w:rsid w:val="0034017F"/>
    <w:rsid w:val="00341677"/>
    <w:rsid w:val="003426D1"/>
    <w:rsid w:val="00342FBB"/>
    <w:rsid w:val="003436F4"/>
    <w:rsid w:val="00343A7A"/>
    <w:rsid w:val="00344C93"/>
    <w:rsid w:val="00344E37"/>
    <w:rsid w:val="0034525F"/>
    <w:rsid w:val="003470F2"/>
    <w:rsid w:val="00350CF2"/>
    <w:rsid w:val="0035287A"/>
    <w:rsid w:val="00352D6D"/>
    <w:rsid w:val="00353DB7"/>
    <w:rsid w:val="0035419A"/>
    <w:rsid w:val="00355A99"/>
    <w:rsid w:val="00357E63"/>
    <w:rsid w:val="00360CD7"/>
    <w:rsid w:val="00360F5A"/>
    <w:rsid w:val="0036149D"/>
    <w:rsid w:val="0036325C"/>
    <w:rsid w:val="0036459B"/>
    <w:rsid w:val="0036571A"/>
    <w:rsid w:val="003664F2"/>
    <w:rsid w:val="0036691C"/>
    <w:rsid w:val="00366DBD"/>
    <w:rsid w:val="0037056B"/>
    <w:rsid w:val="00370B89"/>
    <w:rsid w:val="00371B15"/>
    <w:rsid w:val="00371E04"/>
    <w:rsid w:val="003724CB"/>
    <w:rsid w:val="00373803"/>
    <w:rsid w:val="00373B67"/>
    <w:rsid w:val="00374B6C"/>
    <w:rsid w:val="00376CF3"/>
    <w:rsid w:val="00377B6E"/>
    <w:rsid w:val="00377D65"/>
    <w:rsid w:val="00380056"/>
    <w:rsid w:val="00381ABE"/>
    <w:rsid w:val="00382D31"/>
    <w:rsid w:val="00384055"/>
    <w:rsid w:val="0038516A"/>
    <w:rsid w:val="003872AE"/>
    <w:rsid w:val="003872DE"/>
    <w:rsid w:val="003876CF"/>
    <w:rsid w:val="003948E0"/>
    <w:rsid w:val="003967CB"/>
    <w:rsid w:val="0039709F"/>
    <w:rsid w:val="00397CE0"/>
    <w:rsid w:val="003A1252"/>
    <w:rsid w:val="003A2F81"/>
    <w:rsid w:val="003A35AE"/>
    <w:rsid w:val="003A5CB2"/>
    <w:rsid w:val="003A64D4"/>
    <w:rsid w:val="003A6628"/>
    <w:rsid w:val="003A68B4"/>
    <w:rsid w:val="003A6D73"/>
    <w:rsid w:val="003B14EB"/>
    <w:rsid w:val="003B35D9"/>
    <w:rsid w:val="003B371B"/>
    <w:rsid w:val="003B59BD"/>
    <w:rsid w:val="003B61B6"/>
    <w:rsid w:val="003B7296"/>
    <w:rsid w:val="003C032A"/>
    <w:rsid w:val="003C0C06"/>
    <w:rsid w:val="003C1145"/>
    <w:rsid w:val="003C13C8"/>
    <w:rsid w:val="003C1C77"/>
    <w:rsid w:val="003C1F4F"/>
    <w:rsid w:val="003C29E5"/>
    <w:rsid w:val="003C30B5"/>
    <w:rsid w:val="003C45BE"/>
    <w:rsid w:val="003C46EF"/>
    <w:rsid w:val="003C4F41"/>
    <w:rsid w:val="003C5B61"/>
    <w:rsid w:val="003C76D0"/>
    <w:rsid w:val="003C7C84"/>
    <w:rsid w:val="003D1C6E"/>
    <w:rsid w:val="003D3E43"/>
    <w:rsid w:val="003D4BF4"/>
    <w:rsid w:val="003D5515"/>
    <w:rsid w:val="003D6891"/>
    <w:rsid w:val="003D691D"/>
    <w:rsid w:val="003D6BA5"/>
    <w:rsid w:val="003D7723"/>
    <w:rsid w:val="003E17F3"/>
    <w:rsid w:val="003E1873"/>
    <w:rsid w:val="003E3A07"/>
    <w:rsid w:val="003E3C76"/>
    <w:rsid w:val="003E3DED"/>
    <w:rsid w:val="003E688B"/>
    <w:rsid w:val="003E77AF"/>
    <w:rsid w:val="003E7E11"/>
    <w:rsid w:val="003F0961"/>
    <w:rsid w:val="003F0B2D"/>
    <w:rsid w:val="003F27E3"/>
    <w:rsid w:val="003F3BAF"/>
    <w:rsid w:val="003F44DA"/>
    <w:rsid w:val="003F4BA8"/>
    <w:rsid w:val="003F61E7"/>
    <w:rsid w:val="003F6979"/>
    <w:rsid w:val="003F697C"/>
    <w:rsid w:val="003F767C"/>
    <w:rsid w:val="00402264"/>
    <w:rsid w:val="00402A2A"/>
    <w:rsid w:val="00403540"/>
    <w:rsid w:val="004059B8"/>
    <w:rsid w:val="00407C19"/>
    <w:rsid w:val="004127D8"/>
    <w:rsid w:val="004174BC"/>
    <w:rsid w:val="0042062B"/>
    <w:rsid w:val="004212F2"/>
    <w:rsid w:val="00421E09"/>
    <w:rsid w:val="00421E78"/>
    <w:rsid w:val="0042234D"/>
    <w:rsid w:val="004223A9"/>
    <w:rsid w:val="00423D23"/>
    <w:rsid w:val="00424711"/>
    <w:rsid w:val="00424AE3"/>
    <w:rsid w:val="00426174"/>
    <w:rsid w:val="00426F82"/>
    <w:rsid w:val="0042791F"/>
    <w:rsid w:val="00430400"/>
    <w:rsid w:val="0043109A"/>
    <w:rsid w:val="00432A83"/>
    <w:rsid w:val="00432F47"/>
    <w:rsid w:val="00434127"/>
    <w:rsid w:val="00434A1B"/>
    <w:rsid w:val="00435179"/>
    <w:rsid w:val="004351DD"/>
    <w:rsid w:val="00435223"/>
    <w:rsid w:val="004360D3"/>
    <w:rsid w:val="00436F39"/>
    <w:rsid w:val="004401E3"/>
    <w:rsid w:val="004405C0"/>
    <w:rsid w:val="004411FF"/>
    <w:rsid w:val="0044687B"/>
    <w:rsid w:val="004469F5"/>
    <w:rsid w:val="004513A6"/>
    <w:rsid w:val="004521C3"/>
    <w:rsid w:val="00452342"/>
    <w:rsid w:val="00455589"/>
    <w:rsid w:val="00456A18"/>
    <w:rsid w:val="00456FEA"/>
    <w:rsid w:val="00461587"/>
    <w:rsid w:val="00461C7D"/>
    <w:rsid w:val="00461D9C"/>
    <w:rsid w:val="004622FB"/>
    <w:rsid w:val="004623CD"/>
    <w:rsid w:val="0046281D"/>
    <w:rsid w:val="004638FD"/>
    <w:rsid w:val="00463E2A"/>
    <w:rsid w:val="0046627D"/>
    <w:rsid w:val="00471DE5"/>
    <w:rsid w:val="00472A3B"/>
    <w:rsid w:val="00472E6F"/>
    <w:rsid w:val="00473E92"/>
    <w:rsid w:val="00476036"/>
    <w:rsid w:val="004803B9"/>
    <w:rsid w:val="004815B6"/>
    <w:rsid w:val="004833C4"/>
    <w:rsid w:val="00487C79"/>
    <w:rsid w:val="00487E81"/>
    <w:rsid w:val="004928D5"/>
    <w:rsid w:val="004937E9"/>
    <w:rsid w:val="00493F3D"/>
    <w:rsid w:val="0049441C"/>
    <w:rsid w:val="00494ADB"/>
    <w:rsid w:val="00495524"/>
    <w:rsid w:val="004A083C"/>
    <w:rsid w:val="004A12AD"/>
    <w:rsid w:val="004A1AF2"/>
    <w:rsid w:val="004A3B93"/>
    <w:rsid w:val="004A4D2E"/>
    <w:rsid w:val="004A5613"/>
    <w:rsid w:val="004A70E1"/>
    <w:rsid w:val="004B0A85"/>
    <w:rsid w:val="004B1316"/>
    <w:rsid w:val="004B16A3"/>
    <w:rsid w:val="004B2CFA"/>
    <w:rsid w:val="004B4C7E"/>
    <w:rsid w:val="004B5076"/>
    <w:rsid w:val="004B50DD"/>
    <w:rsid w:val="004B52C1"/>
    <w:rsid w:val="004B53E7"/>
    <w:rsid w:val="004B63F1"/>
    <w:rsid w:val="004B7C7D"/>
    <w:rsid w:val="004C024D"/>
    <w:rsid w:val="004C025B"/>
    <w:rsid w:val="004C06E8"/>
    <w:rsid w:val="004C0956"/>
    <w:rsid w:val="004C2909"/>
    <w:rsid w:val="004C2EF7"/>
    <w:rsid w:val="004C36A6"/>
    <w:rsid w:val="004C37A9"/>
    <w:rsid w:val="004C37D0"/>
    <w:rsid w:val="004C3AF4"/>
    <w:rsid w:val="004C3B47"/>
    <w:rsid w:val="004C5B6E"/>
    <w:rsid w:val="004C5F0F"/>
    <w:rsid w:val="004C6525"/>
    <w:rsid w:val="004C75D8"/>
    <w:rsid w:val="004C7931"/>
    <w:rsid w:val="004D130F"/>
    <w:rsid w:val="004D1A77"/>
    <w:rsid w:val="004D2967"/>
    <w:rsid w:val="004D4DAF"/>
    <w:rsid w:val="004D515C"/>
    <w:rsid w:val="004D655E"/>
    <w:rsid w:val="004D6C68"/>
    <w:rsid w:val="004D74B0"/>
    <w:rsid w:val="004D77B8"/>
    <w:rsid w:val="004E1360"/>
    <w:rsid w:val="004E2794"/>
    <w:rsid w:val="004E2A5E"/>
    <w:rsid w:val="004E3696"/>
    <w:rsid w:val="004E4B9F"/>
    <w:rsid w:val="004E599B"/>
    <w:rsid w:val="004E5F0B"/>
    <w:rsid w:val="004E679E"/>
    <w:rsid w:val="004E7692"/>
    <w:rsid w:val="004F00F3"/>
    <w:rsid w:val="004F17E9"/>
    <w:rsid w:val="004F2246"/>
    <w:rsid w:val="004F2510"/>
    <w:rsid w:val="004F26D4"/>
    <w:rsid w:val="004F299D"/>
    <w:rsid w:val="004F2FA4"/>
    <w:rsid w:val="004F3377"/>
    <w:rsid w:val="004F356A"/>
    <w:rsid w:val="004F42C3"/>
    <w:rsid w:val="004F5B54"/>
    <w:rsid w:val="004F6508"/>
    <w:rsid w:val="004F7037"/>
    <w:rsid w:val="004F724E"/>
    <w:rsid w:val="004F741B"/>
    <w:rsid w:val="0050146E"/>
    <w:rsid w:val="00502322"/>
    <w:rsid w:val="00502AC2"/>
    <w:rsid w:val="00503735"/>
    <w:rsid w:val="00504CEB"/>
    <w:rsid w:val="00504DF1"/>
    <w:rsid w:val="00505031"/>
    <w:rsid w:val="0050567F"/>
    <w:rsid w:val="005057A1"/>
    <w:rsid w:val="005061C7"/>
    <w:rsid w:val="0050697E"/>
    <w:rsid w:val="00507292"/>
    <w:rsid w:val="00507A76"/>
    <w:rsid w:val="005107A8"/>
    <w:rsid w:val="00511435"/>
    <w:rsid w:val="005118B0"/>
    <w:rsid w:val="005126F3"/>
    <w:rsid w:val="005126F4"/>
    <w:rsid w:val="00512B6C"/>
    <w:rsid w:val="0051495F"/>
    <w:rsid w:val="00516909"/>
    <w:rsid w:val="005201BC"/>
    <w:rsid w:val="005221C8"/>
    <w:rsid w:val="00522606"/>
    <w:rsid w:val="00524CED"/>
    <w:rsid w:val="00527194"/>
    <w:rsid w:val="005278D0"/>
    <w:rsid w:val="00531617"/>
    <w:rsid w:val="0053434C"/>
    <w:rsid w:val="00534A16"/>
    <w:rsid w:val="00534AA3"/>
    <w:rsid w:val="00534C89"/>
    <w:rsid w:val="005352DF"/>
    <w:rsid w:val="005353C4"/>
    <w:rsid w:val="00535D92"/>
    <w:rsid w:val="00536169"/>
    <w:rsid w:val="00536A53"/>
    <w:rsid w:val="00536BC0"/>
    <w:rsid w:val="00536C19"/>
    <w:rsid w:val="00537CD8"/>
    <w:rsid w:val="00541399"/>
    <w:rsid w:val="005419E7"/>
    <w:rsid w:val="0054296B"/>
    <w:rsid w:val="005433B0"/>
    <w:rsid w:val="005444AF"/>
    <w:rsid w:val="00545E4E"/>
    <w:rsid w:val="005472CE"/>
    <w:rsid w:val="0055135C"/>
    <w:rsid w:val="005520F8"/>
    <w:rsid w:val="005532BA"/>
    <w:rsid w:val="0055376D"/>
    <w:rsid w:val="00554A52"/>
    <w:rsid w:val="00555BA7"/>
    <w:rsid w:val="0055691C"/>
    <w:rsid w:val="00556F0E"/>
    <w:rsid w:val="00560B32"/>
    <w:rsid w:val="00561677"/>
    <w:rsid w:val="005646CD"/>
    <w:rsid w:val="005648DE"/>
    <w:rsid w:val="005662A7"/>
    <w:rsid w:val="005704EE"/>
    <w:rsid w:val="0057071D"/>
    <w:rsid w:val="00570F49"/>
    <w:rsid w:val="00572481"/>
    <w:rsid w:val="00572785"/>
    <w:rsid w:val="0057381D"/>
    <w:rsid w:val="00573E1E"/>
    <w:rsid w:val="005752C2"/>
    <w:rsid w:val="00576E78"/>
    <w:rsid w:val="00577490"/>
    <w:rsid w:val="0057759D"/>
    <w:rsid w:val="00580DA0"/>
    <w:rsid w:val="0058186D"/>
    <w:rsid w:val="005832EC"/>
    <w:rsid w:val="00585459"/>
    <w:rsid w:val="00585798"/>
    <w:rsid w:val="00585CF0"/>
    <w:rsid w:val="00586744"/>
    <w:rsid w:val="0059040E"/>
    <w:rsid w:val="005924C9"/>
    <w:rsid w:val="00594A00"/>
    <w:rsid w:val="00594A63"/>
    <w:rsid w:val="00596081"/>
    <w:rsid w:val="0059654F"/>
    <w:rsid w:val="005A1370"/>
    <w:rsid w:val="005A19E2"/>
    <w:rsid w:val="005A1B5A"/>
    <w:rsid w:val="005A2A98"/>
    <w:rsid w:val="005A6157"/>
    <w:rsid w:val="005A6FC8"/>
    <w:rsid w:val="005B175C"/>
    <w:rsid w:val="005B1CEC"/>
    <w:rsid w:val="005B20DF"/>
    <w:rsid w:val="005B380A"/>
    <w:rsid w:val="005B45C5"/>
    <w:rsid w:val="005B474E"/>
    <w:rsid w:val="005B59F7"/>
    <w:rsid w:val="005B5ABA"/>
    <w:rsid w:val="005B79E8"/>
    <w:rsid w:val="005B7C02"/>
    <w:rsid w:val="005C0FB5"/>
    <w:rsid w:val="005C1B00"/>
    <w:rsid w:val="005C2BCC"/>
    <w:rsid w:val="005C31CB"/>
    <w:rsid w:val="005C3829"/>
    <w:rsid w:val="005C3F8D"/>
    <w:rsid w:val="005C5097"/>
    <w:rsid w:val="005C6E1A"/>
    <w:rsid w:val="005C79A6"/>
    <w:rsid w:val="005D1C06"/>
    <w:rsid w:val="005D2021"/>
    <w:rsid w:val="005D2FBB"/>
    <w:rsid w:val="005D3994"/>
    <w:rsid w:val="005D578C"/>
    <w:rsid w:val="005D5CC4"/>
    <w:rsid w:val="005D6DFA"/>
    <w:rsid w:val="005E0063"/>
    <w:rsid w:val="005E04FA"/>
    <w:rsid w:val="005E1279"/>
    <w:rsid w:val="005E2114"/>
    <w:rsid w:val="005E3309"/>
    <w:rsid w:val="005E4D4A"/>
    <w:rsid w:val="005E7543"/>
    <w:rsid w:val="005F0EDB"/>
    <w:rsid w:val="005F21CF"/>
    <w:rsid w:val="005F38D0"/>
    <w:rsid w:val="005F464C"/>
    <w:rsid w:val="005F4DD4"/>
    <w:rsid w:val="005F5E4D"/>
    <w:rsid w:val="005F64B0"/>
    <w:rsid w:val="005F6550"/>
    <w:rsid w:val="005F7AF1"/>
    <w:rsid w:val="006008A5"/>
    <w:rsid w:val="00600EB6"/>
    <w:rsid w:val="00601D8A"/>
    <w:rsid w:val="006023A9"/>
    <w:rsid w:val="00604EC0"/>
    <w:rsid w:val="00605278"/>
    <w:rsid w:val="00606651"/>
    <w:rsid w:val="00607B00"/>
    <w:rsid w:val="00607EFD"/>
    <w:rsid w:val="00610407"/>
    <w:rsid w:val="00610B31"/>
    <w:rsid w:val="0061355C"/>
    <w:rsid w:val="00613B15"/>
    <w:rsid w:val="00615161"/>
    <w:rsid w:val="006157DC"/>
    <w:rsid w:val="0062015C"/>
    <w:rsid w:val="0062384C"/>
    <w:rsid w:val="0062434D"/>
    <w:rsid w:val="00625AEA"/>
    <w:rsid w:val="00625C64"/>
    <w:rsid w:val="00625D39"/>
    <w:rsid w:val="00630051"/>
    <w:rsid w:val="00630183"/>
    <w:rsid w:val="0063020E"/>
    <w:rsid w:val="00630A35"/>
    <w:rsid w:val="00631700"/>
    <w:rsid w:val="00631CBE"/>
    <w:rsid w:val="00632301"/>
    <w:rsid w:val="00633341"/>
    <w:rsid w:val="00633941"/>
    <w:rsid w:val="00633F83"/>
    <w:rsid w:val="00634CCF"/>
    <w:rsid w:val="00636E92"/>
    <w:rsid w:val="00640587"/>
    <w:rsid w:val="00640DC1"/>
    <w:rsid w:val="0064133B"/>
    <w:rsid w:val="006417C7"/>
    <w:rsid w:val="00642073"/>
    <w:rsid w:val="006423FC"/>
    <w:rsid w:val="0064248A"/>
    <w:rsid w:val="006425A0"/>
    <w:rsid w:val="00642D0F"/>
    <w:rsid w:val="00644556"/>
    <w:rsid w:val="006446CC"/>
    <w:rsid w:val="00644775"/>
    <w:rsid w:val="00646891"/>
    <w:rsid w:val="00647848"/>
    <w:rsid w:val="00647F1C"/>
    <w:rsid w:val="00647F6F"/>
    <w:rsid w:val="0065192F"/>
    <w:rsid w:val="00651930"/>
    <w:rsid w:val="00652005"/>
    <w:rsid w:val="006530D0"/>
    <w:rsid w:val="00654BA2"/>
    <w:rsid w:val="00655564"/>
    <w:rsid w:val="00656DB7"/>
    <w:rsid w:val="00657F51"/>
    <w:rsid w:val="00660DEB"/>
    <w:rsid w:val="00661A10"/>
    <w:rsid w:val="00664339"/>
    <w:rsid w:val="00664923"/>
    <w:rsid w:val="00664E0C"/>
    <w:rsid w:val="006670B5"/>
    <w:rsid w:val="006671A4"/>
    <w:rsid w:val="00675614"/>
    <w:rsid w:val="006756AA"/>
    <w:rsid w:val="006762DE"/>
    <w:rsid w:val="00677A06"/>
    <w:rsid w:val="0068041A"/>
    <w:rsid w:val="00680492"/>
    <w:rsid w:val="00680A83"/>
    <w:rsid w:val="0068120D"/>
    <w:rsid w:val="00681688"/>
    <w:rsid w:val="00681975"/>
    <w:rsid w:val="006820DA"/>
    <w:rsid w:val="006829D4"/>
    <w:rsid w:val="006830FB"/>
    <w:rsid w:val="0068353B"/>
    <w:rsid w:val="006841C4"/>
    <w:rsid w:val="006850A5"/>
    <w:rsid w:val="00686201"/>
    <w:rsid w:val="006863A0"/>
    <w:rsid w:val="00687275"/>
    <w:rsid w:val="0069653A"/>
    <w:rsid w:val="0069768D"/>
    <w:rsid w:val="006A163D"/>
    <w:rsid w:val="006A21AF"/>
    <w:rsid w:val="006A2AE9"/>
    <w:rsid w:val="006A326F"/>
    <w:rsid w:val="006A4C13"/>
    <w:rsid w:val="006A6244"/>
    <w:rsid w:val="006B2297"/>
    <w:rsid w:val="006B23B9"/>
    <w:rsid w:val="006B2455"/>
    <w:rsid w:val="006B2682"/>
    <w:rsid w:val="006B50C4"/>
    <w:rsid w:val="006B7127"/>
    <w:rsid w:val="006B7238"/>
    <w:rsid w:val="006C03E1"/>
    <w:rsid w:val="006C32BD"/>
    <w:rsid w:val="006C3BE6"/>
    <w:rsid w:val="006C455E"/>
    <w:rsid w:val="006C52FD"/>
    <w:rsid w:val="006C54E3"/>
    <w:rsid w:val="006C57E7"/>
    <w:rsid w:val="006C5CBB"/>
    <w:rsid w:val="006C7CE2"/>
    <w:rsid w:val="006C7F38"/>
    <w:rsid w:val="006D177E"/>
    <w:rsid w:val="006D1908"/>
    <w:rsid w:val="006D1C58"/>
    <w:rsid w:val="006D5390"/>
    <w:rsid w:val="006D7512"/>
    <w:rsid w:val="006D7FF8"/>
    <w:rsid w:val="006E1AC6"/>
    <w:rsid w:val="006E2728"/>
    <w:rsid w:val="006E2821"/>
    <w:rsid w:val="006E28E4"/>
    <w:rsid w:val="006E32C7"/>
    <w:rsid w:val="006E4ABD"/>
    <w:rsid w:val="006E5C80"/>
    <w:rsid w:val="006E720D"/>
    <w:rsid w:val="006E7462"/>
    <w:rsid w:val="006E77CC"/>
    <w:rsid w:val="006F0A3A"/>
    <w:rsid w:val="006F0DE6"/>
    <w:rsid w:val="006F21C1"/>
    <w:rsid w:val="006F2542"/>
    <w:rsid w:val="006F29DB"/>
    <w:rsid w:val="006F36D4"/>
    <w:rsid w:val="006F36ED"/>
    <w:rsid w:val="006F38B5"/>
    <w:rsid w:val="006F3D9B"/>
    <w:rsid w:val="006F4639"/>
    <w:rsid w:val="006F4F9E"/>
    <w:rsid w:val="006F51FE"/>
    <w:rsid w:val="006F5F66"/>
    <w:rsid w:val="006F6071"/>
    <w:rsid w:val="006F6371"/>
    <w:rsid w:val="006F7056"/>
    <w:rsid w:val="00705E06"/>
    <w:rsid w:val="00706159"/>
    <w:rsid w:val="0070712C"/>
    <w:rsid w:val="00710956"/>
    <w:rsid w:val="0071383C"/>
    <w:rsid w:val="0071427B"/>
    <w:rsid w:val="007144C0"/>
    <w:rsid w:val="00715FFE"/>
    <w:rsid w:val="007161FF"/>
    <w:rsid w:val="00717934"/>
    <w:rsid w:val="00717967"/>
    <w:rsid w:val="007179FF"/>
    <w:rsid w:val="00717B32"/>
    <w:rsid w:val="00717EF6"/>
    <w:rsid w:val="00717F6F"/>
    <w:rsid w:val="00717F9C"/>
    <w:rsid w:val="00720D6A"/>
    <w:rsid w:val="00720F09"/>
    <w:rsid w:val="007214A3"/>
    <w:rsid w:val="00721733"/>
    <w:rsid w:val="00721BCC"/>
    <w:rsid w:val="00721D87"/>
    <w:rsid w:val="0072257B"/>
    <w:rsid w:val="007230D8"/>
    <w:rsid w:val="0072445F"/>
    <w:rsid w:val="00724595"/>
    <w:rsid w:val="00724830"/>
    <w:rsid w:val="007252FE"/>
    <w:rsid w:val="00725398"/>
    <w:rsid w:val="0072543F"/>
    <w:rsid w:val="00726B3E"/>
    <w:rsid w:val="00727430"/>
    <w:rsid w:val="00727566"/>
    <w:rsid w:val="0072759C"/>
    <w:rsid w:val="00730608"/>
    <w:rsid w:val="00731E6F"/>
    <w:rsid w:val="00732D3B"/>
    <w:rsid w:val="00733E3B"/>
    <w:rsid w:val="00734544"/>
    <w:rsid w:val="0073584E"/>
    <w:rsid w:val="00735E14"/>
    <w:rsid w:val="00736C6E"/>
    <w:rsid w:val="00737214"/>
    <w:rsid w:val="00737227"/>
    <w:rsid w:val="007414FB"/>
    <w:rsid w:val="00741761"/>
    <w:rsid w:val="007426A3"/>
    <w:rsid w:val="00743463"/>
    <w:rsid w:val="0074365B"/>
    <w:rsid w:val="0074392B"/>
    <w:rsid w:val="007447C3"/>
    <w:rsid w:val="00745DAA"/>
    <w:rsid w:val="007472A4"/>
    <w:rsid w:val="00747C0D"/>
    <w:rsid w:val="0075241E"/>
    <w:rsid w:val="00752546"/>
    <w:rsid w:val="007528A6"/>
    <w:rsid w:val="00752C68"/>
    <w:rsid w:val="00752DDB"/>
    <w:rsid w:val="007532FB"/>
    <w:rsid w:val="00753D5F"/>
    <w:rsid w:val="00753E2B"/>
    <w:rsid w:val="00754A99"/>
    <w:rsid w:val="00755224"/>
    <w:rsid w:val="007559AE"/>
    <w:rsid w:val="00755A49"/>
    <w:rsid w:val="0075747E"/>
    <w:rsid w:val="007604F6"/>
    <w:rsid w:val="00760A09"/>
    <w:rsid w:val="00760F2D"/>
    <w:rsid w:val="007615FB"/>
    <w:rsid w:val="00761662"/>
    <w:rsid w:val="00763A23"/>
    <w:rsid w:val="00763F2C"/>
    <w:rsid w:val="007646FD"/>
    <w:rsid w:val="0076624A"/>
    <w:rsid w:val="0077056D"/>
    <w:rsid w:val="007726E7"/>
    <w:rsid w:val="00773014"/>
    <w:rsid w:val="007730DC"/>
    <w:rsid w:val="00774A24"/>
    <w:rsid w:val="00776C9B"/>
    <w:rsid w:val="007772A1"/>
    <w:rsid w:val="00777C3F"/>
    <w:rsid w:val="0078105C"/>
    <w:rsid w:val="00781224"/>
    <w:rsid w:val="00782393"/>
    <w:rsid w:val="007833F2"/>
    <w:rsid w:val="00784E4A"/>
    <w:rsid w:val="00792FFB"/>
    <w:rsid w:val="00793C2A"/>
    <w:rsid w:val="007944A1"/>
    <w:rsid w:val="007947DD"/>
    <w:rsid w:val="00794868"/>
    <w:rsid w:val="00797034"/>
    <w:rsid w:val="007A0B5A"/>
    <w:rsid w:val="007A12B8"/>
    <w:rsid w:val="007A1BC1"/>
    <w:rsid w:val="007A3E37"/>
    <w:rsid w:val="007A4688"/>
    <w:rsid w:val="007A479D"/>
    <w:rsid w:val="007A5008"/>
    <w:rsid w:val="007A5555"/>
    <w:rsid w:val="007A73C6"/>
    <w:rsid w:val="007A7564"/>
    <w:rsid w:val="007B13CF"/>
    <w:rsid w:val="007B1C47"/>
    <w:rsid w:val="007B2F4C"/>
    <w:rsid w:val="007B3DF6"/>
    <w:rsid w:val="007B3E78"/>
    <w:rsid w:val="007B4919"/>
    <w:rsid w:val="007B4B21"/>
    <w:rsid w:val="007B4FC4"/>
    <w:rsid w:val="007B5E28"/>
    <w:rsid w:val="007B65EA"/>
    <w:rsid w:val="007C080B"/>
    <w:rsid w:val="007C1389"/>
    <w:rsid w:val="007C160E"/>
    <w:rsid w:val="007C1AB0"/>
    <w:rsid w:val="007C1D13"/>
    <w:rsid w:val="007C2670"/>
    <w:rsid w:val="007C2D66"/>
    <w:rsid w:val="007C400F"/>
    <w:rsid w:val="007C4E27"/>
    <w:rsid w:val="007C4E33"/>
    <w:rsid w:val="007C55AC"/>
    <w:rsid w:val="007C5C7A"/>
    <w:rsid w:val="007C5E12"/>
    <w:rsid w:val="007C7195"/>
    <w:rsid w:val="007C7727"/>
    <w:rsid w:val="007D11DA"/>
    <w:rsid w:val="007D153D"/>
    <w:rsid w:val="007D24CE"/>
    <w:rsid w:val="007D32A1"/>
    <w:rsid w:val="007D4727"/>
    <w:rsid w:val="007D5209"/>
    <w:rsid w:val="007D648B"/>
    <w:rsid w:val="007D6794"/>
    <w:rsid w:val="007D6C84"/>
    <w:rsid w:val="007D7A4A"/>
    <w:rsid w:val="007E0514"/>
    <w:rsid w:val="007E06E1"/>
    <w:rsid w:val="007E0B69"/>
    <w:rsid w:val="007E0D3D"/>
    <w:rsid w:val="007E2145"/>
    <w:rsid w:val="007E386A"/>
    <w:rsid w:val="007E3FE0"/>
    <w:rsid w:val="007E4AEE"/>
    <w:rsid w:val="007E5AEB"/>
    <w:rsid w:val="007E7822"/>
    <w:rsid w:val="007F02C3"/>
    <w:rsid w:val="007F1E67"/>
    <w:rsid w:val="007F29C9"/>
    <w:rsid w:val="007F2CDB"/>
    <w:rsid w:val="007F3710"/>
    <w:rsid w:val="007F65B9"/>
    <w:rsid w:val="007F6BEC"/>
    <w:rsid w:val="00800392"/>
    <w:rsid w:val="008014D9"/>
    <w:rsid w:val="00801FD7"/>
    <w:rsid w:val="00802FD6"/>
    <w:rsid w:val="008037EC"/>
    <w:rsid w:val="00803F9C"/>
    <w:rsid w:val="00804495"/>
    <w:rsid w:val="00805589"/>
    <w:rsid w:val="008063B2"/>
    <w:rsid w:val="00806552"/>
    <w:rsid w:val="0080656A"/>
    <w:rsid w:val="0080734D"/>
    <w:rsid w:val="00807F8E"/>
    <w:rsid w:val="008119E0"/>
    <w:rsid w:val="00811B51"/>
    <w:rsid w:val="00811F55"/>
    <w:rsid w:val="0081457D"/>
    <w:rsid w:val="00815075"/>
    <w:rsid w:val="008150B0"/>
    <w:rsid w:val="00817D4F"/>
    <w:rsid w:val="00820452"/>
    <w:rsid w:val="008225BA"/>
    <w:rsid w:val="0082332F"/>
    <w:rsid w:val="00823D9B"/>
    <w:rsid w:val="00823DDD"/>
    <w:rsid w:val="00825D88"/>
    <w:rsid w:val="00825FCD"/>
    <w:rsid w:val="008265D1"/>
    <w:rsid w:val="00826EEC"/>
    <w:rsid w:val="00827600"/>
    <w:rsid w:val="00830F6A"/>
    <w:rsid w:val="00831992"/>
    <w:rsid w:val="00831CFD"/>
    <w:rsid w:val="008338DA"/>
    <w:rsid w:val="008354B8"/>
    <w:rsid w:val="00841F6E"/>
    <w:rsid w:val="0084210A"/>
    <w:rsid w:val="00843A22"/>
    <w:rsid w:val="00843ECA"/>
    <w:rsid w:val="00843EF7"/>
    <w:rsid w:val="00844C8D"/>
    <w:rsid w:val="0084521E"/>
    <w:rsid w:val="00845477"/>
    <w:rsid w:val="008463C8"/>
    <w:rsid w:val="0084690F"/>
    <w:rsid w:val="0084709D"/>
    <w:rsid w:val="00847321"/>
    <w:rsid w:val="008501C7"/>
    <w:rsid w:val="00852FD4"/>
    <w:rsid w:val="00853C22"/>
    <w:rsid w:val="00854237"/>
    <w:rsid w:val="00854EBF"/>
    <w:rsid w:val="008564D2"/>
    <w:rsid w:val="00856692"/>
    <w:rsid w:val="008578CF"/>
    <w:rsid w:val="00857C18"/>
    <w:rsid w:val="00860822"/>
    <w:rsid w:val="0086160F"/>
    <w:rsid w:val="008620F2"/>
    <w:rsid w:val="0086238A"/>
    <w:rsid w:val="00862885"/>
    <w:rsid w:val="00865381"/>
    <w:rsid w:val="008669F4"/>
    <w:rsid w:val="00866A05"/>
    <w:rsid w:val="00867B65"/>
    <w:rsid w:val="00871DDE"/>
    <w:rsid w:val="0087252C"/>
    <w:rsid w:val="00872CEE"/>
    <w:rsid w:val="0087412B"/>
    <w:rsid w:val="00874261"/>
    <w:rsid w:val="008748D1"/>
    <w:rsid w:val="008749E9"/>
    <w:rsid w:val="0087597C"/>
    <w:rsid w:val="00876AD6"/>
    <w:rsid w:val="008815F1"/>
    <w:rsid w:val="00883F2E"/>
    <w:rsid w:val="00883F66"/>
    <w:rsid w:val="0088701C"/>
    <w:rsid w:val="0088733A"/>
    <w:rsid w:val="00890A94"/>
    <w:rsid w:val="0089124E"/>
    <w:rsid w:val="0089144A"/>
    <w:rsid w:val="0089151B"/>
    <w:rsid w:val="00891F57"/>
    <w:rsid w:val="008926B5"/>
    <w:rsid w:val="00892781"/>
    <w:rsid w:val="00893211"/>
    <w:rsid w:val="008943C7"/>
    <w:rsid w:val="008969A0"/>
    <w:rsid w:val="008A3327"/>
    <w:rsid w:val="008A3E2A"/>
    <w:rsid w:val="008A5A20"/>
    <w:rsid w:val="008A78D4"/>
    <w:rsid w:val="008B0D0F"/>
    <w:rsid w:val="008B168B"/>
    <w:rsid w:val="008B1D03"/>
    <w:rsid w:val="008B2484"/>
    <w:rsid w:val="008B2D75"/>
    <w:rsid w:val="008B2FD7"/>
    <w:rsid w:val="008B34FA"/>
    <w:rsid w:val="008B39A5"/>
    <w:rsid w:val="008B3EB7"/>
    <w:rsid w:val="008B3FA3"/>
    <w:rsid w:val="008B4C46"/>
    <w:rsid w:val="008B5226"/>
    <w:rsid w:val="008B61BB"/>
    <w:rsid w:val="008B7CC1"/>
    <w:rsid w:val="008C04F7"/>
    <w:rsid w:val="008C181B"/>
    <w:rsid w:val="008C3162"/>
    <w:rsid w:val="008C340F"/>
    <w:rsid w:val="008C51EB"/>
    <w:rsid w:val="008C60F6"/>
    <w:rsid w:val="008C7251"/>
    <w:rsid w:val="008D04FC"/>
    <w:rsid w:val="008D1104"/>
    <w:rsid w:val="008D2000"/>
    <w:rsid w:val="008D3749"/>
    <w:rsid w:val="008D4C16"/>
    <w:rsid w:val="008D50DD"/>
    <w:rsid w:val="008D5B60"/>
    <w:rsid w:val="008D7AF3"/>
    <w:rsid w:val="008E04BC"/>
    <w:rsid w:val="008E1C0C"/>
    <w:rsid w:val="008E2DA1"/>
    <w:rsid w:val="008E43BF"/>
    <w:rsid w:val="008E6B3C"/>
    <w:rsid w:val="008E707F"/>
    <w:rsid w:val="008E7D66"/>
    <w:rsid w:val="008F3634"/>
    <w:rsid w:val="008F53C8"/>
    <w:rsid w:val="008F5AD5"/>
    <w:rsid w:val="008F6F54"/>
    <w:rsid w:val="008F7F91"/>
    <w:rsid w:val="00901585"/>
    <w:rsid w:val="00905EDD"/>
    <w:rsid w:val="009063DE"/>
    <w:rsid w:val="00906618"/>
    <w:rsid w:val="00907AFB"/>
    <w:rsid w:val="00910F54"/>
    <w:rsid w:val="00910FBC"/>
    <w:rsid w:val="00912A34"/>
    <w:rsid w:val="00914FB5"/>
    <w:rsid w:val="00915230"/>
    <w:rsid w:val="009154D5"/>
    <w:rsid w:val="00915743"/>
    <w:rsid w:val="00916C7A"/>
    <w:rsid w:val="009178AC"/>
    <w:rsid w:val="00920741"/>
    <w:rsid w:val="0092077D"/>
    <w:rsid w:val="0092649E"/>
    <w:rsid w:val="00926F21"/>
    <w:rsid w:val="00931549"/>
    <w:rsid w:val="009317AC"/>
    <w:rsid w:val="009319EB"/>
    <w:rsid w:val="009325B7"/>
    <w:rsid w:val="00932878"/>
    <w:rsid w:val="00933B4D"/>
    <w:rsid w:val="00942B3B"/>
    <w:rsid w:val="009435F7"/>
    <w:rsid w:val="0094719D"/>
    <w:rsid w:val="00950A69"/>
    <w:rsid w:val="009512DE"/>
    <w:rsid w:val="009516B7"/>
    <w:rsid w:val="00951DCB"/>
    <w:rsid w:val="00952834"/>
    <w:rsid w:val="00952A8B"/>
    <w:rsid w:val="009533EF"/>
    <w:rsid w:val="00954F48"/>
    <w:rsid w:val="00955EB9"/>
    <w:rsid w:val="00955F83"/>
    <w:rsid w:val="009565E2"/>
    <w:rsid w:val="0095697B"/>
    <w:rsid w:val="00957672"/>
    <w:rsid w:val="009602D4"/>
    <w:rsid w:val="00960869"/>
    <w:rsid w:val="00960CD3"/>
    <w:rsid w:val="0096183D"/>
    <w:rsid w:val="00963A10"/>
    <w:rsid w:val="00964231"/>
    <w:rsid w:val="009660D0"/>
    <w:rsid w:val="00966DED"/>
    <w:rsid w:val="00967016"/>
    <w:rsid w:val="0097190F"/>
    <w:rsid w:val="00971AAB"/>
    <w:rsid w:val="00973ADF"/>
    <w:rsid w:val="00973D27"/>
    <w:rsid w:val="009746BE"/>
    <w:rsid w:val="00976234"/>
    <w:rsid w:val="00976D3A"/>
    <w:rsid w:val="00977563"/>
    <w:rsid w:val="00980A83"/>
    <w:rsid w:val="00981666"/>
    <w:rsid w:val="00982464"/>
    <w:rsid w:val="00982469"/>
    <w:rsid w:val="0098583A"/>
    <w:rsid w:val="009872E4"/>
    <w:rsid w:val="009872F4"/>
    <w:rsid w:val="009906E9"/>
    <w:rsid w:val="0099157A"/>
    <w:rsid w:val="00992EA0"/>
    <w:rsid w:val="00994FFF"/>
    <w:rsid w:val="0099515E"/>
    <w:rsid w:val="009956A5"/>
    <w:rsid w:val="00995AB3"/>
    <w:rsid w:val="009A09B4"/>
    <w:rsid w:val="009A40EA"/>
    <w:rsid w:val="009A43FF"/>
    <w:rsid w:val="009A61FA"/>
    <w:rsid w:val="009A62D3"/>
    <w:rsid w:val="009A6BFD"/>
    <w:rsid w:val="009B15BB"/>
    <w:rsid w:val="009B33DB"/>
    <w:rsid w:val="009B3F2C"/>
    <w:rsid w:val="009B41B0"/>
    <w:rsid w:val="009B42A4"/>
    <w:rsid w:val="009B618C"/>
    <w:rsid w:val="009B7AC0"/>
    <w:rsid w:val="009C25D4"/>
    <w:rsid w:val="009C2A39"/>
    <w:rsid w:val="009C3CCC"/>
    <w:rsid w:val="009C5507"/>
    <w:rsid w:val="009C5BE0"/>
    <w:rsid w:val="009C6DFC"/>
    <w:rsid w:val="009C6FDC"/>
    <w:rsid w:val="009C7168"/>
    <w:rsid w:val="009C73F4"/>
    <w:rsid w:val="009D037B"/>
    <w:rsid w:val="009D199D"/>
    <w:rsid w:val="009D2CD8"/>
    <w:rsid w:val="009D395B"/>
    <w:rsid w:val="009D685B"/>
    <w:rsid w:val="009E2750"/>
    <w:rsid w:val="009E4D00"/>
    <w:rsid w:val="009E5EC2"/>
    <w:rsid w:val="009E772F"/>
    <w:rsid w:val="009E7AC6"/>
    <w:rsid w:val="009E7CB4"/>
    <w:rsid w:val="009E7FFE"/>
    <w:rsid w:val="009F2631"/>
    <w:rsid w:val="009F41E8"/>
    <w:rsid w:val="009F4264"/>
    <w:rsid w:val="009F50A5"/>
    <w:rsid w:val="009F56CE"/>
    <w:rsid w:val="009F61B7"/>
    <w:rsid w:val="009F6889"/>
    <w:rsid w:val="009F6DE3"/>
    <w:rsid w:val="009F70E0"/>
    <w:rsid w:val="009F7DCF"/>
    <w:rsid w:val="009F7DF6"/>
    <w:rsid w:val="009F7FBB"/>
    <w:rsid w:val="00A00CCB"/>
    <w:rsid w:val="00A00DFE"/>
    <w:rsid w:val="00A01251"/>
    <w:rsid w:val="00A01FE6"/>
    <w:rsid w:val="00A025E9"/>
    <w:rsid w:val="00A0382A"/>
    <w:rsid w:val="00A112D4"/>
    <w:rsid w:val="00A11B1A"/>
    <w:rsid w:val="00A13B8B"/>
    <w:rsid w:val="00A1499C"/>
    <w:rsid w:val="00A151A5"/>
    <w:rsid w:val="00A177B2"/>
    <w:rsid w:val="00A200FF"/>
    <w:rsid w:val="00A2053B"/>
    <w:rsid w:val="00A20D02"/>
    <w:rsid w:val="00A215A0"/>
    <w:rsid w:val="00A21C1F"/>
    <w:rsid w:val="00A21DB5"/>
    <w:rsid w:val="00A246A0"/>
    <w:rsid w:val="00A2588A"/>
    <w:rsid w:val="00A266F0"/>
    <w:rsid w:val="00A26A52"/>
    <w:rsid w:val="00A273EA"/>
    <w:rsid w:val="00A33674"/>
    <w:rsid w:val="00A346AE"/>
    <w:rsid w:val="00A35A68"/>
    <w:rsid w:val="00A35EF2"/>
    <w:rsid w:val="00A3723E"/>
    <w:rsid w:val="00A403FB"/>
    <w:rsid w:val="00A41E7F"/>
    <w:rsid w:val="00A4433E"/>
    <w:rsid w:val="00A46697"/>
    <w:rsid w:val="00A46A8A"/>
    <w:rsid w:val="00A4764B"/>
    <w:rsid w:val="00A50142"/>
    <w:rsid w:val="00A50A7E"/>
    <w:rsid w:val="00A532E5"/>
    <w:rsid w:val="00A533A1"/>
    <w:rsid w:val="00A54081"/>
    <w:rsid w:val="00A54C28"/>
    <w:rsid w:val="00A5569C"/>
    <w:rsid w:val="00A55D1B"/>
    <w:rsid w:val="00A5664E"/>
    <w:rsid w:val="00A57539"/>
    <w:rsid w:val="00A57808"/>
    <w:rsid w:val="00A60525"/>
    <w:rsid w:val="00A60BB1"/>
    <w:rsid w:val="00A61A2B"/>
    <w:rsid w:val="00A6200B"/>
    <w:rsid w:val="00A62F09"/>
    <w:rsid w:val="00A64207"/>
    <w:rsid w:val="00A64E73"/>
    <w:rsid w:val="00A64EF0"/>
    <w:rsid w:val="00A65238"/>
    <w:rsid w:val="00A67693"/>
    <w:rsid w:val="00A703A5"/>
    <w:rsid w:val="00A70466"/>
    <w:rsid w:val="00A70730"/>
    <w:rsid w:val="00A71E7C"/>
    <w:rsid w:val="00A736D2"/>
    <w:rsid w:val="00A756F2"/>
    <w:rsid w:val="00A75B04"/>
    <w:rsid w:val="00A8116E"/>
    <w:rsid w:val="00A8131B"/>
    <w:rsid w:val="00A81896"/>
    <w:rsid w:val="00A83651"/>
    <w:rsid w:val="00A84A4C"/>
    <w:rsid w:val="00A87449"/>
    <w:rsid w:val="00A87EAA"/>
    <w:rsid w:val="00A91ACB"/>
    <w:rsid w:val="00A92E5F"/>
    <w:rsid w:val="00A94280"/>
    <w:rsid w:val="00A94BEC"/>
    <w:rsid w:val="00A96099"/>
    <w:rsid w:val="00A972FA"/>
    <w:rsid w:val="00A97EB4"/>
    <w:rsid w:val="00AA0C06"/>
    <w:rsid w:val="00AA119B"/>
    <w:rsid w:val="00AA2536"/>
    <w:rsid w:val="00AA2A2B"/>
    <w:rsid w:val="00AA473D"/>
    <w:rsid w:val="00AA4D2D"/>
    <w:rsid w:val="00AA5528"/>
    <w:rsid w:val="00AA6458"/>
    <w:rsid w:val="00AA7E3E"/>
    <w:rsid w:val="00AB13CD"/>
    <w:rsid w:val="00AB2C79"/>
    <w:rsid w:val="00AB370A"/>
    <w:rsid w:val="00AB5647"/>
    <w:rsid w:val="00AB61A6"/>
    <w:rsid w:val="00AB6353"/>
    <w:rsid w:val="00AB74AA"/>
    <w:rsid w:val="00AB74D3"/>
    <w:rsid w:val="00AC0BC6"/>
    <w:rsid w:val="00AC41FA"/>
    <w:rsid w:val="00AC46D1"/>
    <w:rsid w:val="00AC53E2"/>
    <w:rsid w:val="00AC59BA"/>
    <w:rsid w:val="00AC65A9"/>
    <w:rsid w:val="00AD10E0"/>
    <w:rsid w:val="00AD1282"/>
    <w:rsid w:val="00AD1339"/>
    <w:rsid w:val="00AD2131"/>
    <w:rsid w:val="00AD21DF"/>
    <w:rsid w:val="00AD4A09"/>
    <w:rsid w:val="00AD6063"/>
    <w:rsid w:val="00AD7B5A"/>
    <w:rsid w:val="00AE0E50"/>
    <w:rsid w:val="00AE0FA3"/>
    <w:rsid w:val="00AE3F16"/>
    <w:rsid w:val="00AE3F27"/>
    <w:rsid w:val="00AE457B"/>
    <w:rsid w:val="00AE5BD7"/>
    <w:rsid w:val="00AE5EEE"/>
    <w:rsid w:val="00AE64E4"/>
    <w:rsid w:val="00AE66C9"/>
    <w:rsid w:val="00AE71A5"/>
    <w:rsid w:val="00AE76E7"/>
    <w:rsid w:val="00AE7782"/>
    <w:rsid w:val="00AF18A4"/>
    <w:rsid w:val="00AF1E05"/>
    <w:rsid w:val="00AF37CF"/>
    <w:rsid w:val="00AF51DF"/>
    <w:rsid w:val="00AF5B71"/>
    <w:rsid w:val="00AF6B83"/>
    <w:rsid w:val="00B02D5D"/>
    <w:rsid w:val="00B02ED0"/>
    <w:rsid w:val="00B03EA5"/>
    <w:rsid w:val="00B04A69"/>
    <w:rsid w:val="00B05AD0"/>
    <w:rsid w:val="00B05BC8"/>
    <w:rsid w:val="00B06239"/>
    <w:rsid w:val="00B06DD4"/>
    <w:rsid w:val="00B10228"/>
    <w:rsid w:val="00B108AC"/>
    <w:rsid w:val="00B10D47"/>
    <w:rsid w:val="00B1148B"/>
    <w:rsid w:val="00B1210B"/>
    <w:rsid w:val="00B12304"/>
    <w:rsid w:val="00B12676"/>
    <w:rsid w:val="00B126D2"/>
    <w:rsid w:val="00B12776"/>
    <w:rsid w:val="00B13E61"/>
    <w:rsid w:val="00B15CF2"/>
    <w:rsid w:val="00B169AA"/>
    <w:rsid w:val="00B20181"/>
    <w:rsid w:val="00B20677"/>
    <w:rsid w:val="00B22A11"/>
    <w:rsid w:val="00B22AF2"/>
    <w:rsid w:val="00B235F0"/>
    <w:rsid w:val="00B23E0A"/>
    <w:rsid w:val="00B245D4"/>
    <w:rsid w:val="00B24B4C"/>
    <w:rsid w:val="00B25D10"/>
    <w:rsid w:val="00B26EF4"/>
    <w:rsid w:val="00B301C5"/>
    <w:rsid w:val="00B308EC"/>
    <w:rsid w:val="00B30DD4"/>
    <w:rsid w:val="00B31424"/>
    <w:rsid w:val="00B31B3E"/>
    <w:rsid w:val="00B3216F"/>
    <w:rsid w:val="00B32A21"/>
    <w:rsid w:val="00B36AA2"/>
    <w:rsid w:val="00B36AAD"/>
    <w:rsid w:val="00B4026E"/>
    <w:rsid w:val="00B4034D"/>
    <w:rsid w:val="00B41153"/>
    <w:rsid w:val="00B419C1"/>
    <w:rsid w:val="00B41A1F"/>
    <w:rsid w:val="00B435F8"/>
    <w:rsid w:val="00B4437F"/>
    <w:rsid w:val="00B447B5"/>
    <w:rsid w:val="00B449C9"/>
    <w:rsid w:val="00B45486"/>
    <w:rsid w:val="00B45750"/>
    <w:rsid w:val="00B46B8C"/>
    <w:rsid w:val="00B471AA"/>
    <w:rsid w:val="00B4730A"/>
    <w:rsid w:val="00B47ACD"/>
    <w:rsid w:val="00B51150"/>
    <w:rsid w:val="00B52D4D"/>
    <w:rsid w:val="00B52E81"/>
    <w:rsid w:val="00B551B1"/>
    <w:rsid w:val="00B55DD8"/>
    <w:rsid w:val="00B60AE4"/>
    <w:rsid w:val="00B61E0D"/>
    <w:rsid w:val="00B6203A"/>
    <w:rsid w:val="00B65652"/>
    <w:rsid w:val="00B65B74"/>
    <w:rsid w:val="00B67549"/>
    <w:rsid w:val="00B67833"/>
    <w:rsid w:val="00B67C35"/>
    <w:rsid w:val="00B7201F"/>
    <w:rsid w:val="00B72326"/>
    <w:rsid w:val="00B74E18"/>
    <w:rsid w:val="00B752F1"/>
    <w:rsid w:val="00B758AD"/>
    <w:rsid w:val="00B76076"/>
    <w:rsid w:val="00B7770D"/>
    <w:rsid w:val="00B81437"/>
    <w:rsid w:val="00B83349"/>
    <w:rsid w:val="00B84585"/>
    <w:rsid w:val="00B8790E"/>
    <w:rsid w:val="00B90717"/>
    <w:rsid w:val="00B9082B"/>
    <w:rsid w:val="00B90E66"/>
    <w:rsid w:val="00B920E6"/>
    <w:rsid w:val="00B93688"/>
    <w:rsid w:val="00B93725"/>
    <w:rsid w:val="00B94120"/>
    <w:rsid w:val="00B942DE"/>
    <w:rsid w:val="00B953DE"/>
    <w:rsid w:val="00B964B6"/>
    <w:rsid w:val="00B965B1"/>
    <w:rsid w:val="00B974F0"/>
    <w:rsid w:val="00BA172F"/>
    <w:rsid w:val="00BA37D5"/>
    <w:rsid w:val="00BA4296"/>
    <w:rsid w:val="00BA52B9"/>
    <w:rsid w:val="00BA621A"/>
    <w:rsid w:val="00BA721E"/>
    <w:rsid w:val="00BA757D"/>
    <w:rsid w:val="00BA78AC"/>
    <w:rsid w:val="00BB0900"/>
    <w:rsid w:val="00BB0D71"/>
    <w:rsid w:val="00BB10C8"/>
    <w:rsid w:val="00BB11D0"/>
    <w:rsid w:val="00BB486C"/>
    <w:rsid w:val="00BB6088"/>
    <w:rsid w:val="00BB61E2"/>
    <w:rsid w:val="00BB65F3"/>
    <w:rsid w:val="00BC0702"/>
    <w:rsid w:val="00BC0BB2"/>
    <w:rsid w:val="00BC0C86"/>
    <w:rsid w:val="00BC188E"/>
    <w:rsid w:val="00BC2799"/>
    <w:rsid w:val="00BC33D6"/>
    <w:rsid w:val="00BC45CD"/>
    <w:rsid w:val="00BC51DC"/>
    <w:rsid w:val="00BC5887"/>
    <w:rsid w:val="00BC5C50"/>
    <w:rsid w:val="00BC76D9"/>
    <w:rsid w:val="00BD01E3"/>
    <w:rsid w:val="00BD0CB1"/>
    <w:rsid w:val="00BD2D61"/>
    <w:rsid w:val="00BD3DD0"/>
    <w:rsid w:val="00BD3E62"/>
    <w:rsid w:val="00BD3EAD"/>
    <w:rsid w:val="00BD5888"/>
    <w:rsid w:val="00BD60CE"/>
    <w:rsid w:val="00BD70DF"/>
    <w:rsid w:val="00BD773C"/>
    <w:rsid w:val="00BE0029"/>
    <w:rsid w:val="00BE07AE"/>
    <w:rsid w:val="00BE17FD"/>
    <w:rsid w:val="00BE2A37"/>
    <w:rsid w:val="00BE2DB4"/>
    <w:rsid w:val="00BE3A1A"/>
    <w:rsid w:val="00BE3C83"/>
    <w:rsid w:val="00BE5E0F"/>
    <w:rsid w:val="00BE6117"/>
    <w:rsid w:val="00BE7D08"/>
    <w:rsid w:val="00BF09D6"/>
    <w:rsid w:val="00BF1D8E"/>
    <w:rsid w:val="00BF26AC"/>
    <w:rsid w:val="00BF28EF"/>
    <w:rsid w:val="00BF367B"/>
    <w:rsid w:val="00BF4586"/>
    <w:rsid w:val="00BF48F7"/>
    <w:rsid w:val="00BF513D"/>
    <w:rsid w:val="00BF57FD"/>
    <w:rsid w:val="00BF5BD5"/>
    <w:rsid w:val="00BF6282"/>
    <w:rsid w:val="00BF6FBF"/>
    <w:rsid w:val="00BF77C6"/>
    <w:rsid w:val="00C00222"/>
    <w:rsid w:val="00C01ABA"/>
    <w:rsid w:val="00C01D80"/>
    <w:rsid w:val="00C03AB3"/>
    <w:rsid w:val="00C04A4F"/>
    <w:rsid w:val="00C0748A"/>
    <w:rsid w:val="00C119EE"/>
    <w:rsid w:val="00C11FA9"/>
    <w:rsid w:val="00C14A2C"/>
    <w:rsid w:val="00C16165"/>
    <w:rsid w:val="00C1652F"/>
    <w:rsid w:val="00C16D46"/>
    <w:rsid w:val="00C16D4E"/>
    <w:rsid w:val="00C17351"/>
    <w:rsid w:val="00C1761C"/>
    <w:rsid w:val="00C2032A"/>
    <w:rsid w:val="00C2066A"/>
    <w:rsid w:val="00C20C06"/>
    <w:rsid w:val="00C2497B"/>
    <w:rsid w:val="00C24A91"/>
    <w:rsid w:val="00C270A9"/>
    <w:rsid w:val="00C27899"/>
    <w:rsid w:val="00C304E5"/>
    <w:rsid w:val="00C30E06"/>
    <w:rsid w:val="00C32519"/>
    <w:rsid w:val="00C338EC"/>
    <w:rsid w:val="00C35D53"/>
    <w:rsid w:val="00C37156"/>
    <w:rsid w:val="00C37B3B"/>
    <w:rsid w:val="00C40B44"/>
    <w:rsid w:val="00C41013"/>
    <w:rsid w:val="00C411E6"/>
    <w:rsid w:val="00C41325"/>
    <w:rsid w:val="00C414F7"/>
    <w:rsid w:val="00C4447C"/>
    <w:rsid w:val="00C45177"/>
    <w:rsid w:val="00C45BBB"/>
    <w:rsid w:val="00C46731"/>
    <w:rsid w:val="00C47158"/>
    <w:rsid w:val="00C47245"/>
    <w:rsid w:val="00C479FE"/>
    <w:rsid w:val="00C50494"/>
    <w:rsid w:val="00C5052D"/>
    <w:rsid w:val="00C50BE0"/>
    <w:rsid w:val="00C51659"/>
    <w:rsid w:val="00C51A2F"/>
    <w:rsid w:val="00C51F39"/>
    <w:rsid w:val="00C523D1"/>
    <w:rsid w:val="00C524AF"/>
    <w:rsid w:val="00C525C0"/>
    <w:rsid w:val="00C53908"/>
    <w:rsid w:val="00C54523"/>
    <w:rsid w:val="00C5659E"/>
    <w:rsid w:val="00C600F4"/>
    <w:rsid w:val="00C61BD8"/>
    <w:rsid w:val="00C62AE2"/>
    <w:rsid w:val="00C62EAC"/>
    <w:rsid w:val="00C632F9"/>
    <w:rsid w:val="00C634F6"/>
    <w:rsid w:val="00C6508F"/>
    <w:rsid w:val="00C6667E"/>
    <w:rsid w:val="00C66AAD"/>
    <w:rsid w:val="00C66E2E"/>
    <w:rsid w:val="00C66EDC"/>
    <w:rsid w:val="00C70C1D"/>
    <w:rsid w:val="00C70D4B"/>
    <w:rsid w:val="00C72F51"/>
    <w:rsid w:val="00C73281"/>
    <w:rsid w:val="00C74224"/>
    <w:rsid w:val="00C76EA4"/>
    <w:rsid w:val="00C77A6A"/>
    <w:rsid w:val="00C804A8"/>
    <w:rsid w:val="00C80DFA"/>
    <w:rsid w:val="00C811A8"/>
    <w:rsid w:val="00C82227"/>
    <w:rsid w:val="00C82DA3"/>
    <w:rsid w:val="00C82EAA"/>
    <w:rsid w:val="00C82FD2"/>
    <w:rsid w:val="00C8314D"/>
    <w:rsid w:val="00C832CD"/>
    <w:rsid w:val="00C83824"/>
    <w:rsid w:val="00C84137"/>
    <w:rsid w:val="00C874C0"/>
    <w:rsid w:val="00C87C89"/>
    <w:rsid w:val="00C87ED2"/>
    <w:rsid w:val="00C90013"/>
    <w:rsid w:val="00C902E8"/>
    <w:rsid w:val="00C9124E"/>
    <w:rsid w:val="00C91341"/>
    <w:rsid w:val="00C92DEC"/>
    <w:rsid w:val="00C93B4A"/>
    <w:rsid w:val="00C95601"/>
    <w:rsid w:val="00CA0693"/>
    <w:rsid w:val="00CA0E0B"/>
    <w:rsid w:val="00CA1EA3"/>
    <w:rsid w:val="00CA237F"/>
    <w:rsid w:val="00CA44E9"/>
    <w:rsid w:val="00CA4E0A"/>
    <w:rsid w:val="00CA52A8"/>
    <w:rsid w:val="00CA5792"/>
    <w:rsid w:val="00CA57FA"/>
    <w:rsid w:val="00CA5E03"/>
    <w:rsid w:val="00CA6809"/>
    <w:rsid w:val="00CA7050"/>
    <w:rsid w:val="00CA7189"/>
    <w:rsid w:val="00CA789A"/>
    <w:rsid w:val="00CA7AC3"/>
    <w:rsid w:val="00CB0002"/>
    <w:rsid w:val="00CB0E95"/>
    <w:rsid w:val="00CB341F"/>
    <w:rsid w:val="00CB43ED"/>
    <w:rsid w:val="00CB5622"/>
    <w:rsid w:val="00CB6C91"/>
    <w:rsid w:val="00CB7071"/>
    <w:rsid w:val="00CB765C"/>
    <w:rsid w:val="00CC13AA"/>
    <w:rsid w:val="00CC2F61"/>
    <w:rsid w:val="00CC34C1"/>
    <w:rsid w:val="00CC3EE5"/>
    <w:rsid w:val="00CC4901"/>
    <w:rsid w:val="00CC494E"/>
    <w:rsid w:val="00CC6D46"/>
    <w:rsid w:val="00CC6DC6"/>
    <w:rsid w:val="00CD052E"/>
    <w:rsid w:val="00CD0930"/>
    <w:rsid w:val="00CD1C56"/>
    <w:rsid w:val="00CD1E35"/>
    <w:rsid w:val="00CD261F"/>
    <w:rsid w:val="00CD5946"/>
    <w:rsid w:val="00CD6E26"/>
    <w:rsid w:val="00CD7EDD"/>
    <w:rsid w:val="00CE09DB"/>
    <w:rsid w:val="00CE1087"/>
    <w:rsid w:val="00CE21D7"/>
    <w:rsid w:val="00CE316C"/>
    <w:rsid w:val="00CE44E0"/>
    <w:rsid w:val="00CE57DA"/>
    <w:rsid w:val="00CE7360"/>
    <w:rsid w:val="00CE7AA0"/>
    <w:rsid w:val="00CE7E23"/>
    <w:rsid w:val="00CF02BD"/>
    <w:rsid w:val="00CF13B0"/>
    <w:rsid w:val="00CF1BFD"/>
    <w:rsid w:val="00CF1C6C"/>
    <w:rsid w:val="00CF3AF1"/>
    <w:rsid w:val="00CF3D9B"/>
    <w:rsid w:val="00CF5321"/>
    <w:rsid w:val="00CF6A47"/>
    <w:rsid w:val="00CF700B"/>
    <w:rsid w:val="00D0122C"/>
    <w:rsid w:val="00D019FF"/>
    <w:rsid w:val="00D01BE1"/>
    <w:rsid w:val="00D026C1"/>
    <w:rsid w:val="00D02CA8"/>
    <w:rsid w:val="00D03C34"/>
    <w:rsid w:val="00D040D5"/>
    <w:rsid w:val="00D04C5B"/>
    <w:rsid w:val="00D0500E"/>
    <w:rsid w:val="00D05D95"/>
    <w:rsid w:val="00D0760E"/>
    <w:rsid w:val="00D07B5A"/>
    <w:rsid w:val="00D106A1"/>
    <w:rsid w:val="00D10DBE"/>
    <w:rsid w:val="00D11A49"/>
    <w:rsid w:val="00D11B45"/>
    <w:rsid w:val="00D11B70"/>
    <w:rsid w:val="00D11CB8"/>
    <w:rsid w:val="00D11EA6"/>
    <w:rsid w:val="00D12C35"/>
    <w:rsid w:val="00D1447B"/>
    <w:rsid w:val="00D14878"/>
    <w:rsid w:val="00D15613"/>
    <w:rsid w:val="00D158D0"/>
    <w:rsid w:val="00D1681E"/>
    <w:rsid w:val="00D17FA6"/>
    <w:rsid w:val="00D20CA5"/>
    <w:rsid w:val="00D21CB4"/>
    <w:rsid w:val="00D21D91"/>
    <w:rsid w:val="00D23481"/>
    <w:rsid w:val="00D245BB"/>
    <w:rsid w:val="00D24713"/>
    <w:rsid w:val="00D258AE"/>
    <w:rsid w:val="00D265E2"/>
    <w:rsid w:val="00D26919"/>
    <w:rsid w:val="00D2755E"/>
    <w:rsid w:val="00D2789D"/>
    <w:rsid w:val="00D27C9A"/>
    <w:rsid w:val="00D30587"/>
    <w:rsid w:val="00D310F4"/>
    <w:rsid w:val="00D3154D"/>
    <w:rsid w:val="00D327D9"/>
    <w:rsid w:val="00D32FE2"/>
    <w:rsid w:val="00D34811"/>
    <w:rsid w:val="00D34AB5"/>
    <w:rsid w:val="00D3675D"/>
    <w:rsid w:val="00D36B10"/>
    <w:rsid w:val="00D3702C"/>
    <w:rsid w:val="00D40095"/>
    <w:rsid w:val="00D42D32"/>
    <w:rsid w:val="00D444FA"/>
    <w:rsid w:val="00D50A63"/>
    <w:rsid w:val="00D50D51"/>
    <w:rsid w:val="00D528B8"/>
    <w:rsid w:val="00D52D7C"/>
    <w:rsid w:val="00D530B6"/>
    <w:rsid w:val="00D5362E"/>
    <w:rsid w:val="00D555FA"/>
    <w:rsid w:val="00D55C78"/>
    <w:rsid w:val="00D55DF5"/>
    <w:rsid w:val="00D56FC8"/>
    <w:rsid w:val="00D60E65"/>
    <w:rsid w:val="00D610CD"/>
    <w:rsid w:val="00D612B2"/>
    <w:rsid w:val="00D621DC"/>
    <w:rsid w:val="00D624D9"/>
    <w:rsid w:val="00D63B54"/>
    <w:rsid w:val="00D64124"/>
    <w:rsid w:val="00D64158"/>
    <w:rsid w:val="00D642BE"/>
    <w:rsid w:val="00D65572"/>
    <w:rsid w:val="00D668AF"/>
    <w:rsid w:val="00D70AC7"/>
    <w:rsid w:val="00D71106"/>
    <w:rsid w:val="00D71F16"/>
    <w:rsid w:val="00D723B6"/>
    <w:rsid w:val="00D72D00"/>
    <w:rsid w:val="00D75132"/>
    <w:rsid w:val="00D75435"/>
    <w:rsid w:val="00D75723"/>
    <w:rsid w:val="00D76C90"/>
    <w:rsid w:val="00D77FC7"/>
    <w:rsid w:val="00D8066A"/>
    <w:rsid w:val="00D807F7"/>
    <w:rsid w:val="00D82832"/>
    <w:rsid w:val="00D84233"/>
    <w:rsid w:val="00D85D3C"/>
    <w:rsid w:val="00D87D5C"/>
    <w:rsid w:val="00D9039A"/>
    <w:rsid w:val="00D90894"/>
    <w:rsid w:val="00D9100B"/>
    <w:rsid w:val="00D913F1"/>
    <w:rsid w:val="00D9381A"/>
    <w:rsid w:val="00D94BB5"/>
    <w:rsid w:val="00D956E6"/>
    <w:rsid w:val="00D95733"/>
    <w:rsid w:val="00D964AA"/>
    <w:rsid w:val="00D971F6"/>
    <w:rsid w:val="00D9782D"/>
    <w:rsid w:val="00DA1D05"/>
    <w:rsid w:val="00DA44BE"/>
    <w:rsid w:val="00DA6914"/>
    <w:rsid w:val="00DA7F25"/>
    <w:rsid w:val="00DB05B7"/>
    <w:rsid w:val="00DB3512"/>
    <w:rsid w:val="00DB3B28"/>
    <w:rsid w:val="00DB416A"/>
    <w:rsid w:val="00DB4BF9"/>
    <w:rsid w:val="00DB778F"/>
    <w:rsid w:val="00DB78C6"/>
    <w:rsid w:val="00DB7F93"/>
    <w:rsid w:val="00DC09D2"/>
    <w:rsid w:val="00DC0C2C"/>
    <w:rsid w:val="00DC14E2"/>
    <w:rsid w:val="00DC174A"/>
    <w:rsid w:val="00DC19E2"/>
    <w:rsid w:val="00DC3367"/>
    <w:rsid w:val="00DC5194"/>
    <w:rsid w:val="00DC5479"/>
    <w:rsid w:val="00DC56ED"/>
    <w:rsid w:val="00DC7549"/>
    <w:rsid w:val="00DD2CC0"/>
    <w:rsid w:val="00DD2E25"/>
    <w:rsid w:val="00DD340C"/>
    <w:rsid w:val="00DD3FDB"/>
    <w:rsid w:val="00DD404A"/>
    <w:rsid w:val="00DD4533"/>
    <w:rsid w:val="00DD49E7"/>
    <w:rsid w:val="00DD4E62"/>
    <w:rsid w:val="00DD5984"/>
    <w:rsid w:val="00DD719D"/>
    <w:rsid w:val="00DE1E40"/>
    <w:rsid w:val="00DE24DD"/>
    <w:rsid w:val="00DE45B9"/>
    <w:rsid w:val="00DE4A35"/>
    <w:rsid w:val="00DE557A"/>
    <w:rsid w:val="00DE5A0F"/>
    <w:rsid w:val="00DE7287"/>
    <w:rsid w:val="00DE783E"/>
    <w:rsid w:val="00DE7A10"/>
    <w:rsid w:val="00DE7B45"/>
    <w:rsid w:val="00DE7D65"/>
    <w:rsid w:val="00DE7FA8"/>
    <w:rsid w:val="00DF018D"/>
    <w:rsid w:val="00DF2AE9"/>
    <w:rsid w:val="00DF49C0"/>
    <w:rsid w:val="00DF5833"/>
    <w:rsid w:val="00DF64D9"/>
    <w:rsid w:val="00E02202"/>
    <w:rsid w:val="00E0348F"/>
    <w:rsid w:val="00E0358A"/>
    <w:rsid w:val="00E04C01"/>
    <w:rsid w:val="00E05146"/>
    <w:rsid w:val="00E06D21"/>
    <w:rsid w:val="00E06DD8"/>
    <w:rsid w:val="00E113C9"/>
    <w:rsid w:val="00E115C9"/>
    <w:rsid w:val="00E11D10"/>
    <w:rsid w:val="00E13AD5"/>
    <w:rsid w:val="00E14D52"/>
    <w:rsid w:val="00E158B6"/>
    <w:rsid w:val="00E15C1F"/>
    <w:rsid w:val="00E17C47"/>
    <w:rsid w:val="00E212F3"/>
    <w:rsid w:val="00E21FB3"/>
    <w:rsid w:val="00E22568"/>
    <w:rsid w:val="00E2469D"/>
    <w:rsid w:val="00E25CE9"/>
    <w:rsid w:val="00E25EF7"/>
    <w:rsid w:val="00E26AD5"/>
    <w:rsid w:val="00E26D56"/>
    <w:rsid w:val="00E27637"/>
    <w:rsid w:val="00E30391"/>
    <w:rsid w:val="00E30AC0"/>
    <w:rsid w:val="00E32F08"/>
    <w:rsid w:val="00E35010"/>
    <w:rsid w:val="00E35B90"/>
    <w:rsid w:val="00E36B36"/>
    <w:rsid w:val="00E36FF0"/>
    <w:rsid w:val="00E370C4"/>
    <w:rsid w:val="00E379C4"/>
    <w:rsid w:val="00E41DA4"/>
    <w:rsid w:val="00E42713"/>
    <w:rsid w:val="00E42A98"/>
    <w:rsid w:val="00E446AB"/>
    <w:rsid w:val="00E47C31"/>
    <w:rsid w:val="00E51365"/>
    <w:rsid w:val="00E51861"/>
    <w:rsid w:val="00E528BB"/>
    <w:rsid w:val="00E53610"/>
    <w:rsid w:val="00E54190"/>
    <w:rsid w:val="00E6193A"/>
    <w:rsid w:val="00E6224D"/>
    <w:rsid w:val="00E632C4"/>
    <w:rsid w:val="00E63C72"/>
    <w:rsid w:val="00E660CF"/>
    <w:rsid w:val="00E66554"/>
    <w:rsid w:val="00E674CD"/>
    <w:rsid w:val="00E71017"/>
    <w:rsid w:val="00E7145E"/>
    <w:rsid w:val="00E72992"/>
    <w:rsid w:val="00E73116"/>
    <w:rsid w:val="00E77E07"/>
    <w:rsid w:val="00E806BC"/>
    <w:rsid w:val="00E80D57"/>
    <w:rsid w:val="00E81DE2"/>
    <w:rsid w:val="00E8226E"/>
    <w:rsid w:val="00E8299B"/>
    <w:rsid w:val="00E835F1"/>
    <w:rsid w:val="00E83A88"/>
    <w:rsid w:val="00E8527A"/>
    <w:rsid w:val="00E85DFC"/>
    <w:rsid w:val="00E86E60"/>
    <w:rsid w:val="00E872F5"/>
    <w:rsid w:val="00E91C17"/>
    <w:rsid w:val="00E92533"/>
    <w:rsid w:val="00E92EC4"/>
    <w:rsid w:val="00E92F8D"/>
    <w:rsid w:val="00E95F52"/>
    <w:rsid w:val="00EA0F1B"/>
    <w:rsid w:val="00EB26E6"/>
    <w:rsid w:val="00EB2A5F"/>
    <w:rsid w:val="00EB2F54"/>
    <w:rsid w:val="00EB46F6"/>
    <w:rsid w:val="00EB6120"/>
    <w:rsid w:val="00EB73DF"/>
    <w:rsid w:val="00EB74D9"/>
    <w:rsid w:val="00EB7AEA"/>
    <w:rsid w:val="00EC129E"/>
    <w:rsid w:val="00EC2185"/>
    <w:rsid w:val="00EC23F5"/>
    <w:rsid w:val="00EC3F00"/>
    <w:rsid w:val="00EC628D"/>
    <w:rsid w:val="00EC6898"/>
    <w:rsid w:val="00EC6E04"/>
    <w:rsid w:val="00ED066F"/>
    <w:rsid w:val="00ED2643"/>
    <w:rsid w:val="00ED3722"/>
    <w:rsid w:val="00ED3754"/>
    <w:rsid w:val="00ED3FD7"/>
    <w:rsid w:val="00ED4E44"/>
    <w:rsid w:val="00ED5A2E"/>
    <w:rsid w:val="00ED61B1"/>
    <w:rsid w:val="00ED6A4D"/>
    <w:rsid w:val="00EE0ABC"/>
    <w:rsid w:val="00EE1C6C"/>
    <w:rsid w:val="00EE1F41"/>
    <w:rsid w:val="00EE286B"/>
    <w:rsid w:val="00EE34C2"/>
    <w:rsid w:val="00EE4060"/>
    <w:rsid w:val="00EE567D"/>
    <w:rsid w:val="00EE588C"/>
    <w:rsid w:val="00EE6156"/>
    <w:rsid w:val="00EE63CE"/>
    <w:rsid w:val="00EE6B59"/>
    <w:rsid w:val="00EF2439"/>
    <w:rsid w:val="00EF2566"/>
    <w:rsid w:val="00EF30E0"/>
    <w:rsid w:val="00EF48FD"/>
    <w:rsid w:val="00EF50AE"/>
    <w:rsid w:val="00EF76FD"/>
    <w:rsid w:val="00F0234D"/>
    <w:rsid w:val="00F0329D"/>
    <w:rsid w:val="00F034B1"/>
    <w:rsid w:val="00F0360D"/>
    <w:rsid w:val="00F04FCC"/>
    <w:rsid w:val="00F06397"/>
    <w:rsid w:val="00F07762"/>
    <w:rsid w:val="00F07BD3"/>
    <w:rsid w:val="00F10191"/>
    <w:rsid w:val="00F10D18"/>
    <w:rsid w:val="00F12945"/>
    <w:rsid w:val="00F1329C"/>
    <w:rsid w:val="00F13C63"/>
    <w:rsid w:val="00F158C7"/>
    <w:rsid w:val="00F15CC8"/>
    <w:rsid w:val="00F160EC"/>
    <w:rsid w:val="00F16EAC"/>
    <w:rsid w:val="00F21CDB"/>
    <w:rsid w:val="00F223DC"/>
    <w:rsid w:val="00F225C4"/>
    <w:rsid w:val="00F22D16"/>
    <w:rsid w:val="00F246F7"/>
    <w:rsid w:val="00F249B1"/>
    <w:rsid w:val="00F26954"/>
    <w:rsid w:val="00F3002B"/>
    <w:rsid w:val="00F321B9"/>
    <w:rsid w:val="00F33889"/>
    <w:rsid w:val="00F34BEB"/>
    <w:rsid w:val="00F36731"/>
    <w:rsid w:val="00F41498"/>
    <w:rsid w:val="00F41916"/>
    <w:rsid w:val="00F46120"/>
    <w:rsid w:val="00F46974"/>
    <w:rsid w:val="00F50124"/>
    <w:rsid w:val="00F50FB3"/>
    <w:rsid w:val="00F5109D"/>
    <w:rsid w:val="00F51F9F"/>
    <w:rsid w:val="00F52A0F"/>
    <w:rsid w:val="00F52E96"/>
    <w:rsid w:val="00F5380A"/>
    <w:rsid w:val="00F541E0"/>
    <w:rsid w:val="00F543FE"/>
    <w:rsid w:val="00F55B7A"/>
    <w:rsid w:val="00F57AC2"/>
    <w:rsid w:val="00F606A5"/>
    <w:rsid w:val="00F6246D"/>
    <w:rsid w:val="00F63A15"/>
    <w:rsid w:val="00F6412F"/>
    <w:rsid w:val="00F64BFC"/>
    <w:rsid w:val="00F65932"/>
    <w:rsid w:val="00F6621E"/>
    <w:rsid w:val="00F66ECA"/>
    <w:rsid w:val="00F7054D"/>
    <w:rsid w:val="00F72316"/>
    <w:rsid w:val="00F7234B"/>
    <w:rsid w:val="00F72640"/>
    <w:rsid w:val="00F72B32"/>
    <w:rsid w:val="00F7314E"/>
    <w:rsid w:val="00F73510"/>
    <w:rsid w:val="00F75EFE"/>
    <w:rsid w:val="00F81A12"/>
    <w:rsid w:val="00F8359A"/>
    <w:rsid w:val="00F83ADA"/>
    <w:rsid w:val="00F83E67"/>
    <w:rsid w:val="00F83F39"/>
    <w:rsid w:val="00F84119"/>
    <w:rsid w:val="00F85560"/>
    <w:rsid w:val="00F865DD"/>
    <w:rsid w:val="00F876ED"/>
    <w:rsid w:val="00F90A21"/>
    <w:rsid w:val="00F912D1"/>
    <w:rsid w:val="00F92236"/>
    <w:rsid w:val="00F92321"/>
    <w:rsid w:val="00F92D49"/>
    <w:rsid w:val="00F93DF5"/>
    <w:rsid w:val="00F94F07"/>
    <w:rsid w:val="00F94FF7"/>
    <w:rsid w:val="00F95188"/>
    <w:rsid w:val="00F95890"/>
    <w:rsid w:val="00FA0AE8"/>
    <w:rsid w:val="00FA1CE9"/>
    <w:rsid w:val="00FA2713"/>
    <w:rsid w:val="00FA3C3D"/>
    <w:rsid w:val="00FA4ED2"/>
    <w:rsid w:val="00FB10AD"/>
    <w:rsid w:val="00FB1E40"/>
    <w:rsid w:val="00FB20A2"/>
    <w:rsid w:val="00FB2416"/>
    <w:rsid w:val="00FB2B8F"/>
    <w:rsid w:val="00FB3185"/>
    <w:rsid w:val="00FB4330"/>
    <w:rsid w:val="00FB500F"/>
    <w:rsid w:val="00FB55D5"/>
    <w:rsid w:val="00FB60A2"/>
    <w:rsid w:val="00FB6CEF"/>
    <w:rsid w:val="00FB75CC"/>
    <w:rsid w:val="00FC1194"/>
    <w:rsid w:val="00FC16CD"/>
    <w:rsid w:val="00FC30C2"/>
    <w:rsid w:val="00FC3DCC"/>
    <w:rsid w:val="00FC4D67"/>
    <w:rsid w:val="00FC5850"/>
    <w:rsid w:val="00FC58E8"/>
    <w:rsid w:val="00FC64ED"/>
    <w:rsid w:val="00FC6E5B"/>
    <w:rsid w:val="00FC6E76"/>
    <w:rsid w:val="00FC7313"/>
    <w:rsid w:val="00FD1FF4"/>
    <w:rsid w:val="00FD3D11"/>
    <w:rsid w:val="00FD496E"/>
    <w:rsid w:val="00FD65AE"/>
    <w:rsid w:val="00FE2C86"/>
    <w:rsid w:val="00FE4B6F"/>
    <w:rsid w:val="00FE54CB"/>
    <w:rsid w:val="00FE626C"/>
    <w:rsid w:val="00FE6398"/>
    <w:rsid w:val="00FE7778"/>
    <w:rsid w:val="00FE784F"/>
    <w:rsid w:val="00FF060B"/>
    <w:rsid w:val="00FF14E5"/>
    <w:rsid w:val="00FF5A90"/>
    <w:rsid w:val="00FF6143"/>
    <w:rsid w:val="00FF6DF6"/>
    <w:rsid w:val="00FF76C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DB036A"/>
  <w15:docId w15:val="{85784776-494F-E54A-B667-CE6174871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F00"/>
    <w:rPr>
      <w:rFonts w:ascii="Times New Roman" w:eastAsia="Times New Roman" w:hAnsi="Times New Roman" w:cs="Times New Roman"/>
    </w:rPr>
  </w:style>
  <w:style w:type="paragraph" w:styleId="Heading1">
    <w:name w:val="heading 1"/>
    <w:basedOn w:val="Normal"/>
    <w:next w:val="Normal"/>
    <w:link w:val="Heading1Char"/>
    <w:uiPriority w:val="9"/>
    <w:qFormat/>
    <w:rsid w:val="007D6794"/>
    <w:pPr>
      <w:keepNext/>
      <w:keepLines/>
      <w:spacing w:before="240"/>
      <w:outlineLvl w:val="0"/>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C72F5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07297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94"/>
    <w:rPr>
      <w:rFonts w:ascii="Times New Roman" w:eastAsiaTheme="majorEastAsia" w:hAnsi="Times New Roman" w:cstheme="majorBidi"/>
      <w:b/>
      <w:color w:val="000000" w:themeColor="text1"/>
      <w:szCs w:val="32"/>
    </w:rPr>
  </w:style>
  <w:style w:type="paragraph" w:customStyle="1" w:styleId="Legend">
    <w:name w:val="Legend"/>
    <w:basedOn w:val="Normal"/>
    <w:rsid w:val="00C62EAC"/>
    <w:pPr>
      <w:keepNext/>
      <w:spacing w:before="240"/>
      <w:outlineLvl w:val="0"/>
    </w:pPr>
    <w:rPr>
      <w:lang w:val="en-US"/>
    </w:rPr>
  </w:style>
  <w:style w:type="character" w:styleId="Hyperlink">
    <w:name w:val="Hyperlink"/>
    <w:basedOn w:val="DefaultParagraphFont"/>
    <w:uiPriority w:val="99"/>
    <w:unhideWhenUsed/>
    <w:rsid w:val="009A6BFD"/>
    <w:rPr>
      <w:color w:val="0000FF"/>
      <w:u w:val="single"/>
    </w:rPr>
  </w:style>
  <w:style w:type="table" w:styleId="TableGrid">
    <w:name w:val="Table Grid"/>
    <w:basedOn w:val="TableNormal"/>
    <w:uiPriority w:val="39"/>
    <w:rsid w:val="009A6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39AC"/>
    <w:pPr>
      <w:ind w:left="720"/>
      <w:contextualSpacing/>
    </w:pPr>
    <w:rPr>
      <w:rFonts w:asciiTheme="minorHAnsi" w:eastAsiaTheme="minorHAnsi" w:hAnsiTheme="minorHAnsi" w:cstheme="minorBidi"/>
    </w:rPr>
  </w:style>
  <w:style w:type="paragraph" w:styleId="Revision">
    <w:name w:val="Revision"/>
    <w:hidden/>
    <w:uiPriority w:val="99"/>
    <w:semiHidden/>
    <w:rsid w:val="00AE0E50"/>
  </w:style>
  <w:style w:type="character" w:styleId="CommentReference">
    <w:name w:val="annotation reference"/>
    <w:basedOn w:val="DefaultParagraphFont"/>
    <w:uiPriority w:val="99"/>
    <w:semiHidden/>
    <w:unhideWhenUsed/>
    <w:rsid w:val="00CD052E"/>
    <w:rPr>
      <w:sz w:val="16"/>
      <w:szCs w:val="16"/>
    </w:rPr>
  </w:style>
  <w:style w:type="paragraph" w:styleId="CommentText">
    <w:name w:val="annotation text"/>
    <w:basedOn w:val="Normal"/>
    <w:link w:val="CommentTextChar"/>
    <w:uiPriority w:val="99"/>
    <w:semiHidden/>
    <w:unhideWhenUsed/>
    <w:rsid w:val="00CD052E"/>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CD052E"/>
    <w:rPr>
      <w:sz w:val="20"/>
      <w:szCs w:val="20"/>
    </w:rPr>
  </w:style>
  <w:style w:type="paragraph" w:styleId="CommentSubject">
    <w:name w:val="annotation subject"/>
    <w:basedOn w:val="CommentText"/>
    <w:next w:val="CommentText"/>
    <w:link w:val="CommentSubjectChar"/>
    <w:uiPriority w:val="99"/>
    <w:semiHidden/>
    <w:unhideWhenUsed/>
    <w:rsid w:val="00CD052E"/>
    <w:rPr>
      <w:b/>
      <w:bCs/>
    </w:rPr>
  </w:style>
  <w:style w:type="character" w:customStyle="1" w:styleId="CommentSubjectChar">
    <w:name w:val="Comment Subject Char"/>
    <w:basedOn w:val="CommentTextChar"/>
    <w:link w:val="CommentSubject"/>
    <w:uiPriority w:val="99"/>
    <w:semiHidden/>
    <w:rsid w:val="00CD052E"/>
    <w:rPr>
      <w:b/>
      <w:bCs/>
      <w:sz w:val="20"/>
      <w:szCs w:val="20"/>
    </w:rPr>
  </w:style>
  <w:style w:type="paragraph" w:styleId="BalloonText">
    <w:name w:val="Balloon Text"/>
    <w:basedOn w:val="Normal"/>
    <w:link w:val="BalloonTextChar"/>
    <w:uiPriority w:val="99"/>
    <w:semiHidden/>
    <w:unhideWhenUsed/>
    <w:rsid w:val="00C1652F"/>
    <w:rPr>
      <w:rFonts w:eastAsiaTheme="minorHAnsi"/>
      <w:sz w:val="18"/>
      <w:szCs w:val="18"/>
    </w:rPr>
  </w:style>
  <w:style w:type="character" w:customStyle="1" w:styleId="BalloonTextChar">
    <w:name w:val="Balloon Text Char"/>
    <w:basedOn w:val="DefaultParagraphFont"/>
    <w:link w:val="BalloonText"/>
    <w:uiPriority w:val="99"/>
    <w:semiHidden/>
    <w:rsid w:val="00C1652F"/>
    <w:rPr>
      <w:rFonts w:ascii="Times New Roman" w:hAnsi="Times New Roman" w:cs="Times New Roman"/>
      <w:sz w:val="18"/>
      <w:szCs w:val="18"/>
    </w:rPr>
  </w:style>
  <w:style w:type="paragraph" w:styleId="Header">
    <w:name w:val="header"/>
    <w:basedOn w:val="Normal"/>
    <w:link w:val="HeaderChar"/>
    <w:uiPriority w:val="99"/>
    <w:unhideWhenUsed/>
    <w:rsid w:val="00EA0F1B"/>
    <w:pPr>
      <w:tabs>
        <w:tab w:val="center" w:pos="4703"/>
        <w:tab w:val="right" w:pos="9406"/>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EA0F1B"/>
  </w:style>
  <w:style w:type="paragraph" w:styleId="Footer">
    <w:name w:val="footer"/>
    <w:basedOn w:val="Normal"/>
    <w:link w:val="FooterChar"/>
    <w:uiPriority w:val="99"/>
    <w:unhideWhenUsed/>
    <w:rsid w:val="00EA0F1B"/>
    <w:pPr>
      <w:tabs>
        <w:tab w:val="center" w:pos="4703"/>
        <w:tab w:val="right" w:pos="9406"/>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EA0F1B"/>
  </w:style>
  <w:style w:type="paragraph" w:styleId="EndnoteText">
    <w:name w:val="endnote text"/>
    <w:basedOn w:val="Normal"/>
    <w:link w:val="EndnoteTextChar"/>
    <w:uiPriority w:val="99"/>
    <w:semiHidden/>
    <w:unhideWhenUsed/>
    <w:rsid w:val="00892781"/>
    <w:rPr>
      <w:sz w:val="20"/>
      <w:szCs w:val="20"/>
    </w:rPr>
  </w:style>
  <w:style w:type="character" w:customStyle="1" w:styleId="EndnoteTextChar">
    <w:name w:val="Endnote Text Char"/>
    <w:basedOn w:val="DefaultParagraphFont"/>
    <w:link w:val="EndnoteText"/>
    <w:uiPriority w:val="99"/>
    <w:semiHidden/>
    <w:rsid w:val="00892781"/>
    <w:rPr>
      <w:sz w:val="20"/>
      <w:szCs w:val="20"/>
    </w:rPr>
  </w:style>
  <w:style w:type="character" w:styleId="EndnoteReference">
    <w:name w:val="endnote reference"/>
    <w:basedOn w:val="DefaultParagraphFont"/>
    <w:uiPriority w:val="99"/>
    <w:semiHidden/>
    <w:unhideWhenUsed/>
    <w:rsid w:val="00892781"/>
    <w:rPr>
      <w:vertAlign w:val="superscript"/>
    </w:rPr>
  </w:style>
  <w:style w:type="paragraph" w:styleId="NoSpacing">
    <w:name w:val="No Spacing"/>
    <w:uiPriority w:val="1"/>
    <w:qFormat/>
    <w:rsid w:val="00EF30E0"/>
    <w:rPr>
      <w:lang w:val="en-US"/>
    </w:rPr>
  </w:style>
  <w:style w:type="paragraph" w:styleId="Title">
    <w:name w:val="Title"/>
    <w:basedOn w:val="Normal"/>
    <w:next w:val="Normal"/>
    <w:link w:val="TitleChar"/>
    <w:uiPriority w:val="10"/>
    <w:qFormat/>
    <w:rsid w:val="00EF30E0"/>
    <w:pPr>
      <w:contextualSpacing/>
    </w:pPr>
    <w:rPr>
      <w:rFonts w:asciiTheme="majorHAnsi" w:eastAsiaTheme="majorEastAsia" w:hAnsiTheme="majorHAnsi" w:cstheme="majorBidi"/>
      <w:spacing w:val="-10"/>
      <w:sz w:val="56"/>
      <w:szCs w:val="56"/>
      <w:lang w:val="en-US"/>
    </w:rPr>
  </w:style>
  <w:style w:type="character" w:customStyle="1" w:styleId="TitleChar">
    <w:name w:val="Title Char"/>
    <w:basedOn w:val="DefaultParagraphFont"/>
    <w:link w:val="Title"/>
    <w:uiPriority w:val="10"/>
    <w:rsid w:val="00EF30E0"/>
    <w:rPr>
      <w:rFonts w:asciiTheme="majorHAnsi" w:eastAsiaTheme="majorEastAsia" w:hAnsiTheme="majorHAnsi" w:cstheme="majorBidi"/>
      <w:spacing w:val="-10"/>
      <w:sz w:val="56"/>
      <w:szCs w:val="56"/>
      <w:lang w:val="en-US"/>
    </w:rPr>
  </w:style>
  <w:style w:type="character" w:customStyle="1" w:styleId="apple-converted-space">
    <w:name w:val="apple-converted-space"/>
    <w:basedOn w:val="DefaultParagraphFont"/>
    <w:rsid w:val="00EC3F00"/>
  </w:style>
  <w:style w:type="character" w:styleId="Emphasis">
    <w:name w:val="Emphasis"/>
    <w:basedOn w:val="DefaultParagraphFont"/>
    <w:uiPriority w:val="20"/>
    <w:qFormat/>
    <w:rsid w:val="008E2DA1"/>
    <w:rPr>
      <w:i/>
      <w:iCs/>
    </w:rPr>
  </w:style>
  <w:style w:type="character" w:customStyle="1" w:styleId="Heading4Char">
    <w:name w:val="Heading 4 Char"/>
    <w:basedOn w:val="DefaultParagraphFont"/>
    <w:link w:val="Heading4"/>
    <w:uiPriority w:val="9"/>
    <w:rsid w:val="00072971"/>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3D5515"/>
    <w:rPr>
      <w:color w:val="954F72" w:themeColor="followedHyperlink"/>
      <w:u w:val="single"/>
    </w:rPr>
  </w:style>
  <w:style w:type="paragraph" w:customStyle="1" w:styleId="Acknowledgement">
    <w:name w:val="Acknowledgement"/>
    <w:basedOn w:val="Normal"/>
    <w:rsid w:val="00C45177"/>
    <w:pPr>
      <w:spacing w:before="120"/>
      <w:ind w:left="720" w:hanging="720"/>
    </w:pPr>
    <w:rPr>
      <w:lang w:val="en-US"/>
    </w:rPr>
  </w:style>
  <w:style w:type="character" w:customStyle="1" w:styleId="Heading3Char">
    <w:name w:val="Heading 3 Char"/>
    <w:basedOn w:val="DefaultParagraphFont"/>
    <w:link w:val="Heading3"/>
    <w:uiPriority w:val="9"/>
    <w:semiHidden/>
    <w:rsid w:val="00C72F51"/>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C72F51"/>
    <w:rPr>
      <w:color w:val="605E5C"/>
      <w:shd w:val="clear" w:color="auto" w:fill="E1DFDD"/>
    </w:rPr>
  </w:style>
  <w:style w:type="character" w:styleId="PlaceholderText">
    <w:name w:val="Placeholder Text"/>
    <w:basedOn w:val="DefaultParagraphFont"/>
    <w:uiPriority w:val="99"/>
    <w:semiHidden/>
    <w:rsid w:val="00B22AF2"/>
    <w:rPr>
      <w:color w:val="666666"/>
    </w:rPr>
  </w:style>
  <w:style w:type="table" w:styleId="PlainTable5">
    <w:name w:val="Plain Table 5"/>
    <w:basedOn w:val="TableNormal"/>
    <w:uiPriority w:val="99"/>
    <w:rsid w:val="00680492"/>
    <w:rPr>
      <w:lang w:val="en-US"/>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716">
      <w:bodyDiv w:val="1"/>
      <w:marLeft w:val="0"/>
      <w:marRight w:val="0"/>
      <w:marTop w:val="0"/>
      <w:marBottom w:val="0"/>
      <w:divBdr>
        <w:top w:val="none" w:sz="0" w:space="0" w:color="auto"/>
        <w:left w:val="none" w:sz="0" w:space="0" w:color="auto"/>
        <w:bottom w:val="none" w:sz="0" w:space="0" w:color="auto"/>
        <w:right w:val="none" w:sz="0" w:space="0" w:color="auto"/>
      </w:divBdr>
    </w:div>
    <w:div w:id="940158">
      <w:bodyDiv w:val="1"/>
      <w:marLeft w:val="0"/>
      <w:marRight w:val="0"/>
      <w:marTop w:val="0"/>
      <w:marBottom w:val="0"/>
      <w:divBdr>
        <w:top w:val="none" w:sz="0" w:space="0" w:color="auto"/>
        <w:left w:val="none" w:sz="0" w:space="0" w:color="auto"/>
        <w:bottom w:val="none" w:sz="0" w:space="0" w:color="auto"/>
        <w:right w:val="none" w:sz="0" w:space="0" w:color="auto"/>
      </w:divBdr>
    </w:div>
    <w:div w:id="1055505">
      <w:bodyDiv w:val="1"/>
      <w:marLeft w:val="0"/>
      <w:marRight w:val="0"/>
      <w:marTop w:val="0"/>
      <w:marBottom w:val="0"/>
      <w:divBdr>
        <w:top w:val="none" w:sz="0" w:space="0" w:color="auto"/>
        <w:left w:val="none" w:sz="0" w:space="0" w:color="auto"/>
        <w:bottom w:val="none" w:sz="0" w:space="0" w:color="auto"/>
        <w:right w:val="none" w:sz="0" w:space="0" w:color="auto"/>
      </w:divBdr>
    </w:div>
    <w:div w:id="1202048">
      <w:bodyDiv w:val="1"/>
      <w:marLeft w:val="0"/>
      <w:marRight w:val="0"/>
      <w:marTop w:val="0"/>
      <w:marBottom w:val="0"/>
      <w:divBdr>
        <w:top w:val="none" w:sz="0" w:space="0" w:color="auto"/>
        <w:left w:val="none" w:sz="0" w:space="0" w:color="auto"/>
        <w:bottom w:val="none" w:sz="0" w:space="0" w:color="auto"/>
        <w:right w:val="none" w:sz="0" w:space="0" w:color="auto"/>
      </w:divBdr>
    </w:div>
    <w:div w:id="3747873">
      <w:bodyDiv w:val="1"/>
      <w:marLeft w:val="0"/>
      <w:marRight w:val="0"/>
      <w:marTop w:val="0"/>
      <w:marBottom w:val="0"/>
      <w:divBdr>
        <w:top w:val="none" w:sz="0" w:space="0" w:color="auto"/>
        <w:left w:val="none" w:sz="0" w:space="0" w:color="auto"/>
        <w:bottom w:val="none" w:sz="0" w:space="0" w:color="auto"/>
        <w:right w:val="none" w:sz="0" w:space="0" w:color="auto"/>
      </w:divBdr>
    </w:div>
    <w:div w:id="4946450">
      <w:bodyDiv w:val="1"/>
      <w:marLeft w:val="0"/>
      <w:marRight w:val="0"/>
      <w:marTop w:val="0"/>
      <w:marBottom w:val="0"/>
      <w:divBdr>
        <w:top w:val="none" w:sz="0" w:space="0" w:color="auto"/>
        <w:left w:val="none" w:sz="0" w:space="0" w:color="auto"/>
        <w:bottom w:val="none" w:sz="0" w:space="0" w:color="auto"/>
        <w:right w:val="none" w:sz="0" w:space="0" w:color="auto"/>
      </w:divBdr>
    </w:div>
    <w:div w:id="5182271">
      <w:bodyDiv w:val="1"/>
      <w:marLeft w:val="0"/>
      <w:marRight w:val="0"/>
      <w:marTop w:val="0"/>
      <w:marBottom w:val="0"/>
      <w:divBdr>
        <w:top w:val="none" w:sz="0" w:space="0" w:color="auto"/>
        <w:left w:val="none" w:sz="0" w:space="0" w:color="auto"/>
        <w:bottom w:val="none" w:sz="0" w:space="0" w:color="auto"/>
        <w:right w:val="none" w:sz="0" w:space="0" w:color="auto"/>
      </w:divBdr>
    </w:div>
    <w:div w:id="5331439">
      <w:bodyDiv w:val="1"/>
      <w:marLeft w:val="0"/>
      <w:marRight w:val="0"/>
      <w:marTop w:val="0"/>
      <w:marBottom w:val="0"/>
      <w:divBdr>
        <w:top w:val="none" w:sz="0" w:space="0" w:color="auto"/>
        <w:left w:val="none" w:sz="0" w:space="0" w:color="auto"/>
        <w:bottom w:val="none" w:sz="0" w:space="0" w:color="auto"/>
        <w:right w:val="none" w:sz="0" w:space="0" w:color="auto"/>
      </w:divBdr>
    </w:div>
    <w:div w:id="6560478">
      <w:bodyDiv w:val="1"/>
      <w:marLeft w:val="0"/>
      <w:marRight w:val="0"/>
      <w:marTop w:val="0"/>
      <w:marBottom w:val="0"/>
      <w:divBdr>
        <w:top w:val="none" w:sz="0" w:space="0" w:color="auto"/>
        <w:left w:val="none" w:sz="0" w:space="0" w:color="auto"/>
        <w:bottom w:val="none" w:sz="0" w:space="0" w:color="auto"/>
        <w:right w:val="none" w:sz="0" w:space="0" w:color="auto"/>
      </w:divBdr>
    </w:div>
    <w:div w:id="7098432">
      <w:bodyDiv w:val="1"/>
      <w:marLeft w:val="0"/>
      <w:marRight w:val="0"/>
      <w:marTop w:val="0"/>
      <w:marBottom w:val="0"/>
      <w:divBdr>
        <w:top w:val="none" w:sz="0" w:space="0" w:color="auto"/>
        <w:left w:val="none" w:sz="0" w:space="0" w:color="auto"/>
        <w:bottom w:val="none" w:sz="0" w:space="0" w:color="auto"/>
        <w:right w:val="none" w:sz="0" w:space="0" w:color="auto"/>
      </w:divBdr>
    </w:div>
    <w:div w:id="8025953">
      <w:bodyDiv w:val="1"/>
      <w:marLeft w:val="0"/>
      <w:marRight w:val="0"/>
      <w:marTop w:val="0"/>
      <w:marBottom w:val="0"/>
      <w:divBdr>
        <w:top w:val="none" w:sz="0" w:space="0" w:color="auto"/>
        <w:left w:val="none" w:sz="0" w:space="0" w:color="auto"/>
        <w:bottom w:val="none" w:sz="0" w:space="0" w:color="auto"/>
        <w:right w:val="none" w:sz="0" w:space="0" w:color="auto"/>
      </w:divBdr>
    </w:div>
    <w:div w:id="8067980">
      <w:bodyDiv w:val="1"/>
      <w:marLeft w:val="0"/>
      <w:marRight w:val="0"/>
      <w:marTop w:val="0"/>
      <w:marBottom w:val="0"/>
      <w:divBdr>
        <w:top w:val="none" w:sz="0" w:space="0" w:color="auto"/>
        <w:left w:val="none" w:sz="0" w:space="0" w:color="auto"/>
        <w:bottom w:val="none" w:sz="0" w:space="0" w:color="auto"/>
        <w:right w:val="none" w:sz="0" w:space="0" w:color="auto"/>
      </w:divBdr>
    </w:div>
    <w:div w:id="8874074">
      <w:bodyDiv w:val="1"/>
      <w:marLeft w:val="0"/>
      <w:marRight w:val="0"/>
      <w:marTop w:val="0"/>
      <w:marBottom w:val="0"/>
      <w:divBdr>
        <w:top w:val="none" w:sz="0" w:space="0" w:color="auto"/>
        <w:left w:val="none" w:sz="0" w:space="0" w:color="auto"/>
        <w:bottom w:val="none" w:sz="0" w:space="0" w:color="auto"/>
        <w:right w:val="none" w:sz="0" w:space="0" w:color="auto"/>
      </w:divBdr>
    </w:div>
    <w:div w:id="9262035">
      <w:bodyDiv w:val="1"/>
      <w:marLeft w:val="0"/>
      <w:marRight w:val="0"/>
      <w:marTop w:val="0"/>
      <w:marBottom w:val="0"/>
      <w:divBdr>
        <w:top w:val="none" w:sz="0" w:space="0" w:color="auto"/>
        <w:left w:val="none" w:sz="0" w:space="0" w:color="auto"/>
        <w:bottom w:val="none" w:sz="0" w:space="0" w:color="auto"/>
        <w:right w:val="none" w:sz="0" w:space="0" w:color="auto"/>
      </w:divBdr>
    </w:div>
    <w:div w:id="11107389">
      <w:bodyDiv w:val="1"/>
      <w:marLeft w:val="0"/>
      <w:marRight w:val="0"/>
      <w:marTop w:val="0"/>
      <w:marBottom w:val="0"/>
      <w:divBdr>
        <w:top w:val="none" w:sz="0" w:space="0" w:color="auto"/>
        <w:left w:val="none" w:sz="0" w:space="0" w:color="auto"/>
        <w:bottom w:val="none" w:sz="0" w:space="0" w:color="auto"/>
        <w:right w:val="none" w:sz="0" w:space="0" w:color="auto"/>
      </w:divBdr>
    </w:div>
    <w:div w:id="12805235">
      <w:bodyDiv w:val="1"/>
      <w:marLeft w:val="0"/>
      <w:marRight w:val="0"/>
      <w:marTop w:val="0"/>
      <w:marBottom w:val="0"/>
      <w:divBdr>
        <w:top w:val="none" w:sz="0" w:space="0" w:color="auto"/>
        <w:left w:val="none" w:sz="0" w:space="0" w:color="auto"/>
        <w:bottom w:val="none" w:sz="0" w:space="0" w:color="auto"/>
        <w:right w:val="none" w:sz="0" w:space="0" w:color="auto"/>
      </w:divBdr>
    </w:div>
    <w:div w:id="12919095">
      <w:bodyDiv w:val="1"/>
      <w:marLeft w:val="0"/>
      <w:marRight w:val="0"/>
      <w:marTop w:val="0"/>
      <w:marBottom w:val="0"/>
      <w:divBdr>
        <w:top w:val="none" w:sz="0" w:space="0" w:color="auto"/>
        <w:left w:val="none" w:sz="0" w:space="0" w:color="auto"/>
        <w:bottom w:val="none" w:sz="0" w:space="0" w:color="auto"/>
        <w:right w:val="none" w:sz="0" w:space="0" w:color="auto"/>
      </w:divBdr>
    </w:div>
    <w:div w:id="13385244">
      <w:bodyDiv w:val="1"/>
      <w:marLeft w:val="0"/>
      <w:marRight w:val="0"/>
      <w:marTop w:val="0"/>
      <w:marBottom w:val="0"/>
      <w:divBdr>
        <w:top w:val="none" w:sz="0" w:space="0" w:color="auto"/>
        <w:left w:val="none" w:sz="0" w:space="0" w:color="auto"/>
        <w:bottom w:val="none" w:sz="0" w:space="0" w:color="auto"/>
        <w:right w:val="none" w:sz="0" w:space="0" w:color="auto"/>
      </w:divBdr>
    </w:div>
    <w:div w:id="14887160">
      <w:bodyDiv w:val="1"/>
      <w:marLeft w:val="0"/>
      <w:marRight w:val="0"/>
      <w:marTop w:val="0"/>
      <w:marBottom w:val="0"/>
      <w:divBdr>
        <w:top w:val="none" w:sz="0" w:space="0" w:color="auto"/>
        <w:left w:val="none" w:sz="0" w:space="0" w:color="auto"/>
        <w:bottom w:val="none" w:sz="0" w:space="0" w:color="auto"/>
        <w:right w:val="none" w:sz="0" w:space="0" w:color="auto"/>
      </w:divBdr>
    </w:div>
    <w:div w:id="15741960">
      <w:bodyDiv w:val="1"/>
      <w:marLeft w:val="0"/>
      <w:marRight w:val="0"/>
      <w:marTop w:val="0"/>
      <w:marBottom w:val="0"/>
      <w:divBdr>
        <w:top w:val="none" w:sz="0" w:space="0" w:color="auto"/>
        <w:left w:val="none" w:sz="0" w:space="0" w:color="auto"/>
        <w:bottom w:val="none" w:sz="0" w:space="0" w:color="auto"/>
        <w:right w:val="none" w:sz="0" w:space="0" w:color="auto"/>
      </w:divBdr>
    </w:div>
    <w:div w:id="16393669">
      <w:bodyDiv w:val="1"/>
      <w:marLeft w:val="0"/>
      <w:marRight w:val="0"/>
      <w:marTop w:val="0"/>
      <w:marBottom w:val="0"/>
      <w:divBdr>
        <w:top w:val="none" w:sz="0" w:space="0" w:color="auto"/>
        <w:left w:val="none" w:sz="0" w:space="0" w:color="auto"/>
        <w:bottom w:val="none" w:sz="0" w:space="0" w:color="auto"/>
        <w:right w:val="none" w:sz="0" w:space="0" w:color="auto"/>
      </w:divBdr>
    </w:div>
    <w:div w:id="16781480">
      <w:bodyDiv w:val="1"/>
      <w:marLeft w:val="0"/>
      <w:marRight w:val="0"/>
      <w:marTop w:val="0"/>
      <w:marBottom w:val="0"/>
      <w:divBdr>
        <w:top w:val="none" w:sz="0" w:space="0" w:color="auto"/>
        <w:left w:val="none" w:sz="0" w:space="0" w:color="auto"/>
        <w:bottom w:val="none" w:sz="0" w:space="0" w:color="auto"/>
        <w:right w:val="none" w:sz="0" w:space="0" w:color="auto"/>
      </w:divBdr>
    </w:div>
    <w:div w:id="17969193">
      <w:bodyDiv w:val="1"/>
      <w:marLeft w:val="0"/>
      <w:marRight w:val="0"/>
      <w:marTop w:val="0"/>
      <w:marBottom w:val="0"/>
      <w:divBdr>
        <w:top w:val="none" w:sz="0" w:space="0" w:color="auto"/>
        <w:left w:val="none" w:sz="0" w:space="0" w:color="auto"/>
        <w:bottom w:val="none" w:sz="0" w:space="0" w:color="auto"/>
        <w:right w:val="none" w:sz="0" w:space="0" w:color="auto"/>
      </w:divBdr>
    </w:div>
    <w:div w:id="18969949">
      <w:bodyDiv w:val="1"/>
      <w:marLeft w:val="0"/>
      <w:marRight w:val="0"/>
      <w:marTop w:val="0"/>
      <w:marBottom w:val="0"/>
      <w:divBdr>
        <w:top w:val="none" w:sz="0" w:space="0" w:color="auto"/>
        <w:left w:val="none" w:sz="0" w:space="0" w:color="auto"/>
        <w:bottom w:val="none" w:sz="0" w:space="0" w:color="auto"/>
        <w:right w:val="none" w:sz="0" w:space="0" w:color="auto"/>
      </w:divBdr>
    </w:div>
    <w:div w:id="19863277">
      <w:bodyDiv w:val="1"/>
      <w:marLeft w:val="0"/>
      <w:marRight w:val="0"/>
      <w:marTop w:val="0"/>
      <w:marBottom w:val="0"/>
      <w:divBdr>
        <w:top w:val="none" w:sz="0" w:space="0" w:color="auto"/>
        <w:left w:val="none" w:sz="0" w:space="0" w:color="auto"/>
        <w:bottom w:val="none" w:sz="0" w:space="0" w:color="auto"/>
        <w:right w:val="none" w:sz="0" w:space="0" w:color="auto"/>
      </w:divBdr>
    </w:div>
    <w:div w:id="19934706">
      <w:bodyDiv w:val="1"/>
      <w:marLeft w:val="0"/>
      <w:marRight w:val="0"/>
      <w:marTop w:val="0"/>
      <w:marBottom w:val="0"/>
      <w:divBdr>
        <w:top w:val="none" w:sz="0" w:space="0" w:color="auto"/>
        <w:left w:val="none" w:sz="0" w:space="0" w:color="auto"/>
        <w:bottom w:val="none" w:sz="0" w:space="0" w:color="auto"/>
        <w:right w:val="none" w:sz="0" w:space="0" w:color="auto"/>
      </w:divBdr>
    </w:div>
    <w:div w:id="20399168">
      <w:bodyDiv w:val="1"/>
      <w:marLeft w:val="0"/>
      <w:marRight w:val="0"/>
      <w:marTop w:val="0"/>
      <w:marBottom w:val="0"/>
      <w:divBdr>
        <w:top w:val="none" w:sz="0" w:space="0" w:color="auto"/>
        <w:left w:val="none" w:sz="0" w:space="0" w:color="auto"/>
        <w:bottom w:val="none" w:sz="0" w:space="0" w:color="auto"/>
        <w:right w:val="none" w:sz="0" w:space="0" w:color="auto"/>
      </w:divBdr>
    </w:div>
    <w:div w:id="23601667">
      <w:bodyDiv w:val="1"/>
      <w:marLeft w:val="0"/>
      <w:marRight w:val="0"/>
      <w:marTop w:val="0"/>
      <w:marBottom w:val="0"/>
      <w:divBdr>
        <w:top w:val="none" w:sz="0" w:space="0" w:color="auto"/>
        <w:left w:val="none" w:sz="0" w:space="0" w:color="auto"/>
        <w:bottom w:val="none" w:sz="0" w:space="0" w:color="auto"/>
        <w:right w:val="none" w:sz="0" w:space="0" w:color="auto"/>
      </w:divBdr>
    </w:div>
    <w:div w:id="24018386">
      <w:bodyDiv w:val="1"/>
      <w:marLeft w:val="0"/>
      <w:marRight w:val="0"/>
      <w:marTop w:val="0"/>
      <w:marBottom w:val="0"/>
      <w:divBdr>
        <w:top w:val="none" w:sz="0" w:space="0" w:color="auto"/>
        <w:left w:val="none" w:sz="0" w:space="0" w:color="auto"/>
        <w:bottom w:val="none" w:sz="0" w:space="0" w:color="auto"/>
        <w:right w:val="none" w:sz="0" w:space="0" w:color="auto"/>
      </w:divBdr>
    </w:div>
    <w:div w:id="26027302">
      <w:bodyDiv w:val="1"/>
      <w:marLeft w:val="0"/>
      <w:marRight w:val="0"/>
      <w:marTop w:val="0"/>
      <w:marBottom w:val="0"/>
      <w:divBdr>
        <w:top w:val="none" w:sz="0" w:space="0" w:color="auto"/>
        <w:left w:val="none" w:sz="0" w:space="0" w:color="auto"/>
        <w:bottom w:val="none" w:sz="0" w:space="0" w:color="auto"/>
        <w:right w:val="none" w:sz="0" w:space="0" w:color="auto"/>
      </w:divBdr>
    </w:div>
    <w:div w:id="26294700">
      <w:bodyDiv w:val="1"/>
      <w:marLeft w:val="0"/>
      <w:marRight w:val="0"/>
      <w:marTop w:val="0"/>
      <w:marBottom w:val="0"/>
      <w:divBdr>
        <w:top w:val="none" w:sz="0" w:space="0" w:color="auto"/>
        <w:left w:val="none" w:sz="0" w:space="0" w:color="auto"/>
        <w:bottom w:val="none" w:sz="0" w:space="0" w:color="auto"/>
        <w:right w:val="none" w:sz="0" w:space="0" w:color="auto"/>
      </w:divBdr>
    </w:div>
    <w:div w:id="28530973">
      <w:bodyDiv w:val="1"/>
      <w:marLeft w:val="0"/>
      <w:marRight w:val="0"/>
      <w:marTop w:val="0"/>
      <w:marBottom w:val="0"/>
      <w:divBdr>
        <w:top w:val="none" w:sz="0" w:space="0" w:color="auto"/>
        <w:left w:val="none" w:sz="0" w:space="0" w:color="auto"/>
        <w:bottom w:val="none" w:sz="0" w:space="0" w:color="auto"/>
        <w:right w:val="none" w:sz="0" w:space="0" w:color="auto"/>
      </w:divBdr>
    </w:div>
    <w:div w:id="30300900">
      <w:bodyDiv w:val="1"/>
      <w:marLeft w:val="0"/>
      <w:marRight w:val="0"/>
      <w:marTop w:val="0"/>
      <w:marBottom w:val="0"/>
      <w:divBdr>
        <w:top w:val="none" w:sz="0" w:space="0" w:color="auto"/>
        <w:left w:val="none" w:sz="0" w:space="0" w:color="auto"/>
        <w:bottom w:val="none" w:sz="0" w:space="0" w:color="auto"/>
        <w:right w:val="none" w:sz="0" w:space="0" w:color="auto"/>
      </w:divBdr>
    </w:div>
    <w:div w:id="31030928">
      <w:bodyDiv w:val="1"/>
      <w:marLeft w:val="0"/>
      <w:marRight w:val="0"/>
      <w:marTop w:val="0"/>
      <w:marBottom w:val="0"/>
      <w:divBdr>
        <w:top w:val="none" w:sz="0" w:space="0" w:color="auto"/>
        <w:left w:val="none" w:sz="0" w:space="0" w:color="auto"/>
        <w:bottom w:val="none" w:sz="0" w:space="0" w:color="auto"/>
        <w:right w:val="none" w:sz="0" w:space="0" w:color="auto"/>
      </w:divBdr>
    </w:div>
    <w:div w:id="32197748">
      <w:bodyDiv w:val="1"/>
      <w:marLeft w:val="0"/>
      <w:marRight w:val="0"/>
      <w:marTop w:val="0"/>
      <w:marBottom w:val="0"/>
      <w:divBdr>
        <w:top w:val="none" w:sz="0" w:space="0" w:color="auto"/>
        <w:left w:val="none" w:sz="0" w:space="0" w:color="auto"/>
        <w:bottom w:val="none" w:sz="0" w:space="0" w:color="auto"/>
        <w:right w:val="none" w:sz="0" w:space="0" w:color="auto"/>
      </w:divBdr>
    </w:div>
    <w:div w:id="33191096">
      <w:bodyDiv w:val="1"/>
      <w:marLeft w:val="0"/>
      <w:marRight w:val="0"/>
      <w:marTop w:val="0"/>
      <w:marBottom w:val="0"/>
      <w:divBdr>
        <w:top w:val="none" w:sz="0" w:space="0" w:color="auto"/>
        <w:left w:val="none" w:sz="0" w:space="0" w:color="auto"/>
        <w:bottom w:val="none" w:sz="0" w:space="0" w:color="auto"/>
        <w:right w:val="none" w:sz="0" w:space="0" w:color="auto"/>
      </w:divBdr>
    </w:div>
    <w:div w:id="34545997">
      <w:bodyDiv w:val="1"/>
      <w:marLeft w:val="0"/>
      <w:marRight w:val="0"/>
      <w:marTop w:val="0"/>
      <w:marBottom w:val="0"/>
      <w:divBdr>
        <w:top w:val="none" w:sz="0" w:space="0" w:color="auto"/>
        <w:left w:val="none" w:sz="0" w:space="0" w:color="auto"/>
        <w:bottom w:val="none" w:sz="0" w:space="0" w:color="auto"/>
        <w:right w:val="none" w:sz="0" w:space="0" w:color="auto"/>
      </w:divBdr>
    </w:div>
    <w:div w:id="34938697">
      <w:bodyDiv w:val="1"/>
      <w:marLeft w:val="0"/>
      <w:marRight w:val="0"/>
      <w:marTop w:val="0"/>
      <w:marBottom w:val="0"/>
      <w:divBdr>
        <w:top w:val="none" w:sz="0" w:space="0" w:color="auto"/>
        <w:left w:val="none" w:sz="0" w:space="0" w:color="auto"/>
        <w:bottom w:val="none" w:sz="0" w:space="0" w:color="auto"/>
        <w:right w:val="none" w:sz="0" w:space="0" w:color="auto"/>
      </w:divBdr>
    </w:div>
    <w:div w:id="35662889">
      <w:bodyDiv w:val="1"/>
      <w:marLeft w:val="0"/>
      <w:marRight w:val="0"/>
      <w:marTop w:val="0"/>
      <w:marBottom w:val="0"/>
      <w:divBdr>
        <w:top w:val="none" w:sz="0" w:space="0" w:color="auto"/>
        <w:left w:val="none" w:sz="0" w:space="0" w:color="auto"/>
        <w:bottom w:val="none" w:sz="0" w:space="0" w:color="auto"/>
        <w:right w:val="none" w:sz="0" w:space="0" w:color="auto"/>
      </w:divBdr>
    </w:div>
    <w:div w:id="35736770">
      <w:bodyDiv w:val="1"/>
      <w:marLeft w:val="0"/>
      <w:marRight w:val="0"/>
      <w:marTop w:val="0"/>
      <w:marBottom w:val="0"/>
      <w:divBdr>
        <w:top w:val="none" w:sz="0" w:space="0" w:color="auto"/>
        <w:left w:val="none" w:sz="0" w:space="0" w:color="auto"/>
        <w:bottom w:val="none" w:sz="0" w:space="0" w:color="auto"/>
        <w:right w:val="none" w:sz="0" w:space="0" w:color="auto"/>
      </w:divBdr>
    </w:div>
    <w:div w:id="35933306">
      <w:bodyDiv w:val="1"/>
      <w:marLeft w:val="0"/>
      <w:marRight w:val="0"/>
      <w:marTop w:val="0"/>
      <w:marBottom w:val="0"/>
      <w:divBdr>
        <w:top w:val="none" w:sz="0" w:space="0" w:color="auto"/>
        <w:left w:val="none" w:sz="0" w:space="0" w:color="auto"/>
        <w:bottom w:val="none" w:sz="0" w:space="0" w:color="auto"/>
        <w:right w:val="none" w:sz="0" w:space="0" w:color="auto"/>
      </w:divBdr>
    </w:div>
    <w:div w:id="36205191">
      <w:bodyDiv w:val="1"/>
      <w:marLeft w:val="0"/>
      <w:marRight w:val="0"/>
      <w:marTop w:val="0"/>
      <w:marBottom w:val="0"/>
      <w:divBdr>
        <w:top w:val="none" w:sz="0" w:space="0" w:color="auto"/>
        <w:left w:val="none" w:sz="0" w:space="0" w:color="auto"/>
        <w:bottom w:val="none" w:sz="0" w:space="0" w:color="auto"/>
        <w:right w:val="none" w:sz="0" w:space="0" w:color="auto"/>
      </w:divBdr>
    </w:div>
    <w:div w:id="36322468">
      <w:bodyDiv w:val="1"/>
      <w:marLeft w:val="0"/>
      <w:marRight w:val="0"/>
      <w:marTop w:val="0"/>
      <w:marBottom w:val="0"/>
      <w:divBdr>
        <w:top w:val="none" w:sz="0" w:space="0" w:color="auto"/>
        <w:left w:val="none" w:sz="0" w:space="0" w:color="auto"/>
        <w:bottom w:val="none" w:sz="0" w:space="0" w:color="auto"/>
        <w:right w:val="none" w:sz="0" w:space="0" w:color="auto"/>
      </w:divBdr>
    </w:div>
    <w:div w:id="36325085">
      <w:bodyDiv w:val="1"/>
      <w:marLeft w:val="0"/>
      <w:marRight w:val="0"/>
      <w:marTop w:val="0"/>
      <w:marBottom w:val="0"/>
      <w:divBdr>
        <w:top w:val="none" w:sz="0" w:space="0" w:color="auto"/>
        <w:left w:val="none" w:sz="0" w:space="0" w:color="auto"/>
        <w:bottom w:val="none" w:sz="0" w:space="0" w:color="auto"/>
        <w:right w:val="none" w:sz="0" w:space="0" w:color="auto"/>
      </w:divBdr>
    </w:div>
    <w:div w:id="37246771">
      <w:bodyDiv w:val="1"/>
      <w:marLeft w:val="0"/>
      <w:marRight w:val="0"/>
      <w:marTop w:val="0"/>
      <w:marBottom w:val="0"/>
      <w:divBdr>
        <w:top w:val="none" w:sz="0" w:space="0" w:color="auto"/>
        <w:left w:val="none" w:sz="0" w:space="0" w:color="auto"/>
        <w:bottom w:val="none" w:sz="0" w:space="0" w:color="auto"/>
        <w:right w:val="none" w:sz="0" w:space="0" w:color="auto"/>
      </w:divBdr>
    </w:div>
    <w:div w:id="37365838">
      <w:bodyDiv w:val="1"/>
      <w:marLeft w:val="0"/>
      <w:marRight w:val="0"/>
      <w:marTop w:val="0"/>
      <w:marBottom w:val="0"/>
      <w:divBdr>
        <w:top w:val="none" w:sz="0" w:space="0" w:color="auto"/>
        <w:left w:val="none" w:sz="0" w:space="0" w:color="auto"/>
        <w:bottom w:val="none" w:sz="0" w:space="0" w:color="auto"/>
        <w:right w:val="none" w:sz="0" w:space="0" w:color="auto"/>
      </w:divBdr>
    </w:div>
    <w:div w:id="40642848">
      <w:bodyDiv w:val="1"/>
      <w:marLeft w:val="0"/>
      <w:marRight w:val="0"/>
      <w:marTop w:val="0"/>
      <w:marBottom w:val="0"/>
      <w:divBdr>
        <w:top w:val="none" w:sz="0" w:space="0" w:color="auto"/>
        <w:left w:val="none" w:sz="0" w:space="0" w:color="auto"/>
        <w:bottom w:val="none" w:sz="0" w:space="0" w:color="auto"/>
        <w:right w:val="none" w:sz="0" w:space="0" w:color="auto"/>
      </w:divBdr>
    </w:div>
    <w:div w:id="40787319">
      <w:bodyDiv w:val="1"/>
      <w:marLeft w:val="0"/>
      <w:marRight w:val="0"/>
      <w:marTop w:val="0"/>
      <w:marBottom w:val="0"/>
      <w:divBdr>
        <w:top w:val="none" w:sz="0" w:space="0" w:color="auto"/>
        <w:left w:val="none" w:sz="0" w:space="0" w:color="auto"/>
        <w:bottom w:val="none" w:sz="0" w:space="0" w:color="auto"/>
        <w:right w:val="none" w:sz="0" w:space="0" w:color="auto"/>
      </w:divBdr>
    </w:div>
    <w:div w:id="41760427">
      <w:bodyDiv w:val="1"/>
      <w:marLeft w:val="0"/>
      <w:marRight w:val="0"/>
      <w:marTop w:val="0"/>
      <w:marBottom w:val="0"/>
      <w:divBdr>
        <w:top w:val="none" w:sz="0" w:space="0" w:color="auto"/>
        <w:left w:val="none" w:sz="0" w:space="0" w:color="auto"/>
        <w:bottom w:val="none" w:sz="0" w:space="0" w:color="auto"/>
        <w:right w:val="none" w:sz="0" w:space="0" w:color="auto"/>
      </w:divBdr>
      <w:divsChild>
        <w:div w:id="600457136">
          <w:marLeft w:val="480"/>
          <w:marRight w:val="0"/>
          <w:marTop w:val="0"/>
          <w:marBottom w:val="0"/>
          <w:divBdr>
            <w:top w:val="none" w:sz="0" w:space="0" w:color="auto"/>
            <w:left w:val="none" w:sz="0" w:space="0" w:color="auto"/>
            <w:bottom w:val="none" w:sz="0" w:space="0" w:color="auto"/>
            <w:right w:val="none" w:sz="0" w:space="0" w:color="auto"/>
          </w:divBdr>
        </w:div>
        <w:div w:id="1640525771">
          <w:marLeft w:val="480"/>
          <w:marRight w:val="0"/>
          <w:marTop w:val="0"/>
          <w:marBottom w:val="0"/>
          <w:divBdr>
            <w:top w:val="none" w:sz="0" w:space="0" w:color="auto"/>
            <w:left w:val="none" w:sz="0" w:space="0" w:color="auto"/>
            <w:bottom w:val="none" w:sz="0" w:space="0" w:color="auto"/>
            <w:right w:val="none" w:sz="0" w:space="0" w:color="auto"/>
          </w:divBdr>
        </w:div>
        <w:div w:id="1923371802">
          <w:marLeft w:val="480"/>
          <w:marRight w:val="0"/>
          <w:marTop w:val="0"/>
          <w:marBottom w:val="0"/>
          <w:divBdr>
            <w:top w:val="none" w:sz="0" w:space="0" w:color="auto"/>
            <w:left w:val="none" w:sz="0" w:space="0" w:color="auto"/>
            <w:bottom w:val="none" w:sz="0" w:space="0" w:color="auto"/>
            <w:right w:val="none" w:sz="0" w:space="0" w:color="auto"/>
          </w:divBdr>
        </w:div>
        <w:div w:id="519468136">
          <w:marLeft w:val="480"/>
          <w:marRight w:val="0"/>
          <w:marTop w:val="0"/>
          <w:marBottom w:val="0"/>
          <w:divBdr>
            <w:top w:val="none" w:sz="0" w:space="0" w:color="auto"/>
            <w:left w:val="none" w:sz="0" w:space="0" w:color="auto"/>
            <w:bottom w:val="none" w:sz="0" w:space="0" w:color="auto"/>
            <w:right w:val="none" w:sz="0" w:space="0" w:color="auto"/>
          </w:divBdr>
        </w:div>
        <w:div w:id="1695616296">
          <w:marLeft w:val="480"/>
          <w:marRight w:val="0"/>
          <w:marTop w:val="0"/>
          <w:marBottom w:val="0"/>
          <w:divBdr>
            <w:top w:val="none" w:sz="0" w:space="0" w:color="auto"/>
            <w:left w:val="none" w:sz="0" w:space="0" w:color="auto"/>
            <w:bottom w:val="none" w:sz="0" w:space="0" w:color="auto"/>
            <w:right w:val="none" w:sz="0" w:space="0" w:color="auto"/>
          </w:divBdr>
        </w:div>
        <w:div w:id="899822426">
          <w:marLeft w:val="480"/>
          <w:marRight w:val="0"/>
          <w:marTop w:val="0"/>
          <w:marBottom w:val="0"/>
          <w:divBdr>
            <w:top w:val="none" w:sz="0" w:space="0" w:color="auto"/>
            <w:left w:val="none" w:sz="0" w:space="0" w:color="auto"/>
            <w:bottom w:val="none" w:sz="0" w:space="0" w:color="auto"/>
            <w:right w:val="none" w:sz="0" w:space="0" w:color="auto"/>
          </w:divBdr>
        </w:div>
        <w:div w:id="257834161">
          <w:marLeft w:val="480"/>
          <w:marRight w:val="0"/>
          <w:marTop w:val="0"/>
          <w:marBottom w:val="0"/>
          <w:divBdr>
            <w:top w:val="none" w:sz="0" w:space="0" w:color="auto"/>
            <w:left w:val="none" w:sz="0" w:space="0" w:color="auto"/>
            <w:bottom w:val="none" w:sz="0" w:space="0" w:color="auto"/>
            <w:right w:val="none" w:sz="0" w:space="0" w:color="auto"/>
          </w:divBdr>
        </w:div>
        <w:div w:id="1757047823">
          <w:marLeft w:val="480"/>
          <w:marRight w:val="0"/>
          <w:marTop w:val="0"/>
          <w:marBottom w:val="0"/>
          <w:divBdr>
            <w:top w:val="none" w:sz="0" w:space="0" w:color="auto"/>
            <w:left w:val="none" w:sz="0" w:space="0" w:color="auto"/>
            <w:bottom w:val="none" w:sz="0" w:space="0" w:color="auto"/>
            <w:right w:val="none" w:sz="0" w:space="0" w:color="auto"/>
          </w:divBdr>
        </w:div>
        <w:div w:id="507450545">
          <w:marLeft w:val="480"/>
          <w:marRight w:val="0"/>
          <w:marTop w:val="0"/>
          <w:marBottom w:val="0"/>
          <w:divBdr>
            <w:top w:val="none" w:sz="0" w:space="0" w:color="auto"/>
            <w:left w:val="none" w:sz="0" w:space="0" w:color="auto"/>
            <w:bottom w:val="none" w:sz="0" w:space="0" w:color="auto"/>
            <w:right w:val="none" w:sz="0" w:space="0" w:color="auto"/>
          </w:divBdr>
        </w:div>
        <w:div w:id="1717192650">
          <w:marLeft w:val="480"/>
          <w:marRight w:val="0"/>
          <w:marTop w:val="0"/>
          <w:marBottom w:val="0"/>
          <w:divBdr>
            <w:top w:val="none" w:sz="0" w:space="0" w:color="auto"/>
            <w:left w:val="none" w:sz="0" w:space="0" w:color="auto"/>
            <w:bottom w:val="none" w:sz="0" w:space="0" w:color="auto"/>
            <w:right w:val="none" w:sz="0" w:space="0" w:color="auto"/>
          </w:divBdr>
        </w:div>
        <w:div w:id="954797058">
          <w:marLeft w:val="480"/>
          <w:marRight w:val="0"/>
          <w:marTop w:val="0"/>
          <w:marBottom w:val="0"/>
          <w:divBdr>
            <w:top w:val="none" w:sz="0" w:space="0" w:color="auto"/>
            <w:left w:val="none" w:sz="0" w:space="0" w:color="auto"/>
            <w:bottom w:val="none" w:sz="0" w:space="0" w:color="auto"/>
            <w:right w:val="none" w:sz="0" w:space="0" w:color="auto"/>
          </w:divBdr>
        </w:div>
        <w:div w:id="957177198">
          <w:marLeft w:val="480"/>
          <w:marRight w:val="0"/>
          <w:marTop w:val="0"/>
          <w:marBottom w:val="0"/>
          <w:divBdr>
            <w:top w:val="none" w:sz="0" w:space="0" w:color="auto"/>
            <w:left w:val="none" w:sz="0" w:space="0" w:color="auto"/>
            <w:bottom w:val="none" w:sz="0" w:space="0" w:color="auto"/>
            <w:right w:val="none" w:sz="0" w:space="0" w:color="auto"/>
          </w:divBdr>
        </w:div>
        <w:div w:id="2010862010">
          <w:marLeft w:val="480"/>
          <w:marRight w:val="0"/>
          <w:marTop w:val="0"/>
          <w:marBottom w:val="0"/>
          <w:divBdr>
            <w:top w:val="none" w:sz="0" w:space="0" w:color="auto"/>
            <w:left w:val="none" w:sz="0" w:space="0" w:color="auto"/>
            <w:bottom w:val="none" w:sz="0" w:space="0" w:color="auto"/>
            <w:right w:val="none" w:sz="0" w:space="0" w:color="auto"/>
          </w:divBdr>
        </w:div>
        <w:div w:id="2135827146">
          <w:marLeft w:val="480"/>
          <w:marRight w:val="0"/>
          <w:marTop w:val="0"/>
          <w:marBottom w:val="0"/>
          <w:divBdr>
            <w:top w:val="none" w:sz="0" w:space="0" w:color="auto"/>
            <w:left w:val="none" w:sz="0" w:space="0" w:color="auto"/>
            <w:bottom w:val="none" w:sz="0" w:space="0" w:color="auto"/>
            <w:right w:val="none" w:sz="0" w:space="0" w:color="auto"/>
          </w:divBdr>
        </w:div>
        <w:div w:id="687949037">
          <w:marLeft w:val="480"/>
          <w:marRight w:val="0"/>
          <w:marTop w:val="0"/>
          <w:marBottom w:val="0"/>
          <w:divBdr>
            <w:top w:val="none" w:sz="0" w:space="0" w:color="auto"/>
            <w:left w:val="none" w:sz="0" w:space="0" w:color="auto"/>
            <w:bottom w:val="none" w:sz="0" w:space="0" w:color="auto"/>
            <w:right w:val="none" w:sz="0" w:space="0" w:color="auto"/>
          </w:divBdr>
        </w:div>
        <w:div w:id="1479415039">
          <w:marLeft w:val="480"/>
          <w:marRight w:val="0"/>
          <w:marTop w:val="0"/>
          <w:marBottom w:val="0"/>
          <w:divBdr>
            <w:top w:val="none" w:sz="0" w:space="0" w:color="auto"/>
            <w:left w:val="none" w:sz="0" w:space="0" w:color="auto"/>
            <w:bottom w:val="none" w:sz="0" w:space="0" w:color="auto"/>
            <w:right w:val="none" w:sz="0" w:space="0" w:color="auto"/>
          </w:divBdr>
        </w:div>
        <w:div w:id="20009522">
          <w:marLeft w:val="480"/>
          <w:marRight w:val="0"/>
          <w:marTop w:val="0"/>
          <w:marBottom w:val="0"/>
          <w:divBdr>
            <w:top w:val="none" w:sz="0" w:space="0" w:color="auto"/>
            <w:left w:val="none" w:sz="0" w:space="0" w:color="auto"/>
            <w:bottom w:val="none" w:sz="0" w:space="0" w:color="auto"/>
            <w:right w:val="none" w:sz="0" w:space="0" w:color="auto"/>
          </w:divBdr>
        </w:div>
        <w:div w:id="1538928415">
          <w:marLeft w:val="480"/>
          <w:marRight w:val="0"/>
          <w:marTop w:val="0"/>
          <w:marBottom w:val="0"/>
          <w:divBdr>
            <w:top w:val="none" w:sz="0" w:space="0" w:color="auto"/>
            <w:left w:val="none" w:sz="0" w:space="0" w:color="auto"/>
            <w:bottom w:val="none" w:sz="0" w:space="0" w:color="auto"/>
            <w:right w:val="none" w:sz="0" w:space="0" w:color="auto"/>
          </w:divBdr>
        </w:div>
        <w:div w:id="1046030175">
          <w:marLeft w:val="480"/>
          <w:marRight w:val="0"/>
          <w:marTop w:val="0"/>
          <w:marBottom w:val="0"/>
          <w:divBdr>
            <w:top w:val="none" w:sz="0" w:space="0" w:color="auto"/>
            <w:left w:val="none" w:sz="0" w:space="0" w:color="auto"/>
            <w:bottom w:val="none" w:sz="0" w:space="0" w:color="auto"/>
            <w:right w:val="none" w:sz="0" w:space="0" w:color="auto"/>
          </w:divBdr>
        </w:div>
        <w:div w:id="2026782693">
          <w:marLeft w:val="480"/>
          <w:marRight w:val="0"/>
          <w:marTop w:val="0"/>
          <w:marBottom w:val="0"/>
          <w:divBdr>
            <w:top w:val="none" w:sz="0" w:space="0" w:color="auto"/>
            <w:left w:val="none" w:sz="0" w:space="0" w:color="auto"/>
            <w:bottom w:val="none" w:sz="0" w:space="0" w:color="auto"/>
            <w:right w:val="none" w:sz="0" w:space="0" w:color="auto"/>
          </w:divBdr>
        </w:div>
        <w:div w:id="1139109240">
          <w:marLeft w:val="480"/>
          <w:marRight w:val="0"/>
          <w:marTop w:val="0"/>
          <w:marBottom w:val="0"/>
          <w:divBdr>
            <w:top w:val="none" w:sz="0" w:space="0" w:color="auto"/>
            <w:left w:val="none" w:sz="0" w:space="0" w:color="auto"/>
            <w:bottom w:val="none" w:sz="0" w:space="0" w:color="auto"/>
            <w:right w:val="none" w:sz="0" w:space="0" w:color="auto"/>
          </w:divBdr>
        </w:div>
        <w:div w:id="786118227">
          <w:marLeft w:val="480"/>
          <w:marRight w:val="0"/>
          <w:marTop w:val="0"/>
          <w:marBottom w:val="0"/>
          <w:divBdr>
            <w:top w:val="none" w:sz="0" w:space="0" w:color="auto"/>
            <w:left w:val="none" w:sz="0" w:space="0" w:color="auto"/>
            <w:bottom w:val="none" w:sz="0" w:space="0" w:color="auto"/>
            <w:right w:val="none" w:sz="0" w:space="0" w:color="auto"/>
          </w:divBdr>
        </w:div>
        <w:div w:id="933980795">
          <w:marLeft w:val="480"/>
          <w:marRight w:val="0"/>
          <w:marTop w:val="0"/>
          <w:marBottom w:val="0"/>
          <w:divBdr>
            <w:top w:val="none" w:sz="0" w:space="0" w:color="auto"/>
            <w:left w:val="none" w:sz="0" w:space="0" w:color="auto"/>
            <w:bottom w:val="none" w:sz="0" w:space="0" w:color="auto"/>
            <w:right w:val="none" w:sz="0" w:space="0" w:color="auto"/>
          </w:divBdr>
        </w:div>
        <w:div w:id="212162576">
          <w:marLeft w:val="480"/>
          <w:marRight w:val="0"/>
          <w:marTop w:val="0"/>
          <w:marBottom w:val="0"/>
          <w:divBdr>
            <w:top w:val="none" w:sz="0" w:space="0" w:color="auto"/>
            <w:left w:val="none" w:sz="0" w:space="0" w:color="auto"/>
            <w:bottom w:val="none" w:sz="0" w:space="0" w:color="auto"/>
            <w:right w:val="none" w:sz="0" w:space="0" w:color="auto"/>
          </w:divBdr>
        </w:div>
        <w:div w:id="249118277">
          <w:marLeft w:val="480"/>
          <w:marRight w:val="0"/>
          <w:marTop w:val="0"/>
          <w:marBottom w:val="0"/>
          <w:divBdr>
            <w:top w:val="none" w:sz="0" w:space="0" w:color="auto"/>
            <w:left w:val="none" w:sz="0" w:space="0" w:color="auto"/>
            <w:bottom w:val="none" w:sz="0" w:space="0" w:color="auto"/>
            <w:right w:val="none" w:sz="0" w:space="0" w:color="auto"/>
          </w:divBdr>
        </w:div>
        <w:div w:id="1988707040">
          <w:marLeft w:val="480"/>
          <w:marRight w:val="0"/>
          <w:marTop w:val="0"/>
          <w:marBottom w:val="0"/>
          <w:divBdr>
            <w:top w:val="none" w:sz="0" w:space="0" w:color="auto"/>
            <w:left w:val="none" w:sz="0" w:space="0" w:color="auto"/>
            <w:bottom w:val="none" w:sz="0" w:space="0" w:color="auto"/>
            <w:right w:val="none" w:sz="0" w:space="0" w:color="auto"/>
          </w:divBdr>
        </w:div>
        <w:div w:id="673067892">
          <w:marLeft w:val="480"/>
          <w:marRight w:val="0"/>
          <w:marTop w:val="0"/>
          <w:marBottom w:val="0"/>
          <w:divBdr>
            <w:top w:val="none" w:sz="0" w:space="0" w:color="auto"/>
            <w:left w:val="none" w:sz="0" w:space="0" w:color="auto"/>
            <w:bottom w:val="none" w:sz="0" w:space="0" w:color="auto"/>
            <w:right w:val="none" w:sz="0" w:space="0" w:color="auto"/>
          </w:divBdr>
        </w:div>
        <w:div w:id="1876305139">
          <w:marLeft w:val="480"/>
          <w:marRight w:val="0"/>
          <w:marTop w:val="0"/>
          <w:marBottom w:val="0"/>
          <w:divBdr>
            <w:top w:val="none" w:sz="0" w:space="0" w:color="auto"/>
            <w:left w:val="none" w:sz="0" w:space="0" w:color="auto"/>
            <w:bottom w:val="none" w:sz="0" w:space="0" w:color="auto"/>
            <w:right w:val="none" w:sz="0" w:space="0" w:color="auto"/>
          </w:divBdr>
        </w:div>
        <w:div w:id="330181453">
          <w:marLeft w:val="480"/>
          <w:marRight w:val="0"/>
          <w:marTop w:val="0"/>
          <w:marBottom w:val="0"/>
          <w:divBdr>
            <w:top w:val="none" w:sz="0" w:space="0" w:color="auto"/>
            <w:left w:val="none" w:sz="0" w:space="0" w:color="auto"/>
            <w:bottom w:val="none" w:sz="0" w:space="0" w:color="auto"/>
            <w:right w:val="none" w:sz="0" w:space="0" w:color="auto"/>
          </w:divBdr>
        </w:div>
        <w:div w:id="1083644831">
          <w:marLeft w:val="480"/>
          <w:marRight w:val="0"/>
          <w:marTop w:val="0"/>
          <w:marBottom w:val="0"/>
          <w:divBdr>
            <w:top w:val="none" w:sz="0" w:space="0" w:color="auto"/>
            <w:left w:val="none" w:sz="0" w:space="0" w:color="auto"/>
            <w:bottom w:val="none" w:sz="0" w:space="0" w:color="auto"/>
            <w:right w:val="none" w:sz="0" w:space="0" w:color="auto"/>
          </w:divBdr>
        </w:div>
        <w:div w:id="770513056">
          <w:marLeft w:val="480"/>
          <w:marRight w:val="0"/>
          <w:marTop w:val="0"/>
          <w:marBottom w:val="0"/>
          <w:divBdr>
            <w:top w:val="none" w:sz="0" w:space="0" w:color="auto"/>
            <w:left w:val="none" w:sz="0" w:space="0" w:color="auto"/>
            <w:bottom w:val="none" w:sz="0" w:space="0" w:color="auto"/>
            <w:right w:val="none" w:sz="0" w:space="0" w:color="auto"/>
          </w:divBdr>
        </w:div>
        <w:div w:id="1149782880">
          <w:marLeft w:val="480"/>
          <w:marRight w:val="0"/>
          <w:marTop w:val="0"/>
          <w:marBottom w:val="0"/>
          <w:divBdr>
            <w:top w:val="none" w:sz="0" w:space="0" w:color="auto"/>
            <w:left w:val="none" w:sz="0" w:space="0" w:color="auto"/>
            <w:bottom w:val="none" w:sz="0" w:space="0" w:color="auto"/>
            <w:right w:val="none" w:sz="0" w:space="0" w:color="auto"/>
          </w:divBdr>
        </w:div>
        <w:div w:id="880240843">
          <w:marLeft w:val="480"/>
          <w:marRight w:val="0"/>
          <w:marTop w:val="0"/>
          <w:marBottom w:val="0"/>
          <w:divBdr>
            <w:top w:val="none" w:sz="0" w:space="0" w:color="auto"/>
            <w:left w:val="none" w:sz="0" w:space="0" w:color="auto"/>
            <w:bottom w:val="none" w:sz="0" w:space="0" w:color="auto"/>
            <w:right w:val="none" w:sz="0" w:space="0" w:color="auto"/>
          </w:divBdr>
        </w:div>
        <w:div w:id="1769736278">
          <w:marLeft w:val="480"/>
          <w:marRight w:val="0"/>
          <w:marTop w:val="0"/>
          <w:marBottom w:val="0"/>
          <w:divBdr>
            <w:top w:val="none" w:sz="0" w:space="0" w:color="auto"/>
            <w:left w:val="none" w:sz="0" w:space="0" w:color="auto"/>
            <w:bottom w:val="none" w:sz="0" w:space="0" w:color="auto"/>
            <w:right w:val="none" w:sz="0" w:space="0" w:color="auto"/>
          </w:divBdr>
        </w:div>
        <w:div w:id="1431468652">
          <w:marLeft w:val="480"/>
          <w:marRight w:val="0"/>
          <w:marTop w:val="0"/>
          <w:marBottom w:val="0"/>
          <w:divBdr>
            <w:top w:val="none" w:sz="0" w:space="0" w:color="auto"/>
            <w:left w:val="none" w:sz="0" w:space="0" w:color="auto"/>
            <w:bottom w:val="none" w:sz="0" w:space="0" w:color="auto"/>
            <w:right w:val="none" w:sz="0" w:space="0" w:color="auto"/>
          </w:divBdr>
        </w:div>
        <w:div w:id="922884343">
          <w:marLeft w:val="480"/>
          <w:marRight w:val="0"/>
          <w:marTop w:val="0"/>
          <w:marBottom w:val="0"/>
          <w:divBdr>
            <w:top w:val="none" w:sz="0" w:space="0" w:color="auto"/>
            <w:left w:val="none" w:sz="0" w:space="0" w:color="auto"/>
            <w:bottom w:val="none" w:sz="0" w:space="0" w:color="auto"/>
            <w:right w:val="none" w:sz="0" w:space="0" w:color="auto"/>
          </w:divBdr>
        </w:div>
        <w:div w:id="1064180936">
          <w:marLeft w:val="480"/>
          <w:marRight w:val="0"/>
          <w:marTop w:val="0"/>
          <w:marBottom w:val="0"/>
          <w:divBdr>
            <w:top w:val="none" w:sz="0" w:space="0" w:color="auto"/>
            <w:left w:val="none" w:sz="0" w:space="0" w:color="auto"/>
            <w:bottom w:val="none" w:sz="0" w:space="0" w:color="auto"/>
            <w:right w:val="none" w:sz="0" w:space="0" w:color="auto"/>
          </w:divBdr>
        </w:div>
        <w:div w:id="1019620433">
          <w:marLeft w:val="480"/>
          <w:marRight w:val="0"/>
          <w:marTop w:val="0"/>
          <w:marBottom w:val="0"/>
          <w:divBdr>
            <w:top w:val="none" w:sz="0" w:space="0" w:color="auto"/>
            <w:left w:val="none" w:sz="0" w:space="0" w:color="auto"/>
            <w:bottom w:val="none" w:sz="0" w:space="0" w:color="auto"/>
            <w:right w:val="none" w:sz="0" w:space="0" w:color="auto"/>
          </w:divBdr>
        </w:div>
        <w:div w:id="1187253960">
          <w:marLeft w:val="480"/>
          <w:marRight w:val="0"/>
          <w:marTop w:val="0"/>
          <w:marBottom w:val="0"/>
          <w:divBdr>
            <w:top w:val="none" w:sz="0" w:space="0" w:color="auto"/>
            <w:left w:val="none" w:sz="0" w:space="0" w:color="auto"/>
            <w:bottom w:val="none" w:sz="0" w:space="0" w:color="auto"/>
            <w:right w:val="none" w:sz="0" w:space="0" w:color="auto"/>
          </w:divBdr>
        </w:div>
        <w:div w:id="232012453">
          <w:marLeft w:val="480"/>
          <w:marRight w:val="0"/>
          <w:marTop w:val="0"/>
          <w:marBottom w:val="0"/>
          <w:divBdr>
            <w:top w:val="none" w:sz="0" w:space="0" w:color="auto"/>
            <w:left w:val="none" w:sz="0" w:space="0" w:color="auto"/>
            <w:bottom w:val="none" w:sz="0" w:space="0" w:color="auto"/>
            <w:right w:val="none" w:sz="0" w:space="0" w:color="auto"/>
          </w:divBdr>
        </w:div>
        <w:div w:id="1506356687">
          <w:marLeft w:val="480"/>
          <w:marRight w:val="0"/>
          <w:marTop w:val="0"/>
          <w:marBottom w:val="0"/>
          <w:divBdr>
            <w:top w:val="none" w:sz="0" w:space="0" w:color="auto"/>
            <w:left w:val="none" w:sz="0" w:space="0" w:color="auto"/>
            <w:bottom w:val="none" w:sz="0" w:space="0" w:color="auto"/>
            <w:right w:val="none" w:sz="0" w:space="0" w:color="auto"/>
          </w:divBdr>
        </w:div>
        <w:div w:id="1837958772">
          <w:marLeft w:val="480"/>
          <w:marRight w:val="0"/>
          <w:marTop w:val="0"/>
          <w:marBottom w:val="0"/>
          <w:divBdr>
            <w:top w:val="none" w:sz="0" w:space="0" w:color="auto"/>
            <w:left w:val="none" w:sz="0" w:space="0" w:color="auto"/>
            <w:bottom w:val="none" w:sz="0" w:space="0" w:color="auto"/>
            <w:right w:val="none" w:sz="0" w:space="0" w:color="auto"/>
          </w:divBdr>
        </w:div>
        <w:div w:id="326373455">
          <w:marLeft w:val="480"/>
          <w:marRight w:val="0"/>
          <w:marTop w:val="0"/>
          <w:marBottom w:val="0"/>
          <w:divBdr>
            <w:top w:val="none" w:sz="0" w:space="0" w:color="auto"/>
            <w:left w:val="none" w:sz="0" w:space="0" w:color="auto"/>
            <w:bottom w:val="none" w:sz="0" w:space="0" w:color="auto"/>
            <w:right w:val="none" w:sz="0" w:space="0" w:color="auto"/>
          </w:divBdr>
        </w:div>
        <w:div w:id="943221646">
          <w:marLeft w:val="480"/>
          <w:marRight w:val="0"/>
          <w:marTop w:val="0"/>
          <w:marBottom w:val="0"/>
          <w:divBdr>
            <w:top w:val="none" w:sz="0" w:space="0" w:color="auto"/>
            <w:left w:val="none" w:sz="0" w:space="0" w:color="auto"/>
            <w:bottom w:val="none" w:sz="0" w:space="0" w:color="auto"/>
            <w:right w:val="none" w:sz="0" w:space="0" w:color="auto"/>
          </w:divBdr>
        </w:div>
        <w:div w:id="1187674706">
          <w:marLeft w:val="480"/>
          <w:marRight w:val="0"/>
          <w:marTop w:val="0"/>
          <w:marBottom w:val="0"/>
          <w:divBdr>
            <w:top w:val="none" w:sz="0" w:space="0" w:color="auto"/>
            <w:left w:val="none" w:sz="0" w:space="0" w:color="auto"/>
            <w:bottom w:val="none" w:sz="0" w:space="0" w:color="auto"/>
            <w:right w:val="none" w:sz="0" w:space="0" w:color="auto"/>
          </w:divBdr>
        </w:div>
        <w:div w:id="1435395856">
          <w:marLeft w:val="480"/>
          <w:marRight w:val="0"/>
          <w:marTop w:val="0"/>
          <w:marBottom w:val="0"/>
          <w:divBdr>
            <w:top w:val="none" w:sz="0" w:space="0" w:color="auto"/>
            <w:left w:val="none" w:sz="0" w:space="0" w:color="auto"/>
            <w:bottom w:val="none" w:sz="0" w:space="0" w:color="auto"/>
            <w:right w:val="none" w:sz="0" w:space="0" w:color="auto"/>
          </w:divBdr>
        </w:div>
        <w:div w:id="2062367079">
          <w:marLeft w:val="480"/>
          <w:marRight w:val="0"/>
          <w:marTop w:val="0"/>
          <w:marBottom w:val="0"/>
          <w:divBdr>
            <w:top w:val="none" w:sz="0" w:space="0" w:color="auto"/>
            <w:left w:val="none" w:sz="0" w:space="0" w:color="auto"/>
            <w:bottom w:val="none" w:sz="0" w:space="0" w:color="auto"/>
            <w:right w:val="none" w:sz="0" w:space="0" w:color="auto"/>
          </w:divBdr>
        </w:div>
        <w:div w:id="774708983">
          <w:marLeft w:val="480"/>
          <w:marRight w:val="0"/>
          <w:marTop w:val="0"/>
          <w:marBottom w:val="0"/>
          <w:divBdr>
            <w:top w:val="none" w:sz="0" w:space="0" w:color="auto"/>
            <w:left w:val="none" w:sz="0" w:space="0" w:color="auto"/>
            <w:bottom w:val="none" w:sz="0" w:space="0" w:color="auto"/>
            <w:right w:val="none" w:sz="0" w:space="0" w:color="auto"/>
          </w:divBdr>
        </w:div>
        <w:div w:id="172762714">
          <w:marLeft w:val="480"/>
          <w:marRight w:val="0"/>
          <w:marTop w:val="0"/>
          <w:marBottom w:val="0"/>
          <w:divBdr>
            <w:top w:val="none" w:sz="0" w:space="0" w:color="auto"/>
            <w:left w:val="none" w:sz="0" w:space="0" w:color="auto"/>
            <w:bottom w:val="none" w:sz="0" w:space="0" w:color="auto"/>
            <w:right w:val="none" w:sz="0" w:space="0" w:color="auto"/>
          </w:divBdr>
        </w:div>
        <w:div w:id="1868786555">
          <w:marLeft w:val="480"/>
          <w:marRight w:val="0"/>
          <w:marTop w:val="0"/>
          <w:marBottom w:val="0"/>
          <w:divBdr>
            <w:top w:val="none" w:sz="0" w:space="0" w:color="auto"/>
            <w:left w:val="none" w:sz="0" w:space="0" w:color="auto"/>
            <w:bottom w:val="none" w:sz="0" w:space="0" w:color="auto"/>
            <w:right w:val="none" w:sz="0" w:space="0" w:color="auto"/>
          </w:divBdr>
        </w:div>
        <w:div w:id="144324245">
          <w:marLeft w:val="480"/>
          <w:marRight w:val="0"/>
          <w:marTop w:val="0"/>
          <w:marBottom w:val="0"/>
          <w:divBdr>
            <w:top w:val="none" w:sz="0" w:space="0" w:color="auto"/>
            <w:left w:val="none" w:sz="0" w:space="0" w:color="auto"/>
            <w:bottom w:val="none" w:sz="0" w:space="0" w:color="auto"/>
            <w:right w:val="none" w:sz="0" w:space="0" w:color="auto"/>
          </w:divBdr>
        </w:div>
        <w:div w:id="235475221">
          <w:marLeft w:val="480"/>
          <w:marRight w:val="0"/>
          <w:marTop w:val="0"/>
          <w:marBottom w:val="0"/>
          <w:divBdr>
            <w:top w:val="none" w:sz="0" w:space="0" w:color="auto"/>
            <w:left w:val="none" w:sz="0" w:space="0" w:color="auto"/>
            <w:bottom w:val="none" w:sz="0" w:space="0" w:color="auto"/>
            <w:right w:val="none" w:sz="0" w:space="0" w:color="auto"/>
          </w:divBdr>
        </w:div>
        <w:div w:id="1801848552">
          <w:marLeft w:val="480"/>
          <w:marRight w:val="0"/>
          <w:marTop w:val="0"/>
          <w:marBottom w:val="0"/>
          <w:divBdr>
            <w:top w:val="none" w:sz="0" w:space="0" w:color="auto"/>
            <w:left w:val="none" w:sz="0" w:space="0" w:color="auto"/>
            <w:bottom w:val="none" w:sz="0" w:space="0" w:color="auto"/>
            <w:right w:val="none" w:sz="0" w:space="0" w:color="auto"/>
          </w:divBdr>
        </w:div>
        <w:div w:id="171376868">
          <w:marLeft w:val="480"/>
          <w:marRight w:val="0"/>
          <w:marTop w:val="0"/>
          <w:marBottom w:val="0"/>
          <w:divBdr>
            <w:top w:val="none" w:sz="0" w:space="0" w:color="auto"/>
            <w:left w:val="none" w:sz="0" w:space="0" w:color="auto"/>
            <w:bottom w:val="none" w:sz="0" w:space="0" w:color="auto"/>
            <w:right w:val="none" w:sz="0" w:space="0" w:color="auto"/>
          </w:divBdr>
        </w:div>
        <w:div w:id="975138815">
          <w:marLeft w:val="480"/>
          <w:marRight w:val="0"/>
          <w:marTop w:val="0"/>
          <w:marBottom w:val="0"/>
          <w:divBdr>
            <w:top w:val="none" w:sz="0" w:space="0" w:color="auto"/>
            <w:left w:val="none" w:sz="0" w:space="0" w:color="auto"/>
            <w:bottom w:val="none" w:sz="0" w:space="0" w:color="auto"/>
            <w:right w:val="none" w:sz="0" w:space="0" w:color="auto"/>
          </w:divBdr>
        </w:div>
        <w:div w:id="791362405">
          <w:marLeft w:val="480"/>
          <w:marRight w:val="0"/>
          <w:marTop w:val="0"/>
          <w:marBottom w:val="0"/>
          <w:divBdr>
            <w:top w:val="none" w:sz="0" w:space="0" w:color="auto"/>
            <w:left w:val="none" w:sz="0" w:space="0" w:color="auto"/>
            <w:bottom w:val="none" w:sz="0" w:space="0" w:color="auto"/>
            <w:right w:val="none" w:sz="0" w:space="0" w:color="auto"/>
          </w:divBdr>
        </w:div>
        <w:div w:id="683169949">
          <w:marLeft w:val="480"/>
          <w:marRight w:val="0"/>
          <w:marTop w:val="0"/>
          <w:marBottom w:val="0"/>
          <w:divBdr>
            <w:top w:val="none" w:sz="0" w:space="0" w:color="auto"/>
            <w:left w:val="none" w:sz="0" w:space="0" w:color="auto"/>
            <w:bottom w:val="none" w:sz="0" w:space="0" w:color="auto"/>
            <w:right w:val="none" w:sz="0" w:space="0" w:color="auto"/>
          </w:divBdr>
        </w:div>
        <w:div w:id="406147034">
          <w:marLeft w:val="480"/>
          <w:marRight w:val="0"/>
          <w:marTop w:val="0"/>
          <w:marBottom w:val="0"/>
          <w:divBdr>
            <w:top w:val="none" w:sz="0" w:space="0" w:color="auto"/>
            <w:left w:val="none" w:sz="0" w:space="0" w:color="auto"/>
            <w:bottom w:val="none" w:sz="0" w:space="0" w:color="auto"/>
            <w:right w:val="none" w:sz="0" w:space="0" w:color="auto"/>
          </w:divBdr>
        </w:div>
        <w:div w:id="2144882018">
          <w:marLeft w:val="480"/>
          <w:marRight w:val="0"/>
          <w:marTop w:val="0"/>
          <w:marBottom w:val="0"/>
          <w:divBdr>
            <w:top w:val="none" w:sz="0" w:space="0" w:color="auto"/>
            <w:left w:val="none" w:sz="0" w:space="0" w:color="auto"/>
            <w:bottom w:val="none" w:sz="0" w:space="0" w:color="auto"/>
            <w:right w:val="none" w:sz="0" w:space="0" w:color="auto"/>
          </w:divBdr>
        </w:div>
        <w:div w:id="1027757341">
          <w:marLeft w:val="480"/>
          <w:marRight w:val="0"/>
          <w:marTop w:val="0"/>
          <w:marBottom w:val="0"/>
          <w:divBdr>
            <w:top w:val="none" w:sz="0" w:space="0" w:color="auto"/>
            <w:left w:val="none" w:sz="0" w:space="0" w:color="auto"/>
            <w:bottom w:val="none" w:sz="0" w:space="0" w:color="auto"/>
            <w:right w:val="none" w:sz="0" w:space="0" w:color="auto"/>
          </w:divBdr>
        </w:div>
        <w:div w:id="1604847260">
          <w:marLeft w:val="480"/>
          <w:marRight w:val="0"/>
          <w:marTop w:val="0"/>
          <w:marBottom w:val="0"/>
          <w:divBdr>
            <w:top w:val="none" w:sz="0" w:space="0" w:color="auto"/>
            <w:left w:val="none" w:sz="0" w:space="0" w:color="auto"/>
            <w:bottom w:val="none" w:sz="0" w:space="0" w:color="auto"/>
            <w:right w:val="none" w:sz="0" w:space="0" w:color="auto"/>
          </w:divBdr>
        </w:div>
        <w:div w:id="355040403">
          <w:marLeft w:val="480"/>
          <w:marRight w:val="0"/>
          <w:marTop w:val="0"/>
          <w:marBottom w:val="0"/>
          <w:divBdr>
            <w:top w:val="none" w:sz="0" w:space="0" w:color="auto"/>
            <w:left w:val="none" w:sz="0" w:space="0" w:color="auto"/>
            <w:bottom w:val="none" w:sz="0" w:space="0" w:color="auto"/>
            <w:right w:val="none" w:sz="0" w:space="0" w:color="auto"/>
          </w:divBdr>
        </w:div>
        <w:div w:id="1267881584">
          <w:marLeft w:val="480"/>
          <w:marRight w:val="0"/>
          <w:marTop w:val="0"/>
          <w:marBottom w:val="0"/>
          <w:divBdr>
            <w:top w:val="none" w:sz="0" w:space="0" w:color="auto"/>
            <w:left w:val="none" w:sz="0" w:space="0" w:color="auto"/>
            <w:bottom w:val="none" w:sz="0" w:space="0" w:color="auto"/>
            <w:right w:val="none" w:sz="0" w:space="0" w:color="auto"/>
          </w:divBdr>
        </w:div>
        <w:div w:id="767887394">
          <w:marLeft w:val="480"/>
          <w:marRight w:val="0"/>
          <w:marTop w:val="0"/>
          <w:marBottom w:val="0"/>
          <w:divBdr>
            <w:top w:val="none" w:sz="0" w:space="0" w:color="auto"/>
            <w:left w:val="none" w:sz="0" w:space="0" w:color="auto"/>
            <w:bottom w:val="none" w:sz="0" w:space="0" w:color="auto"/>
            <w:right w:val="none" w:sz="0" w:space="0" w:color="auto"/>
          </w:divBdr>
        </w:div>
        <w:div w:id="150368135">
          <w:marLeft w:val="480"/>
          <w:marRight w:val="0"/>
          <w:marTop w:val="0"/>
          <w:marBottom w:val="0"/>
          <w:divBdr>
            <w:top w:val="none" w:sz="0" w:space="0" w:color="auto"/>
            <w:left w:val="none" w:sz="0" w:space="0" w:color="auto"/>
            <w:bottom w:val="none" w:sz="0" w:space="0" w:color="auto"/>
            <w:right w:val="none" w:sz="0" w:space="0" w:color="auto"/>
          </w:divBdr>
        </w:div>
        <w:div w:id="1160460421">
          <w:marLeft w:val="480"/>
          <w:marRight w:val="0"/>
          <w:marTop w:val="0"/>
          <w:marBottom w:val="0"/>
          <w:divBdr>
            <w:top w:val="none" w:sz="0" w:space="0" w:color="auto"/>
            <w:left w:val="none" w:sz="0" w:space="0" w:color="auto"/>
            <w:bottom w:val="none" w:sz="0" w:space="0" w:color="auto"/>
            <w:right w:val="none" w:sz="0" w:space="0" w:color="auto"/>
          </w:divBdr>
        </w:div>
        <w:div w:id="1506242542">
          <w:marLeft w:val="480"/>
          <w:marRight w:val="0"/>
          <w:marTop w:val="0"/>
          <w:marBottom w:val="0"/>
          <w:divBdr>
            <w:top w:val="none" w:sz="0" w:space="0" w:color="auto"/>
            <w:left w:val="none" w:sz="0" w:space="0" w:color="auto"/>
            <w:bottom w:val="none" w:sz="0" w:space="0" w:color="auto"/>
            <w:right w:val="none" w:sz="0" w:space="0" w:color="auto"/>
          </w:divBdr>
        </w:div>
        <w:div w:id="923338564">
          <w:marLeft w:val="480"/>
          <w:marRight w:val="0"/>
          <w:marTop w:val="0"/>
          <w:marBottom w:val="0"/>
          <w:divBdr>
            <w:top w:val="none" w:sz="0" w:space="0" w:color="auto"/>
            <w:left w:val="none" w:sz="0" w:space="0" w:color="auto"/>
            <w:bottom w:val="none" w:sz="0" w:space="0" w:color="auto"/>
            <w:right w:val="none" w:sz="0" w:space="0" w:color="auto"/>
          </w:divBdr>
        </w:div>
        <w:div w:id="1444610865">
          <w:marLeft w:val="480"/>
          <w:marRight w:val="0"/>
          <w:marTop w:val="0"/>
          <w:marBottom w:val="0"/>
          <w:divBdr>
            <w:top w:val="none" w:sz="0" w:space="0" w:color="auto"/>
            <w:left w:val="none" w:sz="0" w:space="0" w:color="auto"/>
            <w:bottom w:val="none" w:sz="0" w:space="0" w:color="auto"/>
            <w:right w:val="none" w:sz="0" w:space="0" w:color="auto"/>
          </w:divBdr>
        </w:div>
        <w:div w:id="93480963">
          <w:marLeft w:val="480"/>
          <w:marRight w:val="0"/>
          <w:marTop w:val="0"/>
          <w:marBottom w:val="0"/>
          <w:divBdr>
            <w:top w:val="none" w:sz="0" w:space="0" w:color="auto"/>
            <w:left w:val="none" w:sz="0" w:space="0" w:color="auto"/>
            <w:bottom w:val="none" w:sz="0" w:space="0" w:color="auto"/>
            <w:right w:val="none" w:sz="0" w:space="0" w:color="auto"/>
          </w:divBdr>
        </w:div>
        <w:div w:id="1424259040">
          <w:marLeft w:val="480"/>
          <w:marRight w:val="0"/>
          <w:marTop w:val="0"/>
          <w:marBottom w:val="0"/>
          <w:divBdr>
            <w:top w:val="none" w:sz="0" w:space="0" w:color="auto"/>
            <w:left w:val="none" w:sz="0" w:space="0" w:color="auto"/>
            <w:bottom w:val="none" w:sz="0" w:space="0" w:color="auto"/>
            <w:right w:val="none" w:sz="0" w:space="0" w:color="auto"/>
          </w:divBdr>
        </w:div>
        <w:div w:id="71969167">
          <w:marLeft w:val="480"/>
          <w:marRight w:val="0"/>
          <w:marTop w:val="0"/>
          <w:marBottom w:val="0"/>
          <w:divBdr>
            <w:top w:val="none" w:sz="0" w:space="0" w:color="auto"/>
            <w:left w:val="none" w:sz="0" w:space="0" w:color="auto"/>
            <w:bottom w:val="none" w:sz="0" w:space="0" w:color="auto"/>
            <w:right w:val="none" w:sz="0" w:space="0" w:color="auto"/>
          </w:divBdr>
        </w:div>
        <w:div w:id="1569152417">
          <w:marLeft w:val="480"/>
          <w:marRight w:val="0"/>
          <w:marTop w:val="0"/>
          <w:marBottom w:val="0"/>
          <w:divBdr>
            <w:top w:val="none" w:sz="0" w:space="0" w:color="auto"/>
            <w:left w:val="none" w:sz="0" w:space="0" w:color="auto"/>
            <w:bottom w:val="none" w:sz="0" w:space="0" w:color="auto"/>
            <w:right w:val="none" w:sz="0" w:space="0" w:color="auto"/>
          </w:divBdr>
        </w:div>
      </w:divsChild>
    </w:div>
    <w:div w:id="42607669">
      <w:bodyDiv w:val="1"/>
      <w:marLeft w:val="0"/>
      <w:marRight w:val="0"/>
      <w:marTop w:val="0"/>
      <w:marBottom w:val="0"/>
      <w:divBdr>
        <w:top w:val="none" w:sz="0" w:space="0" w:color="auto"/>
        <w:left w:val="none" w:sz="0" w:space="0" w:color="auto"/>
        <w:bottom w:val="none" w:sz="0" w:space="0" w:color="auto"/>
        <w:right w:val="none" w:sz="0" w:space="0" w:color="auto"/>
      </w:divBdr>
    </w:div>
    <w:div w:id="42679998">
      <w:bodyDiv w:val="1"/>
      <w:marLeft w:val="0"/>
      <w:marRight w:val="0"/>
      <w:marTop w:val="0"/>
      <w:marBottom w:val="0"/>
      <w:divBdr>
        <w:top w:val="none" w:sz="0" w:space="0" w:color="auto"/>
        <w:left w:val="none" w:sz="0" w:space="0" w:color="auto"/>
        <w:bottom w:val="none" w:sz="0" w:space="0" w:color="auto"/>
        <w:right w:val="none" w:sz="0" w:space="0" w:color="auto"/>
      </w:divBdr>
    </w:div>
    <w:div w:id="43140162">
      <w:bodyDiv w:val="1"/>
      <w:marLeft w:val="0"/>
      <w:marRight w:val="0"/>
      <w:marTop w:val="0"/>
      <w:marBottom w:val="0"/>
      <w:divBdr>
        <w:top w:val="none" w:sz="0" w:space="0" w:color="auto"/>
        <w:left w:val="none" w:sz="0" w:space="0" w:color="auto"/>
        <w:bottom w:val="none" w:sz="0" w:space="0" w:color="auto"/>
        <w:right w:val="none" w:sz="0" w:space="0" w:color="auto"/>
      </w:divBdr>
    </w:div>
    <w:div w:id="43606084">
      <w:bodyDiv w:val="1"/>
      <w:marLeft w:val="0"/>
      <w:marRight w:val="0"/>
      <w:marTop w:val="0"/>
      <w:marBottom w:val="0"/>
      <w:divBdr>
        <w:top w:val="none" w:sz="0" w:space="0" w:color="auto"/>
        <w:left w:val="none" w:sz="0" w:space="0" w:color="auto"/>
        <w:bottom w:val="none" w:sz="0" w:space="0" w:color="auto"/>
        <w:right w:val="none" w:sz="0" w:space="0" w:color="auto"/>
      </w:divBdr>
    </w:div>
    <w:div w:id="46924026">
      <w:bodyDiv w:val="1"/>
      <w:marLeft w:val="0"/>
      <w:marRight w:val="0"/>
      <w:marTop w:val="0"/>
      <w:marBottom w:val="0"/>
      <w:divBdr>
        <w:top w:val="none" w:sz="0" w:space="0" w:color="auto"/>
        <w:left w:val="none" w:sz="0" w:space="0" w:color="auto"/>
        <w:bottom w:val="none" w:sz="0" w:space="0" w:color="auto"/>
        <w:right w:val="none" w:sz="0" w:space="0" w:color="auto"/>
      </w:divBdr>
    </w:div>
    <w:div w:id="47187741">
      <w:bodyDiv w:val="1"/>
      <w:marLeft w:val="0"/>
      <w:marRight w:val="0"/>
      <w:marTop w:val="0"/>
      <w:marBottom w:val="0"/>
      <w:divBdr>
        <w:top w:val="none" w:sz="0" w:space="0" w:color="auto"/>
        <w:left w:val="none" w:sz="0" w:space="0" w:color="auto"/>
        <w:bottom w:val="none" w:sz="0" w:space="0" w:color="auto"/>
        <w:right w:val="none" w:sz="0" w:space="0" w:color="auto"/>
      </w:divBdr>
    </w:div>
    <w:div w:id="48192758">
      <w:bodyDiv w:val="1"/>
      <w:marLeft w:val="0"/>
      <w:marRight w:val="0"/>
      <w:marTop w:val="0"/>
      <w:marBottom w:val="0"/>
      <w:divBdr>
        <w:top w:val="none" w:sz="0" w:space="0" w:color="auto"/>
        <w:left w:val="none" w:sz="0" w:space="0" w:color="auto"/>
        <w:bottom w:val="none" w:sz="0" w:space="0" w:color="auto"/>
        <w:right w:val="none" w:sz="0" w:space="0" w:color="auto"/>
      </w:divBdr>
    </w:div>
    <w:div w:id="48304103">
      <w:bodyDiv w:val="1"/>
      <w:marLeft w:val="0"/>
      <w:marRight w:val="0"/>
      <w:marTop w:val="0"/>
      <w:marBottom w:val="0"/>
      <w:divBdr>
        <w:top w:val="none" w:sz="0" w:space="0" w:color="auto"/>
        <w:left w:val="none" w:sz="0" w:space="0" w:color="auto"/>
        <w:bottom w:val="none" w:sz="0" w:space="0" w:color="auto"/>
        <w:right w:val="none" w:sz="0" w:space="0" w:color="auto"/>
      </w:divBdr>
    </w:div>
    <w:div w:id="48699560">
      <w:bodyDiv w:val="1"/>
      <w:marLeft w:val="0"/>
      <w:marRight w:val="0"/>
      <w:marTop w:val="0"/>
      <w:marBottom w:val="0"/>
      <w:divBdr>
        <w:top w:val="none" w:sz="0" w:space="0" w:color="auto"/>
        <w:left w:val="none" w:sz="0" w:space="0" w:color="auto"/>
        <w:bottom w:val="none" w:sz="0" w:space="0" w:color="auto"/>
        <w:right w:val="none" w:sz="0" w:space="0" w:color="auto"/>
      </w:divBdr>
    </w:div>
    <w:div w:id="48843367">
      <w:bodyDiv w:val="1"/>
      <w:marLeft w:val="0"/>
      <w:marRight w:val="0"/>
      <w:marTop w:val="0"/>
      <w:marBottom w:val="0"/>
      <w:divBdr>
        <w:top w:val="none" w:sz="0" w:space="0" w:color="auto"/>
        <w:left w:val="none" w:sz="0" w:space="0" w:color="auto"/>
        <w:bottom w:val="none" w:sz="0" w:space="0" w:color="auto"/>
        <w:right w:val="none" w:sz="0" w:space="0" w:color="auto"/>
      </w:divBdr>
    </w:div>
    <w:div w:id="48844201">
      <w:bodyDiv w:val="1"/>
      <w:marLeft w:val="0"/>
      <w:marRight w:val="0"/>
      <w:marTop w:val="0"/>
      <w:marBottom w:val="0"/>
      <w:divBdr>
        <w:top w:val="none" w:sz="0" w:space="0" w:color="auto"/>
        <w:left w:val="none" w:sz="0" w:space="0" w:color="auto"/>
        <w:bottom w:val="none" w:sz="0" w:space="0" w:color="auto"/>
        <w:right w:val="none" w:sz="0" w:space="0" w:color="auto"/>
      </w:divBdr>
    </w:div>
    <w:div w:id="49966914">
      <w:bodyDiv w:val="1"/>
      <w:marLeft w:val="0"/>
      <w:marRight w:val="0"/>
      <w:marTop w:val="0"/>
      <w:marBottom w:val="0"/>
      <w:divBdr>
        <w:top w:val="none" w:sz="0" w:space="0" w:color="auto"/>
        <w:left w:val="none" w:sz="0" w:space="0" w:color="auto"/>
        <w:bottom w:val="none" w:sz="0" w:space="0" w:color="auto"/>
        <w:right w:val="none" w:sz="0" w:space="0" w:color="auto"/>
      </w:divBdr>
    </w:div>
    <w:div w:id="50007443">
      <w:bodyDiv w:val="1"/>
      <w:marLeft w:val="0"/>
      <w:marRight w:val="0"/>
      <w:marTop w:val="0"/>
      <w:marBottom w:val="0"/>
      <w:divBdr>
        <w:top w:val="none" w:sz="0" w:space="0" w:color="auto"/>
        <w:left w:val="none" w:sz="0" w:space="0" w:color="auto"/>
        <w:bottom w:val="none" w:sz="0" w:space="0" w:color="auto"/>
        <w:right w:val="none" w:sz="0" w:space="0" w:color="auto"/>
      </w:divBdr>
    </w:div>
    <w:div w:id="50815346">
      <w:bodyDiv w:val="1"/>
      <w:marLeft w:val="0"/>
      <w:marRight w:val="0"/>
      <w:marTop w:val="0"/>
      <w:marBottom w:val="0"/>
      <w:divBdr>
        <w:top w:val="none" w:sz="0" w:space="0" w:color="auto"/>
        <w:left w:val="none" w:sz="0" w:space="0" w:color="auto"/>
        <w:bottom w:val="none" w:sz="0" w:space="0" w:color="auto"/>
        <w:right w:val="none" w:sz="0" w:space="0" w:color="auto"/>
      </w:divBdr>
    </w:div>
    <w:div w:id="52044717">
      <w:bodyDiv w:val="1"/>
      <w:marLeft w:val="0"/>
      <w:marRight w:val="0"/>
      <w:marTop w:val="0"/>
      <w:marBottom w:val="0"/>
      <w:divBdr>
        <w:top w:val="none" w:sz="0" w:space="0" w:color="auto"/>
        <w:left w:val="none" w:sz="0" w:space="0" w:color="auto"/>
        <w:bottom w:val="none" w:sz="0" w:space="0" w:color="auto"/>
        <w:right w:val="none" w:sz="0" w:space="0" w:color="auto"/>
      </w:divBdr>
    </w:div>
    <w:div w:id="52236334">
      <w:bodyDiv w:val="1"/>
      <w:marLeft w:val="0"/>
      <w:marRight w:val="0"/>
      <w:marTop w:val="0"/>
      <w:marBottom w:val="0"/>
      <w:divBdr>
        <w:top w:val="none" w:sz="0" w:space="0" w:color="auto"/>
        <w:left w:val="none" w:sz="0" w:space="0" w:color="auto"/>
        <w:bottom w:val="none" w:sz="0" w:space="0" w:color="auto"/>
        <w:right w:val="none" w:sz="0" w:space="0" w:color="auto"/>
      </w:divBdr>
    </w:div>
    <w:div w:id="52389187">
      <w:bodyDiv w:val="1"/>
      <w:marLeft w:val="0"/>
      <w:marRight w:val="0"/>
      <w:marTop w:val="0"/>
      <w:marBottom w:val="0"/>
      <w:divBdr>
        <w:top w:val="none" w:sz="0" w:space="0" w:color="auto"/>
        <w:left w:val="none" w:sz="0" w:space="0" w:color="auto"/>
        <w:bottom w:val="none" w:sz="0" w:space="0" w:color="auto"/>
        <w:right w:val="none" w:sz="0" w:space="0" w:color="auto"/>
      </w:divBdr>
    </w:div>
    <w:div w:id="52587867">
      <w:bodyDiv w:val="1"/>
      <w:marLeft w:val="0"/>
      <w:marRight w:val="0"/>
      <w:marTop w:val="0"/>
      <w:marBottom w:val="0"/>
      <w:divBdr>
        <w:top w:val="none" w:sz="0" w:space="0" w:color="auto"/>
        <w:left w:val="none" w:sz="0" w:space="0" w:color="auto"/>
        <w:bottom w:val="none" w:sz="0" w:space="0" w:color="auto"/>
        <w:right w:val="none" w:sz="0" w:space="0" w:color="auto"/>
      </w:divBdr>
    </w:div>
    <w:div w:id="53622235">
      <w:bodyDiv w:val="1"/>
      <w:marLeft w:val="0"/>
      <w:marRight w:val="0"/>
      <w:marTop w:val="0"/>
      <w:marBottom w:val="0"/>
      <w:divBdr>
        <w:top w:val="none" w:sz="0" w:space="0" w:color="auto"/>
        <w:left w:val="none" w:sz="0" w:space="0" w:color="auto"/>
        <w:bottom w:val="none" w:sz="0" w:space="0" w:color="auto"/>
        <w:right w:val="none" w:sz="0" w:space="0" w:color="auto"/>
      </w:divBdr>
    </w:div>
    <w:div w:id="53822470">
      <w:bodyDiv w:val="1"/>
      <w:marLeft w:val="0"/>
      <w:marRight w:val="0"/>
      <w:marTop w:val="0"/>
      <w:marBottom w:val="0"/>
      <w:divBdr>
        <w:top w:val="none" w:sz="0" w:space="0" w:color="auto"/>
        <w:left w:val="none" w:sz="0" w:space="0" w:color="auto"/>
        <w:bottom w:val="none" w:sz="0" w:space="0" w:color="auto"/>
        <w:right w:val="none" w:sz="0" w:space="0" w:color="auto"/>
      </w:divBdr>
    </w:div>
    <w:div w:id="53936357">
      <w:bodyDiv w:val="1"/>
      <w:marLeft w:val="0"/>
      <w:marRight w:val="0"/>
      <w:marTop w:val="0"/>
      <w:marBottom w:val="0"/>
      <w:divBdr>
        <w:top w:val="none" w:sz="0" w:space="0" w:color="auto"/>
        <w:left w:val="none" w:sz="0" w:space="0" w:color="auto"/>
        <w:bottom w:val="none" w:sz="0" w:space="0" w:color="auto"/>
        <w:right w:val="none" w:sz="0" w:space="0" w:color="auto"/>
      </w:divBdr>
    </w:div>
    <w:div w:id="53937071">
      <w:bodyDiv w:val="1"/>
      <w:marLeft w:val="0"/>
      <w:marRight w:val="0"/>
      <w:marTop w:val="0"/>
      <w:marBottom w:val="0"/>
      <w:divBdr>
        <w:top w:val="none" w:sz="0" w:space="0" w:color="auto"/>
        <w:left w:val="none" w:sz="0" w:space="0" w:color="auto"/>
        <w:bottom w:val="none" w:sz="0" w:space="0" w:color="auto"/>
        <w:right w:val="none" w:sz="0" w:space="0" w:color="auto"/>
      </w:divBdr>
    </w:div>
    <w:div w:id="56629405">
      <w:bodyDiv w:val="1"/>
      <w:marLeft w:val="0"/>
      <w:marRight w:val="0"/>
      <w:marTop w:val="0"/>
      <w:marBottom w:val="0"/>
      <w:divBdr>
        <w:top w:val="none" w:sz="0" w:space="0" w:color="auto"/>
        <w:left w:val="none" w:sz="0" w:space="0" w:color="auto"/>
        <w:bottom w:val="none" w:sz="0" w:space="0" w:color="auto"/>
        <w:right w:val="none" w:sz="0" w:space="0" w:color="auto"/>
      </w:divBdr>
    </w:div>
    <w:div w:id="56976343">
      <w:bodyDiv w:val="1"/>
      <w:marLeft w:val="0"/>
      <w:marRight w:val="0"/>
      <w:marTop w:val="0"/>
      <w:marBottom w:val="0"/>
      <w:divBdr>
        <w:top w:val="none" w:sz="0" w:space="0" w:color="auto"/>
        <w:left w:val="none" w:sz="0" w:space="0" w:color="auto"/>
        <w:bottom w:val="none" w:sz="0" w:space="0" w:color="auto"/>
        <w:right w:val="none" w:sz="0" w:space="0" w:color="auto"/>
      </w:divBdr>
    </w:div>
    <w:div w:id="58283346">
      <w:bodyDiv w:val="1"/>
      <w:marLeft w:val="0"/>
      <w:marRight w:val="0"/>
      <w:marTop w:val="0"/>
      <w:marBottom w:val="0"/>
      <w:divBdr>
        <w:top w:val="none" w:sz="0" w:space="0" w:color="auto"/>
        <w:left w:val="none" w:sz="0" w:space="0" w:color="auto"/>
        <w:bottom w:val="none" w:sz="0" w:space="0" w:color="auto"/>
        <w:right w:val="none" w:sz="0" w:space="0" w:color="auto"/>
      </w:divBdr>
    </w:div>
    <w:div w:id="59523811">
      <w:bodyDiv w:val="1"/>
      <w:marLeft w:val="0"/>
      <w:marRight w:val="0"/>
      <w:marTop w:val="0"/>
      <w:marBottom w:val="0"/>
      <w:divBdr>
        <w:top w:val="none" w:sz="0" w:space="0" w:color="auto"/>
        <w:left w:val="none" w:sz="0" w:space="0" w:color="auto"/>
        <w:bottom w:val="none" w:sz="0" w:space="0" w:color="auto"/>
        <w:right w:val="none" w:sz="0" w:space="0" w:color="auto"/>
      </w:divBdr>
    </w:div>
    <w:div w:id="60107702">
      <w:bodyDiv w:val="1"/>
      <w:marLeft w:val="0"/>
      <w:marRight w:val="0"/>
      <w:marTop w:val="0"/>
      <w:marBottom w:val="0"/>
      <w:divBdr>
        <w:top w:val="none" w:sz="0" w:space="0" w:color="auto"/>
        <w:left w:val="none" w:sz="0" w:space="0" w:color="auto"/>
        <w:bottom w:val="none" w:sz="0" w:space="0" w:color="auto"/>
        <w:right w:val="none" w:sz="0" w:space="0" w:color="auto"/>
      </w:divBdr>
    </w:div>
    <w:div w:id="60108164">
      <w:bodyDiv w:val="1"/>
      <w:marLeft w:val="0"/>
      <w:marRight w:val="0"/>
      <w:marTop w:val="0"/>
      <w:marBottom w:val="0"/>
      <w:divBdr>
        <w:top w:val="none" w:sz="0" w:space="0" w:color="auto"/>
        <w:left w:val="none" w:sz="0" w:space="0" w:color="auto"/>
        <w:bottom w:val="none" w:sz="0" w:space="0" w:color="auto"/>
        <w:right w:val="none" w:sz="0" w:space="0" w:color="auto"/>
      </w:divBdr>
    </w:div>
    <w:div w:id="60376032">
      <w:bodyDiv w:val="1"/>
      <w:marLeft w:val="0"/>
      <w:marRight w:val="0"/>
      <w:marTop w:val="0"/>
      <w:marBottom w:val="0"/>
      <w:divBdr>
        <w:top w:val="none" w:sz="0" w:space="0" w:color="auto"/>
        <w:left w:val="none" w:sz="0" w:space="0" w:color="auto"/>
        <w:bottom w:val="none" w:sz="0" w:space="0" w:color="auto"/>
        <w:right w:val="none" w:sz="0" w:space="0" w:color="auto"/>
      </w:divBdr>
      <w:divsChild>
        <w:div w:id="2078242620">
          <w:marLeft w:val="480"/>
          <w:marRight w:val="0"/>
          <w:marTop w:val="0"/>
          <w:marBottom w:val="0"/>
          <w:divBdr>
            <w:top w:val="none" w:sz="0" w:space="0" w:color="auto"/>
            <w:left w:val="none" w:sz="0" w:space="0" w:color="auto"/>
            <w:bottom w:val="none" w:sz="0" w:space="0" w:color="auto"/>
            <w:right w:val="none" w:sz="0" w:space="0" w:color="auto"/>
          </w:divBdr>
        </w:div>
        <w:div w:id="1591427798">
          <w:marLeft w:val="480"/>
          <w:marRight w:val="0"/>
          <w:marTop w:val="0"/>
          <w:marBottom w:val="0"/>
          <w:divBdr>
            <w:top w:val="none" w:sz="0" w:space="0" w:color="auto"/>
            <w:left w:val="none" w:sz="0" w:space="0" w:color="auto"/>
            <w:bottom w:val="none" w:sz="0" w:space="0" w:color="auto"/>
            <w:right w:val="none" w:sz="0" w:space="0" w:color="auto"/>
          </w:divBdr>
        </w:div>
        <w:div w:id="386073448">
          <w:marLeft w:val="480"/>
          <w:marRight w:val="0"/>
          <w:marTop w:val="0"/>
          <w:marBottom w:val="0"/>
          <w:divBdr>
            <w:top w:val="none" w:sz="0" w:space="0" w:color="auto"/>
            <w:left w:val="none" w:sz="0" w:space="0" w:color="auto"/>
            <w:bottom w:val="none" w:sz="0" w:space="0" w:color="auto"/>
            <w:right w:val="none" w:sz="0" w:space="0" w:color="auto"/>
          </w:divBdr>
        </w:div>
        <w:div w:id="933053298">
          <w:marLeft w:val="480"/>
          <w:marRight w:val="0"/>
          <w:marTop w:val="0"/>
          <w:marBottom w:val="0"/>
          <w:divBdr>
            <w:top w:val="none" w:sz="0" w:space="0" w:color="auto"/>
            <w:left w:val="none" w:sz="0" w:space="0" w:color="auto"/>
            <w:bottom w:val="none" w:sz="0" w:space="0" w:color="auto"/>
            <w:right w:val="none" w:sz="0" w:space="0" w:color="auto"/>
          </w:divBdr>
        </w:div>
        <w:div w:id="186136962">
          <w:marLeft w:val="480"/>
          <w:marRight w:val="0"/>
          <w:marTop w:val="0"/>
          <w:marBottom w:val="0"/>
          <w:divBdr>
            <w:top w:val="none" w:sz="0" w:space="0" w:color="auto"/>
            <w:left w:val="none" w:sz="0" w:space="0" w:color="auto"/>
            <w:bottom w:val="none" w:sz="0" w:space="0" w:color="auto"/>
            <w:right w:val="none" w:sz="0" w:space="0" w:color="auto"/>
          </w:divBdr>
        </w:div>
        <w:div w:id="931548576">
          <w:marLeft w:val="480"/>
          <w:marRight w:val="0"/>
          <w:marTop w:val="0"/>
          <w:marBottom w:val="0"/>
          <w:divBdr>
            <w:top w:val="none" w:sz="0" w:space="0" w:color="auto"/>
            <w:left w:val="none" w:sz="0" w:space="0" w:color="auto"/>
            <w:bottom w:val="none" w:sz="0" w:space="0" w:color="auto"/>
            <w:right w:val="none" w:sz="0" w:space="0" w:color="auto"/>
          </w:divBdr>
        </w:div>
        <w:div w:id="93862472">
          <w:marLeft w:val="480"/>
          <w:marRight w:val="0"/>
          <w:marTop w:val="0"/>
          <w:marBottom w:val="0"/>
          <w:divBdr>
            <w:top w:val="none" w:sz="0" w:space="0" w:color="auto"/>
            <w:left w:val="none" w:sz="0" w:space="0" w:color="auto"/>
            <w:bottom w:val="none" w:sz="0" w:space="0" w:color="auto"/>
            <w:right w:val="none" w:sz="0" w:space="0" w:color="auto"/>
          </w:divBdr>
        </w:div>
        <w:div w:id="131800099">
          <w:marLeft w:val="480"/>
          <w:marRight w:val="0"/>
          <w:marTop w:val="0"/>
          <w:marBottom w:val="0"/>
          <w:divBdr>
            <w:top w:val="none" w:sz="0" w:space="0" w:color="auto"/>
            <w:left w:val="none" w:sz="0" w:space="0" w:color="auto"/>
            <w:bottom w:val="none" w:sz="0" w:space="0" w:color="auto"/>
            <w:right w:val="none" w:sz="0" w:space="0" w:color="auto"/>
          </w:divBdr>
        </w:div>
        <w:div w:id="2020500963">
          <w:marLeft w:val="480"/>
          <w:marRight w:val="0"/>
          <w:marTop w:val="0"/>
          <w:marBottom w:val="0"/>
          <w:divBdr>
            <w:top w:val="none" w:sz="0" w:space="0" w:color="auto"/>
            <w:left w:val="none" w:sz="0" w:space="0" w:color="auto"/>
            <w:bottom w:val="none" w:sz="0" w:space="0" w:color="auto"/>
            <w:right w:val="none" w:sz="0" w:space="0" w:color="auto"/>
          </w:divBdr>
        </w:div>
        <w:div w:id="1554806066">
          <w:marLeft w:val="480"/>
          <w:marRight w:val="0"/>
          <w:marTop w:val="0"/>
          <w:marBottom w:val="0"/>
          <w:divBdr>
            <w:top w:val="none" w:sz="0" w:space="0" w:color="auto"/>
            <w:left w:val="none" w:sz="0" w:space="0" w:color="auto"/>
            <w:bottom w:val="none" w:sz="0" w:space="0" w:color="auto"/>
            <w:right w:val="none" w:sz="0" w:space="0" w:color="auto"/>
          </w:divBdr>
        </w:div>
        <w:div w:id="942421401">
          <w:marLeft w:val="480"/>
          <w:marRight w:val="0"/>
          <w:marTop w:val="0"/>
          <w:marBottom w:val="0"/>
          <w:divBdr>
            <w:top w:val="none" w:sz="0" w:space="0" w:color="auto"/>
            <w:left w:val="none" w:sz="0" w:space="0" w:color="auto"/>
            <w:bottom w:val="none" w:sz="0" w:space="0" w:color="auto"/>
            <w:right w:val="none" w:sz="0" w:space="0" w:color="auto"/>
          </w:divBdr>
        </w:div>
        <w:div w:id="1261177088">
          <w:marLeft w:val="480"/>
          <w:marRight w:val="0"/>
          <w:marTop w:val="0"/>
          <w:marBottom w:val="0"/>
          <w:divBdr>
            <w:top w:val="none" w:sz="0" w:space="0" w:color="auto"/>
            <w:left w:val="none" w:sz="0" w:space="0" w:color="auto"/>
            <w:bottom w:val="none" w:sz="0" w:space="0" w:color="auto"/>
            <w:right w:val="none" w:sz="0" w:space="0" w:color="auto"/>
          </w:divBdr>
        </w:div>
        <w:div w:id="1394235927">
          <w:marLeft w:val="480"/>
          <w:marRight w:val="0"/>
          <w:marTop w:val="0"/>
          <w:marBottom w:val="0"/>
          <w:divBdr>
            <w:top w:val="none" w:sz="0" w:space="0" w:color="auto"/>
            <w:left w:val="none" w:sz="0" w:space="0" w:color="auto"/>
            <w:bottom w:val="none" w:sz="0" w:space="0" w:color="auto"/>
            <w:right w:val="none" w:sz="0" w:space="0" w:color="auto"/>
          </w:divBdr>
        </w:div>
        <w:div w:id="990478046">
          <w:marLeft w:val="480"/>
          <w:marRight w:val="0"/>
          <w:marTop w:val="0"/>
          <w:marBottom w:val="0"/>
          <w:divBdr>
            <w:top w:val="none" w:sz="0" w:space="0" w:color="auto"/>
            <w:left w:val="none" w:sz="0" w:space="0" w:color="auto"/>
            <w:bottom w:val="none" w:sz="0" w:space="0" w:color="auto"/>
            <w:right w:val="none" w:sz="0" w:space="0" w:color="auto"/>
          </w:divBdr>
        </w:div>
        <w:div w:id="881673651">
          <w:marLeft w:val="480"/>
          <w:marRight w:val="0"/>
          <w:marTop w:val="0"/>
          <w:marBottom w:val="0"/>
          <w:divBdr>
            <w:top w:val="none" w:sz="0" w:space="0" w:color="auto"/>
            <w:left w:val="none" w:sz="0" w:space="0" w:color="auto"/>
            <w:bottom w:val="none" w:sz="0" w:space="0" w:color="auto"/>
            <w:right w:val="none" w:sz="0" w:space="0" w:color="auto"/>
          </w:divBdr>
        </w:div>
        <w:div w:id="29496166">
          <w:marLeft w:val="480"/>
          <w:marRight w:val="0"/>
          <w:marTop w:val="0"/>
          <w:marBottom w:val="0"/>
          <w:divBdr>
            <w:top w:val="none" w:sz="0" w:space="0" w:color="auto"/>
            <w:left w:val="none" w:sz="0" w:space="0" w:color="auto"/>
            <w:bottom w:val="none" w:sz="0" w:space="0" w:color="auto"/>
            <w:right w:val="none" w:sz="0" w:space="0" w:color="auto"/>
          </w:divBdr>
        </w:div>
        <w:div w:id="813378707">
          <w:marLeft w:val="480"/>
          <w:marRight w:val="0"/>
          <w:marTop w:val="0"/>
          <w:marBottom w:val="0"/>
          <w:divBdr>
            <w:top w:val="none" w:sz="0" w:space="0" w:color="auto"/>
            <w:left w:val="none" w:sz="0" w:space="0" w:color="auto"/>
            <w:bottom w:val="none" w:sz="0" w:space="0" w:color="auto"/>
            <w:right w:val="none" w:sz="0" w:space="0" w:color="auto"/>
          </w:divBdr>
        </w:div>
        <w:div w:id="301428995">
          <w:marLeft w:val="480"/>
          <w:marRight w:val="0"/>
          <w:marTop w:val="0"/>
          <w:marBottom w:val="0"/>
          <w:divBdr>
            <w:top w:val="none" w:sz="0" w:space="0" w:color="auto"/>
            <w:left w:val="none" w:sz="0" w:space="0" w:color="auto"/>
            <w:bottom w:val="none" w:sz="0" w:space="0" w:color="auto"/>
            <w:right w:val="none" w:sz="0" w:space="0" w:color="auto"/>
          </w:divBdr>
        </w:div>
        <w:div w:id="902452315">
          <w:marLeft w:val="480"/>
          <w:marRight w:val="0"/>
          <w:marTop w:val="0"/>
          <w:marBottom w:val="0"/>
          <w:divBdr>
            <w:top w:val="none" w:sz="0" w:space="0" w:color="auto"/>
            <w:left w:val="none" w:sz="0" w:space="0" w:color="auto"/>
            <w:bottom w:val="none" w:sz="0" w:space="0" w:color="auto"/>
            <w:right w:val="none" w:sz="0" w:space="0" w:color="auto"/>
          </w:divBdr>
        </w:div>
        <w:div w:id="1161895739">
          <w:marLeft w:val="480"/>
          <w:marRight w:val="0"/>
          <w:marTop w:val="0"/>
          <w:marBottom w:val="0"/>
          <w:divBdr>
            <w:top w:val="none" w:sz="0" w:space="0" w:color="auto"/>
            <w:left w:val="none" w:sz="0" w:space="0" w:color="auto"/>
            <w:bottom w:val="none" w:sz="0" w:space="0" w:color="auto"/>
            <w:right w:val="none" w:sz="0" w:space="0" w:color="auto"/>
          </w:divBdr>
        </w:div>
        <w:div w:id="512229883">
          <w:marLeft w:val="480"/>
          <w:marRight w:val="0"/>
          <w:marTop w:val="0"/>
          <w:marBottom w:val="0"/>
          <w:divBdr>
            <w:top w:val="none" w:sz="0" w:space="0" w:color="auto"/>
            <w:left w:val="none" w:sz="0" w:space="0" w:color="auto"/>
            <w:bottom w:val="none" w:sz="0" w:space="0" w:color="auto"/>
            <w:right w:val="none" w:sz="0" w:space="0" w:color="auto"/>
          </w:divBdr>
        </w:div>
        <w:div w:id="46145799">
          <w:marLeft w:val="480"/>
          <w:marRight w:val="0"/>
          <w:marTop w:val="0"/>
          <w:marBottom w:val="0"/>
          <w:divBdr>
            <w:top w:val="none" w:sz="0" w:space="0" w:color="auto"/>
            <w:left w:val="none" w:sz="0" w:space="0" w:color="auto"/>
            <w:bottom w:val="none" w:sz="0" w:space="0" w:color="auto"/>
            <w:right w:val="none" w:sz="0" w:space="0" w:color="auto"/>
          </w:divBdr>
        </w:div>
        <w:div w:id="528688098">
          <w:marLeft w:val="480"/>
          <w:marRight w:val="0"/>
          <w:marTop w:val="0"/>
          <w:marBottom w:val="0"/>
          <w:divBdr>
            <w:top w:val="none" w:sz="0" w:space="0" w:color="auto"/>
            <w:left w:val="none" w:sz="0" w:space="0" w:color="auto"/>
            <w:bottom w:val="none" w:sz="0" w:space="0" w:color="auto"/>
            <w:right w:val="none" w:sz="0" w:space="0" w:color="auto"/>
          </w:divBdr>
        </w:div>
        <w:div w:id="693579876">
          <w:marLeft w:val="480"/>
          <w:marRight w:val="0"/>
          <w:marTop w:val="0"/>
          <w:marBottom w:val="0"/>
          <w:divBdr>
            <w:top w:val="none" w:sz="0" w:space="0" w:color="auto"/>
            <w:left w:val="none" w:sz="0" w:space="0" w:color="auto"/>
            <w:bottom w:val="none" w:sz="0" w:space="0" w:color="auto"/>
            <w:right w:val="none" w:sz="0" w:space="0" w:color="auto"/>
          </w:divBdr>
        </w:div>
        <w:div w:id="127668382">
          <w:marLeft w:val="480"/>
          <w:marRight w:val="0"/>
          <w:marTop w:val="0"/>
          <w:marBottom w:val="0"/>
          <w:divBdr>
            <w:top w:val="none" w:sz="0" w:space="0" w:color="auto"/>
            <w:left w:val="none" w:sz="0" w:space="0" w:color="auto"/>
            <w:bottom w:val="none" w:sz="0" w:space="0" w:color="auto"/>
            <w:right w:val="none" w:sz="0" w:space="0" w:color="auto"/>
          </w:divBdr>
        </w:div>
        <w:div w:id="464202899">
          <w:marLeft w:val="480"/>
          <w:marRight w:val="0"/>
          <w:marTop w:val="0"/>
          <w:marBottom w:val="0"/>
          <w:divBdr>
            <w:top w:val="none" w:sz="0" w:space="0" w:color="auto"/>
            <w:left w:val="none" w:sz="0" w:space="0" w:color="auto"/>
            <w:bottom w:val="none" w:sz="0" w:space="0" w:color="auto"/>
            <w:right w:val="none" w:sz="0" w:space="0" w:color="auto"/>
          </w:divBdr>
        </w:div>
        <w:div w:id="732856116">
          <w:marLeft w:val="480"/>
          <w:marRight w:val="0"/>
          <w:marTop w:val="0"/>
          <w:marBottom w:val="0"/>
          <w:divBdr>
            <w:top w:val="none" w:sz="0" w:space="0" w:color="auto"/>
            <w:left w:val="none" w:sz="0" w:space="0" w:color="auto"/>
            <w:bottom w:val="none" w:sz="0" w:space="0" w:color="auto"/>
            <w:right w:val="none" w:sz="0" w:space="0" w:color="auto"/>
          </w:divBdr>
        </w:div>
        <w:div w:id="404692208">
          <w:marLeft w:val="480"/>
          <w:marRight w:val="0"/>
          <w:marTop w:val="0"/>
          <w:marBottom w:val="0"/>
          <w:divBdr>
            <w:top w:val="none" w:sz="0" w:space="0" w:color="auto"/>
            <w:left w:val="none" w:sz="0" w:space="0" w:color="auto"/>
            <w:bottom w:val="none" w:sz="0" w:space="0" w:color="auto"/>
            <w:right w:val="none" w:sz="0" w:space="0" w:color="auto"/>
          </w:divBdr>
        </w:div>
        <w:div w:id="881745480">
          <w:marLeft w:val="480"/>
          <w:marRight w:val="0"/>
          <w:marTop w:val="0"/>
          <w:marBottom w:val="0"/>
          <w:divBdr>
            <w:top w:val="none" w:sz="0" w:space="0" w:color="auto"/>
            <w:left w:val="none" w:sz="0" w:space="0" w:color="auto"/>
            <w:bottom w:val="none" w:sz="0" w:space="0" w:color="auto"/>
            <w:right w:val="none" w:sz="0" w:space="0" w:color="auto"/>
          </w:divBdr>
        </w:div>
        <w:div w:id="456026471">
          <w:marLeft w:val="480"/>
          <w:marRight w:val="0"/>
          <w:marTop w:val="0"/>
          <w:marBottom w:val="0"/>
          <w:divBdr>
            <w:top w:val="none" w:sz="0" w:space="0" w:color="auto"/>
            <w:left w:val="none" w:sz="0" w:space="0" w:color="auto"/>
            <w:bottom w:val="none" w:sz="0" w:space="0" w:color="auto"/>
            <w:right w:val="none" w:sz="0" w:space="0" w:color="auto"/>
          </w:divBdr>
        </w:div>
        <w:div w:id="1243221430">
          <w:marLeft w:val="480"/>
          <w:marRight w:val="0"/>
          <w:marTop w:val="0"/>
          <w:marBottom w:val="0"/>
          <w:divBdr>
            <w:top w:val="none" w:sz="0" w:space="0" w:color="auto"/>
            <w:left w:val="none" w:sz="0" w:space="0" w:color="auto"/>
            <w:bottom w:val="none" w:sz="0" w:space="0" w:color="auto"/>
            <w:right w:val="none" w:sz="0" w:space="0" w:color="auto"/>
          </w:divBdr>
        </w:div>
        <w:div w:id="89935099">
          <w:marLeft w:val="480"/>
          <w:marRight w:val="0"/>
          <w:marTop w:val="0"/>
          <w:marBottom w:val="0"/>
          <w:divBdr>
            <w:top w:val="none" w:sz="0" w:space="0" w:color="auto"/>
            <w:left w:val="none" w:sz="0" w:space="0" w:color="auto"/>
            <w:bottom w:val="none" w:sz="0" w:space="0" w:color="auto"/>
            <w:right w:val="none" w:sz="0" w:space="0" w:color="auto"/>
          </w:divBdr>
        </w:div>
        <w:div w:id="1610895280">
          <w:marLeft w:val="480"/>
          <w:marRight w:val="0"/>
          <w:marTop w:val="0"/>
          <w:marBottom w:val="0"/>
          <w:divBdr>
            <w:top w:val="none" w:sz="0" w:space="0" w:color="auto"/>
            <w:left w:val="none" w:sz="0" w:space="0" w:color="auto"/>
            <w:bottom w:val="none" w:sz="0" w:space="0" w:color="auto"/>
            <w:right w:val="none" w:sz="0" w:space="0" w:color="auto"/>
          </w:divBdr>
        </w:div>
        <w:div w:id="1076056824">
          <w:marLeft w:val="480"/>
          <w:marRight w:val="0"/>
          <w:marTop w:val="0"/>
          <w:marBottom w:val="0"/>
          <w:divBdr>
            <w:top w:val="none" w:sz="0" w:space="0" w:color="auto"/>
            <w:left w:val="none" w:sz="0" w:space="0" w:color="auto"/>
            <w:bottom w:val="none" w:sz="0" w:space="0" w:color="auto"/>
            <w:right w:val="none" w:sz="0" w:space="0" w:color="auto"/>
          </w:divBdr>
        </w:div>
        <w:div w:id="215506627">
          <w:marLeft w:val="480"/>
          <w:marRight w:val="0"/>
          <w:marTop w:val="0"/>
          <w:marBottom w:val="0"/>
          <w:divBdr>
            <w:top w:val="none" w:sz="0" w:space="0" w:color="auto"/>
            <w:left w:val="none" w:sz="0" w:space="0" w:color="auto"/>
            <w:bottom w:val="none" w:sz="0" w:space="0" w:color="auto"/>
            <w:right w:val="none" w:sz="0" w:space="0" w:color="auto"/>
          </w:divBdr>
        </w:div>
        <w:div w:id="176315186">
          <w:marLeft w:val="480"/>
          <w:marRight w:val="0"/>
          <w:marTop w:val="0"/>
          <w:marBottom w:val="0"/>
          <w:divBdr>
            <w:top w:val="none" w:sz="0" w:space="0" w:color="auto"/>
            <w:left w:val="none" w:sz="0" w:space="0" w:color="auto"/>
            <w:bottom w:val="none" w:sz="0" w:space="0" w:color="auto"/>
            <w:right w:val="none" w:sz="0" w:space="0" w:color="auto"/>
          </w:divBdr>
        </w:div>
        <w:div w:id="695808190">
          <w:marLeft w:val="480"/>
          <w:marRight w:val="0"/>
          <w:marTop w:val="0"/>
          <w:marBottom w:val="0"/>
          <w:divBdr>
            <w:top w:val="none" w:sz="0" w:space="0" w:color="auto"/>
            <w:left w:val="none" w:sz="0" w:space="0" w:color="auto"/>
            <w:bottom w:val="none" w:sz="0" w:space="0" w:color="auto"/>
            <w:right w:val="none" w:sz="0" w:space="0" w:color="auto"/>
          </w:divBdr>
        </w:div>
        <w:div w:id="264271278">
          <w:marLeft w:val="480"/>
          <w:marRight w:val="0"/>
          <w:marTop w:val="0"/>
          <w:marBottom w:val="0"/>
          <w:divBdr>
            <w:top w:val="none" w:sz="0" w:space="0" w:color="auto"/>
            <w:left w:val="none" w:sz="0" w:space="0" w:color="auto"/>
            <w:bottom w:val="none" w:sz="0" w:space="0" w:color="auto"/>
            <w:right w:val="none" w:sz="0" w:space="0" w:color="auto"/>
          </w:divBdr>
        </w:div>
        <w:div w:id="769473852">
          <w:marLeft w:val="480"/>
          <w:marRight w:val="0"/>
          <w:marTop w:val="0"/>
          <w:marBottom w:val="0"/>
          <w:divBdr>
            <w:top w:val="none" w:sz="0" w:space="0" w:color="auto"/>
            <w:left w:val="none" w:sz="0" w:space="0" w:color="auto"/>
            <w:bottom w:val="none" w:sz="0" w:space="0" w:color="auto"/>
            <w:right w:val="none" w:sz="0" w:space="0" w:color="auto"/>
          </w:divBdr>
        </w:div>
        <w:div w:id="1242907581">
          <w:marLeft w:val="480"/>
          <w:marRight w:val="0"/>
          <w:marTop w:val="0"/>
          <w:marBottom w:val="0"/>
          <w:divBdr>
            <w:top w:val="none" w:sz="0" w:space="0" w:color="auto"/>
            <w:left w:val="none" w:sz="0" w:space="0" w:color="auto"/>
            <w:bottom w:val="none" w:sz="0" w:space="0" w:color="auto"/>
            <w:right w:val="none" w:sz="0" w:space="0" w:color="auto"/>
          </w:divBdr>
        </w:div>
        <w:div w:id="1057780098">
          <w:marLeft w:val="480"/>
          <w:marRight w:val="0"/>
          <w:marTop w:val="0"/>
          <w:marBottom w:val="0"/>
          <w:divBdr>
            <w:top w:val="none" w:sz="0" w:space="0" w:color="auto"/>
            <w:left w:val="none" w:sz="0" w:space="0" w:color="auto"/>
            <w:bottom w:val="none" w:sz="0" w:space="0" w:color="auto"/>
            <w:right w:val="none" w:sz="0" w:space="0" w:color="auto"/>
          </w:divBdr>
        </w:div>
        <w:div w:id="863372935">
          <w:marLeft w:val="480"/>
          <w:marRight w:val="0"/>
          <w:marTop w:val="0"/>
          <w:marBottom w:val="0"/>
          <w:divBdr>
            <w:top w:val="none" w:sz="0" w:space="0" w:color="auto"/>
            <w:left w:val="none" w:sz="0" w:space="0" w:color="auto"/>
            <w:bottom w:val="none" w:sz="0" w:space="0" w:color="auto"/>
            <w:right w:val="none" w:sz="0" w:space="0" w:color="auto"/>
          </w:divBdr>
        </w:div>
        <w:div w:id="86657710">
          <w:marLeft w:val="480"/>
          <w:marRight w:val="0"/>
          <w:marTop w:val="0"/>
          <w:marBottom w:val="0"/>
          <w:divBdr>
            <w:top w:val="none" w:sz="0" w:space="0" w:color="auto"/>
            <w:left w:val="none" w:sz="0" w:space="0" w:color="auto"/>
            <w:bottom w:val="none" w:sz="0" w:space="0" w:color="auto"/>
            <w:right w:val="none" w:sz="0" w:space="0" w:color="auto"/>
          </w:divBdr>
        </w:div>
        <w:div w:id="236522722">
          <w:marLeft w:val="480"/>
          <w:marRight w:val="0"/>
          <w:marTop w:val="0"/>
          <w:marBottom w:val="0"/>
          <w:divBdr>
            <w:top w:val="none" w:sz="0" w:space="0" w:color="auto"/>
            <w:left w:val="none" w:sz="0" w:space="0" w:color="auto"/>
            <w:bottom w:val="none" w:sz="0" w:space="0" w:color="auto"/>
            <w:right w:val="none" w:sz="0" w:space="0" w:color="auto"/>
          </w:divBdr>
        </w:div>
        <w:div w:id="1039746952">
          <w:marLeft w:val="480"/>
          <w:marRight w:val="0"/>
          <w:marTop w:val="0"/>
          <w:marBottom w:val="0"/>
          <w:divBdr>
            <w:top w:val="none" w:sz="0" w:space="0" w:color="auto"/>
            <w:left w:val="none" w:sz="0" w:space="0" w:color="auto"/>
            <w:bottom w:val="none" w:sz="0" w:space="0" w:color="auto"/>
            <w:right w:val="none" w:sz="0" w:space="0" w:color="auto"/>
          </w:divBdr>
        </w:div>
        <w:div w:id="1197817603">
          <w:marLeft w:val="480"/>
          <w:marRight w:val="0"/>
          <w:marTop w:val="0"/>
          <w:marBottom w:val="0"/>
          <w:divBdr>
            <w:top w:val="none" w:sz="0" w:space="0" w:color="auto"/>
            <w:left w:val="none" w:sz="0" w:space="0" w:color="auto"/>
            <w:bottom w:val="none" w:sz="0" w:space="0" w:color="auto"/>
            <w:right w:val="none" w:sz="0" w:space="0" w:color="auto"/>
          </w:divBdr>
        </w:div>
        <w:div w:id="2002466234">
          <w:marLeft w:val="480"/>
          <w:marRight w:val="0"/>
          <w:marTop w:val="0"/>
          <w:marBottom w:val="0"/>
          <w:divBdr>
            <w:top w:val="none" w:sz="0" w:space="0" w:color="auto"/>
            <w:left w:val="none" w:sz="0" w:space="0" w:color="auto"/>
            <w:bottom w:val="none" w:sz="0" w:space="0" w:color="auto"/>
            <w:right w:val="none" w:sz="0" w:space="0" w:color="auto"/>
          </w:divBdr>
        </w:div>
        <w:div w:id="969436459">
          <w:marLeft w:val="480"/>
          <w:marRight w:val="0"/>
          <w:marTop w:val="0"/>
          <w:marBottom w:val="0"/>
          <w:divBdr>
            <w:top w:val="none" w:sz="0" w:space="0" w:color="auto"/>
            <w:left w:val="none" w:sz="0" w:space="0" w:color="auto"/>
            <w:bottom w:val="none" w:sz="0" w:space="0" w:color="auto"/>
            <w:right w:val="none" w:sz="0" w:space="0" w:color="auto"/>
          </w:divBdr>
        </w:div>
        <w:div w:id="1060716130">
          <w:marLeft w:val="480"/>
          <w:marRight w:val="0"/>
          <w:marTop w:val="0"/>
          <w:marBottom w:val="0"/>
          <w:divBdr>
            <w:top w:val="none" w:sz="0" w:space="0" w:color="auto"/>
            <w:left w:val="none" w:sz="0" w:space="0" w:color="auto"/>
            <w:bottom w:val="none" w:sz="0" w:space="0" w:color="auto"/>
            <w:right w:val="none" w:sz="0" w:space="0" w:color="auto"/>
          </w:divBdr>
        </w:div>
        <w:div w:id="1330674049">
          <w:marLeft w:val="480"/>
          <w:marRight w:val="0"/>
          <w:marTop w:val="0"/>
          <w:marBottom w:val="0"/>
          <w:divBdr>
            <w:top w:val="none" w:sz="0" w:space="0" w:color="auto"/>
            <w:left w:val="none" w:sz="0" w:space="0" w:color="auto"/>
            <w:bottom w:val="none" w:sz="0" w:space="0" w:color="auto"/>
            <w:right w:val="none" w:sz="0" w:space="0" w:color="auto"/>
          </w:divBdr>
        </w:div>
        <w:div w:id="1800564765">
          <w:marLeft w:val="480"/>
          <w:marRight w:val="0"/>
          <w:marTop w:val="0"/>
          <w:marBottom w:val="0"/>
          <w:divBdr>
            <w:top w:val="none" w:sz="0" w:space="0" w:color="auto"/>
            <w:left w:val="none" w:sz="0" w:space="0" w:color="auto"/>
            <w:bottom w:val="none" w:sz="0" w:space="0" w:color="auto"/>
            <w:right w:val="none" w:sz="0" w:space="0" w:color="auto"/>
          </w:divBdr>
        </w:div>
        <w:div w:id="831025643">
          <w:marLeft w:val="480"/>
          <w:marRight w:val="0"/>
          <w:marTop w:val="0"/>
          <w:marBottom w:val="0"/>
          <w:divBdr>
            <w:top w:val="none" w:sz="0" w:space="0" w:color="auto"/>
            <w:left w:val="none" w:sz="0" w:space="0" w:color="auto"/>
            <w:bottom w:val="none" w:sz="0" w:space="0" w:color="auto"/>
            <w:right w:val="none" w:sz="0" w:space="0" w:color="auto"/>
          </w:divBdr>
        </w:div>
        <w:div w:id="1594124360">
          <w:marLeft w:val="480"/>
          <w:marRight w:val="0"/>
          <w:marTop w:val="0"/>
          <w:marBottom w:val="0"/>
          <w:divBdr>
            <w:top w:val="none" w:sz="0" w:space="0" w:color="auto"/>
            <w:left w:val="none" w:sz="0" w:space="0" w:color="auto"/>
            <w:bottom w:val="none" w:sz="0" w:space="0" w:color="auto"/>
            <w:right w:val="none" w:sz="0" w:space="0" w:color="auto"/>
          </w:divBdr>
        </w:div>
        <w:div w:id="788937638">
          <w:marLeft w:val="480"/>
          <w:marRight w:val="0"/>
          <w:marTop w:val="0"/>
          <w:marBottom w:val="0"/>
          <w:divBdr>
            <w:top w:val="none" w:sz="0" w:space="0" w:color="auto"/>
            <w:left w:val="none" w:sz="0" w:space="0" w:color="auto"/>
            <w:bottom w:val="none" w:sz="0" w:space="0" w:color="auto"/>
            <w:right w:val="none" w:sz="0" w:space="0" w:color="auto"/>
          </w:divBdr>
        </w:div>
        <w:div w:id="1704867119">
          <w:marLeft w:val="480"/>
          <w:marRight w:val="0"/>
          <w:marTop w:val="0"/>
          <w:marBottom w:val="0"/>
          <w:divBdr>
            <w:top w:val="none" w:sz="0" w:space="0" w:color="auto"/>
            <w:left w:val="none" w:sz="0" w:space="0" w:color="auto"/>
            <w:bottom w:val="none" w:sz="0" w:space="0" w:color="auto"/>
            <w:right w:val="none" w:sz="0" w:space="0" w:color="auto"/>
          </w:divBdr>
        </w:div>
        <w:div w:id="1686785891">
          <w:marLeft w:val="480"/>
          <w:marRight w:val="0"/>
          <w:marTop w:val="0"/>
          <w:marBottom w:val="0"/>
          <w:divBdr>
            <w:top w:val="none" w:sz="0" w:space="0" w:color="auto"/>
            <w:left w:val="none" w:sz="0" w:space="0" w:color="auto"/>
            <w:bottom w:val="none" w:sz="0" w:space="0" w:color="auto"/>
            <w:right w:val="none" w:sz="0" w:space="0" w:color="auto"/>
          </w:divBdr>
        </w:div>
        <w:div w:id="660893989">
          <w:marLeft w:val="480"/>
          <w:marRight w:val="0"/>
          <w:marTop w:val="0"/>
          <w:marBottom w:val="0"/>
          <w:divBdr>
            <w:top w:val="none" w:sz="0" w:space="0" w:color="auto"/>
            <w:left w:val="none" w:sz="0" w:space="0" w:color="auto"/>
            <w:bottom w:val="none" w:sz="0" w:space="0" w:color="auto"/>
            <w:right w:val="none" w:sz="0" w:space="0" w:color="auto"/>
          </w:divBdr>
        </w:div>
        <w:div w:id="943610782">
          <w:marLeft w:val="480"/>
          <w:marRight w:val="0"/>
          <w:marTop w:val="0"/>
          <w:marBottom w:val="0"/>
          <w:divBdr>
            <w:top w:val="none" w:sz="0" w:space="0" w:color="auto"/>
            <w:left w:val="none" w:sz="0" w:space="0" w:color="auto"/>
            <w:bottom w:val="none" w:sz="0" w:space="0" w:color="auto"/>
            <w:right w:val="none" w:sz="0" w:space="0" w:color="auto"/>
          </w:divBdr>
        </w:div>
        <w:div w:id="1516309021">
          <w:marLeft w:val="480"/>
          <w:marRight w:val="0"/>
          <w:marTop w:val="0"/>
          <w:marBottom w:val="0"/>
          <w:divBdr>
            <w:top w:val="none" w:sz="0" w:space="0" w:color="auto"/>
            <w:left w:val="none" w:sz="0" w:space="0" w:color="auto"/>
            <w:bottom w:val="none" w:sz="0" w:space="0" w:color="auto"/>
            <w:right w:val="none" w:sz="0" w:space="0" w:color="auto"/>
          </w:divBdr>
        </w:div>
        <w:div w:id="304118229">
          <w:marLeft w:val="480"/>
          <w:marRight w:val="0"/>
          <w:marTop w:val="0"/>
          <w:marBottom w:val="0"/>
          <w:divBdr>
            <w:top w:val="none" w:sz="0" w:space="0" w:color="auto"/>
            <w:left w:val="none" w:sz="0" w:space="0" w:color="auto"/>
            <w:bottom w:val="none" w:sz="0" w:space="0" w:color="auto"/>
            <w:right w:val="none" w:sz="0" w:space="0" w:color="auto"/>
          </w:divBdr>
        </w:div>
        <w:div w:id="121385274">
          <w:marLeft w:val="480"/>
          <w:marRight w:val="0"/>
          <w:marTop w:val="0"/>
          <w:marBottom w:val="0"/>
          <w:divBdr>
            <w:top w:val="none" w:sz="0" w:space="0" w:color="auto"/>
            <w:left w:val="none" w:sz="0" w:space="0" w:color="auto"/>
            <w:bottom w:val="none" w:sz="0" w:space="0" w:color="auto"/>
            <w:right w:val="none" w:sz="0" w:space="0" w:color="auto"/>
          </w:divBdr>
        </w:div>
        <w:div w:id="214699591">
          <w:marLeft w:val="480"/>
          <w:marRight w:val="0"/>
          <w:marTop w:val="0"/>
          <w:marBottom w:val="0"/>
          <w:divBdr>
            <w:top w:val="none" w:sz="0" w:space="0" w:color="auto"/>
            <w:left w:val="none" w:sz="0" w:space="0" w:color="auto"/>
            <w:bottom w:val="none" w:sz="0" w:space="0" w:color="auto"/>
            <w:right w:val="none" w:sz="0" w:space="0" w:color="auto"/>
          </w:divBdr>
        </w:div>
        <w:div w:id="1438133355">
          <w:marLeft w:val="480"/>
          <w:marRight w:val="0"/>
          <w:marTop w:val="0"/>
          <w:marBottom w:val="0"/>
          <w:divBdr>
            <w:top w:val="none" w:sz="0" w:space="0" w:color="auto"/>
            <w:left w:val="none" w:sz="0" w:space="0" w:color="auto"/>
            <w:bottom w:val="none" w:sz="0" w:space="0" w:color="auto"/>
            <w:right w:val="none" w:sz="0" w:space="0" w:color="auto"/>
          </w:divBdr>
        </w:div>
        <w:div w:id="237400037">
          <w:marLeft w:val="480"/>
          <w:marRight w:val="0"/>
          <w:marTop w:val="0"/>
          <w:marBottom w:val="0"/>
          <w:divBdr>
            <w:top w:val="none" w:sz="0" w:space="0" w:color="auto"/>
            <w:left w:val="none" w:sz="0" w:space="0" w:color="auto"/>
            <w:bottom w:val="none" w:sz="0" w:space="0" w:color="auto"/>
            <w:right w:val="none" w:sz="0" w:space="0" w:color="auto"/>
          </w:divBdr>
        </w:div>
        <w:div w:id="1015886569">
          <w:marLeft w:val="480"/>
          <w:marRight w:val="0"/>
          <w:marTop w:val="0"/>
          <w:marBottom w:val="0"/>
          <w:divBdr>
            <w:top w:val="none" w:sz="0" w:space="0" w:color="auto"/>
            <w:left w:val="none" w:sz="0" w:space="0" w:color="auto"/>
            <w:bottom w:val="none" w:sz="0" w:space="0" w:color="auto"/>
            <w:right w:val="none" w:sz="0" w:space="0" w:color="auto"/>
          </w:divBdr>
        </w:div>
        <w:div w:id="980580299">
          <w:marLeft w:val="480"/>
          <w:marRight w:val="0"/>
          <w:marTop w:val="0"/>
          <w:marBottom w:val="0"/>
          <w:divBdr>
            <w:top w:val="none" w:sz="0" w:space="0" w:color="auto"/>
            <w:left w:val="none" w:sz="0" w:space="0" w:color="auto"/>
            <w:bottom w:val="none" w:sz="0" w:space="0" w:color="auto"/>
            <w:right w:val="none" w:sz="0" w:space="0" w:color="auto"/>
          </w:divBdr>
        </w:div>
        <w:div w:id="1360931051">
          <w:marLeft w:val="480"/>
          <w:marRight w:val="0"/>
          <w:marTop w:val="0"/>
          <w:marBottom w:val="0"/>
          <w:divBdr>
            <w:top w:val="none" w:sz="0" w:space="0" w:color="auto"/>
            <w:left w:val="none" w:sz="0" w:space="0" w:color="auto"/>
            <w:bottom w:val="none" w:sz="0" w:space="0" w:color="auto"/>
            <w:right w:val="none" w:sz="0" w:space="0" w:color="auto"/>
          </w:divBdr>
        </w:div>
        <w:div w:id="1263415857">
          <w:marLeft w:val="480"/>
          <w:marRight w:val="0"/>
          <w:marTop w:val="0"/>
          <w:marBottom w:val="0"/>
          <w:divBdr>
            <w:top w:val="none" w:sz="0" w:space="0" w:color="auto"/>
            <w:left w:val="none" w:sz="0" w:space="0" w:color="auto"/>
            <w:bottom w:val="none" w:sz="0" w:space="0" w:color="auto"/>
            <w:right w:val="none" w:sz="0" w:space="0" w:color="auto"/>
          </w:divBdr>
        </w:div>
        <w:div w:id="515534703">
          <w:marLeft w:val="480"/>
          <w:marRight w:val="0"/>
          <w:marTop w:val="0"/>
          <w:marBottom w:val="0"/>
          <w:divBdr>
            <w:top w:val="none" w:sz="0" w:space="0" w:color="auto"/>
            <w:left w:val="none" w:sz="0" w:space="0" w:color="auto"/>
            <w:bottom w:val="none" w:sz="0" w:space="0" w:color="auto"/>
            <w:right w:val="none" w:sz="0" w:space="0" w:color="auto"/>
          </w:divBdr>
        </w:div>
        <w:div w:id="817648009">
          <w:marLeft w:val="480"/>
          <w:marRight w:val="0"/>
          <w:marTop w:val="0"/>
          <w:marBottom w:val="0"/>
          <w:divBdr>
            <w:top w:val="none" w:sz="0" w:space="0" w:color="auto"/>
            <w:left w:val="none" w:sz="0" w:space="0" w:color="auto"/>
            <w:bottom w:val="none" w:sz="0" w:space="0" w:color="auto"/>
            <w:right w:val="none" w:sz="0" w:space="0" w:color="auto"/>
          </w:divBdr>
        </w:div>
        <w:div w:id="532500562">
          <w:marLeft w:val="480"/>
          <w:marRight w:val="0"/>
          <w:marTop w:val="0"/>
          <w:marBottom w:val="0"/>
          <w:divBdr>
            <w:top w:val="none" w:sz="0" w:space="0" w:color="auto"/>
            <w:left w:val="none" w:sz="0" w:space="0" w:color="auto"/>
            <w:bottom w:val="none" w:sz="0" w:space="0" w:color="auto"/>
            <w:right w:val="none" w:sz="0" w:space="0" w:color="auto"/>
          </w:divBdr>
        </w:div>
      </w:divsChild>
    </w:div>
    <w:div w:id="60635723">
      <w:bodyDiv w:val="1"/>
      <w:marLeft w:val="0"/>
      <w:marRight w:val="0"/>
      <w:marTop w:val="0"/>
      <w:marBottom w:val="0"/>
      <w:divBdr>
        <w:top w:val="none" w:sz="0" w:space="0" w:color="auto"/>
        <w:left w:val="none" w:sz="0" w:space="0" w:color="auto"/>
        <w:bottom w:val="none" w:sz="0" w:space="0" w:color="auto"/>
        <w:right w:val="none" w:sz="0" w:space="0" w:color="auto"/>
      </w:divBdr>
    </w:div>
    <w:div w:id="60833486">
      <w:bodyDiv w:val="1"/>
      <w:marLeft w:val="0"/>
      <w:marRight w:val="0"/>
      <w:marTop w:val="0"/>
      <w:marBottom w:val="0"/>
      <w:divBdr>
        <w:top w:val="none" w:sz="0" w:space="0" w:color="auto"/>
        <w:left w:val="none" w:sz="0" w:space="0" w:color="auto"/>
        <w:bottom w:val="none" w:sz="0" w:space="0" w:color="auto"/>
        <w:right w:val="none" w:sz="0" w:space="0" w:color="auto"/>
      </w:divBdr>
    </w:div>
    <w:div w:id="61146070">
      <w:bodyDiv w:val="1"/>
      <w:marLeft w:val="0"/>
      <w:marRight w:val="0"/>
      <w:marTop w:val="0"/>
      <w:marBottom w:val="0"/>
      <w:divBdr>
        <w:top w:val="none" w:sz="0" w:space="0" w:color="auto"/>
        <w:left w:val="none" w:sz="0" w:space="0" w:color="auto"/>
        <w:bottom w:val="none" w:sz="0" w:space="0" w:color="auto"/>
        <w:right w:val="none" w:sz="0" w:space="0" w:color="auto"/>
      </w:divBdr>
    </w:div>
    <w:div w:id="61997257">
      <w:bodyDiv w:val="1"/>
      <w:marLeft w:val="0"/>
      <w:marRight w:val="0"/>
      <w:marTop w:val="0"/>
      <w:marBottom w:val="0"/>
      <w:divBdr>
        <w:top w:val="none" w:sz="0" w:space="0" w:color="auto"/>
        <w:left w:val="none" w:sz="0" w:space="0" w:color="auto"/>
        <w:bottom w:val="none" w:sz="0" w:space="0" w:color="auto"/>
        <w:right w:val="none" w:sz="0" w:space="0" w:color="auto"/>
      </w:divBdr>
    </w:div>
    <w:div w:id="62409023">
      <w:bodyDiv w:val="1"/>
      <w:marLeft w:val="0"/>
      <w:marRight w:val="0"/>
      <w:marTop w:val="0"/>
      <w:marBottom w:val="0"/>
      <w:divBdr>
        <w:top w:val="none" w:sz="0" w:space="0" w:color="auto"/>
        <w:left w:val="none" w:sz="0" w:space="0" w:color="auto"/>
        <w:bottom w:val="none" w:sz="0" w:space="0" w:color="auto"/>
        <w:right w:val="none" w:sz="0" w:space="0" w:color="auto"/>
      </w:divBdr>
    </w:div>
    <w:div w:id="62724689">
      <w:bodyDiv w:val="1"/>
      <w:marLeft w:val="0"/>
      <w:marRight w:val="0"/>
      <w:marTop w:val="0"/>
      <w:marBottom w:val="0"/>
      <w:divBdr>
        <w:top w:val="none" w:sz="0" w:space="0" w:color="auto"/>
        <w:left w:val="none" w:sz="0" w:space="0" w:color="auto"/>
        <w:bottom w:val="none" w:sz="0" w:space="0" w:color="auto"/>
        <w:right w:val="none" w:sz="0" w:space="0" w:color="auto"/>
      </w:divBdr>
    </w:div>
    <w:div w:id="62795257">
      <w:bodyDiv w:val="1"/>
      <w:marLeft w:val="0"/>
      <w:marRight w:val="0"/>
      <w:marTop w:val="0"/>
      <w:marBottom w:val="0"/>
      <w:divBdr>
        <w:top w:val="none" w:sz="0" w:space="0" w:color="auto"/>
        <w:left w:val="none" w:sz="0" w:space="0" w:color="auto"/>
        <w:bottom w:val="none" w:sz="0" w:space="0" w:color="auto"/>
        <w:right w:val="none" w:sz="0" w:space="0" w:color="auto"/>
      </w:divBdr>
    </w:div>
    <w:div w:id="62872842">
      <w:bodyDiv w:val="1"/>
      <w:marLeft w:val="0"/>
      <w:marRight w:val="0"/>
      <w:marTop w:val="0"/>
      <w:marBottom w:val="0"/>
      <w:divBdr>
        <w:top w:val="none" w:sz="0" w:space="0" w:color="auto"/>
        <w:left w:val="none" w:sz="0" w:space="0" w:color="auto"/>
        <w:bottom w:val="none" w:sz="0" w:space="0" w:color="auto"/>
        <w:right w:val="none" w:sz="0" w:space="0" w:color="auto"/>
      </w:divBdr>
    </w:div>
    <w:div w:id="63844810">
      <w:bodyDiv w:val="1"/>
      <w:marLeft w:val="0"/>
      <w:marRight w:val="0"/>
      <w:marTop w:val="0"/>
      <w:marBottom w:val="0"/>
      <w:divBdr>
        <w:top w:val="none" w:sz="0" w:space="0" w:color="auto"/>
        <w:left w:val="none" w:sz="0" w:space="0" w:color="auto"/>
        <w:bottom w:val="none" w:sz="0" w:space="0" w:color="auto"/>
        <w:right w:val="none" w:sz="0" w:space="0" w:color="auto"/>
      </w:divBdr>
    </w:div>
    <w:div w:id="64422394">
      <w:bodyDiv w:val="1"/>
      <w:marLeft w:val="0"/>
      <w:marRight w:val="0"/>
      <w:marTop w:val="0"/>
      <w:marBottom w:val="0"/>
      <w:divBdr>
        <w:top w:val="none" w:sz="0" w:space="0" w:color="auto"/>
        <w:left w:val="none" w:sz="0" w:space="0" w:color="auto"/>
        <w:bottom w:val="none" w:sz="0" w:space="0" w:color="auto"/>
        <w:right w:val="none" w:sz="0" w:space="0" w:color="auto"/>
      </w:divBdr>
    </w:div>
    <w:div w:id="65420288">
      <w:bodyDiv w:val="1"/>
      <w:marLeft w:val="0"/>
      <w:marRight w:val="0"/>
      <w:marTop w:val="0"/>
      <w:marBottom w:val="0"/>
      <w:divBdr>
        <w:top w:val="none" w:sz="0" w:space="0" w:color="auto"/>
        <w:left w:val="none" w:sz="0" w:space="0" w:color="auto"/>
        <w:bottom w:val="none" w:sz="0" w:space="0" w:color="auto"/>
        <w:right w:val="none" w:sz="0" w:space="0" w:color="auto"/>
      </w:divBdr>
    </w:div>
    <w:div w:id="65884705">
      <w:bodyDiv w:val="1"/>
      <w:marLeft w:val="0"/>
      <w:marRight w:val="0"/>
      <w:marTop w:val="0"/>
      <w:marBottom w:val="0"/>
      <w:divBdr>
        <w:top w:val="none" w:sz="0" w:space="0" w:color="auto"/>
        <w:left w:val="none" w:sz="0" w:space="0" w:color="auto"/>
        <w:bottom w:val="none" w:sz="0" w:space="0" w:color="auto"/>
        <w:right w:val="none" w:sz="0" w:space="0" w:color="auto"/>
      </w:divBdr>
    </w:div>
    <w:div w:id="67309522">
      <w:bodyDiv w:val="1"/>
      <w:marLeft w:val="0"/>
      <w:marRight w:val="0"/>
      <w:marTop w:val="0"/>
      <w:marBottom w:val="0"/>
      <w:divBdr>
        <w:top w:val="none" w:sz="0" w:space="0" w:color="auto"/>
        <w:left w:val="none" w:sz="0" w:space="0" w:color="auto"/>
        <w:bottom w:val="none" w:sz="0" w:space="0" w:color="auto"/>
        <w:right w:val="none" w:sz="0" w:space="0" w:color="auto"/>
      </w:divBdr>
    </w:div>
    <w:div w:id="68037765">
      <w:bodyDiv w:val="1"/>
      <w:marLeft w:val="0"/>
      <w:marRight w:val="0"/>
      <w:marTop w:val="0"/>
      <w:marBottom w:val="0"/>
      <w:divBdr>
        <w:top w:val="none" w:sz="0" w:space="0" w:color="auto"/>
        <w:left w:val="none" w:sz="0" w:space="0" w:color="auto"/>
        <w:bottom w:val="none" w:sz="0" w:space="0" w:color="auto"/>
        <w:right w:val="none" w:sz="0" w:space="0" w:color="auto"/>
      </w:divBdr>
    </w:div>
    <w:div w:id="70084335">
      <w:bodyDiv w:val="1"/>
      <w:marLeft w:val="0"/>
      <w:marRight w:val="0"/>
      <w:marTop w:val="0"/>
      <w:marBottom w:val="0"/>
      <w:divBdr>
        <w:top w:val="none" w:sz="0" w:space="0" w:color="auto"/>
        <w:left w:val="none" w:sz="0" w:space="0" w:color="auto"/>
        <w:bottom w:val="none" w:sz="0" w:space="0" w:color="auto"/>
        <w:right w:val="none" w:sz="0" w:space="0" w:color="auto"/>
      </w:divBdr>
    </w:div>
    <w:div w:id="70323539">
      <w:bodyDiv w:val="1"/>
      <w:marLeft w:val="0"/>
      <w:marRight w:val="0"/>
      <w:marTop w:val="0"/>
      <w:marBottom w:val="0"/>
      <w:divBdr>
        <w:top w:val="none" w:sz="0" w:space="0" w:color="auto"/>
        <w:left w:val="none" w:sz="0" w:space="0" w:color="auto"/>
        <w:bottom w:val="none" w:sz="0" w:space="0" w:color="auto"/>
        <w:right w:val="none" w:sz="0" w:space="0" w:color="auto"/>
      </w:divBdr>
    </w:div>
    <w:div w:id="71898516">
      <w:bodyDiv w:val="1"/>
      <w:marLeft w:val="0"/>
      <w:marRight w:val="0"/>
      <w:marTop w:val="0"/>
      <w:marBottom w:val="0"/>
      <w:divBdr>
        <w:top w:val="none" w:sz="0" w:space="0" w:color="auto"/>
        <w:left w:val="none" w:sz="0" w:space="0" w:color="auto"/>
        <w:bottom w:val="none" w:sz="0" w:space="0" w:color="auto"/>
        <w:right w:val="none" w:sz="0" w:space="0" w:color="auto"/>
      </w:divBdr>
    </w:div>
    <w:div w:id="72095516">
      <w:bodyDiv w:val="1"/>
      <w:marLeft w:val="0"/>
      <w:marRight w:val="0"/>
      <w:marTop w:val="0"/>
      <w:marBottom w:val="0"/>
      <w:divBdr>
        <w:top w:val="none" w:sz="0" w:space="0" w:color="auto"/>
        <w:left w:val="none" w:sz="0" w:space="0" w:color="auto"/>
        <w:bottom w:val="none" w:sz="0" w:space="0" w:color="auto"/>
        <w:right w:val="none" w:sz="0" w:space="0" w:color="auto"/>
      </w:divBdr>
    </w:div>
    <w:div w:id="72363578">
      <w:bodyDiv w:val="1"/>
      <w:marLeft w:val="0"/>
      <w:marRight w:val="0"/>
      <w:marTop w:val="0"/>
      <w:marBottom w:val="0"/>
      <w:divBdr>
        <w:top w:val="none" w:sz="0" w:space="0" w:color="auto"/>
        <w:left w:val="none" w:sz="0" w:space="0" w:color="auto"/>
        <w:bottom w:val="none" w:sz="0" w:space="0" w:color="auto"/>
        <w:right w:val="none" w:sz="0" w:space="0" w:color="auto"/>
      </w:divBdr>
    </w:div>
    <w:div w:id="72705226">
      <w:bodyDiv w:val="1"/>
      <w:marLeft w:val="0"/>
      <w:marRight w:val="0"/>
      <w:marTop w:val="0"/>
      <w:marBottom w:val="0"/>
      <w:divBdr>
        <w:top w:val="none" w:sz="0" w:space="0" w:color="auto"/>
        <w:left w:val="none" w:sz="0" w:space="0" w:color="auto"/>
        <w:bottom w:val="none" w:sz="0" w:space="0" w:color="auto"/>
        <w:right w:val="none" w:sz="0" w:space="0" w:color="auto"/>
      </w:divBdr>
    </w:div>
    <w:div w:id="72822040">
      <w:bodyDiv w:val="1"/>
      <w:marLeft w:val="0"/>
      <w:marRight w:val="0"/>
      <w:marTop w:val="0"/>
      <w:marBottom w:val="0"/>
      <w:divBdr>
        <w:top w:val="none" w:sz="0" w:space="0" w:color="auto"/>
        <w:left w:val="none" w:sz="0" w:space="0" w:color="auto"/>
        <w:bottom w:val="none" w:sz="0" w:space="0" w:color="auto"/>
        <w:right w:val="none" w:sz="0" w:space="0" w:color="auto"/>
      </w:divBdr>
    </w:div>
    <w:div w:id="74012894">
      <w:bodyDiv w:val="1"/>
      <w:marLeft w:val="0"/>
      <w:marRight w:val="0"/>
      <w:marTop w:val="0"/>
      <w:marBottom w:val="0"/>
      <w:divBdr>
        <w:top w:val="none" w:sz="0" w:space="0" w:color="auto"/>
        <w:left w:val="none" w:sz="0" w:space="0" w:color="auto"/>
        <w:bottom w:val="none" w:sz="0" w:space="0" w:color="auto"/>
        <w:right w:val="none" w:sz="0" w:space="0" w:color="auto"/>
      </w:divBdr>
    </w:div>
    <w:div w:id="75515062">
      <w:bodyDiv w:val="1"/>
      <w:marLeft w:val="0"/>
      <w:marRight w:val="0"/>
      <w:marTop w:val="0"/>
      <w:marBottom w:val="0"/>
      <w:divBdr>
        <w:top w:val="none" w:sz="0" w:space="0" w:color="auto"/>
        <w:left w:val="none" w:sz="0" w:space="0" w:color="auto"/>
        <w:bottom w:val="none" w:sz="0" w:space="0" w:color="auto"/>
        <w:right w:val="none" w:sz="0" w:space="0" w:color="auto"/>
      </w:divBdr>
    </w:div>
    <w:div w:id="76024901">
      <w:bodyDiv w:val="1"/>
      <w:marLeft w:val="0"/>
      <w:marRight w:val="0"/>
      <w:marTop w:val="0"/>
      <w:marBottom w:val="0"/>
      <w:divBdr>
        <w:top w:val="none" w:sz="0" w:space="0" w:color="auto"/>
        <w:left w:val="none" w:sz="0" w:space="0" w:color="auto"/>
        <w:bottom w:val="none" w:sz="0" w:space="0" w:color="auto"/>
        <w:right w:val="none" w:sz="0" w:space="0" w:color="auto"/>
      </w:divBdr>
    </w:div>
    <w:div w:id="76826883">
      <w:bodyDiv w:val="1"/>
      <w:marLeft w:val="0"/>
      <w:marRight w:val="0"/>
      <w:marTop w:val="0"/>
      <w:marBottom w:val="0"/>
      <w:divBdr>
        <w:top w:val="none" w:sz="0" w:space="0" w:color="auto"/>
        <w:left w:val="none" w:sz="0" w:space="0" w:color="auto"/>
        <w:bottom w:val="none" w:sz="0" w:space="0" w:color="auto"/>
        <w:right w:val="none" w:sz="0" w:space="0" w:color="auto"/>
      </w:divBdr>
      <w:divsChild>
        <w:div w:id="1142307575">
          <w:marLeft w:val="480"/>
          <w:marRight w:val="0"/>
          <w:marTop w:val="0"/>
          <w:marBottom w:val="0"/>
          <w:divBdr>
            <w:top w:val="none" w:sz="0" w:space="0" w:color="auto"/>
            <w:left w:val="none" w:sz="0" w:space="0" w:color="auto"/>
            <w:bottom w:val="none" w:sz="0" w:space="0" w:color="auto"/>
            <w:right w:val="none" w:sz="0" w:space="0" w:color="auto"/>
          </w:divBdr>
        </w:div>
        <w:div w:id="513499299">
          <w:marLeft w:val="480"/>
          <w:marRight w:val="0"/>
          <w:marTop w:val="0"/>
          <w:marBottom w:val="0"/>
          <w:divBdr>
            <w:top w:val="none" w:sz="0" w:space="0" w:color="auto"/>
            <w:left w:val="none" w:sz="0" w:space="0" w:color="auto"/>
            <w:bottom w:val="none" w:sz="0" w:space="0" w:color="auto"/>
            <w:right w:val="none" w:sz="0" w:space="0" w:color="auto"/>
          </w:divBdr>
        </w:div>
        <w:div w:id="2065792475">
          <w:marLeft w:val="480"/>
          <w:marRight w:val="0"/>
          <w:marTop w:val="0"/>
          <w:marBottom w:val="0"/>
          <w:divBdr>
            <w:top w:val="none" w:sz="0" w:space="0" w:color="auto"/>
            <w:left w:val="none" w:sz="0" w:space="0" w:color="auto"/>
            <w:bottom w:val="none" w:sz="0" w:space="0" w:color="auto"/>
            <w:right w:val="none" w:sz="0" w:space="0" w:color="auto"/>
          </w:divBdr>
        </w:div>
        <w:div w:id="1481534588">
          <w:marLeft w:val="480"/>
          <w:marRight w:val="0"/>
          <w:marTop w:val="0"/>
          <w:marBottom w:val="0"/>
          <w:divBdr>
            <w:top w:val="none" w:sz="0" w:space="0" w:color="auto"/>
            <w:left w:val="none" w:sz="0" w:space="0" w:color="auto"/>
            <w:bottom w:val="none" w:sz="0" w:space="0" w:color="auto"/>
            <w:right w:val="none" w:sz="0" w:space="0" w:color="auto"/>
          </w:divBdr>
        </w:div>
        <w:div w:id="198514730">
          <w:marLeft w:val="480"/>
          <w:marRight w:val="0"/>
          <w:marTop w:val="0"/>
          <w:marBottom w:val="0"/>
          <w:divBdr>
            <w:top w:val="none" w:sz="0" w:space="0" w:color="auto"/>
            <w:left w:val="none" w:sz="0" w:space="0" w:color="auto"/>
            <w:bottom w:val="none" w:sz="0" w:space="0" w:color="auto"/>
            <w:right w:val="none" w:sz="0" w:space="0" w:color="auto"/>
          </w:divBdr>
        </w:div>
        <w:div w:id="450324352">
          <w:marLeft w:val="480"/>
          <w:marRight w:val="0"/>
          <w:marTop w:val="0"/>
          <w:marBottom w:val="0"/>
          <w:divBdr>
            <w:top w:val="none" w:sz="0" w:space="0" w:color="auto"/>
            <w:left w:val="none" w:sz="0" w:space="0" w:color="auto"/>
            <w:bottom w:val="none" w:sz="0" w:space="0" w:color="auto"/>
            <w:right w:val="none" w:sz="0" w:space="0" w:color="auto"/>
          </w:divBdr>
        </w:div>
        <w:div w:id="1123959441">
          <w:marLeft w:val="480"/>
          <w:marRight w:val="0"/>
          <w:marTop w:val="0"/>
          <w:marBottom w:val="0"/>
          <w:divBdr>
            <w:top w:val="none" w:sz="0" w:space="0" w:color="auto"/>
            <w:left w:val="none" w:sz="0" w:space="0" w:color="auto"/>
            <w:bottom w:val="none" w:sz="0" w:space="0" w:color="auto"/>
            <w:right w:val="none" w:sz="0" w:space="0" w:color="auto"/>
          </w:divBdr>
        </w:div>
        <w:div w:id="1123616636">
          <w:marLeft w:val="480"/>
          <w:marRight w:val="0"/>
          <w:marTop w:val="0"/>
          <w:marBottom w:val="0"/>
          <w:divBdr>
            <w:top w:val="none" w:sz="0" w:space="0" w:color="auto"/>
            <w:left w:val="none" w:sz="0" w:space="0" w:color="auto"/>
            <w:bottom w:val="none" w:sz="0" w:space="0" w:color="auto"/>
            <w:right w:val="none" w:sz="0" w:space="0" w:color="auto"/>
          </w:divBdr>
        </w:div>
        <w:div w:id="723720776">
          <w:marLeft w:val="480"/>
          <w:marRight w:val="0"/>
          <w:marTop w:val="0"/>
          <w:marBottom w:val="0"/>
          <w:divBdr>
            <w:top w:val="none" w:sz="0" w:space="0" w:color="auto"/>
            <w:left w:val="none" w:sz="0" w:space="0" w:color="auto"/>
            <w:bottom w:val="none" w:sz="0" w:space="0" w:color="auto"/>
            <w:right w:val="none" w:sz="0" w:space="0" w:color="auto"/>
          </w:divBdr>
        </w:div>
        <w:div w:id="1074930980">
          <w:marLeft w:val="480"/>
          <w:marRight w:val="0"/>
          <w:marTop w:val="0"/>
          <w:marBottom w:val="0"/>
          <w:divBdr>
            <w:top w:val="none" w:sz="0" w:space="0" w:color="auto"/>
            <w:left w:val="none" w:sz="0" w:space="0" w:color="auto"/>
            <w:bottom w:val="none" w:sz="0" w:space="0" w:color="auto"/>
            <w:right w:val="none" w:sz="0" w:space="0" w:color="auto"/>
          </w:divBdr>
        </w:div>
        <w:div w:id="2057855817">
          <w:marLeft w:val="480"/>
          <w:marRight w:val="0"/>
          <w:marTop w:val="0"/>
          <w:marBottom w:val="0"/>
          <w:divBdr>
            <w:top w:val="none" w:sz="0" w:space="0" w:color="auto"/>
            <w:left w:val="none" w:sz="0" w:space="0" w:color="auto"/>
            <w:bottom w:val="none" w:sz="0" w:space="0" w:color="auto"/>
            <w:right w:val="none" w:sz="0" w:space="0" w:color="auto"/>
          </w:divBdr>
        </w:div>
        <w:div w:id="37828626">
          <w:marLeft w:val="480"/>
          <w:marRight w:val="0"/>
          <w:marTop w:val="0"/>
          <w:marBottom w:val="0"/>
          <w:divBdr>
            <w:top w:val="none" w:sz="0" w:space="0" w:color="auto"/>
            <w:left w:val="none" w:sz="0" w:space="0" w:color="auto"/>
            <w:bottom w:val="none" w:sz="0" w:space="0" w:color="auto"/>
            <w:right w:val="none" w:sz="0" w:space="0" w:color="auto"/>
          </w:divBdr>
        </w:div>
        <w:div w:id="460461329">
          <w:marLeft w:val="480"/>
          <w:marRight w:val="0"/>
          <w:marTop w:val="0"/>
          <w:marBottom w:val="0"/>
          <w:divBdr>
            <w:top w:val="none" w:sz="0" w:space="0" w:color="auto"/>
            <w:left w:val="none" w:sz="0" w:space="0" w:color="auto"/>
            <w:bottom w:val="none" w:sz="0" w:space="0" w:color="auto"/>
            <w:right w:val="none" w:sz="0" w:space="0" w:color="auto"/>
          </w:divBdr>
        </w:div>
        <w:div w:id="1141385763">
          <w:marLeft w:val="480"/>
          <w:marRight w:val="0"/>
          <w:marTop w:val="0"/>
          <w:marBottom w:val="0"/>
          <w:divBdr>
            <w:top w:val="none" w:sz="0" w:space="0" w:color="auto"/>
            <w:left w:val="none" w:sz="0" w:space="0" w:color="auto"/>
            <w:bottom w:val="none" w:sz="0" w:space="0" w:color="auto"/>
            <w:right w:val="none" w:sz="0" w:space="0" w:color="auto"/>
          </w:divBdr>
        </w:div>
        <w:div w:id="561791221">
          <w:marLeft w:val="480"/>
          <w:marRight w:val="0"/>
          <w:marTop w:val="0"/>
          <w:marBottom w:val="0"/>
          <w:divBdr>
            <w:top w:val="none" w:sz="0" w:space="0" w:color="auto"/>
            <w:left w:val="none" w:sz="0" w:space="0" w:color="auto"/>
            <w:bottom w:val="none" w:sz="0" w:space="0" w:color="auto"/>
            <w:right w:val="none" w:sz="0" w:space="0" w:color="auto"/>
          </w:divBdr>
        </w:div>
        <w:div w:id="455564987">
          <w:marLeft w:val="480"/>
          <w:marRight w:val="0"/>
          <w:marTop w:val="0"/>
          <w:marBottom w:val="0"/>
          <w:divBdr>
            <w:top w:val="none" w:sz="0" w:space="0" w:color="auto"/>
            <w:left w:val="none" w:sz="0" w:space="0" w:color="auto"/>
            <w:bottom w:val="none" w:sz="0" w:space="0" w:color="auto"/>
            <w:right w:val="none" w:sz="0" w:space="0" w:color="auto"/>
          </w:divBdr>
        </w:div>
        <w:div w:id="1584752377">
          <w:marLeft w:val="480"/>
          <w:marRight w:val="0"/>
          <w:marTop w:val="0"/>
          <w:marBottom w:val="0"/>
          <w:divBdr>
            <w:top w:val="none" w:sz="0" w:space="0" w:color="auto"/>
            <w:left w:val="none" w:sz="0" w:space="0" w:color="auto"/>
            <w:bottom w:val="none" w:sz="0" w:space="0" w:color="auto"/>
            <w:right w:val="none" w:sz="0" w:space="0" w:color="auto"/>
          </w:divBdr>
        </w:div>
        <w:div w:id="314770554">
          <w:marLeft w:val="480"/>
          <w:marRight w:val="0"/>
          <w:marTop w:val="0"/>
          <w:marBottom w:val="0"/>
          <w:divBdr>
            <w:top w:val="none" w:sz="0" w:space="0" w:color="auto"/>
            <w:left w:val="none" w:sz="0" w:space="0" w:color="auto"/>
            <w:bottom w:val="none" w:sz="0" w:space="0" w:color="auto"/>
            <w:right w:val="none" w:sz="0" w:space="0" w:color="auto"/>
          </w:divBdr>
        </w:div>
        <w:div w:id="1428576083">
          <w:marLeft w:val="480"/>
          <w:marRight w:val="0"/>
          <w:marTop w:val="0"/>
          <w:marBottom w:val="0"/>
          <w:divBdr>
            <w:top w:val="none" w:sz="0" w:space="0" w:color="auto"/>
            <w:left w:val="none" w:sz="0" w:space="0" w:color="auto"/>
            <w:bottom w:val="none" w:sz="0" w:space="0" w:color="auto"/>
            <w:right w:val="none" w:sz="0" w:space="0" w:color="auto"/>
          </w:divBdr>
        </w:div>
        <w:div w:id="778331023">
          <w:marLeft w:val="480"/>
          <w:marRight w:val="0"/>
          <w:marTop w:val="0"/>
          <w:marBottom w:val="0"/>
          <w:divBdr>
            <w:top w:val="none" w:sz="0" w:space="0" w:color="auto"/>
            <w:left w:val="none" w:sz="0" w:space="0" w:color="auto"/>
            <w:bottom w:val="none" w:sz="0" w:space="0" w:color="auto"/>
            <w:right w:val="none" w:sz="0" w:space="0" w:color="auto"/>
          </w:divBdr>
        </w:div>
        <w:div w:id="34623661">
          <w:marLeft w:val="480"/>
          <w:marRight w:val="0"/>
          <w:marTop w:val="0"/>
          <w:marBottom w:val="0"/>
          <w:divBdr>
            <w:top w:val="none" w:sz="0" w:space="0" w:color="auto"/>
            <w:left w:val="none" w:sz="0" w:space="0" w:color="auto"/>
            <w:bottom w:val="none" w:sz="0" w:space="0" w:color="auto"/>
            <w:right w:val="none" w:sz="0" w:space="0" w:color="auto"/>
          </w:divBdr>
        </w:div>
        <w:div w:id="517424718">
          <w:marLeft w:val="480"/>
          <w:marRight w:val="0"/>
          <w:marTop w:val="0"/>
          <w:marBottom w:val="0"/>
          <w:divBdr>
            <w:top w:val="none" w:sz="0" w:space="0" w:color="auto"/>
            <w:left w:val="none" w:sz="0" w:space="0" w:color="auto"/>
            <w:bottom w:val="none" w:sz="0" w:space="0" w:color="auto"/>
            <w:right w:val="none" w:sz="0" w:space="0" w:color="auto"/>
          </w:divBdr>
        </w:div>
        <w:div w:id="732701501">
          <w:marLeft w:val="480"/>
          <w:marRight w:val="0"/>
          <w:marTop w:val="0"/>
          <w:marBottom w:val="0"/>
          <w:divBdr>
            <w:top w:val="none" w:sz="0" w:space="0" w:color="auto"/>
            <w:left w:val="none" w:sz="0" w:space="0" w:color="auto"/>
            <w:bottom w:val="none" w:sz="0" w:space="0" w:color="auto"/>
            <w:right w:val="none" w:sz="0" w:space="0" w:color="auto"/>
          </w:divBdr>
        </w:div>
        <w:div w:id="1675061679">
          <w:marLeft w:val="480"/>
          <w:marRight w:val="0"/>
          <w:marTop w:val="0"/>
          <w:marBottom w:val="0"/>
          <w:divBdr>
            <w:top w:val="none" w:sz="0" w:space="0" w:color="auto"/>
            <w:left w:val="none" w:sz="0" w:space="0" w:color="auto"/>
            <w:bottom w:val="none" w:sz="0" w:space="0" w:color="auto"/>
            <w:right w:val="none" w:sz="0" w:space="0" w:color="auto"/>
          </w:divBdr>
        </w:div>
        <w:div w:id="408115753">
          <w:marLeft w:val="480"/>
          <w:marRight w:val="0"/>
          <w:marTop w:val="0"/>
          <w:marBottom w:val="0"/>
          <w:divBdr>
            <w:top w:val="none" w:sz="0" w:space="0" w:color="auto"/>
            <w:left w:val="none" w:sz="0" w:space="0" w:color="auto"/>
            <w:bottom w:val="none" w:sz="0" w:space="0" w:color="auto"/>
            <w:right w:val="none" w:sz="0" w:space="0" w:color="auto"/>
          </w:divBdr>
        </w:div>
        <w:div w:id="1900556114">
          <w:marLeft w:val="480"/>
          <w:marRight w:val="0"/>
          <w:marTop w:val="0"/>
          <w:marBottom w:val="0"/>
          <w:divBdr>
            <w:top w:val="none" w:sz="0" w:space="0" w:color="auto"/>
            <w:left w:val="none" w:sz="0" w:space="0" w:color="auto"/>
            <w:bottom w:val="none" w:sz="0" w:space="0" w:color="auto"/>
            <w:right w:val="none" w:sz="0" w:space="0" w:color="auto"/>
          </w:divBdr>
        </w:div>
        <w:div w:id="2031450173">
          <w:marLeft w:val="480"/>
          <w:marRight w:val="0"/>
          <w:marTop w:val="0"/>
          <w:marBottom w:val="0"/>
          <w:divBdr>
            <w:top w:val="none" w:sz="0" w:space="0" w:color="auto"/>
            <w:left w:val="none" w:sz="0" w:space="0" w:color="auto"/>
            <w:bottom w:val="none" w:sz="0" w:space="0" w:color="auto"/>
            <w:right w:val="none" w:sz="0" w:space="0" w:color="auto"/>
          </w:divBdr>
        </w:div>
        <w:div w:id="1625188540">
          <w:marLeft w:val="480"/>
          <w:marRight w:val="0"/>
          <w:marTop w:val="0"/>
          <w:marBottom w:val="0"/>
          <w:divBdr>
            <w:top w:val="none" w:sz="0" w:space="0" w:color="auto"/>
            <w:left w:val="none" w:sz="0" w:space="0" w:color="auto"/>
            <w:bottom w:val="none" w:sz="0" w:space="0" w:color="auto"/>
            <w:right w:val="none" w:sz="0" w:space="0" w:color="auto"/>
          </w:divBdr>
        </w:div>
        <w:div w:id="326054332">
          <w:marLeft w:val="480"/>
          <w:marRight w:val="0"/>
          <w:marTop w:val="0"/>
          <w:marBottom w:val="0"/>
          <w:divBdr>
            <w:top w:val="none" w:sz="0" w:space="0" w:color="auto"/>
            <w:left w:val="none" w:sz="0" w:space="0" w:color="auto"/>
            <w:bottom w:val="none" w:sz="0" w:space="0" w:color="auto"/>
            <w:right w:val="none" w:sz="0" w:space="0" w:color="auto"/>
          </w:divBdr>
        </w:div>
        <w:div w:id="177738631">
          <w:marLeft w:val="480"/>
          <w:marRight w:val="0"/>
          <w:marTop w:val="0"/>
          <w:marBottom w:val="0"/>
          <w:divBdr>
            <w:top w:val="none" w:sz="0" w:space="0" w:color="auto"/>
            <w:left w:val="none" w:sz="0" w:space="0" w:color="auto"/>
            <w:bottom w:val="none" w:sz="0" w:space="0" w:color="auto"/>
            <w:right w:val="none" w:sz="0" w:space="0" w:color="auto"/>
          </w:divBdr>
        </w:div>
        <w:div w:id="775096959">
          <w:marLeft w:val="480"/>
          <w:marRight w:val="0"/>
          <w:marTop w:val="0"/>
          <w:marBottom w:val="0"/>
          <w:divBdr>
            <w:top w:val="none" w:sz="0" w:space="0" w:color="auto"/>
            <w:left w:val="none" w:sz="0" w:space="0" w:color="auto"/>
            <w:bottom w:val="none" w:sz="0" w:space="0" w:color="auto"/>
            <w:right w:val="none" w:sz="0" w:space="0" w:color="auto"/>
          </w:divBdr>
        </w:div>
        <w:div w:id="849872114">
          <w:marLeft w:val="480"/>
          <w:marRight w:val="0"/>
          <w:marTop w:val="0"/>
          <w:marBottom w:val="0"/>
          <w:divBdr>
            <w:top w:val="none" w:sz="0" w:space="0" w:color="auto"/>
            <w:left w:val="none" w:sz="0" w:space="0" w:color="auto"/>
            <w:bottom w:val="none" w:sz="0" w:space="0" w:color="auto"/>
            <w:right w:val="none" w:sz="0" w:space="0" w:color="auto"/>
          </w:divBdr>
        </w:div>
        <w:div w:id="916356047">
          <w:marLeft w:val="480"/>
          <w:marRight w:val="0"/>
          <w:marTop w:val="0"/>
          <w:marBottom w:val="0"/>
          <w:divBdr>
            <w:top w:val="none" w:sz="0" w:space="0" w:color="auto"/>
            <w:left w:val="none" w:sz="0" w:space="0" w:color="auto"/>
            <w:bottom w:val="none" w:sz="0" w:space="0" w:color="auto"/>
            <w:right w:val="none" w:sz="0" w:space="0" w:color="auto"/>
          </w:divBdr>
        </w:div>
        <w:div w:id="1538590117">
          <w:marLeft w:val="480"/>
          <w:marRight w:val="0"/>
          <w:marTop w:val="0"/>
          <w:marBottom w:val="0"/>
          <w:divBdr>
            <w:top w:val="none" w:sz="0" w:space="0" w:color="auto"/>
            <w:left w:val="none" w:sz="0" w:space="0" w:color="auto"/>
            <w:bottom w:val="none" w:sz="0" w:space="0" w:color="auto"/>
            <w:right w:val="none" w:sz="0" w:space="0" w:color="auto"/>
          </w:divBdr>
        </w:div>
        <w:div w:id="377782064">
          <w:marLeft w:val="480"/>
          <w:marRight w:val="0"/>
          <w:marTop w:val="0"/>
          <w:marBottom w:val="0"/>
          <w:divBdr>
            <w:top w:val="none" w:sz="0" w:space="0" w:color="auto"/>
            <w:left w:val="none" w:sz="0" w:space="0" w:color="auto"/>
            <w:bottom w:val="none" w:sz="0" w:space="0" w:color="auto"/>
            <w:right w:val="none" w:sz="0" w:space="0" w:color="auto"/>
          </w:divBdr>
        </w:div>
        <w:div w:id="2046322001">
          <w:marLeft w:val="480"/>
          <w:marRight w:val="0"/>
          <w:marTop w:val="0"/>
          <w:marBottom w:val="0"/>
          <w:divBdr>
            <w:top w:val="none" w:sz="0" w:space="0" w:color="auto"/>
            <w:left w:val="none" w:sz="0" w:space="0" w:color="auto"/>
            <w:bottom w:val="none" w:sz="0" w:space="0" w:color="auto"/>
            <w:right w:val="none" w:sz="0" w:space="0" w:color="auto"/>
          </w:divBdr>
        </w:div>
        <w:div w:id="1998991568">
          <w:marLeft w:val="480"/>
          <w:marRight w:val="0"/>
          <w:marTop w:val="0"/>
          <w:marBottom w:val="0"/>
          <w:divBdr>
            <w:top w:val="none" w:sz="0" w:space="0" w:color="auto"/>
            <w:left w:val="none" w:sz="0" w:space="0" w:color="auto"/>
            <w:bottom w:val="none" w:sz="0" w:space="0" w:color="auto"/>
            <w:right w:val="none" w:sz="0" w:space="0" w:color="auto"/>
          </w:divBdr>
        </w:div>
        <w:div w:id="861750429">
          <w:marLeft w:val="480"/>
          <w:marRight w:val="0"/>
          <w:marTop w:val="0"/>
          <w:marBottom w:val="0"/>
          <w:divBdr>
            <w:top w:val="none" w:sz="0" w:space="0" w:color="auto"/>
            <w:left w:val="none" w:sz="0" w:space="0" w:color="auto"/>
            <w:bottom w:val="none" w:sz="0" w:space="0" w:color="auto"/>
            <w:right w:val="none" w:sz="0" w:space="0" w:color="auto"/>
          </w:divBdr>
        </w:div>
        <w:div w:id="1351906931">
          <w:marLeft w:val="480"/>
          <w:marRight w:val="0"/>
          <w:marTop w:val="0"/>
          <w:marBottom w:val="0"/>
          <w:divBdr>
            <w:top w:val="none" w:sz="0" w:space="0" w:color="auto"/>
            <w:left w:val="none" w:sz="0" w:space="0" w:color="auto"/>
            <w:bottom w:val="none" w:sz="0" w:space="0" w:color="auto"/>
            <w:right w:val="none" w:sz="0" w:space="0" w:color="auto"/>
          </w:divBdr>
        </w:div>
        <w:div w:id="1004088443">
          <w:marLeft w:val="480"/>
          <w:marRight w:val="0"/>
          <w:marTop w:val="0"/>
          <w:marBottom w:val="0"/>
          <w:divBdr>
            <w:top w:val="none" w:sz="0" w:space="0" w:color="auto"/>
            <w:left w:val="none" w:sz="0" w:space="0" w:color="auto"/>
            <w:bottom w:val="none" w:sz="0" w:space="0" w:color="auto"/>
            <w:right w:val="none" w:sz="0" w:space="0" w:color="auto"/>
          </w:divBdr>
        </w:div>
        <w:div w:id="2029914399">
          <w:marLeft w:val="480"/>
          <w:marRight w:val="0"/>
          <w:marTop w:val="0"/>
          <w:marBottom w:val="0"/>
          <w:divBdr>
            <w:top w:val="none" w:sz="0" w:space="0" w:color="auto"/>
            <w:left w:val="none" w:sz="0" w:space="0" w:color="auto"/>
            <w:bottom w:val="none" w:sz="0" w:space="0" w:color="auto"/>
            <w:right w:val="none" w:sz="0" w:space="0" w:color="auto"/>
          </w:divBdr>
        </w:div>
        <w:div w:id="2104254151">
          <w:marLeft w:val="480"/>
          <w:marRight w:val="0"/>
          <w:marTop w:val="0"/>
          <w:marBottom w:val="0"/>
          <w:divBdr>
            <w:top w:val="none" w:sz="0" w:space="0" w:color="auto"/>
            <w:left w:val="none" w:sz="0" w:space="0" w:color="auto"/>
            <w:bottom w:val="none" w:sz="0" w:space="0" w:color="auto"/>
            <w:right w:val="none" w:sz="0" w:space="0" w:color="auto"/>
          </w:divBdr>
        </w:div>
        <w:div w:id="270866691">
          <w:marLeft w:val="480"/>
          <w:marRight w:val="0"/>
          <w:marTop w:val="0"/>
          <w:marBottom w:val="0"/>
          <w:divBdr>
            <w:top w:val="none" w:sz="0" w:space="0" w:color="auto"/>
            <w:left w:val="none" w:sz="0" w:space="0" w:color="auto"/>
            <w:bottom w:val="none" w:sz="0" w:space="0" w:color="auto"/>
            <w:right w:val="none" w:sz="0" w:space="0" w:color="auto"/>
          </w:divBdr>
        </w:div>
        <w:div w:id="686059215">
          <w:marLeft w:val="480"/>
          <w:marRight w:val="0"/>
          <w:marTop w:val="0"/>
          <w:marBottom w:val="0"/>
          <w:divBdr>
            <w:top w:val="none" w:sz="0" w:space="0" w:color="auto"/>
            <w:left w:val="none" w:sz="0" w:space="0" w:color="auto"/>
            <w:bottom w:val="none" w:sz="0" w:space="0" w:color="auto"/>
            <w:right w:val="none" w:sz="0" w:space="0" w:color="auto"/>
          </w:divBdr>
        </w:div>
        <w:div w:id="834151816">
          <w:marLeft w:val="480"/>
          <w:marRight w:val="0"/>
          <w:marTop w:val="0"/>
          <w:marBottom w:val="0"/>
          <w:divBdr>
            <w:top w:val="none" w:sz="0" w:space="0" w:color="auto"/>
            <w:left w:val="none" w:sz="0" w:space="0" w:color="auto"/>
            <w:bottom w:val="none" w:sz="0" w:space="0" w:color="auto"/>
            <w:right w:val="none" w:sz="0" w:space="0" w:color="auto"/>
          </w:divBdr>
        </w:div>
        <w:div w:id="1511942270">
          <w:marLeft w:val="480"/>
          <w:marRight w:val="0"/>
          <w:marTop w:val="0"/>
          <w:marBottom w:val="0"/>
          <w:divBdr>
            <w:top w:val="none" w:sz="0" w:space="0" w:color="auto"/>
            <w:left w:val="none" w:sz="0" w:space="0" w:color="auto"/>
            <w:bottom w:val="none" w:sz="0" w:space="0" w:color="auto"/>
            <w:right w:val="none" w:sz="0" w:space="0" w:color="auto"/>
          </w:divBdr>
        </w:div>
        <w:div w:id="1062293995">
          <w:marLeft w:val="480"/>
          <w:marRight w:val="0"/>
          <w:marTop w:val="0"/>
          <w:marBottom w:val="0"/>
          <w:divBdr>
            <w:top w:val="none" w:sz="0" w:space="0" w:color="auto"/>
            <w:left w:val="none" w:sz="0" w:space="0" w:color="auto"/>
            <w:bottom w:val="none" w:sz="0" w:space="0" w:color="auto"/>
            <w:right w:val="none" w:sz="0" w:space="0" w:color="auto"/>
          </w:divBdr>
        </w:div>
        <w:div w:id="1039471229">
          <w:marLeft w:val="480"/>
          <w:marRight w:val="0"/>
          <w:marTop w:val="0"/>
          <w:marBottom w:val="0"/>
          <w:divBdr>
            <w:top w:val="none" w:sz="0" w:space="0" w:color="auto"/>
            <w:left w:val="none" w:sz="0" w:space="0" w:color="auto"/>
            <w:bottom w:val="none" w:sz="0" w:space="0" w:color="auto"/>
            <w:right w:val="none" w:sz="0" w:space="0" w:color="auto"/>
          </w:divBdr>
        </w:div>
        <w:div w:id="1252663529">
          <w:marLeft w:val="480"/>
          <w:marRight w:val="0"/>
          <w:marTop w:val="0"/>
          <w:marBottom w:val="0"/>
          <w:divBdr>
            <w:top w:val="none" w:sz="0" w:space="0" w:color="auto"/>
            <w:left w:val="none" w:sz="0" w:space="0" w:color="auto"/>
            <w:bottom w:val="none" w:sz="0" w:space="0" w:color="auto"/>
            <w:right w:val="none" w:sz="0" w:space="0" w:color="auto"/>
          </w:divBdr>
        </w:div>
        <w:div w:id="727343156">
          <w:marLeft w:val="480"/>
          <w:marRight w:val="0"/>
          <w:marTop w:val="0"/>
          <w:marBottom w:val="0"/>
          <w:divBdr>
            <w:top w:val="none" w:sz="0" w:space="0" w:color="auto"/>
            <w:left w:val="none" w:sz="0" w:space="0" w:color="auto"/>
            <w:bottom w:val="none" w:sz="0" w:space="0" w:color="auto"/>
            <w:right w:val="none" w:sz="0" w:space="0" w:color="auto"/>
          </w:divBdr>
        </w:div>
        <w:div w:id="1579746318">
          <w:marLeft w:val="480"/>
          <w:marRight w:val="0"/>
          <w:marTop w:val="0"/>
          <w:marBottom w:val="0"/>
          <w:divBdr>
            <w:top w:val="none" w:sz="0" w:space="0" w:color="auto"/>
            <w:left w:val="none" w:sz="0" w:space="0" w:color="auto"/>
            <w:bottom w:val="none" w:sz="0" w:space="0" w:color="auto"/>
            <w:right w:val="none" w:sz="0" w:space="0" w:color="auto"/>
          </w:divBdr>
        </w:div>
        <w:div w:id="649094163">
          <w:marLeft w:val="480"/>
          <w:marRight w:val="0"/>
          <w:marTop w:val="0"/>
          <w:marBottom w:val="0"/>
          <w:divBdr>
            <w:top w:val="none" w:sz="0" w:space="0" w:color="auto"/>
            <w:left w:val="none" w:sz="0" w:space="0" w:color="auto"/>
            <w:bottom w:val="none" w:sz="0" w:space="0" w:color="auto"/>
            <w:right w:val="none" w:sz="0" w:space="0" w:color="auto"/>
          </w:divBdr>
        </w:div>
        <w:div w:id="1441097595">
          <w:marLeft w:val="480"/>
          <w:marRight w:val="0"/>
          <w:marTop w:val="0"/>
          <w:marBottom w:val="0"/>
          <w:divBdr>
            <w:top w:val="none" w:sz="0" w:space="0" w:color="auto"/>
            <w:left w:val="none" w:sz="0" w:space="0" w:color="auto"/>
            <w:bottom w:val="none" w:sz="0" w:space="0" w:color="auto"/>
            <w:right w:val="none" w:sz="0" w:space="0" w:color="auto"/>
          </w:divBdr>
        </w:div>
        <w:div w:id="280840920">
          <w:marLeft w:val="480"/>
          <w:marRight w:val="0"/>
          <w:marTop w:val="0"/>
          <w:marBottom w:val="0"/>
          <w:divBdr>
            <w:top w:val="none" w:sz="0" w:space="0" w:color="auto"/>
            <w:left w:val="none" w:sz="0" w:space="0" w:color="auto"/>
            <w:bottom w:val="none" w:sz="0" w:space="0" w:color="auto"/>
            <w:right w:val="none" w:sz="0" w:space="0" w:color="auto"/>
          </w:divBdr>
        </w:div>
        <w:div w:id="1848517845">
          <w:marLeft w:val="480"/>
          <w:marRight w:val="0"/>
          <w:marTop w:val="0"/>
          <w:marBottom w:val="0"/>
          <w:divBdr>
            <w:top w:val="none" w:sz="0" w:space="0" w:color="auto"/>
            <w:left w:val="none" w:sz="0" w:space="0" w:color="auto"/>
            <w:bottom w:val="none" w:sz="0" w:space="0" w:color="auto"/>
            <w:right w:val="none" w:sz="0" w:space="0" w:color="auto"/>
          </w:divBdr>
        </w:div>
        <w:div w:id="2134250193">
          <w:marLeft w:val="480"/>
          <w:marRight w:val="0"/>
          <w:marTop w:val="0"/>
          <w:marBottom w:val="0"/>
          <w:divBdr>
            <w:top w:val="none" w:sz="0" w:space="0" w:color="auto"/>
            <w:left w:val="none" w:sz="0" w:space="0" w:color="auto"/>
            <w:bottom w:val="none" w:sz="0" w:space="0" w:color="auto"/>
            <w:right w:val="none" w:sz="0" w:space="0" w:color="auto"/>
          </w:divBdr>
        </w:div>
        <w:div w:id="2058510415">
          <w:marLeft w:val="480"/>
          <w:marRight w:val="0"/>
          <w:marTop w:val="0"/>
          <w:marBottom w:val="0"/>
          <w:divBdr>
            <w:top w:val="none" w:sz="0" w:space="0" w:color="auto"/>
            <w:left w:val="none" w:sz="0" w:space="0" w:color="auto"/>
            <w:bottom w:val="none" w:sz="0" w:space="0" w:color="auto"/>
            <w:right w:val="none" w:sz="0" w:space="0" w:color="auto"/>
          </w:divBdr>
        </w:div>
        <w:div w:id="1557625521">
          <w:marLeft w:val="480"/>
          <w:marRight w:val="0"/>
          <w:marTop w:val="0"/>
          <w:marBottom w:val="0"/>
          <w:divBdr>
            <w:top w:val="none" w:sz="0" w:space="0" w:color="auto"/>
            <w:left w:val="none" w:sz="0" w:space="0" w:color="auto"/>
            <w:bottom w:val="none" w:sz="0" w:space="0" w:color="auto"/>
            <w:right w:val="none" w:sz="0" w:space="0" w:color="auto"/>
          </w:divBdr>
        </w:div>
        <w:div w:id="2512670">
          <w:marLeft w:val="480"/>
          <w:marRight w:val="0"/>
          <w:marTop w:val="0"/>
          <w:marBottom w:val="0"/>
          <w:divBdr>
            <w:top w:val="none" w:sz="0" w:space="0" w:color="auto"/>
            <w:left w:val="none" w:sz="0" w:space="0" w:color="auto"/>
            <w:bottom w:val="none" w:sz="0" w:space="0" w:color="auto"/>
            <w:right w:val="none" w:sz="0" w:space="0" w:color="auto"/>
          </w:divBdr>
        </w:div>
        <w:div w:id="914556146">
          <w:marLeft w:val="480"/>
          <w:marRight w:val="0"/>
          <w:marTop w:val="0"/>
          <w:marBottom w:val="0"/>
          <w:divBdr>
            <w:top w:val="none" w:sz="0" w:space="0" w:color="auto"/>
            <w:left w:val="none" w:sz="0" w:space="0" w:color="auto"/>
            <w:bottom w:val="none" w:sz="0" w:space="0" w:color="auto"/>
            <w:right w:val="none" w:sz="0" w:space="0" w:color="auto"/>
          </w:divBdr>
        </w:div>
        <w:div w:id="1226258901">
          <w:marLeft w:val="480"/>
          <w:marRight w:val="0"/>
          <w:marTop w:val="0"/>
          <w:marBottom w:val="0"/>
          <w:divBdr>
            <w:top w:val="none" w:sz="0" w:space="0" w:color="auto"/>
            <w:left w:val="none" w:sz="0" w:space="0" w:color="auto"/>
            <w:bottom w:val="none" w:sz="0" w:space="0" w:color="auto"/>
            <w:right w:val="none" w:sz="0" w:space="0" w:color="auto"/>
          </w:divBdr>
        </w:div>
        <w:div w:id="1177381440">
          <w:marLeft w:val="480"/>
          <w:marRight w:val="0"/>
          <w:marTop w:val="0"/>
          <w:marBottom w:val="0"/>
          <w:divBdr>
            <w:top w:val="none" w:sz="0" w:space="0" w:color="auto"/>
            <w:left w:val="none" w:sz="0" w:space="0" w:color="auto"/>
            <w:bottom w:val="none" w:sz="0" w:space="0" w:color="auto"/>
            <w:right w:val="none" w:sz="0" w:space="0" w:color="auto"/>
          </w:divBdr>
        </w:div>
        <w:div w:id="1332219037">
          <w:marLeft w:val="480"/>
          <w:marRight w:val="0"/>
          <w:marTop w:val="0"/>
          <w:marBottom w:val="0"/>
          <w:divBdr>
            <w:top w:val="none" w:sz="0" w:space="0" w:color="auto"/>
            <w:left w:val="none" w:sz="0" w:space="0" w:color="auto"/>
            <w:bottom w:val="none" w:sz="0" w:space="0" w:color="auto"/>
            <w:right w:val="none" w:sz="0" w:space="0" w:color="auto"/>
          </w:divBdr>
        </w:div>
        <w:div w:id="1936132399">
          <w:marLeft w:val="480"/>
          <w:marRight w:val="0"/>
          <w:marTop w:val="0"/>
          <w:marBottom w:val="0"/>
          <w:divBdr>
            <w:top w:val="none" w:sz="0" w:space="0" w:color="auto"/>
            <w:left w:val="none" w:sz="0" w:space="0" w:color="auto"/>
            <w:bottom w:val="none" w:sz="0" w:space="0" w:color="auto"/>
            <w:right w:val="none" w:sz="0" w:space="0" w:color="auto"/>
          </w:divBdr>
        </w:div>
        <w:div w:id="1204171242">
          <w:marLeft w:val="480"/>
          <w:marRight w:val="0"/>
          <w:marTop w:val="0"/>
          <w:marBottom w:val="0"/>
          <w:divBdr>
            <w:top w:val="none" w:sz="0" w:space="0" w:color="auto"/>
            <w:left w:val="none" w:sz="0" w:space="0" w:color="auto"/>
            <w:bottom w:val="none" w:sz="0" w:space="0" w:color="auto"/>
            <w:right w:val="none" w:sz="0" w:space="0" w:color="auto"/>
          </w:divBdr>
        </w:div>
        <w:div w:id="1666589557">
          <w:marLeft w:val="480"/>
          <w:marRight w:val="0"/>
          <w:marTop w:val="0"/>
          <w:marBottom w:val="0"/>
          <w:divBdr>
            <w:top w:val="none" w:sz="0" w:space="0" w:color="auto"/>
            <w:left w:val="none" w:sz="0" w:space="0" w:color="auto"/>
            <w:bottom w:val="none" w:sz="0" w:space="0" w:color="auto"/>
            <w:right w:val="none" w:sz="0" w:space="0" w:color="auto"/>
          </w:divBdr>
        </w:div>
        <w:div w:id="1226988848">
          <w:marLeft w:val="480"/>
          <w:marRight w:val="0"/>
          <w:marTop w:val="0"/>
          <w:marBottom w:val="0"/>
          <w:divBdr>
            <w:top w:val="none" w:sz="0" w:space="0" w:color="auto"/>
            <w:left w:val="none" w:sz="0" w:space="0" w:color="auto"/>
            <w:bottom w:val="none" w:sz="0" w:space="0" w:color="auto"/>
            <w:right w:val="none" w:sz="0" w:space="0" w:color="auto"/>
          </w:divBdr>
        </w:div>
        <w:div w:id="615983397">
          <w:marLeft w:val="480"/>
          <w:marRight w:val="0"/>
          <w:marTop w:val="0"/>
          <w:marBottom w:val="0"/>
          <w:divBdr>
            <w:top w:val="none" w:sz="0" w:space="0" w:color="auto"/>
            <w:left w:val="none" w:sz="0" w:space="0" w:color="auto"/>
            <w:bottom w:val="none" w:sz="0" w:space="0" w:color="auto"/>
            <w:right w:val="none" w:sz="0" w:space="0" w:color="auto"/>
          </w:divBdr>
        </w:div>
        <w:div w:id="399137713">
          <w:marLeft w:val="480"/>
          <w:marRight w:val="0"/>
          <w:marTop w:val="0"/>
          <w:marBottom w:val="0"/>
          <w:divBdr>
            <w:top w:val="none" w:sz="0" w:space="0" w:color="auto"/>
            <w:left w:val="none" w:sz="0" w:space="0" w:color="auto"/>
            <w:bottom w:val="none" w:sz="0" w:space="0" w:color="auto"/>
            <w:right w:val="none" w:sz="0" w:space="0" w:color="auto"/>
          </w:divBdr>
        </w:div>
        <w:div w:id="636372811">
          <w:marLeft w:val="480"/>
          <w:marRight w:val="0"/>
          <w:marTop w:val="0"/>
          <w:marBottom w:val="0"/>
          <w:divBdr>
            <w:top w:val="none" w:sz="0" w:space="0" w:color="auto"/>
            <w:left w:val="none" w:sz="0" w:space="0" w:color="auto"/>
            <w:bottom w:val="none" w:sz="0" w:space="0" w:color="auto"/>
            <w:right w:val="none" w:sz="0" w:space="0" w:color="auto"/>
          </w:divBdr>
        </w:div>
        <w:div w:id="311181597">
          <w:marLeft w:val="480"/>
          <w:marRight w:val="0"/>
          <w:marTop w:val="0"/>
          <w:marBottom w:val="0"/>
          <w:divBdr>
            <w:top w:val="none" w:sz="0" w:space="0" w:color="auto"/>
            <w:left w:val="none" w:sz="0" w:space="0" w:color="auto"/>
            <w:bottom w:val="none" w:sz="0" w:space="0" w:color="auto"/>
            <w:right w:val="none" w:sz="0" w:space="0" w:color="auto"/>
          </w:divBdr>
        </w:div>
      </w:divsChild>
    </w:div>
    <w:div w:id="77215056">
      <w:bodyDiv w:val="1"/>
      <w:marLeft w:val="0"/>
      <w:marRight w:val="0"/>
      <w:marTop w:val="0"/>
      <w:marBottom w:val="0"/>
      <w:divBdr>
        <w:top w:val="none" w:sz="0" w:space="0" w:color="auto"/>
        <w:left w:val="none" w:sz="0" w:space="0" w:color="auto"/>
        <w:bottom w:val="none" w:sz="0" w:space="0" w:color="auto"/>
        <w:right w:val="none" w:sz="0" w:space="0" w:color="auto"/>
      </w:divBdr>
    </w:div>
    <w:div w:id="78333268">
      <w:bodyDiv w:val="1"/>
      <w:marLeft w:val="0"/>
      <w:marRight w:val="0"/>
      <w:marTop w:val="0"/>
      <w:marBottom w:val="0"/>
      <w:divBdr>
        <w:top w:val="none" w:sz="0" w:space="0" w:color="auto"/>
        <w:left w:val="none" w:sz="0" w:space="0" w:color="auto"/>
        <w:bottom w:val="none" w:sz="0" w:space="0" w:color="auto"/>
        <w:right w:val="none" w:sz="0" w:space="0" w:color="auto"/>
      </w:divBdr>
    </w:div>
    <w:div w:id="79252794">
      <w:bodyDiv w:val="1"/>
      <w:marLeft w:val="0"/>
      <w:marRight w:val="0"/>
      <w:marTop w:val="0"/>
      <w:marBottom w:val="0"/>
      <w:divBdr>
        <w:top w:val="none" w:sz="0" w:space="0" w:color="auto"/>
        <w:left w:val="none" w:sz="0" w:space="0" w:color="auto"/>
        <w:bottom w:val="none" w:sz="0" w:space="0" w:color="auto"/>
        <w:right w:val="none" w:sz="0" w:space="0" w:color="auto"/>
      </w:divBdr>
    </w:div>
    <w:div w:id="80838215">
      <w:bodyDiv w:val="1"/>
      <w:marLeft w:val="0"/>
      <w:marRight w:val="0"/>
      <w:marTop w:val="0"/>
      <w:marBottom w:val="0"/>
      <w:divBdr>
        <w:top w:val="none" w:sz="0" w:space="0" w:color="auto"/>
        <w:left w:val="none" w:sz="0" w:space="0" w:color="auto"/>
        <w:bottom w:val="none" w:sz="0" w:space="0" w:color="auto"/>
        <w:right w:val="none" w:sz="0" w:space="0" w:color="auto"/>
      </w:divBdr>
    </w:div>
    <w:div w:id="83036814">
      <w:bodyDiv w:val="1"/>
      <w:marLeft w:val="0"/>
      <w:marRight w:val="0"/>
      <w:marTop w:val="0"/>
      <w:marBottom w:val="0"/>
      <w:divBdr>
        <w:top w:val="none" w:sz="0" w:space="0" w:color="auto"/>
        <w:left w:val="none" w:sz="0" w:space="0" w:color="auto"/>
        <w:bottom w:val="none" w:sz="0" w:space="0" w:color="auto"/>
        <w:right w:val="none" w:sz="0" w:space="0" w:color="auto"/>
      </w:divBdr>
    </w:div>
    <w:div w:id="83501904">
      <w:bodyDiv w:val="1"/>
      <w:marLeft w:val="0"/>
      <w:marRight w:val="0"/>
      <w:marTop w:val="0"/>
      <w:marBottom w:val="0"/>
      <w:divBdr>
        <w:top w:val="none" w:sz="0" w:space="0" w:color="auto"/>
        <w:left w:val="none" w:sz="0" w:space="0" w:color="auto"/>
        <w:bottom w:val="none" w:sz="0" w:space="0" w:color="auto"/>
        <w:right w:val="none" w:sz="0" w:space="0" w:color="auto"/>
      </w:divBdr>
    </w:div>
    <w:div w:id="83841013">
      <w:bodyDiv w:val="1"/>
      <w:marLeft w:val="0"/>
      <w:marRight w:val="0"/>
      <w:marTop w:val="0"/>
      <w:marBottom w:val="0"/>
      <w:divBdr>
        <w:top w:val="none" w:sz="0" w:space="0" w:color="auto"/>
        <w:left w:val="none" w:sz="0" w:space="0" w:color="auto"/>
        <w:bottom w:val="none" w:sz="0" w:space="0" w:color="auto"/>
        <w:right w:val="none" w:sz="0" w:space="0" w:color="auto"/>
      </w:divBdr>
    </w:div>
    <w:div w:id="84107477">
      <w:bodyDiv w:val="1"/>
      <w:marLeft w:val="0"/>
      <w:marRight w:val="0"/>
      <w:marTop w:val="0"/>
      <w:marBottom w:val="0"/>
      <w:divBdr>
        <w:top w:val="none" w:sz="0" w:space="0" w:color="auto"/>
        <w:left w:val="none" w:sz="0" w:space="0" w:color="auto"/>
        <w:bottom w:val="none" w:sz="0" w:space="0" w:color="auto"/>
        <w:right w:val="none" w:sz="0" w:space="0" w:color="auto"/>
      </w:divBdr>
    </w:div>
    <w:div w:id="84154356">
      <w:bodyDiv w:val="1"/>
      <w:marLeft w:val="0"/>
      <w:marRight w:val="0"/>
      <w:marTop w:val="0"/>
      <w:marBottom w:val="0"/>
      <w:divBdr>
        <w:top w:val="none" w:sz="0" w:space="0" w:color="auto"/>
        <w:left w:val="none" w:sz="0" w:space="0" w:color="auto"/>
        <w:bottom w:val="none" w:sz="0" w:space="0" w:color="auto"/>
        <w:right w:val="none" w:sz="0" w:space="0" w:color="auto"/>
      </w:divBdr>
    </w:div>
    <w:div w:id="84959533">
      <w:bodyDiv w:val="1"/>
      <w:marLeft w:val="0"/>
      <w:marRight w:val="0"/>
      <w:marTop w:val="0"/>
      <w:marBottom w:val="0"/>
      <w:divBdr>
        <w:top w:val="none" w:sz="0" w:space="0" w:color="auto"/>
        <w:left w:val="none" w:sz="0" w:space="0" w:color="auto"/>
        <w:bottom w:val="none" w:sz="0" w:space="0" w:color="auto"/>
        <w:right w:val="none" w:sz="0" w:space="0" w:color="auto"/>
      </w:divBdr>
    </w:div>
    <w:div w:id="85421930">
      <w:bodyDiv w:val="1"/>
      <w:marLeft w:val="0"/>
      <w:marRight w:val="0"/>
      <w:marTop w:val="0"/>
      <w:marBottom w:val="0"/>
      <w:divBdr>
        <w:top w:val="none" w:sz="0" w:space="0" w:color="auto"/>
        <w:left w:val="none" w:sz="0" w:space="0" w:color="auto"/>
        <w:bottom w:val="none" w:sz="0" w:space="0" w:color="auto"/>
        <w:right w:val="none" w:sz="0" w:space="0" w:color="auto"/>
      </w:divBdr>
    </w:div>
    <w:div w:id="86654195">
      <w:bodyDiv w:val="1"/>
      <w:marLeft w:val="0"/>
      <w:marRight w:val="0"/>
      <w:marTop w:val="0"/>
      <w:marBottom w:val="0"/>
      <w:divBdr>
        <w:top w:val="none" w:sz="0" w:space="0" w:color="auto"/>
        <w:left w:val="none" w:sz="0" w:space="0" w:color="auto"/>
        <w:bottom w:val="none" w:sz="0" w:space="0" w:color="auto"/>
        <w:right w:val="none" w:sz="0" w:space="0" w:color="auto"/>
      </w:divBdr>
    </w:div>
    <w:div w:id="89467934">
      <w:bodyDiv w:val="1"/>
      <w:marLeft w:val="0"/>
      <w:marRight w:val="0"/>
      <w:marTop w:val="0"/>
      <w:marBottom w:val="0"/>
      <w:divBdr>
        <w:top w:val="none" w:sz="0" w:space="0" w:color="auto"/>
        <w:left w:val="none" w:sz="0" w:space="0" w:color="auto"/>
        <w:bottom w:val="none" w:sz="0" w:space="0" w:color="auto"/>
        <w:right w:val="none" w:sz="0" w:space="0" w:color="auto"/>
      </w:divBdr>
    </w:div>
    <w:div w:id="90123997">
      <w:bodyDiv w:val="1"/>
      <w:marLeft w:val="0"/>
      <w:marRight w:val="0"/>
      <w:marTop w:val="0"/>
      <w:marBottom w:val="0"/>
      <w:divBdr>
        <w:top w:val="none" w:sz="0" w:space="0" w:color="auto"/>
        <w:left w:val="none" w:sz="0" w:space="0" w:color="auto"/>
        <w:bottom w:val="none" w:sz="0" w:space="0" w:color="auto"/>
        <w:right w:val="none" w:sz="0" w:space="0" w:color="auto"/>
      </w:divBdr>
    </w:div>
    <w:div w:id="90318861">
      <w:bodyDiv w:val="1"/>
      <w:marLeft w:val="0"/>
      <w:marRight w:val="0"/>
      <w:marTop w:val="0"/>
      <w:marBottom w:val="0"/>
      <w:divBdr>
        <w:top w:val="none" w:sz="0" w:space="0" w:color="auto"/>
        <w:left w:val="none" w:sz="0" w:space="0" w:color="auto"/>
        <w:bottom w:val="none" w:sz="0" w:space="0" w:color="auto"/>
        <w:right w:val="none" w:sz="0" w:space="0" w:color="auto"/>
      </w:divBdr>
    </w:div>
    <w:div w:id="90973571">
      <w:bodyDiv w:val="1"/>
      <w:marLeft w:val="0"/>
      <w:marRight w:val="0"/>
      <w:marTop w:val="0"/>
      <w:marBottom w:val="0"/>
      <w:divBdr>
        <w:top w:val="none" w:sz="0" w:space="0" w:color="auto"/>
        <w:left w:val="none" w:sz="0" w:space="0" w:color="auto"/>
        <w:bottom w:val="none" w:sz="0" w:space="0" w:color="auto"/>
        <w:right w:val="none" w:sz="0" w:space="0" w:color="auto"/>
      </w:divBdr>
    </w:div>
    <w:div w:id="90975695">
      <w:bodyDiv w:val="1"/>
      <w:marLeft w:val="0"/>
      <w:marRight w:val="0"/>
      <w:marTop w:val="0"/>
      <w:marBottom w:val="0"/>
      <w:divBdr>
        <w:top w:val="none" w:sz="0" w:space="0" w:color="auto"/>
        <w:left w:val="none" w:sz="0" w:space="0" w:color="auto"/>
        <w:bottom w:val="none" w:sz="0" w:space="0" w:color="auto"/>
        <w:right w:val="none" w:sz="0" w:space="0" w:color="auto"/>
      </w:divBdr>
      <w:divsChild>
        <w:div w:id="1788175">
          <w:marLeft w:val="480"/>
          <w:marRight w:val="0"/>
          <w:marTop w:val="0"/>
          <w:marBottom w:val="0"/>
          <w:divBdr>
            <w:top w:val="none" w:sz="0" w:space="0" w:color="auto"/>
            <w:left w:val="none" w:sz="0" w:space="0" w:color="auto"/>
            <w:bottom w:val="none" w:sz="0" w:space="0" w:color="auto"/>
            <w:right w:val="none" w:sz="0" w:space="0" w:color="auto"/>
          </w:divBdr>
        </w:div>
        <w:div w:id="1806308474">
          <w:marLeft w:val="480"/>
          <w:marRight w:val="0"/>
          <w:marTop w:val="0"/>
          <w:marBottom w:val="0"/>
          <w:divBdr>
            <w:top w:val="none" w:sz="0" w:space="0" w:color="auto"/>
            <w:left w:val="none" w:sz="0" w:space="0" w:color="auto"/>
            <w:bottom w:val="none" w:sz="0" w:space="0" w:color="auto"/>
            <w:right w:val="none" w:sz="0" w:space="0" w:color="auto"/>
          </w:divBdr>
        </w:div>
        <w:div w:id="306517644">
          <w:marLeft w:val="480"/>
          <w:marRight w:val="0"/>
          <w:marTop w:val="0"/>
          <w:marBottom w:val="0"/>
          <w:divBdr>
            <w:top w:val="none" w:sz="0" w:space="0" w:color="auto"/>
            <w:left w:val="none" w:sz="0" w:space="0" w:color="auto"/>
            <w:bottom w:val="none" w:sz="0" w:space="0" w:color="auto"/>
            <w:right w:val="none" w:sz="0" w:space="0" w:color="auto"/>
          </w:divBdr>
        </w:div>
        <w:div w:id="173492706">
          <w:marLeft w:val="480"/>
          <w:marRight w:val="0"/>
          <w:marTop w:val="0"/>
          <w:marBottom w:val="0"/>
          <w:divBdr>
            <w:top w:val="none" w:sz="0" w:space="0" w:color="auto"/>
            <w:left w:val="none" w:sz="0" w:space="0" w:color="auto"/>
            <w:bottom w:val="none" w:sz="0" w:space="0" w:color="auto"/>
            <w:right w:val="none" w:sz="0" w:space="0" w:color="auto"/>
          </w:divBdr>
        </w:div>
        <w:div w:id="230425792">
          <w:marLeft w:val="480"/>
          <w:marRight w:val="0"/>
          <w:marTop w:val="0"/>
          <w:marBottom w:val="0"/>
          <w:divBdr>
            <w:top w:val="none" w:sz="0" w:space="0" w:color="auto"/>
            <w:left w:val="none" w:sz="0" w:space="0" w:color="auto"/>
            <w:bottom w:val="none" w:sz="0" w:space="0" w:color="auto"/>
            <w:right w:val="none" w:sz="0" w:space="0" w:color="auto"/>
          </w:divBdr>
        </w:div>
        <w:div w:id="1049111160">
          <w:marLeft w:val="480"/>
          <w:marRight w:val="0"/>
          <w:marTop w:val="0"/>
          <w:marBottom w:val="0"/>
          <w:divBdr>
            <w:top w:val="none" w:sz="0" w:space="0" w:color="auto"/>
            <w:left w:val="none" w:sz="0" w:space="0" w:color="auto"/>
            <w:bottom w:val="none" w:sz="0" w:space="0" w:color="auto"/>
            <w:right w:val="none" w:sz="0" w:space="0" w:color="auto"/>
          </w:divBdr>
        </w:div>
        <w:div w:id="1140994236">
          <w:marLeft w:val="480"/>
          <w:marRight w:val="0"/>
          <w:marTop w:val="0"/>
          <w:marBottom w:val="0"/>
          <w:divBdr>
            <w:top w:val="none" w:sz="0" w:space="0" w:color="auto"/>
            <w:left w:val="none" w:sz="0" w:space="0" w:color="auto"/>
            <w:bottom w:val="none" w:sz="0" w:space="0" w:color="auto"/>
            <w:right w:val="none" w:sz="0" w:space="0" w:color="auto"/>
          </w:divBdr>
        </w:div>
        <w:div w:id="673261209">
          <w:marLeft w:val="480"/>
          <w:marRight w:val="0"/>
          <w:marTop w:val="0"/>
          <w:marBottom w:val="0"/>
          <w:divBdr>
            <w:top w:val="none" w:sz="0" w:space="0" w:color="auto"/>
            <w:left w:val="none" w:sz="0" w:space="0" w:color="auto"/>
            <w:bottom w:val="none" w:sz="0" w:space="0" w:color="auto"/>
            <w:right w:val="none" w:sz="0" w:space="0" w:color="auto"/>
          </w:divBdr>
        </w:div>
        <w:div w:id="1164276177">
          <w:marLeft w:val="480"/>
          <w:marRight w:val="0"/>
          <w:marTop w:val="0"/>
          <w:marBottom w:val="0"/>
          <w:divBdr>
            <w:top w:val="none" w:sz="0" w:space="0" w:color="auto"/>
            <w:left w:val="none" w:sz="0" w:space="0" w:color="auto"/>
            <w:bottom w:val="none" w:sz="0" w:space="0" w:color="auto"/>
            <w:right w:val="none" w:sz="0" w:space="0" w:color="auto"/>
          </w:divBdr>
        </w:div>
        <w:div w:id="447285487">
          <w:marLeft w:val="480"/>
          <w:marRight w:val="0"/>
          <w:marTop w:val="0"/>
          <w:marBottom w:val="0"/>
          <w:divBdr>
            <w:top w:val="none" w:sz="0" w:space="0" w:color="auto"/>
            <w:left w:val="none" w:sz="0" w:space="0" w:color="auto"/>
            <w:bottom w:val="none" w:sz="0" w:space="0" w:color="auto"/>
            <w:right w:val="none" w:sz="0" w:space="0" w:color="auto"/>
          </w:divBdr>
        </w:div>
        <w:div w:id="852954316">
          <w:marLeft w:val="480"/>
          <w:marRight w:val="0"/>
          <w:marTop w:val="0"/>
          <w:marBottom w:val="0"/>
          <w:divBdr>
            <w:top w:val="none" w:sz="0" w:space="0" w:color="auto"/>
            <w:left w:val="none" w:sz="0" w:space="0" w:color="auto"/>
            <w:bottom w:val="none" w:sz="0" w:space="0" w:color="auto"/>
            <w:right w:val="none" w:sz="0" w:space="0" w:color="auto"/>
          </w:divBdr>
        </w:div>
        <w:div w:id="1996450545">
          <w:marLeft w:val="480"/>
          <w:marRight w:val="0"/>
          <w:marTop w:val="0"/>
          <w:marBottom w:val="0"/>
          <w:divBdr>
            <w:top w:val="none" w:sz="0" w:space="0" w:color="auto"/>
            <w:left w:val="none" w:sz="0" w:space="0" w:color="auto"/>
            <w:bottom w:val="none" w:sz="0" w:space="0" w:color="auto"/>
            <w:right w:val="none" w:sz="0" w:space="0" w:color="auto"/>
          </w:divBdr>
        </w:div>
        <w:div w:id="1272857511">
          <w:marLeft w:val="480"/>
          <w:marRight w:val="0"/>
          <w:marTop w:val="0"/>
          <w:marBottom w:val="0"/>
          <w:divBdr>
            <w:top w:val="none" w:sz="0" w:space="0" w:color="auto"/>
            <w:left w:val="none" w:sz="0" w:space="0" w:color="auto"/>
            <w:bottom w:val="none" w:sz="0" w:space="0" w:color="auto"/>
            <w:right w:val="none" w:sz="0" w:space="0" w:color="auto"/>
          </w:divBdr>
        </w:div>
        <w:div w:id="71708685">
          <w:marLeft w:val="480"/>
          <w:marRight w:val="0"/>
          <w:marTop w:val="0"/>
          <w:marBottom w:val="0"/>
          <w:divBdr>
            <w:top w:val="none" w:sz="0" w:space="0" w:color="auto"/>
            <w:left w:val="none" w:sz="0" w:space="0" w:color="auto"/>
            <w:bottom w:val="none" w:sz="0" w:space="0" w:color="auto"/>
            <w:right w:val="none" w:sz="0" w:space="0" w:color="auto"/>
          </w:divBdr>
        </w:div>
        <w:div w:id="2041469014">
          <w:marLeft w:val="480"/>
          <w:marRight w:val="0"/>
          <w:marTop w:val="0"/>
          <w:marBottom w:val="0"/>
          <w:divBdr>
            <w:top w:val="none" w:sz="0" w:space="0" w:color="auto"/>
            <w:left w:val="none" w:sz="0" w:space="0" w:color="auto"/>
            <w:bottom w:val="none" w:sz="0" w:space="0" w:color="auto"/>
            <w:right w:val="none" w:sz="0" w:space="0" w:color="auto"/>
          </w:divBdr>
        </w:div>
        <w:div w:id="2108843938">
          <w:marLeft w:val="480"/>
          <w:marRight w:val="0"/>
          <w:marTop w:val="0"/>
          <w:marBottom w:val="0"/>
          <w:divBdr>
            <w:top w:val="none" w:sz="0" w:space="0" w:color="auto"/>
            <w:left w:val="none" w:sz="0" w:space="0" w:color="auto"/>
            <w:bottom w:val="none" w:sz="0" w:space="0" w:color="auto"/>
            <w:right w:val="none" w:sz="0" w:space="0" w:color="auto"/>
          </w:divBdr>
        </w:div>
        <w:div w:id="1374424041">
          <w:marLeft w:val="480"/>
          <w:marRight w:val="0"/>
          <w:marTop w:val="0"/>
          <w:marBottom w:val="0"/>
          <w:divBdr>
            <w:top w:val="none" w:sz="0" w:space="0" w:color="auto"/>
            <w:left w:val="none" w:sz="0" w:space="0" w:color="auto"/>
            <w:bottom w:val="none" w:sz="0" w:space="0" w:color="auto"/>
            <w:right w:val="none" w:sz="0" w:space="0" w:color="auto"/>
          </w:divBdr>
        </w:div>
        <w:div w:id="1900355980">
          <w:marLeft w:val="480"/>
          <w:marRight w:val="0"/>
          <w:marTop w:val="0"/>
          <w:marBottom w:val="0"/>
          <w:divBdr>
            <w:top w:val="none" w:sz="0" w:space="0" w:color="auto"/>
            <w:left w:val="none" w:sz="0" w:space="0" w:color="auto"/>
            <w:bottom w:val="none" w:sz="0" w:space="0" w:color="auto"/>
            <w:right w:val="none" w:sz="0" w:space="0" w:color="auto"/>
          </w:divBdr>
        </w:div>
        <w:div w:id="116871351">
          <w:marLeft w:val="480"/>
          <w:marRight w:val="0"/>
          <w:marTop w:val="0"/>
          <w:marBottom w:val="0"/>
          <w:divBdr>
            <w:top w:val="none" w:sz="0" w:space="0" w:color="auto"/>
            <w:left w:val="none" w:sz="0" w:space="0" w:color="auto"/>
            <w:bottom w:val="none" w:sz="0" w:space="0" w:color="auto"/>
            <w:right w:val="none" w:sz="0" w:space="0" w:color="auto"/>
          </w:divBdr>
        </w:div>
        <w:div w:id="735519228">
          <w:marLeft w:val="480"/>
          <w:marRight w:val="0"/>
          <w:marTop w:val="0"/>
          <w:marBottom w:val="0"/>
          <w:divBdr>
            <w:top w:val="none" w:sz="0" w:space="0" w:color="auto"/>
            <w:left w:val="none" w:sz="0" w:space="0" w:color="auto"/>
            <w:bottom w:val="none" w:sz="0" w:space="0" w:color="auto"/>
            <w:right w:val="none" w:sz="0" w:space="0" w:color="auto"/>
          </w:divBdr>
        </w:div>
        <w:div w:id="1383138937">
          <w:marLeft w:val="480"/>
          <w:marRight w:val="0"/>
          <w:marTop w:val="0"/>
          <w:marBottom w:val="0"/>
          <w:divBdr>
            <w:top w:val="none" w:sz="0" w:space="0" w:color="auto"/>
            <w:left w:val="none" w:sz="0" w:space="0" w:color="auto"/>
            <w:bottom w:val="none" w:sz="0" w:space="0" w:color="auto"/>
            <w:right w:val="none" w:sz="0" w:space="0" w:color="auto"/>
          </w:divBdr>
        </w:div>
        <w:div w:id="1524779024">
          <w:marLeft w:val="480"/>
          <w:marRight w:val="0"/>
          <w:marTop w:val="0"/>
          <w:marBottom w:val="0"/>
          <w:divBdr>
            <w:top w:val="none" w:sz="0" w:space="0" w:color="auto"/>
            <w:left w:val="none" w:sz="0" w:space="0" w:color="auto"/>
            <w:bottom w:val="none" w:sz="0" w:space="0" w:color="auto"/>
            <w:right w:val="none" w:sz="0" w:space="0" w:color="auto"/>
          </w:divBdr>
        </w:div>
        <w:div w:id="988553521">
          <w:marLeft w:val="480"/>
          <w:marRight w:val="0"/>
          <w:marTop w:val="0"/>
          <w:marBottom w:val="0"/>
          <w:divBdr>
            <w:top w:val="none" w:sz="0" w:space="0" w:color="auto"/>
            <w:left w:val="none" w:sz="0" w:space="0" w:color="auto"/>
            <w:bottom w:val="none" w:sz="0" w:space="0" w:color="auto"/>
            <w:right w:val="none" w:sz="0" w:space="0" w:color="auto"/>
          </w:divBdr>
        </w:div>
        <w:div w:id="1444377889">
          <w:marLeft w:val="480"/>
          <w:marRight w:val="0"/>
          <w:marTop w:val="0"/>
          <w:marBottom w:val="0"/>
          <w:divBdr>
            <w:top w:val="none" w:sz="0" w:space="0" w:color="auto"/>
            <w:left w:val="none" w:sz="0" w:space="0" w:color="auto"/>
            <w:bottom w:val="none" w:sz="0" w:space="0" w:color="auto"/>
            <w:right w:val="none" w:sz="0" w:space="0" w:color="auto"/>
          </w:divBdr>
        </w:div>
        <w:div w:id="508911720">
          <w:marLeft w:val="480"/>
          <w:marRight w:val="0"/>
          <w:marTop w:val="0"/>
          <w:marBottom w:val="0"/>
          <w:divBdr>
            <w:top w:val="none" w:sz="0" w:space="0" w:color="auto"/>
            <w:left w:val="none" w:sz="0" w:space="0" w:color="auto"/>
            <w:bottom w:val="none" w:sz="0" w:space="0" w:color="auto"/>
            <w:right w:val="none" w:sz="0" w:space="0" w:color="auto"/>
          </w:divBdr>
        </w:div>
        <w:div w:id="562646752">
          <w:marLeft w:val="480"/>
          <w:marRight w:val="0"/>
          <w:marTop w:val="0"/>
          <w:marBottom w:val="0"/>
          <w:divBdr>
            <w:top w:val="none" w:sz="0" w:space="0" w:color="auto"/>
            <w:left w:val="none" w:sz="0" w:space="0" w:color="auto"/>
            <w:bottom w:val="none" w:sz="0" w:space="0" w:color="auto"/>
            <w:right w:val="none" w:sz="0" w:space="0" w:color="auto"/>
          </w:divBdr>
        </w:div>
        <w:div w:id="2036807243">
          <w:marLeft w:val="480"/>
          <w:marRight w:val="0"/>
          <w:marTop w:val="0"/>
          <w:marBottom w:val="0"/>
          <w:divBdr>
            <w:top w:val="none" w:sz="0" w:space="0" w:color="auto"/>
            <w:left w:val="none" w:sz="0" w:space="0" w:color="auto"/>
            <w:bottom w:val="none" w:sz="0" w:space="0" w:color="auto"/>
            <w:right w:val="none" w:sz="0" w:space="0" w:color="auto"/>
          </w:divBdr>
        </w:div>
        <w:div w:id="1708218345">
          <w:marLeft w:val="480"/>
          <w:marRight w:val="0"/>
          <w:marTop w:val="0"/>
          <w:marBottom w:val="0"/>
          <w:divBdr>
            <w:top w:val="none" w:sz="0" w:space="0" w:color="auto"/>
            <w:left w:val="none" w:sz="0" w:space="0" w:color="auto"/>
            <w:bottom w:val="none" w:sz="0" w:space="0" w:color="auto"/>
            <w:right w:val="none" w:sz="0" w:space="0" w:color="auto"/>
          </w:divBdr>
        </w:div>
        <w:div w:id="536047622">
          <w:marLeft w:val="480"/>
          <w:marRight w:val="0"/>
          <w:marTop w:val="0"/>
          <w:marBottom w:val="0"/>
          <w:divBdr>
            <w:top w:val="none" w:sz="0" w:space="0" w:color="auto"/>
            <w:left w:val="none" w:sz="0" w:space="0" w:color="auto"/>
            <w:bottom w:val="none" w:sz="0" w:space="0" w:color="auto"/>
            <w:right w:val="none" w:sz="0" w:space="0" w:color="auto"/>
          </w:divBdr>
        </w:div>
        <w:div w:id="981693753">
          <w:marLeft w:val="480"/>
          <w:marRight w:val="0"/>
          <w:marTop w:val="0"/>
          <w:marBottom w:val="0"/>
          <w:divBdr>
            <w:top w:val="none" w:sz="0" w:space="0" w:color="auto"/>
            <w:left w:val="none" w:sz="0" w:space="0" w:color="auto"/>
            <w:bottom w:val="none" w:sz="0" w:space="0" w:color="auto"/>
            <w:right w:val="none" w:sz="0" w:space="0" w:color="auto"/>
          </w:divBdr>
        </w:div>
        <w:div w:id="915632186">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24322950">
          <w:marLeft w:val="480"/>
          <w:marRight w:val="0"/>
          <w:marTop w:val="0"/>
          <w:marBottom w:val="0"/>
          <w:divBdr>
            <w:top w:val="none" w:sz="0" w:space="0" w:color="auto"/>
            <w:left w:val="none" w:sz="0" w:space="0" w:color="auto"/>
            <w:bottom w:val="none" w:sz="0" w:space="0" w:color="auto"/>
            <w:right w:val="none" w:sz="0" w:space="0" w:color="auto"/>
          </w:divBdr>
        </w:div>
        <w:div w:id="19362216">
          <w:marLeft w:val="480"/>
          <w:marRight w:val="0"/>
          <w:marTop w:val="0"/>
          <w:marBottom w:val="0"/>
          <w:divBdr>
            <w:top w:val="none" w:sz="0" w:space="0" w:color="auto"/>
            <w:left w:val="none" w:sz="0" w:space="0" w:color="auto"/>
            <w:bottom w:val="none" w:sz="0" w:space="0" w:color="auto"/>
            <w:right w:val="none" w:sz="0" w:space="0" w:color="auto"/>
          </w:divBdr>
        </w:div>
        <w:div w:id="1423532387">
          <w:marLeft w:val="480"/>
          <w:marRight w:val="0"/>
          <w:marTop w:val="0"/>
          <w:marBottom w:val="0"/>
          <w:divBdr>
            <w:top w:val="none" w:sz="0" w:space="0" w:color="auto"/>
            <w:left w:val="none" w:sz="0" w:space="0" w:color="auto"/>
            <w:bottom w:val="none" w:sz="0" w:space="0" w:color="auto"/>
            <w:right w:val="none" w:sz="0" w:space="0" w:color="auto"/>
          </w:divBdr>
        </w:div>
        <w:div w:id="1142382846">
          <w:marLeft w:val="480"/>
          <w:marRight w:val="0"/>
          <w:marTop w:val="0"/>
          <w:marBottom w:val="0"/>
          <w:divBdr>
            <w:top w:val="none" w:sz="0" w:space="0" w:color="auto"/>
            <w:left w:val="none" w:sz="0" w:space="0" w:color="auto"/>
            <w:bottom w:val="none" w:sz="0" w:space="0" w:color="auto"/>
            <w:right w:val="none" w:sz="0" w:space="0" w:color="auto"/>
          </w:divBdr>
        </w:div>
        <w:div w:id="329794997">
          <w:marLeft w:val="480"/>
          <w:marRight w:val="0"/>
          <w:marTop w:val="0"/>
          <w:marBottom w:val="0"/>
          <w:divBdr>
            <w:top w:val="none" w:sz="0" w:space="0" w:color="auto"/>
            <w:left w:val="none" w:sz="0" w:space="0" w:color="auto"/>
            <w:bottom w:val="none" w:sz="0" w:space="0" w:color="auto"/>
            <w:right w:val="none" w:sz="0" w:space="0" w:color="auto"/>
          </w:divBdr>
        </w:div>
        <w:div w:id="1543250961">
          <w:marLeft w:val="480"/>
          <w:marRight w:val="0"/>
          <w:marTop w:val="0"/>
          <w:marBottom w:val="0"/>
          <w:divBdr>
            <w:top w:val="none" w:sz="0" w:space="0" w:color="auto"/>
            <w:left w:val="none" w:sz="0" w:space="0" w:color="auto"/>
            <w:bottom w:val="none" w:sz="0" w:space="0" w:color="auto"/>
            <w:right w:val="none" w:sz="0" w:space="0" w:color="auto"/>
          </w:divBdr>
        </w:div>
        <w:div w:id="1131751710">
          <w:marLeft w:val="480"/>
          <w:marRight w:val="0"/>
          <w:marTop w:val="0"/>
          <w:marBottom w:val="0"/>
          <w:divBdr>
            <w:top w:val="none" w:sz="0" w:space="0" w:color="auto"/>
            <w:left w:val="none" w:sz="0" w:space="0" w:color="auto"/>
            <w:bottom w:val="none" w:sz="0" w:space="0" w:color="auto"/>
            <w:right w:val="none" w:sz="0" w:space="0" w:color="auto"/>
          </w:divBdr>
        </w:div>
        <w:div w:id="1950159466">
          <w:marLeft w:val="480"/>
          <w:marRight w:val="0"/>
          <w:marTop w:val="0"/>
          <w:marBottom w:val="0"/>
          <w:divBdr>
            <w:top w:val="none" w:sz="0" w:space="0" w:color="auto"/>
            <w:left w:val="none" w:sz="0" w:space="0" w:color="auto"/>
            <w:bottom w:val="none" w:sz="0" w:space="0" w:color="auto"/>
            <w:right w:val="none" w:sz="0" w:space="0" w:color="auto"/>
          </w:divBdr>
        </w:div>
        <w:div w:id="2141224176">
          <w:marLeft w:val="480"/>
          <w:marRight w:val="0"/>
          <w:marTop w:val="0"/>
          <w:marBottom w:val="0"/>
          <w:divBdr>
            <w:top w:val="none" w:sz="0" w:space="0" w:color="auto"/>
            <w:left w:val="none" w:sz="0" w:space="0" w:color="auto"/>
            <w:bottom w:val="none" w:sz="0" w:space="0" w:color="auto"/>
            <w:right w:val="none" w:sz="0" w:space="0" w:color="auto"/>
          </w:divBdr>
        </w:div>
        <w:div w:id="678308817">
          <w:marLeft w:val="480"/>
          <w:marRight w:val="0"/>
          <w:marTop w:val="0"/>
          <w:marBottom w:val="0"/>
          <w:divBdr>
            <w:top w:val="none" w:sz="0" w:space="0" w:color="auto"/>
            <w:left w:val="none" w:sz="0" w:space="0" w:color="auto"/>
            <w:bottom w:val="none" w:sz="0" w:space="0" w:color="auto"/>
            <w:right w:val="none" w:sz="0" w:space="0" w:color="auto"/>
          </w:divBdr>
        </w:div>
        <w:div w:id="146437055">
          <w:marLeft w:val="480"/>
          <w:marRight w:val="0"/>
          <w:marTop w:val="0"/>
          <w:marBottom w:val="0"/>
          <w:divBdr>
            <w:top w:val="none" w:sz="0" w:space="0" w:color="auto"/>
            <w:left w:val="none" w:sz="0" w:space="0" w:color="auto"/>
            <w:bottom w:val="none" w:sz="0" w:space="0" w:color="auto"/>
            <w:right w:val="none" w:sz="0" w:space="0" w:color="auto"/>
          </w:divBdr>
        </w:div>
        <w:div w:id="21245149">
          <w:marLeft w:val="480"/>
          <w:marRight w:val="0"/>
          <w:marTop w:val="0"/>
          <w:marBottom w:val="0"/>
          <w:divBdr>
            <w:top w:val="none" w:sz="0" w:space="0" w:color="auto"/>
            <w:left w:val="none" w:sz="0" w:space="0" w:color="auto"/>
            <w:bottom w:val="none" w:sz="0" w:space="0" w:color="auto"/>
            <w:right w:val="none" w:sz="0" w:space="0" w:color="auto"/>
          </w:divBdr>
        </w:div>
        <w:div w:id="1053583974">
          <w:marLeft w:val="480"/>
          <w:marRight w:val="0"/>
          <w:marTop w:val="0"/>
          <w:marBottom w:val="0"/>
          <w:divBdr>
            <w:top w:val="none" w:sz="0" w:space="0" w:color="auto"/>
            <w:left w:val="none" w:sz="0" w:space="0" w:color="auto"/>
            <w:bottom w:val="none" w:sz="0" w:space="0" w:color="auto"/>
            <w:right w:val="none" w:sz="0" w:space="0" w:color="auto"/>
          </w:divBdr>
        </w:div>
        <w:div w:id="1994141488">
          <w:marLeft w:val="480"/>
          <w:marRight w:val="0"/>
          <w:marTop w:val="0"/>
          <w:marBottom w:val="0"/>
          <w:divBdr>
            <w:top w:val="none" w:sz="0" w:space="0" w:color="auto"/>
            <w:left w:val="none" w:sz="0" w:space="0" w:color="auto"/>
            <w:bottom w:val="none" w:sz="0" w:space="0" w:color="auto"/>
            <w:right w:val="none" w:sz="0" w:space="0" w:color="auto"/>
          </w:divBdr>
        </w:div>
        <w:div w:id="1534340470">
          <w:marLeft w:val="480"/>
          <w:marRight w:val="0"/>
          <w:marTop w:val="0"/>
          <w:marBottom w:val="0"/>
          <w:divBdr>
            <w:top w:val="none" w:sz="0" w:space="0" w:color="auto"/>
            <w:left w:val="none" w:sz="0" w:space="0" w:color="auto"/>
            <w:bottom w:val="none" w:sz="0" w:space="0" w:color="auto"/>
            <w:right w:val="none" w:sz="0" w:space="0" w:color="auto"/>
          </w:divBdr>
        </w:div>
        <w:div w:id="308629149">
          <w:marLeft w:val="480"/>
          <w:marRight w:val="0"/>
          <w:marTop w:val="0"/>
          <w:marBottom w:val="0"/>
          <w:divBdr>
            <w:top w:val="none" w:sz="0" w:space="0" w:color="auto"/>
            <w:left w:val="none" w:sz="0" w:space="0" w:color="auto"/>
            <w:bottom w:val="none" w:sz="0" w:space="0" w:color="auto"/>
            <w:right w:val="none" w:sz="0" w:space="0" w:color="auto"/>
          </w:divBdr>
        </w:div>
        <w:div w:id="197935674">
          <w:marLeft w:val="480"/>
          <w:marRight w:val="0"/>
          <w:marTop w:val="0"/>
          <w:marBottom w:val="0"/>
          <w:divBdr>
            <w:top w:val="none" w:sz="0" w:space="0" w:color="auto"/>
            <w:left w:val="none" w:sz="0" w:space="0" w:color="auto"/>
            <w:bottom w:val="none" w:sz="0" w:space="0" w:color="auto"/>
            <w:right w:val="none" w:sz="0" w:space="0" w:color="auto"/>
          </w:divBdr>
        </w:div>
        <w:div w:id="1335835454">
          <w:marLeft w:val="480"/>
          <w:marRight w:val="0"/>
          <w:marTop w:val="0"/>
          <w:marBottom w:val="0"/>
          <w:divBdr>
            <w:top w:val="none" w:sz="0" w:space="0" w:color="auto"/>
            <w:left w:val="none" w:sz="0" w:space="0" w:color="auto"/>
            <w:bottom w:val="none" w:sz="0" w:space="0" w:color="auto"/>
            <w:right w:val="none" w:sz="0" w:space="0" w:color="auto"/>
          </w:divBdr>
        </w:div>
        <w:div w:id="1160274503">
          <w:marLeft w:val="480"/>
          <w:marRight w:val="0"/>
          <w:marTop w:val="0"/>
          <w:marBottom w:val="0"/>
          <w:divBdr>
            <w:top w:val="none" w:sz="0" w:space="0" w:color="auto"/>
            <w:left w:val="none" w:sz="0" w:space="0" w:color="auto"/>
            <w:bottom w:val="none" w:sz="0" w:space="0" w:color="auto"/>
            <w:right w:val="none" w:sz="0" w:space="0" w:color="auto"/>
          </w:divBdr>
        </w:div>
        <w:div w:id="1561672646">
          <w:marLeft w:val="480"/>
          <w:marRight w:val="0"/>
          <w:marTop w:val="0"/>
          <w:marBottom w:val="0"/>
          <w:divBdr>
            <w:top w:val="none" w:sz="0" w:space="0" w:color="auto"/>
            <w:left w:val="none" w:sz="0" w:space="0" w:color="auto"/>
            <w:bottom w:val="none" w:sz="0" w:space="0" w:color="auto"/>
            <w:right w:val="none" w:sz="0" w:space="0" w:color="auto"/>
          </w:divBdr>
        </w:div>
        <w:div w:id="843974696">
          <w:marLeft w:val="480"/>
          <w:marRight w:val="0"/>
          <w:marTop w:val="0"/>
          <w:marBottom w:val="0"/>
          <w:divBdr>
            <w:top w:val="none" w:sz="0" w:space="0" w:color="auto"/>
            <w:left w:val="none" w:sz="0" w:space="0" w:color="auto"/>
            <w:bottom w:val="none" w:sz="0" w:space="0" w:color="auto"/>
            <w:right w:val="none" w:sz="0" w:space="0" w:color="auto"/>
          </w:divBdr>
        </w:div>
        <w:div w:id="2128893627">
          <w:marLeft w:val="480"/>
          <w:marRight w:val="0"/>
          <w:marTop w:val="0"/>
          <w:marBottom w:val="0"/>
          <w:divBdr>
            <w:top w:val="none" w:sz="0" w:space="0" w:color="auto"/>
            <w:left w:val="none" w:sz="0" w:space="0" w:color="auto"/>
            <w:bottom w:val="none" w:sz="0" w:space="0" w:color="auto"/>
            <w:right w:val="none" w:sz="0" w:space="0" w:color="auto"/>
          </w:divBdr>
        </w:div>
        <w:div w:id="1726099901">
          <w:marLeft w:val="480"/>
          <w:marRight w:val="0"/>
          <w:marTop w:val="0"/>
          <w:marBottom w:val="0"/>
          <w:divBdr>
            <w:top w:val="none" w:sz="0" w:space="0" w:color="auto"/>
            <w:left w:val="none" w:sz="0" w:space="0" w:color="auto"/>
            <w:bottom w:val="none" w:sz="0" w:space="0" w:color="auto"/>
            <w:right w:val="none" w:sz="0" w:space="0" w:color="auto"/>
          </w:divBdr>
        </w:div>
        <w:div w:id="1135827329">
          <w:marLeft w:val="480"/>
          <w:marRight w:val="0"/>
          <w:marTop w:val="0"/>
          <w:marBottom w:val="0"/>
          <w:divBdr>
            <w:top w:val="none" w:sz="0" w:space="0" w:color="auto"/>
            <w:left w:val="none" w:sz="0" w:space="0" w:color="auto"/>
            <w:bottom w:val="none" w:sz="0" w:space="0" w:color="auto"/>
            <w:right w:val="none" w:sz="0" w:space="0" w:color="auto"/>
          </w:divBdr>
        </w:div>
        <w:div w:id="1431974657">
          <w:marLeft w:val="480"/>
          <w:marRight w:val="0"/>
          <w:marTop w:val="0"/>
          <w:marBottom w:val="0"/>
          <w:divBdr>
            <w:top w:val="none" w:sz="0" w:space="0" w:color="auto"/>
            <w:left w:val="none" w:sz="0" w:space="0" w:color="auto"/>
            <w:bottom w:val="none" w:sz="0" w:space="0" w:color="auto"/>
            <w:right w:val="none" w:sz="0" w:space="0" w:color="auto"/>
          </w:divBdr>
        </w:div>
        <w:div w:id="1217157685">
          <w:marLeft w:val="480"/>
          <w:marRight w:val="0"/>
          <w:marTop w:val="0"/>
          <w:marBottom w:val="0"/>
          <w:divBdr>
            <w:top w:val="none" w:sz="0" w:space="0" w:color="auto"/>
            <w:left w:val="none" w:sz="0" w:space="0" w:color="auto"/>
            <w:bottom w:val="none" w:sz="0" w:space="0" w:color="auto"/>
            <w:right w:val="none" w:sz="0" w:space="0" w:color="auto"/>
          </w:divBdr>
        </w:div>
        <w:div w:id="1306471482">
          <w:marLeft w:val="480"/>
          <w:marRight w:val="0"/>
          <w:marTop w:val="0"/>
          <w:marBottom w:val="0"/>
          <w:divBdr>
            <w:top w:val="none" w:sz="0" w:space="0" w:color="auto"/>
            <w:left w:val="none" w:sz="0" w:space="0" w:color="auto"/>
            <w:bottom w:val="none" w:sz="0" w:space="0" w:color="auto"/>
            <w:right w:val="none" w:sz="0" w:space="0" w:color="auto"/>
          </w:divBdr>
        </w:div>
        <w:div w:id="1203246979">
          <w:marLeft w:val="480"/>
          <w:marRight w:val="0"/>
          <w:marTop w:val="0"/>
          <w:marBottom w:val="0"/>
          <w:divBdr>
            <w:top w:val="none" w:sz="0" w:space="0" w:color="auto"/>
            <w:left w:val="none" w:sz="0" w:space="0" w:color="auto"/>
            <w:bottom w:val="none" w:sz="0" w:space="0" w:color="auto"/>
            <w:right w:val="none" w:sz="0" w:space="0" w:color="auto"/>
          </w:divBdr>
        </w:div>
        <w:div w:id="2069721055">
          <w:marLeft w:val="480"/>
          <w:marRight w:val="0"/>
          <w:marTop w:val="0"/>
          <w:marBottom w:val="0"/>
          <w:divBdr>
            <w:top w:val="none" w:sz="0" w:space="0" w:color="auto"/>
            <w:left w:val="none" w:sz="0" w:space="0" w:color="auto"/>
            <w:bottom w:val="none" w:sz="0" w:space="0" w:color="auto"/>
            <w:right w:val="none" w:sz="0" w:space="0" w:color="auto"/>
          </w:divBdr>
        </w:div>
        <w:div w:id="1920094282">
          <w:marLeft w:val="480"/>
          <w:marRight w:val="0"/>
          <w:marTop w:val="0"/>
          <w:marBottom w:val="0"/>
          <w:divBdr>
            <w:top w:val="none" w:sz="0" w:space="0" w:color="auto"/>
            <w:left w:val="none" w:sz="0" w:space="0" w:color="auto"/>
            <w:bottom w:val="none" w:sz="0" w:space="0" w:color="auto"/>
            <w:right w:val="none" w:sz="0" w:space="0" w:color="auto"/>
          </w:divBdr>
        </w:div>
        <w:div w:id="1218125043">
          <w:marLeft w:val="480"/>
          <w:marRight w:val="0"/>
          <w:marTop w:val="0"/>
          <w:marBottom w:val="0"/>
          <w:divBdr>
            <w:top w:val="none" w:sz="0" w:space="0" w:color="auto"/>
            <w:left w:val="none" w:sz="0" w:space="0" w:color="auto"/>
            <w:bottom w:val="none" w:sz="0" w:space="0" w:color="auto"/>
            <w:right w:val="none" w:sz="0" w:space="0" w:color="auto"/>
          </w:divBdr>
        </w:div>
        <w:div w:id="629096486">
          <w:marLeft w:val="480"/>
          <w:marRight w:val="0"/>
          <w:marTop w:val="0"/>
          <w:marBottom w:val="0"/>
          <w:divBdr>
            <w:top w:val="none" w:sz="0" w:space="0" w:color="auto"/>
            <w:left w:val="none" w:sz="0" w:space="0" w:color="auto"/>
            <w:bottom w:val="none" w:sz="0" w:space="0" w:color="auto"/>
            <w:right w:val="none" w:sz="0" w:space="0" w:color="auto"/>
          </w:divBdr>
        </w:div>
        <w:div w:id="167328441">
          <w:marLeft w:val="480"/>
          <w:marRight w:val="0"/>
          <w:marTop w:val="0"/>
          <w:marBottom w:val="0"/>
          <w:divBdr>
            <w:top w:val="none" w:sz="0" w:space="0" w:color="auto"/>
            <w:left w:val="none" w:sz="0" w:space="0" w:color="auto"/>
            <w:bottom w:val="none" w:sz="0" w:space="0" w:color="auto"/>
            <w:right w:val="none" w:sz="0" w:space="0" w:color="auto"/>
          </w:divBdr>
        </w:div>
        <w:div w:id="1675566679">
          <w:marLeft w:val="480"/>
          <w:marRight w:val="0"/>
          <w:marTop w:val="0"/>
          <w:marBottom w:val="0"/>
          <w:divBdr>
            <w:top w:val="none" w:sz="0" w:space="0" w:color="auto"/>
            <w:left w:val="none" w:sz="0" w:space="0" w:color="auto"/>
            <w:bottom w:val="none" w:sz="0" w:space="0" w:color="auto"/>
            <w:right w:val="none" w:sz="0" w:space="0" w:color="auto"/>
          </w:divBdr>
        </w:div>
        <w:div w:id="1971546905">
          <w:marLeft w:val="480"/>
          <w:marRight w:val="0"/>
          <w:marTop w:val="0"/>
          <w:marBottom w:val="0"/>
          <w:divBdr>
            <w:top w:val="none" w:sz="0" w:space="0" w:color="auto"/>
            <w:left w:val="none" w:sz="0" w:space="0" w:color="auto"/>
            <w:bottom w:val="none" w:sz="0" w:space="0" w:color="auto"/>
            <w:right w:val="none" w:sz="0" w:space="0" w:color="auto"/>
          </w:divBdr>
        </w:div>
        <w:div w:id="881551401">
          <w:marLeft w:val="480"/>
          <w:marRight w:val="0"/>
          <w:marTop w:val="0"/>
          <w:marBottom w:val="0"/>
          <w:divBdr>
            <w:top w:val="none" w:sz="0" w:space="0" w:color="auto"/>
            <w:left w:val="none" w:sz="0" w:space="0" w:color="auto"/>
            <w:bottom w:val="none" w:sz="0" w:space="0" w:color="auto"/>
            <w:right w:val="none" w:sz="0" w:space="0" w:color="auto"/>
          </w:divBdr>
        </w:div>
        <w:div w:id="603193457">
          <w:marLeft w:val="480"/>
          <w:marRight w:val="0"/>
          <w:marTop w:val="0"/>
          <w:marBottom w:val="0"/>
          <w:divBdr>
            <w:top w:val="none" w:sz="0" w:space="0" w:color="auto"/>
            <w:left w:val="none" w:sz="0" w:space="0" w:color="auto"/>
            <w:bottom w:val="none" w:sz="0" w:space="0" w:color="auto"/>
            <w:right w:val="none" w:sz="0" w:space="0" w:color="auto"/>
          </w:divBdr>
        </w:div>
        <w:div w:id="1681737824">
          <w:marLeft w:val="480"/>
          <w:marRight w:val="0"/>
          <w:marTop w:val="0"/>
          <w:marBottom w:val="0"/>
          <w:divBdr>
            <w:top w:val="none" w:sz="0" w:space="0" w:color="auto"/>
            <w:left w:val="none" w:sz="0" w:space="0" w:color="auto"/>
            <w:bottom w:val="none" w:sz="0" w:space="0" w:color="auto"/>
            <w:right w:val="none" w:sz="0" w:space="0" w:color="auto"/>
          </w:divBdr>
        </w:div>
        <w:div w:id="744761668">
          <w:marLeft w:val="480"/>
          <w:marRight w:val="0"/>
          <w:marTop w:val="0"/>
          <w:marBottom w:val="0"/>
          <w:divBdr>
            <w:top w:val="none" w:sz="0" w:space="0" w:color="auto"/>
            <w:left w:val="none" w:sz="0" w:space="0" w:color="auto"/>
            <w:bottom w:val="none" w:sz="0" w:space="0" w:color="auto"/>
            <w:right w:val="none" w:sz="0" w:space="0" w:color="auto"/>
          </w:divBdr>
        </w:div>
        <w:div w:id="564338387">
          <w:marLeft w:val="480"/>
          <w:marRight w:val="0"/>
          <w:marTop w:val="0"/>
          <w:marBottom w:val="0"/>
          <w:divBdr>
            <w:top w:val="none" w:sz="0" w:space="0" w:color="auto"/>
            <w:left w:val="none" w:sz="0" w:space="0" w:color="auto"/>
            <w:bottom w:val="none" w:sz="0" w:space="0" w:color="auto"/>
            <w:right w:val="none" w:sz="0" w:space="0" w:color="auto"/>
          </w:divBdr>
        </w:div>
      </w:divsChild>
    </w:div>
    <w:div w:id="91634132">
      <w:bodyDiv w:val="1"/>
      <w:marLeft w:val="0"/>
      <w:marRight w:val="0"/>
      <w:marTop w:val="0"/>
      <w:marBottom w:val="0"/>
      <w:divBdr>
        <w:top w:val="none" w:sz="0" w:space="0" w:color="auto"/>
        <w:left w:val="none" w:sz="0" w:space="0" w:color="auto"/>
        <w:bottom w:val="none" w:sz="0" w:space="0" w:color="auto"/>
        <w:right w:val="none" w:sz="0" w:space="0" w:color="auto"/>
      </w:divBdr>
    </w:div>
    <w:div w:id="92748024">
      <w:bodyDiv w:val="1"/>
      <w:marLeft w:val="0"/>
      <w:marRight w:val="0"/>
      <w:marTop w:val="0"/>
      <w:marBottom w:val="0"/>
      <w:divBdr>
        <w:top w:val="none" w:sz="0" w:space="0" w:color="auto"/>
        <w:left w:val="none" w:sz="0" w:space="0" w:color="auto"/>
        <w:bottom w:val="none" w:sz="0" w:space="0" w:color="auto"/>
        <w:right w:val="none" w:sz="0" w:space="0" w:color="auto"/>
      </w:divBdr>
    </w:div>
    <w:div w:id="93015787">
      <w:bodyDiv w:val="1"/>
      <w:marLeft w:val="0"/>
      <w:marRight w:val="0"/>
      <w:marTop w:val="0"/>
      <w:marBottom w:val="0"/>
      <w:divBdr>
        <w:top w:val="none" w:sz="0" w:space="0" w:color="auto"/>
        <w:left w:val="none" w:sz="0" w:space="0" w:color="auto"/>
        <w:bottom w:val="none" w:sz="0" w:space="0" w:color="auto"/>
        <w:right w:val="none" w:sz="0" w:space="0" w:color="auto"/>
      </w:divBdr>
    </w:div>
    <w:div w:id="93479521">
      <w:bodyDiv w:val="1"/>
      <w:marLeft w:val="0"/>
      <w:marRight w:val="0"/>
      <w:marTop w:val="0"/>
      <w:marBottom w:val="0"/>
      <w:divBdr>
        <w:top w:val="none" w:sz="0" w:space="0" w:color="auto"/>
        <w:left w:val="none" w:sz="0" w:space="0" w:color="auto"/>
        <w:bottom w:val="none" w:sz="0" w:space="0" w:color="auto"/>
        <w:right w:val="none" w:sz="0" w:space="0" w:color="auto"/>
      </w:divBdr>
    </w:div>
    <w:div w:id="93980626">
      <w:bodyDiv w:val="1"/>
      <w:marLeft w:val="0"/>
      <w:marRight w:val="0"/>
      <w:marTop w:val="0"/>
      <w:marBottom w:val="0"/>
      <w:divBdr>
        <w:top w:val="none" w:sz="0" w:space="0" w:color="auto"/>
        <w:left w:val="none" w:sz="0" w:space="0" w:color="auto"/>
        <w:bottom w:val="none" w:sz="0" w:space="0" w:color="auto"/>
        <w:right w:val="none" w:sz="0" w:space="0" w:color="auto"/>
      </w:divBdr>
    </w:div>
    <w:div w:id="95829148">
      <w:bodyDiv w:val="1"/>
      <w:marLeft w:val="0"/>
      <w:marRight w:val="0"/>
      <w:marTop w:val="0"/>
      <w:marBottom w:val="0"/>
      <w:divBdr>
        <w:top w:val="none" w:sz="0" w:space="0" w:color="auto"/>
        <w:left w:val="none" w:sz="0" w:space="0" w:color="auto"/>
        <w:bottom w:val="none" w:sz="0" w:space="0" w:color="auto"/>
        <w:right w:val="none" w:sz="0" w:space="0" w:color="auto"/>
      </w:divBdr>
    </w:div>
    <w:div w:id="97255471">
      <w:bodyDiv w:val="1"/>
      <w:marLeft w:val="0"/>
      <w:marRight w:val="0"/>
      <w:marTop w:val="0"/>
      <w:marBottom w:val="0"/>
      <w:divBdr>
        <w:top w:val="none" w:sz="0" w:space="0" w:color="auto"/>
        <w:left w:val="none" w:sz="0" w:space="0" w:color="auto"/>
        <w:bottom w:val="none" w:sz="0" w:space="0" w:color="auto"/>
        <w:right w:val="none" w:sz="0" w:space="0" w:color="auto"/>
      </w:divBdr>
    </w:div>
    <w:div w:id="97911061">
      <w:bodyDiv w:val="1"/>
      <w:marLeft w:val="0"/>
      <w:marRight w:val="0"/>
      <w:marTop w:val="0"/>
      <w:marBottom w:val="0"/>
      <w:divBdr>
        <w:top w:val="none" w:sz="0" w:space="0" w:color="auto"/>
        <w:left w:val="none" w:sz="0" w:space="0" w:color="auto"/>
        <w:bottom w:val="none" w:sz="0" w:space="0" w:color="auto"/>
        <w:right w:val="none" w:sz="0" w:space="0" w:color="auto"/>
      </w:divBdr>
    </w:div>
    <w:div w:id="98065801">
      <w:bodyDiv w:val="1"/>
      <w:marLeft w:val="0"/>
      <w:marRight w:val="0"/>
      <w:marTop w:val="0"/>
      <w:marBottom w:val="0"/>
      <w:divBdr>
        <w:top w:val="none" w:sz="0" w:space="0" w:color="auto"/>
        <w:left w:val="none" w:sz="0" w:space="0" w:color="auto"/>
        <w:bottom w:val="none" w:sz="0" w:space="0" w:color="auto"/>
        <w:right w:val="none" w:sz="0" w:space="0" w:color="auto"/>
      </w:divBdr>
    </w:div>
    <w:div w:id="98259705">
      <w:bodyDiv w:val="1"/>
      <w:marLeft w:val="0"/>
      <w:marRight w:val="0"/>
      <w:marTop w:val="0"/>
      <w:marBottom w:val="0"/>
      <w:divBdr>
        <w:top w:val="none" w:sz="0" w:space="0" w:color="auto"/>
        <w:left w:val="none" w:sz="0" w:space="0" w:color="auto"/>
        <w:bottom w:val="none" w:sz="0" w:space="0" w:color="auto"/>
        <w:right w:val="none" w:sz="0" w:space="0" w:color="auto"/>
      </w:divBdr>
    </w:div>
    <w:div w:id="98644606">
      <w:bodyDiv w:val="1"/>
      <w:marLeft w:val="0"/>
      <w:marRight w:val="0"/>
      <w:marTop w:val="0"/>
      <w:marBottom w:val="0"/>
      <w:divBdr>
        <w:top w:val="none" w:sz="0" w:space="0" w:color="auto"/>
        <w:left w:val="none" w:sz="0" w:space="0" w:color="auto"/>
        <w:bottom w:val="none" w:sz="0" w:space="0" w:color="auto"/>
        <w:right w:val="none" w:sz="0" w:space="0" w:color="auto"/>
      </w:divBdr>
    </w:div>
    <w:div w:id="99766940">
      <w:bodyDiv w:val="1"/>
      <w:marLeft w:val="0"/>
      <w:marRight w:val="0"/>
      <w:marTop w:val="0"/>
      <w:marBottom w:val="0"/>
      <w:divBdr>
        <w:top w:val="none" w:sz="0" w:space="0" w:color="auto"/>
        <w:left w:val="none" w:sz="0" w:space="0" w:color="auto"/>
        <w:bottom w:val="none" w:sz="0" w:space="0" w:color="auto"/>
        <w:right w:val="none" w:sz="0" w:space="0" w:color="auto"/>
      </w:divBdr>
    </w:div>
    <w:div w:id="99958442">
      <w:bodyDiv w:val="1"/>
      <w:marLeft w:val="0"/>
      <w:marRight w:val="0"/>
      <w:marTop w:val="0"/>
      <w:marBottom w:val="0"/>
      <w:divBdr>
        <w:top w:val="none" w:sz="0" w:space="0" w:color="auto"/>
        <w:left w:val="none" w:sz="0" w:space="0" w:color="auto"/>
        <w:bottom w:val="none" w:sz="0" w:space="0" w:color="auto"/>
        <w:right w:val="none" w:sz="0" w:space="0" w:color="auto"/>
      </w:divBdr>
    </w:div>
    <w:div w:id="100152771">
      <w:bodyDiv w:val="1"/>
      <w:marLeft w:val="0"/>
      <w:marRight w:val="0"/>
      <w:marTop w:val="0"/>
      <w:marBottom w:val="0"/>
      <w:divBdr>
        <w:top w:val="none" w:sz="0" w:space="0" w:color="auto"/>
        <w:left w:val="none" w:sz="0" w:space="0" w:color="auto"/>
        <w:bottom w:val="none" w:sz="0" w:space="0" w:color="auto"/>
        <w:right w:val="none" w:sz="0" w:space="0" w:color="auto"/>
      </w:divBdr>
    </w:div>
    <w:div w:id="101077009">
      <w:bodyDiv w:val="1"/>
      <w:marLeft w:val="0"/>
      <w:marRight w:val="0"/>
      <w:marTop w:val="0"/>
      <w:marBottom w:val="0"/>
      <w:divBdr>
        <w:top w:val="none" w:sz="0" w:space="0" w:color="auto"/>
        <w:left w:val="none" w:sz="0" w:space="0" w:color="auto"/>
        <w:bottom w:val="none" w:sz="0" w:space="0" w:color="auto"/>
        <w:right w:val="none" w:sz="0" w:space="0" w:color="auto"/>
      </w:divBdr>
    </w:div>
    <w:div w:id="101538090">
      <w:bodyDiv w:val="1"/>
      <w:marLeft w:val="0"/>
      <w:marRight w:val="0"/>
      <w:marTop w:val="0"/>
      <w:marBottom w:val="0"/>
      <w:divBdr>
        <w:top w:val="none" w:sz="0" w:space="0" w:color="auto"/>
        <w:left w:val="none" w:sz="0" w:space="0" w:color="auto"/>
        <w:bottom w:val="none" w:sz="0" w:space="0" w:color="auto"/>
        <w:right w:val="none" w:sz="0" w:space="0" w:color="auto"/>
      </w:divBdr>
    </w:div>
    <w:div w:id="101612331">
      <w:bodyDiv w:val="1"/>
      <w:marLeft w:val="0"/>
      <w:marRight w:val="0"/>
      <w:marTop w:val="0"/>
      <w:marBottom w:val="0"/>
      <w:divBdr>
        <w:top w:val="none" w:sz="0" w:space="0" w:color="auto"/>
        <w:left w:val="none" w:sz="0" w:space="0" w:color="auto"/>
        <w:bottom w:val="none" w:sz="0" w:space="0" w:color="auto"/>
        <w:right w:val="none" w:sz="0" w:space="0" w:color="auto"/>
      </w:divBdr>
    </w:div>
    <w:div w:id="101729984">
      <w:bodyDiv w:val="1"/>
      <w:marLeft w:val="0"/>
      <w:marRight w:val="0"/>
      <w:marTop w:val="0"/>
      <w:marBottom w:val="0"/>
      <w:divBdr>
        <w:top w:val="none" w:sz="0" w:space="0" w:color="auto"/>
        <w:left w:val="none" w:sz="0" w:space="0" w:color="auto"/>
        <w:bottom w:val="none" w:sz="0" w:space="0" w:color="auto"/>
        <w:right w:val="none" w:sz="0" w:space="0" w:color="auto"/>
      </w:divBdr>
    </w:div>
    <w:div w:id="103379534">
      <w:bodyDiv w:val="1"/>
      <w:marLeft w:val="0"/>
      <w:marRight w:val="0"/>
      <w:marTop w:val="0"/>
      <w:marBottom w:val="0"/>
      <w:divBdr>
        <w:top w:val="none" w:sz="0" w:space="0" w:color="auto"/>
        <w:left w:val="none" w:sz="0" w:space="0" w:color="auto"/>
        <w:bottom w:val="none" w:sz="0" w:space="0" w:color="auto"/>
        <w:right w:val="none" w:sz="0" w:space="0" w:color="auto"/>
      </w:divBdr>
    </w:div>
    <w:div w:id="104076974">
      <w:bodyDiv w:val="1"/>
      <w:marLeft w:val="0"/>
      <w:marRight w:val="0"/>
      <w:marTop w:val="0"/>
      <w:marBottom w:val="0"/>
      <w:divBdr>
        <w:top w:val="none" w:sz="0" w:space="0" w:color="auto"/>
        <w:left w:val="none" w:sz="0" w:space="0" w:color="auto"/>
        <w:bottom w:val="none" w:sz="0" w:space="0" w:color="auto"/>
        <w:right w:val="none" w:sz="0" w:space="0" w:color="auto"/>
      </w:divBdr>
    </w:div>
    <w:div w:id="106702760">
      <w:bodyDiv w:val="1"/>
      <w:marLeft w:val="0"/>
      <w:marRight w:val="0"/>
      <w:marTop w:val="0"/>
      <w:marBottom w:val="0"/>
      <w:divBdr>
        <w:top w:val="none" w:sz="0" w:space="0" w:color="auto"/>
        <w:left w:val="none" w:sz="0" w:space="0" w:color="auto"/>
        <w:bottom w:val="none" w:sz="0" w:space="0" w:color="auto"/>
        <w:right w:val="none" w:sz="0" w:space="0" w:color="auto"/>
      </w:divBdr>
    </w:div>
    <w:div w:id="107433962">
      <w:bodyDiv w:val="1"/>
      <w:marLeft w:val="0"/>
      <w:marRight w:val="0"/>
      <w:marTop w:val="0"/>
      <w:marBottom w:val="0"/>
      <w:divBdr>
        <w:top w:val="none" w:sz="0" w:space="0" w:color="auto"/>
        <w:left w:val="none" w:sz="0" w:space="0" w:color="auto"/>
        <w:bottom w:val="none" w:sz="0" w:space="0" w:color="auto"/>
        <w:right w:val="none" w:sz="0" w:space="0" w:color="auto"/>
      </w:divBdr>
    </w:div>
    <w:div w:id="107624999">
      <w:bodyDiv w:val="1"/>
      <w:marLeft w:val="0"/>
      <w:marRight w:val="0"/>
      <w:marTop w:val="0"/>
      <w:marBottom w:val="0"/>
      <w:divBdr>
        <w:top w:val="none" w:sz="0" w:space="0" w:color="auto"/>
        <w:left w:val="none" w:sz="0" w:space="0" w:color="auto"/>
        <w:bottom w:val="none" w:sz="0" w:space="0" w:color="auto"/>
        <w:right w:val="none" w:sz="0" w:space="0" w:color="auto"/>
      </w:divBdr>
    </w:div>
    <w:div w:id="107704488">
      <w:bodyDiv w:val="1"/>
      <w:marLeft w:val="0"/>
      <w:marRight w:val="0"/>
      <w:marTop w:val="0"/>
      <w:marBottom w:val="0"/>
      <w:divBdr>
        <w:top w:val="none" w:sz="0" w:space="0" w:color="auto"/>
        <w:left w:val="none" w:sz="0" w:space="0" w:color="auto"/>
        <w:bottom w:val="none" w:sz="0" w:space="0" w:color="auto"/>
        <w:right w:val="none" w:sz="0" w:space="0" w:color="auto"/>
      </w:divBdr>
    </w:div>
    <w:div w:id="108741746">
      <w:bodyDiv w:val="1"/>
      <w:marLeft w:val="0"/>
      <w:marRight w:val="0"/>
      <w:marTop w:val="0"/>
      <w:marBottom w:val="0"/>
      <w:divBdr>
        <w:top w:val="none" w:sz="0" w:space="0" w:color="auto"/>
        <w:left w:val="none" w:sz="0" w:space="0" w:color="auto"/>
        <w:bottom w:val="none" w:sz="0" w:space="0" w:color="auto"/>
        <w:right w:val="none" w:sz="0" w:space="0" w:color="auto"/>
      </w:divBdr>
    </w:div>
    <w:div w:id="108822185">
      <w:bodyDiv w:val="1"/>
      <w:marLeft w:val="0"/>
      <w:marRight w:val="0"/>
      <w:marTop w:val="0"/>
      <w:marBottom w:val="0"/>
      <w:divBdr>
        <w:top w:val="none" w:sz="0" w:space="0" w:color="auto"/>
        <w:left w:val="none" w:sz="0" w:space="0" w:color="auto"/>
        <w:bottom w:val="none" w:sz="0" w:space="0" w:color="auto"/>
        <w:right w:val="none" w:sz="0" w:space="0" w:color="auto"/>
      </w:divBdr>
    </w:div>
    <w:div w:id="109589912">
      <w:bodyDiv w:val="1"/>
      <w:marLeft w:val="0"/>
      <w:marRight w:val="0"/>
      <w:marTop w:val="0"/>
      <w:marBottom w:val="0"/>
      <w:divBdr>
        <w:top w:val="none" w:sz="0" w:space="0" w:color="auto"/>
        <w:left w:val="none" w:sz="0" w:space="0" w:color="auto"/>
        <w:bottom w:val="none" w:sz="0" w:space="0" w:color="auto"/>
        <w:right w:val="none" w:sz="0" w:space="0" w:color="auto"/>
      </w:divBdr>
    </w:div>
    <w:div w:id="110249866">
      <w:bodyDiv w:val="1"/>
      <w:marLeft w:val="0"/>
      <w:marRight w:val="0"/>
      <w:marTop w:val="0"/>
      <w:marBottom w:val="0"/>
      <w:divBdr>
        <w:top w:val="none" w:sz="0" w:space="0" w:color="auto"/>
        <w:left w:val="none" w:sz="0" w:space="0" w:color="auto"/>
        <w:bottom w:val="none" w:sz="0" w:space="0" w:color="auto"/>
        <w:right w:val="none" w:sz="0" w:space="0" w:color="auto"/>
      </w:divBdr>
    </w:div>
    <w:div w:id="110318243">
      <w:bodyDiv w:val="1"/>
      <w:marLeft w:val="0"/>
      <w:marRight w:val="0"/>
      <w:marTop w:val="0"/>
      <w:marBottom w:val="0"/>
      <w:divBdr>
        <w:top w:val="none" w:sz="0" w:space="0" w:color="auto"/>
        <w:left w:val="none" w:sz="0" w:space="0" w:color="auto"/>
        <w:bottom w:val="none" w:sz="0" w:space="0" w:color="auto"/>
        <w:right w:val="none" w:sz="0" w:space="0" w:color="auto"/>
      </w:divBdr>
    </w:div>
    <w:div w:id="111368434">
      <w:bodyDiv w:val="1"/>
      <w:marLeft w:val="0"/>
      <w:marRight w:val="0"/>
      <w:marTop w:val="0"/>
      <w:marBottom w:val="0"/>
      <w:divBdr>
        <w:top w:val="none" w:sz="0" w:space="0" w:color="auto"/>
        <w:left w:val="none" w:sz="0" w:space="0" w:color="auto"/>
        <w:bottom w:val="none" w:sz="0" w:space="0" w:color="auto"/>
        <w:right w:val="none" w:sz="0" w:space="0" w:color="auto"/>
      </w:divBdr>
    </w:div>
    <w:div w:id="111945518">
      <w:bodyDiv w:val="1"/>
      <w:marLeft w:val="0"/>
      <w:marRight w:val="0"/>
      <w:marTop w:val="0"/>
      <w:marBottom w:val="0"/>
      <w:divBdr>
        <w:top w:val="none" w:sz="0" w:space="0" w:color="auto"/>
        <w:left w:val="none" w:sz="0" w:space="0" w:color="auto"/>
        <w:bottom w:val="none" w:sz="0" w:space="0" w:color="auto"/>
        <w:right w:val="none" w:sz="0" w:space="0" w:color="auto"/>
      </w:divBdr>
    </w:div>
    <w:div w:id="112722945">
      <w:bodyDiv w:val="1"/>
      <w:marLeft w:val="0"/>
      <w:marRight w:val="0"/>
      <w:marTop w:val="0"/>
      <w:marBottom w:val="0"/>
      <w:divBdr>
        <w:top w:val="none" w:sz="0" w:space="0" w:color="auto"/>
        <w:left w:val="none" w:sz="0" w:space="0" w:color="auto"/>
        <w:bottom w:val="none" w:sz="0" w:space="0" w:color="auto"/>
        <w:right w:val="none" w:sz="0" w:space="0" w:color="auto"/>
      </w:divBdr>
    </w:div>
    <w:div w:id="113328614">
      <w:bodyDiv w:val="1"/>
      <w:marLeft w:val="0"/>
      <w:marRight w:val="0"/>
      <w:marTop w:val="0"/>
      <w:marBottom w:val="0"/>
      <w:divBdr>
        <w:top w:val="none" w:sz="0" w:space="0" w:color="auto"/>
        <w:left w:val="none" w:sz="0" w:space="0" w:color="auto"/>
        <w:bottom w:val="none" w:sz="0" w:space="0" w:color="auto"/>
        <w:right w:val="none" w:sz="0" w:space="0" w:color="auto"/>
      </w:divBdr>
    </w:div>
    <w:div w:id="115876689">
      <w:bodyDiv w:val="1"/>
      <w:marLeft w:val="0"/>
      <w:marRight w:val="0"/>
      <w:marTop w:val="0"/>
      <w:marBottom w:val="0"/>
      <w:divBdr>
        <w:top w:val="none" w:sz="0" w:space="0" w:color="auto"/>
        <w:left w:val="none" w:sz="0" w:space="0" w:color="auto"/>
        <w:bottom w:val="none" w:sz="0" w:space="0" w:color="auto"/>
        <w:right w:val="none" w:sz="0" w:space="0" w:color="auto"/>
      </w:divBdr>
    </w:div>
    <w:div w:id="118493047">
      <w:bodyDiv w:val="1"/>
      <w:marLeft w:val="0"/>
      <w:marRight w:val="0"/>
      <w:marTop w:val="0"/>
      <w:marBottom w:val="0"/>
      <w:divBdr>
        <w:top w:val="none" w:sz="0" w:space="0" w:color="auto"/>
        <w:left w:val="none" w:sz="0" w:space="0" w:color="auto"/>
        <w:bottom w:val="none" w:sz="0" w:space="0" w:color="auto"/>
        <w:right w:val="none" w:sz="0" w:space="0" w:color="auto"/>
      </w:divBdr>
    </w:div>
    <w:div w:id="118686836">
      <w:bodyDiv w:val="1"/>
      <w:marLeft w:val="0"/>
      <w:marRight w:val="0"/>
      <w:marTop w:val="0"/>
      <w:marBottom w:val="0"/>
      <w:divBdr>
        <w:top w:val="none" w:sz="0" w:space="0" w:color="auto"/>
        <w:left w:val="none" w:sz="0" w:space="0" w:color="auto"/>
        <w:bottom w:val="none" w:sz="0" w:space="0" w:color="auto"/>
        <w:right w:val="none" w:sz="0" w:space="0" w:color="auto"/>
      </w:divBdr>
    </w:div>
    <w:div w:id="118842065">
      <w:bodyDiv w:val="1"/>
      <w:marLeft w:val="0"/>
      <w:marRight w:val="0"/>
      <w:marTop w:val="0"/>
      <w:marBottom w:val="0"/>
      <w:divBdr>
        <w:top w:val="none" w:sz="0" w:space="0" w:color="auto"/>
        <w:left w:val="none" w:sz="0" w:space="0" w:color="auto"/>
        <w:bottom w:val="none" w:sz="0" w:space="0" w:color="auto"/>
        <w:right w:val="none" w:sz="0" w:space="0" w:color="auto"/>
      </w:divBdr>
    </w:div>
    <w:div w:id="119149630">
      <w:bodyDiv w:val="1"/>
      <w:marLeft w:val="0"/>
      <w:marRight w:val="0"/>
      <w:marTop w:val="0"/>
      <w:marBottom w:val="0"/>
      <w:divBdr>
        <w:top w:val="none" w:sz="0" w:space="0" w:color="auto"/>
        <w:left w:val="none" w:sz="0" w:space="0" w:color="auto"/>
        <w:bottom w:val="none" w:sz="0" w:space="0" w:color="auto"/>
        <w:right w:val="none" w:sz="0" w:space="0" w:color="auto"/>
      </w:divBdr>
    </w:div>
    <w:div w:id="119735371">
      <w:bodyDiv w:val="1"/>
      <w:marLeft w:val="0"/>
      <w:marRight w:val="0"/>
      <w:marTop w:val="0"/>
      <w:marBottom w:val="0"/>
      <w:divBdr>
        <w:top w:val="none" w:sz="0" w:space="0" w:color="auto"/>
        <w:left w:val="none" w:sz="0" w:space="0" w:color="auto"/>
        <w:bottom w:val="none" w:sz="0" w:space="0" w:color="auto"/>
        <w:right w:val="none" w:sz="0" w:space="0" w:color="auto"/>
      </w:divBdr>
    </w:div>
    <w:div w:id="120003023">
      <w:bodyDiv w:val="1"/>
      <w:marLeft w:val="0"/>
      <w:marRight w:val="0"/>
      <w:marTop w:val="0"/>
      <w:marBottom w:val="0"/>
      <w:divBdr>
        <w:top w:val="none" w:sz="0" w:space="0" w:color="auto"/>
        <w:left w:val="none" w:sz="0" w:space="0" w:color="auto"/>
        <w:bottom w:val="none" w:sz="0" w:space="0" w:color="auto"/>
        <w:right w:val="none" w:sz="0" w:space="0" w:color="auto"/>
      </w:divBdr>
    </w:div>
    <w:div w:id="120460740">
      <w:bodyDiv w:val="1"/>
      <w:marLeft w:val="0"/>
      <w:marRight w:val="0"/>
      <w:marTop w:val="0"/>
      <w:marBottom w:val="0"/>
      <w:divBdr>
        <w:top w:val="none" w:sz="0" w:space="0" w:color="auto"/>
        <w:left w:val="none" w:sz="0" w:space="0" w:color="auto"/>
        <w:bottom w:val="none" w:sz="0" w:space="0" w:color="auto"/>
        <w:right w:val="none" w:sz="0" w:space="0" w:color="auto"/>
      </w:divBdr>
    </w:div>
    <w:div w:id="122160958">
      <w:bodyDiv w:val="1"/>
      <w:marLeft w:val="0"/>
      <w:marRight w:val="0"/>
      <w:marTop w:val="0"/>
      <w:marBottom w:val="0"/>
      <w:divBdr>
        <w:top w:val="none" w:sz="0" w:space="0" w:color="auto"/>
        <w:left w:val="none" w:sz="0" w:space="0" w:color="auto"/>
        <w:bottom w:val="none" w:sz="0" w:space="0" w:color="auto"/>
        <w:right w:val="none" w:sz="0" w:space="0" w:color="auto"/>
      </w:divBdr>
    </w:div>
    <w:div w:id="123155160">
      <w:bodyDiv w:val="1"/>
      <w:marLeft w:val="0"/>
      <w:marRight w:val="0"/>
      <w:marTop w:val="0"/>
      <w:marBottom w:val="0"/>
      <w:divBdr>
        <w:top w:val="none" w:sz="0" w:space="0" w:color="auto"/>
        <w:left w:val="none" w:sz="0" w:space="0" w:color="auto"/>
        <w:bottom w:val="none" w:sz="0" w:space="0" w:color="auto"/>
        <w:right w:val="none" w:sz="0" w:space="0" w:color="auto"/>
      </w:divBdr>
    </w:div>
    <w:div w:id="123276909">
      <w:bodyDiv w:val="1"/>
      <w:marLeft w:val="0"/>
      <w:marRight w:val="0"/>
      <w:marTop w:val="0"/>
      <w:marBottom w:val="0"/>
      <w:divBdr>
        <w:top w:val="none" w:sz="0" w:space="0" w:color="auto"/>
        <w:left w:val="none" w:sz="0" w:space="0" w:color="auto"/>
        <w:bottom w:val="none" w:sz="0" w:space="0" w:color="auto"/>
        <w:right w:val="none" w:sz="0" w:space="0" w:color="auto"/>
      </w:divBdr>
    </w:div>
    <w:div w:id="124469984">
      <w:bodyDiv w:val="1"/>
      <w:marLeft w:val="0"/>
      <w:marRight w:val="0"/>
      <w:marTop w:val="0"/>
      <w:marBottom w:val="0"/>
      <w:divBdr>
        <w:top w:val="none" w:sz="0" w:space="0" w:color="auto"/>
        <w:left w:val="none" w:sz="0" w:space="0" w:color="auto"/>
        <w:bottom w:val="none" w:sz="0" w:space="0" w:color="auto"/>
        <w:right w:val="none" w:sz="0" w:space="0" w:color="auto"/>
      </w:divBdr>
    </w:div>
    <w:div w:id="124932809">
      <w:bodyDiv w:val="1"/>
      <w:marLeft w:val="0"/>
      <w:marRight w:val="0"/>
      <w:marTop w:val="0"/>
      <w:marBottom w:val="0"/>
      <w:divBdr>
        <w:top w:val="none" w:sz="0" w:space="0" w:color="auto"/>
        <w:left w:val="none" w:sz="0" w:space="0" w:color="auto"/>
        <w:bottom w:val="none" w:sz="0" w:space="0" w:color="auto"/>
        <w:right w:val="none" w:sz="0" w:space="0" w:color="auto"/>
      </w:divBdr>
    </w:div>
    <w:div w:id="125512151">
      <w:bodyDiv w:val="1"/>
      <w:marLeft w:val="0"/>
      <w:marRight w:val="0"/>
      <w:marTop w:val="0"/>
      <w:marBottom w:val="0"/>
      <w:divBdr>
        <w:top w:val="none" w:sz="0" w:space="0" w:color="auto"/>
        <w:left w:val="none" w:sz="0" w:space="0" w:color="auto"/>
        <w:bottom w:val="none" w:sz="0" w:space="0" w:color="auto"/>
        <w:right w:val="none" w:sz="0" w:space="0" w:color="auto"/>
      </w:divBdr>
    </w:div>
    <w:div w:id="125776110">
      <w:bodyDiv w:val="1"/>
      <w:marLeft w:val="0"/>
      <w:marRight w:val="0"/>
      <w:marTop w:val="0"/>
      <w:marBottom w:val="0"/>
      <w:divBdr>
        <w:top w:val="none" w:sz="0" w:space="0" w:color="auto"/>
        <w:left w:val="none" w:sz="0" w:space="0" w:color="auto"/>
        <w:bottom w:val="none" w:sz="0" w:space="0" w:color="auto"/>
        <w:right w:val="none" w:sz="0" w:space="0" w:color="auto"/>
      </w:divBdr>
    </w:div>
    <w:div w:id="126314718">
      <w:bodyDiv w:val="1"/>
      <w:marLeft w:val="0"/>
      <w:marRight w:val="0"/>
      <w:marTop w:val="0"/>
      <w:marBottom w:val="0"/>
      <w:divBdr>
        <w:top w:val="none" w:sz="0" w:space="0" w:color="auto"/>
        <w:left w:val="none" w:sz="0" w:space="0" w:color="auto"/>
        <w:bottom w:val="none" w:sz="0" w:space="0" w:color="auto"/>
        <w:right w:val="none" w:sz="0" w:space="0" w:color="auto"/>
      </w:divBdr>
    </w:div>
    <w:div w:id="126630143">
      <w:bodyDiv w:val="1"/>
      <w:marLeft w:val="0"/>
      <w:marRight w:val="0"/>
      <w:marTop w:val="0"/>
      <w:marBottom w:val="0"/>
      <w:divBdr>
        <w:top w:val="none" w:sz="0" w:space="0" w:color="auto"/>
        <w:left w:val="none" w:sz="0" w:space="0" w:color="auto"/>
        <w:bottom w:val="none" w:sz="0" w:space="0" w:color="auto"/>
        <w:right w:val="none" w:sz="0" w:space="0" w:color="auto"/>
      </w:divBdr>
    </w:div>
    <w:div w:id="127478963">
      <w:bodyDiv w:val="1"/>
      <w:marLeft w:val="0"/>
      <w:marRight w:val="0"/>
      <w:marTop w:val="0"/>
      <w:marBottom w:val="0"/>
      <w:divBdr>
        <w:top w:val="none" w:sz="0" w:space="0" w:color="auto"/>
        <w:left w:val="none" w:sz="0" w:space="0" w:color="auto"/>
        <w:bottom w:val="none" w:sz="0" w:space="0" w:color="auto"/>
        <w:right w:val="none" w:sz="0" w:space="0" w:color="auto"/>
      </w:divBdr>
    </w:div>
    <w:div w:id="128668282">
      <w:bodyDiv w:val="1"/>
      <w:marLeft w:val="0"/>
      <w:marRight w:val="0"/>
      <w:marTop w:val="0"/>
      <w:marBottom w:val="0"/>
      <w:divBdr>
        <w:top w:val="none" w:sz="0" w:space="0" w:color="auto"/>
        <w:left w:val="none" w:sz="0" w:space="0" w:color="auto"/>
        <w:bottom w:val="none" w:sz="0" w:space="0" w:color="auto"/>
        <w:right w:val="none" w:sz="0" w:space="0" w:color="auto"/>
      </w:divBdr>
    </w:div>
    <w:div w:id="130439444">
      <w:bodyDiv w:val="1"/>
      <w:marLeft w:val="0"/>
      <w:marRight w:val="0"/>
      <w:marTop w:val="0"/>
      <w:marBottom w:val="0"/>
      <w:divBdr>
        <w:top w:val="none" w:sz="0" w:space="0" w:color="auto"/>
        <w:left w:val="none" w:sz="0" w:space="0" w:color="auto"/>
        <w:bottom w:val="none" w:sz="0" w:space="0" w:color="auto"/>
        <w:right w:val="none" w:sz="0" w:space="0" w:color="auto"/>
      </w:divBdr>
    </w:div>
    <w:div w:id="130483385">
      <w:bodyDiv w:val="1"/>
      <w:marLeft w:val="0"/>
      <w:marRight w:val="0"/>
      <w:marTop w:val="0"/>
      <w:marBottom w:val="0"/>
      <w:divBdr>
        <w:top w:val="none" w:sz="0" w:space="0" w:color="auto"/>
        <w:left w:val="none" w:sz="0" w:space="0" w:color="auto"/>
        <w:bottom w:val="none" w:sz="0" w:space="0" w:color="auto"/>
        <w:right w:val="none" w:sz="0" w:space="0" w:color="auto"/>
      </w:divBdr>
    </w:div>
    <w:div w:id="131096050">
      <w:bodyDiv w:val="1"/>
      <w:marLeft w:val="0"/>
      <w:marRight w:val="0"/>
      <w:marTop w:val="0"/>
      <w:marBottom w:val="0"/>
      <w:divBdr>
        <w:top w:val="none" w:sz="0" w:space="0" w:color="auto"/>
        <w:left w:val="none" w:sz="0" w:space="0" w:color="auto"/>
        <w:bottom w:val="none" w:sz="0" w:space="0" w:color="auto"/>
        <w:right w:val="none" w:sz="0" w:space="0" w:color="auto"/>
      </w:divBdr>
    </w:div>
    <w:div w:id="131679807">
      <w:bodyDiv w:val="1"/>
      <w:marLeft w:val="0"/>
      <w:marRight w:val="0"/>
      <w:marTop w:val="0"/>
      <w:marBottom w:val="0"/>
      <w:divBdr>
        <w:top w:val="none" w:sz="0" w:space="0" w:color="auto"/>
        <w:left w:val="none" w:sz="0" w:space="0" w:color="auto"/>
        <w:bottom w:val="none" w:sz="0" w:space="0" w:color="auto"/>
        <w:right w:val="none" w:sz="0" w:space="0" w:color="auto"/>
      </w:divBdr>
    </w:div>
    <w:div w:id="132135912">
      <w:bodyDiv w:val="1"/>
      <w:marLeft w:val="0"/>
      <w:marRight w:val="0"/>
      <w:marTop w:val="0"/>
      <w:marBottom w:val="0"/>
      <w:divBdr>
        <w:top w:val="none" w:sz="0" w:space="0" w:color="auto"/>
        <w:left w:val="none" w:sz="0" w:space="0" w:color="auto"/>
        <w:bottom w:val="none" w:sz="0" w:space="0" w:color="auto"/>
        <w:right w:val="none" w:sz="0" w:space="0" w:color="auto"/>
      </w:divBdr>
    </w:div>
    <w:div w:id="133328817">
      <w:bodyDiv w:val="1"/>
      <w:marLeft w:val="0"/>
      <w:marRight w:val="0"/>
      <w:marTop w:val="0"/>
      <w:marBottom w:val="0"/>
      <w:divBdr>
        <w:top w:val="none" w:sz="0" w:space="0" w:color="auto"/>
        <w:left w:val="none" w:sz="0" w:space="0" w:color="auto"/>
        <w:bottom w:val="none" w:sz="0" w:space="0" w:color="auto"/>
        <w:right w:val="none" w:sz="0" w:space="0" w:color="auto"/>
      </w:divBdr>
    </w:div>
    <w:div w:id="133646429">
      <w:bodyDiv w:val="1"/>
      <w:marLeft w:val="0"/>
      <w:marRight w:val="0"/>
      <w:marTop w:val="0"/>
      <w:marBottom w:val="0"/>
      <w:divBdr>
        <w:top w:val="none" w:sz="0" w:space="0" w:color="auto"/>
        <w:left w:val="none" w:sz="0" w:space="0" w:color="auto"/>
        <w:bottom w:val="none" w:sz="0" w:space="0" w:color="auto"/>
        <w:right w:val="none" w:sz="0" w:space="0" w:color="auto"/>
      </w:divBdr>
    </w:div>
    <w:div w:id="133835413">
      <w:bodyDiv w:val="1"/>
      <w:marLeft w:val="0"/>
      <w:marRight w:val="0"/>
      <w:marTop w:val="0"/>
      <w:marBottom w:val="0"/>
      <w:divBdr>
        <w:top w:val="none" w:sz="0" w:space="0" w:color="auto"/>
        <w:left w:val="none" w:sz="0" w:space="0" w:color="auto"/>
        <w:bottom w:val="none" w:sz="0" w:space="0" w:color="auto"/>
        <w:right w:val="none" w:sz="0" w:space="0" w:color="auto"/>
      </w:divBdr>
    </w:div>
    <w:div w:id="135610534">
      <w:bodyDiv w:val="1"/>
      <w:marLeft w:val="0"/>
      <w:marRight w:val="0"/>
      <w:marTop w:val="0"/>
      <w:marBottom w:val="0"/>
      <w:divBdr>
        <w:top w:val="none" w:sz="0" w:space="0" w:color="auto"/>
        <w:left w:val="none" w:sz="0" w:space="0" w:color="auto"/>
        <w:bottom w:val="none" w:sz="0" w:space="0" w:color="auto"/>
        <w:right w:val="none" w:sz="0" w:space="0" w:color="auto"/>
      </w:divBdr>
    </w:div>
    <w:div w:id="135688100">
      <w:bodyDiv w:val="1"/>
      <w:marLeft w:val="0"/>
      <w:marRight w:val="0"/>
      <w:marTop w:val="0"/>
      <w:marBottom w:val="0"/>
      <w:divBdr>
        <w:top w:val="none" w:sz="0" w:space="0" w:color="auto"/>
        <w:left w:val="none" w:sz="0" w:space="0" w:color="auto"/>
        <w:bottom w:val="none" w:sz="0" w:space="0" w:color="auto"/>
        <w:right w:val="none" w:sz="0" w:space="0" w:color="auto"/>
      </w:divBdr>
    </w:div>
    <w:div w:id="136075754">
      <w:bodyDiv w:val="1"/>
      <w:marLeft w:val="0"/>
      <w:marRight w:val="0"/>
      <w:marTop w:val="0"/>
      <w:marBottom w:val="0"/>
      <w:divBdr>
        <w:top w:val="none" w:sz="0" w:space="0" w:color="auto"/>
        <w:left w:val="none" w:sz="0" w:space="0" w:color="auto"/>
        <w:bottom w:val="none" w:sz="0" w:space="0" w:color="auto"/>
        <w:right w:val="none" w:sz="0" w:space="0" w:color="auto"/>
      </w:divBdr>
    </w:div>
    <w:div w:id="138153230">
      <w:bodyDiv w:val="1"/>
      <w:marLeft w:val="0"/>
      <w:marRight w:val="0"/>
      <w:marTop w:val="0"/>
      <w:marBottom w:val="0"/>
      <w:divBdr>
        <w:top w:val="none" w:sz="0" w:space="0" w:color="auto"/>
        <w:left w:val="none" w:sz="0" w:space="0" w:color="auto"/>
        <w:bottom w:val="none" w:sz="0" w:space="0" w:color="auto"/>
        <w:right w:val="none" w:sz="0" w:space="0" w:color="auto"/>
      </w:divBdr>
    </w:div>
    <w:div w:id="139731072">
      <w:bodyDiv w:val="1"/>
      <w:marLeft w:val="0"/>
      <w:marRight w:val="0"/>
      <w:marTop w:val="0"/>
      <w:marBottom w:val="0"/>
      <w:divBdr>
        <w:top w:val="none" w:sz="0" w:space="0" w:color="auto"/>
        <w:left w:val="none" w:sz="0" w:space="0" w:color="auto"/>
        <w:bottom w:val="none" w:sz="0" w:space="0" w:color="auto"/>
        <w:right w:val="none" w:sz="0" w:space="0" w:color="auto"/>
      </w:divBdr>
    </w:div>
    <w:div w:id="140582600">
      <w:bodyDiv w:val="1"/>
      <w:marLeft w:val="0"/>
      <w:marRight w:val="0"/>
      <w:marTop w:val="0"/>
      <w:marBottom w:val="0"/>
      <w:divBdr>
        <w:top w:val="none" w:sz="0" w:space="0" w:color="auto"/>
        <w:left w:val="none" w:sz="0" w:space="0" w:color="auto"/>
        <w:bottom w:val="none" w:sz="0" w:space="0" w:color="auto"/>
        <w:right w:val="none" w:sz="0" w:space="0" w:color="auto"/>
      </w:divBdr>
    </w:div>
    <w:div w:id="140656148">
      <w:bodyDiv w:val="1"/>
      <w:marLeft w:val="0"/>
      <w:marRight w:val="0"/>
      <w:marTop w:val="0"/>
      <w:marBottom w:val="0"/>
      <w:divBdr>
        <w:top w:val="none" w:sz="0" w:space="0" w:color="auto"/>
        <w:left w:val="none" w:sz="0" w:space="0" w:color="auto"/>
        <w:bottom w:val="none" w:sz="0" w:space="0" w:color="auto"/>
        <w:right w:val="none" w:sz="0" w:space="0" w:color="auto"/>
      </w:divBdr>
    </w:div>
    <w:div w:id="142044574">
      <w:bodyDiv w:val="1"/>
      <w:marLeft w:val="0"/>
      <w:marRight w:val="0"/>
      <w:marTop w:val="0"/>
      <w:marBottom w:val="0"/>
      <w:divBdr>
        <w:top w:val="none" w:sz="0" w:space="0" w:color="auto"/>
        <w:left w:val="none" w:sz="0" w:space="0" w:color="auto"/>
        <w:bottom w:val="none" w:sz="0" w:space="0" w:color="auto"/>
        <w:right w:val="none" w:sz="0" w:space="0" w:color="auto"/>
      </w:divBdr>
    </w:div>
    <w:div w:id="142164008">
      <w:bodyDiv w:val="1"/>
      <w:marLeft w:val="0"/>
      <w:marRight w:val="0"/>
      <w:marTop w:val="0"/>
      <w:marBottom w:val="0"/>
      <w:divBdr>
        <w:top w:val="none" w:sz="0" w:space="0" w:color="auto"/>
        <w:left w:val="none" w:sz="0" w:space="0" w:color="auto"/>
        <w:bottom w:val="none" w:sz="0" w:space="0" w:color="auto"/>
        <w:right w:val="none" w:sz="0" w:space="0" w:color="auto"/>
      </w:divBdr>
    </w:div>
    <w:div w:id="143669558">
      <w:bodyDiv w:val="1"/>
      <w:marLeft w:val="0"/>
      <w:marRight w:val="0"/>
      <w:marTop w:val="0"/>
      <w:marBottom w:val="0"/>
      <w:divBdr>
        <w:top w:val="none" w:sz="0" w:space="0" w:color="auto"/>
        <w:left w:val="none" w:sz="0" w:space="0" w:color="auto"/>
        <w:bottom w:val="none" w:sz="0" w:space="0" w:color="auto"/>
        <w:right w:val="none" w:sz="0" w:space="0" w:color="auto"/>
      </w:divBdr>
    </w:div>
    <w:div w:id="144123530">
      <w:bodyDiv w:val="1"/>
      <w:marLeft w:val="0"/>
      <w:marRight w:val="0"/>
      <w:marTop w:val="0"/>
      <w:marBottom w:val="0"/>
      <w:divBdr>
        <w:top w:val="none" w:sz="0" w:space="0" w:color="auto"/>
        <w:left w:val="none" w:sz="0" w:space="0" w:color="auto"/>
        <w:bottom w:val="none" w:sz="0" w:space="0" w:color="auto"/>
        <w:right w:val="none" w:sz="0" w:space="0" w:color="auto"/>
      </w:divBdr>
    </w:div>
    <w:div w:id="146173931">
      <w:bodyDiv w:val="1"/>
      <w:marLeft w:val="0"/>
      <w:marRight w:val="0"/>
      <w:marTop w:val="0"/>
      <w:marBottom w:val="0"/>
      <w:divBdr>
        <w:top w:val="none" w:sz="0" w:space="0" w:color="auto"/>
        <w:left w:val="none" w:sz="0" w:space="0" w:color="auto"/>
        <w:bottom w:val="none" w:sz="0" w:space="0" w:color="auto"/>
        <w:right w:val="none" w:sz="0" w:space="0" w:color="auto"/>
      </w:divBdr>
    </w:div>
    <w:div w:id="147401918">
      <w:bodyDiv w:val="1"/>
      <w:marLeft w:val="0"/>
      <w:marRight w:val="0"/>
      <w:marTop w:val="0"/>
      <w:marBottom w:val="0"/>
      <w:divBdr>
        <w:top w:val="none" w:sz="0" w:space="0" w:color="auto"/>
        <w:left w:val="none" w:sz="0" w:space="0" w:color="auto"/>
        <w:bottom w:val="none" w:sz="0" w:space="0" w:color="auto"/>
        <w:right w:val="none" w:sz="0" w:space="0" w:color="auto"/>
      </w:divBdr>
    </w:div>
    <w:div w:id="147527343">
      <w:bodyDiv w:val="1"/>
      <w:marLeft w:val="0"/>
      <w:marRight w:val="0"/>
      <w:marTop w:val="0"/>
      <w:marBottom w:val="0"/>
      <w:divBdr>
        <w:top w:val="none" w:sz="0" w:space="0" w:color="auto"/>
        <w:left w:val="none" w:sz="0" w:space="0" w:color="auto"/>
        <w:bottom w:val="none" w:sz="0" w:space="0" w:color="auto"/>
        <w:right w:val="none" w:sz="0" w:space="0" w:color="auto"/>
      </w:divBdr>
    </w:div>
    <w:div w:id="147862003">
      <w:bodyDiv w:val="1"/>
      <w:marLeft w:val="0"/>
      <w:marRight w:val="0"/>
      <w:marTop w:val="0"/>
      <w:marBottom w:val="0"/>
      <w:divBdr>
        <w:top w:val="none" w:sz="0" w:space="0" w:color="auto"/>
        <w:left w:val="none" w:sz="0" w:space="0" w:color="auto"/>
        <w:bottom w:val="none" w:sz="0" w:space="0" w:color="auto"/>
        <w:right w:val="none" w:sz="0" w:space="0" w:color="auto"/>
      </w:divBdr>
    </w:div>
    <w:div w:id="149060682">
      <w:bodyDiv w:val="1"/>
      <w:marLeft w:val="0"/>
      <w:marRight w:val="0"/>
      <w:marTop w:val="0"/>
      <w:marBottom w:val="0"/>
      <w:divBdr>
        <w:top w:val="none" w:sz="0" w:space="0" w:color="auto"/>
        <w:left w:val="none" w:sz="0" w:space="0" w:color="auto"/>
        <w:bottom w:val="none" w:sz="0" w:space="0" w:color="auto"/>
        <w:right w:val="none" w:sz="0" w:space="0" w:color="auto"/>
      </w:divBdr>
    </w:div>
    <w:div w:id="149102307">
      <w:bodyDiv w:val="1"/>
      <w:marLeft w:val="0"/>
      <w:marRight w:val="0"/>
      <w:marTop w:val="0"/>
      <w:marBottom w:val="0"/>
      <w:divBdr>
        <w:top w:val="none" w:sz="0" w:space="0" w:color="auto"/>
        <w:left w:val="none" w:sz="0" w:space="0" w:color="auto"/>
        <w:bottom w:val="none" w:sz="0" w:space="0" w:color="auto"/>
        <w:right w:val="none" w:sz="0" w:space="0" w:color="auto"/>
      </w:divBdr>
    </w:div>
    <w:div w:id="149373137">
      <w:bodyDiv w:val="1"/>
      <w:marLeft w:val="0"/>
      <w:marRight w:val="0"/>
      <w:marTop w:val="0"/>
      <w:marBottom w:val="0"/>
      <w:divBdr>
        <w:top w:val="none" w:sz="0" w:space="0" w:color="auto"/>
        <w:left w:val="none" w:sz="0" w:space="0" w:color="auto"/>
        <w:bottom w:val="none" w:sz="0" w:space="0" w:color="auto"/>
        <w:right w:val="none" w:sz="0" w:space="0" w:color="auto"/>
      </w:divBdr>
    </w:div>
    <w:div w:id="149519493">
      <w:bodyDiv w:val="1"/>
      <w:marLeft w:val="0"/>
      <w:marRight w:val="0"/>
      <w:marTop w:val="0"/>
      <w:marBottom w:val="0"/>
      <w:divBdr>
        <w:top w:val="none" w:sz="0" w:space="0" w:color="auto"/>
        <w:left w:val="none" w:sz="0" w:space="0" w:color="auto"/>
        <w:bottom w:val="none" w:sz="0" w:space="0" w:color="auto"/>
        <w:right w:val="none" w:sz="0" w:space="0" w:color="auto"/>
      </w:divBdr>
    </w:div>
    <w:div w:id="149634902">
      <w:bodyDiv w:val="1"/>
      <w:marLeft w:val="0"/>
      <w:marRight w:val="0"/>
      <w:marTop w:val="0"/>
      <w:marBottom w:val="0"/>
      <w:divBdr>
        <w:top w:val="none" w:sz="0" w:space="0" w:color="auto"/>
        <w:left w:val="none" w:sz="0" w:space="0" w:color="auto"/>
        <w:bottom w:val="none" w:sz="0" w:space="0" w:color="auto"/>
        <w:right w:val="none" w:sz="0" w:space="0" w:color="auto"/>
      </w:divBdr>
    </w:div>
    <w:div w:id="150483908">
      <w:bodyDiv w:val="1"/>
      <w:marLeft w:val="0"/>
      <w:marRight w:val="0"/>
      <w:marTop w:val="0"/>
      <w:marBottom w:val="0"/>
      <w:divBdr>
        <w:top w:val="none" w:sz="0" w:space="0" w:color="auto"/>
        <w:left w:val="none" w:sz="0" w:space="0" w:color="auto"/>
        <w:bottom w:val="none" w:sz="0" w:space="0" w:color="auto"/>
        <w:right w:val="none" w:sz="0" w:space="0" w:color="auto"/>
      </w:divBdr>
    </w:div>
    <w:div w:id="151601414">
      <w:bodyDiv w:val="1"/>
      <w:marLeft w:val="0"/>
      <w:marRight w:val="0"/>
      <w:marTop w:val="0"/>
      <w:marBottom w:val="0"/>
      <w:divBdr>
        <w:top w:val="none" w:sz="0" w:space="0" w:color="auto"/>
        <w:left w:val="none" w:sz="0" w:space="0" w:color="auto"/>
        <w:bottom w:val="none" w:sz="0" w:space="0" w:color="auto"/>
        <w:right w:val="none" w:sz="0" w:space="0" w:color="auto"/>
      </w:divBdr>
    </w:div>
    <w:div w:id="152185037">
      <w:bodyDiv w:val="1"/>
      <w:marLeft w:val="0"/>
      <w:marRight w:val="0"/>
      <w:marTop w:val="0"/>
      <w:marBottom w:val="0"/>
      <w:divBdr>
        <w:top w:val="none" w:sz="0" w:space="0" w:color="auto"/>
        <w:left w:val="none" w:sz="0" w:space="0" w:color="auto"/>
        <w:bottom w:val="none" w:sz="0" w:space="0" w:color="auto"/>
        <w:right w:val="none" w:sz="0" w:space="0" w:color="auto"/>
      </w:divBdr>
    </w:div>
    <w:div w:id="153498333">
      <w:bodyDiv w:val="1"/>
      <w:marLeft w:val="0"/>
      <w:marRight w:val="0"/>
      <w:marTop w:val="0"/>
      <w:marBottom w:val="0"/>
      <w:divBdr>
        <w:top w:val="none" w:sz="0" w:space="0" w:color="auto"/>
        <w:left w:val="none" w:sz="0" w:space="0" w:color="auto"/>
        <w:bottom w:val="none" w:sz="0" w:space="0" w:color="auto"/>
        <w:right w:val="none" w:sz="0" w:space="0" w:color="auto"/>
      </w:divBdr>
    </w:div>
    <w:div w:id="153644352">
      <w:bodyDiv w:val="1"/>
      <w:marLeft w:val="0"/>
      <w:marRight w:val="0"/>
      <w:marTop w:val="0"/>
      <w:marBottom w:val="0"/>
      <w:divBdr>
        <w:top w:val="none" w:sz="0" w:space="0" w:color="auto"/>
        <w:left w:val="none" w:sz="0" w:space="0" w:color="auto"/>
        <w:bottom w:val="none" w:sz="0" w:space="0" w:color="auto"/>
        <w:right w:val="none" w:sz="0" w:space="0" w:color="auto"/>
      </w:divBdr>
    </w:div>
    <w:div w:id="153953453">
      <w:bodyDiv w:val="1"/>
      <w:marLeft w:val="0"/>
      <w:marRight w:val="0"/>
      <w:marTop w:val="0"/>
      <w:marBottom w:val="0"/>
      <w:divBdr>
        <w:top w:val="none" w:sz="0" w:space="0" w:color="auto"/>
        <w:left w:val="none" w:sz="0" w:space="0" w:color="auto"/>
        <w:bottom w:val="none" w:sz="0" w:space="0" w:color="auto"/>
        <w:right w:val="none" w:sz="0" w:space="0" w:color="auto"/>
      </w:divBdr>
    </w:div>
    <w:div w:id="154809585">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5809108">
      <w:bodyDiv w:val="1"/>
      <w:marLeft w:val="0"/>
      <w:marRight w:val="0"/>
      <w:marTop w:val="0"/>
      <w:marBottom w:val="0"/>
      <w:divBdr>
        <w:top w:val="none" w:sz="0" w:space="0" w:color="auto"/>
        <w:left w:val="none" w:sz="0" w:space="0" w:color="auto"/>
        <w:bottom w:val="none" w:sz="0" w:space="0" w:color="auto"/>
        <w:right w:val="none" w:sz="0" w:space="0" w:color="auto"/>
      </w:divBdr>
    </w:div>
    <w:div w:id="155927767">
      <w:bodyDiv w:val="1"/>
      <w:marLeft w:val="0"/>
      <w:marRight w:val="0"/>
      <w:marTop w:val="0"/>
      <w:marBottom w:val="0"/>
      <w:divBdr>
        <w:top w:val="none" w:sz="0" w:space="0" w:color="auto"/>
        <w:left w:val="none" w:sz="0" w:space="0" w:color="auto"/>
        <w:bottom w:val="none" w:sz="0" w:space="0" w:color="auto"/>
        <w:right w:val="none" w:sz="0" w:space="0" w:color="auto"/>
      </w:divBdr>
    </w:div>
    <w:div w:id="156385518">
      <w:bodyDiv w:val="1"/>
      <w:marLeft w:val="0"/>
      <w:marRight w:val="0"/>
      <w:marTop w:val="0"/>
      <w:marBottom w:val="0"/>
      <w:divBdr>
        <w:top w:val="none" w:sz="0" w:space="0" w:color="auto"/>
        <w:left w:val="none" w:sz="0" w:space="0" w:color="auto"/>
        <w:bottom w:val="none" w:sz="0" w:space="0" w:color="auto"/>
        <w:right w:val="none" w:sz="0" w:space="0" w:color="auto"/>
      </w:divBdr>
    </w:div>
    <w:div w:id="157162028">
      <w:bodyDiv w:val="1"/>
      <w:marLeft w:val="0"/>
      <w:marRight w:val="0"/>
      <w:marTop w:val="0"/>
      <w:marBottom w:val="0"/>
      <w:divBdr>
        <w:top w:val="none" w:sz="0" w:space="0" w:color="auto"/>
        <w:left w:val="none" w:sz="0" w:space="0" w:color="auto"/>
        <w:bottom w:val="none" w:sz="0" w:space="0" w:color="auto"/>
        <w:right w:val="none" w:sz="0" w:space="0" w:color="auto"/>
      </w:divBdr>
    </w:div>
    <w:div w:id="157425158">
      <w:bodyDiv w:val="1"/>
      <w:marLeft w:val="0"/>
      <w:marRight w:val="0"/>
      <w:marTop w:val="0"/>
      <w:marBottom w:val="0"/>
      <w:divBdr>
        <w:top w:val="none" w:sz="0" w:space="0" w:color="auto"/>
        <w:left w:val="none" w:sz="0" w:space="0" w:color="auto"/>
        <w:bottom w:val="none" w:sz="0" w:space="0" w:color="auto"/>
        <w:right w:val="none" w:sz="0" w:space="0" w:color="auto"/>
      </w:divBdr>
    </w:div>
    <w:div w:id="159514967">
      <w:bodyDiv w:val="1"/>
      <w:marLeft w:val="0"/>
      <w:marRight w:val="0"/>
      <w:marTop w:val="0"/>
      <w:marBottom w:val="0"/>
      <w:divBdr>
        <w:top w:val="none" w:sz="0" w:space="0" w:color="auto"/>
        <w:left w:val="none" w:sz="0" w:space="0" w:color="auto"/>
        <w:bottom w:val="none" w:sz="0" w:space="0" w:color="auto"/>
        <w:right w:val="none" w:sz="0" w:space="0" w:color="auto"/>
      </w:divBdr>
    </w:div>
    <w:div w:id="160585073">
      <w:bodyDiv w:val="1"/>
      <w:marLeft w:val="0"/>
      <w:marRight w:val="0"/>
      <w:marTop w:val="0"/>
      <w:marBottom w:val="0"/>
      <w:divBdr>
        <w:top w:val="none" w:sz="0" w:space="0" w:color="auto"/>
        <w:left w:val="none" w:sz="0" w:space="0" w:color="auto"/>
        <w:bottom w:val="none" w:sz="0" w:space="0" w:color="auto"/>
        <w:right w:val="none" w:sz="0" w:space="0" w:color="auto"/>
      </w:divBdr>
    </w:div>
    <w:div w:id="161360038">
      <w:bodyDiv w:val="1"/>
      <w:marLeft w:val="0"/>
      <w:marRight w:val="0"/>
      <w:marTop w:val="0"/>
      <w:marBottom w:val="0"/>
      <w:divBdr>
        <w:top w:val="none" w:sz="0" w:space="0" w:color="auto"/>
        <w:left w:val="none" w:sz="0" w:space="0" w:color="auto"/>
        <w:bottom w:val="none" w:sz="0" w:space="0" w:color="auto"/>
        <w:right w:val="none" w:sz="0" w:space="0" w:color="auto"/>
      </w:divBdr>
    </w:div>
    <w:div w:id="162429515">
      <w:bodyDiv w:val="1"/>
      <w:marLeft w:val="0"/>
      <w:marRight w:val="0"/>
      <w:marTop w:val="0"/>
      <w:marBottom w:val="0"/>
      <w:divBdr>
        <w:top w:val="none" w:sz="0" w:space="0" w:color="auto"/>
        <w:left w:val="none" w:sz="0" w:space="0" w:color="auto"/>
        <w:bottom w:val="none" w:sz="0" w:space="0" w:color="auto"/>
        <w:right w:val="none" w:sz="0" w:space="0" w:color="auto"/>
      </w:divBdr>
    </w:div>
    <w:div w:id="163863357">
      <w:bodyDiv w:val="1"/>
      <w:marLeft w:val="0"/>
      <w:marRight w:val="0"/>
      <w:marTop w:val="0"/>
      <w:marBottom w:val="0"/>
      <w:divBdr>
        <w:top w:val="none" w:sz="0" w:space="0" w:color="auto"/>
        <w:left w:val="none" w:sz="0" w:space="0" w:color="auto"/>
        <w:bottom w:val="none" w:sz="0" w:space="0" w:color="auto"/>
        <w:right w:val="none" w:sz="0" w:space="0" w:color="auto"/>
      </w:divBdr>
    </w:div>
    <w:div w:id="165749615">
      <w:bodyDiv w:val="1"/>
      <w:marLeft w:val="0"/>
      <w:marRight w:val="0"/>
      <w:marTop w:val="0"/>
      <w:marBottom w:val="0"/>
      <w:divBdr>
        <w:top w:val="none" w:sz="0" w:space="0" w:color="auto"/>
        <w:left w:val="none" w:sz="0" w:space="0" w:color="auto"/>
        <w:bottom w:val="none" w:sz="0" w:space="0" w:color="auto"/>
        <w:right w:val="none" w:sz="0" w:space="0" w:color="auto"/>
      </w:divBdr>
    </w:div>
    <w:div w:id="167987628">
      <w:bodyDiv w:val="1"/>
      <w:marLeft w:val="0"/>
      <w:marRight w:val="0"/>
      <w:marTop w:val="0"/>
      <w:marBottom w:val="0"/>
      <w:divBdr>
        <w:top w:val="none" w:sz="0" w:space="0" w:color="auto"/>
        <w:left w:val="none" w:sz="0" w:space="0" w:color="auto"/>
        <w:bottom w:val="none" w:sz="0" w:space="0" w:color="auto"/>
        <w:right w:val="none" w:sz="0" w:space="0" w:color="auto"/>
      </w:divBdr>
    </w:div>
    <w:div w:id="168763613">
      <w:bodyDiv w:val="1"/>
      <w:marLeft w:val="0"/>
      <w:marRight w:val="0"/>
      <w:marTop w:val="0"/>
      <w:marBottom w:val="0"/>
      <w:divBdr>
        <w:top w:val="none" w:sz="0" w:space="0" w:color="auto"/>
        <w:left w:val="none" w:sz="0" w:space="0" w:color="auto"/>
        <w:bottom w:val="none" w:sz="0" w:space="0" w:color="auto"/>
        <w:right w:val="none" w:sz="0" w:space="0" w:color="auto"/>
      </w:divBdr>
    </w:div>
    <w:div w:id="169688349">
      <w:bodyDiv w:val="1"/>
      <w:marLeft w:val="0"/>
      <w:marRight w:val="0"/>
      <w:marTop w:val="0"/>
      <w:marBottom w:val="0"/>
      <w:divBdr>
        <w:top w:val="none" w:sz="0" w:space="0" w:color="auto"/>
        <w:left w:val="none" w:sz="0" w:space="0" w:color="auto"/>
        <w:bottom w:val="none" w:sz="0" w:space="0" w:color="auto"/>
        <w:right w:val="none" w:sz="0" w:space="0" w:color="auto"/>
      </w:divBdr>
    </w:div>
    <w:div w:id="170262876">
      <w:bodyDiv w:val="1"/>
      <w:marLeft w:val="0"/>
      <w:marRight w:val="0"/>
      <w:marTop w:val="0"/>
      <w:marBottom w:val="0"/>
      <w:divBdr>
        <w:top w:val="none" w:sz="0" w:space="0" w:color="auto"/>
        <w:left w:val="none" w:sz="0" w:space="0" w:color="auto"/>
        <w:bottom w:val="none" w:sz="0" w:space="0" w:color="auto"/>
        <w:right w:val="none" w:sz="0" w:space="0" w:color="auto"/>
      </w:divBdr>
    </w:div>
    <w:div w:id="170726648">
      <w:bodyDiv w:val="1"/>
      <w:marLeft w:val="0"/>
      <w:marRight w:val="0"/>
      <w:marTop w:val="0"/>
      <w:marBottom w:val="0"/>
      <w:divBdr>
        <w:top w:val="none" w:sz="0" w:space="0" w:color="auto"/>
        <w:left w:val="none" w:sz="0" w:space="0" w:color="auto"/>
        <w:bottom w:val="none" w:sz="0" w:space="0" w:color="auto"/>
        <w:right w:val="none" w:sz="0" w:space="0" w:color="auto"/>
      </w:divBdr>
    </w:div>
    <w:div w:id="172258569">
      <w:bodyDiv w:val="1"/>
      <w:marLeft w:val="0"/>
      <w:marRight w:val="0"/>
      <w:marTop w:val="0"/>
      <w:marBottom w:val="0"/>
      <w:divBdr>
        <w:top w:val="none" w:sz="0" w:space="0" w:color="auto"/>
        <w:left w:val="none" w:sz="0" w:space="0" w:color="auto"/>
        <w:bottom w:val="none" w:sz="0" w:space="0" w:color="auto"/>
        <w:right w:val="none" w:sz="0" w:space="0" w:color="auto"/>
      </w:divBdr>
    </w:div>
    <w:div w:id="172569217">
      <w:bodyDiv w:val="1"/>
      <w:marLeft w:val="0"/>
      <w:marRight w:val="0"/>
      <w:marTop w:val="0"/>
      <w:marBottom w:val="0"/>
      <w:divBdr>
        <w:top w:val="none" w:sz="0" w:space="0" w:color="auto"/>
        <w:left w:val="none" w:sz="0" w:space="0" w:color="auto"/>
        <w:bottom w:val="none" w:sz="0" w:space="0" w:color="auto"/>
        <w:right w:val="none" w:sz="0" w:space="0" w:color="auto"/>
      </w:divBdr>
    </w:div>
    <w:div w:id="173033677">
      <w:bodyDiv w:val="1"/>
      <w:marLeft w:val="0"/>
      <w:marRight w:val="0"/>
      <w:marTop w:val="0"/>
      <w:marBottom w:val="0"/>
      <w:divBdr>
        <w:top w:val="none" w:sz="0" w:space="0" w:color="auto"/>
        <w:left w:val="none" w:sz="0" w:space="0" w:color="auto"/>
        <w:bottom w:val="none" w:sz="0" w:space="0" w:color="auto"/>
        <w:right w:val="none" w:sz="0" w:space="0" w:color="auto"/>
      </w:divBdr>
    </w:div>
    <w:div w:id="173496432">
      <w:bodyDiv w:val="1"/>
      <w:marLeft w:val="0"/>
      <w:marRight w:val="0"/>
      <w:marTop w:val="0"/>
      <w:marBottom w:val="0"/>
      <w:divBdr>
        <w:top w:val="none" w:sz="0" w:space="0" w:color="auto"/>
        <w:left w:val="none" w:sz="0" w:space="0" w:color="auto"/>
        <w:bottom w:val="none" w:sz="0" w:space="0" w:color="auto"/>
        <w:right w:val="none" w:sz="0" w:space="0" w:color="auto"/>
      </w:divBdr>
    </w:div>
    <w:div w:id="175996293">
      <w:bodyDiv w:val="1"/>
      <w:marLeft w:val="0"/>
      <w:marRight w:val="0"/>
      <w:marTop w:val="0"/>
      <w:marBottom w:val="0"/>
      <w:divBdr>
        <w:top w:val="none" w:sz="0" w:space="0" w:color="auto"/>
        <w:left w:val="none" w:sz="0" w:space="0" w:color="auto"/>
        <w:bottom w:val="none" w:sz="0" w:space="0" w:color="auto"/>
        <w:right w:val="none" w:sz="0" w:space="0" w:color="auto"/>
      </w:divBdr>
    </w:div>
    <w:div w:id="176432488">
      <w:bodyDiv w:val="1"/>
      <w:marLeft w:val="0"/>
      <w:marRight w:val="0"/>
      <w:marTop w:val="0"/>
      <w:marBottom w:val="0"/>
      <w:divBdr>
        <w:top w:val="none" w:sz="0" w:space="0" w:color="auto"/>
        <w:left w:val="none" w:sz="0" w:space="0" w:color="auto"/>
        <w:bottom w:val="none" w:sz="0" w:space="0" w:color="auto"/>
        <w:right w:val="none" w:sz="0" w:space="0" w:color="auto"/>
      </w:divBdr>
    </w:div>
    <w:div w:id="177040503">
      <w:bodyDiv w:val="1"/>
      <w:marLeft w:val="0"/>
      <w:marRight w:val="0"/>
      <w:marTop w:val="0"/>
      <w:marBottom w:val="0"/>
      <w:divBdr>
        <w:top w:val="none" w:sz="0" w:space="0" w:color="auto"/>
        <w:left w:val="none" w:sz="0" w:space="0" w:color="auto"/>
        <w:bottom w:val="none" w:sz="0" w:space="0" w:color="auto"/>
        <w:right w:val="none" w:sz="0" w:space="0" w:color="auto"/>
      </w:divBdr>
    </w:div>
    <w:div w:id="177156633">
      <w:bodyDiv w:val="1"/>
      <w:marLeft w:val="0"/>
      <w:marRight w:val="0"/>
      <w:marTop w:val="0"/>
      <w:marBottom w:val="0"/>
      <w:divBdr>
        <w:top w:val="none" w:sz="0" w:space="0" w:color="auto"/>
        <w:left w:val="none" w:sz="0" w:space="0" w:color="auto"/>
        <w:bottom w:val="none" w:sz="0" w:space="0" w:color="auto"/>
        <w:right w:val="none" w:sz="0" w:space="0" w:color="auto"/>
      </w:divBdr>
    </w:div>
    <w:div w:id="177430545">
      <w:bodyDiv w:val="1"/>
      <w:marLeft w:val="0"/>
      <w:marRight w:val="0"/>
      <w:marTop w:val="0"/>
      <w:marBottom w:val="0"/>
      <w:divBdr>
        <w:top w:val="none" w:sz="0" w:space="0" w:color="auto"/>
        <w:left w:val="none" w:sz="0" w:space="0" w:color="auto"/>
        <w:bottom w:val="none" w:sz="0" w:space="0" w:color="auto"/>
        <w:right w:val="none" w:sz="0" w:space="0" w:color="auto"/>
      </w:divBdr>
    </w:div>
    <w:div w:id="177744065">
      <w:bodyDiv w:val="1"/>
      <w:marLeft w:val="0"/>
      <w:marRight w:val="0"/>
      <w:marTop w:val="0"/>
      <w:marBottom w:val="0"/>
      <w:divBdr>
        <w:top w:val="none" w:sz="0" w:space="0" w:color="auto"/>
        <w:left w:val="none" w:sz="0" w:space="0" w:color="auto"/>
        <w:bottom w:val="none" w:sz="0" w:space="0" w:color="auto"/>
        <w:right w:val="none" w:sz="0" w:space="0" w:color="auto"/>
      </w:divBdr>
    </w:div>
    <w:div w:id="178742699">
      <w:bodyDiv w:val="1"/>
      <w:marLeft w:val="0"/>
      <w:marRight w:val="0"/>
      <w:marTop w:val="0"/>
      <w:marBottom w:val="0"/>
      <w:divBdr>
        <w:top w:val="none" w:sz="0" w:space="0" w:color="auto"/>
        <w:left w:val="none" w:sz="0" w:space="0" w:color="auto"/>
        <w:bottom w:val="none" w:sz="0" w:space="0" w:color="auto"/>
        <w:right w:val="none" w:sz="0" w:space="0" w:color="auto"/>
      </w:divBdr>
    </w:div>
    <w:div w:id="180317225">
      <w:bodyDiv w:val="1"/>
      <w:marLeft w:val="0"/>
      <w:marRight w:val="0"/>
      <w:marTop w:val="0"/>
      <w:marBottom w:val="0"/>
      <w:divBdr>
        <w:top w:val="none" w:sz="0" w:space="0" w:color="auto"/>
        <w:left w:val="none" w:sz="0" w:space="0" w:color="auto"/>
        <w:bottom w:val="none" w:sz="0" w:space="0" w:color="auto"/>
        <w:right w:val="none" w:sz="0" w:space="0" w:color="auto"/>
      </w:divBdr>
    </w:div>
    <w:div w:id="181017297">
      <w:bodyDiv w:val="1"/>
      <w:marLeft w:val="0"/>
      <w:marRight w:val="0"/>
      <w:marTop w:val="0"/>
      <w:marBottom w:val="0"/>
      <w:divBdr>
        <w:top w:val="none" w:sz="0" w:space="0" w:color="auto"/>
        <w:left w:val="none" w:sz="0" w:space="0" w:color="auto"/>
        <w:bottom w:val="none" w:sz="0" w:space="0" w:color="auto"/>
        <w:right w:val="none" w:sz="0" w:space="0" w:color="auto"/>
      </w:divBdr>
    </w:div>
    <w:div w:id="182134063">
      <w:bodyDiv w:val="1"/>
      <w:marLeft w:val="0"/>
      <w:marRight w:val="0"/>
      <w:marTop w:val="0"/>
      <w:marBottom w:val="0"/>
      <w:divBdr>
        <w:top w:val="none" w:sz="0" w:space="0" w:color="auto"/>
        <w:left w:val="none" w:sz="0" w:space="0" w:color="auto"/>
        <w:bottom w:val="none" w:sz="0" w:space="0" w:color="auto"/>
        <w:right w:val="none" w:sz="0" w:space="0" w:color="auto"/>
      </w:divBdr>
      <w:divsChild>
        <w:div w:id="507718789">
          <w:marLeft w:val="480"/>
          <w:marRight w:val="0"/>
          <w:marTop w:val="0"/>
          <w:marBottom w:val="0"/>
          <w:divBdr>
            <w:top w:val="none" w:sz="0" w:space="0" w:color="auto"/>
            <w:left w:val="none" w:sz="0" w:space="0" w:color="auto"/>
            <w:bottom w:val="none" w:sz="0" w:space="0" w:color="auto"/>
            <w:right w:val="none" w:sz="0" w:space="0" w:color="auto"/>
          </w:divBdr>
        </w:div>
        <w:div w:id="2009870917">
          <w:marLeft w:val="480"/>
          <w:marRight w:val="0"/>
          <w:marTop w:val="0"/>
          <w:marBottom w:val="0"/>
          <w:divBdr>
            <w:top w:val="none" w:sz="0" w:space="0" w:color="auto"/>
            <w:left w:val="none" w:sz="0" w:space="0" w:color="auto"/>
            <w:bottom w:val="none" w:sz="0" w:space="0" w:color="auto"/>
            <w:right w:val="none" w:sz="0" w:space="0" w:color="auto"/>
          </w:divBdr>
        </w:div>
        <w:div w:id="720327629">
          <w:marLeft w:val="480"/>
          <w:marRight w:val="0"/>
          <w:marTop w:val="0"/>
          <w:marBottom w:val="0"/>
          <w:divBdr>
            <w:top w:val="none" w:sz="0" w:space="0" w:color="auto"/>
            <w:left w:val="none" w:sz="0" w:space="0" w:color="auto"/>
            <w:bottom w:val="none" w:sz="0" w:space="0" w:color="auto"/>
            <w:right w:val="none" w:sz="0" w:space="0" w:color="auto"/>
          </w:divBdr>
        </w:div>
        <w:div w:id="1866557276">
          <w:marLeft w:val="480"/>
          <w:marRight w:val="0"/>
          <w:marTop w:val="0"/>
          <w:marBottom w:val="0"/>
          <w:divBdr>
            <w:top w:val="none" w:sz="0" w:space="0" w:color="auto"/>
            <w:left w:val="none" w:sz="0" w:space="0" w:color="auto"/>
            <w:bottom w:val="none" w:sz="0" w:space="0" w:color="auto"/>
            <w:right w:val="none" w:sz="0" w:space="0" w:color="auto"/>
          </w:divBdr>
        </w:div>
        <w:div w:id="1766731843">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682656704">
          <w:marLeft w:val="480"/>
          <w:marRight w:val="0"/>
          <w:marTop w:val="0"/>
          <w:marBottom w:val="0"/>
          <w:divBdr>
            <w:top w:val="none" w:sz="0" w:space="0" w:color="auto"/>
            <w:left w:val="none" w:sz="0" w:space="0" w:color="auto"/>
            <w:bottom w:val="none" w:sz="0" w:space="0" w:color="auto"/>
            <w:right w:val="none" w:sz="0" w:space="0" w:color="auto"/>
          </w:divBdr>
        </w:div>
        <w:div w:id="1338800300">
          <w:marLeft w:val="480"/>
          <w:marRight w:val="0"/>
          <w:marTop w:val="0"/>
          <w:marBottom w:val="0"/>
          <w:divBdr>
            <w:top w:val="none" w:sz="0" w:space="0" w:color="auto"/>
            <w:left w:val="none" w:sz="0" w:space="0" w:color="auto"/>
            <w:bottom w:val="none" w:sz="0" w:space="0" w:color="auto"/>
            <w:right w:val="none" w:sz="0" w:space="0" w:color="auto"/>
          </w:divBdr>
        </w:div>
        <w:div w:id="154735236">
          <w:marLeft w:val="480"/>
          <w:marRight w:val="0"/>
          <w:marTop w:val="0"/>
          <w:marBottom w:val="0"/>
          <w:divBdr>
            <w:top w:val="none" w:sz="0" w:space="0" w:color="auto"/>
            <w:left w:val="none" w:sz="0" w:space="0" w:color="auto"/>
            <w:bottom w:val="none" w:sz="0" w:space="0" w:color="auto"/>
            <w:right w:val="none" w:sz="0" w:space="0" w:color="auto"/>
          </w:divBdr>
        </w:div>
        <w:div w:id="1572546589">
          <w:marLeft w:val="480"/>
          <w:marRight w:val="0"/>
          <w:marTop w:val="0"/>
          <w:marBottom w:val="0"/>
          <w:divBdr>
            <w:top w:val="none" w:sz="0" w:space="0" w:color="auto"/>
            <w:left w:val="none" w:sz="0" w:space="0" w:color="auto"/>
            <w:bottom w:val="none" w:sz="0" w:space="0" w:color="auto"/>
            <w:right w:val="none" w:sz="0" w:space="0" w:color="auto"/>
          </w:divBdr>
        </w:div>
        <w:div w:id="1805854104">
          <w:marLeft w:val="480"/>
          <w:marRight w:val="0"/>
          <w:marTop w:val="0"/>
          <w:marBottom w:val="0"/>
          <w:divBdr>
            <w:top w:val="none" w:sz="0" w:space="0" w:color="auto"/>
            <w:left w:val="none" w:sz="0" w:space="0" w:color="auto"/>
            <w:bottom w:val="none" w:sz="0" w:space="0" w:color="auto"/>
            <w:right w:val="none" w:sz="0" w:space="0" w:color="auto"/>
          </w:divBdr>
        </w:div>
        <w:div w:id="1347169287">
          <w:marLeft w:val="480"/>
          <w:marRight w:val="0"/>
          <w:marTop w:val="0"/>
          <w:marBottom w:val="0"/>
          <w:divBdr>
            <w:top w:val="none" w:sz="0" w:space="0" w:color="auto"/>
            <w:left w:val="none" w:sz="0" w:space="0" w:color="auto"/>
            <w:bottom w:val="none" w:sz="0" w:space="0" w:color="auto"/>
            <w:right w:val="none" w:sz="0" w:space="0" w:color="auto"/>
          </w:divBdr>
        </w:div>
        <w:div w:id="773481924">
          <w:marLeft w:val="480"/>
          <w:marRight w:val="0"/>
          <w:marTop w:val="0"/>
          <w:marBottom w:val="0"/>
          <w:divBdr>
            <w:top w:val="none" w:sz="0" w:space="0" w:color="auto"/>
            <w:left w:val="none" w:sz="0" w:space="0" w:color="auto"/>
            <w:bottom w:val="none" w:sz="0" w:space="0" w:color="auto"/>
            <w:right w:val="none" w:sz="0" w:space="0" w:color="auto"/>
          </w:divBdr>
        </w:div>
        <w:div w:id="602611319">
          <w:marLeft w:val="480"/>
          <w:marRight w:val="0"/>
          <w:marTop w:val="0"/>
          <w:marBottom w:val="0"/>
          <w:divBdr>
            <w:top w:val="none" w:sz="0" w:space="0" w:color="auto"/>
            <w:left w:val="none" w:sz="0" w:space="0" w:color="auto"/>
            <w:bottom w:val="none" w:sz="0" w:space="0" w:color="auto"/>
            <w:right w:val="none" w:sz="0" w:space="0" w:color="auto"/>
          </w:divBdr>
        </w:div>
        <w:div w:id="1502428554">
          <w:marLeft w:val="480"/>
          <w:marRight w:val="0"/>
          <w:marTop w:val="0"/>
          <w:marBottom w:val="0"/>
          <w:divBdr>
            <w:top w:val="none" w:sz="0" w:space="0" w:color="auto"/>
            <w:left w:val="none" w:sz="0" w:space="0" w:color="auto"/>
            <w:bottom w:val="none" w:sz="0" w:space="0" w:color="auto"/>
            <w:right w:val="none" w:sz="0" w:space="0" w:color="auto"/>
          </w:divBdr>
        </w:div>
        <w:div w:id="1731077236">
          <w:marLeft w:val="480"/>
          <w:marRight w:val="0"/>
          <w:marTop w:val="0"/>
          <w:marBottom w:val="0"/>
          <w:divBdr>
            <w:top w:val="none" w:sz="0" w:space="0" w:color="auto"/>
            <w:left w:val="none" w:sz="0" w:space="0" w:color="auto"/>
            <w:bottom w:val="none" w:sz="0" w:space="0" w:color="auto"/>
            <w:right w:val="none" w:sz="0" w:space="0" w:color="auto"/>
          </w:divBdr>
        </w:div>
        <w:div w:id="60711986">
          <w:marLeft w:val="480"/>
          <w:marRight w:val="0"/>
          <w:marTop w:val="0"/>
          <w:marBottom w:val="0"/>
          <w:divBdr>
            <w:top w:val="none" w:sz="0" w:space="0" w:color="auto"/>
            <w:left w:val="none" w:sz="0" w:space="0" w:color="auto"/>
            <w:bottom w:val="none" w:sz="0" w:space="0" w:color="auto"/>
            <w:right w:val="none" w:sz="0" w:space="0" w:color="auto"/>
          </w:divBdr>
        </w:div>
        <w:div w:id="2143112432">
          <w:marLeft w:val="480"/>
          <w:marRight w:val="0"/>
          <w:marTop w:val="0"/>
          <w:marBottom w:val="0"/>
          <w:divBdr>
            <w:top w:val="none" w:sz="0" w:space="0" w:color="auto"/>
            <w:left w:val="none" w:sz="0" w:space="0" w:color="auto"/>
            <w:bottom w:val="none" w:sz="0" w:space="0" w:color="auto"/>
            <w:right w:val="none" w:sz="0" w:space="0" w:color="auto"/>
          </w:divBdr>
        </w:div>
        <w:div w:id="925990585">
          <w:marLeft w:val="480"/>
          <w:marRight w:val="0"/>
          <w:marTop w:val="0"/>
          <w:marBottom w:val="0"/>
          <w:divBdr>
            <w:top w:val="none" w:sz="0" w:space="0" w:color="auto"/>
            <w:left w:val="none" w:sz="0" w:space="0" w:color="auto"/>
            <w:bottom w:val="none" w:sz="0" w:space="0" w:color="auto"/>
            <w:right w:val="none" w:sz="0" w:space="0" w:color="auto"/>
          </w:divBdr>
        </w:div>
        <w:div w:id="680276455">
          <w:marLeft w:val="480"/>
          <w:marRight w:val="0"/>
          <w:marTop w:val="0"/>
          <w:marBottom w:val="0"/>
          <w:divBdr>
            <w:top w:val="none" w:sz="0" w:space="0" w:color="auto"/>
            <w:left w:val="none" w:sz="0" w:space="0" w:color="auto"/>
            <w:bottom w:val="none" w:sz="0" w:space="0" w:color="auto"/>
            <w:right w:val="none" w:sz="0" w:space="0" w:color="auto"/>
          </w:divBdr>
        </w:div>
        <w:div w:id="275715812">
          <w:marLeft w:val="480"/>
          <w:marRight w:val="0"/>
          <w:marTop w:val="0"/>
          <w:marBottom w:val="0"/>
          <w:divBdr>
            <w:top w:val="none" w:sz="0" w:space="0" w:color="auto"/>
            <w:left w:val="none" w:sz="0" w:space="0" w:color="auto"/>
            <w:bottom w:val="none" w:sz="0" w:space="0" w:color="auto"/>
            <w:right w:val="none" w:sz="0" w:space="0" w:color="auto"/>
          </w:divBdr>
        </w:div>
        <w:div w:id="893127088">
          <w:marLeft w:val="480"/>
          <w:marRight w:val="0"/>
          <w:marTop w:val="0"/>
          <w:marBottom w:val="0"/>
          <w:divBdr>
            <w:top w:val="none" w:sz="0" w:space="0" w:color="auto"/>
            <w:left w:val="none" w:sz="0" w:space="0" w:color="auto"/>
            <w:bottom w:val="none" w:sz="0" w:space="0" w:color="auto"/>
            <w:right w:val="none" w:sz="0" w:space="0" w:color="auto"/>
          </w:divBdr>
        </w:div>
        <w:div w:id="650060951">
          <w:marLeft w:val="480"/>
          <w:marRight w:val="0"/>
          <w:marTop w:val="0"/>
          <w:marBottom w:val="0"/>
          <w:divBdr>
            <w:top w:val="none" w:sz="0" w:space="0" w:color="auto"/>
            <w:left w:val="none" w:sz="0" w:space="0" w:color="auto"/>
            <w:bottom w:val="none" w:sz="0" w:space="0" w:color="auto"/>
            <w:right w:val="none" w:sz="0" w:space="0" w:color="auto"/>
          </w:divBdr>
        </w:div>
        <w:div w:id="1085108267">
          <w:marLeft w:val="480"/>
          <w:marRight w:val="0"/>
          <w:marTop w:val="0"/>
          <w:marBottom w:val="0"/>
          <w:divBdr>
            <w:top w:val="none" w:sz="0" w:space="0" w:color="auto"/>
            <w:left w:val="none" w:sz="0" w:space="0" w:color="auto"/>
            <w:bottom w:val="none" w:sz="0" w:space="0" w:color="auto"/>
            <w:right w:val="none" w:sz="0" w:space="0" w:color="auto"/>
          </w:divBdr>
        </w:div>
        <w:div w:id="1070540584">
          <w:marLeft w:val="480"/>
          <w:marRight w:val="0"/>
          <w:marTop w:val="0"/>
          <w:marBottom w:val="0"/>
          <w:divBdr>
            <w:top w:val="none" w:sz="0" w:space="0" w:color="auto"/>
            <w:left w:val="none" w:sz="0" w:space="0" w:color="auto"/>
            <w:bottom w:val="none" w:sz="0" w:space="0" w:color="auto"/>
            <w:right w:val="none" w:sz="0" w:space="0" w:color="auto"/>
          </w:divBdr>
        </w:div>
        <w:div w:id="763304697">
          <w:marLeft w:val="480"/>
          <w:marRight w:val="0"/>
          <w:marTop w:val="0"/>
          <w:marBottom w:val="0"/>
          <w:divBdr>
            <w:top w:val="none" w:sz="0" w:space="0" w:color="auto"/>
            <w:left w:val="none" w:sz="0" w:space="0" w:color="auto"/>
            <w:bottom w:val="none" w:sz="0" w:space="0" w:color="auto"/>
            <w:right w:val="none" w:sz="0" w:space="0" w:color="auto"/>
          </w:divBdr>
        </w:div>
        <w:div w:id="1559169662">
          <w:marLeft w:val="480"/>
          <w:marRight w:val="0"/>
          <w:marTop w:val="0"/>
          <w:marBottom w:val="0"/>
          <w:divBdr>
            <w:top w:val="none" w:sz="0" w:space="0" w:color="auto"/>
            <w:left w:val="none" w:sz="0" w:space="0" w:color="auto"/>
            <w:bottom w:val="none" w:sz="0" w:space="0" w:color="auto"/>
            <w:right w:val="none" w:sz="0" w:space="0" w:color="auto"/>
          </w:divBdr>
        </w:div>
        <w:div w:id="473328007">
          <w:marLeft w:val="480"/>
          <w:marRight w:val="0"/>
          <w:marTop w:val="0"/>
          <w:marBottom w:val="0"/>
          <w:divBdr>
            <w:top w:val="none" w:sz="0" w:space="0" w:color="auto"/>
            <w:left w:val="none" w:sz="0" w:space="0" w:color="auto"/>
            <w:bottom w:val="none" w:sz="0" w:space="0" w:color="auto"/>
            <w:right w:val="none" w:sz="0" w:space="0" w:color="auto"/>
          </w:divBdr>
        </w:div>
        <w:div w:id="200940998">
          <w:marLeft w:val="480"/>
          <w:marRight w:val="0"/>
          <w:marTop w:val="0"/>
          <w:marBottom w:val="0"/>
          <w:divBdr>
            <w:top w:val="none" w:sz="0" w:space="0" w:color="auto"/>
            <w:left w:val="none" w:sz="0" w:space="0" w:color="auto"/>
            <w:bottom w:val="none" w:sz="0" w:space="0" w:color="auto"/>
            <w:right w:val="none" w:sz="0" w:space="0" w:color="auto"/>
          </w:divBdr>
        </w:div>
        <w:div w:id="1120220975">
          <w:marLeft w:val="480"/>
          <w:marRight w:val="0"/>
          <w:marTop w:val="0"/>
          <w:marBottom w:val="0"/>
          <w:divBdr>
            <w:top w:val="none" w:sz="0" w:space="0" w:color="auto"/>
            <w:left w:val="none" w:sz="0" w:space="0" w:color="auto"/>
            <w:bottom w:val="none" w:sz="0" w:space="0" w:color="auto"/>
            <w:right w:val="none" w:sz="0" w:space="0" w:color="auto"/>
          </w:divBdr>
        </w:div>
        <w:div w:id="406927681">
          <w:marLeft w:val="480"/>
          <w:marRight w:val="0"/>
          <w:marTop w:val="0"/>
          <w:marBottom w:val="0"/>
          <w:divBdr>
            <w:top w:val="none" w:sz="0" w:space="0" w:color="auto"/>
            <w:left w:val="none" w:sz="0" w:space="0" w:color="auto"/>
            <w:bottom w:val="none" w:sz="0" w:space="0" w:color="auto"/>
            <w:right w:val="none" w:sz="0" w:space="0" w:color="auto"/>
          </w:divBdr>
        </w:div>
        <w:div w:id="484711546">
          <w:marLeft w:val="480"/>
          <w:marRight w:val="0"/>
          <w:marTop w:val="0"/>
          <w:marBottom w:val="0"/>
          <w:divBdr>
            <w:top w:val="none" w:sz="0" w:space="0" w:color="auto"/>
            <w:left w:val="none" w:sz="0" w:space="0" w:color="auto"/>
            <w:bottom w:val="none" w:sz="0" w:space="0" w:color="auto"/>
            <w:right w:val="none" w:sz="0" w:space="0" w:color="auto"/>
          </w:divBdr>
        </w:div>
        <w:div w:id="2013797623">
          <w:marLeft w:val="480"/>
          <w:marRight w:val="0"/>
          <w:marTop w:val="0"/>
          <w:marBottom w:val="0"/>
          <w:divBdr>
            <w:top w:val="none" w:sz="0" w:space="0" w:color="auto"/>
            <w:left w:val="none" w:sz="0" w:space="0" w:color="auto"/>
            <w:bottom w:val="none" w:sz="0" w:space="0" w:color="auto"/>
            <w:right w:val="none" w:sz="0" w:space="0" w:color="auto"/>
          </w:divBdr>
        </w:div>
        <w:div w:id="826672119">
          <w:marLeft w:val="480"/>
          <w:marRight w:val="0"/>
          <w:marTop w:val="0"/>
          <w:marBottom w:val="0"/>
          <w:divBdr>
            <w:top w:val="none" w:sz="0" w:space="0" w:color="auto"/>
            <w:left w:val="none" w:sz="0" w:space="0" w:color="auto"/>
            <w:bottom w:val="none" w:sz="0" w:space="0" w:color="auto"/>
            <w:right w:val="none" w:sz="0" w:space="0" w:color="auto"/>
          </w:divBdr>
        </w:div>
        <w:div w:id="896354340">
          <w:marLeft w:val="480"/>
          <w:marRight w:val="0"/>
          <w:marTop w:val="0"/>
          <w:marBottom w:val="0"/>
          <w:divBdr>
            <w:top w:val="none" w:sz="0" w:space="0" w:color="auto"/>
            <w:left w:val="none" w:sz="0" w:space="0" w:color="auto"/>
            <w:bottom w:val="none" w:sz="0" w:space="0" w:color="auto"/>
            <w:right w:val="none" w:sz="0" w:space="0" w:color="auto"/>
          </w:divBdr>
        </w:div>
        <w:div w:id="941260390">
          <w:marLeft w:val="480"/>
          <w:marRight w:val="0"/>
          <w:marTop w:val="0"/>
          <w:marBottom w:val="0"/>
          <w:divBdr>
            <w:top w:val="none" w:sz="0" w:space="0" w:color="auto"/>
            <w:left w:val="none" w:sz="0" w:space="0" w:color="auto"/>
            <w:bottom w:val="none" w:sz="0" w:space="0" w:color="auto"/>
            <w:right w:val="none" w:sz="0" w:space="0" w:color="auto"/>
          </w:divBdr>
        </w:div>
        <w:div w:id="1229417039">
          <w:marLeft w:val="480"/>
          <w:marRight w:val="0"/>
          <w:marTop w:val="0"/>
          <w:marBottom w:val="0"/>
          <w:divBdr>
            <w:top w:val="none" w:sz="0" w:space="0" w:color="auto"/>
            <w:left w:val="none" w:sz="0" w:space="0" w:color="auto"/>
            <w:bottom w:val="none" w:sz="0" w:space="0" w:color="auto"/>
            <w:right w:val="none" w:sz="0" w:space="0" w:color="auto"/>
          </w:divBdr>
        </w:div>
        <w:div w:id="238516837">
          <w:marLeft w:val="480"/>
          <w:marRight w:val="0"/>
          <w:marTop w:val="0"/>
          <w:marBottom w:val="0"/>
          <w:divBdr>
            <w:top w:val="none" w:sz="0" w:space="0" w:color="auto"/>
            <w:left w:val="none" w:sz="0" w:space="0" w:color="auto"/>
            <w:bottom w:val="none" w:sz="0" w:space="0" w:color="auto"/>
            <w:right w:val="none" w:sz="0" w:space="0" w:color="auto"/>
          </w:divBdr>
        </w:div>
        <w:div w:id="816455704">
          <w:marLeft w:val="480"/>
          <w:marRight w:val="0"/>
          <w:marTop w:val="0"/>
          <w:marBottom w:val="0"/>
          <w:divBdr>
            <w:top w:val="none" w:sz="0" w:space="0" w:color="auto"/>
            <w:left w:val="none" w:sz="0" w:space="0" w:color="auto"/>
            <w:bottom w:val="none" w:sz="0" w:space="0" w:color="auto"/>
            <w:right w:val="none" w:sz="0" w:space="0" w:color="auto"/>
          </w:divBdr>
        </w:div>
        <w:div w:id="1291085823">
          <w:marLeft w:val="480"/>
          <w:marRight w:val="0"/>
          <w:marTop w:val="0"/>
          <w:marBottom w:val="0"/>
          <w:divBdr>
            <w:top w:val="none" w:sz="0" w:space="0" w:color="auto"/>
            <w:left w:val="none" w:sz="0" w:space="0" w:color="auto"/>
            <w:bottom w:val="none" w:sz="0" w:space="0" w:color="auto"/>
            <w:right w:val="none" w:sz="0" w:space="0" w:color="auto"/>
          </w:divBdr>
        </w:div>
        <w:div w:id="1434013334">
          <w:marLeft w:val="480"/>
          <w:marRight w:val="0"/>
          <w:marTop w:val="0"/>
          <w:marBottom w:val="0"/>
          <w:divBdr>
            <w:top w:val="none" w:sz="0" w:space="0" w:color="auto"/>
            <w:left w:val="none" w:sz="0" w:space="0" w:color="auto"/>
            <w:bottom w:val="none" w:sz="0" w:space="0" w:color="auto"/>
            <w:right w:val="none" w:sz="0" w:space="0" w:color="auto"/>
          </w:divBdr>
        </w:div>
        <w:div w:id="2037189737">
          <w:marLeft w:val="480"/>
          <w:marRight w:val="0"/>
          <w:marTop w:val="0"/>
          <w:marBottom w:val="0"/>
          <w:divBdr>
            <w:top w:val="none" w:sz="0" w:space="0" w:color="auto"/>
            <w:left w:val="none" w:sz="0" w:space="0" w:color="auto"/>
            <w:bottom w:val="none" w:sz="0" w:space="0" w:color="auto"/>
            <w:right w:val="none" w:sz="0" w:space="0" w:color="auto"/>
          </w:divBdr>
        </w:div>
        <w:div w:id="734401004">
          <w:marLeft w:val="480"/>
          <w:marRight w:val="0"/>
          <w:marTop w:val="0"/>
          <w:marBottom w:val="0"/>
          <w:divBdr>
            <w:top w:val="none" w:sz="0" w:space="0" w:color="auto"/>
            <w:left w:val="none" w:sz="0" w:space="0" w:color="auto"/>
            <w:bottom w:val="none" w:sz="0" w:space="0" w:color="auto"/>
            <w:right w:val="none" w:sz="0" w:space="0" w:color="auto"/>
          </w:divBdr>
        </w:div>
        <w:div w:id="490411129">
          <w:marLeft w:val="480"/>
          <w:marRight w:val="0"/>
          <w:marTop w:val="0"/>
          <w:marBottom w:val="0"/>
          <w:divBdr>
            <w:top w:val="none" w:sz="0" w:space="0" w:color="auto"/>
            <w:left w:val="none" w:sz="0" w:space="0" w:color="auto"/>
            <w:bottom w:val="none" w:sz="0" w:space="0" w:color="auto"/>
            <w:right w:val="none" w:sz="0" w:space="0" w:color="auto"/>
          </w:divBdr>
        </w:div>
        <w:div w:id="2111778757">
          <w:marLeft w:val="480"/>
          <w:marRight w:val="0"/>
          <w:marTop w:val="0"/>
          <w:marBottom w:val="0"/>
          <w:divBdr>
            <w:top w:val="none" w:sz="0" w:space="0" w:color="auto"/>
            <w:left w:val="none" w:sz="0" w:space="0" w:color="auto"/>
            <w:bottom w:val="none" w:sz="0" w:space="0" w:color="auto"/>
            <w:right w:val="none" w:sz="0" w:space="0" w:color="auto"/>
          </w:divBdr>
        </w:div>
        <w:div w:id="818301514">
          <w:marLeft w:val="480"/>
          <w:marRight w:val="0"/>
          <w:marTop w:val="0"/>
          <w:marBottom w:val="0"/>
          <w:divBdr>
            <w:top w:val="none" w:sz="0" w:space="0" w:color="auto"/>
            <w:left w:val="none" w:sz="0" w:space="0" w:color="auto"/>
            <w:bottom w:val="none" w:sz="0" w:space="0" w:color="auto"/>
            <w:right w:val="none" w:sz="0" w:space="0" w:color="auto"/>
          </w:divBdr>
        </w:div>
        <w:div w:id="507335283">
          <w:marLeft w:val="480"/>
          <w:marRight w:val="0"/>
          <w:marTop w:val="0"/>
          <w:marBottom w:val="0"/>
          <w:divBdr>
            <w:top w:val="none" w:sz="0" w:space="0" w:color="auto"/>
            <w:left w:val="none" w:sz="0" w:space="0" w:color="auto"/>
            <w:bottom w:val="none" w:sz="0" w:space="0" w:color="auto"/>
            <w:right w:val="none" w:sz="0" w:space="0" w:color="auto"/>
          </w:divBdr>
        </w:div>
        <w:div w:id="648484117">
          <w:marLeft w:val="480"/>
          <w:marRight w:val="0"/>
          <w:marTop w:val="0"/>
          <w:marBottom w:val="0"/>
          <w:divBdr>
            <w:top w:val="none" w:sz="0" w:space="0" w:color="auto"/>
            <w:left w:val="none" w:sz="0" w:space="0" w:color="auto"/>
            <w:bottom w:val="none" w:sz="0" w:space="0" w:color="auto"/>
            <w:right w:val="none" w:sz="0" w:space="0" w:color="auto"/>
          </w:divBdr>
        </w:div>
        <w:div w:id="1621229773">
          <w:marLeft w:val="480"/>
          <w:marRight w:val="0"/>
          <w:marTop w:val="0"/>
          <w:marBottom w:val="0"/>
          <w:divBdr>
            <w:top w:val="none" w:sz="0" w:space="0" w:color="auto"/>
            <w:left w:val="none" w:sz="0" w:space="0" w:color="auto"/>
            <w:bottom w:val="none" w:sz="0" w:space="0" w:color="auto"/>
            <w:right w:val="none" w:sz="0" w:space="0" w:color="auto"/>
          </w:divBdr>
        </w:div>
        <w:div w:id="1143697096">
          <w:marLeft w:val="480"/>
          <w:marRight w:val="0"/>
          <w:marTop w:val="0"/>
          <w:marBottom w:val="0"/>
          <w:divBdr>
            <w:top w:val="none" w:sz="0" w:space="0" w:color="auto"/>
            <w:left w:val="none" w:sz="0" w:space="0" w:color="auto"/>
            <w:bottom w:val="none" w:sz="0" w:space="0" w:color="auto"/>
            <w:right w:val="none" w:sz="0" w:space="0" w:color="auto"/>
          </w:divBdr>
        </w:div>
        <w:div w:id="436950407">
          <w:marLeft w:val="480"/>
          <w:marRight w:val="0"/>
          <w:marTop w:val="0"/>
          <w:marBottom w:val="0"/>
          <w:divBdr>
            <w:top w:val="none" w:sz="0" w:space="0" w:color="auto"/>
            <w:left w:val="none" w:sz="0" w:space="0" w:color="auto"/>
            <w:bottom w:val="none" w:sz="0" w:space="0" w:color="auto"/>
            <w:right w:val="none" w:sz="0" w:space="0" w:color="auto"/>
          </w:divBdr>
        </w:div>
        <w:div w:id="1294168047">
          <w:marLeft w:val="480"/>
          <w:marRight w:val="0"/>
          <w:marTop w:val="0"/>
          <w:marBottom w:val="0"/>
          <w:divBdr>
            <w:top w:val="none" w:sz="0" w:space="0" w:color="auto"/>
            <w:left w:val="none" w:sz="0" w:space="0" w:color="auto"/>
            <w:bottom w:val="none" w:sz="0" w:space="0" w:color="auto"/>
            <w:right w:val="none" w:sz="0" w:space="0" w:color="auto"/>
          </w:divBdr>
        </w:div>
        <w:div w:id="1462840083">
          <w:marLeft w:val="480"/>
          <w:marRight w:val="0"/>
          <w:marTop w:val="0"/>
          <w:marBottom w:val="0"/>
          <w:divBdr>
            <w:top w:val="none" w:sz="0" w:space="0" w:color="auto"/>
            <w:left w:val="none" w:sz="0" w:space="0" w:color="auto"/>
            <w:bottom w:val="none" w:sz="0" w:space="0" w:color="auto"/>
            <w:right w:val="none" w:sz="0" w:space="0" w:color="auto"/>
          </w:divBdr>
        </w:div>
        <w:div w:id="222912333">
          <w:marLeft w:val="480"/>
          <w:marRight w:val="0"/>
          <w:marTop w:val="0"/>
          <w:marBottom w:val="0"/>
          <w:divBdr>
            <w:top w:val="none" w:sz="0" w:space="0" w:color="auto"/>
            <w:left w:val="none" w:sz="0" w:space="0" w:color="auto"/>
            <w:bottom w:val="none" w:sz="0" w:space="0" w:color="auto"/>
            <w:right w:val="none" w:sz="0" w:space="0" w:color="auto"/>
          </w:divBdr>
        </w:div>
        <w:div w:id="963922158">
          <w:marLeft w:val="480"/>
          <w:marRight w:val="0"/>
          <w:marTop w:val="0"/>
          <w:marBottom w:val="0"/>
          <w:divBdr>
            <w:top w:val="none" w:sz="0" w:space="0" w:color="auto"/>
            <w:left w:val="none" w:sz="0" w:space="0" w:color="auto"/>
            <w:bottom w:val="none" w:sz="0" w:space="0" w:color="auto"/>
            <w:right w:val="none" w:sz="0" w:space="0" w:color="auto"/>
          </w:divBdr>
        </w:div>
        <w:div w:id="1562978503">
          <w:marLeft w:val="480"/>
          <w:marRight w:val="0"/>
          <w:marTop w:val="0"/>
          <w:marBottom w:val="0"/>
          <w:divBdr>
            <w:top w:val="none" w:sz="0" w:space="0" w:color="auto"/>
            <w:left w:val="none" w:sz="0" w:space="0" w:color="auto"/>
            <w:bottom w:val="none" w:sz="0" w:space="0" w:color="auto"/>
            <w:right w:val="none" w:sz="0" w:space="0" w:color="auto"/>
          </w:divBdr>
        </w:div>
        <w:div w:id="1532450320">
          <w:marLeft w:val="480"/>
          <w:marRight w:val="0"/>
          <w:marTop w:val="0"/>
          <w:marBottom w:val="0"/>
          <w:divBdr>
            <w:top w:val="none" w:sz="0" w:space="0" w:color="auto"/>
            <w:left w:val="none" w:sz="0" w:space="0" w:color="auto"/>
            <w:bottom w:val="none" w:sz="0" w:space="0" w:color="auto"/>
            <w:right w:val="none" w:sz="0" w:space="0" w:color="auto"/>
          </w:divBdr>
        </w:div>
        <w:div w:id="984317065">
          <w:marLeft w:val="480"/>
          <w:marRight w:val="0"/>
          <w:marTop w:val="0"/>
          <w:marBottom w:val="0"/>
          <w:divBdr>
            <w:top w:val="none" w:sz="0" w:space="0" w:color="auto"/>
            <w:left w:val="none" w:sz="0" w:space="0" w:color="auto"/>
            <w:bottom w:val="none" w:sz="0" w:space="0" w:color="auto"/>
            <w:right w:val="none" w:sz="0" w:space="0" w:color="auto"/>
          </w:divBdr>
        </w:div>
        <w:div w:id="1316956397">
          <w:marLeft w:val="480"/>
          <w:marRight w:val="0"/>
          <w:marTop w:val="0"/>
          <w:marBottom w:val="0"/>
          <w:divBdr>
            <w:top w:val="none" w:sz="0" w:space="0" w:color="auto"/>
            <w:left w:val="none" w:sz="0" w:space="0" w:color="auto"/>
            <w:bottom w:val="none" w:sz="0" w:space="0" w:color="auto"/>
            <w:right w:val="none" w:sz="0" w:space="0" w:color="auto"/>
          </w:divBdr>
        </w:div>
        <w:div w:id="492070730">
          <w:marLeft w:val="480"/>
          <w:marRight w:val="0"/>
          <w:marTop w:val="0"/>
          <w:marBottom w:val="0"/>
          <w:divBdr>
            <w:top w:val="none" w:sz="0" w:space="0" w:color="auto"/>
            <w:left w:val="none" w:sz="0" w:space="0" w:color="auto"/>
            <w:bottom w:val="none" w:sz="0" w:space="0" w:color="auto"/>
            <w:right w:val="none" w:sz="0" w:space="0" w:color="auto"/>
          </w:divBdr>
        </w:div>
        <w:div w:id="406853257">
          <w:marLeft w:val="480"/>
          <w:marRight w:val="0"/>
          <w:marTop w:val="0"/>
          <w:marBottom w:val="0"/>
          <w:divBdr>
            <w:top w:val="none" w:sz="0" w:space="0" w:color="auto"/>
            <w:left w:val="none" w:sz="0" w:space="0" w:color="auto"/>
            <w:bottom w:val="none" w:sz="0" w:space="0" w:color="auto"/>
            <w:right w:val="none" w:sz="0" w:space="0" w:color="auto"/>
          </w:divBdr>
        </w:div>
        <w:div w:id="528834448">
          <w:marLeft w:val="480"/>
          <w:marRight w:val="0"/>
          <w:marTop w:val="0"/>
          <w:marBottom w:val="0"/>
          <w:divBdr>
            <w:top w:val="none" w:sz="0" w:space="0" w:color="auto"/>
            <w:left w:val="none" w:sz="0" w:space="0" w:color="auto"/>
            <w:bottom w:val="none" w:sz="0" w:space="0" w:color="auto"/>
            <w:right w:val="none" w:sz="0" w:space="0" w:color="auto"/>
          </w:divBdr>
        </w:div>
        <w:div w:id="929042382">
          <w:marLeft w:val="480"/>
          <w:marRight w:val="0"/>
          <w:marTop w:val="0"/>
          <w:marBottom w:val="0"/>
          <w:divBdr>
            <w:top w:val="none" w:sz="0" w:space="0" w:color="auto"/>
            <w:left w:val="none" w:sz="0" w:space="0" w:color="auto"/>
            <w:bottom w:val="none" w:sz="0" w:space="0" w:color="auto"/>
            <w:right w:val="none" w:sz="0" w:space="0" w:color="auto"/>
          </w:divBdr>
        </w:div>
        <w:div w:id="1509246495">
          <w:marLeft w:val="480"/>
          <w:marRight w:val="0"/>
          <w:marTop w:val="0"/>
          <w:marBottom w:val="0"/>
          <w:divBdr>
            <w:top w:val="none" w:sz="0" w:space="0" w:color="auto"/>
            <w:left w:val="none" w:sz="0" w:space="0" w:color="auto"/>
            <w:bottom w:val="none" w:sz="0" w:space="0" w:color="auto"/>
            <w:right w:val="none" w:sz="0" w:space="0" w:color="auto"/>
          </w:divBdr>
        </w:div>
        <w:div w:id="1107388158">
          <w:marLeft w:val="480"/>
          <w:marRight w:val="0"/>
          <w:marTop w:val="0"/>
          <w:marBottom w:val="0"/>
          <w:divBdr>
            <w:top w:val="none" w:sz="0" w:space="0" w:color="auto"/>
            <w:left w:val="none" w:sz="0" w:space="0" w:color="auto"/>
            <w:bottom w:val="none" w:sz="0" w:space="0" w:color="auto"/>
            <w:right w:val="none" w:sz="0" w:space="0" w:color="auto"/>
          </w:divBdr>
        </w:div>
        <w:div w:id="1466774556">
          <w:marLeft w:val="480"/>
          <w:marRight w:val="0"/>
          <w:marTop w:val="0"/>
          <w:marBottom w:val="0"/>
          <w:divBdr>
            <w:top w:val="none" w:sz="0" w:space="0" w:color="auto"/>
            <w:left w:val="none" w:sz="0" w:space="0" w:color="auto"/>
            <w:bottom w:val="none" w:sz="0" w:space="0" w:color="auto"/>
            <w:right w:val="none" w:sz="0" w:space="0" w:color="auto"/>
          </w:divBdr>
        </w:div>
        <w:div w:id="759909219">
          <w:marLeft w:val="480"/>
          <w:marRight w:val="0"/>
          <w:marTop w:val="0"/>
          <w:marBottom w:val="0"/>
          <w:divBdr>
            <w:top w:val="none" w:sz="0" w:space="0" w:color="auto"/>
            <w:left w:val="none" w:sz="0" w:space="0" w:color="auto"/>
            <w:bottom w:val="none" w:sz="0" w:space="0" w:color="auto"/>
            <w:right w:val="none" w:sz="0" w:space="0" w:color="auto"/>
          </w:divBdr>
        </w:div>
        <w:div w:id="911965905">
          <w:marLeft w:val="480"/>
          <w:marRight w:val="0"/>
          <w:marTop w:val="0"/>
          <w:marBottom w:val="0"/>
          <w:divBdr>
            <w:top w:val="none" w:sz="0" w:space="0" w:color="auto"/>
            <w:left w:val="none" w:sz="0" w:space="0" w:color="auto"/>
            <w:bottom w:val="none" w:sz="0" w:space="0" w:color="auto"/>
            <w:right w:val="none" w:sz="0" w:space="0" w:color="auto"/>
          </w:divBdr>
        </w:div>
        <w:div w:id="1425372994">
          <w:marLeft w:val="480"/>
          <w:marRight w:val="0"/>
          <w:marTop w:val="0"/>
          <w:marBottom w:val="0"/>
          <w:divBdr>
            <w:top w:val="none" w:sz="0" w:space="0" w:color="auto"/>
            <w:left w:val="none" w:sz="0" w:space="0" w:color="auto"/>
            <w:bottom w:val="none" w:sz="0" w:space="0" w:color="auto"/>
            <w:right w:val="none" w:sz="0" w:space="0" w:color="auto"/>
          </w:divBdr>
        </w:div>
        <w:div w:id="1334407192">
          <w:marLeft w:val="480"/>
          <w:marRight w:val="0"/>
          <w:marTop w:val="0"/>
          <w:marBottom w:val="0"/>
          <w:divBdr>
            <w:top w:val="none" w:sz="0" w:space="0" w:color="auto"/>
            <w:left w:val="none" w:sz="0" w:space="0" w:color="auto"/>
            <w:bottom w:val="none" w:sz="0" w:space="0" w:color="auto"/>
            <w:right w:val="none" w:sz="0" w:space="0" w:color="auto"/>
          </w:divBdr>
        </w:div>
        <w:div w:id="2141073686">
          <w:marLeft w:val="480"/>
          <w:marRight w:val="0"/>
          <w:marTop w:val="0"/>
          <w:marBottom w:val="0"/>
          <w:divBdr>
            <w:top w:val="none" w:sz="0" w:space="0" w:color="auto"/>
            <w:left w:val="none" w:sz="0" w:space="0" w:color="auto"/>
            <w:bottom w:val="none" w:sz="0" w:space="0" w:color="auto"/>
            <w:right w:val="none" w:sz="0" w:space="0" w:color="auto"/>
          </w:divBdr>
        </w:div>
        <w:div w:id="863329594">
          <w:marLeft w:val="480"/>
          <w:marRight w:val="0"/>
          <w:marTop w:val="0"/>
          <w:marBottom w:val="0"/>
          <w:divBdr>
            <w:top w:val="none" w:sz="0" w:space="0" w:color="auto"/>
            <w:left w:val="none" w:sz="0" w:space="0" w:color="auto"/>
            <w:bottom w:val="none" w:sz="0" w:space="0" w:color="auto"/>
            <w:right w:val="none" w:sz="0" w:space="0" w:color="auto"/>
          </w:divBdr>
        </w:div>
      </w:divsChild>
    </w:div>
    <w:div w:id="183253431">
      <w:bodyDiv w:val="1"/>
      <w:marLeft w:val="0"/>
      <w:marRight w:val="0"/>
      <w:marTop w:val="0"/>
      <w:marBottom w:val="0"/>
      <w:divBdr>
        <w:top w:val="none" w:sz="0" w:space="0" w:color="auto"/>
        <w:left w:val="none" w:sz="0" w:space="0" w:color="auto"/>
        <w:bottom w:val="none" w:sz="0" w:space="0" w:color="auto"/>
        <w:right w:val="none" w:sz="0" w:space="0" w:color="auto"/>
      </w:divBdr>
    </w:div>
    <w:div w:id="183709061">
      <w:bodyDiv w:val="1"/>
      <w:marLeft w:val="0"/>
      <w:marRight w:val="0"/>
      <w:marTop w:val="0"/>
      <w:marBottom w:val="0"/>
      <w:divBdr>
        <w:top w:val="none" w:sz="0" w:space="0" w:color="auto"/>
        <w:left w:val="none" w:sz="0" w:space="0" w:color="auto"/>
        <w:bottom w:val="none" w:sz="0" w:space="0" w:color="auto"/>
        <w:right w:val="none" w:sz="0" w:space="0" w:color="auto"/>
      </w:divBdr>
    </w:div>
    <w:div w:id="185097469">
      <w:bodyDiv w:val="1"/>
      <w:marLeft w:val="0"/>
      <w:marRight w:val="0"/>
      <w:marTop w:val="0"/>
      <w:marBottom w:val="0"/>
      <w:divBdr>
        <w:top w:val="none" w:sz="0" w:space="0" w:color="auto"/>
        <w:left w:val="none" w:sz="0" w:space="0" w:color="auto"/>
        <w:bottom w:val="none" w:sz="0" w:space="0" w:color="auto"/>
        <w:right w:val="none" w:sz="0" w:space="0" w:color="auto"/>
      </w:divBdr>
    </w:div>
    <w:div w:id="185405642">
      <w:bodyDiv w:val="1"/>
      <w:marLeft w:val="0"/>
      <w:marRight w:val="0"/>
      <w:marTop w:val="0"/>
      <w:marBottom w:val="0"/>
      <w:divBdr>
        <w:top w:val="none" w:sz="0" w:space="0" w:color="auto"/>
        <w:left w:val="none" w:sz="0" w:space="0" w:color="auto"/>
        <w:bottom w:val="none" w:sz="0" w:space="0" w:color="auto"/>
        <w:right w:val="none" w:sz="0" w:space="0" w:color="auto"/>
      </w:divBdr>
    </w:div>
    <w:div w:id="185599885">
      <w:bodyDiv w:val="1"/>
      <w:marLeft w:val="0"/>
      <w:marRight w:val="0"/>
      <w:marTop w:val="0"/>
      <w:marBottom w:val="0"/>
      <w:divBdr>
        <w:top w:val="none" w:sz="0" w:space="0" w:color="auto"/>
        <w:left w:val="none" w:sz="0" w:space="0" w:color="auto"/>
        <w:bottom w:val="none" w:sz="0" w:space="0" w:color="auto"/>
        <w:right w:val="none" w:sz="0" w:space="0" w:color="auto"/>
      </w:divBdr>
    </w:div>
    <w:div w:id="186530034">
      <w:bodyDiv w:val="1"/>
      <w:marLeft w:val="0"/>
      <w:marRight w:val="0"/>
      <w:marTop w:val="0"/>
      <w:marBottom w:val="0"/>
      <w:divBdr>
        <w:top w:val="none" w:sz="0" w:space="0" w:color="auto"/>
        <w:left w:val="none" w:sz="0" w:space="0" w:color="auto"/>
        <w:bottom w:val="none" w:sz="0" w:space="0" w:color="auto"/>
        <w:right w:val="none" w:sz="0" w:space="0" w:color="auto"/>
      </w:divBdr>
    </w:div>
    <w:div w:id="186987138">
      <w:bodyDiv w:val="1"/>
      <w:marLeft w:val="0"/>
      <w:marRight w:val="0"/>
      <w:marTop w:val="0"/>
      <w:marBottom w:val="0"/>
      <w:divBdr>
        <w:top w:val="none" w:sz="0" w:space="0" w:color="auto"/>
        <w:left w:val="none" w:sz="0" w:space="0" w:color="auto"/>
        <w:bottom w:val="none" w:sz="0" w:space="0" w:color="auto"/>
        <w:right w:val="none" w:sz="0" w:space="0" w:color="auto"/>
      </w:divBdr>
    </w:div>
    <w:div w:id="187137218">
      <w:bodyDiv w:val="1"/>
      <w:marLeft w:val="0"/>
      <w:marRight w:val="0"/>
      <w:marTop w:val="0"/>
      <w:marBottom w:val="0"/>
      <w:divBdr>
        <w:top w:val="none" w:sz="0" w:space="0" w:color="auto"/>
        <w:left w:val="none" w:sz="0" w:space="0" w:color="auto"/>
        <w:bottom w:val="none" w:sz="0" w:space="0" w:color="auto"/>
        <w:right w:val="none" w:sz="0" w:space="0" w:color="auto"/>
      </w:divBdr>
    </w:div>
    <w:div w:id="187185704">
      <w:bodyDiv w:val="1"/>
      <w:marLeft w:val="0"/>
      <w:marRight w:val="0"/>
      <w:marTop w:val="0"/>
      <w:marBottom w:val="0"/>
      <w:divBdr>
        <w:top w:val="none" w:sz="0" w:space="0" w:color="auto"/>
        <w:left w:val="none" w:sz="0" w:space="0" w:color="auto"/>
        <w:bottom w:val="none" w:sz="0" w:space="0" w:color="auto"/>
        <w:right w:val="none" w:sz="0" w:space="0" w:color="auto"/>
      </w:divBdr>
    </w:div>
    <w:div w:id="187567221">
      <w:bodyDiv w:val="1"/>
      <w:marLeft w:val="0"/>
      <w:marRight w:val="0"/>
      <w:marTop w:val="0"/>
      <w:marBottom w:val="0"/>
      <w:divBdr>
        <w:top w:val="none" w:sz="0" w:space="0" w:color="auto"/>
        <w:left w:val="none" w:sz="0" w:space="0" w:color="auto"/>
        <w:bottom w:val="none" w:sz="0" w:space="0" w:color="auto"/>
        <w:right w:val="none" w:sz="0" w:space="0" w:color="auto"/>
      </w:divBdr>
    </w:div>
    <w:div w:id="187915824">
      <w:bodyDiv w:val="1"/>
      <w:marLeft w:val="0"/>
      <w:marRight w:val="0"/>
      <w:marTop w:val="0"/>
      <w:marBottom w:val="0"/>
      <w:divBdr>
        <w:top w:val="none" w:sz="0" w:space="0" w:color="auto"/>
        <w:left w:val="none" w:sz="0" w:space="0" w:color="auto"/>
        <w:bottom w:val="none" w:sz="0" w:space="0" w:color="auto"/>
        <w:right w:val="none" w:sz="0" w:space="0" w:color="auto"/>
      </w:divBdr>
    </w:div>
    <w:div w:id="188376875">
      <w:bodyDiv w:val="1"/>
      <w:marLeft w:val="0"/>
      <w:marRight w:val="0"/>
      <w:marTop w:val="0"/>
      <w:marBottom w:val="0"/>
      <w:divBdr>
        <w:top w:val="none" w:sz="0" w:space="0" w:color="auto"/>
        <w:left w:val="none" w:sz="0" w:space="0" w:color="auto"/>
        <w:bottom w:val="none" w:sz="0" w:space="0" w:color="auto"/>
        <w:right w:val="none" w:sz="0" w:space="0" w:color="auto"/>
      </w:divBdr>
    </w:div>
    <w:div w:id="188682813">
      <w:bodyDiv w:val="1"/>
      <w:marLeft w:val="0"/>
      <w:marRight w:val="0"/>
      <w:marTop w:val="0"/>
      <w:marBottom w:val="0"/>
      <w:divBdr>
        <w:top w:val="none" w:sz="0" w:space="0" w:color="auto"/>
        <w:left w:val="none" w:sz="0" w:space="0" w:color="auto"/>
        <w:bottom w:val="none" w:sz="0" w:space="0" w:color="auto"/>
        <w:right w:val="none" w:sz="0" w:space="0" w:color="auto"/>
      </w:divBdr>
    </w:div>
    <w:div w:id="188878972">
      <w:bodyDiv w:val="1"/>
      <w:marLeft w:val="0"/>
      <w:marRight w:val="0"/>
      <w:marTop w:val="0"/>
      <w:marBottom w:val="0"/>
      <w:divBdr>
        <w:top w:val="none" w:sz="0" w:space="0" w:color="auto"/>
        <w:left w:val="none" w:sz="0" w:space="0" w:color="auto"/>
        <w:bottom w:val="none" w:sz="0" w:space="0" w:color="auto"/>
        <w:right w:val="none" w:sz="0" w:space="0" w:color="auto"/>
      </w:divBdr>
    </w:div>
    <w:div w:id="190261033">
      <w:bodyDiv w:val="1"/>
      <w:marLeft w:val="0"/>
      <w:marRight w:val="0"/>
      <w:marTop w:val="0"/>
      <w:marBottom w:val="0"/>
      <w:divBdr>
        <w:top w:val="none" w:sz="0" w:space="0" w:color="auto"/>
        <w:left w:val="none" w:sz="0" w:space="0" w:color="auto"/>
        <w:bottom w:val="none" w:sz="0" w:space="0" w:color="auto"/>
        <w:right w:val="none" w:sz="0" w:space="0" w:color="auto"/>
      </w:divBdr>
    </w:div>
    <w:div w:id="190262690">
      <w:bodyDiv w:val="1"/>
      <w:marLeft w:val="0"/>
      <w:marRight w:val="0"/>
      <w:marTop w:val="0"/>
      <w:marBottom w:val="0"/>
      <w:divBdr>
        <w:top w:val="none" w:sz="0" w:space="0" w:color="auto"/>
        <w:left w:val="none" w:sz="0" w:space="0" w:color="auto"/>
        <w:bottom w:val="none" w:sz="0" w:space="0" w:color="auto"/>
        <w:right w:val="none" w:sz="0" w:space="0" w:color="auto"/>
      </w:divBdr>
    </w:div>
    <w:div w:id="190922014">
      <w:bodyDiv w:val="1"/>
      <w:marLeft w:val="0"/>
      <w:marRight w:val="0"/>
      <w:marTop w:val="0"/>
      <w:marBottom w:val="0"/>
      <w:divBdr>
        <w:top w:val="none" w:sz="0" w:space="0" w:color="auto"/>
        <w:left w:val="none" w:sz="0" w:space="0" w:color="auto"/>
        <w:bottom w:val="none" w:sz="0" w:space="0" w:color="auto"/>
        <w:right w:val="none" w:sz="0" w:space="0" w:color="auto"/>
      </w:divBdr>
    </w:div>
    <w:div w:id="191960560">
      <w:bodyDiv w:val="1"/>
      <w:marLeft w:val="0"/>
      <w:marRight w:val="0"/>
      <w:marTop w:val="0"/>
      <w:marBottom w:val="0"/>
      <w:divBdr>
        <w:top w:val="none" w:sz="0" w:space="0" w:color="auto"/>
        <w:left w:val="none" w:sz="0" w:space="0" w:color="auto"/>
        <w:bottom w:val="none" w:sz="0" w:space="0" w:color="auto"/>
        <w:right w:val="none" w:sz="0" w:space="0" w:color="auto"/>
      </w:divBdr>
    </w:div>
    <w:div w:id="192813442">
      <w:bodyDiv w:val="1"/>
      <w:marLeft w:val="0"/>
      <w:marRight w:val="0"/>
      <w:marTop w:val="0"/>
      <w:marBottom w:val="0"/>
      <w:divBdr>
        <w:top w:val="none" w:sz="0" w:space="0" w:color="auto"/>
        <w:left w:val="none" w:sz="0" w:space="0" w:color="auto"/>
        <w:bottom w:val="none" w:sz="0" w:space="0" w:color="auto"/>
        <w:right w:val="none" w:sz="0" w:space="0" w:color="auto"/>
      </w:divBdr>
    </w:div>
    <w:div w:id="193348356">
      <w:bodyDiv w:val="1"/>
      <w:marLeft w:val="0"/>
      <w:marRight w:val="0"/>
      <w:marTop w:val="0"/>
      <w:marBottom w:val="0"/>
      <w:divBdr>
        <w:top w:val="none" w:sz="0" w:space="0" w:color="auto"/>
        <w:left w:val="none" w:sz="0" w:space="0" w:color="auto"/>
        <w:bottom w:val="none" w:sz="0" w:space="0" w:color="auto"/>
        <w:right w:val="none" w:sz="0" w:space="0" w:color="auto"/>
      </w:divBdr>
    </w:div>
    <w:div w:id="193466227">
      <w:bodyDiv w:val="1"/>
      <w:marLeft w:val="0"/>
      <w:marRight w:val="0"/>
      <w:marTop w:val="0"/>
      <w:marBottom w:val="0"/>
      <w:divBdr>
        <w:top w:val="none" w:sz="0" w:space="0" w:color="auto"/>
        <w:left w:val="none" w:sz="0" w:space="0" w:color="auto"/>
        <w:bottom w:val="none" w:sz="0" w:space="0" w:color="auto"/>
        <w:right w:val="none" w:sz="0" w:space="0" w:color="auto"/>
      </w:divBdr>
    </w:div>
    <w:div w:id="194537945">
      <w:bodyDiv w:val="1"/>
      <w:marLeft w:val="0"/>
      <w:marRight w:val="0"/>
      <w:marTop w:val="0"/>
      <w:marBottom w:val="0"/>
      <w:divBdr>
        <w:top w:val="none" w:sz="0" w:space="0" w:color="auto"/>
        <w:left w:val="none" w:sz="0" w:space="0" w:color="auto"/>
        <w:bottom w:val="none" w:sz="0" w:space="0" w:color="auto"/>
        <w:right w:val="none" w:sz="0" w:space="0" w:color="auto"/>
      </w:divBdr>
    </w:div>
    <w:div w:id="194736325">
      <w:bodyDiv w:val="1"/>
      <w:marLeft w:val="0"/>
      <w:marRight w:val="0"/>
      <w:marTop w:val="0"/>
      <w:marBottom w:val="0"/>
      <w:divBdr>
        <w:top w:val="none" w:sz="0" w:space="0" w:color="auto"/>
        <w:left w:val="none" w:sz="0" w:space="0" w:color="auto"/>
        <w:bottom w:val="none" w:sz="0" w:space="0" w:color="auto"/>
        <w:right w:val="none" w:sz="0" w:space="0" w:color="auto"/>
      </w:divBdr>
    </w:div>
    <w:div w:id="195312564">
      <w:bodyDiv w:val="1"/>
      <w:marLeft w:val="0"/>
      <w:marRight w:val="0"/>
      <w:marTop w:val="0"/>
      <w:marBottom w:val="0"/>
      <w:divBdr>
        <w:top w:val="none" w:sz="0" w:space="0" w:color="auto"/>
        <w:left w:val="none" w:sz="0" w:space="0" w:color="auto"/>
        <w:bottom w:val="none" w:sz="0" w:space="0" w:color="auto"/>
        <w:right w:val="none" w:sz="0" w:space="0" w:color="auto"/>
      </w:divBdr>
    </w:div>
    <w:div w:id="195509903">
      <w:bodyDiv w:val="1"/>
      <w:marLeft w:val="0"/>
      <w:marRight w:val="0"/>
      <w:marTop w:val="0"/>
      <w:marBottom w:val="0"/>
      <w:divBdr>
        <w:top w:val="none" w:sz="0" w:space="0" w:color="auto"/>
        <w:left w:val="none" w:sz="0" w:space="0" w:color="auto"/>
        <w:bottom w:val="none" w:sz="0" w:space="0" w:color="auto"/>
        <w:right w:val="none" w:sz="0" w:space="0" w:color="auto"/>
      </w:divBdr>
    </w:div>
    <w:div w:id="197160604">
      <w:bodyDiv w:val="1"/>
      <w:marLeft w:val="0"/>
      <w:marRight w:val="0"/>
      <w:marTop w:val="0"/>
      <w:marBottom w:val="0"/>
      <w:divBdr>
        <w:top w:val="none" w:sz="0" w:space="0" w:color="auto"/>
        <w:left w:val="none" w:sz="0" w:space="0" w:color="auto"/>
        <w:bottom w:val="none" w:sz="0" w:space="0" w:color="auto"/>
        <w:right w:val="none" w:sz="0" w:space="0" w:color="auto"/>
      </w:divBdr>
    </w:div>
    <w:div w:id="197161306">
      <w:bodyDiv w:val="1"/>
      <w:marLeft w:val="0"/>
      <w:marRight w:val="0"/>
      <w:marTop w:val="0"/>
      <w:marBottom w:val="0"/>
      <w:divBdr>
        <w:top w:val="none" w:sz="0" w:space="0" w:color="auto"/>
        <w:left w:val="none" w:sz="0" w:space="0" w:color="auto"/>
        <w:bottom w:val="none" w:sz="0" w:space="0" w:color="auto"/>
        <w:right w:val="none" w:sz="0" w:space="0" w:color="auto"/>
      </w:divBdr>
    </w:div>
    <w:div w:id="198126451">
      <w:bodyDiv w:val="1"/>
      <w:marLeft w:val="0"/>
      <w:marRight w:val="0"/>
      <w:marTop w:val="0"/>
      <w:marBottom w:val="0"/>
      <w:divBdr>
        <w:top w:val="none" w:sz="0" w:space="0" w:color="auto"/>
        <w:left w:val="none" w:sz="0" w:space="0" w:color="auto"/>
        <w:bottom w:val="none" w:sz="0" w:space="0" w:color="auto"/>
        <w:right w:val="none" w:sz="0" w:space="0" w:color="auto"/>
      </w:divBdr>
    </w:div>
    <w:div w:id="200289207">
      <w:bodyDiv w:val="1"/>
      <w:marLeft w:val="0"/>
      <w:marRight w:val="0"/>
      <w:marTop w:val="0"/>
      <w:marBottom w:val="0"/>
      <w:divBdr>
        <w:top w:val="none" w:sz="0" w:space="0" w:color="auto"/>
        <w:left w:val="none" w:sz="0" w:space="0" w:color="auto"/>
        <w:bottom w:val="none" w:sz="0" w:space="0" w:color="auto"/>
        <w:right w:val="none" w:sz="0" w:space="0" w:color="auto"/>
      </w:divBdr>
    </w:div>
    <w:div w:id="201022759">
      <w:bodyDiv w:val="1"/>
      <w:marLeft w:val="0"/>
      <w:marRight w:val="0"/>
      <w:marTop w:val="0"/>
      <w:marBottom w:val="0"/>
      <w:divBdr>
        <w:top w:val="none" w:sz="0" w:space="0" w:color="auto"/>
        <w:left w:val="none" w:sz="0" w:space="0" w:color="auto"/>
        <w:bottom w:val="none" w:sz="0" w:space="0" w:color="auto"/>
        <w:right w:val="none" w:sz="0" w:space="0" w:color="auto"/>
      </w:divBdr>
    </w:div>
    <w:div w:id="201215126">
      <w:bodyDiv w:val="1"/>
      <w:marLeft w:val="0"/>
      <w:marRight w:val="0"/>
      <w:marTop w:val="0"/>
      <w:marBottom w:val="0"/>
      <w:divBdr>
        <w:top w:val="none" w:sz="0" w:space="0" w:color="auto"/>
        <w:left w:val="none" w:sz="0" w:space="0" w:color="auto"/>
        <w:bottom w:val="none" w:sz="0" w:space="0" w:color="auto"/>
        <w:right w:val="none" w:sz="0" w:space="0" w:color="auto"/>
      </w:divBdr>
    </w:div>
    <w:div w:id="201326875">
      <w:bodyDiv w:val="1"/>
      <w:marLeft w:val="0"/>
      <w:marRight w:val="0"/>
      <w:marTop w:val="0"/>
      <w:marBottom w:val="0"/>
      <w:divBdr>
        <w:top w:val="none" w:sz="0" w:space="0" w:color="auto"/>
        <w:left w:val="none" w:sz="0" w:space="0" w:color="auto"/>
        <w:bottom w:val="none" w:sz="0" w:space="0" w:color="auto"/>
        <w:right w:val="none" w:sz="0" w:space="0" w:color="auto"/>
      </w:divBdr>
    </w:div>
    <w:div w:id="201329883">
      <w:bodyDiv w:val="1"/>
      <w:marLeft w:val="0"/>
      <w:marRight w:val="0"/>
      <w:marTop w:val="0"/>
      <w:marBottom w:val="0"/>
      <w:divBdr>
        <w:top w:val="none" w:sz="0" w:space="0" w:color="auto"/>
        <w:left w:val="none" w:sz="0" w:space="0" w:color="auto"/>
        <w:bottom w:val="none" w:sz="0" w:space="0" w:color="auto"/>
        <w:right w:val="none" w:sz="0" w:space="0" w:color="auto"/>
      </w:divBdr>
    </w:div>
    <w:div w:id="202905016">
      <w:bodyDiv w:val="1"/>
      <w:marLeft w:val="0"/>
      <w:marRight w:val="0"/>
      <w:marTop w:val="0"/>
      <w:marBottom w:val="0"/>
      <w:divBdr>
        <w:top w:val="none" w:sz="0" w:space="0" w:color="auto"/>
        <w:left w:val="none" w:sz="0" w:space="0" w:color="auto"/>
        <w:bottom w:val="none" w:sz="0" w:space="0" w:color="auto"/>
        <w:right w:val="none" w:sz="0" w:space="0" w:color="auto"/>
      </w:divBdr>
    </w:div>
    <w:div w:id="203563495">
      <w:bodyDiv w:val="1"/>
      <w:marLeft w:val="0"/>
      <w:marRight w:val="0"/>
      <w:marTop w:val="0"/>
      <w:marBottom w:val="0"/>
      <w:divBdr>
        <w:top w:val="none" w:sz="0" w:space="0" w:color="auto"/>
        <w:left w:val="none" w:sz="0" w:space="0" w:color="auto"/>
        <w:bottom w:val="none" w:sz="0" w:space="0" w:color="auto"/>
        <w:right w:val="none" w:sz="0" w:space="0" w:color="auto"/>
      </w:divBdr>
    </w:div>
    <w:div w:id="204954441">
      <w:bodyDiv w:val="1"/>
      <w:marLeft w:val="0"/>
      <w:marRight w:val="0"/>
      <w:marTop w:val="0"/>
      <w:marBottom w:val="0"/>
      <w:divBdr>
        <w:top w:val="none" w:sz="0" w:space="0" w:color="auto"/>
        <w:left w:val="none" w:sz="0" w:space="0" w:color="auto"/>
        <w:bottom w:val="none" w:sz="0" w:space="0" w:color="auto"/>
        <w:right w:val="none" w:sz="0" w:space="0" w:color="auto"/>
      </w:divBdr>
    </w:div>
    <w:div w:id="205487668">
      <w:bodyDiv w:val="1"/>
      <w:marLeft w:val="0"/>
      <w:marRight w:val="0"/>
      <w:marTop w:val="0"/>
      <w:marBottom w:val="0"/>
      <w:divBdr>
        <w:top w:val="none" w:sz="0" w:space="0" w:color="auto"/>
        <w:left w:val="none" w:sz="0" w:space="0" w:color="auto"/>
        <w:bottom w:val="none" w:sz="0" w:space="0" w:color="auto"/>
        <w:right w:val="none" w:sz="0" w:space="0" w:color="auto"/>
      </w:divBdr>
    </w:div>
    <w:div w:id="205720159">
      <w:bodyDiv w:val="1"/>
      <w:marLeft w:val="0"/>
      <w:marRight w:val="0"/>
      <w:marTop w:val="0"/>
      <w:marBottom w:val="0"/>
      <w:divBdr>
        <w:top w:val="none" w:sz="0" w:space="0" w:color="auto"/>
        <w:left w:val="none" w:sz="0" w:space="0" w:color="auto"/>
        <w:bottom w:val="none" w:sz="0" w:space="0" w:color="auto"/>
        <w:right w:val="none" w:sz="0" w:space="0" w:color="auto"/>
      </w:divBdr>
    </w:div>
    <w:div w:id="206380800">
      <w:bodyDiv w:val="1"/>
      <w:marLeft w:val="0"/>
      <w:marRight w:val="0"/>
      <w:marTop w:val="0"/>
      <w:marBottom w:val="0"/>
      <w:divBdr>
        <w:top w:val="none" w:sz="0" w:space="0" w:color="auto"/>
        <w:left w:val="none" w:sz="0" w:space="0" w:color="auto"/>
        <w:bottom w:val="none" w:sz="0" w:space="0" w:color="auto"/>
        <w:right w:val="none" w:sz="0" w:space="0" w:color="auto"/>
      </w:divBdr>
    </w:div>
    <w:div w:id="206917978">
      <w:bodyDiv w:val="1"/>
      <w:marLeft w:val="0"/>
      <w:marRight w:val="0"/>
      <w:marTop w:val="0"/>
      <w:marBottom w:val="0"/>
      <w:divBdr>
        <w:top w:val="none" w:sz="0" w:space="0" w:color="auto"/>
        <w:left w:val="none" w:sz="0" w:space="0" w:color="auto"/>
        <w:bottom w:val="none" w:sz="0" w:space="0" w:color="auto"/>
        <w:right w:val="none" w:sz="0" w:space="0" w:color="auto"/>
      </w:divBdr>
    </w:div>
    <w:div w:id="206989524">
      <w:bodyDiv w:val="1"/>
      <w:marLeft w:val="0"/>
      <w:marRight w:val="0"/>
      <w:marTop w:val="0"/>
      <w:marBottom w:val="0"/>
      <w:divBdr>
        <w:top w:val="none" w:sz="0" w:space="0" w:color="auto"/>
        <w:left w:val="none" w:sz="0" w:space="0" w:color="auto"/>
        <w:bottom w:val="none" w:sz="0" w:space="0" w:color="auto"/>
        <w:right w:val="none" w:sz="0" w:space="0" w:color="auto"/>
      </w:divBdr>
    </w:div>
    <w:div w:id="207182971">
      <w:bodyDiv w:val="1"/>
      <w:marLeft w:val="0"/>
      <w:marRight w:val="0"/>
      <w:marTop w:val="0"/>
      <w:marBottom w:val="0"/>
      <w:divBdr>
        <w:top w:val="none" w:sz="0" w:space="0" w:color="auto"/>
        <w:left w:val="none" w:sz="0" w:space="0" w:color="auto"/>
        <w:bottom w:val="none" w:sz="0" w:space="0" w:color="auto"/>
        <w:right w:val="none" w:sz="0" w:space="0" w:color="auto"/>
      </w:divBdr>
    </w:div>
    <w:div w:id="209151191">
      <w:bodyDiv w:val="1"/>
      <w:marLeft w:val="0"/>
      <w:marRight w:val="0"/>
      <w:marTop w:val="0"/>
      <w:marBottom w:val="0"/>
      <w:divBdr>
        <w:top w:val="none" w:sz="0" w:space="0" w:color="auto"/>
        <w:left w:val="none" w:sz="0" w:space="0" w:color="auto"/>
        <w:bottom w:val="none" w:sz="0" w:space="0" w:color="auto"/>
        <w:right w:val="none" w:sz="0" w:space="0" w:color="auto"/>
      </w:divBdr>
      <w:divsChild>
        <w:div w:id="222645814">
          <w:marLeft w:val="480"/>
          <w:marRight w:val="0"/>
          <w:marTop w:val="0"/>
          <w:marBottom w:val="0"/>
          <w:divBdr>
            <w:top w:val="none" w:sz="0" w:space="0" w:color="auto"/>
            <w:left w:val="none" w:sz="0" w:space="0" w:color="auto"/>
            <w:bottom w:val="none" w:sz="0" w:space="0" w:color="auto"/>
            <w:right w:val="none" w:sz="0" w:space="0" w:color="auto"/>
          </w:divBdr>
        </w:div>
        <w:div w:id="227766415">
          <w:marLeft w:val="480"/>
          <w:marRight w:val="0"/>
          <w:marTop w:val="0"/>
          <w:marBottom w:val="0"/>
          <w:divBdr>
            <w:top w:val="none" w:sz="0" w:space="0" w:color="auto"/>
            <w:left w:val="none" w:sz="0" w:space="0" w:color="auto"/>
            <w:bottom w:val="none" w:sz="0" w:space="0" w:color="auto"/>
            <w:right w:val="none" w:sz="0" w:space="0" w:color="auto"/>
          </w:divBdr>
        </w:div>
        <w:div w:id="916482439">
          <w:marLeft w:val="480"/>
          <w:marRight w:val="0"/>
          <w:marTop w:val="0"/>
          <w:marBottom w:val="0"/>
          <w:divBdr>
            <w:top w:val="none" w:sz="0" w:space="0" w:color="auto"/>
            <w:left w:val="none" w:sz="0" w:space="0" w:color="auto"/>
            <w:bottom w:val="none" w:sz="0" w:space="0" w:color="auto"/>
            <w:right w:val="none" w:sz="0" w:space="0" w:color="auto"/>
          </w:divBdr>
        </w:div>
        <w:div w:id="205796570">
          <w:marLeft w:val="480"/>
          <w:marRight w:val="0"/>
          <w:marTop w:val="0"/>
          <w:marBottom w:val="0"/>
          <w:divBdr>
            <w:top w:val="none" w:sz="0" w:space="0" w:color="auto"/>
            <w:left w:val="none" w:sz="0" w:space="0" w:color="auto"/>
            <w:bottom w:val="none" w:sz="0" w:space="0" w:color="auto"/>
            <w:right w:val="none" w:sz="0" w:space="0" w:color="auto"/>
          </w:divBdr>
        </w:div>
        <w:div w:id="820194886">
          <w:marLeft w:val="480"/>
          <w:marRight w:val="0"/>
          <w:marTop w:val="0"/>
          <w:marBottom w:val="0"/>
          <w:divBdr>
            <w:top w:val="none" w:sz="0" w:space="0" w:color="auto"/>
            <w:left w:val="none" w:sz="0" w:space="0" w:color="auto"/>
            <w:bottom w:val="none" w:sz="0" w:space="0" w:color="auto"/>
            <w:right w:val="none" w:sz="0" w:space="0" w:color="auto"/>
          </w:divBdr>
        </w:div>
        <w:div w:id="938291896">
          <w:marLeft w:val="480"/>
          <w:marRight w:val="0"/>
          <w:marTop w:val="0"/>
          <w:marBottom w:val="0"/>
          <w:divBdr>
            <w:top w:val="none" w:sz="0" w:space="0" w:color="auto"/>
            <w:left w:val="none" w:sz="0" w:space="0" w:color="auto"/>
            <w:bottom w:val="none" w:sz="0" w:space="0" w:color="auto"/>
            <w:right w:val="none" w:sz="0" w:space="0" w:color="auto"/>
          </w:divBdr>
        </w:div>
        <w:div w:id="1171722452">
          <w:marLeft w:val="480"/>
          <w:marRight w:val="0"/>
          <w:marTop w:val="0"/>
          <w:marBottom w:val="0"/>
          <w:divBdr>
            <w:top w:val="none" w:sz="0" w:space="0" w:color="auto"/>
            <w:left w:val="none" w:sz="0" w:space="0" w:color="auto"/>
            <w:bottom w:val="none" w:sz="0" w:space="0" w:color="auto"/>
            <w:right w:val="none" w:sz="0" w:space="0" w:color="auto"/>
          </w:divBdr>
        </w:div>
        <w:div w:id="824666548">
          <w:marLeft w:val="480"/>
          <w:marRight w:val="0"/>
          <w:marTop w:val="0"/>
          <w:marBottom w:val="0"/>
          <w:divBdr>
            <w:top w:val="none" w:sz="0" w:space="0" w:color="auto"/>
            <w:left w:val="none" w:sz="0" w:space="0" w:color="auto"/>
            <w:bottom w:val="none" w:sz="0" w:space="0" w:color="auto"/>
            <w:right w:val="none" w:sz="0" w:space="0" w:color="auto"/>
          </w:divBdr>
        </w:div>
        <w:div w:id="1314218449">
          <w:marLeft w:val="480"/>
          <w:marRight w:val="0"/>
          <w:marTop w:val="0"/>
          <w:marBottom w:val="0"/>
          <w:divBdr>
            <w:top w:val="none" w:sz="0" w:space="0" w:color="auto"/>
            <w:left w:val="none" w:sz="0" w:space="0" w:color="auto"/>
            <w:bottom w:val="none" w:sz="0" w:space="0" w:color="auto"/>
            <w:right w:val="none" w:sz="0" w:space="0" w:color="auto"/>
          </w:divBdr>
        </w:div>
        <w:div w:id="723869435">
          <w:marLeft w:val="480"/>
          <w:marRight w:val="0"/>
          <w:marTop w:val="0"/>
          <w:marBottom w:val="0"/>
          <w:divBdr>
            <w:top w:val="none" w:sz="0" w:space="0" w:color="auto"/>
            <w:left w:val="none" w:sz="0" w:space="0" w:color="auto"/>
            <w:bottom w:val="none" w:sz="0" w:space="0" w:color="auto"/>
            <w:right w:val="none" w:sz="0" w:space="0" w:color="auto"/>
          </w:divBdr>
        </w:div>
        <w:div w:id="1914587870">
          <w:marLeft w:val="480"/>
          <w:marRight w:val="0"/>
          <w:marTop w:val="0"/>
          <w:marBottom w:val="0"/>
          <w:divBdr>
            <w:top w:val="none" w:sz="0" w:space="0" w:color="auto"/>
            <w:left w:val="none" w:sz="0" w:space="0" w:color="auto"/>
            <w:bottom w:val="none" w:sz="0" w:space="0" w:color="auto"/>
            <w:right w:val="none" w:sz="0" w:space="0" w:color="auto"/>
          </w:divBdr>
        </w:div>
        <w:div w:id="1090007863">
          <w:marLeft w:val="480"/>
          <w:marRight w:val="0"/>
          <w:marTop w:val="0"/>
          <w:marBottom w:val="0"/>
          <w:divBdr>
            <w:top w:val="none" w:sz="0" w:space="0" w:color="auto"/>
            <w:left w:val="none" w:sz="0" w:space="0" w:color="auto"/>
            <w:bottom w:val="none" w:sz="0" w:space="0" w:color="auto"/>
            <w:right w:val="none" w:sz="0" w:space="0" w:color="auto"/>
          </w:divBdr>
        </w:div>
        <w:div w:id="1483228002">
          <w:marLeft w:val="480"/>
          <w:marRight w:val="0"/>
          <w:marTop w:val="0"/>
          <w:marBottom w:val="0"/>
          <w:divBdr>
            <w:top w:val="none" w:sz="0" w:space="0" w:color="auto"/>
            <w:left w:val="none" w:sz="0" w:space="0" w:color="auto"/>
            <w:bottom w:val="none" w:sz="0" w:space="0" w:color="auto"/>
            <w:right w:val="none" w:sz="0" w:space="0" w:color="auto"/>
          </w:divBdr>
        </w:div>
        <w:div w:id="443109829">
          <w:marLeft w:val="480"/>
          <w:marRight w:val="0"/>
          <w:marTop w:val="0"/>
          <w:marBottom w:val="0"/>
          <w:divBdr>
            <w:top w:val="none" w:sz="0" w:space="0" w:color="auto"/>
            <w:left w:val="none" w:sz="0" w:space="0" w:color="auto"/>
            <w:bottom w:val="none" w:sz="0" w:space="0" w:color="auto"/>
            <w:right w:val="none" w:sz="0" w:space="0" w:color="auto"/>
          </w:divBdr>
        </w:div>
        <w:div w:id="371611173">
          <w:marLeft w:val="480"/>
          <w:marRight w:val="0"/>
          <w:marTop w:val="0"/>
          <w:marBottom w:val="0"/>
          <w:divBdr>
            <w:top w:val="none" w:sz="0" w:space="0" w:color="auto"/>
            <w:left w:val="none" w:sz="0" w:space="0" w:color="auto"/>
            <w:bottom w:val="none" w:sz="0" w:space="0" w:color="auto"/>
            <w:right w:val="none" w:sz="0" w:space="0" w:color="auto"/>
          </w:divBdr>
        </w:div>
        <w:div w:id="1866866758">
          <w:marLeft w:val="480"/>
          <w:marRight w:val="0"/>
          <w:marTop w:val="0"/>
          <w:marBottom w:val="0"/>
          <w:divBdr>
            <w:top w:val="none" w:sz="0" w:space="0" w:color="auto"/>
            <w:left w:val="none" w:sz="0" w:space="0" w:color="auto"/>
            <w:bottom w:val="none" w:sz="0" w:space="0" w:color="auto"/>
            <w:right w:val="none" w:sz="0" w:space="0" w:color="auto"/>
          </w:divBdr>
        </w:div>
        <w:div w:id="941495693">
          <w:marLeft w:val="480"/>
          <w:marRight w:val="0"/>
          <w:marTop w:val="0"/>
          <w:marBottom w:val="0"/>
          <w:divBdr>
            <w:top w:val="none" w:sz="0" w:space="0" w:color="auto"/>
            <w:left w:val="none" w:sz="0" w:space="0" w:color="auto"/>
            <w:bottom w:val="none" w:sz="0" w:space="0" w:color="auto"/>
            <w:right w:val="none" w:sz="0" w:space="0" w:color="auto"/>
          </w:divBdr>
        </w:div>
        <w:div w:id="1261528286">
          <w:marLeft w:val="480"/>
          <w:marRight w:val="0"/>
          <w:marTop w:val="0"/>
          <w:marBottom w:val="0"/>
          <w:divBdr>
            <w:top w:val="none" w:sz="0" w:space="0" w:color="auto"/>
            <w:left w:val="none" w:sz="0" w:space="0" w:color="auto"/>
            <w:bottom w:val="none" w:sz="0" w:space="0" w:color="auto"/>
            <w:right w:val="none" w:sz="0" w:space="0" w:color="auto"/>
          </w:divBdr>
        </w:div>
        <w:div w:id="1317762737">
          <w:marLeft w:val="480"/>
          <w:marRight w:val="0"/>
          <w:marTop w:val="0"/>
          <w:marBottom w:val="0"/>
          <w:divBdr>
            <w:top w:val="none" w:sz="0" w:space="0" w:color="auto"/>
            <w:left w:val="none" w:sz="0" w:space="0" w:color="auto"/>
            <w:bottom w:val="none" w:sz="0" w:space="0" w:color="auto"/>
            <w:right w:val="none" w:sz="0" w:space="0" w:color="auto"/>
          </w:divBdr>
        </w:div>
        <w:div w:id="543830237">
          <w:marLeft w:val="480"/>
          <w:marRight w:val="0"/>
          <w:marTop w:val="0"/>
          <w:marBottom w:val="0"/>
          <w:divBdr>
            <w:top w:val="none" w:sz="0" w:space="0" w:color="auto"/>
            <w:left w:val="none" w:sz="0" w:space="0" w:color="auto"/>
            <w:bottom w:val="none" w:sz="0" w:space="0" w:color="auto"/>
            <w:right w:val="none" w:sz="0" w:space="0" w:color="auto"/>
          </w:divBdr>
        </w:div>
        <w:div w:id="803043936">
          <w:marLeft w:val="480"/>
          <w:marRight w:val="0"/>
          <w:marTop w:val="0"/>
          <w:marBottom w:val="0"/>
          <w:divBdr>
            <w:top w:val="none" w:sz="0" w:space="0" w:color="auto"/>
            <w:left w:val="none" w:sz="0" w:space="0" w:color="auto"/>
            <w:bottom w:val="none" w:sz="0" w:space="0" w:color="auto"/>
            <w:right w:val="none" w:sz="0" w:space="0" w:color="auto"/>
          </w:divBdr>
        </w:div>
        <w:div w:id="1841771508">
          <w:marLeft w:val="480"/>
          <w:marRight w:val="0"/>
          <w:marTop w:val="0"/>
          <w:marBottom w:val="0"/>
          <w:divBdr>
            <w:top w:val="none" w:sz="0" w:space="0" w:color="auto"/>
            <w:left w:val="none" w:sz="0" w:space="0" w:color="auto"/>
            <w:bottom w:val="none" w:sz="0" w:space="0" w:color="auto"/>
            <w:right w:val="none" w:sz="0" w:space="0" w:color="auto"/>
          </w:divBdr>
        </w:div>
        <w:div w:id="612515483">
          <w:marLeft w:val="480"/>
          <w:marRight w:val="0"/>
          <w:marTop w:val="0"/>
          <w:marBottom w:val="0"/>
          <w:divBdr>
            <w:top w:val="none" w:sz="0" w:space="0" w:color="auto"/>
            <w:left w:val="none" w:sz="0" w:space="0" w:color="auto"/>
            <w:bottom w:val="none" w:sz="0" w:space="0" w:color="auto"/>
            <w:right w:val="none" w:sz="0" w:space="0" w:color="auto"/>
          </w:divBdr>
        </w:div>
        <w:div w:id="1717581958">
          <w:marLeft w:val="480"/>
          <w:marRight w:val="0"/>
          <w:marTop w:val="0"/>
          <w:marBottom w:val="0"/>
          <w:divBdr>
            <w:top w:val="none" w:sz="0" w:space="0" w:color="auto"/>
            <w:left w:val="none" w:sz="0" w:space="0" w:color="auto"/>
            <w:bottom w:val="none" w:sz="0" w:space="0" w:color="auto"/>
            <w:right w:val="none" w:sz="0" w:space="0" w:color="auto"/>
          </w:divBdr>
        </w:div>
        <w:div w:id="1987277135">
          <w:marLeft w:val="480"/>
          <w:marRight w:val="0"/>
          <w:marTop w:val="0"/>
          <w:marBottom w:val="0"/>
          <w:divBdr>
            <w:top w:val="none" w:sz="0" w:space="0" w:color="auto"/>
            <w:left w:val="none" w:sz="0" w:space="0" w:color="auto"/>
            <w:bottom w:val="none" w:sz="0" w:space="0" w:color="auto"/>
            <w:right w:val="none" w:sz="0" w:space="0" w:color="auto"/>
          </w:divBdr>
        </w:div>
        <w:div w:id="426343831">
          <w:marLeft w:val="480"/>
          <w:marRight w:val="0"/>
          <w:marTop w:val="0"/>
          <w:marBottom w:val="0"/>
          <w:divBdr>
            <w:top w:val="none" w:sz="0" w:space="0" w:color="auto"/>
            <w:left w:val="none" w:sz="0" w:space="0" w:color="auto"/>
            <w:bottom w:val="none" w:sz="0" w:space="0" w:color="auto"/>
            <w:right w:val="none" w:sz="0" w:space="0" w:color="auto"/>
          </w:divBdr>
        </w:div>
        <w:div w:id="884606635">
          <w:marLeft w:val="480"/>
          <w:marRight w:val="0"/>
          <w:marTop w:val="0"/>
          <w:marBottom w:val="0"/>
          <w:divBdr>
            <w:top w:val="none" w:sz="0" w:space="0" w:color="auto"/>
            <w:left w:val="none" w:sz="0" w:space="0" w:color="auto"/>
            <w:bottom w:val="none" w:sz="0" w:space="0" w:color="auto"/>
            <w:right w:val="none" w:sz="0" w:space="0" w:color="auto"/>
          </w:divBdr>
        </w:div>
        <w:div w:id="1221163933">
          <w:marLeft w:val="480"/>
          <w:marRight w:val="0"/>
          <w:marTop w:val="0"/>
          <w:marBottom w:val="0"/>
          <w:divBdr>
            <w:top w:val="none" w:sz="0" w:space="0" w:color="auto"/>
            <w:left w:val="none" w:sz="0" w:space="0" w:color="auto"/>
            <w:bottom w:val="none" w:sz="0" w:space="0" w:color="auto"/>
            <w:right w:val="none" w:sz="0" w:space="0" w:color="auto"/>
          </w:divBdr>
        </w:div>
        <w:div w:id="1885362911">
          <w:marLeft w:val="480"/>
          <w:marRight w:val="0"/>
          <w:marTop w:val="0"/>
          <w:marBottom w:val="0"/>
          <w:divBdr>
            <w:top w:val="none" w:sz="0" w:space="0" w:color="auto"/>
            <w:left w:val="none" w:sz="0" w:space="0" w:color="auto"/>
            <w:bottom w:val="none" w:sz="0" w:space="0" w:color="auto"/>
            <w:right w:val="none" w:sz="0" w:space="0" w:color="auto"/>
          </w:divBdr>
        </w:div>
        <w:div w:id="1097094802">
          <w:marLeft w:val="480"/>
          <w:marRight w:val="0"/>
          <w:marTop w:val="0"/>
          <w:marBottom w:val="0"/>
          <w:divBdr>
            <w:top w:val="none" w:sz="0" w:space="0" w:color="auto"/>
            <w:left w:val="none" w:sz="0" w:space="0" w:color="auto"/>
            <w:bottom w:val="none" w:sz="0" w:space="0" w:color="auto"/>
            <w:right w:val="none" w:sz="0" w:space="0" w:color="auto"/>
          </w:divBdr>
        </w:div>
        <w:div w:id="908735823">
          <w:marLeft w:val="480"/>
          <w:marRight w:val="0"/>
          <w:marTop w:val="0"/>
          <w:marBottom w:val="0"/>
          <w:divBdr>
            <w:top w:val="none" w:sz="0" w:space="0" w:color="auto"/>
            <w:left w:val="none" w:sz="0" w:space="0" w:color="auto"/>
            <w:bottom w:val="none" w:sz="0" w:space="0" w:color="auto"/>
            <w:right w:val="none" w:sz="0" w:space="0" w:color="auto"/>
          </w:divBdr>
        </w:div>
        <w:div w:id="1033922785">
          <w:marLeft w:val="480"/>
          <w:marRight w:val="0"/>
          <w:marTop w:val="0"/>
          <w:marBottom w:val="0"/>
          <w:divBdr>
            <w:top w:val="none" w:sz="0" w:space="0" w:color="auto"/>
            <w:left w:val="none" w:sz="0" w:space="0" w:color="auto"/>
            <w:bottom w:val="none" w:sz="0" w:space="0" w:color="auto"/>
            <w:right w:val="none" w:sz="0" w:space="0" w:color="auto"/>
          </w:divBdr>
        </w:div>
        <w:div w:id="784466081">
          <w:marLeft w:val="480"/>
          <w:marRight w:val="0"/>
          <w:marTop w:val="0"/>
          <w:marBottom w:val="0"/>
          <w:divBdr>
            <w:top w:val="none" w:sz="0" w:space="0" w:color="auto"/>
            <w:left w:val="none" w:sz="0" w:space="0" w:color="auto"/>
            <w:bottom w:val="none" w:sz="0" w:space="0" w:color="auto"/>
            <w:right w:val="none" w:sz="0" w:space="0" w:color="auto"/>
          </w:divBdr>
        </w:div>
        <w:div w:id="847983988">
          <w:marLeft w:val="480"/>
          <w:marRight w:val="0"/>
          <w:marTop w:val="0"/>
          <w:marBottom w:val="0"/>
          <w:divBdr>
            <w:top w:val="none" w:sz="0" w:space="0" w:color="auto"/>
            <w:left w:val="none" w:sz="0" w:space="0" w:color="auto"/>
            <w:bottom w:val="none" w:sz="0" w:space="0" w:color="auto"/>
            <w:right w:val="none" w:sz="0" w:space="0" w:color="auto"/>
          </w:divBdr>
        </w:div>
        <w:div w:id="930503418">
          <w:marLeft w:val="480"/>
          <w:marRight w:val="0"/>
          <w:marTop w:val="0"/>
          <w:marBottom w:val="0"/>
          <w:divBdr>
            <w:top w:val="none" w:sz="0" w:space="0" w:color="auto"/>
            <w:left w:val="none" w:sz="0" w:space="0" w:color="auto"/>
            <w:bottom w:val="none" w:sz="0" w:space="0" w:color="auto"/>
            <w:right w:val="none" w:sz="0" w:space="0" w:color="auto"/>
          </w:divBdr>
        </w:div>
        <w:div w:id="1185633770">
          <w:marLeft w:val="480"/>
          <w:marRight w:val="0"/>
          <w:marTop w:val="0"/>
          <w:marBottom w:val="0"/>
          <w:divBdr>
            <w:top w:val="none" w:sz="0" w:space="0" w:color="auto"/>
            <w:left w:val="none" w:sz="0" w:space="0" w:color="auto"/>
            <w:bottom w:val="none" w:sz="0" w:space="0" w:color="auto"/>
            <w:right w:val="none" w:sz="0" w:space="0" w:color="auto"/>
          </w:divBdr>
        </w:div>
        <w:div w:id="403916414">
          <w:marLeft w:val="480"/>
          <w:marRight w:val="0"/>
          <w:marTop w:val="0"/>
          <w:marBottom w:val="0"/>
          <w:divBdr>
            <w:top w:val="none" w:sz="0" w:space="0" w:color="auto"/>
            <w:left w:val="none" w:sz="0" w:space="0" w:color="auto"/>
            <w:bottom w:val="none" w:sz="0" w:space="0" w:color="auto"/>
            <w:right w:val="none" w:sz="0" w:space="0" w:color="auto"/>
          </w:divBdr>
        </w:div>
        <w:div w:id="2025130615">
          <w:marLeft w:val="480"/>
          <w:marRight w:val="0"/>
          <w:marTop w:val="0"/>
          <w:marBottom w:val="0"/>
          <w:divBdr>
            <w:top w:val="none" w:sz="0" w:space="0" w:color="auto"/>
            <w:left w:val="none" w:sz="0" w:space="0" w:color="auto"/>
            <w:bottom w:val="none" w:sz="0" w:space="0" w:color="auto"/>
            <w:right w:val="none" w:sz="0" w:space="0" w:color="auto"/>
          </w:divBdr>
        </w:div>
        <w:div w:id="256061946">
          <w:marLeft w:val="480"/>
          <w:marRight w:val="0"/>
          <w:marTop w:val="0"/>
          <w:marBottom w:val="0"/>
          <w:divBdr>
            <w:top w:val="none" w:sz="0" w:space="0" w:color="auto"/>
            <w:left w:val="none" w:sz="0" w:space="0" w:color="auto"/>
            <w:bottom w:val="none" w:sz="0" w:space="0" w:color="auto"/>
            <w:right w:val="none" w:sz="0" w:space="0" w:color="auto"/>
          </w:divBdr>
        </w:div>
        <w:div w:id="1692102300">
          <w:marLeft w:val="480"/>
          <w:marRight w:val="0"/>
          <w:marTop w:val="0"/>
          <w:marBottom w:val="0"/>
          <w:divBdr>
            <w:top w:val="none" w:sz="0" w:space="0" w:color="auto"/>
            <w:left w:val="none" w:sz="0" w:space="0" w:color="auto"/>
            <w:bottom w:val="none" w:sz="0" w:space="0" w:color="auto"/>
            <w:right w:val="none" w:sz="0" w:space="0" w:color="auto"/>
          </w:divBdr>
        </w:div>
        <w:div w:id="126314554">
          <w:marLeft w:val="480"/>
          <w:marRight w:val="0"/>
          <w:marTop w:val="0"/>
          <w:marBottom w:val="0"/>
          <w:divBdr>
            <w:top w:val="none" w:sz="0" w:space="0" w:color="auto"/>
            <w:left w:val="none" w:sz="0" w:space="0" w:color="auto"/>
            <w:bottom w:val="none" w:sz="0" w:space="0" w:color="auto"/>
            <w:right w:val="none" w:sz="0" w:space="0" w:color="auto"/>
          </w:divBdr>
        </w:div>
        <w:div w:id="843593974">
          <w:marLeft w:val="480"/>
          <w:marRight w:val="0"/>
          <w:marTop w:val="0"/>
          <w:marBottom w:val="0"/>
          <w:divBdr>
            <w:top w:val="none" w:sz="0" w:space="0" w:color="auto"/>
            <w:left w:val="none" w:sz="0" w:space="0" w:color="auto"/>
            <w:bottom w:val="none" w:sz="0" w:space="0" w:color="auto"/>
            <w:right w:val="none" w:sz="0" w:space="0" w:color="auto"/>
          </w:divBdr>
        </w:div>
        <w:div w:id="994913515">
          <w:marLeft w:val="480"/>
          <w:marRight w:val="0"/>
          <w:marTop w:val="0"/>
          <w:marBottom w:val="0"/>
          <w:divBdr>
            <w:top w:val="none" w:sz="0" w:space="0" w:color="auto"/>
            <w:left w:val="none" w:sz="0" w:space="0" w:color="auto"/>
            <w:bottom w:val="none" w:sz="0" w:space="0" w:color="auto"/>
            <w:right w:val="none" w:sz="0" w:space="0" w:color="auto"/>
          </w:divBdr>
        </w:div>
        <w:div w:id="1379083126">
          <w:marLeft w:val="480"/>
          <w:marRight w:val="0"/>
          <w:marTop w:val="0"/>
          <w:marBottom w:val="0"/>
          <w:divBdr>
            <w:top w:val="none" w:sz="0" w:space="0" w:color="auto"/>
            <w:left w:val="none" w:sz="0" w:space="0" w:color="auto"/>
            <w:bottom w:val="none" w:sz="0" w:space="0" w:color="auto"/>
            <w:right w:val="none" w:sz="0" w:space="0" w:color="auto"/>
          </w:divBdr>
        </w:div>
        <w:div w:id="38482722">
          <w:marLeft w:val="480"/>
          <w:marRight w:val="0"/>
          <w:marTop w:val="0"/>
          <w:marBottom w:val="0"/>
          <w:divBdr>
            <w:top w:val="none" w:sz="0" w:space="0" w:color="auto"/>
            <w:left w:val="none" w:sz="0" w:space="0" w:color="auto"/>
            <w:bottom w:val="none" w:sz="0" w:space="0" w:color="auto"/>
            <w:right w:val="none" w:sz="0" w:space="0" w:color="auto"/>
          </w:divBdr>
        </w:div>
        <w:div w:id="954209859">
          <w:marLeft w:val="480"/>
          <w:marRight w:val="0"/>
          <w:marTop w:val="0"/>
          <w:marBottom w:val="0"/>
          <w:divBdr>
            <w:top w:val="none" w:sz="0" w:space="0" w:color="auto"/>
            <w:left w:val="none" w:sz="0" w:space="0" w:color="auto"/>
            <w:bottom w:val="none" w:sz="0" w:space="0" w:color="auto"/>
            <w:right w:val="none" w:sz="0" w:space="0" w:color="auto"/>
          </w:divBdr>
        </w:div>
        <w:div w:id="522595823">
          <w:marLeft w:val="480"/>
          <w:marRight w:val="0"/>
          <w:marTop w:val="0"/>
          <w:marBottom w:val="0"/>
          <w:divBdr>
            <w:top w:val="none" w:sz="0" w:space="0" w:color="auto"/>
            <w:left w:val="none" w:sz="0" w:space="0" w:color="auto"/>
            <w:bottom w:val="none" w:sz="0" w:space="0" w:color="auto"/>
            <w:right w:val="none" w:sz="0" w:space="0" w:color="auto"/>
          </w:divBdr>
        </w:div>
        <w:div w:id="956370365">
          <w:marLeft w:val="480"/>
          <w:marRight w:val="0"/>
          <w:marTop w:val="0"/>
          <w:marBottom w:val="0"/>
          <w:divBdr>
            <w:top w:val="none" w:sz="0" w:space="0" w:color="auto"/>
            <w:left w:val="none" w:sz="0" w:space="0" w:color="auto"/>
            <w:bottom w:val="none" w:sz="0" w:space="0" w:color="auto"/>
            <w:right w:val="none" w:sz="0" w:space="0" w:color="auto"/>
          </w:divBdr>
        </w:div>
        <w:div w:id="400565173">
          <w:marLeft w:val="480"/>
          <w:marRight w:val="0"/>
          <w:marTop w:val="0"/>
          <w:marBottom w:val="0"/>
          <w:divBdr>
            <w:top w:val="none" w:sz="0" w:space="0" w:color="auto"/>
            <w:left w:val="none" w:sz="0" w:space="0" w:color="auto"/>
            <w:bottom w:val="none" w:sz="0" w:space="0" w:color="auto"/>
            <w:right w:val="none" w:sz="0" w:space="0" w:color="auto"/>
          </w:divBdr>
        </w:div>
        <w:div w:id="2019113177">
          <w:marLeft w:val="480"/>
          <w:marRight w:val="0"/>
          <w:marTop w:val="0"/>
          <w:marBottom w:val="0"/>
          <w:divBdr>
            <w:top w:val="none" w:sz="0" w:space="0" w:color="auto"/>
            <w:left w:val="none" w:sz="0" w:space="0" w:color="auto"/>
            <w:bottom w:val="none" w:sz="0" w:space="0" w:color="auto"/>
            <w:right w:val="none" w:sz="0" w:space="0" w:color="auto"/>
          </w:divBdr>
        </w:div>
        <w:div w:id="1808666873">
          <w:marLeft w:val="480"/>
          <w:marRight w:val="0"/>
          <w:marTop w:val="0"/>
          <w:marBottom w:val="0"/>
          <w:divBdr>
            <w:top w:val="none" w:sz="0" w:space="0" w:color="auto"/>
            <w:left w:val="none" w:sz="0" w:space="0" w:color="auto"/>
            <w:bottom w:val="none" w:sz="0" w:space="0" w:color="auto"/>
            <w:right w:val="none" w:sz="0" w:space="0" w:color="auto"/>
          </w:divBdr>
        </w:div>
        <w:div w:id="912811748">
          <w:marLeft w:val="480"/>
          <w:marRight w:val="0"/>
          <w:marTop w:val="0"/>
          <w:marBottom w:val="0"/>
          <w:divBdr>
            <w:top w:val="none" w:sz="0" w:space="0" w:color="auto"/>
            <w:left w:val="none" w:sz="0" w:space="0" w:color="auto"/>
            <w:bottom w:val="none" w:sz="0" w:space="0" w:color="auto"/>
            <w:right w:val="none" w:sz="0" w:space="0" w:color="auto"/>
          </w:divBdr>
        </w:div>
        <w:div w:id="1523277820">
          <w:marLeft w:val="480"/>
          <w:marRight w:val="0"/>
          <w:marTop w:val="0"/>
          <w:marBottom w:val="0"/>
          <w:divBdr>
            <w:top w:val="none" w:sz="0" w:space="0" w:color="auto"/>
            <w:left w:val="none" w:sz="0" w:space="0" w:color="auto"/>
            <w:bottom w:val="none" w:sz="0" w:space="0" w:color="auto"/>
            <w:right w:val="none" w:sz="0" w:space="0" w:color="auto"/>
          </w:divBdr>
        </w:div>
        <w:div w:id="1694067624">
          <w:marLeft w:val="480"/>
          <w:marRight w:val="0"/>
          <w:marTop w:val="0"/>
          <w:marBottom w:val="0"/>
          <w:divBdr>
            <w:top w:val="none" w:sz="0" w:space="0" w:color="auto"/>
            <w:left w:val="none" w:sz="0" w:space="0" w:color="auto"/>
            <w:bottom w:val="none" w:sz="0" w:space="0" w:color="auto"/>
            <w:right w:val="none" w:sz="0" w:space="0" w:color="auto"/>
          </w:divBdr>
        </w:div>
        <w:div w:id="891582226">
          <w:marLeft w:val="480"/>
          <w:marRight w:val="0"/>
          <w:marTop w:val="0"/>
          <w:marBottom w:val="0"/>
          <w:divBdr>
            <w:top w:val="none" w:sz="0" w:space="0" w:color="auto"/>
            <w:left w:val="none" w:sz="0" w:space="0" w:color="auto"/>
            <w:bottom w:val="none" w:sz="0" w:space="0" w:color="auto"/>
            <w:right w:val="none" w:sz="0" w:space="0" w:color="auto"/>
          </w:divBdr>
        </w:div>
        <w:div w:id="195044789">
          <w:marLeft w:val="480"/>
          <w:marRight w:val="0"/>
          <w:marTop w:val="0"/>
          <w:marBottom w:val="0"/>
          <w:divBdr>
            <w:top w:val="none" w:sz="0" w:space="0" w:color="auto"/>
            <w:left w:val="none" w:sz="0" w:space="0" w:color="auto"/>
            <w:bottom w:val="none" w:sz="0" w:space="0" w:color="auto"/>
            <w:right w:val="none" w:sz="0" w:space="0" w:color="auto"/>
          </w:divBdr>
        </w:div>
        <w:div w:id="477964841">
          <w:marLeft w:val="480"/>
          <w:marRight w:val="0"/>
          <w:marTop w:val="0"/>
          <w:marBottom w:val="0"/>
          <w:divBdr>
            <w:top w:val="none" w:sz="0" w:space="0" w:color="auto"/>
            <w:left w:val="none" w:sz="0" w:space="0" w:color="auto"/>
            <w:bottom w:val="none" w:sz="0" w:space="0" w:color="auto"/>
            <w:right w:val="none" w:sz="0" w:space="0" w:color="auto"/>
          </w:divBdr>
        </w:div>
        <w:div w:id="83696857">
          <w:marLeft w:val="480"/>
          <w:marRight w:val="0"/>
          <w:marTop w:val="0"/>
          <w:marBottom w:val="0"/>
          <w:divBdr>
            <w:top w:val="none" w:sz="0" w:space="0" w:color="auto"/>
            <w:left w:val="none" w:sz="0" w:space="0" w:color="auto"/>
            <w:bottom w:val="none" w:sz="0" w:space="0" w:color="auto"/>
            <w:right w:val="none" w:sz="0" w:space="0" w:color="auto"/>
          </w:divBdr>
        </w:div>
        <w:div w:id="1159149885">
          <w:marLeft w:val="480"/>
          <w:marRight w:val="0"/>
          <w:marTop w:val="0"/>
          <w:marBottom w:val="0"/>
          <w:divBdr>
            <w:top w:val="none" w:sz="0" w:space="0" w:color="auto"/>
            <w:left w:val="none" w:sz="0" w:space="0" w:color="auto"/>
            <w:bottom w:val="none" w:sz="0" w:space="0" w:color="auto"/>
            <w:right w:val="none" w:sz="0" w:space="0" w:color="auto"/>
          </w:divBdr>
        </w:div>
        <w:div w:id="1973166261">
          <w:marLeft w:val="480"/>
          <w:marRight w:val="0"/>
          <w:marTop w:val="0"/>
          <w:marBottom w:val="0"/>
          <w:divBdr>
            <w:top w:val="none" w:sz="0" w:space="0" w:color="auto"/>
            <w:left w:val="none" w:sz="0" w:space="0" w:color="auto"/>
            <w:bottom w:val="none" w:sz="0" w:space="0" w:color="auto"/>
            <w:right w:val="none" w:sz="0" w:space="0" w:color="auto"/>
          </w:divBdr>
        </w:div>
        <w:div w:id="1499342139">
          <w:marLeft w:val="480"/>
          <w:marRight w:val="0"/>
          <w:marTop w:val="0"/>
          <w:marBottom w:val="0"/>
          <w:divBdr>
            <w:top w:val="none" w:sz="0" w:space="0" w:color="auto"/>
            <w:left w:val="none" w:sz="0" w:space="0" w:color="auto"/>
            <w:bottom w:val="none" w:sz="0" w:space="0" w:color="auto"/>
            <w:right w:val="none" w:sz="0" w:space="0" w:color="auto"/>
          </w:divBdr>
        </w:div>
        <w:div w:id="1593708536">
          <w:marLeft w:val="480"/>
          <w:marRight w:val="0"/>
          <w:marTop w:val="0"/>
          <w:marBottom w:val="0"/>
          <w:divBdr>
            <w:top w:val="none" w:sz="0" w:space="0" w:color="auto"/>
            <w:left w:val="none" w:sz="0" w:space="0" w:color="auto"/>
            <w:bottom w:val="none" w:sz="0" w:space="0" w:color="auto"/>
            <w:right w:val="none" w:sz="0" w:space="0" w:color="auto"/>
          </w:divBdr>
        </w:div>
        <w:div w:id="902715856">
          <w:marLeft w:val="480"/>
          <w:marRight w:val="0"/>
          <w:marTop w:val="0"/>
          <w:marBottom w:val="0"/>
          <w:divBdr>
            <w:top w:val="none" w:sz="0" w:space="0" w:color="auto"/>
            <w:left w:val="none" w:sz="0" w:space="0" w:color="auto"/>
            <w:bottom w:val="none" w:sz="0" w:space="0" w:color="auto"/>
            <w:right w:val="none" w:sz="0" w:space="0" w:color="auto"/>
          </w:divBdr>
        </w:div>
        <w:div w:id="522935803">
          <w:marLeft w:val="480"/>
          <w:marRight w:val="0"/>
          <w:marTop w:val="0"/>
          <w:marBottom w:val="0"/>
          <w:divBdr>
            <w:top w:val="none" w:sz="0" w:space="0" w:color="auto"/>
            <w:left w:val="none" w:sz="0" w:space="0" w:color="auto"/>
            <w:bottom w:val="none" w:sz="0" w:space="0" w:color="auto"/>
            <w:right w:val="none" w:sz="0" w:space="0" w:color="auto"/>
          </w:divBdr>
        </w:div>
        <w:div w:id="61489460">
          <w:marLeft w:val="480"/>
          <w:marRight w:val="0"/>
          <w:marTop w:val="0"/>
          <w:marBottom w:val="0"/>
          <w:divBdr>
            <w:top w:val="none" w:sz="0" w:space="0" w:color="auto"/>
            <w:left w:val="none" w:sz="0" w:space="0" w:color="auto"/>
            <w:bottom w:val="none" w:sz="0" w:space="0" w:color="auto"/>
            <w:right w:val="none" w:sz="0" w:space="0" w:color="auto"/>
          </w:divBdr>
        </w:div>
        <w:div w:id="1927300059">
          <w:marLeft w:val="480"/>
          <w:marRight w:val="0"/>
          <w:marTop w:val="0"/>
          <w:marBottom w:val="0"/>
          <w:divBdr>
            <w:top w:val="none" w:sz="0" w:space="0" w:color="auto"/>
            <w:left w:val="none" w:sz="0" w:space="0" w:color="auto"/>
            <w:bottom w:val="none" w:sz="0" w:space="0" w:color="auto"/>
            <w:right w:val="none" w:sz="0" w:space="0" w:color="auto"/>
          </w:divBdr>
        </w:div>
        <w:div w:id="1029768353">
          <w:marLeft w:val="480"/>
          <w:marRight w:val="0"/>
          <w:marTop w:val="0"/>
          <w:marBottom w:val="0"/>
          <w:divBdr>
            <w:top w:val="none" w:sz="0" w:space="0" w:color="auto"/>
            <w:left w:val="none" w:sz="0" w:space="0" w:color="auto"/>
            <w:bottom w:val="none" w:sz="0" w:space="0" w:color="auto"/>
            <w:right w:val="none" w:sz="0" w:space="0" w:color="auto"/>
          </w:divBdr>
        </w:div>
      </w:divsChild>
    </w:div>
    <w:div w:id="211116399">
      <w:bodyDiv w:val="1"/>
      <w:marLeft w:val="0"/>
      <w:marRight w:val="0"/>
      <w:marTop w:val="0"/>
      <w:marBottom w:val="0"/>
      <w:divBdr>
        <w:top w:val="none" w:sz="0" w:space="0" w:color="auto"/>
        <w:left w:val="none" w:sz="0" w:space="0" w:color="auto"/>
        <w:bottom w:val="none" w:sz="0" w:space="0" w:color="auto"/>
        <w:right w:val="none" w:sz="0" w:space="0" w:color="auto"/>
      </w:divBdr>
    </w:div>
    <w:div w:id="213667032">
      <w:bodyDiv w:val="1"/>
      <w:marLeft w:val="0"/>
      <w:marRight w:val="0"/>
      <w:marTop w:val="0"/>
      <w:marBottom w:val="0"/>
      <w:divBdr>
        <w:top w:val="none" w:sz="0" w:space="0" w:color="auto"/>
        <w:left w:val="none" w:sz="0" w:space="0" w:color="auto"/>
        <w:bottom w:val="none" w:sz="0" w:space="0" w:color="auto"/>
        <w:right w:val="none" w:sz="0" w:space="0" w:color="auto"/>
      </w:divBdr>
    </w:div>
    <w:div w:id="214396437">
      <w:bodyDiv w:val="1"/>
      <w:marLeft w:val="0"/>
      <w:marRight w:val="0"/>
      <w:marTop w:val="0"/>
      <w:marBottom w:val="0"/>
      <w:divBdr>
        <w:top w:val="none" w:sz="0" w:space="0" w:color="auto"/>
        <w:left w:val="none" w:sz="0" w:space="0" w:color="auto"/>
        <w:bottom w:val="none" w:sz="0" w:space="0" w:color="auto"/>
        <w:right w:val="none" w:sz="0" w:space="0" w:color="auto"/>
      </w:divBdr>
    </w:div>
    <w:div w:id="214513403">
      <w:bodyDiv w:val="1"/>
      <w:marLeft w:val="0"/>
      <w:marRight w:val="0"/>
      <w:marTop w:val="0"/>
      <w:marBottom w:val="0"/>
      <w:divBdr>
        <w:top w:val="none" w:sz="0" w:space="0" w:color="auto"/>
        <w:left w:val="none" w:sz="0" w:space="0" w:color="auto"/>
        <w:bottom w:val="none" w:sz="0" w:space="0" w:color="auto"/>
        <w:right w:val="none" w:sz="0" w:space="0" w:color="auto"/>
      </w:divBdr>
    </w:div>
    <w:div w:id="215285806">
      <w:bodyDiv w:val="1"/>
      <w:marLeft w:val="0"/>
      <w:marRight w:val="0"/>
      <w:marTop w:val="0"/>
      <w:marBottom w:val="0"/>
      <w:divBdr>
        <w:top w:val="none" w:sz="0" w:space="0" w:color="auto"/>
        <w:left w:val="none" w:sz="0" w:space="0" w:color="auto"/>
        <w:bottom w:val="none" w:sz="0" w:space="0" w:color="auto"/>
        <w:right w:val="none" w:sz="0" w:space="0" w:color="auto"/>
      </w:divBdr>
    </w:div>
    <w:div w:id="215699988">
      <w:bodyDiv w:val="1"/>
      <w:marLeft w:val="0"/>
      <w:marRight w:val="0"/>
      <w:marTop w:val="0"/>
      <w:marBottom w:val="0"/>
      <w:divBdr>
        <w:top w:val="none" w:sz="0" w:space="0" w:color="auto"/>
        <w:left w:val="none" w:sz="0" w:space="0" w:color="auto"/>
        <w:bottom w:val="none" w:sz="0" w:space="0" w:color="auto"/>
        <w:right w:val="none" w:sz="0" w:space="0" w:color="auto"/>
      </w:divBdr>
    </w:div>
    <w:div w:id="215774261">
      <w:bodyDiv w:val="1"/>
      <w:marLeft w:val="0"/>
      <w:marRight w:val="0"/>
      <w:marTop w:val="0"/>
      <w:marBottom w:val="0"/>
      <w:divBdr>
        <w:top w:val="none" w:sz="0" w:space="0" w:color="auto"/>
        <w:left w:val="none" w:sz="0" w:space="0" w:color="auto"/>
        <w:bottom w:val="none" w:sz="0" w:space="0" w:color="auto"/>
        <w:right w:val="none" w:sz="0" w:space="0" w:color="auto"/>
      </w:divBdr>
    </w:div>
    <w:div w:id="215967397">
      <w:bodyDiv w:val="1"/>
      <w:marLeft w:val="0"/>
      <w:marRight w:val="0"/>
      <w:marTop w:val="0"/>
      <w:marBottom w:val="0"/>
      <w:divBdr>
        <w:top w:val="none" w:sz="0" w:space="0" w:color="auto"/>
        <w:left w:val="none" w:sz="0" w:space="0" w:color="auto"/>
        <w:bottom w:val="none" w:sz="0" w:space="0" w:color="auto"/>
        <w:right w:val="none" w:sz="0" w:space="0" w:color="auto"/>
      </w:divBdr>
    </w:div>
    <w:div w:id="216284503">
      <w:bodyDiv w:val="1"/>
      <w:marLeft w:val="0"/>
      <w:marRight w:val="0"/>
      <w:marTop w:val="0"/>
      <w:marBottom w:val="0"/>
      <w:divBdr>
        <w:top w:val="none" w:sz="0" w:space="0" w:color="auto"/>
        <w:left w:val="none" w:sz="0" w:space="0" w:color="auto"/>
        <w:bottom w:val="none" w:sz="0" w:space="0" w:color="auto"/>
        <w:right w:val="none" w:sz="0" w:space="0" w:color="auto"/>
      </w:divBdr>
    </w:div>
    <w:div w:id="216479041">
      <w:bodyDiv w:val="1"/>
      <w:marLeft w:val="0"/>
      <w:marRight w:val="0"/>
      <w:marTop w:val="0"/>
      <w:marBottom w:val="0"/>
      <w:divBdr>
        <w:top w:val="none" w:sz="0" w:space="0" w:color="auto"/>
        <w:left w:val="none" w:sz="0" w:space="0" w:color="auto"/>
        <w:bottom w:val="none" w:sz="0" w:space="0" w:color="auto"/>
        <w:right w:val="none" w:sz="0" w:space="0" w:color="auto"/>
      </w:divBdr>
    </w:div>
    <w:div w:id="217133040">
      <w:bodyDiv w:val="1"/>
      <w:marLeft w:val="0"/>
      <w:marRight w:val="0"/>
      <w:marTop w:val="0"/>
      <w:marBottom w:val="0"/>
      <w:divBdr>
        <w:top w:val="none" w:sz="0" w:space="0" w:color="auto"/>
        <w:left w:val="none" w:sz="0" w:space="0" w:color="auto"/>
        <w:bottom w:val="none" w:sz="0" w:space="0" w:color="auto"/>
        <w:right w:val="none" w:sz="0" w:space="0" w:color="auto"/>
      </w:divBdr>
    </w:div>
    <w:div w:id="217283445">
      <w:bodyDiv w:val="1"/>
      <w:marLeft w:val="0"/>
      <w:marRight w:val="0"/>
      <w:marTop w:val="0"/>
      <w:marBottom w:val="0"/>
      <w:divBdr>
        <w:top w:val="none" w:sz="0" w:space="0" w:color="auto"/>
        <w:left w:val="none" w:sz="0" w:space="0" w:color="auto"/>
        <w:bottom w:val="none" w:sz="0" w:space="0" w:color="auto"/>
        <w:right w:val="none" w:sz="0" w:space="0" w:color="auto"/>
      </w:divBdr>
    </w:div>
    <w:div w:id="219021576">
      <w:bodyDiv w:val="1"/>
      <w:marLeft w:val="0"/>
      <w:marRight w:val="0"/>
      <w:marTop w:val="0"/>
      <w:marBottom w:val="0"/>
      <w:divBdr>
        <w:top w:val="none" w:sz="0" w:space="0" w:color="auto"/>
        <w:left w:val="none" w:sz="0" w:space="0" w:color="auto"/>
        <w:bottom w:val="none" w:sz="0" w:space="0" w:color="auto"/>
        <w:right w:val="none" w:sz="0" w:space="0" w:color="auto"/>
      </w:divBdr>
    </w:div>
    <w:div w:id="219944411">
      <w:bodyDiv w:val="1"/>
      <w:marLeft w:val="0"/>
      <w:marRight w:val="0"/>
      <w:marTop w:val="0"/>
      <w:marBottom w:val="0"/>
      <w:divBdr>
        <w:top w:val="none" w:sz="0" w:space="0" w:color="auto"/>
        <w:left w:val="none" w:sz="0" w:space="0" w:color="auto"/>
        <w:bottom w:val="none" w:sz="0" w:space="0" w:color="auto"/>
        <w:right w:val="none" w:sz="0" w:space="0" w:color="auto"/>
      </w:divBdr>
    </w:div>
    <w:div w:id="220603571">
      <w:bodyDiv w:val="1"/>
      <w:marLeft w:val="0"/>
      <w:marRight w:val="0"/>
      <w:marTop w:val="0"/>
      <w:marBottom w:val="0"/>
      <w:divBdr>
        <w:top w:val="none" w:sz="0" w:space="0" w:color="auto"/>
        <w:left w:val="none" w:sz="0" w:space="0" w:color="auto"/>
        <w:bottom w:val="none" w:sz="0" w:space="0" w:color="auto"/>
        <w:right w:val="none" w:sz="0" w:space="0" w:color="auto"/>
      </w:divBdr>
    </w:div>
    <w:div w:id="220752455">
      <w:bodyDiv w:val="1"/>
      <w:marLeft w:val="0"/>
      <w:marRight w:val="0"/>
      <w:marTop w:val="0"/>
      <w:marBottom w:val="0"/>
      <w:divBdr>
        <w:top w:val="none" w:sz="0" w:space="0" w:color="auto"/>
        <w:left w:val="none" w:sz="0" w:space="0" w:color="auto"/>
        <w:bottom w:val="none" w:sz="0" w:space="0" w:color="auto"/>
        <w:right w:val="none" w:sz="0" w:space="0" w:color="auto"/>
      </w:divBdr>
    </w:div>
    <w:div w:id="220942950">
      <w:bodyDiv w:val="1"/>
      <w:marLeft w:val="0"/>
      <w:marRight w:val="0"/>
      <w:marTop w:val="0"/>
      <w:marBottom w:val="0"/>
      <w:divBdr>
        <w:top w:val="none" w:sz="0" w:space="0" w:color="auto"/>
        <w:left w:val="none" w:sz="0" w:space="0" w:color="auto"/>
        <w:bottom w:val="none" w:sz="0" w:space="0" w:color="auto"/>
        <w:right w:val="none" w:sz="0" w:space="0" w:color="auto"/>
      </w:divBdr>
    </w:div>
    <w:div w:id="221869395">
      <w:bodyDiv w:val="1"/>
      <w:marLeft w:val="0"/>
      <w:marRight w:val="0"/>
      <w:marTop w:val="0"/>
      <w:marBottom w:val="0"/>
      <w:divBdr>
        <w:top w:val="none" w:sz="0" w:space="0" w:color="auto"/>
        <w:left w:val="none" w:sz="0" w:space="0" w:color="auto"/>
        <w:bottom w:val="none" w:sz="0" w:space="0" w:color="auto"/>
        <w:right w:val="none" w:sz="0" w:space="0" w:color="auto"/>
      </w:divBdr>
    </w:div>
    <w:div w:id="222058438">
      <w:bodyDiv w:val="1"/>
      <w:marLeft w:val="0"/>
      <w:marRight w:val="0"/>
      <w:marTop w:val="0"/>
      <w:marBottom w:val="0"/>
      <w:divBdr>
        <w:top w:val="none" w:sz="0" w:space="0" w:color="auto"/>
        <w:left w:val="none" w:sz="0" w:space="0" w:color="auto"/>
        <w:bottom w:val="none" w:sz="0" w:space="0" w:color="auto"/>
        <w:right w:val="none" w:sz="0" w:space="0" w:color="auto"/>
      </w:divBdr>
    </w:div>
    <w:div w:id="222062209">
      <w:bodyDiv w:val="1"/>
      <w:marLeft w:val="0"/>
      <w:marRight w:val="0"/>
      <w:marTop w:val="0"/>
      <w:marBottom w:val="0"/>
      <w:divBdr>
        <w:top w:val="none" w:sz="0" w:space="0" w:color="auto"/>
        <w:left w:val="none" w:sz="0" w:space="0" w:color="auto"/>
        <w:bottom w:val="none" w:sz="0" w:space="0" w:color="auto"/>
        <w:right w:val="none" w:sz="0" w:space="0" w:color="auto"/>
      </w:divBdr>
    </w:div>
    <w:div w:id="222109250">
      <w:bodyDiv w:val="1"/>
      <w:marLeft w:val="0"/>
      <w:marRight w:val="0"/>
      <w:marTop w:val="0"/>
      <w:marBottom w:val="0"/>
      <w:divBdr>
        <w:top w:val="none" w:sz="0" w:space="0" w:color="auto"/>
        <w:left w:val="none" w:sz="0" w:space="0" w:color="auto"/>
        <w:bottom w:val="none" w:sz="0" w:space="0" w:color="auto"/>
        <w:right w:val="none" w:sz="0" w:space="0" w:color="auto"/>
      </w:divBdr>
    </w:div>
    <w:div w:id="222646847">
      <w:bodyDiv w:val="1"/>
      <w:marLeft w:val="0"/>
      <w:marRight w:val="0"/>
      <w:marTop w:val="0"/>
      <w:marBottom w:val="0"/>
      <w:divBdr>
        <w:top w:val="none" w:sz="0" w:space="0" w:color="auto"/>
        <w:left w:val="none" w:sz="0" w:space="0" w:color="auto"/>
        <w:bottom w:val="none" w:sz="0" w:space="0" w:color="auto"/>
        <w:right w:val="none" w:sz="0" w:space="0" w:color="auto"/>
      </w:divBdr>
    </w:div>
    <w:div w:id="222717767">
      <w:bodyDiv w:val="1"/>
      <w:marLeft w:val="0"/>
      <w:marRight w:val="0"/>
      <w:marTop w:val="0"/>
      <w:marBottom w:val="0"/>
      <w:divBdr>
        <w:top w:val="none" w:sz="0" w:space="0" w:color="auto"/>
        <w:left w:val="none" w:sz="0" w:space="0" w:color="auto"/>
        <w:bottom w:val="none" w:sz="0" w:space="0" w:color="auto"/>
        <w:right w:val="none" w:sz="0" w:space="0" w:color="auto"/>
      </w:divBdr>
    </w:div>
    <w:div w:id="222913457">
      <w:bodyDiv w:val="1"/>
      <w:marLeft w:val="0"/>
      <w:marRight w:val="0"/>
      <w:marTop w:val="0"/>
      <w:marBottom w:val="0"/>
      <w:divBdr>
        <w:top w:val="none" w:sz="0" w:space="0" w:color="auto"/>
        <w:left w:val="none" w:sz="0" w:space="0" w:color="auto"/>
        <w:bottom w:val="none" w:sz="0" w:space="0" w:color="auto"/>
        <w:right w:val="none" w:sz="0" w:space="0" w:color="auto"/>
      </w:divBdr>
    </w:div>
    <w:div w:id="223565164">
      <w:bodyDiv w:val="1"/>
      <w:marLeft w:val="0"/>
      <w:marRight w:val="0"/>
      <w:marTop w:val="0"/>
      <w:marBottom w:val="0"/>
      <w:divBdr>
        <w:top w:val="none" w:sz="0" w:space="0" w:color="auto"/>
        <w:left w:val="none" w:sz="0" w:space="0" w:color="auto"/>
        <w:bottom w:val="none" w:sz="0" w:space="0" w:color="auto"/>
        <w:right w:val="none" w:sz="0" w:space="0" w:color="auto"/>
      </w:divBdr>
    </w:div>
    <w:div w:id="226115208">
      <w:bodyDiv w:val="1"/>
      <w:marLeft w:val="0"/>
      <w:marRight w:val="0"/>
      <w:marTop w:val="0"/>
      <w:marBottom w:val="0"/>
      <w:divBdr>
        <w:top w:val="none" w:sz="0" w:space="0" w:color="auto"/>
        <w:left w:val="none" w:sz="0" w:space="0" w:color="auto"/>
        <w:bottom w:val="none" w:sz="0" w:space="0" w:color="auto"/>
        <w:right w:val="none" w:sz="0" w:space="0" w:color="auto"/>
      </w:divBdr>
    </w:div>
    <w:div w:id="227156165">
      <w:bodyDiv w:val="1"/>
      <w:marLeft w:val="0"/>
      <w:marRight w:val="0"/>
      <w:marTop w:val="0"/>
      <w:marBottom w:val="0"/>
      <w:divBdr>
        <w:top w:val="none" w:sz="0" w:space="0" w:color="auto"/>
        <w:left w:val="none" w:sz="0" w:space="0" w:color="auto"/>
        <w:bottom w:val="none" w:sz="0" w:space="0" w:color="auto"/>
        <w:right w:val="none" w:sz="0" w:space="0" w:color="auto"/>
      </w:divBdr>
    </w:div>
    <w:div w:id="228923400">
      <w:bodyDiv w:val="1"/>
      <w:marLeft w:val="0"/>
      <w:marRight w:val="0"/>
      <w:marTop w:val="0"/>
      <w:marBottom w:val="0"/>
      <w:divBdr>
        <w:top w:val="none" w:sz="0" w:space="0" w:color="auto"/>
        <w:left w:val="none" w:sz="0" w:space="0" w:color="auto"/>
        <w:bottom w:val="none" w:sz="0" w:space="0" w:color="auto"/>
        <w:right w:val="none" w:sz="0" w:space="0" w:color="auto"/>
      </w:divBdr>
    </w:div>
    <w:div w:id="229972033">
      <w:bodyDiv w:val="1"/>
      <w:marLeft w:val="0"/>
      <w:marRight w:val="0"/>
      <w:marTop w:val="0"/>
      <w:marBottom w:val="0"/>
      <w:divBdr>
        <w:top w:val="none" w:sz="0" w:space="0" w:color="auto"/>
        <w:left w:val="none" w:sz="0" w:space="0" w:color="auto"/>
        <w:bottom w:val="none" w:sz="0" w:space="0" w:color="auto"/>
        <w:right w:val="none" w:sz="0" w:space="0" w:color="auto"/>
      </w:divBdr>
    </w:div>
    <w:div w:id="231235826">
      <w:bodyDiv w:val="1"/>
      <w:marLeft w:val="0"/>
      <w:marRight w:val="0"/>
      <w:marTop w:val="0"/>
      <w:marBottom w:val="0"/>
      <w:divBdr>
        <w:top w:val="none" w:sz="0" w:space="0" w:color="auto"/>
        <w:left w:val="none" w:sz="0" w:space="0" w:color="auto"/>
        <w:bottom w:val="none" w:sz="0" w:space="0" w:color="auto"/>
        <w:right w:val="none" w:sz="0" w:space="0" w:color="auto"/>
      </w:divBdr>
    </w:div>
    <w:div w:id="231356987">
      <w:bodyDiv w:val="1"/>
      <w:marLeft w:val="0"/>
      <w:marRight w:val="0"/>
      <w:marTop w:val="0"/>
      <w:marBottom w:val="0"/>
      <w:divBdr>
        <w:top w:val="none" w:sz="0" w:space="0" w:color="auto"/>
        <w:left w:val="none" w:sz="0" w:space="0" w:color="auto"/>
        <w:bottom w:val="none" w:sz="0" w:space="0" w:color="auto"/>
        <w:right w:val="none" w:sz="0" w:space="0" w:color="auto"/>
      </w:divBdr>
    </w:div>
    <w:div w:id="231624017">
      <w:bodyDiv w:val="1"/>
      <w:marLeft w:val="0"/>
      <w:marRight w:val="0"/>
      <w:marTop w:val="0"/>
      <w:marBottom w:val="0"/>
      <w:divBdr>
        <w:top w:val="none" w:sz="0" w:space="0" w:color="auto"/>
        <w:left w:val="none" w:sz="0" w:space="0" w:color="auto"/>
        <w:bottom w:val="none" w:sz="0" w:space="0" w:color="auto"/>
        <w:right w:val="none" w:sz="0" w:space="0" w:color="auto"/>
      </w:divBdr>
    </w:div>
    <w:div w:id="232206068">
      <w:bodyDiv w:val="1"/>
      <w:marLeft w:val="0"/>
      <w:marRight w:val="0"/>
      <w:marTop w:val="0"/>
      <w:marBottom w:val="0"/>
      <w:divBdr>
        <w:top w:val="none" w:sz="0" w:space="0" w:color="auto"/>
        <w:left w:val="none" w:sz="0" w:space="0" w:color="auto"/>
        <w:bottom w:val="none" w:sz="0" w:space="0" w:color="auto"/>
        <w:right w:val="none" w:sz="0" w:space="0" w:color="auto"/>
      </w:divBdr>
    </w:div>
    <w:div w:id="233707535">
      <w:bodyDiv w:val="1"/>
      <w:marLeft w:val="0"/>
      <w:marRight w:val="0"/>
      <w:marTop w:val="0"/>
      <w:marBottom w:val="0"/>
      <w:divBdr>
        <w:top w:val="none" w:sz="0" w:space="0" w:color="auto"/>
        <w:left w:val="none" w:sz="0" w:space="0" w:color="auto"/>
        <w:bottom w:val="none" w:sz="0" w:space="0" w:color="auto"/>
        <w:right w:val="none" w:sz="0" w:space="0" w:color="auto"/>
      </w:divBdr>
    </w:div>
    <w:div w:id="235675956">
      <w:bodyDiv w:val="1"/>
      <w:marLeft w:val="0"/>
      <w:marRight w:val="0"/>
      <w:marTop w:val="0"/>
      <w:marBottom w:val="0"/>
      <w:divBdr>
        <w:top w:val="none" w:sz="0" w:space="0" w:color="auto"/>
        <w:left w:val="none" w:sz="0" w:space="0" w:color="auto"/>
        <w:bottom w:val="none" w:sz="0" w:space="0" w:color="auto"/>
        <w:right w:val="none" w:sz="0" w:space="0" w:color="auto"/>
      </w:divBdr>
    </w:div>
    <w:div w:id="236979837">
      <w:bodyDiv w:val="1"/>
      <w:marLeft w:val="0"/>
      <w:marRight w:val="0"/>
      <w:marTop w:val="0"/>
      <w:marBottom w:val="0"/>
      <w:divBdr>
        <w:top w:val="none" w:sz="0" w:space="0" w:color="auto"/>
        <w:left w:val="none" w:sz="0" w:space="0" w:color="auto"/>
        <w:bottom w:val="none" w:sz="0" w:space="0" w:color="auto"/>
        <w:right w:val="none" w:sz="0" w:space="0" w:color="auto"/>
      </w:divBdr>
    </w:div>
    <w:div w:id="237793890">
      <w:bodyDiv w:val="1"/>
      <w:marLeft w:val="0"/>
      <w:marRight w:val="0"/>
      <w:marTop w:val="0"/>
      <w:marBottom w:val="0"/>
      <w:divBdr>
        <w:top w:val="none" w:sz="0" w:space="0" w:color="auto"/>
        <w:left w:val="none" w:sz="0" w:space="0" w:color="auto"/>
        <w:bottom w:val="none" w:sz="0" w:space="0" w:color="auto"/>
        <w:right w:val="none" w:sz="0" w:space="0" w:color="auto"/>
      </w:divBdr>
    </w:div>
    <w:div w:id="238714685">
      <w:bodyDiv w:val="1"/>
      <w:marLeft w:val="0"/>
      <w:marRight w:val="0"/>
      <w:marTop w:val="0"/>
      <w:marBottom w:val="0"/>
      <w:divBdr>
        <w:top w:val="none" w:sz="0" w:space="0" w:color="auto"/>
        <w:left w:val="none" w:sz="0" w:space="0" w:color="auto"/>
        <w:bottom w:val="none" w:sz="0" w:space="0" w:color="auto"/>
        <w:right w:val="none" w:sz="0" w:space="0" w:color="auto"/>
      </w:divBdr>
    </w:div>
    <w:div w:id="239677654">
      <w:bodyDiv w:val="1"/>
      <w:marLeft w:val="0"/>
      <w:marRight w:val="0"/>
      <w:marTop w:val="0"/>
      <w:marBottom w:val="0"/>
      <w:divBdr>
        <w:top w:val="none" w:sz="0" w:space="0" w:color="auto"/>
        <w:left w:val="none" w:sz="0" w:space="0" w:color="auto"/>
        <w:bottom w:val="none" w:sz="0" w:space="0" w:color="auto"/>
        <w:right w:val="none" w:sz="0" w:space="0" w:color="auto"/>
      </w:divBdr>
    </w:div>
    <w:div w:id="239875203">
      <w:bodyDiv w:val="1"/>
      <w:marLeft w:val="0"/>
      <w:marRight w:val="0"/>
      <w:marTop w:val="0"/>
      <w:marBottom w:val="0"/>
      <w:divBdr>
        <w:top w:val="none" w:sz="0" w:space="0" w:color="auto"/>
        <w:left w:val="none" w:sz="0" w:space="0" w:color="auto"/>
        <w:bottom w:val="none" w:sz="0" w:space="0" w:color="auto"/>
        <w:right w:val="none" w:sz="0" w:space="0" w:color="auto"/>
      </w:divBdr>
    </w:div>
    <w:div w:id="241450451">
      <w:bodyDiv w:val="1"/>
      <w:marLeft w:val="0"/>
      <w:marRight w:val="0"/>
      <w:marTop w:val="0"/>
      <w:marBottom w:val="0"/>
      <w:divBdr>
        <w:top w:val="none" w:sz="0" w:space="0" w:color="auto"/>
        <w:left w:val="none" w:sz="0" w:space="0" w:color="auto"/>
        <w:bottom w:val="none" w:sz="0" w:space="0" w:color="auto"/>
        <w:right w:val="none" w:sz="0" w:space="0" w:color="auto"/>
      </w:divBdr>
    </w:div>
    <w:div w:id="241985636">
      <w:bodyDiv w:val="1"/>
      <w:marLeft w:val="0"/>
      <w:marRight w:val="0"/>
      <w:marTop w:val="0"/>
      <w:marBottom w:val="0"/>
      <w:divBdr>
        <w:top w:val="none" w:sz="0" w:space="0" w:color="auto"/>
        <w:left w:val="none" w:sz="0" w:space="0" w:color="auto"/>
        <w:bottom w:val="none" w:sz="0" w:space="0" w:color="auto"/>
        <w:right w:val="none" w:sz="0" w:space="0" w:color="auto"/>
      </w:divBdr>
    </w:div>
    <w:div w:id="242185227">
      <w:bodyDiv w:val="1"/>
      <w:marLeft w:val="0"/>
      <w:marRight w:val="0"/>
      <w:marTop w:val="0"/>
      <w:marBottom w:val="0"/>
      <w:divBdr>
        <w:top w:val="none" w:sz="0" w:space="0" w:color="auto"/>
        <w:left w:val="none" w:sz="0" w:space="0" w:color="auto"/>
        <w:bottom w:val="none" w:sz="0" w:space="0" w:color="auto"/>
        <w:right w:val="none" w:sz="0" w:space="0" w:color="auto"/>
      </w:divBdr>
    </w:div>
    <w:div w:id="242375258">
      <w:bodyDiv w:val="1"/>
      <w:marLeft w:val="0"/>
      <w:marRight w:val="0"/>
      <w:marTop w:val="0"/>
      <w:marBottom w:val="0"/>
      <w:divBdr>
        <w:top w:val="none" w:sz="0" w:space="0" w:color="auto"/>
        <w:left w:val="none" w:sz="0" w:space="0" w:color="auto"/>
        <w:bottom w:val="none" w:sz="0" w:space="0" w:color="auto"/>
        <w:right w:val="none" w:sz="0" w:space="0" w:color="auto"/>
      </w:divBdr>
    </w:div>
    <w:div w:id="242498339">
      <w:bodyDiv w:val="1"/>
      <w:marLeft w:val="0"/>
      <w:marRight w:val="0"/>
      <w:marTop w:val="0"/>
      <w:marBottom w:val="0"/>
      <w:divBdr>
        <w:top w:val="none" w:sz="0" w:space="0" w:color="auto"/>
        <w:left w:val="none" w:sz="0" w:space="0" w:color="auto"/>
        <w:bottom w:val="none" w:sz="0" w:space="0" w:color="auto"/>
        <w:right w:val="none" w:sz="0" w:space="0" w:color="auto"/>
      </w:divBdr>
    </w:div>
    <w:div w:id="244219766">
      <w:bodyDiv w:val="1"/>
      <w:marLeft w:val="0"/>
      <w:marRight w:val="0"/>
      <w:marTop w:val="0"/>
      <w:marBottom w:val="0"/>
      <w:divBdr>
        <w:top w:val="none" w:sz="0" w:space="0" w:color="auto"/>
        <w:left w:val="none" w:sz="0" w:space="0" w:color="auto"/>
        <w:bottom w:val="none" w:sz="0" w:space="0" w:color="auto"/>
        <w:right w:val="none" w:sz="0" w:space="0" w:color="auto"/>
      </w:divBdr>
    </w:div>
    <w:div w:id="246312534">
      <w:bodyDiv w:val="1"/>
      <w:marLeft w:val="0"/>
      <w:marRight w:val="0"/>
      <w:marTop w:val="0"/>
      <w:marBottom w:val="0"/>
      <w:divBdr>
        <w:top w:val="none" w:sz="0" w:space="0" w:color="auto"/>
        <w:left w:val="none" w:sz="0" w:space="0" w:color="auto"/>
        <w:bottom w:val="none" w:sz="0" w:space="0" w:color="auto"/>
        <w:right w:val="none" w:sz="0" w:space="0" w:color="auto"/>
      </w:divBdr>
    </w:div>
    <w:div w:id="246693370">
      <w:bodyDiv w:val="1"/>
      <w:marLeft w:val="0"/>
      <w:marRight w:val="0"/>
      <w:marTop w:val="0"/>
      <w:marBottom w:val="0"/>
      <w:divBdr>
        <w:top w:val="none" w:sz="0" w:space="0" w:color="auto"/>
        <w:left w:val="none" w:sz="0" w:space="0" w:color="auto"/>
        <w:bottom w:val="none" w:sz="0" w:space="0" w:color="auto"/>
        <w:right w:val="none" w:sz="0" w:space="0" w:color="auto"/>
      </w:divBdr>
    </w:div>
    <w:div w:id="247152162">
      <w:bodyDiv w:val="1"/>
      <w:marLeft w:val="0"/>
      <w:marRight w:val="0"/>
      <w:marTop w:val="0"/>
      <w:marBottom w:val="0"/>
      <w:divBdr>
        <w:top w:val="none" w:sz="0" w:space="0" w:color="auto"/>
        <w:left w:val="none" w:sz="0" w:space="0" w:color="auto"/>
        <w:bottom w:val="none" w:sz="0" w:space="0" w:color="auto"/>
        <w:right w:val="none" w:sz="0" w:space="0" w:color="auto"/>
      </w:divBdr>
    </w:div>
    <w:div w:id="247427463">
      <w:bodyDiv w:val="1"/>
      <w:marLeft w:val="0"/>
      <w:marRight w:val="0"/>
      <w:marTop w:val="0"/>
      <w:marBottom w:val="0"/>
      <w:divBdr>
        <w:top w:val="none" w:sz="0" w:space="0" w:color="auto"/>
        <w:left w:val="none" w:sz="0" w:space="0" w:color="auto"/>
        <w:bottom w:val="none" w:sz="0" w:space="0" w:color="auto"/>
        <w:right w:val="none" w:sz="0" w:space="0" w:color="auto"/>
      </w:divBdr>
    </w:div>
    <w:div w:id="248195726">
      <w:bodyDiv w:val="1"/>
      <w:marLeft w:val="0"/>
      <w:marRight w:val="0"/>
      <w:marTop w:val="0"/>
      <w:marBottom w:val="0"/>
      <w:divBdr>
        <w:top w:val="none" w:sz="0" w:space="0" w:color="auto"/>
        <w:left w:val="none" w:sz="0" w:space="0" w:color="auto"/>
        <w:bottom w:val="none" w:sz="0" w:space="0" w:color="auto"/>
        <w:right w:val="none" w:sz="0" w:space="0" w:color="auto"/>
      </w:divBdr>
    </w:div>
    <w:div w:id="248392654">
      <w:bodyDiv w:val="1"/>
      <w:marLeft w:val="0"/>
      <w:marRight w:val="0"/>
      <w:marTop w:val="0"/>
      <w:marBottom w:val="0"/>
      <w:divBdr>
        <w:top w:val="none" w:sz="0" w:space="0" w:color="auto"/>
        <w:left w:val="none" w:sz="0" w:space="0" w:color="auto"/>
        <w:bottom w:val="none" w:sz="0" w:space="0" w:color="auto"/>
        <w:right w:val="none" w:sz="0" w:space="0" w:color="auto"/>
      </w:divBdr>
    </w:div>
    <w:div w:id="248539408">
      <w:bodyDiv w:val="1"/>
      <w:marLeft w:val="0"/>
      <w:marRight w:val="0"/>
      <w:marTop w:val="0"/>
      <w:marBottom w:val="0"/>
      <w:divBdr>
        <w:top w:val="none" w:sz="0" w:space="0" w:color="auto"/>
        <w:left w:val="none" w:sz="0" w:space="0" w:color="auto"/>
        <w:bottom w:val="none" w:sz="0" w:space="0" w:color="auto"/>
        <w:right w:val="none" w:sz="0" w:space="0" w:color="auto"/>
      </w:divBdr>
    </w:div>
    <w:div w:id="248661613">
      <w:bodyDiv w:val="1"/>
      <w:marLeft w:val="0"/>
      <w:marRight w:val="0"/>
      <w:marTop w:val="0"/>
      <w:marBottom w:val="0"/>
      <w:divBdr>
        <w:top w:val="none" w:sz="0" w:space="0" w:color="auto"/>
        <w:left w:val="none" w:sz="0" w:space="0" w:color="auto"/>
        <w:bottom w:val="none" w:sz="0" w:space="0" w:color="auto"/>
        <w:right w:val="none" w:sz="0" w:space="0" w:color="auto"/>
      </w:divBdr>
    </w:div>
    <w:div w:id="248848976">
      <w:bodyDiv w:val="1"/>
      <w:marLeft w:val="0"/>
      <w:marRight w:val="0"/>
      <w:marTop w:val="0"/>
      <w:marBottom w:val="0"/>
      <w:divBdr>
        <w:top w:val="none" w:sz="0" w:space="0" w:color="auto"/>
        <w:left w:val="none" w:sz="0" w:space="0" w:color="auto"/>
        <w:bottom w:val="none" w:sz="0" w:space="0" w:color="auto"/>
        <w:right w:val="none" w:sz="0" w:space="0" w:color="auto"/>
      </w:divBdr>
    </w:div>
    <w:div w:id="249050639">
      <w:bodyDiv w:val="1"/>
      <w:marLeft w:val="0"/>
      <w:marRight w:val="0"/>
      <w:marTop w:val="0"/>
      <w:marBottom w:val="0"/>
      <w:divBdr>
        <w:top w:val="none" w:sz="0" w:space="0" w:color="auto"/>
        <w:left w:val="none" w:sz="0" w:space="0" w:color="auto"/>
        <w:bottom w:val="none" w:sz="0" w:space="0" w:color="auto"/>
        <w:right w:val="none" w:sz="0" w:space="0" w:color="auto"/>
      </w:divBdr>
    </w:div>
    <w:div w:id="250939367">
      <w:bodyDiv w:val="1"/>
      <w:marLeft w:val="0"/>
      <w:marRight w:val="0"/>
      <w:marTop w:val="0"/>
      <w:marBottom w:val="0"/>
      <w:divBdr>
        <w:top w:val="none" w:sz="0" w:space="0" w:color="auto"/>
        <w:left w:val="none" w:sz="0" w:space="0" w:color="auto"/>
        <w:bottom w:val="none" w:sz="0" w:space="0" w:color="auto"/>
        <w:right w:val="none" w:sz="0" w:space="0" w:color="auto"/>
      </w:divBdr>
    </w:div>
    <w:div w:id="251670781">
      <w:bodyDiv w:val="1"/>
      <w:marLeft w:val="0"/>
      <w:marRight w:val="0"/>
      <w:marTop w:val="0"/>
      <w:marBottom w:val="0"/>
      <w:divBdr>
        <w:top w:val="none" w:sz="0" w:space="0" w:color="auto"/>
        <w:left w:val="none" w:sz="0" w:space="0" w:color="auto"/>
        <w:bottom w:val="none" w:sz="0" w:space="0" w:color="auto"/>
        <w:right w:val="none" w:sz="0" w:space="0" w:color="auto"/>
      </w:divBdr>
    </w:div>
    <w:div w:id="251863084">
      <w:bodyDiv w:val="1"/>
      <w:marLeft w:val="0"/>
      <w:marRight w:val="0"/>
      <w:marTop w:val="0"/>
      <w:marBottom w:val="0"/>
      <w:divBdr>
        <w:top w:val="none" w:sz="0" w:space="0" w:color="auto"/>
        <w:left w:val="none" w:sz="0" w:space="0" w:color="auto"/>
        <w:bottom w:val="none" w:sz="0" w:space="0" w:color="auto"/>
        <w:right w:val="none" w:sz="0" w:space="0" w:color="auto"/>
      </w:divBdr>
    </w:div>
    <w:div w:id="252473317">
      <w:bodyDiv w:val="1"/>
      <w:marLeft w:val="0"/>
      <w:marRight w:val="0"/>
      <w:marTop w:val="0"/>
      <w:marBottom w:val="0"/>
      <w:divBdr>
        <w:top w:val="none" w:sz="0" w:space="0" w:color="auto"/>
        <w:left w:val="none" w:sz="0" w:space="0" w:color="auto"/>
        <w:bottom w:val="none" w:sz="0" w:space="0" w:color="auto"/>
        <w:right w:val="none" w:sz="0" w:space="0" w:color="auto"/>
      </w:divBdr>
    </w:div>
    <w:div w:id="252518531">
      <w:bodyDiv w:val="1"/>
      <w:marLeft w:val="0"/>
      <w:marRight w:val="0"/>
      <w:marTop w:val="0"/>
      <w:marBottom w:val="0"/>
      <w:divBdr>
        <w:top w:val="none" w:sz="0" w:space="0" w:color="auto"/>
        <w:left w:val="none" w:sz="0" w:space="0" w:color="auto"/>
        <w:bottom w:val="none" w:sz="0" w:space="0" w:color="auto"/>
        <w:right w:val="none" w:sz="0" w:space="0" w:color="auto"/>
      </w:divBdr>
    </w:div>
    <w:div w:id="255940890">
      <w:bodyDiv w:val="1"/>
      <w:marLeft w:val="0"/>
      <w:marRight w:val="0"/>
      <w:marTop w:val="0"/>
      <w:marBottom w:val="0"/>
      <w:divBdr>
        <w:top w:val="none" w:sz="0" w:space="0" w:color="auto"/>
        <w:left w:val="none" w:sz="0" w:space="0" w:color="auto"/>
        <w:bottom w:val="none" w:sz="0" w:space="0" w:color="auto"/>
        <w:right w:val="none" w:sz="0" w:space="0" w:color="auto"/>
      </w:divBdr>
    </w:div>
    <w:div w:id="256601266">
      <w:bodyDiv w:val="1"/>
      <w:marLeft w:val="0"/>
      <w:marRight w:val="0"/>
      <w:marTop w:val="0"/>
      <w:marBottom w:val="0"/>
      <w:divBdr>
        <w:top w:val="none" w:sz="0" w:space="0" w:color="auto"/>
        <w:left w:val="none" w:sz="0" w:space="0" w:color="auto"/>
        <w:bottom w:val="none" w:sz="0" w:space="0" w:color="auto"/>
        <w:right w:val="none" w:sz="0" w:space="0" w:color="auto"/>
      </w:divBdr>
    </w:div>
    <w:div w:id="256601472">
      <w:bodyDiv w:val="1"/>
      <w:marLeft w:val="0"/>
      <w:marRight w:val="0"/>
      <w:marTop w:val="0"/>
      <w:marBottom w:val="0"/>
      <w:divBdr>
        <w:top w:val="none" w:sz="0" w:space="0" w:color="auto"/>
        <w:left w:val="none" w:sz="0" w:space="0" w:color="auto"/>
        <w:bottom w:val="none" w:sz="0" w:space="0" w:color="auto"/>
        <w:right w:val="none" w:sz="0" w:space="0" w:color="auto"/>
      </w:divBdr>
    </w:div>
    <w:div w:id="258414583">
      <w:bodyDiv w:val="1"/>
      <w:marLeft w:val="0"/>
      <w:marRight w:val="0"/>
      <w:marTop w:val="0"/>
      <w:marBottom w:val="0"/>
      <w:divBdr>
        <w:top w:val="none" w:sz="0" w:space="0" w:color="auto"/>
        <w:left w:val="none" w:sz="0" w:space="0" w:color="auto"/>
        <w:bottom w:val="none" w:sz="0" w:space="0" w:color="auto"/>
        <w:right w:val="none" w:sz="0" w:space="0" w:color="auto"/>
      </w:divBdr>
    </w:div>
    <w:div w:id="259028287">
      <w:bodyDiv w:val="1"/>
      <w:marLeft w:val="0"/>
      <w:marRight w:val="0"/>
      <w:marTop w:val="0"/>
      <w:marBottom w:val="0"/>
      <w:divBdr>
        <w:top w:val="none" w:sz="0" w:space="0" w:color="auto"/>
        <w:left w:val="none" w:sz="0" w:space="0" w:color="auto"/>
        <w:bottom w:val="none" w:sz="0" w:space="0" w:color="auto"/>
        <w:right w:val="none" w:sz="0" w:space="0" w:color="auto"/>
      </w:divBdr>
    </w:div>
    <w:div w:id="260844390">
      <w:bodyDiv w:val="1"/>
      <w:marLeft w:val="0"/>
      <w:marRight w:val="0"/>
      <w:marTop w:val="0"/>
      <w:marBottom w:val="0"/>
      <w:divBdr>
        <w:top w:val="none" w:sz="0" w:space="0" w:color="auto"/>
        <w:left w:val="none" w:sz="0" w:space="0" w:color="auto"/>
        <w:bottom w:val="none" w:sz="0" w:space="0" w:color="auto"/>
        <w:right w:val="none" w:sz="0" w:space="0" w:color="auto"/>
      </w:divBdr>
    </w:div>
    <w:div w:id="262033848">
      <w:bodyDiv w:val="1"/>
      <w:marLeft w:val="0"/>
      <w:marRight w:val="0"/>
      <w:marTop w:val="0"/>
      <w:marBottom w:val="0"/>
      <w:divBdr>
        <w:top w:val="none" w:sz="0" w:space="0" w:color="auto"/>
        <w:left w:val="none" w:sz="0" w:space="0" w:color="auto"/>
        <w:bottom w:val="none" w:sz="0" w:space="0" w:color="auto"/>
        <w:right w:val="none" w:sz="0" w:space="0" w:color="auto"/>
      </w:divBdr>
    </w:div>
    <w:div w:id="262300857">
      <w:bodyDiv w:val="1"/>
      <w:marLeft w:val="0"/>
      <w:marRight w:val="0"/>
      <w:marTop w:val="0"/>
      <w:marBottom w:val="0"/>
      <w:divBdr>
        <w:top w:val="none" w:sz="0" w:space="0" w:color="auto"/>
        <w:left w:val="none" w:sz="0" w:space="0" w:color="auto"/>
        <w:bottom w:val="none" w:sz="0" w:space="0" w:color="auto"/>
        <w:right w:val="none" w:sz="0" w:space="0" w:color="auto"/>
      </w:divBdr>
    </w:div>
    <w:div w:id="263654565">
      <w:bodyDiv w:val="1"/>
      <w:marLeft w:val="0"/>
      <w:marRight w:val="0"/>
      <w:marTop w:val="0"/>
      <w:marBottom w:val="0"/>
      <w:divBdr>
        <w:top w:val="none" w:sz="0" w:space="0" w:color="auto"/>
        <w:left w:val="none" w:sz="0" w:space="0" w:color="auto"/>
        <w:bottom w:val="none" w:sz="0" w:space="0" w:color="auto"/>
        <w:right w:val="none" w:sz="0" w:space="0" w:color="auto"/>
      </w:divBdr>
    </w:div>
    <w:div w:id="268585460">
      <w:bodyDiv w:val="1"/>
      <w:marLeft w:val="0"/>
      <w:marRight w:val="0"/>
      <w:marTop w:val="0"/>
      <w:marBottom w:val="0"/>
      <w:divBdr>
        <w:top w:val="none" w:sz="0" w:space="0" w:color="auto"/>
        <w:left w:val="none" w:sz="0" w:space="0" w:color="auto"/>
        <w:bottom w:val="none" w:sz="0" w:space="0" w:color="auto"/>
        <w:right w:val="none" w:sz="0" w:space="0" w:color="auto"/>
      </w:divBdr>
    </w:div>
    <w:div w:id="269358859">
      <w:bodyDiv w:val="1"/>
      <w:marLeft w:val="0"/>
      <w:marRight w:val="0"/>
      <w:marTop w:val="0"/>
      <w:marBottom w:val="0"/>
      <w:divBdr>
        <w:top w:val="none" w:sz="0" w:space="0" w:color="auto"/>
        <w:left w:val="none" w:sz="0" w:space="0" w:color="auto"/>
        <w:bottom w:val="none" w:sz="0" w:space="0" w:color="auto"/>
        <w:right w:val="none" w:sz="0" w:space="0" w:color="auto"/>
      </w:divBdr>
    </w:div>
    <w:div w:id="269434025">
      <w:bodyDiv w:val="1"/>
      <w:marLeft w:val="0"/>
      <w:marRight w:val="0"/>
      <w:marTop w:val="0"/>
      <w:marBottom w:val="0"/>
      <w:divBdr>
        <w:top w:val="none" w:sz="0" w:space="0" w:color="auto"/>
        <w:left w:val="none" w:sz="0" w:space="0" w:color="auto"/>
        <w:bottom w:val="none" w:sz="0" w:space="0" w:color="auto"/>
        <w:right w:val="none" w:sz="0" w:space="0" w:color="auto"/>
      </w:divBdr>
    </w:div>
    <w:div w:id="270170684">
      <w:bodyDiv w:val="1"/>
      <w:marLeft w:val="0"/>
      <w:marRight w:val="0"/>
      <w:marTop w:val="0"/>
      <w:marBottom w:val="0"/>
      <w:divBdr>
        <w:top w:val="none" w:sz="0" w:space="0" w:color="auto"/>
        <w:left w:val="none" w:sz="0" w:space="0" w:color="auto"/>
        <w:bottom w:val="none" w:sz="0" w:space="0" w:color="auto"/>
        <w:right w:val="none" w:sz="0" w:space="0" w:color="auto"/>
      </w:divBdr>
    </w:div>
    <w:div w:id="271715230">
      <w:bodyDiv w:val="1"/>
      <w:marLeft w:val="0"/>
      <w:marRight w:val="0"/>
      <w:marTop w:val="0"/>
      <w:marBottom w:val="0"/>
      <w:divBdr>
        <w:top w:val="none" w:sz="0" w:space="0" w:color="auto"/>
        <w:left w:val="none" w:sz="0" w:space="0" w:color="auto"/>
        <w:bottom w:val="none" w:sz="0" w:space="0" w:color="auto"/>
        <w:right w:val="none" w:sz="0" w:space="0" w:color="auto"/>
      </w:divBdr>
    </w:div>
    <w:div w:id="272328121">
      <w:bodyDiv w:val="1"/>
      <w:marLeft w:val="0"/>
      <w:marRight w:val="0"/>
      <w:marTop w:val="0"/>
      <w:marBottom w:val="0"/>
      <w:divBdr>
        <w:top w:val="none" w:sz="0" w:space="0" w:color="auto"/>
        <w:left w:val="none" w:sz="0" w:space="0" w:color="auto"/>
        <w:bottom w:val="none" w:sz="0" w:space="0" w:color="auto"/>
        <w:right w:val="none" w:sz="0" w:space="0" w:color="auto"/>
      </w:divBdr>
    </w:div>
    <w:div w:id="273751912">
      <w:bodyDiv w:val="1"/>
      <w:marLeft w:val="0"/>
      <w:marRight w:val="0"/>
      <w:marTop w:val="0"/>
      <w:marBottom w:val="0"/>
      <w:divBdr>
        <w:top w:val="none" w:sz="0" w:space="0" w:color="auto"/>
        <w:left w:val="none" w:sz="0" w:space="0" w:color="auto"/>
        <w:bottom w:val="none" w:sz="0" w:space="0" w:color="auto"/>
        <w:right w:val="none" w:sz="0" w:space="0" w:color="auto"/>
      </w:divBdr>
    </w:div>
    <w:div w:id="274094701">
      <w:bodyDiv w:val="1"/>
      <w:marLeft w:val="0"/>
      <w:marRight w:val="0"/>
      <w:marTop w:val="0"/>
      <w:marBottom w:val="0"/>
      <w:divBdr>
        <w:top w:val="none" w:sz="0" w:space="0" w:color="auto"/>
        <w:left w:val="none" w:sz="0" w:space="0" w:color="auto"/>
        <w:bottom w:val="none" w:sz="0" w:space="0" w:color="auto"/>
        <w:right w:val="none" w:sz="0" w:space="0" w:color="auto"/>
      </w:divBdr>
    </w:div>
    <w:div w:id="274942234">
      <w:bodyDiv w:val="1"/>
      <w:marLeft w:val="0"/>
      <w:marRight w:val="0"/>
      <w:marTop w:val="0"/>
      <w:marBottom w:val="0"/>
      <w:divBdr>
        <w:top w:val="none" w:sz="0" w:space="0" w:color="auto"/>
        <w:left w:val="none" w:sz="0" w:space="0" w:color="auto"/>
        <w:bottom w:val="none" w:sz="0" w:space="0" w:color="auto"/>
        <w:right w:val="none" w:sz="0" w:space="0" w:color="auto"/>
      </w:divBdr>
    </w:div>
    <w:div w:id="274950074">
      <w:bodyDiv w:val="1"/>
      <w:marLeft w:val="0"/>
      <w:marRight w:val="0"/>
      <w:marTop w:val="0"/>
      <w:marBottom w:val="0"/>
      <w:divBdr>
        <w:top w:val="none" w:sz="0" w:space="0" w:color="auto"/>
        <w:left w:val="none" w:sz="0" w:space="0" w:color="auto"/>
        <w:bottom w:val="none" w:sz="0" w:space="0" w:color="auto"/>
        <w:right w:val="none" w:sz="0" w:space="0" w:color="auto"/>
      </w:divBdr>
    </w:div>
    <w:div w:id="276496874">
      <w:bodyDiv w:val="1"/>
      <w:marLeft w:val="0"/>
      <w:marRight w:val="0"/>
      <w:marTop w:val="0"/>
      <w:marBottom w:val="0"/>
      <w:divBdr>
        <w:top w:val="none" w:sz="0" w:space="0" w:color="auto"/>
        <w:left w:val="none" w:sz="0" w:space="0" w:color="auto"/>
        <w:bottom w:val="none" w:sz="0" w:space="0" w:color="auto"/>
        <w:right w:val="none" w:sz="0" w:space="0" w:color="auto"/>
      </w:divBdr>
    </w:div>
    <w:div w:id="276913238">
      <w:bodyDiv w:val="1"/>
      <w:marLeft w:val="0"/>
      <w:marRight w:val="0"/>
      <w:marTop w:val="0"/>
      <w:marBottom w:val="0"/>
      <w:divBdr>
        <w:top w:val="none" w:sz="0" w:space="0" w:color="auto"/>
        <w:left w:val="none" w:sz="0" w:space="0" w:color="auto"/>
        <w:bottom w:val="none" w:sz="0" w:space="0" w:color="auto"/>
        <w:right w:val="none" w:sz="0" w:space="0" w:color="auto"/>
      </w:divBdr>
    </w:div>
    <w:div w:id="278531165">
      <w:bodyDiv w:val="1"/>
      <w:marLeft w:val="0"/>
      <w:marRight w:val="0"/>
      <w:marTop w:val="0"/>
      <w:marBottom w:val="0"/>
      <w:divBdr>
        <w:top w:val="none" w:sz="0" w:space="0" w:color="auto"/>
        <w:left w:val="none" w:sz="0" w:space="0" w:color="auto"/>
        <w:bottom w:val="none" w:sz="0" w:space="0" w:color="auto"/>
        <w:right w:val="none" w:sz="0" w:space="0" w:color="auto"/>
      </w:divBdr>
    </w:div>
    <w:div w:id="279070524">
      <w:bodyDiv w:val="1"/>
      <w:marLeft w:val="0"/>
      <w:marRight w:val="0"/>
      <w:marTop w:val="0"/>
      <w:marBottom w:val="0"/>
      <w:divBdr>
        <w:top w:val="none" w:sz="0" w:space="0" w:color="auto"/>
        <w:left w:val="none" w:sz="0" w:space="0" w:color="auto"/>
        <w:bottom w:val="none" w:sz="0" w:space="0" w:color="auto"/>
        <w:right w:val="none" w:sz="0" w:space="0" w:color="auto"/>
      </w:divBdr>
    </w:div>
    <w:div w:id="279260643">
      <w:bodyDiv w:val="1"/>
      <w:marLeft w:val="0"/>
      <w:marRight w:val="0"/>
      <w:marTop w:val="0"/>
      <w:marBottom w:val="0"/>
      <w:divBdr>
        <w:top w:val="none" w:sz="0" w:space="0" w:color="auto"/>
        <w:left w:val="none" w:sz="0" w:space="0" w:color="auto"/>
        <w:bottom w:val="none" w:sz="0" w:space="0" w:color="auto"/>
        <w:right w:val="none" w:sz="0" w:space="0" w:color="auto"/>
      </w:divBdr>
    </w:div>
    <w:div w:id="279343892">
      <w:bodyDiv w:val="1"/>
      <w:marLeft w:val="0"/>
      <w:marRight w:val="0"/>
      <w:marTop w:val="0"/>
      <w:marBottom w:val="0"/>
      <w:divBdr>
        <w:top w:val="none" w:sz="0" w:space="0" w:color="auto"/>
        <w:left w:val="none" w:sz="0" w:space="0" w:color="auto"/>
        <w:bottom w:val="none" w:sz="0" w:space="0" w:color="auto"/>
        <w:right w:val="none" w:sz="0" w:space="0" w:color="auto"/>
      </w:divBdr>
    </w:div>
    <w:div w:id="279918043">
      <w:bodyDiv w:val="1"/>
      <w:marLeft w:val="0"/>
      <w:marRight w:val="0"/>
      <w:marTop w:val="0"/>
      <w:marBottom w:val="0"/>
      <w:divBdr>
        <w:top w:val="none" w:sz="0" w:space="0" w:color="auto"/>
        <w:left w:val="none" w:sz="0" w:space="0" w:color="auto"/>
        <w:bottom w:val="none" w:sz="0" w:space="0" w:color="auto"/>
        <w:right w:val="none" w:sz="0" w:space="0" w:color="auto"/>
      </w:divBdr>
    </w:div>
    <w:div w:id="279991263">
      <w:bodyDiv w:val="1"/>
      <w:marLeft w:val="0"/>
      <w:marRight w:val="0"/>
      <w:marTop w:val="0"/>
      <w:marBottom w:val="0"/>
      <w:divBdr>
        <w:top w:val="none" w:sz="0" w:space="0" w:color="auto"/>
        <w:left w:val="none" w:sz="0" w:space="0" w:color="auto"/>
        <w:bottom w:val="none" w:sz="0" w:space="0" w:color="auto"/>
        <w:right w:val="none" w:sz="0" w:space="0" w:color="auto"/>
      </w:divBdr>
    </w:div>
    <w:div w:id="280958584">
      <w:bodyDiv w:val="1"/>
      <w:marLeft w:val="0"/>
      <w:marRight w:val="0"/>
      <w:marTop w:val="0"/>
      <w:marBottom w:val="0"/>
      <w:divBdr>
        <w:top w:val="none" w:sz="0" w:space="0" w:color="auto"/>
        <w:left w:val="none" w:sz="0" w:space="0" w:color="auto"/>
        <w:bottom w:val="none" w:sz="0" w:space="0" w:color="auto"/>
        <w:right w:val="none" w:sz="0" w:space="0" w:color="auto"/>
      </w:divBdr>
    </w:div>
    <w:div w:id="282931919">
      <w:bodyDiv w:val="1"/>
      <w:marLeft w:val="0"/>
      <w:marRight w:val="0"/>
      <w:marTop w:val="0"/>
      <w:marBottom w:val="0"/>
      <w:divBdr>
        <w:top w:val="none" w:sz="0" w:space="0" w:color="auto"/>
        <w:left w:val="none" w:sz="0" w:space="0" w:color="auto"/>
        <w:bottom w:val="none" w:sz="0" w:space="0" w:color="auto"/>
        <w:right w:val="none" w:sz="0" w:space="0" w:color="auto"/>
      </w:divBdr>
    </w:div>
    <w:div w:id="284040342">
      <w:bodyDiv w:val="1"/>
      <w:marLeft w:val="0"/>
      <w:marRight w:val="0"/>
      <w:marTop w:val="0"/>
      <w:marBottom w:val="0"/>
      <w:divBdr>
        <w:top w:val="none" w:sz="0" w:space="0" w:color="auto"/>
        <w:left w:val="none" w:sz="0" w:space="0" w:color="auto"/>
        <w:bottom w:val="none" w:sz="0" w:space="0" w:color="auto"/>
        <w:right w:val="none" w:sz="0" w:space="0" w:color="auto"/>
      </w:divBdr>
    </w:div>
    <w:div w:id="284779565">
      <w:bodyDiv w:val="1"/>
      <w:marLeft w:val="0"/>
      <w:marRight w:val="0"/>
      <w:marTop w:val="0"/>
      <w:marBottom w:val="0"/>
      <w:divBdr>
        <w:top w:val="none" w:sz="0" w:space="0" w:color="auto"/>
        <w:left w:val="none" w:sz="0" w:space="0" w:color="auto"/>
        <w:bottom w:val="none" w:sz="0" w:space="0" w:color="auto"/>
        <w:right w:val="none" w:sz="0" w:space="0" w:color="auto"/>
      </w:divBdr>
      <w:divsChild>
        <w:div w:id="1059942398">
          <w:marLeft w:val="480"/>
          <w:marRight w:val="0"/>
          <w:marTop w:val="0"/>
          <w:marBottom w:val="0"/>
          <w:divBdr>
            <w:top w:val="none" w:sz="0" w:space="0" w:color="auto"/>
            <w:left w:val="none" w:sz="0" w:space="0" w:color="auto"/>
            <w:bottom w:val="none" w:sz="0" w:space="0" w:color="auto"/>
            <w:right w:val="none" w:sz="0" w:space="0" w:color="auto"/>
          </w:divBdr>
        </w:div>
        <w:div w:id="526330638">
          <w:marLeft w:val="480"/>
          <w:marRight w:val="0"/>
          <w:marTop w:val="0"/>
          <w:marBottom w:val="0"/>
          <w:divBdr>
            <w:top w:val="none" w:sz="0" w:space="0" w:color="auto"/>
            <w:left w:val="none" w:sz="0" w:space="0" w:color="auto"/>
            <w:bottom w:val="none" w:sz="0" w:space="0" w:color="auto"/>
            <w:right w:val="none" w:sz="0" w:space="0" w:color="auto"/>
          </w:divBdr>
        </w:div>
        <w:div w:id="1282491219">
          <w:marLeft w:val="480"/>
          <w:marRight w:val="0"/>
          <w:marTop w:val="0"/>
          <w:marBottom w:val="0"/>
          <w:divBdr>
            <w:top w:val="none" w:sz="0" w:space="0" w:color="auto"/>
            <w:left w:val="none" w:sz="0" w:space="0" w:color="auto"/>
            <w:bottom w:val="none" w:sz="0" w:space="0" w:color="auto"/>
            <w:right w:val="none" w:sz="0" w:space="0" w:color="auto"/>
          </w:divBdr>
        </w:div>
        <w:div w:id="1827092117">
          <w:marLeft w:val="480"/>
          <w:marRight w:val="0"/>
          <w:marTop w:val="0"/>
          <w:marBottom w:val="0"/>
          <w:divBdr>
            <w:top w:val="none" w:sz="0" w:space="0" w:color="auto"/>
            <w:left w:val="none" w:sz="0" w:space="0" w:color="auto"/>
            <w:bottom w:val="none" w:sz="0" w:space="0" w:color="auto"/>
            <w:right w:val="none" w:sz="0" w:space="0" w:color="auto"/>
          </w:divBdr>
        </w:div>
        <w:div w:id="2069108027">
          <w:marLeft w:val="480"/>
          <w:marRight w:val="0"/>
          <w:marTop w:val="0"/>
          <w:marBottom w:val="0"/>
          <w:divBdr>
            <w:top w:val="none" w:sz="0" w:space="0" w:color="auto"/>
            <w:left w:val="none" w:sz="0" w:space="0" w:color="auto"/>
            <w:bottom w:val="none" w:sz="0" w:space="0" w:color="auto"/>
            <w:right w:val="none" w:sz="0" w:space="0" w:color="auto"/>
          </w:divBdr>
        </w:div>
        <w:div w:id="353961607">
          <w:marLeft w:val="480"/>
          <w:marRight w:val="0"/>
          <w:marTop w:val="0"/>
          <w:marBottom w:val="0"/>
          <w:divBdr>
            <w:top w:val="none" w:sz="0" w:space="0" w:color="auto"/>
            <w:left w:val="none" w:sz="0" w:space="0" w:color="auto"/>
            <w:bottom w:val="none" w:sz="0" w:space="0" w:color="auto"/>
            <w:right w:val="none" w:sz="0" w:space="0" w:color="auto"/>
          </w:divBdr>
        </w:div>
        <w:div w:id="2064328292">
          <w:marLeft w:val="480"/>
          <w:marRight w:val="0"/>
          <w:marTop w:val="0"/>
          <w:marBottom w:val="0"/>
          <w:divBdr>
            <w:top w:val="none" w:sz="0" w:space="0" w:color="auto"/>
            <w:left w:val="none" w:sz="0" w:space="0" w:color="auto"/>
            <w:bottom w:val="none" w:sz="0" w:space="0" w:color="auto"/>
            <w:right w:val="none" w:sz="0" w:space="0" w:color="auto"/>
          </w:divBdr>
        </w:div>
        <w:div w:id="1410616599">
          <w:marLeft w:val="480"/>
          <w:marRight w:val="0"/>
          <w:marTop w:val="0"/>
          <w:marBottom w:val="0"/>
          <w:divBdr>
            <w:top w:val="none" w:sz="0" w:space="0" w:color="auto"/>
            <w:left w:val="none" w:sz="0" w:space="0" w:color="auto"/>
            <w:bottom w:val="none" w:sz="0" w:space="0" w:color="auto"/>
            <w:right w:val="none" w:sz="0" w:space="0" w:color="auto"/>
          </w:divBdr>
        </w:div>
        <w:div w:id="70005097">
          <w:marLeft w:val="480"/>
          <w:marRight w:val="0"/>
          <w:marTop w:val="0"/>
          <w:marBottom w:val="0"/>
          <w:divBdr>
            <w:top w:val="none" w:sz="0" w:space="0" w:color="auto"/>
            <w:left w:val="none" w:sz="0" w:space="0" w:color="auto"/>
            <w:bottom w:val="none" w:sz="0" w:space="0" w:color="auto"/>
            <w:right w:val="none" w:sz="0" w:space="0" w:color="auto"/>
          </w:divBdr>
        </w:div>
        <w:div w:id="713694410">
          <w:marLeft w:val="480"/>
          <w:marRight w:val="0"/>
          <w:marTop w:val="0"/>
          <w:marBottom w:val="0"/>
          <w:divBdr>
            <w:top w:val="none" w:sz="0" w:space="0" w:color="auto"/>
            <w:left w:val="none" w:sz="0" w:space="0" w:color="auto"/>
            <w:bottom w:val="none" w:sz="0" w:space="0" w:color="auto"/>
            <w:right w:val="none" w:sz="0" w:space="0" w:color="auto"/>
          </w:divBdr>
        </w:div>
        <w:div w:id="1908346742">
          <w:marLeft w:val="480"/>
          <w:marRight w:val="0"/>
          <w:marTop w:val="0"/>
          <w:marBottom w:val="0"/>
          <w:divBdr>
            <w:top w:val="none" w:sz="0" w:space="0" w:color="auto"/>
            <w:left w:val="none" w:sz="0" w:space="0" w:color="auto"/>
            <w:bottom w:val="none" w:sz="0" w:space="0" w:color="auto"/>
            <w:right w:val="none" w:sz="0" w:space="0" w:color="auto"/>
          </w:divBdr>
        </w:div>
        <w:div w:id="779035356">
          <w:marLeft w:val="480"/>
          <w:marRight w:val="0"/>
          <w:marTop w:val="0"/>
          <w:marBottom w:val="0"/>
          <w:divBdr>
            <w:top w:val="none" w:sz="0" w:space="0" w:color="auto"/>
            <w:left w:val="none" w:sz="0" w:space="0" w:color="auto"/>
            <w:bottom w:val="none" w:sz="0" w:space="0" w:color="auto"/>
            <w:right w:val="none" w:sz="0" w:space="0" w:color="auto"/>
          </w:divBdr>
        </w:div>
        <w:div w:id="1485314361">
          <w:marLeft w:val="480"/>
          <w:marRight w:val="0"/>
          <w:marTop w:val="0"/>
          <w:marBottom w:val="0"/>
          <w:divBdr>
            <w:top w:val="none" w:sz="0" w:space="0" w:color="auto"/>
            <w:left w:val="none" w:sz="0" w:space="0" w:color="auto"/>
            <w:bottom w:val="none" w:sz="0" w:space="0" w:color="auto"/>
            <w:right w:val="none" w:sz="0" w:space="0" w:color="auto"/>
          </w:divBdr>
        </w:div>
        <w:div w:id="884221486">
          <w:marLeft w:val="480"/>
          <w:marRight w:val="0"/>
          <w:marTop w:val="0"/>
          <w:marBottom w:val="0"/>
          <w:divBdr>
            <w:top w:val="none" w:sz="0" w:space="0" w:color="auto"/>
            <w:left w:val="none" w:sz="0" w:space="0" w:color="auto"/>
            <w:bottom w:val="none" w:sz="0" w:space="0" w:color="auto"/>
            <w:right w:val="none" w:sz="0" w:space="0" w:color="auto"/>
          </w:divBdr>
        </w:div>
        <w:div w:id="884876673">
          <w:marLeft w:val="480"/>
          <w:marRight w:val="0"/>
          <w:marTop w:val="0"/>
          <w:marBottom w:val="0"/>
          <w:divBdr>
            <w:top w:val="none" w:sz="0" w:space="0" w:color="auto"/>
            <w:left w:val="none" w:sz="0" w:space="0" w:color="auto"/>
            <w:bottom w:val="none" w:sz="0" w:space="0" w:color="auto"/>
            <w:right w:val="none" w:sz="0" w:space="0" w:color="auto"/>
          </w:divBdr>
        </w:div>
        <w:div w:id="1509370972">
          <w:marLeft w:val="480"/>
          <w:marRight w:val="0"/>
          <w:marTop w:val="0"/>
          <w:marBottom w:val="0"/>
          <w:divBdr>
            <w:top w:val="none" w:sz="0" w:space="0" w:color="auto"/>
            <w:left w:val="none" w:sz="0" w:space="0" w:color="auto"/>
            <w:bottom w:val="none" w:sz="0" w:space="0" w:color="auto"/>
            <w:right w:val="none" w:sz="0" w:space="0" w:color="auto"/>
          </w:divBdr>
        </w:div>
        <w:div w:id="1369456423">
          <w:marLeft w:val="480"/>
          <w:marRight w:val="0"/>
          <w:marTop w:val="0"/>
          <w:marBottom w:val="0"/>
          <w:divBdr>
            <w:top w:val="none" w:sz="0" w:space="0" w:color="auto"/>
            <w:left w:val="none" w:sz="0" w:space="0" w:color="auto"/>
            <w:bottom w:val="none" w:sz="0" w:space="0" w:color="auto"/>
            <w:right w:val="none" w:sz="0" w:space="0" w:color="auto"/>
          </w:divBdr>
        </w:div>
        <w:div w:id="1528637493">
          <w:marLeft w:val="480"/>
          <w:marRight w:val="0"/>
          <w:marTop w:val="0"/>
          <w:marBottom w:val="0"/>
          <w:divBdr>
            <w:top w:val="none" w:sz="0" w:space="0" w:color="auto"/>
            <w:left w:val="none" w:sz="0" w:space="0" w:color="auto"/>
            <w:bottom w:val="none" w:sz="0" w:space="0" w:color="auto"/>
            <w:right w:val="none" w:sz="0" w:space="0" w:color="auto"/>
          </w:divBdr>
        </w:div>
        <w:div w:id="178617158">
          <w:marLeft w:val="480"/>
          <w:marRight w:val="0"/>
          <w:marTop w:val="0"/>
          <w:marBottom w:val="0"/>
          <w:divBdr>
            <w:top w:val="none" w:sz="0" w:space="0" w:color="auto"/>
            <w:left w:val="none" w:sz="0" w:space="0" w:color="auto"/>
            <w:bottom w:val="none" w:sz="0" w:space="0" w:color="auto"/>
            <w:right w:val="none" w:sz="0" w:space="0" w:color="auto"/>
          </w:divBdr>
        </w:div>
        <w:div w:id="1235698059">
          <w:marLeft w:val="480"/>
          <w:marRight w:val="0"/>
          <w:marTop w:val="0"/>
          <w:marBottom w:val="0"/>
          <w:divBdr>
            <w:top w:val="none" w:sz="0" w:space="0" w:color="auto"/>
            <w:left w:val="none" w:sz="0" w:space="0" w:color="auto"/>
            <w:bottom w:val="none" w:sz="0" w:space="0" w:color="auto"/>
            <w:right w:val="none" w:sz="0" w:space="0" w:color="auto"/>
          </w:divBdr>
        </w:div>
        <w:div w:id="51538317">
          <w:marLeft w:val="480"/>
          <w:marRight w:val="0"/>
          <w:marTop w:val="0"/>
          <w:marBottom w:val="0"/>
          <w:divBdr>
            <w:top w:val="none" w:sz="0" w:space="0" w:color="auto"/>
            <w:left w:val="none" w:sz="0" w:space="0" w:color="auto"/>
            <w:bottom w:val="none" w:sz="0" w:space="0" w:color="auto"/>
            <w:right w:val="none" w:sz="0" w:space="0" w:color="auto"/>
          </w:divBdr>
        </w:div>
        <w:div w:id="2133400741">
          <w:marLeft w:val="480"/>
          <w:marRight w:val="0"/>
          <w:marTop w:val="0"/>
          <w:marBottom w:val="0"/>
          <w:divBdr>
            <w:top w:val="none" w:sz="0" w:space="0" w:color="auto"/>
            <w:left w:val="none" w:sz="0" w:space="0" w:color="auto"/>
            <w:bottom w:val="none" w:sz="0" w:space="0" w:color="auto"/>
            <w:right w:val="none" w:sz="0" w:space="0" w:color="auto"/>
          </w:divBdr>
        </w:div>
        <w:div w:id="1772553355">
          <w:marLeft w:val="480"/>
          <w:marRight w:val="0"/>
          <w:marTop w:val="0"/>
          <w:marBottom w:val="0"/>
          <w:divBdr>
            <w:top w:val="none" w:sz="0" w:space="0" w:color="auto"/>
            <w:left w:val="none" w:sz="0" w:space="0" w:color="auto"/>
            <w:bottom w:val="none" w:sz="0" w:space="0" w:color="auto"/>
            <w:right w:val="none" w:sz="0" w:space="0" w:color="auto"/>
          </w:divBdr>
        </w:div>
        <w:div w:id="1125271041">
          <w:marLeft w:val="480"/>
          <w:marRight w:val="0"/>
          <w:marTop w:val="0"/>
          <w:marBottom w:val="0"/>
          <w:divBdr>
            <w:top w:val="none" w:sz="0" w:space="0" w:color="auto"/>
            <w:left w:val="none" w:sz="0" w:space="0" w:color="auto"/>
            <w:bottom w:val="none" w:sz="0" w:space="0" w:color="auto"/>
            <w:right w:val="none" w:sz="0" w:space="0" w:color="auto"/>
          </w:divBdr>
        </w:div>
        <w:div w:id="978609027">
          <w:marLeft w:val="480"/>
          <w:marRight w:val="0"/>
          <w:marTop w:val="0"/>
          <w:marBottom w:val="0"/>
          <w:divBdr>
            <w:top w:val="none" w:sz="0" w:space="0" w:color="auto"/>
            <w:left w:val="none" w:sz="0" w:space="0" w:color="auto"/>
            <w:bottom w:val="none" w:sz="0" w:space="0" w:color="auto"/>
            <w:right w:val="none" w:sz="0" w:space="0" w:color="auto"/>
          </w:divBdr>
        </w:div>
        <w:div w:id="1345590071">
          <w:marLeft w:val="480"/>
          <w:marRight w:val="0"/>
          <w:marTop w:val="0"/>
          <w:marBottom w:val="0"/>
          <w:divBdr>
            <w:top w:val="none" w:sz="0" w:space="0" w:color="auto"/>
            <w:left w:val="none" w:sz="0" w:space="0" w:color="auto"/>
            <w:bottom w:val="none" w:sz="0" w:space="0" w:color="auto"/>
            <w:right w:val="none" w:sz="0" w:space="0" w:color="auto"/>
          </w:divBdr>
        </w:div>
        <w:div w:id="796264461">
          <w:marLeft w:val="480"/>
          <w:marRight w:val="0"/>
          <w:marTop w:val="0"/>
          <w:marBottom w:val="0"/>
          <w:divBdr>
            <w:top w:val="none" w:sz="0" w:space="0" w:color="auto"/>
            <w:left w:val="none" w:sz="0" w:space="0" w:color="auto"/>
            <w:bottom w:val="none" w:sz="0" w:space="0" w:color="auto"/>
            <w:right w:val="none" w:sz="0" w:space="0" w:color="auto"/>
          </w:divBdr>
        </w:div>
        <w:div w:id="1875731098">
          <w:marLeft w:val="480"/>
          <w:marRight w:val="0"/>
          <w:marTop w:val="0"/>
          <w:marBottom w:val="0"/>
          <w:divBdr>
            <w:top w:val="none" w:sz="0" w:space="0" w:color="auto"/>
            <w:left w:val="none" w:sz="0" w:space="0" w:color="auto"/>
            <w:bottom w:val="none" w:sz="0" w:space="0" w:color="auto"/>
            <w:right w:val="none" w:sz="0" w:space="0" w:color="auto"/>
          </w:divBdr>
        </w:div>
        <w:div w:id="1357659019">
          <w:marLeft w:val="480"/>
          <w:marRight w:val="0"/>
          <w:marTop w:val="0"/>
          <w:marBottom w:val="0"/>
          <w:divBdr>
            <w:top w:val="none" w:sz="0" w:space="0" w:color="auto"/>
            <w:left w:val="none" w:sz="0" w:space="0" w:color="auto"/>
            <w:bottom w:val="none" w:sz="0" w:space="0" w:color="auto"/>
            <w:right w:val="none" w:sz="0" w:space="0" w:color="auto"/>
          </w:divBdr>
        </w:div>
        <w:div w:id="1769423337">
          <w:marLeft w:val="480"/>
          <w:marRight w:val="0"/>
          <w:marTop w:val="0"/>
          <w:marBottom w:val="0"/>
          <w:divBdr>
            <w:top w:val="none" w:sz="0" w:space="0" w:color="auto"/>
            <w:left w:val="none" w:sz="0" w:space="0" w:color="auto"/>
            <w:bottom w:val="none" w:sz="0" w:space="0" w:color="auto"/>
            <w:right w:val="none" w:sz="0" w:space="0" w:color="auto"/>
          </w:divBdr>
        </w:div>
        <w:div w:id="709500937">
          <w:marLeft w:val="480"/>
          <w:marRight w:val="0"/>
          <w:marTop w:val="0"/>
          <w:marBottom w:val="0"/>
          <w:divBdr>
            <w:top w:val="none" w:sz="0" w:space="0" w:color="auto"/>
            <w:left w:val="none" w:sz="0" w:space="0" w:color="auto"/>
            <w:bottom w:val="none" w:sz="0" w:space="0" w:color="auto"/>
            <w:right w:val="none" w:sz="0" w:space="0" w:color="auto"/>
          </w:divBdr>
        </w:div>
        <w:div w:id="208226935">
          <w:marLeft w:val="480"/>
          <w:marRight w:val="0"/>
          <w:marTop w:val="0"/>
          <w:marBottom w:val="0"/>
          <w:divBdr>
            <w:top w:val="none" w:sz="0" w:space="0" w:color="auto"/>
            <w:left w:val="none" w:sz="0" w:space="0" w:color="auto"/>
            <w:bottom w:val="none" w:sz="0" w:space="0" w:color="auto"/>
            <w:right w:val="none" w:sz="0" w:space="0" w:color="auto"/>
          </w:divBdr>
        </w:div>
        <w:div w:id="1352411841">
          <w:marLeft w:val="480"/>
          <w:marRight w:val="0"/>
          <w:marTop w:val="0"/>
          <w:marBottom w:val="0"/>
          <w:divBdr>
            <w:top w:val="none" w:sz="0" w:space="0" w:color="auto"/>
            <w:left w:val="none" w:sz="0" w:space="0" w:color="auto"/>
            <w:bottom w:val="none" w:sz="0" w:space="0" w:color="auto"/>
            <w:right w:val="none" w:sz="0" w:space="0" w:color="auto"/>
          </w:divBdr>
        </w:div>
        <w:div w:id="1190605898">
          <w:marLeft w:val="480"/>
          <w:marRight w:val="0"/>
          <w:marTop w:val="0"/>
          <w:marBottom w:val="0"/>
          <w:divBdr>
            <w:top w:val="none" w:sz="0" w:space="0" w:color="auto"/>
            <w:left w:val="none" w:sz="0" w:space="0" w:color="auto"/>
            <w:bottom w:val="none" w:sz="0" w:space="0" w:color="auto"/>
            <w:right w:val="none" w:sz="0" w:space="0" w:color="auto"/>
          </w:divBdr>
        </w:div>
        <w:div w:id="574361186">
          <w:marLeft w:val="480"/>
          <w:marRight w:val="0"/>
          <w:marTop w:val="0"/>
          <w:marBottom w:val="0"/>
          <w:divBdr>
            <w:top w:val="none" w:sz="0" w:space="0" w:color="auto"/>
            <w:left w:val="none" w:sz="0" w:space="0" w:color="auto"/>
            <w:bottom w:val="none" w:sz="0" w:space="0" w:color="auto"/>
            <w:right w:val="none" w:sz="0" w:space="0" w:color="auto"/>
          </w:divBdr>
        </w:div>
        <w:div w:id="1438014618">
          <w:marLeft w:val="480"/>
          <w:marRight w:val="0"/>
          <w:marTop w:val="0"/>
          <w:marBottom w:val="0"/>
          <w:divBdr>
            <w:top w:val="none" w:sz="0" w:space="0" w:color="auto"/>
            <w:left w:val="none" w:sz="0" w:space="0" w:color="auto"/>
            <w:bottom w:val="none" w:sz="0" w:space="0" w:color="auto"/>
            <w:right w:val="none" w:sz="0" w:space="0" w:color="auto"/>
          </w:divBdr>
        </w:div>
        <w:div w:id="572929153">
          <w:marLeft w:val="480"/>
          <w:marRight w:val="0"/>
          <w:marTop w:val="0"/>
          <w:marBottom w:val="0"/>
          <w:divBdr>
            <w:top w:val="none" w:sz="0" w:space="0" w:color="auto"/>
            <w:left w:val="none" w:sz="0" w:space="0" w:color="auto"/>
            <w:bottom w:val="none" w:sz="0" w:space="0" w:color="auto"/>
            <w:right w:val="none" w:sz="0" w:space="0" w:color="auto"/>
          </w:divBdr>
        </w:div>
        <w:div w:id="1215657659">
          <w:marLeft w:val="480"/>
          <w:marRight w:val="0"/>
          <w:marTop w:val="0"/>
          <w:marBottom w:val="0"/>
          <w:divBdr>
            <w:top w:val="none" w:sz="0" w:space="0" w:color="auto"/>
            <w:left w:val="none" w:sz="0" w:space="0" w:color="auto"/>
            <w:bottom w:val="none" w:sz="0" w:space="0" w:color="auto"/>
            <w:right w:val="none" w:sz="0" w:space="0" w:color="auto"/>
          </w:divBdr>
        </w:div>
        <w:div w:id="475024743">
          <w:marLeft w:val="480"/>
          <w:marRight w:val="0"/>
          <w:marTop w:val="0"/>
          <w:marBottom w:val="0"/>
          <w:divBdr>
            <w:top w:val="none" w:sz="0" w:space="0" w:color="auto"/>
            <w:left w:val="none" w:sz="0" w:space="0" w:color="auto"/>
            <w:bottom w:val="none" w:sz="0" w:space="0" w:color="auto"/>
            <w:right w:val="none" w:sz="0" w:space="0" w:color="auto"/>
          </w:divBdr>
        </w:div>
        <w:div w:id="8259963">
          <w:marLeft w:val="480"/>
          <w:marRight w:val="0"/>
          <w:marTop w:val="0"/>
          <w:marBottom w:val="0"/>
          <w:divBdr>
            <w:top w:val="none" w:sz="0" w:space="0" w:color="auto"/>
            <w:left w:val="none" w:sz="0" w:space="0" w:color="auto"/>
            <w:bottom w:val="none" w:sz="0" w:space="0" w:color="auto"/>
            <w:right w:val="none" w:sz="0" w:space="0" w:color="auto"/>
          </w:divBdr>
        </w:div>
        <w:div w:id="1241677206">
          <w:marLeft w:val="480"/>
          <w:marRight w:val="0"/>
          <w:marTop w:val="0"/>
          <w:marBottom w:val="0"/>
          <w:divBdr>
            <w:top w:val="none" w:sz="0" w:space="0" w:color="auto"/>
            <w:left w:val="none" w:sz="0" w:space="0" w:color="auto"/>
            <w:bottom w:val="none" w:sz="0" w:space="0" w:color="auto"/>
            <w:right w:val="none" w:sz="0" w:space="0" w:color="auto"/>
          </w:divBdr>
        </w:div>
        <w:div w:id="76095888">
          <w:marLeft w:val="480"/>
          <w:marRight w:val="0"/>
          <w:marTop w:val="0"/>
          <w:marBottom w:val="0"/>
          <w:divBdr>
            <w:top w:val="none" w:sz="0" w:space="0" w:color="auto"/>
            <w:left w:val="none" w:sz="0" w:space="0" w:color="auto"/>
            <w:bottom w:val="none" w:sz="0" w:space="0" w:color="auto"/>
            <w:right w:val="none" w:sz="0" w:space="0" w:color="auto"/>
          </w:divBdr>
        </w:div>
        <w:div w:id="794711812">
          <w:marLeft w:val="480"/>
          <w:marRight w:val="0"/>
          <w:marTop w:val="0"/>
          <w:marBottom w:val="0"/>
          <w:divBdr>
            <w:top w:val="none" w:sz="0" w:space="0" w:color="auto"/>
            <w:left w:val="none" w:sz="0" w:space="0" w:color="auto"/>
            <w:bottom w:val="none" w:sz="0" w:space="0" w:color="auto"/>
            <w:right w:val="none" w:sz="0" w:space="0" w:color="auto"/>
          </w:divBdr>
        </w:div>
        <w:div w:id="1720477024">
          <w:marLeft w:val="480"/>
          <w:marRight w:val="0"/>
          <w:marTop w:val="0"/>
          <w:marBottom w:val="0"/>
          <w:divBdr>
            <w:top w:val="none" w:sz="0" w:space="0" w:color="auto"/>
            <w:left w:val="none" w:sz="0" w:space="0" w:color="auto"/>
            <w:bottom w:val="none" w:sz="0" w:space="0" w:color="auto"/>
            <w:right w:val="none" w:sz="0" w:space="0" w:color="auto"/>
          </w:divBdr>
        </w:div>
        <w:div w:id="720444082">
          <w:marLeft w:val="480"/>
          <w:marRight w:val="0"/>
          <w:marTop w:val="0"/>
          <w:marBottom w:val="0"/>
          <w:divBdr>
            <w:top w:val="none" w:sz="0" w:space="0" w:color="auto"/>
            <w:left w:val="none" w:sz="0" w:space="0" w:color="auto"/>
            <w:bottom w:val="none" w:sz="0" w:space="0" w:color="auto"/>
            <w:right w:val="none" w:sz="0" w:space="0" w:color="auto"/>
          </w:divBdr>
        </w:div>
        <w:div w:id="523712988">
          <w:marLeft w:val="480"/>
          <w:marRight w:val="0"/>
          <w:marTop w:val="0"/>
          <w:marBottom w:val="0"/>
          <w:divBdr>
            <w:top w:val="none" w:sz="0" w:space="0" w:color="auto"/>
            <w:left w:val="none" w:sz="0" w:space="0" w:color="auto"/>
            <w:bottom w:val="none" w:sz="0" w:space="0" w:color="auto"/>
            <w:right w:val="none" w:sz="0" w:space="0" w:color="auto"/>
          </w:divBdr>
        </w:div>
        <w:div w:id="1077553489">
          <w:marLeft w:val="480"/>
          <w:marRight w:val="0"/>
          <w:marTop w:val="0"/>
          <w:marBottom w:val="0"/>
          <w:divBdr>
            <w:top w:val="none" w:sz="0" w:space="0" w:color="auto"/>
            <w:left w:val="none" w:sz="0" w:space="0" w:color="auto"/>
            <w:bottom w:val="none" w:sz="0" w:space="0" w:color="auto"/>
            <w:right w:val="none" w:sz="0" w:space="0" w:color="auto"/>
          </w:divBdr>
        </w:div>
        <w:div w:id="642196914">
          <w:marLeft w:val="480"/>
          <w:marRight w:val="0"/>
          <w:marTop w:val="0"/>
          <w:marBottom w:val="0"/>
          <w:divBdr>
            <w:top w:val="none" w:sz="0" w:space="0" w:color="auto"/>
            <w:left w:val="none" w:sz="0" w:space="0" w:color="auto"/>
            <w:bottom w:val="none" w:sz="0" w:space="0" w:color="auto"/>
            <w:right w:val="none" w:sz="0" w:space="0" w:color="auto"/>
          </w:divBdr>
        </w:div>
        <w:div w:id="842821092">
          <w:marLeft w:val="480"/>
          <w:marRight w:val="0"/>
          <w:marTop w:val="0"/>
          <w:marBottom w:val="0"/>
          <w:divBdr>
            <w:top w:val="none" w:sz="0" w:space="0" w:color="auto"/>
            <w:left w:val="none" w:sz="0" w:space="0" w:color="auto"/>
            <w:bottom w:val="none" w:sz="0" w:space="0" w:color="auto"/>
            <w:right w:val="none" w:sz="0" w:space="0" w:color="auto"/>
          </w:divBdr>
        </w:div>
        <w:div w:id="2059934226">
          <w:marLeft w:val="480"/>
          <w:marRight w:val="0"/>
          <w:marTop w:val="0"/>
          <w:marBottom w:val="0"/>
          <w:divBdr>
            <w:top w:val="none" w:sz="0" w:space="0" w:color="auto"/>
            <w:left w:val="none" w:sz="0" w:space="0" w:color="auto"/>
            <w:bottom w:val="none" w:sz="0" w:space="0" w:color="auto"/>
            <w:right w:val="none" w:sz="0" w:space="0" w:color="auto"/>
          </w:divBdr>
        </w:div>
        <w:div w:id="968634985">
          <w:marLeft w:val="480"/>
          <w:marRight w:val="0"/>
          <w:marTop w:val="0"/>
          <w:marBottom w:val="0"/>
          <w:divBdr>
            <w:top w:val="none" w:sz="0" w:space="0" w:color="auto"/>
            <w:left w:val="none" w:sz="0" w:space="0" w:color="auto"/>
            <w:bottom w:val="none" w:sz="0" w:space="0" w:color="auto"/>
            <w:right w:val="none" w:sz="0" w:space="0" w:color="auto"/>
          </w:divBdr>
        </w:div>
        <w:div w:id="1811942753">
          <w:marLeft w:val="480"/>
          <w:marRight w:val="0"/>
          <w:marTop w:val="0"/>
          <w:marBottom w:val="0"/>
          <w:divBdr>
            <w:top w:val="none" w:sz="0" w:space="0" w:color="auto"/>
            <w:left w:val="none" w:sz="0" w:space="0" w:color="auto"/>
            <w:bottom w:val="none" w:sz="0" w:space="0" w:color="auto"/>
            <w:right w:val="none" w:sz="0" w:space="0" w:color="auto"/>
          </w:divBdr>
        </w:div>
        <w:div w:id="1030454778">
          <w:marLeft w:val="480"/>
          <w:marRight w:val="0"/>
          <w:marTop w:val="0"/>
          <w:marBottom w:val="0"/>
          <w:divBdr>
            <w:top w:val="none" w:sz="0" w:space="0" w:color="auto"/>
            <w:left w:val="none" w:sz="0" w:space="0" w:color="auto"/>
            <w:bottom w:val="none" w:sz="0" w:space="0" w:color="auto"/>
            <w:right w:val="none" w:sz="0" w:space="0" w:color="auto"/>
          </w:divBdr>
        </w:div>
        <w:div w:id="108084877">
          <w:marLeft w:val="480"/>
          <w:marRight w:val="0"/>
          <w:marTop w:val="0"/>
          <w:marBottom w:val="0"/>
          <w:divBdr>
            <w:top w:val="none" w:sz="0" w:space="0" w:color="auto"/>
            <w:left w:val="none" w:sz="0" w:space="0" w:color="auto"/>
            <w:bottom w:val="none" w:sz="0" w:space="0" w:color="auto"/>
            <w:right w:val="none" w:sz="0" w:space="0" w:color="auto"/>
          </w:divBdr>
        </w:div>
        <w:div w:id="1224372536">
          <w:marLeft w:val="480"/>
          <w:marRight w:val="0"/>
          <w:marTop w:val="0"/>
          <w:marBottom w:val="0"/>
          <w:divBdr>
            <w:top w:val="none" w:sz="0" w:space="0" w:color="auto"/>
            <w:left w:val="none" w:sz="0" w:space="0" w:color="auto"/>
            <w:bottom w:val="none" w:sz="0" w:space="0" w:color="auto"/>
            <w:right w:val="none" w:sz="0" w:space="0" w:color="auto"/>
          </w:divBdr>
        </w:div>
        <w:div w:id="651763599">
          <w:marLeft w:val="480"/>
          <w:marRight w:val="0"/>
          <w:marTop w:val="0"/>
          <w:marBottom w:val="0"/>
          <w:divBdr>
            <w:top w:val="none" w:sz="0" w:space="0" w:color="auto"/>
            <w:left w:val="none" w:sz="0" w:space="0" w:color="auto"/>
            <w:bottom w:val="none" w:sz="0" w:space="0" w:color="auto"/>
            <w:right w:val="none" w:sz="0" w:space="0" w:color="auto"/>
          </w:divBdr>
        </w:div>
        <w:div w:id="1315719031">
          <w:marLeft w:val="480"/>
          <w:marRight w:val="0"/>
          <w:marTop w:val="0"/>
          <w:marBottom w:val="0"/>
          <w:divBdr>
            <w:top w:val="none" w:sz="0" w:space="0" w:color="auto"/>
            <w:left w:val="none" w:sz="0" w:space="0" w:color="auto"/>
            <w:bottom w:val="none" w:sz="0" w:space="0" w:color="auto"/>
            <w:right w:val="none" w:sz="0" w:space="0" w:color="auto"/>
          </w:divBdr>
        </w:div>
        <w:div w:id="1224948214">
          <w:marLeft w:val="480"/>
          <w:marRight w:val="0"/>
          <w:marTop w:val="0"/>
          <w:marBottom w:val="0"/>
          <w:divBdr>
            <w:top w:val="none" w:sz="0" w:space="0" w:color="auto"/>
            <w:left w:val="none" w:sz="0" w:space="0" w:color="auto"/>
            <w:bottom w:val="none" w:sz="0" w:space="0" w:color="auto"/>
            <w:right w:val="none" w:sz="0" w:space="0" w:color="auto"/>
          </w:divBdr>
        </w:div>
        <w:div w:id="998650706">
          <w:marLeft w:val="480"/>
          <w:marRight w:val="0"/>
          <w:marTop w:val="0"/>
          <w:marBottom w:val="0"/>
          <w:divBdr>
            <w:top w:val="none" w:sz="0" w:space="0" w:color="auto"/>
            <w:left w:val="none" w:sz="0" w:space="0" w:color="auto"/>
            <w:bottom w:val="none" w:sz="0" w:space="0" w:color="auto"/>
            <w:right w:val="none" w:sz="0" w:space="0" w:color="auto"/>
          </w:divBdr>
        </w:div>
        <w:div w:id="1965192834">
          <w:marLeft w:val="480"/>
          <w:marRight w:val="0"/>
          <w:marTop w:val="0"/>
          <w:marBottom w:val="0"/>
          <w:divBdr>
            <w:top w:val="none" w:sz="0" w:space="0" w:color="auto"/>
            <w:left w:val="none" w:sz="0" w:space="0" w:color="auto"/>
            <w:bottom w:val="none" w:sz="0" w:space="0" w:color="auto"/>
            <w:right w:val="none" w:sz="0" w:space="0" w:color="auto"/>
          </w:divBdr>
        </w:div>
        <w:div w:id="41953322">
          <w:marLeft w:val="480"/>
          <w:marRight w:val="0"/>
          <w:marTop w:val="0"/>
          <w:marBottom w:val="0"/>
          <w:divBdr>
            <w:top w:val="none" w:sz="0" w:space="0" w:color="auto"/>
            <w:left w:val="none" w:sz="0" w:space="0" w:color="auto"/>
            <w:bottom w:val="none" w:sz="0" w:space="0" w:color="auto"/>
            <w:right w:val="none" w:sz="0" w:space="0" w:color="auto"/>
          </w:divBdr>
        </w:div>
        <w:div w:id="1925843456">
          <w:marLeft w:val="480"/>
          <w:marRight w:val="0"/>
          <w:marTop w:val="0"/>
          <w:marBottom w:val="0"/>
          <w:divBdr>
            <w:top w:val="none" w:sz="0" w:space="0" w:color="auto"/>
            <w:left w:val="none" w:sz="0" w:space="0" w:color="auto"/>
            <w:bottom w:val="none" w:sz="0" w:space="0" w:color="auto"/>
            <w:right w:val="none" w:sz="0" w:space="0" w:color="auto"/>
          </w:divBdr>
        </w:div>
        <w:div w:id="864102556">
          <w:marLeft w:val="480"/>
          <w:marRight w:val="0"/>
          <w:marTop w:val="0"/>
          <w:marBottom w:val="0"/>
          <w:divBdr>
            <w:top w:val="none" w:sz="0" w:space="0" w:color="auto"/>
            <w:left w:val="none" w:sz="0" w:space="0" w:color="auto"/>
            <w:bottom w:val="none" w:sz="0" w:space="0" w:color="auto"/>
            <w:right w:val="none" w:sz="0" w:space="0" w:color="auto"/>
          </w:divBdr>
        </w:div>
        <w:div w:id="197352706">
          <w:marLeft w:val="480"/>
          <w:marRight w:val="0"/>
          <w:marTop w:val="0"/>
          <w:marBottom w:val="0"/>
          <w:divBdr>
            <w:top w:val="none" w:sz="0" w:space="0" w:color="auto"/>
            <w:left w:val="none" w:sz="0" w:space="0" w:color="auto"/>
            <w:bottom w:val="none" w:sz="0" w:space="0" w:color="auto"/>
            <w:right w:val="none" w:sz="0" w:space="0" w:color="auto"/>
          </w:divBdr>
        </w:div>
        <w:div w:id="1017385639">
          <w:marLeft w:val="480"/>
          <w:marRight w:val="0"/>
          <w:marTop w:val="0"/>
          <w:marBottom w:val="0"/>
          <w:divBdr>
            <w:top w:val="none" w:sz="0" w:space="0" w:color="auto"/>
            <w:left w:val="none" w:sz="0" w:space="0" w:color="auto"/>
            <w:bottom w:val="none" w:sz="0" w:space="0" w:color="auto"/>
            <w:right w:val="none" w:sz="0" w:space="0" w:color="auto"/>
          </w:divBdr>
        </w:div>
        <w:div w:id="530266964">
          <w:marLeft w:val="480"/>
          <w:marRight w:val="0"/>
          <w:marTop w:val="0"/>
          <w:marBottom w:val="0"/>
          <w:divBdr>
            <w:top w:val="none" w:sz="0" w:space="0" w:color="auto"/>
            <w:left w:val="none" w:sz="0" w:space="0" w:color="auto"/>
            <w:bottom w:val="none" w:sz="0" w:space="0" w:color="auto"/>
            <w:right w:val="none" w:sz="0" w:space="0" w:color="auto"/>
          </w:divBdr>
        </w:div>
        <w:div w:id="611399958">
          <w:marLeft w:val="480"/>
          <w:marRight w:val="0"/>
          <w:marTop w:val="0"/>
          <w:marBottom w:val="0"/>
          <w:divBdr>
            <w:top w:val="none" w:sz="0" w:space="0" w:color="auto"/>
            <w:left w:val="none" w:sz="0" w:space="0" w:color="auto"/>
            <w:bottom w:val="none" w:sz="0" w:space="0" w:color="auto"/>
            <w:right w:val="none" w:sz="0" w:space="0" w:color="auto"/>
          </w:divBdr>
        </w:div>
      </w:divsChild>
    </w:div>
    <w:div w:id="284850199">
      <w:bodyDiv w:val="1"/>
      <w:marLeft w:val="0"/>
      <w:marRight w:val="0"/>
      <w:marTop w:val="0"/>
      <w:marBottom w:val="0"/>
      <w:divBdr>
        <w:top w:val="none" w:sz="0" w:space="0" w:color="auto"/>
        <w:left w:val="none" w:sz="0" w:space="0" w:color="auto"/>
        <w:bottom w:val="none" w:sz="0" w:space="0" w:color="auto"/>
        <w:right w:val="none" w:sz="0" w:space="0" w:color="auto"/>
      </w:divBdr>
    </w:div>
    <w:div w:id="286011490">
      <w:bodyDiv w:val="1"/>
      <w:marLeft w:val="0"/>
      <w:marRight w:val="0"/>
      <w:marTop w:val="0"/>
      <w:marBottom w:val="0"/>
      <w:divBdr>
        <w:top w:val="none" w:sz="0" w:space="0" w:color="auto"/>
        <w:left w:val="none" w:sz="0" w:space="0" w:color="auto"/>
        <w:bottom w:val="none" w:sz="0" w:space="0" w:color="auto"/>
        <w:right w:val="none" w:sz="0" w:space="0" w:color="auto"/>
      </w:divBdr>
    </w:div>
    <w:div w:id="286547295">
      <w:bodyDiv w:val="1"/>
      <w:marLeft w:val="0"/>
      <w:marRight w:val="0"/>
      <w:marTop w:val="0"/>
      <w:marBottom w:val="0"/>
      <w:divBdr>
        <w:top w:val="none" w:sz="0" w:space="0" w:color="auto"/>
        <w:left w:val="none" w:sz="0" w:space="0" w:color="auto"/>
        <w:bottom w:val="none" w:sz="0" w:space="0" w:color="auto"/>
        <w:right w:val="none" w:sz="0" w:space="0" w:color="auto"/>
      </w:divBdr>
    </w:div>
    <w:div w:id="287274200">
      <w:bodyDiv w:val="1"/>
      <w:marLeft w:val="0"/>
      <w:marRight w:val="0"/>
      <w:marTop w:val="0"/>
      <w:marBottom w:val="0"/>
      <w:divBdr>
        <w:top w:val="none" w:sz="0" w:space="0" w:color="auto"/>
        <w:left w:val="none" w:sz="0" w:space="0" w:color="auto"/>
        <w:bottom w:val="none" w:sz="0" w:space="0" w:color="auto"/>
        <w:right w:val="none" w:sz="0" w:space="0" w:color="auto"/>
      </w:divBdr>
    </w:div>
    <w:div w:id="288779981">
      <w:bodyDiv w:val="1"/>
      <w:marLeft w:val="0"/>
      <w:marRight w:val="0"/>
      <w:marTop w:val="0"/>
      <w:marBottom w:val="0"/>
      <w:divBdr>
        <w:top w:val="none" w:sz="0" w:space="0" w:color="auto"/>
        <w:left w:val="none" w:sz="0" w:space="0" w:color="auto"/>
        <w:bottom w:val="none" w:sz="0" w:space="0" w:color="auto"/>
        <w:right w:val="none" w:sz="0" w:space="0" w:color="auto"/>
      </w:divBdr>
    </w:div>
    <w:div w:id="289169119">
      <w:bodyDiv w:val="1"/>
      <w:marLeft w:val="0"/>
      <w:marRight w:val="0"/>
      <w:marTop w:val="0"/>
      <w:marBottom w:val="0"/>
      <w:divBdr>
        <w:top w:val="none" w:sz="0" w:space="0" w:color="auto"/>
        <w:left w:val="none" w:sz="0" w:space="0" w:color="auto"/>
        <w:bottom w:val="none" w:sz="0" w:space="0" w:color="auto"/>
        <w:right w:val="none" w:sz="0" w:space="0" w:color="auto"/>
      </w:divBdr>
    </w:div>
    <w:div w:id="290943252">
      <w:bodyDiv w:val="1"/>
      <w:marLeft w:val="0"/>
      <w:marRight w:val="0"/>
      <w:marTop w:val="0"/>
      <w:marBottom w:val="0"/>
      <w:divBdr>
        <w:top w:val="none" w:sz="0" w:space="0" w:color="auto"/>
        <w:left w:val="none" w:sz="0" w:space="0" w:color="auto"/>
        <w:bottom w:val="none" w:sz="0" w:space="0" w:color="auto"/>
        <w:right w:val="none" w:sz="0" w:space="0" w:color="auto"/>
      </w:divBdr>
    </w:div>
    <w:div w:id="292030684">
      <w:bodyDiv w:val="1"/>
      <w:marLeft w:val="0"/>
      <w:marRight w:val="0"/>
      <w:marTop w:val="0"/>
      <w:marBottom w:val="0"/>
      <w:divBdr>
        <w:top w:val="none" w:sz="0" w:space="0" w:color="auto"/>
        <w:left w:val="none" w:sz="0" w:space="0" w:color="auto"/>
        <w:bottom w:val="none" w:sz="0" w:space="0" w:color="auto"/>
        <w:right w:val="none" w:sz="0" w:space="0" w:color="auto"/>
      </w:divBdr>
    </w:div>
    <w:div w:id="292291763">
      <w:bodyDiv w:val="1"/>
      <w:marLeft w:val="0"/>
      <w:marRight w:val="0"/>
      <w:marTop w:val="0"/>
      <w:marBottom w:val="0"/>
      <w:divBdr>
        <w:top w:val="none" w:sz="0" w:space="0" w:color="auto"/>
        <w:left w:val="none" w:sz="0" w:space="0" w:color="auto"/>
        <w:bottom w:val="none" w:sz="0" w:space="0" w:color="auto"/>
        <w:right w:val="none" w:sz="0" w:space="0" w:color="auto"/>
      </w:divBdr>
    </w:div>
    <w:div w:id="292323231">
      <w:bodyDiv w:val="1"/>
      <w:marLeft w:val="0"/>
      <w:marRight w:val="0"/>
      <w:marTop w:val="0"/>
      <w:marBottom w:val="0"/>
      <w:divBdr>
        <w:top w:val="none" w:sz="0" w:space="0" w:color="auto"/>
        <w:left w:val="none" w:sz="0" w:space="0" w:color="auto"/>
        <w:bottom w:val="none" w:sz="0" w:space="0" w:color="auto"/>
        <w:right w:val="none" w:sz="0" w:space="0" w:color="auto"/>
      </w:divBdr>
    </w:div>
    <w:div w:id="292365418">
      <w:bodyDiv w:val="1"/>
      <w:marLeft w:val="0"/>
      <w:marRight w:val="0"/>
      <w:marTop w:val="0"/>
      <w:marBottom w:val="0"/>
      <w:divBdr>
        <w:top w:val="none" w:sz="0" w:space="0" w:color="auto"/>
        <w:left w:val="none" w:sz="0" w:space="0" w:color="auto"/>
        <w:bottom w:val="none" w:sz="0" w:space="0" w:color="auto"/>
        <w:right w:val="none" w:sz="0" w:space="0" w:color="auto"/>
      </w:divBdr>
    </w:div>
    <w:div w:id="292714046">
      <w:bodyDiv w:val="1"/>
      <w:marLeft w:val="0"/>
      <w:marRight w:val="0"/>
      <w:marTop w:val="0"/>
      <w:marBottom w:val="0"/>
      <w:divBdr>
        <w:top w:val="none" w:sz="0" w:space="0" w:color="auto"/>
        <w:left w:val="none" w:sz="0" w:space="0" w:color="auto"/>
        <w:bottom w:val="none" w:sz="0" w:space="0" w:color="auto"/>
        <w:right w:val="none" w:sz="0" w:space="0" w:color="auto"/>
      </w:divBdr>
    </w:div>
    <w:div w:id="293100523">
      <w:bodyDiv w:val="1"/>
      <w:marLeft w:val="0"/>
      <w:marRight w:val="0"/>
      <w:marTop w:val="0"/>
      <w:marBottom w:val="0"/>
      <w:divBdr>
        <w:top w:val="none" w:sz="0" w:space="0" w:color="auto"/>
        <w:left w:val="none" w:sz="0" w:space="0" w:color="auto"/>
        <w:bottom w:val="none" w:sz="0" w:space="0" w:color="auto"/>
        <w:right w:val="none" w:sz="0" w:space="0" w:color="auto"/>
      </w:divBdr>
    </w:div>
    <w:div w:id="293609934">
      <w:bodyDiv w:val="1"/>
      <w:marLeft w:val="0"/>
      <w:marRight w:val="0"/>
      <w:marTop w:val="0"/>
      <w:marBottom w:val="0"/>
      <w:divBdr>
        <w:top w:val="none" w:sz="0" w:space="0" w:color="auto"/>
        <w:left w:val="none" w:sz="0" w:space="0" w:color="auto"/>
        <w:bottom w:val="none" w:sz="0" w:space="0" w:color="auto"/>
        <w:right w:val="none" w:sz="0" w:space="0" w:color="auto"/>
      </w:divBdr>
    </w:div>
    <w:div w:id="296229195">
      <w:bodyDiv w:val="1"/>
      <w:marLeft w:val="0"/>
      <w:marRight w:val="0"/>
      <w:marTop w:val="0"/>
      <w:marBottom w:val="0"/>
      <w:divBdr>
        <w:top w:val="none" w:sz="0" w:space="0" w:color="auto"/>
        <w:left w:val="none" w:sz="0" w:space="0" w:color="auto"/>
        <w:bottom w:val="none" w:sz="0" w:space="0" w:color="auto"/>
        <w:right w:val="none" w:sz="0" w:space="0" w:color="auto"/>
      </w:divBdr>
    </w:div>
    <w:div w:id="296954167">
      <w:bodyDiv w:val="1"/>
      <w:marLeft w:val="0"/>
      <w:marRight w:val="0"/>
      <w:marTop w:val="0"/>
      <w:marBottom w:val="0"/>
      <w:divBdr>
        <w:top w:val="none" w:sz="0" w:space="0" w:color="auto"/>
        <w:left w:val="none" w:sz="0" w:space="0" w:color="auto"/>
        <w:bottom w:val="none" w:sz="0" w:space="0" w:color="auto"/>
        <w:right w:val="none" w:sz="0" w:space="0" w:color="auto"/>
      </w:divBdr>
    </w:div>
    <w:div w:id="297807467">
      <w:bodyDiv w:val="1"/>
      <w:marLeft w:val="0"/>
      <w:marRight w:val="0"/>
      <w:marTop w:val="0"/>
      <w:marBottom w:val="0"/>
      <w:divBdr>
        <w:top w:val="none" w:sz="0" w:space="0" w:color="auto"/>
        <w:left w:val="none" w:sz="0" w:space="0" w:color="auto"/>
        <w:bottom w:val="none" w:sz="0" w:space="0" w:color="auto"/>
        <w:right w:val="none" w:sz="0" w:space="0" w:color="auto"/>
      </w:divBdr>
    </w:div>
    <w:div w:id="298455980">
      <w:bodyDiv w:val="1"/>
      <w:marLeft w:val="0"/>
      <w:marRight w:val="0"/>
      <w:marTop w:val="0"/>
      <w:marBottom w:val="0"/>
      <w:divBdr>
        <w:top w:val="none" w:sz="0" w:space="0" w:color="auto"/>
        <w:left w:val="none" w:sz="0" w:space="0" w:color="auto"/>
        <w:bottom w:val="none" w:sz="0" w:space="0" w:color="auto"/>
        <w:right w:val="none" w:sz="0" w:space="0" w:color="auto"/>
      </w:divBdr>
    </w:div>
    <w:div w:id="298538170">
      <w:bodyDiv w:val="1"/>
      <w:marLeft w:val="0"/>
      <w:marRight w:val="0"/>
      <w:marTop w:val="0"/>
      <w:marBottom w:val="0"/>
      <w:divBdr>
        <w:top w:val="none" w:sz="0" w:space="0" w:color="auto"/>
        <w:left w:val="none" w:sz="0" w:space="0" w:color="auto"/>
        <w:bottom w:val="none" w:sz="0" w:space="0" w:color="auto"/>
        <w:right w:val="none" w:sz="0" w:space="0" w:color="auto"/>
      </w:divBdr>
    </w:div>
    <w:div w:id="299073324">
      <w:bodyDiv w:val="1"/>
      <w:marLeft w:val="0"/>
      <w:marRight w:val="0"/>
      <w:marTop w:val="0"/>
      <w:marBottom w:val="0"/>
      <w:divBdr>
        <w:top w:val="none" w:sz="0" w:space="0" w:color="auto"/>
        <w:left w:val="none" w:sz="0" w:space="0" w:color="auto"/>
        <w:bottom w:val="none" w:sz="0" w:space="0" w:color="auto"/>
        <w:right w:val="none" w:sz="0" w:space="0" w:color="auto"/>
      </w:divBdr>
    </w:div>
    <w:div w:id="299189114">
      <w:bodyDiv w:val="1"/>
      <w:marLeft w:val="0"/>
      <w:marRight w:val="0"/>
      <w:marTop w:val="0"/>
      <w:marBottom w:val="0"/>
      <w:divBdr>
        <w:top w:val="none" w:sz="0" w:space="0" w:color="auto"/>
        <w:left w:val="none" w:sz="0" w:space="0" w:color="auto"/>
        <w:bottom w:val="none" w:sz="0" w:space="0" w:color="auto"/>
        <w:right w:val="none" w:sz="0" w:space="0" w:color="auto"/>
      </w:divBdr>
    </w:div>
    <w:div w:id="300113766">
      <w:bodyDiv w:val="1"/>
      <w:marLeft w:val="0"/>
      <w:marRight w:val="0"/>
      <w:marTop w:val="0"/>
      <w:marBottom w:val="0"/>
      <w:divBdr>
        <w:top w:val="none" w:sz="0" w:space="0" w:color="auto"/>
        <w:left w:val="none" w:sz="0" w:space="0" w:color="auto"/>
        <w:bottom w:val="none" w:sz="0" w:space="0" w:color="auto"/>
        <w:right w:val="none" w:sz="0" w:space="0" w:color="auto"/>
      </w:divBdr>
    </w:div>
    <w:div w:id="301157944">
      <w:bodyDiv w:val="1"/>
      <w:marLeft w:val="0"/>
      <w:marRight w:val="0"/>
      <w:marTop w:val="0"/>
      <w:marBottom w:val="0"/>
      <w:divBdr>
        <w:top w:val="none" w:sz="0" w:space="0" w:color="auto"/>
        <w:left w:val="none" w:sz="0" w:space="0" w:color="auto"/>
        <w:bottom w:val="none" w:sz="0" w:space="0" w:color="auto"/>
        <w:right w:val="none" w:sz="0" w:space="0" w:color="auto"/>
      </w:divBdr>
    </w:div>
    <w:div w:id="301545250">
      <w:bodyDiv w:val="1"/>
      <w:marLeft w:val="0"/>
      <w:marRight w:val="0"/>
      <w:marTop w:val="0"/>
      <w:marBottom w:val="0"/>
      <w:divBdr>
        <w:top w:val="none" w:sz="0" w:space="0" w:color="auto"/>
        <w:left w:val="none" w:sz="0" w:space="0" w:color="auto"/>
        <w:bottom w:val="none" w:sz="0" w:space="0" w:color="auto"/>
        <w:right w:val="none" w:sz="0" w:space="0" w:color="auto"/>
      </w:divBdr>
    </w:div>
    <w:div w:id="302349568">
      <w:bodyDiv w:val="1"/>
      <w:marLeft w:val="0"/>
      <w:marRight w:val="0"/>
      <w:marTop w:val="0"/>
      <w:marBottom w:val="0"/>
      <w:divBdr>
        <w:top w:val="none" w:sz="0" w:space="0" w:color="auto"/>
        <w:left w:val="none" w:sz="0" w:space="0" w:color="auto"/>
        <w:bottom w:val="none" w:sz="0" w:space="0" w:color="auto"/>
        <w:right w:val="none" w:sz="0" w:space="0" w:color="auto"/>
      </w:divBdr>
    </w:div>
    <w:div w:id="302581665">
      <w:bodyDiv w:val="1"/>
      <w:marLeft w:val="0"/>
      <w:marRight w:val="0"/>
      <w:marTop w:val="0"/>
      <w:marBottom w:val="0"/>
      <w:divBdr>
        <w:top w:val="none" w:sz="0" w:space="0" w:color="auto"/>
        <w:left w:val="none" w:sz="0" w:space="0" w:color="auto"/>
        <w:bottom w:val="none" w:sz="0" w:space="0" w:color="auto"/>
        <w:right w:val="none" w:sz="0" w:space="0" w:color="auto"/>
      </w:divBdr>
    </w:div>
    <w:div w:id="303967666">
      <w:bodyDiv w:val="1"/>
      <w:marLeft w:val="0"/>
      <w:marRight w:val="0"/>
      <w:marTop w:val="0"/>
      <w:marBottom w:val="0"/>
      <w:divBdr>
        <w:top w:val="none" w:sz="0" w:space="0" w:color="auto"/>
        <w:left w:val="none" w:sz="0" w:space="0" w:color="auto"/>
        <w:bottom w:val="none" w:sz="0" w:space="0" w:color="auto"/>
        <w:right w:val="none" w:sz="0" w:space="0" w:color="auto"/>
      </w:divBdr>
    </w:div>
    <w:div w:id="304507422">
      <w:bodyDiv w:val="1"/>
      <w:marLeft w:val="0"/>
      <w:marRight w:val="0"/>
      <w:marTop w:val="0"/>
      <w:marBottom w:val="0"/>
      <w:divBdr>
        <w:top w:val="none" w:sz="0" w:space="0" w:color="auto"/>
        <w:left w:val="none" w:sz="0" w:space="0" w:color="auto"/>
        <w:bottom w:val="none" w:sz="0" w:space="0" w:color="auto"/>
        <w:right w:val="none" w:sz="0" w:space="0" w:color="auto"/>
      </w:divBdr>
    </w:div>
    <w:div w:id="305092179">
      <w:bodyDiv w:val="1"/>
      <w:marLeft w:val="0"/>
      <w:marRight w:val="0"/>
      <w:marTop w:val="0"/>
      <w:marBottom w:val="0"/>
      <w:divBdr>
        <w:top w:val="none" w:sz="0" w:space="0" w:color="auto"/>
        <w:left w:val="none" w:sz="0" w:space="0" w:color="auto"/>
        <w:bottom w:val="none" w:sz="0" w:space="0" w:color="auto"/>
        <w:right w:val="none" w:sz="0" w:space="0" w:color="auto"/>
      </w:divBdr>
    </w:div>
    <w:div w:id="305475953">
      <w:bodyDiv w:val="1"/>
      <w:marLeft w:val="0"/>
      <w:marRight w:val="0"/>
      <w:marTop w:val="0"/>
      <w:marBottom w:val="0"/>
      <w:divBdr>
        <w:top w:val="none" w:sz="0" w:space="0" w:color="auto"/>
        <w:left w:val="none" w:sz="0" w:space="0" w:color="auto"/>
        <w:bottom w:val="none" w:sz="0" w:space="0" w:color="auto"/>
        <w:right w:val="none" w:sz="0" w:space="0" w:color="auto"/>
      </w:divBdr>
    </w:div>
    <w:div w:id="305664084">
      <w:bodyDiv w:val="1"/>
      <w:marLeft w:val="0"/>
      <w:marRight w:val="0"/>
      <w:marTop w:val="0"/>
      <w:marBottom w:val="0"/>
      <w:divBdr>
        <w:top w:val="none" w:sz="0" w:space="0" w:color="auto"/>
        <w:left w:val="none" w:sz="0" w:space="0" w:color="auto"/>
        <w:bottom w:val="none" w:sz="0" w:space="0" w:color="auto"/>
        <w:right w:val="none" w:sz="0" w:space="0" w:color="auto"/>
      </w:divBdr>
    </w:div>
    <w:div w:id="305938986">
      <w:bodyDiv w:val="1"/>
      <w:marLeft w:val="0"/>
      <w:marRight w:val="0"/>
      <w:marTop w:val="0"/>
      <w:marBottom w:val="0"/>
      <w:divBdr>
        <w:top w:val="none" w:sz="0" w:space="0" w:color="auto"/>
        <w:left w:val="none" w:sz="0" w:space="0" w:color="auto"/>
        <w:bottom w:val="none" w:sz="0" w:space="0" w:color="auto"/>
        <w:right w:val="none" w:sz="0" w:space="0" w:color="auto"/>
      </w:divBdr>
    </w:div>
    <w:div w:id="307592485">
      <w:bodyDiv w:val="1"/>
      <w:marLeft w:val="0"/>
      <w:marRight w:val="0"/>
      <w:marTop w:val="0"/>
      <w:marBottom w:val="0"/>
      <w:divBdr>
        <w:top w:val="none" w:sz="0" w:space="0" w:color="auto"/>
        <w:left w:val="none" w:sz="0" w:space="0" w:color="auto"/>
        <w:bottom w:val="none" w:sz="0" w:space="0" w:color="auto"/>
        <w:right w:val="none" w:sz="0" w:space="0" w:color="auto"/>
      </w:divBdr>
    </w:div>
    <w:div w:id="307906249">
      <w:bodyDiv w:val="1"/>
      <w:marLeft w:val="0"/>
      <w:marRight w:val="0"/>
      <w:marTop w:val="0"/>
      <w:marBottom w:val="0"/>
      <w:divBdr>
        <w:top w:val="none" w:sz="0" w:space="0" w:color="auto"/>
        <w:left w:val="none" w:sz="0" w:space="0" w:color="auto"/>
        <w:bottom w:val="none" w:sz="0" w:space="0" w:color="auto"/>
        <w:right w:val="none" w:sz="0" w:space="0" w:color="auto"/>
      </w:divBdr>
    </w:div>
    <w:div w:id="308285161">
      <w:bodyDiv w:val="1"/>
      <w:marLeft w:val="0"/>
      <w:marRight w:val="0"/>
      <w:marTop w:val="0"/>
      <w:marBottom w:val="0"/>
      <w:divBdr>
        <w:top w:val="none" w:sz="0" w:space="0" w:color="auto"/>
        <w:left w:val="none" w:sz="0" w:space="0" w:color="auto"/>
        <w:bottom w:val="none" w:sz="0" w:space="0" w:color="auto"/>
        <w:right w:val="none" w:sz="0" w:space="0" w:color="auto"/>
      </w:divBdr>
    </w:div>
    <w:div w:id="309095727">
      <w:bodyDiv w:val="1"/>
      <w:marLeft w:val="0"/>
      <w:marRight w:val="0"/>
      <w:marTop w:val="0"/>
      <w:marBottom w:val="0"/>
      <w:divBdr>
        <w:top w:val="none" w:sz="0" w:space="0" w:color="auto"/>
        <w:left w:val="none" w:sz="0" w:space="0" w:color="auto"/>
        <w:bottom w:val="none" w:sz="0" w:space="0" w:color="auto"/>
        <w:right w:val="none" w:sz="0" w:space="0" w:color="auto"/>
      </w:divBdr>
    </w:div>
    <w:div w:id="309989924">
      <w:bodyDiv w:val="1"/>
      <w:marLeft w:val="0"/>
      <w:marRight w:val="0"/>
      <w:marTop w:val="0"/>
      <w:marBottom w:val="0"/>
      <w:divBdr>
        <w:top w:val="none" w:sz="0" w:space="0" w:color="auto"/>
        <w:left w:val="none" w:sz="0" w:space="0" w:color="auto"/>
        <w:bottom w:val="none" w:sz="0" w:space="0" w:color="auto"/>
        <w:right w:val="none" w:sz="0" w:space="0" w:color="auto"/>
      </w:divBdr>
    </w:div>
    <w:div w:id="310138478">
      <w:bodyDiv w:val="1"/>
      <w:marLeft w:val="0"/>
      <w:marRight w:val="0"/>
      <w:marTop w:val="0"/>
      <w:marBottom w:val="0"/>
      <w:divBdr>
        <w:top w:val="none" w:sz="0" w:space="0" w:color="auto"/>
        <w:left w:val="none" w:sz="0" w:space="0" w:color="auto"/>
        <w:bottom w:val="none" w:sz="0" w:space="0" w:color="auto"/>
        <w:right w:val="none" w:sz="0" w:space="0" w:color="auto"/>
      </w:divBdr>
    </w:div>
    <w:div w:id="311910035">
      <w:bodyDiv w:val="1"/>
      <w:marLeft w:val="0"/>
      <w:marRight w:val="0"/>
      <w:marTop w:val="0"/>
      <w:marBottom w:val="0"/>
      <w:divBdr>
        <w:top w:val="none" w:sz="0" w:space="0" w:color="auto"/>
        <w:left w:val="none" w:sz="0" w:space="0" w:color="auto"/>
        <w:bottom w:val="none" w:sz="0" w:space="0" w:color="auto"/>
        <w:right w:val="none" w:sz="0" w:space="0" w:color="auto"/>
      </w:divBdr>
    </w:div>
    <w:div w:id="311914881">
      <w:bodyDiv w:val="1"/>
      <w:marLeft w:val="0"/>
      <w:marRight w:val="0"/>
      <w:marTop w:val="0"/>
      <w:marBottom w:val="0"/>
      <w:divBdr>
        <w:top w:val="none" w:sz="0" w:space="0" w:color="auto"/>
        <w:left w:val="none" w:sz="0" w:space="0" w:color="auto"/>
        <w:bottom w:val="none" w:sz="0" w:space="0" w:color="auto"/>
        <w:right w:val="none" w:sz="0" w:space="0" w:color="auto"/>
      </w:divBdr>
    </w:div>
    <w:div w:id="313265317">
      <w:bodyDiv w:val="1"/>
      <w:marLeft w:val="0"/>
      <w:marRight w:val="0"/>
      <w:marTop w:val="0"/>
      <w:marBottom w:val="0"/>
      <w:divBdr>
        <w:top w:val="none" w:sz="0" w:space="0" w:color="auto"/>
        <w:left w:val="none" w:sz="0" w:space="0" w:color="auto"/>
        <w:bottom w:val="none" w:sz="0" w:space="0" w:color="auto"/>
        <w:right w:val="none" w:sz="0" w:space="0" w:color="auto"/>
      </w:divBdr>
    </w:div>
    <w:div w:id="313990412">
      <w:bodyDiv w:val="1"/>
      <w:marLeft w:val="0"/>
      <w:marRight w:val="0"/>
      <w:marTop w:val="0"/>
      <w:marBottom w:val="0"/>
      <w:divBdr>
        <w:top w:val="none" w:sz="0" w:space="0" w:color="auto"/>
        <w:left w:val="none" w:sz="0" w:space="0" w:color="auto"/>
        <w:bottom w:val="none" w:sz="0" w:space="0" w:color="auto"/>
        <w:right w:val="none" w:sz="0" w:space="0" w:color="auto"/>
      </w:divBdr>
    </w:div>
    <w:div w:id="314728709">
      <w:bodyDiv w:val="1"/>
      <w:marLeft w:val="0"/>
      <w:marRight w:val="0"/>
      <w:marTop w:val="0"/>
      <w:marBottom w:val="0"/>
      <w:divBdr>
        <w:top w:val="none" w:sz="0" w:space="0" w:color="auto"/>
        <w:left w:val="none" w:sz="0" w:space="0" w:color="auto"/>
        <w:bottom w:val="none" w:sz="0" w:space="0" w:color="auto"/>
        <w:right w:val="none" w:sz="0" w:space="0" w:color="auto"/>
      </w:divBdr>
    </w:div>
    <w:div w:id="316303225">
      <w:bodyDiv w:val="1"/>
      <w:marLeft w:val="0"/>
      <w:marRight w:val="0"/>
      <w:marTop w:val="0"/>
      <w:marBottom w:val="0"/>
      <w:divBdr>
        <w:top w:val="none" w:sz="0" w:space="0" w:color="auto"/>
        <w:left w:val="none" w:sz="0" w:space="0" w:color="auto"/>
        <w:bottom w:val="none" w:sz="0" w:space="0" w:color="auto"/>
        <w:right w:val="none" w:sz="0" w:space="0" w:color="auto"/>
      </w:divBdr>
    </w:div>
    <w:div w:id="316691660">
      <w:bodyDiv w:val="1"/>
      <w:marLeft w:val="0"/>
      <w:marRight w:val="0"/>
      <w:marTop w:val="0"/>
      <w:marBottom w:val="0"/>
      <w:divBdr>
        <w:top w:val="none" w:sz="0" w:space="0" w:color="auto"/>
        <w:left w:val="none" w:sz="0" w:space="0" w:color="auto"/>
        <w:bottom w:val="none" w:sz="0" w:space="0" w:color="auto"/>
        <w:right w:val="none" w:sz="0" w:space="0" w:color="auto"/>
      </w:divBdr>
    </w:div>
    <w:div w:id="316803902">
      <w:bodyDiv w:val="1"/>
      <w:marLeft w:val="0"/>
      <w:marRight w:val="0"/>
      <w:marTop w:val="0"/>
      <w:marBottom w:val="0"/>
      <w:divBdr>
        <w:top w:val="none" w:sz="0" w:space="0" w:color="auto"/>
        <w:left w:val="none" w:sz="0" w:space="0" w:color="auto"/>
        <w:bottom w:val="none" w:sz="0" w:space="0" w:color="auto"/>
        <w:right w:val="none" w:sz="0" w:space="0" w:color="auto"/>
      </w:divBdr>
    </w:div>
    <w:div w:id="316806092">
      <w:bodyDiv w:val="1"/>
      <w:marLeft w:val="0"/>
      <w:marRight w:val="0"/>
      <w:marTop w:val="0"/>
      <w:marBottom w:val="0"/>
      <w:divBdr>
        <w:top w:val="none" w:sz="0" w:space="0" w:color="auto"/>
        <w:left w:val="none" w:sz="0" w:space="0" w:color="auto"/>
        <w:bottom w:val="none" w:sz="0" w:space="0" w:color="auto"/>
        <w:right w:val="none" w:sz="0" w:space="0" w:color="auto"/>
      </w:divBdr>
    </w:div>
    <w:div w:id="316955288">
      <w:bodyDiv w:val="1"/>
      <w:marLeft w:val="0"/>
      <w:marRight w:val="0"/>
      <w:marTop w:val="0"/>
      <w:marBottom w:val="0"/>
      <w:divBdr>
        <w:top w:val="none" w:sz="0" w:space="0" w:color="auto"/>
        <w:left w:val="none" w:sz="0" w:space="0" w:color="auto"/>
        <w:bottom w:val="none" w:sz="0" w:space="0" w:color="auto"/>
        <w:right w:val="none" w:sz="0" w:space="0" w:color="auto"/>
      </w:divBdr>
    </w:div>
    <w:div w:id="317222855">
      <w:bodyDiv w:val="1"/>
      <w:marLeft w:val="0"/>
      <w:marRight w:val="0"/>
      <w:marTop w:val="0"/>
      <w:marBottom w:val="0"/>
      <w:divBdr>
        <w:top w:val="none" w:sz="0" w:space="0" w:color="auto"/>
        <w:left w:val="none" w:sz="0" w:space="0" w:color="auto"/>
        <w:bottom w:val="none" w:sz="0" w:space="0" w:color="auto"/>
        <w:right w:val="none" w:sz="0" w:space="0" w:color="auto"/>
      </w:divBdr>
    </w:div>
    <w:div w:id="319388752">
      <w:bodyDiv w:val="1"/>
      <w:marLeft w:val="0"/>
      <w:marRight w:val="0"/>
      <w:marTop w:val="0"/>
      <w:marBottom w:val="0"/>
      <w:divBdr>
        <w:top w:val="none" w:sz="0" w:space="0" w:color="auto"/>
        <w:left w:val="none" w:sz="0" w:space="0" w:color="auto"/>
        <w:bottom w:val="none" w:sz="0" w:space="0" w:color="auto"/>
        <w:right w:val="none" w:sz="0" w:space="0" w:color="auto"/>
      </w:divBdr>
    </w:div>
    <w:div w:id="320238560">
      <w:bodyDiv w:val="1"/>
      <w:marLeft w:val="0"/>
      <w:marRight w:val="0"/>
      <w:marTop w:val="0"/>
      <w:marBottom w:val="0"/>
      <w:divBdr>
        <w:top w:val="none" w:sz="0" w:space="0" w:color="auto"/>
        <w:left w:val="none" w:sz="0" w:space="0" w:color="auto"/>
        <w:bottom w:val="none" w:sz="0" w:space="0" w:color="auto"/>
        <w:right w:val="none" w:sz="0" w:space="0" w:color="auto"/>
      </w:divBdr>
    </w:div>
    <w:div w:id="320936696">
      <w:bodyDiv w:val="1"/>
      <w:marLeft w:val="0"/>
      <w:marRight w:val="0"/>
      <w:marTop w:val="0"/>
      <w:marBottom w:val="0"/>
      <w:divBdr>
        <w:top w:val="none" w:sz="0" w:space="0" w:color="auto"/>
        <w:left w:val="none" w:sz="0" w:space="0" w:color="auto"/>
        <w:bottom w:val="none" w:sz="0" w:space="0" w:color="auto"/>
        <w:right w:val="none" w:sz="0" w:space="0" w:color="auto"/>
      </w:divBdr>
    </w:div>
    <w:div w:id="321592431">
      <w:bodyDiv w:val="1"/>
      <w:marLeft w:val="0"/>
      <w:marRight w:val="0"/>
      <w:marTop w:val="0"/>
      <w:marBottom w:val="0"/>
      <w:divBdr>
        <w:top w:val="none" w:sz="0" w:space="0" w:color="auto"/>
        <w:left w:val="none" w:sz="0" w:space="0" w:color="auto"/>
        <w:bottom w:val="none" w:sz="0" w:space="0" w:color="auto"/>
        <w:right w:val="none" w:sz="0" w:space="0" w:color="auto"/>
      </w:divBdr>
    </w:div>
    <w:div w:id="322203353">
      <w:bodyDiv w:val="1"/>
      <w:marLeft w:val="0"/>
      <w:marRight w:val="0"/>
      <w:marTop w:val="0"/>
      <w:marBottom w:val="0"/>
      <w:divBdr>
        <w:top w:val="none" w:sz="0" w:space="0" w:color="auto"/>
        <w:left w:val="none" w:sz="0" w:space="0" w:color="auto"/>
        <w:bottom w:val="none" w:sz="0" w:space="0" w:color="auto"/>
        <w:right w:val="none" w:sz="0" w:space="0" w:color="auto"/>
      </w:divBdr>
    </w:div>
    <w:div w:id="323704761">
      <w:bodyDiv w:val="1"/>
      <w:marLeft w:val="0"/>
      <w:marRight w:val="0"/>
      <w:marTop w:val="0"/>
      <w:marBottom w:val="0"/>
      <w:divBdr>
        <w:top w:val="none" w:sz="0" w:space="0" w:color="auto"/>
        <w:left w:val="none" w:sz="0" w:space="0" w:color="auto"/>
        <w:bottom w:val="none" w:sz="0" w:space="0" w:color="auto"/>
        <w:right w:val="none" w:sz="0" w:space="0" w:color="auto"/>
      </w:divBdr>
    </w:div>
    <w:div w:id="325209804">
      <w:bodyDiv w:val="1"/>
      <w:marLeft w:val="0"/>
      <w:marRight w:val="0"/>
      <w:marTop w:val="0"/>
      <w:marBottom w:val="0"/>
      <w:divBdr>
        <w:top w:val="none" w:sz="0" w:space="0" w:color="auto"/>
        <w:left w:val="none" w:sz="0" w:space="0" w:color="auto"/>
        <w:bottom w:val="none" w:sz="0" w:space="0" w:color="auto"/>
        <w:right w:val="none" w:sz="0" w:space="0" w:color="auto"/>
      </w:divBdr>
    </w:div>
    <w:div w:id="325942631">
      <w:bodyDiv w:val="1"/>
      <w:marLeft w:val="0"/>
      <w:marRight w:val="0"/>
      <w:marTop w:val="0"/>
      <w:marBottom w:val="0"/>
      <w:divBdr>
        <w:top w:val="none" w:sz="0" w:space="0" w:color="auto"/>
        <w:left w:val="none" w:sz="0" w:space="0" w:color="auto"/>
        <w:bottom w:val="none" w:sz="0" w:space="0" w:color="auto"/>
        <w:right w:val="none" w:sz="0" w:space="0" w:color="auto"/>
      </w:divBdr>
    </w:div>
    <w:div w:id="326330671">
      <w:bodyDiv w:val="1"/>
      <w:marLeft w:val="0"/>
      <w:marRight w:val="0"/>
      <w:marTop w:val="0"/>
      <w:marBottom w:val="0"/>
      <w:divBdr>
        <w:top w:val="none" w:sz="0" w:space="0" w:color="auto"/>
        <w:left w:val="none" w:sz="0" w:space="0" w:color="auto"/>
        <w:bottom w:val="none" w:sz="0" w:space="0" w:color="auto"/>
        <w:right w:val="none" w:sz="0" w:space="0" w:color="auto"/>
      </w:divBdr>
    </w:div>
    <w:div w:id="328363519">
      <w:bodyDiv w:val="1"/>
      <w:marLeft w:val="0"/>
      <w:marRight w:val="0"/>
      <w:marTop w:val="0"/>
      <w:marBottom w:val="0"/>
      <w:divBdr>
        <w:top w:val="none" w:sz="0" w:space="0" w:color="auto"/>
        <w:left w:val="none" w:sz="0" w:space="0" w:color="auto"/>
        <w:bottom w:val="none" w:sz="0" w:space="0" w:color="auto"/>
        <w:right w:val="none" w:sz="0" w:space="0" w:color="auto"/>
      </w:divBdr>
    </w:div>
    <w:div w:id="328483781">
      <w:bodyDiv w:val="1"/>
      <w:marLeft w:val="0"/>
      <w:marRight w:val="0"/>
      <w:marTop w:val="0"/>
      <w:marBottom w:val="0"/>
      <w:divBdr>
        <w:top w:val="none" w:sz="0" w:space="0" w:color="auto"/>
        <w:left w:val="none" w:sz="0" w:space="0" w:color="auto"/>
        <w:bottom w:val="none" w:sz="0" w:space="0" w:color="auto"/>
        <w:right w:val="none" w:sz="0" w:space="0" w:color="auto"/>
      </w:divBdr>
    </w:div>
    <w:div w:id="328753907">
      <w:bodyDiv w:val="1"/>
      <w:marLeft w:val="0"/>
      <w:marRight w:val="0"/>
      <w:marTop w:val="0"/>
      <w:marBottom w:val="0"/>
      <w:divBdr>
        <w:top w:val="none" w:sz="0" w:space="0" w:color="auto"/>
        <w:left w:val="none" w:sz="0" w:space="0" w:color="auto"/>
        <w:bottom w:val="none" w:sz="0" w:space="0" w:color="auto"/>
        <w:right w:val="none" w:sz="0" w:space="0" w:color="auto"/>
      </w:divBdr>
    </w:div>
    <w:div w:id="329673277">
      <w:bodyDiv w:val="1"/>
      <w:marLeft w:val="0"/>
      <w:marRight w:val="0"/>
      <w:marTop w:val="0"/>
      <w:marBottom w:val="0"/>
      <w:divBdr>
        <w:top w:val="none" w:sz="0" w:space="0" w:color="auto"/>
        <w:left w:val="none" w:sz="0" w:space="0" w:color="auto"/>
        <w:bottom w:val="none" w:sz="0" w:space="0" w:color="auto"/>
        <w:right w:val="none" w:sz="0" w:space="0" w:color="auto"/>
      </w:divBdr>
    </w:div>
    <w:div w:id="331832778">
      <w:bodyDiv w:val="1"/>
      <w:marLeft w:val="0"/>
      <w:marRight w:val="0"/>
      <w:marTop w:val="0"/>
      <w:marBottom w:val="0"/>
      <w:divBdr>
        <w:top w:val="none" w:sz="0" w:space="0" w:color="auto"/>
        <w:left w:val="none" w:sz="0" w:space="0" w:color="auto"/>
        <w:bottom w:val="none" w:sz="0" w:space="0" w:color="auto"/>
        <w:right w:val="none" w:sz="0" w:space="0" w:color="auto"/>
      </w:divBdr>
    </w:div>
    <w:div w:id="332993587">
      <w:bodyDiv w:val="1"/>
      <w:marLeft w:val="0"/>
      <w:marRight w:val="0"/>
      <w:marTop w:val="0"/>
      <w:marBottom w:val="0"/>
      <w:divBdr>
        <w:top w:val="none" w:sz="0" w:space="0" w:color="auto"/>
        <w:left w:val="none" w:sz="0" w:space="0" w:color="auto"/>
        <w:bottom w:val="none" w:sz="0" w:space="0" w:color="auto"/>
        <w:right w:val="none" w:sz="0" w:space="0" w:color="auto"/>
      </w:divBdr>
    </w:div>
    <w:div w:id="333266162">
      <w:bodyDiv w:val="1"/>
      <w:marLeft w:val="0"/>
      <w:marRight w:val="0"/>
      <w:marTop w:val="0"/>
      <w:marBottom w:val="0"/>
      <w:divBdr>
        <w:top w:val="none" w:sz="0" w:space="0" w:color="auto"/>
        <w:left w:val="none" w:sz="0" w:space="0" w:color="auto"/>
        <w:bottom w:val="none" w:sz="0" w:space="0" w:color="auto"/>
        <w:right w:val="none" w:sz="0" w:space="0" w:color="auto"/>
      </w:divBdr>
    </w:div>
    <w:div w:id="334112983">
      <w:bodyDiv w:val="1"/>
      <w:marLeft w:val="0"/>
      <w:marRight w:val="0"/>
      <w:marTop w:val="0"/>
      <w:marBottom w:val="0"/>
      <w:divBdr>
        <w:top w:val="none" w:sz="0" w:space="0" w:color="auto"/>
        <w:left w:val="none" w:sz="0" w:space="0" w:color="auto"/>
        <w:bottom w:val="none" w:sz="0" w:space="0" w:color="auto"/>
        <w:right w:val="none" w:sz="0" w:space="0" w:color="auto"/>
      </w:divBdr>
    </w:div>
    <w:div w:id="334840391">
      <w:bodyDiv w:val="1"/>
      <w:marLeft w:val="0"/>
      <w:marRight w:val="0"/>
      <w:marTop w:val="0"/>
      <w:marBottom w:val="0"/>
      <w:divBdr>
        <w:top w:val="none" w:sz="0" w:space="0" w:color="auto"/>
        <w:left w:val="none" w:sz="0" w:space="0" w:color="auto"/>
        <w:bottom w:val="none" w:sz="0" w:space="0" w:color="auto"/>
        <w:right w:val="none" w:sz="0" w:space="0" w:color="auto"/>
      </w:divBdr>
    </w:div>
    <w:div w:id="337267422">
      <w:bodyDiv w:val="1"/>
      <w:marLeft w:val="0"/>
      <w:marRight w:val="0"/>
      <w:marTop w:val="0"/>
      <w:marBottom w:val="0"/>
      <w:divBdr>
        <w:top w:val="none" w:sz="0" w:space="0" w:color="auto"/>
        <w:left w:val="none" w:sz="0" w:space="0" w:color="auto"/>
        <w:bottom w:val="none" w:sz="0" w:space="0" w:color="auto"/>
        <w:right w:val="none" w:sz="0" w:space="0" w:color="auto"/>
      </w:divBdr>
    </w:div>
    <w:div w:id="337462283">
      <w:bodyDiv w:val="1"/>
      <w:marLeft w:val="0"/>
      <w:marRight w:val="0"/>
      <w:marTop w:val="0"/>
      <w:marBottom w:val="0"/>
      <w:divBdr>
        <w:top w:val="none" w:sz="0" w:space="0" w:color="auto"/>
        <w:left w:val="none" w:sz="0" w:space="0" w:color="auto"/>
        <w:bottom w:val="none" w:sz="0" w:space="0" w:color="auto"/>
        <w:right w:val="none" w:sz="0" w:space="0" w:color="auto"/>
      </w:divBdr>
    </w:div>
    <w:div w:id="337658931">
      <w:bodyDiv w:val="1"/>
      <w:marLeft w:val="0"/>
      <w:marRight w:val="0"/>
      <w:marTop w:val="0"/>
      <w:marBottom w:val="0"/>
      <w:divBdr>
        <w:top w:val="none" w:sz="0" w:space="0" w:color="auto"/>
        <w:left w:val="none" w:sz="0" w:space="0" w:color="auto"/>
        <w:bottom w:val="none" w:sz="0" w:space="0" w:color="auto"/>
        <w:right w:val="none" w:sz="0" w:space="0" w:color="auto"/>
      </w:divBdr>
    </w:div>
    <w:div w:id="337930974">
      <w:bodyDiv w:val="1"/>
      <w:marLeft w:val="0"/>
      <w:marRight w:val="0"/>
      <w:marTop w:val="0"/>
      <w:marBottom w:val="0"/>
      <w:divBdr>
        <w:top w:val="none" w:sz="0" w:space="0" w:color="auto"/>
        <w:left w:val="none" w:sz="0" w:space="0" w:color="auto"/>
        <w:bottom w:val="none" w:sz="0" w:space="0" w:color="auto"/>
        <w:right w:val="none" w:sz="0" w:space="0" w:color="auto"/>
      </w:divBdr>
    </w:div>
    <w:div w:id="341207639">
      <w:bodyDiv w:val="1"/>
      <w:marLeft w:val="0"/>
      <w:marRight w:val="0"/>
      <w:marTop w:val="0"/>
      <w:marBottom w:val="0"/>
      <w:divBdr>
        <w:top w:val="none" w:sz="0" w:space="0" w:color="auto"/>
        <w:left w:val="none" w:sz="0" w:space="0" w:color="auto"/>
        <w:bottom w:val="none" w:sz="0" w:space="0" w:color="auto"/>
        <w:right w:val="none" w:sz="0" w:space="0" w:color="auto"/>
      </w:divBdr>
    </w:div>
    <w:div w:id="341591461">
      <w:bodyDiv w:val="1"/>
      <w:marLeft w:val="0"/>
      <w:marRight w:val="0"/>
      <w:marTop w:val="0"/>
      <w:marBottom w:val="0"/>
      <w:divBdr>
        <w:top w:val="none" w:sz="0" w:space="0" w:color="auto"/>
        <w:left w:val="none" w:sz="0" w:space="0" w:color="auto"/>
        <w:bottom w:val="none" w:sz="0" w:space="0" w:color="auto"/>
        <w:right w:val="none" w:sz="0" w:space="0" w:color="auto"/>
      </w:divBdr>
    </w:div>
    <w:div w:id="341783185">
      <w:bodyDiv w:val="1"/>
      <w:marLeft w:val="0"/>
      <w:marRight w:val="0"/>
      <w:marTop w:val="0"/>
      <w:marBottom w:val="0"/>
      <w:divBdr>
        <w:top w:val="none" w:sz="0" w:space="0" w:color="auto"/>
        <w:left w:val="none" w:sz="0" w:space="0" w:color="auto"/>
        <w:bottom w:val="none" w:sz="0" w:space="0" w:color="auto"/>
        <w:right w:val="none" w:sz="0" w:space="0" w:color="auto"/>
      </w:divBdr>
    </w:div>
    <w:div w:id="342099523">
      <w:bodyDiv w:val="1"/>
      <w:marLeft w:val="0"/>
      <w:marRight w:val="0"/>
      <w:marTop w:val="0"/>
      <w:marBottom w:val="0"/>
      <w:divBdr>
        <w:top w:val="none" w:sz="0" w:space="0" w:color="auto"/>
        <w:left w:val="none" w:sz="0" w:space="0" w:color="auto"/>
        <w:bottom w:val="none" w:sz="0" w:space="0" w:color="auto"/>
        <w:right w:val="none" w:sz="0" w:space="0" w:color="auto"/>
      </w:divBdr>
    </w:div>
    <w:div w:id="342367382">
      <w:bodyDiv w:val="1"/>
      <w:marLeft w:val="0"/>
      <w:marRight w:val="0"/>
      <w:marTop w:val="0"/>
      <w:marBottom w:val="0"/>
      <w:divBdr>
        <w:top w:val="none" w:sz="0" w:space="0" w:color="auto"/>
        <w:left w:val="none" w:sz="0" w:space="0" w:color="auto"/>
        <w:bottom w:val="none" w:sz="0" w:space="0" w:color="auto"/>
        <w:right w:val="none" w:sz="0" w:space="0" w:color="auto"/>
      </w:divBdr>
    </w:div>
    <w:div w:id="343016838">
      <w:bodyDiv w:val="1"/>
      <w:marLeft w:val="0"/>
      <w:marRight w:val="0"/>
      <w:marTop w:val="0"/>
      <w:marBottom w:val="0"/>
      <w:divBdr>
        <w:top w:val="none" w:sz="0" w:space="0" w:color="auto"/>
        <w:left w:val="none" w:sz="0" w:space="0" w:color="auto"/>
        <w:bottom w:val="none" w:sz="0" w:space="0" w:color="auto"/>
        <w:right w:val="none" w:sz="0" w:space="0" w:color="auto"/>
      </w:divBdr>
    </w:div>
    <w:div w:id="343746223">
      <w:bodyDiv w:val="1"/>
      <w:marLeft w:val="0"/>
      <w:marRight w:val="0"/>
      <w:marTop w:val="0"/>
      <w:marBottom w:val="0"/>
      <w:divBdr>
        <w:top w:val="none" w:sz="0" w:space="0" w:color="auto"/>
        <w:left w:val="none" w:sz="0" w:space="0" w:color="auto"/>
        <w:bottom w:val="none" w:sz="0" w:space="0" w:color="auto"/>
        <w:right w:val="none" w:sz="0" w:space="0" w:color="auto"/>
      </w:divBdr>
    </w:div>
    <w:div w:id="344790464">
      <w:bodyDiv w:val="1"/>
      <w:marLeft w:val="0"/>
      <w:marRight w:val="0"/>
      <w:marTop w:val="0"/>
      <w:marBottom w:val="0"/>
      <w:divBdr>
        <w:top w:val="none" w:sz="0" w:space="0" w:color="auto"/>
        <w:left w:val="none" w:sz="0" w:space="0" w:color="auto"/>
        <w:bottom w:val="none" w:sz="0" w:space="0" w:color="auto"/>
        <w:right w:val="none" w:sz="0" w:space="0" w:color="auto"/>
      </w:divBdr>
    </w:div>
    <w:div w:id="347105898">
      <w:bodyDiv w:val="1"/>
      <w:marLeft w:val="0"/>
      <w:marRight w:val="0"/>
      <w:marTop w:val="0"/>
      <w:marBottom w:val="0"/>
      <w:divBdr>
        <w:top w:val="none" w:sz="0" w:space="0" w:color="auto"/>
        <w:left w:val="none" w:sz="0" w:space="0" w:color="auto"/>
        <w:bottom w:val="none" w:sz="0" w:space="0" w:color="auto"/>
        <w:right w:val="none" w:sz="0" w:space="0" w:color="auto"/>
      </w:divBdr>
    </w:div>
    <w:div w:id="347678481">
      <w:bodyDiv w:val="1"/>
      <w:marLeft w:val="0"/>
      <w:marRight w:val="0"/>
      <w:marTop w:val="0"/>
      <w:marBottom w:val="0"/>
      <w:divBdr>
        <w:top w:val="none" w:sz="0" w:space="0" w:color="auto"/>
        <w:left w:val="none" w:sz="0" w:space="0" w:color="auto"/>
        <w:bottom w:val="none" w:sz="0" w:space="0" w:color="auto"/>
        <w:right w:val="none" w:sz="0" w:space="0" w:color="auto"/>
      </w:divBdr>
    </w:div>
    <w:div w:id="347758617">
      <w:bodyDiv w:val="1"/>
      <w:marLeft w:val="0"/>
      <w:marRight w:val="0"/>
      <w:marTop w:val="0"/>
      <w:marBottom w:val="0"/>
      <w:divBdr>
        <w:top w:val="none" w:sz="0" w:space="0" w:color="auto"/>
        <w:left w:val="none" w:sz="0" w:space="0" w:color="auto"/>
        <w:bottom w:val="none" w:sz="0" w:space="0" w:color="auto"/>
        <w:right w:val="none" w:sz="0" w:space="0" w:color="auto"/>
      </w:divBdr>
    </w:div>
    <w:div w:id="348064408">
      <w:bodyDiv w:val="1"/>
      <w:marLeft w:val="0"/>
      <w:marRight w:val="0"/>
      <w:marTop w:val="0"/>
      <w:marBottom w:val="0"/>
      <w:divBdr>
        <w:top w:val="none" w:sz="0" w:space="0" w:color="auto"/>
        <w:left w:val="none" w:sz="0" w:space="0" w:color="auto"/>
        <w:bottom w:val="none" w:sz="0" w:space="0" w:color="auto"/>
        <w:right w:val="none" w:sz="0" w:space="0" w:color="auto"/>
      </w:divBdr>
    </w:div>
    <w:div w:id="348407296">
      <w:bodyDiv w:val="1"/>
      <w:marLeft w:val="0"/>
      <w:marRight w:val="0"/>
      <w:marTop w:val="0"/>
      <w:marBottom w:val="0"/>
      <w:divBdr>
        <w:top w:val="none" w:sz="0" w:space="0" w:color="auto"/>
        <w:left w:val="none" w:sz="0" w:space="0" w:color="auto"/>
        <w:bottom w:val="none" w:sz="0" w:space="0" w:color="auto"/>
        <w:right w:val="none" w:sz="0" w:space="0" w:color="auto"/>
      </w:divBdr>
    </w:div>
    <w:div w:id="348915661">
      <w:bodyDiv w:val="1"/>
      <w:marLeft w:val="0"/>
      <w:marRight w:val="0"/>
      <w:marTop w:val="0"/>
      <w:marBottom w:val="0"/>
      <w:divBdr>
        <w:top w:val="none" w:sz="0" w:space="0" w:color="auto"/>
        <w:left w:val="none" w:sz="0" w:space="0" w:color="auto"/>
        <w:bottom w:val="none" w:sz="0" w:space="0" w:color="auto"/>
        <w:right w:val="none" w:sz="0" w:space="0" w:color="auto"/>
      </w:divBdr>
    </w:div>
    <w:div w:id="349068013">
      <w:bodyDiv w:val="1"/>
      <w:marLeft w:val="0"/>
      <w:marRight w:val="0"/>
      <w:marTop w:val="0"/>
      <w:marBottom w:val="0"/>
      <w:divBdr>
        <w:top w:val="none" w:sz="0" w:space="0" w:color="auto"/>
        <w:left w:val="none" w:sz="0" w:space="0" w:color="auto"/>
        <w:bottom w:val="none" w:sz="0" w:space="0" w:color="auto"/>
        <w:right w:val="none" w:sz="0" w:space="0" w:color="auto"/>
      </w:divBdr>
    </w:div>
    <w:div w:id="349533265">
      <w:bodyDiv w:val="1"/>
      <w:marLeft w:val="0"/>
      <w:marRight w:val="0"/>
      <w:marTop w:val="0"/>
      <w:marBottom w:val="0"/>
      <w:divBdr>
        <w:top w:val="none" w:sz="0" w:space="0" w:color="auto"/>
        <w:left w:val="none" w:sz="0" w:space="0" w:color="auto"/>
        <w:bottom w:val="none" w:sz="0" w:space="0" w:color="auto"/>
        <w:right w:val="none" w:sz="0" w:space="0" w:color="auto"/>
      </w:divBdr>
    </w:div>
    <w:div w:id="350037591">
      <w:bodyDiv w:val="1"/>
      <w:marLeft w:val="0"/>
      <w:marRight w:val="0"/>
      <w:marTop w:val="0"/>
      <w:marBottom w:val="0"/>
      <w:divBdr>
        <w:top w:val="none" w:sz="0" w:space="0" w:color="auto"/>
        <w:left w:val="none" w:sz="0" w:space="0" w:color="auto"/>
        <w:bottom w:val="none" w:sz="0" w:space="0" w:color="auto"/>
        <w:right w:val="none" w:sz="0" w:space="0" w:color="auto"/>
      </w:divBdr>
    </w:div>
    <w:div w:id="350573809">
      <w:bodyDiv w:val="1"/>
      <w:marLeft w:val="0"/>
      <w:marRight w:val="0"/>
      <w:marTop w:val="0"/>
      <w:marBottom w:val="0"/>
      <w:divBdr>
        <w:top w:val="none" w:sz="0" w:space="0" w:color="auto"/>
        <w:left w:val="none" w:sz="0" w:space="0" w:color="auto"/>
        <w:bottom w:val="none" w:sz="0" w:space="0" w:color="auto"/>
        <w:right w:val="none" w:sz="0" w:space="0" w:color="auto"/>
      </w:divBdr>
    </w:div>
    <w:div w:id="351149359">
      <w:bodyDiv w:val="1"/>
      <w:marLeft w:val="0"/>
      <w:marRight w:val="0"/>
      <w:marTop w:val="0"/>
      <w:marBottom w:val="0"/>
      <w:divBdr>
        <w:top w:val="none" w:sz="0" w:space="0" w:color="auto"/>
        <w:left w:val="none" w:sz="0" w:space="0" w:color="auto"/>
        <w:bottom w:val="none" w:sz="0" w:space="0" w:color="auto"/>
        <w:right w:val="none" w:sz="0" w:space="0" w:color="auto"/>
      </w:divBdr>
    </w:div>
    <w:div w:id="351415222">
      <w:bodyDiv w:val="1"/>
      <w:marLeft w:val="0"/>
      <w:marRight w:val="0"/>
      <w:marTop w:val="0"/>
      <w:marBottom w:val="0"/>
      <w:divBdr>
        <w:top w:val="none" w:sz="0" w:space="0" w:color="auto"/>
        <w:left w:val="none" w:sz="0" w:space="0" w:color="auto"/>
        <w:bottom w:val="none" w:sz="0" w:space="0" w:color="auto"/>
        <w:right w:val="none" w:sz="0" w:space="0" w:color="auto"/>
      </w:divBdr>
    </w:div>
    <w:div w:id="351539462">
      <w:bodyDiv w:val="1"/>
      <w:marLeft w:val="0"/>
      <w:marRight w:val="0"/>
      <w:marTop w:val="0"/>
      <w:marBottom w:val="0"/>
      <w:divBdr>
        <w:top w:val="none" w:sz="0" w:space="0" w:color="auto"/>
        <w:left w:val="none" w:sz="0" w:space="0" w:color="auto"/>
        <w:bottom w:val="none" w:sz="0" w:space="0" w:color="auto"/>
        <w:right w:val="none" w:sz="0" w:space="0" w:color="auto"/>
      </w:divBdr>
    </w:div>
    <w:div w:id="352535219">
      <w:bodyDiv w:val="1"/>
      <w:marLeft w:val="0"/>
      <w:marRight w:val="0"/>
      <w:marTop w:val="0"/>
      <w:marBottom w:val="0"/>
      <w:divBdr>
        <w:top w:val="none" w:sz="0" w:space="0" w:color="auto"/>
        <w:left w:val="none" w:sz="0" w:space="0" w:color="auto"/>
        <w:bottom w:val="none" w:sz="0" w:space="0" w:color="auto"/>
        <w:right w:val="none" w:sz="0" w:space="0" w:color="auto"/>
      </w:divBdr>
    </w:div>
    <w:div w:id="352608965">
      <w:bodyDiv w:val="1"/>
      <w:marLeft w:val="0"/>
      <w:marRight w:val="0"/>
      <w:marTop w:val="0"/>
      <w:marBottom w:val="0"/>
      <w:divBdr>
        <w:top w:val="none" w:sz="0" w:space="0" w:color="auto"/>
        <w:left w:val="none" w:sz="0" w:space="0" w:color="auto"/>
        <w:bottom w:val="none" w:sz="0" w:space="0" w:color="auto"/>
        <w:right w:val="none" w:sz="0" w:space="0" w:color="auto"/>
      </w:divBdr>
    </w:div>
    <w:div w:id="354578310">
      <w:bodyDiv w:val="1"/>
      <w:marLeft w:val="0"/>
      <w:marRight w:val="0"/>
      <w:marTop w:val="0"/>
      <w:marBottom w:val="0"/>
      <w:divBdr>
        <w:top w:val="none" w:sz="0" w:space="0" w:color="auto"/>
        <w:left w:val="none" w:sz="0" w:space="0" w:color="auto"/>
        <w:bottom w:val="none" w:sz="0" w:space="0" w:color="auto"/>
        <w:right w:val="none" w:sz="0" w:space="0" w:color="auto"/>
      </w:divBdr>
    </w:div>
    <w:div w:id="355354021">
      <w:bodyDiv w:val="1"/>
      <w:marLeft w:val="0"/>
      <w:marRight w:val="0"/>
      <w:marTop w:val="0"/>
      <w:marBottom w:val="0"/>
      <w:divBdr>
        <w:top w:val="none" w:sz="0" w:space="0" w:color="auto"/>
        <w:left w:val="none" w:sz="0" w:space="0" w:color="auto"/>
        <w:bottom w:val="none" w:sz="0" w:space="0" w:color="auto"/>
        <w:right w:val="none" w:sz="0" w:space="0" w:color="auto"/>
      </w:divBdr>
    </w:div>
    <w:div w:id="357004031">
      <w:bodyDiv w:val="1"/>
      <w:marLeft w:val="0"/>
      <w:marRight w:val="0"/>
      <w:marTop w:val="0"/>
      <w:marBottom w:val="0"/>
      <w:divBdr>
        <w:top w:val="none" w:sz="0" w:space="0" w:color="auto"/>
        <w:left w:val="none" w:sz="0" w:space="0" w:color="auto"/>
        <w:bottom w:val="none" w:sz="0" w:space="0" w:color="auto"/>
        <w:right w:val="none" w:sz="0" w:space="0" w:color="auto"/>
      </w:divBdr>
    </w:div>
    <w:div w:id="357123472">
      <w:bodyDiv w:val="1"/>
      <w:marLeft w:val="0"/>
      <w:marRight w:val="0"/>
      <w:marTop w:val="0"/>
      <w:marBottom w:val="0"/>
      <w:divBdr>
        <w:top w:val="none" w:sz="0" w:space="0" w:color="auto"/>
        <w:left w:val="none" w:sz="0" w:space="0" w:color="auto"/>
        <w:bottom w:val="none" w:sz="0" w:space="0" w:color="auto"/>
        <w:right w:val="none" w:sz="0" w:space="0" w:color="auto"/>
      </w:divBdr>
    </w:div>
    <w:div w:id="357657962">
      <w:bodyDiv w:val="1"/>
      <w:marLeft w:val="0"/>
      <w:marRight w:val="0"/>
      <w:marTop w:val="0"/>
      <w:marBottom w:val="0"/>
      <w:divBdr>
        <w:top w:val="none" w:sz="0" w:space="0" w:color="auto"/>
        <w:left w:val="none" w:sz="0" w:space="0" w:color="auto"/>
        <w:bottom w:val="none" w:sz="0" w:space="0" w:color="auto"/>
        <w:right w:val="none" w:sz="0" w:space="0" w:color="auto"/>
      </w:divBdr>
    </w:div>
    <w:div w:id="357661520">
      <w:bodyDiv w:val="1"/>
      <w:marLeft w:val="0"/>
      <w:marRight w:val="0"/>
      <w:marTop w:val="0"/>
      <w:marBottom w:val="0"/>
      <w:divBdr>
        <w:top w:val="none" w:sz="0" w:space="0" w:color="auto"/>
        <w:left w:val="none" w:sz="0" w:space="0" w:color="auto"/>
        <w:bottom w:val="none" w:sz="0" w:space="0" w:color="auto"/>
        <w:right w:val="none" w:sz="0" w:space="0" w:color="auto"/>
      </w:divBdr>
    </w:div>
    <w:div w:id="358165811">
      <w:bodyDiv w:val="1"/>
      <w:marLeft w:val="0"/>
      <w:marRight w:val="0"/>
      <w:marTop w:val="0"/>
      <w:marBottom w:val="0"/>
      <w:divBdr>
        <w:top w:val="none" w:sz="0" w:space="0" w:color="auto"/>
        <w:left w:val="none" w:sz="0" w:space="0" w:color="auto"/>
        <w:bottom w:val="none" w:sz="0" w:space="0" w:color="auto"/>
        <w:right w:val="none" w:sz="0" w:space="0" w:color="auto"/>
      </w:divBdr>
    </w:div>
    <w:div w:id="358817077">
      <w:bodyDiv w:val="1"/>
      <w:marLeft w:val="0"/>
      <w:marRight w:val="0"/>
      <w:marTop w:val="0"/>
      <w:marBottom w:val="0"/>
      <w:divBdr>
        <w:top w:val="none" w:sz="0" w:space="0" w:color="auto"/>
        <w:left w:val="none" w:sz="0" w:space="0" w:color="auto"/>
        <w:bottom w:val="none" w:sz="0" w:space="0" w:color="auto"/>
        <w:right w:val="none" w:sz="0" w:space="0" w:color="auto"/>
      </w:divBdr>
    </w:div>
    <w:div w:id="359164749">
      <w:bodyDiv w:val="1"/>
      <w:marLeft w:val="0"/>
      <w:marRight w:val="0"/>
      <w:marTop w:val="0"/>
      <w:marBottom w:val="0"/>
      <w:divBdr>
        <w:top w:val="none" w:sz="0" w:space="0" w:color="auto"/>
        <w:left w:val="none" w:sz="0" w:space="0" w:color="auto"/>
        <w:bottom w:val="none" w:sz="0" w:space="0" w:color="auto"/>
        <w:right w:val="none" w:sz="0" w:space="0" w:color="auto"/>
      </w:divBdr>
    </w:div>
    <w:div w:id="359672430">
      <w:bodyDiv w:val="1"/>
      <w:marLeft w:val="0"/>
      <w:marRight w:val="0"/>
      <w:marTop w:val="0"/>
      <w:marBottom w:val="0"/>
      <w:divBdr>
        <w:top w:val="none" w:sz="0" w:space="0" w:color="auto"/>
        <w:left w:val="none" w:sz="0" w:space="0" w:color="auto"/>
        <w:bottom w:val="none" w:sz="0" w:space="0" w:color="auto"/>
        <w:right w:val="none" w:sz="0" w:space="0" w:color="auto"/>
      </w:divBdr>
    </w:div>
    <w:div w:id="360203653">
      <w:bodyDiv w:val="1"/>
      <w:marLeft w:val="0"/>
      <w:marRight w:val="0"/>
      <w:marTop w:val="0"/>
      <w:marBottom w:val="0"/>
      <w:divBdr>
        <w:top w:val="none" w:sz="0" w:space="0" w:color="auto"/>
        <w:left w:val="none" w:sz="0" w:space="0" w:color="auto"/>
        <w:bottom w:val="none" w:sz="0" w:space="0" w:color="auto"/>
        <w:right w:val="none" w:sz="0" w:space="0" w:color="auto"/>
      </w:divBdr>
    </w:div>
    <w:div w:id="362368647">
      <w:bodyDiv w:val="1"/>
      <w:marLeft w:val="0"/>
      <w:marRight w:val="0"/>
      <w:marTop w:val="0"/>
      <w:marBottom w:val="0"/>
      <w:divBdr>
        <w:top w:val="none" w:sz="0" w:space="0" w:color="auto"/>
        <w:left w:val="none" w:sz="0" w:space="0" w:color="auto"/>
        <w:bottom w:val="none" w:sz="0" w:space="0" w:color="auto"/>
        <w:right w:val="none" w:sz="0" w:space="0" w:color="auto"/>
      </w:divBdr>
    </w:div>
    <w:div w:id="362444095">
      <w:bodyDiv w:val="1"/>
      <w:marLeft w:val="0"/>
      <w:marRight w:val="0"/>
      <w:marTop w:val="0"/>
      <w:marBottom w:val="0"/>
      <w:divBdr>
        <w:top w:val="none" w:sz="0" w:space="0" w:color="auto"/>
        <w:left w:val="none" w:sz="0" w:space="0" w:color="auto"/>
        <w:bottom w:val="none" w:sz="0" w:space="0" w:color="auto"/>
        <w:right w:val="none" w:sz="0" w:space="0" w:color="auto"/>
      </w:divBdr>
    </w:div>
    <w:div w:id="363478988">
      <w:bodyDiv w:val="1"/>
      <w:marLeft w:val="0"/>
      <w:marRight w:val="0"/>
      <w:marTop w:val="0"/>
      <w:marBottom w:val="0"/>
      <w:divBdr>
        <w:top w:val="none" w:sz="0" w:space="0" w:color="auto"/>
        <w:left w:val="none" w:sz="0" w:space="0" w:color="auto"/>
        <w:bottom w:val="none" w:sz="0" w:space="0" w:color="auto"/>
        <w:right w:val="none" w:sz="0" w:space="0" w:color="auto"/>
      </w:divBdr>
    </w:div>
    <w:div w:id="363752684">
      <w:bodyDiv w:val="1"/>
      <w:marLeft w:val="0"/>
      <w:marRight w:val="0"/>
      <w:marTop w:val="0"/>
      <w:marBottom w:val="0"/>
      <w:divBdr>
        <w:top w:val="none" w:sz="0" w:space="0" w:color="auto"/>
        <w:left w:val="none" w:sz="0" w:space="0" w:color="auto"/>
        <w:bottom w:val="none" w:sz="0" w:space="0" w:color="auto"/>
        <w:right w:val="none" w:sz="0" w:space="0" w:color="auto"/>
      </w:divBdr>
    </w:div>
    <w:div w:id="366443492">
      <w:bodyDiv w:val="1"/>
      <w:marLeft w:val="0"/>
      <w:marRight w:val="0"/>
      <w:marTop w:val="0"/>
      <w:marBottom w:val="0"/>
      <w:divBdr>
        <w:top w:val="none" w:sz="0" w:space="0" w:color="auto"/>
        <w:left w:val="none" w:sz="0" w:space="0" w:color="auto"/>
        <w:bottom w:val="none" w:sz="0" w:space="0" w:color="auto"/>
        <w:right w:val="none" w:sz="0" w:space="0" w:color="auto"/>
      </w:divBdr>
    </w:div>
    <w:div w:id="366832902">
      <w:bodyDiv w:val="1"/>
      <w:marLeft w:val="0"/>
      <w:marRight w:val="0"/>
      <w:marTop w:val="0"/>
      <w:marBottom w:val="0"/>
      <w:divBdr>
        <w:top w:val="none" w:sz="0" w:space="0" w:color="auto"/>
        <w:left w:val="none" w:sz="0" w:space="0" w:color="auto"/>
        <w:bottom w:val="none" w:sz="0" w:space="0" w:color="auto"/>
        <w:right w:val="none" w:sz="0" w:space="0" w:color="auto"/>
      </w:divBdr>
    </w:div>
    <w:div w:id="368534353">
      <w:bodyDiv w:val="1"/>
      <w:marLeft w:val="0"/>
      <w:marRight w:val="0"/>
      <w:marTop w:val="0"/>
      <w:marBottom w:val="0"/>
      <w:divBdr>
        <w:top w:val="none" w:sz="0" w:space="0" w:color="auto"/>
        <w:left w:val="none" w:sz="0" w:space="0" w:color="auto"/>
        <w:bottom w:val="none" w:sz="0" w:space="0" w:color="auto"/>
        <w:right w:val="none" w:sz="0" w:space="0" w:color="auto"/>
      </w:divBdr>
    </w:div>
    <w:div w:id="368648817">
      <w:bodyDiv w:val="1"/>
      <w:marLeft w:val="0"/>
      <w:marRight w:val="0"/>
      <w:marTop w:val="0"/>
      <w:marBottom w:val="0"/>
      <w:divBdr>
        <w:top w:val="none" w:sz="0" w:space="0" w:color="auto"/>
        <w:left w:val="none" w:sz="0" w:space="0" w:color="auto"/>
        <w:bottom w:val="none" w:sz="0" w:space="0" w:color="auto"/>
        <w:right w:val="none" w:sz="0" w:space="0" w:color="auto"/>
      </w:divBdr>
    </w:div>
    <w:div w:id="369573794">
      <w:bodyDiv w:val="1"/>
      <w:marLeft w:val="0"/>
      <w:marRight w:val="0"/>
      <w:marTop w:val="0"/>
      <w:marBottom w:val="0"/>
      <w:divBdr>
        <w:top w:val="none" w:sz="0" w:space="0" w:color="auto"/>
        <w:left w:val="none" w:sz="0" w:space="0" w:color="auto"/>
        <w:bottom w:val="none" w:sz="0" w:space="0" w:color="auto"/>
        <w:right w:val="none" w:sz="0" w:space="0" w:color="auto"/>
      </w:divBdr>
    </w:div>
    <w:div w:id="370690971">
      <w:bodyDiv w:val="1"/>
      <w:marLeft w:val="0"/>
      <w:marRight w:val="0"/>
      <w:marTop w:val="0"/>
      <w:marBottom w:val="0"/>
      <w:divBdr>
        <w:top w:val="none" w:sz="0" w:space="0" w:color="auto"/>
        <w:left w:val="none" w:sz="0" w:space="0" w:color="auto"/>
        <w:bottom w:val="none" w:sz="0" w:space="0" w:color="auto"/>
        <w:right w:val="none" w:sz="0" w:space="0" w:color="auto"/>
      </w:divBdr>
    </w:div>
    <w:div w:id="371350566">
      <w:bodyDiv w:val="1"/>
      <w:marLeft w:val="0"/>
      <w:marRight w:val="0"/>
      <w:marTop w:val="0"/>
      <w:marBottom w:val="0"/>
      <w:divBdr>
        <w:top w:val="none" w:sz="0" w:space="0" w:color="auto"/>
        <w:left w:val="none" w:sz="0" w:space="0" w:color="auto"/>
        <w:bottom w:val="none" w:sz="0" w:space="0" w:color="auto"/>
        <w:right w:val="none" w:sz="0" w:space="0" w:color="auto"/>
      </w:divBdr>
    </w:div>
    <w:div w:id="372391241">
      <w:bodyDiv w:val="1"/>
      <w:marLeft w:val="0"/>
      <w:marRight w:val="0"/>
      <w:marTop w:val="0"/>
      <w:marBottom w:val="0"/>
      <w:divBdr>
        <w:top w:val="none" w:sz="0" w:space="0" w:color="auto"/>
        <w:left w:val="none" w:sz="0" w:space="0" w:color="auto"/>
        <w:bottom w:val="none" w:sz="0" w:space="0" w:color="auto"/>
        <w:right w:val="none" w:sz="0" w:space="0" w:color="auto"/>
      </w:divBdr>
    </w:div>
    <w:div w:id="373314375">
      <w:bodyDiv w:val="1"/>
      <w:marLeft w:val="0"/>
      <w:marRight w:val="0"/>
      <w:marTop w:val="0"/>
      <w:marBottom w:val="0"/>
      <w:divBdr>
        <w:top w:val="none" w:sz="0" w:space="0" w:color="auto"/>
        <w:left w:val="none" w:sz="0" w:space="0" w:color="auto"/>
        <w:bottom w:val="none" w:sz="0" w:space="0" w:color="auto"/>
        <w:right w:val="none" w:sz="0" w:space="0" w:color="auto"/>
      </w:divBdr>
    </w:div>
    <w:div w:id="373427686">
      <w:bodyDiv w:val="1"/>
      <w:marLeft w:val="0"/>
      <w:marRight w:val="0"/>
      <w:marTop w:val="0"/>
      <w:marBottom w:val="0"/>
      <w:divBdr>
        <w:top w:val="none" w:sz="0" w:space="0" w:color="auto"/>
        <w:left w:val="none" w:sz="0" w:space="0" w:color="auto"/>
        <w:bottom w:val="none" w:sz="0" w:space="0" w:color="auto"/>
        <w:right w:val="none" w:sz="0" w:space="0" w:color="auto"/>
      </w:divBdr>
    </w:div>
    <w:div w:id="376392767">
      <w:bodyDiv w:val="1"/>
      <w:marLeft w:val="0"/>
      <w:marRight w:val="0"/>
      <w:marTop w:val="0"/>
      <w:marBottom w:val="0"/>
      <w:divBdr>
        <w:top w:val="none" w:sz="0" w:space="0" w:color="auto"/>
        <w:left w:val="none" w:sz="0" w:space="0" w:color="auto"/>
        <w:bottom w:val="none" w:sz="0" w:space="0" w:color="auto"/>
        <w:right w:val="none" w:sz="0" w:space="0" w:color="auto"/>
      </w:divBdr>
    </w:div>
    <w:div w:id="376664324">
      <w:bodyDiv w:val="1"/>
      <w:marLeft w:val="0"/>
      <w:marRight w:val="0"/>
      <w:marTop w:val="0"/>
      <w:marBottom w:val="0"/>
      <w:divBdr>
        <w:top w:val="none" w:sz="0" w:space="0" w:color="auto"/>
        <w:left w:val="none" w:sz="0" w:space="0" w:color="auto"/>
        <w:bottom w:val="none" w:sz="0" w:space="0" w:color="auto"/>
        <w:right w:val="none" w:sz="0" w:space="0" w:color="auto"/>
      </w:divBdr>
    </w:div>
    <w:div w:id="377358876">
      <w:bodyDiv w:val="1"/>
      <w:marLeft w:val="0"/>
      <w:marRight w:val="0"/>
      <w:marTop w:val="0"/>
      <w:marBottom w:val="0"/>
      <w:divBdr>
        <w:top w:val="none" w:sz="0" w:space="0" w:color="auto"/>
        <w:left w:val="none" w:sz="0" w:space="0" w:color="auto"/>
        <w:bottom w:val="none" w:sz="0" w:space="0" w:color="auto"/>
        <w:right w:val="none" w:sz="0" w:space="0" w:color="auto"/>
      </w:divBdr>
    </w:div>
    <w:div w:id="377779092">
      <w:bodyDiv w:val="1"/>
      <w:marLeft w:val="0"/>
      <w:marRight w:val="0"/>
      <w:marTop w:val="0"/>
      <w:marBottom w:val="0"/>
      <w:divBdr>
        <w:top w:val="none" w:sz="0" w:space="0" w:color="auto"/>
        <w:left w:val="none" w:sz="0" w:space="0" w:color="auto"/>
        <w:bottom w:val="none" w:sz="0" w:space="0" w:color="auto"/>
        <w:right w:val="none" w:sz="0" w:space="0" w:color="auto"/>
      </w:divBdr>
    </w:div>
    <w:div w:id="378012401">
      <w:bodyDiv w:val="1"/>
      <w:marLeft w:val="0"/>
      <w:marRight w:val="0"/>
      <w:marTop w:val="0"/>
      <w:marBottom w:val="0"/>
      <w:divBdr>
        <w:top w:val="none" w:sz="0" w:space="0" w:color="auto"/>
        <w:left w:val="none" w:sz="0" w:space="0" w:color="auto"/>
        <w:bottom w:val="none" w:sz="0" w:space="0" w:color="auto"/>
        <w:right w:val="none" w:sz="0" w:space="0" w:color="auto"/>
      </w:divBdr>
    </w:div>
    <w:div w:id="379790201">
      <w:bodyDiv w:val="1"/>
      <w:marLeft w:val="0"/>
      <w:marRight w:val="0"/>
      <w:marTop w:val="0"/>
      <w:marBottom w:val="0"/>
      <w:divBdr>
        <w:top w:val="none" w:sz="0" w:space="0" w:color="auto"/>
        <w:left w:val="none" w:sz="0" w:space="0" w:color="auto"/>
        <w:bottom w:val="none" w:sz="0" w:space="0" w:color="auto"/>
        <w:right w:val="none" w:sz="0" w:space="0" w:color="auto"/>
      </w:divBdr>
    </w:div>
    <w:div w:id="380591796">
      <w:bodyDiv w:val="1"/>
      <w:marLeft w:val="0"/>
      <w:marRight w:val="0"/>
      <w:marTop w:val="0"/>
      <w:marBottom w:val="0"/>
      <w:divBdr>
        <w:top w:val="none" w:sz="0" w:space="0" w:color="auto"/>
        <w:left w:val="none" w:sz="0" w:space="0" w:color="auto"/>
        <w:bottom w:val="none" w:sz="0" w:space="0" w:color="auto"/>
        <w:right w:val="none" w:sz="0" w:space="0" w:color="auto"/>
      </w:divBdr>
    </w:div>
    <w:div w:id="380860890">
      <w:bodyDiv w:val="1"/>
      <w:marLeft w:val="0"/>
      <w:marRight w:val="0"/>
      <w:marTop w:val="0"/>
      <w:marBottom w:val="0"/>
      <w:divBdr>
        <w:top w:val="none" w:sz="0" w:space="0" w:color="auto"/>
        <w:left w:val="none" w:sz="0" w:space="0" w:color="auto"/>
        <w:bottom w:val="none" w:sz="0" w:space="0" w:color="auto"/>
        <w:right w:val="none" w:sz="0" w:space="0" w:color="auto"/>
      </w:divBdr>
    </w:div>
    <w:div w:id="381052894">
      <w:bodyDiv w:val="1"/>
      <w:marLeft w:val="0"/>
      <w:marRight w:val="0"/>
      <w:marTop w:val="0"/>
      <w:marBottom w:val="0"/>
      <w:divBdr>
        <w:top w:val="none" w:sz="0" w:space="0" w:color="auto"/>
        <w:left w:val="none" w:sz="0" w:space="0" w:color="auto"/>
        <w:bottom w:val="none" w:sz="0" w:space="0" w:color="auto"/>
        <w:right w:val="none" w:sz="0" w:space="0" w:color="auto"/>
      </w:divBdr>
    </w:div>
    <w:div w:id="382171591">
      <w:bodyDiv w:val="1"/>
      <w:marLeft w:val="0"/>
      <w:marRight w:val="0"/>
      <w:marTop w:val="0"/>
      <w:marBottom w:val="0"/>
      <w:divBdr>
        <w:top w:val="none" w:sz="0" w:space="0" w:color="auto"/>
        <w:left w:val="none" w:sz="0" w:space="0" w:color="auto"/>
        <w:bottom w:val="none" w:sz="0" w:space="0" w:color="auto"/>
        <w:right w:val="none" w:sz="0" w:space="0" w:color="auto"/>
      </w:divBdr>
    </w:div>
    <w:div w:id="383649661">
      <w:bodyDiv w:val="1"/>
      <w:marLeft w:val="0"/>
      <w:marRight w:val="0"/>
      <w:marTop w:val="0"/>
      <w:marBottom w:val="0"/>
      <w:divBdr>
        <w:top w:val="none" w:sz="0" w:space="0" w:color="auto"/>
        <w:left w:val="none" w:sz="0" w:space="0" w:color="auto"/>
        <w:bottom w:val="none" w:sz="0" w:space="0" w:color="auto"/>
        <w:right w:val="none" w:sz="0" w:space="0" w:color="auto"/>
      </w:divBdr>
    </w:div>
    <w:div w:id="386227951">
      <w:bodyDiv w:val="1"/>
      <w:marLeft w:val="0"/>
      <w:marRight w:val="0"/>
      <w:marTop w:val="0"/>
      <w:marBottom w:val="0"/>
      <w:divBdr>
        <w:top w:val="none" w:sz="0" w:space="0" w:color="auto"/>
        <w:left w:val="none" w:sz="0" w:space="0" w:color="auto"/>
        <w:bottom w:val="none" w:sz="0" w:space="0" w:color="auto"/>
        <w:right w:val="none" w:sz="0" w:space="0" w:color="auto"/>
      </w:divBdr>
    </w:div>
    <w:div w:id="387269568">
      <w:bodyDiv w:val="1"/>
      <w:marLeft w:val="0"/>
      <w:marRight w:val="0"/>
      <w:marTop w:val="0"/>
      <w:marBottom w:val="0"/>
      <w:divBdr>
        <w:top w:val="none" w:sz="0" w:space="0" w:color="auto"/>
        <w:left w:val="none" w:sz="0" w:space="0" w:color="auto"/>
        <w:bottom w:val="none" w:sz="0" w:space="0" w:color="auto"/>
        <w:right w:val="none" w:sz="0" w:space="0" w:color="auto"/>
      </w:divBdr>
    </w:div>
    <w:div w:id="387383590">
      <w:bodyDiv w:val="1"/>
      <w:marLeft w:val="0"/>
      <w:marRight w:val="0"/>
      <w:marTop w:val="0"/>
      <w:marBottom w:val="0"/>
      <w:divBdr>
        <w:top w:val="none" w:sz="0" w:space="0" w:color="auto"/>
        <w:left w:val="none" w:sz="0" w:space="0" w:color="auto"/>
        <w:bottom w:val="none" w:sz="0" w:space="0" w:color="auto"/>
        <w:right w:val="none" w:sz="0" w:space="0" w:color="auto"/>
      </w:divBdr>
    </w:div>
    <w:div w:id="387651167">
      <w:bodyDiv w:val="1"/>
      <w:marLeft w:val="0"/>
      <w:marRight w:val="0"/>
      <w:marTop w:val="0"/>
      <w:marBottom w:val="0"/>
      <w:divBdr>
        <w:top w:val="none" w:sz="0" w:space="0" w:color="auto"/>
        <w:left w:val="none" w:sz="0" w:space="0" w:color="auto"/>
        <w:bottom w:val="none" w:sz="0" w:space="0" w:color="auto"/>
        <w:right w:val="none" w:sz="0" w:space="0" w:color="auto"/>
      </w:divBdr>
    </w:div>
    <w:div w:id="388922401">
      <w:bodyDiv w:val="1"/>
      <w:marLeft w:val="0"/>
      <w:marRight w:val="0"/>
      <w:marTop w:val="0"/>
      <w:marBottom w:val="0"/>
      <w:divBdr>
        <w:top w:val="none" w:sz="0" w:space="0" w:color="auto"/>
        <w:left w:val="none" w:sz="0" w:space="0" w:color="auto"/>
        <w:bottom w:val="none" w:sz="0" w:space="0" w:color="auto"/>
        <w:right w:val="none" w:sz="0" w:space="0" w:color="auto"/>
      </w:divBdr>
    </w:div>
    <w:div w:id="388960907">
      <w:bodyDiv w:val="1"/>
      <w:marLeft w:val="0"/>
      <w:marRight w:val="0"/>
      <w:marTop w:val="0"/>
      <w:marBottom w:val="0"/>
      <w:divBdr>
        <w:top w:val="none" w:sz="0" w:space="0" w:color="auto"/>
        <w:left w:val="none" w:sz="0" w:space="0" w:color="auto"/>
        <w:bottom w:val="none" w:sz="0" w:space="0" w:color="auto"/>
        <w:right w:val="none" w:sz="0" w:space="0" w:color="auto"/>
      </w:divBdr>
    </w:div>
    <w:div w:id="389959392">
      <w:bodyDiv w:val="1"/>
      <w:marLeft w:val="0"/>
      <w:marRight w:val="0"/>
      <w:marTop w:val="0"/>
      <w:marBottom w:val="0"/>
      <w:divBdr>
        <w:top w:val="none" w:sz="0" w:space="0" w:color="auto"/>
        <w:left w:val="none" w:sz="0" w:space="0" w:color="auto"/>
        <w:bottom w:val="none" w:sz="0" w:space="0" w:color="auto"/>
        <w:right w:val="none" w:sz="0" w:space="0" w:color="auto"/>
      </w:divBdr>
    </w:div>
    <w:div w:id="389967326">
      <w:bodyDiv w:val="1"/>
      <w:marLeft w:val="0"/>
      <w:marRight w:val="0"/>
      <w:marTop w:val="0"/>
      <w:marBottom w:val="0"/>
      <w:divBdr>
        <w:top w:val="none" w:sz="0" w:space="0" w:color="auto"/>
        <w:left w:val="none" w:sz="0" w:space="0" w:color="auto"/>
        <w:bottom w:val="none" w:sz="0" w:space="0" w:color="auto"/>
        <w:right w:val="none" w:sz="0" w:space="0" w:color="auto"/>
      </w:divBdr>
    </w:div>
    <w:div w:id="390227024">
      <w:bodyDiv w:val="1"/>
      <w:marLeft w:val="0"/>
      <w:marRight w:val="0"/>
      <w:marTop w:val="0"/>
      <w:marBottom w:val="0"/>
      <w:divBdr>
        <w:top w:val="none" w:sz="0" w:space="0" w:color="auto"/>
        <w:left w:val="none" w:sz="0" w:space="0" w:color="auto"/>
        <w:bottom w:val="none" w:sz="0" w:space="0" w:color="auto"/>
        <w:right w:val="none" w:sz="0" w:space="0" w:color="auto"/>
      </w:divBdr>
    </w:div>
    <w:div w:id="392702471">
      <w:bodyDiv w:val="1"/>
      <w:marLeft w:val="0"/>
      <w:marRight w:val="0"/>
      <w:marTop w:val="0"/>
      <w:marBottom w:val="0"/>
      <w:divBdr>
        <w:top w:val="none" w:sz="0" w:space="0" w:color="auto"/>
        <w:left w:val="none" w:sz="0" w:space="0" w:color="auto"/>
        <w:bottom w:val="none" w:sz="0" w:space="0" w:color="auto"/>
        <w:right w:val="none" w:sz="0" w:space="0" w:color="auto"/>
      </w:divBdr>
    </w:div>
    <w:div w:id="393772826">
      <w:bodyDiv w:val="1"/>
      <w:marLeft w:val="0"/>
      <w:marRight w:val="0"/>
      <w:marTop w:val="0"/>
      <w:marBottom w:val="0"/>
      <w:divBdr>
        <w:top w:val="none" w:sz="0" w:space="0" w:color="auto"/>
        <w:left w:val="none" w:sz="0" w:space="0" w:color="auto"/>
        <w:bottom w:val="none" w:sz="0" w:space="0" w:color="auto"/>
        <w:right w:val="none" w:sz="0" w:space="0" w:color="auto"/>
      </w:divBdr>
    </w:div>
    <w:div w:id="395130106">
      <w:bodyDiv w:val="1"/>
      <w:marLeft w:val="0"/>
      <w:marRight w:val="0"/>
      <w:marTop w:val="0"/>
      <w:marBottom w:val="0"/>
      <w:divBdr>
        <w:top w:val="none" w:sz="0" w:space="0" w:color="auto"/>
        <w:left w:val="none" w:sz="0" w:space="0" w:color="auto"/>
        <w:bottom w:val="none" w:sz="0" w:space="0" w:color="auto"/>
        <w:right w:val="none" w:sz="0" w:space="0" w:color="auto"/>
      </w:divBdr>
    </w:div>
    <w:div w:id="395471512">
      <w:bodyDiv w:val="1"/>
      <w:marLeft w:val="0"/>
      <w:marRight w:val="0"/>
      <w:marTop w:val="0"/>
      <w:marBottom w:val="0"/>
      <w:divBdr>
        <w:top w:val="none" w:sz="0" w:space="0" w:color="auto"/>
        <w:left w:val="none" w:sz="0" w:space="0" w:color="auto"/>
        <w:bottom w:val="none" w:sz="0" w:space="0" w:color="auto"/>
        <w:right w:val="none" w:sz="0" w:space="0" w:color="auto"/>
      </w:divBdr>
    </w:div>
    <w:div w:id="396317895">
      <w:bodyDiv w:val="1"/>
      <w:marLeft w:val="0"/>
      <w:marRight w:val="0"/>
      <w:marTop w:val="0"/>
      <w:marBottom w:val="0"/>
      <w:divBdr>
        <w:top w:val="none" w:sz="0" w:space="0" w:color="auto"/>
        <w:left w:val="none" w:sz="0" w:space="0" w:color="auto"/>
        <w:bottom w:val="none" w:sz="0" w:space="0" w:color="auto"/>
        <w:right w:val="none" w:sz="0" w:space="0" w:color="auto"/>
      </w:divBdr>
    </w:div>
    <w:div w:id="396903346">
      <w:bodyDiv w:val="1"/>
      <w:marLeft w:val="0"/>
      <w:marRight w:val="0"/>
      <w:marTop w:val="0"/>
      <w:marBottom w:val="0"/>
      <w:divBdr>
        <w:top w:val="none" w:sz="0" w:space="0" w:color="auto"/>
        <w:left w:val="none" w:sz="0" w:space="0" w:color="auto"/>
        <w:bottom w:val="none" w:sz="0" w:space="0" w:color="auto"/>
        <w:right w:val="none" w:sz="0" w:space="0" w:color="auto"/>
      </w:divBdr>
    </w:div>
    <w:div w:id="397024319">
      <w:bodyDiv w:val="1"/>
      <w:marLeft w:val="0"/>
      <w:marRight w:val="0"/>
      <w:marTop w:val="0"/>
      <w:marBottom w:val="0"/>
      <w:divBdr>
        <w:top w:val="none" w:sz="0" w:space="0" w:color="auto"/>
        <w:left w:val="none" w:sz="0" w:space="0" w:color="auto"/>
        <w:bottom w:val="none" w:sz="0" w:space="0" w:color="auto"/>
        <w:right w:val="none" w:sz="0" w:space="0" w:color="auto"/>
      </w:divBdr>
    </w:div>
    <w:div w:id="398988270">
      <w:bodyDiv w:val="1"/>
      <w:marLeft w:val="0"/>
      <w:marRight w:val="0"/>
      <w:marTop w:val="0"/>
      <w:marBottom w:val="0"/>
      <w:divBdr>
        <w:top w:val="none" w:sz="0" w:space="0" w:color="auto"/>
        <w:left w:val="none" w:sz="0" w:space="0" w:color="auto"/>
        <w:bottom w:val="none" w:sz="0" w:space="0" w:color="auto"/>
        <w:right w:val="none" w:sz="0" w:space="0" w:color="auto"/>
      </w:divBdr>
    </w:div>
    <w:div w:id="399642789">
      <w:bodyDiv w:val="1"/>
      <w:marLeft w:val="0"/>
      <w:marRight w:val="0"/>
      <w:marTop w:val="0"/>
      <w:marBottom w:val="0"/>
      <w:divBdr>
        <w:top w:val="none" w:sz="0" w:space="0" w:color="auto"/>
        <w:left w:val="none" w:sz="0" w:space="0" w:color="auto"/>
        <w:bottom w:val="none" w:sz="0" w:space="0" w:color="auto"/>
        <w:right w:val="none" w:sz="0" w:space="0" w:color="auto"/>
      </w:divBdr>
    </w:div>
    <w:div w:id="401178006">
      <w:bodyDiv w:val="1"/>
      <w:marLeft w:val="0"/>
      <w:marRight w:val="0"/>
      <w:marTop w:val="0"/>
      <w:marBottom w:val="0"/>
      <w:divBdr>
        <w:top w:val="none" w:sz="0" w:space="0" w:color="auto"/>
        <w:left w:val="none" w:sz="0" w:space="0" w:color="auto"/>
        <w:bottom w:val="none" w:sz="0" w:space="0" w:color="auto"/>
        <w:right w:val="none" w:sz="0" w:space="0" w:color="auto"/>
      </w:divBdr>
    </w:div>
    <w:div w:id="402023676">
      <w:bodyDiv w:val="1"/>
      <w:marLeft w:val="0"/>
      <w:marRight w:val="0"/>
      <w:marTop w:val="0"/>
      <w:marBottom w:val="0"/>
      <w:divBdr>
        <w:top w:val="none" w:sz="0" w:space="0" w:color="auto"/>
        <w:left w:val="none" w:sz="0" w:space="0" w:color="auto"/>
        <w:bottom w:val="none" w:sz="0" w:space="0" w:color="auto"/>
        <w:right w:val="none" w:sz="0" w:space="0" w:color="auto"/>
      </w:divBdr>
    </w:div>
    <w:div w:id="402990536">
      <w:bodyDiv w:val="1"/>
      <w:marLeft w:val="0"/>
      <w:marRight w:val="0"/>
      <w:marTop w:val="0"/>
      <w:marBottom w:val="0"/>
      <w:divBdr>
        <w:top w:val="none" w:sz="0" w:space="0" w:color="auto"/>
        <w:left w:val="none" w:sz="0" w:space="0" w:color="auto"/>
        <w:bottom w:val="none" w:sz="0" w:space="0" w:color="auto"/>
        <w:right w:val="none" w:sz="0" w:space="0" w:color="auto"/>
      </w:divBdr>
    </w:div>
    <w:div w:id="404034265">
      <w:bodyDiv w:val="1"/>
      <w:marLeft w:val="0"/>
      <w:marRight w:val="0"/>
      <w:marTop w:val="0"/>
      <w:marBottom w:val="0"/>
      <w:divBdr>
        <w:top w:val="none" w:sz="0" w:space="0" w:color="auto"/>
        <w:left w:val="none" w:sz="0" w:space="0" w:color="auto"/>
        <w:bottom w:val="none" w:sz="0" w:space="0" w:color="auto"/>
        <w:right w:val="none" w:sz="0" w:space="0" w:color="auto"/>
      </w:divBdr>
    </w:div>
    <w:div w:id="406149776">
      <w:bodyDiv w:val="1"/>
      <w:marLeft w:val="0"/>
      <w:marRight w:val="0"/>
      <w:marTop w:val="0"/>
      <w:marBottom w:val="0"/>
      <w:divBdr>
        <w:top w:val="none" w:sz="0" w:space="0" w:color="auto"/>
        <w:left w:val="none" w:sz="0" w:space="0" w:color="auto"/>
        <w:bottom w:val="none" w:sz="0" w:space="0" w:color="auto"/>
        <w:right w:val="none" w:sz="0" w:space="0" w:color="auto"/>
      </w:divBdr>
    </w:div>
    <w:div w:id="406919462">
      <w:bodyDiv w:val="1"/>
      <w:marLeft w:val="0"/>
      <w:marRight w:val="0"/>
      <w:marTop w:val="0"/>
      <w:marBottom w:val="0"/>
      <w:divBdr>
        <w:top w:val="none" w:sz="0" w:space="0" w:color="auto"/>
        <w:left w:val="none" w:sz="0" w:space="0" w:color="auto"/>
        <w:bottom w:val="none" w:sz="0" w:space="0" w:color="auto"/>
        <w:right w:val="none" w:sz="0" w:space="0" w:color="auto"/>
      </w:divBdr>
    </w:div>
    <w:div w:id="408310262">
      <w:bodyDiv w:val="1"/>
      <w:marLeft w:val="0"/>
      <w:marRight w:val="0"/>
      <w:marTop w:val="0"/>
      <w:marBottom w:val="0"/>
      <w:divBdr>
        <w:top w:val="none" w:sz="0" w:space="0" w:color="auto"/>
        <w:left w:val="none" w:sz="0" w:space="0" w:color="auto"/>
        <w:bottom w:val="none" w:sz="0" w:space="0" w:color="auto"/>
        <w:right w:val="none" w:sz="0" w:space="0" w:color="auto"/>
      </w:divBdr>
    </w:div>
    <w:div w:id="408582026">
      <w:bodyDiv w:val="1"/>
      <w:marLeft w:val="0"/>
      <w:marRight w:val="0"/>
      <w:marTop w:val="0"/>
      <w:marBottom w:val="0"/>
      <w:divBdr>
        <w:top w:val="none" w:sz="0" w:space="0" w:color="auto"/>
        <w:left w:val="none" w:sz="0" w:space="0" w:color="auto"/>
        <w:bottom w:val="none" w:sz="0" w:space="0" w:color="auto"/>
        <w:right w:val="none" w:sz="0" w:space="0" w:color="auto"/>
      </w:divBdr>
    </w:div>
    <w:div w:id="408772014">
      <w:bodyDiv w:val="1"/>
      <w:marLeft w:val="0"/>
      <w:marRight w:val="0"/>
      <w:marTop w:val="0"/>
      <w:marBottom w:val="0"/>
      <w:divBdr>
        <w:top w:val="none" w:sz="0" w:space="0" w:color="auto"/>
        <w:left w:val="none" w:sz="0" w:space="0" w:color="auto"/>
        <w:bottom w:val="none" w:sz="0" w:space="0" w:color="auto"/>
        <w:right w:val="none" w:sz="0" w:space="0" w:color="auto"/>
      </w:divBdr>
    </w:div>
    <w:div w:id="408845977">
      <w:bodyDiv w:val="1"/>
      <w:marLeft w:val="0"/>
      <w:marRight w:val="0"/>
      <w:marTop w:val="0"/>
      <w:marBottom w:val="0"/>
      <w:divBdr>
        <w:top w:val="none" w:sz="0" w:space="0" w:color="auto"/>
        <w:left w:val="none" w:sz="0" w:space="0" w:color="auto"/>
        <w:bottom w:val="none" w:sz="0" w:space="0" w:color="auto"/>
        <w:right w:val="none" w:sz="0" w:space="0" w:color="auto"/>
      </w:divBdr>
    </w:div>
    <w:div w:id="409473960">
      <w:bodyDiv w:val="1"/>
      <w:marLeft w:val="0"/>
      <w:marRight w:val="0"/>
      <w:marTop w:val="0"/>
      <w:marBottom w:val="0"/>
      <w:divBdr>
        <w:top w:val="none" w:sz="0" w:space="0" w:color="auto"/>
        <w:left w:val="none" w:sz="0" w:space="0" w:color="auto"/>
        <w:bottom w:val="none" w:sz="0" w:space="0" w:color="auto"/>
        <w:right w:val="none" w:sz="0" w:space="0" w:color="auto"/>
      </w:divBdr>
      <w:divsChild>
        <w:div w:id="967008140">
          <w:marLeft w:val="480"/>
          <w:marRight w:val="0"/>
          <w:marTop w:val="0"/>
          <w:marBottom w:val="0"/>
          <w:divBdr>
            <w:top w:val="none" w:sz="0" w:space="0" w:color="auto"/>
            <w:left w:val="none" w:sz="0" w:space="0" w:color="auto"/>
            <w:bottom w:val="none" w:sz="0" w:space="0" w:color="auto"/>
            <w:right w:val="none" w:sz="0" w:space="0" w:color="auto"/>
          </w:divBdr>
        </w:div>
        <w:div w:id="897545998">
          <w:marLeft w:val="480"/>
          <w:marRight w:val="0"/>
          <w:marTop w:val="0"/>
          <w:marBottom w:val="0"/>
          <w:divBdr>
            <w:top w:val="none" w:sz="0" w:space="0" w:color="auto"/>
            <w:left w:val="none" w:sz="0" w:space="0" w:color="auto"/>
            <w:bottom w:val="none" w:sz="0" w:space="0" w:color="auto"/>
            <w:right w:val="none" w:sz="0" w:space="0" w:color="auto"/>
          </w:divBdr>
        </w:div>
        <w:div w:id="1900090390">
          <w:marLeft w:val="480"/>
          <w:marRight w:val="0"/>
          <w:marTop w:val="0"/>
          <w:marBottom w:val="0"/>
          <w:divBdr>
            <w:top w:val="none" w:sz="0" w:space="0" w:color="auto"/>
            <w:left w:val="none" w:sz="0" w:space="0" w:color="auto"/>
            <w:bottom w:val="none" w:sz="0" w:space="0" w:color="auto"/>
            <w:right w:val="none" w:sz="0" w:space="0" w:color="auto"/>
          </w:divBdr>
        </w:div>
        <w:div w:id="664093208">
          <w:marLeft w:val="480"/>
          <w:marRight w:val="0"/>
          <w:marTop w:val="0"/>
          <w:marBottom w:val="0"/>
          <w:divBdr>
            <w:top w:val="none" w:sz="0" w:space="0" w:color="auto"/>
            <w:left w:val="none" w:sz="0" w:space="0" w:color="auto"/>
            <w:bottom w:val="none" w:sz="0" w:space="0" w:color="auto"/>
            <w:right w:val="none" w:sz="0" w:space="0" w:color="auto"/>
          </w:divBdr>
        </w:div>
        <w:div w:id="477646337">
          <w:marLeft w:val="480"/>
          <w:marRight w:val="0"/>
          <w:marTop w:val="0"/>
          <w:marBottom w:val="0"/>
          <w:divBdr>
            <w:top w:val="none" w:sz="0" w:space="0" w:color="auto"/>
            <w:left w:val="none" w:sz="0" w:space="0" w:color="auto"/>
            <w:bottom w:val="none" w:sz="0" w:space="0" w:color="auto"/>
            <w:right w:val="none" w:sz="0" w:space="0" w:color="auto"/>
          </w:divBdr>
        </w:div>
        <w:div w:id="254482729">
          <w:marLeft w:val="480"/>
          <w:marRight w:val="0"/>
          <w:marTop w:val="0"/>
          <w:marBottom w:val="0"/>
          <w:divBdr>
            <w:top w:val="none" w:sz="0" w:space="0" w:color="auto"/>
            <w:left w:val="none" w:sz="0" w:space="0" w:color="auto"/>
            <w:bottom w:val="none" w:sz="0" w:space="0" w:color="auto"/>
            <w:right w:val="none" w:sz="0" w:space="0" w:color="auto"/>
          </w:divBdr>
        </w:div>
        <w:div w:id="1452283257">
          <w:marLeft w:val="480"/>
          <w:marRight w:val="0"/>
          <w:marTop w:val="0"/>
          <w:marBottom w:val="0"/>
          <w:divBdr>
            <w:top w:val="none" w:sz="0" w:space="0" w:color="auto"/>
            <w:left w:val="none" w:sz="0" w:space="0" w:color="auto"/>
            <w:bottom w:val="none" w:sz="0" w:space="0" w:color="auto"/>
            <w:right w:val="none" w:sz="0" w:space="0" w:color="auto"/>
          </w:divBdr>
        </w:div>
        <w:div w:id="1574704265">
          <w:marLeft w:val="480"/>
          <w:marRight w:val="0"/>
          <w:marTop w:val="0"/>
          <w:marBottom w:val="0"/>
          <w:divBdr>
            <w:top w:val="none" w:sz="0" w:space="0" w:color="auto"/>
            <w:left w:val="none" w:sz="0" w:space="0" w:color="auto"/>
            <w:bottom w:val="none" w:sz="0" w:space="0" w:color="auto"/>
            <w:right w:val="none" w:sz="0" w:space="0" w:color="auto"/>
          </w:divBdr>
        </w:div>
        <w:div w:id="1825313203">
          <w:marLeft w:val="480"/>
          <w:marRight w:val="0"/>
          <w:marTop w:val="0"/>
          <w:marBottom w:val="0"/>
          <w:divBdr>
            <w:top w:val="none" w:sz="0" w:space="0" w:color="auto"/>
            <w:left w:val="none" w:sz="0" w:space="0" w:color="auto"/>
            <w:bottom w:val="none" w:sz="0" w:space="0" w:color="auto"/>
            <w:right w:val="none" w:sz="0" w:space="0" w:color="auto"/>
          </w:divBdr>
        </w:div>
        <w:div w:id="2129467877">
          <w:marLeft w:val="480"/>
          <w:marRight w:val="0"/>
          <w:marTop w:val="0"/>
          <w:marBottom w:val="0"/>
          <w:divBdr>
            <w:top w:val="none" w:sz="0" w:space="0" w:color="auto"/>
            <w:left w:val="none" w:sz="0" w:space="0" w:color="auto"/>
            <w:bottom w:val="none" w:sz="0" w:space="0" w:color="auto"/>
            <w:right w:val="none" w:sz="0" w:space="0" w:color="auto"/>
          </w:divBdr>
        </w:div>
        <w:div w:id="1838837410">
          <w:marLeft w:val="480"/>
          <w:marRight w:val="0"/>
          <w:marTop w:val="0"/>
          <w:marBottom w:val="0"/>
          <w:divBdr>
            <w:top w:val="none" w:sz="0" w:space="0" w:color="auto"/>
            <w:left w:val="none" w:sz="0" w:space="0" w:color="auto"/>
            <w:bottom w:val="none" w:sz="0" w:space="0" w:color="auto"/>
            <w:right w:val="none" w:sz="0" w:space="0" w:color="auto"/>
          </w:divBdr>
        </w:div>
        <w:div w:id="1911621792">
          <w:marLeft w:val="480"/>
          <w:marRight w:val="0"/>
          <w:marTop w:val="0"/>
          <w:marBottom w:val="0"/>
          <w:divBdr>
            <w:top w:val="none" w:sz="0" w:space="0" w:color="auto"/>
            <w:left w:val="none" w:sz="0" w:space="0" w:color="auto"/>
            <w:bottom w:val="none" w:sz="0" w:space="0" w:color="auto"/>
            <w:right w:val="none" w:sz="0" w:space="0" w:color="auto"/>
          </w:divBdr>
        </w:div>
        <w:div w:id="1529217752">
          <w:marLeft w:val="480"/>
          <w:marRight w:val="0"/>
          <w:marTop w:val="0"/>
          <w:marBottom w:val="0"/>
          <w:divBdr>
            <w:top w:val="none" w:sz="0" w:space="0" w:color="auto"/>
            <w:left w:val="none" w:sz="0" w:space="0" w:color="auto"/>
            <w:bottom w:val="none" w:sz="0" w:space="0" w:color="auto"/>
            <w:right w:val="none" w:sz="0" w:space="0" w:color="auto"/>
          </w:divBdr>
        </w:div>
        <w:div w:id="866872138">
          <w:marLeft w:val="480"/>
          <w:marRight w:val="0"/>
          <w:marTop w:val="0"/>
          <w:marBottom w:val="0"/>
          <w:divBdr>
            <w:top w:val="none" w:sz="0" w:space="0" w:color="auto"/>
            <w:left w:val="none" w:sz="0" w:space="0" w:color="auto"/>
            <w:bottom w:val="none" w:sz="0" w:space="0" w:color="auto"/>
            <w:right w:val="none" w:sz="0" w:space="0" w:color="auto"/>
          </w:divBdr>
        </w:div>
        <w:div w:id="235939187">
          <w:marLeft w:val="480"/>
          <w:marRight w:val="0"/>
          <w:marTop w:val="0"/>
          <w:marBottom w:val="0"/>
          <w:divBdr>
            <w:top w:val="none" w:sz="0" w:space="0" w:color="auto"/>
            <w:left w:val="none" w:sz="0" w:space="0" w:color="auto"/>
            <w:bottom w:val="none" w:sz="0" w:space="0" w:color="auto"/>
            <w:right w:val="none" w:sz="0" w:space="0" w:color="auto"/>
          </w:divBdr>
        </w:div>
        <w:div w:id="1004748736">
          <w:marLeft w:val="480"/>
          <w:marRight w:val="0"/>
          <w:marTop w:val="0"/>
          <w:marBottom w:val="0"/>
          <w:divBdr>
            <w:top w:val="none" w:sz="0" w:space="0" w:color="auto"/>
            <w:left w:val="none" w:sz="0" w:space="0" w:color="auto"/>
            <w:bottom w:val="none" w:sz="0" w:space="0" w:color="auto"/>
            <w:right w:val="none" w:sz="0" w:space="0" w:color="auto"/>
          </w:divBdr>
        </w:div>
        <w:div w:id="1388724405">
          <w:marLeft w:val="480"/>
          <w:marRight w:val="0"/>
          <w:marTop w:val="0"/>
          <w:marBottom w:val="0"/>
          <w:divBdr>
            <w:top w:val="none" w:sz="0" w:space="0" w:color="auto"/>
            <w:left w:val="none" w:sz="0" w:space="0" w:color="auto"/>
            <w:bottom w:val="none" w:sz="0" w:space="0" w:color="auto"/>
            <w:right w:val="none" w:sz="0" w:space="0" w:color="auto"/>
          </w:divBdr>
        </w:div>
        <w:div w:id="2124959845">
          <w:marLeft w:val="480"/>
          <w:marRight w:val="0"/>
          <w:marTop w:val="0"/>
          <w:marBottom w:val="0"/>
          <w:divBdr>
            <w:top w:val="none" w:sz="0" w:space="0" w:color="auto"/>
            <w:left w:val="none" w:sz="0" w:space="0" w:color="auto"/>
            <w:bottom w:val="none" w:sz="0" w:space="0" w:color="auto"/>
            <w:right w:val="none" w:sz="0" w:space="0" w:color="auto"/>
          </w:divBdr>
        </w:div>
        <w:div w:id="1254708632">
          <w:marLeft w:val="480"/>
          <w:marRight w:val="0"/>
          <w:marTop w:val="0"/>
          <w:marBottom w:val="0"/>
          <w:divBdr>
            <w:top w:val="none" w:sz="0" w:space="0" w:color="auto"/>
            <w:left w:val="none" w:sz="0" w:space="0" w:color="auto"/>
            <w:bottom w:val="none" w:sz="0" w:space="0" w:color="auto"/>
            <w:right w:val="none" w:sz="0" w:space="0" w:color="auto"/>
          </w:divBdr>
        </w:div>
        <w:div w:id="1355886996">
          <w:marLeft w:val="480"/>
          <w:marRight w:val="0"/>
          <w:marTop w:val="0"/>
          <w:marBottom w:val="0"/>
          <w:divBdr>
            <w:top w:val="none" w:sz="0" w:space="0" w:color="auto"/>
            <w:left w:val="none" w:sz="0" w:space="0" w:color="auto"/>
            <w:bottom w:val="none" w:sz="0" w:space="0" w:color="auto"/>
            <w:right w:val="none" w:sz="0" w:space="0" w:color="auto"/>
          </w:divBdr>
        </w:div>
        <w:div w:id="362482004">
          <w:marLeft w:val="480"/>
          <w:marRight w:val="0"/>
          <w:marTop w:val="0"/>
          <w:marBottom w:val="0"/>
          <w:divBdr>
            <w:top w:val="none" w:sz="0" w:space="0" w:color="auto"/>
            <w:left w:val="none" w:sz="0" w:space="0" w:color="auto"/>
            <w:bottom w:val="none" w:sz="0" w:space="0" w:color="auto"/>
            <w:right w:val="none" w:sz="0" w:space="0" w:color="auto"/>
          </w:divBdr>
        </w:div>
        <w:div w:id="1482848469">
          <w:marLeft w:val="480"/>
          <w:marRight w:val="0"/>
          <w:marTop w:val="0"/>
          <w:marBottom w:val="0"/>
          <w:divBdr>
            <w:top w:val="none" w:sz="0" w:space="0" w:color="auto"/>
            <w:left w:val="none" w:sz="0" w:space="0" w:color="auto"/>
            <w:bottom w:val="none" w:sz="0" w:space="0" w:color="auto"/>
            <w:right w:val="none" w:sz="0" w:space="0" w:color="auto"/>
          </w:divBdr>
        </w:div>
        <w:div w:id="1116099161">
          <w:marLeft w:val="480"/>
          <w:marRight w:val="0"/>
          <w:marTop w:val="0"/>
          <w:marBottom w:val="0"/>
          <w:divBdr>
            <w:top w:val="none" w:sz="0" w:space="0" w:color="auto"/>
            <w:left w:val="none" w:sz="0" w:space="0" w:color="auto"/>
            <w:bottom w:val="none" w:sz="0" w:space="0" w:color="auto"/>
            <w:right w:val="none" w:sz="0" w:space="0" w:color="auto"/>
          </w:divBdr>
        </w:div>
        <w:div w:id="1214392201">
          <w:marLeft w:val="480"/>
          <w:marRight w:val="0"/>
          <w:marTop w:val="0"/>
          <w:marBottom w:val="0"/>
          <w:divBdr>
            <w:top w:val="none" w:sz="0" w:space="0" w:color="auto"/>
            <w:left w:val="none" w:sz="0" w:space="0" w:color="auto"/>
            <w:bottom w:val="none" w:sz="0" w:space="0" w:color="auto"/>
            <w:right w:val="none" w:sz="0" w:space="0" w:color="auto"/>
          </w:divBdr>
        </w:div>
        <w:div w:id="1303118985">
          <w:marLeft w:val="480"/>
          <w:marRight w:val="0"/>
          <w:marTop w:val="0"/>
          <w:marBottom w:val="0"/>
          <w:divBdr>
            <w:top w:val="none" w:sz="0" w:space="0" w:color="auto"/>
            <w:left w:val="none" w:sz="0" w:space="0" w:color="auto"/>
            <w:bottom w:val="none" w:sz="0" w:space="0" w:color="auto"/>
            <w:right w:val="none" w:sz="0" w:space="0" w:color="auto"/>
          </w:divBdr>
        </w:div>
        <w:div w:id="341707552">
          <w:marLeft w:val="480"/>
          <w:marRight w:val="0"/>
          <w:marTop w:val="0"/>
          <w:marBottom w:val="0"/>
          <w:divBdr>
            <w:top w:val="none" w:sz="0" w:space="0" w:color="auto"/>
            <w:left w:val="none" w:sz="0" w:space="0" w:color="auto"/>
            <w:bottom w:val="none" w:sz="0" w:space="0" w:color="auto"/>
            <w:right w:val="none" w:sz="0" w:space="0" w:color="auto"/>
          </w:divBdr>
        </w:div>
        <w:div w:id="1658457948">
          <w:marLeft w:val="480"/>
          <w:marRight w:val="0"/>
          <w:marTop w:val="0"/>
          <w:marBottom w:val="0"/>
          <w:divBdr>
            <w:top w:val="none" w:sz="0" w:space="0" w:color="auto"/>
            <w:left w:val="none" w:sz="0" w:space="0" w:color="auto"/>
            <w:bottom w:val="none" w:sz="0" w:space="0" w:color="auto"/>
            <w:right w:val="none" w:sz="0" w:space="0" w:color="auto"/>
          </w:divBdr>
        </w:div>
        <w:div w:id="1153957954">
          <w:marLeft w:val="480"/>
          <w:marRight w:val="0"/>
          <w:marTop w:val="0"/>
          <w:marBottom w:val="0"/>
          <w:divBdr>
            <w:top w:val="none" w:sz="0" w:space="0" w:color="auto"/>
            <w:left w:val="none" w:sz="0" w:space="0" w:color="auto"/>
            <w:bottom w:val="none" w:sz="0" w:space="0" w:color="auto"/>
            <w:right w:val="none" w:sz="0" w:space="0" w:color="auto"/>
          </w:divBdr>
        </w:div>
        <w:div w:id="2022469113">
          <w:marLeft w:val="480"/>
          <w:marRight w:val="0"/>
          <w:marTop w:val="0"/>
          <w:marBottom w:val="0"/>
          <w:divBdr>
            <w:top w:val="none" w:sz="0" w:space="0" w:color="auto"/>
            <w:left w:val="none" w:sz="0" w:space="0" w:color="auto"/>
            <w:bottom w:val="none" w:sz="0" w:space="0" w:color="auto"/>
            <w:right w:val="none" w:sz="0" w:space="0" w:color="auto"/>
          </w:divBdr>
        </w:div>
        <w:div w:id="578755031">
          <w:marLeft w:val="480"/>
          <w:marRight w:val="0"/>
          <w:marTop w:val="0"/>
          <w:marBottom w:val="0"/>
          <w:divBdr>
            <w:top w:val="none" w:sz="0" w:space="0" w:color="auto"/>
            <w:left w:val="none" w:sz="0" w:space="0" w:color="auto"/>
            <w:bottom w:val="none" w:sz="0" w:space="0" w:color="auto"/>
            <w:right w:val="none" w:sz="0" w:space="0" w:color="auto"/>
          </w:divBdr>
        </w:div>
        <w:div w:id="1816944909">
          <w:marLeft w:val="480"/>
          <w:marRight w:val="0"/>
          <w:marTop w:val="0"/>
          <w:marBottom w:val="0"/>
          <w:divBdr>
            <w:top w:val="none" w:sz="0" w:space="0" w:color="auto"/>
            <w:left w:val="none" w:sz="0" w:space="0" w:color="auto"/>
            <w:bottom w:val="none" w:sz="0" w:space="0" w:color="auto"/>
            <w:right w:val="none" w:sz="0" w:space="0" w:color="auto"/>
          </w:divBdr>
        </w:div>
        <w:div w:id="1708555520">
          <w:marLeft w:val="480"/>
          <w:marRight w:val="0"/>
          <w:marTop w:val="0"/>
          <w:marBottom w:val="0"/>
          <w:divBdr>
            <w:top w:val="none" w:sz="0" w:space="0" w:color="auto"/>
            <w:left w:val="none" w:sz="0" w:space="0" w:color="auto"/>
            <w:bottom w:val="none" w:sz="0" w:space="0" w:color="auto"/>
            <w:right w:val="none" w:sz="0" w:space="0" w:color="auto"/>
          </w:divBdr>
        </w:div>
        <w:div w:id="398284574">
          <w:marLeft w:val="480"/>
          <w:marRight w:val="0"/>
          <w:marTop w:val="0"/>
          <w:marBottom w:val="0"/>
          <w:divBdr>
            <w:top w:val="none" w:sz="0" w:space="0" w:color="auto"/>
            <w:left w:val="none" w:sz="0" w:space="0" w:color="auto"/>
            <w:bottom w:val="none" w:sz="0" w:space="0" w:color="auto"/>
            <w:right w:val="none" w:sz="0" w:space="0" w:color="auto"/>
          </w:divBdr>
        </w:div>
        <w:div w:id="694384898">
          <w:marLeft w:val="480"/>
          <w:marRight w:val="0"/>
          <w:marTop w:val="0"/>
          <w:marBottom w:val="0"/>
          <w:divBdr>
            <w:top w:val="none" w:sz="0" w:space="0" w:color="auto"/>
            <w:left w:val="none" w:sz="0" w:space="0" w:color="auto"/>
            <w:bottom w:val="none" w:sz="0" w:space="0" w:color="auto"/>
            <w:right w:val="none" w:sz="0" w:space="0" w:color="auto"/>
          </w:divBdr>
        </w:div>
        <w:div w:id="2109694783">
          <w:marLeft w:val="480"/>
          <w:marRight w:val="0"/>
          <w:marTop w:val="0"/>
          <w:marBottom w:val="0"/>
          <w:divBdr>
            <w:top w:val="none" w:sz="0" w:space="0" w:color="auto"/>
            <w:left w:val="none" w:sz="0" w:space="0" w:color="auto"/>
            <w:bottom w:val="none" w:sz="0" w:space="0" w:color="auto"/>
            <w:right w:val="none" w:sz="0" w:space="0" w:color="auto"/>
          </w:divBdr>
        </w:div>
        <w:div w:id="28183720">
          <w:marLeft w:val="480"/>
          <w:marRight w:val="0"/>
          <w:marTop w:val="0"/>
          <w:marBottom w:val="0"/>
          <w:divBdr>
            <w:top w:val="none" w:sz="0" w:space="0" w:color="auto"/>
            <w:left w:val="none" w:sz="0" w:space="0" w:color="auto"/>
            <w:bottom w:val="none" w:sz="0" w:space="0" w:color="auto"/>
            <w:right w:val="none" w:sz="0" w:space="0" w:color="auto"/>
          </w:divBdr>
        </w:div>
        <w:div w:id="168176653">
          <w:marLeft w:val="480"/>
          <w:marRight w:val="0"/>
          <w:marTop w:val="0"/>
          <w:marBottom w:val="0"/>
          <w:divBdr>
            <w:top w:val="none" w:sz="0" w:space="0" w:color="auto"/>
            <w:left w:val="none" w:sz="0" w:space="0" w:color="auto"/>
            <w:bottom w:val="none" w:sz="0" w:space="0" w:color="auto"/>
            <w:right w:val="none" w:sz="0" w:space="0" w:color="auto"/>
          </w:divBdr>
        </w:div>
        <w:div w:id="273754076">
          <w:marLeft w:val="480"/>
          <w:marRight w:val="0"/>
          <w:marTop w:val="0"/>
          <w:marBottom w:val="0"/>
          <w:divBdr>
            <w:top w:val="none" w:sz="0" w:space="0" w:color="auto"/>
            <w:left w:val="none" w:sz="0" w:space="0" w:color="auto"/>
            <w:bottom w:val="none" w:sz="0" w:space="0" w:color="auto"/>
            <w:right w:val="none" w:sz="0" w:space="0" w:color="auto"/>
          </w:divBdr>
        </w:div>
        <w:div w:id="802844794">
          <w:marLeft w:val="480"/>
          <w:marRight w:val="0"/>
          <w:marTop w:val="0"/>
          <w:marBottom w:val="0"/>
          <w:divBdr>
            <w:top w:val="none" w:sz="0" w:space="0" w:color="auto"/>
            <w:left w:val="none" w:sz="0" w:space="0" w:color="auto"/>
            <w:bottom w:val="none" w:sz="0" w:space="0" w:color="auto"/>
            <w:right w:val="none" w:sz="0" w:space="0" w:color="auto"/>
          </w:divBdr>
        </w:div>
        <w:div w:id="351226293">
          <w:marLeft w:val="480"/>
          <w:marRight w:val="0"/>
          <w:marTop w:val="0"/>
          <w:marBottom w:val="0"/>
          <w:divBdr>
            <w:top w:val="none" w:sz="0" w:space="0" w:color="auto"/>
            <w:left w:val="none" w:sz="0" w:space="0" w:color="auto"/>
            <w:bottom w:val="none" w:sz="0" w:space="0" w:color="auto"/>
            <w:right w:val="none" w:sz="0" w:space="0" w:color="auto"/>
          </w:divBdr>
        </w:div>
        <w:div w:id="943539481">
          <w:marLeft w:val="480"/>
          <w:marRight w:val="0"/>
          <w:marTop w:val="0"/>
          <w:marBottom w:val="0"/>
          <w:divBdr>
            <w:top w:val="none" w:sz="0" w:space="0" w:color="auto"/>
            <w:left w:val="none" w:sz="0" w:space="0" w:color="auto"/>
            <w:bottom w:val="none" w:sz="0" w:space="0" w:color="auto"/>
            <w:right w:val="none" w:sz="0" w:space="0" w:color="auto"/>
          </w:divBdr>
        </w:div>
        <w:div w:id="1589071930">
          <w:marLeft w:val="480"/>
          <w:marRight w:val="0"/>
          <w:marTop w:val="0"/>
          <w:marBottom w:val="0"/>
          <w:divBdr>
            <w:top w:val="none" w:sz="0" w:space="0" w:color="auto"/>
            <w:left w:val="none" w:sz="0" w:space="0" w:color="auto"/>
            <w:bottom w:val="none" w:sz="0" w:space="0" w:color="auto"/>
            <w:right w:val="none" w:sz="0" w:space="0" w:color="auto"/>
          </w:divBdr>
        </w:div>
        <w:div w:id="1941907498">
          <w:marLeft w:val="480"/>
          <w:marRight w:val="0"/>
          <w:marTop w:val="0"/>
          <w:marBottom w:val="0"/>
          <w:divBdr>
            <w:top w:val="none" w:sz="0" w:space="0" w:color="auto"/>
            <w:left w:val="none" w:sz="0" w:space="0" w:color="auto"/>
            <w:bottom w:val="none" w:sz="0" w:space="0" w:color="auto"/>
            <w:right w:val="none" w:sz="0" w:space="0" w:color="auto"/>
          </w:divBdr>
        </w:div>
        <w:div w:id="1481120273">
          <w:marLeft w:val="480"/>
          <w:marRight w:val="0"/>
          <w:marTop w:val="0"/>
          <w:marBottom w:val="0"/>
          <w:divBdr>
            <w:top w:val="none" w:sz="0" w:space="0" w:color="auto"/>
            <w:left w:val="none" w:sz="0" w:space="0" w:color="auto"/>
            <w:bottom w:val="none" w:sz="0" w:space="0" w:color="auto"/>
            <w:right w:val="none" w:sz="0" w:space="0" w:color="auto"/>
          </w:divBdr>
        </w:div>
        <w:div w:id="270284240">
          <w:marLeft w:val="480"/>
          <w:marRight w:val="0"/>
          <w:marTop w:val="0"/>
          <w:marBottom w:val="0"/>
          <w:divBdr>
            <w:top w:val="none" w:sz="0" w:space="0" w:color="auto"/>
            <w:left w:val="none" w:sz="0" w:space="0" w:color="auto"/>
            <w:bottom w:val="none" w:sz="0" w:space="0" w:color="auto"/>
            <w:right w:val="none" w:sz="0" w:space="0" w:color="auto"/>
          </w:divBdr>
        </w:div>
        <w:div w:id="2101172894">
          <w:marLeft w:val="480"/>
          <w:marRight w:val="0"/>
          <w:marTop w:val="0"/>
          <w:marBottom w:val="0"/>
          <w:divBdr>
            <w:top w:val="none" w:sz="0" w:space="0" w:color="auto"/>
            <w:left w:val="none" w:sz="0" w:space="0" w:color="auto"/>
            <w:bottom w:val="none" w:sz="0" w:space="0" w:color="auto"/>
            <w:right w:val="none" w:sz="0" w:space="0" w:color="auto"/>
          </w:divBdr>
        </w:div>
        <w:div w:id="2111313409">
          <w:marLeft w:val="480"/>
          <w:marRight w:val="0"/>
          <w:marTop w:val="0"/>
          <w:marBottom w:val="0"/>
          <w:divBdr>
            <w:top w:val="none" w:sz="0" w:space="0" w:color="auto"/>
            <w:left w:val="none" w:sz="0" w:space="0" w:color="auto"/>
            <w:bottom w:val="none" w:sz="0" w:space="0" w:color="auto"/>
            <w:right w:val="none" w:sz="0" w:space="0" w:color="auto"/>
          </w:divBdr>
        </w:div>
        <w:div w:id="682050158">
          <w:marLeft w:val="480"/>
          <w:marRight w:val="0"/>
          <w:marTop w:val="0"/>
          <w:marBottom w:val="0"/>
          <w:divBdr>
            <w:top w:val="none" w:sz="0" w:space="0" w:color="auto"/>
            <w:left w:val="none" w:sz="0" w:space="0" w:color="auto"/>
            <w:bottom w:val="none" w:sz="0" w:space="0" w:color="auto"/>
            <w:right w:val="none" w:sz="0" w:space="0" w:color="auto"/>
          </w:divBdr>
        </w:div>
        <w:div w:id="527254692">
          <w:marLeft w:val="480"/>
          <w:marRight w:val="0"/>
          <w:marTop w:val="0"/>
          <w:marBottom w:val="0"/>
          <w:divBdr>
            <w:top w:val="none" w:sz="0" w:space="0" w:color="auto"/>
            <w:left w:val="none" w:sz="0" w:space="0" w:color="auto"/>
            <w:bottom w:val="none" w:sz="0" w:space="0" w:color="auto"/>
            <w:right w:val="none" w:sz="0" w:space="0" w:color="auto"/>
          </w:divBdr>
        </w:div>
        <w:div w:id="1767725627">
          <w:marLeft w:val="480"/>
          <w:marRight w:val="0"/>
          <w:marTop w:val="0"/>
          <w:marBottom w:val="0"/>
          <w:divBdr>
            <w:top w:val="none" w:sz="0" w:space="0" w:color="auto"/>
            <w:left w:val="none" w:sz="0" w:space="0" w:color="auto"/>
            <w:bottom w:val="none" w:sz="0" w:space="0" w:color="auto"/>
            <w:right w:val="none" w:sz="0" w:space="0" w:color="auto"/>
          </w:divBdr>
        </w:div>
        <w:div w:id="669720132">
          <w:marLeft w:val="480"/>
          <w:marRight w:val="0"/>
          <w:marTop w:val="0"/>
          <w:marBottom w:val="0"/>
          <w:divBdr>
            <w:top w:val="none" w:sz="0" w:space="0" w:color="auto"/>
            <w:left w:val="none" w:sz="0" w:space="0" w:color="auto"/>
            <w:bottom w:val="none" w:sz="0" w:space="0" w:color="auto"/>
            <w:right w:val="none" w:sz="0" w:space="0" w:color="auto"/>
          </w:divBdr>
        </w:div>
        <w:div w:id="664364181">
          <w:marLeft w:val="480"/>
          <w:marRight w:val="0"/>
          <w:marTop w:val="0"/>
          <w:marBottom w:val="0"/>
          <w:divBdr>
            <w:top w:val="none" w:sz="0" w:space="0" w:color="auto"/>
            <w:left w:val="none" w:sz="0" w:space="0" w:color="auto"/>
            <w:bottom w:val="none" w:sz="0" w:space="0" w:color="auto"/>
            <w:right w:val="none" w:sz="0" w:space="0" w:color="auto"/>
          </w:divBdr>
        </w:div>
        <w:div w:id="1447775532">
          <w:marLeft w:val="480"/>
          <w:marRight w:val="0"/>
          <w:marTop w:val="0"/>
          <w:marBottom w:val="0"/>
          <w:divBdr>
            <w:top w:val="none" w:sz="0" w:space="0" w:color="auto"/>
            <w:left w:val="none" w:sz="0" w:space="0" w:color="auto"/>
            <w:bottom w:val="none" w:sz="0" w:space="0" w:color="auto"/>
            <w:right w:val="none" w:sz="0" w:space="0" w:color="auto"/>
          </w:divBdr>
        </w:div>
        <w:div w:id="802424727">
          <w:marLeft w:val="480"/>
          <w:marRight w:val="0"/>
          <w:marTop w:val="0"/>
          <w:marBottom w:val="0"/>
          <w:divBdr>
            <w:top w:val="none" w:sz="0" w:space="0" w:color="auto"/>
            <w:left w:val="none" w:sz="0" w:space="0" w:color="auto"/>
            <w:bottom w:val="none" w:sz="0" w:space="0" w:color="auto"/>
            <w:right w:val="none" w:sz="0" w:space="0" w:color="auto"/>
          </w:divBdr>
        </w:div>
        <w:div w:id="1027414483">
          <w:marLeft w:val="480"/>
          <w:marRight w:val="0"/>
          <w:marTop w:val="0"/>
          <w:marBottom w:val="0"/>
          <w:divBdr>
            <w:top w:val="none" w:sz="0" w:space="0" w:color="auto"/>
            <w:left w:val="none" w:sz="0" w:space="0" w:color="auto"/>
            <w:bottom w:val="none" w:sz="0" w:space="0" w:color="auto"/>
            <w:right w:val="none" w:sz="0" w:space="0" w:color="auto"/>
          </w:divBdr>
        </w:div>
        <w:div w:id="1300498705">
          <w:marLeft w:val="480"/>
          <w:marRight w:val="0"/>
          <w:marTop w:val="0"/>
          <w:marBottom w:val="0"/>
          <w:divBdr>
            <w:top w:val="none" w:sz="0" w:space="0" w:color="auto"/>
            <w:left w:val="none" w:sz="0" w:space="0" w:color="auto"/>
            <w:bottom w:val="none" w:sz="0" w:space="0" w:color="auto"/>
            <w:right w:val="none" w:sz="0" w:space="0" w:color="auto"/>
          </w:divBdr>
        </w:div>
        <w:div w:id="1679306487">
          <w:marLeft w:val="480"/>
          <w:marRight w:val="0"/>
          <w:marTop w:val="0"/>
          <w:marBottom w:val="0"/>
          <w:divBdr>
            <w:top w:val="none" w:sz="0" w:space="0" w:color="auto"/>
            <w:left w:val="none" w:sz="0" w:space="0" w:color="auto"/>
            <w:bottom w:val="none" w:sz="0" w:space="0" w:color="auto"/>
            <w:right w:val="none" w:sz="0" w:space="0" w:color="auto"/>
          </w:divBdr>
        </w:div>
        <w:div w:id="1178891120">
          <w:marLeft w:val="480"/>
          <w:marRight w:val="0"/>
          <w:marTop w:val="0"/>
          <w:marBottom w:val="0"/>
          <w:divBdr>
            <w:top w:val="none" w:sz="0" w:space="0" w:color="auto"/>
            <w:left w:val="none" w:sz="0" w:space="0" w:color="auto"/>
            <w:bottom w:val="none" w:sz="0" w:space="0" w:color="auto"/>
            <w:right w:val="none" w:sz="0" w:space="0" w:color="auto"/>
          </w:divBdr>
        </w:div>
        <w:div w:id="1242254227">
          <w:marLeft w:val="480"/>
          <w:marRight w:val="0"/>
          <w:marTop w:val="0"/>
          <w:marBottom w:val="0"/>
          <w:divBdr>
            <w:top w:val="none" w:sz="0" w:space="0" w:color="auto"/>
            <w:left w:val="none" w:sz="0" w:space="0" w:color="auto"/>
            <w:bottom w:val="none" w:sz="0" w:space="0" w:color="auto"/>
            <w:right w:val="none" w:sz="0" w:space="0" w:color="auto"/>
          </w:divBdr>
        </w:div>
        <w:div w:id="1900969154">
          <w:marLeft w:val="480"/>
          <w:marRight w:val="0"/>
          <w:marTop w:val="0"/>
          <w:marBottom w:val="0"/>
          <w:divBdr>
            <w:top w:val="none" w:sz="0" w:space="0" w:color="auto"/>
            <w:left w:val="none" w:sz="0" w:space="0" w:color="auto"/>
            <w:bottom w:val="none" w:sz="0" w:space="0" w:color="auto"/>
            <w:right w:val="none" w:sz="0" w:space="0" w:color="auto"/>
          </w:divBdr>
        </w:div>
        <w:div w:id="1455757893">
          <w:marLeft w:val="480"/>
          <w:marRight w:val="0"/>
          <w:marTop w:val="0"/>
          <w:marBottom w:val="0"/>
          <w:divBdr>
            <w:top w:val="none" w:sz="0" w:space="0" w:color="auto"/>
            <w:left w:val="none" w:sz="0" w:space="0" w:color="auto"/>
            <w:bottom w:val="none" w:sz="0" w:space="0" w:color="auto"/>
            <w:right w:val="none" w:sz="0" w:space="0" w:color="auto"/>
          </w:divBdr>
        </w:div>
        <w:div w:id="1440493715">
          <w:marLeft w:val="480"/>
          <w:marRight w:val="0"/>
          <w:marTop w:val="0"/>
          <w:marBottom w:val="0"/>
          <w:divBdr>
            <w:top w:val="none" w:sz="0" w:space="0" w:color="auto"/>
            <w:left w:val="none" w:sz="0" w:space="0" w:color="auto"/>
            <w:bottom w:val="none" w:sz="0" w:space="0" w:color="auto"/>
            <w:right w:val="none" w:sz="0" w:space="0" w:color="auto"/>
          </w:divBdr>
        </w:div>
        <w:div w:id="2067217037">
          <w:marLeft w:val="480"/>
          <w:marRight w:val="0"/>
          <w:marTop w:val="0"/>
          <w:marBottom w:val="0"/>
          <w:divBdr>
            <w:top w:val="none" w:sz="0" w:space="0" w:color="auto"/>
            <w:left w:val="none" w:sz="0" w:space="0" w:color="auto"/>
            <w:bottom w:val="none" w:sz="0" w:space="0" w:color="auto"/>
            <w:right w:val="none" w:sz="0" w:space="0" w:color="auto"/>
          </w:divBdr>
        </w:div>
        <w:div w:id="1095058649">
          <w:marLeft w:val="480"/>
          <w:marRight w:val="0"/>
          <w:marTop w:val="0"/>
          <w:marBottom w:val="0"/>
          <w:divBdr>
            <w:top w:val="none" w:sz="0" w:space="0" w:color="auto"/>
            <w:left w:val="none" w:sz="0" w:space="0" w:color="auto"/>
            <w:bottom w:val="none" w:sz="0" w:space="0" w:color="auto"/>
            <w:right w:val="none" w:sz="0" w:space="0" w:color="auto"/>
          </w:divBdr>
        </w:div>
        <w:div w:id="1429080958">
          <w:marLeft w:val="480"/>
          <w:marRight w:val="0"/>
          <w:marTop w:val="0"/>
          <w:marBottom w:val="0"/>
          <w:divBdr>
            <w:top w:val="none" w:sz="0" w:space="0" w:color="auto"/>
            <w:left w:val="none" w:sz="0" w:space="0" w:color="auto"/>
            <w:bottom w:val="none" w:sz="0" w:space="0" w:color="auto"/>
            <w:right w:val="none" w:sz="0" w:space="0" w:color="auto"/>
          </w:divBdr>
        </w:div>
        <w:div w:id="1697657094">
          <w:marLeft w:val="480"/>
          <w:marRight w:val="0"/>
          <w:marTop w:val="0"/>
          <w:marBottom w:val="0"/>
          <w:divBdr>
            <w:top w:val="none" w:sz="0" w:space="0" w:color="auto"/>
            <w:left w:val="none" w:sz="0" w:space="0" w:color="auto"/>
            <w:bottom w:val="none" w:sz="0" w:space="0" w:color="auto"/>
            <w:right w:val="none" w:sz="0" w:space="0" w:color="auto"/>
          </w:divBdr>
        </w:div>
        <w:div w:id="1272007242">
          <w:marLeft w:val="480"/>
          <w:marRight w:val="0"/>
          <w:marTop w:val="0"/>
          <w:marBottom w:val="0"/>
          <w:divBdr>
            <w:top w:val="none" w:sz="0" w:space="0" w:color="auto"/>
            <w:left w:val="none" w:sz="0" w:space="0" w:color="auto"/>
            <w:bottom w:val="none" w:sz="0" w:space="0" w:color="auto"/>
            <w:right w:val="none" w:sz="0" w:space="0" w:color="auto"/>
          </w:divBdr>
        </w:div>
        <w:div w:id="440104686">
          <w:marLeft w:val="480"/>
          <w:marRight w:val="0"/>
          <w:marTop w:val="0"/>
          <w:marBottom w:val="0"/>
          <w:divBdr>
            <w:top w:val="none" w:sz="0" w:space="0" w:color="auto"/>
            <w:left w:val="none" w:sz="0" w:space="0" w:color="auto"/>
            <w:bottom w:val="none" w:sz="0" w:space="0" w:color="auto"/>
            <w:right w:val="none" w:sz="0" w:space="0" w:color="auto"/>
          </w:divBdr>
        </w:div>
        <w:div w:id="903686850">
          <w:marLeft w:val="480"/>
          <w:marRight w:val="0"/>
          <w:marTop w:val="0"/>
          <w:marBottom w:val="0"/>
          <w:divBdr>
            <w:top w:val="none" w:sz="0" w:space="0" w:color="auto"/>
            <w:left w:val="none" w:sz="0" w:space="0" w:color="auto"/>
            <w:bottom w:val="none" w:sz="0" w:space="0" w:color="auto"/>
            <w:right w:val="none" w:sz="0" w:space="0" w:color="auto"/>
          </w:divBdr>
        </w:div>
        <w:div w:id="1522668460">
          <w:marLeft w:val="480"/>
          <w:marRight w:val="0"/>
          <w:marTop w:val="0"/>
          <w:marBottom w:val="0"/>
          <w:divBdr>
            <w:top w:val="none" w:sz="0" w:space="0" w:color="auto"/>
            <w:left w:val="none" w:sz="0" w:space="0" w:color="auto"/>
            <w:bottom w:val="none" w:sz="0" w:space="0" w:color="auto"/>
            <w:right w:val="none" w:sz="0" w:space="0" w:color="auto"/>
          </w:divBdr>
        </w:div>
        <w:div w:id="740056955">
          <w:marLeft w:val="480"/>
          <w:marRight w:val="0"/>
          <w:marTop w:val="0"/>
          <w:marBottom w:val="0"/>
          <w:divBdr>
            <w:top w:val="none" w:sz="0" w:space="0" w:color="auto"/>
            <w:left w:val="none" w:sz="0" w:space="0" w:color="auto"/>
            <w:bottom w:val="none" w:sz="0" w:space="0" w:color="auto"/>
            <w:right w:val="none" w:sz="0" w:space="0" w:color="auto"/>
          </w:divBdr>
        </w:div>
      </w:divsChild>
    </w:div>
    <w:div w:id="410279248">
      <w:bodyDiv w:val="1"/>
      <w:marLeft w:val="0"/>
      <w:marRight w:val="0"/>
      <w:marTop w:val="0"/>
      <w:marBottom w:val="0"/>
      <w:divBdr>
        <w:top w:val="none" w:sz="0" w:space="0" w:color="auto"/>
        <w:left w:val="none" w:sz="0" w:space="0" w:color="auto"/>
        <w:bottom w:val="none" w:sz="0" w:space="0" w:color="auto"/>
        <w:right w:val="none" w:sz="0" w:space="0" w:color="auto"/>
      </w:divBdr>
    </w:div>
    <w:div w:id="410351594">
      <w:bodyDiv w:val="1"/>
      <w:marLeft w:val="0"/>
      <w:marRight w:val="0"/>
      <w:marTop w:val="0"/>
      <w:marBottom w:val="0"/>
      <w:divBdr>
        <w:top w:val="none" w:sz="0" w:space="0" w:color="auto"/>
        <w:left w:val="none" w:sz="0" w:space="0" w:color="auto"/>
        <w:bottom w:val="none" w:sz="0" w:space="0" w:color="auto"/>
        <w:right w:val="none" w:sz="0" w:space="0" w:color="auto"/>
      </w:divBdr>
    </w:div>
    <w:div w:id="410784807">
      <w:bodyDiv w:val="1"/>
      <w:marLeft w:val="0"/>
      <w:marRight w:val="0"/>
      <w:marTop w:val="0"/>
      <w:marBottom w:val="0"/>
      <w:divBdr>
        <w:top w:val="none" w:sz="0" w:space="0" w:color="auto"/>
        <w:left w:val="none" w:sz="0" w:space="0" w:color="auto"/>
        <w:bottom w:val="none" w:sz="0" w:space="0" w:color="auto"/>
        <w:right w:val="none" w:sz="0" w:space="0" w:color="auto"/>
      </w:divBdr>
    </w:div>
    <w:div w:id="410855269">
      <w:bodyDiv w:val="1"/>
      <w:marLeft w:val="0"/>
      <w:marRight w:val="0"/>
      <w:marTop w:val="0"/>
      <w:marBottom w:val="0"/>
      <w:divBdr>
        <w:top w:val="none" w:sz="0" w:space="0" w:color="auto"/>
        <w:left w:val="none" w:sz="0" w:space="0" w:color="auto"/>
        <w:bottom w:val="none" w:sz="0" w:space="0" w:color="auto"/>
        <w:right w:val="none" w:sz="0" w:space="0" w:color="auto"/>
      </w:divBdr>
    </w:div>
    <w:div w:id="411506164">
      <w:bodyDiv w:val="1"/>
      <w:marLeft w:val="0"/>
      <w:marRight w:val="0"/>
      <w:marTop w:val="0"/>
      <w:marBottom w:val="0"/>
      <w:divBdr>
        <w:top w:val="none" w:sz="0" w:space="0" w:color="auto"/>
        <w:left w:val="none" w:sz="0" w:space="0" w:color="auto"/>
        <w:bottom w:val="none" w:sz="0" w:space="0" w:color="auto"/>
        <w:right w:val="none" w:sz="0" w:space="0" w:color="auto"/>
      </w:divBdr>
    </w:div>
    <w:div w:id="411970507">
      <w:bodyDiv w:val="1"/>
      <w:marLeft w:val="0"/>
      <w:marRight w:val="0"/>
      <w:marTop w:val="0"/>
      <w:marBottom w:val="0"/>
      <w:divBdr>
        <w:top w:val="none" w:sz="0" w:space="0" w:color="auto"/>
        <w:left w:val="none" w:sz="0" w:space="0" w:color="auto"/>
        <w:bottom w:val="none" w:sz="0" w:space="0" w:color="auto"/>
        <w:right w:val="none" w:sz="0" w:space="0" w:color="auto"/>
      </w:divBdr>
    </w:div>
    <w:div w:id="412238832">
      <w:bodyDiv w:val="1"/>
      <w:marLeft w:val="0"/>
      <w:marRight w:val="0"/>
      <w:marTop w:val="0"/>
      <w:marBottom w:val="0"/>
      <w:divBdr>
        <w:top w:val="none" w:sz="0" w:space="0" w:color="auto"/>
        <w:left w:val="none" w:sz="0" w:space="0" w:color="auto"/>
        <w:bottom w:val="none" w:sz="0" w:space="0" w:color="auto"/>
        <w:right w:val="none" w:sz="0" w:space="0" w:color="auto"/>
      </w:divBdr>
    </w:div>
    <w:div w:id="412359327">
      <w:bodyDiv w:val="1"/>
      <w:marLeft w:val="0"/>
      <w:marRight w:val="0"/>
      <w:marTop w:val="0"/>
      <w:marBottom w:val="0"/>
      <w:divBdr>
        <w:top w:val="none" w:sz="0" w:space="0" w:color="auto"/>
        <w:left w:val="none" w:sz="0" w:space="0" w:color="auto"/>
        <w:bottom w:val="none" w:sz="0" w:space="0" w:color="auto"/>
        <w:right w:val="none" w:sz="0" w:space="0" w:color="auto"/>
      </w:divBdr>
    </w:div>
    <w:div w:id="412821303">
      <w:bodyDiv w:val="1"/>
      <w:marLeft w:val="0"/>
      <w:marRight w:val="0"/>
      <w:marTop w:val="0"/>
      <w:marBottom w:val="0"/>
      <w:divBdr>
        <w:top w:val="none" w:sz="0" w:space="0" w:color="auto"/>
        <w:left w:val="none" w:sz="0" w:space="0" w:color="auto"/>
        <w:bottom w:val="none" w:sz="0" w:space="0" w:color="auto"/>
        <w:right w:val="none" w:sz="0" w:space="0" w:color="auto"/>
      </w:divBdr>
    </w:div>
    <w:div w:id="415323023">
      <w:bodyDiv w:val="1"/>
      <w:marLeft w:val="0"/>
      <w:marRight w:val="0"/>
      <w:marTop w:val="0"/>
      <w:marBottom w:val="0"/>
      <w:divBdr>
        <w:top w:val="none" w:sz="0" w:space="0" w:color="auto"/>
        <w:left w:val="none" w:sz="0" w:space="0" w:color="auto"/>
        <w:bottom w:val="none" w:sz="0" w:space="0" w:color="auto"/>
        <w:right w:val="none" w:sz="0" w:space="0" w:color="auto"/>
      </w:divBdr>
    </w:div>
    <w:div w:id="416101466">
      <w:bodyDiv w:val="1"/>
      <w:marLeft w:val="0"/>
      <w:marRight w:val="0"/>
      <w:marTop w:val="0"/>
      <w:marBottom w:val="0"/>
      <w:divBdr>
        <w:top w:val="none" w:sz="0" w:space="0" w:color="auto"/>
        <w:left w:val="none" w:sz="0" w:space="0" w:color="auto"/>
        <w:bottom w:val="none" w:sz="0" w:space="0" w:color="auto"/>
        <w:right w:val="none" w:sz="0" w:space="0" w:color="auto"/>
      </w:divBdr>
    </w:div>
    <w:div w:id="416246727">
      <w:bodyDiv w:val="1"/>
      <w:marLeft w:val="0"/>
      <w:marRight w:val="0"/>
      <w:marTop w:val="0"/>
      <w:marBottom w:val="0"/>
      <w:divBdr>
        <w:top w:val="none" w:sz="0" w:space="0" w:color="auto"/>
        <w:left w:val="none" w:sz="0" w:space="0" w:color="auto"/>
        <w:bottom w:val="none" w:sz="0" w:space="0" w:color="auto"/>
        <w:right w:val="none" w:sz="0" w:space="0" w:color="auto"/>
      </w:divBdr>
    </w:div>
    <w:div w:id="417948225">
      <w:bodyDiv w:val="1"/>
      <w:marLeft w:val="0"/>
      <w:marRight w:val="0"/>
      <w:marTop w:val="0"/>
      <w:marBottom w:val="0"/>
      <w:divBdr>
        <w:top w:val="none" w:sz="0" w:space="0" w:color="auto"/>
        <w:left w:val="none" w:sz="0" w:space="0" w:color="auto"/>
        <w:bottom w:val="none" w:sz="0" w:space="0" w:color="auto"/>
        <w:right w:val="none" w:sz="0" w:space="0" w:color="auto"/>
      </w:divBdr>
    </w:div>
    <w:div w:id="420176715">
      <w:bodyDiv w:val="1"/>
      <w:marLeft w:val="0"/>
      <w:marRight w:val="0"/>
      <w:marTop w:val="0"/>
      <w:marBottom w:val="0"/>
      <w:divBdr>
        <w:top w:val="none" w:sz="0" w:space="0" w:color="auto"/>
        <w:left w:val="none" w:sz="0" w:space="0" w:color="auto"/>
        <w:bottom w:val="none" w:sz="0" w:space="0" w:color="auto"/>
        <w:right w:val="none" w:sz="0" w:space="0" w:color="auto"/>
      </w:divBdr>
    </w:div>
    <w:div w:id="420183574">
      <w:bodyDiv w:val="1"/>
      <w:marLeft w:val="0"/>
      <w:marRight w:val="0"/>
      <w:marTop w:val="0"/>
      <w:marBottom w:val="0"/>
      <w:divBdr>
        <w:top w:val="none" w:sz="0" w:space="0" w:color="auto"/>
        <w:left w:val="none" w:sz="0" w:space="0" w:color="auto"/>
        <w:bottom w:val="none" w:sz="0" w:space="0" w:color="auto"/>
        <w:right w:val="none" w:sz="0" w:space="0" w:color="auto"/>
      </w:divBdr>
    </w:div>
    <w:div w:id="420882419">
      <w:bodyDiv w:val="1"/>
      <w:marLeft w:val="0"/>
      <w:marRight w:val="0"/>
      <w:marTop w:val="0"/>
      <w:marBottom w:val="0"/>
      <w:divBdr>
        <w:top w:val="none" w:sz="0" w:space="0" w:color="auto"/>
        <w:left w:val="none" w:sz="0" w:space="0" w:color="auto"/>
        <w:bottom w:val="none" w:sz="0" w:space="0" w:color="auto"/>
        <w:right w:val="none" w:sz="0" w:space="0" w:color="auto"/>
      </w:divBdr>
    </w:div>
    <w:div w:id="422259052">
      <w:bodyDiv w:val="1"/>
      <w:marLeft w:val="0"/>
      <w:marRight w:val="0"/>
      <w:marTop w:val="0"/>
      <w:marBottom w:val="0"/>
      <w:divBdr>
        <w:top w:val="none" w:sz="0" w:space="0" w:color="auto"/>
        <w:left w:val="none" w:sz="0" w:space="0" w:color="auto"/>
        <w:bottom w:val="none" w:sz="0" w:space="0" w:color="auto"/>
        <w:right w:val="none" w:sz="0" w:space="0" w:color="auto"/>
      </w:divBdr>
    </w:div>
    <w:div w:id="422648337">
      <w:bodyDiv w:val="1"/>
      <w:marLeft w:val="0"/>
      <w:marRight w:val="0"/>
      <w:marTop w:val="0"/>
      <w:marBottom w:val="0"/>
      <w:divBdr>
        <w:top w:val="none" w:sz="0" w:space="0" w:color="auto"/>
        <w:left w:val="none" w:sz="0" w:space="0" w:color="auto"/>
        <w:bottom w:val="none" w:sz="0" w:space="0" w:color="auto"/>
        <w:right w:val="none" w:sz="0" w:space="0" w:color="auto"/>
      </w:divBdr>
    </w:div>
    <w:div w:id="422921765">
      <w:bodyDiv w:val="1"/>
      <w:marLeft w:val="0"/>
      <w:marRight w:val="0"/>
      <w:marTop w:val="0"/>
      <w:marBottom w:val="0"/>
      <w:divBdr>
        <w:top w:val="none" w:sz="0" w:space="0" w:color="auto"/>
        <w:left w:val="none" w:sz="0" w:space="0" w:color="auto"/>
        <w:bottom w:val="none" w:sz="0" w:space="0" w:color="auto"/>
        <w:right w:val="none" w:sz="0" w:space="0" w:color="auto"/>
      </w:divBdr>
    </w:div>
    <w:div w:id="423039777">
      <w:bodyDiv w:val="1"/>
      <w:marLeft w:val="0"/>
      <w:marRight w:val="0"/>
      <w:marTop w:val="0"/>
      <w:marBottom w:val="0"/>
      <w:divBdr>
        <w:top w:val="none" w:sz="0" w:space="0" w:color="auto"/>
        <w:left w:val="none" w:sz="0" w:space="0" w:color="auto"/>
        <w:bottom w:val="none" w:sz="0" w:space="0" w:color="auto"/>
        <w:right w:val="none" w:sz="0" w:space="0" w:color="auto"/>
      </w:divBdr>
    </w:div>
    <w:div w:id="423499186">
      <w:bodyDiv w:val="1"/>
      <w:marLeft w:val="0"/>
      <w:marRight w:val="0"/>
      <w:marTop w:val="0"/>
      <w:marBottom w:val="0"/>
      <w:divBdr>
        <w:top w:val="none" w:sz="0" w:space="0" w:color="auto"/>
        <w:left w:val="none" w:sz="0" w:space="0" w:color="auto"/>
        <w:bottom w:val="none" w:sz="0" w:space="0" w:color="auto"/>
        <w:right w:val="none" w:sz="0" w:space="0" w:color="auto"/>
      </w:divBdr>
    </w:div>
    <w:div w:id="423579120">
      <w:bodyDiv w:val="1"/>
      <w:marLeft w:val="0"/>
      <w:marRight w:val="0"/>
      <w:marTop w:val="0"/>
      <w:marBottom w:val="0"/>
      <w:divBdr>
        <w:top w:val="none" w:sz="0" w:space="0" w:color="auto"/>
        <w:left w:val="none" w:sz="0" w:space="0" w:color="auto"/>
        <w:bottom w:val="none" w:sz="0" w:space="0" w:color="auto"/>
        <w:right w:val="none" w:sz="0" w:space="0" w:color="auto"/>
      </w:divBdr>
    </w:div>
    <w:div w:id="425268533">
      <w:bodyDiv w:val="1"/>
      <w:marLeft w:val="0"/>
      <w:marRight w:val="0"/>
      <w:marTop w:val="0"/>
      <w:marBottom w:val="0"/>
      <w:divBdr>
        <w:top w:val="none" w:sz="0" w:space="0" w:color="auto"/>
        <w:left w:val="none" w:sz="0" w:space="0" w:color="auto"/>
        <w:bottom w:val="none" w:sz="0" w:space="0" w:color="auto"/>
        <w:right w:val="none" w:sz="0" w:space="0" w:color="auto"/>
      </w:divBdr>
    </w:div>
    <w:div w:id="425349738">
      <w:bodyDiv w:val="1"/>
      <w:marLeft w:val="0"/>
      <w:marRight w:val="0"/>
      <w:marTop w:val="0"/>
      <w:marBottom w:val="0"/>
      <w:divBdr>
        <w:top w:val="none" w:sz="0" w:space="0" w:color="auto"/>
        <w:left w:val="none" w:sz="0" w:space="0" w:color="auto"/>
        <w:bottom w:val="none" w:sz="0" w:space="0" w:color="auto"/>
        <w:right w:val="none" w:sz="0" w:space="0" w:color="auto"/>
      </w:divBdr>
    </w:div>
    <w:div w:id="426343309">
      <w:bodyDiv w:val="1"/>
      <w:marLeft w:val="0"/>
      <w:marRight w:val="0"/>
      <w:marTop w:val="0"/>
      <w:marBottom w:val="0"/>
      <w:divBdr>
        <w:top w:val="none" w:sz="0" w:space="0" w:color="auto"/>
        <w:left w:val="none" w:sz="0" w:space="0" w:color="auto"/>
        <w:bottom w:val="none" w:sz="0" w:space="0" w:color="auto"/>
        <w:right w:val="none" w:sz="0" w:space="0" w:color="auto"/>
      </w:divBdr>
    </w:div>
    <w:div w:id="427510932">
      <w:bodyDiv w:val="1"/>
      <w:marLeft w:val="0"/>
      <w:marRight w:val="0"/>
      <w:marTop w:val="0"/>
      <w:marBottom w:val="0"/>
      <w:divBdr>
        <w:top w:val="none" w:sz="0" w:space="0" w:color="auto"/>
        <w:left w:val="none" w:sz="0" w:space="0" w:color="auto"/>
        <w:bottom w:val="none" w:sz="0" w:space="0" w:color="auto"/>
        <w:right w:val="none" w:sz="0" w:space="0" w:color="auto"/>
      </w:divBdr>
    </w:div>
    <w:div w:id="427888094">
      <w:bodyDiv w:val="1"/>
      <w:marLeft w:val="0"/>
      <w:marRight w:val="0"/>
      <w:marTop w:val="0"/>
      <w:marBottom w:val="0"/>
      <w:divBdr>
        <w:top w:val="none" w:sz="0" w:space="0" w:color="auto"/>
        <w:left w:val="none" w:sz="0" w:space="0" w:color="auto"/>
        <w:bottom w:val="none" w:sz="0" w:space="0" w:color="auto"/>
        <w:right w:val="none" w:sz="0" w:space="0" w:color="auto"/>
      </w:divBdr>
    </w:div>
    <w:div w:id="428157938">
      <w:bodyDiv w:val="1"/>
      <w:marLeft w:val="0"/>
      <w:marRight w:val="0"/>
      <w:marTop w:val="0"/>
      <w:marBottom w:val="0"/>
      <w:divBdr>
        <w:top w:val="none" w:sz="0" w:space="0" w:color="auto"/>
        <w:left w:val="none" w:sz="0" w:space="0" w:color="auto"/>
        <w:bottom w:val="none" w:sz="0" w:space="0" w:color="auto"/>
        <w:right w:val="none" w:sz="0" w:space="0" w:color="auto"/>
      </w:divBdr>
    </w:div>
    <w:div w:id="428544056">
      <w:bodyDiv w:val="1"/>
      <w:marLeft w:val="0"/>
      <w:marRight w:val="0"/>
      <w:marTop w:val="0"/>
      <w:marBottom w:val="0"/>
      <w:divBdr>
        <w:top w:val="none" w:sz="0" w:space="0" w:color="auto"/>
        <w:left w:val="none" w:sz="0" w:space="0" w:color="auto"/>
        <w:bottom w:val="none" w:sz="0" w:space="0" w:color="auto"/>
        <w:right w:val="none" w:sz="0" w:space="0" w:color="auto"/>
      </w:divBdr>
    </w:div>
    <w:div w:id="429350062">
      <w:bodyDiv w:val="1"/>
      <w:marLeft w:val="0"/>
      <w:marRight w:val="0"/>
      <w:marTop w:val="0"/>
      <w:marBottom w:val="0"/>
      <w:divBdr>
        <w:top w:val="none" w:sz="0" w:space="0" w:color="auto"/>
        <w:left w:val="none" w:sz="0" w:space="0" w:color="auto"/>
        <w:bottom w:val="none" w:sz="0" w:space="0" w:color="auto"/>
        <w:right w:val="none" w:sz="0" w:space="0" w:color="auto"/>
      </w:divBdr>
    </w:div>
    <w:div w:id="430856583">
      <w:bodyDiv w:val="1"/>
      <w:marLeft w:val="0"/>
      <w:marRight w:val="0"/>
      <w:marTop w:val="0"/>
      <w:marBottom w:val="0"/>
      <w:divBdr>
        <w:top w:val="none" w:sz="0" w:space="0" w:color="auto"/>
        <w:left w:val="none" w:sz="0" w:space="0" w:color="auto"/>
        <w:bottom w:val="none" w:sz="0" w:space="0" w:color="auto"/>
        <w:right w:val="none" w:sz="0" w:space="0" w:color="auto"/>
      </w:divBdr>
    </w:div>
    <w:div w:id="431587292">
      <w:bodyDiv w:val="1"/>
      <w:marLeft w:val="0"/>
      <w:marRight w:val="0"/>
      <w:marTop w:val="0"/>
      <w:marBottom w:val="0"/>
      <w:divBdr>
        <w:top w:val="none" w:sz="0" w:space="0" w:color="auto"/>
        <w:left w:val="none" w:sz="0" w:space="0" w:color="auto"/>
        <w:bottom w:val="none" w:sz="0" w:space="0" w:color="auto"/>
        <w:right w:val="none" w:sz="0" w:space="0" w:color="auto"/>
      </w:divBdr>
    </w:div>
    <w:div w:id="431819415">
      <w:bodyDiv w:val="1"/>
      <w:marLeft w:val="0"/>
      <w:marRight w:val="0"/>
      <w:marTop w:val="0"/>
      <w:marBottom w:val="0"/>
      <w:divBdr>
        <w:top w:val="none" w:sz="0" w:space="0" w:color="auto"/>
        <w:left w:val="none" w:sz="0" w:space="0" w:color="auto"/>
        <w:bottom w:val="none" w:sz="0" w:space="0" w:color="auto"/>
        <w:right w:val="none" w:sz="0" w:space="0" w:color="auto"/>
      </w:divBdr>
    </w:div>
    <w:div w:id="431976174">
      <w:bodyDiv w:val="1"/>
      <w:marLeft w:val="0"/>
      <w:marRight w:val="0"/>
      <w:marTop w:val="0"/>
      <w:marBottom w:val="0"/>
      <w:divBdr>
        <w:top w:val="none" w:sz="0" w:space="0" w:color="auto"/>
        <w:left w:val="none" w:sz="0" w:space="0" w:color="auto"/>
        <w:bottom w:val="none" w:sz="0" w:space="0" w:color="auto"/>
        <w:right w:val="none" w:sz="0" w:space="0" w:color="auto"/>
      </w:divBdr>
    </w:div>
    <w:div w:id="432821244">
      <w:bodyDiv w:val="1"/>
      <w:marLeft w:val="0"/>
      <w:marRight w:val="0"/>
      <w:marTop w:val="0"/>
      <w:marBottom w:val="0"/>
      <w:divBdr>
        <w:top w:val="none" w:sz="0" w:space="0" w:color="auto"/>
        <w:left w:val="none" w:sz="0" w:space="0" w:color="auto"/>
        <w:bottom w:val="none" w:sz="0" w:space="0" w:color="auto"/>
        <w:right w:val="none" w:sz="0" w:space="0" w:color="auto"/>
      </w:divBdr>
    </w:div>
    <w:div w:id="433064093">
      <w:bodyDiv w:val="1"/>
      <w:marLeft w:val="0"/>
      <w:marRight w:val="0"/>
      <w:marTop w:val="0"/>
      <w:marBottom w:val="0"/>
      <w:divBdr>
        <w:top w:val="none" w:sz="0" w:space="0" w:color="auto"/>
        <w:left w:val="none" w:sz="0" w:space="0" w:color="auto"/>
        <w:bottom w:val="none" w:sz="0" w:space="0" w:color="auto"/>
        <w:right w:val="none" w:sz="0" w:space="0" w:color="auto"/>
      </w:divBdr>
    </w:div>
    <w:div w:id="435447072">
      <w:bodyDiv w:val="1"/>
      <w:marLeft w:val="0"/>
      <w:marRight w:val="0"/>
      <w:marTop w:val="0"/>
      <w:marBottom w:val="0"/>
      <w:divBdr>
        <w:top w:val="none" w:sz="0" w:space="0" w:color="auto"/>
        <w:left w:val="none" w:sz="0" w:space="0" w:color="auto"/>
        <w:bottom w:val="none" w:sz="0" w:space="0" w:color="auto"/>
        <w:right w:val="none" w:sz="0" w:space="0" w:color="auto"/>
      </w:divBdr>
    </w:div>
    <w:div w:id="435564554">
      <w:bodyDiv w:val="1"/>
      <w:marLeft w:val="0"/>
      <w:marRight w:val="0"/>
      <w:marTop w:val="0"/>
      <w:marBottom w:val="0"/>
      <w:divBdr>
        <w:top w:val="none" w:sz="0" w:space="0" w:color="auto"/>
        <w:left w:val="none" w:sz="0" w:space="0" w:color="auto"/>
        <w:bottom w:val="none" w:sz="0" w:space="0" w:color="auto"/>
        <w:right w:val="none" w:sz="0" w:space="0" w:color="auto"/>
      </w:divBdr>
    </w:div>
    <w:div w:id="435833388">
      <w:bodyDiv w:val="1"/>
      <w:marLeft w:val="0"/>
      <w:marRight w:val="0"/>
      <w:marTop w:val="0"/>
      <w:marBottom w:val="0"/>
      <w:divBdr>
        <w:top w:val="none" w:sz="0" w:space="0" w:color="auto"/>
        <w:left w:val="none" w:sz="0" w:space="0" w:color="auto"/>
        <w:bottom w:val="none" w:sz="0" w:space="0" w:color="auto"/>
        <w:right w:val="none" w:sz="0" w:space="0" w:color="auto"/>
      </w:divBdr>
    </w:div>
    <w:div w:id="436023803">
      <w:bodyDiv w:val="1"/>
      <w:marLeft w:val="0"/>
      <w:marRight w:val="0"/>
      <w:marTop w:val="0"/>
      <w:marBottom w:val="0"/>
      <w:divBdr>
        <w:top w:val="none" w:sz="0" w:space="0" w:color="auto"/>
        <w:left w:val="none" w:sz="0" w:space="0" w:color="auto"/>
        <w:bottom w:val="none" w:sz="0" w:space="0" w:color="auto"/>
        <w:right w:val="none" w:sz="0" w:space="0" w:color="auto"/>
      </w:divBdr>
    </w:div>
    <w:div w:id="436414358">
      <w:bodyDiv w:val="1"/>
      <w:marLeft w:val="0"/>
      <w:marRight w:val="0"/>
      <w:marTop w:val="0"/>
      <w:marBottom w:val="0"/>
      <w:divBdr>
        <w:top w:val="none" w:sz="0" w:space="0" w:color="auto"/>
        <w:left w:val="none" w:sz="0" w:space="0" w:color="auto"/>
        <w:bottom w:val="none" w:sz="0" w:space="0" w:color="auto"/>
        <w:right w:val="none" w:sz="0" w:space="0" w:color="auto"/>
      </w:divBdr>
    </w:div>
    <w:div w:id="437800123">
      <w:bodyDiv w:val="1"/>
      <w:marLeft w:val="0"/>
      <w:marRight w:val="0"/>
      <w:marTop w:val="0"/>
      <w:marBottom w:val="0"/>
      <w:divBdr>
        <w:top w:val="none" w:sz="0" w:space="0" w:color="auto"/>
        <w:left w:val="none" w:sz="0" w:space="0" w:color="auto"/>
        <w:bottom w:val="none" w:sz="0" w:space="0" w:color="auto"/>
        <w:right w:val="none" w:sz="0" w:space="0" w:color="auto"/>
      </w:divBdr>
    </w:div>
    <w:div w:id="438305799">
      <w:bodyDiv w:val="1"/>
      <w:marLeft w:val="0"/>
      <w:marRight w:val="0"/>
      <w:marTop w:val="0"/>
      <w:marBottom w:val="0"/>
      <w:divBdr>
        <w:top w:val="none" w:sz="0" w:space="0" w:color="auto"/>
        <w:left w:val="none" w:sz="0" w:space="0" w:color="auto"/>
        <w:bottom w:val="none" w:sz="0" w:space="0" w:color="auto"/>
        <w:right w:val="none" w:sz="0" w:space="0" w:color="auto"/>
      </w:divBdr>
    </w:div>
    <w:div w:id="439451613">
      <w:bodyDiv w:val="1"/>
      <w:marLeft w:val="0"/>
      <w:marRight w:val="0"/>
      <w:marTop w:val="0"/>
      <w:marBottom w:val="0"/>
      <w:divBdr>
        <w:top w:val="none" w:sz="0" w:space="0" w:color="auto"/>
        <w:left w:val="none" w:sz="0" w:space="0" w:color="auto"/>
        <w:bottom w:val="none" w:sz="0" w:space="0" w:color="auto"/>
        <w:right w:val="none" w:sz="0" w:space="0" w:color="auto"/>
      </w:divBdr>
    </w:div>
    <w:div w:id="440611389">
      <w:bodyDiv w:val="1"/>
      <w:marLeft w:val="0"/>
      <w:marRight w:val="0"/>
      <w:marTop w:val="0"/>
      <w:marBottom w:val="0"/>
      <w:divBdr>
        <w:top w:val="none" w:sz="0" w:space="0" w:color="auto"/>
        <w:left w:val="none" w:sz="0" w:space="0" w:color="auto"/>
        <w:bottom w:val="none" w:sz="0" w:space="0" w:color="auto"/>
        <w:right w:val="none" w:sz="0" w:space="0" w:color="auto"/>
      </w:divBdr>
    </w:div>
    <w:div w:id="442382587">
      <w:bodyDiv w:val="1"/>
      <w:marLeft w:val="0"/>
      <w:marRight w:val="0"/>
      <w:marTop w:val="0"/>
      <w:marBottom w:val="0"/>
      <w:divBdr>
        <w:top w:val="none" w:sz="0" w:space="0" w:color="auto"/>
        <w:left w:val="none" w:sz="0" w:space="0" w:color="auto"/>
        <w:bottom w:val="none" w:sz="0" w:space="0" w:color="auto"/>
        <w:right w:val="none" w:sz="0" w:space="0" w:color="auto"/>
      </w:divBdr>
    </w:div>
    <w:div w:id="442501743">
      <w:bodyDiv w:val="1"/>
      <w:marLeft w:val="0"/>
      <w:marRight w:val="0"/>
      <w:marTop w:val="0"/>
      <w:marBottom w:val="0"/>
      <w:divBdr>
        <w:top w:val="none" w:sz="0" w:space="0" w:color="auto"/>
        <w:left w:val="none" w:sz="0" w:space="0" w:color="auto"/>
        <w:bottom w:val="none" w:sz="0" w:space="0" w:color="auto"/>
        <w:right w:val="none" w:sz="0" w:space="0" w:color="auto"/>
      </w:divBdr>
      <w:divsChild>
        <w:div w:id="1086462203">
          <w:marLeft w:val="480"/>
          <w:marRight w:val="0"/>
          <w:marTop w:val="0"/>
          <w:marBottom w:val="0"/>
          <w:divBdr>
            <w:top w:val="none" w:sz="0" w:space="0" w:color="auto"/>
            <w:left w:val="none" w:sz="0" w:space="0" w:color="auto"/>
            <w:bottom w:val="none" w:sz="0" w:space="0" w:color="auto"/>
            <w:right w:val="none" w:sz="0" w:space="0" w:color="auto"/>
          </w:divBdr>
        </w:div>
        <w:div w:id="1718159857">
          <w:marLeft w:val="480"/>
          <w:marRight w:val="0"/>
          <w:marTop w:val="0"/>
          <w:marBottom w:val="0"/>
          <w:divBdr>
            <w:top w:val="none" w:sz="0" w:space="0" w:color="auto"/>
            <w:left w:val="none" w:sz="0" w:space="0" w:color="auto"/>
            <w:bottom w:val="none" w:sz="0" w:space="0" w:color="auto"/>
            <w:right w:val="none" w:sz="0" w:space="0" w:color="auto"/>
          </w:divBdr>
        </w:div>
        <w:div w:id="2002847926">
          <w:marLeft w:val="480"/>
          <w:marRight w:val="0"/>
          <w:marTop w:val="0"/>
          <w:marBottom w:val="0"/>
          <w:divBdr>
            <w:top w:val="none" w:sz="0" w:space="0" w:color="auto"/>
            <w:left w:val="none" w:sz="0" w:space="0" w:color="auto"/>
            <w:bottom w:val="none" w:sz="0" w:space="0" w:color="auto"/>
            <w:right w:val="none" w:sz="0" w:space="0" w:color="auto"/>
          </w:divBdr>
        </w:div>
        <w:div w:id="1233782878">
          <w:marLeft w:val="480"/>
          <w:marRight w:val="0"/>
          <w:marTop w:val="0"/>
          <w:marBottom w:val="0"/>
          <w:divBdr>
            <w:top w:val="none" w:sz="0" w:space="0" w:color="auto"/>
            <w:left w:val="none" w:sz="0" w:space="0" w:color="auto"/>
            <w:bottom w:val="none" w:sz="0" w:space="0" w:color="auto"/>
            <w:right w:val="none" w:sz="0" w:space="0" w:color="auto"/>
          </w:divBdr>
        </w:div>
        <w:div w:id="117458663">
          <w:marLeft w:val="480"/>
          <w:marRight w:val="0"/>
          <w:marTop w:val="0"/>
          <w:marBottom w:val="0"/>
          <w:divBdr>
            <w:top w:val="none" w:sz="0" w:space="0" w:color="auto"/>
            <w:left w:val="none" w:sz="0" w:space="0" w:color="auto"/>
            <w:bottom w:val="none" w:sz="0" w:space="0" w:color="auto"/>
            <w:right w:val="none" w:sz="0" w:space="0" w:color="auto"/>
          </w:divBdr>
        </w:div>
        <w:div w:id="523137400">
          <w:marLeft w:val="480"/>
          <w:marRight w:val="0"/>
          <w:marTop w:val="0"/>
          <w:marBottom w:val="0"/>
          <w:divBdr>
            <w:top w:val="none" w:sz="0" w:space="0" w:color="auto"/>
            <w:left w:val="none" w:sz="0" w:space="0" w:color="auto"/>
            <w:bottom w:val="none" w:sz="0" w:space="0" w:color="auto"/>
            <w:right w:val="none" w:sz="0" w:space="0" w:color="auto"/>
          </w:divBdr>
        </w:div>
        <w:div w:id="692003139">
          <w:marLeft w:val="480"/>
          <w:marRight w:val="0"/>
          <w:marTop w:val="0"/>
          <w:marBottom w:val="0"/>
          <w:divBdr>
            <w:top w:val="none" w:sz="0" w:space="0" w:color="auto"/>
            <w:left w:val="none" w:sz="0" w:space="0" w:color="auto"/>
            <w:bottom w:val="none" w:sz="0" w:space="0" w:color="auto"/>
            <w:right w:val="none" w:sz="0" w:space="0" w:color="auto"/>
          </w:divBdr>
        </w:div>
        <w:div w:id="648897677">
          <w:marLeft w:val="480"/>
          <w:marRight w:val="0"/>
          <w:marTop w:val="0"/>
          <w:marBottom w:val="0"/>
          <w:divBdr>
            <w:top w:val="none" w:sz="0" w:space="0" w:color="auto"/>
            <w:left w:val="none" w:sz="0" w:space="0" w:color="auto"/>
            <w:bottom w:val="none" w:sz="0" w:space="0" w:color="auto"/>
            <w:right w:val="none" w:sz="0" w:space="0" w:color="auto"/>
          </w:divBdr>
        </w:div>
        <w:div w:id="538010072">
          <w:marLeft w:val="480"/>
          <w:marRight w:val="0"/>
          <w:marTop w:val="0"/>
          <w:marBottom w:val="0"/>
          <w:divBdr>
            <w:top w:val="none" w:sz="0" w:space="0" w:color="auto"/>
            <w:left w:val="none" w:sz="0" w:space="0" w:color="auto"/>
            <w:bottom w:val="none" w:sz="0" w:space="0" w:color="auto"/>
            <w:right w:val="none" w:sz="0" w:space="0" w:color="auto"/>
          </w:divBdr>
        </w:div>
        <w:div w:id="812524044">
          <w:marLeft w:val="480"/>
          <w:marRight w:val="0"/>
          <w:marTop w:val="0"/>
          <w:marBottom w:val="0"/>
          <w:divBdr>
            <w:top w:val="none" w:sz="0" w:space="0" w:color="auto"/>
            <w:left w:val="none" w:sz="0" w:space="0" w:color="auto"/>
            <w:bottom w:val="none" w:sz="0" w:space="0" w:color="auto"/>
            <w:right w:val="none" w:sz="0" w:space="0" w:color="auto"/>
          </w:divBdr>
        </w:div>
        <w:div w:id="838814832">
          <w:marLeft w:val="480"/>
          <w:marRight w:val="0"/>
          <w:marTop w:val="0"/>
          <w:marBottom w:val="0"/>
          <w:divBdr>
            <w:top w:val="none" w:sz="0" w:space="0" w:color="auto"/>
            <w:left w:val="none" w:sz="0" w:space="0" w:color="auto"/>
            <w:bottom w:val="none" w:sz="0" w:space="0" w:color="auto"/>
            <w:right w:val="none" w:sz="0" w:space="0" w:color="auto"/>
          </w:divBdr>
        </w:div>
        <w:div w:id="289744753">
          <w:marLeft w:val="480"/>
          <w:marRight w:val="0"/>
          <w:marTop w:val="0"/>
          <w:marBottom w:val="0"/>
          <w:divBdr>
            <w:top w:val="none" w:sz="0" w:space="0" w:color="auto"/>
            <w:left w:val="none" w:sz="0" w:space="0" w:color="auto"/>
            <w:bottom w:val="none" w:sz="0" w:space="0" w:color="auto"/>
            <w:right w:val="none" w:sz="0" w:space="0" w:color="auto"/>
          </w:divBdr>
        </w:div>
        <w:div w:id="792018253">
          <w:marLeft w:val="480"/>
          <w:marRight w:val="0"/>
          <w:marTop w:val="0"/>
          <w:marBottom w:val="0"/>
          <w:divBdr>
            <w:top w:val="none" w:sz="0" w:space="0" w:color="auto"/>
            <w:left w:val="none" w:sz="0" w:space="0" w:color="auto"/>
            <w:bottom w:val="none" w:sz="0" w:space="0" w:color="auto"/>
            <w:right w:val="none" w:sz="0" w:space="0" w:color="auto"/>
          </w:divBdr>
        </w:div>
        <w:div w:id="1576168004">
          <w:marLeft w:val="480"/>
          <w:marRight w:val="0"/>
          <w:marTop w:val="0"/>
          <w:marBottom w:val="0"/>
          <w:divBdr>
            <w:top w:val="none" w:sz="0" w:space="0" w:color="auto"/>
            <w:left w:val="none" w:sz="0" w:space="0" w:color="auto"/>
            <w:bottom w:val="none" w:sz="0" w:space="0" w:color="auto"/>
            <w:right w:val="none" w:sz="0" w:space="0" w:color="auto"/>
          </w:divBdr>
        </w:div>
        <w:div w:id="1206676561">
          <w:marLeft w:val="480"/>
          <w:marRight w:val="0"/>
          <w:marTop w:val="0"/>
          <w:marBottom w:val="0"/>
          <w:divBdr>
            <w:top w:val="none" w:sz="0" w:space="0" w:color="auto"/>
            <w:left w:val="none" w:sz="0" w:space="0" w:color="auto"/>
            <w:bottom w:val="none" w:sz="0" w:space="0" w:color="auto"/>
            <w:right w:val="none" w:sz="0" w:space="0" w:color="auto"/>
          </w:divBdr>
        </w:div>
        <w:div w:id="438450435">
          <w:marLeft w:val="480"/>
          <w:marRight w:val="0"/>
          <w:marTop w:val="0"/>
          <w:marBottom w:val="0"/>
          <w:divBdr>
            <w:top w:val="none" w:sz="0" w:space="0" w:color="auto"/>
            <w:left w:val="none" w:sz="0" w:space="0" w:color="auto"/>
            <w:bottom w:val="none" w:sz="0" w:space="0" w:color="auto"/>
            <w:right w:val="none" w:sz="0" w:space="0" w:color="auto"/>
          </w:divBdr>
        </w:div>
        <w:div w:id="1216235113">
          <w:marLeft w:val="480"/>
          <w:marRight w:val="0"/>
          <w:marTop w:val="0"/>
          <w:marBottom w:val="0"/>
          <w:divBdr>
            <w:top w:val="none" w:sz="0" w:space="0" w:color="auto"/>
            <w:left w:val="none" w:sz="0" w:space="0" w:color="auto"/>
            <w:bottom w:val="none" w:sz="0" w:space="0" w:color="auto"/>
            <w:right w:val="none" w:sz="0" w:space="0" w:color="auto"/>
          </w:divBdr>
        </w:div>
        <w:div w:id="1233735801">
          <w:marLeft w:val="480"/>
          <w:marRight w:val="0"/>
          <w:marTop w:val="0"/>
          <w:marBottom w:val="0"/>
          <w:divBdr>
            <w:top w:val="none" w:sz="0" w:space="0" w:color="auto"/>
            <w:left w:val="none" w:sz="0" w:space="0" w:color="auto"/>
            <w:bottom w:val="none" w:sz="0" w:space="0" w:color="auto"/>
            <w:right w:val="none" w:sz="0" w:space="0" w:color="auto"/>
          </w:divBdr>
        </w:div>
        <w:div w:id="1663897837">
          <w:marLeft w:val="480"/>
          <w:marRight w:val="0"/>
          <w:marTop w:val="0"/>
          <w:marBottom w:val="0"/>
          <w:divBdr>
            <w:top w:val="none" w:sz="0" w:space="0" w:color="auto"/>
            <w:left w:val="none" w:sz="0" w:space="0" w:color="auto"/>
            <w:bottom w:val="none" w:sz="0" w:space="0" w:color="auto"/>
            <w:right w:val="none" w:sz="0" w:space="0" w:color="auto"/>
          </w:divBdr>
        </w:div>
        <w:div w:id="1743258316">
          <w:marLeft w:val="480"/>
          <w:marRight w:val="0"/>
          <w:marTop w:val="0"/>
          <w:marBottom w:val="0"/>
          <w:divBdr>
            <w:top w:val="none" w:sz="0" w:space="0" w:color="auto"/>
            <w:left w:val="none" w:sz="0" w:space="0" w:color="auto"/>
            <w:bottom w:val="none" w:sz="0" w:space="0" w:color="auto"/>
            <w:right w:val="none" w:sz="0" w:space="0" w:color="auto"/>
          </w:divBdr>
        </w:div>
        <w:div w:id="1693844485">
          <w:marLeft w:val="480"/>
          <w:marRight w:val="0"/>
          <w:marTop w:val="0"/>
          <w:marBottom w:val="0"/>
          <w:divBdr>
            <w:top w:val="none" w:sz="0" w:space="0" w:color="auto"/>
            <w:left w:val="none" w:sz="0" w:space="0" w:color="auto"/>
            <w:bottom w:val="none" w:sz="0" w:space="0" w:color="auto"/>
            <w:right w:val="none" w:sz="0" w:space="0" w:color="auto"/>
          </w:divBdr>
        </w:div>
        <w:div w:id="983193084">
          <w:marLeft w:val="480"/>
          <w:marRight w:val="0"/>
          <w:marTop w:val="0"/>
          <w:marBottom w:val="0"/>
          <w:divBdr>
            <w:top w:val="none" w:sz="0" w:space="0" w:color="auto"/>
            <w:left w:val="none" w:sz="0" w:space="0" w:color="auto"/>
            <w:bottom w:val="none" w:sz="0" w:space="0" w:color="auto"/>
            <w:right w:val="none" w:sz="0" w:space="0" w:color="auto"/>
          </w:divBdr>
        </w:div>
        <w:div w:id="1152065182">
          <w:marLeft w:val="480"/>
          <w:marRight w:val="0"/>
          <w:marTop w:val="0"/>
          <w:marBottom w:val="0"/>
          <w:divBdr>
            <w:top w:val="none" w:sz="0" w:space="0" w:color="auto"/>
            <w:left w:val="none" w:sz="0" w:space="0" w:color="auto"/>
            <w:bottom w:val="none" w:sz="0" w:space="0" w:color="auto"/>
            <w:right w:val="none" w:sz="0" w:space="0" w:color="auto"/>
          </w:divBdr>
        </w:div>
        <w:div w:id="706107597">
          <w:marLeft w:val="480"/>
          <w:marRight w:val="0"/>
          <w:marTop w:val="0"/>
          <w:marBottom w:val="0"/>
          <w:divBdr>
            <w:top w:val="none" w:sz="0" w:space="0" w:color="auto"/>
            <w:left w:val="none" w:sz="0" w:space="0" w:color="auto"/>
            <w:bottom w:val="none" w:sz="0" w:space="0" w:color="auto"/>
            <w:right w:val="none" w:sz="0" w:space="0" w:color="auto"/>
          </w:divBdr>
        </w:div>
        <w:div w:id="1203323239">
          <w:marLeft w:val="480"/>
          <w:marRight w:val="0"/>
          <w:marTop w:val="0"/>
          <w:marBottom w:val="0"/>
          <w:divBdr>
            <w:top w:val="none" w:sz="0" w:space="0" w:color="auto"/>
            <w:left w:val="none" w:sz="0" w:space="0" w:color="auto"/>
            <w:bottom w:val="none" w:sz="0" w:space="0" w:color="auto"/>
            <w:right w:val="none" w:sz="0" w:space="0" w:color="auto"/>
          </w:divBdr>
        </w:div>
        <w:div w:id="482047258">
          <w:marLeft w:val="480"/>
          <w:marRight w:val="0"/>
          <w:marTop w:val="0"/>
          <w:marBottom w:val="0"/>
          <w:divBdr>
            <w:top w:val="none" w:sz="0" w:space="0" w:color="auto"/>
            <w:left w:val="none" w:sz="0" w:space="0" w:color="auto"/>
            <w:bottom w:val="none" w:sz="0" w:space="0" w:color="auto"/>
            <w:right w:val="none" w:sz="0" w:space="0" w:color="auto"/>
          </w:divBdr>
        </w:div>
        <w:div w:id="391344408">
          <w:marLeft w:val="480"/>
          <w:marRight w:val="0"/>
          <w:marTop w:val="0"/>
          <w:marBottom w:val="0"/>
          <w:divBdr>
            <w:top w:val="none" w:sz="0" w:space="0" w:color="auto"/>
            <w:left w:val="none" w:sz="0" w:space="0" w:color="auto"/>
            <w:bottom w:val="none" w:sz="0" w:space="0" w:color="auto"/>
            <w:right w:val="none" w:sz="0" w:space="0" w:color="auto"/>
          </w:divBdr>
        </w:div>
        <w:div w:id="1093935211">
          <w:marLeft w:val="480"/>
          <w:marRight w:val="0"/>
          <w:marTop w:val="0"/>
          <w:marBottom w:val="0"/>
          <w:divBdr>
            <w:top w:val="none" w:sz="0" w:space="0" w:color="auto"/>
            <w:left w:val="none" w:sz="0" w:space="0" w:color="auto"/>
            <w:bottom w:val="none" w:sz="0" w:space="0" w:color="auto"/>
            <w:right w:val="none" w:sz="0" w:space="0" w:color="auto"/>
          </w:divBdr>
        </w:div>
        <w:div w:id="866795914">
          <w:marLeft w:val="480"/>
          <w:marRight w:val="0"/>
          <w:marTop w:val="0"/>
          <w:marBottom w:val="0"/>
          <w:divBdr>
            <w:top w:val="none" w:sz="0" w:space="0" w:color="auto"/>
            <w:left w:val="none" w:sz="0" w:space="0" w:color="auto"/>
            <w:bottom w:val="none" w:sz="0" w:space="0" w:color="auto"/>
            <w:right w:val="none" w:sz="0" w:space="0" w:color="auto"/>
          </w:divBdr>
        </w:div>
        <w:div w:id="1799764587">
          <w:marLeft w:val="480"/>
          <w:marRight w:val="0"/>
          <w:marTop w:val="0"/>
          <w:marBottom w:val="0"/>
          <w:divBdr>
            <w:top w:val="none" w:sz="0" w:space="0" w:color="auto"/>
            <w:left w:val="none" w:sz="0" w:space="0" w:color="auto"/>
            <w:bottom w:val="none" w:sz="0" w:space="0" w:color="auto"/>
            <w:right w:val="none" w:sz="0" w:space="0" w:color="auto"/>
          </w:divBdr>
        </w:div>
        <w:div w:id="907492522">
          <w:marLeft w:val="480"/>
          <w:marRight w:val="0"/>
          <w:marTop w:val="0"/>
          <w:marBottom w:val="0"/>
          <w:divBdr>
            <w:top w:val="none" w:sz="0" w:space="0" w:color="auto"/>
            <w:left w:val="none" w:sz="0" w:space="0" w:color="auto"/>
            <w:bottom w:val="none" w:sz="0" w:space="0" w:color="auto"/>
            <w:right w:val="none" w:sz="0" w:space="0" w:color="auto"/>
          </w:divBdr>
        </w:div>
        <w:div w:id="1378704121">
          <w:marLeft w:val="480"/>
          <w:marRight w:val="0"/>
          <w:marTop w:val="0"/>
          <w:marBottom w:val="0"/>
          <w:divBdr>
            <w:top w:val="none" w:sz="0" w:space="0" w:color="auto"/>
            <w:left w:val="none" w:sz="0" w:space="0" w:color="auto"/>
            <w:bottom w:val="none" w:sz="0" w:space="0" w:color="auto"/>
            <w:right w:val="none" w:sz="0" w:space="0" w:color="auto"/>
          </w:divBdr>
        </w:div>
        <w:div w:id="778834724">
          <w:marLeft w:val="480"/>
          <w:marRight w:val="0"/>
          <w:marTop w:val="0"/>
          <w:marBottom w:val="0"/>
          <w:divBdr>
            <w:top w:val="none" w:sz="0" w:space="0" w:color="auto"/>
            <w:left w:val="none" w:sz="0" w:space="0" w:color="auto"/>
            <w:bottom w:val="none" w:sz="0" w:space="0" w:color="auto"/>
            <w:right w:val="none" w:sz="0" w:space="0" w:color="auto"/>
          </w:divBdr>
        </w:div>
        <w:div w:id="1540237870">
          <w:marLeft w:val="480"/>
          <w:marRight w:val="0"/>
          <w:marTop w:val="0"/>
          <w:marBottom w:val="0"/>
          <w:divBdr>
            <w:top w:val="none" w:sz="0" w:space="0" w:color="auto"/>
            <w:left w:val="none" w:sz="0" w:space="0" w:color="auto"/>
            <w:bottom w:val="none" w:sz="0" w:space="0" w:color="auto"/>
            <w:right w:val="none" w:sz="0" w:space="0" w:color="auto"/>
          </w:divBdr>
        </w:div>
        <w:div w:id="1119641471">
          <w:marLeft w:val="480"/>
          <w:marRight w:val="0"/>
          <w:marTop w:val="0"/>
          <w:marBottom w:val="0"/>
          <w:divBdr>
            <w:top w:val="none" w:sz="0" w:space="0" w:color="auto"/>
            <w:left w:val="none" w:sz="0" w:space="0" w:color="auto"/>
            <w:bottom w:val="none" w:sz="0" w:space="0" w:color="auto"/>
            <w:right w:val="none" w:sz="0" w:space="0" w:color="auto"/>
          </w:divBdr>
        </w:div>
        <w:div w:id="951864393">
          <w:marLeft w:val="480"/>
          <w:marRight w:val="0"/>
          <w:marTop w:val="0"/>
          <w:marBottom w:val="0"/>
          <w:divBdr>
            <w:top w:val="none" w:sz="0" w:space="0" w:color="auto"/>
            <w:left w:val="none" w:sz="0" w:space="0" w:color="auto"/>
            <w:bottom w:val="none" w:sz="0" w:space="0" w:color="auto"/>
            <w:right w:val="none" w:sz="0" w:space="0" w:color="auto"/>
          </w:divBdr>
        </w:div>
        <w:div w:id="866792085">
          <w:marLeft w:val="480"/>
          <w:marRight w:val="0"/>
          <w:marTop w:val="0"/>
          <w:marBottom w:val="0"/>
          <w:divBdr>
            <w:top w:val="none" w:sz="0" w:space="0" w:color="auto"/>
            <w:left w:val="none" w:sz="0" w:space="0" w:color="auto"/>
            <w:bottom w:val="none" w:sz="0" w:space="0" w:color="auto"/>
            <w:right w:val="none" w:sz="0" w:space="0" w:color="auto"/>
          </w:divBdr>
        </w:div>
        <w:div w:id="40710826">
          <w:marLeft w:val="480"/>
          <w:marRight w:val="0"/>
          <w:marTop w:val="0"/>
          <w:marBottom w:val="0"/>
          <w:divBdr>
            <w:top w:val="none" w:sz="0" w:space="0" w:color="auto"/>
            <w:left w:val="none" w:sz="0" w:space="0" w:color="auto"/>
            <w:bottom w:val="none" w:sz="0" w:space="0" w:color="auto"/>
            <w:right w:val="none" w:sz="0" w:space="0" w:color="auto"/>
          </w:divBdr>
        </w:div>
        <w:div w:id="683672860">
          <w:marLeft w:val="480"/>
          <w:marRight w:val="0"/>
          <w:marTop w:val="0"/>
          <w:marBottom w:val="0"/>
          <w:divBdr>
            <w:top w:val="none" w:sz="0" w:space="0" w:color="auto"/>
            <w:left w:val="none" w:sz="0" w:space="0" w:color="auto"/>
            <w:bottom w:val="none" w:sz="0" w:space="0" w:color="auto"/>
            <w:right w:val="none" w:sz="0" w:space="0" w:color="auto"/>
          </w:divBdr>
        </w:div>
        <w:div w:id="2091190946">
          <w:marLeft w:val="480"/>
          <w:marRight w:val="0"/>
          <w:marTop w:val="0"/>
          <w:marBottom w:val="0"/>
          <w:divBdr>
            <w:top w:val="none" w:sz="0" w:space="0" w:color="auto"/>
            <w:left w:val="none" w:sz="0" w:space="0" w:color="auto"/>
            <w:bottom w:val="none" w:sz="0" w:space="0" w:color="auto"/>
            <w:right w:val="none" w:sz="0" w:space="0" w:color="auto"/>
          </w:divBdr>
        </w:div>
        <w:div w:id="1743218582">
          <w:marLeft w:val="480"/>
          <w:marRight w:val="0"/>
          <w:marTop w:val="0"/>
          <w:marBottom w:val="0"/>
          <w:divBdr>
            <w:top w:val="none" w:sz="0" w:space="0" w:color="auto"/>
            <w:left w:val="none" w:sz="0" w:space="0" w:color="auto"/>
            <w:bottom w:val="none" w:sz="0" w:space="0" w:color="auto"/>
            <w:right w:val="none" w:sz="0" w:space="0" w:color="auto"/>
          </w:divBdr>
        </w:div>
        <w:div w:id="12388989">
          <w:marLeft w:val="480"/>
          <w:marRight w:val="0"/>
          <w:marTop w:val="0"/>
          <w:marBottom w:val="0"/>
          <w:divBdr>
            <w:top w:val="none" w:sz="0" w:space="0" w:color="auto"/>
            <w:left w:val="none" w:sz="0" w:space="0" w:color="auto"/>
            <w:bottom w:val="none" w:sz="0" w:space="0" w:color="auto"/>
            <w:right w:val="none" w:sz="0" w:space="0" w:color="auto"/>
          </w:divBdr>
        </w:div>
        <w:div w:id="1550146882">
          <w:marLeft w:val="480"/>
          <w:marRight w:val="0"/>
          <w:marTop w:val="0"/>
          <w:marBottom w:val="0"/>
          <w:divBdr>
            <w:top w:val="none" w:sz="0" w:space="0" w:color="auto"/>
            <w:left w:val="none" w:sz="0" w:space="0" w:color="auto"/>
            <w:bottom w:val="none" w:sz="0" w:space="0" w:color="auto"/>
            <w:right w:val="none" w:sz="0" w:space="0" w:color="auto"/>
          </w:divBdr>
        </w:div>
        <w:div w:id="1605068504">
          <w:marLeft w:val="480"/>
          <w:marRight w:val="0"/>
          <w:marTop w:val="0"/>
          <w:marBottom w:val="0"/>
          <w:divBdr>
            <w:top w:val="none" w:sz="0" w:space="0" w:color="auto"/>
            <w:left w:val="none" w:sz="0" w:space="0" w:color="auto"/>
            <w:bottom w:val="none" w:sz="0" w:space="0" w:color="auto"/>
            <w:right w:val="none" w:sz="0" w:space="0" w:color="auto"/>
          </w:divBdr>
        </w:div>
        <w:div w:id="405685062">
          <w:marLeft w:val="480"/>
          <w:marRight w:val="0"/>
          <w:marTop w:val="0"/>
          <w:marBottom w:val="0"/>
          <w:divBdr>
            <w:top w:val="none" w:sz="0" w:space="0" w:color="auto"/>
            <w:left w:val="none" w:sz="0" w:space="0" w:color="auto"/>
            <w:bottom w:val="none" w:sz="0" w:space="0" w:color="auto"/>
            <w:right w:val="none" w:sz="0" w:space="0" w:color="auto"/>
          </w:divBdr>
        </w:div>
        <w:div w:id="1773670605">
          <w:marLeft w:val="480"/>
          <w:marRight w:val="0"/>
          <w:marTop w:val="0"/>
          <w:marBottom w:val="0"/>
          <w:divBdr>
            <w:top w:val="none" w:sz="0" w:space="0" w:color="auto"/>
            <w:left w:val="none" w:sz="0" w:space="0" w:color="auto"/>
            <w:bottom w:val="none" w:sz="0" w:space="0" w:color="auto"/>
            <w:right w:val="none" w:sz="0" w:space="0" w:color="auto"/>
          </w:divBdr>
        </w:div>
        <w:div w:id="303629237">
          <w:marLeft w:val="480"/>
          <w:marRight w:val="0"/>
          <w:marTop w:val="0"/>
          <w:marBottom w:val="0"/>
          <w:divBdr>
            <w:top w:val="none" w:sz="0" w:space="0" w:color="auto"/>
            <w:left w:val="none" w:sz="0" w:space="0" w:color="auto"/>
            <w:bottom w:val="none" w:sz="0" w:space="0" w:color="auto"/>
            <w:right w:val="none" w:sz="0" w:space="0" w:color="auto"/>
          </w:divBdr>
        </w:div>
        <w:div w:id="1039357457">
          <w:marLeft w:val="480"/>
          <w:marRight w:val="0"/>
          <w:marTop w:val="0"/>
          <w:marBottom w:val="0"/>
          <w:divBdr>
            <w:top w:val="none" w:sz="0" w:space="0" w:color="auto"/>
            <w:left w:val="none" w:sz="0" w:space="0" w:color="auto"/>
            <w:bottom w:val="none" w:sz="0" w:space="0" w:color="auto"/>
            <w:right w:val="none" w:sz="0" w:space="0" w:color="auto"/>
          </w:divBdr>
        </w:div>
        <w:div w:id="1977643772">
          <w:marLeft w:val="480"/>
          <w:marRight w:val="0"/>
          <w:marTop w:val="0"/>
          <w:marBottom w:val="0"/>
          <w:divBdr>
            <w:top w:val="none" w:sz="0" w:space="0" w:color="auto"/>
            <w:left w:val="none" w:sz="0" w:space="0" w:color="auto"/>
            <w:bottom w:val="none" w:sz="0" w:space="0" w:color="auto"/>
            <w:right w:val="none" w:sz="0" w:space="0" w:color="auto"/>
          </w:divBdr>
        </w:div>
        <w:div w:id="1485855489">
          <w:marLeft w:val="480"/>
          <w:marRight w:val="0"/>
          <w:marTop w:val="0"/>
          <w:marBottom w:val="0"/>
          <w:divBdr>
            <w:top w:val="none" w:sz="0" w:space="0" w:color="auto"/>
            <w:left w:val="none" w:sz="0" w:space="0" w:color="auto"/>
            <w:bottom w:val="none" w:sz="0" w:space="0" w:color="auto"/>
            <w:right w:val="none" w:sz="0" w:space="0" w:color="auto"/>
          </w:divBdr>
        </w:div>
        <w:div w:id="1282765976">
          <w:marLeft w:val="480"/>
          <w:marRight w:val="0"/>
          <w:marTop w:val="0"/>
          <w:marBottom w:val="0"/>
          <w:divBdr>
            <w:top w:val="none" w:sz="0" w:space="0" w:color="auto"/>
            <w:left w:val="none" w:sz="0" w:space="0" w:color="auto"/>
            <w:bottom w:val="none" w:sz="0" w:space="0" w:color="auto"/>
            <w:right w:val="none" w:sz="0" w:space="0" w:color="auto"/>
          </w:divBdr>
        </w:div>
        <w:div w:id="449327330">
          <w:marLeft w:val="480"/>
          <w:marRight w:val="0"/>
          <w:marTop w:val="0"/>
          <w:marBottom w:val="0"/>
          <w:divBdr>
            <w:top w:val="none" w:sz="0" w:space="0" w:color="auto"/>
            <w:left w:val="none" w:sz="0" w:space="0" w:color="auto"/>
            <w:bottom w:val="none" w:sz="0" w:space="0" w:color="auto"/>
            <w:right w:val="none" w:sz="0" w:space="0" w:color="auto"/>
          </w:divBdr>
        </w:div>
        <w:div w:id="1824931181">
          <w:marLeft w:val="480"/>
          <w:marRight w:val="0"/>
          <w:marTop w:val="0"/>
          <w:marBottom w:val="0"/>
          <w:divBdr>
            <w:top w:val="none" w:sz="0" w:space="0" w:color="auto"/>
            <w:left w:val="none" w:sz="0" w:space="0" w:color="auto"/>
            <w:bottom w:val="none" w:sz="0" w:space="0" w:color="auto"/>
            <w:right w:val="none" w:sz="0" w:space="0" w:color="auto"/>
          </w:divBdr>
        </w:div>
        <w:div w:id="501547497">
          <w:marLeft w:val="480"/>
          <w:marRight w:val="0"/>
          <w:marTop w:val="0"/>
          <w:marBottom w:val="0"/>
          <w:divBdr>
            <w:top w:val="none" w:sz="0" w:space="0" w:color="auto"/>
            <w:left w:val="none" w:sz="0" w:space="0" w:color="auto"/>
            <w:bottom w:val="none" w:sz="0" w:space="0" w:color="auto"/>
            <w:right w:val="none" w:sz="0" w:space="0" w:color="auto"/>
          </w:divBdr>
        </w:div>
        <w:div w:id="1421562758">
          <w:marLeft w:val="480"/>
          <w:marRight w:val="0"/>
          <w:marTop w:val="0"/>
          <w:marBottom w:val="0"/>
          <w:divBdr>
            <w:top w:val="none" w:sz="0" w:space="0" w:color="auto"/>
            <w:left w:val="none" w:sz="0" w:space="0" w:color="auto"/>
            <w:bottom w:val="none" w:sz="0" w:space="0" w:color="auto"/>
            <w:right w:val="none" w:sz="0" w:space="0" w:color="auto"/>
          </w:divBdr>
        </w:div>
        <w:div w:id="1746106110">
          <w:marLeft w:val="480"/>
          <w:marRight w:val="0"/>
          <w:marTop w:val="0"/>
          <w:marBottom w:val="0"/>
          <w:divBdr>
            <w:top w:val="none" w:sz="0" w:space="0" w:color="auto"/>
            <w:left w:val="none" w:sz="0" w:space="0" w:color="auto"/>
            <w:bottom w:val="none" w:sz="0" w:space="0" w:color="auto"/>
            <w:right w:val="none" w:sz="0" w:space="0" w:color="auto"/>
          </w:divBdr>
        </w:div>
        <w:div w:id="421872504">
          <w:marLeft w:val="480"/>
          <w:marRight w:val="0"/>
          <w:marTop w:val="0"/>
          <w:marBottom w:val="0"/>
          <w:divBdr>
            <w:top w:val="none" w:sz="0" w:space="0" w:color="auto"/>
            <w:left w:val="none" w:sz="0" w:space="0" w:color="auto"/>
            <w:bottom w:val="none" w:sz="0" w:space="0" w:color="auto"/>
            <w:right w:val="none" w:sz="0" w:space="0" w:color="auto"/>
          </w:divBdr>
        </w:div>
        <w:div w:id="1581137494">
          <w:marLeft w:val="480"/>
          <w:marRight w:val="0"/>
          <w:marTop w:val="0"/>
          <w:marBottom w:val="0"/>
          <w:divBdr>
            <w:top w:val="none" w:sz="0" w:space="0" w:color="auto"/>
            <w:left w:val="none" w:sz="0" w:space="0" w:color="auto"/>
            <w:bottom w:val="none" w:sz="0" w:space="0" w:color="auto"/>
            <w:right w:val="none" w:sz="0" w:space="0" w:color="auto"/>
          </w:divBdr>
        </w:div>
        <w:div w:id="106508564">
          <w:marLeft w:val="480"/>
          <w:marRight w:val="0"/>
          <w:marTop w:val="0"/>
          <w:marBottom w:val="0"/>
          <w:divBdr>
            <w:top w:val="none" w:sz="0" w:space="0" w:color="auto"/>
            <w:left w:val="none" w:sz="0" w:space="0" w:color="auto"/>
            <w:bottom w:val="none" w:sz="0" w:space="0" w:color="auto"/>
            <w:right w:val="none" w:sz="0" w:space="0" w:color="auto"/>
          </w:divBdr>
        </w:div>
        <w:div w:id="1616327029">
          <w:marLeft w:val="480"/>
          <w:marRight w:val="0"/>
          <w:marTop w:val="0"/>
          <w:marBottom w:val="0"/>
          <w:divBdr>
            <w:top w:val="none" w:sz="0" w:space="0" w:color="auto"/>
            <w:left w:val="none" w:sz="0" w:space="0" w:color="auto"/>
            <w:bottom w:val="none" w:sz="0" w:space="0" w:color="auto"/>
            <w:right w:val="none" w:sz="0" w:space="0" w:color="auto"/>
          </w:divBdr>
        </w:div>
        <w:div w:id="1791702561">
          <w:marLeft w:val="480"/>
          <w:marRight w:val="0"/>
          <w:marTop w:val="0"/>
          <w:marBottom w:val="0"/>
          <w:divBdr>
            <w:top w:val="none" w:sz="0" w:space="0" w:color="auto"/>
            <w:left w:val="none" w:sz="0" w:space="0" w:color="auto"/>
            <w:bottom w:val="none" w:sz="0" w:space="0" w:color="auto"/>
            <w:right w:val="none" w:sz="0" w:space="0" w:color="auto"/>
          </w:divBdr>
        </w:div>
        <w:div w:id="587881752">
          <w:marLeft w:val="480"/>
          <w:marRight w:val="0"/>
          <w:marTop w:val="0"/>
          <w:marBottom w:val="0"/>
          <w:divBdr>
            <w:top w:val="none" w:sz="0" w:space="0" w:color="auto"/>
            <w:left w:val="none" w:sz="0" w:space="0" w:color="auto"/>
            <w:bottom w:val="none" w:sz="0" w:space="0" w:color="auto"/>
            <w:right w:val="none" w:sz="0" w:space="0" w:color="auto"/>
          </w:divBdr>
        </w:div>
        <w:div w:id="2053267035">
          <w:marLeft w:val="480"/>
          <w:marRight w:val="0"/>
          <w:marTop w:val="0"/>
          <w:marBottom w:val="0"/>
          <w:divBdr>
            <w:top w:val="none" w:sz="0" w:space="0" w:color="auto"/>
            <w:left w:val="none" w:sz="0" w:space="0" w:color="auto"/>
            <w:bottom w:val="none" w:sz="0" w:space="0" w:color="auto"/>
            <w:right w:val="none" w:sz="0" w:space="0" w:color="auto"/>
          </w:divBdr>
        </w:div>
        <w:div w:id="1673029776">
          <w:marLeft w:val="480"/>
          <w:marRight w:val="0"/>
          <w:marTop w:val="0"/>
          <w:marBottom w:val="0"/>
          <w:divBdr>
            <w:top w:val="none" w:sz="0" w:space="0" w:color="auto"/>
            <w:left w:val="none" w:sz="0" w:space="0" w:color="auto"/>
            <w:bottom w:val="none" w:sz="0" w:space="0" w:color="auto"/>
            <w:right w:val="none" w:sz="0" w:space="0" w:color="auto"/>
          </w:divBdr>
        </w:div>
        <w:div w:id="284964110">
          <w:marLeft w:val="480"/>
          <w:marRight w:val="0"/>
          <w:marTop w:val="0"/>
          <w:marBottom w:val="0"/>
          <w:divBdr>
            <w:top w:val="none" w:sz="0" w:space="0" w:color="auto"/>
            <w:left w:val="none" w:sz="0" w:space="0" w:color="auto"/>
            <w:bottom w:val="none" w:sz="0" w:space="0" w:color="auto"/>
            <w:right w:val="none" w:sz="0" w:space="0" w:color="auto"/>
          </w:divBdr>
        </w:div>
        <w:div w:id="1816533543">
          <w:marLeft w:val="480"/>
          <w:marRight w:val="0"/>
          <w:marTop w:val="0"/>
          <w:marBottom w:val="0"/>
          <w:divBdr>
            <w:top w:val="none" w:sz="0" w:space="0" w:color="auto"/>
            <w:left w:val="none" w:sz="0" w:space="0" w:color="auto"/>
            <w:bottom w:val="none" w:sz="0" w:space="0" w:color="auto"/>
            <w:right w:val="none" w:sz="0" w:space="0" w:color="auto"/>
          </w:divBdr>
        </w:div>
        <w:div w:id="1544781450">
          <w:marLeft w:val="480"/>
          <w:marRight w:val="0"/>
          <w:marTop w:val="0"/>
          <w:marBottom w:val="0"/>
          <w:divBdr>
            <w:top w:val="none" w:sz="0" w:space="0" w:color="auto"/>
            <w:left w:val="none" w:sz="0" w:space="0" w:color="auto"/>
            <w:bottom w:val="none" w:sz="0" w:space="0" w:color="auto"/>
            <w:right w:val="none" w:sz="0" w:space="0" w:color="auto"/>
          </w:divBdr>
        </w:div>
      </w:divsChild>
    </w:div>
    <w:div w:id="442651038">
      <w:bodyDiv w:val="1"/>
      <w:marLeft w:val="0"/>
      <w:marRight w:val="0"/>
      <w:marTop w:val="0"/>
      <w:marBottom w:val="0"/>
      <w:divBdr>
        <w:top w:val="none" w:sz="0" w:space="0" w:color="auto"/>
        <w:left w:val="none" w:sz="0" w:space="0" w:color="auto"/>
        <w:bottom w:val="none" w:sz="0" w:space="0" w:color="auto"/>
        <w:right w:val="none" w:sz="0" w:space="0" w:color="auto"/>
      </w:divBdr>
    </w:div>
    <w:div w:id="442656364">
      <w:bodyDiv w:val="1"/>
      <w:marLeft w:val="0"/>
      <w:marRight w:val="0"/>
      <w:marTop w:val="0"/>
      <w:marBottom w:val="0"/>
      <w:divBdr>
        <w:top w:val="none" w:sz="0" w:space="0" w:color="auto"/>
        <w:left w:val="none" w:sz="0" w:space="0" w:color="auto"/>
        <w:bottom w:val="none" w:sz="0" w:space="0" w:color="auto"/>
        <w:right w:val="none" w:sz="0" w:space="0" w:color="auto"/>
      </w:divBdr>
    </w:div>
    <w:div w:id="443498758">
      <w:bodyDiv w:val="1"/>
      <w:marLeft w:val="0"/>
      <w:marRight w:val="0"/>
      <w:marTop w:val="0"/>
      <w:marBottom w:val="0"/>
      <w:divBdr>
        <w:top w:val="none" w:sz="0" w:space="0" w:color="auto"/>
        <w:left w:val="none" w:sz="0" w:space="0" w:color="auto"/>
        <w:bottom w:val="none" w:sz="0" w:space="0" w:color="auto"/>
        <w:right w:val="none" w:sz="0" w:space="0" w:color="auto"/>
      </w:divBdr>
    </w:div>
    <w:div w:id="443766845">
      <w:bodyDiv w:val="1"/>
      <w:marLeft w:val="0"/>
      <w:marRight w:val="0"/>
      <w:marTop w:val="0"/>
      <w:marBottom w:val="0"/>
      <w:divBdr>
        <w:top w:val="none" w:sz="0" w:space="0" w:color="auto"/>
        <w:left w:val="none" w:sz="0" w:space="0" w:color="auto"/>
        <w:bottom w:val="none" w:sz="0" w:space="0" w:color="auto"/>
        <w:right w:val="none" w:sz="0" w:space="0" w:color="auto"/>
      </w:divBdr>
    </w:div>
    <w:div w:id="445662188">
      <w:bodyDiv w:val="1"/>
      <w:marLeft w:val="0"/>
      <w:marRight w:val="0"/>
      <w:marTop w:val="0"/>
      <w:marBottom w:val="0"/>
      <w:divBdr>
        <w:top w:val="none" w:sz="0" w:space="0" w:color="auto"/>
        <w:left w:val="none" w:sz="0" w:space="0" w:color="auto"/>
        <w:bottom w:val="none" w:sz="0" w:space="0" w:color="auto"/>
        <w:right w:val="none" w:sz="0" w:space="0" w:color="auto"/>
      </w:divBdr>
    </w:div>
    <w:div w:id="446511350">
      <w:bodyDiv w:val="1"/>
      <w:marLeft w:val="0"/>
      <w:marRight w:val="0"/>
      <w:marTop w:val="0"/>
      <w:marBottom w:val="0"/>
      <w:divBdr>
        <w:top w:val="none" w:sz="0" w:space="0" w:color="auto"/>
        <w:left w:val="none" w:sz="0" w:space="0" w:color="auto"/>
        <w:bottom w:val="none" w:sz="0" w:space="0" w:color="auto"/>
        <w:right w:val="none" w:sz="0" w:space="0" w:color="auto"/>
      </w:divBdr>
    </w:div>
    <w:div w:id="446584788">
      <w:bodyDiv w:val="1"/>
      <w:marLeft w:val="0"/>
      <w:marRight w:val="0"/>
      <w:marTop w:val="0"/>
      <w:marBottom w:val="0"/>
      <w:divBdr>
        <w:top w:val="none" w:sz="0" w:space="0" w:color="auto"/>
        <w:left w:val="none" w:sz="0" w:space="0" w:color="auto"/>
        <w:bottom w:val="none" w:sz="0" w:space="0" w:color="auto"/>
        <w:right w:val="none" w:sz="0" w:space="0" w:color="auto"/>
      </w:divBdr>
    </w:div>
    <w:div w:id="448091737">
      <w:bodyDiv w:val="1"/>
      <w:marLeft w:val="0"/>
      <w:marRight w:val="0"/>
      <w:marTop w:val="0"/>
      <w:marBottom w:val="0"/>
      <w:divBdr>
        <w:top w:val="none" w:sz="0" w:space="0" w:color="auto"/>
        <w:left w:val="none" w:sz="0" w:space="0" w:color="auto"/>
        <w:bottom w:val="none" w:sz="0" w:space="0" w:color="auto"/>
        <w:right w:val="none" w:sz="0" w:space="0" w:color="auto"/>
      </w:divBdr>
    </w:div>
    <w:div w:id="448360643">
      <w:bodyDiv w:val="1"/>
      <w:marLeft w:val="0"/>
      <w:marRight w:val="0"/>
      <w:marTop w:val="0"/>
      <w:marBottom w:val="0"/>
      <w:divBdr>
        <w:top w:val="none" w:sz="0" w:space="0" w:color="auto"/>
        <w:left w:val="none" w:sz="0" w:space="0" w:color="auto"/>
        <w:bottom w:val="none" w:sz="0" w:space="0" w:color="auto"/>
        <w:right w:val="none" w:sz="0" w:space="0" w:color="auto"/>
      </w:divBdr>
    </w:div>
    <w:div w:id="450129114">
      <w:bodyDiv w:val="1"/>
      <w:marLeft w:val="0"/>
      <w:marRight w:val="0"/>
      <w:marTop w:val="0"/>
      <w:marBottom w:val="0"/>
      <w:divBdr>
        <w:top w:val="none" w:sz="0" w:space="0" w:color="auto"/>
        <w:left w:val="none" w:sz="0" w:space="0" w:color="auto"/>
        <w:bottom w:val="none" w:sz="0" w:space="0" w:color="auto"/>
        <w:right w:val="none" w:sz="0" w:space="0" w:color="auto"/>
      </w:divBdr>
    </w:div>
    <w:div w:id="450167597">
      <w:bodyDiv w:val="1"/>
      <w:marLeft w:val="0"/>
      <w:marRight w:val="0"/>
      <w:marTop w:val="0"/>
      <w:marBottom w:val="0"/>
      <w:divBdr>
        <w:top w:val="none" w:sz="0" w:space="0" w:color="auto"/>
        <w:left w:val="none" w:sz="0" w:space="0" w:color="auto"/>
        <w:bottom w:val="none" w:sz="0" w:space="0" w:color="auto"/>
        <w:right w:val="none" w:sz="0" w:space="0" w:color="auto"/>
      </w:divBdr>
    </w:div>
    <w:div w:id="450517564">
      <w:bodyDiv w:val="1"/>
      <w:marLeft w:val="0"/>
      <w:marRight w:val="0"/>
      <w:marTop w:val="0"/>
      <w:marBottom w:val="0"/>
      <w:divBdr>
        <w:top w:val="none" w:sz="0" w:space="0" w:color="auto"/>
        <w:left w:val="none" w:sz="0" w:space="0" w:color="auto"/>
        <w:bottom w:val="none" w:sz="0" w:space="0" w:color="auto"/>
        <w:right w:val="none" w:sz="0" w:space="0" w:color="auto"/>
      </w:divBdr>
    </w:div>
    <w:div w:id="451170909">
      <w:bodyDiv w:val="1"/>
      <w:marLeft w:val="0"/>
      <w:marRight w:val="0"/>
      <w:marTop w:val="0"/>
      <w:marBottom w:val="0"/>
      <w:divBdr>
        <w:top w:val="none" w:sz="0" w:space="0" w:color="auto"/>
        <w:left w:val="none" w:sz="0" w:space="0" w:color="auto"/>
        <w:bottom w:val="none" w:sz="0" w:space="0" w:color="auto"/>
        <w:right w:val="none" w:sz="0" w:space="0" w:color="auto"/>
      </w:divBdr>
    </w:div>
    <w:div w:id="452403591">
      <w:bodyDiv w:val="1"/>
      <w:marLeft w:val="0"/>
      <w:marRight w:val="0"/>
      <w:marTop w:val="0"/>
      <w:marBottom w:val="0"/>
      <w:divBdr>
        <w:top w:val="none" w:sz="0" w:space="0" w:color="auto"/>
        <w:left w:val="none" w:sz="0" w:space="0" w:color="auto"/>
        <w:bottom w:val="none" w:sz="0" w:space="0" w:color="auto"/>
        <w:right w:val="none" w:sz="0" w:space="0" w:color="auto"/>
      </w:divBdr>
    </w:div>
    <w:div w:id="454183049">
      <w:bodyDiv w:val="1"/>
      <w:marLeft w:val="0"/>
      <w:marRight w:val="0"/>
      <w:marTop w:val="0"/>
      <w:marBottom w:val="0"/>
      <w:divBdr>
        <w:top w:val="none" w:sz="0" w:space="0" w:color="auto"/>
        <w:left w:val="none" w:sz="0" w:space="0" w:color="auto"/>
        <w:bottom w:val="none" w:sz="0" w:space="0" w:color="auto"/>
        <w:right w:val="none" w:sz="0" w:space="0" w:color="auto"/>
      </w:divBdr>
    </w:div>
    <w:div w:id="454757874">
      <w:bodyDiv w:val="1"/>
      <w:marLeft w:val="0"/>
      <w:marRight w:val="0"/>
      <w:marTop w:val="0"/>
      <w:marBottom w:val="0"/>
      <w:divBdr>
        <w:top w:val="none" w:sz="0" w:space="0" w:color="auto"/>
        <w:left w:val="none" w:sz="0" w:space="0" w:color="auto"/>
        <w:bottom w:val="none" w:sz="0" w:space="0" w:color="auto"/>
        <w:right w:val="none" w:sz="0" w:space="0" w:color="auto"/>
      </w:divBdr>
    </w:div>
    <w:div w:id="454758086">
      <w:bodyDiv w:val="1"/>
      <w:marLeft w:val="0"/>
      <w:marRight w:val="0"/>
      <w:marTop w:val="0"/>
      <w:marBottom w:val="0"/>
      <w:divBdr>
        <w:top w:val="none" w:sz="0" w:space="0" w:color="auto"/>
        <w:left w:val="none" w:sz="0" w:space="0" w:color="auto"/>
        <w:bottom w:val="none" w:sz="0" w:space="0" w:color="auto"/>
        <w:right w:val="none" w:sz="0" w:space="0" w:color="auto"/>
      </w:divBdr>
    </w:div>
    <w:div w:id="455223104">
      <w:bodyDiv w:val="1"/>
      <w:marLeft w:val="0"/>
      <w:marRight w:val="0"/>
      <w:marTop w:val="0"/>
      <w:marBottom w:val="0"/>
      <w:divBdr>
        <w:top w:val="none" w:sz="0" w:space="0" w:color="auto"/>
        <w:left w:val="none" w:sz="0" w:space="0" w:color="auto"/>
        <w:bottom w:val="none" w:sz="0" w:space="0" w:color="auto"/>
        <w:right w:val="none" w:sz="0" w:space="0" w:color="auto"/>
      </w:divBdr>
    </w:div>
    <w:div w:id="455485407">
      <w:bodyDiv w:val="1"/>
      <w:marLeft w:val="0"/>
      <w:marRight w:val="0"/>
      <w:marTop w:val="0"/>
      <w:marBottom w:val="0"/>
      <w:divBdr>
        <w:top w:val="none" w:sz="0" w:space="0" w:color="auto"/>
        <w:left w:val="none" w:sz="0" w:space="0" w:color="auto"/>
        <w:bottom w:val="none" w:sz="0" w:space="0" w:color="auto"/>
        <w:right w:val="none" w:sz="0" w:space="0" w:color="auto"/>
      </w:divBdr>
    </w:div>
    <w:div w:id="456873141">
      <w:bodyDiv w:val="1"/>
      <w:marLeft w:val="0"/>
      <w:marRight w:val="0"/>
      <w:marTop w:val="0"/>
      <w:marBottom w:val="0"/>
      <w:divBdr>
        <w:top w:val="none" w:sz="0" w:space="0" w:color="auto"/>
        <w:left w:val="none" w:sz="0" w:space="0" w:color="auto"/>
        <w:bottom w:val="none" w:sz="0" w:space="0" w:color="auto"/>
        <w:right w:val="none" w:sz="0" w:space="0" w:color="auto"/>
      </w:divBdr>
    </w:div>
    <w:div w:id="457115278">
      <w:bodyDiv w:val="1"/>
      <w:marLeft w:val="0"/>
      <w:marRight w:val="0"/>
      <w:marTop w:val="0"/>
      <w:marBottom w:val="0"/>
      <w:divBdr>
        <w:top w:val="none" w:sz="0" w:space="0" w:color="auto"/>
        <w:left w:val="none" w:sz="0" w:space="0" w:color="auto"/>
        <w:bottom w:val="none" w:sz="0" w:space="0" w:color="auto"/>
        <w:right w:val="none" w:sz="0" w:space="0" w:color="auto"/>
      </w:divBdr>
    </w:div>
    <w:div w:id="458111756">
      <w:bodyDiv w:val="1"/>
      <w:marLeft w:val="0"/>
      <w:marRight w:val="0"/>
      <w:marTop w:val="0"/>
      <w:marBottom w:val="0"/>
      <w:divBdr>
        <w:top w:val="none" w:sz="0" w:space="0" w:color="auto"/>
        <w:left w:val="none" w:sz="0" w:space="0" w:color="auto"/>
        <w:bottom w:val="none" w:sz="0" w:space="0" w:color="auto"/>
        <w:right w:val="none" w:sz="0" w:space="0" w:color="auto"/>
      </w:divBdr>
    </w:div>
    <w:div w:id="458381237">
      <w:bodyDiv w:val="1"/>
      <w:marLeft w:val="0"/>
      <w:marRight w:val="0"/>
      <w:marTop w:val="0"/>
      <w:marBottom w:val="0"/>
      <w:divBdr>
        <w:top w:val="none" w:sz="0" w:space="0" w:color="auto"/>
        <w:left w:val="none" w:sz="0" w:space="0" w:color="auto"/>
        <w:bottom w:val="none" w:sz="0" w:space="0" w:color="auto"/>
        <w:right w:val="none" w:sz="0" w:space="0" w:color="auto"/>
      </w:divBdr>
    </w:div>
    <w:div w:id="458498386">
      <w:bodyDiv w:val="1"/>
      <w:marLeft w:val="0"/>
      <w:marRight w:val="0"/>
      <w:marTop w:val="0"/>
      <w:marBottom w:val="0"/>
      <w:divBdr>
        <w:top w:val="none" w:sz="0" w:space="0" w:color="auto"/>
        <w:left w:val="none" w:sz="0" w:space="0" w:color="auto"/>
        <w:bottom w:val="none" w:sz="0" w:space="0" w:color="auto"/>
        <w:right w:val="none" w:sz="0" w:space="0" w:color="auto"/>
      </w:divBdr>
    </w:div>
    <w:div w:id="458650199">
      <w:bodyDiv w:val="1"/>
      <w:marLeft w:val="0"/>
      <w:marRight w:val="0"/>
      <w:marTop w:val="0"/>
      <w:marBottom w:val="0"/>
      <w:divBdr>
        <w:top w:val="none" w:sz="0" w:space="0" w:color="auto"/>
        <w:left w:val="none" w:sz="0" w:space="0" w:color="auto"/>
        <w:bottom w:val="none" w:sz="0" w:space="0" w:color="auto"/>
        <w:right w:val="none" w:sz="0" w:space="0" w:color="auto"/>
      </w:divBdr>
      <w:divsChild>
        <w:div w:id="1148861686">
          <w:marLeft w:val="480"/>
          <w:marRight w:val="0"/>
          <w:marTop w:val="0"/>
          <w:marBottom w:val="0"/>
          <w:divBdr>
            <w:top w:val="none" w:sz="0" w:space="0" w:color="auto"/>
            <w:left w:val="none" w:sz="0" w:space="0" w:color="auto"/>
            <w:bottom w:val="none" w:sz="0" w:space="0" w:color="auto"/>
            <w:right w:val="none" w:sz="0" w:space="0" w:color="auto"/>
          </w:divBdr>
        </w:div>
        <w:div w:id="919407934">
          <w:marLeft w:val="480"/>
          <w:marRight w:val="0"/>
          <w:marTop w:val="0"/>
          <w:marBottom w:val="0"/>
          <w:divBdr>
            <w:top w:val="none" w:sz="0" w:space="0" w:color="auto"/>
            <w:left w:val="none" w:sz="0" w:space="0" w:color="auto"/>
            <w:bottom w:val="none" w:sz="0" w:space="0" w:color="auto"/>
            <w:right w:val="none" w:sz="0" w:space="0" w:color="auto"/>
          </w:divBdr>
        </w:div>
        <w:div w:id="230115465">
          <w:marLeft w:val="480"/>
          <w:marRight w:val="0"/>
          <w:marTop w:val="0"/>
          <w:marBottom w:val="0"/>
          <w:divBdr>
            <w:top w:val="none" w:sz="0" w:space="0" w:color="auto"/>
            <w:left w:val="none" w:sz="0" w:space="0" w:color="auto"/>
            <w:bottom w:val="none" w:sz="0" w:space="0" w:color="auto"/>
            <w:right w:val="none" w:sz="0" w:space="0" w:color="auto"/>
          </w:divBdr>
        </w:div>
        <w:div w:id="1109542872">
          <w:marLeft w:val="480"/>
          <w:marRight w:val="0"/>
          <w:marTop w:val="0"/>
          <w:marBottom w:val="0"/>
          <w:divBdr>
            <w:top w:val="none" w:sz="0" w:space="0" w:color="auto"/>
            <w:left w:val="none" w:sz="0" w:space="0" w:color="auto"/>
            <w:bottom w:val="none" w:sz="0" w:space="0" w:color="auto"/>
            <w:right w:val="none" w:sz="0" w:space="0" w:color="auto"/>
          </w:divBdr>
        </w:div>
        <w:div w:id="1092749838">
          <w:marLeft w:val="480"/>
          <w:marRight w:val="0"/>
          <w:marTop w:val="0"/>
          <w:marBottom w:val="0"/>
          <w:divBdr>
            <w:top w:val="none" w:sz="0" w:space="0" w:color="auto"/>
            <w:left w:val="none" w:sz="0" w:space="0" w:color="auto"/>
            <w:bottom w:val="none" w:sz="0" w:space="0" w:color="auto"/>
            <w:right w:val="none" w:sz="0" w:space="0" w:color="auto"/>
          </w:divBdr>
        </w:div>
        <w:div w:id="854345847">
          <w:marLeft w:val="480"/>
          <w:marRight w:val="0"/>
          <w:marTop w:val="0"/>
          <w:marBottom w:val="0"/>
          <w:divBdr>
            <w:top w:val="none" w:sz="0" w:space="0" w:color="auto"/>
            <w:left w:val="none" w:sz="0" w:space="0" w:color="auto"/>
            <w:bottom w:val="none" w:sz="0" w:space="0" w:color="auto"/>
            <w:right w:val="none" w:sz="0" w:space="0" w:color="auto"/>
          </w:divBdr>
        </w:div>
        <w:div w:id="497697048">
          <w:marLeft w:val="480"/>
          <w:marRight w:val="0"/>
          <w:marTop w:val="0"/>
          <w:marBottom w:val="0"/>
          <w:divBdr>
            <w:top w:val="none" w:sz="0" w:space="0" w:color="auto"/>
            <w:left w:val="none" w:sz="0" w:space="0" w:color="auto"/>
            <w:bottom w:val="none" w:sz="0" w:space="0" w:color="auto"/>
            <w:right w:val="none" w:sz="0" w:space="0" w:color="auto"/>
          </w:divBdr>
        </w:div>
        <w:div w:id="1180512032">
          <w:marLeft w:val="480"/>
          <w:marRight w:val="0"/>
          <w:marTop w:val="0"/>
          <w:marBottom w:val="0"/>
          <w:divBdr>
            <w:top w:val="none" w:sz="0" w:space="0" w:color="auto"/>
            <w:left w:val="none" w:sz="0" w:space="0" w:color="auto"/>
            <w:bottom w:val="none" w:sz="0" w:space="0" w:color="auto"/>
            <w:right w:val="none" w:sz="0" w:space="0" w:color="auto"/>
          </w:divBdr>
        </w:div>
        <w:div w:id="2103645688">
          <w:marLeft w:val="480"/>
          <w:marRight w:val="0"/>
          <w:marTop w:val="0"/>
          <w:marBottom w:val="0"/>
          <w:divBdr>
            <w:top w:val="none" w:sz="0" w:space="0" w:color="auto"/>
            <w:left w:val="none" w:sz="0" w:space="0" w:color="auto"/>
            <w:bottom w:val="none" w:sz="0" w:space="0" w:color="auto"/>
            <w:right w:val="none" w:sz="0" w:space="0" w:color="auto"/>
          </w:divBdr>
        </w:div>
        <w:div w:id="1613898156">
          <w:marLeft w:val="480"/>
          <w:marRight w:val="0"/>
          <w:marTop w:val="0"/>
          <w:marBottom w:val="0"/>
          <w:divBdr>
            <w:top w:val="none" w:sz="0" w:space="0" w:color="auto"/>
            <w:left w:val="none" w:sz="0" w:space="0" w:color="auto"/>
            <w:bottom w:val="none" w:sz="0" w:space="0" w:color="auto"/>
            <w:right w:val="none" w:sz="0" w:space="0" w:color="auto"/>
          </w:divBdr>
        </w:div>
        <w:div w:id="1414544217">
          <w:marLeft w:val="480"/>
          <w:marRight w:val="0"/>
          <w:marTop w:val="0"/>
          <w:marBottom w:val="0"/>
          <w:divBdr>
            <w:top w:val="none" w:sz="0" w:space="0" w:color="auto"/>
            <w:left w:val="none" w:sz="0" w:space="0" w:color="auto"/>
            <w:bottom w:val="none" w:sz="0" w:space="0" w:color="auto"/>
            <w:right w:val="none" w:sz="0" w:space="0" w:color="auto"/>
          </w:divBdr>
        </w:div>
        <w:div w:id="1705398401">
          <w:marLeft w:val="480"/>
          <w:marRight w:val="0"/>
          <w:marTop w:val="0"/>
          <w:marBottom w:val="0"/>
          <w:divBdr>
            <w:top w:val="none" w:sz="0" w:space="0" w:color="auto"/>
            <w:left w:val="none" w:sz="0" w:space="0" w:color="auto"/>
            <w:bottom w:val="none" w:sz="0" w:space="0" w:color="auto"/>
            <w:right w:val="none" w:sz="0" w:space="0" w:color="auto"/>
          </w:divBdr>
        </w:div>
        <w:div w:id="59598094">
          <w:marLeft w:val="480"/>
          <w:marRight w:val="0"/>
          <w:marTop w:val="0"/>
          <w:marBottom w:val="0"/>
          <w:divBdr>
            <w:top w:val="none" w:sz="0" w:space="0" w:color="auto"/>
            <w:left w:val="none" w:sz="0" w:space="0" w:color="auto"/>
            <w:bottom w:val="none" w:sz="0" w:space="0" w:color="auto"/>
            <w:right w:val="none" w:sz="0" w:space="0" w:color="auto"/>
          </w:divBdr>
        </w:div>
        <w:div w:id="1961375004">
          <w:marLeft w:val="480"/>
          <w:marRight w:val="0"/>
          <w:marTop w:val="0"/>
          <w:marBottom w:val="0"/>
          <w:divBdr>
            <w:top w:val="none" w:sz="0" w:space="0" w:color="auto"/>
            <w:left w:val="none" w:sz="0" w:space="0" w:color="auto"/>
            <w:bottom w:val="none" w:sz="0" w:space="0" w:color="auto"/>
            <w:right w:val="none" w:sz="0" w:space="0" w:color="auto"/>
          </w:divBdr>
        </w:div>
        <w:div w:id="97217360">
          <w:marLeft w:val="480"/>
          <w:marRight w:val="0"/>
          <w:marTop w:val="0"/>
          <w:marBottom w:val="0"/>
          <w:divBdr>
            <w:top w:val="none" w:sz="0" w:space="0" w:color="auto"/>
            <w:left w:val="none" w:sz="0" w:space="0" w:color="auto"/>
            <w:bottom w:val="none" w:sz="0" w:space="0" w:color="auto"/>
            <w:right w:val="none" w:sz="0" w:space="0" w:color="auto"/>
          </w:divBdr>
        </w:div>
        <w:div w:id="129399864">
          <w:marLeft w:val="480"/>
          <w:marRight w:val="0"/>
          <w:marTop w:val="0"/>
          <w:marBottom w:val="0"/>
          <w:divBdr>
            <w:top w:val="none" w:sz="0" w:space="0" w:color="auto"/>
            <w:left w:val="none" w:sz="0" w:space="0" w:color="auto"/>
            <w:bottom w:val="none" w:sz="0" w:space="0" w:color="auto"/>
            <w:right w:val="none" w:sz="0" w:space="0" w:color="auto"/>
          </w:divBdr>
        </w:div>
        <w:div w:id="761880295">
          <w:marLeft w:val="480"/>
          <w:marRight w:val="0"/>
          <w:marTop w:val="0"/>
          <w:marBottom w:val="0"/>
          <w:divBdr>
            <w:top w:val="none" w:sz="0" w:space="0" w:color="auto"/>
            <w:left w:val="none" w:sz="0" w:space="0" w:color="auto"/>
            <w:bottom w:val="none" w:sz="0" w:space="0" w:color="auto"/>
            <w:right w:val="none" w:sz="0" w:space="0" w:color="auto"/>
          </w:divBdr>
        </w:div>
        <w:div w:id="1863083786">
          <w:marLeft w:val="480"/>
          <w:marRight w:val="0"/>
          <w:marTop w:val="0"/>
          <w:marBottom w:val="0"/>
          <w:divBdr>
            <w:top w:val="none" w:sz="0" w:space="0" w:color="auto"/>
            <w:left w:val="none" w:sz="0" w:space="0" w:color="auto"/>
            <w:bottom w:val="none" w:sz="0" w:space="0" w:color="auto"/>
            <w:right w:val="none" w:sz="0" w:space="0" w:color="auto"/>
          </w:divBdr>
        </w:div>
        <w:div w:id="116727578">
          <w:marLeft w:val="480"/>
          <w:marRight w:val="0"/>
          <w:marTop w:val="0"/>
          <w:marBottom w:val="0"/>
          <w:divBdr>
            <w:top w:val="none" w:sz="0" w:space="0" w:color="auto"/>
            <w:left w:val="none" w:sz="0" w:space="0" w:color="auto"/>
            <w:bottom w:val="none" w:sz="0" w:space="0" w:color="auto"/>
            <w:right w:val="none" w:sz="0" w:space="0" w:color="auto"/>
          </w:divBdr>
        </w:div>
        <w:div w:id="998265082">
          <w:marLeft w:val="480"/>
          <w:marRight w:val="0"/>
          <w:marTop w:val="0"/>
          <w:marBottom w:val="0"/>
          <w:divBdr>
            <w:top w:val="none" w:sz="0" w:space="0" w:color="auto"/>
            <w:left w:val="none" w:sz="0" w:space="0" w:color="auto"/>
            <w:bottom w:val="none" w:sz="0" w:space="0" w:color="auto"/>
            <w:right w:val="none" w:sz="0" w:space="0" w:color="auto"/>
          </w:divBdr>
        </w:div>
        <w:div w:id="971322558">
          <w:marLeft w:val="480"/>
          <w:marRight w:val="0"/>
          <w:marTop w:val="0"/>
          <w:marBottom w:val="0"/>
          <w:divBdr>
            <w:top w:val="none" w:sz="0" w:space="0" w:color="auto"/>
            <w:left w:val="none" w:sz="0" w:space="0" w:color="auto"/>
            <w:bottom w:val="none" w:sz="0" w:space="0" w:color="auto"/>
            <w:right w:val="none" w:sz="0" w:space="0" w:color="auto"/>
          </w:divBdr>
        </w:div>
        <w:div w:id="1766268110">
          <w:marLeft w:val="480"/>
          <w:marRight w:val="0"/>
          <w:marTop w:val="0"/>
          <w:marBottom w:val="0"/>
          <w:divBdr>
            <w:top w:val="none" w:sz="0" w:space="0" w:color="auto"/>
            <w:left w:val="none" w:sz="0" w:space="0" w:color="auto"/>
            <w:bottom w:val="none" w:sz="0" w:space="0" w:color="auto"/>
            <w:right w:val="none" w:sz="0" w:space="0" w:color="auto"/>
          </w:divBdr>
        </w:div>
        <w:div w:id="391317978">
          <w:marLeft w:val="480"/>
          <w:marRight w:val="0"/>
          <w:marTop w:val="0"/>
          <w:marBottom w:val="0"/>
          <w:divBdr>
            <w:top w:val="none" w:sz="0" w:space="0" w:color="auto"/>
            <w:left w:val="none" w:sz="0" w:space="0" w:color="auto"/>
            <w:bottom w:val="none" w:sz="0" w:space="0" w:color="auto"/>
            <w:right w:val="none" w:sz="0" w:space="0" w:color="auto"/>
          </w:divBdr>
        </w:div>
        <w:div w:id="40401966">
          <w:marLeft w:val="480"/>
          <w:marRight w:val="0"/>
          <w:marTop w:val="0"/>
          <w:marBottom w:val="0"/>
          <w:divBdr>
            <w:top w:val="none" w:sz="0" w:space="0" w:color="auto"/>
            <w:left w:val="none" w:sz="0" w:space="0" w:color="auto"/>
            <w:bottom w:val="none" w:sz="0" w:space="0" w:color="auto"/>
            <w:right w:val="none" w:sz="0" w:space="0" w:color="auto"/>
          </w:divBdr>
        </w:div>
        <w:div w:id="686251763">
          <w:marLeft w:val="480"/>
          <w:marRight w:val="0"/>
          <w:marTop w:val="0"/>
          <w:marBottom w:val="0"/>
          <w:divBdr>
            <w:top w:val="none" w:sz="0" w:space="0" w:color="auto"/>
            <w:left w:val="none" w:sz="0" w:space="0" w:color="auto"/>
            <w:bottom w:val="none" w:sz="0" w:space="0" w:color="auto"/>
            <w:right w:val="none" w:sz="0" w:space="0" w:color="auto"/>
          </w:divBdr>
        </w:div>
        <w:div w:id="841941407">
          <w:marLeft w:val="480"/>
          <w:marRight w:val="0"/>
          <w:marTop w:val="0"/>
          <w:marBottom w:val="0"/>
          <w:divBdr>
            <w:top w:val="none" w:sz="0" w:space="0" w:color="auto"/>
            <w:left w:val="none" w:sz="0" w:space="0" w:color="auto"/>
            <w:bottom w:val="none" w:sz="0" w:space="0" w:color="auto"/>
            <w:right w:val="none" w:sz="0" w:space="0" w:color="auto"/>
          </w:divBdr>
        </w:div>
        <w:div w:id="1200557131">
          <w:marLeft w:val="480"/>
          <w:marRight w:val="0"/>
          <w:marTop w:val="0"/>
          <w:marBottom w:val="0"/>
          <w:divBdr>
            <w:top w:val="none" w:sz="0" w:space="0" w:color="auto"/>
            <w:left w:val="none" w:sz="0" w:space="0" w:color="auto"/>
            <w:bottom w:val="none" w:sz="0" w:space="0" w:color="auto"/>
            <w:right w:val="none" w:sz="0" w:space="0" w:color="auto"/>
          </w:divBdr>
        </w:div>
        <w:div w:id="918634781">
          <w:marLeft w:val="480"/>
          <w:marRight w:val="0"/>
          <w:marTop w:val="0"/>
          <w:marBottom w:val="0"/>
          <w:divBdr>
            <w:top w:val="none" w:sz="0" w:space="0" w:color="auto"/>
            <w:left w:val="none" w:sz="0" w:space="0" w:color="auto"/>
            <w:bottom w:val="none" w:sz="0" w:space="0" w:color="auto"/>
            <w:right w:val="none" w:sz="0" w:space="0" w:color="auto"/>
          </w:divBdr>
        </w:div>
        <w:div w:id="88041110">
          <w:marLeft w:val="480"/>
          <w:marRight w:val="0"/>
          <w:marTop w:val="0"/>
          <w:marBottom w:val="0"/>
          <w:divBdr>
            <w:top w:val="none" w:sz="0" w:space="0" w:color="auto"/>
            <w:left w:val="none" w:sz="0" w:space="0" w:color="auto"/>
            <w:bottom w:val="none" w:sz="0" w:space="0" w:color="auto"/>
            <w:right w:val="none" w:sz="0" w:space="0" w:color="auto"/>
          </w:divBdr>
        </w:div>
        <w:div w:id="913663275">
          <w:marLeft w:val="480"/>
          <w:marRight w:val="0"/>
          <w:marTop w:val="0"/>
          <w:marBottom w:val="0"/>
          <w:divBdr>
            <w:top w:val="none" w:sz="0" w:space="0" w:color="auto"/>
            <w:left w:val="none" w:sz="0" w:space="0" w:color="auto"/>
            <w:bottom w:val="none" w:sz="0" w:space="0" w:color="auto"/>
            <w:right w:val="none" w:sz="0" w:space="0" w:color="auto"/>
          </w:divBdr>
        </w:div>
        <w:div w:id="1189879129">
          <w:marLeft w:val="480"/>
          <w:marRight w:val="0"/>
          <w:marTop w:val="0"/>
          <w:marBottom w:val="0"/>
          <w:divBdr>
            <w:top w:val="none" w:sz="0" w:space="0" w:color="auto"/>
            <w:left w:val="none" w:sz="0" w:space="0" w:color="auto"/>
            <w:bottom w:val="none" w:sz="0" w:space="0" w:color="auto"/>
            <w:right w:val="none" w:sz="0" w:space="0" w:color="auto"/>
          </w:divBdr>
        </w:div>
        <w:div w:id="1571306092">
          <w:marLeft w:val="480"/>
          <w:marRight w:val="0"/>
          <w:marTop w:val="0"/>
          <w:marBottom w:val="0"/>
          <w:divBdr>
            <w:top w:val="none" w:sz="0" w:space="0" w:color="auto"/>
            <w:left w:val="none" w:sz="0" w:space="0" w:color="auto"/>
            <w:bottom w:val="none" w:sz="0" w:space="0" w:color="auto"/>
            <w:right w:val="none" w:sz="0" w:space="0" w:color="auto"/>
          </w:divBdr>
        </w:div>
        <w:div w:id="1369648929">
          <w:marLeft w:val="480"/>
          <w:marRight w:val="0"/>
          <w:marTop w:val="0"/>
          <w:marBottom w:val="0"/>
          <w:divBdr>
            <w:top w:val="none" w:sz="0" w:space="0" w:color="auto"/>
            <w:left w:val="none" w:sz="0" w:space="0" w:color="auto"/>
            <w:bottom w:val="none" w:sz="0" w:space="0" w:color="auto"/>
            <w:right w:val="none" w:sz="0" w:space="0" w:color="auto"/>
          </w:divBdr>
        </w:div>
        <w:div w:id="423460703">
          <w:marLeft w:val="480"/>
          <w:marRight w:val="0"/>
          <w:marTop w:val="0"/>
          <w:marBottom w:val="0"/>
          <w:divBdr>
            <w:top w:val="none" w:sz="0" w:space="0" w:color="auto"/>
            <w:left w:val="none" w:sz="0" w:space="0" w:color="auto"/>
            <w:bottom w:val="none" w:sz="0" w:space="0" w:color="auto"/>
            <w:right w:val="none" w:sz="0" w:space="0" w:color="auto"/>
          </w:divBdr>
        </w:div>
        <w:div w:id="2139109636">
          <w:marLeft w:val="480"/>
          <w:marRight w:val="0"/>
          <w:marTop w:val="0"/>
          <w:marBottom w:val="0"/>
          <w:divBdr>
            <w:top w:val="none" w:sz="0" w:space="0" w:color="auto"/>
            <w:left w:val="none" w:sz="0" w:space="0" w:color="auto"/>
            <w:bottom w:val="none" w:sz="0" w:space="0" w:color="auto"/>
            <w:right w:val="none" w:sz="0" w:space="0" w:color="auto"/>
          </w:divBdr>
        </w:div>
        <w:div w:id="1618681818">
          <w:marLeft w:val="480"/>
          <w:marRight w:val="0"/>
          <w:marTop w:val="0"/>
          <w:marBottom w:val="0"/>
          <w:divBdr>
            <w:top w:val="none" w:sz="0" w:space="0" w:color="auto"/>
            <w:left w:val="none" w:sz="0" w:space="0" w:color="auto"/>
            <w:bottom w:val="none" w:sz="0" w:space="0" w:color="auto"/>
            <w:right w:val="none" w:sz="0" w:space="0" w:color="auto"/>
          </w:divBdr>
        </w:div>
        <w:div w:id="1966156675">
          <w:marLeft w:val="480"/>
          <w:marRight w:val="0"/>
          <w:marTop w:val="0"/>
          <w:marBottom w:val="0"/>
          <w:divBdr>
            <w:top w:val="none" w:sz="0" w:space="0" w:color="auto"/>
            <w:left w:val="none" w:sz="0" w:space="0" w:color="auto"/>
            <w:bottom w:val="none" w:sz="0" w:space="0" w:color="auto"/>
            <w:right w:val="none" w:sz="0" w:space="0" w:color="auto"/>
          </w:divBdr>
        </w:div>
        <w:div w:id="1131165977">
          <w:marLeft w:val="480"/>
          <w:marRight w:val="0"/>
          <w:marTop w:val="0"/>
          <w:marBottom w:val="0"/>
          <w:divBdr>
            <w:top w:val="none" w:sz="0" w:space="0" w:color="auto"/>
            <w:left w:val="none" w:sz="0" w:space="0" w:color="auto"/>
            <w:bottom w:val="none" w:sz="0" w:space="0" w:color="auto"/>
            <w:right w:val="none" w:sz="0" w:space="0" w:color="auto"/>
          </w:divBdr>
        </w:div>
        <w:div w:id="390617908">
          <w:marLeft w:val="480"/>
          <w:marRight w:val="0"/>
          <w:marTop w:val="0"/>
          <w:marBottom w:val="0"/>
          <w:divBdr>
            <w:top w:val="none" w:sz="0" w:space="0" w:color="auto"/>
            <w:left w:val="none" w:sz="0" w:space="0" w:color="auto"/>
            <w:bottom w:val="none" w:sz="0" w:space="0" w:color="auto"/>
            <w:right w:val="none" w:sz="0" w:space="0" w:color="auto"/>
          </w:divBdr>
        </w:div>
        <w:div w:id="2104764766">
          <w:marLeft w:val="480"/>
          <w:marRight w:val="0"/>
          <w:marTop w:val="0"/>
          <w:marBottom w:val="0"/>
          <w:divBdr>
            <w:top w:val="none" w:sz="0" w:space="0" w:color="auto"/>
            <w:left w:val="none" w:sz="0" w:space="0" w:color="auto"/>
            <w:bottom w:val="none" w:sz="0" w:space="0" w:color="auto"/>
            <w:right w:val="none" w:sz="0" w:space="0" w:color="auto"/>
          </w:divBdr>
        </w:div>
        <w:div w:id="145098274">
          <w:marLeft w:val="480"/>
          <w:marRight w:val="0"/>
          <w:marTop w:val="0"/>
          <w:marBottom w:val="0"/>
          <w:divBdr>
            <w:top w:val="none" w:sz="0" w:space="0" w:color="auto"/>
            <w:left w:val="none" w:sz="0" w:space="0" w:color="auto"/>
            <w:bottom w:val="none" w:sz="0" w:space="0" w:color="auto"/>
            <w:right w:val="none" w:sz="0" w:space="0" w:color="auto"/>
          </w:divBdr>
        </w:div>
        <w:div w:id="1650787359">
          <w:marLeft w:val="480"/>
          <w:marRight w:val="0"/>
          <w:marTop w:val="0"/>
          <w:marBottom w:val="0"/>
          <w:divBdr>
            <w:top w:val="none" w:sz="0" w:space="0" w:color="auto"/>
            <w:left w:val="none" w:sz="0" w:space="0" w:color="auto"/>
            <w:bottom w:val="none" w:sz="0" w:space="0" w:color="auto"/>
            <w:right w:val="none" w:sz="0" w:space="0" w:color="auto"/>
          </w:divBdr>
        </w:div>
        <w:div w:id="532378266">
          <w:marLeft w:val="480"/>
          <w:marRight w:val="0"/>
          <w:marTop w:val="0"/>
          <w:marBottom w:val="0"/>
          <w:divBdr>
            <w:top w:val="none" w:sz="0" w:space="0" w:color="auto"/>
            <w:left w:val="none" w:sz="0" w:space="0" w:color="auto"/>
            <w:bottom w:val="none" w:sz="0" w:space="0" w:color="auto"/>
            <w:right w:val="none" w:sz="0" w:space="0" w:color="auto"/>
          </w:divBdr>
        </w:div>
        <w:div w:id="563838840">
          <w:marLeft w:val="480"/>
          <w:marRight w:val="0"/>
          <w:marTop w:val="0"/>
          <w:marBottom w:val="0"/>
          <w:divBdr>
            <w:top w:val="none" w:sz="0" w:space="0" w:color="auto"/>
            <w:left w:val="none" w:sz="0" w:space="0" w:color="auto"/>
            <w:bottom w:val="none" w:sz="0" w:space="0" w:color="auto"/>
            <w:right w:val="none" w:sz="0" w:space="0" w:color="auto"/>
          </w:divBdr>
        </w:div>
        <w:div w:id="1121530625">
          <w:marLeft w:val="480"/>
          <w:marRight w:val="0"/>
          <w:marTop w:val="0"/>
          <w:marBottom w:val="0"/>
          <w:divBdr>
            <w:top w:val="none" w:sz="0" w:space="0" w:color="auto"/>
            <w:left w:val="none" w:sz="0" w:space="0" w:color="auto"/>
            <w:bottom w:val="none" w:sz="0" w:space="0" w:color="auto"/>
            <w:right w:val="none" w:sz="0" w:space="0" w:color="auto"/>
          </w:divBdr>
        </w:div>
        <w:div w:id="1158689771">
          <w:marLeft w:val="480"/>
          <w:marRight w:val="0"/>
          <w:marTop w:val="0"/>
          <w:marBottom w:val="0"/>
          <w:divBdr>
            <w:top w:val="none" w:sz="0" w:space="0" w:color="auto"/>
            <w:left w:val="none" w:sz="0" w:space="0" w:color="auto"/>
            <w:bottom w:val="none" w:sz="0" w:space="0" w:color="auto"/>
            <w:right w:val="none" w:sz="0" w:space="0" w:color="auto"/>
          </w:divBdr>
        </w:div>
        <w:div w:id="1249073119">
          <w:marLeft w:val="480"/>
          <w:marRight w:val="0"/>
          <w:marTop w:val="0"/>
          <w:marBottom w:val="0"/>
          <w:divBdr>
            <w:top w:val="none" w:sz="0" w:space="0" w:color="auto"/>
            <w:left w:val="none" w:sz="0" w:space="0" w:color="auto"/>
            <w:bottom w:val="none" w:sz="0" w:space="0" w:color="auto"/>
            <w:right w:val="none" w:sz="0" w:space="0" w:color="auto"/>
          </w:divBdr>
        </w:div>
        <w:div w:id="767851464">
          <w:marLeft w:val="480"/>
          <w:marRight w:val="0"/>
          <w:marTop w:val="0"/>
          <w:marBottom w:val="0"/>
          <w:divBdr>
            <w:top w:val="none" w:sz="0" w:space="0" w:color="auto"/>
            <w:left w:val="none" w:sz="0" w:space="0" w:color="auto"/>
            <w:bottom w:val="none" w:sz="0" w:space="0" w:color="auto"/>
            <w:right w:val="none" w:sz="0" w:space="0" w:color="auto"/>
          </w:divBdr>
        </w:div>
        <w:div w:id="1104838168">
          <w:marLeft w:val="480"/>
          <w:marRight w:val="0"/>
          <w:marTop w:val="0"/>
          <w:marBottom w:val="0"/>
          <w:divBdr>
            <w:top w:val="none" w:sz="0" w:space="0" w:color="auto"/>
            <w:left w:val="none" w:sz="0" w:space="0" w:color="auto"/>
            <w:bottom w:val="none" w:sz="0" w:space="0" w:color="auto"/>
            <w:right w:val="none" w:sz="0" w:space="0" w:color="auto"/>
          </w:divBdr>
        </w:div>
        <w:div w:id="71123363">
          <w:marLeft w:val="480"/>
          <w:marRight w:val="0"/>
          <w:marTop w:val="0"/>
          <w:marBottom w:val="0"/>
          <w:divBdr>
            <w:top w:val="none" w:sz="0" w:space="0" w:color="auto"/>
            <w:left w:val="none" w:sz="0" w:space="0" w:color="auto"/>
            <w:bottom w:val="none" w:sz="0" w:space="0" w:color="auto"/>
            <w:right w:val="none" w:sz="0" w:space="0" w:color="auto"/>
          </w:divBdr>
        </w:div>
        <w:div w:id="574978076">
          <w:marLeft w:val="480"/>
          <w:marRight w:val="0"/>
          <w:marTop w:val="0"/>
          <w:marBottom w:val="0"/>
          <w:divBdr>
            <w:top w:val="none" w:sz="0" w:space="0" w:color="auto"/>
            <w:left w:val="none" w:sz="0" w:space="0" w:color="auto"/>
            <w:bottom w:val="none" w:sz="0" w:space="0" w:color="auto"/>
            <w:right w:val="none" w:sz="0" w:space="0" w:color="auto"/>
          </w:divBdr>
        </w:div>
        <w:div w:id="2082367012">
          <w:marLeft w:val="480"/>
          <w:marRight w:val="0"/>
          <w:marTop w:val="0"/>
          <w:marBottom w:val="0"/>
          <w:divBdr>
            <w:top w:val="none" w:sz="0" w:space="0" w:color="auto"/>
            <w:left w:val="none" w:sz="0" w:space="0" w:color="auto"/>
            <w:bottom w:val="none" w:sz="0" w:space="0" w:color="auto"/>
            <w:right w:val="none" w:sz="0" w:space="0" w:color="auto"/>
          </w:divBdr>
        </w:div>
        <w:div w:id="585379622">
          <w:marLeft w:val="480"/>
          <w:marRight w:val="0"/>
          <w:marTop w:val="0"/>
          <w:marBottom w:val="0"/>
          <w:divBdr>
            <w:top w:val="none" w:sz="0" w:space="0" w:color="auto"/>
            <w:left w:val="none" w:sz="0" w:space="0" w:color="auto"/>
            <w:bottom w:val="none" w:sz="0" w:space="0" w:color="auto"/>
            <w:right w:val="none" w:sz="0" w:space="0" w:color="auto"/>
          </w:divBdr>
        </w:div>
        <w:div w:id="1454208326">
          <w:marLeft w:val="480"/>
          <w:marRight w:val="0"/>
          <w:marTop w:val="0"/>
          <w:marBottom w:val="0"/>
          <w:divBdr>
            <w:top w:val="none" w:sz="0" w:space="0" w:color="auto"/>
            <w:left w:val="none" w:sz="0" w:space="0" w:color="auto"/>
            <w:bottom w:val="none" w:sz="0" w:space="0" w:color="auto"/>
            <w:right w:val="none" w:sz="0" w:space="0" w:color="auto"/>
          </w:divBdr>
        </w:div>
        <w:div w:id="955409672">
          <w:marLeft w:val="480"/>
          <w:marRight w:val="0"/>
          <w:marTop w:val="0"/>
          <w:marBottom w:val="0"/>
          <w:divBdr>
            <w:top w:val="none" w:sz="0" w:space="0" w:color="auto"/>
            <w:left w:val="none" w:sz="0" w:space="0" w:color="auto"/>
            <w:bottom w:val="none" w:sz="0" w:space="0" w:color="auto"/>
            <w:right w:val="none" w:sz="0" w:space="0" w:color="auto"/>
          </w:divBdr>
        </w:div>
        <w:div w:id="399712618">
          <w:marLeft w:val="480"/>
          <w:marRight w:val="0"/>
          <w:marTop w:val="0"/>
          <w:marBottom w:val="0"/>
          <w:divBdr>
            <w:top w:val="none" w:sz="0" w:space="0" w:color="auto"/>
            <w:left w:val="none" w:sz="0" w:space="0" w:color="auto"/>
            <w:bottom w:val="none" w:sz="0" w:space="0" w:color="auto"/>
            <w:right w:val="none" w:sz="0" w:space="0" w:color="auto"/>
          </w:divBdr>
        </w:div>
        <w:div w:id="1721397663">
          <w:marLeft w:val="480"/>
          <w:marRight w:val="0"/>
          <w:marTop w:val="0"/>
          <w:marBottom w:val="0"/>
          <w:divBdr>
            <w:top w:val="none" w:sz="0" w:space="0" w:color="auto"/>
            <w:left w:val="none" w:sz="0" w:space="0" w:color="auto"/>
            <w:bottom w:val="none" w:sz="0" w:space="0" w:color="auto"/>
            <w:right w:val="none" w:sz="0" w:space="0" w:color="auto"/>
          </w:divBdr>
        </w:div>
        <w:div w:id="77946946">
          <w:marLeft w:val="480"/>
          <w:marRight w:val="0"/>
          <w:marTop w:val="0"/>
          <w:marBottom w:val="0"/>
          <w:divBdr>
            <w:top w:val="none" w:sz="0" w:space="0" w:color="auto"/>
            <w:left w:val="none" w:sz="0" w:space="0" w:color="auto"/>
            <w:bottom w:val="none" w:sz="0" w:space="0" w:color="auto"/>
            <w:right w:val="none" w:sz="0" w:space="0" w:color="auto"/>
          </w:divBdr>
        </w:div>
        <w:div w:id="2055158811">
          <w:marLeft w:val="480"/>
          <w:marRight w:val="0"/>
          <w:marTop w:val="0"/>
          <w:marBottom w:val="0"/>
          <w:divBdr>
            <w:top w:val="none" w:sz="0" w:space="0" w:color="auto"/>
            <w:left w:val="none" w:sz="0" w:space="0" w:color="auto"/>
            <w:bottom w:val="none" w:sz="0" w:space="0" w:color="auto"/>
            <w:right w:val="none" w:sz="0" w:space="0" w:color="auto"/>
          </w:divBdr>
        </w:div>
        <w:div w:id="3559942">
          <w:marLeft w:val="480"/>
          <w:marRight w:val="0"/>
          <w:marTop w:val="0"/>
          <w:marBottom w:val="0"/>
          <w:divBdr>
            <w:top w:val="none" w:sz="0" w:space="0" w:color="auto"/>
            <w:left w:val="none" w:sz="0" w:space="0" w:color="auto"/>
            <w:bottom w:val="none" w:sz="0" w:space="0" w:color="auto"/>
            <w:right w:val="none" w:sz="0" w:space="0" w:color="auto"/>
          </w:divBdr>
        </w:div>
        <w:div w:id="1583954190">
          <w:marLeft w:val="480"/>
          <w:marRight w:val="0"/>
          <w:marTop w:val="0"/>
          <w:marBottom w:val="0"/>
          <w:divBdr>
            <w:top w:val="none" w:sz="0" w:space="0" w:color="auto"/>
            <w:left w:val="none" w:sz="0" w:space="0" w:color="auto"/>
            <w:bottom w:val="none" w:sz="0" w:space="0" w:color="auto"/>
            <w:right w:val="none" w:sz="0" w:space="0" w:color="auto"/>
          </w:divBdr>
        </w:div>
        <w:div w:id="1660226863">
          <w:marLeft w:val="480"/>
          <w:marRight w:val="0"/>
          <w:marTop w:val="0"/>
          <w:marBottom w:val="0"/>
          <w:divBdr>
            <w:top w:val="none" w:sz="0" w:space="0" w:color="auto"/>
            <w:left w:val="none" w:sz="0" w:space="0" w:color="auto"/>
            <w:bottom w:val="none" w:sz="0" w:space="0" w:color="auto"/>
            <w:right w:val="none" w:sz="0" w:space="0" w:color="auto"/>
          </w:divBdr>
        </w:div>
        <w:div w:id="1529566513">
          <w:marLeft w:val="480"/>
          <w:marRight w:val="0"/>
          <w:marTop w:val="0"/>
          <w:marBottom w:val="0"/>
          <w:divBdr>
            <w:top w:val="none" w:sz="0" w:space="0" w:color="auto"/>
            <w:left w:val="none" w:sz="0" w:space="0" w:color="auto"/>
            <w:bottom w:val="none" w:sz="0" w:space="0" w:color="auto"/>
            <w:right w:val="none" w:sz="0" w:space="0" w:color="auto"/>
          </w:divBdr>
        </w:div>
        <w:div w:id="1701662305">
          <w:marLeft w:val="480"/>
          <w:marRight w:val="0"/>
          <w:marTop w:val="0"/>
          <w:marBottom w:val="0"/>
          <w:divBdr>
            <w:top w:val="none" w:sz="0" w:space="0" w:color="auto"/>
            <w:left w:val="none" w:sz="0" w:space="0" w:color="auto"/>
            <w:bottom w:val="none" w:sz="0" w:space="0" w:color="auto"/>
            <w:right w:val="none" w:sz="0" w:space="0" w:color="auto"/>
          </w:divBdr>
        </w:div>
        <w:div w:id="2114354880">
          <w:marLeft w:val="480"/>
          <w:marRight w:val="0"/>
          <w:marTop w:val="0"/>
          <w:marBottom w:val="0"/>
          <w:divBdr>
            <w:top w:val="none" w:sz="0" w:space="0" w:color="auto"/>
            <w:left w:val="none" w:sz="0" w:space="0" w:color="auto"/>
            <w:bottom w:val="none" w:sz="0" w:space="0" w:color="auto"/>
            <w:right w:val="none" w:sz="0" w:space="0" w:color="auto"/>
          </w:divBdr>
        </w:div>
        <w:div w:id="1013534982">
          <w:marLeft w:val="480"/>
          <w:marRight w:val="0"/>
          <w:marTop w:val="0"/>
          <w:marBottom w:val="0"/>
          <w:divBdr>
            <w:top w:val="none" w:sz="0" w:space="0" w:color="auto"/>
            <w:left w:val="none" w:sz="0" w:space="0" w:color="auto"/>
            <w:bottom w:val="none" w:sz="0" w:space="0" w:color="auto"/>
            <w:right w:val="none" w:sz="0" w:space="0" w:color="auto"/>
          </w:divBdr>
        </w:div>
        <w:div w:id="2071490913">
          <w:marLeft w:val="480"/>
          <w:marRight w:val="0"/>
          <w:marTop w:val="0"/>
          <w:marBottom w:val="0"/>
          <w:divBdr>
            <w:top w:val="none" w:sz="0" w:space="0" w:color="auto"/>
            <w:left w:val="none" w:sz="0" w:space="0" w:color="auto"/>
            <w:bottom w:val="none" w:sz="0" w:space="0" w:color="auto"/>
            <w:right w:val="none" w:sz="0" w:space="0" w:color="auto"/>
          </w:divBdr>
        </w:div>
        <w:div w:id="1066340736">
          <w:marLeft w:val="480"/>
          <w:marRight w:val="0"/>
          <w:marTop w:val="0"/>
          <w:marBottom w:val="0"/>
          <w:divBdr>
            <w:top w:val="none" w:sz="0" w:space="0" w:color="auto"/>
            <w:left w:val="none" w:sz="0" w:space="0" w:color="auto"/>
            <w:bottom w:val="none" w:sz="0" w:space="0" w:color="auto"/>
            <w:right w:val="none" w:sz="0" w:space="0" w:color="auto"/>
          </w:divBdr>
        </w:div>
        <w:div w:id="1741245020">
          <w:marLeft w:val="480"/>
          <w:marRight w:val="0"/>
          <w:marTop w:val="0"/>
          <w:marBottom w:val="0"/>
          <w:divBdr>
            <w:top w:val="none" w:sz="0" w:space="0" w:color="auto"/>
            <w:left w:val="none" w:sz="0" w:space="0" w:color="auto"/>
            <w:bottom w:val="none" w:sz="0" w:space="0" w:color="auto"/>
            <w:right w:val="none" w:sz="0" w:space="0" w:color="auto"/>
          </w:divBdr>
        </w:div>
        <w:div w:id="1228956390">
          <w:marLeft w:val="480"/>
          <w:marRight w:val="0"/>
          <w:marTop w:val="0"/>
          <w:marBottom w:val="0"/>
          <w:divBdr>
            <w:top w:val="none" w:sz="0" w:space="0" w:color="auto"/>
            <w:left w:val="none" w:sz="0" w:space="0" w:color="auto"/>
            <w:bottom w:val="none" w:sz="0" w:space="0" w:color="auto"/>
            <w:right w:val="none" w:sz="0" w:space="0" w:color="auto"/>
          </w:divBdr>
        </w:div>
        <w:div w:id="808598956">
          <w:marLeft w:val="480"/>
          <w:marRight w:val="0"/>
          <w:marTop w:val="0"/>
          <w:marBottom w:val="0"/>
          <w:divBdr>
            <w:top w:val="none" w:sz="0" w:space="0" w:color="auto"/>
            <w:left w:val="none" w:sz="0" w:space="0" w:color="auto"/>
            <w:bottom w:val="none" w:sz="0" w:space="0" w:color="auto"/>
            <w:right w:val="none" w:sz="0" w:space="0" w:color="auto"/>
          </w:divBdr>
        </w:div>
      </w:divsChild>
    </w:div>
    <w:div w:id="459306400">
      <w:bodyDiv w:val="1"/>
      <w:marLeft w:val="0"/>
      <w:marRight w:val="0"/>
      <w:marTop w:val="0"/>
      <w:marBottom w:val="0"/>
      <w:divBdr>
        <w:top w:val="none" w:sz="0" w:space="0" w:color="auto"/>
        <w:left w:val="none" w:sz="0" w:space="0" w:color="auto"/>
        <w:bottom w:val="none" w:sz="0" w:space="0" w:color="auto"/>
        <w:right w:val="none" w:sz="0" w:space="0" w:color="auto"/>
      </w:divBdr>
    </w:div>
    <w:div w:id="460267857">
      <w:bodyDiv w:val="1"/>
      <w:marLeft w:val="0"/>
      <w:marRight w:val="0"/>
      <w:marTop w:val="0"/>
      <w:marBottom w:val="0"/>
      <w:divBdr>
        <w:top w:val="none" w:sz="0" w:space="0" w:color="auto"/>
        <w:left w:val="none" w:sz="0" w:space="0" w:color="auto"/>
        <w:bottom w:val="none" w:sz="0" w:space="0" w:color="auto"/>
        <w:right w:val="none" w:sz="0" w:space="0" w:color="auto"/>
      </w:divBdr>
    </w:div>
    <w:div w:id="463885977">
      <w:bodyDiv w:val="1"/>
      <w:marLeft w:val="0"/>
      <w:marRight w:val="0"/>
      <w:marTop w:val="0"/>
      <w:marBottom w:val="0"/>
      <w:divBdr>
        <w:top w:val="none" w:sz="0" w:space="0" w:color="auto"/>
        <w:left w:val="none" w:sz="0" w:space="0" w:color="auto"/>
        <w:bottom w:val="none" w:sz="0" w:space="0" w:color="auto"/>
        <w:right w:val="none" w:sz="0" w:space="0" w:color="auto"/>
      </w:divBdr>
    </w:div>
    <w:div w:id="464545115">
      <w:bodyDiv w:val="1"/>
      <w:marLeft w:val="0"/>
      <w:marRight w:val="0"/>
      <w:marTop w:val="0"/>
      <w:marBottom w:val="0"/>
      <w:divBdr>
        <w:top w:val="none" w:sz="0" w:space="0" w:color="auto"/>
        <w:left w:val="none" w:sz="0" w:space="0" w:color="auto"/>
        <w:bottom w:val="none" w:sz="0" w:space="0" w:color="auto"/>
        <w:right w:val="none" w:sz="0" w:space="0" w:color="auto"/>
      </w:divBdr>
    </w:div>
    <w:div w:id="464585529">
      <w:bodyDiv w:val="1"/>
      <w:marLeft w:val="0"/>
      <w:marRight w:val="0"/>
      <w:marTop w:val="0"/>
      <w:marBottom w:val="0"/>
      <w:divBdr>
        <w:top w:val="none" w:sz="0" w:space="0" w:color="auto"/>
        <w:left w:val="none" w:sz="0" w:space="0" w:color="auto"/>
        <w:bottom w:val="none" w:sz="0" w:space="0" w:color="auto"/>
        <w:right w:val="none" w:sz="0" w:space="0" w:color="auto"/>
      </w:divBdr>
    </w:div>
    <w:div w:id="465777982">
      <w:bodyDiv w:val="1"/>
      <w:marLeft w:val="0"/>
      <w:marRight w:val="0"/>
      <w:marTop w:val="0"/>
      <w:marBottom w:val="0"/>
      <w:divBdr>
        <w:top w:val="none" w:sz="0" w:space="0" w:color="auto"/>
        <w:left w:val="none" w:sz="0" w:space="0" w:color="auto"/>
        <w:bottom w:val="none" w:sz="0" w:space="0" w:color="auto"/>
        <w:right w:val="none" w:sz="0" w:space="0" w:color="auto"/>
      </w:divBdr>
    </w:div>
    <w:div w:id="465978400">
      <w:bodyDiv w:val="1"/>
      <w:marLeft w:val="0"/>
      <w:marRight w:val="0"/>
      <w:marTop w:val="0"/>
      <w:marBottom w:val="0"/>
      <w:divBdr>
        <w:top w:val="none" w:sz="0" w:space="0" w:color="auto"/>
        <w:left w:val="none" w:sz="0" w:space="0" w:color="auto"/>
        <w:bottom w:val="none" w:sz="0" w:space="0" w:color="auto"/>
        <w:right w:val="none" w:sz="0" w:space="0" w:color="auto"/>
      </w:divBdr>
    </w:div>
    <w:div w:id="466750797">
      <w:bodyDiv w:val="1"/>
      <w:marLeft w:val="0"/>
      <w:marRight w:val="0"/>
      <w:marTop w:val="0"/>
      <w:marBottom w:val="0"/>
      <w:divBdr>
        <w:top w:val="none" w:sz="0" w:space="0" w:color="auto"/>
        <w:left w:val="none" w:sz="0" w:space="0" w:color="auto"/>
        <w:bottom w:val="none" w:sz="0" w:space="0" w:color="auto"/>
        <w:right w:val="none" w:sz="0" w:space="0" w:color="auto"/>
      </w:divBdr>
    </w:div>
    <w:div w:id="466826568">
      <w:bodyDiv w:val="1"/>
      <w:marLeft w:val="0"/>
      <w:marRight w:val="0"/>
      <w:marTop w:val="0"/>
      <w:marBottom w:val="0"/>
      <w:divBdr>
        <w:top w:val="none" w:sz="0" w:space="0" w:color="auto"/>
        <w:left w:val="none" w:sz="0" w:space="0" w:color="auto"/>
        <w:bottom w:val="none" w:sz="0" w:space="0" w:color="auto"/>
        <w:right w:val="none" w:sz="0" w:space="0" w:color="auto"/>
      </w:divBdr>
    </w:div>
    <w:div w:id="468864788">
      <w:bodyDiv w:val="1"/>
      <w:marLeft w:val="0"/>
      <w:marRight w:val="0"/>
      <w:marTop w:val="0"/>
      <w:marBottom w:val="0"/>
      <w:divBdr>
        <w:top w:val="none" w:sz="0" w:space="0" w:color="auto"/>
        <w:left w:val="none" w:sz="0" w:space="0" w:color="auto"/>
        <w:bottom w:val="none" w:sz="0" w:space="0" w:color="auto"/>
        <w:right w:val="none" w:sz="0" w:space="0" w:color="auto"/>
      </w:divBdr>
    </w:div>
    <w:div w:id="468940502">
      <w:bodyDiv w:val="1"/>
      <w:marLeft w:val="0"/>
      <w:marRight w:val="0"/>
      <w:marTop w:val="0"/>
      <w:marBottom w:val="0"/>
      <w:divBdr>
        <w:top w:val="none" w:sz="0" w:space="0" w:color="auto"/>
        <w:left w:val="none" w:sz="0" w:space="0" w:color="auto"/>
        <w:bottom w:val="none" w:sz="0" w:space="0" w:color="auto"/>
        <w:right w:val="none" w:sz="0" w:space="0" w:color="auto"/>
      </w:divBdr>
    </w:div>
    <w:div w:id="470639049">
      <w:bodyDiv w:val="1"/>
      <w:marLeft w:val="0"/>
      <w:marRight w:val="0"/>
      <w:marTop w:val="0"/>
      <w:marBottom w:val="0"/>
      <w:divBdr>
        <w:top w:val="none" w:sz="0" w:space="0" w:color="auto"/>
        <w:left w:val="none" w:sz="0" w:space="0" w:color="auto"/>
        <w:bottom w:val="none" w:sz="0" w:space="0" w:color="auto"/>
        <w:right w:val="none" w:sz="0" w:space="0" w:color="auto"/>
      </w:divBdr>
    </w:div>
    <w:div w:id="472061461">
      <w:bodyDiv w:val="1"/>
      <w:marLeft w:val="0"/>
      <w:marRight w:val="0"/>
      <w:marTop w:val="0"/>
      <w:marBottom w:val="0"/>
      <w:divBdr>
        <w:top w:val="none" w:sz="0" w:space="0" w:color="auto"/>
        <w:left w:val="none" w:sz="0" w:space="0" w:color="auto"/>
        <w:bottom w:val="none" w:sz="0" w:space="0" w:color="auto"/>
        <w:right w:val="none" w:sz="0" w:space="0" w:color="auto"/>
      </w:divBdr>
    </w:div>
    <w:div w:id="472715510">
      <w:bodyDiv w:val="1"/>
      <w:marLeft w:val="0"/>
      <w:marRight w:val="0"/>
      <w:marTop w:val="0"/>
      <w:marBottom w:val="0"/>
      <w:divBdr>
        <w:top w:val="none" w:sz="0" w:space="0" w:color="auto"/>
        <w:left w:val="none" w:sz="0" w:space="0" w:color="auto"/>
        <w:bottom w:val="none" w:sz="0" w:space="0" w:color="auto"/>
        <w:right w:val="none" w:sz="0" w:space="0" w:color="auto"/>
      </w:divBdr>
    </w:div>
    <w:div w:id="472799120">
      <w:bodyDiv w:val="1"/>
      <w:marLeft w:val="0"/>
      <w:marRight w:val="0"/>
      <w:marTop w:val="0"/>
      <w:marBottom w:val="0"/>
      <w:divBdr>
        <w:top w:val="none" w:sz="0" w:space="0" w:color="auto"/>
        <w:left w:val="none" w:sz="0" w:space="0" w:color="auto"/>
        <w:bottom w:val="none" w:sz="0" w:space="0" w:color="auto"/>
        <w:right w:val="none" w:sz="0" w:space="0" w:color="auto"/>
      </w:divBdr>
    </w:div>
    <w:div w:id="474224862">
      <w:bodyDiv w:val="1"/>
      <w:marLeft w:val="0"/>
      <w:marRight w:val="0"/>
      <w:marTop w:val="0"/>
      <w:marBottom w:val="0"/>
      <w:divBdr>
        <w:top w:val="none" w:sz="0" w:space="0" w:color="auto"/>
        <w:left w:val="none" w:sz="0" w:space="0" w:color="auto"/>
        <w:bottom w:val="none" w:sz="0" w:space="0" w:color="auto"/>
        <w:right w:val="none" w:sz="0" w:space="0" w:color="auto"/>
      </w:divBdr>
      <w:divsChild>
        <w:div w:id="1063140015">
          <w:marLeft w:val="480"/>
          <w:marRight w:val="0"/>
          <w:marTop w:val="0"/>
          <w:marBottom w:val="0"/>
          <w:divBdr>
            <w:top w:val="none" w:sz="0" w:space="0" w:color="auto"/>
            <w:left w:val="none" w:sz="0" w:space="0" w:color="auto"/>
            <w:bottom w:val="none" w:sz="0" w:space="0" w:color="auto"/>
            <w:right w:val="none" w:sz="0" w:space="0" w:color="auto"/>
          </w:divBdr>
        </w:div>
        <w:div w:id="1936280209">
          <w:marLeft w:val="480"/>
          <w:marRight w:val="0"/>
          <w:marTop w:val="0"/>
          <w:marBottom w:val="0"/>
          <w:divBdr>
            <w:top w:val="none" w:sz="0" w:space="0" w:color="auto"/>
            <w:left w:val="none" w:sz="0" w:space="0" w:color="auto"/>
            <w:bottom w:val="none" w:sz="0" w:space="0" w:color="auto"/>
            <w:right w:val="none" w:sz="0" w:space="0" w:color="auto"/>
          </w:divBdr>
        </w:div>
        <w:div w:id="1053236518">
          <w:marLeft w:val="480"/>
          <w:marRight w:val="0"/>
          <w:marTop w:val="0"/>
          <w:marBottom w:val="0"/>
          <w:divBdr>
            <w:top w:val="none" w:sz="0" w:space="0" w:color="auto"/>
            <w:left w:val="none" w:sz="0" w:space="0" w:color="auto"/>
            <w:bottom w:val="none" w:sz="0" w:space="0" w:color="auto"/>
            <w:right w:val="none" w:sz="0" w:space="0" w:color="auto"/>
          </w:divBdr>
        </w:div>
        <w:div w:id="1318419790">
          <w:marLeft w:val="480"/>
          <w:marRight w:val="0"/>
          <w:marTop w:val="0"/>
          <w:marBottom w:val="0"/>
          <w:divBdr>
            <w:top w:val="none" w:sz="0" w:space="0" w:color="auto"/>
            <w:left w:val="none" w:sz="0" w:space="0" w:color="auto"/>
            <w:bottom w:val="none" w:sz="0" w:space="0" w:color="auto"/>
            <w:right w:val="none" w:sz="0" w:space="0" w:color="auto"/>
          </w:divBdr>
        </w:div>
        <w:div w:id="969631661">
          <w:marLeft w:val="480"/>
          <w:marRight w:val="0"/>
          <w:marTop w:val="0"/>
          <w:marBottom w:val="0"/>
          <w:divBdr>
            <w:top w:val="none" w:sz="0" w:space="0" w:color="auto"/>
            <w:left w:val="none" w:sz="0" w:space="0" w:color="auto"/>
            <w:bottom w:val="none" w:sz="0" w:space="0" w:color="auto"/>
            <w:right w:val="none" w:sz="0" w:space="0" w:color="auto"/>
          </w:divBdr>
        </w:div>
        <w:div w:id="1838495744">
          <w:marLeft w:val="480"/>
          <w:marRight w:val="0"/>
          <w:marTop w:val="0"/>
          <w:marBottom w:val="0"/>
          <w:divBdr>
            <w:top w:val="none" w:sz="0" w:space="0" w:color="auto"/>
            <w:left w:val="none" w:sz="0" w:space="0" w:color="auto"/>
            <w:bottom w:val="none" w:sz="0" w:space="0" w:color="auto"/>
            <w:right w:val="none" w:sz="0" w:space="0" w:color="auto"/>
          </w:divBdr>
        </w:div>
        <w:div w:id="1715301398">
          <w:marLeft w:val="480"/>
          <w:marRight w:val="0"/>
          <w:marTop w:val="0"/>
          <w:marBottom w:val="0"/>
          <w:divBdr>
            <w:top w:val="none" w:sz="0" w:space="0" w:color="auto"/>
            <w:left w:val="none" w:sz="0" w:space="0" w:color="auto"/>
            <w:bottom w:val="none" w:sz="0" w:space="0" w:color="auto"/>
            <w:right w:val="none" w:sz="0" w:space="0" w:color="auto"/>
          </w:divBdr>
        </w:div>
        <w:div w:id="741299292">
          <w:marLeft w:val="480"/>
          <w:marRight w:val="0"/>
          <w:marTop w:val="0"/>
          <w:marBottom w:val="0"/>
          <w:divBdr>
            <w:top w:val="none" w:sz="0" w:space="0" w:color="auto"/>
            <w:left w:val="none" w:sz="0" w:space="0" w:color="auto"/>
            <w:bottom w:val="none" w:sz="0" w:space="0" w:color="auto"/>
            <w:right w:val="none" w:sz="0" w:space="0" w:color="auto"/>
          </w:divBdr>
        </w:div>
        <w:div w:id="1768189225">
          <w:marLeft w:val="480"/>
          <w:marRight w:val="0"/>
          <w:marTop w:val="0"/>
          <w:marBottom w:val="0"/>
          <w:divBdr>
            <w:top w:val="none" w:sz="0" w:space="0" w:color="auto"/>
            <w:left w:val="none" w:sz="0" w:space="0" w:color="auto"/>
            <w:bottom w:val="none" w:sz="0" w:space="0" w:color="auto"/>
            <w:right w:val="none" w:sz="0" w:space="0" w:color="auto"/>
          </w:divBdr>
        </w:div>
        <w:div w:id="1771659961">
          <w:marLeft w:val="480"/>
          <w:marRight w:val="0"/>
          <w:marTop w:val="0"/>
          <w:marBottom w:val="0"/>
          <w:divBdr>
            <w:top w:val="none" w:sz="0" w:space="0" w:color="auto"/>
            <w:left w:val="none" w:sz="0" w:space="0" w:color="auto"/>
            <w:bottom w:val="none" w:sz="0" w:space="0" w:color="auto"/>
            <w:right w:val="none" w:sz="0" w:space="0" w:color="auto"/>
          </w:divBdr>
        </w:div>
        <w:div w:id="140737760">
          <w:marLeft w:val="480"/>
          <w:marRight w:val="0"/>
          <w:marTop w:val="0"/>
          <w:marBottom w:val="0"/>
          <w:divBdr>
            <w:top w:val="none" w:sz="0" w:space="0" w:color="auto"/>
            <w:left w:val="none" w:sz="0" w:space="0" w:color="auto"/>
            <w:bottom w:val="none" w:sz="0" w:space="0" w:color="auto"/>
            <w:right w:val="none" w:sz="0" w:space="0" w:color="auto"/>
          </w:divBdr>
        </w:div>
        <w:div w:id="1552695119">
          <w:marLeft w:val="480"/>
          <w:marRight w:val="0"/>
          <w:marTop w:val="0"/>
          <w:marBottom w:val="0"/>
          <w:divBdr>
            <w:top w:val="none" w:sz="0" w:space="0" w:color="auto"/>
            <w:left w:val="none" w:sz="0" w:space="0" w:color="auto"/>
            <w:bottom w:val="none" w:sz="0" w:space="0" w:color="auto"/>
            <w:right w:val="none" w:sz="0" w:space="0" w:color="auto"/>
          </w:divBdr>
        </w:div>
        <w:div w:id="1709336922">
          <w:marLeft w:val="480"/>
          <w:marRight w:val="0"/>
          <w:marTop w:val="0"/>
          <w:marBottom w:val="0"/>
          <w:divBdr>
            <w:top w:val="none" w:sz="0" w:space="0" w:color="auto"/>
            <w:left w:val="none" w:sz="0" w:space="0" w:color="auto"/>
            <w:bottom w:val="none" w:sz="0" w:space="0" w:color="auto"/>
            <w:right w:val="none" w:sz="0" w:space="0" w:color="auto"/>
          </w:divBdr>
        </w:div>
        <w:div w:id="1134329811">
          <w:marLeft w:val="480"/>
          <w:marRight w:val="0"/>
          <w:marTop w:val="0"/>
          <w:marBottom w:val="0"/>
          <w:divBdr>
            <w:top w:val="none" w:sz="0" w:space="0" w:color="auto"/>
            <w:left w:val="none" w:sz="0" w:space="0" w:color="auto"/>
            <w:bottom w:val="none" w:sz="0" w:space="0" w:color="auto"/>
            <w:right w:val="none" w:sz="0" w:space="0" w:color="auto"/>
          </w:divBdr>
        </w:div>
        <w:div w:id="1802992060">
          <w:marLeft w:val="480"/>
          <w:marRight w:val="0"/>
          <w:marTop w:val="0"/>
          <w:marBottom w:val="0"/>
          <w:divBdr>
            <w:top w:val="none" w:sz="0" w:space="0" w:color="auto"/>
            <w:left w:val="none" w:sz="0" w:space="0" w:color="auto"/>
            <w:bottom w:val="none" w:sz="0" w:space="0" w:color="auto"/>
            <w:right w:val="none" w:sz="0" w:space="0" w:color="auto"/>
          </w:divBdr>
        </w:div>
        <w:div w:id="1200434515">
          <w:marLeft w:val="480"/>
          <w:marRight w:val="0"/>
          <w:marTop w:val="0"/>
          <w:marBottom w:val="0"/>
          <w:divBdr>
            <w:top w:val="none" w:sz="0" w:space="0" w:color="auto"/>
            <w:left w:val="none" w:sz="0" w:space="0" w:color="auto"/>
            <w:bottom w:val="none" w:sz="0" w:space="0" w:color="auto"/>
            <w:right w:val="none" w:sz="0" w:space="0" w:color="auto"/>
          </w:divBdr>
        </w:div>
        <w:div w:id="1839806475">
          <w:marLeft w:val="480"/>
          <w:marRight w:val="0"/>
          <w:marTop w:val="0"/>
          <w:marBottom w:val="0"/>
          <w:divBdr>
            <w:top w:val="none" w:sz="0" w:space="0" w:color="auto"/>
            <w:left w:val="none" w:sz="0" w:space="0" w:color="auto"/>
            <w:bottom w:val="none" w:sz="0" w:space="0" w:color="auto"/>
            <w:right w:val="none" w:sz="0" w:space="0" w:color="auto"/>
          </w:divBdr>
        </w:div>
        <w:div w:id="688408455">
          <w:marLeft w:val="480"/>
          <w:marRight w:val="0"/>
          <w:marTop w:val="0"/>
          <w:marBottom w:val="0"/>
          <w:divBdr>
            <w:top w:val="none" w:sz="0" w:space="0" w:color="auto"/>
            <w:left w:val="none" w:sz="0" w:space="0" w:color="auto"/>
            <w:bottom w:val="none" w:sz="0" w:space="0" w:color="auto"/>
            <w:right w:val="none" w:sz="0" w:space="0" w:color="auto"/>
          </w:divBdr>
        </w:div>
        <w:div w:id="661086246">
          <w:marLeft w:val="480"/>
          <w:marRight w:val="0"/>
          <w:marTop w:val="0"/>
          <w:marBottom w:val="0"/>
          <w:divBdr>
            <w:top w:val="none" w:sz="0" w:space="0" w:color="auto"/>
            <w:left w:val="none" w:sz="0" w:space="0" w:color="auto"/>
            <w:bottom w:val="none" w:sz="0" w:space="0" w:color="auto"/>
            <w:right w:val="none" w:sz="0" w:space="0" w:color="auto"/>
          </w:divBdr>
        </w:div>
        <w:div w:id="887836510">
          <w:marLeft w:val="480"/>
          <w:marRight w:val="0"/>
          <w:marTop w:val="0"/>
          <w:marBottom w:val="0"/>
          <w:divBdr>
            <w:top w:val="none" w:sz="0" w:space="0" w:color="auto"/>
            <w:left w:val="none" w:sz="0" w:space="0" w:color="auto"/>
            <w:bottom w:val="none" w:sz="0" w:space="0" w:color="auto"/>
            <w:right w:val="none" w:sz="0" w:space="0" w:color="auto"/>
          </w:divBdr>
        </w:div>
        <w:div w:id="1543441621">
          <w:marLeft w:val="480"/>
          <w:marRight w:val="0"/>
          <w:marTop w:val="0"/>
          <w:marBottom w:val="0"/>
          <w:divBdr>
            <w:top w:val="none" w:sz="0" w:space="0" w:color="auto"/>
            <w:left w:val="none" w:sz="0" w:space="0" w:color="auto"/>
            <w:bottom w:val="none" w:sz="0" w:space="0" w:color="auto"/>
            <w:right w:val="none" w:sz="0" w:space="0" w:color="auto"/>
          </w:divBdr>
        </w:div>
        <w:div w:id="1469199357">
          <w:marLeft w:val="480"/>
          <w:marRight w:val="0"/>
          <w:marTop w:val="0"/>
          <w:marBottom w:val="0"/>
          <w:divBdr>
            <w:top w:val="none" w:sz="0" w:space="0" w:color="auto"/>
            <w:left w:val="none" w:sz="0" w:space="0" w:color="auto"/>
            <w:bottom w:val="none" w:sz="0" w:space="0" w:color="auto"/>
            <w:right w:val="none" w:sz="0" w:space="0" w:color="auto"/>
          </w:divBdr>
        </w:div>
        <w:div w:id="91054838">
          <w:marLeft w:val="480"/>
          <w:marRight w:val="0"/>
          <w:marTop w:val="0"/>
          <w:marBottom w:val="0"/>
          <w:divBdr>
            <w:top w:val="none" w:sz="0" w:space="0" w:color="auto"/>
            <w:left w:val="none" w:sz="0" w:space="0" w:color="auto"/>
            <w:bottom w:val="none" w:sz="0" w:space="0" w:color="auto"/>
            <w:right w:val="none" w:sz="0" w:space="0" w:color="auto"/>
          </w:divBdr>
        </w:div>
        <w:div w:id="762186800">
          <w:marLeft w:val="480"/>
          <w:marRight w:val="0"/>
          <w:marTop w:val="0"/>
          <w:marBottom w:val="0"/>
          <w:divBdr>
            <w:top w:val="none" w:sz="0" w:space="0" w:color="auto"/>
            <w:left w:val="none" w:sz="0" w:space="0" w:color="auto"/>
            <w:bottom w:val="none" w:sz="0" w:space="0" w:color="auto"/>
            <w:right w:val="none" w:sz="0" w:space="0" w:color="auto"/>
          </w:divBdr>
        </w:div>
        <w:div w:id="574780031">
          <w:marLeft w:val="480"/>
          <w:marRight w:val="0"/>
          <w:marTop w:val="0"/>
          <w:marBottom w:val="0"/>
          <w:divBdr>
            <w:top w:val="none" w:sz="0" w:space="0" w:color="auto"/>
            <w:left w:val="none" w:sz="0" w:space="0" w:color="auto"/>
            <w:bottom w:val="none" w:sz="0" w:space="0" w:color="auto"/>
            <w:right w:val="none" w:sz="0" w:space="0" w:color="auto"/>
          </w:divBdr>
        </w:div>
        <w:div w:id="175923274">
          <w:marLeft w:val="480"/>
          <w:marRight w:val="0"/>
          <w:marTop w:val="0"/>
          <w:marBottom w:val="0"/>
          <w:divBdr>
            <w:top w:val="none" w:sz="0" w:space="0" w:color="auto"/>
            <w:left w:val="none" w:sz="0" w:space="0" w:color="auto"/>
            <w:bottom w:val="none" w:sz="0" w:space="0" w:color="auto"/>
            <w:right w:val="none" w:sz="0" w:space="0" w:color="auto"/>
          </w:divBdr>
        </w:div>
        <w:div w:id="695618611">
          <w:marLeft w:val="480"/>
          <w:marRight w:val="0"/>
          <w:marTop w:val="0"/>
          <w:marBottom w:val="0"/>
          <w:divBdr>
            <w:top w:val="none" w:sz="0" w:space="0" w:color="auto"/>
            <w:left w:val="none" w:sz="0" w:space="0" w:color="auto"/>
            <w:bottom w:val="none" w:sz="0" w:space="0" w:color="auto"/>
            <w:right w:val="none" w:sz="0" w:space="0" w:color="auto"/>
          </w:divBdr>
        </w:div>
        <w:div w:id="1536845390">
          <w:marLeft w:val="480"/>
          <w:marRight w:val="0"/>
          <w:marTop w:val="0"/>
          <w:marBottom w:val="0"/>
          <w:divBdr>
            <w:top w:val="none" w:sz="0" w:space="0" w:color="auto"/>
            <w:left w:val="none" w:sz="0" w:space="0" w:color="auto"/>
            <w:bottom w:val="none" w:sz="0" w:space="0" w:color="auto"/>
            <w:right w:val="none" w:sz="0" w:space="0" w:color="auto"/>
          </w:divBdr>
        </w:div>
        <w:div w:id="1865362532">
          <w:marLeft w:val="480"/>
          <w:marRight w:val="0"/>
          <w:marTop w:val="0"/>
          <w:marBottom w:val="0"/>
          <w:divBdr>
            <w:top w:val="none" w:sz="0" w:space="0" w:color="auto"/>
            <w:left w:val="none" w:sz="0" w:space="0" w:color="auto"/>
            <w:bottom w:val="none" w:sz="0" w:space="0" w:color="auto"/>
            <w:right w:val="none" w:sz="0" w:space="0" w:color="auto"/>
          </w:divBdr>
        </w:div>
        <w:div w:id="407190178">
          <w:marLeft w:val="480"/>
          <w:marRight w:val="0"/>
          <w:marTop w:val="0"/>
          <w:marBottom w:val="0"/>
          <w:divBdr>
            <w:top w:val="none" w:sz="0" w:space="0" w:color="auto"/>
            <w:left w:val="none" w:sz="0" w:space="0" w:color="auto"/>
            <w:bottom w:val="none" w:sz="0" w:space="0" w:color="auto"/>
            <w:right w:val="none" w:sz="0" w:space="0" w:color="auto"/>
          </w:divBdr>
        </w:div>
        <w:div w:id="69696087">
          <w:marLeft w:val="480"/>
          <w:marRight w:val="0"/>
          <w:marTop w:val="0"/>
          <w:marBottom w:val="0"/>
          <w:divBdr>
            <w:top w:val="none" w:sz="0" w:space="0" w:color="auto"/>
            <w:left w:val="none" w:sz="0" w:space="0" w:color="auto"/>
            <w:bottom w:val="none" w:sz="0" w:space="0" w:color="auto"/>
            <w:right w:val="none" w:sz="0" w:space="0" w:color="auto"/>
          </w:divBdr>
        </w:div>
        <w:div w:id="398014712">
          <w:marLeft w:val="480"/>
          <w:marRight w:val="0"/>
          <w:marTop w:val="0"/>
          <w:marBottom w:val="0"/>
          <w:divBdr>
            <w:top w:val="none" w:sz="0" w:space="0" w:color="auto"/>
            <w:left w:val="none" w:sz="0" w:space="0" w:color="auto"/>
            <w:bottom w:val="none" w:sz="0" w:space="0" w:color="auto"/>
            <w:right w:val="none" w:sz="0" w:space="0" w:color="auto"/>
          </w:divBdr>
        </w:div>
        <w:div w:id="248201377">
          <w:marLeft w:val="480"/>
          <w:marRight w:val="0"/>
          <w:marTop w:val="0"/>
          <w:marBottom w:val="0"/>
          <w:divBdr>
            <w:top w:val="none" w:sz="0" w:space="0" w:color="auto"/>
            <w:left w:val="none" w:sz="0" w:space="0" w:color="auto"/>
            <w:bottom w:val="none" w:sz="0" w:space="0" w:color="auto"/>
            <w:right w:val="none" w:sz="0" w:space="0" w:color="auto"/>
          </w:divBdr>
        </w:div>
        <w:div w:id="203521683">
          <w:marLeft w:val="480"/>
          <w:marRight w:val="0"/>
          <w:marTop w:val="0"/>
          <w:marBottom w:val="0"/>
          <w:divBdr>
            <w:top w:val="none" w:sz="0" w:space="0" w:color="auto"/>
            <w:left w:val="none" w:sz="0" w:space="0" w:color="auto"/>
            <w:bottom w:val="none" w:sz="0" w:space="0" w:color="auto"/>
            <w:right w:val="none" w:sz="0" w:space="0" w:color="auto"/>
          </w:divBdr>
        </w:div>
        <w:div w:id="1891922002">
          <w:marLeft w:val="480"/>
          <w:marRight w:val="0"/>
          <w:marTop w:val="0"/>
          <w:marBottom w:val="0"/>
          <w:divBdr>
            <w:top w:val="none" w:sz="0" w:space="0" w:color="auto"/>
            <w:left w:val="none" w:sz="0" w:space="0" w:color="auto"/>
            <w:bottom w:val="none" w:sz="0" w:space="0" w:color="auto"/>
            <w:right w:val="none" w:sz="0" w:space="0" w:color="auto"/>
          </w:divBdr>
        </w:div>
        <w:div w:id="457798481">
          <w:marLeft w:val="480"/>
          <w:marRight w:val="0"/>
          <w:marTop w:val="0"/>
          <w:marBottom w:val="0"/>
          <w:divBdr>
            <w:top w:val="none" w:sz="0" w:space="0" w:color="auto"/>
            <w:left w:val="none" w:sz="0" w:space="0" w:color="auto"/>
            <w:bottom w:val="none" w:sz="0" w:space="0" w:color="auto"/>
            <w:right w:val="none" w:sz="0" w:space="0" w:color="auto"/>
          </w:divBdr>
        </w:div>
        <w:div w:id="482818883">
          <w:marLeft w:val="480"/>
          <w:marRight w:val="0"/>
          <w:marTop w:val="0"/>
          <w:marBottom w:val="0"/>
          <w:divBdr>
            <w:top w:val="none" w:sz="0" w:space="0" w:color="auto"/>
            <w:left w:val="none" w:sz="0" w:space="0" w:color="auto"/>
            <w:bottom w:val="none" w:sz="0" w:space="0" w:color="auto"/>
            <w:right w:val="none" w:sz="0" w:space="0" w:color="auto"/>
          </w:divBdr>
        </w:div>
        <w:div w:id="117142920">
          <w:marLeft w:val="480"/>
          <w:marRight w:val="0"/>
          <w:marTop w:val="0"/>
          <w:marBottom w:val="0"/>
          <w:divBdr>
            <w:top w:val="none" w:sz="0" w:space="0" w:color="auto"/>
            <w:left w:val="none" w:sz="0" w:space="0" w:color="auto"/>
            <w:bottom w:val="none" w:sz="0" w:space="0" w:color="auto"/>
            <w:right w:val="none" w:sz="0" w:space="0" w:color="auto"/>
          </w:divBdr>
        </w:div>
        <w:div w:id="531039343">
          <w:marLeft w:val="480"/>
          <w:marRight w:val="0"/>
          <w:marTop w:val="0"/>
          <w:marBottom w:val="0"/>
          <w:divBdr>
            <w:top w:val="none" w:sz="0" w:space="0" w:color="auto"/>
            <w:left w:val="none" w:sz="0" w:space="0" w:color="auto"/>
            <w:bottom w:val="none" w:sz="0" w:space="0" w:color="auto"/>
            <w:right w:val="none" w:sz="0" w:space="0" w:color="auto"/>
          </w:divBdr>
        </w:div>
        <w:div w:id="312226174">
          <w:marLeft w:val="480"/>
          <w:marRight w:val="0"/>
          <w:marTop w:val="0"/>
          <w:marBottom w:val="0"/>
          <w:divBdr>
            <w:top w:val="none" w:sz="0" w:space="0" w:color="auto"/>
            <w:left w:val="none" w:sz="0" w:space="0" w:color="auto"/>
            <w:bottom w:val="none" w:sz="0" w:space="0" w:color="auto"/>
            <w:right w:val="none" w:sz="0" w:space="0" w:color="auto"/>
          </w:divBdr>
        </w:div>
        <w:div w:id="1050492597">
          <w:marLeft w:val="480"/>
          <w:marRight w:val="0"/>
          <w:marTop w:val="0"/>
          <w:marBottom w:val="0"/>
          <w:divBdr>
            <w:top w:val="none" w:sz="0" w:space="0" w:color="auto"/>
            <w:left w:val="none" w:sz="0" w:space="0" w:color="auto"/>
            <w:bottom w:val="none" w:sz="0" w:space="0" w:color="auto"/>
            <w:right w:val="none" w:sz="0" w:space="0" w:color="auto"/>
          </w:divBdr>
        </w:div>
        <w:div w:id="1136532149">
          <w:marLeft w:val="480"/>
          <w:marRight w:val="0"/>
          <w:marTop w:val="0"/>
          <w:marBottom w:val="0"/>
          <w:divBdr>
            <w:top w:val="none" w:sz="0" w:space="0" w:color="auto"/>
            <w:left w:val="none" w:sz="0" w:space="0" w:color="auto"/>
            <w:bottom w:val="none" w:sz="0" w:space="0" w:color="auto"/>
            <w:right w:val="none" w:sz="0" w:space="0" w:color="auto"/>
          </w:divBdr>
        </w:div>
        <w:div w:id="845830740">
          <w:marLeft w:val="480"/>
          <w:marRight w:val="0"/>
          <w:marTop w:val="0"/>
          <w:marBottom w:val="0"/>
          <w:divBdr>
            <w:top w:val="none" w:sz="0" w:space="0" w:color="auto"/>
            <w:left w:val="none" w:sz="0" w:space="0" w:color="auto"/>
            <w:bottom w:val="none" w:sz="0" w:space="0" w:color="auto"/>
            <w:right w:val="none" w:sz="0" w:space="0" w:color="auto"/>
          </w:divBdr>
        </w:div>
        <w:div w:id="1782645497">
          <w:marLeft w:val="480"/>
          <w:marRight w:val="0"/>
          <w:marTop w:val="0"/>
          <w:marBottom w:val="0"/>
          <w:divBdr>
            <w:top w:val="none" w:sz="0" w:space="0" w:color="auto"/>
            <w:left w:val="none" w:sz="0" w:space="0" w:color="auto"/>
            <w:bottom w:val="none" w:sz="0" w:space="0" w:color="auto"/>
            <w:right w:val="none" w:sz="0" w:space="0" w:color="auto"/>
          </w:divBdr>
        </w:div>
        <w:div w:id="642321089">
          <w:marLeft w:val="480"/>
          <w:marRight w:val="0"/>
          <w:marTop w:val="0"/>
          <w:marBottom w:val="0"/>
          <w:divBdr>
            <w:top w:val="none" w:sz="0" w:space="0" w:color="auto"/>
            <w:left w:val="none" w:sz="0" w:space="0" w:color="auto"/>
            <w:bottom w:val="none" w:sz="0" w:space="0" w:color="auto"/>
            <w:right w:val="none" w:sz="0" w:space="0" w:color="auto"/>
          </w:divBdr>
        </w:div>
        <w:div w:id="563182214">
          <w:marLeft w:val="480"/>
          <w:marRight w:val="0"/>
          <w:marTop w:val="0"/>
          <w:marBottom w:val="0"/>
          <w:divBdr>
            <w:top w:val="none" w:sz="0" w:space="0" w:color="auto"/>
            <w:left w:val="none" w:sz="0" w:space="0" w:color="auto"/>
            <w:bottom w:val="none" w:sz="0" w:space="0" w:color="auto"/>
            <w:right w:val="none" w:sz="0" w:space="0" w:color="auto"/>
          </w:divBdr>
        </w:div>
        <w:div w:id="114761862">
          <w:marLeft w:val="480"/>
          <w:marRight w:val="0"/>
          <w:marTop w:val="0"/>
          <w:marBottom w:val="0"/>
          <w:divBdr>
            <w:top w:val="none" w:sz="0" w:space="0" w:color="auto"/>
            <w:left w:val="none" w:sz="0" w:space="0" w:color="auto"/>
            <w:bottom w:val="none" w:sz="0" w:space="0" w:color="auto"/>
            <w:right w:val="none" w:sz="0" w:space="0" w:color="auto"/>
          </w:divBdr>
        </w:div>
        <w:div w:id="1080252852">
          <w:marLeft w:val="480"/>
          <w:marRight w:val="0"/>
          <w:marTop w:val="0"/>
          <w:marBottom w:val="0"/>
          <w:divBdr>
            <w:top w:val="none" w:sz="0" w:space="0" w:color="auto"/>
            <w:left w:val="none" w:sz="0" w:space="0" w:color="auto"/>
            <w:bottom w:val="none" w:sz="0" w:space="0" w:color="auto"/>
            <w:right w:val="none" w:sz="0" w:space="0" w:color="auto"/>
          </w:divBdr>
        </w:div>
        <w:div w:id="18513248">
          <w:marLeft w:val="480"/>
          <w:marRight w:val="0"/>
          <w:marTop w:val="0"/>
          <w:marBottom w:val="0"/>
          <w:divBdr>
            <w:top w:val="none" w:sz="0" w:space="0" w:color="auto"/>
            <w:left w:val="none" w:sz="0" w:space="0" w:color="auto"/>
            <w:bottom w:val="none" w:sz="0" w:space="0" w:color="auto"/>
            <w:right w:val="none" w:sz="0" w:space="0" w:color="auto"/>
          </w:divBdr>
        </w:div>
        <w:div w:id="29768027">
          <w:marLeft w:val="480"/>
          <w:marRight w:val="0"/>
          <w:marTop w:val="0"/>
          <w:marBottom w:val="0"/>
          <w:divBdr>
            <w:top w:val="none" w:sz="0" w:space="0" w:color="auto"/>
            <w:left w:val="none" w:sz="0" w:space="0" w:color="auto"/>
            <w:bottom w:val="none" w:sz="0" w:space="0" w:color="auto"/>
            <w:right w:val="none" w:sz="0" w:space="0" w:color="auto"/>
          </w:divBdr>
        </w:div>
        <w:div w:id="1645116790">
          <w:marLeft w:val="480"/>
          <w:marRight w:val="0"/>
          <w:marTop w:val="0"/>
          <w:marBottom w:val="0"/>
          <w:divBdr>
            <w:top w:val="none" w:sz="0" w:space="0" w:color="auto"/>
            <w:left w:val="none" w:sz="0" w:space="0" w:color="auto"/>
            <w:bottom w:val="none" w:sz="0" w:space="0" w:color="auto"/>
            <w:right w:val="none" w:sz="0" w:space="0" w:color="auto"/>
          </w:divBdr>
        </w:div>
        <w:div w:id="1107852463">
          <w:marLeft w:val="480"/>
          <w:marRight w:val="0"/>
          <w:marTop w:val="0"/>
          <w:marBottom w:val="0"/>
          <w:divBdr>
            <w:top w:val="none" w:sz="0" w:space="0" w:color="auto"/>
            <w:left w:val="none" w:sz="0" w:space="0" w:color="auto"/>
            <w:bottom w:val="none" w:sz="0" w:space="0" w:color="auto"/>
            <w:right w:val="none" w:sz="0" w:space="0" w:color="auto"/>
          </w:divBdr>
        </w:div>
        <w:div w:id="1855992183">
          <w:marLeft w:val="480"/>
          <w:marRight w:val="0"/>
          <w:marTop w:val="0"/>
          <w:marBottom w:val="0"/>
          <w:divBdr>
            <w:top w:val="none" w:sz="0" w:space="0" w:color="auto"/>
            <w:left w:val="none" w:sz="0" w:space="0" w:color="auto"/>
            <w:bottom w:val="none" w:sz="0" w:space="0" w:color="auto"/>
            <w:right w:val="none" w:sz="0" w:space="0" w:color="auto"/>
          </w:divBdr>
        </w:div>
        <w:div w:id="1059329509">
          <w:marLeft w:val="480"/>
          <w:marRight w:val="0"/>
          <w:marTop w:val="0"/>
          <w:marBottom w:val="0"/>
          <w:divBdr>
            <w:top w:val="none" w:sz="0" w:space="0" w:color="auto"/>
            <w:left w:val="none" w:sz="0" w:space="0" w:color="auto"/>
            <w:bottom w:val="none" w:sz="0" w:space="0" w:color="auto"/>
            <w:right w:val="none" w:sz="0" w:space="0" w:color="auto"/>
          </w:divBdr>
        </w:div>
        <w:div w:id="1890259221">
          <w:marLeft w:val="480"/>
          <w:marRight w:val="0"/>
          <w:marTop w:val="0"/>
          <w:marBottom w:val="0"/>
          <w:divBdr>
            <w:top w:val="none" w:sz="0" w:space="0" w:color="auto"/>
            <w:left w:val="none" w:sz="0" w:space="0" w:color="auto"/>
            <w:bottom w:val="none" w:sz="0" w:space="0" w:color="auto"/>
            <w:right w:val="none" w:sz="0" w:space="0" w:color="auto"/>
          </w:divBdr>
        </w:div>
        <w:div w:id="1719739719">
          <w:marLeft w:val="480"/>
          <w:marRight w:val="0"/>
          <w:marTop w:val="0"/>
          <w:marBottom w:val="0"/>
          <w:divBdr>
            <w:top w:val="none" w:sz="0" w:space="0" w:color="auto"/>
            <w:left w:val="none" w:sz="0" w:space="0" w:color="auto"/>
            <w:bottom w:val="none" w:sz="0" w:space="0" w:color="auto"/>
            <w:right w:val="none" w:sz="0" w:space="0" w:color="auto"/>
          </w:divBdr>
        </w:div>
        <w:div w:id="477914584">
          <w:marLeft w:val="480"/>
          <w:marRight w:val="0"/>
          <w:marTop w:val="0"/>
          <w:marBottom w:val="0"/>
          <w:divBdr>
            <w:top w:val="none" w:sz="0" w:space="0" w:color="auto"/>
            <w:left w:val="none" w:sz="0" w:space="0" w:color="auto"/>
            <w:bottom w:val="none" w:sz="0" w:space="0" w:color="auto"/>
            <w:right w:val="none" w:sz="0" w:space="0" w:color="auto"/>
          </w:divBdr>
        </w:div>
        <w:div w:id="685789033">
          <w:marLeft w:val="480"/>
          <w:marRight w:val="0"/>
          <w:marTop w:val="0"/>
          <w:marBottom w:val="0"/>
          <w:divBdr>
            <w:top w:val="none" w:sz="0" w:space="0" w:color="auto"/>
            <w:left w:val="none" w:sz="0" w:space="0" w:color="auto"/>
            <w:bottom w:val="none" w:sz="0" w:space="0" w:color="auto"/>
            <w:right w:val="none" w:sz="0" w:space="0" w:color="auto"/>
          </w:divBdr>
        </w:div>
        <w:div w:id="520359808">
          <w:marLeft w:val="480"/>
          <w:marRight w:val="0"/>
          <w:marTop w:val="0"/>
          <w:marBottom w:val="0"/>
          <w:divBdr>
            <w:top w:val="none" w:sz="0" w:space="0" w:color="auto"/>
            <w:left w:val="none" w:sz="0" w:space="0" w:color="auto"/>
            <w:bottom w:val="none" w:sz="0" w:space="0" w:color="auto"/>
            <w:right w:val="none" w:sz="0" w:space="0" w:color="auto"/>
          </w:divBdr>
        </w:div>
        <w:div w:id="519203967">
          <w:marLeft w:val="480"/>
          <w:marRight w:val="0"/>
          <w:marTop w:val="0"/>
          <w:marBottom w:val="0"/>
          <w:divBdr>
            <w:top w:val="none" w:sz="0" w:space="0" w:color="auto"/>
            <w:left w:val="none" w:sz="0" w:space="0" w:color="auto"/>
            <w:bottom w:val="none" w:sz="0" w:space="0" w:color="auto"/>
            <w:right w:val="none" w:sz="0" w:space="0" w:color="auto"/>
          </w:divBdr>
        </w:div>
        <w:div w:id="1695300351">
          <w:marLeft w:val="480"/>
          <w:marRight w:val="0"/>
          <w:marTop w:val="0"/>
          <w:marBottom w:val="0"/>
          <w:divBdr>
            <w:top w:val="none" w:sz="0" w:space="0" w:color="auto"/>
            <w:left w:val="none" w:sz="0" w:space="0" w:color="auto"/>
            <w:bottom w:val="none" w:sz="0" w:space="0" w:color="auto"/>
            <w:right w:val="none" w:sz="0" w:space="0" w:color="auto"/>
          </w:divBdr>
        </w:div>
        <w:div w:id="1552842107">
          <w:marLeft w:val="480"/>
          <w:marRight w:val="0"/>
          <w:marTop w:val="0"/>
          <w:marBottom w:val="0"/>
          <w:divBdr>
            <w:top w:val="none" w:sz="0" w:space="0" w:color="auto"/>
            <w:left w:val="none" w:sz="0" w:space="0" w:color="auto"/>
            <w:bottom w:val="none" w:sz="0" w:space="0" w:color="auto"/>
            <w:right w:val="none" w:sz="0" w:space="0" w:color="auto"/>
          </w:divBdr>
        </w:div>
        <w:div w:id="1955596509">
          <w:marLeft w:val="480"/>
          <w:marRight w:val="0"/>
          <w:marTop w:val="0"/>
          <w:marBottom w:val="0"/>
          <w:divBdr>
            <w:top w:val="none" w:sz="0" w:space="0" w:color="auto"/>
            <w:left w:val="none" w:sz="0" w:space="0" w:color="auto"/>
            <w:bottom w:val="none" w:sz="0" w:space="0" w:color="auto"/>
            <w:right w:val="none" w:sz="0" w:space="0" w:color="auto"/>
          </w:divBdr>
        </w:div>
        <w:div w:id="601496246">
          <w:marLeft w:val="480"/>
          <w:marRight w:val="0"/>
          <w:marTop w:val="0"/>
          <w:marBottom w:val="0"/>
          <w:divBdr>
            <w:top w:val="none" w:sz="0" w:space="0" w:color="auto"/>
            <w:left w:val="none" w:sz="0" w:space="0" w:color="auto"/>
            <w:bottom w:val="none" w:sz="0" w:space="0" w:color="auto"/>
            <w:right w:val="none" w:sz="0" w:space="0" w:color="auto"/>
          </w:divBdr>
        </w:div>
        <w:div w:id="1231967563">
          <w:marLeft w:val="480"/>
          <w:marRight w:val="0"/>
          <w:marTop w:val="0"/>
          <w:marBottom w:val="0"/>
          <w:divBdr>
            <w:top w:val="none" w:sz="0" w:space="0" w:color="auto"/>
            <w:left w:val="none" w:sz="0" w:space="0" w:color="auto"/>
            <w:bottom w:val="none" w:sz="0" w:space="0" w:color="auto"/>
            <w:right w:val="none" w:sz="0" w:space="0" w:color="auto"/>
          </w:divBdr>
        </w:div>
        <w:div w:id="763108659">
          <w:marLeft w:val="480"/>
          <w:marRight w:val="0"/>
          <w:marTop w:val="0"/>
          <w:marBottom w:val="0"/>
          <w:divBdr>
            <w:top w:val="none" w:sz="0" w:space="0" w:color="auto"/>
            <w:left w:val="none" w:sz="0" w:space="0" w:color="auto"/>
            <w:bottom w:val="none" w:sz="0" w:space="0" w:color="auto"/>
            <w:right w:val="none" w:sz="0" w:space="0" w:color="auto"/>
          </w:divBdr>
        </w:div>
        <w:div w:id="971986823">
          <w:marLeft w:val="480"/>
          <w:marRight w:val="0"/>
          <w:marTop w:val="0"/>
          <w:marBottom w:val="0"/>
          <w:divBdr>
            <w:top w:val="none" w:sz="0" w:space="0" w:color="auto"/>
            <w:left w:val="none" w:sz="0" w:space="0" w:color="auto"/>
            <w:bottom w:val="none" w:sz="0" w:space="0" w:color="auto"/>
            <w:right w:val="none" w:sz="0" w:space="0" w:color="auto"/>
          </w:divBdr>
        </w:div>
        <w:div w:id="2000578055">
          <w:marLeft w:val="480"/>
          <w:marRight w:val="0"/>
          <w:marTop w:val="0"/>
          <w:marBottom w:val="0"/>
          <w:divBdr>
            <w:top w:val="none" w:sz="0" w:space="0" w:color="auto"/>
            <w:left w:val="none" w:sz="0" w:space="0" w:color="auto"/>
            <w:bottom w:val="none" w:sz="0" w:space="0" w:color="auto"/>
            <w:right w:val="none" w:sz="0" w:space="0" w:color="auto"/>
          </w:divBdr>
        </w:div>
        <w:div w:id="1395615840">
          <w:marLeft w:val="480"/>
          <w:marRight w:val="0"/>
          <w:marTop w:val="0"/>
          <w:marBottom w:val="0"/>
          <w:divBdr>
            <w:top w:val="none" w:sz="0" w:space="0" w:color="auto"/>
            <w:left w:val="none" w:sz="0" w:space="0" w:color="auto"/>
            <w:bottom w:val="none" w:sz="0" w:space="0" w:color="auto"/>
            <w:right w:val="none" w:sz="0" w:space="0" w:color="auto"/>
          </w:divBdr>
        </w:div>
        <w:div w:id="1477068698">
          <w:marLeft w:val="480"/>
          <w:marRight w:val="0"/>
          <w:marTop w:val="0"/>
          <w:marBottom w:val="0"/>
          <w:divBdr>
            <w:top w:val="none" w:sz="0" w:space="0" w:color="auto"/>
            <w:left w:val="none" w:sz="0" w:space="0" w:color="auto"/>
            <w:bottom w:val="none" w:sz="0" w:space="0" w:color="auto"/>
            <w:right w:val="none" w:sz="0" w:space="0" w:color="auto"/>
          </w:divBdr>
        </w:div>
        <w:div w:id="2073576790">
          <w:marLeft w:val="480"/>
          <w:marRight w:val="0"/>
          <w:marTop w:val="0"/>
          <w:marBottom w:val="0"/>
          <w:divBdr>
            <w:top w:val="none" w:sz="0" w:space="0" w:color="auto"/>
            <w:left w:val="none" w:sz="0" w:space="0" w:color="auto"/>
            <w:bottom w:val="none" w:sz="0" w:space="0" w:color="auto"/>
            <w:right w:val="none" w:sz="0" w:space="0" w:color="auto"/>
          </w:divBdr>
        </w:div>
      </w:divsChild>
    </w:div>
    <w:div w:id="474879334">
      <w:bodyDiv w:val="1"/>
      <w:marLeft w:val="0"/>
      <w:marRight w:val="0"/>
      <w:marTop w:val="0"/>
      <w:marBottom w:val="0"/>
      <w:divBdr>
        <w:top w:val="none" w:sz="0" w:space="0" w:color="auto"/>
        <w:left w:val="none" w:sz="0" w:space="0" w:color="auto"/>
        <w:bottom w:val="none" w:sz="0" w:space="0" w:color="auto"/>
        <w:right w:val="none" w:sz="0" w:space="0" w:color="auto"/>
      </w:divBdr>
    </w:div>
    <w:div w:id="477574567">
      <w:bodyDiv w:val="1"/>
      <w:marLeft w:val="0"/>
      <w:marRight w:val="0"/>
      <w:marTop w:val="0"/>
      <w:marBottom w:val="0"/>
      <w:divBdr>
        <w:top w:val="none" w:sz="0" w:space="0" w:color="auto"/>
        <w:left w:val="none" w:sz="0" w:space="0" w:color="auto"/>
        <w:bottom w:val="none" w:sz="0" w:space="0" w:color="auto"/>
        <w:right w:val="none" w:sz="0" w:space="0" w:color="auto"/>
      </w:divBdr>
    </w:div>
    <w:div w:id="479031623">
      <w:bodyDiv w:val="1"/>
      <w:marLeft w:val="0"/>
      <w:marRight w:val="0"/>
      <w:marTop w:val="0"/>
      <w:marBottom w:val="0"/>
      <w:divBdr>
        <w:top w:val="none" w:sz="0" w:space="0" w:color="auto"/>
        <w:left w:val="none" w:sz="0" w:space="0" w:color="auto"/>
        <w:bottom w:val="none" w:sz="0" w:space="0" w:color="auto"/>
        <w:right w:val="none" w:sz="0" w:space="0" w:color="auto"/>
      </w:divBdr>
    </w:div>
    <w:div w:id="479079875">
      <w:bodyDiv w:val="1"/>
      <w:marLeft w:val="0"/>
      <w:marRight w:val="0"/>
      <w:marTop w:val="0"/>
      <w:marBottom w:val="0"/>
      <w:divBdr>
        <w:top w:val="none" w:sz="0" w:space="0" w:color="auto"/>
        <w:left w:val="none" w:sz="0" w:space="0" w:color="auto"/>
        <w:bottom w:val="none" w:sz="0" w:space="0" w:color="auto"/>
        <w:right w:val="none" w:sz="0" w:space="0" w:color="auto"/>
      </w:divBdr>
    </w:div>
    <w:div w:id="480460373">
      <w:bodyDiv w:val="1"/>
      <w:marLeft w:val="0"/>
      <w:marRight w:val="0"/>
      <w:marTop w:val="0"/>
      <w:marBottom w:val="0"/>
      <w:divBdr>
        <w:top w:val="none" w:sz="0" w:space="0" w:color="auto"/>
        <w:left w:val="none" w:sz="0" w:space="0" w:color="auto"/>
        <w:bottom w:val="none" w:sz="0" w:space="0" w:color="auto"/>
        <w:right w:val="none" w:sz="0" w:space="0" w:color="auto"/>
      </w:divBdr>
    </w:div>
    <w:div w:id="481167563">
      <w:bodyDiv w:val="1"/>
      <w:marLeft w:val="0"/>
      <w:marRight w:val="0"/>
      <w:marTop w:val="0"/>
      <w:marBottom w:val="0"/>
      <w:divBdr>
        <w:top w:val="none" w:sz="0" w:space="0" w:color="auto"/>
        <w:left w:val="none" w:sz="0" w:space="0" w:color="auto"/>
        <w:bottom w:val="none" w:sz="0" w:space="0" w:color="auto"/>
        <w:right w:val="none" w:sz="0" w:space="0" w:color="auto"/>
      </w:divBdr>
    </w:div>
    <w:div w:id="481240470">
      <w:bodyDiv w:val="1"/>
      <w:marLeft w:val="0"/>
      <w:marRight w:val="0"/>
      <w:marTop w:val="0"/>
      <w:marBottom w:val="0"/>
      <w:divBdr>
        <w:top w:val="none" w:sz="0" w:space="0" w:color="auto"/>
        <w:left w:val="none" w:sz="0" w:space="0" w:color="auto"/>
        <w:bottom w:val="none" w:sz="0" w:space="0" w:color="auto"/>
        <w:right w:val="none" w:sz="0" w:space="0" w:color="auto"/>
      </w:divBdr>
    </w:div>
    <w:div w:id="481317296">
      <w:bodyDiv w:val="1"/>
      <w:marLeft w:val="0"/>
      <w:marRight w:val="0"/>
      <w:marTop w:val="0"/>
      <w:marBottom w:val="0"/>
      <w:divBdr>
        <w:top w:val="none" w:sz="0" w:space="0" w:color="auto"/>
        <w:left w:val="none" w:sz="0" w:space="0" w:color="auto"/>
        <w:bottom w:val="none" w:sz="0" w:space="0" w:color="auto"/>
        <w:right w:val="none" w:sz="0" w:space="0" w:color="auto"/>
      </w:divBdr>
    </w:div>
    <w:div w:id="482042677">
      <w:bodyDiv w:val="1"/>
      <w:marLeft w:val="0"/>
      <w:marRight w:val="0"/>
      <w:marTop w:val="0"/>
      <w:marBottom w:val="0"/>
      <w:divBdr>
        <w:top w:val="none" w:sz="0" w:space="0" w:color="auto"/>
        <w:left w:val="none" w:sz="0" w:space="0" w:color="auto"/>
        <w:bottom w:val="none" w:sz="0" w:space="0" w:color="auto"/>
        <w:right w:val="none" w:sz="0" w:space="0" w:color="auto"/>
      </w:divBdr>
    </w:div>
    <w:div w:id="482089843">
      <w:bodyDiv w:val="1"/>
      <w:marLeft w:val="0"/>
      <w:marRight w:val="0"/>
      <w:marTop w:val="0"/>
      <w:marBottom w:val="0"/>
      <w:divBdr>
        <w:top w:val="none" w:sz="0" w:space="0" w:color="auto"/>
        <w:left w:val="none" w:sz="0" w:space="0" w:color="auto"/>
        <w:bottom w:val="none" w:sz="0" w:space="0" w:color="auto"/>
        <w:right w:val="none" w:sz="0" w:space="0" w:color="auto"/>
      </w:divBdr>
    </w:div>
    <w:div w:id="482501753">
      <w:bodyDiv w:val="1"/>
      <w:marLeft w:val="0"/>
      <w:marRight w:val="0"/>
      <w:marTop w:val="0"/>
      <w:marBottom w:val="0"/>
      <w:divBdr>
        <w:top w:val="none" w:sz="0" w:space="0" w:color="auto"/>
        <w:left w:val="none" w:sz="0" w:space="0" w:color="auto"/>
        <w:bottom w:val="none" w:sz="0" w:space="0" w:color="auto"/>
        <w:right w:val="none" w:sz="0" w:space="0" w:color="auto"/>
      </w:divBdr>
    </w:div>
    <w:div w:id="482965577">
      <w:bodyDiv w:val="1"/>
      <w:marLeft w:val="0"/>
      <w:marRight w:val="0"/>
      <w:marTop w:val="0"/>
      <w:marBottom w:val="0"/>
      <w:divBdr>
        <w:top w:val="none" w:sz="0" w:space="0" w:color="auto"/>
        <w:left w:val="none" w:sz="0" w:space="0" w:color="auto"/>
        <w:bottom w:val="none" w:sz="0" w:space="0" w:color="auto"/>
        <w:right w:val="none" w:sz="0" w:space="0" w:color="auto"/>
      </w:divBdr>
    </w:div>
    <w:div w:id="483014081">
      <w:bodyDiv w:val="1"/>
      <w:marLeft w:val="0"/>
      <w:marRight w:val="0"/>
      <w:marTop w:val="0"/>
      <w:marBottom w:val="0"/>
      <w:divBdr>
        <w:top w:val="none" w:sz="0" w:space="0" w:color="auto"/>
        <w:left w:val="none" w:sz="0" w:space="0" w:color="auto"/>
        <w:bottom w:val="none" w:sz="0" w:space="0" w:color="auto"/>
        <w:right w:val="none" w:sz="0" w:space="0" w:color="auto"/>
      </w:divBdr>
    </w:div>
    <w:div w:id="483014295">
      <w:bodyDiv w:val="1"/>
      <w:marLeft w:val="0"/>
      <w:marRight w:val="0"/>
      <w:marTop w:val="0"/>
      <w:marBottom w:val="0"/>
      <w:divBdr>
        <w:top w:val="none" w:sz="0" w:space="0" w:color="auto"/>
        <w:left w:val="none" w:sz="0" w:space="0" w:color="auto"/>
        <w:bottom w:val="none" w:sz="0" w:space="0" w:color="auto"/>
        <w:right w:val="none" w:sz="0" w:space="0" w:color="auto"/>
      </w:divBdr>
    </w:div>
    <w:div w:id="483280332">
      <w:bodyDiv w:val="1"/>
      <w:marLeft w:val="0"/>
      <w:marRight w:val="0"/>
      <w:marTop w:val="0"/>
      <w:marBottom w:val="0"/>
      <w:divBdr>
        <w:top w:val="none" w:sz="0" w:space="0" w:color="auto"/>
        <w:left w:val="none" w:sz="0" w:space="0" w:color="auto"/>
        <w:bottom w:val="none" w:sz="0" w:space="0" w:color="auto"/>
        <w:right w:val="none" w:sz="0" w:space="0" w:color="auto"/>
      </w:divBdr>
    </w:div>
    <w:div w:id="483354533">
      <w:bodyDiv w:val="1"/>
      <w:marLeft w:val="0"/>
      <w:marRight w:val="0"/>
      <w:marTop w:val="0"/>
      <w:marBottom w:val="0"/>
      <w:divBdr>
        <w:top w:val="none" w:sz="0" w:space="0" w:color="auto"/>
        <w:left w:val="none" w:sz="0" w:space="0" w:color="auto"/>
        <w:bottom w:val="none" w:sz="0" w:space="0" w:color="auto"/>
        <w:right w:val="none" w:sz="0" w:space="0" w:color="auto"/>
      </w:divBdr>
    </w:div>
    <w:div w:id="483738948">
      <w:bodyDiv w:val="1"/>
      <w:marLeft w:val="0"/>
      <w:marRight w:val="0"/>
      <w:marTop w:val="0"/>
      <w:marBottom w:val="0"/>
      <w:divBdr>
        <w:top w:val="none" w:sz="0" w:space="0" w:color="auto"/>
        <w:left w:val="none" w:sz="0" w:space="0" w:color="auto"/>
        <w:bottom w:val="none" w:sz="0" w:space="0" w:color="auto"/>
        <w:right w:val="none" w:sz="0" w:space="0" w:color="auto"/>
      </w:divBdr>
    </w:div>
    <w:div w:id="485099226">
      <w:bodyDiv w:val="1"/>
      <w:marLeft w:val="0"/>
      <w:marRight w:val="0"/>
      <w:marTop w:val="0"/>
      <w:marBottom w:val="0"/>
      <w:divBdr>
        <w:top w:val="none" w:sz="0" w:space="0" w:color="auto"/>
        <w:left w:val="none" w:sz="0" w:space="0" w:color="auto"/>
        <w:bottom w:val="none" w:sz="0" w:space="0" w:color="auto"/>
        <w:right w:val="none" w:sz="0" w:space="0" w:color="auto"/>
      </w:divBdr>
    </w:div>
    <w:div w:id="485364711">
      <w:bodyDiv w:val="1"/>
      <w:marLeft w:val="0"/>
      <w:marRight w:val="0"/>
      <w:marTop w:val="0"/>
      <w:marBottom w:val="0"/>
      <w:divBdr>
        <w:top w:val="none" w:sz="0" w:space="0" w:color="auto"/>
        <w:left w:val="none" w:sz="0" w:space="0" w:color="auto"/>
        <w:bottom w:val="none" w:sz="0" w:space="0" w:color="auto"/>
        <w:right w:val="none" w:sz="0" w:space="0" w:color="auto"/>
      </w:divBdr>
    </w:div>
    <w:div w:id="486097814">
      <w:bodyDiv w:val="1"/>
      <w:marLeft w:val="0"/>
      <w:marRight w:val="0"/>
      <w:marTop w:val="0"/>
      <w:marBottom w:val="0"/>
      <w:divBdr>
        <w:top w:val="none" w:sz="0" w:space="0" w:color="auto"/>
        <w:left w:val="none" w:sz="0" w:space="0" w:color="auto"/>
        <w:bottom w:val="none" w:sz="0" w:space="0" w:color="auto"/>
        <w:right w:val="none" w:sz="0" w:space="0" w:color="auto"/>
      </w:divBdr>
    </w:div>
    <w:div w:id="486945599">
      <w:bodyDiv w:val="1"/>
      <w:marLeft w:val="0"/>
      <w:marRight w:val="0"/>
      <w:marTop w:val="0"/>
      <w:marBottom w:val="0"/>
      <w:divBdr>
        <w:top w:val="none" w:sz="0" w:space="0" w:color="auto"/>
        <w:left w:val="none" w:sz="0" w:space="0" w:color="auto"/>
        <w:bottom w:val="none" w:sz="0" w:space="0" w:color="auto"/>
        <w:right w:val="none" w:sz="0" w:space="0" w:color="auto"/>
      </w:divBdr>
    </w:div>
    <w:div w:id="487668928">
      <w:bodyDiv w:val="1"/>
      <w:marLeft w:val="0"/>
      <w:marRight w:val="0"/>
      <w:marTop w:val="0"/>
      <w:marBottom w:val="0"/>
      <w:divBdr>
        <w:top w:val="none" w:sz="0" w:space="0" w:color="auto"/>
        <w:left w:val="none" w:sz="0" w:space="0" w:color="auto"/>
        <w:bottom w:val="none" w:sz="0" w:space="0" w:color="auto"/>
        <w:right w:val="none" w:sz="0" w:space="0" w:color="auto"/>
      </w:divBdr>
    </w:div>
    <w:div w:id="487987441">
      <w:bodyDiv w:val="1"/>
      <w:marLeft w:val="0"/>
      <w:marRight w:val="0"/>
      <w:marTop w:val="0"/>
      <w:marBottom w:val="0"/>
      <w:divBdr>
        <w:top w:val="none" w:sz="0" w:space="0" w:color="auto"/>
        <w:left w:val="none" w:sz="0" w:space="0" w:color="auto"/>
        <w:bottom w:val="none" w:sz="0" w:space="0" w:color="auto"/>
        <w:right w:val="none" w:sz="0" w:space="0" w:color="auto"/>
      </w:divBdr>
    </w:div>
    <w:div w:id="488063732">
      <w:bodyDiv w:val="1"/>
      <w:marLeft w:val="0"/>
      <w:marRight w:val="0"/>
      <w:marTop w:val="0"/>
      <w:marBottom w:val="0"/>
      <w:divBdr>
        <w:top w:val="none" w:sz="0" w:space="0" w:color="auto"/>
        <w:left w:val="none" w:sz="0" w:space="0" w:color="auto"/>
        <w:bottom w:val="none" w:sz="0" w:space="0" w:color="auto"/>
        <w:right w:val="none" w:sz="0" w:space="0" w:color="auto"/>
      </w:divBdr>
    </w:div>
    <w:div w:id="488640130">
      <w:bodyDiv w:val="1"/>
      <w:marLeft w:val="0"/>
      <w:marRight w:val="0"/>
      <w:marTop w:val="0"/>
      <w:marBottom w:val="0"/>
      <w:divBdr>
        <w:top w:val="none" w:sz="0" w:space="0" w:color="auto"/>
        <w:left w:val="none" w:sz="0" w:space="0" w:color="auto"/>
        <w:bottom w:val="none" w:sz="0" w:space="0" w:color="auto"/>
        <w:right w:val="none" w:sz="0" w:space="0" w:color="auto"/>
      </w:divBdr>
    </w:div>
    <w:div w:id="490484677">
      <w:bodyDiv w:val="1"/>
      <w:marLeft w:val="0"/>
      <w:marRight w:val="0"/>
      <w:marTop w:val="0"/>
      <w:marBottom w:val="0"/>
      <w:divBdr>
        <w:top w:val="none" w:sz="0" w:space="0" w:color="auto"/>
        <w:left w:val="none" w:sz="0" w:space="0" w:color="auto"/>
        <w:bottom w:val="none" w:sz="0" w:space="0" w:color="auto"/>
        <w:right w:val="none" w:sz="0" w:space="0" w:color="auto"/>
      </w:divBdr>
    </w:div>
    <w:div w:id="491070576">
      <w:bodyDiv w:val="1"/>
      <w:marLeft w:val="0"/>
      <w:marRight w:val="0"/>
      <w:marTop w:val="0"/>
      <w:marBottom w:val="0"/>
      <w:divBdr>
        <w:top w:val="none" w:sz="0" w:space="0" w:color="auto"/>
        <w:left w:val="none" w:sz="0" w:space="0" w:color="auto"/>
        <w:bottom w:val="none" w:sz="0" w:space="0" w:color="auto"/>
        <w:right w:val="none" w:sz="0" w:space="0" w:color="auto"/>
      </w:divBdr>
    </w:div>
    <w:div w:id="491331271">
      <w:bodyDiv w:val="1"/>
      <w:marLeft w:val="0"/>
      <w:marRight w:val="0"/>
      <w:marTop w:val="0"/>
      <w:marBottom w:val="0"/>
      <w:divBdr>
        <w:top w:val="none" w:sz="0" w:space="0" w:color="auto"/>
        <w:left w:val="none" w:sz="0" w:space="0" w:color="auto"/>
        <w:bottom w:val="none" w:sz="0" w:space="0" w:color="auto"/>
        <w:right w:val="none" w:sz="0" w:space="0" w:color="auto"/>
      </w:divBdr>
    </w:div>
    <w:div w:id="491800809">
      <w:bodyDiv w:val="1"/>
      <w:marLeft w:val="0"/>
      <w:marRight w:val="0"/>
      <w:marTop w:val="0"/>
      <w:marBottom w:val="0"/>
      <w:divBdr>
        <w:top w:val="none" w:sz="0" w:space="0" w:color="auto"/>
        <w:left w:val="none" w:sz="0" w:space="0" w:color="auto"/>
        <w:bottom w:val="none" w:sz="0" w:space="0" w:color="auto"/>
        <w:right w:val="none" w:sz="0" w:space="0" w:color="auto"/>
      </w:divBdr>
    </w:div>
    <w:div w:id="491944876">
      <w:bodyDiv w:val="1"/>
      <w:marLeft w:val="0"/>
      <w:marRight w:val="0"/>
      <w:marTop w:val="0"/>
      <w:marBottom w:val="0"/>
      <w:divBdr>
        <w:top w:val="none" w:sz="0" w:space="0" w:color="auto"/>
        <w:left w:val="none" w:sz="0" w:space="0" w:color="auto"/>
        <w:bottom w:val="none" w:sz="0" w:space="0" w:color="auto"/>
        <w:right w:val="none" w:sz="0" w:space="0" w:color="auto"/>
      </w:divBdr>
    </w:div>
    <w:div w:id="493883798">
      <w:bodyDiv w:val="1"/>
      <w:marLeft w:val="0"/>
      <w:marRight w:val="0"/>
      <w:marTop w:val="0"/>
      <w:marBottom w:val="0"/>
      <w:divBdr>
        <w:top w:val="none" w:sz="0" w:space="0" w:color="auto"/>
        <w:left w:val="none" w:sz="0" w:space="0" w:color="auto"/>
        <w:bottom w:val="none" w:sz="0" w:space="0" w:color="auto"/>
        <w:right w:val="none" w:sz="0" w:space="0" w:color="auto"/>
      </w:divBdr>
    </w:div>
    <w:div w:id="493910381">
      <w:bodyDiv w:val="1"/>
      <w:marLeft w:val="0"/>
      <w:marRight w:val="0"/>
      <w:marTop w:val="0"/>
      <w:marBottom w:val="0"/>
      <w:divBdr>
        <w:top w:val="none" w:sz="0" w:space="0" w:color="auto"/>
        <w:left w:val="none" w:sz="0" w:space="0" w:color="auto"/>
        <w:bottom w:val="none" w:sz="0" w:space="0" w:color="auto"/>
        <w:right w:val="none" w:sz="0" w:space="0" w:color="auto"/>
      </w:divBdr>
    </w:div>
    <w:div w:id="494226212">
      <w:bodyDiv w:val="1"/>
      <w:marLeft w:val="0"/>
      <w:marRight w:val="0"/>
      <w:marTop w:val="0"/>
      <w:marBottom w:val="0"/>
      <w:divBdr>
        <w:top w:val="none" w:sz="0" w:space="0" w:color="auto"/>
        <w:left w:val="none" w:sz="0" w:space="0" w:color="auto"/>
        <w:bottom w:val="none" w:sz="0" w:space="0" w:color="auto"/>
        <w:right w:val="none" w:sz="0" w:space="0" w:color="auto"/>
      </w:divBdr>
    </w:div>
    <w:div w:id="494422225">
      <w:bodyDiv w:val="1"/>
      <w:marLeft w:val="0"/>
      <w:marRight w:val="0"/>
      <w:marTop w:val="0"/>
      <w:marBottom w:val="0"/>
      <w:divBdr>
        <w:top w:val="none" w:sz="0" w:space="0" w:color="auto"/>
        <w:left w:val="none" w:sz="0" w:space="0" w:color="auto"/>
        <w:bottom w:val="none" w:sz="0" w:space="0" w:color="auto"/>
        <w:right w:val="none" w:sz="0" w:space="0" w:color="auto"/>
      </w:divBdr>
    </w:div>
    <w:div w:id="495073584">
      <w:bodyDiv w:val="1"/>
      <w:marLeft w:val="0"/>
      <w:marRight w:val="0"/>
      <w:marTop w:val="0"/>
      <w:marBottom w:val="0"/>
      <w:divBdr>
        <w:top w:val="none" w:sz="0" w:space="0" w:color="auto"/>
        <w:left w:val="none" w:sz="0" w:space="0" w:color="auto"/>
        <w:bottom w:val="none" w:sz="0" w:space="0" w:color="auto"/>
        <w:right w:val="none" w:sz="0" w:space="0" w:color="auto"/>
      </w:divBdr>
    </w:div>
    <w:div w:id="495414257">
      <w:bodyDiv w:val="1"/>
      <w:marLeft w:val="0"/>
      <w:marRight w:val="0"/>
      <w:marTop w:val="0"/>
      <w:marBottom w:val="0"/>
      <w:divBdr>
        <w:top w:val="none" w:sz="0" w:space="0" w:color="auto"/>
        <w:left w:val="none" w:sz="0" w:space="0" w:color="auto"/>
        <w:bottom w:val="none" w:sz="0" w:space="0" w:color="auto"/>
        <w:right w:val="none" w:sz="0" w:space="0" w:color="auto"/>
      </w:divBdr>
    </w:div>
    <w:div w:id="495463126">
      <w:bodyDiv w:val="1"/>
      <w:marLeft w:val="0"/>
      <w:marRight w:val="0"/>
      <w:marTop w:val="0"/>
      <w:marBottom w:val="0"/>
      <w:divBdr>
        <w:top w:val="none" w:sz="0" w:space="0" w:color="auto"/>
        <w:left w:val="none" w:sz="0" w:space="0" w:color="auto"/>
        <w:bottom w:val="none" w:sz="0" w:space="0" w:color="auto"/>
        <w:right w:val="none" w:sz="0" w:space="0" w:color="auto"/>
      </w:divBdr>
    </w:div>
    <w:div w:id="495849701">
      <w:bodyDiv w:val="1"/>
      <w:marLeft w:val="0"/>
      <w:marRight w:val="0"/>
      <w:marTop w:val="0"/>
      <w:marBottom w:val="0"/>
      <w:divBdr>
        <w:top w:val="none" w:sz="0" w:space="0" w:color="auto"/>
        <w:left w:val="none" w:sz="0" w:space="0" w:color="auto"/>
        <w:bottom w:val="none" w:sz="0" w:space="0" w:color="auto"/>
        <w:right w:val="none" w:sz="0" w:space="0" w:color="auto"/>
      </w:divBdr>
    </w:div>
    <w:div w:id="496262807">
      <w:bodyDiv w:val="1"/>
      <w:marLeft w:val="0"/>
      <w:marRight w:val="0"/>
      <w:marTop w:val="0"/>
      <w:marBottom w:val="0"/>
      <w:divBdr>
        <w:top w:val="none" w:sz="0" w:space="0" w:color="auto"/>
        <w:left w:val="none" w:sz="0" w:space="0" w:color="auto"/>
        <w:bottom w:val="none" w:sz="0" w:space="0" w:color="auto"/>
        <w:right w:val="none" w:sz="0" w:space="0" w:color="auto"/>
      </w:divBdr>
    </w:div>
    <w:div w:id="496265747">
      <w:bodyDiv w:val="1"/>
      <w:marLeft w:val="0"/>
      <w:marRight w:val="0"/>
      <w:marTop w:val="0"/>
      <w:marBottom w:val="0"/>
      <w:divBdr>
        <w:top w:val="none" w:sz="0" w:space="0" w:color="auto"/>
        <w:left w:val="none" w:sz="0" w:space="0" w:color="auto"/>
        <w:bottom w:val="none" w:sz="0" w:space="0" w:color="auto"/>
        <w:right w:val="none" w:sz="0" w:space="0" w:color="auto"/>
      </w:divBdr>
    </w:div>
    <w:div w:id="496767387">
      <w:bodyDiv w:val="1"/>
      <w:marLeft w:val="0"/>
      <w:marRight w:val="0"/>
      <w:marTop w:val="0"/>
      <w:marBottom w:val="0"/>
      <w:divBdr>
        <w:top w:val="none" w:sz="0" w:space="0" w:color="auto"/>
        <w:left w:val="none" w:sz="0" w:space="0" w:color="auto"/>
        <w:bottom w:val="none" w:sz="0" w:space="0" w:color="auto"/>
        <w:right w:val="none" w:sz="0" w:space="0" w:color="auto"/>
      </w:divBdr>
      <w:divsChild>
        <w:div w:id="1299727884">
          <w:marLeft w:val="480"/>
          <w:marRight w:val="0"/>
          <w:marTop w:val="0"/>
          <w:marBottom w:val="0"/>
          <w:divBdr>
            <w:top w:val="none" w:sz="0" w:space="0" w:color="auto"/>
            <w:left w:val="none" w:sz="0" w:space="0" w:color="auto"/>
            <w:bottom w:val="none" w:sz="0" w:space="0" w:color="auto"/>
            <w:right w:val="none" w:sz="0" w:space="0" w:color="auto"/>
          </w:divBdr>
        </w:div>
        <w:div w:id="1313563365">
          <w:marLeft w:val="480"/>
          <w:marRight w:val="0"/>
          <w:marTop w:val="0"/>
          <w:marBottom w:val="0"/>
          <w:divBdr>
            <w:top w:val="none" w:sz="0" w:space="0" w:color="auto"/>
            <w:left w:val="none" w:sz="0" w:space="0" w:color="auto"/>
            <w:bottom w:val="none" w:sz="0" w:space="0" w:color="auto"/>
            <w:right w:val="none" w:sz="0" w:space="0" w:color="auto"/>
          </w:divBdr>
        </w:div>
        <w:div w:id="432895288">
          <w:marLeft w:val="480"/>
          <w:marRight w:val="0"/>
          <w:marTop w:val="0"/>
          <w:marBottom w:val="0"/>
          <w:divBdr>
            <w:top w:val="none" w:sz="0" w:space="0" w:color="auto"/>
            <w:left w:val="none" w:sz="0" w:space="0" w:color="auto"/>
            <w:bottom w:val="none" w:sz="0" w:space="0" w:color="auto"/>
            <w:right w:val="none" w:sz="0" w:space="0" w:color="auto"/>
          </w:divBdr>
        </w:div>
        <w:div w:id="156654167">
          <w:marLeft w:val="480"/>
          <w:marRight w:val="0"/>
          <w:marTop w:val="0"/>
          <w:marBottom w:val="0"/>
          <w:divBdr>
            <w:top w:val="none" w:sz="0" w:space="0" w:color="auto"/>
            <w:left w:val="none" w:sz="0" w:space="0" w:color="auto"/>
            <w:bottom w:val="none" w:sz="0" w:space="0" w:color="auto"/>
            <w:right w:val="none" w:sz="0" w:space="0" w:color="auto"/>
          </w:divBdr>
        </w:div>
        <w:div w:id="1307706215">
          <w:marLeft w:val="480"/>
          <w:marRight w:val="0"/>
          <w:marTop w:val="0"/>
          <w:marBottom w:val="0"/>
          <w:divBdr>
            <w:top w:val="none" w:sz="0" w:space="0" w:color="auto"/>
            <w:left w:val="none" w:sz="0" w:space="0" w:color="auto"/>
            <w:bottom w:val="none" w:sz="0" w:space="0" w:color="auto"/>
            <w:right w:val="none" w:sz="0" w:space="0" w:color="auto"/>
          </w:divBdr>
        </w:div>
        <w:div w:id="402676615">
          <w:marLeft w:val="480"/>
          <w:marRight w:val="0"/>
          <w:marTop w:val="0"/>
          <w:marBottom w:val="0"/>
          <w:divBdr>
            <w:top w:val="none" w:sz="0" w:space="0" w:color="auto"/>
            <w:left w:val="none" w:sz="0" w:space="0" w:color="auto"/>
            <w:bottom w:val="none" w:sz="0" w:space="0" w:color="auto"/>
            <w:right w:val="none" w:sz="0" w:space="0" w:color="auto"/>
          </w:divBdr>
        </w:div>
        <w:div w:id="1644000631">
          <w:marLeft w:val="480"/>
          <w:marRight w:val="0"/>
          <w:marTop w:val="0"/>
          <w:marBottom w:val="0"/>
          <w:divBdr>
            <w:top w:val="none" w:sz="0" w:space="0" w:color="auto"/>
            <w:left w:val="none" w:sz="0" w:space="0" w:color="auto"/>
            <w:bottom w:val="none" w:sz="0" w:space="0" w:color="auto"/>
            <w:right w:val="none" w:sz="0" w:space="0" w:color="auto"/>
          </w:divBdr>
        </w:div>
        <w:div w:id="1956473623">
          <w:marLeft w:val="480"/>
          <w:marRight w:val="0"/>
          <w:marTop w:val="0"/>
          <w:marBottom w:val="0"/>
          <w:divBdr>
            <w:top w:val="none" w:sz="0" w:space="0" w:color="auto"/>
            <w:left w:val="none" w:sz="0" w:space="0" w:color="auto"/>
            <w:bottom w:val="none" w:sz="0" w:space="0" w:color="auto"/>
            <w:right w:val="none" w:sz="0" w:space="0" w:color="auto"/>
          </w:divBdr>
        </w:div>
        <w:div w:id="1850219383">
          <w:marLeft w:val="480"/>
          <w:marRight w:val="0"/>
          <w:marTop w:val="0"/>
          <w:marBottom w:val="0"/>
          <w:divBdr>
            <w:top w:val="none" w:sz="0" w:space="0" w:color="auto"/>
            <w:left w:val="none" w:sz="0" w:space="0" w:color="auto"/>
            <w:bottom w:val="none" w:sz="0" w:space="0" w:color="auto"/>
            <w:right w:val="none" w:sz="0" w:space="0" w:color="auto"/>
          </w:divBdr>
        </w:div>
        <w:div w:id="575436576">
          <w:marLeft w:val="480"/>
          <w:marRight w:val="0"/>
          <w:marTop w:val="0"/>
          <w:marBottom w:val="0"/>
          <w:divBdr>
            <w:top w:val="none" w:sz="0" w:space="0" w:color="auto"/>
            <w:left w:val="none" w:sz="0" w:space="0" w:color="auto"/>
            <w:bottom w:val="none" w:sz="0" w:space="0" w:color="auto"/>
            <w:right w:val="none" w:sz="0" w:space="0" w:color="auto"/>
          </w:divBdr>
        </w:div>
        <w:div w:id="646980346">
          <w:marLeft w:val="480"/>
          <w:marRight w:val="0"/>
          <w:marTop w:val="0"/>
          <w:marBottom w:val="0"/>
          <w:divBdr>
            <w:top w:val="none" w:sz="0" w:space="0" w:color="auto"/>
            <w:left w:val="none" w:sz="0" w:space="0" w:color="auto"/>
            <w:bottom w:val="none" w:sz="0" w:space="0" w:color="auto"/>
            <w:right w:val="none" w:sz="0" w:space="0" w:color="auto"/>
          </w:divBdr>
        </w:div>
        <w:div w:id="1456291744">
          <w:marLeft w:val="480"/>
          <w:marRight w:val="0"/>
          <w:marTop w:val="0"/>
          <w:marBottom w:val="0"/>
          <w:divBdr>
            <w:top w:val="none" w:sz="0" w:space="0" w:color="auto"/>
            <w:left w:val="none" w:sz="0" w:space="0" w:color="auto"/>
            <w:bottom w:val="none" w:sz="0" w:space="0" w:color="auto"/>
            <w:right w:val="none" w:sz="0" w:space="0" w:color="auto"/>
          </w:divBdr>
        </w:div>
        <w:div w:id="147019158">
          <w:marLeft w:val="480"/>
          <w:marRight w:val="0"/>
          <w:marTop w:val="0"/>
          <w:marBottom w:val="0"/>
          <w:divBdr>
            <w:top w:val="none" w:sz="0" w:space="0" w:color="auto"/>
            <w:left w:val="none" w:sz="0" w:space="0" w:color="auto"/>
            <w:bottom w:val="none" w:sz="0" w:space="0" w:color="auto"/>
            <w:right w:val="none" w:sz="0" w:space="0" w:color="auto"/>
          </w:divBdr>
        </w:div>
        <w:div w:id="166754686">
          <w:marLeft w:val="480"/>
          <w:marRight w:val="0"/>
          <w:marTop w:val="0"/>
          <w:marBottom w:val="0"/>
          <w:divBdr>
            <w:top w:val="none" w:sz="0" w:space="0" w:color="auto"/>
            <w:left w:val="none" w:sz="0" w:space="0" w:color="auto"/>
            <w:bottom w:val="none" w:sz="0" w:space="0" w:color="auto"/>
            <w:right w:val="none" w:sz="0" w:space="0" w:color="auto"/>
          </w:divBdr>
        </w:div>
        <w:div w:id="328482025">
          <w:marLeft w:val="480"/>
          <w:marRight w:val="0"/>
          <w:marTop w:val="0"/>
          <w:marBottom w:val="0"/>
          <w:divBdr>
            <w:top w:val="none" w:sz="0" w:space="0" w:color="auto"/>
            <w:left w:val="none" w:sz="0" w:space="0" w:color="auto"/>
            <w:bottom w:val="none" w:sz="0" w:space="0" w:color="auto"/>
            <w:right w:val="none" w:sz="0" w:space="0" w:color="auto"/>
          </w:divBdr>
        </w:div>
        <w:div w:id="1257177815">
          <w:marLeft w:val="480"/>
          <w:marRight w:val="0"/>
          <w:marTop w:val="0"/>
          <w:marBottom w:val="0"/>
          <w:divBdr>
            <w:top w:val="none" w:sz="0" w:space="0" w:color="auto"/>
            <w:left w:val="none" w:sz="0" w:space="0" w:color="auto"/>
            <w:bottom w:val="none" w:sz="0" w:space="0" w:color="auto"/>
            <w:right w:val="none" w:sz="0" w:space="0" w:color="auto"/>
          </w:divBdr>
        </w:div>
        <w:div w:id="2080398177">
          <w:marLeft w:val="480"/>
          <w:marRight w:val="0"/>
          <w:marTop w:val="0"/>
          <w:marBottom w:val="0"/>
          <w:divBdr>
            <w:top w:val="none" w:sz="0" w:space="0" w:color="auto"/>
            <w:left w:val="none" w:sz="0" w:space="0" w:color="auto"/>
            <w:bottom w:val="none" w:sz="0" w:space="0" w:color="auto"/>
            <w:right w:val="none" w:sz="0" w:space="0" w:color="auto"/>
          </w:divBdr>
        </w:div>
        <w:div w:id="992375338">
          <w:marLeft w:val="480"/>
          <w:marRight w:val="0"/>
          <w:marTop w:val="0"/>
          <w:marBottom w:val="0"/>
          <w:divBdr>
            <w:top w:val="none" w:sz="0" w:space="0" w:color="auto"/>
            <w:left w:val="none" w:sz="0" w:space="0" w:color="auto"/>
            <w:bottom w:val="none" w:sz="0" w:space="0" w:color="auto"/>
            <w:right w:val="none" w:sz="0" w:space="0" w:color="auto"/>
          </w:divBdr>
        </w:div>
        <w:div w:id="1486894951">
          <w:marLeft w:val="480"/>
          <w:marRight w:val="0"/>
          <w:marTop w:val="0"/>
          <w:marBottom w:val="0"/>
          <w:divBdr>
            <w:top w:val="none" w:sz="0" w:space="0" w:color="auto"/>
            <w:left w:val="none" w:sz="0" w:space="0" w:color="auto"/>
            <w:bottom w:val="none" w:sz="0" w:space="0" w:color="auto"/>
            <w:right w:val="none" w:sz="0" w:space="0" w:color="auto"/>
          </w:divBdr>
        </w:div>
        <w:div w:id="1962030753">
          <w:marLeft w:val="480"/>
          <w:marRight w:val="0"/>
          <w:marTop w:val="0"/>
          <w:marBottom w:val="0"/>
          <w:divBdr>
            <w:top w:val="none" w:sz="0" w:space="0" w:color="auto"/>
            <w:left w:val="none" w:sz="0" w:space="0" w:color="auto"/>
            <w:bottom w:val="none" w:sz="0" w:space="0" w:color="auto"/>
            <w:right w:val="none" w:sz="0" w:space="0" w:color="auto"/>
          </w:divBdr>
        </w:div>
        <w:div w:id="1420835612">
          <w:marLeft w:val="480"/>
          <w:marRight w:val="0"/>
          <w:marTop w:val="0"/>
          <w:marBottom w:val="0"/>
          <w:divBdr>
            <w:top w:val="none" w:sz="0" w:space="0" w:color="auto"/>
            <w:left w:val="none" w:sz="0" w:space="0" w:color="auto"/>
            <w:bottom w:val="none" w:sz="0" w:space="0" w:color="auto"/>
            <w:right w:val="none" w:sz="0" w:space="0" w:color="auto"/>
          </w:divBdr>
        </w:div>
        <w:div w:id="910043268">
          <w:marLeft w:val="480"/>
          <w:marRight w:val="0"/>
          <w:marTop w:val="0"/>
          <w:marBottom w:val="0"/>
          <w:divBdr>
            <w:top w:val="none" w:sz="0" w:space="0" w:color="auto"/>
            <w:left w:val="none" w:sz="0" w:space="0" w:color="auto"/>
            <w:bottom w:val="none" w:sz="0" w:space="0" w:color="auto"/>
            <w:right w:val="none" w:sz="0" w:space="0" w:color="auto"/>
          </w:divBdr>
        </w:div>
        <w:div w:id="1441029760">
          <w:marLeft w:val="480"/>
          <w:marRight w:val="0"/>
          <w:marTop w:val="0"/>
          <w:marBottom w:val="0"/>
          <w:divBdr>
            <w:top w:val="none" w:sz="0" w:space="0" w:color="auto"/>
            <w:left w:val="none" w:sz="0" w:space="0" w:color="auto"/>
            <w:bottom w:val="none" w:sz="0" w:space="0" w:color="auto"/>
            <w:right w:val="none" w:sz="0" w:space="0" w:color="auto"/>
          </w:divBdr>
        </w:div>
        <w:div w:id="1784618392">
          <w:marLeft w:val="480"/>
          <w:marRight w:val="0"/>
          <w:marTop w:val="0"/>
          <w:marBottom w:val="0"/>
          <w:divBdr>
            <w:top w:val="none" w:sz="0" w:space="0" w:color="auto"/>
            <w:left w:val="none" w:sz="0" w:space="0" w:color="auto"/>
            <w:bottom w:val="none" w:sz="0" w:space="0" w:color="auto"/>
            <w:right w:val="none" w:sz="0" w:space="0" w:color="auto"/>
          </w:divBdr>
        </w:div>
        <w:div w:id="1620646366">
          <w:marLeft w:val="480"/>
          <w:marRight w:val="0"/>
          <w:marTop w:val="0"/>
          <w:marBottom w:val="0"/>
          <w:divBdr>
            <w:top w:val="none" w:sz="0" w:space="0" w:color="auto"/>
            <w:left w:val="none" w:sz="0" w:space="0" w:color="auto"/>
            <w:bottom w:val="none" w:sz="0" w:space="0" w:color="auto"/>
            <w:right w:val="none" w:sz="0" w:space="0" w:color="auto"/>
          </w:divBdr>
        </w:div>
        <w:div w:id="2000890452">
          <w:marLeft w:val="480"/>
          <w:marRight w:val="0"/>
          <w:marTop w:val="0"/>
          <w:marBottom w:val="0"/>
          <w:divBdr>
            <w:top w:val="none" w:sz="0" w:space="0" w:color="auto"/>
            <w:left w:val="none" w:sz="0" w:space="0" w:color="auto"/>
            <w:bottom w:val="none" w:sz="0" w:space="0" w:color="auto"/>
            <w:right w:val="none" w:sz="0" w:space="0" w:color="auto"/>
          </w:divBdr>
        </w:div>
        <w:div w:id="1960335527">
          <w:marLeft w:val="480"/>
          <w:marRight w:val="0"/>
          <w:marTop w:val="0"/>
          <w:marBottom w:val="0"/>
          <w:divBdr>
            <w:top w:val="none" w:sz="0" w:space="0" w:color="auto"/>
            <w:left w:val="none" w:sz="0" w:space="0" w:color="auto"/>
            <w:bottom w:val="none" w:sz="0" w:space="0" w:color="auto"/>
            <w:right w:val="none" w:sz="0" w:space="0" w:color="auto"/>
          </w:divBdr>
        </w:div>
        <w:div w:id="464929936">
          <w:marLeft w:val="480"/>
          <w:marRight w:val="0"/>
          <w:marTop w:val="0"/>
          <w:marBottom w:val="0"/>
          <w:divBdr>
            <w:top w:val="none" w:sz="0" w:space="0" w:color="auto"/>
            <w:left w:val="none" w:sz="0" w:space="0" w:color="auto"/>
            <w:bottom w:val="none" w:sz="0" w:space="0" w:color="auto"/>
            <w:right w:val="none" w:sz="0" w:space="0" w:color="auto"/>
          </w:divBdr>
        </w:div>
        <w:div w:id="1948653967">
          <w:marLeft w:val="480"/>
          <w:marRight w:val="0"/>
          <w:marTop w:val="0"/>
          <w:marBottom w:val="0"/>
          <w:divBdr>
            <w:top w:val="none" w:sz="0" w:space="0" w:color="auto"/>
            <w:left w:val="none" w:sz="0" w:space="0" w:color="auto"/>
            <w:bottom w:val="none" w:sz="0" w:space="0" w:color="auto"/>
            <w:right w:val="none" w:sz="0" w:space="0" w:color="auto"/>
          </w:divBdr>
        </w:div>
        <w:div w:id="458105732">
          <w:marLeft w:val="480"/>
          <w:marRight w:val="0"/>
          <w:marTop w:val="0"/>
          <w:marBottom w:val="0"/>
          <w:divBdr>
            <w:top w:val="none" w:sz="0" w:space="0" w:color="auto"/>
            <w:left w:val="none" w:sz="0" w:space="0" w:color="auto"/>
            <w:bottom w:val="none" w:sz="0" w:space="0" w:color="auto"/>
            <w:right w:val="none" w:sz="0" w:space="0" w:color="auto"/>
          </w:divBdr>
        </w:div>
        <w:div w:id="203909748">
          <w:marLeft w:val="480"/>
          <w:marRight w:val="0"/>
          <w:marTop w:val="0"/>
          <w:marBottom w:val="0"/>
          <w:divBdr>
            <w:top w:val="none" w:sz="0" w:space="0" w:color="auto"/>
            <w:left w:val="none" w:sz="0" w:space="0" w:color="auto"/>
            <w:bottom w:val="none" w:sz="0" w:space="0" w:color="auto"/>
            <w:right w:val="none" w:sz="0" w:space="0" w:color="auto"/>
          </w:divBdr>
        </w:div>
        <w:div w:id="2144736662">
          <w:marLeft w:val="480"/>
          <w:marRight w:val="0"/>
          <w:marTop w:val="0"/>
          <w:marBottom w:val="0"/>
          <w:divBdr>
            <w:top w:val="none" w:sz="0" w:space="0" w:color="auto"/>
            <w:left w:val="none" w:sz="0" w:space="0" w:color="auto"/>
            <w:bottom w:val="none" w:sz="0" w:space="0" w:color="auto"/>
            <w:right w:val="none" w:sz="0" w:space="0" w:color="auto"/>
          </w:divBdr>
        </w:div>
        <w:div w:id="711459631">
          <w:marLeft w:val="480"/>
          <w:marRight w:val="0"/>
          <w:marTop w:val="0"/>
          <w:marBottom w:val="0"/>
          <w:divBdr>
            <w:top w:val="none" w:sz="0" w:space="0" w:color="auto"/>
            <w:left w:val="none" w:sz="0" w:space="0" w:color="auto"/>
            <w:bottom w:val="none" w:sz="0" w:space="0" w:color="auto"/>
            <w:right w:val="none" w:sz="0" w:space="0" w:color="auto"/>
          </w:divBdr>
        </w:div>
        <w:div w:id="410734575">
          <w:marLeft w:val="480"/>
          <w:marRight w:val="0"/>
          <w:marTop w:val="0"/>
          <w:marBottom w:val="0"/>
          <w:divBdr>
            <w:top w:val="none" w:sz="0" w:space="0" w:color="auto"/>
            <w:left w:val="none" w:sz="0" w:space="0" w:color="auto"/>
            <w:bottom w:val="none" w:sz="0" w:space="0" w:color="auto"/>
            <w:right w:val="none" w:sz="0" w:space="0" w:color="auto"/>
          </w:divBdr>
        </w:div>
        <w:div w:id="380329412">
          <w:marLeft w:val="480"/>
          <w:marRight w:val="0"/>
          <w:marTop w:val="0"/>
          <w:marBottom w:val="0"/>
          <w:divBdr>
            <w:top w:val="none" w:sz="0" w:space="0" w:color="auto"/>
            <w:left w:val="none" w:sz="0" w:space="0" w:color="auto"/>
            <w:bottom w:val="none" w:sz="0" w:space="0" w:color="auto"/>
            <w:right w:val="none" w:sz="0" w:space="0" w:color="auto"/>
          </w:divBdr>
        </w:div>
        <w:div w:id="1068847985">
          <w:marLeft w:val="480"/>
          <w:marRight w:val="0"/>
          <w:marTop w:val="0"/>
          <w:marBottom w:val="0"/>
          <w:divBdr>
            <w:top w:val="none" w:sz="0" w:space="0" w:color="auto"/>
            <w:left w:val="none" w:sz="0" w:space="0" w:color="auto"/>
            <w:bottom w:val="none" w:sz="0" w:space="0" w:color="auto"/>
            <w:right w:val="none" w:sz="0" w:space="0" w:color="auto"/>
          </w:divBdr>
        </w:div>
        <w:div w:id="681203645">
          <w:marLeft w:val="480"/>
          <w:marRight w:val="0"/>
          <w:marTop w:val="0"/>
          <w:marBottom w:val="0"/>
          <w:divBdr>
            <w:top w:val="none" w:sz="0" w:space="0" w:color="auto"/>
            <w:left w:val="none" w:sz="0" w:space="0" w:color="auto"/>
            <w:bottom w:val="none" w:sz="0" w:space="0" w:color="auto"/>
            <w:right w:val="none" w:sz="0" w:space="0" w:color="auto"/>
          </w:divBdr>
        </w:div>
        <w:div w:id="165827072">
          <w:marLeft w:val="480"/>
          <w:marRight w:val="0"/>
          <w:marTop w:val="0"/>
          <w:marBottom w:val="0"/>
          <w:divBdr>
            <w:top w:val="none" w:sz="0" w:space="0" w:color="auto"/>
            <w:left w:val="none" w:sz="0" w:space="0" w:color="auto"/>
            <w:bottom w:val="none" w:sz="0" w:space="0" w:color="auto"/>
            <w:right w:val="none" w:sz="0" w:space="0" w:color="auto"/>
          </w:divBdr>
        </w:div>
        <w:div w:id="1564217139">
          <w:marLeft w:val="480"/>
          <w:marRight w:val="0"/>
          <w:marTop w:val="0"/>
          <w:marBottom w:val="0"/>
          <w:divBdr>
            <w:top w:val="none" w:sz="0" w:space="0" w:color="auto"/>
            <w:left w:val="none" w:sz="0" w:space="0" w:color="auto"/>
            <w:bottom w:val="none" w:sz="0" w:space="0" w:color="auto"/>
            <w:right w:val="none" w:sz="0" w:space="0" w:color="auto"/>
          </w:divBdr>
        </w:div>
        <w:div w:id="793252678">
          <w:marLeft w:val="480"/>
          <w:marRight w:val="0"/>
          <w:marTop w:val="0"/>
          <w:marBottom w:val="0"/>
          <w:divBdr>
            <w:top w:val="none" w:sz="0" w:space="0" w:color="auto"/>
            <w:left w:val="none" w:sz="0" w:space="0" w:color="auto"/>
            <w:bottom w:val="none" w:sz="0" w:space="0" w:color="auto"/>
            <w:right w:val="none" w:sz="0" w:space="0" w:color="auto"/>
          </w:divBdr>
        </w:div>
        <w:div w:id="1823502831">
          <w:marLeft w:val="480"/>
          <w:marRight w:val="0"/>
          <w:marTop w:val="0"/>
          <w:marBottom w:val="0"/>
          <w:divBdr>
            <w:top w:val="none" w:sz="0" w:space="0" w:color="auto"/>
            <w:left w:val="none" w:sz="0" w:space="0" w:color="auto"/>
            <w:bottom w:val="none" w:sz="0" w:space="0" w:color="auto"/>
            <w:right w:val="none" w:sz="0" w:space="0" w:color="auto"/>
          </w:divBdr>
        </w:div>
        <w:div w:id="426972956">
          <w:marLeft w:val="480"/>
          <w:marRight w:val="0"/>
          <w:marTop w:val="0"/>
          <w:marBottom w:val="0"/>
          <w:divBdr>
            <w:top w:val="none" w:sz="0" w:space="0" w:color="auto"/>
            <w:left w:val="none" w:sz="0" w:space="0" w:color="auto"/>
            <w:bottom w:val="none" w:sz="0" w:space="0" w:color="auto"/>
            <w:right w:val="none" w:sz="0" w:space="0" w:color="auto"/>
          </w:divBdr>
        </w:div>
        <w:div w:id="250704868">
          <w:marLeft w:val="480"/>
          <w:marRight w:val="0"/>
          <w:marTop w:val="0"/>
          <w:marBottom w:val="0"/>
          <w:divBdr>
            <w:top w:val="none" w:sz="0" w:space="0" w:color="auto"/>
            <w:left w:val="none" w:sz="0" w:space="0" w:color="auto"/>
            <w:bottom w:val="none" w:sz="0" w:space="0" w:color="auto"/>
            <w:right w:val="none" w:sz="0" w:space="0" w:color="auto"/>
          </w:divBdr>
        </w:div>
        <w:div w:id="506866470">
          <w:marLeft w:val="480"/>
          <w:marRight w:val="0"/>
          <w:marTop w:val="0"/>
          <w:marBottom w:val="0"/>
          <w:divBdr>
            <w:top w:val="none" w:sz="0" w:space="0" w:color="auto"/>
            <w:left w:val="none" w:sz="0" w:space="0" w:color="auto"/>
            <w:bottom w:val="none" w:sz="0" w:space="0" w:color="auto"/>
            <w:right w:val="none" w:sz="0" w:space="0" w:color="auto"/>
          </w:divBdr>
        </w:div>
        <w:div w:id="1916160132">
          <w:marLeft w:val="480"/>
          <w:marRight w:val="0"/>
          <w:marTop w:val="0"/>
          <w:marBottom w:val="0"/>
          <w:divBdr>
            <w:top w:val="none" w:sz="0" w:space="0" w:color="auto"/>
            <w:left w:val="none" w:sz="0" w:space="0" w:color="auto"/>
            <w:bottom w:val="none" w:sz="0" w:space="0" w:color="auto"/>
            <w:right w:val="none" w:sz="0" w:space="0" w:color="auto"/>
          </w:divBdr>
        </w:div>
        <w:div w:id="2055808753">
          <w:marLeft w:val="480"/>
          <w:marRight w:val="0"/>
          <w:marTop w:val="0"/>
          <w:marBottom w:val="0"/>
          <w:divBdr>
            <w:top w:val="none" w:sz="0" w:space="0" w:color="auto"/>
            <w:left w:val="none" w:sz="0" w:space="0" w:color="auto"/>
            <w:bottom w:val="none" w:sz="0" w:space="0" w:color="auto"/>
            <w:right w:val="none" w:sz="0" w:space="0" w:color="auto"/>
          </w:divBdr>
        </w:div>
        <w:div w:id="49042840">
          <w:marLeft w:val="480"/>
          <w:marRight w:val="0"/>
          <w:marTop w:val="0"/>
          <w:marBottom w:val="0"/>
          <w:divBdr>
            <w:top w:val="none" w:sz="0" w:space="0" w:color="auto"/>
            <w:left w:val="none" w:sz="0" w:space="0" w:color="auto"/>
            <w:bottom w:val="none" w:sz="0" w:space="0" w:color="auto"/>
            <w:right w:val="none" w:sz="0" w:space="0" w:color="auto"/>
          </w:divBdr>
        </w:div>
        <w:div w:id="1408042296">
          <w:marLeft w:val="480"/>
          <w:marRight w:val="0"/>
          <w:marTop w:val="0"/>
          <w:marBottom w:val="0"/>
          <w:divBdr>
            <w:top w:val="none" w:sz="0" w:space="0" w:color="auto"/>
            <w:left w:val="none" w:sz="0" w:space="0" w:color="auto"/>
            <w:bottom w:val="none" w:sz="0" w:space="0" w:color="auto"/>
            <w:right w:val="none" w:sz="0" w:space="0" w:color="auto"/>
          </w:divBdr>
        </w:div>
        <w:div w:id="1008409922">
          <w:marLeft w:val="480"/>
          <w:marRight w:val="0"/>
          <w:marTop w:val="0"/>
          <w:marBottom w:val="0"/>
          <w:divBdr>
            <w:top w:val="none" w:sz="0" w:space="0" w:color="auto"/>
            <w:left w:val="none" w:sz="0" w:space="0" w:color="auto"/>
            <w:bottom w:val="none" w:sz="0" w:space="0" w:color="auto"/>
            <w:right w:val="none" w:sz="0" w:space="0" w:color="auto"/>
          </w:divBdr>
        </w:div>
        <w:div w:id="2056852660">
          <w:marLeft w:val="480"/>
          <w:marRight w:val="0"/>
          <w:marTop w:val="0"/>
          <w:marBottom w:val="0"/>
          <w:divBdr>
            <w:top w:val="none" w:sz="0" w:space="0" w:color="auto"/>
            <w:left w:val="none" w:sz="0" w:space="0" w:color="auto"/>
            <w:bottom w:val="none" w:sz="0" w:space="0" w:color="auto"/>
            <w:right w:val="none" w:sz="0" w:space="0" w:color="auto"/>
          </w:divBdr>
        </w:div>
        <w:div w:id="1385372586">
          <w:marLeft w:val="480"/>
          <w:marRight w:val="0"/>
          <w:marTop w:val="0"/>
          <w:marBottom w:val="0"/>
          <w:divBdr>
            <w:top w:val="none" w:sz="0" w:space="0" w:color="auto"/>
            <w:left w:val="none" w:sz="0" w:space="0" w:color="auto"/>
            <w:bottom w:val="none" w:sz="0" w:space="0" w:color="auto"/>
            <w:right w:val="none" w:sz="0" w:space="0" w:color="auto"/>
          </w:divBdr>
        </w:div>
        <w:div w:id="1310093383">
          <w:marLeft w:val="480"/>
          <w:marRight w:val="0"/>
          <w:marTop w:val="0"/>
          <w:marBottom w:val="0"/>
          <w:divBdr>
            <w:top w:val="none" w:sz="0" w:space="0" w:color="auto"/>
            <w:left w:val="none" w:sz="0" w:space="0" w:color="auto"/>
            <w:bottom w:val="none" w:sz="0" w:space="0" w:color="auto"/>
            <w:right w:val="none" w:sz="0" w:space="0" w:color="auto"/>
          </w:divBdr>
        </w:div>
        <w:div w:id="238372270">
          <w:marLeft w:val="480"/>
          <w:marRight w:val="0"/>
          <w:marTop w:val="0"/>
          <w:marBottom w:val="0"/>
          <w:divBdr>
            <w:top w:val="none" w:sz="0" w:space="0" w:color="auto"/>
            <w:left w:val="none" w:sz="0" w:space="0" w:color="auto"/>
            <w:bottom w:val="none" w:sz="0" w:space="0" w:color="auto"/>
            <w:right w:val="none" w:sz="0" w:space="0" w:color="auto"/>
          </w:divBdr>
        </w:div>
        <w:div w:id="1064648634">
          <w:marLeft w:val="480"/>
          <w:marRight w:val="0"/>
          <w:marTop w:val="0"/>
          <w:marBottom w:val="0"/>
          <w:divBdr>
            <w:top w:val="none" w:sz="0" w:space="0" w:color="auto"/>
            <w:left w:val="none" w:sz="0" w:space="0" w:color="auto"/>
            <w:bottom w:val="none" w:sz="0" w:space="0" w:color="auto"/>
            <w:right w:val="none" w:sz="0" w:space="0" w:color="auto"/>
          </w:divBdr>
        </w:div>
        <w:div w:id="1484352447">
          <w:marLeft w:val="480"/>
          <w:marRight w:val="0"/>
          <w:marTop w:val="0"/>
          <w:marBottom w:val="0"/>
          <w:divBdr>
            <w:top w:val="none" w:sz="0" w:space="0" w:color="auto"/>
            <w:left w:val="none" w:sz="0" w:space="0" w:color="auto"/>
            <w:bottom w:val="none" w:sz="0" w:space="0" w:color="auto"/>
            <w:right w:val="none" w:sz="0" w:space="0" w:color="auto"/>
          </w:divBdr>
        </w:div>
        <w:div w:id="354038324">
          <w:marLeft w:val="480"/>
          <w:marRight w:val="0"/>
          <w:marTop w:val="0"/>
          <w:marBottom w:val="0"/>
          <w:divBdr>
            <w:top w:val="none" w:sz="0" w:space="0" w:color="auto"/>
            <w:left w:val="none" w:sz="0" w:space="0" w:color="auto"/>
            <w:bottom w:val="none" w:sz="0" w:space="0" w:color="auto"/>
            <w:right w:val="none" w:sz="0" w:space="0" w:color="auto"/>
          </w:divBdr>
        </w:div>
        <w:div w:id="487283451">
          <w:marLeft w:val="480"/>
          <w:marRight w:val="0"/>
          <w:marTop w:val="0"/>
          <w:marBottom w:val="0"/>
          <w:divBdr>
            <w:top w:val="none" w:sz="0" w:space="0" w:color="auto"/>
            <w:left w:val="none" w:sz="0" w:space="0" w:color="auto"/>
            <w:bottom w:val="none" w:sz="0" w:space="0" w:color="auto"/>
            <w:right w:val="none" w:sz="0" w:space="0" w:color="auto"/>
          </w:divBdr>
        </w:div>
        <w:div w:id="1774326663">
          <w:marLeft w:val="480"/>
          <w:marRight w:val="0"/>
          <w:marTop w:val="0"/>
          <w:marBottom w:val="0"/>
          <w:divBdr>
            <w:top w:val="none" w:sz="0" w:space="0" w:color="auto"/>
            <w:left w:val="none" w:sz="0" w:space="0" w:color="auto"/>
            <w:bottom w:val="none" w:sz="0" w:space="0" w:color="auto"/>
            <w:right w:val="none" w:sz="0" w:space="0" w:color="auto"/>
          </w:divBdr>
        </w:div>
        <w:div w:id="1111778594">
          <w:marLeft w:val="480"/>
          <w:marRight w:val="0"/>
          <w:marTop w:val="0"/>
          <w:marBottom w:val="0"/>
          <w:divBdr>
            <w:top w:val="none" w:sz="0" w:space="0" w:color="auto"/>
            <w:left w:val="none" w:sz="0" w:space="0" w:color="auto"/>
            <w:bottom w:val="none" w:sz="0" w:space="0" w:color="auto"/>
            <w:right w:val="none" w:sz="0" w:space="0" w:color="auto"/>
          </w:divBdr>
        </w:div>
        <w:div w:id="2075854186">
          <w:marLeft w:val="480"/>
          <w:marRight w:val="0"/>
          <w:marTop w:val="0"/>
          <w:marBottom w:val="0"/>
          <w:divBdr>
            <w:top w:val="none" w:sz="0" w:space="0" w:color="auto"/>
            <w:left w:val="none" w:sz="0" w:space="0" w:color="auto"/>
            <w:bottom w:val="none" w:sz="0" w:space="0" w:color="auto"/>
            <w:right w:val="none" w:sz="0" w:space="0" w:color="auto"/>
          </w:divBdr>
        </w:div>
        <w:div w:id="1279335693">
          <w:marLeft w:val="480"/>
          <w:marRight w:val="0"/>
          <w:marTop w:val="0"/>
          <w:marBottom w:val="0"/>
          <w:divBdr>
            <w:top w:val="none" w:sz="0" w:space="0" w:color="auto"/>
            <w:left w:val="none" w:sz="0" w:space="0" w:color="auto"/>
            <w:bottom w:val="none" w:sz="0" w:space="0" w:color="auto"/>
            <w:right w:val="none" w:sz="0" w:space="0" w:color="auto"/>
          </w:divBdr>
        </w:div>
        <w:div w:id="467672983">
          <w:marLeft w:val="480"/>
          <w:marRight w:val="0"/>
          <w:marTop w:val="0"/>
          <w:marBottom w:val="0"/>
          <w:divBdr>
            <w:top w:val="none" w:sz="0" w:space="0" w:color="auto"/>
            <w:left w:val="none" w:sz="0" w:space="0" w:color="auto"/>
            <w:bottom w:val="none" w:sz="0" w:space="0" w:color="auto"/>
            <w:right w:val="none" w:sz="0" w:space="0" w:color="auto"/>
          </w:divBdr>
        </w:div>
        <w:div w:id="1862624518">
          <w:marLeft w:val="480"/>
          <w:marRight w:val="0"/>
          <w:marTop w:val="0"/>
          <w:marBottom w:val="0"/>
          <w:divBdr>
            <w:top w:val="none" w:sz="0" w:space="0" w:color="auto"/>
            <w:left w:val="none" w:sz="0" w:space="0" w:color="auto"/>
            <w:bottom w:val="none" w:sz="0" w:space="0" w:color="auto"/>
            <w:right w:val="none" w:sz="0" w:space="0" w:color="auto"/>
          </w:divBdr>
        </w:div>
        <w:div w:id="1006327558">
          <w:marLeft w:val="480"/>
          <w:marRight w:val="0"/>
          <w:marTop w:val="0"/>
          <w:marBottom w:val="0"/>
          <w:divBdr>
            <w:top w:val="none" w:sz="0" w:space="0" w:color="auto"/>
            <w:left w:val="none" w:sz="0" w:space="0" w:color="auto"/>
            <w:bottom w:val="none" w:sz="0" w:space="0" w:color="auto"/>
            <w:right w:val="none" w:sz="0" w:space="0" w:color="auto"/>
          </w:divBdr>
        </w:div>
        <w:div w:id="717166981">
          <w:marLeft w:val="480"/>
          <w:marRight w:val="0"/>
          <w:marTop w:val="0"/>
          <w:marBottom w:val="0"/>
          <w:divBdr>
            <w:top w:val="none" w:sz="0" w:space="0" w:color="auto"/>
            <w:left w:val="none" w:sz="0" w:space="0" w:color="auto"/>
            <w:bottom w:val="none" w:sz="0" w:space="0" w:color="auto"/>
            <w:right w:val="none" w:sz="0" w:space="0" w:color="auto"/>
          </w:divBdr>
        </w:div>
        <w:div w:id="30613451">
          <w:marLeft w:val="480"/>
          <w:marRight w:val="0"/>
          <w:marTop w:val="0"/>
          <w:marBottom w:val="0"/>
          <w:divBdr>
            <w:top w:val="none" w:sz="0" w:space="0" w:color="auto"/>
            <w:left w:val="none" w:sz="0" w:space="0" w:color="auto"/>
            <w:bottom w:val="none" w:sz="0" w:space="0" w:color="auto"/>
            <w:right w:val="none" w:sz="0" w:space="0" w:color="auto"/>
          </w:divBdr>
        </w:div>
        <w:div w:id="949554078">
          <w:marLeft w:val="480"/>
          <w:marRight w:val="0"/>
          <w:marTop w:val="0"/>
          <w:marBottom w:val="0"/>
          <w:divBdr>
            <w:top w:val="none" w:sz="0" w:space="0" w:color="auto"/>
            <w:left w:val="none" w:sz="0" w:space="0" w:color="auto"/>
            <w:bottom w:val="none" w:sz="0" w:space="0" w:color="auto"/>
            <w:right w:val="none" w:sz="0" w:space="0" w:color="auto"/>
          </w:divBdr>
        </w:div>
        <w:div w:id="925963238">
          <w:marLeft w:val="480"/>
          <w:marRight w:val="0"/>
          <w:marTop w:val="0"/>
          <w:marBottom w:val="0"/>
          <w:divBdr>
            <w:top w:val="none" w:sz="0" w:space="0" w:color="auto"/>
            <w:left w:val="none" w:sz="0" w:space="0" w:color="auto"/>
            <w:bottom w:val="none" w:sz="0" w:space="0" w:color="auto"/>
            <w:right w:val="none" w:sz="0" w:space="0" w:color="auto"/>
          </w:divBdr>
        </w:div>
        <w:div w:id="1794711655">
          <w:marLeft w:val="480"/>
          <w:marRight w:val="0"/>
          <w:marTop w:val="0"/>
          <w:marBottom w:val="0"/>
          <w:divBdr>
            <w:top w:val="none" w:sz="0" w:space="0" w:color="auto"/>
            <w:left w:val="none" w:sz="0" w:space="0" w:color="auto"/>
            <w:bottom w:val="none" w:sz="0" w:space="0" w:color="auto"/>
            <w:right w:val="none" w:sz="0" w:space="0" w:color="auto"/>
          </w:divBdr>
        </w:div>
        <w:div w:id="568659924">
          <w:marLeft w:val="480"/>
          <w:marRight w:val="0"/>
          <w:marTop w:val="0"/>
          <w:marBottom w:val="0"/>
          <w:divBdr>
            <w:top w:val="none" w:sz="0" w:space="0" w:color="auto"/>
            <w:left w:val="none" w:sz="0" w:space="0" w:color="auto"/>
            <w:bottom w:val="none" w:sz="0" w:space="0" w:color="auto"/>
            <w:right w:val="none" w:sz="0" w:space="0" w:color="auto"/>
          </w:divBdr>
        </w:div>
        <w:div w:id="1352729540">
          <w:marLeft w:val="480"/>
          <w:marRight w:val="0"/>
          <w:marTop w:val="0"/>
          <w:marBottom w:val="0"/>
          <w:divBdr>
            <w:top w:val="none" w:sz="0" w:space="0" w:color="auto"/>
            <w:left w:val="none" w:sz="0" w:space="0" w:color="auto"/>
            <w:bottom w:val="none" w:sz="0" w:space="0" w:color="auto"/>
            <w:right w:val="none" w:sz="0" w:space="0" w:color="auto"/>
          </w:divBdr>
        </w:div>
        <w:div w:id="2021351449">
          <w:marLeft w:val="480"/>
          <w:marRight w:val="0"/>
          <w:marTop w:val="0"/>
          <w:marBottom w:val="0"/>
          <w:divBdr>
            <w:top w:val="none" w:sz="0" w:space="0" w:color="auto"/>
            <w:left w:val="none" w:sz="0" w:space="0" w:color="auto"/>
            <w:bottom w:val="none" w:sz="0" w:space="0" w:color="auto"/>
            <w:right w:val="none" w:sz="0" w:space="0" w:color="auto"/>
          </w:divBdr>
        </w:div>
        <w:div w:id="1019963890">
          <w:marLeft w:val="480"/>
          <w:marRight w:val="0"/>
          <w:marTop w:val="0"/>
          <w:marBottom w:val="0"/>
          <w:divBdr>
            <w:top w:val="none" w:sz="0" w:space="0" w:color="auto"/>
            <w:left w:val="none" w:sz="0" w:space="0" w:color="auto"/>
            <w:bottom w:val="none" w:sz="0" w:space="0" w:color="auto"/>
            <w:right w:val="none" w:sz="0" w:space="0" w:color="auto"/>
          </w:divBdr>
        </w:div>
      </w:divsChild>
    </w:div>
    <w:div w:id="496966593">
      <w:bodyDiv w:val="1"/>
      <w:marLeft w:val="0"/>
      <w:marRight w:val="0"/>
      <w:marTop w:val="0"/>
      <w:marBottom w:val="0"/>
      <w:divBdr>
        <w:top w:val="none" w:sz="0" w:space="0" w:color="auto"/>
        <w:left w:val="none" w:sz="0" w:space="0" w:color="auto"/>
        <w:bottom w:val="none" w:sz="0" w:space="0" w:color="auto"/>
        <w:right w:val="none" w:sz="0" w:space="0" w:color="auto"/>
      </w:divBdr>
    </w:div>
    <w:div w:id="498160151">
      <w:bodyDiv w:val="1"/>
      <w:marLeft w:val="0"/>
      <w:marRight w:val="0"/>
      <w:marTop w:val="0"/>
      <w:marBottom w:val="0"/>
      <w:divBdr>
        <w:top w:val="none" w:sz="0" w:space="0" w:color="auto"/>
        <w:left w:val="none" w:sz="0" w:space="0" w:color="auto"/>
        <w:bottom w:val="none" w:sz="0" w:space="0" w:color="auto"/>
        <w:right w:val="none" w:sz="0" w:space="0" w:color="auto"/>
      </w:divBdr>
    </w:div>
    <w:div w:id="498933515">
      <w:bodyDiv w:val="1"/>
      <w:marLeft w:val="0"/>
      <w:marRight w:val="0"/>
      <w:marTop w:val="0"/>
      <w:marBottom w:val="0"/>
      <w:divBdr>
        <w:top w:val="none" w:sz="0" w:space="0" w:color="auto"/>
        <w:left w:val="none" w:sz="0" w:space="0" w:color="auto"/>
        <w:bottom w:val="none" w:sz="0" w:space="0" w:color="auto"/>
        <w:right w:val="none" w:sz="0" w:space="0" w:color="auto"/>
      </w:divBdr>
    </w:div>
    <w:div w:id="499126084">
      <w:bodyDiv w:val="1"/>
      <w:marLeft w:val="0"/>
      <w:marRight w:val="0"/>
      <w:marTop w:val="0"/>
      <w:marBottom w:val="0"/>
      <w:divBdr>
        <w:top w:val="none" w:sz="0" w:space="0" w:color="auto"/>
        <w:left w:val="none" w:sz="0" w:space="0" w:color="auto"/>
        <w:bottom w:val="none" w:sz="0" w:space="0" w:color="auto"/>
        <w:right w:val="none" w:sz="0" w:space="0" w:color="auto"/>
      </w:divBdr>
    </w:div>
    <w:div w:id="499201230">
      <w:bodyDiv w:val="1"/>
      <w:marLeft w:val="0"/>
      <w:marRight w:val="0"/>
      <w:marTop w:val="0"/>
      <w:marBottom w:val="0"/>
      <w:divBdr>
        <w:top w:val="none" w:sz="0" w:space="0" w:color="auto"/>
        <w:left w:val="none" w:sz="0" w:space="0" w:color="auto"/>
        <w:bottom w:val="none" w:sz="0" w:space="0" w:color="auto"/>
        <w:right w:val="none" w:sz="0" w:space="0" w:color="auto"/>
      </w:divBdr>
      <w:divsChild>
        <w:div w:id="1442408458">
          <w:marLeft w:val="480"/>
          <w:marRight w:val="0"/>
          <w:marTop w:val="0"/>
          <w:marBottom w:val="0"/>
          <w:divBdr>
            <w:top w:val="none" w:sz="0" w:space="0" w:color="auto"/>
            <w:left w:val="none" w:sz="0" w:space="0" w:color="auto"/>
            <w:bottom w:val="none" w:sz="0" w:space="0" w:color="auto"/>
            <w:right w:val="none" w:sz="0" w:space="0" w:color="auto"/>
          </w:divBdr>
        </w:div>
        <w:div w:id="1570849751">
          <w:marLeft w:val="480"/>
          <w:marRight w:val="0"/>
          <w:marTop w:val="0"/>
          <w:marBottom w:val="0"/>
          <w:divBdr>
            <w:top w:val="none" w:sz="0" w:space="0" w:color="auto"/>
            <w:left w:val="none" w:sz="0" w:space="0" w:color="auto"/>
            <w:bottom w:val="none" w:sz="0" w:space="0" w:color="auto"/>
            <w:right w:val="none" w:sz="0" w:space="0" w:color="auto"/>
          </w:divBdr>
        </w:div>
        <w:div w:id="676857209">
          <w:marLeft w:val="480"/>
          <w:marRight w:val="0"/>
          <w:marTop w:val="0"/>
          <w:marBottom w:val="0"/>
          <w:divBdr>
            <w:top w:val="none" w:sz="0" w:space="0" w:color="auto"/>
            <w:left w:val="none" w:sz="0" w:space="0" w:color="auto"/>
            <w:bottom w:val="none" w:sz="0" w:space="0" w:color="auto"/>
            <w:right w:val="none" w:sz="0" w:space="0" w:color="auto"/>
          </w:divBdr>
        </w:div>
        <w:div w:id="45029842">
          <w:marLeft w:val="480"/>
          <w:marRight w:val="0"/>
          <w:marTop w:val="0"/>
          <w:marBottom w:val="0"/>
          <w:divBdr>
            <w:top w:val="none" w:sz="0" w:space="0" w:color="auto"/>
            <w:left w:val="none" w:sz="0" w:space="0" w:color="auto"/>
            <w:bottom w:val="none" w:sz="0" w:space="0" w:color="auto"/>
            <w:right w:val="none" w:sz="0" w:space="0" w:color="auto"/>
          </w:divBdr>
        </w:div>
        <w:div w:id="689377084">
          <w:marLeft w:val="480"/>
          <w:marRight w:val="0"/>
          <w:marTop w:val="0"/>
          <w:marBottom w:val="0"/>
          <w:divBdr>
            <w:top w:val="none" w:sz="0" w:space="0" w:color="auto"/>
            <w:left w:val="none" w:sz="0" w:space="0" w:color="auto"/>
            <w:bottom w:val="none" w:sz="0" w:space="0" w:color="auto"/>
            <w:right w:val="none" w:sz="0" w:space="0" w:color="auto"/>
          </w:divBdr>
        </w:div>
        <w:div w:id="208155365">
          <w:marLeft w:val="480"/>
          <w:marRight w:val="0"/>
          <w:marTop w:val="0"/>
          <w:marBottom w:val="0"/>
          <w:divBdr>
            <w:top w:val="none" w:sz="0" w:space="0" w:color="auto"/>
            <w:left w:val="none" w:sz="0" w:space="0" w:color="auto"/>
            <w:bottom w:val="none" w:sz="0" w:space="0" w:color="auto"/>
            <w:right w:val="none" w:sz="0" w:space="0" w:color="auto"/>
          </w:divBdr>
        </w:div>
        <w:div w:id="346176618">
          <w:marLeft w:val="480"/>
          <w:marRight w:val="0"/>
          <w:marTop w:val="0"/>
          <w:marBottom w:val="0"/>
          <w:divBdr>
            <w:top w:val="none" w:sz="0" w:space="0" w:color="auto"/>
            <w:left w:val="none" w:sz="0" w:space="0" w:color="auto"/>
            <w:bottom w:val="none" w:sz="0" w:space="0" w:color="auto"/>
            <w:right w:val="none" w:sz="0" w:space="0" w:color="auto"/>
          </w:divBdr>
        </w:div>
        <w:div w:id="1449735861">
          <w:marLeft w:val="480"/>
          <w:marRight w:val="0"/>
          <w:marTop w:val="0"/>
          <w:marBottom w:val="0"/>
          <w:divBdr>
            <w:top w:val="none" w:sz="0" w:space="0" w:color="auto"/>
            <w:left w:val="none" w:sz="0" w:space="0" w:color="auto"/>
            <w:bottom w:val="none" w:sz="0" w:space="0" w:color="auto"/>
            <w:right w:val="none" w:sz="0" w:space="0" w:color="auto"/>
          </w:divBdr>
        </w:div>
        <w:div w:id="1461262011">
          <w:marLeft w:val="480"/>
          <w:marRight w:val="0"/>
          <w:marTop w:val="0"/>
          <w:marBottom w:val="0"/>
          <w:divBdr>
            <w:top w:val="none" w:sz="0" w:space="0" w:color="auto"/>
            <w:left w:val="none" w:sz="0" w:space="0" w:color="auto"/>
            <w:bottom w:val="none" w:sz="0" w:space="0" w:color="auto"/>
            <w:right w:val="none" w:sz="0" w:space="0" w:color="auto"/>
          </w:divBdr>
        </w:div>
        <w:div w:id="189222818">
          <w:marLeft w:val="480"/>
          <w:marRight w:val="0"/>
          <w:marTop w:val="0"/>
          <w:marBottom w:val="0"/>
          <w:divBdr>
            <w:top w:val="none" w:sz="0" w:space="0" w:color="auto"/>
            <w:left w:val="none" w:sz="0" w:space="0" w:color="auto"/>
            <w:bottom w:val="none" w:sz="0" w:space="0" w:color="auto"/>
            <w:right w:val="none" w:sz="0" w:space="0" w:color="auto"/>
          </w:divBdr>
        </w:div>
        <w:div w:id="565532817">
          <w:marLeft w:val="480"/>
          <w:marRight w:val="0"/>
          <w:marTop w:val="0"/>
          <w:marBottom w:val="0"/>
          <w:divBdr>
            <w:top w:val="none" w:sz="0" w:space="0" w:color="auto"/>
            <w:left w:val="none" w:sz="0" w:space="0" w:color="auto"/>
            <w:bottom w:val="none" w:sz="0" w:space="0" w:color="auto"/>
            <w:right w:val="none" w:sz="0" w:space="0" w:color="auto"/>
          </w:divBdr>
        </w:div>
        <w:div w:id="1272594361">
          <w:marLeft w:val="480"/>
          <w:marRight w:val="0"/>
          <w:marTop w:val="0"/>
          <w:marBottom w:val="0"/>
          <w:divBdr>
            <w:top w:val="none" w:sz="0" w:space="0" w:color="auto"/>
            <w:left w:val="none" w:sz="0" w:space="0" w:color="auto"/>
            <w:bottom w:val="none" w:sz="0" w:space="0" w:color="auto"/>
            <w:right w:val="none" w:sz="0" w:space="0" w:color="auto"/>
          </w:divBdr>
        </w:div>
        <w:div w:id="820661234">
          <w:marLeft w:val="480"/>
          <w:marRight w:val="0"/>
          <w:marTop w:val="0"/>
          <w:marBottom w:val="0"/>
          <w:divBdr>
            <w:top w:val="none" w:sz="0" w:space="0" w:color="auto"/>
            <w:left w:val="none" w:sz="0" w:space="0" w:color="auto"/>
            <w:bottom w:val="none" w:sz="0" w:space="0" w:color="auto"/>
            <w:right w:val="none" w:sz="0" w:space="0" w:color="auto"/>
          </w:divBdr>
        </w:div>
        <w:div w:id="245190200">
          <w:marLeft w:val="480"/>
          <w:marRight w:val="0"/>
          <w:marTop w:val="0"/>
          <w:marBottom w:val="0"/>
          <w:divBdr>
            <w:top w:val="none" w:sz="0" w:space="0" w:color="auto"/>
            <w:left w:val="none" w:sz="0" w:space="0" w:color="auto"/>
            <w:bottom w:val="none" w:sz="0" w:space="0" w:color="auto"/>
            <w:right w:val="none" w:sz="0" w:space="0" w:color="auto"/>
          </w:divBdr>
        </w:div>
        <w:div w:id="1209798882">
          <w:marLeft w:val="480"/>
          <w:marRight w:val="0"/>
          <w:marTop w:val="0"/>
          <w:marBottom w:val="0"/>
          <w:divBdr>
            <w:top w:val="none" w:sz="0" w:space="0" w:color="auto"/>
            <w:left w:val="none" w:sz="0" w:space="0" w:color="auto"/>
            <w:bottom w:val="none" w:sz="0" w:space="0" w:color="auto"/>
            <w:right w:val="none" w:sz="0" w:space="0" w:color="auto"/>
          </w:divBdr>
        </w:div>
        <w:div w:id="1293830425">
          <w:marLeft w:val="480"/>
          <w:marRight w:val="0"/>
          <w:marTop w:val="0"/>
          <w:marBottom w:val="0"/>
          <w:divBdr>
            <w:top w:val="none" w:sz="0" w:space="0" w:color="auto"/>
            <w:left w:val="none" w:sz="0" w:space="0" w:color="auto"/>
            <w:bottom w:val="none" w:sz="0" w:space="0" w:color="auto"/>
            <w:right w:val="none" w:sz="0" w:space="0" w:color="auto"/>
          </w:divBdr>
        </w:div>
        <w:div w:id="1381395560">
          <w:marLeft w:val="480"/>
          <w:marRight w:val="0"/>
          <w:marTop w:val="0"/>
          <w:marBottom w:val="0"/>
          <w:divBdr>
            <w:top w:val="none" w:sz="0" w:space="0" w:color="auto"/>
            <w:left w:val="none" w:sz="0" w:space="0" w:color="auto"/>
            <w:bottom w:val="none" w:sz="0" w:space="0" w:color="auto"/>
            <w:right w:val="none" w:sz="0" w:space="0" w:color="auto"/>
          </w:divBdr>
        </w:div>
        <w:div w:id="2130734284">
          <w:marLeft w:val="480"/>
          <w:marRight w:val="0"/>
          <w:marTop w:val="0"/>
          <w:marBottom w:val="0"/>
          <w:divBdr>
            <w:top w:val="none" w:sz="0" w:space="0" w:color="auto"/>
            <w:left w:val="none" w:sz="0" w:space="0" w:color="auto"/>
            <w:bottom w:val="none" w:sz="0" w:space="0" w:color="auto"/>
            <w:right w:val="none" w:sz="0" w:space="0" w:color="auto"/>
          </w:divBdr>
        </w:div>
        <w:div w:id="119107554">
          <w:marLeft w:val="480"/>
          <w:marRight w:val="0"/>
          <w:marTop w:val="0"/>
          <w:marBottom w:val="0"/>
          <w:divBdr>
            <w:top w:val="none" w:sz="0" w:space="0" w:color="auto"/>
            <w:left w:val="none" w:sz="0" w:space="0" w:color="auto"/>
            <w:bottom w:val="none" w:sz="0" w:space="0" w:color="auto"/>
            <w:right w:val="none" w:sz="0" w:space="0" w:color="auto"/>
          </w:divBdr>
        </w:div>
        <w:div w:id="1664552651">
          <w:marLeft w:val="480"/>
          <w:marRight w:val="0"/>
          <w:marTop w:val="0"/>
          <w:marBottom w:val="0"/>
          <w:divBdr>
            <w:top w:val="none" w:sz="0" w:space="0" w:color="auto"/>
            <w:left w:val="none" w:sz="0" w:space="0" w:color="auto"/>
            <w:bottom w:val="none" w:sz="0" w:space="0" w:color="auto"/>
            <w:right w:val="none" w:sz="0" w:space="0" w:color="auto"/>
          </w:divBdr>
        </w:div>
        <w:div w:id="2076119313">
          <w:marLeft w:val="480"/>
          <w:marRight w:val="0"/>
          <w:marTop w:val="0"/>
          <w:marBottom w:val="0"/>
          <w:divBdr>
            <w:top w:val="none" w:sz="0" w:space="0" w:color="auto"/>
            <w:left w:val="none" w:sz="0" w:space="0" w:color="auto"/>
            <w:bottom w:val="none" w:sz="0" w:space="0" w:color="auto"/>
            <w:right w:val="none" w:sz="0" w:space="0" w:color="auto"/>
          </w:divBdr>
        </w:div>
        <w:div w:id="1156459644">
          <w:marLeft w:val="480"/>
          <w:marRight w:val="0"/>
          <w:marTop w:val="0"/>
          <w:marBottom w:val="0"/>
          <w:divBdr>
            <w:top w:val="none" w:sz="0" w:space="0" w:color="auto"/>
            <w:left w:val="none" w:sz="0" w:space="0" w:color="auto"/>
            <w:bottom w:val="none" w:sz="0" w:space="0" w:color="auto"/>
            <w:right w:val="none" w:sz="0" w:space="0" w:color="auto"/>
          </w:divBdr>
        </w:div>
        <w:div w:id="783043499">
          <w:marLeft w:val="480"/>
          <w:marRight w:val="0"/>
          <w:marTop w:val="0"/>
          <w:marBottom w:val="0"/>
          <w:divBdr>
            <w:top w:val="none" w:sz="0" w:space="0" w:color="auto"/>
            <w:left w:val="none" w:sz="0" w:space="0" w:color="auto"/>
            <w:bottom w:val="none" w:sz="0" w:space="0" w:color="auto"/>
            <w:right w:val="none" w:sz="0" w:space="0" w:color="auto"/>
          </w:divBdr>
        </w:div>
        <w:div w:id="118695482">
          <w:marLeft w:val="480"/>
          <w:marRight w:val="0"/>
          <w:marTop w:val="0"/>
          <w:marBottom w:val="0"/>
          <w:divBdr>
            <w:top w:val="none" w:sz="0" w:space="0" w:color="auto"/>
            <w:left w:val="none" w:sz="0" w:space="0" w:color="auto"/>
            <w:bottom w:val="none" w:sz="0" w:space="0" w:color="auto"/>
            <w:right w:val="none" w:sz="0" w:space="0" w:color="auto"/>
          </w:divBdr>
        </w:div>
        <w:div w:id="524027412">
          <w:marLeft w:val="480"/>
          <w:marRight w:val="0"/>
          <w:marTop w:val="0"/>
          <w:marBottom w:val="0"/>
          <w:divBdr>
            <w:top w:val="none" w:sz="0" w:space="0" w:color="auto"/>
            <w:left w:val="none" w:sz="0" w:space="0" w:color="auto"/>
            <w:bottom w:val="none" w:sz="0" w:space="0" w:color="auto"/>
            <w:right w:val="none" w:sz="0" w:space="0" w:color="auto"/>
          </w:divBdr>
        </w:div>
        <w:div w:id="817496128">
          <w:marLeft w:val="480"/>
          <w:marRight w:val="0"/>
          <w:marTop w:val="0"/>
          <w:marBottom w:val="0"/>
          <w:divBdr>
            <w:top w:val="none" w:sz="0" w:space="0" w:color="auto"/>
            <w:left w:val="none" w:sz="0" w:space="0" w:color="auto"/>
            <w:bottom w:val="none" w:sz="0" w:space="0" w:color="auto"/>
            <w:right w:val="none" w:sz="0" w:space="0" w:color="auto"/>
          </w:divBdr>
        </w:div>
        <w:div w:id="635064973">
          <w:marLeft w:val="480"/>
          <w:marRight w:val="0"/>
          <w:marTop w:val="0"/>
          <w:marBottom w:val="0"/>
          <w:divBdr>
            <w:top w:val="none" w:sz="0" w:space="0" w:color="auto"/>
            <w:left w:val="none" w:sz="0" w:space="0" w:color="auto"/>
            <w:bottom w:val="none" w:sz="0" w:space="0" w:color="auto"/>
            <w:right w:val="none" w:sz="0" w:space="0" w:color="auto"/>
          </w:divBdr>
        </w:div>
        <w:div w:id="511576339">
          <w:marLeft w:val="480"/>
          <w:marRight w:val="0"/>
          <w:marTop w:val="0"/>
          <w:marBottom w:val="0"/>
          <w:divBdr>
            <w:top w:val="none" w:sz="0" w:space="0" w:color="auto"/>
            <w:left w:val="none" w:sz="0" w:space="0" w:color="auto"/>
            <w:bottom w:val="none" w:sz="0" w:space="0" w:color="auto"/>
            <w:right w:val="none" w:sz="0" w:space="0" w:color="auto"/>
          </w:divBdr>
        </w:div>
        <w:div w:id="936862939">
          <w:marLeft w:val="480"/>
          <w:marRight w:val="0"/>
          <w:marTop w:val="0"/>
          <w:marBottom w:val="0"/>
          <w:divBdr>
            <w:top w:val="none" w:sz="0" w:space="0" w:color="auto"/>
            <w:left w:val="none" w:sz="0" w:space="0" w:color="auto"/>
            <w:bottom w:val="none" w:sz="0" w:space="0" w:color="auto"/>
            <w:right w:val="none" w:sz="0" w:space="0" w:color="auto"/>
          </w:divBdr>
        </w:div>
        <w:div w:id="1405840328">
          <w:marLeft w:val="480"/>
          <w:marRight w:val="0"/>
          <w:marTop w:val="0"/>
          <w:marBottom w:val="0"/>
          <w:divBdr>
            <w:top w:val="none" w:sz="0" w:space="0" w:color="auto"/>
            <w:left w:val="none" w:sz="0" w:space="0" w:color="auto"/>
            <w:bottom w:val="none" w:sz="0" w:space="0" w:color="auto"/>
            <w:right w:val="none" w:sz="0" w:space="0" w:color="auto"/>
          </w:divBdr>
        </w:div>
        <w:div w:id="2060279862">
          <w:marLeft w:val="480"/>
          <w:marRight w:val="0"/>
          <w:marTop w:val="0"/>
          <w:marBottom w:val="0"/>
          <w:divBdr>
            <w:top w:val="none" w:sz="0" w:space="0" w:color="auto"/>
            <w:left w:val="none" w:sz="0" w:space="0" w:color="auto"/>
            <w:bottom w:val="none" w:sz="0" w:space="0" w:color="auto"/>
            <w:right w:val="none" w:sz="0" w:space="0" w:color="auto"/>
          </w:divBdr>
        </w:div>
        <w:div w:id="448594457">
          <w:marLeft w:val="480"/>
          <w:marRight w:val="0"/>
          <w:marTop w:val="0"/>
          <w:marBottom w:val="0"/>
          <w:divBdr>
            <w:top w:val="none" w:sz="0" w:space="0" w:color="auto"/>
            <w:left w:val="none" w:sz="0" w:space="0" w:color="auto"/>
            <w:bottom w:val="none" w:sz="0" w:space="0" w:color="auto"/>
            <w:right w:val="none" w:sz="0" w:space="0" w:color="auto"/>
          </w:divBdr>
        </w:div>
        <w:div w:id="118646657">
          <w:marLeft w:val="480"/>
          <w:marRight w:val="0"/>
          <w:marTop w:val="0"/>
          <w:marBottom w:val="0"/>
          <w:divBdr>
            <w:top w:val="none" w:sz="0" w:space="0" w:color="auto"/>
            <w:left w:val="none" w:sz="0" w:space="0" w:color="auto"/>
            <w:bottom w:val="none" w:sz="0" w:space="0" w:color="auto"/>
            <w:right w:val="none" w:sz="0" w:space="0" w:color="auto"/>
          </w:divBdr>
        </w:div>
        <w:div w:id="1473905265">
          <w:marLeft w:val="480"/>
          <w:marRight w:val="0"/>
          <w:marTop w:val="0"/>
          <w:marBottom w:val="0"/>
          <w:divBdr>
            <w:top w:val="none" w:sz="0" w:space="0" w:color="auto"/>
            <w:left w:val="none" w:sz="0" w:space="0" w:color="auto"/>
            <w:bottom w:val="none" w:sz="0" w:space="0" w:color="auto"/>
            <w:right w:val="none" w:sz="0" w:space="0" w:color="auto"/>
          </w:divBdr>
        </w:div>
        <w:div w:id="862747564">
          <w:marLeft w:val="480"/>
          <w:marRight w:val="0"/>
          <w:marTop w:val="0"/>
          <w:marBottom w:val="0"/>
          <w:divBdr>
            <w:top w:val="none" w:sz="0" w:space="0" w:color="auto"/>
            <w:left w:val="none" w:sz="0" w:space="0" w:color="auto"/>
            <w:bottom w:val="none" w:sz="0" w:space="0" w:color="auto"/>
            <w:right w:val="none" w:sz="0" w:space="0" w:color="auto"/>
          </w:divBdr>
        </w:div>
        <w:div w:id="651180059">
          <w:marLeft w:val="480"/>
          <w:marRight w:val="0"/>
          <w:marTop w:val="0"/>
          <w:marBottom w:val="0"/>
          <w:divBdr>
            <w:top w:val="none" w:sz="0" w:space="0" w:color="auto"/>
            <w:left w:val="none" w:sz="0" w:space="0" w:color="auto"/>
            <w:bottom w:val="none" w:sz="0" w:space="0" w:color="auto"/>
            <w:right w:val="none" w:sz="0" w:space="0" w:color="auto"/>
          </w:divBdr>
        </w:div>
        <w:div w:id="2073649778">
          <w:marLeft w:val="480"/>
          <w:marRight w:val="0"/>
          <w:marTop w:val="0"/>
          <w:marBottom w:val="0"/>
          <w:divBdr>
            <w:top w:val="none" w:sz="0" w:space="0" w:color="auto"/>
            <w:left w:val="none" w:sz="0" w:space="0" w:color="auto"/>
            <w:bottom w:val="none" w:sz="0" w:space="0" w:color="auto"/>
            <w:right w:val="none" w:sz="0" w:space="0" w:color="auto"/>
          </w:divBdr>
        </w:div>
        <w:div w:id="1421633491">
          <w:marLeft w:val="480"/>
          <w:marRight w:val="0"/>
          <w:marTop w:val="0"/>
          <w:marBottom w:val="0"/>
          <w:divBdr>
            <w:top w:val="none" w:sz="0" w:space="0" w:color="auto"/>
            <w:left w:val="none" w:sz="0" w:space="0" w:color="auto"/>
            <w:bottom w:val="none" w:sz="0" w:space="0" w:color="auto"/>
            <w:right w:val="none" w:sz="0" w:space="0" w:color="auto"/>
          </w:divBdr>
        </w:div>
        <w:div w:id="1059783792">
          <w:marLeft w:val="480"/>
          <w:marRight w:val="0"/>
          <w:marTop w:val="0"/>
          <w:marBottom w:val="0"/>
          <w:divBdr>
            <w:top w:val="none" w:sz="0" w:space="0" w:color="auto"/>
            <w:left w:val="none" w:sz="0" w:space="0" w:color="auto"/>
            <w:bottom w:val="none" w:sz="0" w:space="0" w:color="auto"/>
            <w:right w:val="none" w:sz="0" w:space="0" w:color="auto"/>
          </w:divBdr>
        </w:div>
        <w:div w:id="1349942622">
          <w:marLeft w:val="480"/>
          <w:marRight w:val="0"/>
          <w:marTop w:val="0"/>
          <w:marBottom w:val="0"/>
          <w:divBdr>
            <w:top w:val="none" w:sz="0" w:space="0" w:color="auto"/>
            <w:left w:val="none" w:sz="0" w:space="0" w:color="auto"/>
            <w:bottom w:val="none" w:sz="0" w:space="0" w:color="auto"/>
            <w:right w:val="none" w:sz="0" w:space="0" w:color="auto"/>
          </w:divBdr>
        </w:div>
        <w:div w:id="469975984">
          <w:marLeft w:val="480"/>
          <w:marRight w:val="0"/>
          <w:marTop w:val="0"/>
          <w:marBottom w:val="0"/>
          <w:divBdr>
            <w:top w:val="none" w:sz="0" w:space="0" w:color="auto"/>
            <w:left w:val="none" w:sz="0" w:space="0" w:color="auto"/>
            <w:bottom w:val="none" w:sz="0" w:space="0" w:color="auto"/>
            <w:right w:val="none" w:sz="0" w:space="0" w:color="auto"/>
          </w:divBdr>
        </w:div>
        <w:div w:id="1099983327">
          <w:marLeft w:val="480"/>
          <w:marRight w:val="0"/>
          <w:marTop w:val="0"/>
          <w:marBottom w:val="0"/>
          <w:divBdr>
            <w:top w:val="none" w:sz="0" w:space="0" w:color="auto"/>
            <w:left w:val="none" w:sz="0" w:space="0" w:color="auto"/>
            <w:bottom w:val="none" w:sz="0" w:space="0" w:color="auto"/>
            <w:right w:val="none" w:sz="0" w:space="0" w:color="auto"/>
          </w:divBdr>
        </w:div>
        <w:div w:id="1025253800">
          <w:marLeft w:val="480"/>
          <w:marRight w:val="0"/>
          <w:marTop w:val="0"/>
          <w:marBottom w:val="0"/>
          <w:divBdr>
            <w:top w:val="none" w:sz="0" w:space="0" w:color="auto"/>
            <w:left w:val="none" w:sz="0" w:space="0" w:color="auto"/>
            <w:bottom w:val="none" w:sz="0" w:space="0" w:color="auto"/>
            <w:right w:val="none" w:sz="0" w:space="0" w:color="auto"/>
          </w:divBdr>
        </w:div>
        <w:div w:id="956525556">
          <w:marLeft w:val="480"/>
          <w:marRight w:val="0"/>
          <w:marTop w:val="0"/>
          <w:marBottom w:val="0"/>
          <w:divBdr>
            <w:top w:val="none" w:sz="0" w:space="0" w:color="auto"/>
            <w:left w:val="none" w:sz="0" w:space="0" w:color="auto"/>
            <w:bottom w:val="none" w:sz="0" w:space="0" w:color="auto"/>
            <w:right w:val="none" w:sz="0" w:space="0" w:color="auto"/>
          </w:divBdr>
        </w:div>
        <w:div w:id="164709212">
          <w:marLeft w:val="480"/>
          <w:marRight w:val="0"/>
          <w:marTop w:val="0"/>
          <w:marBottom w:val="0"/>
          <w:divBdr>
            <w:top w:val="none" w:sz="0" w:space="0" w:color="auto"/>
            <w:left w:val="none" w:sz="0" w:space="0" w:color="auto"/>
            <w:bottom w:val="none" w:sz="0" w:space="0" w:color="auto"/>
            <w:right w:val="none" w:sz="0" w:space="0" w:color="auto"/>
          </w:divBdr>
        </w:div>
        <w:div w:id="1048802403">
          <w:marLeft w:val="480"/>
          <w:marRight w:val="0"/>
          <w:marTop w:val="0"/>
          <w:marBottom w:val="0"/>
          <w:divBdr>
            <w:top w:val="none" w:sz="0" w:space="0" w:color="auto"/>
            <w:left w:val="none" w:sz="0" w:space="0" w:color="auto"/>
            <w:bottom w:val="none" w:sz="0" w:space="0" w:color="auto"/>
            <w:right w:val="none" w:sz="0" w:space="0" w:color="auto"/>
          </w:divBdr>
        </w:div>
        <w:div w:id="787166317">
          <w:marLeft w:val="480"/>
          <w:marRight w:val="0"/>
          <w:marTop w:val="0"/>
          <w:marBottom w:val="0"/>
          <w:divBdr>
            <w:top w:val="none" w:sz="0" w:space="0" w:color="auto"/>
            <w:left w:val="none" w:sz="0" w:space="0" w:color="auto"/>
            <w:bottom w:val="none" w:sz="0" w:space="0" w:color="auto"/>
            <w:right w:val="none" w:sz="0" w:space="0" w:color="auto"/>
          </w:divBdr>
        </w:div>
        <w:div w:id="1055354641">
          <w:marLeft w:val="480"/>
          <w:marRight w:val="0"/>
          <w:marTop w:val="0"/>
          <w:marBottom w:val="0"/>
          <w:divBdr>
            <w:top w:val="none" w:sz="0" w:space="0" w:color="auto"/>
            <w:left w:val="none" w:sz="0" w:space="0" w:color="auto"/>
            <w:bottom w:val="none" w:sz="0" w:space="0" w:color="auto"/>
            <w:right w:val="none" w:sz="0" w:space="0" w:color="auto"/>
          </w:divBdr>
        </w:div>
        <w:div w:id="347029167">
          <w:marLeft w:val="480"/>
          <w:marRight w:val="0"/>
          <w:marTop w:val="0"/>
          <w:marBottom w:val="0"/>
          <w:divBdr>
            <w:top w:val="none" w:sz="0" w:space="0" w:color="auto"/>
            <w:left w:val="none" w:sz="0" w:space="0" w:color="auto"/>
            <w:bottom w:val="none" w:sz="0" w:space="0" w:color="auto"/>
            <w:right w:val="none" w:sz="0" w:space="0" w:color="auto"/>
          </w:divBdr>
        </w:div>
        <w:div w:id="1590700070">
          <w:marLeft w:val="480"/>
          <w:marRight w:val="0"/>
          <w:marTop w:val="0"/>
          <w:marBottom w:val="0"/>
          <w:divBdr>
            <w:top w:val="none" w:sz="0" w:space="0" w:color="auto"/>
            <w:left w:val="none" w:sz="0" w:space="0" w:color="auto"/>
            <w:bottom w:val="none" w:sz="0" w:space="0" w:color="auto"/>
            <w:right w:val="none" w:sz="0" w:space="0" w:color="auto"/>
          </w:divBdr>
        </w:div>
        <w:div w:id="1289973352">
          <w:marLeft w:val="480"/>
          <w:marRight w:val="0"/>
          <w:marTop w:val="0"/>
          <w:marBottom w:val="0"/>
          <w:divBdr>
            <w:top w:val="none" w:sz="0" w:space="0" w:color="auto"/>
            <w:left w:val="none" w:sz="0" w:space="0" w:color="auto"/>
            <w:bottom w:val="none" w:sz="0" w:space="0" w:color="auto"/>
            <w:right w:val="none" w:sz="0" w:space="0" w:color="auto"/>
          </w:divBdr>
        </w:div>
        <w:div w:id="798647932">
          <w:marLeft w:val="480"/>
          <w:marRight w:val="0"/>
          <w:marTop w:val="0"/>
          <w:marBottom w:val="0"/>
          <w:divBdr>
            <w:top w:val="none" w:sz="0" w:space="0" w:color="auto"/>
            <w:left w:val="none" w:sz="0" w:space="0" w:color="auto"/>
            <w:bottom w:val="none" w:sz="0" w:space="0" w:color="auto"/>
            <w:right w:val="none" w:sz="0" w:space="0" w:color="auto"/>
          </w:divBdr>
        </w:div>
        <w:div w:id="1516266111">
          <w:marLeft w:val="480"/>
          <w:marRight w:val="0"/>
          <w:marTop w:val="0"/>
          <w:marBottom w:val="0"/>
          <w:divBdr>
            <w:top w:val="none" w:sz="0" w:space="0" w:color="auto"/>
            <w:left w:val="none" w:sz="0" w:space="0" w:color="auto"/>
            <w:bottom w:val="none" w:sz="0" w:space="0" w:color="auto"/>
            <w:right w:val="none" w:sz="0" w:space="0" w:color="auto"/>
          </w:divBdr>
        </w:div>
        <w:div w:id="1015307113">
          <w:marLeft w:val="480"/>
          <w:marRight w:val="0"/>
          <w:marTop w:val="0"/>
          <w:marBottom w:val="0"/>
          <w:divBdr>
            <w:top w:val="none" w:sz="0" w:space="0" w:color="auto"/>
            <w:left w:val="none" w:sz="0" w:space="0" w:color="auto"/>
            <w:bottom w:val="none" w:sz="0" w:space="0" w:color="auto"/>
            <w:right w:val="none" w:sz="0" w:space="0" w:color="auto"/>
          </w:divBdr>
        </w:div>
        <w:div w:id="1946889464">
          <w:marLeft w:val="480"/>
          <w:marRight w:val="0"/>
          <w:marTop w:val="0"/>
          <w:marBottom w:val="0"/>
          <w:divBdr>
            <w:top w:val="none" w:sz="0" w:space="0" w:color="auto"/>
            <w:left w:val="none" w:sz="0" w:space="0" w:color="auto"/>
            <w:bottom w:val="none" w:sz="0" w:space="0" w:color="auto"/>
            <w:right w:val="none" w:sz="0" w:space="0" w:color="auto"/>
          </w:divBdr>
        </w:div>
        <w:div w:id="1317295418">
          <w:marLeft w:val="480"/>
          <w:marRight w:val="0"/>
          <w:marTop w:val="0"/>
          <w:marBottom w:val="0"/>
          <w:divBdr>
            <w:top w:val="none" w:sz="0" w:space="0" w:color="auto"/>
            <w:left w:val="none" w:sz="0" w:space="0" w:color="auto"/>
            <w:bottom w:val="none" w:sz="0" w:space="0" w:color="auto"/>
            <w:right w:val="none" w:sz="0" w:space="0" w:color="auto"/>
          </w:divBdr>
        </w:div>
        <w:div w:id="1085883835">
          <w:marLeft w:val="480"/>
          <w:marRight w:val="0"/>
          <w:marTop w:val="0"/>
          <w:marBottom w:val="0"/>
          <w:divBdr>
            <w:top w:val="none" w:sz="0" w:space="0" w:color="auto"/>
            <w:left w:val="none" w:sz="0" w:space="0" w:color="auto"/>
            <w:bottom w:val="none" w:sz="0" w:space="0" w:color="auto"/>
            <w:right w:val="none" w:sz="0" w:space="0" w:color="auto"/>
          </w:divBdr>
        </w:div>
        <w:div w:id="1059014260">
          <w:marLeft w:val="480"/>
          <w:marRight w:val="0"/>
          <w:marTop w:val="0"/>
          <w:marBottom w:val="0"/>
          <w:divBdr>
            <w:top w:val="none" w:sz="0" w:space="0" w:color="auto"/>
            <w:left w:val="none" w:sz="0" w:space="0" w:color="auto"/>
            <w:bottom w:val="none" w:sz="0" w:space="0" w:color="auto"/>
            <w:right w:val="none" w:sz="0" w:space="0" w:color="auto"/>
          </w:divBdr>
        </w:div>
        <w:div w:id="1965383807">
          <w:marLeft w:val="480"/>
          <w:marRight w:val="0"/>
          <w:marTop w:val="0"/>
          <w:marBottom w:val="0"/>
          <w:divBdr>
            <w:top w:val="none" w:sz="0" w:space="0" w:color="auto"/>
            <w:left w:val="none" w:sz="0" w:space="0" w:color="auto"/>
            <w:bottom w:val="none" w:sz="0" w:space="0" w:color="auto"/>
            <w:right w:val="none" w:sz="0" w:space="0" w:color="auto"/>
          </w:divBdr>
        </w:div>
        <w:div w:id="511727669">
          <w:marLeft w:val="480"/>
          <w:marRight w:val="0"/>
          <w:marTop w:val="0"/>
          <w:marBottom w:val="0"/>
          <w:divBdr>
            <w:top w:val="none" w:sz="0" w:space="0" w:color="auto"/>
            <w:left w:val="none" w:sz="0" w:space="0" w:color="auto"/>
            <w:bottom w:val="none" w:sz="0" w:space="0" w:color="auto"/>
            <w:right w:val="none" w:sz="0" w:space="0" w:color="auto"/>
          </w:divBdr>
        </w:div>
        <w:div w:id="474032913">
          <w:marLeft w:val="480"/>
          <w:marRight w:val="0"/>
          <w:marTop w:val="0"/>
          <w:marBottom w:val="0"/>
          <w:divBdr>
            <w:top w:val="none" w:sz="0" w:space="0" w:color="auto"/>
            <w:left w:val="none" w:sz="0" w:space="0" w:color="auto"/>
            <w:bottom w:val="none" w:sz="0" w:space="0" w:color="auto"/>
            <w:right w:val="none" w:sz="0" w:space="0" w:color="auto"/>
          </w:divBdr>
        </w:div>
        <w:div w:id="893656983">
          <w:marLeft w:val="480"/>
          <w:marRight w:val="0"/>
          <w:marTop w:val="0"/>
          <w:marBottom w:val="0"/>
          <w:divBdr>
            <w:top w:val="none" w:sz="0" w:space="0" w:color="auto"/>
            <w:left w:val="none" w:sz="0" w:space="0" w:color="auto"/>
            <w:bottom w:val="none" w:sz="0" w:space="0" w:color="auto"/>
            <w:right w:val="none" w:sz="0" w:space="0" w:color="auto"/>
          </w:divBdr>
        </w:div>
        <w:div w:id="1831142415">
          <w:marLeft w:val="480"/>
          <w:marRight w:val="0"/>
          <w:marTop w:val="0"/>
          <w:marBottom w:val="0"/>
          <w:divBdr>
            <w:top w:val="none" w:sz="0" w:space="0" w:color="auto"/>
            <w:left w:val="none" w:sz="0" w:space="0" w:color="auto"/>
            <w:bottom w:val="none" w:sz="0" w:space="0" w:color="auto"/>
            <w:right w:val="none" w:sz="0" w:space="0" w:color="auto"/>
          </w:divBdr>
        </w:div>
        <w:div w:id="1238904946">
          <w:marLeft w:val="480"/>
          <w:marRight w:val="0"/>
          <w:marTop w:val="0"/>
          <w:marBottom w:val="0"/>
          <w:divBdr>
            <w:top w:val="none" w:sz="0" w:space="0" w:color="auto"/>
            <w:left w:val="none" w:sz="0" w:space="0" w:color="auto"/>
            <w:bottom w:val="none" w:sz="0" w:space="0" w:color="auto"/>
            <w:right w:val="none" w:sz="0" w:space="0" w:color="auto"/>
          </w:divBdr>
        </w:div>
        <w:div w:id="385762525">
          <w:marLeft w:val="480"/>
          <w:marRight w:val="0"/>
          <w:marTop w:val="0"/>
          <w:marBottom w:val="0"/>
          <w:divBdr>
            <w:top w:val="none" w:sz="0" w:space="0" w:color="auto"/>
            <w:left w:val="none" w:sz="0" w:space="0" w:color="auto"/>
            <w:bottom w:val="none" w:sz="0" w:space="0" w:color="auto"/>
            <w:right w:val="none" w:sz="0" w:space="0" w:color="auto"/>
          </w:divBdr>
        </w:div>
        <w:div w:id="1617101572">
          <w:marLeft w:val="480"/>
          <w:marRight w:val="0"/>
          <w:marTop w:val="0"/>
          <w:marBottom w:val="0"/>
          <w:divBdr>
            <w:top w:val="none" w:sz="0" w:space="0" w:color="auto"/>
            <w:left w:val="none" w:sz="0" w:space="0" w:color="auto"/>
            <w:bottom w:val="none" w:sz="0" w:space="0" w:color="auto"/>
            <w:right w:val="none" w:sz="0" w:space="0" w:color="auto"/>
          </w:divBdr>
        </w:div>
        <w:div w:id="969284223">
          <w:marLeft w:val="480"/>
          <w:marRight w:val="0"/>
          <w:marTop w:val="0"/>
          <w:marBottom w:val="0"/>
          <w:divBdr>
            <w:top w:val="none" w:sz="0" w:space="0" w:color="auto"/>
            <w:left w:val="none" w:sz="0" w:space="0" w:color="auto"/>
            <w:bottom w:val="none" w:sz="0" w:space="0" w:color="auto"/>
            <w:right w:val="none" w:sz="0" w:space="0" w:color="auto"/>
          </w:divBdr>
        </w:div>
        <w:div w:id="215626895">
          <w:marLeft w:val="480"/>
          <w:marRight w:val="0"/>
          <w:marTop w:val="0"/>
          <w:marBottom w:val="0"/>
          <w:divBdr>
            <w:top w:val="none" w:sz="0" w:space="0" w:color="auto"/>
            <w:left w:val="none" w:sz="0" w:space="0" w:color="auto"/>
            <w:bottom w:val="none" w:sz="0" w:space="0" w:color="auto"/>
            <w:right w:val="none" w:sz="0" w:space="0" w:color="auto"/>
          </w:divBdr>
        </w:div>
        <w:div w:id="1627855784">
          <w:marLeft w:val="480"/>
          <w:marRight w:val="0"/>
          <w:marTop w:val="0"/>
          <w:marBottom w:val="0"/>
          <w:divBdr>
            <w:top w:val="none" w:sz="0" w:space="0" w:color="auto"/>
            <w:left w:val="none" w:sz="0" w:space="0" w:color="auto"/>
            <w:bottom w:val="none" w:sz="0" w:space="0" w:color="auto"/>
            <w:right w:val="none" w:sz="0" w:space="0" w:color="auto"/>
          </w:divBdr>
        </w:div>
        <w:div w:id="185296728">
          <w:marLeft w:val="480"/>
          <w:marRight w:val="0"/>
          <w:marTop w:val="0"/>
          <w:marBottom w:val="0"/>
          <w:divBdr>
            <w:top w:val="none" w:sz="0" w:space="0" w:color="auto"/>
            <w:left w:val="none" w:sz="0" w:space="0" w:color="auto"/>
            <w:bottom w:val="none" w:sz="0" w:space="0" w:color="auto"/>
            <w:right w:val="none" w:sz="0" w:space="0" w:color="auto"/>
          </w:divBdr>
        </w:div>
        <w:div w:id="1219904269">
          <w:marLeft w:val="480"/>
          <w:marRight w:val="0"/>
          <w:marTop w:val="0"/>
          <w:marBottom w:val="0"/>
          <w:divBdr>
            <w:top w:val="none" w:sz="0" w:space="0" w:color="auto"/>
            <w:left w:val="none" w:sz="0" w:space="0" w:color="auto"/>
            <w:bottom w:val="none" w:sz="0" w:space="0" w:color="auto"/>
            <w:right w:val="none" w:sz="0" w:space="0" w:color="auto"/>
          </w:divBdr>
        </w:div>
        <w:div w:id="1688166991">
          <w:marLeft w:val="480"/>
          <w:marRight w:val="0"/>
          <w:marTop w:val="0"/>
          <w:marBottom w:val="0"/>
          <w:divBdr>
            <w:top w:val="none" w:sz="0" w:space="0" w:color="auto"/>
            <w:left w:val="none" w:sz="0" w:space="0" w:color="auto"/>
            <w:bottom w:val="none" w:sz="0" w:space="0" w:color="auto"/>
            <w:right w:val="none" w:sz="0" w:space="0" w:color="auto"/>
          </w:divBdr>
        </w:div>
        <w:div w:id="283774097">
          <w:marLeft w:val="480"/>
          <w:marRight w:val="0"/>
          <w:marTop w:val="0"/>
          <w:marBottom w:val="0"/>
          <w:divBdr>
            <w:top w:val="none" w:sz="0" w:space="0" w:color="auto"/>
            <w:left w:val="none" w:sz="0" w:space="0" w:color="auto"/>
            <w:bottom w:val="none" w:sz="0" w:space="0" w:color="auto"/>
            <w:right w:val="none" w:sz="0" w:space="0" w:color="auto"/>
          </w:divBdr>
        </w:div>
      </w:divsChild>
    </w:div>
    <w:div w:id="499538231">
      <w:bodyDiv w:val="1"/>
      <w:marLeft w:val="0"/>
      <w:marRight w:val="0"/>
      <w:marTop w:val="0"/>
      <w:marBottom w:val="0"/>
      <w:divBdr>
        <w:top w:val="none" w:sz="0" w:space="0" w:color="auto"/>
        <w:left w:val="none" w:sz="0" w:space="0" w:color="auto"/>
        <w:bottom w:val="none" w:sz="0" w:space="0" w:color="auto"/>
        <w:right w:val="none" w:sz="0" w:space="0" w:color="auto"/>
      </w:divBdr>
    </w:div>
    <w:div w:id="499580976">
      <w:bodyDiv w:val="1"/>
      <w:marLeft w:val="0"/>
      <w:marRight w:val="0"/>
      <w:marTop w:val="0"/>
      <w:marBottom w:val="0"/>
      <w:divBdr>
        <w:top w:val="none" w:sz="0" w:space="0" w:color="auto"/>
        <w:left w:val="none" w:sz="0" w:space="0" w:color="auto"/>
        <w:bottom w:val="none" w:sz="0" w:space="0" w:color="auto"/>
        <w:right w:val="none" w:sz="0" w:space="0" w:color="auto"/>
      </w:divBdr>
    </w:div>
    <w:div w:id="500392134">
      <w:bodyDiv w:val="1"/>
      <w:marLeft w:val="0"/>
      <w:marRight w:val="0"/>
      <w:marTop w:val="0"/>
      <w:marBottom w:val="0"/>
      <w:divBdr>
        <w:top w:val="none" w:sz="0" w:space="0" w:color="auto"/>
        <w:left w:val="none" w:sz="0" w:space="0" w:color="auto"/>
        <w:bottom w:val="none" w:sz="0" w:space="0" w:color="auto"/>
        <w:right w:val="none" w:sz="0" w:space="0" w:color="auto"/>
      </w:divBdr>
    </w:div>
    <w:div w:id="500582609">
      <w:bodyDiv w:val="1"/>
      <w:marLeft w:val="0"/>
      <w:marRight w:val="0"/>
      <w:marTop w:val="0"/>
      <w:marBottom w:val="0"/>
      <w:divBdr>
        <w:top w:val="none" w:sz="0" w:space="0" w:color="auto"/>
        <w:left w:val="none" w:sz="0" w:space="0" w:color="auto"/>
        <w:bottom w:val="none" w:sz="0" w:space="0" w:color="auto"/>
        <w:right w:val="none" w:sz="0" w:space="0" w:color="auto"/>
      </w:divBdr>
    </w:div>
    <w:div w:id="501235787">
      <w:bodyDiv w:val="1"/>
      <w:marLeft w:val="0"/>
      <w:marRight w:val="0"/>
      <w:marTop w:val="0"/>
      <w:marBottom w:val="0"/>
      <w:divBdr>
        <w:top w:val="none" w:sz="0" w:space="0" w:color="auto"/>
        <w:left w:val="none" w:sz="0" w:space="0" w:color="auto"/>
        <w:bottom w:val="none" w:sz="0" w:space="0" w:color="auto"/>
        <w:right w:val="none" w:sz="0" w:space="0" w:color="auto"/>
      </w:divBdr>
    </w:div>
    <w:div w:id="502167097">
      <w:bodyDiv w:val="1"/>
      <w:marLeft w:val="0"/>
      <w:marRight w:val="0"/>
      <w:marTop w:val="0"/>
      <w:marBottom w:val="0"/>
      <w:divBdr>
        <w:top w:val="none" w:sz="0" w:space="0" w:color="auto"/>
        <w:left w:val="none" w:sz="0" w:space="0" w:color="auto"/>
        <w:bottom w:val="none" w:sz="0" w:space="0" w:color="auto"/>
        <w:right w:val="none" w:sz="0" w:space="0" w:color="auto"/>
      </w:divBdr>
    </w:div>
    <w:div w:id="503863377">
      <w:bodyDiv w:val="1"/>
      <w:marLeft w:val="0"/>
      <w:marRight w:val="0"/>
      <w:marTop w:val="0"/>
      <w:marBottom w:val="0"/>
      <w:divBdr>
        <w:top w:val="none" w:sz="0" w:space="0" w:color="auto"/>
        <w:left w:val="none" w:sz="0" w:space="0" w:color="auto"/>
        <w:bottom w:val="none" w:sz="0" w:space="0" w:color="auto"/>
        <w:right w:val="none" w:sz="0" w:space="0" w:color="auto"/>
      </w:divBdr>
    </w:div>
    <w:div w:id="504200671">
      <w:bodyDiv w:val="1"/>
      <w:marLeft w:val="0"/>
      <w:marRight w:val="0"/>
      <w:marTop w:val="0"/>
      <w:marBottom w:val="0"/>
      <w:divBdr>
        <w:top w:val="none" w:sz="0" w:space="0" w:color="auto"/>
        <w:left w:val="none" w:sz="0" w:space="0" w:color="auto"/>
        <w:bottom w:val="none" w:sz="0" w:space="0" w:color="auto"/>
        <w:right w:val="none" w:sz="0" w:space="0" w:color="auto"/>
      </w:divBdr>
    </w:div>
    <w:div w:id="505218927">
      <w:bodyDiv w:val="1"/>
      <w:marLeft w:val="0"/>
      <w:marRight w:val="0"/>
      <w:marTop w:val="0"/>
      <w:marBottom w:val="0"/>
      <w:divBdr>
        <w:top w:val="none" w:sz="0" w:space="0" w:color="auto"/>
        <w:left w:val="none" w:sz="0" w:space="0" w:color="auto"/>
        <w:bottom w:val="none" w:sz="0" w:space="0" w:color="auto"/>
        <w:right w:val="none" w:sz="0" w:space="0" w:color="auto"/>
      </w:divBdr>
    </w:div>
    <w:div w:id="505947293">
      <w:bodyDiv w:val="1"/>
      <w:marLeft w:val="0"/>
      <w:marRight w:val="0"/>
      <w:marTop w:val="0"/>
      <w:marBottom w:val="0"/>
      <w:divBdr>
        <w:top w:val="none" w:sz="0" w:space="0" w:color="auto"/>
        <w:left w:val="none" w:sz="0" w:space="0" w:color="auto"/>
        <w:bottom w:val="none" w:sz="0" w:space="0" w:color="auto"/>
        <w:right w:val="none" w:sz="0" w:space="0" w:color="auto"/>
      </w:divBdr>
    </w:div>
    <w:div w:id="507796307">
      <w:bodyDiv w:val="1"/>
      <w:marLeft w:val="0"/>
      <w:marRight w:val="0"/>
      <w:marTop w:val="0"/>
      <w:marBottom w:val="0"/>
      <w:divBdr>
        <w:top w:val="none" w:sz="0" w:space="0" w:color="auto"/>
        <w:left w:val="none" w:sz="0" w:space="0" w:color="auto"/>
        <w:bottom w:val="none" w:sz="0" w:space="0" w:color="auto"/>
        <w:right w:val="none" w:sz="0" w:space="0" w:color="auto"/>
      </w:divBdr>
    </w:div>
    <w:div w:id="508641412">
      <w:bodyDiv w:val="1"/>
      <w:marLeft w:val="0"/>
      <w:marRight w:val="0"/>
      <w:marTop w:val="0"/>
      <w:marBottom w:val="0"/>
      <w:divBdr>
        <w:top w:val="none" w:sz="0" w:space="0" w:color="auto"/>
        <w:left w:val="none" w:sz="0" w:space="0" w:color="auto"/>
        <w:bottom w:val="none" w:sz="0" w:space="0" w:color="auto"/>
        <w:right w:val="none" w:sz="0" w:space="0" w:color="auto"/>
      </w:divBdr>
    </w:div>
    <w:div w:id="509412961">
      <w:bodyDiv w:val="1"/>
      <w:marLeft w:val="0"/>
      <w:marRight w:val="0"/>
      <w:marTop w:val="0"/>
      <w:marBottom w:val="0"/>
      <w:divBdr>
        <w:top w:val="none" w:sz="0" w:space="0" w:color="auto"/>
        <w:left w:val="none" w:sz="0" w:space="0" w:color="auto"/>
        <w:bottom w:val="none" w:sz="0" w:space="0" w:color="auto"/>
        <w:right w:val="none" w:sz="0" w:space="0" w:color="auto"/>
      </w:divBdr>
    </w:div>
    <w:div w:id="509565477">
      <w:bodyDiv w:val="1"/>
      <w:marLeft w:val="0"/>
      <w:marRight w:val="0"/>
      <w:marTop w:val="0"/>
      <w:marBottom w:val="0"/>
      <w:divBdr>
        <w:top w:val="none" w:sz="0" w:space="0" w:color="auto"/>
        <w:left w:val="none" w:sz="0" w:space="0" w:color="auto"/>
        <w:bottom w:val="none" w:sz="0" w:space="0" w:color="auto"/>
        <w:right w:val="none" w:sz="0" w:space="0" w:color="auto"/>
      </w:divBdr>
    </w:div>
    <w:div w:id="510486258">
      <w:bodyDiv w:val="1"/>
      <w:marLeft w:val="0"/>
      <w:marRight w:val="0"/>
      <w:marTop w:val="0"/>
      <w:marBottom w:val="0"/>
      <w:divBdr>
        <w:top w:val="none" w:sz="0" w:space="0" w:color="auto"/>
        <w:left w:val="none" w:sz="0" w:space="0" w:color="auto"/>
        <w:bottom w:val="none" w:sz="0" w:space="0" w:color="auto"/>
        <w:right w:val="none" w:sz="0" w:space="0" w:color="auto"/>
      </w:divBdr>
    </w:div>
    <w:div w:id="510609631">
      <w:bodyDiv w:val="1"/>
      <w:marLeft w:val="0"/>
      <w:marRight w:val="0"/>
      <w:marTop w:val="0"/>
      <w:marBottom w:val="0"/>
      <w:divBdr>
        <w:top w:val="none" w:sz="0" w:space="0" w:color="auto"/>
        <w:left w:val="none" w:sz="0" w:space="0" w:color="auto"/>
        <w:bottom w:val="none" w:sz="0" w:space="0" w:color="auto"/>
        <w:right w:val="none" w:sz="0" w:space="0" w:color="auto"/>
      </w:divBdr>
    </w:div>
    <w:div w:id="511452514">
      <w:bodyDiv w:val="1"/>
      <w:marLeft w:val="0"/>
      <w:marRight w:val="0"/>
      <w:marTop w:val="0"/>
      <w:marBottom w:val="0"/>
      <w:divBdr>
        <w:top w:val="none" w:sz="0" w:space="0" w:color="auto"/>
        <w:left w:val="none" w:sz="0" w:space="0" w:color="auto"/>
        <w:bottom w:val="none" w:sz="0" w:space="0" w:color="auto"/>
        <w:right w:val="none" w:sz="0" w:space="0" w:color="auto"/>
      </w:divBdr>
    </w:div>
    <w:div w:id="513037171">
      <w:bodyDiv w:val="1"/>
      <w:marLeft w:val="0"/>
      <w:marRight w:val="0"/>
      <w:marTop w:val="0"/>
      <w:marBottom w:val="0"/>
      <w:divBdr>
        <w:top w:val="none" w:sz="0" w:space="0" w:color="auto"/>
        <w:left w:val="none" w:sz="0" w:space="0" w:color="auto"/>
        <w:bottom w:val="none" w:sz="0" w:space="0" w:color="auto"/>
        <w:right w:val="none" w:sz="0" w:space="0" w:color="auto"/>
      </w:divBdr>
    </w:div>
    <w:div w:id="513694203">
      <w:bodyDiv w:val="1"/>
      <w:marLeft w:val="0"/>
      <w:marRight w:val="0"/>
      <w:marTop w:val="0"/>
      <w:marBottom w:val="0"/>
      <w:divBdr>
        <w:top w:val="none" w:sz="0" w:space="0" w:color="auto"/>
        <w:left w:val="none" w:sz="0" w:space="0" w:color="auto"/>
        <w:bottom w:val="none" w:sz="0" w:space="0" w:color="auto"/>
        <w:right w:val="none" w:sz="0" w:space="0" w:color="auto"/>
      </w:divBdr>
    </w:div>
    <w:div w:id="514072310">
      <w:bodyDiv w:val="1"/>
      <w:marLeft w:val="0"/>
      <w:marRight w:val="0"/>
      <w:marTop w:val="0"/>
      <w:marBottom w:val="0"/>
      <w:divBdr>
        <w:top w:val="none" w:sz="0" w:space="0" w:color="auto"/>
        <w:left w:val="none" w:sz="0" w:space="0" w:color="auto"/>
        <w:bottom w:val="none" w:sz="0" w:space="0" w:color="auto"/>
        <w:right w:val="none" w:sz="0" w:space="0" w:color="auto"/>
      </w:divBdr>
    </w:div>
    <w:div w:id="518471584">
      <w:bodyDiv w:val="1"/>
      <w:marLeft w:val="0"/>
      <w:marRight w:val="0"/>
      <w:marTop w:val="0"/>
      <w:marBottom w:val="0"/>
      <w:divBdr>
        <w:top w:val="none" w:sz="0" w:space="0" w:color="auto"/>
        <w:left w:val="none" w:sz="0" w:space="0" w:color="auto"/>
        <w:bottom w:val="none" w:sz="0" w:space="0" w:color="auto"/>
        <w:right w:val="none" w:sz="0" w:space="0" w:color="auto"/>
      </w:divBdr>
    </w:div>
    <w:div w:id="518740886">
      <w:bodyDiv w:val="1"/>
      <w:marLeft w:val="0"/>
      <w:marRight w:val="0"/>
      <w:marTop w:val="0"/>
      <w:marBottom w:val="0"/>
      <w:divBdr>
        <w:top w:val="none" w:sz="0" w:space="0" w:color="auto"/>
        <w:left w:val="none" w:sz="0" w:space="0" w:color="auto"/>
        <w:bottom w:val="none" w:sz="0" w:space="0" w:color="auto"/>
        <w:right w:val="none" w:sz="0" w:space="0" w:color="auto"/>
      </w:divBdr>
    </w:div>
    <w:div w:id="519858693">
      <w:bodyDiv w:val="1"/>
      <w:marLeft w:val="0"/>
      <w:marRight w:val="0"/>
      <w:marTop w:val="0"/>
      <w:marBottom w:val="0"/>
      <w:divBdr>
        <w:top w:val="none" w:sz="0" w:space="0" w:color="auto"/>
        <w:left w:val="none" w:sz="0" w:space="0" w:color="auto"/>
        <w:bottom w:val="none" w:sz="0" w:space="0" w:color="auto"/>
        <w:right w:val="none" w:sz="0" w:space="0" w:color="auto"/>
      </w:divBdr>
    </w:div>
    <w:div w:id="520047062">
      <w:bodyDiv w:val="1"/>
      <w:marLeft w:val="0"/>
      <w:marRight w:val="0"/>
      <w:marTop w:val="0"/>
      <w:marBottom w:val="0"/>
      <w:divBdr>
        <w:top w:val="none" w:sz="0" w:space="0" w:color="auto"/>
        <w:left w:val="none" w:sz="0" w:space="0" w:color="auto"/>
        <w:bottom w:val="none" w:sz="0" w:space="0" w:color="auto"/>
        <w:right w:val="none" w:sz="0" w:space="0" w:color="auto"/>
      </w:divBdr>
    </w:div>
    <w:div w:id="520554317">
      <w:bodyDiv w:val="1"/>
      <w:marLeft w:val="0"/>
      <w:marRight w:val="0"/>
      <w:marTop w:val="0"/>
      <w:marBottom w:val="0"/>
      <w:divBdr>
        <w:top w:val="none" w:sz="0" w:space="0" w:color="auto"/>
        <w:left w:val="none" w:sz="0" w:space="0" w:color="auto"/>
        <w:bottom w:val="none" w:sz="0" w:space="0" w:color="auto"/>
        <w:right w:val="none" w:sz="0" w:space="0" w:color="auto"/>
      </w:divBdr>
    </w:div>
    <w:div w:id="520825615">
      <w:bodyDiv w:val="1"/>
      <w:marLeft w:val="0"/>
      <w:marRight w:val="0"/>
      <w:marTop w:val="0"/>
      <w:marBottom w:val="0"/>
      <w:divBdr>
        <w:top w:val="none" w:sz="0" w:space="0" w:color="auto"/>
        <w:left w:val="none" w:sz="0" w:space="0" w:color="auto"/>
        <w:bottom w:val="none" w:sz="0" w:space="0" w:color="auto"/>
        <w:right w:val="none" w:sz="0" w:space="0" w:color="auto"/>
      </w:divBdr>
    </w:div>
    <w:div w:id="521743690">
      <w:bodyDiv w:val="1"/>
      <w:marLeft w:val="0"/>
      <w:marRight w:val="0"/>
      <w:marTop w:val="0"/>
      <w:marBottom w:val="0"/>
      <w:divBdr>
        <w:top w:val="none" w:sz="0" w:space="0" w:color="auto"/>
        <w:left w:val="none" w:sz="0" w:space="0" w:color="auto"/>
        <w:bottom w:val="none" w:sz="0" w:space="0" w:color="auto"/>
        <w:right w:val="none" w:sz="0" w:space="0" w:color="auto"/>
      </w:divBdr>
    </w:div>
    <w:div w:id="521820333">
      <w:bodyDiv w:val="1"/>
      <w:marLeft w:val="0"/>
      <w:marRight w:val="0"/>
      <w:marTop w:val="0"/>
      <w:marBottom w:val="0"/>
      <w:divBdr>
        <w:top w:val="none" w:sz="0" w:space="0" w:color="auto"/>
        <w:left w:val="none" w:sz="0" w:space="0" w:color="auto"/>
        <w:bottom w:val="none" w:sz="0" w:space="0" w:color="auto"/>
        <w:right w:val="none" w:sz="0" w:space="0" w:color="auto"/>
      </w:divBdr>
    </w:div>
    <w:div w:id="523599044">
      <w:bodyDiv w:val="1"/>
      <w:marLeft w:val="0"/>
      <w:marRight w:val="0"/>
      <w:marTop w:val="0"/>
      <w:marBottom w:val="0"/>
      <w:divBdr>
        <w:top w:val="none" w:sz="0" w:space="0" w:color="auto"/>
        <w:left w:val="none" w:sz="0" w:space="0" w:color="auto"/>
        <w:bottom w:val="none" w:sz="0" w:space="0" w:color="auto"/>
        <w:right w:val="none" w:sz="0" w:space="0" w:color="auto"/>
      </w:divBdr>
    </w:div>
    <w:div w:id="523712766">
      <w:bodyDiv w:val="1"/>
      <w:marLeft w:val="0"/>
      <w:marRight w:val="0"/>
      <w:marTop w:val="0"/>
      <w:marBottom w:val="0"/>
      <w:divBdr>
        <w:top w:val="none" w:sz="0" w:space="0" w:color="auto"/>
        <w:left w:val="none" w:sz="0" w:space="0" w:color="auto"/>
        <w:bottom w:val="none" w:sz="0" w:space="0" w:color="auto"/>
        <w:right w:val="none" w:sz="0" w:space="0" w:color="auto"/>
      </w:divBdr>
    </w:div>
    <w:div w:id="524755020">
      <w:bodyDiv w:val="1"/>
      <w:marLeft w:val="0"/>
      <w:marRight w:val="0"/>
      <w:marTop w:val="0"/>
      <w:marBottom w:val="0"/>
      <w:divBdr>
        <w:top w:val="none" w:sz="0" w:space="0" w:color="auto"/>
        <w:left w:val="none" w:sz="0" w:space="0" w:color="auto"/>
        <w:bottom w:val="none" w:sz="0" w:space="0" w:color="auto"/>
        <w:right w:val="none" w:sz="0" w:space="0" w:color="auto"/>
      </w:divBdr>
    </w:div>
    <w:div w:id="524903208">
      <w:bodyDiv w:val="1"/>
      <w:marLeft w:val="0"/>
      <w:marRight w:val="0"/>
      <w:marTop w:val="0"/>
      <w:marBottom w:val="0"/>
      <w:divBdr>
        <w:top w:val="none" w:sz="0" w:space="0" w:color="auto"/>
        <w:left w:val="none" w:sz="0" w:space="0" w:color="auto"/>
        <w:bottom w:val="none" w:sz="0" w:space="0" w:color="auto"/>
        <w:right w:val="none" w:sz="0" w:space="0" w:color="auto"/>
      </w:divBdr>
    </w:div>
    <w:div w:id="525172354">
      <w:bodyDiv w:val="1"/>
      <w:marLeft w:val="0"/>
      <w:marRight w:val="0"/>
      <w:marTop w:val="0"/>
      <w:marBottom w:val="0"/>
      <w:divBdr>
        <w:top w:val="none" w:sz="0" w:space="0" w:color="auto"/>
        <w:left w:val="none" w:sz="0" w:space="0" w:color="auto"/>
        <w:bottom w:val="none" w:sz="0" w:space="0" w:color="auto"/>
        <w:right w:val="none" w:sz="0" w:space="0" w:color="auto"/>
      </w:divBdr>
    </w:div>
    <w:div w:id="526214998">
      <w:bodyDiv w:val="1"/>
      <w:marLeft w:val="0"/>
      <w:marRight w:val="0"/>
      <w:marTop w:val="0"/>
      <w:marBottom w:val="0"/>
      <w:divBdr>
        <w:top w:val="none" w:sz="0" w:space="0" w:color="auto"/>
        <w:left w:val="none" w:sz="0" w:space="0" w:color="auto"/>
        <w:bottom w:val="none" w:sz="0" w:space="0" w:color="auto"/>
        <w:right w:val="none" w:sz="0" w:space="0" w:color="auto"/>
      </w:divBdr>
    </w:div>
    <w:div w:id="526722401">
      <w:bodyDiv w:val="1"/>
      <w:marLeft w:val="0"/>
      <w:marRight w:val="0"/>
      <w:marTop w:val="0"/>
      <w:marBottom w:val="0"/>
      <w:divBdr>
        <w:top w:val="none" w:sz="0" w:space="0" w:color="auto"/>
        <w:left w:val="none" w:sz="0" w:space="0" w:color="auto"/>
        <w:bottom w:val="none" w:sz="0" w:space="0" w:color="auto"/>
        <w:right w:val="none" w:sz="0" w:space="0" w:color="auto"/>
      </w:divBdr>
    </w:div>
    <w:div w:id="527378005">
      <w:bodyDiv w:val="1"/>
      <w:marLeft w:val="0"/>
      <w:marRight w:val="0"/>
      <w:marTop w:val="0"/>
      <w:marBottom w:val="0"/>
      <w:divBdr>
        <w:top w:val="none" w:sz="0" w:space="0" w:color="auto"/>
        <w:left w:val="none" w:sz="0" w:space="0" w:color="auto"/>
        <w:bottom w:val="none" w:sz="0" w:space="0" w:color="auto"/>
        <w:right w:val="none" w:sz="0" w:space="0" w:color="auto"/>
      </w:divBdr>
    </w:div>
    <w:div w:id="527450833">
      <w:bodyDiv w:val="1"/>
      <w:marLeft w:val="0"/>
      <w:marRight w:val="0"/>
      <w:marTop w:val="0"/>
      <w:marBottom w:val="0"/>
      <w:divBdr>
        <w:top w:val="none" w:sz="0" w:space="0" w:color="auto"/>
        <w:left w:val="none" w:sz="0" w:space="0" w:color="auto"/>
        <w:bottom w:val="none" w:sz="0" w:space="0" w:color="auto"/>
        <w:right w:val="none" w:sz="0" w:space="0" w:color="auto"/>
      </w:divBdr>
    </w:div>
    <w:div w:id="528563305">
      <w:bodyDiv w:val="1"/>
      <w:marLeft w:val="0"/>
      <w:marRight w:val="0"/>
      <w:marTop w:val="0"/>
      <w:marBottom w:val="0"/>
      <w:divBdr>
        <w:top w:val="none" w:sz="0" w:space="0" w:color="auto"/>
        <w:left w:val="none" w:sz="0" w:space="0" w:color="auto"/>
        <w:bottom w:val="none" w:sz="0" w:space="0" w:color="auto"/>
        <w:right w:val="none" w:sz="0" w:space="0" w:color="auto"/>
      </w:divBdr>
    </w:div>
    <w:div w:id="528572072">
      <w:bodyDiv w:val="1"/>
      <w:marLeft w:val="0"/>
      <w:marRight w:val="0"/>
      <w:marTop w:val="0"/>
      <w:marBottom w:val="0"/>
      <w:divBdr>
        <w:top w:val="none" w:sz="0" w:space="0" w:color="auto"/>
        <w:left w:val="none" w:sz="0" w:space="0" w:color="auto"/>
        <w:bottom w:val="none" w:sz="0" w:space="0" w:color="auto"/>
        <w:right w:val="none" w:sz="0" w:space="0" w:color="auto"/>
      </w:divBdr>
    </w:div>
    <w:div w:id="529337207">
      <w:bodyDiv w:val="1"/>
      <w:marLeft w:val="0"/>
      <w:marRight w:val="0"/>
      <w:marTop w:val="0"/>
      <w:marBottom w:val="0"/>
      <w:divBdr>
        <w:top w:val="none" w:sz="0" w:space="0" w:color="auto"/>
        <w:left w:val="none" w:sz="0" w:space="0" w:color="auto"/>
        <w:bottom w:val="none" w:sz="0" w:space="0" w:color="auto"/>
        <w:right w:val="none" w:sz="0" w:space="0" w:color="auto"/>
      </w:divBdr>
    </w:div>
    <w:div w:id="529418019">
      <w:bodyDiv w:val="1"/>
      <w:marLeft w:val="0"/>
      <w:marRight w:val="0"/>
      <w:marTop w:val="0"/>
      <w:marBottom w:val="0"/>
      <w:divBdr>
        <w:top w:val="none" w:sz="0" w:space="0" w:color="auto"/>
        <w:left w:val="none" w:sz="0" w:space="0" w:color="auto"/>
        <w:bottom w:val="none" w:sz="0" w:space="0" w:color="auto"/>
        <w:right w:val="none" w:sz="0" w:space="0" w:color="auto"/>
      </w:divBdr>
    </w:div>
    <w:div w:id="529608596">
      <w:bodyDiv w:val="1"/>
      <w:marLeft w:val="0"/>
      <w:marRight w:val="0"/>
      <w:marTop w:val="0"/>
      <w:marBottom w:val="0"/>
      <w:divBdr>
        <w:top w:val="none" w:sz="0" w:space="0" w:color="auto"/>
        <w:left w:val="none" w:sz="0" w:space="0" w:color="auto"/>
        <w:bottom w:val="none" w:sz="0" w:space="0" w:color="auto"/>
        <w:right w:val="none" w:sz="0" w:space="0" w:color="auto"/>
      </w:divBdr>
    </w:div>
    <w:div w:id="529687252">
      <w:bodyDiv w:val="1"/>
      <w:marLeft w:val="0"/>
      <w:marRight w:val="0"/>
      <w:marTop w:val="0"/>
      <w:marBottom w:val="0"/>
      <w:divBdr>
        <w:top w:val="none" w:sz="0" w:space="0" w:color="auto"/>
        <w:left w:val="none" w:sz="0" w:space="0" w:color="auto"/>
        <w:bottom w:val="none" w:sz="0" w:space="0" w:color="auto"/>
        <w:right w:val="none" w:sz="0" w:space="0" w:color="auto"/>
      </w:divBdr>
    </w:div>
    <w:div w:id="530194567">
      <w:bodyDiv w:val="1"/>
      <w:marLeft w:val="0"/>
      <w:marRight w:val="0"/>
      <w:marTop w:val="0"/>
      <w:marBottom w:val="0"/>
      <w:divBdr>
        <w:top w:val="none" w:sz="0" w:space="0" w:color="auto"/>
        <w:left w:val="none" w:sz="0" w:space="0" w:color="auto"/>
        <w:bottom w:val="none" w:sz="0" w:space="0" w:color="auto"/>
        <w:right w:val="none" w:sz="0" w:space="0" w:color="auto"/>
      </w:divBdr>
    </w:div>
    <w:div w:id="533469672">
      <w:bodyDiv w:val="1"/>
      <w:marLeft w:val="0"/>
      <w:marRight w:val="0"/>
      <w:marTop w:val="0"/>
      <w:marBottom w:val="0"/>
      <w:divBdr>
        <w:top w:val="none" w:sz="0" w:space="0" w:color="auto"/>
        <w:left w:val="none" w:sz="0" w:space="0" w:color="auto"/>
        <w:bottom w:val="none" w:sz="0" w:space="0" w:color="auto"/>
        <w:right w:val="none" w:sz="0" w:space="0" w:color="auto"/>
      </w:divBdr>
    </w:div>
    <w:div w:id="534318116">
      <w:bodyDiv w:val="1"/>
      <w:marLeft w:val="0"/>
      <w:marRight w:val="0"/>
      <w:marTop w:val="0"/>
      <w:marBottom w:val="0"/>
      <w:divBdr>
        <w:top w:val="none" w:sz="0" w:space="0" w:color="auto"/>
        <w:left w:val="none" w:sz="0" w:space="0" w:color="auto"/>
        <w:bottom w:val="none" w:sz="0" w:space="0" w:color="auto"/>
        <w:right w:val="none" w:sz="0" w:space="0" w:color="auto"/>
      </w:divBdr>
    </w:div>
    <w:div w:id="534928690">
      <w:bodyDiv w:val="1"/>
      <w:marLeft w:val="0"/>
      <w:marRight w:val="0"/>
      <w:marTop w:val="0"/>
      <w:marBottom w:val="0"/>
      <w:divBdr>
        <w:top w:val="none" w:sz="0" w:space="0" w:color="auto"/>
        <w:left w:val="none" w:sz="0" w:space="0" w:color="auto"/>
        <w:bottom w:val="none" w:sz="0" w:space="0" w:color="auto"/>
        <w:right w:val="none" w:sz="0" w:space="0" w:color="auto"/>
      </w:divBdr>
    </w:div>
    <w:div w:id="535578313">
      <w:bodyDiv w:val="1"/>
      <w:marLeft w:val="0"/>
      <w:marRight w:val="0"/>
      <w:marTop w:val="0"/>
      <w:marBottom w:val="0"/>
      <w:divBdr>
        <w:top w:val="none" w:sz="0" w:space="0" w:color="auto"/>
        <w:left w:val="none" w:sz="0" w:space="0" w:color="auto"/>
        <w:bottom w:val="none" w:sz="0" w:space="0" w:color="auto"/>
        <w:right w:val="none" w:sz="0" w:space="0" w:color="auto"/>
      </w:divBdr>
    </w:div>
    <w:div w:id="535849919">
      <w:bodyDiv w:val="1"/>
      <w:marLeft w:val="0"/>
      <w:marRight w:val="0"/>
      <w:marTop w:val="0"/>
      <w:marBottom w:val="0"/>
      <w:divBdr>
        <w:top w:val="none" w:sz="0" w:space="0" w:color="auto"/>
        <w:left w:val="none" w:sz="0" w:space="0" w:color="auto"/>
        <w:bottom w:val="none" w:sz="0" w:space="0" w:color="auto"/>
        <w:right w:val="none" w:sz="0" w:space="0" w:color="auto"/>
      </w:divBdr>
    </w:div>
    <w:div w:id="536351238">
      <w:bodyDiv w:val="1"/>
      <w:marLeft w:val="0"/>
      <w:marRight w:val="0"/>
      <w:marTop w:val="0"/>
      <w:marBottom w:val="0"/>
      <w:divBdr>
        <w:top w:val="none" w:sz="0" w:space="0" w:color="auto"/>
        <w:left w:val="none" w:sz="0" w:space="0" w:color="auto"/>
        <w:bottom w:val="none" w:sz="0" w:space="0" w:color="auto"/>
        <w:right w:val="none" w:sz="0" w:space="0" w:color="auto"/>
      </w:divBdr>
    </w:div>
    <w:div w:id="537279947">
      <w:bodyDiv w:val="1"/>
      <w:marLeft w:val="0"/>
      <w:marRight w:val="0"/>
      <w:marTop w:val="0"/>
      <w:marBottom w:val="0"/>
      <w:divBdr>
        <w:top w:val="none" w:sz="0" w:space="0" w:color="auto"/>
        <w:left w:val="none" w:sz="0" w:space="0" w:color="auto"/>
        <w:bottom w:val="none" w:sz="0" w:space="0" w:color="auto"/>
        <w:right w:val="none" w:sz="0" w:space="0" w:color="auto"/>
      </w:divBdr>
    </w:div>
    <w:div w:id="537472070">
      <w:bodyDiv w:val="1"/>
      <w:marLeft w:val="0"/>
      <w:marRight w:val="0"/>
      <w:marTop w:val="0"/>
      <w:marBottom w:val="0"/>
      <w:divBdr>
        <w:top w:val="none" w:sz="0" w:space="0" w:color="auto"/>
        <w:left w:val="none" w:sz="0" w:space="0" w:color="auto"/>
        <w:bottom w:val="none" w:sz="0" w:space="0" w:color="auto"/>
        <w:right w:val="none" w:sz="0" w:space="0" w:color="auto"/>
      </w:divBdr>
    </w:div>
    <w:div w:id="539166348">
      <w:bodyDiv w:val="1"/>
      <w:marLeft w:val="0"/>
      <w:marRight w:val="0"/>
      <w:marTop w:val="0"/>
      <w:marBottom w:val="0"/>
      <w:divBdr>
        <w:top w:val="none" w:sz="0" w:space="0" w:color="auto"/>
        <w:left w:val="none" w:sz="0" w:space="0" w:color="auto"/>
        <w:bottom w:val="none" w:sz="0" w:space="0" w:color="auto"/>
        <w:right w:val="none" w:sz="0" w:space="0" w:color="auto"/>
      </w:divBdr>
    </w:div>
    <w:div w:id="539510050">
      <w:bodyDiv w:val="1"/>
      <w:marLeft w:val="0"/>
      <w:marRight w:val="0"/>
      <w:marTop w:val="0"/>
      <w:marBottom w:val="0"/>
      <w:divBdr>
        <w:top w:val="none" w:sz="0" w:space="0" w:color="auto"/>
        <w:left w:val="none" w:sz="0" w:space="0" w:color="auto"/>
        <w:bottom w:val="none" w:sz="0" w:space="0" w:color="auto"/>
        <w:right w:val="none" w:sz="0" w:space="0" w:color="auto"/>
      </w:divBdr>
    </w:div>
    <w:div w:id="539782436">
      <w:bodyDiv w:val="1"/>
      <w:marLeft w:val="0"/>
      <w:marRight w:val="0"/>
      <w:marTop w:val="0"/>
      <w:marBottom w:val="0"/>
      <w:divBdr>
        <w:top w:val="none" w:sz="0" w:space="0" w:color="auto"/>
        <w:left w:val="none" w:sz="0" w:space="0" w:color="auto"/>
        <w:bottom w:val="none" w:sz="0" w:space="0" w:color="auto"/>
        <w:right w:val="none" w:sz="0" w:space="0" w:color="auto"/>
      </w:divBdr>
    </w:div>
    <w:div w:id="540634065">
      <w:bodyDiv w:val="1"/>
      <w:marLeft w:val="0"/>
      <w:marRight w:val="0"/>
      <w:marTop w:val="0"/>
      <w:marBottom w:val="0"/>
      <w:divBdr>
        <w:top w:val="none" w:sz="0" w:space="0" w:color="auto"/>
        <w:left w:val="none" w:sz="0" w:space="0" w:color="auto"/>
        <w:bottom w:val="none" w:sz="0" w:space="0" w:color="auto"/>
        <w:right w:val="none" w:sz="0" w:space="0" w:color="auto"/>
      </w:divBdr>
    </w:div>
    <w:div w:id="540750896">
      <w:bodyDiv w:val="1"/>
      <w:marLeft w:val="0"/>
      <w:marRight w:val="0"/>
      <w:marTop w:val="0"/>
      <w:marBottom w:val="0"/>
      <w:divBdr>
        <w:top w:val="none" w:sz="0" w:space="0" w:color="auto"/>
        <w:left w:val="none" w:sz="0" w:space="0" w:color="auto"/>
        <w:bottom w:val="none" w:sz="0" w:space="0" w:color="auto"/>
        <w:right w:val="none" w:sz="0" w:space="0" w:color="auto"/>
      </w:divBdr>
    </w:div>
    <w:div w:id="541789651">
      <w:bodyDiv w:val="1"/>
      <w:marLeft w:val="0"/>
      <w:marRight w:val="0"/>
      <w:marTop w:val="0"/>
      <w:marBottom w:val="0"/>
      <w:divBdr>
        <w:top w:val="none" w:sz="0" w:space="0" w:color="auto"/>
        <w:left w:val="none" w:sz="0" w:space="0" w:color="auto"/>
        <w:bottom w:val="none" w:sz="0" w:space="0" w:color="auto"/>
        <w:right w:val="none" w:sz="0" w:space="0" w:color="auto"/>
      </w:divBdr>
    </w:div>
    <w:div w:id="543760153">
      <w:bodyDiv w:val="1"/>
      <w:marLeft w:val="0"/>
      <w:marRight w:val="0"/>
      <w:marTop w:val="0"/>
      <w:marBottom w:val="0"/>
      <w:divBdr>
        <w:top w:val="none" w:sz="0" w:space="0" w:color="auto"/>
        <w:left w:val="none" w:sz="0" w:space="0" w:color="auto"/>
        <w:bottom w:val="none" w:sz="0" w:space="0" w:color="auto"/>
        <w:right w:val="none" w:sz="0" w:space="0" w:color="auto"/>
      </w:divBdr>
    </w:div>
    <w:div w:id="544567648">
      <w:bodyDiv w:val="1"/>
      <w:marLeft w:val="0"/>
      <w:marRight w:val="0"/>
      <w:marTop w:val="0"/>
      <w:marBottom w:val="0"/>
      <w:divBdr>
        <w:top w:val="none" w:sz="0" w:space="0" w:color="auto"/>
        <w:left w:val="none" w:sz="0" w:space="0" w:color="auto"/>
        <w:bottom w:val="none" w:sz="0" w:space="0" w:color="auto"/>
        <w:right w:val="none" w:sz="0" w:space="0" w:color="auto"/>
      </w:divBdr>
    </w:div>
    <w:div w:id="545333660">
      <w:bodyDiv w:val="1"/>
      <w:marLeft w:val="0"/>
      <w:marRight w:val="0"/>
      <w:marTop w:val="0"/>
      <w:marBottom w:val="0"/>
      <w:divBdr>
        <w:top w:val="none" w:sz="0" w:space="0" w:color="auto"/>
        <w:left w:val="none" w:sz="0" w:space="0" w:color="auto"/>
        <w:bottom w:val="none" w:sz="0" w:space="0" w:color="auto"/>
        <w:right w:val="none" w:sz="0" w:space="0" w:color="auto"/>
      </w:divBdr>
    </w:div>
    <w:div w:id="545803311">
      <w:bodyDiv w:val="1"/>
      <w:marLeft w:val="0"/>
      <w:marRight w:val="0"/>
      <w:marTop w:val="0"/>
      <w:marBottom w:val="0"/>
      <w:divBdr>
        <w:top w:val="none" w:sz="0" w:space="0" w:color="auto"/>
        <w:left w:val="none" w:sz="0" w:space="0" w:color="auto"/>
        <w:bottom w:val="none" w:sz="0" w:space="0" w:color="auto"/>
        <w:right w:val="none" w:sz="0" w:space="0" w:color="auto"/>
      </w:divBdr>
    </w:div>
    <w:div w:id="547184767">
      <w:bodyDiv w:val="1"/>
      <w:marLeft w:val="0"/>
      <w:marRight w:val="0"/>
      <w:marTop w:val="0"/>
      <w:marBottom w:val="0"/>
      <w:divBdr>
        <w:top w:val="none" w:sz="0" w:space="0" w:color="auto"/>
        <w:left w:val="none" w:sz="0" w:space="0" w:color="auto"/>
        <w:bottom w:val="none" w:sz="0" w:space="0" w:color="auto"/>
        <w:right w:val="none" w:sz="0" w:space="0" w:color="auto"/>
      </w:divBdr>
    </w:div>
    <w:div w:id="547424845">
      <w:bodyDiv w:val="1"/>
      <w:marLeft w:val="0"/>
      <w:marRight w:val="0"/>
      <w:marTop w:val="0"/>
      <w:marBottom w:val="0"/>
      <w:divBdr>
        <w:top w:val="none" w:sz="0" w:space="0" w:color="auto"/>
        <w:left w:val="none" w:sz="0" w:space="0" w:color="auto"/>
        <w:bottom w:val="none" w:sz="0" w:space="0" w:color="auto"/>
        <w:right w:val="none" w:sz="0" w:space="0" w:color="auto"/>
      </w:divBdr>
    </w:div>
    <w:div w:id="548297154">
      <w:bodyDiv w:val="1"/>
      <w:marLeft w:val="0"/>
      <w:marRight w:val="0"/>
      <w:marTop w:val="0"/>
      <w:marBottom w:val="0"/>
      <w:divBdr>
        <w:top w:val="none" w:sz="0" w:space="0" w:color="auto"/>
        <w:left w:val="none" w:sz="0" w:space="0" w:color="auto"/>
        <w:bottom w:val="none" w:sz="0" w:space="0" w:color="auto"/>
        <w:right w:val="none" w:sz="0" w:space="0" w:color="auto"/>
      </w:divBdr>
    </w:div>
    <w:div w:id="549270973">
      <w:bodyDiv w:val="1"/>
      <w:marLeft w:val="0"/>
      <w:marRight w:val="0"/>
      <w:marTop w:val="0"/>
      <w:marBottom w:val="0"/>
      <w:divBdr>
        <w:top w:val="none" w:sz="0" w:space="0" w:color="auto"/>
        <w:left w:val="none" w:sz="0" w:space="0" w:color="auto"/>
        <w:bottom w:val="none" w:sz="0" w:space="0" w:color="auto"/>
        <w:right w:val="none" w:sz="0" w:space="0" w:color="auto"/>
      </w:divBdr>
    </w:div>
    <w:div w:id="549997458">
      <w:bodyDiv w:val="1"/>
      <w:marLeft w:val="0"/>
      <w:marRight w:val="0"/>
      <w:marTop w:val="0"/>
      <w:marBottom w:val="0"/>
      <w:divBdr>
        <w:top w:val="none" w:sz="0" w:space="0" w:color="auto"/>
        <w:left w:val="none" w:sz="0" w:space="0" w:color="auto"/>
        <w:bottom w:val="none" w:sz="0" w:space="0" w:color="auto"/>
        <w:right w:val="none" w:sz="0" w:space="0" w:color="auto"/>
      </w:divBdr>
    </w:div>
    <w:div w:id="550386916">
      <w:bodyDiv w:val="1"/>
      <w:marLeft w:val="0"/>
      <w:marRight w:val="0"/>
      <w:marTop w:val="0"/>
      <w:marBottom w:val="0"/>
      <w:divBdr>
        <w:top w:val="none" w:sz="0" w:space="0" w:color="auto"/>
        <w:left w:val="none" w:sz="0" w:space="0" w:color="auto"/>
        <w:bottom w:val="none" w:sz="0" w:space="0" w:color="auto"/>
        <w:right w:val="none" w:sz="0" w:space="0" w:color="auto"/>
      </w:divBdr>
    </w:div>
    <w:div w:id="550845512">
      <w:bodyDiv w:val="1"/>
      <w:marLeft w:val="0"/>
      <w:marRight w:val="0"/>
      <w:marTop w:val="0"/>
      <w:marBottom w:val="0"/>
      <w:divBdr>
        <w:top w:val="none" w:sz="0" w:space="0" w:color="auto"/>
        <w:left w:val="none" w:sz="0" w:space="0" w:color="auto"/>
        <w:bottom w:val="none" w:sz="0" w:space="0" w:color="auto"/>
        <w:right w:val="none" w:sz="0" w:space="0" w:color="auto"/>
      </w:divBdr>
    </w:div>
    <w:div w:id="550969771">
      <w:bodyDiv w:val="1"/>
      <w:marLeft w:val="0"/>
      <w:marRight w:val="0"/>
      <w:marTop w:val="0"/>
      <w:marBottom w:val="0"/>
      <w:divBdr>
        <w:top w:val="none" w:sz="0" w:space="0" w:color="auto"/>
        <w:left w:val="none" w:sz="0" w:space="0" w:color="auto"/>
        <w:bottom w:val="none" w:sz="0" w:space="0" w:color="auto"/>
        <w:right w:val="none" w:sz="0" w:space="0" w:color="auto"/>
      </w:divBdr>
    </w:div>
    <w:div w:id="552011419">
      <w:bodyDiv w:val="1"/>
      <w:marLeft w:val="0"/>
      <w:marRight w:val="0"/>
      <w:marTop w:val="0"/>
      <w:marBottom w:val="0"/>
      <w:divBdr>
        <w:top w:val="none" w:sz="0" w:space="0" w:color="auto"/>
        <w:left w:val="none" w:sz="0" w:space="0" w:color="auto"/>
        <w:bottom w:val="none" w:sz="0" w:space="0" w:color="auto"/>
        <w:right w:val="none" w:sz="0" w:space="0" w:color="auto"/>
      </w:divBdr>
    </w:div>
    <w:div w:id="552036568">
      <w:bodyDiv w:val="1"/>
      <w:marLeft w:val="0"/>
      <w:marRight w:val="0"/>
      <w:marTop w:val="0"/>
      <w:marBottom w:val="0"/>
      <w:divBdr>
        <w:top w:val="none" w:sz="0" w:space="0" w:color="auto"/>
        <w:left w:val="none" w:sz="0" w:space="0" w:color="auto"/>
        <w:bottom w:val="none" w:sz="0" w:space="0" w:color="auto"/>
        <w:right w:val="none" w:sz="0" w:space="0" w:color="auto"/>
      </w:divBdr>
    </w:div>
    <w:div w:id="552236619">
      <w:bodyDiv w:val="1"/>
      <w:marLeft w:val="0"/>
      <w:marRight w:val="0"/>
      <w:marTop w:val="0"/>
      <w:marBottom w:val="0"/>
      <w:divBdr>
        <w:top w:val="none" w:sz="0" w:space="0" w:color="auto"/>
        <w:left w:val="none" w:sz="0" w:space="0" w:color="auto"/>
        <w:bottom w:val="none" w:sz="0" w:space="0" w:color="auto"/>
        <w:right w:val="none" w:sz="0" w:space="0" w:color="auto"/>
      </w:divBdr>
    </w:div>
    <w:div w:id="552348911">
      <w:bodyDiv w:val="1"/>
      <w:marLeft w:val="0"/>
      <w:marRight w:val="0"/>
      <w:marTop w:val="0"/>
      <w:marBottom w:val="0"/>
      <w:divBdr>
        <w:top w:val="none" w:sz="0" w:space="0" w:color="auto"/>
        <w:left w:val="none" w:sz="0" w:space="0" w:color="auto"/>
        <w:bottom w:val="none" w:sz="0" w:space="0" w:color="auto"/>
        <w:right w:val="none" w:sz="0" w:space="0" w:color="auto"/>
      </w:divBdr>
    </w:div>
    <w:div w:id="554508548">
      <w:bodyDiv w:val="1"/>
      <w:marLeft w:val="0"/>
      <w:marRight w:val="0"/>
      <w:marTop w:val="0"/>
      <w:marBottom w:val="0"/>
      <w:divBdr>
        <w:top w:val="none" w:sz="0" w:space="0" w:color="auto"/>
        <w:left w:val="none" w:sz="0" w:space="0" w:color="auto"/>
        <w:bottom w:val="none" w:sz="0" w:space="0" w:color="auto"/>
        <w:right w:val="none" w:sz="0" w:space="0" w:color="auto"/>
      </w:divBdr>
    </w:div>
    <w:div w:id="554510085">
      <w:bodyDiv w:val="1"/>
      <w:marLeft w:val="0"/>
      <w:marRight w:val="0"/>
      <w:marTop w:val="0"/>
      <w:marBottom w:val="0"/>
      <w:divBdr>
        <w:top w:val="none" w:sz="0" w:space="0" w:color="auto"/>
        <w:left w:val="none" w:sz="0" w:space="0" w:color="auto"/>
        <w:bottom w:val="none" w:sz="0" w:space="0" w:color="auto"/>
        <w:right w:val="none" w:sz="0" w:space="0" w:color="auto"/>
      </w:divBdr>
    </w:div>
    <w:div w:id="554780253">
      <w:bodyDiv w:val="1"/>
      <w:marLeft w:val="0"/>
      <w:marRight w:val="0"/>
      <w:marTop w:val="0"/>
      <w:marBottom w:val="0"/>
      <w:divBdr>
        <w:top w:val="none" w:sz="0" w:space="0" w:color="auto"/>
        <w:left w:val="none" w:sz="0" w:space="0" w:color="auto"/>
        <w:bottom w:val="none" w:sz="0" w:space="0" w:color="auto"/>
        <w:right w:val="none" w:sz="0" w:space="0" w:color="auto"/>
      </w:divBdr>
    </w:div>
    <w:div w:id="555819051">
      <w:bodyDiv w:val="1"/>
      <w:marLeft w:val="0"/>
      <w:marRight w:val="0"/>
      <w:marTop w:val="0"/>
      <w:marBottom w:val="0"/>
      <w:divBdr>
        <w:top w:val="none" w:sz="0" w:space="0" w:color="auto"/>
        <w:left w:val="none" w:sz="0" w:space="0" w:color="auto"/>
        <w:bottom w:val="none" w:sz="0" w:space="0" w:color="auto"/>
        <w:right w:val="none" w:sz="0" w:space="0" w:color="auto"/>
      </w:divBdr>
    </w:div>
    <w:div w:id="556626358">
      <w:bodyDiv w:val="1"/>
      <w:marLeft w:val="0"/>
      <w:marRight w:val="0"/>
      <w:marTop w:val="0"/>
      <w:marBottom w:val="0"/>
      <w:divBdr>
        <w:top w:val="none" w:sz="0" w:space="0" w:color="auto"/>
        <w:left w:val="none" w:sz="0" w:space="0" w:color="auto"/>
        <w:bottom w:val="none" w:sz="0" w:space="0" w:color="auto"/>
        <w:right w:val="none" w:sz="0" w:space="0" w:color="auto"/>
      </w:divBdr>
    </w:div>
    <w:div w:id="557934967">
      <w:bodyDiv w:val="1"/>
      <w:marLeft w:val="0"/>
      <w:marRight w:val="0"/>
      <w:marTop w:val="0"/>
      <w:marBottom w:val="0"/>
      <w:divBdr>
        <w:top w:val="none" w:sz="0" w:space="0" w:color="auto"/>
        <w:left w:val="none" w:sz="0" w:space="0" w:color="auto"/>
        <w:bottom w:val="none" w:sz="0" w:space="0" w:color="auto"/>
        <w:right w:val="none" w:sz="0" w:space="0" w:color="auto"/>
      </w:divBdr>
    </w:div>
    <w:div w:id="557982596">
      <w:bodyDiv w:val="1"/>
      <w:marLeft w:val="0"/>
      <w:marRight w:val="0"/>
      <w:marTop w:val="0"/>
      <w:marBottom w:val="0"/>
      <w:divBdr>
        <w:top w:val="none" w:sz="0" w:space="0" w:color="auto"/>
        <w:left w:val="none" w:sz="0" w:space="0" w:color="auto"/>
        <w:bottom w:val="none" w:sz="0" w:space="0" w:color="auto"/>
        <w:right w:val="none" w:sz="0" w:space="0" w:color="auto"/>
      </w:divBdr>
    </w:div>
    <w:div w:id="559368554">
      <w:bodyDiv w:val="1"/>
      <w:marLeft w:val="0"/>
      <w:marRight w:val="0"/>
      <w:marTop w:val="0"/>
      <w:marBottom w:val="0"/>
      <w:divBdr>
        <w:top w:val="none" w:sz="0" w:space="0" w:color="auto"/>
        <w:left w:val="none" w:sz="0" w:space="0" w:color="auto"/>
        <w:bottom w:val="none" w:sz="0" w:space="0" w:color="auto"/>
        <w:right w:val="none" w:sz="0" w:space="0" w:color="auto"/>
      </w:divBdr>
    </w:div>
    <w:div w:id="560560249">
      <w:bodyDiv w:val="1"/>
      <w:marLeft w:val="0"/>
      <w:marRight w:val="0"/>
      <w:marTop w:val="0"/>
      <w:marBottom w:val="0"/>
      <w:divBdr>
        <w:top w:val="none" w:sz="0" w:space="0" w:color="auto"/>
        <w:left w:val="none" w:sz="0" w:space="0" w:color="auto"/>
        <w:bottom w:val="none" w:sz="0" w:space="0" w:color="auto"/>
        <w:right w:val="none" w:sz="0" w:space="0" w:color="auto"/>
      </w:divBdr>
    </w:div>
    <w:div w:id="561908766">
      <w:bodyDiv w:val="1"/>
      <w:marLeft w:val="0"/>
      <w:marRight w:val="0"/>
      <w:marTop w:val="0"/>
      <w:marBottom w:val="0"/>
      <w:divBdr>
        <w:top w:val="none" w:sz="0" w:space="0" w:color="auto"/>
        <w:left w:val="none" w:sz="0" w:space="0" w:color="auto"/>
        <w:bottom w:val="none" w:sz="0" w:space="0" w:color="auto"/>
        <w:right w:val="none" w:sz="0" w:space="0" w:color="auto"/>
      </w:divBdr>
    </w:div>
    <w:div w:id="561909940">
      <w:bodyDiv w:val="1"/>
      <w:marLeft w:val="0"/>
      <w:marRight w:val="0"/>
      <w:marTop w:val="0"/>
      <w:marBottom w:val="0"/>
      <w:divBdr>
        <w:top w:val="none" w:sz="0" w:space="0" w:color="auto"/>
        <w:left w:val="none" w:sz="0" w:space="0" w:color="auto"/>
        <w:bottom w:val="none" w:sz="0" w:space="0" w:color="auto"/>
        <w:right w:val="none" w:sz="0" w:space="0" w:color="auto"/>
      </w:divBdr>
    </w:div>
    <w:div w:id="562184086">
      <w:bodyDiv w:val="1"/>
      <w:marLeft w:val="0"/>
      <w:marRight w:val="0"/>
      <w:marTop w:val="0"/>
      <w:marBottom w:val="0"/>
      <w:divBdr>
        <w:top w:val="none" w:sz="0" w:space="0" w:color="auto"/>
        <w:left w:val="none" w:sz="0" w:space="0" w:color="auto"/>
        <w:bottom w:val="none" w:sz="0" w:space="0" w:color="auto"/>
        <w:right w:val="none" w:sz="0" w:space="0" w:color="auto"/>
      </w:divBdr>
    </w:div>
    <w:div w:id="563107966">
      <w:bodyDiv w:val="1"/>
      <w:marLeft w:val="0"/>
      <w:marRight w:val="0"/>
      <w:marTop w:val="0"/>
      <w:marBottom w:val="0"/>
      <w:divBdr>
        <w:top w:val="none" w:sz="0" w:space="0" w:color="auto"/>
        <w:left w:val="none" w:sz="0" w:space="0" w:color="auto"/>
        <w:bottom w:val="none" w:sz="0" w:space="0" w:color="auto"/>
        <w:right w:val="none" w:sz="0" w:space="0" w:color="auto"/>
      </w:divBdr>
    </w:div>
    <w:div w:id="565379090">
      <w:bodyDiv w:val="1"/>
      <w:marLeft w:val="0"/>
      <w:marRight w:val="0"/>
      <w:marTop w:val="0"/>
      <w:marBottom w:val="0"/>
      <w:divBdr>
        <w:top w:val="none" w:sz="0" w:space="0" w:color="auto"/>
        <w:left w:val="none" w:sz="0" w:space="0" w:color="auto"/>
        <w:bottom w:val="none" w:sz="0" w:space="0" w:color="auto"/>
        <w:right w:val="none" w:sz="0" w:space="0" w:color="auto"/>
      </w:divBdr>
    </w:div>
    <w:div w:id="565409683">
      <w:bodyDiv w:val="1"/>
      <w:marLeft w:val="0"/>
      <w:marRight w:val="0"/>
      <w:marTop w:val="0"/>
      <w:marBottom w:val="0"/>
      <w:divBdr>
        <w:top w:val="none" w:sz="0" w:space="0" w:color="auto"/>
        <w:left w:val="none" w:sz="0" w:space="0" w:color="auto"/>
        <w:bottom w:val="none" w:sz="0" w:space="0" w:color="auto"/>
        <w:right w:val="none" w:sz="0" w:space="0" w:color="auto"/>
      </w:divBdr>
    </w:div>
    <w:div w:id="565454585">
      <w:bodyDiv w:val="1"/>
      <w:marLeft w:val="0"/>
      <w:marRight w:val="0"/>
      <w:marTop w:val="0"/>
      <w:marBottom w:val="0"/>
      <w:divBdr>
        <w:top w:val="none" w:sz="0" w:space="0" w:color="auto"/>
        <w:left w:val="none" w:sz="0" w:space="0" w:color="auto"/>
        <w:bottom w:val="none" w:sz="0" w:space="0" w:color="auto"/>
        <w:right w:val="none" w:sz="0" w:space="0" w:color="auto"/>
      </w:divBdr>
    </w:div>
    <w:div w:id="565536654">
      <w:bodyDiv w:val="1"/>
      <w:marLeft w:val="0"/>
      <w:marRight w:val="0"/>
      <w:marTop w:val="0"/>
      <w:marBottom w:val="0"/>
      <w:divBdr>
        <w:top w:val="none" w:sz="0" w:space="0" w:color="auto"/>
        <w:left w:val="none" w:sz="0" w:space="0" w:color="auto"/>
        <w:bottom w:val="none" w:sz="0" w:space="0" w:color="auto"/>
        <w:right w:val="none" w:sz="0" w:space="0" w:color="auto"/>
      </w:divBdr>
    </w:div>
    <w:div w:id="566765312">
      <w:bodyDiv w:val="1"/>
      <w:marLeft w:val="0"/>
      <w:marRight w:val="0"/>
      <w:marTop w:val="0"/>
      <w:marBottom w:val="0"/>
      <w:divBdr>
        <w:top w:val="none" w:sz="0" w:space="0" w:color="auto"/>
        <w:left w:val="none" w:sz="0" w:space="0" w:color="auto"/>
        <w:bottom w:val="none" w:sz="0" w:space="0" w:color="auto"/>
        <w:right w:val="none" w:sz="0" w:space="0" w:color="auto"/>
      </w:divBdr>
    </w:div>
    <w:div w:id="566916204">
      <w:bodyDiv w:val="1"/>
      <w:marLeft w:val="0"/>
      <w:marRight w:val="0"/>
      <w:marTop w:val="0"/>
      <w:marBottom w:val="0"/>
      <w:divBdr>
        <w:top w:val="none" w:sz="0" w:space="0" w:color="auto"/>
        <w:left w:val="none" w:sz="0" w:space="0" w:color="auto"/>
        <w:bottom w:val="none" w:sz="0" w:space="0" w:color="auto"/>
        <w:right w:val="none" w:sz="0" w:space="0" w:color="auto"/>
      </w:divBdr>
    </w:div>
    <w:div w:id="567618693">
      <w:bodyDiv w:val="1"/>
      <w:marLeft w:val="0"/>
      <w:marRight w:val="0"/>
      <w:marTop w:val="0"/>
      <w:marBottom w:val="0"/>
      <w:divBdr>
        <w:top w:val="none" w:sz="0" w:space="0" w:color="auto"/>
        <w:left w:val="none" w:sz="0" w:space="0" w:color="auto"/>
        <w:bottom w:val="none" w:sz="0" w:space="0" w:color="auto"/>
        <w:right w:val="none" w:sz="0" w:space="0" w:color="auto"/>
      </w:divBdr>
    </w:div>
    <w:div w:id="568076379">
      <w:bodyDiv w:val="1"/>
      <w:marLeft w:val="0"/>
      <w:marRight w:val="0"/>
      <w:marTop w:val="0"/>
      <w:marBottom w:val="0"/>
      <w:divBdr>
        <w:top w:val="none" w:sz="0" w:space="0" w:color="auto"/>
        <w:left w:val="none" w:sz="0" w:space="0" w:color="auto"/>
        <w:bottom w:val="none" w:sz="0" w:space="0" w:color="auto"/>
        <w:right w:val="none" w:sz="0" w:space="0" w:color="auto"/>
      </w:divBdr>
    </w:div>
    <w:div w:id="568228467">
      <w:bodyDiv w:val="1"/>
      <w:marLeft w:val="0"/>
      <w:marRight w:val="0"/>
      <w:marTop w:val="0"/>
      <w:marBottom w:val="0"/>
      <w:divBdr>
        <w:top w:val="none" w:sz="0" w:space="0" w:color="auto"/>
        <w:left w:val="none" w:sz="0" w:space="0" w:color="auto"/>
        <w:bottom w:val="none" w:sz="0" w:space="0" w:color="auto"/>
        <w:right w:val="none" w:sz="0" w:space="0" w:color="auto"/>
      </w:divBdr>
    </w:div>
    <w:div w:id="569387904">
      <w:bodyDiv w:val="1"/>
      <w:marLeft w:val="0"/>
      <w:marRight w:val="0"/>
      <w:marTop w:val="0"/>
      <w:marBottom w:val="0"/>
      <w:divBdr>
        <w:top w:val="none" w:sz="0" w:space="0" w:color="auto"/>
        <w:left w:val="none" w:sz="0" w:space="0" w:color="auto"/>
        <w:bottom w:val="none" w:sz="0" w:space="0" w:color="auto"/>
        <w:right w:val="none" w:sz="0" w:space="0" w:color="auto"/>
      </w:divBdr>
    </w:div>
    <w:div w:id="570383816">
      <w:bodyDiv w:val="1"/>
      <w:marLeft w:val="0"/>
      <w:marRight w:val="0"/>
      <w:marTop w:val="0"/>
      <w:marBottom w:val="0"/>
      <w:divBdr>
        <w:top w:val="none" w:sz="0" w:space="0" w:color="auto"/>
        <w:left w:val="none" w:sz="0" w:space="0" w:color="auto"/>
        <w:bottom w:val="none" w:sz="0" w:space="0" w:color="auto"/>
        <w:right w:val="none" w:sz="0" w:space="0" w:color="auto"/>
      </w:divBdr>
    </w:div>
    <w:div w:id="570623541">
      <w:bodyDiv w:val="1"/>
      <w:marLeft w:val="0"/>
      <w:marRight w:val="0"/>
      <w:marTop w:val="0"/>
      <w:marBottom w:val="0"/>
      <w:divBdr>
        <w:top w:val="none" w:sz="0" w:space="0" w:color="auto"/>
        <w:left w:val="none" w:sz="0" w:space="0" w:color="auto"/>
        <w:bottom w:val="none" w:sz="0" w:space="0" w:color="auto"/>
        <w:right w:val="none" w:sz="0" w:space="0" w:color="auto"/>
      </w:divBdr>
    </w:div>
    <w:div w:id="571624835">
      <w:bodyDiv w:val="1"/>
      <w:marLeft w:val="0"/>
      <w:marRight w:val="0"/>
      <w:marTop w:val="0"/>
      <w:marBottom w:val="0"/>
      <w:divBdr>
        <w:top w:val="none" w:sz="0" w:space="0" w:color="auto"/>
        <w:left w:val="none" w:sz="0" w:space="0" w:color="auto"/>
        <w:bottom w:val="none" w:sz="0" w:space="0" w:color="auto"/>
        <w:right w:val="none" w:sz="0" w:space="0" w:color="auto"/>
      </w:divBdr>
    </w:div>
    <w:div w:id="571742463">
      <w:bodyDiv w:val="1"/>
      <w:marLeft w:val="0"/>
      <w:marRight w:val="0"/>
      <w:marTop w:val="0"/>
      <w:marBottom w:val="0"/>
      <w:divBdr>
        <w:top w:val="none" w:sz="0" w:space="0" w:color="auto"/>
        <w:left w:val="none" w:sz="0" w:space="0" w:color="auto"/>
        <w:bottom w:val="none" w:sz="0" w:space="0" w:color="auto"/>
        <w:right w:val="none" w:sz="0" w:space="0" w:color="auto"/>
      </w:divBdr>
    </w:div>
    <w:div w:id="571818901">
      <w:bodyDiv w:val="1"/>
      <w:marLeft w:val="0"/>
      <w:marRight w:val="0"/>
      <w:marTop w:val="0"/>
      <w:marBottom w:val="0"/>
      <w:divBdr>
        <w:top w:val="none" w:sz="0" w:space="0" w:color="auto"/>
        <w:left w:val="none" w:sz="0" w:space="0" w:color="auto"/>
        <w:bottom w:val="none" w:sz="0" w:space="0" w:color="auto"/>
        <w:right w:val="none" w:sz="0" w:space="0" w:color="auto"/>
      </w:divBdr>
    </w:div>
    <w:div w:id="572591631">
      <w:bodyDiv w:val="1"/>
      <w:marLeft w:val="0"/>
      <w:marRight w:val="0"/>
      <w:marTop w:val="0"/>
      <w:marBottom w:val="0"/>
      <w:divBdr>
        <w:top w:val="none" w:sz="0" w:space="0" w:color="auto"/>
        <w:left w:val="none" w:sz="0" w:space="0" w:color="auto"/>
        <w:bottom w:val="none" w:sz="0" w:space="0" w:color="auto"/>
        <w:right w:val="none" w:sz="0" w:space="0" w:color="auto"/>
      </w:divBdr>
    </w:div>
    <w:div w:id="572934938">
      <w:bodyDiv w:val="1"/>
      <w:marLeft w:val="0"/>
      <w:marRight w:val="0"/>
      <w:marTop w:val="0"/>
      <w:marBottom w:val="0"/>
      <w:divBdr>
        <w:top w:val="none" w:sz="0" w:space="0" w:color="auto"/>
        <w:left w:val="none" w:sz="0" w:space="0" w:color="auto"/>
        <w:bottom w:val="none" w:sz="0" w:space="0" w:color="auto"/>
        <w:right w:val="none" w:sz="0" w:space="0" w:color="auto"/>
      </w:divBdr>
    </w:div>
    <w:div w:id="575669709">
      <w:bodyDiv w:val="1"/>
      <w:marLeft w:val="0"/>
      <w:marRight w:val="0"/>
      <w:marTop w:val="0"/>
      <w:marBottom w:val="0"/>
      <w:divBdr>
        <w:top w:val="none" w:sz="0" w:space="0" w:color="auto"/>
        <w:left w:val="none" w:sz="0" w:space="0" w:color="auto"/>
        <w:bottom w:val="none" w:sz="0" w:space="0" w:color="auto"/>
        <w:right w:val="none" w:sz="0" w:space="0" w:color="auto"/>
      </w:divBdr>
    </w:div>
    <w:div w:id="575819507">
      <w:bodyDiv w:val="1"/>
      <w:marLeft w:val="0"/>
      <w:marRight w:val="0"/>
      <w:marTop w:val="0"/>
      <w:marBottom w:val="0"/>
      <w:divBdr>
        <w:top w:val="none" w:sz="0" w:space="0" w:color="auto"/>
        <w:left w:val="none" w:sz="0" w:space="0" w:color="auto"/>
        <w:bottom w:val="none" w:sz="0" w:space="0" w:color="auto"/>
        <w:right w:val="none" w:sz="0" w:space="0" w:color="auto"/>
      </w:divBdr>
    </w:div>
    <w:div w:id="576551120">
      <w:bodyDiv w:val="1"/>
      <w:marLeft w:val="0"/>
      <w:marRight w:val="0"/>
      <w:marTop w:val="0"/>
      <w:marBottom w:val="0"/>
      <w:divBdr>
        <w:top w:val="none" w:sz="0" w:space="0" w:color="auto"/>
        <w:left w:val="none" w:sz="0" w:space="0" w:color="auto"/>
        <w:bottom w:val="none" w:sz="0" w:space="0" w:color="auto"/>
        <w:right w:val="none" w:sz="0" w:space="0" w:color="auto"/>
      </w:divBdr>
    </w:div>
    <w:div w:id="579800731">
      <w:bodyDiv w:val="1"/>
      <w:marLeft w:val="0"/>
      <w:marRight w:val="0"/>
      <w:marTop w:val="0"/>
      <w:marBottom w:val="0"/>
      <w:divBdr>
        <w:top w:val="none" w:sz="0" w:space="0" w:color="auto"/>
        <w:left w:val="none" w:sz="0" w:space="0" w:color="auto"/>
        <w:bottom w:val="none" w:sz="0" w:space="0" w:color="auto"/>
        <w:right w:val="none" w:sz="0" w:space="0" w:color="auto"/>
      </w:divBdr>
    </w:div>
    <w:div w:id="581566749">
      <w:bodyDiv w:val="1"/>
      <w:marLeft w:val="0"/>
      <w:marRight w:val="0"/>
      <w:marTop w:val="0"/>
      <w:marBottom w:val="0"/>
      <w:divBdr>
        <w:top w:val="none" w:sz="0" w:space="0" w:color="auto"/>
        <w:left w:val="none" w:sz="0" w:space="0" w:color="auto"/>
        <w:bottom w:val="none" w:sz="0" w:space="0" w:color="auto"/>
        <w:right w:val="none" w:sz="0" w:space="0" w:color="auto"/>
      </w:divBdr>
    </w:div>
    <w:div w:id="582644827">
      <w:bodyDiv w:val="1"/>
      <w:marLeft w:val="0"/>
      <w:marRight w:val="0"/>
      <w:marTop w:val="0"/>
      <w:marBottom w:val="0"/>
      <w:divBdr>
        <w:top w:val="none" w:sz="0" w:space="0" w:color="auto"/>
        <w:left w:val="none" w:sz="0" w:space="0" w:color="auto"/>
        <w:bottom w:val="none" w:sz="0" w:space="0" w:color="auto"/>
        <w:right w:val="none" w:sz="0" w:space="0" w:color="auto"/>
      </w:divBdr>
    </w:div>
    <w:div w:id="582688650">
      <w:bodyDiv w:val="1"/>
      <w:marLeft w:val="0"/>
      <w:marRight w:val="0"/>
      <w:marTop w:val="0"/>
      <w:marBottom w:val="0"/>
      <w:divBdr>
        <w:top w:val="none" w:sz="0" w:space="0" w:color="auto"/>
        <w:left w:val="none" w:sz="0" w:space="0" w:color="auto"/>
        <w:bottom w:val="none" w:sz="0" w:space="0" w:color="auto"/>
        <w:right w:val="none" w:sz="0" w:space="0" w:color="auto"/>
      </w:divBdr>
    </w:div>
    <w:div w:id="582908412">
      <w:bodyDiv w:val="1"/>
      <w:marLeft w:val="0"/>
      <w:marRight w:val="0"/>
      <w:marTop w:val="0"/>
      <w:marBottom w:val="0"/>
      <w:divBdr>
        <w:top w:val="none" w:sz="0" w:space="0" w:color="auto"/>
        <w:left w:val="none" w:sz="0" w:space="0" w:color="auto"/>
        <w:bottom w:val="none" w:sz="0" w:space="0" w:color="auto"/>
        <w:right w:val="none" w:sz="0" w:space="0" w:color="auto"/>
      </w:divBdr>
    </w:div>
    <w:div w:id="584148511">
      <w:bodyDiv w:val="1"/>
      <w:marLeft w:val="0"/>
      <w:marRight w:val="0"/>
      <w:marTop w:val="0"/>
      <w:marBottom w:val="0"/>
      <w:divBdr>
        <w:top w:val="none" w:sz="0" w:space="0" w:color="auto"/>
        <w:left w:val="none" w:sz="0" w:space="0" w:color="auto"/>
        <w:bottom w:val="none" w:sz="0" w:space="0" w:color="auto"/>
        <w:right w:val="none" w:sz="0" w:space="0" w:color="auto"/>
      </w:divBdr>
    </w:div>
    <w:div w:id="584337757">
      <w:bodyDiv w:val="1"/>
      <w:marLeft w:val="0"/>
      <w:marRight w:val="0"/>
      <w:marTop w:val="0"/>
      <w:marBottom w:val="0"/>
      <w:divBdr>
        <w:top w:val="none" w:sz="0" w:space="0" w:color="auto"/>
        <w:left w:val="none" w:sz="0" w:space="0" w:color="auto"/>
        <w:bottom w:val="none" w:sz="0" w:space="0" w:color="auto"/>
        <w:right w:val="none" w:sz="0" w:space="0" w:color="auto"/>
      </w:divBdr>
    </w:div>
    <w:div w:id="585571810">
      <w:bodyDiv w:val="1"/>
      <w:marLeft w:val="0"/>
      <w:marRight w:val="0"/>
      <w:marTop w:val="0"/>
      <w:marBottom w:val="0"/>
      <w:divBdr>
        <w:top w:val="none" w:sz="0" w:space="0" w:color="auto"/>
        <w:left w:val="none" w:sz="0" w:space="0" w:color="auto"/>
        <w:bottom w:val="none" w:sz="0" w:space="0" w:color="auto"/>
        <w:right w:val="none" w:sz="0" w:space="0" w:color="auto"/>
      </w:divBdr>
    </w:div>
    <w:div w:id="585963924">
      <w:bodyDiv w:val="1"/>
      <w:marLeft w:val="0"/>
      <w:marRight w:val="0"/>
      <w:marTop w:val="0"/>
      <w:marBottom w:val="0"/>
      <w:divBdr>
        <w:top w:val="none" w:sz="0" w:space="0" w:color="auto"/>
        <w:left w:val="none" w:sz="0" w:space="0" w:color="auto"/>
        <w:bottom w:val="none" w:sz="0" w:space="0" w:color="auto"/>
        <w:right w:val="none" w:sz="0" w:space="0" w:color="auto"/>
      </w:divBdr>
    </w:div>
    <w:div w:id="586039732">
      <w:bodyDiv w:val="1"/>
      <w:marLeft w:val="0"/>
      <w:marRight w:val="0"/>
      <w:marTop w:val="0"/>
      <w:marBottom w:val="0"/>
      <w:divBdr>
        <w:top w:val="none" w:sz="0" w:space="0" w:color="auto"/>
        <w:left w:val="none" w:sz="0" w:space="0" w:color="auto"/>
        <w:bottom w:val="none" w:sz="0" w:space="0" w:color="auto"/>
        <w:right w:val="none" w:sz="0" w:space="0" w:color="auto"/>
      </w:divBdr>
    </w:div>
    <w:div w:id="586113070">
      <w:bodyDiv w:val="1"/>
      <w:marLeft w:val="0"/>
      <w:marRight w:val="0"/>
      <w:marTop w:val="0"/>
      <w:marBottom w:val="0"/>
      <w:divBdr>
        <w:top w:val="none" w:sz="0" w:space="0" w:color="auto"/>
        <w:left w:val="none" w:sz="0" w:space="0" w:color="auto"/>
        <w:bottom w:val="none" w:sz="0" w:space="0" w:color="auto"/>
        <w:right w:val="none" w:sz="0" w:space="0" w:color="auto"/>
      </w:divBdr>
    </w:div>
    <w:div w:id="586693794">
      <w:bodyDiv w:val="1"/>
      <w:marLeft w:val="0"/>
      <w:marRight w:val="0"/>
      <w:marTop w:val="0"/>
      <w:marBottom w:val="0"/>
      <w:divBdr>
        <w:top w:val="none" w:sz="0" w:space="0" w:color="auto"/>
        <w:left w:val="none" w:sz="0" w:space="0" w:color="auto"/>
        <w:bottom w:val="none" w:sz="0" w:space="0" w:color="auto"/>
        <w:right w:val="none" w:sz="0" w:space="0" w:color="auto"/>
      </w:divBdr>
    </w:div>
    <w:div w:id="587157379">
      <w:bodyDiv w:val="1"/>
      <w:marLeft w:val="0"/>
      <w:marRight w:val="0"/>
      <w:marTop w:val="0"/>
      <w:marBottom w:val="0"/>
      <w:divBdr>
        <w:top w:val="none" w:sz="0" w:space="0" w:color="auto"/>
        <w:left w:val="none" w:sz="0" w:space="0" w:color="auto"/>
        <w:bottom w:val="none" w:sz="0" w:space="0" w:color="auto"/>
        <w:right w:val="none" w:sz="0" w:space="0" w:color="auto"/>
      </w:divBdr>
    </w:div>
    <w:div w:id="587160363">
      <w:bodyDiv w:val="1"/>
      <w:marLeft w:val="0"/>
      <w:marRight w:val="0"/>
      <w:marTop w:val="0"/>
      <w:marBottom w:val="0"/>
      <w:divBdr>
        <w:top w:val="none" w:sz="0" w:space="0" w:color="auto"/>
        <w:left w:val="none" w:sz="0" w:space="0" w:color="auto"/>
        <w:bottom w:val="none" w:sz="0" w:space="0" w:color="auto"/>
        <w:right w:val="none" w:sz="0" w:space="0" w:color="auto"/>
      </w:divBdr>
    </w:div>
    <w:div w:id="587618795">
      <w:bodyDiv w:val="1"/>
      <w:marLeft w:val="0"/>
      <w:marRight w:val="0"/>
      <w:marTop w:val="0"/>
      <w:marBottom w:val="0"/>
      <w:divBdr>
        <w:top w:val="none" w:sz="0" w:space="0" w:color="auto"/>
        <w:left w:val="none" w:sz="0" w:space="0" w:color="auto"/>
        <w:bottom w:val="none" w:sz="0" w:space="0" w:color="auto"/>
        <w:right w:val="none" w:sz="0" w:space="0" w:color="auto"/>
      </w:divBdr>
    </w:div>
    <w:div w:id="588275118">
      <w:bodyDiv w:val="1"/>
      <w:marLeft w:val="0"/>
      <w:marRight w:val="0"/>
      <w:marTop w:val="0"/>
      <w:marBottom w:val="0"/>
      <w:divBdr>
        <w:top w:val="none" w:sz="0" w:space="0" w:color="auto"/>
        <w:left w:val="none" w:sz="0" w:space="0" w:color="auto"/>
        <w:bottom w:val="none" w:sz="0" w:space="0" w:color="auto"/>
        <w:right w:val="none" w:sz="0" w:space="0" w:color="auto"/>
      </w:divBdr>
    </w:div>
    <w:div w:id="588463718">
      <w:bodyDiv w:val="1"/>
      <w:marLeft w:val="0"/>
      <w:marRight w:val="0"/>
      <w:marTop w:val="0"/>
      <w:marBottom w:val="0"/>
      <w:divBdr>
        <w:top w:val="none" w:sz="0" w:space="0" w:color="auto"/>
        <w:left w:val="none" w:sz="0" w:space="0" w:color="auto"/>
        <w:bottom w:val="none" w:sz="0" w:space="0" w:color="auto"/>
        <w:right w:val="none" w:sz="0" w:space="0" w:color="auto"/>
      </w:divBdr>
    </w:div>
    <w:div w:id="589503894">
      <w:bodyDiv w:val="1"/>
      <w:marLeft w:val="0"/>
      <w:marRight w:val="0"/>
      <w:marTop w:val="0"/>
      <w:marBottom w:val="0"/>
      <w:divBdr>
        <w:top w:val="none" w:sz="0" w:space="0" w:color="auto"/>
        <w:left w:val="none" w:sz="0" w:space="0" w:color="auto"/>
        <w:bottom w:val="none" w:sz="0" w:space="0" w:color="auto"/>
        <w:right w:val="none" w:sz="0" w:space="0" w:color="auto"/>
      </w:divBdr>
    </w:div>
    <w:div w:id="589775700">
      <w:bodyDiv w:val="1"/>
      <w:marLeft w:val="0"/>
      <w:marRight w:val="0"/>
      <w:marTop w:val="0"/>
      <w:marBottom w:val="0"/>
      <w:divBdr>
        <w:top w:val="none" w:sz="0" w:space="0" w:color="auto"/>
        <w:left w:val="none" w:sz="0" w:space="0" w:color="auto"/>
        <w:bottom w:val="none" w:sz="0" w:space="0" w:color="auto"/>
        <w:right w:val="none" w:sz="0" w:space="0" w:color="auto"/>
      </w:divBdr>
    </w:div>
    <w:div w:id="589895954">
      <w:bodyDiv w:val="1"/>
      <w:marLeft w:val="0"/>
      <w:marRight w:val="0"/>
      <w:marTop w:val="0"/>
      <w:marBottom w:val="0"/>
      <w:divBdr>
        <w:top w:val="none" w:sz="0" w:space="0" w:color="auto"/>
        <w:left w:val="none" w:sz="0" w:space="0" w:color="auto"/>
        <w:bottom w:val="none" w:sz="0" w:space="0" w:color="auto"/>
        <w:right w:val="none" w:sz="0" w:space="0" w:color="auto"/>
      </w:divBdr>
    </w:div>
    <w:div w:id="591469813">
      <w:bodyDiv w:val="1"/>
      <w:marLeft w:val="0"/>
      <w:marRight w:val="0"/>
      <w:marTop w:val="0"/>
      <w:marBottom w:val="0"/>
      <w:divBdr>
        <w:top w:val="none" w:sz="0" w:space="0" w:color="auto"/>
        <w:left w:val="none" w:sz="0" w:space="0" w:color="auto"/>
        <w:bottom w:val="none" w:sz="0" w:space="0" w:color="auto"/>
        <w:right w:val="none" w:sz="0" w:space="0" w:color="auto"/>
      </w:divBdr>
    </w:div>
    <w:div w:id="591624627">
      <w:bodyDiv w:val="1"/>
      <w:marLeft w:val="0"/>
      <w:marRight w:val="0"/>
      <w:marTop w:val="0"/>
      <w:marBottom w:val="0"/>
      <w:divBdr>
        <w:top w:val="none" w:sz="0" w:space="0" w:color="auto"/>
        <w:left w:val="none" w:sz="0" w:space="0" w:color="auto"/>
        <w:bottom w:val="none" w:sz="0" w:space="0" w:color="auto"/>
        <w:right w:val="none" w:sz="0" w:space="0" w:color="auto"/>
      </w:divBdr>
    </w:div>
    <w:div w:id="593320796">
      <w:bodyDiv w:val="1"/>
      <w:marLeft w:val="0"/>
      <w:marRight w:val="0"/>
      <w:marTop w:val="0"/>
      <w:marBottom w:val="0"/>
      <w:divBdr>
        <w:top w:val="none" w:sz="0" w:space="0" w:color="auto"/>
        <w:left w:val="none" w:sz="0" w:space="0" w:color="auto"/>
        <w:bottom w:val="none" w:sz="0" w:space="0" w:color="auto"/>
        <w:right w:val="none" w:sz="0" w:space="0" w:color="auto"/>
      </w:divBdr>
    </w:div>
    <w:div w:id="594021759">
      <w:bodyDiv w:val="1"/>
      <w:marLeft w:val="0"/>
      <w:marRight w:val="0"/>
      <w:marTop w:val="0"/>
      <w:marBottom w:val="0"/>
      <w:divBdr>
        <w:top w:val="none" w:sz="0" w:space="0" w:color="auto"/>
        <w:left w:val="none" w:sz="0" w:space="0" w:color="auto"/>
        <w:bottom w:val="none" w:sz="0" w:space="0" w:color="auto"/>
        <w:right w:val="none" w:sz="0" w:space="0" w:color="auto"/>
      </w:divBdr>
    </w:div>
    <w:div w:id="594361861">
      <w:bodyDiv w:val="1"/>
      <w:marLeft w:val="0"/>
      <w:marRight w:val="0"/>
      <w:marTop w:val="0"/>
      <w:marBottom w:val="0"/>
      <w:divBdr>
        <w:top w:val="none" w:sz="0" w:space="0" w:color="auto"/>
        <w:left w:val="none" w:sz="0" w:space="0" w:color="auto"/>
        <w:bottom w:val="none" w:sz="0" w:space="0" w:color="auto"/>
        <w:right w:val="none" w:sz="0" w:space="0" w:color="auto"/>
      </w:divBdr>
    </w:div>
    <w:div w:id="596063170">
      <w:bodyDiv w:val="1"/>
      <w:marLeft w:val="0"/>
      <w:marRight w:val="0"/>
      <w:marTop w:val="0"/>
      <w:marBottom w:val="0"/>
      <w:divBdr>
        <w:top w:val="none" w:sz="0" w:space="0" w:color="auto"/>
        <w:left w:val="none" w:sz="0" w:space="0" w:color="auto"/>
        <w:bottom w:val="none" w:sz="0" w:space="0" w:color="auto"/>
        <w:right w:val="none" w:sz="0" w:space="0" w:color="auto"/>
      </w:divBdr>
    </w:div>
    <w:div w:id="596787759">
      <w:bodyDiv w:val="1"/>
      <w:marLeft w:val="0"/>
      <w:marRight w:val="0"/>
      <w:marTop w:val="0"/>
      <w:marBottom w:val="0"/>
      <w:divBdr>
        <w:top w:val="none" w:sz="0" w:space="0" w:color="auto"/>
        <w:left w:val="none" w:sz="0" w:space="0" w:color="auto"/>
        <w:bottom w:val="none" w:sz="0" w:space="0" w:color="auto"/>
        <w:right w:val="none" w:sz="0" w:space="0" w:color="auto"/>
      </w:divBdr>
    </w:div>
    <w:div w:id="596865438">
      <w:bodyDiv w:val="1"/>
      <w:marLeft w:val="0"/>
      <w:marRight w:val="0"/>
      <w:marTop w:val="0"/>
      <w:marBottom w:val="0"/>
      <w:divBdr>
        <w:top w:val="none" w:sz="0" w:space="0" w:color="auto"/>
        <w:left w:val="none" w:sz="0" w:space="0" w:color="auto"/>
        <w:bottom w:val="none" w:sz="0" w:space="0" w:color="auto"/>
        <w:right w:val="none" w:sz="0" w:space="0" w:color="auto"/>
      </w:divBdr>
    </w:div>
    <w:div w:id="597103854">
      <w:bodyDiv w:val="1"/>
      <w:marLeft w:val="0"/>
      <w:marRight w:val="0"/>
      <w:marTop w:val="0"/>
      <w:marBottom w:val="0"/>
      <w:divBdr>
        <w:top w:val="none" w:sz="0" w:space="0" w:color="auto"/>
        <w:left w:val="none" w:sz="0" w:space="0" w:color="auto"/>
        <w:bottom w:val="none" w:sz="0" w:space="0" w:color="auto"/>
        <w:right w:val="none" w:sz="0" w:space="0" w:color="auto"/>
      </w:divBdr>
    </w:div>
    <w:div w:id="597560851">
      <w:bodyDiv w:val="1"/>
      <w:marLeft w:val="0"/>
      <w:marRight w:val="0"/>
      <w:marTop w:val="0"/>
      <w:marBottom w:val="0"/>
      <w:divBdr>
        <w:top w:val="none" w:sz="0" w:space="0" w:color="auto"/>
        <w:left w:val="none" w:sz="0" w:space="0" w:color="auto"/>
        <w:bottom w:val="none" w:sz="0" w:space="0" w:color="auto"/>
        <w:right w:val="none" w:sz="0" w:space="0" w:color="auto"/>
      </w:divBdr>
    </w:div>
    <w:div w:id="598568310">
      <w:bodyDiv w:val="1"/>
      <w:marLeft w:val="0"/>
      <w:marRight w:val="0"/>
      <w:marTop w:val="0"/>
      <w:marBottom w:val="0"/>
      <w:divBdr>
        <w:top w:val="none" w:sz="0" w:space="0" w:color="auto"/>
        <w:left w:val="none" w:sz="0" w:space="0" w:color="auto"/>
        <w:bottom w:val="none" w:sz="0" w:space="0" w:color="auto"/>
        <w:right w:val="none" w:sz="0" w:space="0" w:color="auto"/>
      </w:divBdr>
    </w:div>
    <w:div w:id="599026169">
      <w:bodyDiv w:val="1"/>
      <w:marLeft w:val="0"/>
      <w:marRight w:val="0"/>
      <w:marTop w:val="0"/>
      <w:marBottom w:val="0"/>
      <w:divBdr>
        <w:top w:val="none" w:sz="0" w:space="0" w:color="auto"/>
        <w:left w:val="none" w:sz="0" w:space="0" w:color="auto"/>
        <w:bottom w:val="none" w:sz="0" w:space="0" w:color="auto"/>
        <w:right w:val="none" w:sz="0" w:space="0" w:color="auto"/>
      </w:divBdr>
    </w:div>
    <w:div w:id="599727569">
      <w:bodyDiv w:val="1"/>
      <w:marLeft w:val="0"/>
      <w:marRight w:val="0"/>
      <w:marTop w:val="0"/>
      <w:marBottom w:val="0"/>
      <w:divBdr>
        <w:top w:val="none" w:sz="0" w:space="0" w:color="auto"/>
        <w:left w:val="none" w:sz="0" w:space="0" w:color="auto"/>
        <w:bottom w:val="none" w:sz="0" w:space="0" w:color="auto"/>
        <w:right w:val="none" w:sz="0" w:space="0" w:color="auto"/>
      </w:divBdr>
    </w:div>
    <w:div w:id="600727097">
      <w:bodyDiv w:val="1"/>
      <w:marLeft w:val="0"/>
      <w:marRight w:val="0"/>
      <w:marTop w:val="0"/>
      <w:marBottom w:val="0"/>
      <w:divBdr>
        <w:top w:val="none" w:sz="0" w:space="0" w:color="auto"/>
        <w:left w:val="none" w:sz="0" w:space="0" w:color="auto"/>
        <w:bottom w:val="none" w:sz="0" w:space="0" w:color="auto"/>
        <w:right w:val="none" w:sz="0" w:space="0" w:color="auto"/>
      </w:divBdr>
    </w:div>
    <w:div w:id="601496011">
      <w:bodyDiv w:val="1"/>
      <w:marLeft w:val="0"/>
      <w:marRight w:val="0"/>
      <w:marTop w:val="0"/>
      <w:marBottom w:val="0"/>
      <w:divBdr>
        <w:top w:val="none" w:sz="0" w:space="0" w:color="auto"/>
        <w:left w:val="none" w:sz="0" w:space="0" w:color="auto"/>
        <w:bottom w:val="none" w:sz="0" w:space="0" w:color="auto"/>
        <w:right w:val="none" w:sz="0" w:space="0" w:color="auto"/>
      </w:divBdr>
    </w:div>
    <w:div w:id="604268344">
      <w:bodyDiv w:val="1"/>
      <w:marLeft w:val="0"/>
      <w:marRight w:val="0"/>
      <w:marTop w:val="0"/>
      <w:marBottom w:val="0"/>
      <w:divBdr>
        <w:top w:val="none" w:sz="0" w:space="0" w:color="auto"/>
        <w:left w:val="none" w:sz="0" w:space="0" w:color="auto"/>
        <w:bottom w:val="none" w:sz="0" w:space="0" w:color="auto"/>
        <w:right w:val="none" w:sz="0" w:space="0" w:color="auto"/>
      </w:divBdr>
    </w:div>
    <w:div w:id="606161482">
      <w:bodyDiv w:val="1"/>
      <w:marLeft w:val="0"/>
      <w:marRight w:val="0"/>
      <w:marTop w:val="0"/>
      <w:marBottom w:val="0"/>
      <w:divBdr>
        <w:top w:val="none" w:sz="0" w:space="0" w:color="auto"/>
        <w:left w:val="none" w:sz="0" w:space="0" w:color="auto"/>
        <w:bottom w:val="none" w:sz="0" w:space="0" w:color="auto"/>
        <w:right w:val="none" w:sz="0" w:space="0" w:color="auto"/>
      </w:divBdr>
    </w:div>
    <w:div w:id="606497907">
      <w:bodyDiv w:val="1"/>
      <w:marLeft w:val="0"/>
      <w:marRight w:val="0"/>
      <w:marTop w:val="0"/>
      <w:marBottom w:val="0"/>
      <w:divBdr>
        <w:top w:val="none" w:sz="0" w:space="0" w:color="auto"/>
        <w:left w:val="none" w:sz="0" w:space="0" w:color="auto"/>
        <w:bottom w:val="none" w:sz="0" w:space="0" w:color="auto"/>
        <w:right w:val="none" w:sz="0" w:space="0" w:color="auto"/>
      </w:divBdr>
    </w:div>
    <w:div w:id="611127211">
      <w:bodyDiv w:val="1"/>
      <w:marLeft w:val="0"/>
      <w:marRight w:val="0"/>
      <w:marTop w:val="0"/>
      <w:marBottom w:val="0"/>
      <w:divBdr>
        <w:top w:val="none" w:sz="0" w:space="0" w:color="auto"/>
        <w:left w:val="none" w:sz="0" w:space="0" w:color="auto"/>
        <w:bottom w:val="none" w:sz="0" w:space="0" w:color="auto"/>
        <w:right w:val="none" w:sz="0" w:space="0" w:color="auto"/>
      </w:divBdr>
    </w:div>
    <w:div w:id="611209296">
      <w:bodyDiv w:val="1"/>
      <w:marLeft w:val="0"/>
      <w:marRight w:val="0"/>
      <w:marTop w:val="0"/>
      <w:marBottom w:val="0"/>
      <w:divBdr>
        <w:top w:val="none" w:sz="0" w:space="0" w:color="auto"/>
        <w:left w:val="none" w:sz="0" w:space="0" w:color="auto"/>
        <w:bottom w:val="none" w:sz="0" w:space="0" w:color="auto"/>
        <w:right w:val="none" w:sz="0" w:space="0" w:color="auto"/>
      </w:divBdr>
    </w:div>
    <w:div w:id="611589183">
      <w:bodyDiv w:val="1"/>
      <w:marLeft w:val="0"/>
      <w:marRight w:val="0"/>
      <w:marTop w:val="0"/>
      <w:marBottom w:val="0"/>
      <w:divBdr>
        <w:top w:val="none" w:sz="0" w:space="0" w:color="auto"/>
        <w:left w:val="none" w:sz="0" w:space="0" w:color="auto"/>
        <w:bottom w:val="none" w:sz="0" w:space="0" w:color="auto"/>
        <w:right w:val="none" w:sz="0" w:space="0" w:color="auto"/>
      </w:divBdr>
    </w:div>
    <w:div w:id="613249467">
      <w:bodyDiv w:val="1"/>
      <w:marLeft w:val="0"/>
      <w:marRight w:val="0"/>
      <w:marTop w:val="0"/>
      <w:marBottom w:val="0"/>
      <w:divBdr>
        <w:top w:val="none" w:sz="0" w:space="0" w:color="auto"/>
        <w:left w:val="none" w:sz="0" w:space="0" w:color="auto"/>
        <w:bottom w:val="none" w:sz="0" w:space="0" w:color="auto"/>
        <w:right w:val="none" w:sz="0" w:space="0" w:color="auto"/>
      </w:divBdr>
    </w:div>
    <w:div w:id="613292353">
      <w:bodyDiv w:val="1"/>
      <w:marLeft w:val="0"/>
      <w:marRight w:val="0"/>
      <w:marTop w:val="0"/>
      <w:marBottom w:val="0"/>
      <w:divBdr>
        <w:top w:val="none" w:sz="0" w:space="0" w:color="auto"/>
        <w:left w:val="none" w:sz="0" w:space="0" w:color="auto"/>
        <w:bottom w:val="none" w:sz="0" w:space="0" w:color="auto"/>
        <w:right w:val="none" w:sz="0" w:space="0" w:color="auto"/>
      </w:divBdr>
    </w:div>
    <w:div w:id="613562721">
      <w:bodyDiv w:val="1"/>
      <w:marLeft w:val="0"/>
      <w:marRight w:val="0"/>
      <w:marTop w:val="0"/>
      <w:marBottom w:val="0"/>
      <w:divBdr>
        <w:top w:val="none" w:sz="0" w:space="0" w:color="auto"/>
        <w:left w:val="none" w:sz="0" w:space="0" w:color="auto"/>
        <w:bottom w:val="none" w:sz="0" w:space="0" w:color="auto"/>
        <w:right w:val="none" w:sz="0" w:space="0" w:color="auto"/>
      </w:divBdr>
    </w:div>
    <w:div w:id="614991043">
      <w:bodyDiv w:val="1"/>
      <w:marLeft w:val="0"/>
      <w:marRight w:val="0"/>
      <w:marTop w:val="0"/>
      <w:marBottom w:val="0"/>
      <w:divBdr>
        <w:top w:val="none" w:sz="0" w:space="0" w:color="auto"/>
        <w:left w:val="none" w:sz="0" w:space="0" w:color="auto"/>
        <w:bottom w:val="none" w:sz="0" w:space="0" w:color="auto"/>
        <w:right w:val="none" w:sz="0" w:space="0" w:color="auto"/>
      </w:divBdr>
    </w:div>
    <w:div w:id="615059972">
      <w:bodyDiv w:val="1"/>
      <w:marLeft w:val="0"/>
      <w:marRight w:val="0"/>
      <w:marTop w:val="0"/>
      <w:marBottom w:val="0"/>
      <w:divBdr>
        <w:top w:val="none" w:sz="0" w:space="0" w:color="auto"/>
        <w:left w:val="none" w:sz="0" w:space="0" w:color="auto"/>
        <w:bottom w:val="none" w:sz="0" w:space="0" w:color="auto"/>
        <w:right w:val="none" w:sz="0" w:space="0" w:color="auto"/>
      </w:divBdr>
    </w:div>
    <w:div w:id="615603148">
      <w:bodyDiv w:val="1"/>
      <w:marLeft w:val="0"/>
      <w:marRight w:val="0"/>
      <w:marTop w:val="0"/>
      <w:marBottom w:val="0"/>
      <w:divBdr>
        <w:top w:val="none" w:sz="0" w:space="0" w:color="auto"/>
        <w:left w:val="none" w:sz="0" w:space="0" w:color="auto"/>
        <w:bottom w:val="none" w:sz="0" w:space="0" w:color="auto"/>
        <w:right w:val="none" w:sz="0" w:space="0" w:color="auto"/>
      </w:divBdr>
    </w:div>
    <w:div w:id="616718327">
      <w:bodyDiv w:val="1"/>
      <w:marLeft w:val="0"/>
      <w:marRight w:val="0"/>
      <w:marTop w:val="0"/>
      <w:marBottom w:val="0"/>
      <w:divBdr>
        <w:top w:val="none" w:sz="0" w:space="0" w:color="auto"/>
        <w:left w:val="none" w:sz="0" w:space="0" w:color="auto"/>
        <w:bottom w:val="none" w:sz="0" w:space="0" w:color="auto"/>
        <w:right w:val="none" w:sz="0" w:space="0" w:color="auto"/>
      </w:divBdr>
    </w:div>
    <w:div w:id="616831414">
      <w:bodyDiv w:val="1"/>
      <w:marLeft w:val="0"/>
      <w:marRight w:val="0"/>
      <w:marTop w:val="0"/>
      <w:marBottom w:val="0"/>
      <w:divBdr>
        <w:top w:val="none" w:sz="0" w:space="0" w:color="auto"/>
        <w:left w:val="none" w:sz="0" w:space="0" w:color="auto"/>
        <w:bottom w:val="none" w:sz="0" w:space="0" w:color="auto"/>
        <w:right w:val="none" w:sz="0" w:space="0" w:color="auto"/>
      </w:divBdr>
    </w:div>
    <w:div w:id="618148469">
      <w:bodyDiv w:val="1"/>
      <w:marLeft w:val="0"/>
      <w:marRight w:val="0"/>
      <w:marTop w:val="0"/>
      <w:marBottom w:val="0"/>
      <w:divBdr>
        <w:top w:val="none" w:sz="0" w:space="0" w:color="auto"/>
        <w:left w:val="none" w:sz="0" w:space="0" w:color="auto"/>
        <w:bottom w:val="none" w:sz="0" w:space="0" w:color="auto"/>
        <w:right w:val="none" w:sz="0" w:space="0" w:color="auto"/>
      </w:divBdr>
    </w:div>
    <w:div w:id="619187982">
      <w:bodyDiv w:val="1"/>
      <w:marLeft w:val="0"/>
      <w:marRight w:val="0"/>
      <w:marTop w:val="0"/>
      <w:marBottom w:val="0"/>
      <w:divBdr>
        <w:top w:val="none" w:sz="0" w:space="0" w:color="auto"/>
        <w:left w:val="none" w:sz="0" w:space="0" w:color="auto"/>
        <w:bottom w:val="none" w:sz="0" w:space="0" w:color="auto"/>
        <w:right w:val="none" w:sz="0" w:space="0" w:color="auto"/>
      </w:divBdr>
    </w:div>
    <w:div w:id="619798268">
      <w:bodyDiv w:val="1"/>
      <w:marLeft w:val="0"/>
      <w:marRight w:val="0"/>
      <w:marTop w:val="0"/>
      <w:marBottom w:val="0"/>
      <w:divBdr>
        <w:top w:val="none" w:sz="0" w:space="0" w:color="auto"/>
        <w:left w:val="none" w:sz="0" w:space="0" w:color="auto"/>
        <w:bottom w:val="none" w:sz="0" w:space="0" w:color="auto"/>
        <w:right w:val="none" w:sz="0" w:space="0" w:color="auto"/>
      </w:divBdr>
    </w:div>
    <w:div w:id="620233484">
      <w:bodyDiv w:val="1"/>
      <w:marLeft w:val="0"/>
      <w:marRight w:val="0"/>
      <w:marTop w:val="0"/>
      <w:marBottom w:val="0"/>
      <w:divBdr>
        <w:top w:val="none" w:sz="0" w:space="0" w:color="auto"/>
        <w:left w:val="none" w:sz="0" w:space="0" w:color="auto"/>
        <w:bottom w:val="none" w:sz="0" w:space="0" w:color="auto"/>
        <w:right w:val="none" w:sz="0" w:space="0" w:color="auto"/>
      </w:divBdr>
    </w:div>
    <w:div w:id="622077771">
      <w:bodyDiv w:val="1"/>
      <w:marLeft w:val="0"/>
      <w:marRight w:val="0"/>
      <w:marTop w:val="0"/>
      <w:marBottom w:val="0"/>
      <w:divBdr>
        <w:top w:val="none" w:sz="0" w:space="0" w:color="auto"/>
        <w:left w:val="none" w:sz="0" w:space="0" w:color="auto"/>
        <w:bottom w:val="none" w:sz="0" w:space="0" w:color="auto"/>
        <w:right w:val="none" w:sz="0" w:space="0" w:color="auto"/>
      </w:divBdr>
    </w:div>
    <w:div w:id="622418779">
      <w:bodyDiv w:val="1"/>
      <w:marLeft w:val="0"/>
      <w:marRight w:val="0"/>
      <w:marTop w:val="0"/>
      <w:marBottom w:val="0"/>
      <w:divBdr>
        <w:top w:val="none" w:sz="0" w:space="0" w:color="auto"/>
        <w:left w:val="none" w:sz="0" w:space="0" w:color="auto"/>
        <w:bottom w:val="none" w:sz="0" w:space="0" w:color="auto"/>
        <w:right w:val="none" w:sz="0" w:space="0" w:color="auto"/>
      </w:divBdr>
    </w:div>
    <w:div w:id="623082369">
      <w:bodyDiv w:val="1"/>
      <w:marLeft w:val="0"/>
      <w:marRight w:val="0"/>
      <w:marTop w:val="0"/>
      <w:marBottom w:val="0"/>
      <w:divBdr>
        <w:top w:val="none" w:sz="0" w:space="0" w:color="auto"/>
        <w:left w:val="none" w:sz="0" w:space="0" w:color="auto"/>
        <w:bottom w:val="none" w:sz="0" w:space="0" w:color="auto"/>
        <w:right w:val="none" w:sz="0" w:space="0" w:color="auto"/>
      </w:divBdr>
    </w:div>
    <w:div w:id="623267644">
      <w:bodyDiv w:val="1"/>
      <w:marLeft w:val="0"/>
      <w:marRight w:val="0"/>
      <w:marTop w:val="0"/>
      <w:marBottom w:val="0"/>
      <w:divBdr>
        <w:top w:val="none" w:sz="0" w:space="0" w:color="auto"/>
        <w:left w:val="none" w:sz="0" w:space="0" w:color="auto"/>
        <w:bottom w:val="none" w:sz="0" w:space="0" w:color="auto"/>
        <w:right w:val="none" w:sz="0" w:space="0" w:color="auto"/>
      </w:divBdr>
    </w:div>
    <w:div w:id="624195842">
      <w:bodyDiv w:val="1"/>
      <w:marLeft w:val="0"/>
      <w:marRight w:val="0"/>
      <w:marTop w:val="0"/>
      <w:marBottom w:val="0"/>
      <w:divBdr>
        <w:top w:val="none" w:sz="0" w:space="0" w:color="auto"/>
        <w:left w:val="none" w:sz="0" w:space="0" w:color="auto"/>
        <w:bottom w:val="none" w:sz="0" w:space="0" w:color="auto"/>
        <w:right w:val="none" w:sz="0" w:space="0" w:color="auto"/>
      </w:divBdr>
    </w:div>
    <w:div w:id="625352136">
      <w:bodyDiv w:val="1"/>
      <w:marLeft w:val="0"/>
      <w:marRight w:val="0"/>
      <w:marTop w:val="0"/>
      <w:marBottom w:val="0"/>
      <w:divBdr>
        <w:top w:val="none" w:sz="0" w:space="0" w:color="auto"/>
        <w:left w:val="none" w:sz="0" w:space="0" w:color="auto"/>
        <w:bottom w:val="none" w:sz="0" w:space="0" w:color="auto"/>
        <w:right w:val="none" w:sz="0" w:space="0" w:color="auto"/>
      </w:divBdr>
    </w:div>
    <w:div w:id="625545747">
      <w:bodyDiv w:val="1"/>
      <w:marLeft w:val="0"/>
      <w:marRight w:val="0"/>
      <w:marTop w:val="0"/>
      <w:marBottom w:val="0"/>
      <w:divBdr>
        <w:top w:val="none" w:sz="0" w:space="0" w:color="auto"/>
        <w:left w:val="none" w:sz="0" w:space="0" w:color="auto"/>
        <w:bottom w:val="none" w:sz="0" w:space="0" w:color="auto"/>
        <w:right w:val="none" w:sz="0" w:space="0" w:color="auto"/>
      </w:divBdr>
    </w:div>
    <w:div w:id="625963144">
      <w:bodyDiv w:val="1"/>
      <w:marLeft w:val="0"/>
      <w:marRight w:val="0"/>
      <w:marTop w:val="0"/>
      <w:marBottom w:val="0"/>
      <w:divBdr>
        <w:top w:val="none" w:sz="0" w:space="0" w:color="auto"/>
        <w:left w:val="none" w:sz="0" w:space="0" w:color="auto"/>
        <w:bottom w:val="none" w:sz="0" w:space="0" w:color="auto"/>
        <w:right w:val="none" w:sz="0" w:space="0" w:color="auto"/>
      </w:divBdr>
    </w:div>
    <w:div w:id="626007875">
      <w:bodyDiv w:val="1"/>
      <w:marLeft w:val="0"/>
      <w:marRight w:val="0"/>
      <w:marTop w:val="0"/>
      <w:marBottom w:val="0"/>
      <w:divBdr>
        <w:top w:val="none" w:sz="0" w:space="0" w:color="auto"/>
        <w:left w:val="none" w:sz="0" w:space="0" w:color="auto"/>
        <w:bottom w:val="none" w:sz="0" w:space="0" w:color="auto"/>
        <w:right w:val="none" w:sz="0" w:space="0" w:color="auto"/>
      </w:divBdr>
    </w:div>
    <w:div w:id="626664842">
      <w:bodyDiv w:val="1"/>
      <w:marLeft w:val="0"/>
      <w:marRight w:val="0"/>
      <w:marTop w:val="0"/>
      <w:marBottom w:val="0"/>
      <w:divBdr>
        <w:top w:val="none" w:sz="0" w:space="0" w:color="auto"/>
        <w:left w:val="none" w:sz="0" w:space="0" w:color="auto"/>
        <w:bottom w:val="none" w:sz="0" w:space="0" w:color="auto"/>
        <w:right w:val="none" w:sz="0" w:space="0" w:color="auto"/>
      </w:divBdr>
    </w:div>
    <w:div w:id="626737695">
      <w:bodyDiv w:val="1"/>
      <w:marLeft w:val="0"/>
      <w:marRight w:val="0"/>
      <w:marTop w:val="0"/>
      <w:marBottom w:val="0"/>
      <w:divBdr>
        <w:top w:val="none" w:sz="0" w:space="0" w:color="auto"/>
        <w:left w:val="none" w:sz="0" w:space="0" w:color="auto"/>
        <w:bottom w:val="none" w:sz="0" w:space="0" w:color="auto"/>
        <w:right w:val="none" w:sz="0" w:space="0" w:color="auto"/>
      </w:divBdr>
    </w:div>
    <w:div w:id="627051519">
      <w:bodyDiv w:val="1"/>
      <w:marLeft w:val="0"/>
      <w:marRight w:val="0"/>
      <w:marTop w:val="0"/>
      <w:marBottom w:val="0"/>
      <w:divBdr>
        <w:top w:val="none" w:sz="0" w:space="0" w:color="auto"/>
        <w:left w:val="none" w:sz="0" w:space="0" w:color="auto"/>
        <w:bottom w:val="none" w:sz="0" w:space="0" w:color="auto"/>
        <w:right w:val="none" w:sz="0" w:space="0" w:color="auto"/>
      </w:divBdr>
    </w:div>
    <w:div w:id="629553786">
      <w:bodyDiv w:val="1"/>
      <w:marLeft w:val="0"/>
      <w:marRight w:val="0"/>
      <w:marTop w:val="0"/>
      <w:marBottom w:val="0"/>
      <w:divBdr>
        <w:top w:val="none" w:sz="0" w:space="0" w:color="auto"/>
        <w:left w:val="none" w:sz="0" w:space="0" w:color="auto"/>
        <w:bottom w:val="none" w:sz="0" w:space="0" w:color="auto"/>
        <w:right w:val="none" w:sz="0" w:space="0" w:color="auto"/>
      </w:divBdr>
    </w:div>
    <w:div w:id="630406420">
      <w:bodyDiv w:val="1"/>
      <w:marLeft w:val="0"/>
      <w:marRight w:val="0"/>
      <w:marTop w:val="0"/>
      <w:marBottom w:val="0"/>
      <w:divBdr>
        <w:top w:val="none" w:sz="0" w:space="0" w:color="auto"/>
        <w:left w:val="none" w:sz="0" w:space="0" w:color="auto"/>
        <w:bottom w:val="none" w:sz="0" w:space="0" w:color="auto"/>
        <w:right w:val="none" w:sz="0" w:space="0" w:color="auto"/>
      </w:divBdr>
    </w:div>
    <w:div w:id="630525562">
      <w:bodyDiv w:val="1"/>
      <w:marLeft w:val="0"/>
      <w:marRight w:val="0"/>
      <w:marTop w:val="0"/>
      <w:marBottom w:val="0"/>
      <w:divBdr>
        <w:top w:val="none" w:sz="0" w:space="0" w:color="auto"/>
        <w:left w:val="none" w:sz="0" w:space="0" w:color="auto"/>
        <w:bottom w:val="none" w:sz="0" w:space="0" w:color="auto"/>
        <w:right w:val="none" w:sz="0" w:space="0" w:color="auto"/>
      </w:divBdr>
    </w:div>
    <w:div w:id="630786798">
      <w:bodyDiv w:val="1"/>
      <w:marLeft w:val="0"/>
      <w:marRight w:val="0"/>
      <w:marTop w:val="0"/>
      <w:marBottom w:val="0"/>
      <w:divBdr>
        <w:top w:val="none" w:sz="0" w:space="0" w:color="auto"/>
        <w:left w:val="none" w:sz="0" w:space="0" w:color="auto"/>
        <w:bottom w:val="none" w:sz="0" w:space="0" w:color="auto"/>
        <w:right w:val="none" w:sz="0" w:space="0" w:color="auto"/>
      </w:divBdr>
    </w:div>
    <w:div w:id="631132422">
      <w:bodyDiv w:val="1"/>
      <w:marLeft w:val="0"/>
      <w:marRight w:val="0"/>
      <w:marTop w:val="0"/>
      <w:marBottom w:val="0"/>
      <w:divBdr>
        <w:top w:val="none" w:sz="0" w:space="0" w:color="auto"/>
        <w:left w:val="none" w:sz="0" w:space="0" w:color="auto"/>
        <w:bottom w:val="none" w:sz="0" w:space="0" w:color="auto"/>
        <w:right w:val="none" w:sz="0" w:space="0" w:color="auto"/>
      </w:divBdr>
    </w:div>
    <w:div w:id="631450088">
      <w:bodyDiv w:val="1"/>
      <w:marLeft w:val="0"/>
      <w:marRight w:val="0"/>
      <w:marTop w:val="0"/>
      <w:marBottom w:val="0"/>
      <w:divBdr>
        <w:top w:val="none" w:sz="0" w:space="0" w:color="auto"/>
        <w:left w:val="none" w:sz="0" w:space="0" w:color="auto"/>
        <w:bottom w:val="none" w:sz="0" w:space="0" w:color="auto"/>
        <w:right w:val="none" w:sz="0" w:space="0" w:color="auto"/>
      </w:divBdr>
    </w:div>
    <w:div w:id="632255637">
      <w:bodyDiv w:val="1"/>
      <w:marLeft w:val="0"/>
      <w:marRight w:val="0"/>
      <w:marTop w:val="0"/>
      <w:marBottom w:val="0"/>
      <w:divBdr>
        <w:top w:val="none" w:sz="0" w:space="0" w:color="auto"/>
        <w:left w:val="none" w:sz="0" w:space="0" w:color="auto"/>
        <w:bottom w:val="none" w:sz="0" w:space="0" w:color="auto"/>
        <w:right w:val="none" w:sz="0" w:space="0" w:color="auto"/>
      </w:divBdr>
    </w:div>
    <w:div w:id="632903110">
      <w:bodyDiv w:val="1"/>
      <w:marLeft w:val="0"/>
      <w:marRight w:val="0"/>
      <w:marTop w:val="0"/>
      <w:marBottom w:val="0"/>
      <w:divBdr>
        <w:top w:val="none" w:sz="0" w:space="0" w:color="auto"/>
        <w:left w:val="none" w:sz="0" w:space="0" w:color="auto"/>
        <w:bottom w:val="none" w:sz="0" w:space="0" w:color="auto"/>
        <w:right w:val="none" w:sz="0" w:space="0" w:color="auto"/>
      </w:divBdr>
    </w:div>
    <w:div w:id="633295259">
      <w:bodyDiv w:val="1"/>
      <w:marLeft w:val="0"/>
      <w:marRight w:val="0"/>
      <w:marTop w:val="0"/>
      <w:marBottom w:val="0"/>
      <w:divBdr>
        <w:top w:val="none" w:sz="0" w:space="0" w:color="auto"/>
        <w:left w:val="none" w:sz="0" w:space="0" w:color="auto"/>
        <w:bottom w:val="none" w:sz="0" w:space="0" w:color="auto"/>
        <w:right w:val="none" w:sz="0" w:space="0" w:color="auto"/>
      </w:divBdr>
    </w:div>
    <w:div w:id="633875400">
      <w:bodyDiv w:val="1"/>
      <w:marLeft w:val="0"/>
      <w:marRight w:val="0"/>
      <w:marTop w:val="0"/>
      <w:marBottom w:val="0"/>
      <w:divBdr>
        <w:top w:val="none" w:sz="0" w:space="0" w:color="auto"/>
        <w:left w:val="none" w:sz="0" w:space="0" w:color="auto"/>
        <w:bottom w:val="none" w:sz="0" w:space="0" w:color="auto"/>
        <w:right w:val="none" w:sz="0" w:space="0" w:color="auto"/>
      </w:divBdr>
    </w:div>
    <w:div w:id="634481147">
      <w:bodyDiv w:val="1"/>
      <w:marLeft w:val="0"/>
      <w:marRight w:val="0"/>
      <w:marTop w:val="0"/>
      <w:marBottom w:val="0"/>
      <w:divBdr>
        <w:top w:val="none" w:sz="0" w:space="0" w:color="auto"/>
        <w:left w:val="none" w:sz="0" w:space="0" w:color="auto"/>
        <w:bottom w:val="none" w:sz="0" w:space="0" w:color="auto"/>
        <w:right w:val="none" w:sz="0" w:space="0" w:color="auto"/>
      </w:divBdr>
    </w:div>
    <w:div w:id="635063421">
      <w:bodyDiv w:val="1"/>
      <w:marLeft w:val="0"/>
      <w:marRight w:val="0"/>
      <w:marTop w:val="0"/>
      <w:marBottom w:val="0"/>
      <w:divBdr>
        <w:top w:val="none" w:sz="0" w:space="0" w:color="auto"/>
        <w:left w:val="none" w:sz="0" w:space="0" w:color="auto"/>
        <w:bottom w:val="none" w:sz="0" w:space="0" w:color="auto"/>
        <w:right w:val="none" w:sz="0" w:space="0" w:color="auto"/>
      </w:divBdr>
    </w:div>
    <w:div w:id="635185646">
      <w:bodyDiv w:val="1"/>
      <w:marLeft w:val="0"/>
      <w:marRight w:val="0"/>
      <w:marTop w:val="0"/>
      <w:marBottom w:val="0"/>
      <w:divBdr>
        <w:top w:val="none" w:sz="0" w:space="0" w:color="auto"/>
        <w:left w:val="none" w:sz="0" w:space="0" w:color="auto"/>
        <w:bottom w:val="none" w:sz="0" w:space="0" w:color="auto"/>
        <w:right w:val="none" w:sz="0" w:space="0" w:color="auto"/>
      </w:divBdr>
    </w:div>
    <w:div w:id="635717036">
      <w:bodyDiv w:val="1"/>
      <w:marLeft w:val="0"/>
      <w:marRight w:val="0"/>
      <w:marTop w:val="0"/>
      <w:marBottom w:val="0"/>
      <w:divBdr>
        <w:top w:val="none" w:sz="0" w:space="0" w:color="auto"/>
        <w:left w:val="none" w:sz="0" w:space="0" w:color="auto"/>
        <w:bottom w:val="none" w:sz="0" w:space="0" w:color="auto"/>
        <w:right w:val="none" w:sz="0" w:space="0" w:color="auto"/>
      </w:divBdr>
    </w:div>
    <w:div w:id="635834496">
      <w:bodyDiv w:val="1"/>
      <w:marLeft w:val="0"/>
      <w:marRight w:val="0"/>
      <w:marTop w:val="0"/>
      <w:marBottom w:val="0"/>
      <w:divBdr>
        <w:top w:val="none" w:sz="0" w:space="0" w:color="auto"/>
        <w:left w:val="none" w:sz="0" w:space="0" w:color="auto"/>
        <w:bottom w:val="none" w:sz="0" w:space="0" w:color="auto"/>
        <w:right w:val="none" w:sz="0" w:space="0" w:color="auto"/>
      </w:divBdr>
    </w:div>
    <w:div w:id="636616708">
      <w:bodyDiv w:val="1"/>
      <w:marLeft w:val="0"/>
      <w:marRight w:val="0"/>
      <w:marTop w:val="0"/>
      <w:marBottom w:val="0"/>
      <w:divBdr>
        <w:top w:val="none" w:sz="0" w:space="0" w:color="auto"/>
        <w:left w:val="none" w:sz="0" w:space="0" w:color="auto"/>
        <w:bottom w:val="none" w:sz="0" w:space="0" w:color="auto"/>
        <w:right w:val="none" w:sz="0" w:space="0" w:color="auto"/>
      </w:divBdr>
    </w:div>
    <w:div w:id="638611520">
      <w:bodyDiv w:val="1"/>
      <w:marLeft w:val="0"/>
      <w:marRight w:val="0"/>
      <w:marTop w:val="0"/>
      <w:marBottom w:val="0"/>
      <w:divBdr>
        <w:top w:val="none" w:sz="0" w:space="0" w:color="auto"/>
        <w:left w:val="none" w:sz="0" w:space="0" w:color="auto"/>
        <w:bottom w:val="none" w:sz="0" w:space="0" w:color="auto"/>
        <w:right w:val="none" w:sz="0" w:space="0" w:color="auto"/>
      </w:divBdr>
    </w:div>
    <w:div w:id="638655175">
      <w:bodyDiv w:val="1"/>
      <w:marLeft w:val="0"/>
      <w:marRight w:val="0"/>
      <w:marTop w:val="0"/>
      <w:marBottom w:val="0"/>
      <w:divBdr>
        <w:top w:val="none" w:sz="0" w:space="0" w:color="auto"/>
        <w:left w:val="none" w:sz="0" w:space="0" w:color="auto"/>
        <w:bottom w:val="none" w:sz="0" w:space="0" w:color="auto"/>
        <w:right w:val="none" w:sz="0" w:space="0" w:color="auto"/>
      </w:divBdr>
    </w:div>
    <w:div w:id="639455374">
      <w:bodyDiv w:val="1"/>
      <w:marLeft w:val="0"/>
      <w:marRight w:val="0"/>
      <w:marTop w:val="0"/>
      <w:marBottom w:val="0"/>
      <w:divBdr>
        <w:top w:val="none" w:sz="0" w:space="0" w:color="auto"/>
        <w:left w:val="none" w:sz="0" w:space="0" w:color="auto"/>
        <w:bottom w:val="none" w:sz="0" w:space="0" w:color="auto"/>
        <w:right w:val="none" w:sz="0" w:space="0" w:color="auto"/>
      </w:divBdr>
    </w:div>
    <w:div w:id="639962673">
      <w:bodyDiv w:val="1"/>
      <w:marLeft w:val="0"/>
      <w:marRight w:val="0"/>
      <w:marTop w:val="0"/>
      <w:marBottom w:val="0"/>
      <w:divBdr>
        <w:top w:val="none" w:sz="0" w:space="0" w:color="auto"/>
        <w:left w:val="none" w:sz="0" w:space="0" w:color="auto"/>
        <w:bottom w:val="none" w:sz="0" w:space="0" w:color="auto"/>
        <w:right w:val="none" w:sz="0" w:space="0" w:color="auto"/>
      </w:divBdr>
    </w:div>
    <w:div w:id="640118348">
      <w:bodyDiv w:val="1"/>
      <w:marLeft w:val="0"/>
      <w:marRight w:val="0"/>
      <w:marTop w:val="0"/>
      <w:marBottom w:val="0"/>
      <w:divBdr>
        <w:top w:val="none" w:sz="0" w:space="0" w:color="auto"/>
        <w:left w:val="none" w:sz="0" w:space="0" w:color="auto"/>
        <w:bottom w:val="none" w:sz="0" w:space="0" w:color="auto"/>
        <w:right w:val="none" w:sz="0" w:space="0" w:color="auto"/>
      </w:divBdr>
    </w:div>
    <w:div w:id="641034699">
      <w:bodyDiv w:val="1"/>
      <w:marLeft w:val="0"/>
      <w:marRight w:val="0"/>
      <w:marTop w:val="0"/>
      <w:marBottom w:val="0"/>
      <w:divBdr>
        <w:top w:val="none" w:sz="0" w:space="0" w:color="auto"/>
        <w:left w:val="none" w:sz="0" w:space="0" w:color="auto"/>
        <w:bottom w:val="none" w:sz="0" w:space="0" w:color="auto"/>
        <w:right w:val="none" w:sz="0" w:space="0" w:color="auto"/>
      </w:divBdr>
    </w:div>
    <w:div w:id="641036171">
      <w:bodyDiv w:val="1"/>
      <w:marLeft w:val="0"/>
      <w:marRight w:val="0"/>
      <w:marTop w:val="0"/>
      <w:marBottom w:val="0"/>
      <w:divBdr>
        <w:top w:val="none" w:sz="0" w:space="0" w:color="auto"/>
        <w:left w:val="none" w:sz="0" w:space="0" w:color="auto"/>
        <w:bottom w:val="none" w:sz="0" w:space="0" w:color="auto"/>
        <w:right w:val="none" w:sz="0" w:space="0" w:color="auto"/>
      </w:divBdr>
    </w:div>
    <w:div w:id="641154945">
      <w:bodyDiv w:val="1"/>
      <w:marLeft w:val="0"/>
      <w:marRight w:val="0"/>
      <w:marTop w:val="0"/>
      <w:marBottom w:val="0"/>
      <w:divBdr>
        <w:top w:val="none" w:sz="0" w:space="0" w:color="auto"/>
        <w:left w:val="none" w:sz="0" w:space="0" w:color="auto"/>
        <w:bottom w:val="none" w:sz="0" w:space="0" w:color="auto"/>
        <w:right w:val="none" w:sz="0" w:space="0" w:color="auto"/>
      </w:divBdr>
    </w:div>
    <w:div w:id="641427409">
      <w:bodyDiv w:val="1"/>
      <w:marLeft w:val="0"/>
      <w:marRight w:val="0"/>
      <w:marTop w:val="0"/>
      <w:marBottom w:val="0"/>
      <w:divBdr>
        <w:top w:val="none" w:sz="0" w:space="0" w:color="auto"/>
        <w:left w:val="none" w:sz="0" w:space="0" w:color="auto"/>
        <w:bottom w:val="none" w:sz="0" w:space="0" w:color="auto"/>
        <w:right w:val="none" w:sz="0" w:space="0" w:color="auto"/>
      </w:divBdr>
    </w:div>
    <w:div w:id="641496327">
      <w:bodyDiv w:val="1"/>
      <w:marLeft w:val="0"/>
      <w:marRight w:val="0"/>
      <w:marTop w:val="0"/>
      <w:marBottom w:val="0"/>
      <w:divBdr>
        <w:top w:val="none" w:sz="0" w:space="0" w:color="auto"/>
        <w:left w:val="none" w:sz="0" w:space="0" w:color="auto"/>
        <w:bottom w:val="none" w:sz="0" w:space="0" w:color="auto"/>
        <w:right w:val="none" w:sz="0" w:space="0" w:color="auto"/>
      </w:divBdr>
    </w:div>
    <w:div w:id="642466483">
      <w:bodyDiv w:val="1"/>
      <w:marLeft w:val="0"/>
      <w:marRight w:val="0"/>
      <w:marTop w:val="0"/>
      <w:marBottom w:val="0"/>
      <w:divBdr>
        <w:top w:val="none" w:sz="0" w:space="0" w:color="auto"/>
        <w:left w:val="none" w:sz="0" w:space="0" w:color="auto"/>
        <w:bottom w:val="none" w:sz="0" w:space="0" w:color="auto"/>
        <w:right w:val="none" w:sz="0" w:space="0" w:color="auto"/>
      </w:divBdr>
    </w:div>
    <w:div w:id="643311058">
      <w:bodyDiv w:val="1"/>
      <w:marLeft w:val="0"/>
      <w:marRight w:val="0"/>
      <w:marTop w:val="0"/>
      <w:marBottom w:val="0"/>
      <w:divBdr>
        <w:top w:val="none" w:sz="0" w:space="0" w:color="auto"/>
        <w:left w:val="none" w:sz="0" w:space="0" w:color="auto"/>
        <w:bottom w:val="none" w:sz="0" w:space="0" w:color="auto"/>
        <w:right w:val="none" w:sz="0" w:space="0" w:color="auto"/>
      </w:divBdr>
    </w:div>
    <w:div w:id="647783176">
      <w:bodyDiv w:val="1"/>
      <w:marLeft w:val="0"/>
      <w:marRight w:val="0"/>
      <w:marTop w:val="0"/>
      <w:marBottom w:val="0"/>
      <w:divBdr>
        <w:top w:val="none" w:sz="0" w:space="0" w:color="auto"/>
        <w:left w:val="none" w:sz="0" w:space="0" w:color="auto"/>
        <w:bottom w:val="none" w:sz="0" w:space="0" w:color="auto"/>
        <w:right w:val="none" w:sz="0" w:space="0" w:color="auto"/>
      </w:divBdr>
    </w:div>
    <w:div w:id="648438796">
      <w:bodyDiv w:val="1"/>
      <w:marLeft w:val="0"/>
      <w:marRight w:val="0"/>
      <w:marTop w:val="0"/>
      <w:marBottom w:val="0"/>
      <w:divBdr>
        <w:top w:val="none" w:sz="0" w:space="0" w:color="auto"/>
        <w:left w:val="none" w:sz="0" w:space="0" w:color="auto"/>
        <w:bottom w:val="none" w:sz="0" w:space="0" w:color="auto"/>
        <w:right w:val="none" w:sz="0" w:space="0" w:color="auto"/>
      </w:divBdr>
    </w:div>
    <w:div w:id="648559666">
      <w:bodyDiv w:val="1"/>
      <w:marLeft w:val="0"/>
      <w:marRight w:val="0"/>
      <w:marTop w:val="0"/>
      <w:marBottom w:val="0"/>
      <w:divBdr>
        <w:top w:val="none" w:sz="0" w:space="0" w:color="auto"/>
        <w:left w:val="none" w:sz="0" w:space="0" w:color="auto"/>
        <w:bottom w:val="none" w:sz="0" w:space="0" w:color="auto"/>
        <w:right w:val="none" w:sz="0" w:space="0" w:color="auto"/>
      </w:divBdr>
    </w:div>
    <w:div w:id="648706977">
      <w:bodyDiv w:val="1"/>
      <w:marLeft w:val="0"/>
      <w:marRight w:val="0"/>
      <w:marTop w:val="0"/>
      <w:marBottom w:val="0"/>
      <w:divBdr>
        <w:top w:val="none" w:sz="0" w:space="0" w:color="auto"/>
        <w:left w:val="none" w:sz="0" w:space="0" w:color="auto"/>
        <w:bottom w:val="none" w:sz="0" w:space="0" w:color="auto"/>
        <w:right w:val="none" w:sz="0" w:space="0" w:color="auto"/>
      </w:divBdr>
    </w:div>
    <w:div w:id="649018365">
      <w:bodyDiv w:val="1"/>
      <w:marLeft w:val="0"/>
      <w:marRight w:val="0"/>
      <w:marTop w:val="0"/>
      <w:marBottom w:val="0"/>
      <w:divBdr>
        <w:top w:val="none" w:sz="0" w:space="0" w:color="auto"/>
        <w:left w:val="none" w:sz="0" w:space="0" w:color="auto"/>
        <w:bottom w:val="none" w:sz="0" w:space="0" w:color="auto"/>
        <w:right w:val="none" w:sz="0" w:space="0" w:color="auto"/>
      </w:divBdr>
    </w:div>
    <w:div w:id="649095740">
      <w:bodyDiv w:val="1"/>
      <w:marLeft w:val="0"/>
      <w:marRight w:val="0"/>
      <w:marTop w:val="0"/>
      <w:marBottom w:val="0"/>
      <w:divBdr>
        <w:top w:val="none" w:sz="0" w:space="0" w:color="auto"/>
        <w:left w:val="none" w:sz="0" w:space="0" w:color="auto"/>
        <w:bottom w:val="none" w:sz="0" w:space="0" w:color="auto"/>
        <w:right w:val="none" w:sz="0" w:space="0" w:color="auto"/>
      </w:divBdr>
    </w:div>
    <w:div w:id="649553125">
      <w:bodyDiv w:val="1"/>
      <w:marLeft w:val="0"/>
      <w:marRight w:val="0"/>
      <w:marTop w:val="0"/>
      <w:marBottom w:val="0"/>
      <w:divBdr>
        <w:top w:val="none" w:sz="0" w:space="0" w:color="auto"/>
        <w:left w:val="none" w:sz="0" w:space="0" w:color="auto"/>
        <w:bottom w:val="none" w:sz="0" w:space="0" w:color="auto"/>
        <w:right w:val="none" w:sz="0" w:space="0" w:color="auto"/>
      </w:divBdr>
    </w:div>
    <w:div w:id="650331468">
      <w:bodyDiv w:val="1"/>
      <w:marLeft w:val="0"/>
      <w:marRight w:val="0"/>
      <w:marTop w:val="0"/>
      <w:marBottom w:val="0"/>
      <w:divBdr>
        <w:top w:val="none" w:sz="0" w:space="0" w:color="auto"/>
        <w:left w:val="none" w:sz="0" w:space="0" w:color="auto"/>
        <w:bottom w:val="none" w:sz="0" w:space="0" w:color="auto"/>
        <w:right w:val="none" w:sz="0" w:space="0" w:color="auto"/>
      </w:divBdr>
    </w:div>
    <w:div w:id="650332010">
      <w:bodyDiv w:val="1"/>
      <w:marLeft w:val="0"/>
      <w:marRight w:val="0"/>
      <w:marTop w:val="0"/>
      <w:marBottom w:val="0"/>
      <w:divBdr>
        <w:top w:val="none" w:sz="0" w:space="0" w:color="auto"/>
        <w:left w:val="none" w:sz="0" w:space="0" w:color="auto"/>
        <w:bottom w:val="none" w:sz="0" w:space="0" w:color="auto"/>
        <w:right w:val="none" w:sz="0" w:space="0" w:color="auto"/>
      </w:divBdr>
    </w:div>
    <w:div w:id="651058914">
      <w:bodyDiv w:val="1"/>
      <w:marLeft w:val="0"/>
      <w:marRight w:val="0"/>
      <w:marTop w:val="0"/>
      <w:marBottom w:val="0"/>
      <w:divBdr>
        <w:top w:val="none" w:sz="0" w:space="0" w:color="auto"/>
        <w:left w:val="none" w:sz="0" w:space="0" w:color="auto"/>
        <w:bottom w:val="none" w:sz="0" w:space="0" w:color="auto"/>
        <w:right w:val="none" w:sz="0" w:space="0" w:color="auto"/>
      </w:divBdr>
    </w:div>
    <w:div w:id="651104069">
      <w:bodyDiv w:val="1"/>
      <w:marLeft w:val="0"/>
      <w:marRight w:val="0"/>
      <w:marTop w:val="0"/>
      <w:marBottom w:val="0"/>
      <w:divBdr>
        <w:top w:val="none" w:sz="0" w:space="0" w:color="auto"/>
        <w:left w:val="none" w:sz="0" w:space="0" w:color="auto"/>
        <w:bottom w:val="none" w:sz="0" w:space="0" w:color="auto"/>
        <w:right w:val="none" w:sz="0" w:space="0" w:color="auto"/>
      </w:divBdr>
    </w:div>
    <w:div w:id="651524516">
      <w:bodyDiv w:val="1"/>
      <w:marLeft w:val="0"/>
      <w:marRight w:val="0"/>
      <w:marTop w:val="0"/>
      <w:marBottom w:val="0"/>
      <w:divBdr>
        <w:top w:val="none" w:sz="0" w:space="0" w:color="auto"/>
        <w:left w:val="none" w:sz="0" w:space="0" w:color="auto"/>
        <w:bottom w:val="none" w:sz="0" w:space="0" w:color="auto"/>
        <w:right w:val="none" w:sz="0" w:space="0" w:color="auto"/>
      </w:divBdr>
    </w:div>
    <w:div w:id="651838756">
      <w:bodyDiv w:val="1"/>
      <w:marLeft w:val="0"/>
      <w:marRight w:val="0"/>
      <w:marTop w:val="0"/>
      <w:marBottom w:val="0"/>
      <w:divBdr>
        <w:top w:val="none" w:sz="0" w:space="0" w:color="auto"/>
        <w:left w:val="none" w:sz="0" w:space="0" w:color="auto"/>
        <w:bottom w:val="none" w:sz="0" w:space="0" w:color="auto"/>
        <w:right w:val="none" w:sz="0" w:space="0" w:color="auto"/>
      </w:divBdr>
    </w:div>
    <w:div w:id="652107647">
      <w:bodyDiv w:val="1"/>
      <w:marLeft w:val="0"/>
      <w:marRight w:val="0"/>
      <w:marTop w:val="0"/>
      <w:marBottom w:val="0"/>
      <w:divBdr>
        <w:top w:val="none" w:sz="0" w:space="0" w:color="auto"/>
        <w:left w:val="none" w:sz="0" w:space="0" w:color="auto"/>
        <w:bottom w:val="none" w:sz="0" w:space="0" w:color="auto"/>
        <w:right w:val="none" w:sz="0" w:space="0" w:color="auto"/>
      </w:divBdr>
    </w:div>
    <w:div w:id="652833933">
      <w:bodyDiv w:val="1"/>
      <w:marLeft w:val="0"/>
      <w:marRight w:val="0"/>
      <w:marTop w:val="0"/>
      <w:marBottom w:val="0"/>
      <w:divBdr>
        <w:top w:val="none" w:sz="0" w:space="0" w:color="auto"/>
        <w:left w:val="none" w:sz="0" w:space="0" w:color="auto"/>
        <w:bottom w:val="none" w:sz="0" w:space="0" w:color="auto"/>
        <w:right w:val="none" w:sz="0" w:space="0" w:color="auto"/>
      </w:divBdr>
    </w:div>
    <w:div w:id="653337003">
      <w:bodyDiv w:val="1"/>
      <w:marLeft w:val="0"/>
      <w:marRight w:val="0"/>
      <w:marTop w:val="0"/>
      <w:marBottom w:val="0"/>
      <w:divBdr>
        <w:top w:val="none" w:sz="0" w:space="0" w:color="auto"/>
        <w:left w:val="none" w:sz="0" w:space="0" w:color="auto"/>
        <w:bottom w:val="none" w:sz="0" w:space="0" w:color="auto"/>
        <w:right w:val="none" w:sz="0" w:space="0" w:color="auto"/>
      </w:divBdr>
    </w:div>
    <w:div w:id="653948253">
      <w:bodyDiv w:val="1"/>
      <w:marLeft w:val="0"/>
      <w:marRight w:val="0"/>
      <w:marTop w:val="0"/>
      <w:marBottom w:val="0"/>
      <w:divBdr>
        <w:top w:val="none" w:sz="0" w:space="0" w:color="auto"/>
        <w:left w:val="none" w:sz="0" w:space="0" w:color="auto"/>
        <w:bottom w:val="none" w:sz="0" w:space="0" w:color="auto"/>
        <w:right w:val="none" w:sz="0" w:space="0" w:color="auto"/>
      </w:divBdr>
    </w:div>
    <w:div w:id="654647923">
      <w:bodyDiv w:val="1"/>
      <w:marLeft w:val="0"/>
      <w:marRight w:val="0"/>
      <w:marTop w:val="0"/>
      <w:marBottom w:val="0"/>
      <w:divBdr>
        <w:top w:val="none" w:sz="0" w:space="0" w:color="auto"/>
        <w:left w:val="none" w:sz="0" w:space="0" w:color="auto"/>
        <w:bottom w:val="none" w:sz="0" w:space="0" w:color="auto"/>
        <w:right w:val="none" w:sz="0" w:space="0" w:color="auto"/>
      </w:divBdr>
    </w:div>
    <w:div w:id="654648628">
      <w:bodyDiv w:val="1"/>
      <w:marLeft w:val="0"/>
      <w:marRight w:val="0"/>
      <w:marTop w:val="0"/>
      <w:marBottom w:val="0"/>
      <w:divBdr>
        <w:top w:val="none" w:sz="0" w:space="0" w:color="auto"/>
        <w:left w:val="none" w:sz="0" w:space="0" w:color="auto"/>
        <w:bottom w:val="none" w:sz="0" w:space="0" w:color="auto"/>
        <w:right w:val="none" w:sz="0" w:space="0" w:color="auto"/>
      </w:divBdr>
    </w:div>
    <w:div w:id="656956353">
      <w:bodyDiv w:val="1"/>
      <w:marLeft w:val="0"/>
      <w:marRight w:val="0"/>
      <w:marTop w:val="0"/>
      <w:marBottom w:val="0"/>
      <w:divBdr>
        <w:top w:val="none" w:sz="0" w:space="0" w:color="auto"/>
        <w:left w:val="none" w:sz="0" w:space="0" w:color="auto"/>
        <w:bottom w:val="none" w:sz="0" w:space="0" w:color="auto"/>
        <w:right w:val="none" w:sz="0" w:space="0" w:color="auto"/>
      </w:divBdr>
    </w:div>
    <w:div w:id="657418440">
      <w:bodyDiv w:val="1"/>
      <w:marLeft w:val="0"/>
      <w:marRight w:val="0"/>
      <w:marTop w:val="0"/>
      <w:marBottom w:val="0"/>
      <w:divBdr>
        <w:top w:val="none" w:sz="0" w:space="0" w:color="auto"/>
        <w:left w:val="none" w:sz="0" w:space="0" w:color="auto"/>
        <w:bottom w:val="none" w:sz="0" w:space="0" w:color="auto"/>
        <w:right w:val="none" w:sz="0" w:space="0" w:color="auto"/>
      </w:divBdr>
    </w:div>
    <w:div w:id="657657351">
      <w:bodyDiv w:val="1"/>
      <w:marLeft w:val="0"/>
      <w:marRight w:val="0"/>
      <w:marTop w:val="0"/>
      <w:marBottom w:val="0"/>
      <w:divBdr>
        <w:top w:val="none" w:sz="0" w:space="0" w:color="auto"/>
        <w:left w:val="none" w:sz="0" w:space="0" w:color="auto"/>
        <w:bottom w:val="none" w:sz="0" w:space="0" w:color="auto"/>
        <w:right w:val="none" w:sz="0" w:space="0" w:color="auto"/>
      </w:divBdr>
    </w:div>
    <w:div w:id="658650987">
      <w:bodyDiv w:val="1"/>
      <w:marLeft w:val="0"/>
      <w:marRight w:val="0"/>
      <w:marTop w:val="0"/>
      <w:marBottom w:val="0"/>
      <w:divBdr>
        <w:top w:val="none" w:sz="0" w:space="0" w:color="auto"/>
        <w:left w:val="none" w:sz="0" w:space="0" w:color="auto"/>
        <w:bottom w:val="none" w:sz="0" w:space="0" w:color="auto"/>
        <w:right w:val="none" w:sz="0" w:space="0" w:color="auto"/>
      </w:divBdr>
    </w:div>
    <w:div w:id="659163276">
      <w:bodyDiv w:val="1"/>
      <w:marLeft w:val="0"/>
      <w:marRight w:val="0"/>
      <w:marTop w:val="0"/>
      <w:marBottom w:val="0"/>
      <w:divBdr>
        <w:top w:val="none" w:sz="0" w:space="0" w:color="auto"/>
        <w:left w:val="none" w:sz="0" w:space="0" w:color="auto"/>
        <w:bottom w:val="none" w:sz="0" w:space="0" w:color="auto"/>
        <w:right w:val="none" w:sz="0" w:space="0" w:color="auto"/>
      </w:divBdr>
    </w:div>
    <w:div w:id="659965302">
      <w:bodyDiv w:val="1"/>
      <w:marLeft w:val="0"/>
      <w:marRight w:val="0"/>
      <w:marTop w:val="0"/>
      <w:marBottom w:val="0"/>
      <w:divBdr>
        <w:top w:val="none" w:sz="0" w:space="0" w:color="auto"/>
        <w:left w:val="none" w:sz="0" w:space="0" w:color="auto"/>
        <w:bottom w:val="none" w:sz="0" w:space="0" w:color="auto"/>
        <w:right w:val="none" w:sz="0" w:space="0" w:color="auto"/>
      </w:divBdr>
    </w:div>
    <w:div w:id="660239285">
      <w:bodyDiv w:val="1"/>
      <w:marLeft w:val="0"/>
      <w:marRight w:val="0"/>
      <w:marTop w:val="0"/>
      <w:marBottom w:val="0"/>
      <w:divBdr>
        <w:top w:val="none" w:sz="0" w:space="0" w:color="auto"/>
        <w:left w:val="none" w:sz="0" w:space="0" w:color="auto"/>
        <w:bottom w:val="none" w:sz="0" w:space="0" w:color="auto"/>
        <w:right w:val="none" w:sz="0" w:space="0" w:color="auto"/>
      </w:divBdr>
    </w:div>
    <w:div w:id="660504229">
      <w:bodyDiv w:val="1"/>
      <w:marLeft w:val="0"/>
      <w:marRight w:val="0"/>
      <w:marTop w:val="0"/>
      <w:marBottom w:val="0"/>
      <w:divBdr>
        <w:top w:val="none" w:sz="0" w:space="0" w:color="auto"/>
        <w:left w:val="none" w:sz="0" w:space="0" w:color="auto"/>
        <w:bottom w:val="none" w:sz="0" w:space="0" w:color="auto"/>
        <w:right w:val="none" w:sz="0" w:space="0" w:color="auto"/>
      </w:divBdr>
    </w:div>
    <w:div w:id="660814152">
      <w:bodyDiv w:val="1"/>
      <w:marLeft w:val="0"/>
      <w:marRight w:val="0"/>
      <w:marTop w:val="0"/>
      <w:marBottom w:val="0"/>
      <w:divBdr>
        <w:top w:val="none" w:sz="0" w:space="0" w:color="auto"/>
        <w:left w:val="none" w:sz="0" w:space="0" w:color="auto"/>
        <w:bottom w:val="none" w:sz="0" w:space="0" w:color="auto"/>
        <w:right w:val="none" w:sz="0" w:space="0" w:color="auto"/>
      </w:divBdr>
    </w:div>
    <w:div w:id="661349408">
      <w:bodyDiv w:val="1"/>
      <w:marLeft w:val="0"/>
      <w:marRight w:val="0"/>
      <w:marTop w:val="0"/>
      <w:marBottom w:val="0"/>
      <w:divBdr>
        <w:top w:val="none" w:sz="0" w:space="0" w:color="auto"/>
        <w:left w:val="none" w:sz="0" w:space="0" w:color="auto"/>
        <w:bottom w:val="none" w:sz="0" w:space="0" w:color="auto"/>
        <w:right w:val="none" w:sz="0" w:space="0" w:color="auto"/>
      </w:divBdr>
    </w:div>
    <w:div w:id="662129897">
      <w:bodyDiv w:val="1"/>
      <w:marLeft w:val="0"/>
      <w:marRight w:val="0"/>
      <w:marTop w:val="0"/>
      <w:marBottom w:val="0"/>
      <w:divBdr>
        <w:top w:val="none" w:sz="0" w:space="0" w:color="auto"/>
        <w:left w:val="none" w:sz="0" w:space="0" w:color="auto"/>
        <w:bottom w:val="none" w:sz="0" w:space="0" w:color="auto"/>
        <w:right w:val="none" w:sz="0" w:space="0" w:color="auto"/>
      </w:divBdr>
    </w:div>
    <w:div w:id="664671686">
      <w:bodyDiv w:val="1"/>
      <w:marLeft w:val="0"/>
      <w:marRight w:val="0"/>
      <w:marTop w:val="0"/>
      <w:marBottom w:val="0"/>
      <w:divBdr>
        <w:top w:val="none" w:sz="0" w:space="0" w:color="auto"/>
        <w:left w:val="none" w:sz="0" w:space="0" w:color="auto"/>
        <w:bottom w:val="none" w:sz="0" w:space="0" w:color="auto"/>
        <w:right w:val="none" w:sz="0" w:space="0" w:color="auto"/>
      </w:divBdr>
    </w:div>
    <w:div w:id="665016491">
      <w:bodyDiv w:val="1"/>
      <w:marLeft w:val="0"/>
      <w:marRight w:val="0"/>
      <w:marTop w:val="0"/>
      <w:marBottom w:val="0"/>
      <w:divBdr>
        <w:top w:val="none" w:sz="0" w:space="0" w:color="auto"/>
        <w:left w:val="none" w:sz="0" w:space="0" w:color="auto"/>
        <w:bottom w:val="none" w:sz="0" w:space="0" w:color="auto"/>
        <w:right w:val="none" w:sz="0" w:space="0" w:color="auto"/>
      </w:divBdr>
    </w:div>
    <w:div w:id="665017498">
      <w:bodyDiv w:val="1"/>
      <w:marLeft w:val="0"/>
      <w:marRight w:val="0"/>
      <w:marTop w:val="0"/>
      <w:marBottom w:val="0"/>
      <w:divBdr>
        <w:top w:val="none" w:sz="0" w:space="0" w:color="auto"/>
        <w:left w:val="none" w:sz="0" w:space="0" w:color="auto"/>
        <w:bottom w:val="none" w:sz="0" w:space="0" w:color="auto"/>
        <w:right w:val="none" w:sz="0" w:space="0" w:color="auto"/>
      </w:divBdr>
    </w:div>
    <w:div w:id="665867551">
      <w:bodyDiv w:val="1"/>
      <w:marLeft w:val="0"/>
      <w:marRight w:val="0"/>
      <w:marTop w:val="0"/>
      <w:marBottom w:val="0"/>
      <w:divBdr>
        <w:top w:val="none" w:sz="0" w:space="0" w:color="auto"/>
        <w:left w:val="none" w:sz="0" w:space="0" w:color="auto"/>
        <w:bottom w:val="none" w:sz="0" w:space="0" w:color="auto"/>
        <w:right w:val="none" w:sz="0" w:space="0" w:color="auto"/>
      </w:divBdr>
    </w:div>
    <w:div w:id="666514953">
      <w:bodyDiv w:val="1"/>
      <w:marLeft w:val="0"/>
      <w:marRight w:val="0"/>
      <w:marTop w:val="0"/>
      <w:marBottom w:val="0"/>
      <w:divBdr>
        <w:top w:val="none" w:sz="0" w:space="0" w:color="auto"/>
        <w:left w:val="none" w:sz="0" w:space="0" w:color="auto"/>
        <w:bottom w:val="none" w:sz="0" w:space="0" w:color="auto"/>
        <w:right w:val="none" w:sz="0" w:space="0" w:color="auto"/>
      </w:divBdr>
    </w:div>
    <w:div w:id="667485602">
      <w:bodyDiv w:val="1"/>
      <w:marLeft w:val="0"/>
      <w:marRight w:val="0"/>
      <w:marTop w:val="0"/>
      <w:marBottom w:val="0"/>
      <w:divBdr>
        <w:top w:val="none" w:sz="0" w:space="0" w:color="auto"/>
        <w:left w:val="none" w:sz="0" w:space="0" w:color="auto"/>
        <w:bottom w:val="none" w:sz="0" w:space="0" w:color="auto"/>
        <w:right w:val="none" w:sz="0" w:space="0" w:color="auto"/>
      </w:divBdr>
    </w:div>
    <w:div w:id="668367237">
      <w:bodyDiv w:val="1"/>
      <w:marLeft w:val="0"/>
      <w:marRight w:val="0"/>
      <w:marTop w:val="0"/>
      <w:marBottom w:val="0"/>
      <w:divBdr>
        <w:top w:val="none" w:sz="0" w:space="0" w:color="auto"/>
        <w:left w:val="none" w:sz="0" w:space="0" w:color="auto"/>
        <w:bottom w:val="none" w:sz="0" w:space="0" w:color="auto"/>
        <w:right w:val="none" w:sz="0" w:space="0" w:color="auto"/>
      </w:divBdr>
    </w:div>
    <w:div w:id="668557644">
      <w:bodyDiv w:val="1"/>
      <w:marLeft w:val="0"/>
      <w:marRight w:val="0"/>
      <w:marTop w:val="0"/>
      <w:marBottom w:val="0"/>
      <w:divBdr>
        <w:top w:val="none" w:sz="0" w:space="0" w:color="auto"/>
        <w:left w:val="none" w:sz="0" w:space="0" w:color="auto"/>
        <w:bottom w:val="none" w:sz="0" w:space="0" w:color="auto"/>
        <w:right w:val="none" w:sz="0" w:space="0" w:color="auto"/>
      </w:divBdr>
    </w:div>
    <w:div w:id="668677752">
      <w:bodyDiv w:val="1"/>
      <w:marLeft w:val="0"/>
      <w:marRight w:val="0"/>
      <w:marTop w:val="0"/>
      <w:marBottom w:val="0"/>
      <w:divBdr>
        <w:top w:val="none" w:sz="0" w:space="0" w:color="auto"/>
        <w:left w:val="none" w:sz="0" w:space="0" w:color="auto"/>
        <w:bottom w:val="none" w:sz="0" w:space="0" w:color="auto"/>
        <w:right w:val="none" w:sz="0" w:space="0" w:color="auto"/>
      </w:divBdr>
    </w:div>
    <w:div w:id="670134421">
      <w:bodyDiv w:val="1"/>
      <w:marLeft w:val="0"/>
      <w:marRight w:val="0"/>
      <w:marTop w:val="0"/>
      <w:marBottom w:val="0"/>
      <w:divBdr>
        <w:top w:val="none" w:sz="0" w:space="0" w:color="auto"/>
        <w:left w:val="none" w:sz="0" w:space="0" w:color="auto"/>
        <w:bottom w:val="none" w:sz="0" w:space="0" w:color="auto"/>
        <w:right w:val="none" w:sz="0" w:space="0" w:color="auto"/>
      </w:divBdr>
    </w:div>
    <w:div w:id="671034848">
      <w:bodyDiv w:val="1"/>
      <w:marLeft w:val="0"/>
      <w:marRight w:val="0"/>
      <w:marTop w:val="0"/>
      <w:marBottom w:val="0"/>
      <w:divBdr>
        <w:top w:val="none" w:sz="0" w:space="0" w:color="auto"/>
        <w:left w:val="none" w:sz="0" w:space="0" w:color="auto"/>
        <w:bottom w:val="none" w:sz="0" w:space="0" w:color="auto"/>
        <w:right w:val="none" w:sz="0" w:space="0" w:color="auto"/>
      </w:divBdr>
    </w:div>
    <w:div w:id="671684569">
      <w:bodyDiv w:val="1"/>
      <w:marLeft w:val="0"/>
      <w:marRight w:val="0"/>
      <w:marTop w:val="0"/>
      <w:marBottom w:val="0"/>
      <w:divBdr>
        <w:top w:val="none" w:sz="0" w:space="0" w:color="auto"/>
        <w:left w:val="none" w:sz="0" w:space="0" w:color="auto"/>
        <w:bottom w:val="none" w:sz="0" w:space="0" w:color="auto"/>
        <w:right w:val="none" w:sz="0" w:space="0" w:color="auto"/>
      </w:divBdr>
    </w:div>
    <w:div w:id="672955237">
      <w:bodyDiv w:val="1"/>
      <w:marLeft w:val="0"/>
      <w:marRight w:val="0"/>
      <w:marTop w:val="0"/>
      <w:marBottom w:val="0"/>
      <w:divBdr>
        <w:top w:val="none" w:sz="0" w:space="0" w:color="auto"/>
        <w:left w:val="none" w:sz="0" w:space="0" w:color="auto"/>
        <w:bottom w:val="none" w:sz="0" w:space="0" w:color="auto"/>
        <w:right w:val="none" w:sz="0" w:space="0" w:color="auto"/>
      </w:divBdr>
    </w:div>
    <w:div w:id="673731450">
      <w:bodyDiv w:val="1"/>
      <w:marLeft w:val="0"/>
      <w:marRight w:val="0"/>
      <w:marTop w:val="0"/>
      <w:marBottom w:val="0"/>
      <w:divBdr>
        <w:top w:val="none" w:sz="0" w:space="0" w:color="auto"/>
        <w:left w:val="none" w:sz="0" w:space="0" w:color="auto"/>
        <w:bottom w:val="none" w:sz="0" w:space="0" w:color="auto"/>
        <w:right w:val="none" w:sz="0" w:space="0" w:color="auto"/>
      </w:divBdr>
    </w:div>
    <w:div w:id="676268569">
      <w:bodyDiv w:val="1"/>
      <w:marLeft w:val="0"/>
      <w:marRight w:val="0"/>
      <w:marTop w:val="0"/>
      <w:marBottom w:val="0"/>
      <w:divBdr>
        <w:top w:val="none" w:sz="0" w:space="0" w:color="auto"/>
        <w:left w:val="none" w:sz="0" w:space="0" w:color="auto"/>
        <w:bottom w:val="none" w:sz="0" w:space="0" w:color="auto"/>
        <w:right w:val="none" w:sz="0" w:space="0" w:color="auto"/>
      </w:divBdr>
    </w:div>
    <w:div w:id="676464036">
      <w:bodyDiv w:val="1"/>
      <w:marLeft w:val="0"/>
      <w:marRight w:val="0"/>
      <w:marTop w:val="0"/>
      <w:marBottom w:val="0"/>
      <w:divBdr>
        <w:top w:val="none" w:sz="0" w:space="0" w:color="auto"/>
        <w:left w:val="none" w:sz="0" w:space="0" w:color="auto"/>
        <w:bottom w:val="none" w:sz="0" w:space="0" w:color="auto"/>
        <w:right w:val="none" w:sz="0" w:space="0" w:color="auto"/>
      </w:divBdr>
    </w:div>
    <w:div w:id="677543509">
      <w:bodyDiv w:val="1"/>
      <w:marLeft w:val="0"/>
      <w:marRight w:val="0"/>
      <w:marTop w:val="0"/>
      <w:marBottom w:val="0"/>
      <w:divBdr>
        <w:top w:val="none" w:sz="0" w:space="0" w:color="auto"/>
        <w:left w:val="none" w:sz="0" w:space="0" w:color="auto"/>
        <w:bottom w:val="none" w:sz="0" w:space="0" w:color="auto"/>
        <w:right w:val="none" w:sz="0" w:space="0" w:color="auto"/>
      </w:divBdr>
    </w:div>
    <w:div w:id="678429183">
      <w:bodyDiv w:val="1"/>
      <w:marLeft w:val="0"/>
      <w:marRight w:val="0"/>
      <w:marTop w:val="0"/>
      <w:marBottom w:val="0"/>
      <w:divBdr>
        <w:top w:val="none" w:sz="0" w:space="0" w:color="auto"/>
        <w:left w:val="none" w:sz="0" w:space="0" w:color="auto"/>
        <w:bottom w:val="none" w:sz="0" w:space="0" w:color="auto"/>
        <w:right w:val="none" w:sz="0" w:space="0" w:color="auto"/>
      </w:divBdr>
    </w:div>
    <w:div w:id="678432256">
      <w:bodyDiv w:val="1"/>
      <w:marLeft w:val="0"/>
      <w:marRight w:val="0"/>
      <w:marTop w:val="0"/>
      <w:marBottom w:val="0"/>
      <w:divBdr>
        <w:top w:val="none" w:sz="0" w:space="0" w:color="auto"/>
        <w:left w:val="none" w:sz="0" w:space="0" w:color="auto"/>
        <w:bottom w:val="none" w:sz="0" w:space="0" w:color="auto"/>
        <w:right w:val="none" w:sz="0" w:space="0" w:color="auto"/>
      </w:divBdr>
    </w:div>
    <w:div w:id="678628074">
      <w:bodyDiv w:val="1"/>
      <w:marLeft w:val="0"/>
      <w:marRight w:val="0"/>
      <w:marTop w:val="0"/>
      <w:marBottom w:val="0"/>
      <w:divBdr>
        <w:top w:val="none" w:sz="0" w:space="0" w:color="auto"/>
        <w:left w:val="none" w:sz="0" w:space="0" w:color="auto"/>
        <w:bottom w:val="none" w:sz="0" w:space="0" w:color="auto"/>
        <w:right w:val="none" w:sz="0" w:space="0" w:color="auto"/>
      </w:divBdr>
    </w:div>
    <w:div w:id="678851254">
      <w:bodyDiv w:val="1"/>
      <w:marLeft w:val="0"/>
      <w:marRight w:val="0"/>
      <w:marTop w:val="0"/>
      <w:marBottom w:val="0"/>
      <w:divBdr>
        <w:top w:val="none" w:sz="0" w:space="0" w:color="auto"/>
        <w:left w:val="none" w:sz="0" w:space="0" w:color="auto"/>
        <w:bottom w:val="none" w:sz="0" w:space="0" w:color="auto"/>
        <w:right w:val="none" w:sz="0" w:space="0" w:color="auto"/>
      </w:divBdr>
    </w:div>
    <w:div w:id="679742554">
      <w:bodyDiv w:val="1"/>
      <w:marLeft w:val="0"/>
      <w:marRight w:val="0"/>
      <w:marTop w:val="0"/>
      <w:marBottom w:val="0"/>
      <w:divBdr>
        <w:top w:val="none" w:sz="0" w:space="0" w:color="auto"/>
        <w:left w:val="none" w:sz="0" w:space="0" w:color="auto"/>
        <w:bottom w:val="none" w:sz="0" w:space="0" w:color="auto"/>
        <w:right w:val="none" w:sz="0" w:space="0" w:color="auto"/>
      </w:divBdr>
    </w:div>
    <w:div w:id="682825785">
      <w:bodyDiv w:val="1"/>
      <w:marLeft w:val="0"/>
      <w:marRight w:val="0"/>
      <w:marTop w:val="0"/>
      <w:marBottom w:val="0"/>
      <w:divBdr>
        <w:top w:val="none" w:sz="0" w:space="0" w:color="auto"/>
        <w:left w:val="none" w:sz="0" w:space="0" w:color="auto"/>
        <w:bottom w:val="none" w:sz="0" w:space="0" w:color="auto"/>
        <w:right w:val="none" w:sz="0" w:space="0" w:color="auto"/>
      </w:divBdr>
    </w:div>
    <w:div w:id="683095773">
      <w:bodyDiv w:val="1"/>
      <w:marLeft w:val="0"/>
      <w:marRight w:val="0"/>
      <w:marTop w:val="0"/>
      <w:marBottom w:val="0"/>
      <w:divBdr>
        <w:top w:val="none" w:sz="0" w:space="0" w:color="auto"/>
        <w:left w:val="none" w:sz="0" w:space="0" w:color="auto"/>
        <w:bottom w:val="none" w:sz="0" w:space="0" w:color="auto"/>
        <w:right w:val="none" w:sz="0" w:space="0" w:color="auto"/>
      </w:divBdr>
    </w:div>
    <w:div w:id="683940544">
      <w:bodyDiv w:val="1"/>
      <w:marLeft w:val="0"/>
      <w:marRight w:val="0"/>
      <w:marTop w:val="0"/>
      <w:marBottom w:val="0"/>
      <w:divBdr>
        <w:top w:val="none" w:sz="0" w:space="0" w:color="auto"/>
        <w:left w:val="none" w:sz="0" w:space="0" w:color="auto"/>
        <w:bottom w:val="none" w:sz="0" w:space="0" w:color="auto"/>
        <w:right w:val="none" w:sz="0" w:space="0" w:color="auto"/>
      </w:divBdr>
    </w:div>
    <w:div w:id="684207407">
      <w:bodyDiv w:val="1"/>
      <w:marLeft w:val="0"/>
      <w:marRight w:val="0"/>
      <w:marTop w:val="0"/>
      <w:marBottom w:val="0"/>
      <w:divBdr>
        <w:top w:val="none" w:sz="0" w:space="0" w:color="auto"/>
        <w:left w:val="none" w:sz="0" w:space="0" w:color="auto"/>
        <w:bottom w:val="none" w:sz="0" w:space="0" w:color="auto"/>
        <w:right w:val="none" w:sz="0" w:space="0" w:color="auto"/>
      </w:divBdr>
    </w:div>
    <w:div w:id="685519680">
      <w:bodyDiv w:val="1"/>
      <w:marLeft w:val="0"/>
      <w:marRight w:val="0"/>
      <w:marTop w:val="0"/>
      <w:marBottom w:val="0"/>
      <w:divBdr>
        <w:top w:val="none" w:sz="0" w:space="0" w:color="auto"/>
        <w:left w:val="none" w:sz="0" w:space="0" w:color="auto"/>
        <w:bottom w:val="none" w:sz="0" w:space="0" w:color="auto"/>
        <w:right w:val="none" w:sz="0" w:space="0" w:color="auto"/>
      </w:divBdr>
      <w:divsChild>
        <w:div w:id="115098851">
          <w:marLeft w:val="480"/>
          <w:marRight w:val="0"/>
          <w:marTop w:val="0"/>
          <w:marBottom w:val="0"/>
          <w:divBdr>
            <w:top w:val="none" w:sz="0" w:space="0" w:color="auto"/>
            <w:left w:val="none" w:sz="0" w:space="0" w:color="auto"/>
            <w:bottom w:val="none" w:sz="0" w:space="0" w:color="auto"/>
            <w:right w:val="none" w:sz="0" w:space="0" w:color="auto"/>
          </w:divBdr>
        </w:div>
        <w:div w:id="1287542091">
          <w:marLeft w:val="480"/>
          <w:marRight w:val="0"/>
          <w:marTop w:val="0"/>
          <w:marBottom w:val="0"/>
          <w:divBdr>
            <w:top w:val="none" w:sz="0" w:space="0" w:color="auto"/>
            <w:left w:val="none" w:sz="0" w:space="0" w:color="auto"/>
            <w:bottom w:val="none" w:sz="0" w:space="0" w:color="auto"/>
            <w:right w:val="none" w:sz="0" w:space="0" w:color="auto"/>
          </w:divBdr>
        </w:div>
        <w:div w:id="922179337">
          <w:marLeft w:val="480"/>
          <w:marRight w:val="0"/>
          <w:marTop w:val="0"/>
          <w:marBottom w:val="0"/>
          <w:divBdr>
            <w:top w:val="none" w:sz="0" w:space="0" w:color="auto"/>
            <w:left w:val="none" w:sz="0" w:space="0" w:color="auto"/>
            <w:bottom w:val="none" w:sz="0" w:space="0" w:color="auto"/>
            <w:right w:val="none" w:sz="0" w:space="0" w:color="auto"/>
          </w:divBdr>
        </w:div>
        <w:div w:id="80611237">
          <w:marLeft w:val="480"/>
          <w:marRight w:val="0"/>
          <w:marTop w:val="0"/>
          <w:marBottom w:val="0"/>
          <w:divBdr>
            <w:top w:val="none" w:sz="0" w:space="0" w:color="auto"/>
            <w:left w:val="none" w:sz="0" w:space="0" w:color="auto"/>
            <w:bottom w:val="none" w:sz="0" w:space="0" w:color="auto"/>
            <w:right w:val="none" w:sz="0" w:space="0" w:color="auto"/>
          </w:divBdr>
        </w:div>
        <w:div w:id="1261912482">
          <w:marLeft w:val="480"/>
          <w:marRight w:val="0"/>
          <w:marTop w:val="0"/>
          <w:marBottom w:val="0"/>
          <w:divBdr>
            <w:top w:val="none" w:sz="0" w:space="0" w:color="auto"/>
            <w:left w:val="none" w:sz="0" w:space="0" w:color="auto"/>
            <w:bottom w:val="none" w:sz="0" w:space="0" w:color="auto"/>
            <w:right w:val="none" w:sz="0" w:space="0" w:color="auto"/>
          </w:divBdr>
        </w:div>
        <w:div w:id="1926457595">
          <w:marLeft w:val="480"/>
          <w:marRight w:val="0"/>
          <w:marTop w:val="0"/>
          <w:marBottom w:val="0"/>
          <w:divBdr>
            <w:top w:val="none" w:sz="0" w:space="0" w:color="auto"/>
            <w:left w:val="none" w:sz="0" w:space="0" w:color="auto"/>
            <w:bottom w:val="none" w:sz="0" w:space="0" w:color="auto"/>
            <w:right w:val="none" w:sz="0" w:space="0" w:color="auto"/>
          </w:divBdr>
        </w:div>
        <w:div w:id="260379967">
          <w:marLeft w:val="480"/>
          <w:marRight w:val="0"/>
          <w:marTop w:val="0"/>
          <w:marBottom w:val="0"/>
          <w:divBdr>
            <w:top w:val="none" w:sz="0" w:space="0" w:color="auto"/>
            <w:left w:val="none" w:sz="0" w:space="0" w:color="auto"/>
            <w:bottom w:val="none" w:sz="0" w:space="0" w:color="auto"/>
            <w:right w:val="none" w:sz="0" w:space="0" w:color="auto"/>
          </w:divBdr>
        </w:div>
        <w:div w:id="383145390">
          <w:marLeft w:val="480"/>
          <w:marRight w:val="0"/>
          <w:marTop w:val="0"/>
          <w:marBottom w:val="0"/>
          <w:divBdr>
            <w:top w:val="none" w:sz="0" w:space="0" w:color="auto"/>
            <w:left w:val="none" w:sz="0" w:space="0" w:color="auto"/>
            <w:bottom w:val="none" w:sz="0" w:space="0" w:color="auto"/>
            <w:right w:val="none" w:sz="0" w:space="0" w:color="auto"/>
          </w:divBdr>
        </w:div>
        <w:div w:id="169100958">
          <w:marLeft w:val="480"/>
          <w:marRight w:val="0"/>
          <w:marTop w:val="0"/>
          <w:marBottom w:val="0"/>
          <w:divBdr>
            <w:top w:val="none" w:sz="0" w:space="0" w:color="auto"/>
            <w:left w:val="none" w:sz="0" w:space="0" w:color="auto"/>
            <w:bottom w:val="none" w:sz="0" w:space="0" w:color="auto"/>
            <w:right w:val="none" w:sz="0" w:space="0" w:color="auto"/>
          </w:divBdr>
        </w:div>
        <w:div w:id="781723467">
          <w:marLeft w:val="480"/>
          <w:marRight w:val="0"/>
          <w:marTop w:val="0"/>
          <w:marBottom w:val="0"/>
          <w:divBdr>
            <w:top w:val="none" w:sz="0" w:space="0" w:color="auto"/>
            <w:left w:val="none" w:sz="0" w:space="0" w:color="auto"/>
            <w:bottom w:val="none" w:sz="0" w:space="0" w:color="auto"/>
            <w:right w:val="none" w:sz="0" w:space="0" w:color="auto"/>
          </w:divBdr>
        </w:div>
        <w:div w:id="2147115841">
          <w:marLeft w:val="480"/>
          <w:marRight w:val="0"/>
          <w:marTop w:val="0"/>
          <w:marBottom w:val="0"/>
          <w:divBdr>
            <w:top w:val="none" w:sz="0" w:space="0" w:color="auto"/>
            <w:left w:val="none" w:sz="0" w:space="0" w:color="auto"/>
            <w:bottom w:val="none" w:sz="0" w:space="0" w:color="auto"/>
            <w:right w:val="none" w:sz="0" w:space="0" w:color="auto"/>
          </w:divBdr>
        </w:div>
        <w:div w:id="1575966344">
          <w:marLeft w:val="480"/>
          <w:marRight w:val="0"/>
          <w:marTop w:val="0"/>
          <w:marBottom w:val="0"/>
          <w:divBdr>
            <w:top w:val="none" w:sz="0" w:space="0" w:color="auto"/>
            <w:left w:val="none" w:sz="0" w:space="0" w:color="auto"/>
            <w:bottom w:val="none" w:sz="0" w:space="0" w:color="auto"/>
            <w:right w:val="none" w:sz="0" w:space="0" w:color="auto"/>
          </w:divBdr>
        </w:div>
        <w:div w:id="1326779395">
          <w:marLeft w:val="480"/>
          <w:marRight w:val="0"/>
          <w:marTop w:val="0"/>
          <w:marBottom w:val="0"/>
          <w:divBdr>
            <w:top w:val="none" w:sz="0" w:space="0" w:color="auto"/>
            <w:left w:val="none" w:sz="0" w:space="0" w:color="auto"/>
            <w:bottom w:val="none" w:sz="0" w:space="0" w:color="auto"/>
            <w:right w:val="none" w:sz="0" w:space="0" w:color="auto"/>
          </w:divBdr>
        </w:div>
        <w:div w:id="1467237000">
          <w:marLeft w:val="480"/>
          <w:marRight w:val="0"/>
          <w:marTop w:val="0"/>
          <w:marBottom w:val="0"/>
          <w:divBdr>
            <w:top w:val="none" w:sz="0" w:space="0" w:color="auto"/>
            <w:left w:val="none" w:sz="0" w:space="0" w:color="auto"/>
            <w:bottom w:val="none" w:sz="0" w:space="0" w:color="auto"/>
            <w:right w:val="none" w:sz="0" w:space="0" w:color="auto"/>
          </w:divBdr>
        </w:div>
        <w:div w:id="1903368583">
          <w:marLeft w:val="480"/>
          <w:marRight w:val="0"/>
          <w:marTop w:val="0"/>
          <w:marBottom w:val="0"/>
          <w:divBdr>
            <w:top w:val="none" w:sz="0" w:space="0" w:color="auto"/>
            <w:left w:val="none" w:sz="0" w:space="0" w:color="auto"/>
            <w:bottom w:val="none" w:sz="0" w:space="0" w:color="auto"/>
            <w:right w:val="none" w:sz="0" w:space="0" w:color="auto"/>
          </w:divBdr>
        </w:div>
        <w:div w:id="1586186039">
          <w:marLeft w:val="480"/>
          <w:marRight w:val="0"/>
          <w:marTop w:val="0"/>
          <w:marBottom w:val="0"/>
          <w:divBdr>
            <w:top w:val="none" w:sz="0" w:space="0" w:color="auto"/>
            <w:left w:val="none" w:sz="0" w:space="0" w:color="auto"/>
            <w:bottom w:val="none" w:sz="0" w:space="0" w:color="auto"/>
            <w:right w:val="none" w:sz="0" w:space="0" w:color="auto"/>
          </w:divBdr>
        </w:div>
        <w:div w:id="927036411">
          <w:marLeft w:val="480"/>
          <w:marRight w:val="0"/>
          <w:marTop w:val="0"/>
          <w:marBottom w:val="0"/>
          <w:divBdr>
            <w:top w:val="none" w:sz="0" w:space="0" w:color="auto"/>
            <w:left w:val="none" w:sz="0" w:space="0" w:color="auto"/>
            <w:bottom w:val="none" w:sz="0" w:space="0" w:color="auto"/>
            <w:right w:val="none" w:sz="0" w:space="0" w:color="auto"/>
          </w:divBdr>
        </w:div>
        <w:div w:id="492917398">
          <w:marLeft w:val="480"/>
          <w:marRight w:val="0"/>
          <w:marTop w:val="0"/>
          <w:marBottom w:val="0"/>
          <w:divBdr>
            <w:top w:val="none" w:sz="0" w:space="0" w:color="auto"/>
            <w:left w:val="none" w:sz="0" w:space="0" w:color="auto"/>
            <w:bottom w:val="none" w:sz="0" w:space="0" w:color="auto"/>
            <w:right w:val="none" w:sz="0" w:space="0" w:color="auto"/>
          </w:divBdr>
        </w:div>
        <w:div w:id="1879125401">
          <w:marLeft w:val="480"/>
          <w:marRight w:val="0"/>
          <w:marTop w:val="0"/>
          <w:marBottom w:val="0"/>
          <w:divBdr>
            <w:top w:val="none" w:sz="0" w:space="0" w:color="auto"/>
            <w:left w:val="none" w:sz="0" w:space="0" w:color="auto"/>
            <w:bottom w:val="none" w:sz="0" w:space="0" w:color="auto"/>
            <w:right w:val="none" w:sz="0" w:space="0" w:color="auto"/>
          </w:divBdr>
        </w:div>
        <w:div w:id="1435858525">
          <w:marLeft w:val="480"/>
          <w:marRight w:val="0"/>
          <w:marTop w:val="0"/>
          <w:marBottom w:val="0"/>
          <w:divBdr>
            <w:top w:val="none" w:sz="0" w:space="0" w:color="auto"/>
            <w:left w:val="none" w:sz="0" w:space="0" w:color="auto"/>
            <w:bottom w:val="none" w:sz="0" w:space="0" w:color="auto"/>
            <w:right w:val="none" w:sz="0" w:space="0" w:color="auto"/>
          </w:divBdr>
        </w:div>
        <w:div w:id="1977879496">
          <w:marLeft w:val="480"/>
          <w:marRight w:val="0"/>
          <w:marTop w:val="0"/>
          <w:marBottom w:val="0"/>
          <w:divBdr>
            <w:top w:val="none" w:sz="0" w:space="0" w:color="auto"/>
            <w:left w:val="none" w:sz="0" w:space="0" w:color="auto"/>
            <w:bottom w:val="none" w:sz="0" w:space="0" w:color="auto"/>
            <w:right w:val="none" w:sz="0" w:space="0" w:color="auto"/>
          </w:divBdr>
        </w:div>
        <w:div w:id="144511779">
          <w:marLeft w:val="480"/>
          <w:marRight w:val="0"/>
          <w:marTop w:val="0"/>
          <w:marBottom w:val="0"/>
          <w:divBdr>
            <w:top w:val="none" w:sz="0" w:space="0" w:color="auto"/>
            <w:left w:val="none" w:sz="0" w:space="0" w:color="auto"/>
            <w:bottom w:val="none" w:sz="0" w:space="0" w:color="auto"/>
            <w:right w:val="none" w:sz="0" w:space="0" w:color="auto"/>
          </w:divBdr>
        </w:div>
        <w:div w:id="879054429">
          <w:marLeft w:val="480"/>
          <w:marRight w:val="0"/>
          <w:marTop w:val="0"/>
          <w:marBottom w:val="0"/>
          <w:divBdr>
            <w:top w:val="none" w:sz="0" w:space="0" w:color="auto"/>
            <w:left w:val="none" w:sz="0" w:space="0" w:color="auto"/>
            <w:bottom w:val="none" w:sz="0" w:space="0" w:color="auto"/>
            <w:right w:val="none" w:sz="0" w:space="0" w:color="auto"/>
          </w:divBdr>
        </w:div>
        <w:div w:id="1677687449">
          <w:marLeft w:val="480"/>
          <w:marRight w:val="0"/>
          <w:marTop w:val="0"/>
          <w:marBottom w:val="0"/>
          <w:divBdr>
            <w:top w:val="none" w:sz="0" w:space="0" w:color="auto"/>
            <w:left w:val="none" w:sz="0" w:space="0" w:color="auto"/>
            <w:bottom w:val="none" w:sz="0" w:space="0" w:color="auto"/>
            <w:right w:val="none" w:sz="0" w:space="0" w:color="auto"/>
          </w:divBdr>
        </w:div>
        <w:div w:id="1544440716">
          <w:marLeft w:val="480"/>
          <w:marRight w:val="0"/>
          <w:marTop w:val="0"/>
          <w:marBottom w:val="0"/>
          <w:divBdr>
            <w:top w:val="none" w:sz="0" w:space="0" w:color="auto"/>
            <w:left w:val="none" w:sz="0" w:space="0" w:color="auto"/>
            <w:bottom w:val="none" w:sz="0" w:space="0" w:color="auto"/>
            <w:right w:val="none" w:sz="0" w:space="0" w:color="auto"/>
          </w:divBdr>
        </w:div>
        <w:div w:id="1519588012">
          <w:marLeft w:val="480"/>
          <w:marRight w:val="0"/>
          <w:marTop w:val="0"/>
          <w:marBottom w:val="0"/>
          <w:divBdr>
            <w:top w:val="none" w:sz="0" w:space="0" w:color="auto"/>
            <w:left w:val="none" w:sz="0" w:space="0" w:color="auto"/>
            <w:bottom w:val="none" w:sz="0" w:space="0" w:color="auto"/>
            <w:right w:val="none" w:sz="0" w:space="0" w:color="auto"/>
          </w:divBdr>
        </w:div>
        <w:div w:id="1801142841">
          <w:marLeft w:val="480"/>
          <w:marRight w:val="0"/>
          <w:marTop w:val="0"/>
          <w:marBottom w:val="0"/>
          <w:divBdr>
            <w:top w:val="none" w:sz="0" w:space="0" w:color="auto"/>
            <w:left w:val="none" w:sz="0" w:space="0" w:color="auto"/>
            <w:bottom w:val="none" w:sz="0" w:space="0" w:color="auto"/>
            <w:right w:val="none" w:sz="0" w:space="0" w:color="auto"/>
          </w:divBdr>
        </w:div>
        <w:div w:id="509565466">
          <w:marLeft w:val="480"/>
          <w:marRight w:val="0"/>
          <w:marTop w:val="0"/>
          <w:marBottom w:val="0"/>
          <w:divBdr>
            <w:top w:val="none" w:sz="0" w:space="0" w:color="auto"/>
            <w:left w:val="none" w:sz="0" w:space="0" w:color="auto"/>
            <w:bottom w:val="none" w:sz="0" w:space="0" w:color="auto"/>
            <w:right w:val="none" w:sz="0" w:space="0" w:color="auto"/>
          </w:divBdr>
        </w:div>
        <w:div w:id="1044866281">
          <w:marLeft w:val="480"/>
          <w:marRight w:val="0"/>
          <w:marTop w:val="0"/>
          <w:marBottom w:val="0"/>
          <w:divBdr>
            <w:top w:val="none" w:sz="0" w:space="0" w:color="auto"/>
            <w:left w:val="none" w:sz="0" w:space="0" w:color="auto"/>
            <w:bottom w:val="none" w:sz="0" w:space="0" w:color="auto"/>
            <w:right w:val="none" w:sz="0" w:space="0" w:color="auto"/>
          </w:divBdr>
        </w:div>
        <w:div w:id="1870488926">
          <w:marLeft w:val="480"/>
          <w:marRight w:val="0"/>
          <w:marTop w:val="0"/>
          <w:marBottom w:val="0"/>
          <w:divBdr>
            <w:top w:val="none" w:sz="0" w:space="0" w:color="auto"/>
            <w:left w:val="none" w:sz="0" w:space="0" w:color="auto"/>
            <w:bottom w:val="none" w:sz="0" w:space="0" w:color="auto"/>
            <w:right w:val="none" w:sz="0" w:space="0" w:color="auto"/>
          </w:divBdr>
        </w:div>
        <w:div w:id="1866095129">
          <w:marLeft w:val="480"/>
          <w:marRight w:val="0"/>
          <w:marTop w:val="0"/>
          <w:marBottom w:val="0"/>
          <w:divBdr>
            <w:top w:val="none" w:sz="0" w:space="0" w:color="auto"/>
            <w:left w:val="none" w:sz="0" w:space="0" w:color="auto"/>
            <w:bottom w:val="none" w:sz="0" w:space="0" w:color="auto"/>
            <w:right w:val="none" w:sz="0" w:space="0" w:color="auto"/>
          </w:divBdr>
        </w:div>
        <w:div w:id="374155991">
          <w:marLeft w:val="480"/>
          <w:marRight w:val="0"/>
          <w:marTop w:val="0"/>
          <w:marBottom w:val="0"/>
          <w:divBdr>
            <w:top w:val="none" w:sz="0" w:space="0" w:color="auto"/>
            <w:left w:val="none" w:sz="0" w:space="0" w:color="auto"/>
            <w:bottom w:val="none" w:sz="0" w:space="0" w:color="auto"/>
            <w:right w:val="none" w:sz="0" w:space="0" w:color="auto"/>
          </w:divBdr>
        </w:div>
        <w:div w:id="30228368">
          <w:marLeft w:val="480"/>
          <w:marRight w:val="0"/>
          <w:marTop w:val="0"/>
          <w:marBottom w:val="0"/>
          <w:divBdr>
            <w:top w:val="none" w:sz="0" w:space="0" w:color="auto"/>
            <w:left w:val="none" w:sz="0" w:space="0" w:color="auto"/>
            <w:bottom w:val="none" w:sz="0" w:space="0" w:color="auto"/>
            <w:right w:val="none" w:sz="0" w:space="0" w:color="auto"/>
          </w:divBdr>
        </w:div>
        <w:div w:id="303587579">
          <w:marLeft w:val="480"/>
          <w:marRight w:val="0"/>
          <w:marTop w:val="0"/>
          <w:marBottom w:val="0"/>
          <w:divBdr>
            <w:top w:val="none" w:sz="0" w:space="0" w:color="auto"/>
            <w:left w:val="none" w:sz="0" w:space="0" w:color="auto"/>
            <w:bottom w:val="none" w:sz="0" w:space="0" w:color="auto"/>
            <w:right w:val="none" w:sz="0" w:space="0" w:color="auto"/>
          </w:divBdr>
        </w:div>
        <w:div w:id="864905752">
          <w:marLeft w:val="480"/>
          <w:marRight w:val="0"/>
          <w:marTop w:val="0"/>
          <w:marBottom w:val="0"/>
          <w:divBdr>
            <w:top w:val="none" w:sz="0" w:space="0" w:color="auto"/>
            <w:left w:val="none" w:sz="0" w:space="0" w:color="auto"/>
            <w:bottom w:val="none" w:sz="0" w:space="0" w:color="auto"/>
            <w:right w:val="none" w:sz="0" w:space="0" w:color="auto"/>
          </w:divBdr>
        </w:div>
        <w:div w:id="1131240707">
          <w:marLeft w:val="480"/>
          <w:marRight w:val="0"/>
          <w:marTop w:val="0"/>
          <w:marBottom w:val="0"/>
          <w:divBdr>
            <w:top w:val="none" w:sz="0" w:space="0" w:color="auto"/>
            <w:left w:val="none" w:sz="0" w:space="0" w:color="auto"/>
            <w:bottom w:val="none" w:sz="0" w:space="0" w:color="auto"/>
            <w:right w:val="none" w:sz="0" w:space="0" w:color="auto"/>
          </w:divBdr>
        </w:div>
        <w:div w:id="1910531874">
          <w:marLeft w:val="480"/>
          <w:marRight w:val="0"/>
          <w:marTop w:val="0"/>
          <w:marBottom w:val="0"/>
          <w:divBdr>
            <w:top w:val="none" w:sz="0" w:space="0" w:color="auto"/>
            <w:left w:val="none" w:sz="0" w:space="0" w:color="auto"/>
            <w:bottom w:val="none" w:sz="0" w:space="0" w:color="auto"/>
            <w:right w:val="none" w:sz="0" w:space="0" w:color="auto"/>
          </w:divBdr>
        </w:div>
        <w:div w:id="973094974">
          <w:marLeft w:val="480"/>
          <w:marRight w:val="0"/>
          <w:marTop w:val="0"/>
          <w:marBottom w:val="0"/>
          <w:divBdr>
            <w:top w:val="none" w:sz="0" w:space="0" w:color="auto"/>
            <w:left w:val="none" w:sz="0" w:space="0" w:color="auto"/>
            <w:bottom w:val="none" w:sz="0" w:space="0" w:color="auto"/>
            <w:right w:val="none" w:sz="0" w:space="0" w:color="auto"/>
          </w:divBdr>
        </w:div>
        <w:div w:id="689914519">
          <w:marLeft w:val="480"/>
          <w:marRight w:val="0"/>
          <w:marTop w:val="0"/>
          <w:marBottom w:val="0"/>
          <w:divBdr>
            <w:top w:val="none" w:sz="0" w:space="0" w:color="auto"/>
            <w:left w:val="none" w:sz="0" w:space="0" w:color="auto"/>
            <w:bottom w:val="none" w:sz="0" w:space="0" w:color="auto"/>
            <w:right w:val="none" w:sz="0" w:space="0" w:color="auto"/>
          </w:divBdr>
        </w:div>
        <w:div w:id="1124419446">
          <w:marLeft w:val="480"/>
          <w:marRight w:val="0"/>
          <w:marTop w:val="0"/>
          <w:marBottom w:val="0"/>
          <w:divBdr>
            <w:top w:val="none" w:sz="0" w:space="0" w:color="auto"/>
            <w:left w:val="none" w:sz="0" w:space="0" w:color="auto"/>
            <w:bottom w:val="none" w:sz="0" w:space="0" w:color="auto"/>
            <w:right w:val="none" w:sz="0" w:space="0" w:color="auto"/>
          </w:divBdr>
        </w:div>
        <w:div w:id="656617364">
          <w:marLeft w:val="480"/>
          <w:marRight w:val="0"/>
          <w:marTop w:val="0"/>
          <w:marBottom w:val="0"/>
          <w:divBdr>
            <w:top w:val="none" w:sz="0" w:space="0" w:color="auto"/>
            <w:left w:val="none" w:sz="0" w:space="0" w:color="auto"/>
            <w:bottom w:val="none" w:sz="0" w:space="0" w:color="auto"/>
            <w:right w:val="none" w:sz="0" w:space="0" w:color="auto"/>
          </w:divBdr>
        </w:div>
        <w:div w:id="1150753543">
          <w:marLeft w:val="480"/>
          <w:marRight w:val="0"/>
          <w:marTop w:val="0"/>
          <w:marBottom w:val="0"/>
          <w:divBdr>
            <w:top w:val="none" w:sz="0" w:space="0" w:color="auto"/>
            <w:left w:val="none" w:sz="0" w:space="0" w:color="auto"/>
            <w:bottom w:val="none" w:sz="0" w:space="0" w:color="auto"/>
            <w:right w:val="none" w:sz="0" w:space="0" w:color="auto"/>
          </w:divBdr>
        </w:div>
        <w:div w:id="1951624120">
          <w:marLeft w:val="480"/>
          <w:marRight w:val="0"/>
          <w:marTop w:val="0"/>
          <w:marBottom w:val="0"/>
          <w:divBdr>
            <w:top w:val="none" w:sz="0" w:space="0" w:color="auto"/>
            <w:left w:val="none" w:sz="0" w:space="0" w:color="auto"/>
            <w:bottom w:val="none" w:sz="0" w:space="0" w:color="auto"/>
            <w:right w:val="none" w:sz="0" w:space="0" w:color="auto"/>
          </w:divBdr>
        </w:div>
        <w:div w:id="179973759">
          <w:marLeft w:val="480"/>
          <w:marRight w:val="0"/>
          <w:marTop w:val="0"/>
          <w:marBottom w:val="0"/>
          <w:divBdr>
            <w:top w:val="none" w:sz="0" w:space="0" w:color="auto"/>
            <w:left w:val="none" w:sz="0" w:space="0" w:color="auto"/>
            <w:bottom w:val="none" w:sz="0" w:space="0" w:color="auto"/>
            <w:right w:val="none" w:sz="0" w:space="0" w:color="auto"/>
          </w:divBdr>
        </w:div>
        <w:div w:id="1326593743">
          <w:marLeft w:val="480"/>
          <w:marRight w:val="0"/>
          <w:marTop w:val="0"/>
          <w:marBottom w:val="0"/>
          <w:divBdr>
            <w:top w:val="none" w:sz="0" w:space="0" w:color="auto"/>
            <w:left w:val="none" w:sz="0" w:space="0" w:color="auto"/>
            <w:bottom w:val="none" w:sz="0" w:space="0" w:color="auto"/>
            <w:right w:val="none" w:sz="0" w:space="0" w:color="auto"/>
          </w:divBdr>
        </w:div>
        <w:div w:id="803962877">
          <w:marLeft w:val="480"/>
          <w:marRight w:val="0"/>
          <w:marTop w:val="0"/>
          <w:marBottom w:val="0"/>
          <w:divBdr>
            <w:top w:val="none" w:sz="0" w:space="0" w:color="auto"/>
            <w:left w:val="none" w:sz="0" w:space="0" w:color="auto"/>
            <w:bottom w:val="none" w:sz="0" w:space="0" w:color="auto"/>
            <w:right w:val="none" w:sz="0" w:space="0" w:color="auto"/>
          </w:divBdr>
        </w:div>
        <w:div w:id="1294217368">
          <w:marLeft w:val="480"/>
          <w:marRight w:val="0"/>
          <w:marTop w:val="0"/>
          <w:marBottom w:val="0"/>
          <w:divBdr>
            <w:top w:val="none" w:sz="0" w:space="0" w:color="auto"/>
            <w:left w:val="none" w:sz="0" w:space="0" w:color="auto"/>
            <w:bottom w:val="none" w:sz="0" w:space="0" w:color="auto"/>
            <w:right w:val="none" w:sz="0" w:space="0" w:color="auto"/>
          </w:divBdr>
        </w:div>
        <w:div w:id="1199781187">
          <w:marLeft w:val="480"/>
          <w:marRight w:val="0"/>
          <w:marTop w:val="0"/>
          <w:marBottom w:val="0"/>
          <w:divBdr>
            <w:top w:val="none" w:sz="0" w:space="0" w:color="auto"/>
            <w:left w:val="none" w:sz="0" w:space="0" w:color="auto"/>
            <w:bottom w:val="none" w:sz="0" w:space="0" w:color="auto"/>
            <w:right w:val="none" w:sz="0" w:space="0" w:color="auto"/>
          </w:divBdr>
        </w:div>
        <w:div w:id="1766992319">
          <w:marLeft w:val="480"/>
          <w:marRight w:val="0"/>
          <w:marTop w:val="0"/>
          <w:marBottom w:val="0"/>
          <w:divBdr>
            <w:top w:val="none" w:sz="0" w:space="0" w:color="auto"/>
            <w:left w:val="none" w:sz="0" w:space="0" w:color="auto"/>
            <w:bottom w:val="none" w:sz="0" w:space="0" w:color="auto"/>
            <w:right w:val="none" w:sz="0" w:space="0" w:color="auto"/>
          </w:divBdr>
        </w:div>
        <w:div w:id="241643959">
          <w:marLeft w:val="480"/>
          <w:marRight w:val="0"/>
          <w:marTop w:val="0"/>
          <w:marBottom w:val="0"/>
          <w:divBdr>
            <w:top w:val="none" w:sz="0" w:space="0" w:color="auto"/>
            <w:left w:val="none" w:sz="0" w:space="0" w:color="auto"/>
            <w:bottom w:val="none" w:sz="0" w:space="0" w:color="auto"/>
            <w:right w:val="none" w:sz="0" w:space="0" w:color="auto"/>
          </w:divBdr>
        </w:div>
        <w:div w:id="1114131891">
          <w:marLeft w:val="480"/>
          <w:marRight w:val="0"/>
          <w:marTop w:val="0"/>
          <w:marBottom w:val="0"/>
          <w:divBdr>
            <w:top w:val="none" w:sz="0" w:space="0" w:color="auto"/>
            <w:left w:val="none" w:sz="0" w:space="0" w:color="auto"/>
            <w:bottom w:val="none" w:sz="0" w:space="0" w:color="auto"/>
            <w:right w:val="none" w:sz="0" w:space="0" w:color="auto"/>
          </w:divBdr>
        </w:div>
        <w:div w:id="1753359327">
          <w:marLeft w:val="480"/>
          <w:marRight w:val="0"/>
          <w:marTop w:val="0"/>
          <w:marBottom w:val="0"/>
          <w:divBdr>
            <w:top w:val="none" w:sz="0" w:space="0" w:color="auto"/>
            <w:left w:val="none" w:sz="0" w:space="0" w:color="auto"/>
            <w:bottom w:val="none" w:sz="0" w:space="0" w:color="auto"/>
            <w:right w:val="none" w:sz="0" w:space="0" w:color="auto"/>
          </w:divBdr>
        </w:div>
        <w:div w:id="955254195">
          <w:marLeft w:val="480"/>
          <w:marRight w:val="0"/>
          <w:marTop w:val="0"/>
          <w:marBottom w:val="0"/>
          <w:divBdr>
            <w:top w:val="none" w:sz="0" w:space="0" w:color="auto"/>
            <w:left w:val="none" w:sz="0" w:space="0" w:color="auto"/>
            <w:bottom w:val="none" w:sz="0" w:space="0" w:color="auto"/>
            <w:right w:val="none" w:sz="0" w:space="0" w:color="auto"/>
          </w:divBdr>
        </w:div>
        <w:div w:id="996109867">
          <w:marLeft w:val="480"/>
          <w:marRight w:val="0"/>
          <w:marTop w:val="0"/>
          <w:marBottom w:val="0"/>
          <w:divBdr>
            <w:top w:val="none" w:sz="0" w:space="0" w:color="auto"/>
            <w:left w:val="none" w:sz="0" w:space="0" w:color="auto"/>
            <w:bottom w:val="none" w:sz="0" w:space="0" w:color="auto"/>
            <w:right w:val="none" w:sz="0" w:space="0" w:color="auto"/>
          </w:divBdr>
        </w:div>
        <w:div w:id="318657166">
          <w:marLeft w:val="480"/>
          <w:marRight w:val="0"/>
          <w:marTop w:val="0"/>
          <w:marBottom w:val="0"/>
          <w:divBdr>
            <w:top w:val="none" w:sz="0" w:space="0" w:color="auto"/>
            <w:left w:val="none" w:sz="0" w:space="0" w:color="auto"/>
            <w:bottom w:val="none" w:sz="0" w:space="0" w:color="auto"/>
            <w:right w:val="none" w:sz="0" w:space="0" w:color="auto"/>
          </w:divBdr>
        </w:div>
        <w:div w:id="1047679202">
          <w:marLeft w:val="480"/>
          <w:marRight w:val="0"/>
          <w:marTop w:val="0"/>
          <w:marBottom w:val="0"/>
          <w:divBdr>
            <w:top w:val="none" w:sz="0" w:space="0" w:color="auto"/>
            <w:left w:val="none" w:sz="0" w:space="0" w:color="auto"/>
            <w:bottom w:val="none" w:sz="0" w:space="0" w:color="auto"/>
            <w:right w:val="none" w:sz="0" w:space="0" w:color="auto"/>
          </w:divBdr>
        </w:div>
        <w:div w:id="2131509386">
          <w:marLeft w:val="480"/>
          <w:marRight w:val="0"/>
          <w:marTop w:val="0"/>
          <w:marBottom w:val="0"/>
          <w:divBdr>
            <w:top w:val="none" w:sz="0" w:space="0" w:color="auto"/>
            <w:left w:val="none" w:sz="0" w:space="0" w:color="auto"/>
            <w:bottom w:val="none" w:sz="0" w:space="0" w:color="auto"/>
            <w:right w:val="none" w:sz="0" w:space="0" w:color="auto"/>
          </w:divBdr>
        </w:div>
        <w:div w:id="284383988">
          <w:marLeft w:val="480"/>
          <w:marRight w:val="0"/>
          <w:marTop w:val="0"/>
          <w:marBottom w:val="0"/>
          <w:divBdr>
            <w:top w:val="none" w:sz="0" w:space="0" w:color="auto"/>
            <w:left w:val="none" w:sz="0" w:space="0" w:color="auto"/>
            <w:bottom w:val="none" w:sz="0" w:space="0" w:color="auto"/>
            <w:right w:val="none" w:sz="0" w:space="0" w:color="auto"/>
          </w:divBdr>
        </w:div>
        <w:div w:id="1945766608">
          <w:marLeft w:val="480"/>
          <w:marRight w:val="0"/>
          <w:marTop w:val="0"/>
          <w:marBottom w:val="0"/>
          <w:divBdr>
            <w:top w:val="none" w:sz="0" w:space="0" w:color="auto"/>
            <w:left w:val="none" w:sz="0" w:space="0" w:color="auto"/>
            <w:bottom w:val="none" w:sz="0" w:space="0" w:color="auto"/>
            <w:right w:val="none" w:sz="0" w:space="0" w:color="auto"/>
          </w:divBdr>
        </w:div>
        <w:div w:id="1634554500">
          <w:marLeft w:val="480"/>
          <w:marRight w:val="0"/>
          <w:marTop w:val="0"/>
          <w:marBottom w:val="0"/>
          <w:divBdr>
            <w:top w:val="none" w:sz="0" w:space="0" w:color="auto"/>
            <w:left w:val="none" w:sz="0" w:space="0" w:color="auto"/>
            <w:bottom w:val="none" w:sz="0" w:space="0" w:color="auto"/>
            <w:right w:val="none" w:sz="0" w:space="0" w:color="auto"/>
          </w:divBdr>
        </w:div>
        <w:div w:id="617028306">
          <w:marLeft w:val="480"/>
          <w:marRight w:val="0"/>
          <w:marTop w:val="0"/>
          <w:marBottom w:val="0"/>
          <w:divBdr>
            <w:top w:val="none" w:sz="0" w:space="0" w:color="auto"/>
            <w:left w:val="none" w:sz="0" w:space="0" w:color="auto"/>
            <w:bottom w:val="none" w:sz="0" w:space="0" w:color="auto"/>
            <w:right w:val="none" w:sz="0" w:space="0" w:color="auto"/>
          </w:divBdr>
        </w:div>
        <w:div w:id="194317196">
          <w:marLeft w:val="480"/>
          <w:marRight w:val="0"/>
          <w:marTop w:val="0"/>
          <w:marBottom w:val="0"/>
          <w:divBdr>
            <w:top w:val="none" w:sz="0" w:space="0" w:color="auto"/>
            <w:left w:val="none" w:sz="0" w:space="0" w:color="auto"/>
            <w:bottom w:val="none" w:sz="0" w:space="0" w:color="auto"/>
            <w:right w:val="none" w:sz="0" w:space="0" w:color="auto"/>
          </w:divBdr>
        </w:div>
        <w:div w:id="126315744">
          <w:marLeft w:val="480"/>
          <w:marRight w:val="0"/>
          <w:marTop w:val="0"/>
          <w:marBottom w:val="0"/>
          <w:divBdr>
            <w:top w:val="none" w:sz="0" w:space="0" w:color="auto"/>
            <w:left w:val="none" w:sz="0" w:space="0" w:color="auto"/>
            <w:bottom w:val="none" w:sz="0" w:space="0" w:color="auto"/>
            <w:right w:val="none" w:sz="0" w:space="0" w:color="auto"/>
          </w:divBdr>
        </w:div>
        <w:div w:id="2133328910">
          <w:marLeft w:val="480"/>
          <w:marRight w:val="0"/>
          <w:marTop w:val="0"/>
          <w:marBottom w:val="0"/>
          <w:divBdr>
            <w:top w:val="none" w:sz="0" w:space="0" w:color="auto"/>
            <w:left w:val="none" w:sz="0" w:space="0" w:color="auto"/>
            <w:bottom w:val="none" w:sz="0" w:space="0" w:color="auto"/>
            <w:right w:val="none" w:sz="0" w:space="0" w:color="auto"/>
          </w:divBdr>
        </w:div>
        <w:div w:id="564491090">
          <w:marLeft w:val="480"/>
          <w:marRight w:val="0"/>
          <w:marTop w:val="0"/>
          <w:marBottom w:val="0"/>
          <w:divBdr>
            <w:top w:val="none" w:sz="0" w:space="0" w:color="auto"/>
            <w:left w:val="none" w:sz="0" w:space="0" w:color="auto"/>
            <w:bottom w:val="none" w:sz="0" w:space="0" w:color="auto"/>
            <w:right w:val="none" w:sz="0" w:space="0" w:color="auto"/>
          </w:divBdr>
        </w:div>
        <w:div w:id="1197307087">
          <w:marLeft w:val="480"/>
          <w:marRight w:val="0"/>
          <w:marTop w:val="0"/>
          <w:marBottom w:val="0"/>
          <w:divBdr>
            <w:top w:val="none" w:sz="0" w:space="0" w:color="auto"/>
            <w:left w:val="none" w:sz="0" w:space="0" w:color="auto"/>
            <w:bottom w:val="none" w:sz="0" w:space="0" w:color="auto"/>
            <w:right w:val="none" w:sz="0" w:space="0" w:color="auto"/>
          </w:divBdr>
        </w:div>
        <w:div w:id="1535387565">
          <w:marLeft w:val="480"/>
          <w:marRight w:val="0"/>
          <w:marTop w:val="0"/>
          <w:marBottom w:val="0"/>
          <w:divBdr>
            <w:top w:val="none" w:sz="0" w:space="0" w:color="auto"/>
            <w:left w:val="none" w:sz="0" w:space="0" w:color="auto"/>
            <w:bottom w:val="none" w:sz="0" w:space="0" w:color="auto"/>
            <w:right w:val="none" w:sz="0" w:space="0" w:color="auto"/>
          </w:divBdr>
        </w:div>
        <w:div w:id="882837240">
          <w:marLeft w:val="480"/>
          <w:marRight w:val="0"/>
          <w:marTop w:val="0"/>
          <w:marBottom w:val="0"/>
          <w:divBdr>
            <w:top w:val="none" w:sz="0" w:space="0" w:color="auto"/>
            <w:left w:val="none" w:sz="0" w:space="0" w:color="auto"/>
            <w:bottom w:val="none" w:sz="0" w:space="0" w:color="auto"/>
            <w:right w:val="none" w:sz="0" w:space="0" w:color="auto"/>
          </w:divBdr>
        </w:div>
        <w:div w:id="1756319790">
          <w:marLeft w:val="480"/>
          <w:marRight w:val="0"/>
          <w:marTop w:val="0"/>
          <w:marBottom w:val="0"/>
          <w:divBdr>
            <w:top w:val="none" w:sz="0" w:space="0" w:color="auto"/>
            <w:left w:val="none" w:sz="0" w:space="0" w:color="auto"/>
            <w:bottom w:val="none" w:sz="0" w:space="0" w:color="auto"/>
            <w:right w:val="none" w:sz="0" w:space="0" w:color="auto"/>
          </w:divBdr>
        </w:div>
        <w:div w:id="189686386">
          <w:marLeft w:val="480"/>
          <w:marRight w:val="0"/>
          <w:marTop w:val="0"/>
          <w:marBottom w:val="0"/>
          <w:divBdr>
            <w:top w:val="none" w:sz="0" w:space="0" w:color="auto"/>
            <w:left w:val="none" w:sz="0" w:space="0" w:color="auto"/>
            <w:bottom w:val="none" w:sz="0" w:space="0" w:color="auto"/>
            <w:right w:val="none" w:sz="0" w:space="0" w:color="auto"/>
          </w:divBdr>
        </w:div>
        <w:div w:id="1259606060">
          <w:marLeft w:val="480"/>
          <w:marRight w:val="0"/>
          <w:marTop w:val="0"/>
          <w:marBottom w:val="0"/>
          <w:divBdr>
            <w:top w:val="none" w:sz="0" w:space="0" w:color="auto"/>
            <w:left w:val="none" w:sz="0" w:space="0" w:color="auto"/>
            <w:bottom w:val="none" w:sz="0" w:space="0" w:color="auto"/>
            <w:right w:val="none" w:sz="0" w:space="0" w:color="auto"/>
          </w:divBdr>
        </w:div>
        <w:div w:id="75785758">
          <w:marLeft w:val="480"/>
          <w:marRight w:val="0"/>
          <w:marTop w:val="0"/>
          <w:marBottom w:val="0"/>
          <w:divBdr>
            <w:top w:val="none" w:sz="0" w:space="0" w:color="auto"/>
            <w:left w:val="none" w:sz="0" w:space="0" w:color="auto"/>
            <w:bottom w:val="none" w:sz="0" w:space="0" w:color="auto"/>
            <w:right w:val="none" w:sz="0" w:space="0" w:color="auto"/>
          </w:divBdr>
        </w:div>
        <w:div w:id="931278711">
          <w:marLeft w:val="480"/>
          <w:marRight w:val="0"/>
          <w:marTop w:val="0"/>
          <w:marBottom w:val="0"/>
          <w:divBdr>
            <w:top w:val="none" w:sz="0" w:space="0" w:color="auto"/>
            <w:left w:val="none" w:sz="0" w:space="0" w:color="auto"/>
            <w:bottom w:val="none" w:sz="0" w:space="0" w:color="auto"/>
            <w:right w:val="none" w:sz="0" w:space="0" w:color="auto"/>
          </w:divBdr>
        </w:div>
        <w:div w:id="48846888">
          <w:marLeft w:val="480"/>
          <w:marRight w:val="0"/>
          <w:marTop w:val="0"/>
          <w:marBottom w:val="0"/>
          <w:divBdr>
            <w:top w:val="none" w:sz="0" w:space="0" w:color="auto"/>
            <w:left w:val="none" w:sz="0" w:space="0" w:color="auto"/>
            <w:bottom w:val="none" w:sz="0" w:space="0" w:color="auto"/>
            <w:right w:val="none" w:sz="0" w:space="0" w:color="auto"/>
          </w:divBdr>
        </w:div>
      </w:divsChild>
    </w:div>
    <w:div w:id="685525067">
      <w:bodyDiv w:val="1"/>
      <w:marLeft w:val="0"/>
      <w:marRight w:val="0"/>
      <w:marTop w:val="0"/>
      <w:marBottom w:val="0"/>
      <w:divBdr>
        <w:top w:val="none" w:sz="0" w:space="0" w:color="auto"/>
        <w:left w:val="none" w:sz="0" w:space="0" w:color="auto"/>
        <w:bottom w:val="none" w:sz="0" w:space="0" w:color="auto"/>
        <w:right w:val="none" w:sz="0" w:space="0" w:color="auto"/>
      </w:divBdr>
    </w:div>
    <w:div w:id="686634993">
      <w:bodyDiv w:val="1"/>
      <w:marLeft w:val="0"/>
      <w:marRight w:val="0"/>
      <w:marTop w:val="0"/>
      <w:marBottom w:val="0"/>
      <w:divBdr>
        <w:top w:val="none" w:sz="0" w:space="0" w:color="auto"/>
        <w:left w:val="none" w:sz="0" w:space="0" w:color="auto"/>
        <w:bottom w:val="none" w:sz="0" w:space="0" w:color="auto"/>
        <w:right w:val="none" w:sz="0" w:space="0" w:color="auto"/>
      </w:divBdr>
    </w:div>
    <w:div w:id="688065637">
      <w:bodyDiv w:val="1"/>
      <w:marLeft w:val="0"/>
      <w:marRight w:val="0"/>
      <w:marTop w:val="0"/>
      <w:marBottom w:val="0"/>
      <w:divBdr>
        <w:top w:val="none" w:sz="0" w:space="0" w:color="auto"/>
        <w:left w:val="none" w:sz="0" w:space="0" w:color="auto"/>
        <w:bottom w:val="none" w:sz="0" w:space="0" w:color="auto"/>
        <w:right w:val="none" w:sz="0" w:space="0" w:color="auto"/>
      </w:divBdr>
    </w:div>
    <w:div w:id="689911106">
      <w:bodyDiv w:val="1"/>
      <w:marLeft w:val="0"/>
      <w:marRight w:val="0"/>
      <w:marTop w:val="0"/>
      <w:marBottom w:val="0"/>
      <w:divBdr>
        <w:top w:val="none" w:sz="0" w:space="0" w:color="auto"/>
        <w:left w:val="none" w:sz="0" w:space="0" w:color="auto"/>
        <w:bottom w:val="none" w:sz="0" w:space="0" w:color="auto"/>
        <w:right w:val="none" w:sz="0" w:space="0" w:color="auto"/>
      </w:divBdr>
    </w:div>
    <w:div w:id="690109228">
      <w:bodyDiv w:val="1"/>
      <w:marLeft w:val="0"/>
      <w:marRight w:val="0"/>
      <w:marTop w:val="0"/>
      <w:marBottom w:val="0"/>
      <w:divBdr>
        <w:top w:val="none" w:sz="0" w:space="0" w:color="auto"/>
        <w:left w:val="none" w:sz="0" w:space="0" w:color="auto"/>
        <w:bottom w:val="none" w:sz="0" w:space="0" w:color="auto"/>
        <w:right w:val="none" w:sz="0" w:space="0" w:color="auto"/>
      </w:divBdr>
    </w:div>
    <w:div w:id="691145636">
      <w:bodyDiv w:val="1"/>
      <w:marLeft w:val="0"/>
      <w:marRight w:val="0"/>
      <w:marTop w:val="0"/>
      <w:marBottom w:val="0"/>
      <w:divBdr>
        <w:top w:val="none" w:sz="0" w:space="0" w:color="auto"/>
        <w:left w:val="none" w:sz="0" w:space="0" w:color="auto"/>
        <w:bottom w:val="none" w:sz="0" w:space="0" w:color="auto"/>
        <w:right w:val="none" w:sz="0" w:space="0" w:color="auto"/>
      </w:divBdr>
    </w:div>
    <w:div w:id="691418424">
      <w:bodyDiv w:val="1"/>
      <w:marLeft w:val="0"/>
      <w:marRight w:val="0"/>
      <w:marTop w:val="0"/>
      <w:marBottom w:val="0"/>
      <w:divBdr>
        <w:top w:val="none" w:sz="0" w:space="0" w:color="auto"/>
        <w:left w:val="none" w:sz="0" w:space="0" w:color="auto"/>
        <w:bottom w:val="none" w:sz="0" w:space="0" w:color="auto"/>
        <w:right w:val="none" w:sz="0" w:space="0" w:color="auto"/>
      </w:divBdr>
    </w:div>
    <w:div w:id="692653335">
      <w:bodyDiv w:val="1"/>
      <w:marLeft w:val="0"/>
      <w:marRight w:val="0"/>
      <w:marTop w:val="0"/>
      <w:marBottom w:val="0"/>
      <w:divBdr>
        <w:top w:val="none" w:sz="0" w:space="0" w:color="auto"/>
        <w:left w:val="none" w:sz="0" w:space="0" w:color="auto"/>
        <w:bottom w:val="none" w:sz="0" w:space="0" w:color="auto"/>
        <w:right w:val="none" w:sz="0" w:space="0" w:color="auto"/>
      </w:divBdr>
    </w:div>
    <w:div w:id="693002299">
      <w:bodyDiv w:val="1"/>
      <w:marLeft w:val="0"/>
      <w:marRight w:val="0"/>
      <w:marTop w:val="0"/>
      <w:marBottom w:val="0"/>
      <w:divBdr>
        <w:top w:val="none" w:sz="0" w:space="0" w:color="auto"/>
        <w:left w:val="none" w:sz="0" w:space="0" w:color="auto"/>
        <w:bottom w:val="none" w:sz="0" w:space="0" w:color="auto"/>
        <w:right w:val="none" w:sz="0" w:space="0" w:color="auto"/>
      </w:divBdr>
    </w:div>
    <w:div w:id="693925109">
      <w:bodyDiv w:val="1"/>
      <w:marLeft w:val="0"/>
      <w:marRight w:val="0"/>
      <w:marTop w:val="0"/>
      <w:marBottom w:val="0"/>
      <w:divBdr>
        <w:top w:val="none" w:sz="0" w:space="0" w:color="auto"/>
        <w:left w:val="none" w:sz="0" w:space="0" w:color="auto"/>
        <w:bottom w:val="none" w:sz="0" w:space="0" w:color="auto"/>
        <w:right w:val="none" w:sz="0" w:space="0" w:color="auto"/>
      </w:divBdr>
    </w:div>
    <w:div w:id="695623004">
      <w:bodyDiv w:val="1"/>
      <w:marLeft w:val="0"/>
      <w:marRight w:val="0"/>
      <w:marTop w:val="0"/>
      <w:marBottom w:val="0"/>
      <w:divBdr>
        <w:top w:val="none" w:sz="0" w:space="0" w:color="auto"/>
        <w:left w:val="none" w:sz="0" w:space="0" w:color="auto"/>
        <w:bottom w:val="none" w:sz="0" w:space="0" w:color="auto"/>
        <w:right w:val="none" w:sz="0" w:space="0" w:color="auto"/>
      </w:divBdr>
    </w:div>
    <w:div w:id="695623062">
      <w:bodyDiv w:val="1"/>
      <w:marLeft w:val="0"/>
      <w:marRight w:val="0"/>
      <w:marTop w:val="0"/>
      <w:marBottom w:val="0"/>
      <w:divBdr>
        <w:top w:val="none" w:sz="0" w:space="0" w:color="auto"/>
        <w:left w:val="none" w:sz="0" w:space="0" w:color="auto"/>
        <w:bottom w:val="none" w:sz="0" w:space="0" w:color="auto"/>
        <w:right w:val="none" w:sz="0" w:space="0" w:color="auto"/>
      </w:divBdr>
    </w:div>
    <w:div w:id="696352450">
      <w:bodyDiv w:val="1"/>
      <w:marLeft w:val="0"/>
      <w:marRight w:val="0"/>
      <w:marTop w:val="0"/>
      <w:marBottom w:val="0"/>
      <w:divBdr>
        <w:top w:val="none" w:sz="0" w:space="0" w:color="auto"/>
        <w:left w:val="none" w:sz="0" w:space="0" w:color="auto"/>
        <w:bottom w:val="none" w:sz="0" w:space="0" w:color="auto"/>
        <w:right w:val="none" w:sz="0" w:space="0" w:color="auto"/>
      </w:divBdr>
    </w:div>
    <w:div w:id="697046738">
      <w:bodyDiv w:val="1"/>
      <w:marLeft w:val="0"/>
      <w:marRight w:val="0"/>
      <w:marTop w:val="0"/>
      <w:marBottom w:val="0"/>
      <w:divBdr>
        <w:top w:val="none" w:sz="0" w:space="0" w:color="auto"/>
        <w:left w:val="none" w:sz="0" w:space="0" w:color="auto"/>
        <w:bottom w:val="none" w:sz="0" w:space="0" w:color="auto"/>
        <w:right w:val="none" w:sz="0" w:space="0" w:color="auto"/>
      </w:divBdr>
    </w:div>
    <w:div w:id="697050333">
      <w:bodyDiv w:val="1"/>
      <w:marLeft w:val="0"/>
      <w:marRight w:val="0"/>
      <w:marTop w:val="0"/>
      <w:marBottom w:val="0"/>
      <w:divBdr>
        <w:top w:val="none" w:sz="0" w:space="0" w:color="auto"/>
        <w:left w:val="none" w:sz="0" w:space="0" w:color="auto"/>
        <w:bottom w:val="none" w:sz="0" w:space="0" w:color="auto"/>
        <w:right w:val="none" w:sz="0" w:space="0" w:color="auto"/>
      </w:divBdr>
    </w:div>
    <w:div w:id="697119064">
      <w:bodyDiv w:val="1"/>
      <w:marLeft w:val="0"/>
      <w:marRight w:val="0"/>
      <w:marTop w:val="0"/>
      <w:marBottom w:val="0"/>
      <w:divBdr>
        <w:top w:val="none" w:sz="0" w:space="0" w:color="auto"/>
        <w:left w:val="none" w:sz="0" w:space="0" w:color="auto"/>
        <w:bottom w:val="none" w:sz="0" w:space="0" w:color="auto"/>
        <w:right w:val="none" w:sz="0" w:space="0" w:color="auto"/>
      </w:divBdr>
    </w:div>
    <w:div w:id="698166831">
      <w:bodyDiv w:val="1"/>
      <w:marLeft w:val="0"/>
      <w:marRight w:val="0"/>
      <w:marTop w:val="0"/>
      <w:marBottom w:val="0"/>
      <w:divBdr>
        <w:top w:val="none" w:sz="0" w:space="0" w:color="auto"/>
        <w:left w:val="none" w:sz="0" w:space="0" w:color="auto"/>
        <w:bottom w:val="none" w:sz="0" w:space="0" w:color="auto"/>
        <w:right w:val="none" w:sz="0" w:space="0" w:color="auto"/>
      </w:divBdr>
    </w:div>
    <w:div w:id="698238087">
      <w:bodyDiv w:val="1"/>
      <w:marLeft w:val="0"/>
      <w:marRight w:val="0"/>
      <w:marTop w:val="0"/>
      <w:marBottom w:val="0"/>
      <w:divBdr>
        <w:top w:val="none" w:sz="0" w:space="0" w:color="auto"/>
        <w:left w:val="none" w:sz="0" w:space="0" w:color="auto"/>
        <w:bottom w:val="none" w:sz="0" w:space="0" w:color="auto"/>
        <w:right w:val="none" w:sz="0" w:space="0" w:color="auto"/>
      </w:divBdr>
    </w:div>
    <w:div w:id="698706057">
      <w:bodyDiv w:val="1"/>
      <w:marLeft w:val="0"/>
      <w:marRight w:val="0"/>
      <w:marTop w:val="0"/>
      <w:marBottom w:val="0"/>
      <w:divBdr>
        <w:top w:val="none" w:sz="0" w:space="0" w:color="auto"/>
        <w:left w:val="none" w:sz="0" w:space="0" w:color="auto"/>
        <w:bottom w:val="none" w:sz="0" w:space="0" w:color="auto"/>
        <w:right w:val="none" w:sz="0" w:space="0" w:color="auto"/>
      </w:divBdr>
    </w:div>
    <w:div w:id="699011359">
      <w:bodyDiv w:val="1"/>
      <w:marLeft w:val="0"/>
      <w:marRight w:val="0"/>
      <w:marTop w:val="0"/>
      <w:marBottom w:val="0"/>
      <w:divBdr>
        <w:top w:val="none" w:sz="0" w:space="0" w:color="auto"/>
        <w:left w:val="none" w:sz="0" w:space="0" w:color="auto"/>
        <w:bottom w:val="none" w:sz="0" w:space="0" w:color="auto"/>
        <w:right w:val="none" w:sz="0" w:space="0" w:color="auto"/>
      </w:divBdr>
    </w:div>
    <w:div w:id="699161180">
      <w:bodyDiv w:val="1"/>
      <w:marLeft w:val="0"/>
      <w:marRight w:val="0"/>
      <w:marTop w:val="0"/>
      <w:marBottom w:val="0"/>
      <w:divBdr>
        <w:top w:val="none" w:sz="0" w:space="0" w:color="auto"/>
        <w:left w:val="none" w:sz="0" w:space="0" w:color="auto"/>
        <w:bottom w:val="none" w:sz="0" w:space="0" w:color="auto"/>
        <w:right w:val="none" w:sz="0" w:space="0" w:color="auto"/>
      </w:divBdr>
    </w:div>
    <w:div w:id="700975307">
      <w:bodyDiv w:val="1"/>
      <w:marLeft w:val="0"/>
      <w:marRight w:val="0"/>
      <w:marTop w:val="0"/>
      <w:marBottom w:val="0"/>
      <w:divBdr>
        <w:top w:val="none" w:sz="0" w:space="0" w:color="auto"/>
        <w:left w:val="none" w:sz="0" w:space="0" w:color="auto"/>
        <w:bottom w:val="none" w:sz="0" w:space="0" w:color="auto"/>
        <w:right w:val="none" w:sz="0" w:space="0" w:color="auto"/>
      </w:divBdr>
    </w:div>
    <w:div w:id="701632164">
      <w:bodyDiv w:val="1"/>
      <w:marLeft w:val="0"/>
      <w:marRight w:val="0"/>
      <w:marTop w:val="0"/>
      <w:marBottom w:val="0"/>
      <w:divBdr>
        <w:top w:val="none" w:sz="0" w:space="0" w:color="auto"/>
        <w:left w:val="none" w:sz="0" w:space="0" w:color="auto"/>
        <w:bottom w:val="none" w:sz="0" w:space="0" w:color="auto"/>
        <w:right w:val="none" w:sz="0" w:space="0" w:color="auto"/>
      </w:divBdr>
    </w:div>
    <w:div w:id="702091712">
      <w:bodyDiv w:val="1"/>
      <w:marLeft w:val="0"/>
      <w:marRight w:val="0"/>
      <w:marTop w:val="0"/>
      <w:marBottom w:val="0"/>
      <w:divBdr>
        <w:top w:val="none" w:sz="0" w:space="0" w:color="auto"/>
        <w:left w:val="none" w:sz="0" w:space="0" w:color="auto"/>
        <w:bottom w:val="none" w:sz="0" w:space="0" w:color="auto"/>
        <w:right w:val="none" w:sz="0" w:space="0" w:color="auto"/>
      </w:divBdr>
    </w:div>
    <w:div w:id="702555746">
      <w:bodyDiv w:val="1"/>
      <w:marLeft w:val="0"/>
      <w:marRight w:val="0"/>
      <w:marTop w:val="0"/>
      <w:marBottom w:val="0"/>
      <w:divBdr>
        <w:top w:val="none" w:sz="0" w:space="0" w:color="auto"/>
        <w:left w:val="none" w:sz="0" w:space="0" w:color="auto"/>
        <w:bottom w:val="none" w:sz="0" w:space="0" w:color="auto"/>
        <w:right w:val="none" w:sz="0" w:space="0" w:color="auto"/>
      </w:divBdr>
    </w:div>
    <w:div w:id="704140296">
      <w:bodyDiv w:val="1"/>
      <w:marLeft w:val="0"/>
      <w:marRight w:val="0"/>
      <w:marTop w:val="0"/>
      <w:marBottom w:val="0"/>
      <w:divBdr>
        <w:top w:val="none" w:sz="0" w:space="0" w:color="auto"/>
        <w:left w:val="none" w:sz="0" w:space="0" w:color="auto"/>
        <w:bottom w:val="none" w:sz="0" w:space="0" w:color="auto"/>
        <w:right w:val="none" w:sz="0" w:space="0" w:color="auto"/>
      </w:divBdr>
    </w:div>
    <w:div w:id="704478027">
      <w:bodyDiv w:val="1"/>
      <w:marLeft w:val="0"/>
      <w:marRight w:val="0"/>
      <w:marTop w:val="0"/>
      <w:marBottom w:val="0"/>
      <w:divBdr>
        <w:top w:val="none" w:sz="0" w:space="0" w:color="auto"/>
        <w:left w:val="none" w:sz="0" w:space="0" w:color="auto"/>
        <w:bottom w:val="none" w:sz="0" w:space="0" w:color="auto"/>
        <w:right w:val="none" w:sz="0" w:space="0" w:color="auto"/>
      </w:divBdr>
    </w:div>
    <w:div w:id="705761981">
      <w:bodyDiv w:val="1"/>
      <w:marLeft w:val="0"/>
      <w:marRight w:val="0"/>
      <w:marTop w:val="0"/>
      <w:marBottom w:val="0"/>
      <w:divBdr>
        <w:top w:val="none" w:sz="0" w:space="0" w:color="auto"/>
        <w:left w:val="none" w:sz="0" w:space="0" w:color="auto"/>
        <w:bottom w:val="none" w:sz="0" w:space="0" w:color="auto"/>
        <w:right w:val="none" w:sz="0" w:space="0" w:color="auto"/>
      </w:divBdr>
    </w:div>
    <w:div w:id="705908553">
      <w:bodyDiv w:val="1"/>
      <w:marLeft w:val="0"/>
      <w:marRight w:val="0"/>
      <w:marTop w:val="0"/>
      <w:marBottom w:val="0"/>
      <w:divBdr>
        <w:top w:val="none" w:sz="0" w:space="0" w:color="auto"/>
        <w:left w:val="none" w:sz="0" w:space="0" w:color="auto"/>
        <w:bottom w:val="none" w:sz="0" w:space="0" w:color="auto"/>
        <w:right w:val="none" w:sz="0" w:space="0" w:color="auto"/>
      </w:divBdr>
    </w:div>
    <w:div w:id="706103954">
      <w:bodyDiv w:val="1"/>
      <w:marLeft w:val="0"/>
      <w:marRight w:val="0"/>
      <w:marTop w:val="0"/>
      <w:marBottom w:val="0"/>
      <w:divBdr>
        <w:top w:val="none" w:sz="0" w:space="0" w:color="auto"/>
        <w:left w:val="none" w:sz="0" w:space="0" w:color="auto"/>
        <w:bottom w:val="none" w:sz="0" w:space="0" w:color="auto"/>
        <w:right w:val="none" w:sz="0" w:space="0" w:color="auto"/>
      </w:divBdr>
    </w:div>
    <w:div w:id="708342236">
      <w:bodyDiv w:val="1"/>
      <w:marLeft w:val="0"/>
      <w:marRight w:val="0"/>
      <w:marTop w:val="0"/>
      <w:marBottom w:val="0"/>
      <w:divBdr>
        <w:top w:val="none" w:sz="0" w:space="0" w:color="auto"/>
        <w:left w:val="none" w:sz="0" w:space="0" w:color="auto"/>
        <w:bottom w:val="none" w:sz="0" w:space="0" w:color="auto"/>
        <w:right w:val="none" w:sz="0" w:space="0" w:color="auto"/>
      </w:divBdr>
    </w:div>
    <w:div w:id="708605804">
      <w:bodyDiv w:val="1"/>
      <w:marLeft w:val="0"/>
      <w:marRight w:val="0"/>
      <w:marTop w:val="0"/>
      <w:marBottom w:val="0"/>
      <w:divBdr>
        <w:top w:val="none" w:sz="0" w:space="0" w:color="auto"/>
        <w:left w:val="none" w:sz="0" w:space="0" w:color="auto"/>
        <w:bottom w:val="none" w:sz="0" w:space="0" w:color="auto"/>
        <w:right w:val="none" w:sz="0" w:space="0" w:color="auto"/>
      </w:divBdr>
    </w:div>
    <w:div w:id="709034158">
      <w:bodyDiv w:val="1"/>
      <w:marLeft w:val="0"/>
      <w:marRight w:val="0"/>
      <w:marTop w:val="0"/>
      <w:marBottom w:val="0"/>
      <w:divBdr>
        <w:top w:val="none" w:sz="0" w:space="0" w:color="auto"/>
        <w:left w:val="none" w:sz="0" w:space="0" w:color="auto"/>
        <w:bottom w:val="none" w:sz="0" w:space="0" w:color="auto"/>
        <w:right w:val="none" w:sz="0" w:space="0" w:color="auto"/>
      </w:divBdr>
    </w:div>
    <w:div w:id="709063828">
      <w:bodyDiv w:val="1"/>
      <w:marLeft w:val="0"/>
      <w:marRight w:val="0"/>
      <w:marTop w:val="0"/>
      <w:marBottom w:val="0"/>
      <w:divBdr>
        <w:top w:val="none" w:sz="0" w:space="0" w:color="auto"/>
        <w:left w:val="none" w:sz="0" w:space="0" w:color="auto"/>
        <w:bottom w:val="none" w:sz="0" w:space="0" w:color="auto"/>
        <w:right w:val="none" w:sz="0" w:space="0" w:color="auto"/>
      </w:divBdr>
    </w:div>
    <w:div w:id="709455983">
      <w:bodyDiv w:val="1"/>
      <w:marLeft w:val="0"/>
      <w:marRight w:val="0"/>
      <w:marTop w:val="0"/>
      <w:marBottom w:val="0"/>
      <w:divBdr>
        <w:top w:val="none" w:sz="0" w:space="0" w:color="auto"/>
        <w:left w:val="none" w:sz="0" w:space="0" w:color="auto"/>
        <w:bottom w:val="none" w:sz="0" w:space="0" w:color="auto"/>
        <w:right w:val="none" w:sz="0" w:space="0" w:color="auto"/>
      </w:divBdr>
    </w:div>
    <w:div w:id="710541443">
      <w:bodyDiv w:val="1"/>
      <w:marLeft w:val="0"/>
      <w:marRight w:val="0"/>
      <w:marTop w:val="0"/>
      <w:marBottom w:val="0"/>
      <w:divBdr>
        <w:top w:val="none" w:sz="0" w:space="0" w:color="auto"/>
        <w:left w:val="none" w:sz="0" w:space="0" w:color="auto"/>
        <w:bottom w:val="none" w:sz="0" w:space="0" w:color="auto"/>
        <w:right w:val="none" w:sz="0" w:space="0" w:color="auto"/>
      </w:divBdr>
    </w:div>
    <w:div w:id="711611305">
      <w:bodyDiv w:val="1"/>
      <w:marLeft w:val="0"/>
      <w:marRight w:val="0"/>
      <w:marTop w:val="0"/>
      <w:marBottom w:val="0"/>
      <w:divBdr>
        <w:top w:val="none" w:sz="0" w:space="0" w:color="auto"/>
        <w:left w:val="none" w:sz="0" w:space="0" w:color="auto"/>
        <w:bottom w:val="none" w:sz="0" w:space="0" w:color="auto"/>
        <w:right w:val="none" w:sz="0" w:space="0" w:color="auto"/>
      </w:divBdr>
    </w:div>
    <w:div w:id="711882241">
      <w:bodyDiv w:val="1"/>
      <w:marLeft w:val="0"/>
      <w:marRight w:val="0"/>
      <w:marTop w:val="0"/>
      <w:marBottom w:val="0"/>
      <w:divBdr>
        <w:top w:val="none" w:sz="0" w:space="0" w:color="auto"/>
        <w:left w:val="none" w:sz="0" w:space="0" w:color="auto"/>
        <w:bottom w:val="none" w:sz="0" w:space="0" w:color="auto"/>
        <w:right w:val="none" w:sz="0" w:space="0" w:color="auto"/>
      </w:divBdr>
    </w:div>
    <w:div w:id="712191487">
      <w:bodyDiv w:val="1"/>
      <w:marLeft w:val="0"/>
      <w:marRight w:val="0"/>
      <w:marTop w:val="0"/>
      <w:marBottom w:val="0"/>
      <w:divBdr>
        <w:top w:val="none" w:sz="0" w:space="0" w:color="auto"/>
        <w:left w:val="none" w:sz="0" w:space="0" w:color="auto"/>
        <w:bottom w:val="none" w:sz="0" w:space="0" w:color="auto"/>
        <w:right w:val="none" w:sz="0" w:space="0" w:color="auto"/>
      </w:divBdr>
    </w:div>
    <w:div w:id="712509023">
      <w:bodyDiv w:val="1"/>
      <w:marLeft w:val="0"/>
      <w:marRight w:val="0"/>
      <w:marTop w:val="0"/>
      <w:marBottom w:val="0"/>
      <w:divBdr>
        <w:top w:val="none" w:sz="0" w:space="0" w:color="auto"/>
        <w:left w:val="none" w:sz="0" w:space="0" w:color="auto"/>
        <w:bottom w:val="none" w:sz="0" w:space="0" w:color="auto"/>
        <w:right w:val="none" w:sz="0" w:space="0" w:color="auto"/>
      </w:divBdr>
    </w:div>
    <w:div w:id="712922974">
      <w:bodyDiv w:val="1"/>
      <w:marLeft w:val="0"/>
      <w:marRight w:val="0"/>
      <w:marTop w:val="0"/>
      <w:marBottom w:val="0"/>
      <w:divBdr>
        <w:top w:val="none" w:sz="0" w:space="0" w:color="auto"/>
        <w:left w:val="none" w:sz="0" w:space="0" w:color="auto"/>
        <w:bottom w:val="none" w:sz="0" w:space="0" w:color="auto"/>
        <w:right w:val="none" w:sz="0" w:space="0" w:color="auto"/>
      </w:divBdr>
    </w:div>
    <w:div w:id="712929237">
      <w:bodyDiv w:val="1"/>
      <w:marLeft w:val="0"/>
      <w:marRight w:val="0"/>
      <w:marTop w:val="0"/>
      <w:marBottom w:val="0"/>
      <w:divBdr>
        <w:top w:val="none" w:sz="0" w:space="0" w:color="auto"/>
        <w:left w:val="none" w:sz="0" w:space="0" w:color="auto"/>
        <w:bottom w:val="none" w:sz="0" w:space="0" w:color="auto"/>
        <w:right w:val="none" w:sz="0" w:space="0" w:color="auto"/>
      </w:divBdr>
    </w:div>
    <w:div w:id="713891834">
      <w:bodyDiv w:val="1"/>
      <w:marLeft w:val="0"/>
      <w:marRight w:val="0"/>
      <w:marTop w:val="0"/>
      <w:marBottom w:val="0"/>
      <w:divBdr>
        <w:top w:val="none" w:sz="0" w:space="0" w:color="auto"/>
        <w:left w:val="none" w:sz="0" w:space="0" w:color="auto"/>
        <w:bottom w:val="none" w:sz="0" w:space="0" w:color="auto"/>
        <w:right w:val="none" w:sz="0" w:space="0" w:color="auto"/>
      </w:divBdr>
    </w:div>
    <w:div w:id="717365681">
      <w:bodyDiv w:val="1"/>
      <w:marLeft w:val="0"/>
      <w:marRight w:val="0"/>
      <w:marTop w:val="0"/>
      <w:marBottom w:val="0"/>
      <w:divBdr>
        <w:top w:val="none" w:sz="0" w:space="0" w:color="auto"/>
        <w:left w:val="none" w:sz="0" w:space="0" w:color="auto"/>
        <w:bottom w:val="none" w:sz="0" w:space="0" w:color="auto"/>
        <w:right w:val="none" w:sz="0" w:space="0" w:color="auto"/>
      </w:divBdr>
    </w:div>
    <w:div w:id="717751302">
      <w:bodyDiv w:val="1"/>
      <w:marLeft w:val="0"/>
      <w:marRight w:val="0"/>
      <w:marTop w:val="0"/>
      <w:marBottom w:val="0"/>
      <w:divBdr>
        <w:top w:val="none" w:sz="0" w:space="0" w:color="auto"/>
        <w:left w:val="none" w:sz="0" w:space="0" w:color="auto"/>
        <w:bottom w:val="none" w:sz="0" w:space="0" w:color="auto"/>
        <w:right w:val="none" w:sz="0" w:space="0" w:color="auto"/>
      </w:divBdr>
    </w:div>
    <w:div w:id="718090691">
      <w:bodyDiv w:val="1"/>
      <w:marLeft w:val="0"/>
      <w:marRight w:val="0"/>
      <w:marTop w:val="0"/>
      <w:marBottom w:val="0"/>
      <w:divBdr>
        <w:top w:val="none" w:sz="0" w:space="0" w:color="auto"/>
        <w:left w:val="none" w:sz="0" w:space="0" w:color="auto"/>
        <w:bottom w:val="none" w:sz="0" w:space="0" w:color="auto"/>
        <w:right w:val="none" w:sz="0" w:space="0" w:color="auto"/>
      </w:divBdr>
    </w:div>
    <w:div w:id="718170911">
      <w:bodyDiv w:val="1"/>
      <w:marLeft w:val="0"/>
      <w:marRight w:val="0"/>
      <w:marTop w:val="0"/>
      <w:marBottom w:val="0"/>
      <w:divBdr>
        <w:top w:val="none" w:sz="0" w:space="0" w:color="auto"/>
        <w:left w:val="none" w:sz="0" w:space="0" w:color="auto"/>
        <w:bottom w:val="none" w:sz="0" w:space="0" w:color="auto"/>
        <w:right w:val="none" w:sz="0" w:space="0" w:color="auto"/>
      </w:divBdr>
    </w:div>
    <w:div w:id="718364721">
      <w:bodyDiv w:val="1"/>
      <w:marLeft w:val="0"/>
      <w:marRight w:val="0"/>
      <w:marTop w:val="0"/>
      <w:marBottom w:val="0"/>
      <w:divBdr>
        <w:top w:val="none" w:sz="0" w:space="0" w:color="auto"/>
        <w:left w:val="none" w:sz="0" w:space="0" w:color="auto"/>
        <w:bottom w:val="none" w:sz="0" w:space="0" w:color="auto"/>
        <w:right w:val="none" w:sz="0" w:space="0" w:color="auto"/>
      </w:divBdr>
    </w:div>
    <w:div w:id="719137933">
      <w:bodyDiv w:val="1"/>
      <w:marLeft w:val="0"/>
      <w:marRight w:val="0"/>
      <w:marTop w:val="0"/>
      <w:marBottom w:val="0"/>
      <w:divBdr>
        <w:top w:val="none" w:sz="0" w:space="0" w:color="auto"/>
        <w:left w:val="none" w:sz="0" w:space="0" w:color="auto"/>
        <w:bottom w:val="none" w:sz="0" w:space="0" w:color="auto"/>
        <w:right w:val="none" w:sz="0" w:space="0" w:color="auto"/>
      </w:divBdr>
    </w:div>
    <w:div w:id="719401064">
      <w:bodyDiv w:val="1"/>
      <w:marLeft w:val="0"/>
      <w:marRight w:val="0"/>
      <w:marTop w:val="0"/>
      <w:marBottom w:val="0"/>
      <w:divBdr>
        <w:top w:val="none" w:sz="0" w:space="0" w:color="auto"/>
        <w:left w:val="none" w:sz="0" w:space="0" w:color="auto"/>
        <w:bottom w:val="none" w:sz="0" w:space="0" w:color="auto"/>
        <w:right w:val="none" w:sz="0" w:space="0" w:color="auto"/>
      </w:divBdr>
    </w:div>
    <w:div w:id="719474004">
      <w:bodyDiv w:val="1"/>
      <w:marLeft w:val="0"/>
      <w:marRight w:val="0"/>
      <w:marTop w:val="0"/>
      <w:marBottom w:val="0"/>
      <w:divBdr>
        <w:top w:val="none" w:sz="0" w:space="0" w:color="auto"/>
        <w:left w:val="none" w:sz="0" w:space="0" w:color="auto"/>
        <w:bottom w:val="none" w:sz="0" w:space="0" w:color="auto"/>
        <w:right w:val="none" w:sz="0" w:space="0" w:color="auto"/>
      </w:divBdr>
    </w:div>
    <w:div w:id="720908316">
      <w:bodyDiv w:val="1"/>
      <w:marLeft w:val="0"/>
      <w:marRight w:val="0"/>
      <w:marTop w:val="0"/>
      <w:marBottom w:val="0"/>
      <w:divBdr>
        <w:top w:val="none" w:sz="0" w:space="0" w:color="auto"/>
        <w:left w:val="none" w:sz="0" w:space="0" w:color="auto"/>
        <w:bottom w:val="none" w:sz="0" w:space="0" w:color="auto"/>
        <w:right w:val="none" w:sz="0" w:space="0" w:color="auto"/>
      </w:divBdr>
    </w:div>
    <w:div w:id="721713883">
      <w:bodyDiv w:val="1"/>
      <w:marLeft w:val="0"/>
      <w:marRight w:val="0"/>
      <w:marTop w:val="0"/>
      <w:marBottom w:val="0"/>
      <w:divBdr>
        <w:top w:val="none" w:sz="0" w:space="0" w:color="auto"/>
        <w:left w:val="none" w:sz="0" w:space="0" w:color="auto"/>
        <w:bottom w:val="none" w:sz="0" w:space="0" w:color="auto"/>
        <w:right w:val="none" w:sz="0" w:space="0" w:color="auto"/>
      </w:divBdr>
    </w:div>
    <w:div w:id="722218472">
      <w:bodyDiv w:val="1"/>
      <w:marLeft w:val="0"/>
      <w:marRight w:val="0"/>
      <w:marTop w:val="0"/>
      <w:marBottom w:val="0"/>
      <w:divBdr>
        <w:top w:val="none" w:sz="0" w:space="0" w:color="auto"/>
        <w:left w:val="none" w:sz="0" w:space="0" w:color="auto"/>
        <w:bottom w:val="none" w:sz="0" w:space="0" w:color="auto"/>
        <w:right w:val="none" w:sz="0" w:space="0" w:color="auto"/>
      </w:divBdr>
    </w:div>
    <w:div w:id="722295248">
      <w:bodyDiv w:val="1"/>
      <w:marLeft w:val="0"/>
      <w:marRight w:val="0"/>
      <w:marTop w:val="0"/>
      <w:marBottom w:val="0"/>
      <w:divBdr>
        <w:top w:val="none" w:sz="0" w:space="0" w:color="auto"/>
        <w:left w:val="none" w:sz="0" w:space="0" w:color="auto"/>
        <w:bottom w:val="none" w:sz="0" w:space="0" w:color="auto"/>
        <w:right w:val="none" w:sz="0" w:space="0" w:color="auto"/>
      </w:divBdr>
    </w:div>
    <w:div w:id="722680203">
      <w:bodyDiv w:val="1"/>
      <w:marLeft w:val="0"/>
      <w:marRight w:val="0"/>
      <w:marTop w:val="0"/>
      <w:marBottom w:val="0"/>
      <w:divBdr>
        <w:top w:val="none" w:sz="0" w:space="0" w:color="auto"/>
        <w:left w:val="none" w:sz="0" w:space="0" w:color="auto"/>
        <w:bottom w:val="none" w:sz="0" w:space="0" w:color="auto"/>
        <w:right w:val="none" w:sz="0" w:space="0" w:color="auto"/>
      </w:divBdr>
    </w:div>
    <w:div w:id="722800386">
      <w:bodyDiv w:val="1"/>
      <w:marLeft w:val="0"/>
      <w:marRight w:val="0"/>
      <w:marTop w:val="0"/>
      <w:marBottom w:val="0"/>
      <w:divBdr>
        <w:top w:val="none" w:sz="0" w:space="0" w:color="auto"/>
        <w:left w:val="none" w:sz="0" w:space="0" w:color="auto"/>
        <w:bottom w:val="none" w:sz="0" w:space="0" w:color="auto"/>
        <w:right w:val="none" w:sz="0" w:space="0" w:color="auto"/>
      </w:divBdr>
    </w:div>
    <w:div w:id="723141726">
      <w:bodyDiv w:val="1"/>
      <w:marLeft w:val="0"/>
      <w:marRight w:val="0"/>
      <w:marTop w:val="0"/>
      <w:marBottom w:val="0"/>
      <w:divBdr>
        <w:top w:val="none" w:sz="0" w:space="0" w:color="auto"/>
        <w:left w:val="none" w:sz="0" w:space="0" w:color="auto"/>
        <w:bottom w:val="none" w:sz="0" w:space="0" w:color="auto"/>
        <w:right w:val="none" w:sz="0" w:space="0" w:color="auto"/>
      </w:divBdr>
    </w:div>
    <w:div w:id="723455690">
      <w:bodyDiv w:val="1"/>
      <w:marLeft w:val="0"/>
      <w:marRight w:val="0"/>
      <w:marTop w:val="0"/>
      <w:marBottom w:val="0"/>
      <w:divBdr>
        <w:top w:val="none" w:sz="0" w:space="0" w:color="auto"/>
        <w:left w:val="none" w:sz="0" w:space="0" w:color="auto"/>
        <w:bottom w:val="none" w:sz="0" w:space="0" w:color="auto"/>
        <w:right w:val="none" w:sz="0" w:space="0" w:color="auto"/>
      </w:divBdr>
    </w:div>
    <w:div w:id="724530934">
      <w:bodyDiv w:val="1"/>
      <w:marLeft w:val="0"/>
      <w:marRight w:val="0"/>
      <w:marTop w:val="0"/>
      <w:marBottom w:val="0"/>
      <w:divBdr>
        <w:top w:val="none" w:sz="0" w:space="0" w:color="auto"/>
        <w:left w:val="none" w:sz="0" w:space="0" w:color="auto"/>
        <w:bottom w:val="none" w:sz="0" w:space="0" w:color="auto"/>
        <w:right w:val="none" w:sz="0" w:space="0" w:color="auto"/>
      </w:divBdr>
    </w:div>
    <w:div w:id="725295447">
      <w:bodyDiv w:val="1"/>
      <w:marLeft w:val="0"/>
      <w:marRight w:val="0"/>
      <w:marTop w:val="0"/>
      <w:marBottom w:val="0"/>
      <w:divBdr>
        <w:top w:val="none" w:sz="0" w:space="0" w:color="auto"/>
        <w:left w:val="none" w:sz="0" w:space="0" w:color="auto"/>
        <w:bottom w:val="none" w:sz="0" w:space="0" w:color="auto"/>
        <w:right w:val="none" w:sz="0" w:space="0" w:color="auto"/>
      </w:divBdr>
    </w:div>
    <w:div w:id="725447974">
      <w:bodyDiv w:val="1"/>
      <w:marLeft w:val="0"/>
      <w:marRight w:val="0"/>
      <w:marTop w:val="0"/>
      <w:marBottom w:val="0"/>
      <w:divBdr>
        <w:top w:val="none" w:sz="0" w:space="0" w:color="auto"/>
        <w:left w:val="none" w:sz="0" w:space="0" w:color="auto"/>
        <w:bottom w:val="none" w:sz="0" w:space="0" w:color="auto"/>
        <w:right w:val="none" w:sz="0" w:space="0" w:color="auto"/>
      </w:divBdr>
    </w:div>
    <w:div w:id="726302478">
      <w:bodyDiv w:val="1"/>
      <w:marLeft w:val="0"/>
      <w:marRight w:val="0"/>
      <w:marTop w:val="0"/>
      <w:marBottom w:val="0"/>
      <w:divBdr>
        <w:top w:val="none" w:sz="0" w:space="0" w:color="auto"/>
        <w:left w:val="none" w:sz="0" w:space="0" w:color="auto"/>
        <w:bottom w:val="none" w:sz="0" w:space="0" w:color="auto"/>
        <w:right w:val="none" w:sz="0" w:space="0" w:color="auto"/>
      </w:divBdr>
    </w:div>
    <w:div w:id="726605419">
      <w:bodyDiv w:val="1"/>
      <w:marLeft w:val="0"/>
      <w:marRight w:val="0"/>
      <w:marTop w:val="0"/>
      <w:marBottom w:val="0"/>
      <w:divBdr>
        <w:top w:val="none" w:sz="0" w:space="0" w:color="auto"/>
        <w:left w:val="none" w:sz="0" w:space="0" w:color="auto"/>
        <w:bottom w:val="none" w:sz="0" w:space="0" w:color="auto"/>
        <w:right w:val="none" w:sz="0" w:space="0" w:color="auto"/>
      </w:divBdr>
    </w:div>
    <w:div w:id="726994347">
      <w:bodyDiv w:val="1"/>
      <w:marLeft w:val="0"/>
      <w:marRight w:val="0"/>
      <w:marTop w:val="0"/>
      <w:marBottom w:val="0"/>
      <w:divBdr>
        <w:top w:val="none" w:sz="0" w:space="0" w:color="auto"/>
        <w:left w:val="none" w:sz="0" w:space="0" w:color="auto"/>
        <w:bottom w:val="none" w:sz="0" w:space="0" w:color="auto"/>
        <w:right w:val="none" w:sz="0" w:space="0" w:color="auto"/>
      </w:divBdr>
    </w:div>
    <w:div w:id="727192126">
      <w:bodyDiv w:val="1"/>
      <w:marLeft w:val="0"/>
      <w:marRight w:val="0"/>
      <w:marTop w:val="0"/>
      <w:marBottom w:val="0"/>
      <w:divBdr>
        <w:top w:val="none" w:sz="0" w:space="0" w:color="auto"/>
        <w:left w:val="none" w:sz="0" w:space="0" w:color="auto"/>
        <w:bottom w:val="none" w:sz="0" w:space="0" w:color="auto"/>
        <w:right w:val="none" w:sz="0" w:space="0" w:color="auto"/>
      </w:divBdr>
    </w:div>
    <w:div w:id="727804271">
      <w:bodyDiv w:val="1"/>
      <w:marLeft w:val="0"/>
      <w:marRight w:val="0"/>
      <w:marTop w:val="0"/>
      <w:marBottom w:val="0"/>
      <w:divBdr>
        <w:top w:val="none" w:sz="0" w:space="0" w:color="auto"/>
        <w:left w:val="none" w:sz="0" w:space="0" w:color="auto"/>
        <w:bottom w:val="none" w:sz="0" w:space="0" w:color="auto"/>
        <w:right w:val="none" w:sz="0" w:space="0" w:color="auto"/>
      </w:divBdr>
    </w:div>
    <w:div w:id="728070884">
      <w:bodyDiv w:val="1"/>
      <w:marLeft w:val="0"/>
      <w:marRight w:val="0"/>
      <w:marTop w:val="0"/>
      <w:marBottom w:val="0"/>
      <w:divBdr>
        <w:top w:val="none" w:sz="0" w:space="0" w:color="auto"/>
        <w:left w:val="none" w:sz="0" w:space="0" w:color="auto"/>
        <w:bottom w:val="none" w:sz="0" w:space="0" w:color="auto"/>
        <w:right w:val="none" w:sz="0" w:space="0" w:color="auto"/>
      </w:divBdr>
    </w:div>
    <w:div w:id="728261348">
      <w:bodyDiv w:val="1"/>
      <w:marLeft w:val="0"/>
      <w:marRight w:val="0"/>
      <w:marTop w:val="0"/>
      <w:marBottom w:val="0"/>
      <w:divBdr>
        <w:top w:val="none" w:sz="0" w:space="0" w:color="auto"/>
        <w:left w:val="none" w:sz="0" w:space="0" w:color="auto"/>
        <w:bottom w:val="none" w:sz="0" w:space="0" w:color="auto"/>
        <w:right w:val="none" w:sz="0" w:space="0" w:color="auto"/>
      </w:divBdr>
    </w:div>
    <w:div w:id="728727148">
      <w:bodyDiv w:val="1"/>
      <w:marLeft w:val="0"/>
      <w:marRight w:val="0"/>
      <w:marTop w:val="0"/>
      <w:marBottom w:val="0"/>
      <w:divBdr>
        <w:top w:val="none" w:sz="0" w:space="0" w:color="auto"/>
        <w:left w:val="none" w:sz="0" w:space="0" w:color="auto"/>
        <w:bottom w:val="none" w:sz="0" w:space="0" w:color="auto"/>
        <w:right w:val="none" w:sz="0" w:space="0" w:color="auto"/>
      </w:divBdr>
    </w:div>
    <w:div w:id="728766094">
      <w:bodyDiv w:val="1"/>
      <w:marLeft w:val="0"/>
      <w:marRight w:val="0"/>
      <w:marTop w:val="0"/>
      <w:marBottom w:val="0"/>
      <w:divBdr>
        <w:top w:val="none" w:sz="0" w:space="0" w:color="auto"/>
        <w:left w:val="none" w:sz="0" w:space="0" w:color="auto"/>
        <w:bottom w:val="none" w:sz="0" w:space="0" w:color="auto"/>
        <w:right w:val="none" w:sz="0" w:space="0" w:color="auto"/>
      </w:divBdr>
    </w:div>
    <w:div w:id="729495229">
      <w:bodyDiv w:val="1"/>
      <w:marLeft w:val="0"/>
      <w:marRight w:val="0"/>
      <w:marTop w:val="0"/>
      <w:marBottom w:val="0"/>
      <w:divBdr>
        <w:top w:val="none" w:sz="0" w:space="0" w:color="auto"/>
        <w:left w:val="none" w:sz="0" w:space="0" w:color="auto"/>
        <w:bottom w:val="none" w:sz="0" w:space="0" w:color="auto"/>
        <w:right w:val="none" w:sz="0" w:space="0" w:color="auto"/>
      </w:divBdr>
    </w:div>
    <w:div w:id="729622160">
      <w:bodyDiv w:val="1"/>
      <w:marLeft w:val="0"/>
      <w:marRight w:val="0"/>
      <w:marTop w:val="0"/>
      <w:marBottom w:val="0"/>
      <w:divBdr>
        <w:top w:val="none" w:sz="0" w:space="0" w:color="auto"/>
        <w:left w:val="none" w:sz="0" w:space="0" w:color="auto"/>
        <w:bottom w:val="none" w:sz="0" w:space="0" w:color="auto"/>
        <w:right w:val="none" w:sz="0" w:space="0" w:color="auto"/>
      </w:divBdr>
    </w:div>
    <w:div w:id="730419839">
      <w:bodyDiv w:val="1"/>
      <w:marLeft w:val="0"/>
      <w:marRight w:val="0"/>
      <w:marTop w:val="0"/>
      <w:marBottom w:val="0"/>
      <w:divBdr>
        <w:top w:val="none" w:sz="0" w:space="0" w:color="auto"/>
        <w:left w:val="none" w:sz="0" w:space="0" w:color="auto"/>
        <w:bottom w:val="none" w:sz="0" w:space="0" w:color="auto"/>
        <w:right w:val="none" w:sz="0" w:space="0" w:color="auto"/>
      </w:divBdr>
    </w:div>
    <w:div w:id="731078815">
      <w:bodyDiv w:val="1"/>
      <w:marLeft w:val="0"/>
      <w:marRight w:val="0"/>
      <w:marTop w:val="0"/>
      <w:marBottom w:val="0"/>
      <w:divBdr>
        <w:top w:val="none" w:sz="0" w:space="0" w:color="auto"/>
        <w:left w:val="none" w:sz="0" w:space="0" w:color="auto"/>
        <w:bottom w:val="none" w:sz="0" w:space="0" w:color="auto"/>
        <w:right w:val="none" w:sz="0" w:space="0" w:color="auto"/>
      </w:divBdr>
    </w:div>
    <w:div w:id="731806545">
      <w:bodyDiv w:val="1"/>
      <w:marLeft w:val="0"/>
      <w:marRight w:val="0"/>
      <w:marTop w:val="0"/>
      <w:marBottom w:val="0"/>
      <w:divBdr>
        <w:top w:val="none" w:sz="0" w:space="0" w:color="auto"/>
        <w:left w:val="none" w:sz="0" w:space="0" w:color="auto"/>
        <w:bottom w:val="none" w:sz="0" w:space="0" w:color="auto"/>
        <w:right w:val="none" w:sz="0" w:space="0" w:color="auto"/>
      </w:divBdr>
    </w:div>
    <w:div w:id="732852810">
      <w:bodyDiv w:val="1"/>
      <w:marLeft w:val="0"/>
      <w:marRight w:val="0"/>
      <w:marTop w:val="0"/>
      <w:marBottom w:val="0"/>
      <w:divBdr>
        <w:top w:val="none" w:sz="0" w:space="0" w:color="auto"/>
        <w:left w:val="none" w:sz="0" w:space="0" w:color="auto"/>
        <w:bottom w:val="none" w:sz="0" w:space="0" w:color="auto"/>
        <w:right w:val="none" w:sz="0" w:space="0" w:color="auto"/>
      </w:divBdr>
    </w:div>
    <w:div w:id="736707995">
      <w:bodyDiv w:val="1"/>
      <w:marLeft w:val="0"/>
      <w:marRight w:val="0"/>
      <w:marTop w:val="0"/>
      <w:marBottom w:val="0"/>
      <w:divBdr>
        <w:top w:val="none" w:sz="0" w:space="0" w:color="auto"/>
        <w:left w:val="none" w:sz="0" w:space="0" w:color="auto"/>
        <w:bottom w:val="none" w:sz="0" w:space="0" w:color="auto"/>
        <w:right w:val="none" w:sz="0" w:space="0" w:color="auto"/>
      </w:divBdr>
    </w:div>
    <w:div w:id="737018934">
      <w:bodyDiv w:val="1"/>
      <w:marLeft w:val="0"/>
      <w:marRight w:val="0"/>
      <w:marTop w:val="0"/>
      <w:marBottom w:val="0"/>
      <w:divBdr>
        <w:top w:val="none" w:sz="0" w:space="0" w:color="auto"/>
        <w:left w:val="none" w:sz="0" w:space="0" w:color="auto"/>
        <w:bottom w:val="none" w:sz="0" w:space="0" w:color="auto"/>
        <w:right w:val="none" w:sz="0" w:space="0" w:color="auto"/>
      </w:divBdr>
    </w:div>
    <w:div w:id="737704872">
      <w:bodyDiv w:val="1"/>
      <w:marLeft w:val="0"/>
      <w:marRight w:val="0"/>
      <w:marTop w:val="0"/>
      <w:marBottom w:val="0"/>
      <w:divBdr>
        <w:top w:val="none" w:sz="0" w:space="0" w:color="auto"/>
        <w:left w:val="none" w:sz="0" w:space="0" w:color="auto"/>
        <w:bottom w:val="none" w:sz="0" w:space="0" w:color="auto"/>
        <w:right w:val="none" w:sz="0" w:space="0" w:color="auto"/>
      </w:divBdr>
    </w:div>
    <w:div w:id="738360292">
      <w:bodyDiv w:val="1"/>
      <w:marLeft w:val="0"/>
      <w:marRight w:val="0"/>
      <w:marTop w:val="0"/>
      <w:marBottom w:val="0"/>
      <w:divBdr>
        <w:top w:val="none" w:sz="0" w:space="0" w:color="auto"/>
        <w:left w:val="none" w:sz="0" w:space="0" w:color="auto"/>
        <w:bottom w:val="none" w:sz="0" w:space="0" w:color="auto"/>
        <w:right w:val="none" w:sz="0" w:space="0" w:color="auto"/>
      </w:divBdr>
    </w:div>
    <w:div w:id="738788031">
      <w:bodyDiv w:val="1"/>
      <w:marLeft w:val="0"/>
      <w:marRight w:val="0"/>
      <w:marTop w:val="0"/>
      <w:marBottom w:val="0"/>
      <w:divBdr>
        <w:top w:val="none" w:sz="0" w:space="0" w:color="auto"/>
        <w:left w:val="none" w:sz="0" w:space="0" w:color="auto"/>
        <w:bottom w:val="none" w:sz="0" w:space="0" w:color="auto"/>
        <w:right w:val="none" w:sz="0" w:space="0" w:color="auto"/>
      </w:divBdr>
    </w:div>
    <w:div w:id="738868244">
      <w:bodyDiv w:val="1"/>
      <w:marLeft w:val="0"/>
      <w:marRight w:val="0"/>
      <w:marTop w:val="0"/>
      <w:marBottom w:val="0"/>
      <w:divBdr>
        <w:top w:val="none" w:sz="0" w:space="0" w:color="auto"/>
        <w:left w:val="none" w:sz="0" w:space="0" w:color="auto"/>
        <w:bottom w:val="none" w:sz="0" w:space="0" w:color="auto"/>
        <w:right w:val="none" w:sz="0" w:space="0" w:color="auto"/>
      </w:divBdr>
    </w:div>
    <w:div w:id="739134649">
      <w:bodyDiv w:val="1"/>
      <w:marLeft w:val="0"/>
      <w:marRight w:val="0"/>
      <w:marTop w:val="0"/>
      <w:marBottom w:val="0"/>
      <w:divBdr>
        <w:top w:val="none" w:sz="0" w:space="0" w:color="auto"/>
        <w:left w:val="none" w:sz="0" w:space="0" w:color="auto"/>
        <w:bottom w:val="none" w:sz="0" w:space="0" w:color="auto"/>
        <w:right w:val="none" w:sz="0" w:space="0" w:color="auto"/>
      </w:divBdr>
    </w:div>
    <w:div w:id="739250592">
      <w:bodyDiv w:val="1"/>
      <w:marLeft w:val="0"/>
      <w:marRight w:val="0"/>
      <w:marTop w:val="0"/>
      <w:marBottom w:val="0"/>
      <w:divBdr>
        <w:top w:val="none" w:sz="0" w:space="0" w:color="auto"/>
        <w:left w:val="none" w:sz="0" w:space="0" w:color="auto"/>
        <w:bottom w:val="none" w:sz="0" w:space="0" w:color="auto"/>
        <w:right w:val="none" w:sz="0" w:space="0" w:color="auto"/>
      </w:divBdr>
    </w:div>
    <w:div w:id="739711514">
      <w:bodyDiv w:val="1"/>
      <w:marLeft w:val="0"/>
      <w:marRight w:val="0"/>
      <w:marTop w:val="0"/>
      <w:marBottom w:val="0"/>
      <w:divBdr>
        <w:top w:val="none" w:sz="0" w:space="0" w:color="auto"/>
        <w:left w:val="none" w:sz="0" w:space="0" w:color="auto"/>
        <w:bottom w:val="none" w:sz="0" w:space="0" w:color="auto"/>
        <w:right w:val="none" w:sz="0" w:space="0" w:color="auto"/>
      </w:divBdr>
    </w:div>
    <w:div w:id="739786777">
      <w:bodyDiv w:val="1"/>
      <w:marLeft w:val="0"/>
      <w:marRight w:val="0"/>
      <w:marTop w:val="0"/>
      <w:marBottom w:val="0"/>
      <w:divBdr>
        <w:top w:val="none" w:sz="0" w:space="0" w:color="auto"/>
        <w:left w:val="none" w:sz="0" w:space="0" w:color="auto"/>
        <w:bottom w:val="none" w:sz="0" w:space="0" w:color="auto"/>
        <w:right w:val="none" w:sz="0" w:space="0" w:color="auto"/>
      </w:divBdr>
    </w:div>
    <w:div w:id="739980812">
      <w:bodyDiv w:val="1"/>
      <w:marLeft w:val="0"/>
      <w:marRight w:val="0"/>
      <w:marTop w:val="0"/>
      <w:marBottom w:val="0"/>
      <w:divBdr>
        <w:top w:val="none" w:sz="0" w:space="0" w:color="auto"/>
        <w:left w:val="none" w:sz="0" w:space="0" w:color="auto"/>
        <w:bottom w:val="none" w:sz="0" w:space="0" w:color="auto"/>
        <w:right w:val="none" w:sz="0" w:space="0" w:color="auto"/>
      </w:divBdr>
    </w:div>
    <w:div w:id="740255777">
      <w:bodyDiv w:val="1"/>
      <w:marLeft w:val="0"/>
      <w:marRight w:val="0"/>
      <w:marTop w:val="0"/>
      <w:marBottom w:val="0"/>
      <w:divBdr>
        <w:top w:val="none" w:sz="0" w:space="0" w:color="auto"/>
        <w:left w:val="none" w:sz="0" w:space="0" w:color="auto"/>
        <w:bottom w:val="none" w:sz="0" w:space="0" w:color="auto"/>
        <w:right w:val="none" w:sz="0" w:space="0" w:color="auto"/>
      </w:divBdr>
    </w:div>
    <w:div w:id="741492712">
      <w:bodyDiv w:val="1"/>
      <w:marLeft w:val="0"/>
      <w:marRight w:val="0"/>
      <w:marTop w:val="0"/>
      <w:marBottom w:val="0"/>
      <w:divBdr>
        <w:top w:val="none" w:sz="0" w:space="0" w:color="auto"/>
        <w:left w:val="none" w:sz="0" w:space="0" w:color="auto"/>
        <w:bottom w:val="none" w:sz="0" w:space="0" w:color="auto"/>
        <w:right w:val="none" w:sz="0" w:space="0" w:color="auto"/>
      </w:divBdr>
    </w:div>
    <w:div w:id="741676612">
      <w:bodyDiv w:val="1"/>
      <w:marLeft w:val="0"/>
      <w:marRight w:val="0"/>
      <w:marTop w:val="0"/>
      <w:marBottom w:val="0"/>
      <w:divBdr>
        <w:top w:val="none" w:sz="0" w:space="0" w:color="auto"/>
        <w:left w:val="none" w:sz="0" w:space="0" w:color="auto"/>
        <w:bottom w:val="none" w:sz="0" w:space="0" w:color="auto"/>
        <w:right w:val="none" w:sz="0" w:space="0" w:color="auto"/>
      </w:divBdr>
    </w:div>
    <w:div w:id="742871928">
      <w:bodyDiv w:val="1"/>
      <w:marLeft w:val="0"/>
      <w:marRight w:val="0"/>
      <w:marTop w:val="0"/>
      <w:marBottom w:val="0"/>
      <w:divBdr>
        <w:top w:val="none" w:sz="0" w:space="0" w:color="auto"/>
        <w:left w:val="none" w:sz="0" w:space="0" w:color="auto"/>
        <w:bottom w:val="none" w:sz="0" w:space="0" w:color="auto"/>
        <w:right w:val="none" w:sz="0" w:space="0" w:color="auto"/>
      </w:divBdr>
    </w:div>
    <w:div w:id="746803610">
      <w:bodyDiv w:val="1"/>
      <w:marLeft w:val="0"/>
      <w:marRight w:val="0"/>
      <w:marTop w:val="0"/>
      <w:marBottom w:val="0"/>
      <w:divBdr>
        <w:top w:val="none" w:sz="0" w:space="0" w:color="auto"/>
        <w:left w:val="none" w:sz="0" w:space="0" w:color="auto"/>
        <w:bottom w:val="none" w:sz="0" w:space="0" w:color="auto"/>
        <w:right w:val="none" w:sz="0" w:space="0" w:color="auto"/>
      </w:divBdr>
    </w:div>
    <w:div w:id="747071648">
      <w:bodyDiv w:val="1"/>
      <w:marLeft w:val="0"/>
      <w:marRight w:val="0"/>
      <w:marTop w:val="0"/>
      <w:marBottom w:val="0"/>
      <w:divBdr>
        <w:top w:val="none" w:sz="0" w:space="0" w:color="auto"/>
        <w:left w:val="none" w:sz="0" w:space="0" w:color="auto"/>
        <w:bottom w:val="none" w:sz="0" w:space="0" w:color="auto"/>
        <w:right w:val="none" w:sz="0" w:space="0" w:color="auto"/>
      </w:divBdr>
    </w:div>
    <w:div w:id="747116344">
      <w:bodyDiv w:val="1"/>
      <w:marLeft w:val="0"/>
      <w:marRight w:val="0"/>
      <w:marTop w:val="0"/>
      <w:marBottom w:val="0"/>
      <w:divBdr>
        <w:top w:val="none" w:sz="0" w:space="0" w:color="auto"/>
        <w:left w:val="none" w:sz="0" w:space="0" w:color="auto"/>
        <w:bottom w:val="none" w:sz="0" w:space="0" w:color="auto"/>
        <w:right w:val="none" w:sz="0" w:space="0" w:color="auto"/>
      </w:divBdr>
    </w:div>
    <w:div w:id="747920918">
      <w:bodyDiv w:val="1"/>
      <w:marLeft w:val="0"/>
      <w:marRight w:val="0"/>
      <w:marTop w:val="0"/>
      <w:marBottom w:val="0"/>
      <w:divBdr>
        <w:top w:val="none" w:sz="0" w:space="0" w:color="auto"/>
        <w:left w:val="none" w:sz="0" w:space="0" w:color="auto"/>
        <w:bottom w:val="none" w:sz="0" w:space="0" w:color="auto"/>
        <w:right w:val="none" w:sz="0" w:space="0" w:color="auto"/>
      </w:divBdr>
    </w:div>
    <w:div w:id="748501698">
      <w:bodyDiv w:val="1"/>
      <w:marLeft w:val="0"/>
      <w:marRight w:val="0"/>
      <w:marTop w:val="0"/>
      <w:marBottom w:val="0"/>
      <w:divBdr>
        <w:top w:val="none" w:sz="0" w:space="0" w:color="auto"/>
        <w:left w:val="none" w:sz="0" w:space="0" w:color="auto"/>
        <w:bottom w:val="none" w:sz="0" w:space="0" w:color="auto"/>
        <w:right w:val="none" w:sz="0" w:space="0" w:color="auto"/>
      </w:divBdr>
    </w:div>
    <w:div w:id="748693425">
      <w:bodyDiv w:val="1"/>
      <w:marLeft w:val="0"/>
      <w:marRight w:val="0"/>
      <w:marTop w:val="0"/>
      <w:marBottom w:val="0"/>
      <w:divBdr>
        <w:top w:val="none" w:sz="0" w:space="0" w:color="auto"/>
        <w:left w:val="none" w:sz="0" w:space="0" w:color="auto"/>
        <w:bottom w:val="none" w:sz="0" w:space="0" w:color="auto"/>
        <w:right w:val="none" w:sz="0" w:space="0" w:color="auto"/>
      </w:divBdr>
    </w:div>
    <w:div w:id="748695894">
      <w:bodyDiv w:val="1"/>
      <w:marLeft w:val="0"/>
      <w:marRight w:val="0"/>
      <w:marTop w:val="0"/>
      <w:marBottom w:val="0"/>
      <w:divBdr>
        <w:top w:val="none" w:sz="0" w:space="0" w:color="auto"/>
        <w:left w:val="none" w:sz="0" w:space="0" w:color="auto"/>
        <w:bottom w:val="none" w:sz="0" w:space="0" w:color="auto"/>
        <w:right w:val="none" w:sz="0" w:space="0" w:color="auto"/>
      </w:divBdr>
    </w:div>
    <w:div w:id="748817133">
      <w:bodyDiv w:val="1"/>
      <w:marLeft w:val="0"/>
      <w:marRight w:val="0"/>
      <w:marTop w:val="0"/>
      <w:marBottom w:val="0"/>
      <w:divBdr>
        <w:top w:val="none" w:sz="0" w:space="0" w:color="auto"/>
        <w:left w:val="none" w:sz="0" w:space="0" w:color="auto"/>
        <w:bottom w:val="none" w:sz="0" w:space="0" w:color="auto"/>
        <w:right w:val="none" w:sz="0" w:space="0" w:color="auto"/>
      </w:divBdr>
    </w:div>
    <w:div w:id="749036213">
      <w:bodyDiv w:val="1"/>
      <w:marLeft w:val="0"/>
      <w:marRight w:val="0"/>
      <w:marTop w:val="0"/>
      <w:marBottom w:val="0"/>
      <w:divBdr>
        <w:top w:val="none" w:sz="0" w:space="0" w:color="auto"/>
        <w:left w:val="none" w:sz="0" w:space="0" w:color="auto"/>
        <w:bottom w:val="none" w:sz="0" w:space="0" w:color="auto"/>
        <w:right w:val="none" w:sz="0" w:space="0" w:color="auto"/>
      </w:divBdr>
    </w:div>
    <w:div w:id="749084006">
      <w:bodyDiv w:val="1"/>
      <w:marLeft w:val="0"/>
      <w:marRight w:val="0"/>
      <w:marTop w:val="0"/>
      <w:marBottom w:val="0"/>
      <w:divBdr>
        <w:top w:val="none" w:sz="0" w:space="0" w:color="auto"/>
        <w:left w:val="none" w:sz="0" w:space="0" w:color="auto"/>
        <w:bottom w:val="none" w:sz="0" w:space="0" w:color="auto"/>
        <w:right w:val="none" w:sz="0" w:space="0" w:color="auto"/>
      </w:divBdr>
    </w:div>
    <w:div w:id="750351655">
      <w:bodyDiv w:val="1"/>
      <w:marLeft w:val="0"/>
      <w:marRight w:val="0"/>
      <w:marTop w:val="0"/>
      <w:marBottom w:val="0"/>
      <w:divBdr>
        <w:top w:val="none" w:sz="0" w:space="0" w:color="auto"/>
        <w:left w:val="none" w:sz="0" w:space="0" w:color="auto"/>
        <w:bottom w:val="none" w:sz="0" w:space="0" w:color="auto"/>
        <w:right w:val="none" w:sz="0" w:space="0" w:color="auto"/>
      </w:divBdr>
    </w:div>
    <w:div w:id="750393646">
      <w:bodyDiv w:val="1"/>
      <w:marLeft w:val="0"/>
      <w:marRight w:val="0"/>
      <w:marTop w:val="0"/>
      <w:marBottom w:val="0"/>
      <w:divBdr>
        <w:top w:val="none" w:sz="0" w:space="0" w:color="auto"/>
        <w:left w:val="none" w:sz="0" w:space="0" w:color="auto"/>
        <w:bottom w:val="none" w:sz="0" w:space="0" w:color="auto"/>
        <w:right w:val="none" w:sz="0" w:space="0" w:color="auto"/>
      </w:divBdr>
    </w:div>
    <w:div w:id="751513211">
      <w:bodyDiv w:val="1"/>
      <w:marLeft w:val="0"/>
      <w:marRight w:val="0"/>
      <w:marTop w:val="0"/>
      <w:marBottom w:val="0"/>
      <w:divBdr>
        <w:top w:val="none" w:sz="0" w:space="0" w:color="auto"/>
        <w:left w:val="none" w:sz="0" w:space="0" w:color="auto"/>
        <w:bottom w:val="none" w:sz="0" w:space="0" w:color="auto"/>
        <w:right w:val="none" w:sz="0" w:space="0" w:color="auto"/>
      </w:divBdr>
    </w:div>
    <w:div w:id="753665329">
      <w:bodyDiv w:val="1"/>
      <w:marLeft w:val="0"/>
      <w:marRight w:val="0"/>
      <w:marTop w:val="0"/>
      <w:marBottom w:val="0"/>
      <w:divBdr>
        <w:top w:val="none" w:sz="0" w:space="0" w:color="auto"/>
        <w:left w:val="none" w:sz="0" w:space="0" w:color="auto"/>
        <w:bottom w:val="none" w:sz="0" w:space="0" w:color="auto"/>
        <w:right w:val="none" w:sz="0" w:space="0" w:color="auto"/>
      </w:divBdr>
    </w:div>
    <w:div w:id="755125987">
      <w:bodyDiv w:val="1"/>
      <w:marLeft w:val="0"/>
      <w:marRight w:val="0"/>
      <w:marTop w:val="0"/>
      <w:marBottom w:val="0"/>
      <w:divBdr>
        <w:top w:val="none" w:sz="0" w:space="0" w:color="auto"/>
        <w:left w:val="none" w:sz="0" w:space="0" w:color="auto"/>
        <w:bottom w:val="none" w:sz="0" w:space="0" w:color="auto"/>
        <w:right w:val="none" w:sz="0" w:space="0" w:color="auto"/>
      </w:divBdr>
    </w:div>
    <w:div w:id="756754239">
      <w:bodyDiv w:val="1"/>
      <w:marLeft w:val="0"/>
      <w:marRight w:val="0"/>
      <w:marTop w:val="0"/>
      <w:marBottom w:val="0"/>
      <w:divBdr>
        <w:top w:val="none" w:sz="0" w:space="0" w:color="auto"/>
        <w:left w:val="none" w:sz="0" w:space="0" w:color="auto"/>
        <w:bottom w:val="none" w:sz="0" w:space="0" w:color="auto"/>
        <w:right w:val="none" w:sz="0" w:space="0" w:color="auto"/>
      </w:divBdr>
    </w:div>
    <w:div w:id="756830453">
      <w:bodyDiv w:val="1"/>
      <w:marLeft w:val="0"/>
      <w:marRight w:val="0"/>
      <w:marTop w:val="0"/>
      <w:marBottom w:val="0"/>
      <w:divBdr>
        <w:top w:val="none" w:sz="0" w:space="0" w:color="auto"/>
        <w:left w:val="none" w:sz="0" w:space="0" w:color="auto"/>
        <w:bottom w:val="none" w:sz="0" w:space="0" w:color="auto"/>
        <w:right w:val="none" w:sz="0" w:space="0" w:color="auto"/>
      </w:divBdr>
    </w:div>
    <w:div w:id="757288889">
      <w:bodyDiv w:val="1"/>
      <w:marLeft w:val="0"/>
      <w:marRight w:val="0"/>
      <w:marTop w:val="0"/>
      <w:marBottom w:val="0"/>
      <w:divBdr>
        <w:top w:val="none" w:sz="0" w:space="0" w:color="auto"/>
        <w:left w:val="none" w:sz="0" w:space="0" w:color="auto"/>
        <w:bottom w:val="none" w:sz="0" w:space="0" w:color="auto"/>
        <w:right w:val="none" w:sz="0" w:space="0" w:color="auto"/>
      </w:divBdr>
    </w:div>
    <w:div w:id="758717827">
      <w:bodyDiv w:val="1"/>
      <w:marLeft w:val="0"/>
      <w:marRight w:val="0"/>
      <w:marTop w:val="0"/>
      <w:marBottom w:val="0"/>
      <w:divBdr>
        <w:top w:val="none" w:sz="0" w:space="0" w:color="auto"/>
        <w:left w:val="none" w:sz="0" w:space="0" w:color="auto"/>
        <w:bottom w:val="none" w:sz="0" w:space="0" w:color="auto"/>
        <w:right w:val="none" w:sz="0" w:space="0" w:color="auto"/>
      </w:divBdr>
    </w:div>
    <w:div w:id="759178468">
      <w:bodyDiv w:val="1"/>
      <w:marLeft w:val="0"/>
      <w:marRight w:val="0"/>
      <w:marTop w:val="0"/>
      <w:marBottom w:val="0"/>
      <w:divBdr>
        <w:top w:val="none" w:sz="0" w:space="0" w:color="auto"/>
        <w:left w:val="none" w:sz="0" w:space="0" w:color="auto"/>
        <w:bottom w:val="none" w:sz="0" w:space="0" w:color="auto"/>
        <w:right w:val="none" w:sz="0" w:space="0" w:color="auto"/>
      </w:divBdr>
    </w:div>
    <w:div w:id="759529160">
      <w:bodyDiv w:val="1"/>
      <w:marLeft w:val="0"/>
      <w:marRight w:val="0"/>
      <w:marTop w:val="0"/>
      <w:marBottom w:val="0"/>
      <w:divBdr>
        <w:top w:val="none" w:sz="0" w:space="0" w:color="auto"/>
        <w:left w:val="none" w:sz="0" w:space="0" w:color="auto"/>
        <w:bottom w:val="none" w:sz="0" w:space="0" w:color="auto"/>
        <w:right w:val="none" w:sz="0" w:space="0" w:color="auto"/>
      </w:divBdr>
    </w:div>
    <w:div w:id="759644768">
      <w:bodyDiv w:val="1"/>
      <w:marLeft w:val="0"/>
      <w:marRight w:val="0"/>
      <w:marTop w:val="0"/>
      <w:marBottom w:val="0"/>
      <w:divBdr>
        <w:top w:val="none" w:sz="0" w:space="0" w:color="auto"/>
        <w:left w:val="none" w:sz="0" w:space="0" w:color="auto"/>
        <w:bottom w:val="none" w:sz="0" w:space="0" w:color="auto"/>
        <w:right w:val="none" w:sz="0" w:space="0" w:color="auto"/>
      </w:divBdr>
    </w:div>
    <w:div w:id="759760251">
      <w:bodyDiv w:val="1"/>
      <w:marLeft w:val="0"/>
      <w:marRight w:val="0"/>
      <w:marTop w:val="0"/>
      <w:marBottom w:val="0"/>
      <w:divBdr>
        <w:top w:val="none" w:sz="0" w:space="0" w:color="auto"/>
        <w:left w:val="none" w:sz="0" w:space="0" w:color="auto"/>
        <w:bottom w:val="none" w:sz="0" w:space="0" w:color="auto"/>
        <w:right w:val="none" w:sz="0" w:space="0" w:color="auto"/>
      </w:divBdr>
    </w:div>
    <w:div w:id="760294499">
      <w:bodyDiv w:val="1"/>
      <w:marLeft w:val="0"/>
      <w:marRight w:val="0"/>
      <w:marTop w:val="0"/>
      <w:marBottom w:val="0"/>
      <w:divBdr>
        <w:top w:val="none" w:sz="0" w:space="0" w:color="auto"/>
        <w:left w:val="none" w:sz="0" w:space="0" w:color="auto"/>
        <w:bottom w:val="none" w:sz="0" w:space="0" w:color="auto"/>
        <w:right w:val="none" w:sz="0" w:space="0" w:color="auto"/>
      </w:divBdr>
    </w:div>
    <w:div w:id="760948048">
      <w:bodyDiv w:val="1"/>
      <w:marLeft w:val="0"/>
      <w:marRight w:val="0"/>
      <w:marTop w:val="0"/>
      <w:marBottom w:val="0"/>
      <w:divBdr>
        <w:top w:val="none" w:sz="0" w:space="0" w:color="auto"/>
        <w:left w:val="none" w:sz="0" w:space="0" w:color="auto"/>
        <w:bottom w:val="none" w:sz="0" w:space="0" w:color="auto"/>
        <w:right w:val="none" w:sz="0" w:space="0" w:color="auto"/>
      </w:divBdr>
    </w:div>
    <w:div w:id="761536793">
      <w:bodyDiv w:val="1"/>
      <w:marLeft w:val="0"/>
      <w:marRight w:val="0"/>
      <w:marTop w:val="0"/>
      <w:marBottom w:val="0"/>
      <w:divBdr>
        <w:top w:val="none" w:sz="0" w:space="0" w:color="auto"/>
        <w:left w:val="none" w:sz="0" w:space="0" w:color="auto"/>
        <w:bottom w:val="none" w:sz="0" w:space="0" w:color="auto"/>
        <w:right w:val="none" w:sz="0" w:space="0" w:color="auto"/>
      </w:divBdr>
    </w:div>
    <w:div w:id="761881368">
      <w:bodyDiv w:val="1"/>
      <w:marLeft w:val="0"/>
      <w:marRight w:val="0"/>
      <w:marTop w:val="0"/>
      <w:marBottom w:val="0"/>
      <w:divBdr>
        <w:top w:val="none" w:sz="0" w:space="0" w:color="auto"/>
        <w:left w:val="none" w:sz="0" w:space="0" w:color="auto"/>
        <w:bottom w:val="none" w:sz="0" w:space="0" w:color="auto"/>
        <w:right w:val="none" w:sz="0" w:space="0" w:color="auto"/>
      </w:divBdr>
    </w:div>
    <w:div w:id="762263780">
      <w:bodyDiv w:val="1"/>
      <w:marLeft w:val="0"/>
      <w:marRight w:val="0"/>
      <w:marTop w:val="0"/>
      <w:marBottom w:val="0"/>
      <w:divBdr>
        <w:top w:val="none" w:sz="0" w:space="0" w:color="auto"/>
        <w:left w:val="none" w:sz="0" w:space="0" w:color="auto"/>
        <w:bottom w:val="none" w:sz="0" w:space="0" w:color="auto"/>
        <w:right w:val="none" w:sz="0" w:space="0" w:color="auto"/>
      </w:divBdr>
    </w:div>
    <w:div w:id="763652967">
      <w:bodyDiv w:val="1"/>
      <w:marLeft w:val="0"/>
      <w:marRight w:val="0"/>
      <w:marTop w:val="0"/>
      <w:marBottom w:val="0"/>
      <w:divBdr>
        <w:top w:val="none" w:sz="0" w:space="0" w:color="auto"/>
        <w:left w:val="none" w:sz="0" w:space="0" w:color="auto"/>
        <w:bottom w:val="none" w:sz="0" w:space="0" w:color="auto"/>
        <w:right w:val="none" w:sz="0" w:space="0" w:color="auto"/>
      </w:divBdr>
    </w:div>
    <w:div w:id="764304370">
      <w:bodyDiv w:val="1"/>
      <w:marLeft w:val="0"/>
      <w:marRight w:val="0"/>
      <w:marTop w:val="0"/>
      <w:marBottom w:val="0"/>
      <w:divBdr>
        <w:top w:val="none" w:sz="0" w:space="0" w:color="auto"/>
        <w:left w:val="none" w:sz="0" w:space="0" w:color="auto"/>
        <w:bottom w:val="none" w:sz="0" w:space="0" w:color="auto"/>
        <w:right w:val="none" w:sz="0" w:space="0" w:color="auto"/>
      </w:divBdr>
    </w:div>
    <w:div w:id="766191065">
      <w:bodyDiv w:val="1"/>
      <w:marLeft w:val="0"/>
      <w:marRight w:val="0"/>
      <w:marTop w:val="0"/>
      <w:marBottom w:val="0"/>
      <w:divBdr>
        <w:top w:val="none" w:sz="0" w:space="0" w:color="auto"/>
        <w:left w:val="none" w:sz="0" w:space="0" w:color="auto"/>
        <w:bottom w:val="none" w:sz="0" w:space="0" w:color="auto"/>
        <w:right w:val="none" w:sz="0" w:space="0" w:color="auto"/>
      </w:divBdr>
    </w:div>
    <w:div w:id="766582322">
      <w:bodyDiv w:val="1"/>
      <w:marLeft w:val="0"/>
      <w:marRight w:val="0"/>
      <w:marTop w:val="0"/>
      <w:marBottom w:val="0"/>
      <w:divBdr>
        <w:top w:val="none" w:sz="0" w:space="0" w:color="auto"/>
        <w:left w:val="none" w:sz="0" w:space="0" w:color="auto"/>
        <w:bottom w:val="none" w:sz="0" w:space="0" w:color="auto"/>
        <w:right w:val="none" w:sz="0" w:space="0" w:color="auto"/>
      </w:divBdr>
    </w:div>
    <w:div w:id="767314421">
      <w:bodyDiv w:val="1"/>
      <w:marLeft w:val="0"/>
      <w:marRight w:val="0"/>
      <w:marTop w:val="0"/>
      <w:marBottom w:val="0"/>
      <w:divBdr>
        <w:top w:val="none" w:sz="0" w:space="0" w:color="auto"/>
        <w:left w:val="none" w:sz="0" w:space="0" w:color="auto"/>
        <w:bottom w:val="none" w:sz="0" w:space="0" w:color="auto"/>
        <w:right w:val="none" w:sz="0" w:space="0" w:color="auto"/>
      </w:divBdr>
    </w:div>
    <w:div w:id="769011451">
      <w:bodyDiv w:val="1"/>
      <w:marLeft w:val="0"/>
      <w:marRight w:val="0"/>
      <w:marTop w:val="0"/>
      <w:marBottom w:val="0"/>
      <w:divBdr>
        <w:top w:val="none" w:sz="0" w:space="0" w:color="auto"/>
        <w:left w:val="none" w:sz="0" w:space="0" w:color="auto"/>
        <w:bottom w:val="none" w:sz="0" w:space="0" w:color="auto"/>
        <w:right w:val="none" w:sz="0" w:space="0" w:color="auto"/>
      </w:divBdr>
    </w:div>
    <w:div w:id="769737348">
      <w:bodyDiv w:val="1"/>
      <w:marLeft w:val="0"/>
      <w:marRight w:val="0"/>
      <w:marTop w:val="0"/>
      <w:marBottom w:val="0"/>
      <w:divBdr>
        <w:top w:val="none" w:sz="0" w:space="0" w:color="auto"/>
        <w:left w:val="none" w:sz="0" w:space="0" w:color="auto"/>
        <w:bottom w:val="none" w:sz="0" w:space="0" w:color="auto"/>
        <w:right w:val="none" w:sz="0" w:space="0" w:color="auto"/>
      </w:divBdr>
    </w:div>
    <w:div w:id="771171021">
      <w:bodyDiv w:val="1"/>
      <w:marLeft w:val="0"/>
      <w:marRight w:val="0"/>
      <w:marTop w:val="0"/>
      <w:marBottom w:val="0"/>
      <w:divBdr>
        <w:top w:val="none" w:sz="0" w:space="0" w:color="auto"/>
        <w:left w:val="none" w:sz="0" w:space="0" w:color="auto"/>
        <w:bottom w:val="none" w:sz="0" w:space="0" w:color="auto"/>
        <w:right w:val="none" w:sz="0" w:space="0" w:color="auto"/>
      </w:divBdr>
    </w:div>
    <w:div w:id="772017708">
      <w:bodyDiv w:val="1"/>
      <w:marLeft w:val="0"/>
      <w:marRight w:val="0"/>
      <w:marTop w:val="0"/>
      <w:marBottom w:val="0"/>
      <w:divBdr>
        <w:top w:val="none" w:sz="0" w:space="0" w:color="auto"/>
        <w:left w:val="none" w:sz="0" w:space="0" w:color="auto"/>
        <w:bottom w:val="none" w:sz="0" w:space="0" w:color="auto"/>
        <w:right w:val="none" w:sz="0" w:space="0" w:color="auto"/>
      </w:divBdr>
    </w:div>
    <w:div w:id="772478694">
      <w:bodyDiv w:val="1"/>
      <w:marLeft w:val="0"/>
      <w:marRight w:val="0"/>
      <w:marTop w:val="0"/>
      <w:marBottom w:val="0"/>
      <w:divBdr>
        <w:top w:val="none" w:sz="0" w:space="0" w:color="auto"/>
        <w:left w:val="none" w:sz="0" w:space="0" w:color="auto"/>
        <w:bottom w:val="none" w:sz="0" w:space="0" w:color="auto"/>
        <w:right w:val="none" w:sz="0" w:space="0" w:color="auto"/>
      </w:divBdr>
    </w:div>
    <w:div w:id="773129676">
      <w:bodyDiv w:val="1"/>
      <w:marLeft w:val="0"/>
      <w:marRight w:val="0"/>
      <w:marTop w:val="0"/>
      <w:marBottom w:val="0"/>
      <w:divBdr>
        <w:top w:val="none" w:sz="0" w:space="0" w:color="auto"/>
        <w:left w:val="none" w:sz="0" w:space="0" w:color="auto"/>
        <w:bottom w:val="none" w:sz="0" w:space="0" w:color="auto"/>
        <w:right w:val="none" w:sz="0" w:space="0" w:color="auto"/>
      </w:divBdr>
    </w:div>
    <w:div w:id="773552304">
      <w:bodyDiv w:val="1"/>
      <w:marLeft w:val="0"/>
      <w:marRight w:val="0"/>
      <w:marTop w:val="0"/>
      <w:marBottom w:val="0"/>
      <w:divBdr>
        <w:top w:val="none" w:sz="0" w:space="0" w:color="auto"/>
        <w:left w:val="none" w:sz="0" w:space="0" w:color="auto"/>
        <w:bottom w:val="none" w:sz="0" w:space="0" w:color="auto"/>
        <w:right w:val="none" w:sz="0" w:space="0" w:color="auto"/>
      </w:divBdr>
    </w:div>
    <w:div w:id="773594776">
      <w:bodyDiv w:val="1"/>
      <w:marLeft w:val="0"/>
      <w:marRight w:val="0"/>
      <w:marTop w:val="0"/>
      <w:marBottom w:val="0"/>
      <w:divBdr>
        <w:top w:val="none" w:sz="0" w:space="0" w:color="auto"/>
        <w:left w:val="none" w:sz="0" w:space="0" w:color="auto"/>
        <w:bottom w:val="none" w:sz="0" w:space="0" w:color="auto"/>
        <w:right w:val="none" w:sz="0" w:space="0" w:color="auto"/>
      </w:divBdr>
    </w:div>
    <w:div w:id="775489460">
      <w:bodyDiv w:val="1"/>
      <w:marLeft w:val="0"/>
      <w:marRight w:val="0"/>
      <w:marTop w:val="0"/>
      <w:marBottom w:val="0"/>
      <w:divBdr>
        <w:top w:val="none" w:sz="0" w:space="0" w:color="auto"/>
        <w:left w:val="none" w:sz="0" w:space="0" w:color="auto"/>
        <w:bottom w:val="none" w:sz="0" w:space="0" w:color="auto"/>
        <w:right w:val="none" w:sz="0" w:space="0" w:color="auto"/>
      </w:divBdr>
    </w:div>
    <w:div w:id="776144546">
      <w:bodyDiv w:val="1"/>
      <w:marLeft w:val="0"/>
      <w:marRight w:val="0"/>
      <w:marTop w:val="0"/>
      <w:marBottom w:val="0"/>
      <w:divBdr>
        <w:top w:val="none" w:sz="0" w:space="0" w:color="auto"/>
        <w:left w:val="none" w:sz="0" w:space="0" w:color="auto"/>
        <w:bottom w:val="none" w:sz="0" w:space="0" w:color="auto"/>
        <w:right w:val="none" w:sz="0" w:space="0" w:color="auto"/>
      </w:divBdr>
    </w:div>
    <w:div w:id="778451850">
      <w:bodyDiv w:val="1"/>
      <w:marLeft w:val="0"/>
      <w:marRight w:val="0"/>
      <w:marTop w:val="0"/>
      <w:marBottom w:val="0"/>
      <w:divBdr>
        <w:top w:val="none" w:sz="0" w:space="0" w:color="auto"/>
        <w:left w:val="none" w:sz="0" w:space="0" w:color="auto"/>
        <w:bottom w:val="none" w:sz="0" w:space="0" w:color="auto"/>
        <w:right w:val="none" w:sz="0" w:space="0" w:color="auto"/>
      </w:divBdr>
    </w:div>
    <w:div w:id="779111389">
      <w:bodyDiv w:val="1"/>
      <w:marLeft w:val="0"/>
      <w:marRight w:val="0"/>
      <w:marTop w:val="0"/>
      <w:marBottom w:val="0"/>
      <w:divBdr>
        <w:top w:val="none" w:sz="0" w:space="0" w:color="auto"/>
        <w:left w:val="none" w:sz="0" w:space="0" w:color="auto"/>
        <w:bottom w:val="none" w:sz="0" w:space="0" w:color="auto"/>
        <w:right w:val="none" w:sz="0" w:space="0" w:color="auto"/>
      </w:divBdr>
    </w:div>
    <w:div w:id="779761258">
      <w:bodyDiv w:val="1"/>
      <w:marLeft w:val="0"/>
      <w:marRight w:val="0"/>
      <w:marTop w:val="0"/>
      <w:marBottom w:val="0"/>
      <w:divBdr>
        <w:top w:val="none" w:sz="0" w:space="0" w:color="auto"/>
        <w:left w:val="none" w:sz="0" w:space="0" w:color="auto"/>
        <w:bottom w:val="none" w:sz="0" w:space="0" w:color="auto"/>
        <w:right w:val="none" w:sz="0" w:space="0" w:color="auto"/>
      </w:divBdr>
    </w:div>
    <w:div w:id="780102740">
      <w:bodyDiv w:val="1"/>
      <w:marLeft w:val="0"/>
      <w:marRight w:val="0"/>
      <w:marTop w:val="0"/>
      <w:marBottom w:val="0"/>
      <w:divBdr>
        <w:top w:val="none" w:sz="0" w:space="0" w:color="auto"/>
        <w:left w:val="none" w:sz="0" w:space="0" w:color="auto"/>
        <w:bottom w:val="none" w:sz="0" w:space="0" w:color="auto"/>
        <w:right w:val="none" w:sz="0" w:space="0" w:color="auto"/>
      </w:divBdr>
    </w:div>
    <w:div w:id="780224093">
      <w:bodyDiv w:val="1"/>
      <w:marLeft w:val="0"/>
      <w:marRight w:val="0"/>
      <w:marTop w:val="0"/>
      <w:marBottom w:val="0"/>
      <w:divBdr>
        <w:top w:val="none" w:sz="0" w:space="0" w:color="auto"/>
        <w:left w:val="none" w:sz="0" w:space="0" w:color="auto"/>
        <w:bottom w:val="none" w:sz="0" w:space="0" w:color="auto"/>
        <w:right w:val="none" w:sz="0" w:space="0" w:color="auto"/>
      </w:divBdr>
    </w:div>
    <w:div w:id="781649232">
      <w:bodyDiv w:val="1"/>
      <w:marLeft w:val="0"/>
      <w:marRight w:val="0"/>
      <w:marTop w:val="0"/>
      <w:marBottom w:val="0"/>
      <w:divBdr>
        <w:top w:val="none" w:sz="0" w:space="0" w:color="auto"/>
        <w:left w:val="none" w:sz="0" w:space="0" w:color="auto"/>
        <w:bottom w:val="none" w:sz="0" w:space="0" w:color="auto"/>
        <w:right w:val="none" w:sz="0" w:space="0" w:color="auto"/>
      </w:divBdr>
    </w:div>
    <w:div w:id="781650912">
      <w:bodyDiv w:val="1"/>
      <w:marLeft w:val="0"/>
      <w:marRight w:val="0"/>
      <w:marTop w:val="0"/>
      <w:marBottom w:val="0"/>
      <w:divBdr>
        <w:top w:val="none" w:sz="0" w:space="0" w:color="auto"/>
        <w:left w:val="none" w:sz="0" w:space="0" w:color="auto"/>
        <w:bottom w:val="none" w:sz="0" w:space="0" w:color="auto"/>
        <w:right w:val="none" w:sz="0" w:space="0" w:color="auto"/>
      </w:divBdr>
    </w:div>
    <w:div w:id="781654150">
      <w:bodyDiv w:val="1"/>
      <w:marLeft w:val="0"/>
      <w:marRight w:val="0"/>
      <w:marTop w:val="0"/>
      <w:marBottom w:val="0"/>
      <w:divBdr>
        <w:top w:val="none" w:sz="0" w:space="0" w:color="auto"/>
        <w:left w:val="none" w:sz="0" w:space="0" w:color="auto"/>
        <w:bottom w:val="none" w:sz="0" w:space="0" w:color="auto"/>
        <w:right w:val="none" w:sz="0" w:space="0" w:color="auto"/>
      </w:divBdr>
    </w:div>
    <w:div w:id="781994930">
      <w:bodyDiv w:val="1"/>
      <w:marLeft w:val="0"/>
      <w:marRight w:val="0"/>
      <w:marTop w:val="0"/>
      <w:marBottom w:val="0"/>
      <w:divBdr>
        <w:top w:val="none" w:sz="0" w:space="0" w:color="auto"/>
        <w:left w:val="none" w:sz="0" w:space="0" w:color="auto"/>
        <w:bottom w:val="none" w:sz="0" w:space="0" w:color="auto"/>
        <w:right w:val="none" w:sz="0" w:space="0" w:color="auto"/>
      </w:divBdr>
    </w:div>
    <w:div w:id="782068238">
      <w:bodyDiv w:val="1"/>
      <w:marLeft w:val="0"/>
      <w:marRight w:val="0"/>
      <w:marTop w:val="0"/>
      <w:marBottom w:val="0"/>
      <w:divBdr>
        <w:top w:val="none" w:sz="0" w:space="0" w:color="auto"/>
        <w:left w:val="none" w:sz="0" w:space="0" w:color="auto"/>
        <w:bottom w:val="none" w:sz="0" w:space="0" w:color="auto"/>
        <w:right w:val="none" w:sz="0" w:space="0" w:color="auto"/>
      </w:divBdr>
    </w:div>
    <w:div w:id="782310614">
      <w:bodyDiv w:val="1"/>
      <w:marLeft w:val="0"/>
      <w:marRight w:val="0"/>
      <w:marTop w:val="0"/>
      <w:marBottom w:val="0"/>
      <w:divBdr>
        <w:top w:val="none" w:sz="0" w:space="0" w:color="auto"/>
        <w:left w:val="none" w:sz="0" w:space="0" w:color="auto"/>
        <w:bottom w:val="none" w:sz="0" w:space="0" w:color="auto"/>
        <w:right w:val="none" w:sz="0" w:space="0" w:color="auto"/>
      </w:divBdr>
    </w:div>
    <w:div w:id="782844347">
      <w:bodyDiv w:val="1"/>
      <w:marLeft w:val="0"/>
      <w:marRight w:val="0"/>
      <w:marTop w:val="0"/>
      <w:marBottom w:val="0"/>
      <w:divBdr>
        <w:top w:val="none" w:sz="0" w:space="0" w:color="auto"/>
        <w:left w:val="none" w:sz="0" w:space="0" w:color="auto"/>
        <w:bottom w:val="none" w:sz="0" w:space="0" w:color="auto"/>
        <w:right w:val="none" w:sz="0" w:space="0" w:color="auto"/>
      </w:divBdr>
    </w:div>
    <w:div w:id="783427271">
      <w:bodyDiv w:val="1"/>
      <w:marLeft w:val="0"/>
      <w:marRight w:val="0"/>
      <w:marTop w:val="0"/>
      <w:marBottom w:val="0"/>
      <w:divBdr>
        <w:top w:val="none" w:sz="0" w:space="0" w:color="auto"/>
        <w:left w:val="none" w:sz="0" w:space="0" w:color="auto"/>
        <w:bottom w:val="none" w:sz="0" w:space="0" w:color="auto"/>
        <w:right w:val="none" w:sz="0" w:space="0" w:color="auto"/>
      </w:divBdr>
    </w:div>
    <w:div w:id="783814559">
      <w:bodyDiv w:val="1"/>
      <w:marLeft w:val="0"/>
      <w:marRight w:val="0"/>
      <w:marTop w:val="0"/>
      <w:marBottom w:val="0"/>
      <w:divBdr>
        <w:top w:val="none" w:sz="0" w:space="0" w:color="auto"/>
        <w:left w:val="none" w:sz="0" w:space="0" w:color="auto"/>
        <w:bottom w:val="none" w:sz="0" w:space="0" w:color="auto"/>
        <w:right w:val="none" w:sz="0" w:space="0" w:color="auto"/>
      </w:divBdr>
    </w:div>
    <w:div w:id="784153069">
      <w:bodyDiv w:val="1"/>
      <w:marLeft w:val="0"/>
      <w:marRight w:val="0"/>
      <w:marTop w:val="0"/>
      <w:marBottom w:val="0"/>
      <w:divBdr>
        <w:top w:val="none" w:sz="0" w:space="0" w:color="auto"/>
        <w:left w:val="none" w:sz="0" w:space="0" w:color="auto"/>
        <w:bottom w:val="none" w:sz="0" w:space="0" w:color="auto"/>
        <w:right w:val="none" w:sz="0" w:space="0" w:color="auto"/>
      </w:divBdr>
    </w:div>
    <w:div w:id="784234720">
      <w:bodyDiv w:val="1"/>
      <w:marLeft w:val="0"/>
      <w:marRight w:val="0"/>
      <w:marTop w:val="0"/>
      <w:marBottom w:val="0"/>
      <w:divBdr>
        <w:top w:val="none" w:sz="0" w:space="0" w:color="auto"/>
        <w:left w:val="none" w:sz="0" w:space="0" w:color="auto"/>
        <w:bottom w:val="none" w:sz="0" w:space="0" w:color="auto"/>
        <w:right w:val="none" w:sz="0" w:space="0" w:color="auto"/>
      </w:divBdr>
    </w:div>
    <w:div w:id="785463819">
      <w:bodyDiv w:val="1"/>
      <w:marLeft w:val="0"/>
      <w:marRight w:val="0"/>
      <w:marTop w:val="0"/>
      <w:marBottom w:val="0"/>
      <w:divBdr>
        <w:top w:val="none" w:sz="0" w:space="0" w:color="auto"/>
        <w:left w:val="none" w:sz="0" w:space="0" w:color="auto"/>
        <w:bottom w:val="none" w:sz="0" w:space="0" w:color="auto"/>
        <w:right w:val="none" w:sz="0" w:space="0" w:color="auto"/>
      </w:divBdr>
    </w:div>
    <w:div w:id="785735231">
      <w:bodyDiv w:val="1"/>
      <w:marLeft w:val="0"/>
      <w:marRight w:val="0"/>
      <w:marTop w:val="0"/>
      <w:marBottom w:val="0"/>
      <w:divBdr>
        <w:top w:val="none" w:sz="0" w:space="0" w:color="auto"/>
        <w:left w:val="none" w:sz="0" w:space="0" w:color="auto"/>
        <w:bottom w:val="none" w:sz="0" w:space="0" w:color="auto"/>
        <w:right w:val="none" w:sz="0" w:space="0" w:color="auto"/>
      </w:divBdr>
    </w:div>
    <w:div w:id="786194112">
      <w:bodyDiv w:val="1"/>
      <w:marLeft w:val="0"/>
      <w:marRight w:val="0"/>
      <w:marTop w:val="0"/>
      <w:marBottom w:val="0"/>
      <w:divBdr>
        <w:top w:val="none" w:sz="0" w:space="0" w:color="auto"/>
        <w:left w:val="none" w:sz="0" w:space="0" w:color="auto"/>
        <w:bottom w:val="none" w:sz="0" w:space="0" w:color="auto"/>
        <w:right w:val="none" w:sz="0" w:space="0" w:color="auto"/>
      </w:divBdr>
    </w:div>
    <w:div w:id="786461444">
      <w:bodyDiv w:val="1"/>
      <w:marLeft w:val="0"/>
      <w:marRight w:val="0"/>
      <w:marTop w:val="0"/>
      <w:marBottom w:val="0"/>
      <w:divBdr>
        <w:top w:val="none" w:sz="0" w:space="0" w:color="auto"/>
        <w:left w:val="none" w:sz="0" w:space="0" w:color="auto"/>
        <w:bottom w:val="none" w:sz="0" w:space="0" w:color="auto"/>
        <w:right w:val="none" w:sz="0" w:space="0" w:color="auto"/>
      </w:divBdr>
    </w:div>
    <w:div w:id="788015235">
      <w:bodyDiv w:val="1"/>
      <w:marLeft w:val="0"/>
      <w:marRight w:val="0"/>
      <w:marTop w:val="0"/>
      <w:marBottom w:val="0"/>
      <w:divBdr>
        <w:top w:val="none" w:sz="0" w:space="0" w:color="auto"/>
        <w:left w:val="none" w:sz="0" w:space="0" w:color="auto"/>
        <w:bottom w:val="none" w:sz="0" w:space="0" w:color="auto"/>
        <w:right w:val="none" w:sz="0" w:space="0" w:color="auto"/>
      </w:divBdr>
    </w:div>
    <w:div w:id="788888789">
      <w:bodyDiv w:val="1"/>
      <w:marLeft w:val="0"/>
      <w:marRight w:val="0"/>
      <w:marTop w:val="0"/>
      <w:marBottom w:val="0"/>
      <w:divBdr>
        <w:top w:val="none" w:sz="0" w:space="0" w:color="auto"/>
        <w:left w:val="none" w:sz="0" w:space="0" w:color="auto"/>
        <w:bottom w:val="none" w:sz="0" w:space="0" w:color="auto"/>
        <w:right w:val="none" w:sz="0" w:space="0" w:color="auto"/>
      </w:divBdr>
    </w:div>
    <w:div w:id="788938863">
      <w:bodyDiv w:val="1"/>
      <w:marLeft w:val="0"/>
      <w:marRight w:val="0"/>
      <w:marTop w:val="0"/>
      <w:marBottom w:val="0"/>
      <w:divBdr>
        <w:top w:val="none" w:sz="0" w:space="0" w:color="auto"/>
        <w:left w:val="none" w:sz="0" w:space="0" w:color="auto"/>
        <w:bottom w:val="none" w:sz="0" w:space="0" w:color="auto"/>
        <w:right w:val="none" w:sz="0" w:space="0" w:color="auto"/>
      </w:divBdr>
    </w:div>
    <w:div w:id="789013135">
      <w:bodyDiv w:val="1"/>
      <w:marLeft w:val="0"/>
      <w:marRight w:val="0"/>
      <w:marTop w:val="0"/>
      <w:marBottom w:val="0"/>
      <w:divBdr>
        <w:top w:val="none" w:sz="0" w:space="0" w:color="auto"/>
        <w:left w:val="none" w:sz="0" w:space="0" w:color="auto"/>
        <w:bottom w:val="none" w:sz="0" w:space="0" w:color="auto"/>
        <w:right w:val="none" w:sz="0" w:space="0" w:color="auto"/>
      </w:divBdr>
    </w:div>
    <w:div w:id="789055273">
      <w:bodyDiv w:val="1"/>
      <w:marLeft w:val="0"/>
      <w:marRight w:val="0"/>
      <w:marTop w:val="0"/>
      <w:marBottom w:val="0"/>
      <w:divBdr>
        <w:top w:val="none" w:sz="0" w:space="0" w:color="auto"/>
        <w:left w:val="none" w:sz="0" w:space="0" w:color="auto"/>
        <w:bottom w:val="none" w:sz="0" w:space="0" w:color="auto"/>
        <w:right w:val="none" w:sz="0" w:space="0" w:color="auto"/>
      </w:divBdr>
    </w:div>
    <w:div w:id="789125071">
      <w:bodyDiv w:val="1"/>
      <w:marLeft w:val="0"/>
      <w:marRight w:val="0"/>
      <w:marTop w:val="0"/>
      <w:marBottom w:val="0"/>
      <w:divBdr>
        <w:top w:val="none" w:sz="0" w:space="0" w:color="auto"/>
        <w:left w:val="none" w:sz="0" w:space="0" w:color="auto"/>
        <w:bottom w:val="none" w:sz="0" w:space="0" w:color="auto"/>
        <w:right w:val="none" w:sz="0" w:space="0" w:color="auto"/>
      </w:divBdr>
    </w:div>
    <w:div w:id="789785484">
      <w:bodyDiv w:val="1"/>
      <w:marLeft w:val="0"/>
      <w:marRight w:val="0"/>
      <w:marTop w:val="0"/>
      <w:marBottom w:val="0"/>
      <w:divBdr>
        <w:top w:val="none" w:sz="0" w:space="0" w:color="auto"/>
        <w:left w:val="none" w:sz="0" w:space="0" w:color="auto"/>
        <w:bottom w:val="none" w:sz="0" w:space="0" w:color="auto"/>
        <w:right w:val="none" w:sz="0" w:space="0" w:color="auto"/>
      </w:divBdr>
    </w:div>
    <w:div w:id="791822431">
      <w:bodyDiv w:val="1"/>
      <w:marLeft w:val="0"/>
      <w:marRight w:val="0"/>
      <w:marTop w:val="0"/>
      <w:marBottom w:val="0"/>
      <w:divBdr>
        <w:top w:val="none" w:sz="0" w:space="0" w:color="auto"/>
        <w:left w:val="none" w:sz="0" w:space="0" w:color="auto"/>
        <w:bottom w:val="none" w:sz="0" w:space="0" w:color="auto"/>
        <w:right w:val="none" w:sz="0" w:space="0" w:color="auto"/>
      </w:divBdr>
      <w:divsChild>
        <w:div w:id="1740709129">
          <w:marLeft w:val="480"/>
          <w:marRight w:val="0"/>
          <w:marTop w:val="0"/>
          <w:marBottom w:val="0"/>
          <w:divBdr>
            <w:top w:val="none" w:sz="0" w:space="0" w:color="auto"/>
            <w:left w:val="none" w:sz="0" w:space="0" w:color="auto"/>
            <w:bottom w:val="none" w:sz="0" w:space="0" w:color="auto"/>
            <w:right w:val="none" w:sz="0" w:space="0" w:color="auto"/>
          </w:divBdr>
        </w:div>
        <w:div w:id="2012370343">
          <w:marLeft w:val="480"/>
          <w:marRight w:val="0"/>
          <w:marTop w:val="0"/>
          <w:marBottom w:val="0"/>
          <w:divBdr>
            <w:top w:val="none" w:sz="0" w:space="0" w:color="auto"/>
            <w:left w:val="none" w:sz="0" w:space="0" w:color="auto"/>
            <w:bottom w:val="none" w:sz="0" w:space="0" w:color="auto"/>
            <w:right w:val="none" w:sz="0" w:space="0" w:color="auto"/>
          </w:divBdr>
        </w:div>
        <w:div w:id="59792901">
          <w:marLeft w:val="480"/>
          <w:marRight w:val="0"/>
          <w:marTop w:val="0"/>
          <w:marBottom w:val="0"/>
          <w:divBdr>
            <w:top w:val="none" w:sz="0" w:space="0" w:color="auto"/>
            <w:left w:val="none" w:sz="0" w:space="0" w:color="auto"/>
            <w:bottom w:val="none" w:sz="0" w:space="0" w:color="auto"/>
            <w:right w:val="none" w:sz="0" w:space="0" w:color="auto"/>
          </w:divBdr>
        </w:div>
        <w:div w:id="325744826">
          <w:marLeft w:val="480"/>
          <w:marRight w:val="0"/>
          <w:marTop w:val="0"/>
          <w:marBottom w:val="0"/>
          <w:divBdr>
            <w:top w:val="none" w:sz="0" w:space="0" w:color="auto"/>
            <w:left w:val="none" w:sz="0" w:space="0" w:color="auto"/>
            <w:bottom w:val="none" w:sz="0" w:space="0" w:color="auto"/>
            <w:right w:val="none" w:sz="0" w:space="0" w:color="auto"/>
          </w:divBdr>
        </w:div>
        <w:div w:id="428047455">
          <w:marLeft w:val="480"/>
          <w:marRight w:val="0"/>
          <w:marTop w:val="0"/>
          <w:marBottom w:val="0"/>
          <w:divBdr>
            <w:top w:val="none" w:sz="0" w:space="0" w:color="auto"/>
            <w:left w:val="none" w:sz="0" w:space="0" w:color="auto"/>
            <w:bottom w:val="none" w:sz="0" w:space="0" w:color="auto"/>
            <w:right w:val="none" w:sz="0" w:space="0" w:color="auto"/>
          </w:divBdr>
        </w:div>
        <w:div w:id="1853717201">
          <w:marLeft w:val="480"/>
          <w:marRight w:val="0"/>
          <w:marTop w:val="0"/>
          <w:marBottom w:val="0"/>
          <w:divBdr>
            <w:top w:val="none" w:sz="0" w:space="0" w:color="auto"/>
            <w:left w:val="none" w:sz="0" w:space="0" w:color="auto"/>
            <w:bottom w:val="none" w:sz="0" w:space="0" w:color="auto"/>
            <w:right w:val="none" w:sz="0" w:space="0" w:color="auto"/>
          </w:divBdr>
        </w:div>
        <w:div w:id="1245338864">
          <w:marLeft w:val="480"/>
          <w:marRight w:val="0"/>
          <w:marTop w:val="0"/>
          <w:marBottom w:val="0"/>
          <w:divBdr>
            <w:top w:val="none" w:sz="0" w:space="0" w:color="auto"/>
            <w:left w:val="none" w:sz="0" w:space="0" w:color="auto"/>
            <w:bottom w:val="none" w:sz="0" w:space="0" w:color="auto"/>
            <w:right w:val="none" w:sz="0" w:space="0" w:color="auto"/>
          </w:divBdr>
        </w:div>
        <w:div w:id="382488514">
          <w:marLeft w:val="480"/>
          <w:marRight w:val="0"/>
          <w:marTop w:val="0"/>
          <w:marBottom w:val="0"/>
          <w:divBdr>
            <w:top w:val="none" w:sz="0" w:space="0" w:color="auto"/>
            <w:left w:val="none" w:sz="0" w:space="0" w:color="auto"/>
            <w:bottom w:val="none" w:sz="0" w:space="0" w:color="auto"/>
            <w:right w:val="none" w:sz="0" w:space="0" w:color="auto"/>
          </w:divBdr>
        </w:div>
        <w:div w:id="1464157169">
          <w:marLeft w:val="480"/>
          <w:marRight w:val="0"/>
          <w:marTop w:val="0"/>
          <w:marBottom w:val="0"/>
          <w:divBdr>
            <w:top w:val="none" w:sz="0" w:space="0" w:color="auto"/>
            <w:left w:val="none" w:sz="0" w:space="0" w:color="auto"/>
            <w:bottom w:val="none" w:sz="0" w:space="0" w:color="auto"/>
            <w:right w:val="none" w:sz="0" w:space="0" w:color="auto"/>
          </w:divBdr>
        </w:div>
        <w:div w:id="23756120">
          <w:marLeft w:val="480"/>
          <w:marRight w:val="0"/>
          <w:marTop w:val="0"/>
          <w:marBottom w:val="0"/>
          <w:divBdr>
            <w:top w:val="none" w:sz="0" w:space="0" w:color="auto"/>
            <w:left w:val="none" w:sz="0" w:space="0" w:color="auto"/>
            <w:bottom w:val="none" w:sz="0" w:space="0" w:color="auto"/>
            <w:right w:val="none" w:sz="0" w:space="0" w:color="auto"/>
          </w:divBdr>
        </w:div>
        <w:div w:id="1186603884">
          <w:marLeft w:val="480"/>
          <w:marRight w:val="0"/>
          <w:marTop w:val="0"/>
          <w:marBottom w:val="0"/>
          <w:divBdr>
            <w:top w:val="none" w:sz="0" w:space="0" w:color="auto"/>
            <w:left w:val="none" w:sz="0" w:space="0" w:color="auto"/>
            <w:bottom w:val="none" w:sz="0" w:space="0" w:color="auto"/>
            <w:right w:val="none" w:sz="0" w:space="0" w:color="auto"/>
          </w:divBdr>
        </w:div>
        <w:div w:id="1908952302">
          <w:marLeft w:val="480"/>
          <w:marRight w:val="0"/>
          <w:marTop w:val="0"/>
          <w:marBottom w:val="0"/>
          <w:divBdr>
            <w:top w:val="none" w:sz="0" w:space="0" w:color="auto"/>
            <w:left w:val="none" w:sz="0" w:space="0" w:color="auto"/>
            <w:bottom w:val="none" w:sz="0" w:space="0" w:color="auto"/>
            <w:right w:val="none" w:sz="0" w:space="0" w:color="auto"/>
          </w:divBdr>
        </w:div>
        <w:div w:id="1618952982">
          <w:marLeft w:val="480"/>
          <w:marRight w:val="0"/>
          <w:marTop w:val="0"/>
          <w:marBottom w:val="0"/>
          <w:divBdr>
            <w:top w:val="none" w:sz="0" w:space="0" w:color="auto"/>
            <w:left w:val="none" w:sz="0" w:space="0" w:color="auto"/>
            <w:bottom w:val="none" w:sz="0" w:space="0" w:color="auto"/>
            <w:right w:val="none" w:sz="0" w:space="0" w:color="auto"/>
          </w:divBdr>
        </w:div>
        <w:div w:id="1038818921">
          <w:marLeft w:val="480"/>
          <w:marRight w:val="0"/>
          <w:marTop w:val="0"/>
          <w:marBottom w:val="0"/>
          <w:divBdr>
            <w:top w:val="none" w:sz="0" w:space="0" w:color="auto"/>
            <w:left w:val="none" w:sz="0" w:space="0" w:color="auto"/>
            <w:bottom w:val="none" w:sz="0" w:space="0" w:color="auto"/>
            <w:right w:val="none" w:sz="0" w:space="0" w:color="auto"/>
          </w:divBdr>
        </w:div>
        <w:div w:id="718164467">
          <w:marLeft w:val="480"/>
          <w:marRight w:val="0"/>
          <w:marTop w:val="0"/>
          <w:marBottom w:val="0"/>
          <w:divBdr>
            <w:top w:val="none" w:sz="0" w:space="0" w:color="auto"/>
            <w:left w:val="none" w:sz="0" w:space="0" w:color="auto"/>
            <w:bottom w:val="none" w:sz="0" w:space="0" w:color="auto"/>
            <w:right w:val="none" w:sz="0" w:space="0" w:color="auto"/>
          </w:divBdr>
        </w:div>
        <w:div w:id="160705373">
          <w:marLeft w:val="480"/>
          <w:marRight w:val="0"/>
          <w:marTop w:val="0"/>
          <w:marBottom w:val="0"/>
          <w:divBdr>
            <w:top w:val="none" w:sz="0" w:space="0" w:color="auto"/>
            <w:left w:val="none" w:sz="0" w:space="0" w:color="auto"/>
            <w:bottom w:val="none" w:sz="0" w:space="0" w:color="auto"/>
            <w:right w:val="none" w:sz="0" w:space="0" w:color="auto"/>
          </w:divBdr>
        </w:div>
        <w:div w:id="643583469">
          <w:marLeft w:val="480"/>
          <w:marRight w:val="0"/>
          <w:marTop w:val="0"/>
          <w:marBottom w:val="0"/>
          <w:divBdr>
            <w:top w:val="none" w:sz="0" w:space="0" w:color="auto"/>
            <w:left w:val="none" w:sz="0" w:space="0" w:color="auto"/>
            <w:bottom w:val="none" w:sz="0" w:space="0" w:color="auto"/>
            <w:right w:val="none" w:sz="0" w:space="0" w:color="auto"/>
          </w:divBdr>
        </w:div>
        <w:div w:id="413860675">
          <w:marLeft w:val="480"/>
          <w:marRight w:val="0"/>
          <w:marTop w:val="0"/>
          <w:marBottom w:val="0"/>
          <w:divBdr>
            <w:top w:val="none" w:sz="0" w:space="0" w:color="auto"/>
            <w:left w:val="none" w:sz="0" w:space="0" w:color="auto"/>
            <w:bottom w:val="none" w:sz="0" w:space="0" w:color="auto"/>
            <w:right w:val="none" w:sz="0" w:space="0" w:color="auto"/>
          </w:divBdr>
        </w:div>
        <w:div w:id="743915698">
          <w:marLeft w:val="480"/>
          <w:marRight w:val="0"/>
          <w:marTop w:val="0"/>
          <w:marBottom w:val="0"/>
          <w:divBdr>
            <w:top w:val="none" w:sz="0" w:space="0" w:color="auto"/>
            <w:left w:val="none" w:sz="0" w:space="0" w:color="auto"/>
            <w:bottom w:val="none" w:sz="0" w:space="0" w:color="auto"/>
            <w:right w:val="none" w:sz="0" w:space="0" w:color="auto"/>
          </w:divBdr>
        </w:div>
        <w:div w:id="313603022">
          <w:marLeft w:val="480"/>
          <w:marRight w:val="0"/>
          <w:marTop w:val="0"/>
          <w:marBottom w:val="0"/>
          <w:divBdr>
            <w:top w:val="none" w:sz="0" w:space="0" w:color="auto"/>
            <w:left w:val="none" w:sz="0" w:space="0" w:color="auto"/>
            <w:bottom w:val="none" w:sz="0" w:space="0" w:color="auto"/>
            <w:right w:val="none" w:sz="0" w:space="0" w:color="auto"/>
          </w:divBdr>
        </w:div>
        <w:div w:id="1879589802">
          <w:marLeft w:val="480"/>
          <w:marRight w:val="0"/>
          <w:marTop w:val="0"/>
          <w:marBottom w:val="0"/>
          <w:divBdr>
            <w:top w:val="none" w:sz="0" w:space="0" w:color="auto"/>
            <w:left w:val="none" w:sz="0" w:space="0" w:color="auto"/>
            <w:bottom w:val="none" w:sz="0" w:space="0" w:color="auto"/>
            <w:right w:val="none" w:sz="0" w:space="0" w:color="auto"/>
          </w:divBdr>
        </w:div>
        <w:div w:id="1983382547">
          <w:marLeft w:val="480"/>
          <w:marRight w:val="0"/>
          <w:marTop w:val="0"/>
          <w:marBottom w:val="0"/>
          <w:divBdr>
            <w:top w:val="none" w:sz="0" w:space="0" w:color="auto"/>
            <w:left w:val="none" w:sz="0" w:space="0" w:color="auto"/>
            <w:bottom w:val="none" w:sz="0" w:space="0" w:color="auto"/>
            <w:right w:val="none" w:sz="0" w:space="0" w:color="auto"/>
          </w:divBdr>
        </w:div>
        <w:div w:id="1644312931">
          <w:marLeft w:val="480"/>
          <w:marRight w:val="0"/>
          <w:marTop w:val="0"/>
          <w:marBottom w:val="0"/>
          <w:divBdr>
            <w:top w:val="none" w:sz="0" w:space="0" w:color="auto"/>
            <w:left w:val="none" w:sz="0" w:space="0" w:color="auto"/>
            <w:bottom w:val="none" w:sz="0" w:space="0" w:color="auto"/>
            <w:right w:val="none" w:sz="0" w:space="0" w:color="auto"/>
          </w:divBdr>
        </w:div>
        <w:div w:id="364864289">
          <w:marLeft w:val="480"/>
          <w:marRight w:val="0"/>
          <w:marTop w:val="0"/>
          <w:marBottom w:val="0"/>
          <w:divBdr>
            <w:top w:val="none" w:sz="0" w:space="0" w:color="auto"/>
            <w:left w:val="none" w:sz="0" w:space="0" w:color="auto"/>
            <w:bottom w:val="none" w:sz="0" w:space="0" w:color="auto"/>
            <w:right w:val="none" w:sz="0" w:space="0" w:color="auto"/>
          </w:divBdr>
        </w:div>
        <w:div w:id="252666101">
          <w:marLeft w:val="480"/>
          <w:marRight w:val="0"/>
          <w:marTop w:val="0"/>
          <w:marBottom w:val="0"/>
          <w:divBdr>
            <w:top w:val="none" w:sz="0" w:space="0" w:color="auto"/>
            <w:left w:val="none" w:sz="0" w:space="0" w:color="auto"/>
            <w:bottom w:val="none" w:sz="0" w:space="0" w:color="auto"/>
            <w:right w:val="none" w:sz="0" w:space="0" w:color="auto"/>
          </w:divBdr>
        </w:div>
        <w:div w:id="1293244895">
          <w:marLeft w:val="480"/>
          <w:marRight w:val="0"/>
          <w:marTop w:val="0"/>
          <w:marBottom w:val="0"/>
          <w:divBdr>
            <w:top w:val="none" w:sz="0" w:space="0" w:color="auto"/>
            <w:left w:val="none" w:sz="0" w:space="0" w:color="auto"/>
            <w:bottom w:val="none" w:sz="0" w:space="0" w:color="auto"/>
            <w:right w:val="none" w:sz="0" w:space="0" w:color="auto"/>
          </w:divBdr>
        </w:div>
        <w:div w:id="1368724792">
          <w:marLeft w:val="480"/>
          <w:marRight w:val="0"/>
          <w:marTop w:val="0"/>
          <w:marBottom w:val="0"/>
          <w:divBdr>
            <w:top w:val="none" w:sz="0" w:space="0" w:color="auto"/>
            <w:left w:val="none" w:sz="0" w:space="0" w:color="auto"/>
            <w:bottom w:val="none" w:sz="0" w:space="0" w:color="auto"/>
            <w:right w:val="none" w:sz="0" w:space="0" w:color="auto"/>
          </w:divBdr>
        </w:div>
        <w:div w:id="245694515">
          <w:marLeft w:val="480"/>
          <w:marRight w:val="0"/>
          <w:marTop w:val="0"/>
          <w:marBottom w:val="0"/>
          <w:divBdr>
            <w:top w:val="none" w:sz="0" w:space="0" w:color="auto"/>
            <w:left w:val="none" w:sz="0" w:space="0" w:color="auto"/>
            <w:bottom w:val="none" w:sz="0" w:space="0" w:color="auto"/>
            <w:right w:val="none" w:sz="0" w:space="0" w:color="auto"/>
          </w:divBdr>
        </w:div>
        <w:div w:id="958150149">
          <w:marLeft w:val="480"/>
          <w:marRight w:val="0"/>
          <w:marTop w:val="0"/>
          <w:marBottom w:val="0"/>
          <w:divBdr>
            <w:top w:val="none" w:sz="0" w:space="0" w:color="auto"/>
            <w:left w:val="none" w:sz="0" w:space="0" w:color="auto"/>
            <w:bottom w:val="none" w:sz="0" w:space="0" w:color="auto"/>
            <w:right w:val="none" w:sz="0" w:space="0" w:color="auto"/>
          </w:divBdr>
        </w:div>
        <w:div w:id="1725791558">
          <w:marLeft w:val="480"/>
          <w:marRight w:val="0"/>
          <w:marTop w:val="0"/>
          <w:marBottom w:val="0"/>
          <w:divBdr>
            <w:top w:val="none" w:sz="0" w:space="0" w:color="auto"/>
            <w:left w:val="none" w:sz="0" w:space="0" w:color="auto"/>
            <w:bottom w:val="none" w:sz="0" w:space="0" w:color="auto"/>
            <w:right w:val="none" w:sz="0" w:space="0" w:color="auto"/>
          </w:divBdr>
        </w:div>
        <w:div w:id="56127451">
          <w:marLeft w:val="480"/>
          <w:marRight w:val="0"/>
          <w:marTop w:val="0"/>
          <w:marBottom w:val="0"/>
          <w:divBdr>
            <w:top w:val="none" w:sz="0" w:space="0" w:color="auto"/>
            <w:left w:val="none" w:sz="0" w:space="0" w:color="auto"/>
            <w:bottom w:val="none" w:sz="0" w:space="0" w:color="auto"/>
            <w:right w:val="none" w:sz="0" w:space="0" w:color="auto"/>
          </w:divBdr>
        </w:div>
        <w:div w:id="1190023810">
          <w:marLeft w:val="480"/>
          <w:marRight w:val="0"/>
          <w:marTop w:val="0"/>
          <w:marBottom w:val="0"/>
          <w:divBdr>
            <w:top w:val="none" w:sz="0" w:space="0" w:color="auto"/>
            <w:left w:val="none" w:sz="0" w:space="0" w:color="auto"/>
            <w:bottom w:val="none" w:sz="0" w:space="0" w:color="auto"/>
            <w:right w:val="none" w:sz="0" w:space="0" w:color="auto"/>
          </w:divBdr>
        </w:div>
        <w:div w:id="1826706124">
          <w:marLeft w:val="480"/>
          <w:marRight w:val="0"/>
          <w:marTop w:val="0"/>
          <w:marBottom w:val="0"/>
          <w:divBdr>
            <w:top w:val="none" w:sz="0" w:space="0" w:color="auto"/>
            <w:left w:val="none" w:sz="0" w:space="0" w:color="auto"/>
            <w:bottom w:val="none" w:sz="0" w:space="0" w:color="auto"/>
            <w:right w:val="none" w:sz="0" w:space="0" w:color="auto"/>
          </w:divBdr>
        </w:div>
        <w:div w:id="248924983">
          <w:marLeft w:val="480"/>
          <w:marRight w:val="0"/>
          <w:marTop w:val="0"/>
          <w:marBottom w:val="0"/>
          <w:divBdr>
            <w:top w:val="none" w:sz="0" w:space="0" w:color="auto"/>
            <w:left w:val="none" w:sz="0" w:space="0" w:color="auto"/>
            <w:bottom w:val="none" w:sz="0" w:space="0" w:color="auto"/>
            <w:right w:val="none" w:sz="0" w:space="0" w:color="auto"/>
          </w:divBdr>
        </w:div>
        <w:div w:id="227107849">
          <w:marLeft w:val="480"/>
          <w:marRight w:val="0"/>
          <w:marTop w:val="0"/>
          <w:marBottom w:val="0"/>
          <w:divBdr>
            <w:top w:val="none" w:sz="0" w:space="0" w:color="auto"/>
            <w:left w:val="none" w:sz="0" w:space="0" w:color="auto"/>
            <w:bottom w:val="none" w:sz="0" w:space="0" w:color="auto"/>
            <w:right w:val="none" w:sz="0" w:space="0" w:color="auto"/>
          </w:divBdr>
        </w:div>
        <w:div w:id="1530335995">
          <w:marLeft w:val="480"/>
          <w:marRight w:val="0"/>
          <w:marTop w:val="0"/>
          <w:marBottom w:val="0"/>
          <w:divBdr>
            <w:top w:val="none" w:sz="0" w:space="0" w:color="auto"/>
            <w:left w:val="none" w:sz="0" w:space="0" w:color="auto"/>
            <w:bottom w:val="none" w:sz="0" w:space="0" w:color="auto"/>
            <w:right w:val="none" w:sz="0" w:space="0" w:color="auto"/>
          </w:divBdr>
        </w:div>
        <w:div w:id="655106424">
          <w:marLeft w:val="480"/>
          <w:marRight w:val="0"/>
          <w:marTop w:val="0"/>
          <w:marBottom w:val="0"/>
          <w:divBdr>
            <w:top w:val="none" w:sz="0" w:space="0" w:color="auto"/>
            <w:left w:val="none" w:sz="0" w:space="0" w:color="auto"/>
            <w:bottom w:val="none" w:sz="0" w:space="0" w:color="auto"/>
            <w:right w:val="none" w:sz="0" w:space="0" w:color="auto"/>
          </w:divBdr>
        </w:div>
        <w:div w:id="241260429">
          <w:marLeft w:val="480"/>
          <w:marRight w:val="0"/>
          <w:marTop w:val="0"/>
          <w:marBottom w:val="0"/>
          <w:divBdr>
            <w:top w:val="none" w:sz="0" w:space="0" w:color="auto"/>
            <w:left w:val="none" w:sz="0" w:space="0" w:color="auto"/>
            <w:bottom w:val="none" w:sz="0" w:space="0" w:color="auto"/>
            <w:right w:val="none" w:sz="0" w:space="0" w:color="auto"/>
          </w:divBdr>
        </w:div>
        <w:div w:id="1263416424">
          <w:marLeft w:val="480"/>
          <w:marRight w:val="0"/>
          <w:marTop w:val="0"/>
          <w:marBottom w:val="0"/>
          <w:divBdr>
            <w:top w:val="none" w:sz="0" w:space="0" w:color="auto"/>
            <w:left w:val="none" w:sz="0" w:space="0" w:color="auto"/>
            <w:bottom w:val="none" w:sz="0" w:space="0" w:color="auto"/>
            <w:right w:val="none" w:sz="0" w:space="0" w:color="auto"/>
          </w:divBdr>
        </w:div>
        <w:div w:id="138426349">
          <w:marLeft w:val="480"/>
          <w:marRight w:val="0"/>
          <w:marTop w:val="0"/>
          <w:marBottom w:val="0"/>
          <w:divBdr>
            <w:top w:val="none" w:sz="0" w:space="0" w:color="auto"/>
            <w:left w:val="none" w:sz="0" w:space="0" w:color="auto"/>
            <w:bottom w:val="none" w:sz="0" w:space="0" w:color="auto"/>
            <w:right w:val="none" w:sz="0" w:space="0" w:color="auto"/>
          </w:divBdr>
        </w:div>
        <w:div w:id="413551266">
          <w:marLeft w:val="480"/>
          <w:marRight w:val="0"/>
          <w:marTop w:val="0"/>
          <w:marBottom w:val="0"/>
          <w:divBdr>
            <w:top w:val="none" w:sz="0" w:space="0" w:color="auto"/>
            <w:left w:val="none" w:sz="0" w:space="0" w:color="auto"/>
            <w:bottom w:val="none" w:sz="0" w:space="0" w:color="auto"/>
            <w:right w:val="none" w:sz="0" w:space="0" w:color="auto"/>
          </w:divBdr>
        </w:div>
        <w:div w:id="1362977569">
          <w:marLeft w:val="480"/>
          <w:marRight w:val="0"/>
          <w:marTop w:val="0"/>
          <w:marBottom w:val="0"/>
          <w:divBdr>
            <w:top w:val="none" w:sz="0" w:space="0" w:color="auto"/>
            <w:left w:val="none" w:sz="0" w:space="0" w:color="auto"/>
            <w:bottom w:val="none" w:sz="0" w:space="0" w:color="auto"/>
            <w:right w:val="none" w:sz="0" w:space="0" w:color="auto"/>
          </w:divBdr>
        </w:div>
        <w:div w:id="289168860">
          <w:marLeft w:val="480"/>
          <w:marRight w:val="0"/>
          <w:marTop w:val="0"/>
          <w:marBottom w:val="0"/>
          <w:divBdr>
            <w:top w:val="none" w:sz="0" w:space="0" w:color="auto"/>
            <w:left w:val="none" w:sz="0" w:space="0" w:color="auto"/>
            <w:bottom w:val="none" w:sz="0" w:space="0" w:color="auto"/>
            <w:right w:val="none" w:sz="0" w:space="0" w:color="auto"/>
          </w:divBdr>
        </w:div>
        <w:div w:id="1942251167">
          <w:marLeft w:val="480"/>
          <w:marRight w:val="0"/>
          <w:marTop w:val="0"/>
          <w:marBottom w:val="0"/>
          <w:divBdr>
            <w:top w:val="none" w:sz="0" w:space="0" w:color="auto"/>
            <w:left w:val="none" w:sz="0" w:space="0" w:color="auto"/>
            <w:bottom w:val="none" w:sz="0" w:space="0" w:color="auto"/>
            <w:right w:val="none" w:sz="0" w:space="0" w:color="auto"/>
          </w:divBdr>
        </w:div>
        <w:div w:id="39326497">
          <w:marLeft w:val="480"/>
          <w:marRight w:val="0"/>
          <w:marTop w:val="0"/>
          <w:marBottom w:val="0"/>
          <w:divBdr>
            <w:top w:val="none" w:sz="0" w:space="0" w:color="auto"/>
            <w:left w:val="none" w:sz="0" w:space="0" w:color="auto"/>
            <w:bottom w:val="none" w:sz="0" w:space="0" w:color="auto"/>
            <w:right w:val="none" w:sz="0" w:space="0" w:color="auto"/>
          </w:divBdr>
        </w:div>
        <w:div w:id="1926642952">
          <w:marLeft w:val="480"/>
          <w:marRight w:val="0"/>
          <w:marTop w:val="0"/>
          <w:marBottom w:val="0"/>
          <w:divBdr>
            <w:top w:val="none" w:sz="0" w:space="0" w:color="auto"/>
            <w:left w:val="none" w:sz="0" w:space="0" w:color="auto"/>
            <w:bottom w:val="none" w:sz="0" w:space="0" w:color="auto"/>
            <w:right w:val="none" w:sz="0" w:space="0" w:color="auto"/>
          </w:divBdr>
        </w:div>
        <w:div w:id="66417416">
          <w:marLeft w:val="480"/>
          <w:marRight w:val="0"/>
          <w:marTop w:val="0"/>
          <w:marBottom w:val="0"/>
          <w:divBdr>
            <w:top w:val="none" w:sz="0" w:space="0" w:color="auto"/>
            <w:left w:val="none" w:sz="0" w:space="0" w:color="auto"/>
            <w:bottom w:val="none" w:sz="0" w:space="0" w:color="auto"/>
            <w:right w:val="none" w:sz="0" w:space="0" w:color="auto"/>
          </w:divBdr>
        </w:div>
        <w:div w:id="706563167">
          <w:marLeft w:val="480"/>
          <w:marRight w:val="0"/>
          <w:marTop w:val="0"/>
          <w:marBottom w:val="0"/>
          <w:divBdr>
            <w:top w:val="none" w:sz="0" w:space="0" w:color="auto"/>
            <w:left w:val="none" w:sz="0" w:space="0" w:color="auto"/>
            <w:bottom w:val="none" w:sz="0" w:space="0" w:color="auto"/>
            <w:right w:val="none" w:sz="0" w:space="0" w:color="auto"/>
          </w:divBdr>
        </w:div>
        <w:div w:id="1840608808">
          <w:marLeft w:val="480"/>
          <w:marRight w:val="0"/>
          <w:marTop w:val="0"/>
          <w:marBottom w:val="0"/>
          <w:divBdr>
            <w:top w:val="none" w:sz="0" w:space="0" w:color="auto"/>
            <w:left w:val="none" w:sz="0" w:space="0" w:color="auto"/>
            <w:bottom w:val="none" w:sz="0" w:space="0" w:color="auto"/>
            <w:right w:val="none" w:sz="0" w:space="0" w:color="auto"/>
          </w:divBdr>
        </w:div>
        <w:div w:id="315260182">
          <w:marLeft w:val="480"/>
          <w:marRight w:val="0"/>
          <w:marTop w:val="0"/>
          <w:marBottom w:val="0"/>
          <w:divBdr>
            <w:top w:val="none" w:sz="0" w:space="0" w:color="auto"/>
            <w:left w:val="none" w:sz="0" w:space="0" w:color="auto"/>
            <w:bottom w:val="none" w:sz="0" w:space="0" w:color="auto"/>
            <w:right w:val="none" w:sz="0" w:space="0" w:color="auto"/>
          </w:divBdr>
        </w:div>
        <w:div w:id="1482232838">
          <w:marLeft w:val="480"/>
          <w:marRight w:val="0"/>
          <w:marTop w:val="0"/>
          <w:marBottom w:val="0"/>
          <w:divBdr>
            <w:top w:val="none" w:sz="0" w:space="0" w:color="auto"/>
            <w:left w:val="none" w:sz="0" w:space="0" w:color="auto"/>
            <w:bottom w:val="none" w:sz="0" w:space="0" w:color="auto"/>
            <w:right w:val="none" w:sz="0" w:space="0" w:color="auto"/>
          </w:divBdr>
        </w:div>
        <w:div w:id="745762839">
          <w:marLeft w:val="480"/>
          <w:marRight w:val="0"/>
          <w:marTop w:val="0"/>
          <w:marBottom w:val="0"/>
          <w:divBdr>
            <w:top w:val="none" w:sz="0" w:space="0" w:color="auto"/>
            <w:left w:val="none" w:sz="0" w:space="0" w:color="auto"/>
            <w:bottom w:val="none" w:sz="0" w:space="0" w:color="auto"/>
            <w:right w:val="none" w:sz="0" w:space="0" w:color="auto"/>
          </w:divBdr>
        </w:div>
        <w:div w:id="1439251227">
          <w:marLeft w:val="480"/>
          <w:marRight w:val="0"/>
          <w:marTop w:val="0"/>
          <w:marBottom w:val="0"/>
          <w:divBdr>
            <w:top w:val="none" w:sz="0" w:space="0" w:color="auto"/>
            <w:left w:val="none" w:sz="0" w:space="0" w:color="auto"/>
            <w:bottom w:val="none" w:sz="0" w:space="0" w:color="auto"/>
            <w:right w:val="none" w:sz="0" w:space="0" w:color="auto"/>
          </w:divBdr>
        </w:div>
        <w:div w:id="115611227">
          <w:marLeft w:val="480"/>
          <w:marRight w:val="0"/>
          <w:marTop w:val="0"/>
          <w:marBottom w:val="0"/>
          <w:divBdr>
            <w:top w:val="none" w:sz="0" w:space="0" w:color="auto"/>
            <w:left w:val="none" w:sz="0" w:space="0" w:color="auto"/>
            <w:bottom w:val="none" w:sz="0" w:space="0" w:color="auto"/>
            <w:right w:val="none" w:sz="0" w:space="0" w:color="auto"/>
          </w:divBdr>
        </w:div>
        <w:div w:id="494148990">
          <w:marLeft w:val="480"/>
          <w:marRight w:val="0"/>
          <w:marTop w:val="0"/>
          <w:marBottom w:val="0"/>
          <w:divBdr>
            <w:top w:val="none" w:sz="0" w:space="0" w:color="auto"/>
            <w:left w:val="none" w:sz="0" w:space="0" w:color="auto"/>
            <w:bottom w:val="none" w:sz="0" w:space="0" w:color="auto"/>
            <w:right w:val="none" w:sz="0" w:space="0" w:color="auto"/>
          </w:divBdr>
        </w:div>
        <w:div w:id="130371729">
          <w:marLeft w:val="480"/>
          <w:marRight w:val="0"/>
          <w:marTop w:val="0"/>
          <w:marBottom w:val="0"/>
          <w:divBdr>
            <w:top w:val="none" w:sz="0" w:space="0" w:color="auto"/>
            <w:left w:val="none" w:sz="0" w:space="0" w:color="auto"/>
            <w:bottom w:val="none" w:sz="0" w:space="0" w:color="auto"/>
            <w:right w:val="none" w:sz="0" w:space="0" w:color="auto"/>
          </w:divBdr>
        </w:div>
        <w:div w:id="1725831355">
          <w:marLeft w:val="480"/>
          <w:marRight w:val="0"/>
          <w:marTop w:val="0"/>
          <w:marBottom w:val="0"/>
          <w:divBdr>
            <w:top w:val="none" w:sz="0" w:space="0" w:color="auto"/>
            <w:left w:val="none" w:sz="0" w:space="0" w:color="auto"/>
            <w:bottom w:val="none" w:sz="0" w:space="0" w:color="auto"/>
            <w:right w:val="none" w:sz="0" w:space="0" w:color="auto"/>
          </w:divBdr>
        </w:div>
        <w:div w:id="1532262378">
          <w:marLeft w:val="480"/>
          <w:marRight w:val="0"/>
          <w:marTop w:val="0"/>
          <w:marBottom w:val="0"/>
          <w:divBdr>
            <w:top w:val="none" w:sz="0" w:space="0" w:color="auto"/>
            <w:left w:val="none" w:sz="0" w:space="0" w:color="auto"/>
            <w:bottom w:val="none" w:sz="0" w:space="0" w:color="auto"/>
            <w:right w:val="none" w:sz="0" w:space="0" w:color="auto"/>
          </w:divBdr>
        </w:div>
        <w:div w:id="201334">
          <w:marLeft w:val="480"/>
          <w:marRight w:val="0"/>
          <w:marTop w:val="0"/>
          <w:marBottom w:val="0"/>
          <w:divBdr>
            <w:top w:val="none" w:sz="0" w:space="0" w:color="auto"/>
            <w:left w:val="none" w:sz="0" w:space="0" w:color="auto"/>
            <w:bottom w:val="none" w:sz="0" w:space="0" w:color="auto"/>
            <w:right w:val="none" w:sz="0" w:space="0" w:color="auto"/>
          </w:divBdr>
        </w:div>
        <w:div w:id="1173227532">
          <w:marLeft w:val="480"/>
          <w:marRight w:val="0"/>
          <w:marTop w:val="0"/>
          <w:marBottom w:val="0"/>
          <w:divBdr>
            <w:top w:val="none" w:sz="0" w:space="0" w:color="auto"/>
            <w:left w:val="none" w:sz="0" w:space="0" w:color="auto"/>
            <w:bottom w:val="none" w:sz="0" w:space="0" w:color="auto"/>
            <w:right w:val="none" w:sz="0" w:space="0" w:color="auto"/>
          </w:divBdr>
        </w:div>
        <w:div w:id="1237319928">
          <w:marLeft w:val="480"/>
          <w:marRight w:val="0"/>
          <w:marTop w:val="0"/>
          <w:marBottom w:val="0"/>
          <w:divBdr>
            <w:top w:val="none" w:sz="0" w:space="0" w:color="auto"/>
            <w:left w:val="none" w:sz="0" w:space="0" w:color="auto"/>
            <w:bottom w:val="none" w:sz="0" w:space="0" w:color="auto"/>
            <w:right w:val="none" w:sz="0" w:space="0" w:color="auto"/>
          </w:divBdr>
        </w:div>
        <w:div w:id="1148938175">
          <w:marLeft w:val="480"/>
          <w:marRight w:val="0"/>
          <w:marTop w:val="0"/>
          <w:marBottom w:val="0"/>
          <w:divBdr>
            <w:top w:val="none" w:sz="0" w:space="0" w:color="auto"/>
            <w:left w:val="none" w:sz="0" w:space="0" w:color="auto"/>
            <w:bottom w:val="none" w:sz="0" w:space="0" w:color="auto"/>
            <w:right w:val="none" w:sz="0" w:space="0" w:color="auto"/>
          </w:divBdr>
        </w:div>
        <w:div w:id="960694244">
          <w:marLeft w:val="480"/>
          <w:marRight w:val="0"/>
          <w:marTop w:val="0"/>
          <w:marBottom w:val="0"/>
          <w:divBdr>
            <w:top w:val="none" w:sz="0" w:space="0" w:color="auto"/>
            <w:left w:val="none" w:sz="0" w:space="0" w:color="auto"/>
            <w:bottom w:val="none" w:sz="0" w:space="0" w:color="auto"/>
            <w:right w:val="none" w:sz="0" w:space="0" w:color="auto"/>
          </w:divBdr>
        </w:div>
        <w:div w:id="803163151">
          <w:marLeft w:val="480"/>
          <w:marRight w:val="0"/>
          <w:marTop w:val="0"/>
          <w:marBottom w:val="0"/>
          <w:divBdr>
            <w:top w:val="none" w:sz="0" w:space="0" w:color="auto"/>
            <w:left w:val="none" w:sz="0" w:space="0" w:color="auto"/>
            <w:bottom w:val="none" w:sz="0" w:space="0" w:color="auto"/>
            <w:right w:val="none" w:sz="0" w:space="0" w:color="auto"/>
          </w:divBdr>
        </w:div>
        <w:div w:id="1813598978">
          <w:marLeft w:val="480"/>
          <w:marRight w:val="0"/>
          <w:marTop w:val="0"/>
          <w:marBottom w:val="0"/>
          <w:divBdr>
            <w:top w:val="none" w:sz="0" w:space="0" w:color="auto"/>
            <w:left w:val="none" w:sz="0" w:space="0" w:color="auto"/>
            <w:bottom w:val="none" w:sz="0" w:space="0" w:color="auto"/>
            <w:right w:val="none" w:sz="0" w:space="0" w:color="auto"/>
          </w:divBdr>
        </w:div>
        <w:div w:id="54623470">
          <w:marLeft w:val="480"/>
          <w:marRight w:val="0"/>
          <w:marTop w:val="0"/>
          <w:marBottom w:val="0"/>
          <w:divBdr>
            <w:top w:val="none" w:sz="0" w:space="0" w:color="auto"/>
            <w:left w:val="none" w:sz="0" w:space="0" w:color="auto"/>
            <w:bottom w:val="none" w:sz="0" w:space="0" w:color="auto"/>
            <w:right w:val="none" w:sz="0" w:space="0" w:color="auto"/>
          </w:divBdr>
        </w:div>
        <w:div w:id="1819345257">
          <w:marLeft w:val="480"/>
          <w:marRight w:val="0"/>
          <w:marTop w:val="0"/>
          <w:marBottom w:val="0"/>
          <w:divBdr>
            <w:top w:val="none" w:sz="0" w:space="0" w:color="auto"/>
            <w:left w:val="none" w:sz="0" w:space="0" w:color="auto"/>
            <w:bottom w:val="none" w:sz="0" w:space="0" w:color="auto"/>
            <w:right w:val="none" w:sz="0" w:space="0" w:color="auto"/>
          </w:divBdr>
        </w:div>
        <w:div w:id="729352898">
          <w:marLeft w:val="480"/>
          <w:marRight w:val="0"/>
          <w:marTop w:val="0"/>
          <w:marBottom w:val="0"/>
          <w:divBdr>
            <w:top w:val="none" w:sz="0" w:space="0" w:color="auto"/>
            <w:left w:val="none" w:sz="0" w:space="0" w:color="auto"/>
            <w:bottom w:val="none" w:sz="0" w:space="0" w:color="auto"/>
            <w:right w:val="none" w:sz="0" w:space="0" w:color="auto"/>
          </w:divBdr>
        </w:div>
      </w:divsChild>
    </w:div>
    <w:div w:id="792140106">
      <w:bodyDiv w:val="1"/>
      <w:marLeft w:val="0"/>
      <w:marRight w:val="0"/>
      <w:marTop w:val="0"/>
      <w:marBottom w:val="0"/>
      <w:divBdr>
        <w:top w:val="none" w:sz="0" w:space="0" w:color="auto"/>
        <w:left w:val="none" w:sz="0" w:space="0" w:color="auto"/>
        <w:bottom w:val="none" w:sz="0" w:space="0" w:color="auto"/>
        <w:right w:val="none" w:sz="0" w:space="0" w:color="auto"/>
      </w:divBdr>
    </w:div>
    <w:div w:id="793518896">
      <w:bodyDiv w:val="1"/>
      <w:marLeft w:val="0"/>
      <w:marRight w:val="0"/>
      <w:marTop w:val="0"/>
      <w:marBottom w:val="0"/>
      <w:divBdr>
        <w:top w:val="none" w:sz="0" w:space="0" w:color="auto"/>
        <w:left w:val="none" w:sz="0" w:space="0" w:color="auto"/>
        <w:bottom w:val="none" w:sz="0" w:space="0" w:color="auto"/>
        <w:right w:val="none" w:sz="0" w:space="0" w:color="auto"/>
      </w:divBdr>
    </w:div>
    <w:div w:id="793862791">
      <w:bodyDiv w:val="1"/>
      <w:marLeft w:val="0"/>
      <w:marRight w:val="0"/>
      <w:marTop w:val="0"/>
      <w:marBottom w:val="0"/>
      <w:divBdr>
        <w:top w:val="none" w:sz="0" w:space="0" w:color="auto"/>
        <w:left w:val="none" w:sz="0" w:space="0" w:color="auto"/>
        <w:bottom w:val="none" w:sz="0" w:space="0" w:color="auto"/>
        <w:right w:val="none" w:sz="0" w:space="0" w:color="auto"/>
      </w:divBdr>
    </w:div>
    <w:div w:id="796340951">
      <w:bodyDiv w:val="1"/>
      <w:marLeft w:val="0"/>
      <w:marRight w:val="0"/>
      <w:marTop w:val="0"/>
      <w:marBottom w:val="0"/>
      <w:divBdr>
        <w:top w:val="none" w:sz="0" w:space="0" w:color="auto"/>
        <w:left w:val="none" w:sz="0" w:space="0" w:color="auto"/>
        <w:bottom w:val="none" w:sz="0" w:space="0" w:color="auto"/>
        <w:right w:val="none" w:sz="0" w:space="0" w:color="auto"/>
      </w:divBdr>
    </w:div>
    <w:div w:id="799153106">
      <w:bodyDiv w:val="1"/>
      <w:marLeft w:val="0"/>
      <w:marRight w:val="0"/>
      <w:marTop w:val="0"/>
      <w:marBottom w:val="0"/>
      <w:divBdr>
        <w:top w:val="none" w:sz="0" w:space="0" w:color="auto"/>
        <w:left w:val="none" w:sz="0" w:space="0" w:color="auto"/>
        <w:bottom w:val="none" w:sz="0" w:space="0" w:color="auto"/>
        <w:right w:val="none" w:sz="0" w:space="0" w:color="auto"/>
      </w:divBdr>
    </w:div>
    <w:div w:id="801848722">
      <w:bodyDiv w:val="1"/>
      <w:marLeft w:val="0"/>
      <w:marRight w:val="0"/>
      <w:marTop w:val="0"/>
      <w:marBottom w:val="0"/>
      <w:divBdr>
        <w:top w:val="none" w:sz="0" w:space="0" w:color="auto"/>
        <w:left w:val="none" w:sz="0" w:space="0" w:color="auto"/>
        <w:bottom w:val="none" w:sz="0" w:space="0" w:color="auto"/>
        <w:right w:val="none" w:sz="0" w:space="0" w:color="auto"/>
      </w:divBdr>
    </w:div>
    <w:div w:id="802817780">
      <w:bodyDiv w:val="1"/>
      <w:marLeft w:val="0"/>
      <w:marRight w:val="0"/>
      <w:marTop w:val="0"/>
      <w:marBottom w:val="0"/>
      <w:divBdr>
        <w:top w:val="none" w:sz="0" w:space="0" w:color="auto"/>
        <w:left w:val="none" w:sz="0" w:space="0" w:color="auto"/>
        <w:bottom w:val="none" w:sz="0" w:space="0" w:color="auto"/>
        <w:right w:val="none" w:sz="0" w:space="0" w:color="auto"/>
      </w:divBdr>
    </w:div>
    <w:div w:id="805047236">
      <w:bodyDiv w:val="1"/>
      <w:marLeft w:val="0"/>
      <w:marRight w:val="0"/>
      <w:marTop w:val="0"/>
      <w:marBottom w:val="0"/>
      <w:divBdr>
        <w:top w:val="none" w:sz="0" w:space="0" w:color="auto"/>
        <w:left w:val="none" w:sz="0" w:space="0" w:color="auto"/>
        <w:bottom w:val="none" w:sz="0" w:space="0" w:color="auto"/>
        <w:right w:val="none" w:sz="0" w:space="0" w:color="auto"/>
      </w:divBdr>
    </w:div>
    <w:div w:id="805469260">
      <w:bodyDiv w:val="1"/>
      <w:marLeft w:val="0"/>
      <w:marRight w:val="0"/>
      <w:marTop w:val="0"/>
      <w:marBottom w:val="0"/>
      <w:divBdr>
        <w:top w:val="none" w:sz="0" w:space="0" w:color="auto"/>
        <w:left w:val="none" w:sz="0" w:space="0" w:color="auto"/>
        <w:bottom w:val="none" w:sz="0" w:space="0" w:color="auto"/>
        <w:right w:val="none" w:sz="0" w:space="0" w:color="auto"/>
      </w:divBdr>
    </w:div>
    <w:div w:id="805706043">
      <w:bodyDiv w:val="1"/>
      <w:marLeft w:val="0"/>
      <w:marRight w:val="0"/>
      <w:marTop w:val="0"/>
      <w:marBottom w:val="0"/>
      <w:divBdr>
        <w:top w:val="none" w:sz="0" w:space="0" w:color="auto"/>
        <w:left w:val="none" w:sz="0" w:space="0" w:color="auto"/>
        <w:bottom w:val="none" w:sz="0" w:space="0" w:color="auto"/>
        <w:right w:val="none" w:sz="0" w:space="0" w:color="auto"/>
      </w:divBdr>
    </w:div>
    <w:div w:id="806630614">
      <w:bodyDiv w:val="1"/>
      <w:marLeft w:val="0"/>
      <w:marRight w:val="0"/>
      <w:marTop w:val="0"/>
      <w:marBottom w:val="0"/>
      <w:divBdr>
        <w:top w:val="none" w:sz="0" w:space="0" w:color="auto"/>
        <w:left w:val="none" w:sz="0" w:space="0" w:color="auto"/>
        <w:bottom w:val="none" w:sz="0" w:space="0" w:color="auto"/>
        <w:right w:val="none" w:sz="0" w:space="0" w:color="auto"/>
      </w:divBdr>
    </w:div>
    <w:div w:id="807211729">
      <w:bodyDiv w:val="1"/>
      <w:marLeft w:val="0"/>
      <w:marRight w:val="0"/>
      <w:marTop w:val="0"/>
      <w:marBottom w:val="0"/>
      <w:divBdr>
        <w:top w:val="none" w:sz="0" w:space="0" w:color="auto"/>
        <w:left w:val="none" w:sz="0" w:space="0" w:color="auto"/>
        <w:bottom w:val="none" w:sz="0" w:space="0" w:color="auto"/>
        <w:right w:val="none" w:sz="0" w:space="0" w:color="auto"/>
      </w:divBdr>
    </w:div>
    <w:div w:id="807281489">
      <w:bodyDiv w:val="1"/>
      <w:marLeft w:val="0"/>
      <w:marRight w:val="0"/>
      <w:marTop w:val="0"/>
      <w:marBottom w:val="0"/>
      <w:divBdr>
        <w:top w:val="none" w:sz="0" w:space="0" w:color="auto"/>
        <w:left w:val="none" w:sz="0" w:space="0" w:color="auto"/>
        <w:bottom w:val="none" w:sz="0" w:space="0" w:color="auto"/>
        <w:right w:val="none" w:sz="0" w:space="0" w:color="auto"/>
      </w:divBdr>
    </w:div>
    <w:div w:id="807357958">
      <w:bodyDiv w:val="1"/>
      <w:marLeft w:val="0"/>
      <w:marRight w:val="0"/>
      <w:marTop w:val="0"/>
      <w:marBottom w:val="0"/>
      <w:divBdr>
        <w:top w:val="none" w:sz="0" w:space="0" w:color="auto"/>
        <w:left w:val="none" w:sz="0" w:space="0" w:color="auto"/>
        <w:bottom w:val="none" w:sz="0" w:space="0" w:color="auto"/>
        <w:right w:val="none" w:sz="0" w:space="0" w:color="auto"/>
      </w:divBdr>
    </w:div>
    <w:div w:id="807433229">
      <w:bodyDiv w:val="1"/>
      <w:marLeft w:val="0"/>
      <w:marRight w:val="0"/>
      <w:marTop w:val="0"/>
      <w:marBottom w:val="0"/>
      <w:divBdr>
        <w:top w:val="none" w:sz="0" w:space="0" w:color="auto"/>
        <w:left w:val="none" w:sz="0" w:space="0" w:color="auto"/>
        <w:bottom w:val="none" w:sz="0" w:space="0" w:color="auto"/>
        <w:right w:val="none" w:sz="0" w:space="0" w:color="auto"/>
      </w:divBdr>
    </w:div>
    <w:div w:id="807434759">
      <w:bodyDiv w:val="1"/>
      <w:marLeft w:val="0"/>
      <w:marRight w:val="0"/>
      <w:marTop w:val="0"/>
      <w:marBottom w:val="0"/>
      <w:divBdr>
        <w:top w:val="none" w:sz="0" w:space="0" w:color="auto"/>
        <w:left w:val="none" w:sz="0" w:space="0" w:color="auto"/>
        <w:bottom w:val="none" w:sz="0" w:space="0" w:color="auto"/>
        <w:right w:val="none" w:sz="0" w:space="0" w:color="auto"/>
      </w:divBdr>
    </w:div>
    <w:div w:id="807627741">
      <w:bodyDiv w:val="1"/>
      <w:marLeft w:val="0"/>
      <w:marRight w:val="0"/>
      <w:marTop w:val="0"/>
      <w:marBottom w:val="0"/>
      <w:divBdr>
        <w:top w:val="none" w:sz="0" w:space="0" w:color="auto"/>
        <w:left w:val="none" w:sz="0" w:space="0" w:color="auto"/>
        <w:bottom w:val="none" w:sz="0" w:space="0" w:color="auto"/>
        <w:right w:val="none" w:sz="0" w:space="0" w:color="auto"/>
      </w:divBdr>
    </w:div>
    <w:div w:id="808321527">
      <w:bodyDiv w:val="1"/>
      <w:marLeft w:val="0"/>
      <w:marRight w:val="0"/>
      <w:marTop w:val="0"/>
      <w:marBottom w:val="0"/>
      <w:divBdr>
        <w:top w:val="none" w:sz="0" w:space="0" w:color="auto"/>
        <w:left w:val="none" w:sz="0" w:space="0" w:color="auto"/>
        <w:bottom w:val="none" w:sz="0" w:space="0" w:color="auto"/>
        <w:right w:val="none" w:sz="0" w:space="0" w:color="auto"/>
      </w:divBdr>
    </w:div>
    <w:div w:id="808669745">
      <w:bodyDiv w:val="1"/>
      <w:marLeft w:val="0"/>
      <w:marRight w:val="0"/>
      <w:marTop w:val="0"/>
      <w:marBottom w:val="0"/>
      <w:divBdr>
        <w:top w:val="none" w:sz="0" w:space="0" w:color="auto"/>
        <w:left w:val="none" w:sz="0" w:space="0" w:color="auto"/>
        <w:bottom w:val="none" w:sz="0" w:space="0" w:color="auto"/>
        <w:right w:val="none" w:sz="0" w:space="0" w:color="auto"/>
      </w:divBdr>
    </w:div>
    <w:div w:id="809833058">
      <w:bodyDiv w:val="1"/>
      <w:marLeft w:val="0"/>
      <w:marRight w:val="0"/>
      <w:marTop w:val="0"/>
      <w:marBottom w:val="0"/>
      <w:divBdr>
        <w:top w:val="none" w:sz="0" w:space="0" w:color="auto"/>
        <w:left w:val="none" w:sz="0" w:space="0" w:color="auto"/>
        <w:bottom w:val="none" w:sz="0" w:space="0" w:color="auto"/>
        <w:right w:val="none" w:sz="0" w:space="0" w:color="auto"/>
      </w:divBdr>
    </w:div>
    <w:div w:id="809906987">
      <w:bodyDiv w:val="1"/>
      <w:marLeft w:val="0"/>
      <w:marRight w:val="0"/>
      <w:marTop w:val="0"/>
      <w:marBottom w:val="0"/>
      <w:divBdr>
        <w:top w:val="none" w:sz="0" w:space="0" w:color="auto"/>
        <w:left w:val="none" w:sz="0" w:space="0" w:color="auto"/>
        <w:bottom w:val="none" w:sz="0" w:space="0" w:color="auto"/>
        <w:right w:val="none" w:sz="0" w:space="0" w:color="auto"/>
      </w:divBdr>
    </w:div>
    <w:div w:id="811215578">
      <w:bodyDiv w:val="1"/>
      <w:marLeft w:val="0"/>
      <w:marRight w:val="0"/>
      <w:marTop w:val="0"/>
      <w:marBottom w:val="0"/>
      <w:divBdr>
        <w:top w:val="none" w:sz="0" w:space="0" w:color="auto"/>
        <w:left w:val="none" w:sz="0" w:space="0" w:color="auto"/>
        <w:bottom w:val="none" w:sz="0" w:space="0" w:color="auto"/>
        <w:right w:val="none" w:sz="0" w:space="0" w:color="auto"/>
      </w:divBdr>
    </w:div>
    <w:div w:id="812909298">
      <w:bodyDiv w:val="1"/>
      <w:marLeft w:val="0"/>
      <w:marRight w:val="0"/>
      <w:marTop w:val="0"/>
      <w:marBottom w:val="0"/>
      <w:divBdr>
        <w:top w:val="none" w:sz="0" w:space="0" w:color="auto"/>
        <w:left w:val="none" w:sz="0" w:space="0" w:color="auto"/>
        <w:bottom w:val="none" w:sz="0" w:space="0" w:color="auto"/>
        <w:right w:val="none" w:sz="0" w:space="0" w:color="auto"/>
      </w:divBdr>
    </w:div>
    <w:div w:id="813982660">
      <w:bodyDiv w:val="1"/>
      <w:marLeft w:val="0"/>
      <w:marRight w:val="0"/>
      <w:marTop w:val="0"/>
      <w:marBottom w:val="0"/>
      <w:divBdr>
        <w:top w:val="none" w:sz="0" w:space="0" w:color="auto"/>
        <w:left w:val="none" w:sz="0" w:space="0" w:color="auto"/>
        <w:bottom w:val="none" w:sz="0" w:space="0" w:color="auto"/>
        <w:right w:val="none" w:sz="0" w:space="0" w:color="auto"/>
      </w:divBdr>
    </w:div>
    <w:div w:id="814837291">
      <w:bodyDiv w:val="1"/>
      <w:marLeft w:val="0"/>
      <w:marRight w:val="0"/>
      <w:marTop w:val="0"/>
      <w:marBottom w:val="0"/>
      <w:divBdr>
        <w:top w:val="none" w:sz="0" w:space="0" w:color="auto"/>
        <w:left w:val="none" w:sz="0" w:space="0" w:color="auto"/>
        <w:bottom w:val="none" w:sz="0" w:space="0" w:color="auto"/>
        <w:right w:val="none" w:sz="0" w:space="0" w:color="auto"/>
      </w:divBdr>
    </w:div>
    <w:div w:id="816800724">
      <w:bodyDiv w:val="1"/>
      <w:marLeft w:val="0"/>
      <w:marRight w:val="0"/>
      <w:marTop w:val="0"/>
      <w:marBottom w:val="0"/>
      <w:divBdr>
        <w:top w:val="none" w:sz="0" w:space="0" w:color="auto"/>
        <w:left w:val="none" w:sz="0" w:space="0" w:color="auto"/>
        <w:bottom w:val="none" w:sz="0" w:space="0" w:color="auto"/>
        <w:right w:val="none" w:sz="0" w:space="0" w:color="auto"/>
      </w:divBdr>
    </w:div>
    <w:div w:id="817848161">
      <w:bodyDiv w:val="1"/>
      <w:marLeft w:val="0"/>
      <w:marRight w:val="0"/>
      <w:marTop w:val="0"/>
      <w:marBottom w:val="0"/>
      <w:divBdr>
        <w:top w:val="none" w:sz="0" w:space="0" w:color="auto"/>
        <w:left w:val="none" w:sz="0" w:space="0" w:color="auto"/>
        <w:bottom w:val="none" w:sz="0" w:space="0" w:color="auto"/>
        <w:right w:val="none" w:sz="0" w:space="0" w:color="auto"/>
      </w:divBdr>
    </w:div>
    <w:div w:id="819351161">
      <w:bodyDiv w:val="1"/>
      <w:marLeft w:val="0"/>
      <w:marRight w:val="0"/>
      <w:marTop w:val="0"/>
      <w:marBottom w:val="0"/>
      <w:divBdr>
        <w:top w:val="none" w:sz="0" w:space="0" w:color="auto"/>
        <w:left w:val="none" w:sz="0" w:space="0" w:color="auto"/>
        <w:bottom w:val="none" w:sz="0" w:space="0" w:color="auto"/>
        <w:right w:val="none" w:sz="0" w:space="0" w:color="auto"/>
      </w:divBdr>
    </w:div>
    <w:div w:id="820585186">
      <w:bodyDiv w:val="1"/>
      <w:marLeft w:val="0"/>
      <w:marRight w:val="0"/>
      <w:marTop w:val="0"/>
      <w:marBottom w:val="0"/>
      <w:divBdr>
        <w:top w:val="none" w:sz="0" w:space="0" w:color="auto"/>
        <w:left w:val="none" w:sz="0" w:space="0" w:color="auto"/>
        <w:bottom w:val="none" w:sz="0" w:space="0" w:color="auto"/>
        <w:right w:val="none" w:sz="0" w:space="0" w:color="auto"/>
      </w:divBdr>
    </w:div>
    <w:div w:id="822281924">
      <w:bodyDiv w:val="1"/>
      <w:marLeft w:val="0"/>
      <w:marRight w:val="0"/>
      <w:marTop w:val="0"/>
      <w:marBottom w:val="0"/>
      <w:divBdr>
        <w:top w:val="none" w:sz="0" w:space="0" w:color="auto"/>
        <w:left w:val="none" w:sz="0" w:space="0" w:color="auto"/>
        <w:bottom w:val="none" w:sz="0" w:space="0" w:color="auto"/>
        <w:right w:val="none" w:sz="0" w:space="0" w:color="auto"/>
      </w:divBdr>
    </w:div>
    <w:div w:id="823817492">
      <w:bodyDiv w:val="1"/>
      <w:marLeft w:val="0"/>
      <w:marRight w:val="0"/>
      <w:marTop w:val="0"/>
      <w:marBottom w:val="0"/>
      <w:divBdr>
        <w:top w:val="none" w:sz="0" w:space="0" w:color="auto"/>
        <w:left w:val="none" w:sz="0" w:space="0" w:color="auto"/>
        <w:bottom w:val="none" w:sz="0" w:space="0" w:color="auto"/>
        <w:right w:val="none" w:sz="0" w:space="0" w:color="auto"/>
      </w:divBdr>
    </w:div>
    <w:div w:id="824737113">
      <w:bodyDiv w:val="1"/>
      <w:marLeft w:val="0"/>
      <w:marRight w:val="0"/>
      <w:marTop w:val="0"/>
      <w:marBottom w:val="0"/>
      <w:divBdr>
        <w:top w:val="none" w:sz="0" w:space="0" w:color="auto"/>
        <w:left w:val="none" w:sz="0" w:space="0" w:color="auto"/>
        <w:bottom w:val="none" w:sz="0" w:space="0" w:color="auto"/>
        <w:right w:val="none" w:sz="0" w:space="0" w:color="auto"/>
      </w:divBdr>
    </w:div>
    <w:div w:id="824974924">
      <w:bodyDiv w:val="1"/>
      <w:marLeft w:val="0"/>
      <w:marRight w:val="0"/>
      <w:marTop w:val="0"/>
      <w:marBottom w:val="0"/>
      <w:divBdr>
        <w:top w:val="none" w:sz="0" w:space="0" w:color="auto"/>
        <w:left w:val="none" w:sz="0" w:space="0" w:color="auto"/>
        <w:bottom w:val="none" w:sz="0" w:space="0" w:color="auto"/>
        <w:right w:val="none" w:sz="0" w:space="0" w:color="auto"/>
      </w:divBdr>
    </w:div>
    <w:div w:id="825558045">
      <w:bodyDiv w:val="1"/>
      <w:marLeft w:val="0"/>
      <w:marRight w:val="0"/>
      <w:marTop w:val="0"/>
      <w:marBottom w:val="0"/>
      <w:divBdr>
        <w:top w:val="none" w:sz="0" w:space="0" w:color="auto"/>
        <w:left w:val="none" w:sz="0" w:space="0" w:color="auto"/>
        <w:bottom w:val="none" w:sz="0" w:space="0" w:color="auto"/>
        <w:right w:val="none" w:sz="0" w:space="0" w:color="auto"/>
      </w:divBdr>
    </w:div>
    <w:div w:id="826168679">
      <w:bodyDiv w:val="1"/>
      <w:marLeft w:val="0"/>
      <w:marRight w:val="0"/>
      <w:marTop w:val="0"/>
      <w:marBottom w:val="0"/>
      <w:divBdr>
        <w:top w:val="none" w:sz="0" w:space="0" w:color="auto"/>
        <w:left w:val="none" w:sz="0" w:space="0" w:color="auto"/>
        <w:bottom w:val="none" w:sz="0" w:space="0" w:color="auto"/>
        <w:right w:val="none" w:sz="0" w:space="0" w:color="auto"/>
      </w:divBdr>
    </w:div>
    <w:div w:id="826441131">
      <w:bodyDiv w:val="1"/>
      <w:marLeft w:val="0"/>
      <w:marRight w:val="0"/>
      <w:marTop w:val="0"/>
      <w:marBottom w:val="0"/>
      <w:divBdr>
        <w:top w:val="none" w:sz="0" w:space="0" w:color="auto"/>
        <w:left w:val="none" w:sz="0" w:space="0" w:color="auto"/>
        <w:bottom w:val="none" w:sz="0" w:space="0" w:color="auto"/>
        <w:right w:val="none" w:sz="0" w:space="0" w:color="auto"/>
      </w:divBdr>
    </w:div>
    <w:div w:id="826557262">
      <w:bodyDiv w:val="1"/>
      <w:marLeft w:val="0"/>
      <w:marRight w:val="0"/>
      <w:marTop w:val="0"/>
      <w:marBottom w:val="0"/>
      <w:divBdr>
        <w:top w:val="none" w:sz="0" w:space="0" w:color="auto"/>
        <w:left w:val="none" w:sz="0" w:space="0" w:color="auto"/>
        <w:bottom w:val="none" w:sz="0" w:space="0" w:color="auto"/>
        <w:right w:val="none" w:sz="0" w:space="0" w:color="auto"/>
      </w:divBdr>
    </w:div>
    <w:div w:id="828253696">
      <w:bodyDiv w:val="1"/>
      <w:marLeft w:val="0"/>
      <w:marRight w:val="0"/>
      <w:marTop w:val="0"/>
      <w:marBottom w:val="0"/>
      <w:divBdr>
        <w:top w:val="none" w:sz="0" w:space="0" w:color="auto"/>
        <w:left w:val="none" w:sz="0" w:space="0" w:color="auto"/>
        <w:bottom w:val="none" w:sz="0" w:space="0" w:color="auto"/>
        <w:right w:val="none" w:sz="0" w:space="0" w:color="auto"/>
      </w:divBdr>
    </w:div>
    <w:div w:id="829104466">
      <w:bodyDiv w:val="1"/>
      <w:marLeft w:val="0"/>
      <w:marRight w:val="0"/>
      <w:marTop w:val="0"/>
      <w:marBottom w:val="0"/>
      <w:divBdr>
        <w:top w:val="none" w:sz="0" w:space="0" w:color="auto"/>
        <w:left w:val="none" w:sz="0" w:space="0" w:color="auto"/>
        <w:bottom w:val="none" w:sz="0" w:space="0" w:color="auto"/>
        <w:right w:val="none" w:sz="0" w:space="0" w:color="auto"/>
      </w:divBdr>
    </w:div>
    <w:div w:id="829564817">
      <w:bodyDiv w:val="1"/>
      <w:marLeft w:val="0"/>
      <w:marRight w:val="0"/>
      <w:marTop w:val="0"/>
      <w:marBottom w:val="0"/>
      <w:divBdr>
        <w:top w:val="none" w:sz="0" w:space="0" w:color="auto"/>
        <w:left w:val="none" w:sz="0" w:space="0" w:color="auto"/>
        <w:bottom w:val="none" w:sz="0" w:space="0" w:color="auto"/>
        <w:right w:val="none" w:sz="0" w:space="0" w:color="auto"/>
      </w:divBdr>
    </w:div>
    <w:div w:id="830171294">
      <w:bodyDiv w:val="1"/>
      <w:marLeft w:val="0"/>
      <w:marRight w:val="0"/>
      <w:marTop w:val="0"/>
      <w:marBottom w:val="0"/>
      <w:divBdr>
        <w:top w:val="none" w:sz="0" w:space="0" w:color="auto"/>
        <w:left w:val="none" w:sz="0" w:space="0" w:color="auto"/>
        <w:bottom w:val="none" w:sz="0" w:space="0" w:color="auto"/>
        <w:right w:val="none" w:sz="0" w:space="0" w:color="auto"/>
      </w:divBdr>
    </w:div>
    <w:div w:id="830482275">
      <w:bodyDiv w:val="1"/>
      <w:marLeft w:val="0"/>
      <w:marRight w:val="0"/>
      <w:marTop w:val="0"/>
      <w:marBottom w:val="0"/>
      <w:divBdr>
        <w:top w:val="none" w:sz="0" w:space="0" w:color="auto"/>
        <w:left w:val="none" w:sz="0" w:space="0" w:color="auto"/>
        <w:bottom w:val="none" w:sz="0" w:space="0" w:color="auto"/>
        <w:right w:val="none" w:sz="0" w:space="0" w:color="auto"/>
      </w:divBdr>
    </w:div>
    <w:div w:id="831146083">
      <w:bodyDiv w:val="1"/>
      <w:marLeft w:val="0"/>
      <w:marRight w:val="0"/>
      <w:marTop w:val="0"/>
      <w:marBottom w:val="0"/>
      <w:divBdr>
        <w:top w:val="none" w:sz="0" w:space="0" w:color="auto"/>
        <w:left w:val="none" w:sz="0" w:space="0" w:color="auto"/>
        <w:bottom w:val="none" w:sz="0" w:space="0" w:color="auto"/>
        <w:right w:val="none" w:sz="0" w:space="0" w:color="auto"/>
      </w:divBdr>
    </w:div>
    <w:div w:id="831290177">
      <w:bodyDiv w:val="1"/>
      <w:marLeft w:val="0"/>
      <w:marRight w:val="0"/>
      <w:marTop w:val="0"/>
      <w:marBottom w:val="0"/>
      <w:divBdr>
        <w:top w:val="none" w:sz="0" w:space="0" w:color="auto"/>
        <w:left w:val="none" w:sz="0" w:space="0" w:color="auto"/>
        <w:bottom w:val="none" w:sz="0" w:space="0" w:color="auto"/>
        <w:right w:val="none" w:sz="0" w:space="0" w:color="auto"/>
      </w:divBdr>
    </w:div>
    <w:div w:id="831675691">
      <w:bodyDiv w:val="1"/>
      <w:marLeft w:val="0"/>
      <w:marRight w:val="0"/>
      <w:marTop w:val="0"/>
      <w:marBottom w:val="0"/>
      <w:divBdr>
        <w:top w:val="none" w:sz="0" w:space="0" w:color="auto"/>
        <w:left w:val="none" w:sz="0" w:space="0" w:color="auto"/>
        <w:bottom w:val="none" w:sz="0" w:space="0" w:color="auto"/>
        <w:right w:val="none" w:sz="0" w:space="0" w:color="auto"/>
      </w:divBdr>
    </w:div>
    <w:div w:id="831992761">
      <w:bodyDiv w:val="1"/>
      <w:marLeft w:val="0"/>
      <w:marRight w:val="0"/>
      <w:marTop w:val="0"/>
      <w:marBottom w:val="0"/>
      <w:divBdr>
        <w:top w:val="none" w:sz="0" w:space="0" w:color="auto"/>
        <w:left w:val="none" w:sz="0" w:space="0" w:color="auto"/>
        <w:bottom w:val="none" w:sz="0" w:space="0" w:color="auto"/>
        <w:right w:val="none" w:sz="0" w:space="0" w:color="auto"/>
      </w:divBdr>
    </w:div>
    <w:div w:id="832523607">
      <w:bodyDiv w:val="1"/>
      <w:marLeft w:val="0"/>
      <w:marRight w:val="0"/>
      <w:marTop w:val="0"/>
      <w:marBottom w:val="0"/>
      <w:divBdr>
        <w:top w:val="none" w:sz="0" w:space="0" w:color="auto"/>
        <w:left w:val="none" w:sz="0" w:space="0" w:color="auto"/>
        <w:bottom w:val="none" w:sz="0" w:space="0" w:color="auto"/>
        <w:right w:val="none" w:sz="0" w:space="0" w:color="auto"/>
      </w:divBdr>
    </w:div>
    <w:div w:id="833178497">
      <w:bodyDiv w:val="1"/>
      <w:marLeft w:val="0"/>
      <w:marRight w:val="0"/>
      <w:marTop w:val="0"/>
      <w:marBottom w:val="0"/>
      <w:divBdr>
        <w:top w:val="none" w:sz="0" w:space="0" w:color="auto"/>
        <w:left w:val="none" w:sz="0" w:space="0" w:color="auto"/>
        <w:bottom w:val="none" w:sz="0" w:space="0" w:color="auto"/>
        <w:right w:val="none" w:sz="0" w:space="0" w:color="auto"/>
      </w:divBdr>
    </w:div>
    <w:div w:id="833572220">
      <w:bodyDiv w:val="1"/>
      <w:marLeft w:val="0"/>
      <w:marRight w:val="0"/>
      <w:marTop w:val="0"/>
      <w:marBottom w:val="0"/>
      <w:divBdr>
        <w:top w:val="none" w:sz="0" w:space="0" w:color="auto"/>
        <w:left w:val="none" w:sz="0" w:space="0" w:color="auto"/>
        <w:bottom w:val="none" w:sz="0" w:space="0" w:color="auto"/>
        <w:right w:val="none" w:sz="0" w:space="0" w:color="auto"/>
      </w:divBdr>
    </w:div>
    <w:div w:id="833648640">
      <w:bodyDiv w:val="1"/>
      <w:marLeft w:val="0"/>
      <w:marRight w:val="0"/>
      <w:marTop w:val="0"/>
      <w:marBottom w:val="0"/>
      <w:divBdr>
        <w:top w:val="none" w:sz="0" w:space="0" w:color="auto"/>
        <w:left w:val="none" w:sz="0" w:space="0" w:color="auto"/>
        <w:bottom w:val="none" w:sz="0" w:space="0" w:color="auto"/>
        <w:right w:val="none" w:sz="0" w:space="0" w:color="auto"/>
      </w:divBdr>
    </w:div>
    <w:div w:id="834564116">
      <w:bodyDiv w:val="1"/>
      <w:marLeft w:val="0"/>
      <w:marRight w:val="0"/>
      <w:marTop w:val="0"/>
      <w:marBottom w:val="0"/>
      <w:divBdr>
        <w:top w:val="none" w:sz="0" w:space="0" w:color="auto"/>
        <w:left w:val="none" w:sz="0" w:space="0" w:color="auto"/>
        <w:bottom w:val="none" w:sz="0" w:space="0" w:color="auto"/>
        <w:right w:val="none" w:sz="0" w:space="0" w:color="auto"/>
      </w:divBdr>
    </w:div>
    <w:div w:id="834958276">
      <w:bodyDiv w:val="1"/>
      <w:marLeft w:val="0"/>
      <w:marRight w:val="0"/>
      <w:marTop w:val="0"/>
      <w:marBottom w:val="0"/>
      <w:divBdr>
        <w:top w:val="none" w:sz="0" w:space="0" w:color="auto"/>
        <w:left w:val="none" w:sz="0" w:space="0" w:color="auto"/>
        <w:bottom w:val="none" w:sz="0" w:space="0" w:color="auto"/>
        <w:right w:val="none" w:sz="0" w:space="0" w:color="auto"/>
      </w:divBdr>
    </w:div>
    <w:div w:id="835152728">
      <w:bodyDiv w:val="1"/>
      <w:marLeft w:val="0"/>
      <w:marRight w:val="0"/>
      <w:marTop w:val="0"/>
      <w:marBottom w:val="0"/>
      <w:divBdr>
        <w:top w:val="none" w:sz="0" w:space="0" w:color="auto"/>
        <w:left w:val="none" w:sz="0" w:space="0" w:color="auto"/>
        <w:bottom w:val="none" w:sz="0" w:space="0" w:color="auto"/>
        <w:right w:val="none" w:sz="0" w:space="0" w:color="auto"/>
      </w:divBdr>
    </w:div>
    <w:div w:id="835221830">
      <w:bodyDiv w:val="1"/>
      <w:marLeft w:val="0"/>
      <w:marRight w:val="0"/>
      <w:marTop w:val="0"/>
      <w:marBottom w:val="0"/>
      <w:divBdr>
        <w:top w:val="none" w:sz="0" w:space="0" w:color="auto"/>
        <w:left w:val="none" w:sz="0" w:space="0" w:color="auto"/>
        <w:bottom w:val="none" w:sz="0" w:space="0" w:color="auto"/>
        <w:right w:val="none" w:sz="0" w:space="0" w:color="auto"/>
      </w:divBdr>
    </w:div>
    <w:div w:id="835387479">
      <w:bodyDiv w:val="1"/>
      <w:marLeft w:val="0"/>
      <w:marRight w:val="0"/>
      <w:marTop w:val="0"/>
      <w:marBottom w:val="0"/>
      <w:divBdr>
        <w:top w:val="none" w:sz="0" w:space="0" w:color="auto"/>
        <w:left w:val="none" w:sz="0" w:space="0" w:color="auto"/>
        <w:bottom w:val="none" w:sz="0" w:space="0" w:color="auto"/>
        <w:right w:val="none" w:sz="0" w:space="0" w:color="auto"/>
      </w:divBdr>
    </w:div>
    <w:div w:id="835806275">
      <w:bodyDiv w:val="1"/>
      <w:marLeft w:val="0"/>
      <w:marRight w:val="0"/>
      <w:marTop w:val="0"/>
      <w:marBottom w:val="0"/>
      <w:divBdr>
        <w:top w:val="none" w:sz="0" w:space="0" w:color="auto"/>
        <w:left w:val="none" w:sz="0" w:space="0" w:color="auto"/>
        <w:bottom w:val="none" w:sz="0" w:space="0" w:color="auto"/>
        <w:right w:val="none" w:sz="0" w:space="0" w:color="auto"/>
      </w:divBdr>
    </w:div>
    <w:div w:id="836072730">
      <w:bodyDiv w:val="1"/>
      <w:marLeft w:val="0"/>
      <w:marRight w:val="0"/>
      <w:marTop w:val="0"/>
      <w:marBottom w:val="0"/>
      <w:divBdr>
        <w:top w:val="none" w:sz="0" w:space="0" w:color="auto"/>
        <w:left w:val="none" w:sz="0" w:space="0" w:color="auto"/>
        <w:bottom w:val="none" w:sz="0" w:space="0" w:color="auto"/>
        <w:right w:val="none" w:sz="0" w:space="0" w:color="auto"/>
      </w:divBdr>
    </w:div>
    <w:div w:id="837771357">
      <w:bodyDiv w:val="1"/>
      <w:marLeft w:val="0"/>
      <w:marRight w:val="0"/>
      <w:marTop w:val="0"/>
      <w:marBottom w:val="0"/>
      <w:divBdr>
        <w:top w:val="none" w:sz="0" w:space="0" w:color="auto"/>
        <w:left w:val="none" w:sz="0" w:space="0" w:color="auto"/>
        <w:bottom w:val="none" w:sz="0" w:space="0" w:color="auto"/>
        <w:right w:val="none" w:sz="0" w:space="0" w:color="auto"/>
      </w:divBdr>
    </w:div>
    <w:div w:id="838959011">
      <w:bodyDiv w:val="1"/>
      <w:marLeft w:val="0"/>
      <w:marRight w:val="0"/>
      <w:marTop w:val="0"/>
      <w:marBottom w:val="0"/>
      <w:divBdr>
        <w:top w:val="none" w:sz="0" w:space="0" w:color="auto"/>
        <w:left w:val="none" w:sz="0" w:space="0" w:color="auto"/>
        <w:bottom w:val="none" w:sz="0" w:space="0" w:color="auto"/>
        <w:right w:val="none" w:sz="0" w:space="0" w:color="auto"/>
      </w:divBdr>
    </w:div>
    <w:div w:id="839782522">
      <w:bodyDiv w:val="1"/>
      <w:marLeft w:val="0"/>
      <w:marRight w:val="0"/>
      <w:marTop w:val="0"/>
      <w:marBottom w:val="0"/>
      <w:divBdr>
        <w:top w:val="none" w:sz="0" w:space="0" w:color="auto"/>
        <w:left w:val="none" w:sz="0" w:space="0" w:color="auto"/>
        <w:bottom w:val="none" w:sz="0" w:space="0" w:color="auto"/>
        <w:right w:val="none" w:sz="0" w:space="0" w:color="auto"/>
      </w:divBdr>
    </w:div>
    <w:div w:id="841774286">
      <w:bodyDiv w:val="1"/>
      <w:marLeft w:val="0"/>
      <w:marRight w:val="0"/>
      <w:marTop w:val="0"/>
      <w:marBottom w:val="0"/>
      <w:divBdr>
        <w:top w:val="none" w:sz="0" w:space="0" w:color="auto"/>
        <w:left w:val="none" w:sz="0" w:space="0" w:color="auto"/>
        <w:bottom w:val="none" w:sz="0" w:space="0" w:color="auto"/>
        <w:right w:val="none" w:sz="0" w:space="0" w:color="auto"/>
      </w:divBdr>
    </w:div>
    <w:div w:id="841819293">
      <w:bodyDiv w:val="1"/>
      <w:marLeft w:val="0"/>
      <w:marRight w:val="0"/>
      <w:marTop w:val="0"/>
      <w:marBottom w:val="0"/>
      <w:divBdr>
        <w:top w:val="none" w:sz="0" w:space="0" w:color="auto"/>
        <w:left w:val="none" w:sz="0" w:space="0" w:color="auto"/>
        <w:bottom w:val="none" w:sz="0" w:space="0" w:color="auto"/>
        <w:right w:val="none" w:sz="0" w:space="0" w:color="auto"/>
      </w:divBdr>
    </w:div>
    <w:div w:id="842285054">
      <w:bodyDiv w:val="1"/>
      <w:marLeft w:val="0"/>
      <w:marRight w:val="0"/>
      <w:marTop w:val="0"/>
      <w:marBottom w:val="0"/>
      <w:divBdr>
        <w:top w:val="none" w:sz="0" w:space="0" w:color="auto"/>
        <w:left w:val="none" w:sz="0" w:space="0" w:color="auto"/>
        <w:bottom w:val="none" w:sz="0" w:space="0" w:color="auto"/>
        <w:right w:val="none" w:sz="0" w:space="0" w:color="auto"/>
      </w:divBdr>
    </w:div>
    <w:div w:id="842669960">
      <w:bodyDiv w:val="1"/>
      <w:marLeft w:val="0"/>
      <w:marRight w:val="0"/>
      <w:marTop w:val="0"/>
      <w:marBottom w:val="0"/>
      <w:divBdr>
        <w:top w:val="none" w:sz="0" w:space="0" w:color="auto"/>
        <w:left w:val="none" w:sz="0" w:space="0" w:color="auto"/>
        <w:bottom w:val="none" w:sz="0" w:space="0" w:color="auto"/>
        <w:right w:val="none" w:sz="0" w:space="0" w:color="auto"/>
      </w:divBdr>
    </w:div>
    <w:div w:id="842821791">
      <w:bodyDiv w:val="1"/>
      <w:marLeft w:val="0"/>
      <w:marRight w:val="0"/>
      <w:marTop w:val="0"/>
      <w:marBottom w:val="0"/>
      <w:divBdr>
        <w:top w:val="none" w:sz="0" w:space="0" w:color="auto"/>
        <w:left w:val="none" w:sz="0" w:space="0" w:color="auto"/>
        <w:bottom w:val="none" w:sz="0" w:space="0" w:color="auto"/>
        <w:right w:val="none" w:sz="0" w:space="0" w:color="auto"/>
      </w:divBdr>
    </w:div>
    <w:div w:id="843082677">
      <w:bodyDiv w:val="1"/>
      <w:marLeft w:val="0"/>
      <w:marRight w:val="0"/>
      <w:marTop w:val="0"/>
      <w:marBottom w:val="0"/>
      <w:divBdr>
        <w:top w:val="none" w:sz="0" w:space="0" w:color="auto"/>
        <w:left w:val="none" w:sz="0" w:space="0" w:color="auto"/>
        <w:bottom w:val="none" w:sz="0" w:space="0" w:color="auto"/>
        <w:right w:val="none" w:sz="0" w:space="0" w:color="auto"/>
      </w:divBdr>
    </w:div>
    <w:div w:id="844130608">
      <w:bodyDiv w:val="1"/>
      <w:marLeft w:val="0"/>
      <w:marRight w:val="0"/>
      <w:marTop w:val="0"/>
      <w:marBottom w:val="0"/>
      <w:divBdr>
        <w:top w:val="none" w:sz="0" w:space="0" w:color="auto"/>
        <w:left w:val="none" w:sz="0" w:space="0" w:color="auto"/>
        <w:bottom w:val="none" w:sz="0" w:space="0" w:color="auto"/>
        <w:right w:val="none" w:sz="0" w:space="0" w:color="auto"/>
      </w:divBdr>
    </w:div>
    <w:div w:id="847906103">
      <w:bodyDiv w:val="1"/>
      <w:marLeft w:val="0"/>
      <w:marRight w:val="0"/>
      <w:marTop w:val="0"/>
      <w:marBottom w:val="0"/>
      <w:divBdr>
        <w:top w:val="none" w:sz="0" w:space="0" w:color="auto"/>
        <w:left w:val="none" w:sz="0" w:space="0" w:color="auto"/>
        <w:bottom w:val="none" w:sz="0" w:space="0" w:color="auto"/>
        <w:right w:val="none" w:sz="0" w:space="0" w:color="auto"/>
      </w:divBdr>
    </w:div>
    <w:div w:id="849106435">
      <w:bodyDiv w:val="1"/>
      <w:marLeft w:val="0"/>
      <w:marRight w:val="0"/>
      <w:marTop w:val="0"/>
      <w:marBottom w:val="0"/>
      <w:divBdr>
        <w:top w:val="none" w:sz="0" w:space="0" w:color="auto"/>
        <w:left w:val="none" w:sz="0" w:space="0" w:color="auto"/>
        <w:bottom w:val="none" w:sz="0" w:space="0" w:color="auto"/>
        <w:right w:val="none" w:sz="0" w:space="0" w:color="auto"/>
      </w:divBdr>
    </w:div>
    <w:div w:id="849563753">
      <w:bodyDiv w:val="1"/>
      <w:marLeft w:val="0"/>
      <w:marRight w:val="0"/>
      <w:marTop w:val="0"/>
      <w:marBottom w:val="0"/>
      <w:divBdr>
        <w:top w:val="none" w:sz="0" w:space="0" w:color="auto"/>
        <w:left w:val="none" w:sz="0" w:space="0" w:color="auto"/>
        <w:bottom w:val="none" w:sz="0" w:space="0" w:color="auto"/>
        <w:right w:val="none" w:sz="0" w:space="0" w:color="auto"/>
      </w:divBdr>
    </w:div>
    <w:div w:id="850753683">
      <w:bodyDiv w:val="1"/>
      <w:marLeft w:val="0"/>
      <w:marRight w:val="0"/>
      <w:marTop w:val="0"/>
      <w:marBottom w:val="0"/>
      <w:divBdr>
        <w:top w:val="none" w:sz="0" w:space="0" w:color="auto"/>
        <w:left w:val="none" w:sz="0" w:space="0" w:color="auto"/>
        <w:bottom w:val="none" w:sz="0" w:space="0" w:color="auto"/>
        <w:right w:val="none" w:sz="0" w:space="0" w:color="auto"/>
      </w:divBdr>
    </w:div>
    <w:div w:id="851190360">
      <w:bodyDiv w:val="1"/>
      <w:marLeft w:val="0"/>
      <w:marRight w:val="0"/>
      <w:marTop w:val="0"/>
      <w:marBottom w:val="0"/>
      <w:divBdr>
        <w:top w:val="none" w:sz="0" w:space="0" w:color="auto"/>
        <w:left w:val="none" w:sz="0" w:space="0" w:color="auto"/>
        <w:bottom w:val="none" w:sz="0" w:space="0" w:color="auto"/>
        <w:right w:val="none" w:sz="0" w:space="0" w:color="auto"/>
      </w:divBdr>
    </w:div>
    <w:div w:id="852232092">
      <w:bodyDiv w:val="1"/>
      <w:marLeft w:val="0"/>
      <w:marRight w:val="0"/>
      <w:marTop w:val="0"/>
      <w:marBottom w:val="0"/>
      <w:divBdr>
        <w:top w:val="none" w:sz="0" w:space="0" w:color="auto"/>
        <w:left w:val="none" w:sz="0" w:space="0" w:color="auto"/>
        <w:bottom w:val="none" w:sz="0" w:space="0" w:color="auto"/>
        <w:right w:val="none" w:sz="0" w:space="0" w:color="auto"/>
      </w:divBdr>
    </w:div>
    <w:div w:id="852450641">
      <w:bodyDiv w:val="1"/>
      <w:marLeft w:val="0"/>
      <w:marRight w:val="0"/>
      <w:marTop w:val="0"/>
      <w:marBottom w:val="0"/>
      <w:divBdr>
        <w:top w:val="none" w:sz="0" w:space="0" w:color="auto"/>
        <w:left w:val="none" w:sz="0" w:space="0" w:color="auto"/>
        <w:bottom w:val="none" w:sz="0" w:space="0" w:color="auto"/>
        <w:right w:val="none" w:sz="0" w:space="0" w:color="auto"/>
      </w:divBdr>
    </w:div>
    <w:div w:id="852571830">
      <w:bodyDiv w:val="1"/>
      <w:marLeft w:val="0"/>
      <w:marRight w:val="0"/>
      <w:marTop w:val="0"/>
      <w:marBottom w:val="0"/>
      <w:divBdr>
        <w:top w:val="none" w:sz="0" w:space="0" w:color="auto"/>
        <w:left w:val="none" w:sz="0" w:space="0" w:color="auto"/>
        <w:bottom w:val="none" w:sz="0" w:space="0" w:color="auto"/>
        <w:right w:val="none" w:sz="0" w:space="0" w:color="auto"/>
      </w:divBdr>
    </w:div>
    <w:div w:id="852843244">
      <w:bodyDiv w:val="1"/>
      <w:marLeft w:val="0"/>
      <w:marRight w:val="0"/>
      <w:marTop w:val="0"/>
      <w:marBottom w:val="0"/>
      <w:divBdr>
        <w:top w:val="none" w:sz="0" w:space="0" w:color="auto"/>
        <w:left w:val="none" w:sz="0" w:space="0" w:color="auto"/>
        <w:bottom w:val="none" w:sz="0" w:space="0" w:color="auto"/>
        <w:right w:val="none" w:sz="0" w:space="0" w:color="auto"/>
      </w:divBdr>
    </w:div>
    <w:div w:id="853492557">
      <w:bodyDiv w:val="1"/>
      <w:marLeft w:val="0"/>
      <w:marRight w:val="0"/>
      <w:marTop w:val="0"/>
      <w:marBottom w:val="0"/>
      <w:divBdr>
        <w:top w:val="none" w:sz="0" w:space="0" w:color="auto"/>
        <w:left w:val="none" w:sz="0" w:space="0" w:color="auto"/>
        <w:bottom w:val="none" w:sz="0" w:space="0" w:color="auto"/>
        <w:right w:val="none" w:sz="0" w:space="0" w:color="auto"/>
      </w:divBdr>
    </w:div>
    <w:div w:id="853689991">
      <w:bodyDiv w:val="1"/>
      <w:marLeft w:val="0"/>
      <w:marRight w:val="0"/>
      <w:marTop w:val="0"/>
      <w:marBottom w:val="0"/>
      <w:divBdr>
        <w:top w:val="none" w:sz="0" w:space="0" w:color="auto"/>
        <w:left w:val="none" w:sz="0" w:space="0" w:color="auto"/>
        <w:bottom w:val="none" w:sz="0" w:space="0" w:color="auto"/>
        <w:right w:val="none" w:sz="0" w:space="0" w:color="auto"/>
      </w:divBdr>
    </w:div>
    <w:div w:id="855659783">
      <w:bodyDiv w:val="1"/>
      <w:marLeft w:val="0"/>
      <w:marRight w:val="0"/>
      <w:marTop w:val="0"/>
      <w:marBottom w:val="0"/>
      <w:divBdr>
        <w:top w:val="none" w:sz="0" w:space="0" w:color="auto"/>
        <w:left w:val="none" w:sz="0" w:space="0" w:color="auto"/>
        <w:bottom w:val="none" w:sz="0" w:space="0" w:color="auto"/>
        <w:right w:val="none" w:sz="0" w:space="0" w:color="auto"/>
      </w:divBdr>
    </w:div>
    <w:div w:id="855927833">
      <w:bodyDiv w:val="1"/>
      <w:marLeft w:val="0"/>
      <w:marRight w:val="0"/>
      <w:marTop w:val="0"/>
      <w:marBottom w:val="0"/>
      <w:divBdr>
        <w:top w:val="none" w:sz="0" w:space="0" w:color="auto"/>
        <w:left w:val="none" w:sz="0" w:space="0" w:color="auto"/>
        <w:bottom w:val="none" w:sz="0" w:space="0" w:color="auto"/>
        <w:right w:val="none" w:sz="0" w:space="0" w:color="auto"/>
      </w:divBdr>
    </w:div>
    <w:div w:id="856192463">
      <w:bodyDiv w:val="1"/>
      <w:marLeft w:val="0"/>
      <w:marRight w:val="0"/>
      <w:marTop w:val="0"/>
      <w:marBottom w:val="0"/>
      <w:divBdr>
        <w:top w:val="none" w:sz="0" w:space="0" w:color="auto"/>
        <w:left w:val="none" w:sz="0" w:space="0" w:color="auto"/>
        <w:bottom w:val="none" w:sz="0" w:space="0" w:color="auto"/>
        <w:right w:val="none" w:sz="0" w:space="0" w:color="auto"/>
      </w:divBdr>
    </w:div>
    <w:div w:id="856500286">
      <w:bodyDiv w:val="1"/>
      <w:marLeft w:val="0"/>
      <w:marRight w:val="0"/>
      <w:marTop w:val="0"/>
      <w:marBottom w:val="0"/>
      <w:divBdr>
        <w:top w:val="none" w:sz="0" w:space="0" w:color="auto"/>
        <w:left w:val="none" w:sz="0" w:space="0" w:color="auto"/>
        <w:bottom w:val="none" w:sz="0" w:space="0" w:color="auto"/>
        <w:right w:val="none" w:sz="0" w:space="0" w:color="auto"/>
      </w:divBdr>
    </w:div>
    <w:div w:id="856817983">
      <w:bodyDiv w:val="1"/>
      <w:marLeft w:val="0"/>
      <w:marRight w:val="0"/>
      <w:marTop w:val="0"/>
      <w:marBottom w:val="0"/>
      <w:divBdr>
        <w:top w:val="none" w:sz="0" w:space="0" w:color="auto"/>
        <w:left w:val="none" w:sz="0" w:space="0" w:color="auto"/>
        <w:bottom w:val="none" w:sz="0" w:space="0" w:color="auto"/>
        <w:right w:val="none" w:sz="0" w:space="0" w:color="auto"/>
      </w:divBdr>
    </w:div>
    <w:div w:id="857350893">
      <w:bodyDiv w:val="1"/>
      <w:marLeft w:val="0"/>
      <w:marRight w:val="0"/>
      <w:marTop w:val="0"/>
      <w:marBottom w:val="0"/>
      <w:divBdr>
        <w:top w:val="none" w:sz="0" w:space="0" w:color="auto"/>
        <w:left w:val="none" w:sz="0" w:space="0" w:color="auto"/>
        <w:bottom w:val="none" w:sz="0" w:space="0" w:color="auto"/>
        <w:right w:val="none" w:sz="0" w:space="0" w:color="auto"/>
      </w:divBdr>
    </w:div>
    <w:div w:id="857474754">
      <w:bodyDiv w:val="1"/>
      <w:marLeft w:val="0"/>
      <w:marRight w:val="0"/>
      <w:marTop w:val="0"/>
      <w:marBottom w:val="0"/>
      <w:divBdr>
        <w:top w:val="none" w:sz="0" w:space="0" w:color="auto"/>
        <w:left w:val="none" w:sz="0" w:space="0" w:color="auto"/>
        <w:bottom w:val="none" w:sz="0" w:space="0" w:color="auto"/>
        <w:right w:val="none" w:sz="0" w:space="0" w:color="auto"/>
      </w:divBdr>
    </w:div>
    <w:div w:id="857935833">
      <w:bodyDiv w:val="1"/>
      <w:marLeft w:val="0"/>
      <w:marRight w:val="0"/>
      <w:marTop w:val="0"/>
      <w:marBottom w:val="0"/>
      <w:divBdr>
        <w:top w:val="none" w:sz="0" w:space="0" w:color="auto"/>
        <w:left w:val="none" w:sz="0" w:space="0" w:color="auto"/>
        <w:bottom w:val="none" w:sz="0" w:space="0" w:color="auto"/>
        <w:right w:val="none" w:sz="0" w:space="0" w:color="auto"/>
      </w:divBdr>
    </w:div>
    <w:div w:id="857963603">
      <w:bodyDiv w:val="1"/>
      <w:marLeft w:val="0"/>
      <w:marRight w:val="0"/>
      <w:marTop w:val="0"/>
      <w:marBottom w:val="0"/>
      <w:divBdr>
        <w:top w:val="none" w:sz="0" w:space="0" w:color="auto"/>
        <w:left w:val="none" w:sz="0" w:space="0" w:color="auto"/>
        <w:bottom w:val="none" w:sz="0" w:space="0" w:color="auto"/>
        <w:right w:val="none" w:sz="0" w:space="0" w:color="auto"/>
      </w:divBdr>
    </w:div>
    <w:div w:id="860974072">
      <w:bodyDiv w:val="1"/>
      <w:marLeft w:val="0"/>
      <w:marRight w:val="0"/>
      <w:marTop w:val="0"/>
      <w:marBottom w:val="0"/>
      <w:divBdr>
        <w:top w:val="none" w:sz="0" w:space="0" w:color="auto"/>
        <w:left w:val="none" w:sz="0" w:space="0" w:color="auto"/>
        <w:bottom w:val="none" w:sz="0" w:space="0" w:color="auto"/>
        <w:right w:val="none" w:sz="0" w:space="0" w:color="auto"/>
      </w:divBdr>
    </w:div>
    <w:div w:id="863980986">
      <w:bodyDiv w:val="1"/>
      <w:marLeft w:val="0"/>
      <w:marRight w:val="0"/>
      <w:marTop w:val="0"/>
      <w:marBottom w:val="0"/>
      <w:divBdr>
        <w:top w:val="none" w:sz="0" w:space="0" w:color="auto"/>
        <w:left w:val="none" w:sz="0" w:space="0" w:color="auto"/>
        <w:bottom w:val="none" w:sz="0" w:space="0" w:color="auto"/>
        <w:right w:val="none" w:sz="0" w:space="0" w:color="auto"/>
      </w:divBdr>
    </w:div>
    <w:div w:id="864099134">
      <w:bodyDiv w:val="1"/>
      <w:marLeft w:val="0"/>
      <w:marRight w:val="0"/>
      <w:marTop w:val="0"/>
      <w:marBottom w:val="0"/>
      <w:divBdr>
        <w:top w:val="none" w:sz="0" w:space="0" w:color="auto"/>
        <w:left w:val="none" w:sz="0" w:space="0" w:color="auto"/>
        <w:bottom w:val="none" w:sz="0" w:space="0" w:color="auto"/>
        <w:right w:val="none" w:sz="0" w:space="0" w:color="auto"/>
      </w:divBdr>
    </w:div>
    <w:div w:id="864245343">
      <w:bodyDiv w:val="1"/>
      <w:marLeft w:val="0"/>
      <w:marRight w:val="0"/>
      <w:marTop w:val="0"/>
      <w:marBottom w:val="0"/>
      <w:divBdr>
        <w:top w:val="none" w:sz="0" w:space="0" w:color="auto"/>
        <w:left w:val="none" w:sz="0" w:space="0" w:color="auto"/>
        <w:bottom w:val="none" w:sz="0" w:space="0" w:color="auto"/>
        <w:right w:val="none" w:sz="0" w:space="0" w:color="auto"/>
      </w:divBdr>
    </w:div>
    <w:div w:id="864443434">
      <w:bodyDiv w:val="1"/>
      <w:marLeft w:val="0"/>
      <w:marRight w:val="0"/>
      <w:marTop w:val="0"/>
      <w:marBottom w:val="0"/>
      <w:divBdr>
        <w:top w:val="none" w:sz="0" w:space="0" w:color="auto"/>
        <w:left w:val="none" w:sz="0" w:space="0" w:color="auto"/>
        <w:bottom w:val="none" w:sz="0" w:space="0" w:color="auto"/>
        <w:right w:val="none" w:sz="0" w:space="0" w:color="auto"/>
      </w:divBdr>
    </w:div>
    <w:div w:id="865292573">
      <w:bodyDiv w:val="1"/>
      <w:marLeft w:val="0"/>
      <w:marRight w:val="0"/>
      <w:marTop w:val="0"/>
      <w:marBottom w:val="0"/>
      <w:divBdr>
        <w:top w:val="none" w:sz="0" w:space="0" w:color="auto"/>
        <w:left w:val="none" w:sz="0" w:space="0" w:color="auto"/>
        <w:bottom w:val="none" w:sz="0" w:space="0" w:color="auto"/>
        <w:right w:val="none" w:sz="0" w:space="0" w:color="auto"/>
      </w:divBdr>
    </w:div>
    <w:div w:id="865410947">
      <w:bodyDiv w:val="1"/>
      <w:marLeft w:val="0"/>
      <w:marRight w:val="0"/>
      <w:marTop w:val="0"/>
      <w:marBottom w:val="0"/>
      <w:divBdr>
        <w:top w:val="none" w:sz="0" w:space="0" w:color="auto"/>
        <w:left w:val="none" w:sz="0" w:space="0" w:color="auto"/>
        <w:bottom w:val="none" w:sz="0" w:space="0" w:color="auto"/>
        <w:right w:val="none" w:sz="0" w:space="0" w:color="auto"/>
      </w:divBdr>
    </w:div>
    <w:div w:id="865411139">
      <w:bodyDiv w:val="1"/>
      <w:marLeft w:val="0"/>
      <w:marRight w:val="0"/>
      <w:marTop w:val="0"/>
      <w:marBottom w:val="0"/>
      <w:divBdr>
        <w:top w:val="none" w:sz="0" w:space="0" w:color="auto"/>
        <w:left w:val="none" w:sz="0" w:space="0" w:color="auto"/>
        <w:bottom w:val="none" w:sz="0" w:space="0" w:color="auto"/>
        <w:right w:val="none" w:sz="0" w:space="0" w:color="auto"/>
      </w:divBdr>
    </w:div>
    <w:div w:id="865674164">
      <w:bodyDiv w:val="1"/>
      <w:marLeft w:val="0"/>
      <w:marRight w:val="0"/>
      <w:marTop w:val="0"/>
      <w:marBottom w:val="0"/>
      <w:divBdr>
        <w:top w:val="none" w:sz="0" w:space="0" w:color="auto"/>
        <w:left w:val="none" w:sz="0" w:space="0" w:color="auto"/>
        <w:bottom w:val="none" w:sz="0" w:space="0" w:color="auto"/>
        <w:right w:val="none" w:sz="0" w:space="0" w:color="auto"/>
      </w:divBdr>
    </w:div>
    <w:div w:id="867446151">
      <w:bodyDiv w:val="1"/>
      <w:marLeft w:val="0"/>
      <w:marRight w:val="0"/>
      <w:marTop w:val="0"/>
      <w:marBottom w:val="0"/>
      <w:divBdr>
        <w:top w:val="none" w:sz="0" w:space="0" w:color="auto"/>
        <w:left w:val="none" w:sz="0" w:space="0" w:color="auto"/>
        <w:bottom w:val="none" w:sz="0" w:space="0" w:color="auto"/>
        <w:right w:val="none" w:sz="0" w:space="0" w:color="auto"/>
      </w:divBdr>
    </w:div>
    <w:div w:id="867832974">
      <w:bodyDiv w:val="1"/>
      <w:marLeft w:val="0"/>
      <w:marRight w:val="0"/>
      <w:marTop w:val="0"/>
      <w:marBottom w:val="0"/>
      <w:divBdr>
        <w:top w:val="none" w:sz="0" w:space="0" w:color="auto"/>
        <w:left w:val="none" w:sz="0" w:space="0" w:color="auto"/>
        <w:bottom w:val="none" w:sz="0" w:space="0" w:color="auto"/>
        <w:right w:val="none" w:sz="0" w:space="0" w:color="auto"/>
      </w:divBdr>
    </w:div>
    <w:div w:id="868642921">
      <w:bodyDiv w:val="1"/>
      <w:marLeft w:val="0"/>
      <w:marRight w:val="0"/>
      <w:marTop w:val="0"/>
      <w:marBottom w:val="0"/>
      <w:divBdr>
        <w:top w:val="none" w:sz="0" w:space="0" w:color="auto"/>
        <w:left w:val="none" w:sz="0" w:space="0" w:color="auto"/>
        <w:bottom w:val="none" w:sz="0" w:space="0" w:color="auto"/>
        <w:right w:val="none" w:sz="0" w:space="0" w:color="auto"/>
      </w:divBdr>
    </w:div>
    <w:div w:id="868880973">
      <w:bodyDiv w:val="1"/>
      <w:marLeft w:val="0"/>
      <w:marRight w:val="0"/>
      <w:marTop w:val="0"/>
      <w:marBottom w:val="0"/>
      <w:divBdr>
        <w:top w:val="none" w:sz="0" w:space="0" w:color="auto"/>
        <w:left w:val="none" w:sz="0" w:space="0" w:color="auto"/>
        <w:bottom w:val="none" w:sz="0" w:space="0" w:color="auto"/>
        <w:right w:val="none" w:sz="0" w:space="0" w:color="auto"/>
      </w:divBdr>
    </w:div>
    <w:div w:id="869225552">
      <w:bodyDiv w:val="1"/>
      <w:marLeft w:val="0"/>
      <w:marRight w:val="0"/>
      <w:marTop w:val="0"/>
      <w:marBottom w:val="0"/>
      <w:divBdr>
        <w:top w:val="none" w:sz="0" w:space="0" w:color="auto"/>
        <w:left w:val="none" w:sz="0" w:space="0" w:color="auto"/>
        <w:bottom w:val="none" w:sz="0" w:space="0" w:color="auto"/>
        <w:right w:val="none" w:sz="0" w:space="0" w:color="auto"/>
      </w:divBdr>
    </w:div>
    <w:div w:id="870145341">
      <w:bodyDiv w:val="1"/>
      <w:marLeft w:val="0"/>
      <w:marRight w:val="0"/>
      <w:marTop w:val="0"/>
      <w:marBottom w:val="0"/>
      <w:divBdr>
        <w:top w:val="none" w:sz="0" w:space="0" w:color="auto"/>
        <w:left w:val="none" w:sz="0" w:space="0" w:color="auto"/>
        <w:bottom w:val="none" w:sz="0" w:space="0" w:color="auto"/>
        <w:right w:val="none" w:sz="0" w:space="0" w:color="auto"/>
      </w:divBdr>
    </w:div>
    <w:div w:id="870799008">
      <w:bodyDiv w:val="1"/>
      <w:marLeft w:val="0"/>
      <w:marRight w:val="0"/>
      <w:marTop w:val="0"/>
      <w:marBottom w:val="0"/>
      <w:divBdr>
        <w:top w:val="none" w:sz="0" w:space="0" w:color="auto"/>
        <w:left w:val="none" w:sz="0" w:space="0" w:color="auto"/>
        <w:bottom w:val="none" w:sz="0" w:space="0" w:color="auto"/>
        <w:right w:val="none" w:sz="0" w:space="0" w:color="auto"/>
      </w:divBdr>
    </w:div>
    <w:div w:id="870846536">
      <w:bodyDiv w:val="1"/>
      <w:marLeft w:val="0"/>
      <w:marRight w:val="0"/>
      <w:marTop w:val="0"/>
      <w:marBottom w:val="0"/>
      <w:divBdr>
        <w:top w:val="none" w:sz="0" w:space="0" w:color="auto"/>
        <w:left w:val="none" w:sz="0" w:space="0" w:color="auto"/>
        <w:bottom w:val="none" w:sz="0" w:space="0" w:color="auto"/>
        <w:right w:val="none" w:sz="0" w:space="0" w:color="auto"/>
      </w:divBdr>
    </w:div>
    <w:div w:id="872959872">
      <w:bodyDiv w:val="1"/>
      <w:marLeft w:val="0"/>
      <w:marRight w:val="0"/>
      <w:marTop w:val="0"/>
      <w:marBottom w:val="0"/>
      <w:divBdr>
        <w:top w:val="none" w:sz="0" w:space="0" w:color="auto"/>
        <w:left w:val="none" w:sz="0" w:space="0" w:color="auto"/>
        <w:bottom w:val="none" w:sz="0" w:space="0" w:color="auto"/>
        <w:right w:val="none" w:sz="0" w:space="0" w:color="auto"/>
      </w:divBdr>
    </w:div>
    <w:div w:id="873466753">
      <w:bodyDiv w:val="1"/>
      <w:marLeft w:val="0"/>
      <w:marRight w:val="0"/>
      <w:marTop w:val="0"/>
      <w:marBottom w:val="0"/>
      <w:divBdr>
        <w:top w:val="none" w:sz="0" w:space="0" w:color="auto"/>
        <w:left w:val="none" w:sz="0" w:space="0" w:color="auto"/>
        <w:bottom w:val="none" w:sz="0" w:space="0" w:color="auto"/>
        <w:right w:val="none" w:sz="0" w:space="0" w:color="auto"/>
      </w:divBdr>
    </w:div>
    <w:div w:id="874121078">
      <w:bodyDiv w:val="1"/>
      <w:marLeft w:val="0"/>
      <w:marRight w:val="0"/>
      <w:marTop w:val="0"/>
      <w:marBottom w:val="0"/>
      <w:divBdr>
        <w:top w:val="none" w:sz="0" w:space="0" w:color="auto"/>
        <w:left w:val="none" w:sz="0" w:space="0" w:color="auto"/>
        <w:bottom w:val="none" w:sz="0" w:space="0" w:color="auto"/>
        <w:right w:val="none" w:sz="0" w:space="0" w:color="auto"/>
      </w:divBdr>
    </w:div>
    <w:div w:id="874463753">
      <w:bodyDiv w:val="1"/>
      <w:marLeft w:val="0"/>
      <w:marRight w:val="0"/>
      <w:marTop w:val="0"/>
      <w:marBottom w:val="0"/>
      <w:divBdr>
        <w:top w:val="none" w:sz="0" w:space="0" w:color="auto"/>
        <w:left w:val="none" w:sz="0" w:space="0" w:color="auto"/>
        <w:bottom w:val="none" w:sz="0" w:space="0" w:color="auto"/>
        <w:right w:val="none" w:sz="0" w:space="0" w:color="auto"/>
      </w:divBdr>
    </w:div>
    <w:div w:id="874579157">
      <w:bodyDiv w:val="1"/>
      <w:marLeft w:val="0"/>
      <w:marRight w:val="0"/>
      <w:marTop w:val="0"/>
      <w:marBottom w:val="0"/>
      <w:divBdr>
        <w:top w:val="none" w:sz="0" w:space="0" w:color="auto"/>
        <w:left w:val="none" w:sz="0" w:space="0" w:color="auto"/>
        <w:bottom w:val="none" w:sz="0" w:space="0" w:color="auto"/>
        <w:right w:val="none" w:sz="0" w:space="0" w:color="auto"/>
      </w:divBdr>
    </w:div>
    <w:div w:id="875119277">
      <w:bodyDiv w:val="1"/>
      <w:marLeft w:val="0"/>
      <w:marRight w:val="0"/>
      <w:marTop w:val="0"/>
      <w:marBottom w:val="0"/>
      <w:divBdr>
        <w:top w:val="none" w:sz="0" w:space="0" w:color="auto"/>
        <w:left w:val="none" w:sz="0" w:space="0" w:color="auto"/>
        <w:bottom w:val="none" w:sz="0" w:space="0" w:color="auto"/>
        <w:right w:val="none" w:sz="0" w:space="0" w:color="auto"/>
      </w:divBdr>
    </w:div>
    <w:div w:id="877821163">
      <w:bodyDiv w:val="1"/>
      <w:marLeft w:val="0"/>
      <w:marRight w:val="0"/>
      <w:marTop w:val="0"/>
      <w:marBottom w:val="0"/>
      <w:divBdr>
        <w:top w:val="none" w:sz="0" w:space="0" w:color="auto"/>
        <w:left w:val="none" w:sz="0" w:space="0" w:color="auto"/>
        <w:bottom w:val="none" w:sz="0" w:space="0" w:color="auto"/>
        <w:right w:val="none" w:sz="0" w:space="0" w:color="auto"/>
      </w:divBdr>
    </w:div>
    <w:div w:id="877935889">
      <w:bodyDiv w:val="1"/>
      <w:marLeft w:val="0"/>
      <w:marRight w:val="0"/>
      <w:marTop w:val="0"/>
      <w:marBottom w:val="0"/>
      <w:divBdr>
        <w:top w:val="none" w:sz="0" w:space="0" w:color="auto"/>
        <w:left w:val="none" w:sz="0" w:space="0" w:color="auto"/>
        <w:bottom w:val="none" w:sz="0" w:space="0" w:color="auto"/>
        <w:right w:val="none" w:sz="0" w:space="0" w:color="auto"/>
      </w:divBdr>
    </w:div>
    <w:div w:id="878053593">
      <w:bodyDiv w:val="1"/>
      <w:marLeft w:val="0"/>
      <w:marRight w:val="0"/>
      <w:marTop w:val="0"/>
      <w:marBottom w:val="0"/>
      <w:divBdr>
        <w:top w:val="none" w:sz="0" w:space="0" w:color="auto"/>
        <w:left w:val="none" w:sz="0" w:space="0" w:color="auto"/>
        <w:bottom w:val="none" w:sz="0" w:space="0" w:color="auto"/>
        <w:right w:val="none" w:sz="0" w:space="0" w:color="auto"/>
      </w:divBdr>
    </w:div>
    <w:div w:id="878250738">
      <w:bodyDiv w:val="1"/>
      <w:marLeft w:val="0"/>
      <w:marRight w:val="0"/>
      <w:marTop w:val="0"/>
      <w:marBottom w:val="0"/>
      <w:divBdr>
        <w:top w:val="none" w:sz="0" w:space="0" w:color="auto"/>
        <w:left w:val="none" w:sz="0" w:space="0" w:color="auto"/>
        <w:bottom w:val="none" w:sz="0" w:space="0" w:color="auto"/>
        <w:right w:val="none" w:sz="0" w:space="0" w:color="auto"/>
      </w:divBdr>
    </w:div>
    <w:div w:id="879129689">
      <w:bodyDiv w:val="1"/>
      <w:marLeft w:val="0"/>
      <w:marRight w:val="0"/>
      <w:marTop w:val="0"/>
      <w:marBottom w:val="0"/>
      <w:divBdr>
        <w:top w:val="none" w:sz="0" w:space="0" w:color="auto"/>
        <w:left w:val="none" w:sz="0" w:space="0" w:color="auto"/>
        <w:bottom w:val="none" w:sz="0" w:space="0" w:color="auto"/>
        <w:right w:val="none" w:sz="0" w:space="0" w:color="auto"/>
      </w:divBdr>
    </w:div>
    <w:div w:id="881091230">
      <w:bodyDiv w:val="1"/>
      <w:marLeft w:val="0"/>
      <w:marRight w:val="0"/>
      <w:marTop w:val="0"/>
      <w:marBottom w:val="0"/>
      <w:divBdr>
        <w:top w:val="none" w:sz="0" w:space="0" w:color="auto"/>
        <w:left w:val="none" w:sz="0" w:space="0" w:color="auto"/>
        <w:bottom w:val="none" w:sz="0" w:space="0" w:color="auto"/>
        <w:right w:val="none" w:sz="0" w:space="0" w:color="auto"/>
      </w:divBdr>
    </w:div>
    <w:div w:id="881869164">
      <w:bodyDiv w:val="1"/>
      <w:marLeft w:val="0"/>
      <w:marRight w:val="0"/>
      <w:marTop w:val="0"/>
      <w:marBottom w:val="0"/>
      <w:divBdr>
        <w:top w:val="none" w:sz="0" w:space="0" w:color="auto"/>
        <w:left w:val="none" w:sz="0" w:space="0" w:color="auto"/>
        <w:bottom w:val="none" w:sz="0" w:space="0" w:color="auto"/>
        <w:right w:val="none" w:sz="0" w:space="0" w:color="auto"/>
      </w:divBdr>
    </w:div>
    <w:div w:id="884566942">
      <w:bodyDiv w:val="1"/>
      <w:marLeft w:val="0"/>
      <w:marRight w:val="0"/>
      <w:marTop w:val="0"/>
      <w:marBottom w:val="0"/>
      <w:divBdr>
        <w:top w:val="none" w:sz="0" w:space="0" w:color="auto"/>
        <w:left w:val="none" w:sz="0" w:space="0" w:color="auto"/>
        <w:bottom w:val="none" w:sz="0" w:space="0" w:color="auto"/>
        <w:right w:val="none" w:sz="0" w:space="0" w:color="auto"/>
      </w:divBdr>
    </w:div>
    <w:div w:id="884833535">
      <w:bodyDiv w:val="1"/>
      <w:marLeft w:val="0"/>
      <w:marRight w:val="0"/>
      <w:marTop w:val="0"/>
      <w:marBottom w:val="0"/>
      <w:divBdr>
        <w:top w:val="none" w:sz="0" w:space="0" w:color="auto"/>
        <w:left w:val="none" w:sz="0" w:space="0" w:color="auto"/>
        <w:bottom w:val="none" w:sz="0" w:space="0" w:color="auto"/>
        <w:right w:val="none" w:sz="0" w:space="0" w:color="auto"/>
      </w:divBdr>
    </w:div>
    <w:div w:id="884876401">
      <w:bodyDiv w:val="1"/>
      <w:marLeft w:val="0"/>
      <w:marRight w:val="0"/>
      <w:marTop w:val="0"/>
      <w:marBottom w:val="0"/>
      <w:divBdr>
        <w:top w:val="none" w:sz="0" w:space="0" w:color="auto"/>
        <w:left w:val="none" w:sz="0" w:space="0" w:color="auto"/>
        <w:bottom w:val="none" w:sz="0" w:space="0" w:color="auto"/>
        <w:right w:val="none" w:sz="0" w:space="0" w:color="auto"/>
      </w:divBdr>
    </w:div>
    <w:div w:id="888765945">
      <w:bodyDiv w:val="1"/>
      <w:marLeft w:val="0"/>
      <w:marRight w:val="0"/>
      <w:marTop w:val="0"/>
      <w:marBottom w:val="0"/>
      <w:divBdr>
        <w:top w:val="none" w:sz="0" w:space="0" w:color="auto"/>
        <w:left w:val="none" w:sz="0" w:space="0" w:color="auto"/>
        <w:bottom w:val="none" w:sz="0" w:space="0" w:color="auto"/>
        <w:right w:val="none" w:sz="0" w:space="0" w:color="auto"/>
      </w:divBdr>
    </w:div>
    <w:div w:id="889266993">
      <w:bodyDiv w:val="1"/>
      <w:marLeft w:val="0"/>
      <w:marRight w:val="0"/>
      <w:marTop w:val="0"/>
      <w:marBottom w:val="0"/>
      <w:divBdr>
        <w:top w:val="none" w:sz="0" w:space="0" w:color="auto"/>
        <w:left w:val="none" w:sz="0" w:space="0" w:color="auto"/>
        <w:bottom w:val="none" w:sz="0" w:space="0" w:color="auto"/>
        <w:right w:val="none" w:sz="0" w:space="0" w:color="auto"/>
      </w:divBdr>
    </w:div>
    <w:div w:id="889420668">
      <w:bodyDiv w:val="1"/>
      <w:marLeft w:val="0"/>
      <w:marRight w:val="0"/>
      <w:marTop w:val="0"/>
      <w:marBottom w:val="0"/>
      <w:divBdr>
        <w:top w:val="none" w:sz="0" w:space="0" w:color="auto"/>
        <w:left w:val="none" w:sz="0" w:space="0" w:color="auto"/>
        <w:bottom w:val="none" w:sz="0" w:space="0" w:color="auto"/>
        <w:right w:val="none" w:sz="0" w:space="0" w:color="auto"/>
      </w:divBdr>
    </w:div>
    <w:div w:id="889658986">
      <w:bodyDiv w:val="1"/>
      <w:marLeft w:val="0"/>
      <w:marRight w:val="0"/>
      <w:marTop w:val="0"/>
      <w:marBottom w:val="0"/>
      <w:divBdr>
        <w:top w:val="none" w:sz="0" w:space="0" w:color="auto"/>
        <w:left w:val="none" w:sz="0" w:space="0" w:color="auto"/>
        <w:bottom w:val="none" w:sz="0" w:space="0" w:color="auto"/>
        <w:right w:val="none" w:sz="0" w:space="0" w:color="auto"/>
      </w:divBdr>
    </w:div>
    <w:div w:id="889851969">
      <w:bodyDiv w:val="1"/>
      <w:marLeft w:val="0"/>
      <w:marRight w:val="0"/>
      <w:marTop w:val="0"/>
      <w:marBottom w:val="0"/>
      <w:divBdr>
        <w:top w:val="none" w:sz="0" w:space="0" w:color="auto"/>
        <w:left w:val="none" w:sz="0" w:space="0" w:color="auto"/>
        <w:bottom w:val="none" w:sz="0" w:space="0" w:color="auto"/>
        <w:right w:val="none" w:sz="0" w:space="0" w:color="auto"/>
      </w:divBdr>
    </w:div>
    <w:div w:id="890653782">
      <w:bodyDiv w:val="1"/>
      <w:marLeft w:val="0"/>
      <w:marRight w:val="0"/>
      <w:marTop w:val="0"/>
      <w:marBottom w:val="0"/>
      <w:divBdr>
        <w:top w:val="none" w:sz="0" w:space="0" w:color="auto"/>
        <w:left w:val="none" w:sz="0" w:space="0" w:color="auto"/>
        <w:bottom w:val="none" w:sz="0" w:space="0" w:color="auto"/>
        <w:right w:val="none" w:sz="0" w:space="0" w:color="auto"/>
      </w:divBdr>
    </w:div>
    <w:div w:id="891118247">
      <w:bodyDiv w:val="1"/>
      <w:marLeft w:val="0"/>
      <w:marRight w:val="0"/>
      <w:marTop w:val="0"/>
      <w:marBottom w:val="0"/>
      <w:divBdr>
        <w:top w:val="none" w:sz="0" w:space="0" w:color="auto"/>
        <w:left w:val="none" w:sz="0" w:space="0" w:color="auto"/>
        <w:bottom w:val="none" w:sz="0" w:space="0" w:color="auto"/>
        <w:right w:val="none" w:sz="0" w:space="0" w:color="auto"/>
      </w:divBdr>
    </w:div>
    <w:div w:id="891312708">
      <w:bodyDiv w:val="1"/>
      <w:marLeft w:val="0"/>
      <w:marRight w:val="0"/>
      <w:marTop w:val="0"/>
      <w:marBottom w:val="0"/>
      <w:divBdr>
        <w:top w:val="none" w:sz="0" w:space="0" w:color="auto"/>
        <w:left w:val="none" w:sz="0" w:space="0" w:color="auto"/>
        <w:bottom w:val="none" w:sz="0" w:space="0" w:color="auto"/>
        <w:right w:val="none" w:sz="0" w:space="0" w:color="auto"/>
      </w:divBdr>
    </w:div>
    <w:div w:id="892547627">
      <w:bodyDiv w:val="1"/>
      <w:marLeft w:val="0"/>
      <w:marRight w:val="0"/>
      <w:marTop w:val="0"/>
      <w:marBottom w:val="0"/>
      <w:divBdr>
        <w:top w:val="none" w:sz="0" w:space="0" w:color="auto"/>
        <w:left w:val="none" w:sz="0" w:space="0" w:color="auto"/>
        <w:bottom w:val="none" w:sz="0" w:space="0" w:color="auto"/>
        <w:right w:val="none" w:sz="0" w:space="0" w:color="auto"/>
      </w:divBdr>
    </w:div>
    <w:div w:id="892887260">
      <w:bodyDiv w:val="1"/>
      <w:marLeft w:val="0"/>
      <w:marRight w:val="0"/>
      <w:marTop w:val="0"/>
      <w:marBottom w:val="0"/>
      <w:divBdr>
        <w:top w:val="none" w:sz="0" w:space="0" w:color="auto"/>
        <w:left w:val="none" w:sz="0" w:space="0" w:color="auto"/>
        <w:bottom w:val="none" w:sz="0" w:space="0" w:color="auto"/>
        <w:right w:val="none" w:sz="0" w:space="0" w:color="auto"/>
      </w:divBdr>
      <w:divsChild>
        <w:div w:id="21366785">
          <w:marLeft w:val="480"/>
          <w:marRight w:val="0"/>
          <w:marTop w:val="0"/>
          <w:marBottom w:val="0"/>
          <w:divBdr>
            <w:top w:val="none" w:sz="0" w:space="0" w:color="auto"/>
            <w:left w:val="none" w:sz="0" w:space="0" w:color="auto"/>
            <w:bottom w:val="none" w:sz="0" w:space="0" w:color="auto"/>
            <w:right w:val="none" w:sz="0" w:space="0" w:color="auto"/>
          </w:divBdr>
        </w:div>
        <w:div w:id="515773414">
          <w:marLeft w:val="480"/>
          <w:marRight w:val="0"/>
          <w:marTop w:val="0"/>
          <w:marBottom w:val="0"/>
          <w:divBdr>
            <w:top w:val="none" w:sz="0" w:space="0" w:color="auto"/>
            <w:left w:val="none" w:sz="0" w:space="0" w:color="auto"/>
            <w:bottom w:val="none" w:sz="0" w:space="0" w:color="auto"/>
            <w:right w:val="none" w:sz="0" w:space="0" w:color="auto"/>
          </w:divBdr>
        </w:div>
        <w:div w:id="1905068989">
          <w:marLeft w:val="480"/>
          <w:marRight w:val="0"/>
          <w:marTop w:val="0"/>
          <w:marBottom w:val="0"/>
          <w:divBdr>
            <w:top w:val="none" w:sz="0" w:space="0" w:color="auto"/>
            <w:left w:val="none" w:sz="0" w:space="0" w:color="auto"/>
            <w:bottom w:val="none" w:sz="0" w:space="0" w:color="auto"/>
            <w:right w:val="none" w:sz="0" w:space="0" w:color="auto"/>
          </w:divBdr>
        </w:div>
        <w:div w:id="1381326201">
          <w:marLeft w:val="480"/>
          <w:marRight w:val="0"/>
          <w:marTop w:val="0"/>
          <w:marBottom w:val="0"/>
          <w:divBdr>
            <w:top w:val="none" w:sz="0" w:space="0" w:color="auto"/>
            <w:left w:val="none" w:sz="0" w:space="0" w:color="auto"/>
            <w:bottom w:val="none" w:sz="0" w:space="0" w:color="auto"/>
            <w:right w:val="none" w:sz="0" w:space="0" w:color="auto"/>
          </w:divBdr>
        </w:div>
        <w:div w:id="2139061555">
          <w:marLeft w:val="480"/>
          <w:marRight w:val="0"/>
          <w:marTop w:val="0"/>
          <w:marBottom w:val="0"/>
          <w:divBdr>
            <w:top w:val="none" w:sz="0" w:space="0" w:color="auto"/>
            <w:left w:val="none" w:sz="0" w:space="0" w:color="auto"/>
            <w:bottom w:val="none" w:sz="0" w:space="0" w:color="auto"/>
            <w:right w:val="none" w:sz="0" w:space="0" w:color="auto"/>
          </w:divBdr>
        </w:div>
        <w:div w:id="920145253">
          <w:marLeft w:val="480"/>
          <w:marRight w:val="0"/>
          <w:marTop w:val="0"/>
          <w:marBottom w:val="0"/>
          <w:divBdr>
            <w:top w:val="none" w:sz="0" w:space="0" w:color="auto"/>
            <w:left w:val="none" w:sz="0" w:space="0" w:color="auto"/>
            <w:bottom w:val="none" w:sz="0" w:space="0" w:color="auto"/>
            <w:right w:val="none" w:sz="0" w:space="0" w:color="auto"/>
          </w:divBdr>
        </w:div>
        <w:div w:id="1146434849">
          <w:marLeft w:val="480"/>
          <w:marRight w:val="0"/>
          <w:marTop w:val="0"/>
          <w:marBottom w:val="0"/>
          <w:divBdr>
            <w:top w:val="none" w:sz="0" w:space="0" w:color="auto"/>
            <w:left w:val="none" w:sz="0" w:space="0" w:color="auto"/>
            <w:bottom w:val="none" w:sz="0" w:space="0" w:color="auto"/>
            <w:right w:val="none" w:sz="0" w:space="0" w:color="auto"/>
          </w:divBdr>
        </w:div>
        <w:div w:id="1081830468">
          <w:marLeft w:val="480"/>
          <w:marRight w:val="0"/>
          <w:marTop w:val="0"/>
          <w:marBottom w:val="0"/>
          <w:divBdr>
            <w:top w:val="none" w:sz="0" w:space="0" w:color="auto"/>
            <w:left w:val="none" w:sz="0" w:space="0" w:color="auto"/>
            <w:bottom w:val="none" w:sz="0" w:space="0" w:color="auto"/>
            <w:right w:val="none" w:sz="0" w:space="0" w:color="auto"/>
          </w:divBdr>
        </w:div>
        <w:div w:id="364331738">
          <w:marLeft w:val="480"/>
          <w:marRight w:val="0"/>
          <w:marTop w:val="0"/>
          <w:marBottom w:val="0"/>
          <w:divBdr>
            <w:top w:val="none" w:sz="0" w:space="0" w:color="auto"/>
            <w:left w:val="none" w:sz="0" w:space="0" w:color="auto"/>
            <w:bottom w:val="none" w:sz="0" w:space="0" w:color="auto"/>
            <w:right w:val="none" w:sz="0" w:space="0" w:color="auto"/>
          </w:divBdr>
        </w:div>
        <w:div w:id="979385065">
          <w:marLeft w:val="480"/>
          <w:marRight w:val="0"/>
          <w:marTop w:val="0"/>
          <w:marBottom w:val="0"/>
          <w:divBdr>
            <w:top w:val="none" w:sz="0" w:space="0" w:color="auto"/>
            <w:left w:val="none" w:sz="0" w:space="0" w:color="auto"/>
            <w:bottom w:val="none" w:sz="0" w:space="0" w:color="auto"/>
            <w:right w:val="none" w:sz="0" w:space="0" w:color="auto"/>
          </w:divBdr>
        </w:div>
        <w:div w:id="59640222">
          <w:marLeft w:val="480"/>
          <w:marRight w:val="0"/>
          <w:marTop w:val="0"/>
          <w:marBottom w:val="0"/>
          <w:divBdr>
            <w:top w:val="none" w:sz="0" w:space="0" w:color="auto"/>
            <w:left w:val="none" w:sz="0" w:space="0" w:color="auto"/>
            <w:bottom w:val="none" w:sz="0" w:space="0" w:color="auto"/>
            <w:right w:val="none" w:sz="0" w:space="0" w:color="auto"/>
          </w:divBdr>
        </w:div>
        <w:div w:id="2051765310">
          <w:marLeft w:val="480"/>
          <w:marRight w:val="0"/>
          <w:marTop w:val="0"/>
          <w:marBottom w:val="0"/>
          <w:divBdr>
            <w:top w:val="none" w:sz="0" w:space="0" w:color="auto"/>
            <w:left w:val="none" w:sz="0" w:space="0" w:color="auto"/>
            <w:bottom w:val="none" w:sz="0" w:space="0" w:color="auto"/>
            <w:right w:val="none" w:sz="0" w:space="0" w:color="auto"/>
          </w:divBdr>
        </w:div>
        <w:div w:id="605963291">
          <w:marLeft w:val="480"/>
          <w:marRight w:val="0"/>
          <w:marTop w:val="0"/>
          <w:marBottom w:val="0"/>
          <w:divBdr>
            <w:top w:val="none" w:sz="0" w:space="0" w:color="auto"/>
            <w:left w:val="none" w:sz="0" w:space="0" w:color="auto"/>
            <w:bottom w:val="none" w:sz="0" w:space="0" w:color="auto"/>
            <w:right w:val="none" w:sz="0" w:space="0" w:color="auto"/>
          </w:divBdr>
        </w:div>
        <w:div w:id="1671105191">
          <w:marLeft w:val="480"/>
          <w:marRight w:val="0"/>
          <w:marTop w:val="0"/>
          <w:marBottom w:val="0"/>
          <w:divBdr>
            <w:top w:val="none" w:sz="0" w:space="0" w:color="auto"/>
            <w:left w:val="none" w:sz="0" w:space="0" w:color="auto"/>
            <w:bottom w:val="none" w:sz="0" w:space="0" w:color="auto"/>
            <w:right w:val="none" w:sz="0" w:space="0" w:color="auto"/>
          </w:divBdr>
        </w:div>
        <w:div w:id="609550871">
          <w:marLeft w:val="480"/>
          <w:marRight w:val="0"/>
          <w:marTop w:val="0"/>
          <w:marBottom w:val="0"/>
          <w:divBdr>
            <w:top w:val="none" w:sz="0" w:space="0" w:color="auto"/>
            <w:left w:val="none" w:sz="0" w:space="0" w:color="auto"/>
            <w:bottom w:val="none" w:sz="0" w:space="0" w:color="auto"/>
            <w:right w:val="none" w:sz="0" w:space="0" w:color="auto"/>
          </w:divBdr>
        </w:div>
        <w:div w:id="949118385">
          <w:marLeft w:val="480"/>
          <w:marRight w:val="0"/>
          <w:marTop w:val="0"/>
          <w:marBottom w:val="0"/>
          <w:divBdr>
            <w:top w:val="none" w:sz="0" w:space="0" w:color="auto"/>
            <w:left w:val="none" w:sz="0" w:space="0" w:color="auto"/>
            <w:bottom w:val="none" w:sz="0" w:space="0" w:color="auto"/>
            <w:right w:val="none" w:sz="0" w:space="0" w:color="auto"/>
          </w:divBdr>
        </w:div>
        <w:div w:id="1720201031">
          <w:marLeft w:val="480"/>
          <w:marRight w:val="0"/>
          <w:marTop w:val="0"/>
          <w:marBottom w:val="0"/>
          <w:divBdr>
            <w:top w:val="none" w:sz="0" w:space="0" w:color="auto"/>
            <w:left w:val="none" w:sz="0" w:space="0" w:color="auto"/>
            <w:bottom w:val="none" w:sz="0" w:space="0" w:color="auto"/>
            <w:right w:val="none" w:sz="0" w:space="0" w:color="auto"/>
          </w:divBdr>
        </w:div>
        <w:div w:id="1511067237">
          <w:marLeft w:val="480"/>
          <w:marRight w:val="0"/>
          <w:marTop w:val="0"/>
          <w:marBottom w:val="0"/>
          <w:divBdr>
            <w:top w:val="none" w:sz="0" w:space="0" w:color="auto"/>
            <w:left w:val="none" w:sz="0" w:space="0" w:color="auto"/>
            <w:bottom w:val="none" w:sz="0" w:space="0" w:color="auto"/>
            <w:right w:val="none" w:sz="0" w:space="0" w:color="auto"/>
          </w:divBdr>
        </w:div>
        <w:div w:id="1083604703">
          <w:marLeft w:val="480"/>
          <w:marRight w:val="0"/>
          <w:marTop w:val="0"/>
          <w:marBottom w:val="0"/>
          <w:divBdr>
            <w:top w:val="none" w:sz="0" w:space="0" w:color="auto"/>
            <w:left w:val="none" w:sz="0" w:space="0" w:color="auto"/>
            <w:bottom w:val="none" w:sz="0" w:space="0" w:color="auto"/>
            <w:right w:val="none" w:sz="0" w:space="0" w:color="auto"/>
          </w:divBdr>
        </w:div>
        <w:div w:id="1459179157">
          <w:marLeft w:val="480"/>
          <w:marRight w:val="0"/>
          <w:marTop w:val="0"/>
          <w:marBottom w:val="0"/>
          <w:divBdr>
            <w:top w:val="none" w:sz="0" w:space="0" w:color="auto"/>
            <w:left w:val="none" w:sz="0" w:space="0" w:color="auto"/>
            <w:bottom w:val="none" w:sz="0" w:space="0" w:color="auto"/>
            <w:right w:val="none" w:sz="0" w:space="0" w:color="auto"/>
          </w:divBdr>
        </w:div>
        <w:div w:id="1315184220">
          <w:marLeft w:val="480"/>
          <w:marRight w:val="0"/>
          <w:marTop w:val="0"/>
          <w:marBottom w:val="0"/>
          <w:divBdr>
            <w:top w:val="none" w:sz="0" w:space="0" w:color="auto"/>
            <w:left w:val="none" w:sz="0" w:space="0" w:color="auto"/>
            <w:bottom w:val="none" w:sz="0" w:space="0" w:color="auto"/>
            <w:right w:val="none" w:sz="0" w:space="0" w:color="auto"/>
          </w:divBdr>
        </w:div>
        <w:div w:id="1015963126">
          <w:marLeft w:val="480"/>
          <w:marRight w:val="0"/>
          <w:marTop w:val="0"/>
          <w:marBottom w:val="0"/>
          <w:divBdr>
            <w:top w:val="none" w:sz="0" w:space="0" w:color="auto"/>
            <w:left w:val="none" w:sz="0" w:space="0" w:color="auto"/>
            <w:bottom w:val="none" w:sz="0" w:space="0" w:color="auto"/>
            <w:right w:val="none" w:sz="0" w:space="0" w:color="auto"/>
          </w:divBdr>
        </w:div>
        <w:div w:id="1148980238">
          <w:marLeft w:val="480"/>
          <w:marRight w:val="0"/>
          <w:marTop w:val="0"/>
          <w:marBottom w:val="0"/>
          <w:divBdr>
            <w:top w:val="none" w:sz="0" w:space="0" w:color="auto"/>
            <w:left w:val="none" w:sz="0" w:space="0" w:color="auto"/>
            <w:bottom w:val="none" w:sz="0" w:space="0" w:color="auto"/>
            <w:right w:val="none" w:sz="0" w:space="0" w:color="auto"/>
          </w:divBdr>
        </w:div>
        <w:div w:id="2118140810">
          <w:marLeft w:val="480"/>
          <w:marRight w:val="0"/>
          <w:marTop w:val="0"/>
          <w:marBottom w:val="0"/>
          <w:divBdr>
            <w:top w:val="none" w:sz="0" w:space="0" w:color="auto"/>
            <w:left w:val="none" w:sz="0" w:space="0" w:color="auto"/>
            <w:bottom w:val="none" w:sz="0" w:space="0" w:color="auto"/>
            <w:right w:val="none" w:sz="0" w:space="0" w:color="auto"/>
          </w:divBdr>
        </w:div>
        <w:div w:id="498351421">
          <w:marLeft w:val="480"/>
          <w:marRight w:val="0"/>
          <w:marTop w:val="0"/>
          <w:marBottom w:val="0"/>
          <w:divBdr>
            <w:top w:val="none" w:sz="0" w:space="0" w:color="auto"/>
            <w:left w:val="none" w:sz="0" w:space="0" w:color="auto"/>
            <w:bottom w:val="none" w:sz="0" w:space="0" w:color="auto"/>
            <w:right w:val="none" w:sz="0" w:space="0" w:color="auto"/>
          </w:divBdr>
        </w:div>
        <w:div w:id="1870142431">
          <w:marLeft w:val="480"/>
          <w:marRight w:val="0"/>
          <w:marTop w:val="0"/>
          <w:marBottom w:val="0"/>
          <w:divBdr>
            <w:top w:val="none" w:sz="0" w:space="0" w:color="auto"/>
            <w:left w:val="none" w:sz="0" w:space="0" w:color="auto"/>
            <w:bottom w:val="none" w:sz="0" w:space="0" w:color="auto"/>
            <w:right w:val="none" w:sz="0" w:space="0" w:color="auto"/>
          </w:divBdr>
        </w:div>
        <w:div w:id="1558273288">
          <w:marLeft w:val="480"/>
          <w:marRight w:val="0"/>
          <w:marTop w:val="0"/>
          <w:marBottom w:val="0"/>
          <w:divBdr>
            <w:top w:val="none" w:sz="0" w:space="0" w:color="auto"/>
            <w:left w:val="none" w:sz="0" w:space="0" w:color="auto"/>
            <w:bottom w:val="none" w:sz="0" w:space="0" w:color="auto"/>
            <w:right w:val="none" w:sz="0" w:space="0" w:color="auto"/>
          </w:divBdr>
        </w:div>
        <w:div w:id="408044543">
          <w:marLeft w:val="480"/>
          <w:marRight w:val="0"/>
          <w:marTop w:val="0"/>
          <w:marBottom w:val="0"/>
          <w:divBdr>
            <w:top w:val="none" w:sz="0" w:space="0" w:color="auto"/>
            <w:left w:val="none" w:sz="0" w:space="0" w:color="auto"/>
            <w:bottom w:val="none" w:sz="0" w:space="0" w:color="auto"/>
            <w:right w:val="none" w:sz="0" w:space="0" w:color="auto"/>
          </w:divBdr>
        </w:div>
        <w:div w:id="508102598">
          <w:marLeft w:val="480"/>
          <w:marRight w:val="0"/>
          <w:marTop w:val="0"/>
          <w:marBottom w:val="0"/>
          <w:divBdr>
            <w:top w:val="none" w:sz="0" w:space="0" w:color="auto"/>
            <w:left w:val="none" w:sz="0" w:space="0" w:color="auto"/>
            <w:bottom w:val="none" w:sz="0" w:space="0" w:color="auto"/>
            <w:right w:val="none" w:sz="0" w:space="0" w:color="auto"/>
          </w:divBdr>
        </w:div>
        <w:div w:id="1336416562">
          <w:marLeft w:val="480"/>
          <w:marRight w:val="0"/>
          <w:marTop w:val="0"/>
          <w:marBottom w:val="0"/>
          <w:divBdr>
            <w:top w:val="none" w:sz="0" w:space="0" w:color="auto"/>
            <w:left w:val="none" w:sz="0" w:space="0" w:color="auto"/>
            <w:bottom w:val="none" w:sz="0" w:space="0" w:color="auto"/>
            <w:right w:val="none" w:sz="0" w:space="0" w:color="auto"/>
          </w:divBdr>
        </w:div>
        <w:div w:id="759378308">
          <w:marLeft w:val="480"/>
          <w:marRight w:val="0"/>
          <w:marTop w:val="0"/>
          <w:marBottom w:val="0"/>
          <w:divBdr>
            <w:top w:val="none" w:sz="0" w:space="0" w:color="auto"/>
            <w:left w:val="none" w:sz="0" w:space="0" w:color="auto"/>
            <w:bottom w:val="none" w:sz="0" w:space="0" w:color="auto"/>
            <w:right w:val="none" w:sz="0" w:space="0" w:color="auto"/>
          </w:divBdr>
        </w:div>
        <w:div w:id="776755854">
          <w:marLeft w:val="480"/>
          <w:marRight w:val="0"/>
          <w:marTop w:val="0"/>
          <w:marBottom w:val="0"/>
          <w:divBdr>
            <w:top w:val="none" w:sz="0" w:space="0" w:color="auto"/>
            <w:left w:val="none" w:sz="0" w:space="0" w:color="auto"/>
            <w:bottom w:val="none" w:sz="0" w:space="0" w:color="auto"/>
            <w:right w:val="none" w:sz="0" w:space="0" w:color="auto"/>
          </w:divBdr>
        </w:div>
        <w:div w:id="615140045">
          <w:marLeft w:val="480"/>
          <w:marRight w:val="0"/>
          <w:marTop w:val="0"/>
          <w:marBottom w:val="0"/>
          <w:divBdr>
            <w:top w:val="none" w:sz="0" w:space="0" w:color="auto"/>
            <w:left w:val="none" w:sz="0" w:space="0" w:color="auto"/>
            <w:bottom w:val="none" w:sz="0" w:space="0" w:color="auto"/>
            <w:right w:val="none" w:sz="0" w:space="0" w:color="auto"/>
          </w:divBdr>
        </w:div>
        <w:div w:id="1106925510">
          <w:marLeft w:val="480"/>
          <w:marRight w:val="0"/>
          <w:marTop w:val="0"/>
          <w:marBottom w:val="0"/>
          <w:divBdr>
            <w:top w:val="none" w:sz="0" w:space="0" w:color="auto"/>
            <w:left w:val="none" w:sz="0" w:space="0" w:color="auto"/>
            <w:bottom w:val="none" w:sz="0" w:space="0" w:color="auto"/>
            <w:right w:val="none" w:sz="0" w:space="0" w:color="auto"/>
          </w:divBdr>
        </w:div>
        <w:div w:id="1675718747">
          <w:marLeft w:val="480"/>
          <w:marRight w:val="0"/>
          <w:marTop w:val="0"/>
          <w:marBottom w:val="0"/>
          <w:divBdr>
            <w:top w:val="none" w:sz="0" w:space="0" w:color="auto"/>
            <w:left w:val="none" w:sz="0" w:space="0" w:color="auto"/>
            <w:bottom w:val="none" w:sz="0" w:space="0" w:color="auto"/>
            <w:right w:val="none" w:sz="0" w:space="0" w:color="auto"/>
          </w:divBdr>
        </w:div>
        <w:div w:id="49958319">
          <w:marLeft w:val="480"/>
          <w:marRight w:val="0"/>
          <w:marTop w:val="0"/>
          <w:marBottom w:val="0"/>
          <w:divBdr>
            <w:top w:val="none" w:sz="0" w:space="0" w:color="auto"/>
            <w:left w:val="none" w:sz="0" w:space="0" w:color="auto"/>
            <w:bottom w:val="none" w:sz="0" w:space="0" w:color="auto"/>
            <w:right w:val="none" w:sz="0" w:space="0" w:color="auto"/>
          </w:divBdr>
        </w:div>
        <w:div w:id="1633443673">
          <w:marLeft w:val="480"/>
          <w:marRight w:val="0"/>
          <w:marTop w:val="0"/>
          <w:marBottom w:val="0"/>
          <w:divBdr>
            <w:top w:val="none" w:sz="0" w:space="0" w:color="auto"/>
            <w:left w:val="none" w:sz="0" w:space="0" w:color="auto"/>
            <w:bottom w:val="none" w:sz="0" w:space="0" w:color="auto"/>
            <w:right w:val="none" w:sz="0" w:space="0" w:color="auto"/>
          </w:divBdr>
        </w:div>
        <w:div w:id="169032746">
          <w:marLeft w:val="480"/>
          <w:marRight w:val="0"/>
          <w:marTop w:val="0"/>
          <w:marBottom w:val="0"/>
          <w:divBdr>
            <w:top w:val="none" w:sz="0" w:space="0" w:color="auto"/>
            <w:left w:val="none" w:sz="0" w:space="0" w:color="auto"/>
            <w:bottom w:val="none" w:sz="0" w:space="0" w:color="auto"/>
            <w:right w:val="none" w:sz="0" w:space="0" w:color="auto"/>
          </w:divBdr>
        </w:div>
        <w:div w:id="645663462">
          <w:marLeft w:val="480"/>
          <w:marRight w:val="0"/>
          <w:marTop w:val="0"/>
          <w:marBottom w:val="0"/>
          <w:divBdr>
            <w:top w:val="none" w:sz="0" w:space="0" w:color="auto"/>
            <w:left w:val="none" w:sz="0" w:space="0" w:color="auto"/>
            <w:bottom w:val="none" w:sz="0" w:space="0" w:color="auto"/>
            <w:right w:val="none" w:sz="0" w:space="0" w:color="auto"/>
          </w:divBdr>
        </w:div>
        <w:div w:id="641081168">
          <w:marLeft w:val="480"/>
          <w:marRight w:val="0"/>
          <w:marTop w:val="0"/>
          <w:marBottom w:val="0"/>
          <w:divBdr>
            <w:top w:val="none" w:sz="0" w:space="0" w:color="auto"/>
            <w:left w:val="none" w:sz="0" w:space="0" w:color="auto"/>
            <w:bottom w:val="none" w:sz="0" w:space="0" w:color="auto"/>
            <w:right w:val="none" w:sz="0" w:space="0" w:color="auto"/>
          </w:divBdr>
        </w:div>
        <w:div w:id="1063288758">
          <w:marLeft w:val="480"/>
          <w:marRight w:val="0"/>
          <w:marTop w:val="0"/>
          <w:marBottom w:val="0"/>
          <w:divBdr>
            <w:top w:val="none" w:sz="0" w:space="0" w:color="auto"/>
            <w:left w:val="none" w:sz="0" w:space="0" w:color="auto"/>
            <w:bottom w:val="none" w:sz="0" w:space="0" w:color="auto"/>
            <w:right w:val="none" w:sz="0" w:space="0" w:color="auto"/>
          </w:divBdr>
        </w:div>
        <w:div w:id="83184427">
          <w:marLeft w:val="480"/>
          <w:marRight w:val="0"/>
          <w:marTop w:val="0"/>
          <w:marBottom w:val="0"/>
          <w:divBdr>
            <w:top w:val="none" w:sz="0" w:space="0" w:color="auto"/>
            <w:left w:val="none" w:sz="0" w:space="0" w:color="auto"/>
            <w:bottom w:val="none" w:sz="0" w:space="0" w:color="auto"/>
            <w:right w:val="none" w:sz="0" w:space="0" w:color="auto"/>
          </w:divBdr>
        </w:div>
        <w:div w:id="1257980705">
          <w:marLeft w:val="480"/>
          <w:marRight w:val="0"/>
          <w:marTop w:val="0"/>
          <w:marBottom w:val="0"/>
          <w:divBdr>
            <w:top w:val="none" w:sz="0" w:space="0" w:color="auto"/>
            <w:left w:val="none" w:sz="0" w:space="0" w:color="auto"/>
            <w:bottom w:val="none" w:sz="0" w:space="0" w:color="auto"/>
            <w:right w:val="none" w:sz="0" w:space="0" w:color="auto"/>
          </w:divBdr>
        </w:div>
        <w:div w:id="1452554154">
          <w:marLeft w:val="480"/>
          <w:marRight w:val="0"/>
          <w:marTop w:val="0"/>
          <w:marBottom w:val="0"/>
          <w:divBdr>
            <w:top w:val="none" w:sz="0" w:space="0" w:color="auto"/>
            <w:left w:val="none" w:sz="0" w:space="0" w:color="auto"/>
            <w:bottom w:val="none" w:sz="0" w:space="0" w:color="auto"/>
            <w:right w:val="none" w:sz="0" w:space="0" w:color="auto"/>
          </w:divBdr>
        </w:div>
        <w:div w:id="471140618">
          <w:marLeft w:val="480"/>
          <w:marRight w:val="0"/>
          <w:marTop w:val="0"/>
          <w:marBottom w:val="0"/>
          <w:divBdr>
            <w:top w:val="none" w:sz="0" w:space="0" w:color="auto"/>
            <w:left w:val="none" w:sz="0" w:space="0" w:color="auto"/>
            <w:bottom w:val="none" w:sz="0" w:space="0" w:color="auto"/>
            <w:right w:val="none" w:sz="0" w:space="0" w:color="auto"/>
          </w:divBdr>
        </w:div>
        <w:div w:id="1048383849">
          <w:marLeft w:val="480"/>
          <w:marRight w:val="0"/>
          <w:marTop w:val="0"/>
          <w:marBottom w:val="0"/>
          <w:divBdr>
            <w:top w:val="none" w:sz="0" w:space="0" w:color="auto"/>
            <w:left w:val="none" w:sz="0" w:space="0" w:color="auto"/>
            <w:bottom w:val="none" w:sz="0" w:space="0" w:color="auto"/>
            <w:right w:val="none" w:sz="0" w:space="0" w:color="auto"/>
          </w:divBdr>
        </w:div>
        <w:div w:id="1808432279">
          <w:marLeft w:val="480"/>
          <w:marRight w:val="0"/>
          <w:marTop w:val="0"/>
          <w:marBottom w:val="0"/>
          <w:divBdr>
            <w:top w:val="none" w:sz="0" w:space="0" w:color="auto"/>
            <w:left w:val="none" w:sz="0" w:space="0" w:color="auto"/>
            <w:bottom w:val="none" w:sz="0" w:space="0" w:color="auto"/>
            <w:right w:val="none" w:sz="0" w:space="0" w:color="auto"/>
          </w:divBdr>
        </w:div>
        <w:div w:id="1370497320">
          <w:marLeft w:val="480"/>
          <w:marRight w:val="0"/>
          <w:marTop w:val="0"/>
          <w:marBottom w:val="0"/>
          <w:divBdr>
            <w:top w:val="none" w:sz="0" w:space="0" w:color="auto"/>
            <w:left w:val="none" w:sz="0" w:space="0" w:color="auto"/>
            <w:bottom w:val="none" w:sz="0" w:space="0" w:color="auto"/>
            <w:right w:val="none" w:sz="0" w:space="0" w:color="auto"/>
          </w:divBdr>
        </w:div>
        <w:div w:id="474611973">
          <w:marLeft w:val="480"/>
          <w:marRight w:val="0"/>
          <w:marTop w:val="0"/>
          <w:marBottom w:val="0"/>
          <w:divBdr>
            <w:top w:val="none" w:sz="0" w:space="0" w:color="auto"/>
            <w:left w:val="none" w:sz="0" w:space="0" w:color="auto"/>
            <w:bottom w:val="none" w:sz="0" w:space="0" w:color="auto"/>
            <w:right w:val="none" w:sz="0" w:space="0" w:color="auto"/>
          </w:divBdr>
        </w:div>
        <w:div w:id="602765190">
          <w:marLeft w:val="480"/>
          <w:marRight w:val="0"/>
          <w:marTop w:val="0"/>
          <w:marBottom w:val="0"/>
          <w:divBdr>
            <w:top w:val="none" w:sz="0" w:space="0" w:color="auto"/>
            <w:left w:val="none" w:sz="0" w:space="0" w:color="auto"/>
            <w:bottom w:val="none" w:sz="0" w:space="0" w:color="auto"/>
            <w:right w:val="none" w:sz="0" w:space="0" w:color="auto"/>
          </w:divBdr>
        </w:div>
        <w:div w:id="1914390375">
          <w:marLeft w:val="480"/>
          <w:marRight w:val="0"/>
          <w:marTop w:val="0"/>
          <w:marBottom w:val="0"/>
          <w:divBdr>
            <w:top w:val="none" w:sz="0" w:space="0" w:color="auto"/>
            <w:left w:val="none" w:sz="0" w:space="0" w:color="auto"/>
            <w:bottom w:val="none" w:sz="0" w:space="0" w:color="auto"/>
            <w:right w:val="none" w:sz="0" w:space="0" w:color="auto"/>
          </w:divBdr>
        </w:div>
        <w:div w:id="1702509933">
          <w:marLeft w:val="480"/>
          <w:marRight w:val="0"/>
          <w:marTop w:val="0"/>
          <w:marBottom w:val="0"/>
          <w:divBdr>
            <w:top w:val="none" w:sz="0" w:space="0" w:color="auto"/>
            <w:left w:val="none" w:sz="0" w:space="0" w:color="auto"/>
            <w:bottom w:val="none" w:sz="0" w:space="0" w:color="auto"/>
            <w:right w:val="none" w:sz="0" w:space="0" w:color="auto"/>
          </w:divBdr>
        </w:div>
        <w:div w:id="679282949">
          <w:marLeft w:val="480"/>
          <w:marRight w:val="0"/>
          <w:marTop w:val="0"/>
          <w:marBottom w:val="0"/>
          <w:divBdr>
            <w:top w:val="none" w:sz="0" w:space="0" w:color="auto"/>
            <w:left w:val="none" w:sz="0" w:space="0" w:color="auto"/>
            <w:bottom w:val="none" w:sz="0" w:space="0" w:color="auto"/>
            <w:right w:val="none" w:sz="0" w:space="0" w:color="auto"/>
          </w:divBdr>
        </w:div>
        <w:div w:id="2129855709">
          <w:marLeft w:val="480"/>
          <w:marRight w:val="0"/>
          <w:marTop w:val="0"/>
          <w:marBottom w:val="0"/>
          <w:divBdr>
            <w:top w:val="none" w:sz="0" w:space="0" w:color="auto"/>
            <w:left w:val="none" w:sz="0" w:space="0" w:color="auto"/>
            <w:bottom w:val="none" w:sz="0" w:space="0" w:color="auto"/>
            <w:right w:val="none" w:sz="0" w:space="0" w:color="auto"/>
          </w:divBdr>
        </w:div>
        <w:div w:id="269510820">
          <w:marLeft w:val="480"/>
          <w:marRight w:val="0"/>
          <w:marTop w:val="0"/>
          <w:marBottom w:val="0"/>
          <w:divBdr>
            <w:top w:val="none" w:sz="0" w:space="0" w:color="auto"/>
            <w:left w:val="none" w:sz="0" w:space="0" w:color="auto"/>
            <w:bottom w:val="none" w:sz="0" w:space="0" w:color="auto"/>
            <w:right w:val="none" w:sz="0" w:space="0" w:color="auto"/>
          </w:divBdr>
        </w:div>
        <w:div w:id="2087997404">
          <w:marLeft w:val="480"/>
          <w:marRight w:val="0"/>
          <w:marTop w:val="0"/>
          <w:marBottom w:val="0"/>
          <w:divBdr>
            <w:top w:val="none" w:sz="0" w:space="0" w:color="auto"/>
            <w:left w:val="none" w:sz="0" w:space="0" w:color="auto"/>
            <w:bottom w:val="none" w:sz="0" w:space="0" w:color="auto"/>
            <w:right w:val="none" w:sz="0" w:space="0" w:color="auto"/>
          </w:divBdr>
        </w:div>
        <w:div w:id="996609015">
          <w:marLeft w:val="480"/>
          <w:marRight w:val="0"/>
          <w:marTop w:val="0"/>
          <w:marBottom w:val="0"/>
          <w:divBdr>
            <w:top w:val="none" w:sz="0" w:space="0" w:color="auto"/>
            <w:left w:val="none" w:sz="0" w:space="0" w:color="auto"/>
            <w:bottom w:val="none" w:sz="0" w:space="0" w:color="auto"/>
            <w:right w:val="none" w:sz="0" w:space="0" w:color="auto"/>
          </w:divBdr>
        </w:div>
        <w:div w:id="386415197">
          <w:marLeft w:val="480"/>
          <w:marRight w:val="0"/>
          <w:marTop w:val="0"/>
          <w:marBottom w:val="0"/>
          <w:divBdr>
            <w:top w:val="none" w:sz="0" w:space="0" w:color="auto"/>
            <w:left w:val="none" w:sz="0" w:space="0" w:color="auto"/>
            <w:bottom w:val="none" w:sz="0" w:space="0" w:color="auto"/>
            <w:right w:val="none" w:sz="0" w:space="0" w:color="auto"/>
          </w:divBdr>
        </w:div>
        <w:div w:id="226183230">
          <w:marLeft w:val="480"/>
          <w:marRight w:val="0"/>
          <w:marTop w:val="0"/>
          <w:marBottom w:val="0"/>
          <w:divBdr>
            <w:top w:val="none" w:sz="0" w:space="0" w:color="auto"/>
            <w:left w:val="none" w:sz="0" w:space="0" w:color="auto"/>
            <w:bottom w:val="none" w:sz="0" w:space="0" w:color="auto"/>
            <w:right w:val="none" w:sz="0" w:space="0" w:color="auto"/>
          </w:divBdr>
        </w:div>
        <w:div w:id="390278259">
          <w:marLeft w:val="480"/>
          <w:marRight w:val="0"/>
          <w:marTop w:val="0"/>
          <w:marBottom w:val="0"/>
          <w:divBdr>
            <w:top w:val="none" w:sz="0" w:space="0" w:color="auto"/>
            <w:left w:val="none" w:sz="0" w:space="0" w:color="auto"/>
            <w:bottom w:val="none" w:sz="0" w:space="0" w:color="auto"/>
            <w:right w:val="none" w:sz="0" w:space="0" w:color="auto"/>
          </w:divBdr>
        </w:div>
        <w:div w:id="1333138790">
          <w:marLeft w:val="480"/>
          <w:marRight w:val="0"/>
          <w:marTop w:val="0"/>
          <w:marBottom w:val="0"/>
          <w:divBdr>
            <w:top w:val="none" w:sz="0" w:space="0" w:color="auto"/>
            <w:left w:val="none" w:sz="0" w:space="0" w:color="auto"/>
            <w:bottom w:val="none" w:sz="0" w:space="0" w:color="auto"/>
            <w:right w:val="none" w:sz="0" w:space="0" w:color="auto"/>
          </w:divBdr>
        </w:div>
        <w:div w:id="2116898521">
          <w:marLeft w:val="480"/>
          <w:marRight w:val="0"/>
          <w:marTop w:val="0"/>
          <w:marBottom w:val="0"/>
          <w:divBdr>
            <w:top w:val="none" w:sz="0" w:space="0" w:color="auto"/>
            <w:left w:val="none" w:sz="0" w:space="0" w:color="auto"/>
            <w:bottom w:val="none" w:sz="0" w:space="0" w:color="auto"/>
            <w:right w:val="none" w:sz="0" w:space="0" w:color="auto"/>
          </w:divBdr>
        </w:div>
        <w:div w:id="1748457517">
          <w:marLeft w:val="480"/>
          <w:marRight w:val="0"/>
          <w:marTop w:val="0"/>
          <w:marBottom w:val="0"/>
          <w:divBdr>
            <w:top w:val="none" w:sz="0" w:space="0" w:color="auto"/>
            <w:left w:val="none" w:sz="0" w:space="0" w:color="auto"/>
            <w:bottom w:val="none" w:sz="0" w:space="0" w:color="auto"/>
            <w:right w:val="none" w:sz="0" w:space="0" w:color="auto"/>
          </w:divBdr>
        </w:div>
        <w:div w:id="1616214210">
          <w:marLeft w:val="480"/>
          <w:marRight w:val="0"/>
          <w:marTop w:val="0"/>
          <w:marBottom w:val="0"/>
          <w:divBdr>
            <w:top w:val="none" w:sz="0" w:space="0" w:color="auto"/>
            <w:left w:val="none" w:sz="0" w:space="0" w:color="auto"/>
            <w:bottom w:val="none" w:sz="0" w:space="0" w:color="auto"/>
            <w:right w:val="none" w:sz="0" w:space="0" w:color="auto"/>
          </w:divBdr>
        </w:div>
        <w:div w:id="1144590476">
          <w:marLeft w:val="480"/>
          <w:marRight w:val="0"/>
          <w:marTop w:val="0"/>
          <w:marBottom w:val="0"/>
          <w:divBdr>
            <w:top w:val="none" w:sz="0" w:space="0" w:color="auto"/>
            <w:left w:val="none" w:sz="0" w:space="0" w:color="auto"/>
            <w:bottom w:val="none" w:sz="0" w:space="0" w:color="auto"/>
            <w:right w:val="none" w:sz="0" w:space="0" w:color="auto"/>
          </w:divBdr>
        </w:div>
        <w:div w:id="1150250747">
          <w:marLeft w:val="480"/>
          <w:marRight w:val="0"/>
          <w:marTop w:val="0"/>
          <w:marBottom w:val="0"/>
          <w:divBdr>
            <w:top w:val="none" w:sz="0" w:space="0" w:color="auto"/>
            <w:left w:val="none" w:sz="0" w:space="0" w:color="auto"/>
            <w:bottom w:val="none" w:sz="0" w:space="0" w:color="auto"/>
            <w:right w:val="none" w:sz="0" w:space="0" w:color="auto"/>
          </w:divBdr>
        </w:div>
        <w:div w:id="1121343911">
          <w:marLeft w:val="480"/>
          <w:marRight w:val="0"/>
          <w:marTop w:val="0"/>
          <w:marBottom w:val="0"/>
          <w:divBdr>
            <w:top w:val="none" w:sz="0" w:space="0" w:color="auto"/>
            <w:left w:val="none" w:sz="0" w:space="0" w:color="auto"/>
            <w:bottom w:val="none" w:sz="0" w:space="0" w:color="auto"/>
            <w:right w:val="none" w:sz="0" w:space="0" w:color="auto"/>
          </w:divBdr>
        </w:div>
        <w:div w:id="1863275469">
          <w:marLeft w:val="480"/>
          <w:marRight w:val="0"/>
          <w:marTop w:val="0"/>
          <w:marBottom w:val="0"/>
          <w:divBdr>
            <w:top w:val="none" w:sz="0" w:space="0" w:color="auto"/>
            <w:left w:val="none" w:sz="0" w:space="0" w:color="auto"/>
            <w:bottom w:val="none" w:sz="0" w:space="0" w:color="auto"/>
            <w:right w:val="none" w:sz="0" w:space="0" w:color="auto"/>
          </w:divBdr>
        </w:div>
        <w:div w:id="1857034187">
          <w:marLeft w:val="480"/>
          <w:marRight w:val="0"/>
          <w:marTop w:val="0"/>
          <w:marBottom w:val="0"/>
          <w:divBdr>
            <w:top w:val="none" w:sz="0" w:space="0" w:color="auto"/>
            <w:left w:val="none" w:sz="0" w:space="0" w:color="auto"/>
            <w:bottom w:val="none" w:sz="0" w:space="0" w:color="auto"/>
            <w:right w:val="none" w:sz="0" w:space="0" w:color="auto"/>
          </w:divBdr>
        </w:div>
        <w:div w:id="1243564357">
          <w:marLeft w:val="480"/>
          <w:marRight w:val="0"/>
          <w:marTop w:val="0"/>
          <w:marBottom w:val="0"/>
          <w:divBdr>
            <w:top w:val="none" w:sz="0" w:space="0" w:color="auto"/>
            <w:left w:val="none" w:sz="0" w:space="0" w:color="auto"/>
            <w:bottom w:val="none" w:sz="0" w:space="0" w:color="auto"/>
            <w:right w:val="none" w:sz="0" w:space="0" w:color="auto"/>
          </w:divBdr>
        </w:div>
        <w:div w:id="1752460627">
          <w:marLeft w:val="480"/>
          <w:marRight w:val="0"/>
          <w:marTop w:val="0"/>
          <w:marBottom w:val="0"/>
          <w:divBdr>
            <w:top w:val="none" w:sz="0" w:space="0" w:color="auto"/>
            <w:left w:val="none" w:sz="0" w:space="0" w:color="auto"/>
            <w:bottom w:val="none" w:sz="0" w:space="0" w:color="auto"/>
            <w:right w:val="none" w:sz="0" w:space="0" w:color="auto"/>
          </w:divBdr>
        </w:div>
      </w:divsChild>
    </w:div>
    <w:div w:id="893541342">
      <w:bodyDiv w:val="1"/>
      <w:marLeft w:val="0"/>
      <w:marRight w:val="0"/>
      <w:marTop w:val="0"/>
      <w:marBottom w:val="0"/>
      <w:divBdr>
        <w:top w:val="none" w:sz="0" w:space="0" w:color="auto"/>
        <w:left w:val="none" w:sz="0" w:space="0" w:color="auto"/>
        <w:bottom w:val="none" w:sz="0" w:space="0" w:color="auto"/>
        <w:right w:val="none" w:sz="0" w:space="0" w:color="auto"/>
      </w:divBdr>
    </w:div>
    <w:div w:id="893541802">
      <w:bodyDiv w:val="1"/>
      <w:marLeft w:val="0"/>
      <w:marRight w:val="0"/>
      <w:marTop w:val="0"/>
      <w:marBottom w:val="0"/>
      <w:divBdr>
        <w:top w:val="none" w:sz="0" w:space="0" w:color="auto"/>
        <w:left w:val="none" w:sz="0" w:space="0" w:color="auto"/>
        <w:bottom w:val="none" w:sz="0" w:space="0" w:color="auto"/>
        <w:right w:val="none" w:sz="0" w:space="0" w:color="auto"/>
      </w:divBdr>
    </w:div>
    <w:div w:id="893664066">
      <w:bodyDiv w:val="1"/>
      <w:marLeft w:val="0"/>
      <w:marRight w:val="0"/>
      <w:marTop w:val="0"/>
      <w:marBottom w:val="0"/>
      <w:divBdr>
        <w:top w:val="none" w:sz="0" w:space="0" w:color="auto"/>
        <w:left w:val="none" w:sz="0" w:space="0" w:color="auto"/>
        <w:bottom w:val="none" w:sz="0" w:space="0" w:color="auto"/>
        <w:right w:val="none" w:sz="0" w:space="0" w:color="auto"/>
      </w:divBdr>
    </w:div>
    <w:div w:id="894661375">
      <w:bodyDiv w:val="1"/>
      <w:marLeft w:val="0"/>
      <w:marRight w:val="0"/>
      <w:marTop w:val="0"/>
      <w:marBottom w:val="0"/>
      <w:divBdr>
        <w:top w:val="none" w:sz="0" w:space="0" w:color="auto"/>
        <w:left w:val="none" w:sz="0" w:space="0" w:color="auto"/>
        <w:bottom w:val="none" w:sz="0" w:space="0" w:color="auto"/>
        <w:right w:val="none" w:sz="0" w:space="0" w:color="auto"/>
      </w:divBdr>
    </w:div>
    <w:div w:id="895359973">
      <w:bodyDiv w:val="1"/>
      <w:marLeft w:val="0"/>
      <w:marRight w:val="0"/>
      <w:marTop w:val="0"/>
      <w:marBottom w:val="0"/>
      <w:divBdr>
        <w:top w:val="none" w:sz="0" w:space="0" w:color="auto"/>
        <w:left w:val="none" w:sz="0" w:space="0" w:color="auto"/>
        <w:bottom w:val="none" w:sz="0" w:space="0" w:color="auto"/>
        <w:right w:val="none" w:sz="0" w:space="0" w:color="auto"/>
      </w:divBdr>
    </w:div>
    <w:div w:id="895966192">
      <w:bodyDiv w:val="1"/>
      <w:marLeft w:val="0"/>
      <w:marRight w:val="0"/>
      <w:marTop w:val="0"/>
      <w:marBottom w:val="0"/>
      <w:divBdr>
        <w:top w:val="none" w:sz="0" w:space="0" w:color="auto"/>
        <w:left w:val="none" w:sz="0" w:space="0" w:color="auto"/>
        <w:bottom w:val="none" w:sz="0" w:space="0" w:color="auto"/>
        <w:right w:val="none" w:sz="0" w:space="0" w:color="auto"/>
      </w:divBdr>
    </w:div>
    <w:div w:id="896161079">
      <w:bodyDiv w:val="1"/>
      <w:marLeft w:val="0"/>
      <w:marRight w:val="0"/>
      <w:marTop w:val="0"/>
      <w:marBottom w:val="0"/>
      <w:divBdr>
        <w:top w:val="none" w:sz="0" w:space="0" w:color="auto"/>
        <w:left w:val="none" w:sz="0" w:space="0" w:color="auto"/>
        <w:bottom w:val="none" w:sz="0" w:space="0" w:color="auto"/>
        <w:right w:val="none" w:sz="0" w:space="0" w:color="auto"/>
      </w:divBdr>
    </w:div>
    <w:div w:id="896166664">
      <w:bodyDiv w:val="1"/>
      <w:marLeft w:val="0"/>
      <w:marRight w:val="0"/>
      <w:marTop w:val="0"/>
      <w:marBottom w:val="0"/>
      <w:divBdr>
        <w:top w:val="none" w:sz="0" w:space="0" w:color="auto"/>
        <w:left w:val="none" w:sz="0" w:space="0" w:color="auto"/>
        <w:bottom w:val="none" w:sz="0" w:space="0" w:color="auto"/>
        <w:right w:val="none" w:sz="0" w:space="0" w:color="auto"/>
      </w:divBdr>
    </w:div>
    <w:div w:id="896358652">
      <w:bodyDiv w:val="1"/>
      <w:marLeft w:val="0"/>
      <w:marRight w:val="0"/>
      <w:marTop w:val="0"/>
      <w:marBottom w:val="0"/>
      <w:divBdr>
        <w:top w:val="none" w:sz="0" w:space="0" w:color="auto"/>
        <w:left w:val="none" w:sz="0" w:space="0" w:color="auto"/>
        <w:bottom w:val="none" w:sz="0" w:space="0" w:color="auto"/>
        <w:right w:val="none" w:sz="0" w:space="0" w:color="auto"/>
      </w:divBdr>
    </w:div>
    <w:div w:id="896431201">
      <w:bodyDiv w:val="1"/>
      <w:marLeft w:val="0"/>
      <w:marRight w:val="0"/>
      <w:marTop w:val="0"/>
      <w:marBottom w:val="0"/>
      <w:divBdr>
        <w:top w:val="none" w:sz="0" w:space="0" w:color="auto"/>
        <w:left w:val="none" w:sz="0" w:space="0" w:color="auto"/>
        <w:bottom w:val="none" w:sz="0" w:space="0" w:color="auto"/>
        <w:right w:val="none" w:sz="0" w:space="0" w:color="auto"/>
      </w:divBdr>
      <w:divsChild>
        <w:div w:id="237633884">
          <w:marLeft w:val="480"/>
          <w:marRight w:val="0"/>
          <w:marTop w:val="0"/>
          <w:marBottom w:val="0"/>
          <w:divBdr>
            <w:top w:val="none" w:sz="0" w:space="0" w:color="auto"/>
            <w:left w:val="none" w:sz="0" w:space="0" w:color="auto"/>
            <w:bottom w:val="none" w:sz="0" w:space="0" w:color="auto"/>
            <w:right w:val="none" w:sz="0" w:space="0" w:color="auto"/>
          </w:divBdr>
        </w:div>
        <w:div w:id="1010330990">
          <w:marLeft w:val="480"/>
          <w:marRight w:val="0"/>
          <w:marTop w:val="0"/>
          <w:marBottom w:val="0"/>
          <w:divBdr>
            <w:top w:val="none" w:sz="0" w:space="0" w:color="auto"/>
            <w:left w:val="none" w:sz="0" w:space="0" w:color="auto"/>
            <w:bottom w:val="none" w:sz="0" w:space="0" w:color="auto"/>
            <w:right w:val="none" w:sz="0" w:space="0" w:color="auto"/>
          </w:divBdr>
        </w:div>
        <w:div w:id="754205304">
          <w:marLeft w:val="480"/>
          <w:marRight w:val="0"/>
          <w:marTop w:val="0"/>
          <w:marBottom w:val="0"/>
          <w:divBdr>
            <w:top w:val="none" w:sz="0" w:space="0" w:color="auto"/>
            <w:left w:val="none" w:sz="0" w:space="0" w:color="auto"/>
            <w:bottom w:val="none" w:sz="0" w:space="0" w:color="auto"/>
            <w:right w:val="none" w:sz="0" w:space="0" w:color="auto"/>
          </w:divBdr>
        </w:div>
        <w:div w:id="190921803">
          <w:marLeft w:val="480"/>
          <w:marRight w:val="0"/>
          <w:marTop w:val="0"/>
          <w:marBottom w:val="0"/>
          <w:divBdr>
            <w:top w:val="none" w:sz="0" w:space="0" w:color="auto"/>
            <w:left w:val="none" w:sz="0" w:space="0" w:color="auto"/>
            <w:bottom w:val="none" w:sz="0" w:space="0" w:color="auto"/>
            <w:right w:val="none" w:sz="0" w:space="0" w:color="auto"/>
          </w:divBdr>
        </w:div>
        <w:div w:id="772752237">
          <w:marLeft w:val="480"/>
          <w:marRight w:val="0"/>
          <w:marTop w:val="0"/>
          <w:marBottom w:val="0"/>
          <w:divBdr>
            <w:top w:val="none" w:sz="0" w:space="0" w:color="auto"/>
            <w:left w:val="none" w:sz="0" w:space="0" w:color="auto"/>
            <w:bottom w:val="none" w:sz="0" w:space="0" w:color="auto"/>
            <w:right w:val="none" w:sz="0" w:space="0" w:color="auto"/>
          </w:divBdr>
        </w:div>
        <w:div w:id="1159807368">
          <w:marLeft w:val="480"/>
          <w:marRight w:val="0"/>
          <w:marTop w:val="0"/>
          <w:marBottom w:val="0"/>
          <w:divBdr>
            <w:top w:val="none" w:sz="0" w:space="0" w:color="auto"/>
            <w:left w:val="none" w:sz="0" w:space="0" w:color="auto"/>
            <w:bottom w:val="none" w:sz="0" w:space="0" w:color="auto"/>
            <w:right w:val="none" w:sz="0" w:space="0" w:color="auto"/>
          </w:divBdr>
        </w:div>
        <w:div w:id="367881069">
          <w:marLeft w:val="480"/>
          <w:marRight w:val="0"/>
          <w:marTop w:val="0"/>
          <w:marBottom w:val="0"/>
          <w:divBdr>
            <w:top w:val="none" w:sz="0" w:space="0" w:color="auto"/>
            <w:left w:val="none" w:sz="0" w:space="0" w:color="auto"/>
            <w:bottom w:val="none" w:sz="0" w:space="0" w:color="auto"/>
            <w:right w:val="none" w:sz="0" w:space="0" w:color="auto"/>
          </w:divBdr>
        </w:div>
        <w:div w:id="1555387833">
          <w:marLeft w:val="480"/>
          <w:marRight w:val="0"/>
          <w:marTop w:val="0"/>
          <w:marBottom w:val="0"/>
          <w:divBdr>
            <w:top w:val="none" w:sz="0" w:space="0" w:color="auto"/>
            <w:left w:val="none" w:sz="0" w:space="0" w:color="auto"/>
            <w:bottom w:val="none" w:sz="0" w:space="0" w:color="auto"/>
            <w:right w:val="none" w:sz="0" w:space="0" w:color="auto"/>
          </w:divBdr>
        </w:div>
        <w:div w:id="1295863651">
          <w:marLeft w:val="480"/>
          <w:marRight w:val="0"/>
          <w:marTop w:val="0"/>
          <w:marBottom w:val="0"/>
          <w:divBdr>
            <w:top w:val="none" w:sz="0" w:space="0" w:color="auto"/>
            <w:left w:val="none" w:sz="0" w:space="0" w:color="auto"/>
            <w:bottom w:val="none" w:sz="0" w:space="0" w:color="auto"/>
            <w:right w:val="none" w:sz="0" w:space="0" w:color="auto"/>
          </w:divBdr>
        </w:div>
        <w:div w:id="803692305">
          <w:marLeft w:val="480"/>
          <w:marRight w:val="0"/>
          <w:marTop w:val="0"/>
          <w:marBottom w:val="0"/>
          <w:divBdr>
            <w:top w:val="none" w:sz="0" w:space="0" w:color="auto"/>
            <w:left w:val="none" w:sz="0" w:space="0" w:color="auto"/>
            <w:bottom w:val="none" w:sz="0" w:space="0" w:color="auto"/>
            <w:right w:val="none" w:sz="0" w:space="0" w:color="auto"/>
          </w:divBdr>
        </w:div>
        <w:div w:id="660084398">
          <w:marLeft w:val="480"/>
          <w:marRight w:val="0"/>
          <w:marTop w:val="0"/>
          <w:marBottom w:val="0"/>
          <w:divBdr>
            <w:top w:val="none" w:sz="0" w:space="0" w:color="auto"/>
            <w:left w:val="none" w:sz="0" w:space="0" w:color="auto"/>
            <w:bottom w:val="none" w:sz="0" w:space="0" w:color="auto"/>
            <w:right w:val="none" w:sz="0" w:space="0" w:color="auto"/>
          </w:divBdr>
        </w:div>
        <w:div w:id="776677912">
          <w:marLeft w:val="480"/>
          <w:marRight w:val="0"/>
          <w:marTop w:val="0"/>
          <w:marBottom w:val="0"/>
          <w:divBdr>
            <w:top w:val="none" w:sz="0" w:space="0" w:color="auto"/>
            <w:left w:val="none" w:sz="0" w:space="0" w:color="auto"/>
            <w:bottom w:val="none" w:sz="0" w:space="0" w:color="auto"/>
            <w:right w:val="none" w:sz="0" w:space="0" w:color="auto"/>
          </w:divBdr>
        </w:div>
        <w:div w:id="1795438224">
          <w:marLeft w:val="480"/>
          <w:marRight w:val="0"/>
          <w:marTop w:val="0"/>
          <w:marBottom w:val="0"/>
          <w:divBdr>
            <w:top w:val="none" w:sz="0" w:space="0" w:color="auto"/>
            <w:left w:val="none" w:sz="0" w:space="0" w:color="auto"/>
            <w:bottom w:val="none" w:sz="0" w:space="0" w:color="auto"/>
            <w:right w:val="none" w:sz="0" w:space="0" w:color="auto"/>
          </w:divBdr>
        </w:div>
        <w:div w:id="1507475801">
          <w:marLeft w:val="480"/>
          <w:marRight w:val="0"/>
          <w:marTop w:val="0"/>
          <w:marBottom w:val="0"/>
          <w:divBdr>
            <w:top w:val="none" w:sz="0" w:space="0" w:color="auto"/>
            <w:left w:val="none" w:sz="0" w:space="0" w:color="auto"/>
            <w:bottom w:val="none" w:sz="0" w:space="0" w:color="auto"/>
            <w:right w:val="none" w:sz="0" w:space="0" w:color="auto"/>
          </w:divBdr>
        </w:div>
        <w:div w:id="332418962">
          <w:marLeft w:val="480"/>
          <w:marRight w:val="0"/>
          <w:marTop w:val="0"/>
          <w:marBottom w:val="0"/>
          <w:divBdr>
            <w:top w:val="none" w:sz="0" w:space="0" w:color="auto"/>
            <w:left w:val="none" w:sz="0" w:space="0" w:color="auto"/>
            <w:bottom w:val="none" w:sz="0" w:space="0" w:color="auto"/>
            <w:right w:val="none" w:sz="0" w:space="0" w:color="auto"/>
          </w:divBdr>
        </w:div>
        <w:div w:id="758872885">
          <w:marLeft w:val="480"/>
          <w:marRight w:val="0"/>
          <w:marTop w:val="0"/>
          <w:marBottom w:val="0"/>
          <w:divBdr>
            <w:top w:val="none" w:sz="0" w:space="0" w:color="auto"/>
            <w:left w:val="none" w:sz="0" w:space="0" w:color="auto"/>
            <w:bottom w:val="none" w:sz="0" w:space="0" w:color="auto"/>
            <w:right w:val="none" w:sz="0" w:space="0" w:color="auto"/>
          </w:divBdr>
        </w:div>
        <w:div w:id="1503008333">
          <w:marLeft w:val="480"/>
          <w:marRight w:val="0"/>
          <w:marTop w:val="0"/>
          <w:marBottom w:val="0"/>
          <w:divBdr>
            <w:top w:val="none" w:sz="0" w:space="0" w:color="auto"/>
            <w:left w:val="none" w:sz="0" w:space="0" w:color="auto"/>
            <w:bottom w:val="none" w:sz="0" w:space="0" w:color="auto"/>
            <w:right w:val="none" w:sz="0" w:space="0" w:color="auto"/>
          </w:divBdr>
        </w:div>
        <w:div w:id="91318350">
          <w:marLeft w:val="480"/>
          <w:marRight w:val="0"/>
          <w:marTop w:val="0"/>
          <w:marBottom w:val="0"/>
          <w:divBdr>
            <w:top w:val="none" w:sz="0" w:space="0" w:color="auto"/>
            <w:left w:val="none" w:sz="0" w:space="0" w:color="auto"/>
            <w:bottom w:val="none" w:sz="0" w:space="0" w:color="auto"/>
            <w:right w:val="none" w:sz="0" w:space="0" w:color="auto"/>
          </w:divBdr>
        </w:div>
        <w:div w:id="715466840">
          <w:marLeft w:val="480"/>
          <w:marRight w:val="0"/>
          <w:marTop w:val="0"/>
          <w:marBottom w:val="0"/>
          <w:divBdr>
            <w:top w:val="none" w:sz="0" w:space="0" w:color="auto"/>
            <w:left w:val="none" w:sz="0" w:space="0" w:color="auto"/>
            <w:bottom w:val="none" w:sz="0" w:space="0" w:color="auto"/>
            <w:right w:val="none" w:sz="0" w:space="0" w:color="auto"/>
          </w:divBdr>
        </w:div>
        <w:div w:id="1155413349">
          <w:marLeft w:val="480"/>
          <w:marRight w:val="0"/>
          <w:marTop w:val="0"/>
          <w:marBottom w:val="0"/>
          <w:divBdr>
            <w:top w:val="none" w:sz="0" w:space="0" w:color="auto"/>
            <w:left w:val="none" w:sz="0" w:space="0" w:color="auto"/>
            <w:bottom w:val="none" w:sz="0" w:space="0" w:color="auto"/>
            <w:right w:val="none" w:sz="0" w:space="0" w:color="auto"/>
          </w:divBdr>
        </w:div>
        <w:div w:id="1806463445">
          <w:marLeft w:val="480"/>
          <w:marRight w:val="0"/>
          <w:marTop w:val="0"/>
          <w:marBottom w:val="0"/>
          <w:divBdr>
            <w:top w:val="none" w:sz="0" w:space="0" w:color="auto"/>
            <w:left w:val="none" w:sz="0" w:space="0" w:color="auto"/>
            <w:bottom w:val="none" w:sz="0" w:space="0" w:color="auto"/>
            <w:right w:val="none" w:sz="0" w:space="0" w:color="auto"/>
          </w:divBdr>
        </w:div>
        <w:div w:id="698624215">
          <w:marLeft w:val="480"/>
          <w:marRight w:val="0"/>
          <w:marTop w:val="0"/>
          <w:marBottom w:val="0"/>
          <w:divBdr>
            <w:top w:val="none" w:sz="0" w:space="0" w:color="auto"/>
            <w:left w:val="none" w:sz="0" w:space="0" w:color="auto"/>
            <w:bottom w:val="none" w:sz="0" w:space="0" w:color="auto"/>
            <w:right w:val="none" w:sz="0" w:space="0" w:color="auto"/>
          </w:divBdr>
        </w:div>
        <w:div w:id="1625501072">
          <w:marLeft w:val="480"/>
          <w:marRight w:val="0"/>
          <w:marTop w:val="0"/>
          <w:marBottom w:val="0"/>
          <w:divBdr>
            <w:top w:val="none" w:sz="0" w:space="0" w:color="auto"/>
            <w:left w:val="none" w:sz="0" w:space="0" w:color="auto"/>
            <w:bottom w:val="none" w:sz="0" w:space="0" w:color="auto"/>
            <w:right w:val="none" w:sz="0" w:space="0" w:color="auto"/>
          </w:divBdr>
        </w:div>
        <w:div w:id="224613469">
          <w:marLeft w:val="480"/>
          <w:marRight w:val="0"/>
          <w:marTop w:val="0"/>
          <w:marBottom w:val="0"/>
          <w:divBdr>
            <w:top w:val="none" w:sz="0" w:space="0" w:color="auto"/>
            <w:left w:val="none" w:sz="0" w:space="0" w:color="auto"/>
            <w:bottom w:val="none" w:sz="0" w:space="0" w:color="auto"/>
            <w:right w:val="none" w:sz="0" w:space="0" w:color="auto"/>
          </w:divBdr>
        </w:div>
        <w:div w:id="540170378">
          <w:marLeft w:val="480"/>
          <w:marRight w:val="0"/>
          <w:marTop w:val="0"/>
          <w:marBottom w:val="0"/>
          <w:divBdr>
            <w:top w:val="none" w:sz="0" w:space="0" w:color="auto"/>
            <w:left w:val="none" w:sz="0" w:space="0" w:color="auto"/>
            <w:bottom w:val="none" w:sz="0" w:space="0" w:color="auto"/>
            <w:right w:val="none" w:sz="0" w:space="0" w:color="auto"/>
          </w:divBdr>
        </w:div>
        <w:div w:id="1097021467">
          <w:marLeft w:val="480"/>
          <w:marRight w:val="0"/>
          <w:marTop w:val="0"/>
          <w:marBottom w:val="0"/>
          <w:divBdr>
            <w:top w:val="none" w:sz="0" w:space="0" w:color="auto"/>
            <w:left w:val="none" w:sz="0" w:space="0" w:color="auto"/>
            <w:bottom w:val="none" w:sz="0" w:space="0" w:color="auto"/>
            <w:right w:val="none" w:sz="0" w:space="0" w:color="auto"/>
          </w:divBdr>
        </w:div>
        <w:div w:id="2026901483">
          <w:marLeft w:val="480"/>
          <w:marRight w:val="0"/>
          <w:marTop w:val="0"/>
          <w:marBottom w:val="0"/>
          <w:divBdr>
            <w:top w:val="none" w:sz="0" w:space="0" w:color="auto"/>
            <w:left w:val="none" w:sz="0" w:space="0" w:color="auto"/>
            <w:bottom w:val="none" w:sz="0" w:space="0" w:color="auto"/>
            <w:right w:val="none" w:sz="0" w:space="0" w:color="auto"/>
          </w:divBdr>
        </w:div>
        <w:div w:id="1074817722">
          <w:marLeft w:val="480"/>
          <w:marRight w:val="0"/>
          <w:marTop w:val="0"/>
          <w:marBottom w:val="0"/>
          <w:divBdr>
            <w:top w:val="none" w:sz="0" w:space="0" w:color="auto"/>
            <w:left w:val="none" w:sz="0" w:space="0" w:color="auto"/>
            <w:bottom w:val="none" w:sz="0" w:space="0" w:color="auto"/>
            <w:right w:val="none" w:sz="0" w:space="0" w:color="auto"/>
          </w:divBdr>
        </w:div>
        <w:div w:id="2119644225">
          <w:marLeft w:val="480"/>
          <w:marRight w:val="0"/>
          <w:marTop w:val="0"/>
          <w:marBottom w:val="0"/>
          <w:divBdr>
            <w:top w:val="none" w:sz="0" w:space="0" w:color="auto"/>
            <w:left w:val="none" w:sz="0" w:space="0" w:color="auto"/>
            <w:bottom w:val="none" w:sz="0" w:space="0" w:color="auto"/>
            <w:right w:val="none" w:sz="0" w:space="0" w:color="auto"/>
          </w:divBdr>
        </w:div>
        <w:div w:id="930045588">
          <w:marLeft w:val="480"/>
          <w:marRight w:val="0"/>
          <w:marTop w:val="0"/>
          <w:marBottom w:val="0"/>
          <w:divBdr>
            <w:top w:val="none" w:sz="0" w:space="0" w:color="auto"/>
            <w:left w:val="none" w:sz="0" w:space="0" w:color="auto"/>
            <w:bottom w:val="none" w:sz="0" w:space="0" w:color="auto"/>
            <w:right w:val="none" w:sz="0" w:space="0" w:color="auto"/>
          </w:divBdr>
        </w:div>
        <w:div w:id="34624340">
          <w:marLeft w:val="480"/>
          <w:marRight w:val="0"/>
          <w:marTop w:val="0"/>
          <w:marBottom w:val="0"/>
          <w:divBdr>
            <w:top w:val="none" w:sz="0" w:space="0" w:color="auto"/>
            <w:left w:val="none" w:sz="0" w:space="0" w:color="auto"/>
            <w:bottom w:val="none" w:sz="0" w:space="0" w:color="auto"/>
            <w:right w:val="none" w:sz="0" w:space="0" w:color="auto"/>
          </w:divBdr>
        </w:div>
        <w:div w:id="1346397918">
          <w:marLeft w:val="480"/>
          <w:marRight w:val="0"/>
          <w:marTop w:val="0"/>
          <w:marBottom w:val="0"/>
          <w:divBdr>
            <w:top w:val="none" w:sz="0" w:space="0" w:color="auto"/>
            <w:left w:val="none" w:sz="0" w:space="0" w:color="auto"/>
            <w:bottom w:val="none" w:sz="0" w:space="0" w:color="auto"/>
            <w:right w:val="none" w:sz="0" w:space="0" w:color="auto"/>
          </w:divBdr>
        </w:div>
        <w:div w:id="144472863">
          <w:marLeft w:val="480"/>
          <w:marRight w:val="0"/>
          <w:marTop w:val="0"/>
          <w:marBottom w:val="0"/>
          <w:divBdr>
            <w:top w:val="none" w:sz="0" w:space="0" w:color="auto"/>
            <w:left w:val="none" w:sz="0" w:space="0" w:color="auto"/>
            <w:bottom w:val="none" w:sz="0" w:space="0" w:color="auto"/>
            <w:right w:val="none" w:sz="0" w:space="0" w:color="auto"/>
          </w:divBdr>
        </w:div>
        <w:div w:id="1901793408">
          <w:marLeft w:val="480"/>
          <w:marRight w:val="0"/>
          <w:marTop w:val="0"/>
          <w:marBottom w:val="0"/>
          <w:divBdr>
            <w:top w:val="none" w:sz="0" w:space="0" w:color="auto"/>
            <w:left w:val="none" w:sz="0" w:space="0" w:color="auto"/>
            <w:bottom w:val="none" w:sz="0" w:space="0" w:color="auto"/>
            <w:right w:val="none" w:sz="0" w:space="0" w:color="auto"/>
          </w:divBdr>
        </w:div>
        <w:div w:id="56053773">
          <w:marLeft w:val="480"/>
          <w:marRight w:val="0"/>
          <w:marTop w:val="0"/>
          <w:marBottom w:val="0"/>
          <w:divBdr>
            <w:top w:val="none" w:sz="0" w:space="0" w:color="auto"/>
            <w:left w:val="none" w:sz="0" w:space="0" w:color="auto"/>
            <w:bottom w:val="none" w:sz="0" w:space="0" w:color="auto"/>
            <w:right w:val="none" w:sz="0" w:space="0" w:color="auto"/>
          </w:divBdr>
        </w:div>
        <w:div w:id="309479160">
          <w:marLeft w:val="480"/>
          <w:marRight w:val="0"/>
          <w:marTop w:val="0"/>
          <w:marBottom w:val="0"/>
          <w:divBdr>
            <w:top w:val="none" w:sz="0" w:space="0" w:color="auto"/>
            <w:left w:val="none" w:sz="0" w:space="0" w:color="auto"/>
            <w:bottom w:val="none" w:sz="0" w:space="0" w:color="auto"/>
            <w:right w:val="none" w:sz="0" w:space="0" w:color="auto"/>
          </w:divBdr>
        </w:div>
        <w:div w:id="978221654">
          <w:marLeft w:val="480"/>
          <w:marRight w:val="0"/>
          <w:marTop w:val="0"/>
          <w:marBottom w:val="0"/>
          <w:divBdr>
            <w:top w:val="none" w:sz="0" w:space="0" w:color="auto"/>
            <w:left w:val="none" w:sz="0" w:space="0" w:color="auto"/>
            <w:bottom w:val="none" w:sz="0" w:space="0" w:color="auto"/>
            <w:right w:val="none" w:sz="0" w:space="0" w:color="auto"/>
          </w:divBdr>
        </w:div>
        <w:div w:id="1386297010">
          <w:marLeft w:val="480"/>
          <w:marRight w:val="0"/>
          <w:marTop w:val="0"/>
          <w:marBottom w:val="0"/>
          <w:divBdr>
            <w:top w:val="none" w:sz="0" w:space="0" w:color="auto"/>
            <w:left w:val="none" w:sz="0" w:space="0" w:color="auto"/>
            <w:bottom w:val="none" w:sz="0" w:space="0" w:color="auto"/>
            <w:right w:val="none" w:sz="0" w:space="0" w:color="auto"/>
          </w:divBdr>
        </w:div>
        <w:div w:id="1388800209">
          <w:marLeft w:val="480"/>
          <w:marRight w:val="0"/>
          <w:marTop w:val="0"/>
          <w:marBottom w:val="0"/>
          <w:divBdr>
            <w:top w:val="none" w:sz="0" w:space="0" w:color="auto"/>
            <w:left w:val="none" w:sz="0" w:space="0" w:color="auto"/>
            <w:bottom w:val="none" w:sz="0" w:space="0" w:color="auto"/>
            <w:right w:val="none" w:sz="0" w:space="0" w:color="auto"/>
          </w:divBdr>
        </w:div>
        <w:div w:id="1138063567">
          <w:marLeft w:val="480"/>
          <w:marRight w:val="0"/>
          <w:marTop w:val="0"/>
          <w:marBottom w:val="0"/>
          <w:divBdr>
            <w:top w:val="none" w:sz="0" w:space="0" w:color="auto"/>
            <w:left w:val="none" w:sz="0" w:space="0" w:color="auto"/>
            <w:bottom w:val="none" w:sz="0" w:space="0" w:color="auto"/>
            <w:right w:val="none" w:sz="0" w:space="0" w:color="auto"/>
          </w:divBdr>
        </w:div>
        <w:div w:id="1294947734">
          <w:marLeft w:val="480"/>
          <w:marRight w:val="0"/>
          <w:marTop w:val="0"/>
          <w:marBottom w:val="0"/>
          <w:divBdr>
            <w:top w:val="none" w:sz="0" w:space="0" w:color="auto"/>
            <w:left w:val="none" w:sz="0" w:space="0" w:color="auto"/>
            <w:bottom w:val="none" w:sz="0" w:space="0" w:color="auto"/>
            <w:right w:val="none" w:sz="0" w:space="0" w:color="auto"/>
          </w:divBdr>
        </w:div>
        <w:div w:id="117191869">
          <w:marLeft w:val="480"/>
          <w:marRight w:val="0"/>
          <w:marTop w:val="0"/>
          <w:marBottom w:val="0"/>
          <w:divBdr>
            <w:top w:val="none" w:sz="0" w:space="0" w:color="auto"/>
            <w:left w:val="none" w:sz="0" w:space="0" w:color="auto"/>
            <w:bottom w:val="none" w:sz="0" w:space="0" w:color="auto"/>
            <w:right w:val="none" w:sz="0" w:space="0" w:color="auto"/>
          </w:divBdr>
        </w:div>
        <w:div w:id="1189106899">
          <w:marLeft w:val="480"/>
          <w:marRight w:val="0"/>
          <w:marTop w:val="0"/>
          <w:marBottom w:val="0"/>
          <w:divBdr>
            <w:top w:val="none" w:sz="0" w:space="0" w:color="auto"/>
            <w:left w:val="none" w:sz="0" w:space="0" w:color="auto"/>
            <w:bottom w:val="none" w:sz="0" w:space="0" w:color="auto"/>
            <w:right w:val="none" w:sz="0" w:space="0" w:color="auto"/>
          </w:divBdr>
        </w:div>
        <w:div w:id="1209877120">
          <w:marLeft w:val="480"/>
          <w:marRight w:val="0"/>
          <w:marTop w:val="0"/>
          <w:marBottom w:val="0"/>
          <w:divBdr>
            <w:top w:val="none" w:sz="0" w:space="0" w:color="auto"/>
            <w:left w:val="none" w:sz="0" w:space="0" w:color="auto"/>
            <w:bottom w:val="none" w:sz="0" w:space="0" w:color="auto"/>
            <w:right w:val="none" w:sz="0" w:space="0" w:color="auto"/>
          </w:divBdr>
        </w:div>
        <w:div w:id="1268121631">
          <w:marLeft w:val="480"/>
          <w:marRight w:val="0"/>
          <w:marTop w:val="0"/>
          <w:marBottom w:val="0"/>
          <w:divBdr>
            <w:top w:val="none" w:sz="0" w:space="0" w:color="auto"/>
            <w:left w:val="none" w:sz="0" w:space="0" w:color="auto"/>
            <w:bottom w:val="none" w:sz="0" w:space="0" w:color="auto"/>
            <w:right w:val="none" w:sz="0" w:space="0" w:color="auto"/>
          </w:divBdr>
        </w:div>
        <w:div w:id="535122054">
          <w:marLeft w:val="480"/>
          <w:marRight w:val="0"/>
          <w:marTop w:val="0"/>
          <w:marBottom w:val="0"/>
          <w:divBdr>
            <w:top w:val="none" w:sz="0" w:space="0" w:color="auto"/>
            <w:left w:val="none" w:sz="0" w:space="0" w:color="auto"/>
            <w:bottom w:val="none" w:sz="0" w:space="0" w:color="auto"/>
            <w:right w:val="none" w:sz="0" w:space="0" w:color="auto"/>
          </w:divBdr>
        </w:div>
        <w:div w:id="924806703">
          <w:marLeft w:val="480"/>
          <w:marRight w:val="0"/>
          <w:marTop w:val="0"/>
          <w:marBottom w:val="0"/>
          <w:divBdr>
            <w:top w:val="none" w:sz="0" w:space="0" w:color="auto"/>
            <w:left w:val="none" w:sz="0" w:space="0" w:color="auto"/>
            <w:bottom w:val="none" w:sz="0" w:space="0" w:color="auto"/>
            <w:right w:val="none" w:sz="0" w:space="0" w:color="auto"/>
          </w:divBdr>
        </w:div>
        <w:div w:id="982006004">
          <w:marLeft w:val="480"/>
          <w:marRight w:val="0"/>
          <w:marTop w:val="0"/>
          <w:marBottom w:val="0"/>
          <w:divBdr>
            <w:top w:val="none" w:sz="0" w:space="0" w:color="auto"/>
            <w:left w:val="none" w:sz="0" w:space="0" w:color="auto"/>
            <w:bottom w:val="none" w:sz="0" w:space="0" w:color="auto"/>
            <w:right w:val="none" w:sz="0" w:space="0" w:color="auto"/>
          </w:divBdr>
        </w:div>
        <w:div w:id="2002805180">
          <w:marLeft w:val="480"/>
          <w:marRight w:val="0"/>
          <w:marTop w:val="0"/>
          <w:marBottom w:val="0"/>
          <w:divBdr>
            <w:top w:val="none" w:sz="0" w:space="0" w:color="auto"/>
            <w:left w:val="none" w:sz="0" w:space="0" w:color="auto"/>
            <w:bottom w:val="none" w:sz="0" w:space="0" w:color="auto"/>
            <w:right w:val="none" w:sz="0" w:space="0" w:color="auto"/>
          </w:divBdr>
        </w:div>
        <w:div w:id="372198872">
          <w:marLeft w:val="480"/>
          <w:marRight w:val="0"/>
          <w:marTop w:val="0"/>
          <w:marBottom w:val="0"/>
          <w:divBdr>
            <w:top w:val="none" w:sz="0" w:space="0" w:color="auto"/>
            <w:left w:val="none" w:sz="0" w:space="0" w:color="auto"/>
            <w:bottom w:val="none" w:sz="0" w:space="0" w:color="auto"/>
            <w:right w:val="none" w:sz="0" w:space="0" w:color="auto"/>
          </w:divBdr>
        </w:div>
        <w:div w:id="1979995068">
          <w:marLeft w:val="480"/>
          <w:marRight w:val="0"/>
          <w:marTop w:val="0"/>
          <w:marBottom w:val="0"/>
          <w:divBdr>
            <w:top w:val="none" w:sz="0" w:space="0" w:color="auto"/>
            <w:left w:val="none" w:sz="0" w:space="0" w:color="auto"/>
            <w:bottom w:val="none" w:sz="0" w:space="0" w:color="auto"/>
            <w:right w:val="none" w:sz="0" w:space="0" w:color="auto"/>
          </w:divBdr>
        </w:div>
        <w:div w:id="1794859102">
          <w:marLeft w:val="480"/>
          <w:marRight w:val="0"/>
          <w:marTop w:val="0"/>
          <w:marBottom w:val="0"/>
          <w:divBdr>
            <w:top w:val="none" w:sz="0" w:space="0" w:color="auto"/>
            <w:left w:val="none" w:sz="0" w:space="0" w:color="auto"/>
            <w:bottom w:val="none" w:sz="0" w:space="0" w:color="auto"/>
            <w:right w:val="none" w:sz="0" w:space="0" w:color="auto"/>
          </w:divBdr>
        </w:div>
        <w:div w:id="420637428">
          <w:marLeft w:val="480"/>
          <w:marRight w:val="0"/>
          <w:marTop w:val="0"/>
          <w:marBottom w:val="0"/>
          <w:divBdr>
            <w:top w:val="none" w:sz="0" w:space="0" w:color="auto"/>
            <w:left w:val="none" w:sz="0" w:space="0" w:color="auto"/>
            <w:bottom w:val="none" w:sz="0" w:space="0" w:color="auto"/>
            <w:right w:val="none" w:sz="0" w:space="0" w:color="auto"/>
          </w:divBdr>
        </w:div>
        <w:div w:id="995650212">
          <w:marLeft w:val="480"/>
          <w:marRight w:val="0"/>
          <w:marTop w:val="0"/>
          <w:marBottom w:val="0"/>
          <w:divBdr>
            <w:top w:val="none" w:sz="0" w:space="0" w:color="auto"/>
            <w:left w:val="none" w:sz="0" w:space="0" w:color="auto"/>
            <w:bottom w:val="none" w:sz="0" w:space="0" w:color="auto"/>
            <w:right w:val="none" w:sz="0" w:space="0" w:color="auto"/>
          </w:divBdr>
        </w:div>
        <w:div w:id="1344818995">
          <w:marLeft w:val="480"/>
          <w:marRight w:val="0"/>
          <w:marTop w:val="0"/>
          <w:marBottom w:val="0"/>
          <w:divBdr>
            <w:top w:val="none" w:sz="0" w:space="0" w:color="auto"/>
            <w:left w:val="none" w:sz="0" w:space="0" w:color="auto"/>
            <w:bottom w:val="none" w:sz="0" w:space="0" w:color="auto"/>
            <w:right w:val="none" w:sz="0" w:space="0" w:color="auto"/>
          </w:divBdr>
        </w:div>
        <w:div w:id="2107074887">
          <w:marLeft w:val="480"/>
          <w:marRight w:val="0"/>
          <w:marTop w:val="0"/>
          <w:marBottom w:val="0"/>
          <w:divBdr>
            <w:top w:val="none" w:sz="0" w:space="0" w:color="auto"/>
            <w:left w:val="none" w:sz="0" w:space="0" w:color="auto"/>
            <w:bottom w:val="none" w:sz="0" w:space="0" w:color="auto"/>
            <w:right w:val="none" w:sz="0" w:space="0" w:color="auto"/>
          </w:divBdr>
        </w:div>
        <w:div w:id="2048944431">
          <w:marLeft w:val="480"/>
          <w:marRight w:val="0"/>
          <w:marTop w:val="0"/>
          <w:marBottom w:val="0"/>
          <w:divBdr>
            <w:top w:val="none" w:sz="0" w:space="0" w:color="auto"/>
            <w:left w:val="none" w:sz="0" w:space="0" w:color="auto"/>
            <w:bottom w:val="none" w:sz="0" w:space="0" w:color="auto"/>
            <w:right w:val="none" w:sz="0" w:space="0" w:color="auto"/>
          </w:divBdr>
        </w:div>
        <w:div w:id="1648509136">
          <w:marLeft w:val="480"/>
          <w:marRight w:val="0"/>
          <w:marTop w:val="0"/>
          <w:marBottom w:val="0"/>
          <w:divBdr>
            <w:top w:val="none" w:sz="0" w:space="0" w:color="auto"/>
            <w:left w:val="none" w:sz="0" w:space="0" w:color="auto"/>
            <w:bottom w:val="none" w:sz="0" w:space="0" w:color="auto"/>
            <w:right w:val="none" w:sz="0" w:space="0" w:color="auto"/>
          </w:divBdr>
        </w:div>
        <w:div w:id="418916671">
          <w:marLeft w:val="480"/>
          <w:marRight w:val="0"/>
          <w:marTop w:val="0"/>
          <w:marBottom w:val="0"/>
          <w:divBdr>
            <w:top w:val="none" w:sz="0" w:space="0" w:color="auto"/>
            <w:left w:val="none" w:sz="0" w:space="0" w:color="auto"/>
            <w:bottom w:val="none" w:sz="0" w:space="0" w:color="auto"/>
            <w:right w:val="none" w:sz="0" w:space="0" w:color="auto"/>
          </w:divBdr>
        </w:div>
        <w:div w:id="1847555260">
          <w:marLeft w:val="480"/>
          <w:marRight w:val="0"/>
          <w:marTop w:val="0"/>
          <w:marBottom w:val="0"/>
          <w:divBdr>
            <w:top w:val="none" w:sz="0" w:space="0" w:color="auto"/>
            <w:left w:val="none" w:sz="0" w:space="0" w:color="auto"/>
            <w:bottom w:val="none" w:sz="0" w:space="0" w:color="auto"/>
            <w:right w:val="none" w:sz="0" w:space="0" w:color="auto"/>
          </w:divBdr>
        </w:div>
        <w:div w:id="134228763">
          <w:marLeft w:val="480"/>
          <w:marRight w:val="0"/>
          <w:marTop w:val="0"/>
          <w:marBottom w:val="0"/>
          <w:divBdr>
            <w:top w:val="none" w:sz="0" w:space="0" w:color="auto"/>
            <w:left w:val="none" w:sz="0" w:space="0" w:color="auto"/>
            <w:bottom w:val="none" w:sz="0" w:space="0" w:color="auto"/>
            <w:right w:val="none" w:sz="0" w:space="0" w:color="auto"/>
          </w:divBdr>
        </w:div>
        <w:div w:id="937375292">
          <w:marLeft w:val="480"/>
          <w:marRight w:val="0"/>
          <w:marTop w:val="0"/>
          <w:marBottom w:val="0"/>
          <w:divBdr>
            <w:top w:val="none" w:sz="0" w:space="0" w:color="auto"/>
            <w:left w:val="none" w:sz="0" w:space="0" w:color="auto"/>
            <w:bottom w:val="none" w:sz="0" w:space="0" w:color="auto"/>
            <w:right w:val="none" w:sz="0" w:space="0" w:color="auto"/>
          </w:divBdr>
        </w:div>
        <w:div w:id="1006908805">
          <w:marLeft w:val="480"/>
          <w:marRight w:val="0"/>
          <w:marTop w:val="0"/>
          <w:marBottom w:val="0"/>
          <w:divBdr>
            <w:top w:val="none" w:sz="0" w:space="0" w:color="auto"/>
            <w:left w:val="none" w:sz="0" w:space="0" w:color="auto"/>
            <w:bottom w:val="none" w:sz="0" w:space="0" w:color="auto"/>
            <w:right w:val="none" w:sz="0" w:space="0" w:color="auto"/>
          </w:divBdr>
        </w:div>
        <w:div w:id="997227524">
          <w:marLeft w:val="480"/>
          <w:marRight w:val="0"/>
          <w:marTop w:val="0"/>
          <w:marBottom w:val="0"/>
          <w:divBdr>
            <w:top w:val="none" w:sz="0" w:space="0" w:color="auto"/>
            <w:left w:val="none" w:sz="0" w:space="0" w:color="auto"/>
            <w:bottom w:val="none" w:sz="0" w:space="0" w:color="auto"/>
            <w:right w:val="none" w:sz="0" w:space="0" w:color="auto"/>
          </w:divBdr>
        </w:div>
        <w:div w:id="1168911750">
          <w:marLeft w:val="480"/>
          <w:marRight w:val="0"/>
          <w:marTop w:val="0"/>
          <w:marBottom w:val="0"/>
          <w:divBdr>
            <w:top w:val="none" w:sz="0" w:space="0" w:color="auto"/>
            <w:left w:val="none" w:sz="0" w:space="0" w:color="auto"/>
            <w:bottom w:val="none" w:sz="0" w:space="0" w:color="auto"/>
            <w:right w:val="none" w:sz="0" w:space="0" w:color="auto"/>
          </w:divBdr>
        </w:div>
        <w:div w:id="44910307">
          <w:marLeft w:val="480"/>
          <w:marRight w:val="0"/>
          <w:marTop w:val="0"/>
          <w:marBottom w:val="0"/>
          <w:divBdr>
            <w:top w:val="none" w:sz="0" w:space="0" w:color="auto"/>
            <w:left w:val="none" w:sz="0" w:space="0" w:color="auto"/>
            <w:bottom w:val="none" w:sz="0" w:space="0" w:color="auto"/>
            <w:right w:val="none" w:sz="0" w:space="0" w:color="auto"/>
          </w:divBdr>
        </w:div>
        <w:div w:id="102068881">
          <w:marLeft w:val="480"/>
          <w:marRight w:val="0"/>
          <w:marTop w:val="0"/>
          <w:marBottom w:val="0"/>
          <w:divBdr>
            <w:top w:val="none" w:sz="0" w:space="0" w:color="auto"/>
            <w:left w:val="none" w:sz="0" w:space="0" w:color="auto"/>
            <w:bottom w:val="none" w:sz="0" w:space="0" w:color="auto"/>
            <w:right w:val="none" w:sz="0" w:space="0" w:color="auto"/>
          </w:divBdr>
        </w:div>
        <w:div w:id="1051075759">
          <w:marLeft w:val="480"/>
          <w:marRight w:val="0"/>
          <w:marTop w:val="0"/>
          <w:marBottom w:val="0"/>
          <w:divBdr>
            <w:top w:val="none" w:sz="0" w:space="0" w:color="auto"/>
            <w:left w:val="none" w:sz="0" w:space="0" w:color="auto"/>
            <w:bottom w:val="none" w:sz="0" w:space="0" w:color="auto"/>
            <w:right w:val="none" w:sz="0" w:space="0" w:color="auto"/>
          </w:divBdr>
        </w:div>
        <w:div w:id="1850756998">
          <w:marLeft w:val="480"/>
          <w:marRight w:val="0"/>
          <w:marTop w:val="0"/>
          <w:marBottom w:val="0"/>
          <w:divBdr>
            <w:top w:val="none" w:sz="0" w:space="0" w:color="auto"/>
            <w:left w:val="none" w:sz="0" w:space="0" w:color="auto"/>
            <w:bottom w:val="none" w:sz="0" w:space="0" w:color="auto"/>
            <w:right w:val="none" w:sz="0" w:space="0" w:color="auto"/>
          </w:divBdr>
        </w:div>
        <w:div w:id="1975476350">
          <w:marLeft w:val="480"/>
          <w:marRight w:val="0"/>
          <w:marTop w:val="0"/>
          <w:marBottom w:val="0"/>
          <w:divBdr>
            <w:top w:val="none" w:sz="0" w:space="0" w:color="auto"/>
            <w:left w:val="none" w:sz="0" w:space="0" w:color="auto"/>
            <w:bottom w:val="none" w:sz="0" w:space="0" w:color="auto"/>
            <w:right w:val="none" w:sz="0" w:space="0" w:color="auto"/>
          </w:divBdr>
        </w:div>
        <w:div w:id="1750691884">
          <w:marLeft w:val="480"/>
          <w:marRight w:val="0"/>
          <w:marTop w:val="0"/>
          <w:marBottom w:val="0"/>
          <w:divBdr>
            <w:top w:val="none" w:sz="0" w:space="0" w:color="auto"/>
            <w:left w:val="none" w:sz="0" w:space="0" w:color="auto"/>
            <w:bottom w:val="none" w:sz="0" w:space="0" w:color="auto"/>
            <w:right w:val="none" w:sz="0" w:space="0" w:color="auto"/>
          </w:divBdr>
        </w:div>
        <w:div w:id="1958563910">
          <w:marLeft w:val="480"/>
          <w:marRight w:val="0"/>
          <w:marTop w:val="0"/>
          <w:marBottom w:val="0"/>
          <w:divBdr>
            <w:top w:val="none" w:sz="0" w:space="0" w:color="auto"/>
            <w:left w:val="none" w:sz="0" w:space="0" w:color="auto"/>
            <w:bottom w:val="none" w:sz="0" w:space="0" w:color="auto"/>
            <w:right w:val="none" w:sz="0" w:space="0" w:color="auto"/>
          </w:divBdr>
        </w:div>
      </w:divsChild>
    </w:div>
    <w:div w:id="897012357">
      <w:bodyDiv w:val="1"/>
      <w:marLeft w:val="0"/>
      <w:marRight w:val="0"/>
      <w:marTop w:val="0"/>
      <w:marBottom w:val="0"/>
      <w:divBdr>
        <w:top w:val="none" w:sz="0" w:space="0" w:color="auto"/>
        <w:left w:val="none" w:sz="0" w:space="0" w:color="auto"/>
        <w:bottom w:val="none" w:sz="0" w:space="0" w:color="auto"/>
        <w:right w:val="none" w:sz="0" w:space="0" w:color="auto"/>
      </w:divBdr>
    </w:div>
    <w:div w:id="897085368">
      <w:bodyDiv w:val="1"/>
      <w:marLeft w:val="0"/>
      <w:marRight w:val="0"/>
      <w:marTop w:val="0"/>
      <w:marBottom w:val="0"/>
      <w:divBdr>
        <w:top w:val="none" w:sz="0" w:space="0" w:color="auto"/>
        <w:left w:val="none" w:sz="0" w:space="0" w:color="auto"/>
        <w:bottom w:val="none" w:sz="0" w:space="0" w:color="auto"/>
        <w:right w:val="none" w:sz="0" w:space="0" w:color="auto"/>
      </w:divBdr>
    </w:div>
    <w:div w:id="897671253">
      <w:bodyDiv w:val="1"/>
      <w:marLeft w:val="0"/>
      <w:marRight w:val="0"/>
      <w:marTop w:val="0"/>
      <w:marBottom w:val="0"/>
      <w:divBdr>
        <w:top w:val="none" w:sz="0" w:space="0" w:color="auto"/>
        <w:left w:val="none" w:sz="0" w:space="0" w:color="auto"/>
        <w:bottom w:val="none" w:sz="0" w:space="0" w:color="auto"/>
        <w:right w:val="none" w:sz="0" w:space="0" w:color="auto"/>
      </w:divBdr>
    </w:div>
    <w:div w:id="897860781">
      <w:bodyDiv w:val="1"/>
      <w:marLeft w:val="0"/>
      <w:marRight w:val="0"/>
      <w:marTop w:val="0"/>
      <w:marBottom w:val="0"/>
      <w:divBdr>
        <w:top w:val="none" w:sz="0" w:space="0" w:color="auto"/>
        <w:left w:val="none" w:sz="0" w:space="0" w:color="auto"/>
        <w:bottom w:val="none" w:sz="0" w:space="0" w:color="auto"/>
        <w:right w:val="none" w:sz="0" w:space="0" w:color="auto"/>
      </w:divBdr>
    </w:div>
    <w:div w:id="898244763">
      <w:bodyDiv w:val="1"/>
      <w:marLeft w:val="0"/>
      <w:marRight w:val="0"/>
      <w:marTop w:val="0"/>
      <w:marBottom w:val="0"/>
      <w:divBdr>
        <w:top w:val="none" w:sz="0" w:space="0" w:color="auto"/>
        <w:left w:val="none" w:sz="0" w:space="0" w:color="auto"/>
        <w:bottom w:val="none" w:sz="0" w:space="0" w:color="auto"/>
        <w:right w:val="none" w:sz="0" w:space="0" w:color="auto"/>
      </w:divBdr>
    </w:div>
    <w:div w:id="899678592">
      <w:bodyDiv w:val="1"/>
      <w:marLeft w:val="0"/>
      <w:marRight w:val="0"/>
      <w:marTop w:val="0"/>
      <w:marBottom w:val="0"/>
      <w:divBdr>
        <w:top w:val="none" w:sz="0" w:space="0" w:color="auto"/>
        <w:left w:val="none" w:sz="0" w:space="0" w:color="auto"/>
        <w:bottom w:val="none" w:sz="0" w:space="0" w:color="auto"/>
        <w:right w:val="none" w:sz="0" w:space="0" w:color="auto"/>
      </w:divBdr>
    </w:div>
    <w:div w:id="900628478">
      <w:bodyDiv w:val="1"/>
      <w:marLeft w:val="0"/>
      <w:marRight w:val="0"/>
      <w:marTop w:val="0"/>
      <w:marBottom w:val="0"/>
      <w:divBdr>
        <w:top w:val="none" w:sz="0" w:space="0" w:color="auto"/>
        <w:left w:val="none" w:sz="0" w:space="0" w:color="auto"/>
        <w:bottom w:val="none" w:sz="0" w:space="0" w:color="auto"/>
        <w:right w:val="none" w:sz="0" w:space="0" w:color="auto"/>
      </w:divBdr>
    </w:div>
    <w:div w:id="901796149">
      <w:bodyDiv w:val="1"/>
      <w:marLeft w:val="0"/>
      <w:marRight w:val="0"/>
      <w:marTop w:val="0"/>
      <w:marBottom w:val="0"/>
      <w:divBdr>
        <w:top w:val="none" w:sz="0" w:space="0" w:color="auto"/>
        <w:left w:val="none" w:sz="0" w:space="0" w:color="auto"/>
        <w:bottom w:val="none" w:sz="0" w:space="0" w:color="auto"/>
        <w:right w:val="none" w:sz="0" w:space="0" w:color="auto"/>
      </w:divBdr>
    </w:div>
    <w:div w:id="902563990">
      <w:bodyDiv w:val="1"/>
      <w:marLeft w:val="0"/>
      <w:marRight w:val="0"/>
      <w:marTop w:val="0"/>
      <w:marBottom w:val="0"/>
      <w:divBdr>
        <w:top w:val="none" w:sz="0" w:space="0" w:color="auto"/>
        <w:left w:val="none" w:sz="0" w:space="0" w:color="auto"/>
        <w:bottom w:val="none" w:sz="0" w:space="0" w:color="auto"/>
        <w:right w:val="none" w:sz="0" w:space="0" w:color="auto"/>
      </w:divBdr>
    </w:div>
    <w:div w:id="905995980">
      <w:bodyDiv w:val="1"/>
      <w:marLeft w:val="0"/>
      <w:marRight w:val="0"/>
      <w:marTop w:val="0"/>
      <w:marBottom w:val="0"/>
      <w:divBdr>
        <w:top w:val="none" w:sz="0" w:space="0" w:color="auto"/>
        <w:left w:val="none" w:sz="0" w:space="0" w:color="auto"/>
        <w:bottom w:val="none" w:sz="0" w:space="0" w:color="auto"/>
        <w:right w:val="none" w:sz="0" w:space="0" w:color="auto"/>
      </w:divBdr>
    </w:div>
    <w:div w:id="906526421">
      <w:bodyDiv w:val="1"/>
      <w:marLeft w:val="0"/>
      <w:marRight w:val="0"/>
      <w:marTop w:val="0"/>
      <w:marBottom w:val="0"/>
      <w:divBdr>
        <w:top w:val="none" w:sz="0" w:space="0" w:color="auto"/>
        <w:left w:val="none" w:sz="0" w:space="0" w:color="auto"/>
        <w:bottom w:val="none" w:sz="0" w:space="0" w:color="auto"/>
        <w:right w:val="none" w:sz="0" w:space="0" w:color="auto"/>
      </w:divBdr>
    </w:div>
    <w:div w:id="906723136">
      <w:bodyDiv w:val="1"/>
      <w:marLeft w:val="0"/>
      <w:marRight w:val="0"/>
      <w:marTop w:val="0"/>
      <w:marBottom w:val="0"/>
      <w:divBdr>
        <w:top w:val="none" w:sz="0" w:space="0" w:color="auto"/>
        <w:left w:val="none" w:sz="0" w:space="0" w:color="auto"/>
        <w:bottom w:val="none" w:sz="0" w:space="0" w:color="auto"/>
        <w:right w:val="none" w:sz="0" w:space="0" w:color="auto"/>
      </w:divBdr>
    </w:div>
    <w:div w:id="906769896">
      <w:bodyDiv w:val="1"/>
      <w:marLeft w:val="0"/>
      <w:marRight w:val="0"/>
      <w:marTop w:val="0"/>
      <w:marBottom w:val="0"/>
      <w:divBdr>
        <w:top w:val="none" w:sz="0" w:space="0" w:color="auto"/>
        <w:left w:val="none" w:sz="0" w:space="0" w:color="auto"/>
        <w:bottom w:val="none" w:sz="0" w:space="0" w:color="auto"/>
        <w:right w:val="none" w:sz="0" w:space="0" w:color="auto"/>
      </w:divBdr>
    </w:div>
    <w:div w:id="906913464">
      <w:bodyDiv w:val="1"/>
      <w:marLeft w:val="0"/>
      <w:marRight w:val="0"/>
      <w:marTop w:val="0"/>
      <w:marBottom w:val="0"/>
      <w:divBdr>
        <w:top w:val="none" w:sz="0" w:space="0" w:color="auto"/>
        <w:left w:val="none" w:sz="0" w:space="0" w:color="auto"/>
        <w:bottom w:val="none" w:sz="0" w:space="0" w:color="auto"/>
        <w:right w:val="none" w:sz="0" w:space="0" w:color="auto"/>
      </w:divBdr>
    </w:div>
    <w:div w:id="907299110">
      <w:bodyDiv w:val="1"/>
      <w:marLeft w:val="0"/>
      <w:marRight w:val="0"/>
      <w:marTop w:val="0"/>
      <w:marBottom w:val="0"/>
      <w:divBdr>
        <w:top w:val="none" w:sz="0" w:space="0" w:color="auto"/>
        <w:left w:val="none" w:sz="0" w:space="0" w:color="auto"/>
        <w:bottom w:val="none" w:sz="0" w:space="0" w:color="auto"/>
        <w:right w:val="none" w:sz="0" w:space="0" w:color="auto"/>
      </w:divBdr>
    </w:div>
    <w:div w:id="907807877">
      <w:bodyDiv w:val="1"/>
      <w:marLeft w:val="0"/>
      <w:marRight w:val="0"/>
      <w:marTop w:val="0"/>
      <w:marBottom w:val="0"/>
      <w:divBdr>
        <w:top w:val="none" w:sz="0" w:space="0" w:color="auto"/>
        <w:left w:val="none" w:sz="0" w:space="0" w:color="auto"/>
        <w:bottom w:val="none" w:sz="0" w:space="0" w:color="auto"/>
        <w:right w:val="none" w:sz="0" w:space="0" w:color="auto"/>
      </w:divBdr>
    </w:div>
    <w:div w:id="910044024">
      <w:bodyDiv w:val="1"/>
      <w:marLeft w:val="0"/>
      <w:marRight w:val="0"/>
      <w:marTop w:val="0"/>
      <w:marBottom w:val="0"/>
      <w:divBdr>
        <w:top w:val="none" w:sz="0" w:space="0" w:color="auto"/>
        <w:left w:val="none" w:sz="0" w:space="0" w:color="auto"/>
        <w:bottom w:val="none" w:sz="0" w:space="0" w:color="auto"/>
        <w:right w:val="none" w:sz="0" w:space="0" w:color="auto"/>
      </w:divBdr>
    </w:div>
    <w:div w:id="913442079">
      <w:bodyDiv w:val="1"/>
      <w:marLeft w:val="0"/>
      <w:marRight w:val="0"/>
      <w:marTop w:val="0"/>
      <w:marBottom w:val="0"/>
      <w:divBdr>
        <w:top w:val="none" w:sz="0" w:space="0" w:color="auto"/>
        <w:left w:val="none" w:sz="0" w:space="0" w:color="auto"/>
        <w:bottom w:val="none" w:sz="0" w:space="0" w:color="auto"/>
        <w:right w:val="none" w:sz="0" w:space="0" w:color="auto"/>
      </w:divBdr>
    </w:div>
    <w:div w:id="915169059">
      <w:bodyDiv w:val="1"/>
      <w:marLeft w:val="0"/>
      <w:marRight w:val="0"/>
      <w:marTop w:val="0"/>
      <w:marBottom w:val="0"/>
      <w:divBdr>
        <w:top w:val="none" w:sz="0" w:space="0" w:color="auto"/>
        <w:left w:val="none" w:sz="0" w:space="0" w:color="auto"/>
        <w:bottom w:val="none" w:sz="0" w:space="0" w:color="auto"/>
        <w:right w:val="none" w:sz="0" w:space="0" w:color="auto"/>
      </w:divBdr>
    </w:div>
    <w:div w:id="915822479">
      <w:bodyDiv w:val="1"/>
      <w:marLeft w:val="0"/>
      <w:marRight w:val="0"/>
      <w:marTop w:val="0"/>
      <w:marBottom w:val="0"/>
      <w:divBdr>
        <w:top w:val="none" w:sz="0" w:space="0" w:color="auto"/>
        <w:left w:val="none" w:sz="0" w:space="0" w:color="auto"/>
        <w:bottom w:val="none" w:sz="0" w:space="0" w:color="auto"/>
        <w:right w:val="none" w:sz="0" w:space="0" w:color="auto"/>
      </w:divBdr>
    </w:div>
    <w:div w:id="917590570">
      <w:bodyDiv w:val="1"/>
      <w:marLeft w:val="0"/>
      <w:marRight w:val="0"/>
      <w:marTop w:val="0"/>
      <w:marBottom w:val="0"/>
      <w:divBdr>
        <w:top w:val="none" w:sz="0" w:space="0" w:color="auto"/>
        <w:left w:val="none" w:sz="0" w:space="0" w:color="auto"/>
        <w:bottom w:val="none" w:sz="0" w:space="0" w:color="auto"/>
        <w:right w:val="none" w:sz="0" w:space="0" w:color="auto"/>
      </w:divBdr>
    </w:div>
    <w:div w:id="918825510">
      <w:bodyDiv w:val="1"/>
      <w:marLeft w:val="0"/>
      <w:marRight w:val="0"/>
      <w:marTop w:val="0"/>
      <w:marBottom w:val="0"/>
      <w:divBdr>
        <w:top w:val="none" w:sz="0" w:space="0" w:color="auto"/>
        <w:left w:val="none" w:sz="0" w:space="0" w:color="auto"/>
        <w:bottom w:val="none" w:sz="0" w:space="0" w:color="auto"/>
        <w:right w:val="none" w:sz="0" w:space="0" w:color="auto"/>
      </w:divBdr>
    </w:div>
    <w:div w:id="919215931">
      <w:bodyDiv w:val="1"/>
      <w:marLeft w:val="0"/>
      <w:marRight w:val="0"/>
      <w:marTop w:val="0"/>
      <w:marBottom w:val="0"/>
      <w:divBdr>
        <w:top w:val="none" w:sz="0" w:space="0" w:color="auto"/>
        <w:left w:val="none" w:sz="0" w:space="0" w:color="auto"/>
        <w:bottom w:val="none" w:sz="0" w:space="0" w:color="auto"/>
        <w:right w:val="none" w:sz="0" w:space="0" w:color="auto"/>
      </w:divBdr>
    </w:div>
    <w:div w:id="919683486">
      <w:bodyDiv w:val="1"/>
      <w:marLeft w:val="0"/>
      <w:marRight w:val="0"/>
      <w:marTop w:val="0"/>
      <w:marBottom w:val="0"/>
      <w:divBdr>
        <w:top w:val="none" w:sz="0" w:space="0" w:color="auto"/>
        <w:left w:val="none" w:sz="0" w:space="0" w:color="auto"/>
        <w:bottom w:val="none" w:sz="0" w:space="0" w:color="auto"/>
        <w:right w:val="none" w:sz="0" w:space="0" w:color="auto"/>
      </w:divBdr>
    </w:div>
    <w:div w:id="920216447">
      <w:bodyDiv w:val="1"/>
      <w:marLeft w:val="0"/>
      <w:marRight w:val="0"/>
      <w:marTop w:val="0"/>
      <w:marBottom w:val="0"/>
      <w:divBdr>
        <w:top w:val="none" w:sz="0" w:space="0" w:color="auto"/>
        <w:left w:val="none" w:sz="0" w:space="0" w:color="auto"/>
        <w:bottom w:val="none" w:sz="0" w:space="0" w:color="auto"/>
        <w:right w:val="none" w:sz="0" w:space="0" w:color="auto"/>
      </w:divBdr>
    </w:div>
    <w:div w:id="921720267">
      <w:bodyDiv w:val="1"/>
      <w:marLeft w:val="0"/>
      <w:marRight w:val="0"/>
      <w:marTop w:val="0"/>
      <w:marBottom w:val="0"/>
      <w:divBdr>
        <w:top w:val="none" w:sz="0" w:space="0" w:color="auto"/>
        <w:left w:val="none" w:sz="0" w:space="0" w:color="auto"/>
        <w:bottom w:val="none" w:sz="0" w:space="0" w:color="auto"/>
        <w:right w:val="none" w:sz="0" w:space="0" w:color="auto"/>
      </w:divBdr>
    </w:div>
    <w:div w:id="922185248">
      <w:bodyDiv w:val="1"/>
      <w:marLeft w:val="0"/>
      <w:marRight w:val="0"/>
      <w:marTop w:val="0"/>
      <w:marBottom w:val="0"/>
      <w:divBdr>
        <w:top w:val="none" w:sz="0" w:space="0" w:color="auto"/>
        <w:left w:val="none" w:sz="0" w:space="0" w:color="auto"/>
        <w:bottom w:val="none" w:sz="0" w:space="0" w:color="auto"/>
        <w:right w:val="none" w:sz="0" w:space="0" w:color="auto"/>
      </w:divBdr>
    </w:div>
    <w:div w:id="924847272">
      <w:bodyDiv w:val="1"/>
      <w:marLeft w:val="0"/>
      <w:marRight w:val="0"/>
      <w:marTop w:val="0"/>
      <w:marBottom w:val="0"/>
      <w:divBdr>
        <w:top w:val="none" w:sz="0" w:space="0" w:color="auto"/>
        <w:left w:val="none" w:sz="0" w:space="0" w:color="auto"/>
        <w:bottom w:val="none" w:sz="0" w:space="0" w:color="auto"/>
        <w:right w:val="none" w:sz="0" w:space="0" w:color="auto"/>
      </w:divBdr>
    </w:div>
    <w:div w:id="926108534">
      <w:bodyDiv w:val="1"/>
      <w:marLeft w:val="0"/>
      <w:marRight w:val="0"/>
      <w:marTop w:val="0"/>
      <w:marBottom w:val="0"/>
      <w:divBdr>
        <w:top w:val="none" w:sz="0" w:space="0" w:color="auto"/>
        <w:left w:val="none" w:sz="0" w:space="0" w:color="auto"/>
        <w:bottom w:val="none" w:sz="0" w:space="0" w:color="auto"/>
        <w:right w:val="none" w:sz="0" w:space="0" w:color="auto"/>
      </w:divBdr>
    </w:div>
    <w:div w:id="928544149">
      <w:bodyDiv w:val="1"/>
      <w:marLeft w:val="0"/>
      <w:marRight w:val="0"/>
      <w:marTop w:val="0"/>
      <w:marBottom w:val="0"/>
      <w:divBdr>
        <w:top w:val="none" w:sz="0" w:space="0" w:color="auto"/>
        <w:left w:val="none" w:sz="0" w:space="0" w:color="auto"/>
        <w:bottom w:val="none" w:sz="0" w:space="0" w:color="auto"/>
        <w:right w:val="none" w:sz="0" w:space="0" w:color="auto"/>
      </w:divBdr>
    </w:div>
    <w:div w:id="929314611">
      <w:bodyDiv w:val="1"/>
      <w:marLeft w:val="0"/>
      <w:marRight w:val="0"/>
      <w:marTop w:val="0"/>
      <w:marBottom w:val="0"/>
      <w:divBdr>
        <w:top w:val="none" w:sz="0" w:space="0" w:color="auto"/>
        <w:left w:val="none" w:sz="0" w:space="0" w:color="auto"/>
        <w:bottom w:val="none" w:sz="0" w:space="0" w:color="auto"/>
        <w:right w:val="none" w:sz="0" w:space="0" w:color="auto"/>
      </w:divBdr>
    </w:div>
    <w:div w:id="929656566">
      <w:bodyDiv w:val="1"/>
      <w:marLeft w:val="0"/>
      <w:marRight w:val="0"/>
      <w:marTop w:val="0"/>
      <w:marBottom w:val="0"/>
      <w:divBdr>
        <w:top w:val="none" w:sz="0" w:space="0" w:color="auto"/>
        <w:left w:val="none" w:sz="0" w:space="0" w:color="auto"/>
        <w:bottom w:val="none" w:sz="0" w:space="0" w:color="auto"/>
        <w:right w:val="none" w:sz="0" w:space="0" w:color="auto"/>
      </w:divBdr>
    </w:div>
    <w:div w:id="930242101">
      <w:bodyDiv w:val="1"/>
      <w:marLeft w:val="0"/>
      <w:marRight w:val="0"/>
      <w:marTop w:val="0"/>
      <w:marBottom w:val="0"/>
      <w:divBdr>
        <w:top w:val="none" w:sz="0" w:space="0" w:color="auto"/>
        <w:left w:val="none" w:sz="0" w:space="0" w:color="auto"/>
        <w:bottom w:val="none" w:sz="0" w:space="0" w:color="auto"/>
        <w:right w:val="none" w:sz="0" w:space="0" w:color="auto"/>
      </w:divBdr>
    </w:div>
    <w:div w:id="930507344">
      <w:bodyDiv w:val="1"/>
      <w:marLeft w:val="0"/>
      <w:marRight w:val="0"/>
      <w:marTop w:val="0"/>
      <w:marBottom w:val="0"/>
      <w:divBdr>
        <w:top w:val="none" w:sz="0" w:space="0" w:color="auto"/>
        <w:left w:val="none" w:sz="0" w:space="0" w:color="auto"/>
        <w:bottom w:val="none" w:sz="0" w:space="0" w:color="auto"/>
        <w:right w:val="none" w:sz="0" w:space="0" w:color="auto"/>
      </w:divBdr>
    </w:div>
    <w:div w:id="931666929">
      <w:bodyDiv w:val="1"/>
      <w:marLeft w:val="0"/>
      <w:marRight w:val="0"/>
      <w:marTop w:val="0"/>
      <w:marBottom w:val="0"/>
      <w:divBdr>
        <w:top w:val="none" w:sz="0" w:space="0" w:color="auto"/>
        <w:left w:val="none" w:sz="0" w:space="0" w:color="auto"/>
        <w:bottom w:val="none" w:sz="0" w:space="0" w:color="auto"/>
        <w:right w:val="none" w:sz="0" w:space="0" w:color="auto"/>
      </w:divBdr>
    </w:div>
    <w:div w:id="931860884">
      <w:bodyDiv w:val="1"/>
      <w:marLeft w:val="0"/>
      <w:marRight w:val="0"/>
      <w:marTop w:val="0"/>
      <w:marBottom w:val="0"/>
      <w:divBdr>
        <w:top w:val="none" w:sz="0" w:space="0" w:color="auto"/>
        <w:left w:val="none" w:sz="0" w:space="0" w:color="auto"/>
        <w:bottom w:val="none" w:sz="0" w:space="0" w:color="auto"/>
        <w:right w:val="none" w:sz="0" w:space="0" w:color="auto"/>
      </w:divBdr>
    </w:div>
    <w:div w:id="933780740">
      <w:bodyDiv w:val="1"/>
      <w:marLeft w:val="0"/>
      <w:marRight w:val="0"/>
      <w:marTop w:val="0"/>
      <w:marBottom w:val="0"/>
      <w:divBdr>
        <w:top w:val="none" w:sz="0" w:space="0" w:color="auto"/>
        <w:left w:val="none" w:sz="0" w:space="0" w:color="auto"/>
        <w:bottom w:val="none" w:sz="0" w:space="0" w:color="auto"/>
        <w:right w:val="none" w:sz="0" w:space="0" w:color="auto"/>
      </w:divBdr>
    </w:div>
    <w:div w:id="934241728">
      <w:bodyDiv w:val="1"/>
      <w:marLeft w:val="0"/>
      <w:marRight w:val="0"/>
      <w:marTop w:val="0"/>
      <w:marBottom w:val="0"/>
      <w:divBdr>
        <w:top w:val="none" w:sz="0" w:space="0" w:color="auto"/>
        <w:left w:val="none" w:sz="0" w:space="0" w:color="auto"/>
        <w:bottom w:val="none" w:sz="0" w:space="0" w:color="auto"/>
        <w:right w:val="none" w:sz="0" w:space="0" w:color="auto"/>
      </w:divBdr>
    </w:div>
    <w:div w:id="934243419">
      <w:bodyDiv w:val="1"/>
      <w:marLeft w:val="0"/>
      <w:marRight w:val="0"/>
      <w:marTop w:val="0"/>
      <w:marBottom w:val="0"/>
      <w:divBdr>
        <w:top w:val="none" w:sz="0" w:space="0" w:color="auto"/>
        <w:left w:val="none" w:sz="0" w:space="0" w:color="auto"/>
        <w:bottom w:val="none" w:sz="0" w:space="0" w:color="auto"/>
        <w:right w:val="none" w:sz="0" w:space="0" w:color="auto"/>
      </w:divBdr>
    </w:div>
    <w:div w:id="934291254">
      <w:bodyDiv w:val="1"/>
      <w:marLeft w:val="0"/>
      <w:marRight w:val="0"/>
      <w:marTop w:val="0"/>
      <w:marBottom w:val="0"/>
      <w:divBdr>
        <w:top w:val="none" w:sz="0" w:space="0" w:color="auto"/>
        <w:left w:val="none" w:sz="0" w:space="0" w:color="auto"/>
        <w:bottom w:val="none" w:sz="0" w:space="0" w:color="auto"/>
        <w:right w:val="none" w:sz="0" w:space="0" w:color="auto"/>
      </w:divBdr>
    </w:div>
    <w:div w:id="934359305">
      <w:bodyDiv w:val="1"/>
      <w:marLeft w:val="0"/>
      <w:marRight w:val="0"/>
      <w:marTop w:val="0"/>
      <w:marBottom w:val="0"/>
      <w:divBdr>
        <w:top w:val="none" w:sz="0" w:space="0" w:color="auto"/>
        <w:left w:val="none" w:sz="0" w:space="0" w:color="auto"/>
        <w:bottom w:val="none" w:sz="0" w:space="0" w:color="auto"/>
        <w:right w:val="none" w:sz="0" w:space="0" w:color="auto"/>
      </w:divBdr>
    </w:div>
    <w:div w:id="934943420">
      <w:bodyDiv w:val="1"/>
      <w:marLeft w:val="0"/>
      <w:marRight w:val="0"/>
      <w:marTop w:val="0"/>
      <w:marBottom w:val="0"/>
      <w:divBdr>
        <w:top w:val="none" w:sz="0" w:space="0" w:color="auto"/>
        <w:left w:val="none" w:sz="0" w:space="0" w:color="auto"/>
        <w:bottom w:val="none" w:sz="0" w:space="0" w:color="auto"/>
        <w:right w:val="none" w:sz="0" w:space="0" w:color="auto"/>
      </w:divBdr>
    </w:div>
    <w:div w:id="936981281">
      <w:bodyDiv w:val="1"/>
      <w:marLeft w:val="0"/>
      <w:marRight w:val="0"/>
      <w:marTop w:val="0"/>
      <w:marBottom w:val="0"/>
      <w:divBdr>
        <w:top w:val="none" w:sz="0" w:space="0" w:color="auto"/>
        <w:left w:val="none" w:sz="0" w:space="0" w:color="auto"/>
        <w:bottom w:val="none" w:sz="0" w:space="0" w:color="auto"/>
        <w:right w:val="none" w:sz="0" w:space="0" w:color="auto"/>
      </w:divBdr>
    </w:div>
    <w:div w:id="937445466">
      <w:bodyDiv w:val="1"/>
      <w:marLeft w:val="0"/>
      <w:marRight w:val="0"/>
      <w:marTop w:val="0"/>
      <w:marBottom w:val="0"/>
      <w:divBdr>
        <w:top w:val="none" w:sz="0" w:space="0" w:color="auto"/>
        <w:left w:val="none" w:sz="0" w:space="0" w:color="auto"/>
        <w:bottom w:val="none" w:sz="0" w:space="0" w:color="auto"/>
        <w:right w:val="none" w:sz="0" w:space="0" w:color="auto"/>
      </w:divBdr>
    </w:div>
    <w:div w:id="937563246">
      <w:bodyDiv w:val="1"/>
      <w:marLeft w:val="0"/>
      <w:marRight w:val="0"/>
      <w:marTop w:val="0"/>
      <w:marBottom w:val="0"/>
      <w:divBdr>
        <w:top w:val="none" w:sz="0" w:space="0" w:color="auto"/>
        <w:left w:val="none" w:sz="0" w:space="0" w:color="auto"/>
        <w:bottom w:val="none" w:sz="0" w:space="0" w:color="auto"/>
        <w:right w:val="none" w:sz="0" w:space="0" w:color="auto"/>
      </w:divBdr>
    </w:div>
    <w:div w:id="938490769">
      <w:bodyDiv w:val="1"/>
      <w:marLeft w:val="0"/>
      <w:marRight w:val="0"/>
      <w:marTop w:val="0"/>
      <w:marBottom w:val="0"/>
      <w:divBdr>
        <w:top w:val="none" w:sz="0" w:space="0" w:color="auto"/>
        <w:left w:val="none" w:sz="0" w:space="0" w:color="auto"/>
        <w:bottom w:val="none" w:sz="0" w:space="0" w:color="auto"/>
        <w:right w:val="none" w:sz="0" w:space="0" w:color="auto"/>
      </w:divBdr>
    </w:div>
    <w:div w:id="941298248">
      <w:bodyDiv w:val="1"/>
      <w:marLeft w:val="0"/>
      <w:marRight w:val="0"/>
      <w:marTop w:val="0"/>
      <w:marBottom w:val="0"/>
      <w:divBdr>
        <w:top w:val="none" w:sz="0" w:space="0" w:color="auto"/>
        <w:left w:val="none" w:sz="0" w:space="0" w:color="auto"/>
        <w:bottom w:val="none" w:sz="0" w:space="0" w:color="auto"/>
        <w:right w:val="none" w:sz="0" w:space="0" w:color="auto"/>
      </w:divBdr>
    </w:div>
    <w:div w:id="941912760">
      <w:bodyDiv w:val="1"/>
      <w:marLeft w:val="0"/>
      <w:marRight w:val="0"/>
      <w:marTop w:val="0"/>
      <w:marBottom w:val="0"/>
      <w:divBdr>
        <w:top w:val="none" w:sz="0" w:space="0" w:color="auto"/>
        <w:left w:val="none" w:sz="0" w:space="0" w:color="auto"/>
        <w:bottom w:val="none" w:sz="0" w:space="0" w:color="auto"/>
        <w:right w:val="none" w:sz="0" w:space="0" w:color="auto"/>
      </w:divBdr>
    </w:div>
    <w:div w:id="942954839">
      <w:bodyDiv w:val="1"/>
      <w:marLeft w:val="0"/>
      <w:marRight w:val="0"/>
      <w:marTop w:val="0"/>
      <w:marBottom w:val="0"/>
      <w:divBdr>
        <w:top w:val="none" w:sz="0" w:space="0" w:color="auto"/>
        <w:left w:val="none" w:sz="0" w:space="0" w:color="auto"/>
        <w:bottom w:val="none" w:sz="0" w:space="0" w:color="auto"/>
        <w:right w:val="none" w:sz="0" w:space="0" w:color="auto"/>
      </w:divBdr>
    </w:div>
    <w:div w:id="943153176">
      <w:bodyDiv w:val="1"/>
      <w:marLeft w:val="0"/>
      <w:marRight w:val="0"/>
      <w:marTop w:val="0"/>
      <w:marBottom w:val="0"/>
      <w:divBdr>
        <w:top w:val="none" w:sz="0" w:space="0" w:color="auto"/>
        <w:left w:val="none" w:sz="0" w:space="0" w:color="auto"/>
        <w:bottom w:val="none" w:sz="0" w:space="0" w:color="auto"/>
        <w:right w:val="none" w:sz="0" w:space="0" w:color="auto"/>
      </w:divBdr>
    </w:div>
    <w:div w:id="944649921">
      <w:bodyDiv w:val="1"/>
      <w:marLeft w:val="0"/>
      <w:marRight w:val="0"/>
      <w:marTop w:val="0"/>
      <w:marBottom w:val="0"/>
      <w:divBdr>
        <w:top w:val="none" w:sz="0" w:space="0" w:color="auto"/>
        <w:left w:val="none" w:sz="0" w:space="0" w:color="auto"/>
        <w:bottom w:val="none" w:sz="0" w:space="0" w:color="auto"/>
        <w:right w:val="none" w:sz="0" w:space="0" w:color="auto"/>
      </w:divBdr>
    </w:div>
    <w:div w:id="945382886">
      <w:bodyDiv w:val="1"/>
      <w:marLeft w:val="0"/>
      <w:marRight w:val="0"/>
      <w:marTop w:val="0"/>
      <w:marBottom w:val="0"/>
      <w:divBdr>
        <w:top w:val="none" w:sz="0" w:space="0" w:color="auto"/>
        <w:left w:val="none" w:sz="0" w:space="0" w:color="auto"/>
        <w:bottom w:val="none" w:sz="0" w:space="0" w:color="auto"/>
        <w:right w:val="none" w:sz="0" w:space="0" w:color="auto"/>
      </w:divBdr>
    </w:div>
    <w:div w:id="945383941">
      <w:bodyDiv w:val="1"/>
      <w:marLeft w:val="0"/>
      <w:marRight w:val="0"/>
      <w:marTop w:val="0"/>
      <w:marBottom w:val="0"/>
      <w:divBdr>
        <w:top w:val="none" w:sz="0" w:space="0" w:color="auto"/>
        <w:left w:val="none" w:sz="0" w:space="0" w:color="auto"/>
        <w:bottom w:val="none" w:sz="0" w:space="0" w:color="auto"/>
        <w:right w:val="none" w:sz="0" w:space="0" w:color="auto"/>
      </w:divBdr>
    </w:div>
    <w:div w:id="945423283">
      <w:bodyDiv w:val="1"/>
      <w:marLeft w:val="0"/>
      <w:marRight w:val="0"/>
      <w:marTop w:val="0"/>
      <w:marBottom w:val="0"/>
      <w:divBdr>
        <w:top w:val="none" w:sz="0" w:space="0" w:color="auto"/>
        <w:left w:val="none" w:sz="0" w:space="0" w:color="auto"/>
        <w:bottom w:val="none" w:sz="0" w:space="0" w:color="auto"/>
        <w:right w:val="none" w:sz="0" w:space="0" w:color="auto"/>
      </w:divBdr>
    </w:div>
    <w:div w:id="946156788">
      <w:bodyDiv w:val="1"/>
      <w:marLeft w:val="0"/>
      <w:marRight w:val="0"/>
      <w:marTop w:val="0"/>
      <w:marBottom w:val="0"/>
      <w:divBdr>
        <w:top w:val="none" w:sz="0" w:space="0" w:color="auto"/>
        <w:left w:val="none" w:sz="0" w:space="0" w:color="auto"/>
        <w:bottom w:val="none" w:sz="0" w:space="0" w:color="auto"/>
        <w:right w:val="none" w:sz="0" w:space="0" w:color="auto"/>
      </w:divBdr>
    </w:div>
    <w:div w:id="946546106">
      <w:bodyDiv w:val="1"/>
      <w:marLeft w:val="0"/>
      <w:marRight w:val="0"/>
      <w:marTop w:val="0"/>
      <w:marBottom w:val="0"/>
      <w:divBdr>
        <w:top w:val="none" w:sz="0" w:space="0" w:color="auto"/>
        <w:left w:val="none" w:sz="0" w:space="0" w:color="auto"/>
        <w:bottom w:val="none" w:sz="0" w:space="0" w:color="auto"/>
        <w:right w:val="none" w:sz="0" w:space="0" w:color="auto"/>
      </w:divBdr>
    </w:div>
    <w:div w:id="947539259">
      <w:bodyDiv w:val="1"/>
      <w:marLeft w:val="0"/>
      <w:marRight w:val="0"/>
      <w:marTop w:val="0"/>
      <w:marBottom w:val="0"/>
      <w:divBdr>
        <w:top w:val="none" w:sz="0" w:space="0" w:color="auto"/>
        <w:left w:val="none" w:sz="0" w:space="0" w:color="auto"/>
        <w:bottom w:val="none" w:sz="0" w:space="0" w:color="auto"/>
        <w:right w:val="none" w:sz="0" w:space="0" w:color="auto"/>
      </w:divBdr>
    </w:div>
    <w:div w:id="948202592">
      <w:bodyDiv w:val="1"/>
      <w:marLeft w:val="0"/>
      <w:marRight w:val="0"/>
      <w:marTop w:val="0"/>
      <w:marBottom w:val="0"/>
      <w:divBdr>
        <w:top w:val="none" w:sz="0" w:space="0" w:color="auto"/>
        <w:left w:val="none" w:sz="0" w:space="0" w:color="auto"/>
        <w:bottom w:val="none" w:sz="0" w:space="0" w:color="auto"/>
        <w:right w:val="none" w:sz="0" w:space="0" w:color="auto"/>
      </w:divBdr>
    </w:div>
    <w:div w:id="948242493">
      <w:bodyDiv w:val="1"/>
      <w:marLeft w:val="0"/>
      <w:marRight w:val="0"/>
      <w:marTop w:val="0"/>
      <w:marBottom w:val="0"/>
      <w:divBdr>
        <w:top w:val="none" w:sz="0" w:space="0" w:color="auto"/>
        <w:left w:val="none" w:sz="0" w:space="0" w:color="auto"/>
        <w:bottom w:val="none" w:sz="0" w:space="0" w:color="auto"/>
        <w:right w:val="none" w:sz="0" w:space="0" w:color="auto"/>
      </w:divBdr>
    </w:div>
    <w:div w:id="948244963">
      <w:bodyDiv w:val="1"/>
      <w:marLeft w:val="0"/>
      <w:marRight w:val="0"/>
      <w:marTop w:val="0"/>
      <w:marBottom w:val="0"/>
      <w:divBdr>
        <w:top w:val="none" w:sz="0" w:space="0" w:color="auto"/>
        <w:left w:val="none" w:sz="0" w:space="0" w:color="auto"/>
        <w:bottom w:val="none" w:sz="0" w:space="0" w:color="auto"/>
        <w:right w:val="none" w:sz="0" w:space="0" w:color="auto"/>
      </w:divBdr>
    </w:div>
    <w:div w:id="948659287">
      <w:bodyDiv w:val="1"/>
      <w:marLeft w:val="0"/>
      <w:marRight w:val="0"/>
      <w:marTop w:val="0"/>
      <w:marBottom w:val="0"/>
      <w:divBdr>
        <w:top w:val="none" w:sz="0" w:space="0" w:color="auto"/>
        <w:left w:val="none" w:sz="0" w:space="0" w:color="auto"/>
        <w:bottom w:val="none" w:sz="0" w:space="0" w:color="auto"/>
        <w:right w:val="none" w:sz="0" w:space="0" w:color="auto"/>
      </w:divBdr>
    </w:div>
    <w:div w:id="948968875">
      <w:bodyDiv w:val="1"/>
      <w:marLeft w:val="0"/>
      <w:marRight w:val="0"/>
      <w:marTop w:val="0"/>
      <w:marBottom w:val="0"/>
      <w:divBdr>
        <w:top w:val="none" w:sz="0" w:space="0" w:color="auto"/>
        <w:left w:val="none" w:sz="0" w:space="0" w:color="auto"/>
        <w:bottom w:val="none" w:sz="0" w:space="0" w:color="auto"/>
        <w:right w:val="none" w:sz="0" w:space="0" w:color="auto"/>
      </w:divBdr>
    </w:div>
    <w:div w:id="952788089">
      <w:bodyDiv w:val="1"/>
      <w:marLeft w:val="0"/>
      <w:marRight w:val="0"/>
      <w:marTop w:val="0"/>
      <w:marBottom w:val="0"/>
      <w:divBdr>
        <w:top w:val="none" w:sz="0" w:space="0" w:color="auto"/>
        <w:left w:val="none" w:sz="0" w:space="0" w:color="auto"/>
        <w:bottom w:val="none" w:sz="0" w:space="0" w:color="auto"/>
        <w:right w:val="none" w:sz="0" w:space="0" w:color="auto"/>
      </w:divBdr>
    </w:div>
    <w:div w:id="953908207">
      <w:bodyDiv w:val="1"/>
      <w:marLeft w:val="0"/>
      <w:marRight w:val="0"/>
      <w:marTop w:val="0"/>
      <w:marBottom w:val="0"/>
      <w:divBdr>
        <w:top w:val="none" w:sz="0" w:space="0" w:color="auto"/>
        <w:left w:val="none" w:sz="0" w:space="0" w:color="auto"/>
        <w:bottom w:val="none" w:sz="0" w:space="0" w:color="auto"/>
        <w:right w:val="none" w:sz="0" w:space="0" w:color="auto"/>
      </w:divBdr>
      <w:divsChild>
        <w:div w:id="556278087">
          <w:marLeft w:val="480"/>
          <w:marRight w:val="0"/>
          <w:marTop w:val="0"/>
          <w:marBottom w:val="0"/>
          <w:divBdr>
            <w:top w:val="none" w:sz="0" w:space="0" w:color="auto"/>
            <w:left w:val="none" w:sz="0" w:space="0" w:color="auto"/>
            <w:bottom w:val="none" w:sz="0" w:space="0" w:color="auto"/>
            <w:right w:val="none" w:sz="0" w:space="0" w:color="auto"/>
          </w:divBdr>
        </w:div>
        <w:div w:id="1016351655">
          <w:marLeft w:val="480"/>
          <w:marRight w:val="0"/>
          <w:marTop w:val="0"/>
          <w:marBottom w:val="0"/>
          <w:divBdr>
            <w:top w:val="none" w:sz="0" w:space="0" w:color="auto"/>
            <w:left w:val="none" w:sz="0" w:space="0" w:color="auto"/>
            <w:bottom w:val="none" w:sz="0" w:space="0" w:color="auto"/>
            <w:right w:val="none" w:sz="0" w:space="0" w:color="auto"/>
          </w:divBdr>
        </w:div>
        <w:div w:id="1885561997">
          <w:marLeft w:val="480"/>
          <w:marRight w:val="0"/>
          <w:marTop w:val="0"/>
          <w:marBottom w:val="0"/>
          <w:divBdr>
            <w:top w:val="none" w:sz="0" w:space="0" w:color="auto"/>
            <w:left w:val="none" w:sz="0" w:space="0" w:color="auto"/>
            <w:bottom w:val="none" w:sz="0" w:space="0" w:color="auto"/>
            <w:right w:val="none" w:sz="0" w:space="0" w:color="auto"/>
          </w:divBdr>
        </w:div>
        <w:div w:id="341978657">
          <w:marLeft w:val="480"/>
          <w:marRight w:val="0"/>
          <w:marTop w:val="0"/>
          <w:marBottom w:val="0"/>
          <w:divBdr>
            <w:top w:val="none" w:sz="0" w:space="0" w:color="auto"/>
            <w:left w:val="none" w:sz="0" w:space="0" w:color="auto"/>
            <w:bottom w:val="none" w:sz="0" w:space="0" w:color="auto"/>
            <w:right w:val="none" w:sz="0" w:space="0" w:color="auto"/>
          </w:divBdr>
        </w:div>
        <w:div w:id="770515716">
          <w:marLeft w:val="480"/>
          <w:marRight w:val="0"/>
          <w:marTop w:val="0"/>
          <w:marBottom w:val="0"/>
          <w:divBdr>
            <w:top w:val="none" w:sz="0" w:space="0" w:color="auto"/>
            <w:left w:val="none" w:sz="0" w:space="0" w:color="auto"/>
            <w:bottom w:val="none" w:sz="0" w:space="0" w:color="auto"/>
            <w:right w:val="none" w:sz="0" w:space="0" w:color="auto"/>
          </w:divBdr>
        </w:div>
        <w:div w:id="1442528033">
          <w:marLeft w:val="480"/>
          <w:marRight w:val="0"/>
          <w:marTop w:val="0"/>
          <w:marBottom w:val="0"/>
          <w:divBdr>
            <w:top w:val="none" w:sz="0" w:space="0" w:color="auto"/>
            <w:left w:val="none" w:sz="0" w:space="0" w:color="auto"/>
            <w:bottom w:val="none" w:sz="0" w:space="0" w:color="auto"/>
            <w:right w:val="none" w:sz="0" w:space="0" w:color="auto"/>
          </w:divBdr>
        </w:div>
        <w:div w:id="1966501994">
          <w:marLeft w:val="480"/>
          <w:marRight w:val="0"/>
          <w:marTop w:val="0"/>
          <w:marBottom w:val="0"/>
          <w:divBdr>
            <w:top w:val="none" w:sz="0" w:space="0" w:color="auto"/>
            <w:left w:val="none" w:sz="0" w:space="0" w:color="auto"/>
            <w:bottom w:val="none" w:sz="0" w:space="0" w:color="auto"/>
            <w:right w:val="none" w:sz="0" w:space="0" w:color="auto"/>
          </w:divBdr>
        </w:div>
        <w:div w:id="873469058">
          <w:marLeft w:val="480"/>
          <w:marRight w:val="0"/>
          <w:marTop w:val="0"/>
          <w:marBottom w:val="0"/>
          <w:divBdr>
            <w:top w:val="none" w:sz="0" w:space="0" w:color="auto"/>
            <w:left w:val="none" w:sz="0" w:space="0" w:color="auto"/>
            <w:bottom w:val="none" w:sz="0" w:space="0" w:color="auto"/>
            <w:right w:val="none" w:sz="0" w:space="0" w:color="auto"/>
          </w:divBdr>
        </w:div>
        <w:div w:id="1313438705">
          <w:marLeft w:val="480"/>
          <w:marRight w:val="0"/>
          <w:marTop w:val="0"/>
          <w:marBottom w:val="0"/>
          <w:divBdr>
            <w:top w:val="none" w:sz="0" w:space="0" w:color="auto"/>
            <w:left w:val="none" w:sz="0" w:space="0" w:color="auto"/>
            <w:bottom w:val="none" w:sz="0" w:space="0" w:color="auto"/>
            <w:right w:val="none" w:sz="0" w:space="0" w:color="auto"/>
          </w:divBdr>
        </w:div>
        <w:div w:id="1967849900">
          <w:marLeft w:val="480"/>
          <w:marRight w:val="0"/>
          <w:marTop w:val="0"/>
          <w:marBottom w:val="0"/>
          <w:divBdr>
            <w:top w:val="none" w:sz="0" w:space="0" w:color="auto"/>
            <w:left w:val="none" w:sz="0" w:space="0" w:color="auto"/>
            <w:bottom w:val="none" w:sz="0" w:space="0" w:color="auto"/>
            <w:right w:val="none" w:sz="0" w:space="0" w:color="auto"/>
          </w:divBdr>
        </w:div>
        <w:div w:id="442842426">
          <w:marLeft w:val="480"/>
          <w:marRight w:val="0"/>
          <w:marTop w:val="0"/>
          <w:marBottom w:val="0"/>
          <w:divBdr>
            <w:top w:val="none" w:sz="0" w:space="0" w:color="auto"/>
            <w:left w:val="none" w:sz="0" w:space="0" w:color="auto"/>
            <w:bottom w:val="none" w:sz="0" w:space="0" w:color="auto"/>
            <w:right w:val="none" w:sz="0" w:space="0" w:color="auto"/>
          </w:divBdr>
        </w:div>
        <w:div w:id="84427878">
          <w:marLeft w:val="480"/>
          <w:marRight w:val="0"/>
          <w:marTop w:val="0"/>
          <w:marBottom w:val="0"/>
          <w:divBdr>
            <w:top w:val="none" w:sz="0" w:space="0" w:color="auto"/>
            <w:left w:val="none" w:sz="0" w:space="0" w:color="auto"/>
            <w:bottom w:val="none" w:sz="0" w:space="0" w:color="auto"/>
            <w:right w:val="none" w:sz="0" w:space="0" w:color="auto"/>
          </w:divBdr>
        </w:div>
        <w:div w:id="291442223">
          <w:marLeft w:val="480"/>
          <w:marRight w:val="0"/>
          <w:marTop w:val="0"/>
          <w:marBottom w:val="0"/>
          <w:divBdr>
            <w:top w:val="none" w:sz="0" w:space="0" w:color="auto"/>
            <w:left w:val="none" w:sz="0" w:space="0" w:color="auto"/>
            <w:bottom w:val="none" w:sz="0" w:space="0" w:color="auto"/>
            <w:right w:val="none" w:sz="0" w:space="0" w:color="auto"/>
          </w:divBdr>
        </w:div>
        <w:div w:id="636036634">
          <w:marLeft w:val="480"/>
          <w:marRight w:val="0"/>
          <w:marTop w:val="0"/>
          <w:marBottom w:val="0"/>
          <w:divBdr>
            <w:top w:val="none" w:sz="0" w:space="0" w:color="auto"/>
            <w:left w:val="none" w:sz="0" w:space="0" w:color="auto"/>
            <w:bottom w:val="none" w:sz="0" w:space="0" w:color="auto"/>
            <w:right w:val="none" w:sz="0" w:space="0" w:color="auto"/>
          </w:divBdr>
        </w:div>
        <w:div w:id="1053312374">
          <w:marLeft w:val="480"/>
          <w:marRight w:val="0"/>
          <w:marTop w:val="0"/>
          <w:marBottom w:val="0"/>
          <w:divBdr>
            <w:top w:val="none" w:sz="0" w:space="0" w:color="auto"/>
            <w:left w:val="none" w:sz="0" w:space="0" w:color="auto"/>
            <w:bottom w:val="none" w:sz="0" w:space="0" w:color="auto"/>
            <w:right w:val="none" w:sz="0" w:space="0" w:color="auto"/>
          </w:divBdr>
        </w:div>
        <w:div w:id="1813906579">
          <w:marLeft w:val="480"/>
          <w:marRight w:val="0"/>
          <w:marTop w:val="0"/>
          <w:marBottom w:val="0"/>
          <w:divBdr>
            <w:top w:val="none" w:sz="0" w:space="0" w:color="auto"/>
            <w:left w:val="none" w:sz="0" w:space="0" w:color="auto"/>
            <w:bottom w:val="none" w:sz="0" w:space="0" w:color="auto"/>
            <w:right w:val="none" w:sz="0" w:space="0" w:color="auto"/>
          </w:divBdr>
        </w:div>
        <w:div w:id="269122267">
          <w:marLeft w:val="480"/>
          <w:marRight w:val="0"/>
          <w:marTop w:val="0"/>
          <w:marBottom w:val="0"/>
          <w:divBdr>
            <w:top w:val="none" w:sz="0" w:space="0" w:color="auto"/>
            <w:left w:val="none" w:sz="0" w:space="0" w:color="auto"/>
            <w:bottom w:val="none" w:sz="0" w:space="0" w:color="auto"/>
            <w:right w:val="none" w:sz="0" w:space="0" w:color="auto"/>
          </w:divBdr>
        </w:div>
        <w:div w:id="1352534678">
          <w:marLeft w:val="480"/>
          <w:marRight w:val="0"/>
          <w:marTop w:val="0"/>
          <w:marBottom w:val="0"/>
          <w:divBdr>
            <w:top w:val="none" w:sz="0" w:space="0" w:color="auto"/>
            <w:left w:val="none" w:sz="0" w:space="0" w:color="auto"/>
            <w:bottom w:val="none" w:sz="0" w:space="0" w:color="auto"/>
            <w:right w:val="none" w:sz="0" w:space="0" w:color="auto"/>
          </w:divBdr>
        </w:div>
        <w:div w:id="783229462">
          <w:marLeft w:val="480"/>
          <w:marRight w:val="0"/>
          <w:marTop w:val="0"/>
          <w:marBottom w:val="0"/>
          <w:divBdr>
            <w:top w:val="none" w:sz="0" w:space="0" w:color="auto"/>
            <w:left w:val="none" w:sz="0" w:space="0" w:color="auto"/>
            <w:bottom w:val="none" w:sz="0" w:space="0" w:color="auto"/>
            <w:right w:val="none" w:sz="0" w:space="0" w:color="auto"/>
          </w:divBdr>
        </w:div>
        <w:div w:id="762841390">
          <w:marLeft w:val="480"/>
          <w:marRight w:val="0"/>
          <w:marTop w:val="0"/>
          <w:marBottom w:val="0"/>
          <w:divBdr>
            <w:top w:val="none" w:sz="0" w:space="0" w:color="auto"/>
            <w:left w:val="none" w:sz="0" w:space="0" w:color="auto"/>
            <w:bottom w:val="none" w:sz="0" w:space="0" w:color="auto"/>
            <w:right w:val="none" w:sz="0" w:space="0" w:color="auto"/>
          </w:divBdr>
        </w:div>
        <w:div w:id="865021670">
          <w:marLeft w:val="480"/>
          <w:marRight w:val="0"/>
          <w:marTop w:val="0"/>
          <w:marBottom w:val="0"/>
          <w:divBdr>
            <w:top w:val="none" w:sz="0" w:space="0" w:color="auto"/>
            <w:left w:val="none" w:sz="0" w:space="0" w:color="auto"/>
            <w:bottom w:val="none" w:sz="0" w:space="0" w:color="auto"/>
            <w:right w:val="none" w:sz="0" w:space="0" w:color="auto"/>
          </w:divBdr>
        </w:div>
        <w:div w:id="819810796">
          <w:marLeft w:val="480"/>
          <w:marRight w:val="0"/>
          <w:marTop w:val="0"/>
          <w:marBottom w:val="0"/>
          <w:divBdr>
            <w:top w:val="none" w:sz="0" w:space="0" w:color="auto"/>
            <w:left w:val="none" w:sz="0" w:space="0" w:color="auto"/>
            <w:bottom w:val="none" w:sz="0" w:space="0" w:color="auto"/>
            <w:right w:val="none" w:sz="0" w:space="0" w:color="auto"/>
          </w:divBdr>
        </w:div>
        <w:div w:id="1714961771">
          <w:marLeft w:val="480"/>
          <w:marRight w:val="0"/>
          <w:marTop w:val="0"/>
          <w:marBottom w:val="0"/>
          <w:divBdr>
            <w:top w:val="none" w:sz="0" w:space="0" w:color="auto"/>
            <w:left w:val="none" w:sz="0" w:space="0" w:color="auto"/>
            <w:bottom w:val="none" w:sz="0" w:space="0" w:color="auto"/>
            <w:right w:val="none" w:sz="0" w:space="0" w:color="auto"/>
          </w:divBdr>
        </w:div>
        <w:div w:id="1446077203">
          <w:marLeft w:val="480"/>
          <w:marRight w:val="0"/>
          <w:marTop w:val="0"/>
          <w:marBottom w:val="0"/>
          <w:divBdr>
            <w:top w:val="none" w:sz="0" w:space="0" w:color="auto"/>
            <w:left w:val="none" w:sz="0" w:space="0" w:color="auto"/>
            <w:bottom w:val="none" w:sz="0" w:space="0" w:color="auto"/>
            <w:right w:val="none" w:sz="0" w:space="0" w:color="auto"/>
          </w:divBdr>
        </w:div>
        <w:div w:id="91824903">
          <w:marLeft w:val="480"/>
          <w:marRight w:val="0"/>
          <w:marTop w:val="0"/>
          <w:marBottom w:val="0"/>
          <w:divBdr>
            <w:top w:val="none" w:sz="0" w:space="0" w:color="auto"/>
            <w:left w:val="none" w:sz="0" w:space="0" w:color="auto"/>
            <w:bottom w:val="none" w:sz="0" w:space="0" w:color="auto"/>
            <w:right w:val="none" w:sz="0" w:space="0" w:color="auto"/>
          </w:divBdr>
        </w:div>
        <w:div w:id="1432511266">
          <w:marLeft w:val="480"/>
          <w:marRight w:val="0"/>
          <w:marTop w:val="0"/>
          <w:marBottom w:val="0"/>
          <w:divBdr>
            <w:top w:val="none" w:sz="0" w:space="0" w:color="auto"/>
            <w:left w:val="none" w:sz="0" w:space="0" w:color="auto"/>
            <w:bottom w:val="none" w:sz="0" w:space="0" w:color="auto"/>
            <w:right w:val="none" w:sz="0" w:space="0" w:color="auto"/>
          </w:divBdr>
        </w:div>
        <w:div w:id="1122382085">
          <w:marLeft w:val="480"/>
          <w:marRight w:val="0"/>
          <w:marTop w:val="0"/>
          <w:marBottom w:val="0"/>
          <w:divBdr>
            <w:top w:val="none" w:sz="0" w:space="0" w:color="auto"/>
            <w:left w:val="none" w:sz="0" w:space="0" w:color="auto"/>
            <w:bottom w:val="none" w:sz="0" w:space="0" w:color="auto"/>
            <w:right w:val="none" w:sz="0" w:space="0" w:color="auto"/>
          </w:divBdr>
        </w:div>
        <w:div w:id="432633375">
          <w:marLeft w:val="480"/>
          <w:marRight w:val="0"/>
          <w:marTop w:val="0"/>
          <w:marBottom w:val="0"/>
          <w:divBdr>
            <w:top w:val="none" w:sz="0" w:space="0" w:color="auto"/>
            <w:left w:val="none" w:sz="0" w:space="0" w:color="auto"/>
            <w:bottom w:val="none" w:sz="0" w:space="0" w:color="auto"/>
            <w:right w:val="none" w:sz="0" w:space="0" w:color="auto"/>
          </w:divBdr>
        </w:div>
        <w:div w:id="633410828">
          <w:marLeft w:val="480"/>
          <w:marRight w:val="0"/>
          <w:marTop w:val="0"/>
          <w:marBottom w:val="0"/>
          <w:divBdr>
            <w:top w:val="none" w:sz="0" w:space="0" w:color="auto"/>
            <w:left w:val="none" w:sz="0" w:space="0" w:color="auto"/>
            <w:bottom w:val="none" w:sz="0" w:space="0" w:color="auto"/>
            <w:right w:val="none" w:sz="0" w:space="0" w:color="auto"/>
          </w:divBdr>
        </w:div>
        <w:div w:id="1752696463">
          <w:marLeft w:val="480"/>
          <w:marRight w:val="0"/>
          <w:marTop w:val="0"/>
          <w:marBottom w:val="0"/>
          <w:divBdr>
            <w:top w:val="none" w:sz="0" w:space="0" w:color="auto"/>
            <w:left w:val="none" w:sz="0" w:space="0" w:color="auto"/>
            <w:bottom w:val="none" w:sz="0" w:space="0" w:color="auto"/>
            <w:right w:val="none" w:sz="0" w:space="0" w:color="auto"/>
          </w:divBdr>
        </w:div>
        <w:div w:id="862061498">
          <w:marLeft w:val="480"/>
          <w:marRight w:val="0"/>
          <w:marTop w:val="0"/>
          <w:marBottom w:val="0"/>
          <w:divBdr>
            <w:top w:val="none" w:sz="0" w:space="0" w:color="auto"/>
            <w:left w:val="none" w:sz="0" w:space="0" w:color="auto"/>
            <w:bottom w:val="none" w:sz="0" w:space="0" w:color="auto"/>
            <w:right w:val="none" w:sz="0" w:space="0" w:color="auto"/>
          </w:divBdr>
        </w:div>
        <w:div w:id="299921201">
          <w:marLeft w:val="480"/>
          <w:marRight w:val="0"/>
          <w:marTop w:val="0"/>
          <w:marBottom w:val="0"/>
          <w:divBdr>
            <w:top w:val="none" w:sz="0" w:space="0" w:color="auto"/>
            <w:left w:val="none" w:sz="0" w:space="0" w:color="auto"/>
            <w:bottom w:val="none" w:sz="0" w:space="0" w:color="auto"/>
            <w:right w:val="none" w:sz="0" w:space="0" w:color="auto"/>
          </w:divBdr>
        </w:div>
        <w:div w:id="1537935591">
          <w:marLeft w:val="480"/>
          <w:marRight w:val="0"/>
          <w:marTop w:val="0"/>
          <w:marBottom w:val="0"/>
          <w:divBdr>
            <w:top w:val="none" w:sz="0" w:space="0" w:color="auto"/>
            <w:left w:val="none" w:sz="0" w:space="0" w:color="auto"/>
            <w:bottom w:val="none" w:sz="0" w:space="0" w:color="auto"/>
            <w:right w:val="none" w:sz="0" w:space="0" w:color="auto"/>
          </w:divBdr>
        </w:div>
        <w:div w:id="541330875">
          <w:marLeft w:val="480"/>
          <w:marRight w:val="0"/>
          <w:marTop w:val="0"/>
          <w:marBottom w:val="0"/>
          <w:divBdr>
            <w:top w:val="none" w:sz="0" w:space="0" w:color="auto"/>
            <w:left w:val="none" w:sz="0" w:space="0" w:color="auto"/>
            <w:bottom w:val="none" w:sz="0" w:space="0" w:color="auto"/>
            <w:right w:val="none" w:sz="0" w:space="0" w:color="auto"/>
          </w:divBdr>
        </w:div>
        <w:div w:id="1116095746">
          <w:marLeft w:val="480"/>
          <w:marRight w:val="0"/>
          <w:marTop w:val="0"/>
          <w:marBottom w:val="0"/>
          <w:divBdr>
            <w:top w:val="none" w:sz="0" w:space="0" w:color="auto"/>
            <w:left w:val="none" w:sz="0" w:space="0" w:color="auto"/>
            <w:bottom w:val="none" w:sz="0" w:space="0" w:color="auto"/>
            <w:right w:val="none" w:sz="0" w:space="0" w:color="auto"/>
          </w:divBdr>
        </w:div>
        <w:div w:id="2083212257">
          <w:marLeft w:val="480"/>
          <w:marRight w:val="0"/>
          <w:marTop w:val="0"/>
          <w:marBottom w:val="0"/>
          <w:divBdr>
            <w:top w:val="none" w:sz="0" w:space="0" w:color="auto"/>
            <w:left w:val="none" w:sz="0" w:space="0" w:color="auto"/>
            <w:bottom w:val="none" w:sz="0" w:space="0" w:color="auto"/>
            <w:right w:val="none" w:sz="0" w:space="0" w:color="auto"/>
          </w:divBdr>
        </w:div>
        <w:div w:id="472253774">
          <w:marLeft w:val="480"/>
          <w:marRight w:val="0"/>
          <w:marTop w:val="0"/>
          <w:marBottom w:val="0"/>
          <w:divBdr>
            <w:top w:val="none" w:sz="0" w:space="0" w:color="auto"/>
            <w:left w:val="none" w:sz="0" w:space="0" w:color="auto"/>
            <w:bottom w:val="none" w:sz="0" w:space="0" w:color="auto"/>
            <w:right w:val="none" w:sz="0" w:space="0" w:color="auto"/>
          </w:divBdr>
        </w:div>
        <w:div w:id="130825875">
          <w:marLeft w:val="480"/>
          <w:marRight w:val="0"/>
          <w:marTop w:val="0"/>
          <w:marBottom w:val="0"/>
          <w:divBdr>
            <w:top w:val="none" w:sz="0" w:space="0" w:color="auto"/>
            <w:left w:val="none" w:sz="0" w:space="0" w:color="auto"/>
            <w:bottom w:val="none" w:sz="0" w:space="0" w:color="auto"/>
            <w:right w:val="none" w:sz="0" w:space="0" w:color="auto"/>
          </w:divBdr>
        </w:div>
        <w:div w:id="386297093">
          <w:marLeft w:val="480"/>
          <w:marRight w:val="0"/>
          <w:marTop w:val="0"/>
          <w:marBottom w:val="0"/>
          <w:divBdr>
            <w:top w:val="none" w:sz="0" w:space="0" w:color="auto"/>
            <w:left w:val="none" w:sz="0" w:space="0" w:color="auto"/>
            <w:bottom w:val="none" w:sz="0" w:space="0" w:color="auto"/>
            <w:right w:val="none" w:sz="0" w:space="0" w:color="auto"/>
          </w:divBdr>
        </w:div>
        <w:div w:id="117335248">
          <w:marLeft w:val="480"/>
          <w:marRight w:val="0"/>
          <w:marTop w:val="0"/>
          <w:marBottom w:val="0"/>
          <w:divBdr>
            <w:top w:val="none" w:sz="0" w:space="0" w:color="auto"/>
            <w:left w:val="none" w:sz="0" w:space="0" w:color="auto"/>
            <w:bottom w:val="none" w:sz="0" w:space="0" w:color="auto"/>
            <w:right w:val="none" w:sz="0" w:space="0" w:color="auto"/>
          </w:divBdr>
        </w:div>
        <w:div w:id="847523574">
          <w:marLeft w:val="480"/>
          <w:marRight w:val="0"/>
          <w:marTop w:val="0"/>
          <w:marBottom w:val="0"/>
          <w:divBdr>
            <w:top w:val="none" w:sz="0" w:space="0" w:color="auto"/>
            <w:left w:val="none" w:sz="0" w:space="0" w:color="auto"/>
            <w:bottom w:val="none" w:sz="0" w:space="0" w:color="auto"/>
            <w:right w:val="none" w:sz="0" w:space="0" w:color="auto"/>
          </w:divBdr>
        </w:div>
        <w:div w:id="678853204">
          <w:marLeft w:val="480"/>
          <w:marRight w:val="0"/>
          <w:marTop w:val="0"/>
          <w:marBottom w:val="0"/>
          <w:divBdr>
            <w:top w:val="none" w:sz="0" w:space="0" w:color="auto"/>
            <w:left w:val="none" w:sz="0" w:space="0" w:color="auto"/>
            <w:bottom w:val="none" w:sz="0" w:space="0" w:color="auto"/>
            <w:right w:val="none" w:sz="0" w:space="0" w:color="auto"/>
          </w:divBdr>
        </w:div>
        <w:div w:id="582762397">
          <w:marLeft w:val="480"/>
          <w:marRight w:val="0"/>
          <w:marTop w:val="0"/>
          <w:marBottom w:val="0"/>
          <w:divBdr>
            <w:top w:val="none" w:sz="0" w:space="0" w:color="auto"/>
            <w:left w:val="none" w:sz="0" w:space="0" w:color="auto"/>
            <w:bottom w:val="none" w:sz="0" w:space="0" w:color="auto"/>
            <w:right w:val="none" w:sz="0" w:space="0" w:color="auto"/>
          </w:divBdr>
        </w:div>
        <w:div w:id="188377795">
          <w:marLeft w:val="480"/>
          <w:marRight w:val="0"/>
          <w:marTop w:val="0"/>
          <w:marBottom w:val="0"/>
          <w:divBdr>
            <w:top w:val="none" w:sz="0" w:space="0" w:color="auto"/>
            <w:left w:val="none" w:sz="0" w:space="0" w:color="auto"/>
            <w:bottom w:val="none" w:sz="0" w:space="0" w:color="auto"/>
            <w:right w:val="none" w:sz="0" w:space="0" w:color="auto"/>
          </w:divBdr>
        </w:div>
        <w:div w:id="1472942185">
          <w:marLeft w:val="480"/>
          <w:marRight w:val="0"/>
          <w:marTop w:val="0"/>
          <w:marBottom w:val="0"/>
          <w:divBdr>
            <w:top w:val="none" w:sz="0" w:space="0" w:color="auto"/>
            <w:left w:val="none" w:sz="0" w:space="0" w:color="auto"/>
            <w:bottom w:val="none" w:sz="0" w:space="0" w:color="auto"/>
            <w:right w:val="none" w:sz="0" w:space="0" w:color="auto"/>
          </w:divBdr>
        </w:div>
        <w:div w:id="1622497351">
          <w:marLeft w:val="480"/>
          <w:marRight w:val="0"/>
          <w:marTop w:val="0"/>
          <w:marBottom w:val="0"/>
          <w:divBdr>
            <w:top w:val="none" w:sz="0" w:space="0" w:color="auto"/>
            <w:left w:val="none" w:sz="0" w:space="0" w:color="auto"/>
            <w:bottom w:val="none" w:sz="0" w:space="0" w:color="auto"/>
            <w:right w:val="none" w:sz="0" w:space="0" w:color="auto"/>
          </w:divBdr>
        </w:div>
        <w:div w:id="1145583294">
          <w:marLeft w:val="480"/>
          <w:marRight w:val="0"/>
          <w:marTop w:val="0"/>
          <w:marBottom w:val="0"/>
          <w:divBdr>
            <w:top w:val="none" w:sz="0" w:space="0" w:color="auto"/>
            <w:left w:val="none" w:sz="0" w:space="0" w:color="auto"/>
            <w:bottom w:val="none" w:sz="0" w:space="0" w:color="auto"/>
            <w:right w:val="none" w:sz="0" w:space="0" w:color="auto"/>
          </w:divBdr>
        </w:div>
        <w:div w:id="991376456">
          <w:marLeft w:val="480"/>
          <w:marRight w:val="0"/>
          <w:marTop w:val="0"/>
          <w:marBottom w:val="0"/>
          <w:divBdr>
            <w:top w:val="none" w:sz="0" w:space="0" w:color="auto"/>
            <w:left w:val="none" w:sz="0" w:space="0" w:color="auto"/>
            <w:bottom w:val="none" w:sz="0" w:space="0" w:color="auto"/>
            <w:right w:val="none" w:sz="0" w:space="0" w:color="auto"/>
          </w:divBdr>
        </w:div>
        <w:div w:id="988051775">
          <w:marLeft w:val="480"/>
          <w:marRight w:val="0"/>
          <w:marTop w:val="0"/>
          <w:marBottom w:val="0"/>
          <w:divBdr>
            <w:top w:val="none" w:sz="0" w:space="0" w:color="auto"/>
            <w:left w:val="none" w:sz="0" w:space="0" w:color="auto"/>
            <w:bottom w:val="none" w:sz="0" w:space="0" w:color="auto"/>
            <w:right w:val="none" w:sz="0" w:space="0" w:color="auto"/>
          </w:divBdr>
        </w:div>
        <w:div w:id="504442328">
          <w:marLeft w:val="480"/>
          <w:marRight w:val="0"/>
          <w:marTop w:val="0"/>
          <w:marBottom w:val="0"/>
          <w:divBdr>
            <w:top w:val="none" w:sz="0" w:space="0" w:color="auto"/>
            <w:left w:val="none" w:sz="0" w:space="0" w:color="auto"/>
            <w:bottom w:val="none" w:sz="0" w:space="0" w:color="auto"/>
            <w:right w:val="none" w:sz="0" w:space="0" w:color="auto"/>
          </w:divBdr>
        </w:div>
        <w:div w:id="1399786279">
          <w:marLeft w:val="480"/>
          <w:marRight w:val="0"/>
          <w:marTop w:val="0"/>
          <w:marBottom w:val="0"/>
          <w:divBdr>
            <w:top w:val="none" w:sz="0" w:space="0" w:color="auto"/>
            <w:left w:val="none" w:sz="0" w:space="0" w:color="auto"/>
            <w:bottom w:val="none" w:sz="0" w:space="0" w:color="auto"/>
            <w:right w:val="none" w:sz="0" w:space="0" w:color="auto"/>
          </w:divBdr>
        </w:div>
        <w:div w:id="1343706304">
          <w:marLeft w:val="480"/>
          <w:marRight w:val="0"/>
          <w:marTop w:val="0"/>
          <w:marBottom w:val="0"/>
          <w:divBdr>
            <w:top w:val="none" w:sz="0" w:space="0" w:color="auto"/>
            <w:left w:val="none" w:sz="0" w:space="0" w:color="auto"/>
            <w:bottom w:val="none" w:sz="0" w:space="0" w:color="auto"/>
            <w:right w:val="none" w:sz="0" w:space="0" w:color="auto"/>
          </w:divBdr>
        </w:div>
        <w:div w:id="1703289119">
          <w:marLeft w:val="480"/>
          <w:marRight w:val="0"/>
          <w:marTop w:val="0"/>
          <w:marBottom w:val="0"/>
          <w:divBdr>
            <w:top w:val="none" w:sz="0" w:space="0" w:color="auto"/>
            <w:left w:val="none" w:sz="0" w:space="0" w:color="auto"/>
            <w:bottom w:val="none" w:sz="0" w:space="0" w:color="auto"/>
            <w:right w:val="none" w:sz="0" w:space="0" w:color="auto"/>
          </w:divBdr>
        </w:div>
        <w:div w:id="1049035394">
          <w:marLeft w:val="480"/>
          <w:marRight w:val="0"/>
          <w:marTop w:val="0"/>
          <w:marBottom w:val="0"/>
          <w:divBdr>
            <w:top w:val="none" w:sz="0" w:space="0" w:color="auto"/>
            <w:left w:val="none" w:sz="0" w:space="0" w:color="auto"/>
            <w:bottom w:val="none" w:sz="0" w:space="0" w:color="auto"/>
            <w:right w:val="none" w:sz="0" w:space="0" w:color="auto"/>
          </w:divBdr>
        </w:div>
        <w:div w:id="1009017449">
          <w:marLeft w:val="480"/>
          <w:marRight w:val="0"/>
          <w:marTop w:val="0"/>
          <w:marBottom w:val="0"/>
          <w:divBdr>
            <w:top w:val="none" w:sz="0" w:space="0" w:color="auto"/>
            <w:left w:val="none" w:sz="0" w:space="0" w:color="auto"/>
            <w:bottom w:val="none" w:sz="0" w:space="0" w:color="auto"/>
            <w:right w:val="none" w:sz="0" w:space="0" w:color="auto"/>
          </w:divBdr>
        </w:div>
        <w:div w:id="2054306416">
          <w:marLeft w:val="480"/>
          <w:marRight w:val="0"/>
          <w:marTop w:val="0"/>
          <w:marBottom w:val="0"/>
          <w:divBdr>
            <w:top w:val="none" w:sz="0" w:space="0" w:color="auto"/>
            <w:left w:val="none" w:sz="0" w:space="0" w:color="auto"/>
            <w:bottom w:val="none" w:sz="0" w:space="0" w:color="auto"/>
            <w:right w:val="none" w:sz="0" w:space="0" w:color="auto"/>
          </w:divBdr>
        </w:div>
        <w:div w:id="109513631">
          <w:marLeft w:val="480"/>
          <w:marRight w:val="0"/>
          <w:marTop w:val="0"/>
          <w:marBottom w:val="0"/>
          <w:divBdr>
            <w:top w:val="none" w:sz="0" w:space="0" w:color="auto"/>
            <w:left w:val="none" w:sz="0" w:space="0" w:color="auto"/>
            <w:bottom w:val="none" w:sz="0" w:space="0" w:color="auto"/>
            <w:right w:val="none" w:sz="0" w:space="0" w:color="auto"/>
          </w:divBdr>
        </w:div>
        <w:div w:id="1807774492">
          <w:marLeft w:val="480"/>
          <w:marRight w:val="0"/>
          <w:marTop w:val="0"/>
          <w:marBottom w:val="0"/>
          <w:divBdr>
            <w:top w:val="none" w:sz="0" w:space="0" w:color="auto"/>
            <w:left w:val="none" w:sz="0" w:space="0" w:color="auto"/>
            <w:bottom w:val="none" w:sz="0" w:space="0" w:color="auto"/>
            <w:right w:val="none" w:sz="0" w:space="0" w:color="auto"/>
          </w:divBdr>
        </w:div>
        <w:div w:id="583800289">
          <w:marLeft w:val="480"/>
          <w:marRight w:val="0"/>
          <w:marTop w:val="0"/>
          <w:marBottom w:val="0"/>
          <w:divBdr>
            <w:top w:val="none" w:sz="0" w:space="0" w:color="auto"/>
            <w:left w:val="none" w:sz="0" w:space="0" w:color="auto"/>
            <w:bottom w:val="none" w:sz="0" w:space="0" w:color="auto"/>
            <w:right w:val="none" w:sz="0" w:space="0" w:color="auto"/>
          </w:divBdr>
        </w:div>
        <w:div w:id="1789664262">
          <w:marLeft w:val="480"/>
          <w:marRight w:val="0"/>
          <w:marTop w:val="0"/>
          <w:marBottom w:val="0"/>
          <w:divBdr>
            <w:top w:val="none" w:sz="0" w:space="0" w:color="auto"/>
            <w:left w:val="none" w:sz="0" w:space="0" w:color="auto"/>
            <w:bottom w:val="none" w:sz="0" w:space="0" w:color="auto"/>
            <w:right w:val="none" w:sz="0" w:space="0" w:color="auto"/>
          </w:divBdr>
        </w:div>
        <w:div w:id="867907924">
          <w:marLeft w:val="480"/>
          <w:marRight w:val="0"/>
          <w:marTop w:val="0"/>
          <w:marBottom w:val="0"/>
          <w:divBdr>
            <w:top w:val="none" w:sz="0" w:space="0" w:color="auto"/>
            <w:left w:val="none" w:sz="0" w:space="0" w:color="auto"/>
            <w:bottom w:val="none" w:sz="0" w:space="0" w:color="auto"/>
            <w:right w:val="none" w:sz="0" w:space="0" w:color="auto"/>
          </w:divBdr>
        </w:div>
        <w:div w:id="1818108967">
          <w:marLeft w:val="480"/>
          <w:marRight w:val="0"/>
          <w:marTop w:val="0"/>
          <w:marBottom w:val="0"/>
          <w:divBdr>
            <w:top w:val="none" w:sz="0" w:space="0" w:color="auto"/>
            <w:left w:val="none" w:sz="0" w:space="0" w:color="auto"/>
            <w:bottom w:val="none" w:sz="0" w:space="0" w:color="auto"/>
            <w:right w:val="none" w:sz="0" w:space="0" w:color="auto"/>
          </w:divBdr>
        </w:div>
        <w:div w:id="225647257">
          <w:marLeft w:val="480"/>
          <w:marRight w:val="0"/>
          <w:marTop w:val="0"/>
          <w:marBottom w:val="0"/>
          <w:divBdr>
            <w:top w:val="none" w:sz="0" w:space="0" w:color="auto"/>
            <w:left w:val="none" w:sz="0" w:space="0" w:color="auto"/>
            <w:bottom w:val="none" w:sz="0" w:space="0" w:color="auto"/>
            <w:right w:val="none" w:sz="0" w:space="0" w:color="auto"/>
          </w:divBdr>
        </w:div>
        <w:div w:id="2003196699">
          <w:marLeft w:val="480"/>
          <w:marRight w:val="0"/>
          <w:marTop w:val="0"/>
          <w:marBottom w:val="0"/>
          <w:divBdr>
            <w:top w:val="none" w:sz="0" w:space="0" w:color="auto"/>
            <w:left w:val="none" w:sz="0" w:space="0" w:color="auto"/>
            <w:bottom w:val="none" w:sz="0" w:space="0" w:color="auto"/>
            <w:right w:val="none" w:sz="0" w:space="0" w:color="auto"/>
          </w:divBdr>
        </w:div>
        <w:div w:id="1249466733">
          <w:marLeft w:val="480"/>
          <w:marRight w:val="0"/>
          <w:marTop w:val="0"/>
          <w:marBottom w:val="0"/>
          <w:divBdr>
            <w:top w:val="none" w:sz="0" w:space="0" w:color="auto"/>
            <w:left w:val="none" w:sz="0" w:space="0" w:color="auto"/>
            <w:bottom w:val="none" w:sz="0" w:space="0" w:color="auto"/>
            <w:right w:val="none" w:sz="0" w:space="0" w:color="auto"/>
          </w:divBdr>
        </w:div>
        <w:div w:id="1108816655">
          <w:marLeft w:val="480"/>
          <w:marRight w:val="0"/>
          <w:marTop w:val="0"/>
          <w:marBottom w:val="0"/>
          <w:divBdr>
            <w:top w:val="none" w:sz="0" w:space="0" w:color="auto"/>
            <w:left w:val="none" w:sz="0" w:space="0" w:color="auto"/>
            <w:bottom w:val="none" w:sz="0" w:space="0" w:color="auto"/>
            <w:right w:val="none" w:sz="0" w:space="0" w:color="auto"/>
          </w:divBdr>
        </w:div>
        <w:div w:id="1494567472">
          <w:marLeft w:val="480"/>
          <w:marRight w:val="0"/>
          <w:marTop w:val="0"/>
          <w:marBottom w:val="0"/>
          <w:divBdr>
            <w:top w:val="none" w:sz="0" w:space="0" w:color="auto"/>
            <w:left w:val="none" w:sz="0" w:space="0" w:color="auto"/>
            <w:bottom w:val="none" w:sz="0" w:space="0" w:color="auto"/>
            <w:right w:val="none" w:sz="0" w:space="0" w:color="auto"/>
          </w:divBdr>
        </w:div>
      </w:divsChild>
    </w:div>
    <w:div w:id="954605459">
      <w:bodyDiv w:val="1"/>
      <w:marLeft w:val="0"/>
      <w:marRight w:val="0"/>
      <w:marTop w:val="0"/>
      <w:marBottom w:val="0"/>
      <w:divBdr>
        <w:top w:val="none" w:sz="0" w:space="0" w:color="auto"/>
        <w:left w:val="none" w:sz="0" w:space="0" w:color="auto"/>
        <w:bottom w:val="none" w:sz="0" w:space="0" w:color="auto"/>
        <w:right w:val="none" w:sz="0" w:space="0" w:color="auto"/>
      </w:divBdr>
    </w:div>
    <w:div w:id="954753252">
      <w:bodyDiv w:val="1"/>
      <w:marLeft w:val="0"/>
      <w:marRight w:val="0"/>
      <w:marTop w:val="0"/>
      <w:marBottom w:val="0"/>
      <w:divBdr>
        <w:top w:val="none" w:sz="0" w:space="0" w:color="auto"/>
        <w:left w:val="none" w:sz="0" w:space="0" w:color="auto"/>
        <w:bottom w:val="none" w:sz="0" w:space="0" w:color="auto"/>
        <w:right w:val="none" w:sz="0" w:space="0" w:color="auto"/>
      </w:divBdr>
    </w:div>
    <w:div w:id="955327744">
      <w:bodyDiv w:val="1"/>
      <w:marLeft w:val="0"/>
      <w:marRight w:val="0"/>
      <w:marTop w:val="0"/>
      <w:marBottom w:val="0"/>
      <w:divBdr>
        <w:top w:val="none" w:sz="0" w:space="0" w:color="auto"/>
        <w:left w:val="none" w:sz="0" w:space="0" w:color="auto"/>
        <w:bottom w:val="none" w:sz="0" w:space="0" w:color="auto"/>
        <w:right w:val="none" w:sz="0" w:space="0" w:color="auto"/>
      </w:divBdr>
    </w:div>
    <w:div w:id="955479724">
      <w:bodyDiv w:val="1"/>
      <w:marLeft w:val="0"/>
      <w:marRight w:val="0"/>
      <w:marTop w:val="0"/>
      <w:marBottom w:val="0"/>
      <w:divBdr>
        <w:top w:val="none" w:sz="0" w:space="0" w:color="auto"/>
        <w:left w:val="none" w:sz="0" w:space="0" w:color="auto"/>
        <w:bottom w:val="none" w:sz="0" w:space="0" w:color="auto"/>
        <w:right w:val="none" w:sz="0" w:space="0" w:color="auto"/>
      </w:divBdr>
    </w:div>
    <w:div w:id="956570561">
      <w:bodyDiv w:val="1"/>
      <w:marLeft w:val="0"/>
      <w:marRight w:val="0"/>
      <w:marTop w:val="0"/>
      <w:marBottom w:val="0"/>
      <w:divBdr>
        <w:top w:val="none" w:sz="0" w:space="0" w:color="auto"/>
        <w:left w:val="none" w:sz="0" w:space="0" w:color="auto"/>
        <w:bottom w:val="none" w:sz="0" w:space="0" w:color="auto"/>
        <w:right w:val="none" w:sz="0" w:space="0" w:color="auto"/>
      </w:divBdr>
    </w:div>
    <w:div w:id="957832329">
      <w:bodyDiv w:val="1"/>
      <w:marLeft w:val="0"/>
      <w:marRight w:val="0"/>
      <w:marTop w:val="0"/>
      <w:marBottom w:val="0"/>
      <w:divBdr>
        <w:top w:val="none" w:sz="0" w:space="0" w:color="auto"/>
        <w:left w:val="none" w:sz="0" w:space="0" w:color="auto"/>
        <w:bottom w:val="none" w:sz="0" w:space="0" w:color="auto"/>
        <w:right w:val="none" w:sz="0" w:space="0" w:color="auto"/>
      </w:divBdr>
    </w:div>
    <w:div w:id="957880814">
      <w:bodyDiv w:val="1"/>
      <w:marLeft w:val="0"/>
      <w:marRight w:val="0"/>
      <w:marTop w:val="0"/>
      <w:marBottom w:val="0"/>
      <w:divBdr>
        <w:top w:val="none" w:sz="0" w:space="0" w:color="auto"/>
        <w:left w:val="none" w:sz="0" w:space="0" w:color="auto"/>
        <w:bottom w:val="none" w:sz="0" w:space="0" w:color="auto"/>
        <w:right w:val="none" w:sz="0" w:space="0" w:color="auto"/>
      </w:divBdr>
    </w:div>
    <w:div w:id="959382009">
      <w:bodyDiv w:val="1"/>
      <w:marLeft w:val="0"/>
      <w:marRight w:val="0"/>
      <w:marTop w:val="0"/>
      <w:marBottom w:val="0"/>
      <w:divBdr>
        <w:top w:val="none" w:sz="0" w:space="0" w:color="auto"/>
        <w:left w:val="none" w:sz="0" w:space="0" w:color="auto"/>
        <w:bottom w:val="none" w:sz="0" w:space="0" w:color="auto"/>
        <w:right w:val="none" w:sz="0" w:space="0" w:color="auto"/>
      </w:divBdr>
    </w:div>
    <w:div w:id="959604240">
      <w:bodyDiv w:val="1"/>
      <w:marLeft w:val="0"/>
      <w:marRight w:val="0"/>
      <w:marTop w:val="0"/>
      <w:marBottom w:val="0"/>
      <w:divBdr>
        <w:top w:val="none" w:sz="0" w:space="0" w:color="auto"/>
        <w:left w:val="none" w:sz="0" w:space="0" w:color="auto"/>
        <w:bottom w:val="none" w:sz="0" w:space="0" w:color="auto"/>
        <w:right w:val="none" w:sz="0" w:space="0" w:color="auto"/>
      </w:divBdr>
    </w:div>
    <w:div w:id="959645137">
      <w:bodyDiv w:val="1"/>
      <w:marLeft w:val="0"/>
      <w:marRight w:val="0"/>
      <w:marTop w:val="0"/>
      <w:marBottom w:val="0"/>
      <w:divBdr>
        <w:top w:val="none" w:sz="0" w:space="0" w:color="auto"/>
        <w:left w:val="none" w:sz="0" w:space="0" w:color="auto"/>
        <w:bottom w:val="none" w:sz="0" w:space="0" w:color="auto"/>
        <w:right w:val="none" w:sz="0" w:space="0" w:color="auto"/>
      </w:divBdr>
    </w:div>
    <w:div w:id="960575889">
      <w:bodyDiv w:val="1"/>
      <w:marLeft w:val="0"/>
      <w:marRight w:val="0"/>
      <w:marTop w:val="0"/>
      <w:marBottom w:val="0"/>
      <w:divBdr>
        <w:top w:val="none" w:sz="0" w:space="0" w:color="auto"/>
        <w:left w:val="none" w:sz="0" w:space="0" w:color="auto"/>
        <w:bottom w:val="none" w:sz="0" w:space="0" w:color="auto"/>
        <w:right w:val="none" w:sz="0" w:space="0" w:color="auto"/>
      </w:divBdr>
    </w:div>
    <w:div w:id="960721519">
      <w:bodyDiv w:val="1"/>
      <w:marLeft w:val="0"/>
      <w:marRight w:val="0"/>
      <w:marTop w:val="0"/>
      <w:marBottom w:val="0"/>
      <w:divBdr>
        <w:top w:val="none" w:sz="0" w:space="0" w:color="auto"/>
        <w:left w:val="none" w:sz="0" w:space="0" w:color="auto"/>
        <w:bottom w:val="none" w:sz="0" w:space="0" w:color="auto"/>
        <w:right w:val="none" w:sz="0" w:space="0" w:color="auto"/>
      </w:divBdr>
    </w:div>
    <w:div w:id="961611417">
      <w:bodyDiv w:val="1"/>
      <w:marLeft w:val="0"/>
      <w:marRight w:val="0"/>
      <w:marTop w:val="0"/>
      <w:marBottom w:val="0"/>
      <w:divBdr>
        <w:top w:val="none" w:sz="0" w:space="0" w:color="auto"/>
        <w:left w:val="none" w:sz="0" w:space="0" w:color="auto"/>
        <w:bottom w:val="none" w:sz="0" w:space="0" w:color="auto"/>
        <w:right w:val="none" w:sz="0" w:space="0" w:color="auto"/>
      </w:divBdr>
    </w:div>
    <w:div w:id="962082096">
      <w:bodyDiv w:val="1"/>
      <w:marLeft w:val="0"/>
      <w:marRight w:val="0"/>
      <w:marTop w:val="0"/>
      <w:marBottom w:val="0"/>
      <w:divBdr>
        <w:top w:val="none" w:sz="0" w:space="0" w:color="auto"/>
        <w:left w:val="none" w:sz="0" w:space="0" w:color="auto"/>
        <w:bottom w:val="none" w:sz="0" w:space="0" w:color="auto"/>
        <w:right w:val="none" w:sz="0" w:space="0" w:color="auto"/>
      </w:divBdr>
    </w:div>
    <w:div w:id="962687695">
      <w:bodyDiv w:val="1"/>
      <w:marLeft w:val="0"/>
      <w:marRight w:val="0"/>
      <w:marTop w:val="0"/>
      <w:marBottom w:val="0"/>
      <w:divBdr>
        <w:top w:val="none" w:sz="0" w:space="0" w:color="auto"/>
        <w:left w:val="none" w:sz="0" w:space="0" w:color="auto"/>
        <w:bottom w:val="none" w:sz="0" w:space="0" w:color="auto"/>
        <w:right w:val="none" w:sz="0" w:space="0" w:color="auto"/>
      </w:divBdr>
    </w:div>
    <w:div w:id="963779777">
      <w:bodyDiv w:val="1"/>
      <w:marLeft w:val="0"/>
      <w:marRight w:val="0"/>
      <w:marTop w:val="0"/>
      <w:marBottom w:val="0"/>
      <w:divBdr>
        <w:top w:val="none" w:sz="0" w:space="0" w:color="auto"/>
        <w:left w:val="none" w:sz="0" w:space="0" w:color="auto"/>
        <w:bottom w:val="none" w:sz="0" w:space="0" w:color="auto"/>
        <w:right w:val="none" w:sz="0" w:space="0" w:color="auto"/>
      </w:divBdr>
    </w:div>
    <w:div w:id="964433721">
      <w:bodyDiv w:val="1"/>
      <w:marLeft w:val="0"/>
      <w:marRight w:val="0"/>
      <w:marTop w:val="0"/>
      <w:marBottom w:val="0"/>
      <w:divBdr>
        <w:top w:val="none" w:sz="0" w:space="0" w:color="auto"/>
        <w:left w:val="none" w:sz="0" w:space="0" w:color="auto"/>
        <w:bottom w:val="none" w:sz="0" w:space="0" w:color="auto"/>
        <w:right w:val="none" w:sz="0" w:space="0" w:color="auto"/>
      </w:divBdr>
    </w:div>
    <w:div w:id="965037985">
      <w:bodyDiv w:val="1"/>
      <w:marLeft w:val="0"/>
      <w:marRight w:val="0"/>
      <w:marTop w:val="0"/>
      <w:marBottom w:val="0"/>
      <w:divBdr>
        <w:top w:val="none" w:sz="0" w:space="0" w:color="auto"/>
        <w:left w:val="none" w:sz="0" w:space="0" w:color="auto"/>
        <w:bottom w:val="none" w:sz="0" w:space="0" w:color="auto"/>
        <w:right w:val="none" w:sz="0" w:space="0" w:color="auto"/>
      </w:divBdr>
    </w:div>
    <w:div w:id="965044637">
      <w:bodyDiv w:val="1"/>
      <w:marLeft w:val="0"/>
      <w:marRight w:val="0"/>
      <w:marTop w:val="0"/>
      <w:marBottom w:val="0"/>
      <w:divBdr>
        <w:top w:val="none" w:sz="0" w:space="0" w:color="auto"/>
        <w:left w:val="none" w:sz="0" w:space="0" w:color="auto"/>
        <w:bottom w:val="none" w:sz="0" w:space="0" w:color="auto"/>
        <w:right w:val="none" w:sz="0" w:space="0" w:color="auto"/>
      </w:divBdr>
    </w:div>
    <w:div w:id="965159849">
      <w:bodyDiv w:val="1"/>
      <w:marLeft w:val="0"/>
      <w:marRight w:val="0"/>
      <w:marTop w:val="0"/>
      <w:marBottom w:val="0"/>
      <w:divBdr>
        <w:top w:val="none" w:sz="0" w:space="0" w:color="auto"/>
        <w:left w:val="none" w:sz="0" w:space="0" w:color="auto"/>
        <w:bottom w:val="none" w:sz="0" w:space="0" w:color="auto"/>
        <w:right w:val="none" w:sz="0" w:space="0" w:color="auto"/>
      </w:divBdr>
    </w:div>
    <w:div w:id="965235304">
      <w:bodyDiv w:val="1"/>
      <w:marLeft w:val="0"/>
      <w:marRight w:val="0"/>
      <w:marTop w:val="0"/>
      <w:marBottom w:val="0"/>
      <w:divBdr>
        <w:top w:val="none" w:sz="0" w:space="0" w:color="auto"/>
        <w:left w:val="none" w:sz="0" w:space="0" w:color="auto"/>
        <w:bottom w:val="none" w:sz="0" w:space="0" w:color="auto"/>
        <w:right w:val="none" w:sz="0" w:space="0" w:color="auto"/>
      </w:divBdr>
    </w:div>
    <w:div w:id="966467059">
      <w:bodyDiv w:val="1"/>
      <w:marLeft w:val="0"/>
      <w:marRight w:val="0"/>
      <w:marTop w:val="0"/>
      <w:marBottom w:val="0"/>
      <w:divBdr>
        <w:top w:val="none" w:sz="0" w:space="0" w:color="auto"/>
        <w:left w:val="none" w:sz="0" w:space="0" w:color="auto"/>
        <w:bottom w:val="none" w:sz="0" w:space="0" w:color="auto"/>
        <w:right w:val="none" w:sz="0" w:space="0" w:color="auto"/>
      </w:divBdr>
    </w:div>
    <w:div w:id="966932799">
      <w:bodyDiv w:val="1"/>
      <w:marLeft w:val="0"/>
      <w:marRight w:val="0"/>
      <w:marTop w:val="0"/>
      <w:marBottom w:val="0"/>
      <w:divBdr>
        <w:top w:val="none" w:sz="0" w:space="0" w:color="auto"/>
        <w:left w:val="none" w:sz="0" w:space="0" w:color="auto"/>
        <w:bottom w:val="none" w:sz="0" w:space="0" w:color="auto"/>
        <w:right w:val="none" w:sz="0" w:space="0" w:color="auto"/>
      </w:divBdr>
    </w:div>
    <w:div w:id="967777464">
      <w:bodyDiv w:val="1"/>
      <w:marLeft w:val="0"/>
      <w:marRight w:val="0"/>
      <w:marTop w:val="0"/>
      <w:marBottom w:val="0"/>
      <w:divBdr>
        <w:top w:val="none" w:sz="0" w:space="0" w:color="auto"/>
        <w:left w:val="none" w:sz="0" w:space="0" w:color="auto"/>
        <w:bottom w:val="none" w:sz="0" w:space="0" w:color="auto"/>
        <w:right w:val="none" w:sz="0" w:space="0" w:color="auto"/>
      </w:divBdr>
    </w:div>
    <w:div w:id="968588162">
      <w:bodyDiv w:val="1"/>
      <w:marLeft w:val="0"/>
      <w:marRight w:val="0"/>
      <w:marTop w:val="0"/>
      <w:marBottom w:val="0"/>
      <w:divBdr>
        <w:top w:val="none" w:sz="0" w:space="0" w:color="auto"/>
        <w:left w:val="none" w:sz="0" w:space="0" w:color="auto"/>
        <w:bottom w:val="none" w:sz="0" w:space="0" w:color="auto"/>
        <w:right w:val="none" w:sz="0" w:space="0" w:color="auto"/>
      </w:divBdr>
    </w:div>
    <w:div w:id="970012723">
      <w:bodyDiv w:val="1"/>
      <w:marLeft w:val="0"/>
      <w:marRight w:val="0"/>
      <w:marTop w:val="0"/>
      <w:marBottom w:val="0"/>
      <w:divBdr>
        <w:top w:val="none" w:sz="0" w:space="0" w:color="auto"/>
        <w:left w:val="none" w:sz="0" w:space="0" w:color="auto"/>
        <w:bottom w:val="none" w:sz="0" w:space="0" w:color="auto"/>
        <w:right w:val="none" w:sz="0" w:space="0" w:color="auto"/>
      </w:divBdr>
    </w:div>
    <w:div w:id="970207755">
      <w:bodyDiv w:val="1"/>
      <w:marLeft w:val="0"/>
      <w:marRight w:val="0"/>
      <w:marTop w:val="0"/>
      <w:marBottom w:val="0"/>
      <w:divBdr>
        <w:top w:val="none" w:sz="0" w:space="0" w:color="auto"/>
        <w:left w:val="none" w:sz="0" w:space="0" w:color="auto"/>
        <w:bottom w:val="none" w:sz="0" w:space="0" w:color="auto"/>
        <w:right w:val="none" w:sz="0" w:space="0" w:color="auto"/>
      </w:divBdr>
    </w:div>
    <w:div w:id="970525284">
      <w:bodyDiv w:val="1"/>
      <w:marLeft w:val="0"/>
      <w:marRight w:val="0"/>
      <w:marTop w:val="0"/>
      <w:marBottom w:val="0"/>
      <w:divBdr>
        <w:top w:val="none" w:sz="0" w:space="0" w:color="auto"/>
        <w:left w:val="none" w:sz="0" w:space="0" w:color="auto"/>
        <w:bottom w:val="none" w:sz="0" w:space="0" w:color="auto"/>
        <w:right w:val="none" w:sz="0" w:space="0" w:color="auto"/>
      </w:divBdr>
    </w:div>
    <w:div w:id="970983037">
      <w:bodyDiv w:val="1"/>
      <w:marLeft w:val="0"/>
      <w:marRight w:val="0"/>
      <w:marTop w:val="0"/>
      <w:marBottom w:val="0"/>
      <w:divBdr>
        <w:top w:val="none" w:sz="0" w:space="0" w:color="auto"/>
        <w:left w:val="none" w:sz="0" w:space="0" w:color="auto"/>
        <w:bottom w:val="none" w:sz="0" w:space="0" w:color="auto"/>
        <w:right w:val="none" w:sz="0" w:space="0" w:color="auto"/>
      </w:divBdr>
    </w:div>
    <w:div w:id="971137801">
      <w:bodyDiv w:val="1"/>
      <w:marLeft w:val="0"/>
      <w:marRight w:val="0"/>
      <w:marTop w:val="0"/>
      <w:marBottom w:val="0"/>
      <w:divBdr>
        <w:top w:val="none" w:sz="0" w:space="0" w:color="auto"/>
        <w:left w:val="none" w:sz="0" w:space="0" w:color="auto"/>
        <w:bottom w:val="none" w:sz="0" w:space="0" w:color="auto"/>
        <w:right w:val="none" w:sz="0" w:space="0" w:color="auto"/>
      </w:divBdr>
    </w:div>
    <w:div w:id="971715542">
      <w:bodyDiv w:val="1"/>
      <w:marLeft w:val="0"/>
      <w:marRight w:val="0"/>
      <w:marTop w:val="0"/>
      <w:marBottom w:val="0"/>
      <w:divBdr>
        <w:top w:val="none" w:sz="0" w:space="0" w:color="auto"/>
        <w:left w:val="none" w:sz="0" w:space="0" w:color="auto"/>
        <w:bottom w:val="none" w:sz="0" w:space="0" w:color="auto"/>
        <w:right w:val="none" w:sz="0" w:space="0" w:color="auto"/>
      </w:divBdr>
    </w:div>
    <w:div w:id="971862210">
      <w:bodyDiv w:val="1"/>
      <w:marLeft w:val="0"/>
      <w:marRight w:val="0"/>
      <w:marTop w:val="0"/>
      <w:marBottom w:val="0"/>
      <w:divBdr>
        <w:top w:val="none" w:sz="0" w:space="0" w:color="auto"/>
        <w:left w:val="none" w:sz="0" w:space="0" w:color="auto"/>
        <w:bottom w:val="none" w:sz="0" w:space="0" w:color="auto"/>
        <w:right w:val="none" w:sz="0" w:space="0" w:color="auto"/>
      </w:divBdr>
    </w:div>
    <w:div w:id="971907643">
      <w:bodyDiv w:val="1"/>
      <w:marLeft w:val="0"/>
      <w:marRight w:val="0"/>
      <w:marTop w:val="0"/>
      <w:marBottom w:val="0"/>
      <w:divBdr>
        <w:top w:val="none" w:sz="0" w:space="0" w:color="auto"/>
        <w:left w:val="none" w:sz="0" w:space="0" w:color="auto"/>
        <w:bottom w:val="none" w:sz="0" w:space="0" w:color="auto"/>
        <w:right w:val="none" w:sz="0" w:space="0" w:color="auto"/>
      </w:divBdr>
    </w:div>
    <w:div w:id="972372985">
      <w:bodyDiv w:val="1"/>
      <w:marLeft w:val="0"/>
      <w:marRight w:val="0"/>
      <w:marTop w:val="0"/>
      <w:marBottom w:val="0"/>
      <w:divBdr>
        <w:top w:val="none" w:sz="0" w:space="0" w:color="auto"/>
        <w:left w:val="none" w:sz="0" w:space="0" w:color="auto"/>
        <w:bottom w:val="none" w:sz="0" w:space="0" w:color="auto"/>
        <w:right w:val="none" w:sz="0" w:space="0" w:color="auto"/>
      </w:divBdr>
    </w:div>
    <w:div w:id="973219044">
      <w:bodyDiv w:val="1"/>
      <w:marLeft w:val="0"/>
      <w:marRight w:val="0"/>
      <w:marTop w:val="0"/>
      <w:marBottom w:val="0"/>
      <w:divBdr>
        <w:top w:val="none" w:sz="0" w:space="0" w:color="auto"/>
        <w:left w:val="none" w:sz="0" w:space="0" w:color="auto"/>
        <w:bottom w:val="none" w:sz="0" w:space="0" w:color="auto"/>
        <w:right w:val="none" w:sz="0" w:space="0" w:color="auto"/>
      </w:divBdr>
    </w:div>
    <w:div w:id="974749100">
      <w:bodyDiv w:val="1"/>
      <w:marLeft w:val="0"/>
      <w:marRight w:val="0"/>
      <w:marTop w:val="0"/>
      <w:marBottom w:val="0"/>
      <w:divBdr>
        <w:top w:val="none" w:sz="0" w:space="0" w:color="auto"/>
        <w:left w:val="none" w:sz="0" w:space="0" w:color="auto"/>
        <w:bottom w:val="none" w:sz="0" w:space="0" w:color="auto"/>
        <w:right w:val="none" w:sz="0" w:space="0" w:color="auto"/>
      </w:divBdr>
    </w:div>
    <w:div w:id="975792504">
      <w:bodyDiv w:val="1"/>
      <w:marLeft w:val="0"/>
      <w:marRight w:val="0"/>
      <w:marTop w:val="0"/>
      <w:marBottom w:val="0"/>
      <w:divBdr>
        <w:top w:val="none" w:sz="0" w:space="0" w:color="auto"/>
        <w:left w:val="none" w:sz="0" w:space="0" w:color="auto"/>
        <w:bottom w:val="none" w:sz="0" w:space="0" w:color="auto"/>
        <w:right w:val="none" w:sz="0" w:space="0" w:color="auto"/>
      </w:divBdr>
    </w:div>
    <w:div w:id="975838063">
      <w:bodyDiv w:val="1"/>
      <w:marLeft w:val="0"/>
      <w:marRight w:val="0"/>
      <w:marTop w:val="0"/>
      <w:marBottom w:val="0"/>
      <w:divBdr>
        <w:top w:val="none" w:sz="0" w:space="0" w:color="auto"/>
        <w:left w:val="none" w:sz="0" w:space="0" w:color="auto"/>
        <w:bottom w:val="none" w:sz="0" w:space="0" w:color="auto"/>
        <w:right w:val="none" w:sz="0" w:space="0" w:color="auto"/>
      </w:divBdr>
    </w:div>
    <w:div w:id="976109396">
      <w:bodyDiv w:val="1"/>
      <w:marLeft w:val="0"/>
      <w:marRight w:val="0"/>
      <w:marTop w:val="0"/>
      <w:marBottom w:val="0"/>
      <w:divBdr>
        <w:top w:val="none" w:sz="0" w:space="0" w:color="auto"/>
        <w:left w:val="none" w:sz="0" w:space="0" w:color="auto"/>
        <w:bottom w:val="none" w:sz="0" w:space="0" w:color="auto"/>
        <w:right w:val="none" w:sz="0" w:space="0" w:color="auto"/>
      </w:divBdr>
    </w:div>
    <w:div w:id="976833659">
      <w:bodyDiv w:val="1"/>
      <w:marLeft w:val="0"/>
      <w:marRight w:val="0"/>
      <w:marTop w:val="0"/>
      <w:marBottom w:val="0"/>
      <w:divBdr>
        <w:top w:val="none" w:sz="0" w:space="0" w:color="auto"/>
        <w:left w:val="none" w:sz="0" w:space="0" w:color="auto"/>
        <w:bottom w:val="none" w:sz="0" w:space="0" w:color="auto"/>
        <w:right w:val="none" w:sz="0" w:space="0" w:color="auto"/>
      </w:divBdr>
    </w:div>
    <w:div w:id="978002432">
      <w:bodyDiv w:val="1"/>
      <w:marLeft w:val="0"/>
      <w:marRight w:val="0"/>
      <w:marTop w:val="0"/>
      <w:marBottom w:val="0"/>
      <w:divBdr>
        <w:top w:val="none" w:sz="0" w:space="0" w:color="auto"/>
        <w:left w:val="none" w:sz="0" w:space="0" w:color="auto"/>
        <w:bottom w:val="none" w:sz="0" w:space="0" w:color="auto"/>
        <w:right w:val="none" w:sz="0" w:space="0" w:color="auto"/>
      </w:divBdr>
    </w:div>
    <w:div w:id="978144279">
      <w:bodyDiv w:val="1"/>
      <w:marLeft w:val="0"/>
      <w:marRight w:val="0"/>
      <w:marTop w:val="0"/>
      <w:marBottom w:val="0"/>
      <w:divBdr>
        <w:top w:val="none" w:sz="0" w:space="0" w:color="auto"/>
        <w:left w:val="none" w:sz="0" w:space="0" w:color="auto"/>
        <w:bottom w:val="none" w:sz="0" w:space="0" w:color="auto"/>
        <w:right w:val="none" w:sz="0" w:space="0" w:color="auto"/>
      </w:divBdr>
    </w:div>
    <w:div w:id="978534812">
      <w:bodyDiv w:val="1"/>
      <w:marLeft w:val="0"/>
      <w:marRight w:val="0"/>
      <w:marTop w:val="0"/>
      <w:marBottom w:val="0"/>
      <w:divBdr>
        <w:top w:val="none" w:sz="0" w:space="0" w:color="auto"/>
        <w:left w:val="none" w:sz="0" w:space="0" w:color="auto"/>
        <w:bottom w:val="none" w:sz="0" w:space="0" w:color="auto"/>
        <w:right w:val="none" w:sz="0" w:space="0" w:color="auto"/>
      </w:divBdr>
    </w:div>
    <w:div w:id="979459509">
      <w:bodyDiv w:val="1"/>
      <w:marLeft w:val="0"/>
      <w:marRight w:val="0"/>
      <w:marTop w:val="0"/>
      <w:marBottom w:val="0"/>
      <w:divBdr>
        <w:top w:val="none" w:sz="0" w:space="0" w:color="auto"/>
        <w:left w:val="none" w:sz="0" w:space="0" w:color="auto"/>
        <w:bottom w:val="none" w:sz="0" w:space="0" w:color="auto"/>
        <w:right w:val="none" w:sz="0" w:space="0" w:color="auto"/>
      </w:divBdr>
    </w:div>
    <w:div w:id="980036406">
      <w:bodyDiv w:val="1"/>
      <w:marLeft w:val="0"/>
      <w:marRight w:val="0"/>
      <w:marTop w:val="0"/>
      <w:marBottom w:val="0"/>
      <w:divBdr>
        <w:top w:val="none" w:sz="0" w:space="0" w:color="auto"/>
        <w:left w:val="none" w:sz="0" w:space="0" w:color="auto"/>
        <w:bottom w:val="none" w:sz="0" w:space="0" w:color="auto"/>
        <w:right w:val="none" w:sz="0" w:space="0" w:color="auto"/>
      </w:divBdr>
    </w:div>
    <w:div w:id="980616434">
      <w:bodyDiv w:val="1"/>
      <w:marLeft w:val="0"/>
      <w:marRight w:val="0"/>
      <w:marTop w:val="0"/>
      <w:marBottom w:val="0"/>
      <w:divBdr>
        <w:top w:val="none" w:sz="0" w:space="0" w:color="auto"/>
        <w:left w:val="none" w:sz="0" w:space="0" w:color="auto"/>
        <w:bottom w:val="none" w:sz="0" w:space="0" w:color="auto"/>
        <w:right w:val="none" w:sz="0" w:space="0" w:color="auto"/>
      </w:divBdr>
    </w:div>
    <w:div w:id="981882391">
      <w:bodyDiv w:val="1"/>
      <w:marLeft w:val="0"/>
      <w:marRight w:val="0"/>
      <w:marTop w:val="0"/>
      <w:marBottom w:val="0"/>
      <w:divBdr>
        <w:top w:val="none" w:sz="0" w:space="0" w:color="auto"/>
        <w:left w:val="none" w:sz="0" w:space="0" w:color="auto"/>
        <w:bottom w:val="none" w:sz="0" w:space="0" w:color="auto"/>
        <w:right w:val="none" w:sz="0" w:space="0" w:color="auto"/>
      </w:divBdr>
    </w:div>
    <w:div w:id="981929902">
      <w:bodyDiv w:val="1"/>
      <w:marLeft w:val="0"/>
      <w:marRight w:val="0"/>
      <w:marTop w:val="0"/>
      <w:marBottom w:val="0"/>
      <w:divBdr>
        <w:top w:val="none" w:sz="0" w:space="0" w:color="auto"/>
        <w:left w:val="none" w:sz="0" w:space="0" w:color="auto"/>
        <w:bottom w:val="none" w:sz="0" w:space="0" w:color="auto"/>
        <w:right w:val="none" w:sz="0" w:space="0" w:color="auto"/>
      </w:divBdr>
    </w:div>
    <w:div w:id="982272949">
      <w:bodyDiv w:val="1"/>
      <w:marLeft w:val="0"/>
      <w:marRight w:val="0"/>
      <w:marTop w:val="0"/>
      <w:marBottom w:val="0"/>
      <w:divBdr>
        <w:top w:val="none" w:sz="0" w:space="0" w:color="auto"/>
        <w:left w:val="none" w:sz="0" w:space="0" w:color="auto"/>
        <w:bottom w:val="none" w:sz="0" w:space="0" w:color="auto"/>
        <w:right w:val="none" w:sz="0" w:space="0" w:color="auto"/>
      </w:divBdr>
    </w:div>
    <w:div w:id="986588447">
      <w:bodyDiv w:val="1"/>
      <w:marLeft w:val="0"/>
      <w:marRight w:val="0"/>
      <w:marTop w:val="0"/>
      <w:marBottom w:val="0"/>
      <w:divBdr>
        <w:top w:val="none" w:sz="0" w:space="0" w:color="auto"/>
        <w:left w:val="none" w:sz="0" w:space="0" w:color="auto"/>
        <w:bottom w:val="none" w:sz="0" w:space="0" w:color="auto"/>
        <w:right w:val="none" w:sz="0" w:space="0" w:color="auto"/>
      </w:divBdr>
    </w:div>
    <w:div w:id="987199936">
      <w:bodyDiv w:val="1"/>
      <w:marLeft w:val="0"/>
      <w:marRight w:val="0"/>
      <w:marTop w:val="0"/>
      <w:marBottom w:val="0"/>
      <w:divBdr>
        <w:top w:val="none" w:sz="0" w:space="0" w:color="auto"/>
        <w:left w:val="none" w:sz="0" w:space="0" w:color="auto"/>
        <w:bottom w:val="none" w:sz="0" w:space="0" w:color="auto"/>
        <w:right w:val="none" w:sz="0" w:space="0" w:color="auto"/>
      </w:divBdr>
    </w:div>
    <w:div w:id="988438113">
      <w:bodyDiv w:val="1"/>
      <w:marLeft w:val="0"/>
      <w:marRight w:val="0"/>
      <w:marTop w:val="0"/>
      <w:marBottom w:val="0"/>
      <w:divBdr>
        <w:top w:val="none" w:sz="0" w:space="0" w:color="auto"/>
        <w:left w:val="none" w:sz="0" w:space="0" w:color="auto"/>
        <w:bottom w:val="none" w:sz="0" w:space="0" w:color="auto"/>
        <w:right w:val="none" w:sz="0" w:space="0" w:color="auto"/>
      </w:divBdr>
    </w:div>
    <w:div w:id="988748119">
      <w:bodyDiv w:val="1"/>
      <w:marLeft w:val="0"/>
      <w:marRight w:val="0"/>
      <w:marTop w:val="0"/>
      <w:marBottom w:val="0"/>
      <w:divBdr>
        <w:top w:val="none" w:sz="0" w:space="0" w:color="auto"/>
        <w:left w:val="none" w:sz="0" w:space="0" w:color="auto"/>
        <w:bottom w:val="none" w:sz="0" w:space="0" w:color="auto"/>
        <w:right w:val="none" w:sz="0" w:space="0" w:color="auto"/>
      </w:divBdr>
    </w:div>
    <w:div w:id="988947362">
      <w:bodyDiv w:val="1"/>
      <w:marLeft w:val="0"/>
      <w:marRight w:val="0"/>
      <w:marTop w:val="0"/>
      <w:marBottom w:val="0"/>
      <w:divBdr>
        <w:top w:val="none" w:sz="0" w:space="0" w:color="auto"/>
        <w:left w:val="none" w:sz="0" w:space="0" w:color="auto"/>
        <w:bottom w:val="none" w:sz="0" w:space="0" w:color="auto"/>
        <w:right w:val="none" w:sz="0" w:space="0" w:color="auto"/>
      </w:divBdr>
    </w:div>
    <w:div w:id="989137395">
      <w:bodyDiv w:val="1"/>
      <w:marLeft w:val="0"/>
      <w:marRight w:val="0"/>
      <w:marTop w:val="0"/>
      <w:marBottom w:val="0"/>
      <w:divBdr>
        <w:top w:val="none" w:sz="0" w:space="0" w:color="auto"/>
        <w:left w:val="none" w:sz="0" w:space="0" w:color="auto"/>
        <w:bottom w:val="none" w:sz="0" w:space="0" w:color="auto"/>
        <w:right w:val="none" w:sz="0" w:space="0" w:color="auto"/>
      </w:divBdr>
    </w:div>
    <w:div w:id="989288002">
      <w:bodyDiv w:val="1"/>
      <w:marLeft w:val="0"/>
      <w:marRight w:val="0"/>
      <w:marTop w:val="0"/>
      <w:marBottom w:val="0"/>
      <w:divBdr>
        <w:top w:val="none" w:sz="0" w:space="0" w:color="auto"/>
        <w:left w:val="none" w:sz="0" w:space="0" w:color="auto"/>
        <w:bottom w:val="none" w:sz="0" w:space="0" w:color="auto"/>
        <w:right w:val="none" w:sz="0" w:space="0" w:color="auto"/>
      </w:divBdr>
    </w:div>
    <w:div w:id="989291484">
      <w:bodyDiv w:val="1"/>
      <w:marLeft w:val="0"/>
      <w:marRight w:val="0"/>
      <w:marTop w:val="0"/>
      <w:marBottom w:val="0"/>
      <w:divBdr>
        <w:top w:val="none" w:sz="0" w:space="0" w:color="auto"/>
        <w:left w:val="none" w:sz="0" w:space="0" w:color="auto"/>
        <w:bottom w:val="none" w:sz="0" w:space="0" w:color="auto"/>
        <w:right w:val="none" w:sz="0" w:space="0" w:color="auto"/>
      </w:divBdr>
    </w:div>
    <w:div w:id="990404871">
      <w:bodyDiv w:val="1"/>
      <w:marLeft w:val="0"/>
      <w:marRight w:val="0"/>
      <w:marTop w:val="0"/>
      <w:marBottom w:val="0"/>
      <w:divBdr>
        <w:top w:val="none" w:sz="0" w:space="0" w:color="auto"/>
        <w:left w:val="none" w:sz="0" w:space="0" w:color="auto"/>
        <w:bottom w:val="none" w:sz="0" w:space="0" w:color="auto"/>
        <w:right w:val="none" w:sz="0" w:space="0" w:color="auto"/>
      </w:divBdr>
    </w:div>
    <w:div w:id="991324549">
      <w:bodyDiv w:val="1"/>
      <w:marLeft w:val="0"/>
      <w:marRight w:val="0"/>
      <w:marTop w:val="0"/>
      <w:marBottom w:val="0"/>
      <w:divBdr>
        <w:top w:val="none" w:sz="0" w:space="0" w:color="auto"/>
        <w:left w:val="none" w:sz="0" w:space="0" w:color="auto"/>
        <w:bottom w:val="none" w:sz="0" w:space="0" w:color="auto"/>
        <w:right w:val="none" w:sz="0" w:space="0" w:color="auto"/>
      </w:divBdr>
    </w:div>
    <w:div w:id="991517928">
      <w:bodyDiv w:val="1"/>
      <w:marLeft w:val="0"/>
      <w:marRight w:val="0"/>
      <w:marTop w:val="0"/>
      <w:marBottom w:val="0"/>
      <w:divBdr>
        <w:top w:val="none" w:sz="0" w:space="0" w:color="auto"/>
        <w:left w:val="none" w:sz="0" w:space="0" w:color="auto"/>
        <w:bottom w:val="none" w:sz="0" w:space="0" w:color="auto"/>
        <w:right w:val="none" w:sz="0" w:space="0" w:color="auto"/>
      </w:divBdr>
    </w:div>
    <w:div w:id="992681212">
      <w:bodyDiv w:val="1"/>
      <w:marLeft w:val="0"/>
      <w:marRight w:val="0"/>
      <w:marTop w:val="0"/>
      <w:marBottom w:val="0"/>
      <w:divBdr>
        <w:top w:val="none" w:sz="0" w:space="0" w:color="auto"/>
        <w:left w:val="none" w:sz="0" w:space="0" w:color="auto"/>
        <w:bottom w:val="none" w:sz="0" w:space="0" w:color="auto"/>
        <w:right w:val="none" w:sz="0" w:space="0" w:color="auto"/>
      </w:divBdr>
    </w:div>
    <w:div w:id="993797209">
      <w:bodyDiv w:val="1"/>
      <w:marLeft w:val="0"/>
      <w:marRight w:val="0"/>
      <w:marTop w:val="0"/>
      <w:marBottom w:val="0"/>
      <w:divBdr>
        <w:top w:val="none" w:sz="0" w:space="0" w:color="auto"/>
        <w:left w:val="none" w:sz="0" w:space="0" w:color="auto"/>
        <w:bottom w:val="none" w:sz="0" w:space="0" w:color="auto"/>
        <w:right w:val="none" w:sz="0" w:space="0" w:color="auto"/>
      </w:divBdr>
    </w:div>
    <w:div w:id="994410280">
      <w:bodyDiv w:val="1"/>
      <w:marLeft w:val="0"/>
      <w:marRight w:val="0"/>
      <w:marTop w:val="0"/>
      <w:marBottom w:val="0"/>
      <w:divBdr>
        <w:top w:val="none" w:sz="0" w:space="0" w:color="auto"/>
        <w:left w:val="none" w:sz="0" w:space="0" w:color="auto"/>
        <w:bottom w:val="none" w:sz="0" w:space="0" w:color="auto"/>
        <w:right w:val="none" w:sz="0" w:space="0" w:color="auto"/>
      </w:divBdr>
    </w:div>
    <w:div w:id="995457479">
      <w:bodyDiv w:val="1"/>
      <w:marLeft w:val="0"/>
      <w:marRight w:val="0"/>
      <w:marTop w:val="0"/>
      <w:marBottom w:val="0"/>
      <w:divBdr>
        <w:top w:val="none" w:sz="0" w:space="0" w:color="auto"/>
        <w:left w:val="none" w:sz="0" w:space="0" w:color="auto"/>
        <w:bottom w:val="none" w:sz="0" w:space="0" w:color="auto"/>
        <w:right w:val="none" w:sz="0" w:space="0" w:color="auto"/>
      </w:divBdr>
    </w:div>
    <w:div w:id="996150768">
      <w:bodyDiv w:val="1"/>
      <w:marLeft w:val="0"/>
      <w:marRight w:val="0"/>
      <w:marTop w:val="0"/>
      <w:marBottom w:val="0"/>
      <w:divBdr>
        <w:top w:val="none" w:sz="0" w:space="0" w:color="auto"/>
        <w:left w:val="none" w:sz="0" w:space="0" w:color="auto"/>
        <w:bottom w:val="none" w:sz="0" w:space="0" w:color="auto"/>
        <w:right w:val="none" w:sz="0" w:space="0" w:color="auto"/>
      </w:divBdr>
    </w:div>
    <w:div w:id="996222918">
      <w:bodyDiv w:val="1"/>
      <w:marLeft w:val="0"/>
      <w:marRight w:val="0"/>
      <w:marTop w:val="0"/>
      <w:marBottom w:val="0"/>
      <w:divBdr>
        <w:top w:val="none" w:sz="0" w:space="0" w:color="auto"/>
        <w:left w:val="none" w:sz="0" w:space="0" w:color="auto"/>
        <w:bottom w:val="none" w:sz="0" w:space="0" w:color="auto"/>
        <w:right w:val="none" w:sz="0" w:space="0" w:color="auto"/>
      </w:divBdr>
    </w:div>
    <w:div w:id="996231238">
      <w:bodyDiv w:val="1"/>
      <w:marLeft w:val="0"/>
      <w:marRight w:val="0"/>
      <w:marTop w:val="0"/>
      <w:marBottom w:val="0"/>
      <w:divBdr>
        <w:top w:val="none" w:sz="0" w:space="0" w:color="auto"/>
        <w:left w:val="none" w:sz="0" w:space="0" w:color="auto"/>
        <w:bottom w:val="none" w:sz="0" w:space="0" w:color="auto"/>
        <w:right w:val="none" w:sz="0" w:space="0" w:color="auto"/>
      </w:divBdr>
    </w:div>
    <w:div w:id="996616864">
      <w:bodyDiv w:val="1"/>
      <w:marLeft w:val="0"/>
      <w:marRight w:val="0"/>
      <w:marTop w:val="0"/>
      <w:marBottom w:val="0"/>
      <w:divBdr>
        <w:top w:val="none" w:sz="0" w:space="0" w:color="auto"/>
        <w:left w:val="none" w:sz="0" w:space="0" w:color="auto"/>
        <w:bottom w:val="none" w:sz="0" w:space="0" w:color="auto"/>
        <w:right w:val="none" w:sz="0" w:space="0" w:color="auto"/>
      </w:divBdr>
    </w:div>
    <w:div w:id="996804222">
      <w:bodyDiv w:val="1"/>
      <w:marLeft w:val="0"/>
      <w:marRight w:val="0"/>
      <w:marTop w:val="0"/>
      <w:marBottom w:val="0"/>
      <w:divBdr>
        <w:top w:val="none" w:sz="0" w:space="0" w:color="auto"/>
        <w:left w:val="none" w:sz="0" w:space="0" w:color="auto"/>
        <w:bottom w:val="none" w:sz="0" w:space="0" w:color="auto"/>
        <w:right w:val="none" w:sz="0" w:space="0" w:color="auto"/>
      </w:divBdr>
    </w:div>
    <w:div w:id="997344225">
      <w:bodyDiv w:val="1"/>
      <w:marLeft w:val="0"/>
      <w:marRight w:val="0"/>
      <w:marTop w:val="0"/>
      <w:marBottom w:val="0"/>
      <w:divBdr>
        <w:top w:val="none" w:sz="0" w:space="0" w:color="auto"/>
        <w:left w:val="none" w:sz="0" w:space="0" w:color="auto"/>
        <w:bottom w:val="none" w:sz="0" w:space="0" w:color="auto"/>
        <w:right w:val="none" w:sz="0" w:space="0" w:color="auto"/>
      </w:divBdr>
    </w:div>
    <w:div w:id="997613988">
      <w:bodyDiv w:val="1"/>
      <w:marLeft w:val="0"/>
      <w:marRight w:val="0"/>
      <w:marTop w:val="0"/>
      <w:marBottom w:val="0"/>
      <w:divBdr>
        <w:top w:val="none" w:sz="0" w:space="0" w:color="auto"/>
        <w:left w:val="none" w:sz="0" w:space="0" w:color="auto"/>
        <w:bottom w:val="none" w:sz="0" w:space="0" w:color="auto"/>
        <w:right w:val="none" w:sz="0" w:space="0" w:color="auto"/>
      </w:divBdr>
    </w:div>
    <w:div w:id="998848465">
      <w:bodyDiv w:val="1"/>
      <w:marLeft w:val="0"/>
      <w:marRight w:val="0"/>
      <w:marTop w:val="0"/>
      <w:marBottom w:val="0"/>
      <w:divBdr>
        <w:top w:val="none" w:sz="0" w:space="0" w:color="auto"/>
        <w:left w:val="none" w:sz="0" w:space="0" w:color="auto"/>
        <w:bottom w:val="none" w:sz="0" w:space="0" w:color="auto"/>
        <w:right w:val="none" w:sz="0" w:space="0" w:color="auto"/>
      </w:divBdr>
    </w:div>
    <w:div w:id="1000615831">
      <w:bodyDiv w:val="1"/>
      <w:marLeft w:val="0"/>
      <w:marRight w:val="0"/>
      <w:marTop w:val="0"/>
      <w:marBottom w:val="0"/>
      <w:divBdr>
        <w:top w:val="none" w:sz="0" w:space="0" w:color="auto"/>
        <w:left w:val="none" w:sz="0" w:space="0" w:color="auto"/>
        <w:bottom w:val="none" w:sz="0" w:space="0" w:color="auto"/>
        <w:right w:val="none" w:sz="0" w:space="0" w:color="auto"/>
      </w:divBdr>
    </w:div>
    <w:div w:id="1004745631">
      <w:bodyDiv w:val="1"/>
      <w:marLeft w:val="0"/>
      <w:marRight w:val="0"/>
      <w:marTop w:val="0"/>
      <w:marBottom w:val="0"/>
      <w:divBdr>
        <w:top w:val="none" w:sz="0" w:space="0" w:color="auto"/>
        <w:left w:val="none" w:sz="0" w:space="0" w:color="auto"/>
        <w:bottom w:val="none" w:sz="0" w:space="0" w:color="auto"/>
        <w:right w:val="none" w:sz="0" w:space="0" w:color="auto"/>
      </w:divBdr>
    </w:div>
    <w:div w:id="1005013474">
      <w:bodyDiv w:val="1"/>
      <w:marLeft w:val="0"/>
      <w:marRight w:val="0"/>
      <w:marTop w:val="0"/>
      <w:marBottom w:val="0"/>
      <w:divBdr>
        <w:top w:val="none" w:sz="0" w:space="0" w:color="auto"/>
        <w:left w:val="none" w:sz="0" w:space="0" w:color="auto"/>
        <w:bottom w:val="none" w:sz="0" w:space="0" w:color="auto"/>
        <w:right w:val="none" w:sz="0" w:space="0" w:color="auto"/>
      </w:divBdr>
    </w:div>
    <w:div w:id="1005323094">
      <w:bodyDiv w:val="1"/>
      <w:marLeft w:val="0"/>
      <w:marRight w:val="0"/>
      <w:marTop w:val="0"/>
      <w:marBottom w:val="0"/>
      <w:divBdr>
        <w:top w:val="none" w:sz="0" w:space="0" w:color="auto"/>
        <w:left w:val="none" w:sz="0" w:space="0" w:color="auto"/>
        <w:bottom w:val="none" w:sz="0" w:space="0" w:color="auto"/>
        <w:right w:val="none" w:sz="0" w:space="0" w:color="auto"/>
      </w:divBdr>
    </w:div>
    <w:div w:id="1010378144">
      <w:bodyDiv w:val="1"/>
      <w:marLeft w:val="0"/>
      <w:marRight w:val="0"/>
      <w:marTop w:val="0"/>
      <w:marBottom w:val="0"/>
      <w:divBdr>
        <w:top w:val="none" w:sz="0" w:space="0" w:color="auto"/>
        <w:left w:val="none" w:sz="0" w:space="0" w:color="auto"/>
        <w:bottom w:val="none" w:sz="0" w:space="0" w:color="auto"/>
        <w:right w:val="none" w:sz="0" w:space="0" w:color="auto"/>
      </w:divBdr>
    </w:div>
    <w:div w:id="1010723296">
      <w:bodyDiv w:val="1"/>
      <w:marLeft w:val="0"/>
      <w:marRight w:val="0"/>
      <w:marTop w:val="0"/>
      <w:marBottom w:val="0"/>
      <w:divBdr>
        <w:top w:val="none" w:sz="0" w:space="0" w:color="auto"/>
        <w:left w:val="none" w:sz="0" w:space="0" w:color="auto"/>
        <w:bottom w:val="none" w:sz="0" w:space="0" w:color="auto"/>
        <w:right w:val="none" w:sz="0" w:space="0" w:color="auto"/>
      </w:divBdr>
    </w:div>
    <w:div w:id="1011638903">
      <w:bodyDiv w:val="1"/>
      <w:marLeft w:val="0"/>
      <w:marRight w:val="0"/>
      <w:marTop w:val="0"/>
      <w:marBottom w:val="0"/>
      <w:divBdr>
        <w:top w:val="none" w:sz="0" w:space="0" w:color="auto"/>
        <w:left w:val="none" w:sz="0" w:space="0" w:color="auto"/>
        <w:bottom w:val="none" w:sz="0" w:space="0" w:color="auto"/>
        <w:right w:val="none" w:sz="0" w:space="0" w:color="auto"/>
      </w:divBdr>
    </w:div>
    <w:div w:id="1012536767">
      <w:bodyDiv w:val="1"/>
      <w:marLeft w:val="0"/>
      <w:marRight w:val="0"/>
      <w:marTop w:val="0"/>
      <w:marBottom w:val="0"/>
      <w:divBdr>
        <w:top w:val="none" w:sz="0" w:space="0" w:color="auto"/>
        <w:left w:val="none" w:sz="0" w:space="0" w:color="auto"/>
        <w:bottom w:val="none" w:sz="0" w:space="0" w:color="auto"/>
        <w:right w:val="none" w:sz="0" w:space="0" w:color="auto"/>
      </w:divBdr>
      <w:divsChild>
        <w:div w:id="266012948">
          <w:marLeft w:val="480"/>
          <w:marRight w:val="0"/>
          <w:marTop w:val="0"/>
          <w:marBottom w:val="0"/>
          <w:divBdr>
            <w:top w:val="none" w:sz="0" w:space="0" w:color="auto"/>
            <w:left w:val="none" w:sz="0" w:space="0" w:color="auto"/>
            <w:bottom w:val="none" w:sz="0" w:space="0" w:color="auto"/>
            <w:right w:val="none" w:sz="0" w:space="0" w:color="auto"/>
          </w:divBdr>
        </w:div>
        <w:div w:id="1253472219">
          <w:marLeft w:val="480"/>
          <w:marRight w:val="0"/>
          <w:marTop w:val="0"/>
          <w:marBottom w:val="0"/>
          <w:divBdr>
            <w:top w:val="none" w:sz="0" w:space="0" w:color="auto"/>
            <w:left w:val="none" w:sz="0" w:space="0" w:color="auto"/>
            <w:bottom w:val="none" w:sz="0" w:space="0" w:color="auto"/>
            <w:right w:val="none" w:sz="0" w:space="0" w:color="auto"/>
          </w:divBdr>
        </w:div>
        <w:div w:id="981545809">
          <w:marLeft w:val="480"/>
          <w:marRight w:val="0"/>
          <w:marTop w:val="0"/>
          <w:marBottom w:val="0"/>
          <w:divBdr>
            <w:top w:val="none" w:sz="0" w:space="0" w:color="auto"/>
            <w:left w:val="none" w:sz="0" w:space="0" w:color="auto"/>
            <w:bottom w:val="none" w:sz="0" w:space="0" w:color="auto"/>
            <w:right w:val="none" w:sz="0" w:space="0" w:color="auto"/>
          </w:divBdr>
        </w:div>
        <w:div w:id="1246574162">
          <w:marLeft w:val="480"/>
          <w:marRight w:val="0"/>
          <w:marTop w:val="0"/>
          <w:marBottom w:val="0"/>
          <w:divBdr>
            <w:top w:val="none" w:sz="0" w:space="0" w:color="auto"/>
            <w:left w:val="none" w:sz="0" w:space="0" w:color="auto"/>
            <w:bottom w:val="none" w:sz="0" w:space="0" w:color="auto"/>
            <w:right w:val="none" w:sz="0" w:space="0" w:color="auto"/>
          </w:divBdr>
        </w:div>
        <w:div w:id="51315903">
          <w:marLeft w:val="480"/>
          <w:marRight w:val="0"/>
          <w:marTop w:val="0"/>
          <w:marBottom w:val="0"/>
          <w:divBdr>
            <w:top w:val="none" w:sz="0" w:space="0" w:color="auto"/>
            <w:left w:val="none" w:sz="0" w:space="0" w:color="auto"/>
            <w:bottom w:val="none" w:sz="0" w:space="0" w:color="auto"/>
            <w:right w:val="none" w:sz="0" w:space="0" w:color="auto"/>
          </w:divBdr>
        </w:div>
        <w:div w:id="757363631">
          <w:marLeft w:val="480"/>
          <w:marRight w:val="0"/>
          <w:marTop w:val="0"/>
          <w:marBottom w:val="0"/>
          <w:divBdr>
            <w:top w:val="none" w:sz="0" w:space="0" w:color="auto"/>
            <w:left w:val="none" w:sz="0" w:space="0" w:color="auto"/>
            <w:bottom w:val="none" w:sz="0" w:space="0" w:color="auto"/>
            <w:right w:val="none" w:sz="0" w:space="0" w:color="auto"/>
          </w:divBdr>
        </w:div>
        <w:div w:id="568617575">
          <w:marLeft w:val="480"/>
          <w:marRight w:val="0"/>
          <w:marTop w:val="0"/>
          <w:marBottom w:val="0"/>
          <w:divBdr>
            <w:top w:val="none" w:sz="0" w:space="0" w:color="auto"/>
            <w:left w:val="none" w:sz="0" w:space="0" w:color="auto"/>
            <w:bottom w:val="none" w:sz="0" w:space="0" w:color="auto"/>
            <w:right w:val="none" w:sz="0" w:space="0" w:color="auto"/>
          </w:divBdr>
        </w:div>
        <w:div w:id="708451737">
          <w:marLeft w:val="480"/>
          <w:marRight w:val="0"/>
          <w:marTop w:val="0"/>
          <w:marBottom w:val="0"/>
          <w:divBdr>
            <w:top w:val="none" w:sz="0" w:space="0" w:color="auto"/>
            <w:left w:val="none" w:sz="0" w:space="0" w:color="auto"/>
            <w:bottom w:val="none" w:sz="0" w:space="0" w:color="auto"/>
            <w:right w:val="none" w:sz="0" w:space="0" w:color="auto"/>
          </w:divBdr>
        </w:div>
        <w:div w:id="76558121">
          <w:marLeft w:val="480"/>
          <w:marRight w:val="0"/>
          <w:marTop w:val="0"/>
          <w:marBottom w:val="0"/>
          <w:divBdr>
            <w:top w:val="none" w:sz="0" w:space="0" w:color="auto"/>
            <w:left w:val="none" w:sz="0" w:space="0" w:color="auto"/>
            <w:bottom w:val="none" w:sz="0" w:space="0" w:color="auto"/>
            <w:right w:val="none" w:sz="0" w:space="0" w:color="auto"/>
          </w:divBdr>
        </w:div>
        <w:div w:id="997348790">
          <w:marLeft w:val="480"/>
          <w:marRight w:val="0"/>
          <w:marTop w:val="0"/>
          <w:marBottom w:val="0"/>
          <w:divBdr>
            <w:top w:val="none" w:sz="0" w:space="0" w:color="auto"/>
            <w:left w:val="none" w:sz="0" w:space="0" w:color="auto"/>
            <w:bottom w:val="none" w:sz="0" w:space="0" w:color="auto"/>
            <w:right w:val="none" w:sz="0" w:space="0" w:color="auto"/>
          </w:divBdr>
        </w:div>
        <w:div w:id="1518739424">
          <w:marLeft w:val="480"/>
          <w:marRight w:val="0"/>
          <w:marTop w:val="0"/>
          <w:marBottom w:val="0"/>
          <w:divBdr>
            <w:top w:val="none" w:sz="0" w:space="0" w:color="auto"/>
            <w:left w:val="none" w:sz="0" w:space="0" w:color="auto"/>
            <w:bottom w:val="none" w:sz="0" w:space="0" w:color="auto"/>
            <w:right w:val="none" w:sz="0" w:space="0" w:color="auto"/>
          </w:divBdr>
        </w:div>
        <w:div w:id="1779988643">
          <w:marLeft w:val="480"/>
          <w:marRight w:val="0"/>
          <w:marTop w:val="0"/>
          <w:marBottom w:val="0"/>
          <w:divBdr>
            <w:top w:val="none" w:sz="0" w:space="0" w:color="auto"/>
            <w:left w:val="none" w:sz="0" w:space="0" w:color="auto"/>
            <w:bottom w:val="none" w:sz="0" w:space="0" w:color="auto"/>
            <w:right w:val="none" w:sz="0" w:space="0" w:color="auto"/>
          </w:divBdr>
        </w:div>
        <w:div w:id="517545081">
          <w:marLeft w:val="480"/>
          <w:marRight w:val="0"/>
          <w:marTop w:val="0"/>
          <w:marBottom w:val="0"/>
          <w:divBdr>
            <w:top w:val="none" w:sz="0" w:space="0" w:color="auto"/>
            <w:left w:val="none" w:sz="0" w:space="0" w:color="auto"/>
            <w:bottom w:val="none" w:sz="0" w:space="0" w:color="auto"/>
            <w:right w:val="none" w:sz="0" w:space="0" w:color="auto"/>
          </w:divBdr>
        </w:div>
        <w:div w:id="1284463891">
          <w:marLeft w:val="480"/>
          <w:marRight w:val="0"/>
          <w:marTop w:val="0"/>
          <w:marBottom w:val="0"/>
          <w:divBdr>
            <w:top w:val="none" w:sz="0" w:space="0" w:color="auto"/>
            <w:left w:val="none" w:sz="0" w:space="0" w:color="auto"/>
            <w:bottom w:val="none" w:sz="0" w:space="0" w:color="auto"/>
            <w:right w:val="none" w:sz="0" w:space="0" w:color="auto"/>
          </w:divBdr>
        </w:div>
        <w:div w:id="1111978206">
          <w:marLeft w:val="480"/>
          <w:marRight w:val="0"/>
          <w:marTop w:val="0"/>
          <w:marBottom w:val="0"/>
          <w:divBdr>
            <w:top w:val="none" w:sz="0" w:space="0" w:color="auto"/>
            <w:left w:val="none" w:sz="0" w:space="0" w:color="auto"/>
            <w:bottom w:val="none" w:sz="0" w:space="0" w:color="auto"/>
            <w:right w:val="none" w:sz="0" w:space="0" w:color="auto"/>
          </w:divBdr>
        </w:div>
        <w:div w:id="221991375">
          <w:marLeft w:val="480"/>
          <w:marRight w:val="0"/>
          <w:marTop w:val="0"/>
          <w:marBottom w:val="0"/>
          <w:divBdr>
            <w:top w:val="none" w:sz="0" w:space="0" w:color="auto"/>
            <w:left w:val="none" w:sz="0" w:space="0" w:color="auto"/>
            <w:bottom w:val="none" w:sz="0" w:space="0" w:color="auto"/>
            <w:right w:val="none" w:sz="0" w:space="0" w:color="auto"/>
          </w:divBdr>
        </w:div>
        <w:div w:id="121458613">
          <w:marLeft w:val="480"/>
          <w:marRight w:val="0"/>
          <w:marTop w:val="0"/>
          <w:marBottom w:val="0"/>
          <w:divBdr>
            <w:top w:val="none" w:sz="0" w:space="0" w:color="auto"/>
            <w:left w:val="none" w:sz="0" w:space="0" w:color="auto"/>
            <w:bottom w:val="none" w:sz="0" w:space="0" w:color="auto"/>
            <w:right w:val="none" w:sz="0" w:space="0" w:color="auto"/>
          </w:divBdr>
        </w:div>
        <w:div w:id="2033530375">
          <w:marLeft w:val="480"/>
          <w:marRight w:val="0"/>
          <w:marTop w:val="0"/>
          <w:marBottom w:val="0"/>
          <w:divBdr>
            <w:top w:val="none" w:sz="0" w:space="0" w:color="auto"/>
            <w:left w:val="none" w:sz="0" w:space="0" w:color="auto"/>
            <w:bottom w:val="none" w:sz="0" w:space="0" w:color="auto"/>
            <w:right w:val="none" w:sz="0" w:space="0" w:color="auto"/>
          </w:divBdr>
        </w:div>
        <w:div w:id="804280372">
          <w:marLeft w:val="480"/>
          <w:marRight w:val="0"/>
          <w:marTop w:val="0"/>
          <w:marBottom w:val="0"/>
          <w:divBdr>
            <w:top w:val="none" w:sz="0" w:space="0" w:color="auto"/>
            <w:left w:val="none" w:sz="0" w:space="0" w:color="auto"/>
            <w:bottom w:val="none" w:sz="0" w:space="0" w:color="auto"/>
            <w:right w:val="none" w:sz="0" w:space="0" w:color="auto"/>
          </w:divBdr>
        </w:div>
        <w:div w:id="1729114016">
          <w:marLeft w:val="480"/>
          <w:marRight w:val="0"/>
          <w:marTop w:val="0"/>
          <w:marBottom w:val="0"/>
          <w:divBdr>
            <w:top w:val="none" w:sz="0" w:space="0" w:color="auto"/>
            <w:left w:val="none" w:sz="0" w:space="0" w:color="auto"/>
            <w:bottom w:val="none" w:sz="0" w:space="0" w:color="auto"/>
            <w:right w:val="none" w:sz="0" w:space="0" w:color="auto"/>
          </w:divBdr>
        </w:div>
        <w:div w:id="748117066">
          <w:marLeft w:val="480"/>
          <w:marRight w:val="0"/>
          <w:marTop w:val="0"/>
          <w:marBottom w:val="0"/>
          <w:divBdr>
            <w:top w:val="none" w:sz="0" w:space="0" w:color="auto"/>
            <w:left w:val="none" w:sz="0" w:space="0" w:color="auto"/>
            <w:bottom w:val="none" w:sz="0" w:space="0" w:color="auto"/>
            <w:right w:val="none" w:sz="0" w:space="0" w:color="auto"/>
          </w:divBdr>
        </w:div>
        <w:div w:id="567345827">
          <w:marLeft w:val="480"/>
          <w:marRight w:val="0"/>
          <w:marTop w:val="0"/>
          <w:marBottom w:val="0"/>
          <w:divBdr>
            <w:top w:val="none" w:sz="0" w:space="0" w:color="auto"/>
            <w:left w:val="none" w:sz="0" w:space="0" w:color="auto"/>
            <w:bottom w:val="none" w:sz="0" w:space="0" w:color="auto"/>
            <w:right w:val="none" w:sz="0" w:space="0" w:color="auto"/>
          </w:divBdr>
        </w:div>
        <w:div w:id="541598776">
          <w:marLeft w:val="480"/>
          <w:marRight w:val="0"/>
          <w:marTop w:val="0"/>
          <w:marBottom w:val="0"/>
          <w:divBdr>
            <w:top w:val="none" w:sz="0" w:space="0" w:color="auto"/>
            <w:left w:val="none" w:sz="0" w:space="0" w:color="auto"/>
            <w:bottom w:val="none" w:sz="0" w:space="0" w:color="auto"/>
            <w:right w:val="none" w:sz="0" w:space="0" w:color="auto"/>
          </w:divBdr>
        </w:div>
        <w:div w:id="2071807919">
          <w:marLeft w:val="480"/>
          <w:marRight w:val="0"/>
          <w:marTop w:val="0"/>
          <w:marBottom w:val="0"/>
          <w:divBdr>
            <w:top w:val="none" w:sz="0" w:space="0" w:color="auto"/>
            <w:left w:val="none" w:sz="0" w:space="0" w:color="auto"/>
            <w:bottom w:val="none" w:sz="0" w:space="0" w:color="auto"/>
            <w:right w:val="none" w:sz="0" w:space="0" w:color="auto"/>
          </w:divBdr>
        </w:div>
        <w:div w:id="594753959">
          <w:marLeft w:val="480"/>
          <w:marRight w:val="0"/>
          <w:marTop w:val="0"/>
          <w:marBottom w:val="0"/>
          <w:divBdr>
            <w:top w:val="none" w:sz="0" w:space="0" w:color="auto"/>
            <w:left w:val="none" w:sz="0" w:space="0" w:color="auto"/>
            <w:bottom w:val="none" w:sz="0" w:space="0" w:color="auto"/>
            <w:right w:val="none" w:sz="0" w:space="0" w:color="auto"/>
          </w:divBdr>
        </w:div>
        <w:div w:id="1385181763">
          <w:marLeft w:val="480"/>
          <w:marRight w:val="0"/>
          <w:marTop w:val="0"/>
          <w:marBottom w:val="0"/>
          <w:divBdr>
            <w:top w:val="none" w:sz="0" w:space="0" w:color="auto"/>
            <w:left w:val="none" w:sz="0" w:space="0" w:color="auto"/>
            <w:bottom w:val="none" w:sz="0" w:space="0" w:color="auto"/>
            <w:right w:val="none" w:sz="0" w:space="0" w:color="auto"/>
          </w:divBdr>
        </w:div>
        <w:div w:id="1500468002">
          <w:marLeft w:val="480"/>
          <w:marRight w:val="0"/>
          <w:marTop w:val="0"/>
          <w:marBottom w:val="0"/>
          <w:divBdr>
            <w:top w:val="none" w:sz="0" w:space="0" w:color="auto"/>
            <w:left w:val="none" w:sz="0" w:space="0" w:color="auto"/>
            <w:bottom w:val="none" w:sz="0" w:space="0" w:color="auto"/>
            <w:right w:val="none" w:sz="0" w:space="0" w:color="auto"/>
          </w:divBdr>
        </w:div>
        <w:div w:id="1301376018">
          <w:marLeft w:val="480"/>
          <w:marRight w:val="0"/>
          <w:marTop w:val="0"/>
          <w:marBottom w:val="0"/>
          <w:divBdr>
            <w:top w:val="none" w:sz="0" w:space="0" w:color="auto"/>
            <w:left w:val="none" w:sz="0" w:space="0" w:color="auto"/>
            <w:bottom w:val="none" w:sz="0" w:space="0" w:color="auto"/>
            <w:right w:val="none" w:sz="0" w:space="0" w:color="auto"/>
          </w:divBdr>
        </w:div>
        <w:div w:id="265964941">
          <w:marLeft w:val="480"/>
          <w:marRight w:val="0"/>
          <w:marTop w:val="0"/>
          <w:marBottom w:val="0"/>
          <w:divBdr>
            <w:top w:val="none" w:sz="0" w:space="0" w:color="auto"/>
            <w:left w:val="none" w:sz="0" w:space="0" w:color="auto"/>
            <w:bottom w:val="none" w:sz="0" w:space="0" w:color="auto"/>
            <w:right w:val="none" w:sz="0" w:space="0" w:color="auto"/>
          </w:divBdr>
        </w:div>
        <w:div w:id="848175170">
          <w:marLeft w:val="480"/>
          <w:marRight w:val="0"/>
          <w:marTop w:val="0"/>
          <w:marBottom w:val="0"/>
          <w:divBdr>
            <w:top w:val="none" w:sz="0" w:space="0" w:color="auto"/>
            <w:left w:val="none" w:sz="0" w:space="0" w:color="auto"/>
            <w:bottom w:val="none" w:sz="0" w:space="0" w:color="auto"/>
            <w:right w:val="none" w:sz="0" w:space="0" w:color="auto"/>
          </w:divBdr>
        </w:div>
        <w:div w:id="615677828">
          <w:marLeft w:val="480"/>
          <w:marRight w:val="0"/>
          <w:marTop w:val="0"/>
          <w:marBottom w:val="0"/>
          <w:divBdr>
            <w:top w:val="none" w:sz="0" w:space="0" w:color="auto"/>
            <w:left w:val="none" w:sz="0" w:space="0" w:color="auto"/>
            <w:bottom w:val="none" w:sz="0" w:space="0" w:color="auto"/>
            <w:right w:val="none" w:sz="0" w:space="0" w:color="auto"/>
          </w:divBdr>
        </w:div>
        <w:div w:id="395401724">
          <w:marLeft w:val="480"/>
          <w:marRight w:val="0"/>
          <w:marTop w:val="0"/>
          <w:marBottom w:val="0"/>
          <w:divBdr>
            <w:top w:val="none" w:sz="0" w:space="0" w:color="auto"/>
            <w:left w:val="none" w:sz="0" w:space="0" w:color="auto"/>
            <w:bottom w:val="none" w:sz="0" w:space="0" w:color="auto"/>
            <w:right w:val="none" w:sz="0" w:space="0" w:color="auto"/>
          </w:divBdr>
        </w:div>
        <w:div w:id="1063404912">
          <w:marLeft w:val="480"/>
          <w:marRight w:val="0"/>
          <w:marTop w:val="0"/>
          <w:marBottom w:val="0"/>
          <w:divBdr>
            <w:top w:val="none" w:sz="0" w:space="0" w:color="auto"/>
            <w:left w:val="none" w:sz="0" w:space="0" w:color="auto"/>
            <w:bottom w:val="none" w:sz="0" w:space="0" w:color="auto"/>
            <w:right w:val="none" w:sz="0" w:space="0" w:color="auto"/>
          </w:divBdr>
        </w:div>
        <w:div w:id="29769340">
          <w:marLeft w:val="480"/>
          <w:marRight w:val="0"/>
          <w:marTop w:val="0"/>
          <w:marBottom w:val="0"/>
          <w:divBdr>
            <w:top w:val="none" w:sz="0" w:space="0" w:color="auto"/>
            <w:left w:val="none" w:sz="0" w:space="0" w:color="auto"/>
            <w:bottom w:val="none" w:sz="0" w:space="0" w:color="auto"/>
            <w:right w:val="none" w:sz="0" w:space="0" w:color="auto"/>
          </w:divBdr>
        </w:div>
        <w:div w:id="681778514">
          <w:marLeft w:val="480"/>
          <w:marRight w:val="0"/>
          <w:marTop w:val="0"/>
          <w:marBottom w:val="0"/>
          <w:divBdr>
            <w:top w:val="none" w:sz="0" w:space="0" w:color="auto"/>
            <w:left w:val="none" w:sz="0" w:space="0" w:color="auto"/>
            <w:bottom w:val="none" w:sz="0" w:space="0" w:color="auto"/>
            <w:right w:val="none" w:sz="0" w:space="0" w:color="auto"/>
          </w:divBdr>
        </w:div>
        <w:div w:id="1534003055">
          <w:marLeft w:val="480"/>
          <w:marRight w:val="0"/>
          <w:marTop w:val="0"/>
          <w:marBottom w:val="0"/>
          <w:divBdr>
            <w:top w:val="none" w:sz="0" w:space="0" w:color="auto"/>
            <w:left w:val="none" w:sz="0" w:space="0" w:color="auto"/>
            <w:bottom w:val="none" w:sz="0" w:space="0" w:color="auto"/>
            <w:right w:val="none" w:sz="0" w:space="0" w:color="auto"/>
          </w:divBdr>
        </w:div>
        <w:div w:id="793208500">
          <w:marLeft w:val="480"/>
          <w:marRight w:val="0"/>
          <w:marTop w:val="0"/>
          <w:marBottom w:val="0"/>
          <w:divBdr>
            <w:top w:val="none" w:sz="0" w:space="0" w:color="auto"/>
            <w:left w:val="none" w:sz="0" w:space="0" w:color="auto"/>
            <w:bottom w:val="none" w:sz="0" w:space="0" w:color="auto"/>
            <w:right w:val="none" w:sz="0" w:space="0" w:color="auto"/>
          </w:divBdr>
        </w:div>
        <w:div w:id="863712127">
          <w:marLeft w:val="480"/>
          <w:marRight w:val="0"/>
          <w:marTop w:val="0"/>
          <w:marBottom w:val="0"/>
          <w:divBdr>
            <w:top w:val="none" w:sz="0" w:space="0" w:color="auto"/>
            <w:left w:val="none" w:sz="0" w:space="0" w:color="auto"/>
            <w:bottom w:val="none" w:sz="0" w:space="0" w:color="auto"/>
            <w:right w:val="none" w:sz="0" w:space="0" w:color="auto"/>
          </w:divBdr>
        </w:div>
        <w:div w:id="873350321">
          <w:marLeft w:val="480"/>
          <w:marRight w:val="0"/>
          <w:marTop w:val="0"/>
          <w:marBottom w:val="0"/>
          <w:divBdr>
            <w:top w:val="none" w:sz="0" w:space="0" w:color="auto"/>
            <w:left w:val="none" w:sz="0" w:space="0" w:color="auto"/>
            <w:bottom w:val="none" w:sz="0" w:space="0" w:color="auto"/>
            <w:right w:val="none" w:sz="0" w:space="0" w:color="auto"/>
          </w:divBdr>
        </w:div>
        <w:div w:id="1749885947">
          <w:marLeft w:val="480"/>
          <w:marRight w:val="0"/>
          <w:marTop w:val="0"/>
          <w:marBottom w:val="0"/>
          <w:divBdr>
            <w:top w:val="none" w:sz="0" w:space="0" w:color="auto"/>
            <w:left w:val="none" w:sz="0" w:space="0" w:color="auto"/>
            <w:bottom w:val="none" w:sz="0" w:space="0" w:color="auto"/>
            <w:right w:val="none" w:sz="0" w:space="0" w:color="auto"/>
          </w:divBdr>
        </w:div>
        <w:div w:id="1761289793">
          <w:marLeft w:val="480"/>
          <w:marRight w:val="0"/>
          <w:marTop w:val="0"/>
          <w:marBottom w:val="0"/>
          <w:divBdr>
            <w:top w:val="none" w:sz="0" w:space="0" w:color="auto"/>
            <w:left w:val="none" w:sz="0" w:space="0" w:color="auto"/>
            <w:bottom w:val="none" w:sz="0" w:space="0" w:color="auto"/>
            <w:right w:val="none" w:sz="0" w:space="0" w:color="auto"/>
          </w:divBdr>
        </w:div>
        <w:div w:id="308168261">
          <w:marLeft w:val="480"/>
          <w:marRight w:val="0"/>
          <w:marTop w:val="0"/>
          <w:marBottom w:val="0"/>
          <w:divBdr>
            <w:top w:val="none" w:sz="0" w:space="0" w:color="auto"/>
            <w:left w:val="none" w:sz="0" w:space="0" w:color="auto"/>
            <w:bottom w:val="none" w:sz="0" w:space="0" w:color="auto"/>
            <w:right w:val="none" w:sz="0" w:space="0" w:color="auto"/>
          </w:divBdr>
        </w:div>
        <w:div w:id="1861235314">
          <w:marLeft w:val="480"/>
          <w:marRight w:val="0"/>
          <w:marTop w:val="0"/>
          <w:marBottom w:val="0"/>
          <w:divBdr>
            <w:top w:val="none" w:sz="0" w:space="0" w:color="auto"/>
            <w:left w:val="none" w:sz="0" w:space="0" w:color="auto"/>
            <w:bottom w:val="none" w:sz="0" w:space="0" w:color="auto"/>
            <w:right w:val="none" w:sz="0" w:space="0" w:color="auto"/>
          </w:divBdr>
        </w:div>
        <w:div w:id="1541941643">
          <w:marLeft w:val="480"/>
          <w:marRight w:val="0"/>
          <w:marTop w:val="0"/>
          <w:marBottom w:val="0"/>
          <w:divBdr>
            <w:top w:val="none" w:sz="0" w:space="0" w:color="auto"/>
            <w:left w:val="none" w:sz="0" w:space="0" w:color="auto"/>
            <w:bottom w:val="none" w:sz="0" w:space="0" w:color="auto"/>
            <w:right w:val="none" w:sz="0" w:space="0" w:color="auto"/>
          </w:divBdr>
        </w:div>
        <w:div w:id="1133134183">
          <w:marLeft w:val="480"/>
          <w:marRight w:val="0"/>
          <w:marTop w:val="0"/>
          <w:marBottom w:val="0"/>
          <w:divBdr>
            <w:top w:val="none" w:sz="0" w:space="0" w:color="auto"/>
            <w:left w:val="none" w:sz="0" w:space="0" w:color="auto"/>
            <w:bottom w:val="none" w:sz="0" w:space="0" w:color="auto"/>
            <w:right w:val="none" w:sz="0" w:space="0" w:color="auto"/>
          </w:divBdr>
        </w:div>
        <w:div w:id="888613318">
          <w:marLeft w:val="480"/>
          <w:marRight w:val="0"/>
          <w:marTop w:val="0"/>
          <w:marBottom w:val="0"/>
          <w:divBdr>
            <w:top w:val="none" w:sz="0" w:space="0" w:color="auto"/>
            <w:left w:val="none" w:sz="0" w:space="0" w:color="auto"/>
            <w:bottom w:val="none" w:sz="0" w:space="0" w:color="auto"/>
            <w:right w:val="none" w:sz="0" w:space="0" w:color="auto"/>
          </w:divBdr>
        </w:div>
        <w:div w:id="444858540">
          <w:marLeft w:val="480"/>
          <w:marRight w:val="0"/>
          <w:marTop w:val="0"/>
          <w:marBottom w:val="0"/>
          <w:divBdr>
            <w:top w:val="none" w:sz="0" w:space="0" w:color="auto"/>
            <w:left w:val="none" w:sz="0" w:space="0" w:color="auto"/>
            <w:bottom w:val="none" w:sz="0" w:space="0" w:color="auto"/>
            <w:right w:val="none" w:sz="0" w:space="0" w:color="auto"/>
          </w:divBdr>
        </w:div>
        <w:div w:id="1200823696">
          <w:marLeft w:val="480"/>
          <w:marRight w:val="0"/>
          <w:marTop w:val="0"/>
          <w:marBottom w:val="0"/>
          <w:divBdr>
            <w:top w:val="none" w:sz="0" w:space="0" w:color="auto"/>
            <w:left w:val="none" w:sz="0" w:space="0" w:color="auto"/>
            <w:bottom w:val="none" w:sz="0" w:space="0" w:color="auto"/>
            <w:right w:val="none" w:sz="0" w:space="0" w:color="auto"/>
          </w:divBdr>
        </w:div>
        <w:div w:id="889801559">
          <w:marLeft w:val="480"/>
          <w:marRight w:val="0"/>
          <w:marTop w:val="0"/>
          <w:marBottom w:val="0"/>
          <w:divBdr>
            <w:top w:val="none" w:sz="0" w:space="0" w:color="auto"/>
            <w:left w:val="none" w:sz="0" w:space="0" w:color="auto"/>
            <w:bottom w:val="none" w:sz="0" w:space="0" w:color="auto"/>
            <w:right w:val="none" w:sz="0" w:space="0" w:color="auto"/>
          </w:divBdr>
        </w:div>
        <w:div w:id="1861888789">
          <w:marLeft w:val="480"/>
          <w:marRight w:val="0"/>
          <w:marTop w:val="0"/>
          <w:marBottom w:val="0"/>
          <w:divBdr>
            <w:top w:val="none" w:sz="0" w:space="0" w:color="auto"/>
            <w:left w:val="none" w:sz="0" w:space="0" w:color="auto"/>
            <w:bottom w:val="none" w:sz="0" w:space="0" w:color="auto"/>
            <w:right w:val="none" w:sz="0" w:space="0" w:color="auto"/>
          </w:divBdr>
        </w:div>
        <w:div w:id="1585382512">
          <w:marLeft w:val="480"/>
          <w:marRight w:val="0"/>
          <w:marTop w:val="0"/>
          <w:marBottom w:val="0"/>
          <w:divBdr>
            <w:top w:val="none" w:sz="0" w:space="0" w:color="auto"/>
            <w:left w:val="none" w:sz="0" w:space="0" w:color="auto"/>
            <w:bottom w:val="none" w:sz="0" w:space="0" w:color="auto"/>
            <w:right w:val="none" w:sz="0" w:space="0" w:color="auto"/>
          </w:divBdr>
        </w:div>
        <w:div w:id="1101143795">
          <w:marLeft w:val="480"/>
          <w:marRight w:val="0"/>
          <w:marTop w:val="0"/>
          <w:marBottom w:val="0"/>
          <w:divBdr>
            <w:top w:val="none" w:sz="0" w:space="0" w:color="auto"/>
            <w:left w:val="none" w:sz="0" w:space="0" w:color="auto"/>
            <w:bottom w:val="none" w:sz="0" w:space="0" w:color="auto"/>
            <w:right w:val="none" w:sz="0" w:space="0" w:color="auto"/>
          </w:divBdr>
        </w:div>
        <w:div w:id="1690259546">
          <w:marLeft w:val="480"/>
          <w:marRight w:val="0"/>
          <w:marTop w:val="0"/>
          <w:marBottom w:val="0"/>
          <w:divBdr>
            <w:top w:val="none" w:sz="0" w:space="0" w:color="auto"/>
            <w:left w:val="none" w:sz="0" w:space="0" w:color="auto"/>
            <w:bottom w:val="none" w:sz="0" w:space="0" w:color="auto"/>
            <w:right w:val="none" w:sz="0" w:space="0" w:color="auto"/>
          </w:divBdr>
        </w:div>
        <w:div w:id="634260647">
          <w:marLeft w:val="480"/>
          <w:marRight w:val="0"/>
          <w:marTop w:val="0"/>
          <w:marBottom w:val="0"/>
          <w:divBdr>
            <w:top w:val="none" w:sz="0" w:space="0" w:color="auto"/>
            <w:left w:val="none" w:sz="0" w:space="0" w:color="auto"/>
            <w:bottom w:val="none" w:sz="0" w:space="0" w:color="auto"/>
            <w:right w:val="none" w:sz="0" w:space="0" w:color="auto"/>
          </w:divBdr>
        </w:div>
        <w:div w:id="1892569792">
          <w:marLeft w:val="480"/>
          <w:marRight w:val="0"/>
          <w:marTop w:val="0"/>
          <w:marBottom w:val="0"/>
          <w:divBdr>
            <w:top w:val="none" w:sz="0" w:space="0" w:color="auto"/>
            <w:left w:val="none" w:sz="0" w:space="0" w:color="auto"/>
            <w:bottom w:val="none" w:sz="0" w:space="0" w:color="auto"/>
            <w:right w:val="none" w:sz="0" w:space="0" w:color="auto"/>
          </w:divBdr>
        </w:div>
        <w:div w:id="985016401">
          <w:marLeft w:val="480"/>
          <w:marRight w:val="0"/>
          <w:marTop w:val="0"/>
          <w:marBottom w:val="0"/>
          <w:divBdr>
            <w:top w:val="none" w:sz="0" w:space="0" w:color="auto"/>
            <w:left w:val="none" w:sz="0" w:space="0" w:color="auto"/>
            <w:bottom w:val="none" w:sz="0" w:space="0" w:color="auto"/>
            <w:right w:val="none" w:sz="0" w:space="0" w:color="auto"/>
          </w:divBdr>
        </w:div>
        <w:div w:id="1338577055">
          <w:marLeft w:val="480"/>
          <w:marRight w:val="0"/>
          <w:marTop w:val="0"/>
          <w:marBottom w:val="0"/>
          <w:divBdr>
            <w:top w:val="none" w:sz="0" w:space="0" w:color="auto"/>
            <w:left w:val="none" w:sz="0" w:space="0" w:color="auto"/>
            <w:bottom w:val="none" w:sz="0" w:space="0" w:color="auto"/>
            <w:right w:val="none" w:sz="0" w:space="0" w:color="auto"/>
          </w:divBdr>
        </w:div>
        <w:div w:id="871384839">
          <w:marLeft w:val="480"/>
          <w:marRight w:val="0"/>
          <w:marTop w:val="0"/>
          <w:marBottom w:val="0"/>
          <w:divBdr>
            <w:top w:val="none" w:sz="0" w:space="0" w:color="auto"/>
            <w:left w:val="none" w:sz="0" w:space="0" w:color="auto"/>
            <w:bottom w:val="none" w:sz="0" w:space="0" w:color="auto"/>
            <w:right w:val="none" w:sz="0" w:space="0" w:color="auto"/>
          </w:divBdr>
        </w:div>
        <w:div w:id="2066485607">
          <w:marLeft w:val="480"/>
          <w:marRight w:val="0"/>
          <w:marTop w:val="0"/>
          <w:marBottom w:val="0"/>
          <w:divBdr>
            <w:top w:val="none" w:sz="0" w:space="0" w:color="auto"/>
            <w:left w:val="none" w:sz="0" w:space="0" w:color="auto"/>
            <w:bottom w:val="none" w:sz="0" w:space="0" w:color="auto"/>
            <w:right w:val="none" w:sz="0" w:space="0" w:color="auto"/>
          </w:divBdr>
        </w:div>
        <w:div w:id="574095540">
          <w:marLeft w:val="480"/>
          <w:marRight w:val="0"/>
          <w:marTop w:val="0"/>
          <w:marBottom w:val="0"/>
          <w:divBdr>
            <w:top w:val="none" w:sz="0" w:space="0" w:color="auto"/>
            <w:left w:val="none" w:sz="0" w:space="0" w:color="auto"/>
            <w:bottom w:val="none" w:sz="0" w:space="0" w:color="auto"/>
            <w:right w:val="none" w:sz="0" w:space="0" w:color="auto"/>
          </w:divBdr>
        </w:div>
        <w:div w:id="2013414868">
          <w:marLeft w:val="480"/>
          <w:marRight w:val="0"/>
          <w:marTop w:val="0"/>
          <w:marBottom w:val="0"/>
          <w:divBdr>
            <w:top w:val="none" w:sz="0" w:space="0" w:color="auto"/>
            <w:left w:val="none" w:sz="0" w:space="0" w:color="auto"/>
            <w:bottom w:val="none" w:sz="0" w:space="0" w:color="auto"/>
            <w:right w:val="none" w:sz="0" w:space="0" w:color="auto"/>
          </w:divBdr>
        </w:div>
        <w:div w:id="1723866551">
          <w:marLeft w:val="480"/>
          <w:marRight w:val="0"/>
          <w:marTop w:val="0"/>
          <w:marBottom w:val="0"/>
          <w:divBdr>
            <w:top w:val="none" w:sz="0" w:space="0" w:color="auto"/>
            <w:left w:val="none" w:sz="0" w:space="0" w:color="auto"/>
            <w:bottom w:val="none" w:sz="0" w:space="0" w:color="auto"/>
            <w:right w:val="none" w:sz="0" w:space="0" w:color="auto"/>
          </w:divBdr>
        </w:div>
        <w:div w:id="345375694">
          <w:marLeft w:val="480"/>
          <w:marRight w:val="0"/>
          <w:marTop w:val="0"/>
          <w:marBottom w:val="0"/>
          <w:divBdr>
            <w:top w:val="none" w:sz="0" w:space="0" w:color="auto"/>
            <w:left w:val="none" w:sz="0" w:space="0" w:color="auto"/>
            <w:bottom w:val="none" w:sz="0" w:space="0" w:color="auto"/>
            <w:right w:val="none" w:sz="0" w:space="0" w:color="auto"/>
          </w:divBdr>
        </w:div>
        <w:div w:id="1869830097">
          <w:marLeft w:val="480"/>
          <w:marRight w:val="0"/>
          <w:marTop w:val="0"/>
          <w:marBottom w:val="0"/>
          <w:divBdr>
            <w:top w:val="none" w:sz="0" w:space="0" w:color="auto"/>
            <w:left w:val="none" w:sz="0" w:space="0" w:color="auto"/>
            <w:bottom w:val="none" w:sz="0" w:space="0" w:color="auto"/>
            <w:right w:val="none" w:sz="0" w:space="0" w:color="auto"/>
          </w:divBdr>
        </w:div>
        <w:div w:id="13962449">
          <w:marLeft w:val="480"/>
          <w:marRight w:val="0"/>
          <w:marTop w:val="0"/>
          <w:marBottom w:val="0"/>
          <w:divBdr>
            <w:top w:val="none" w:sz="0" w:space="0" w:color="auto"/>
            <w:left w:val="none" w:sz="0" w:space="0" w:color="auto"/>
            <w:bottom w:val="none" w:sz="0" w:space="0" w:color="auto"/>
            <w:right w:val="none" w:sz="0" w:space="0" w:color="auto"/>
          </w:divBdr>
        </w:div>
      </w:divsChild>
    </w:div>
    <w:div w:id="1012537912">
      <w:bodyDiv w:val="1"/>
      <w:marLeft w:val="0"/>
      <w:marRight w:val="0"/>
      <w:marTop w:val="0"/>
      <w:marBottom w:val="0"/>
      <w:divBdr>
        <w:top w:val="none" w:sz="0" w:space="0" w:color="auto"/>
        <w:left w:val="none" w:sz="0" w:space="0" w:color="auto"/>
        <w:bottom w:val="none" w:sz="0" w:space="0" w:color="auto"/>
        <w:right w:val="none" w:sz="0" w:space="0" w:color="auto"/>
      </w:divBdr>
    </w:div>
    <w:div w:id="1012955587">
      <w:bodyDiv w:val="1"/>
      <w:marLeft w:val="0"/>
      <w:marRight w:val="0"/>
      <w:marTop w:val="0"/>
      <w:marBottom w:val="0"/>
      <w:divBdr>
        <w:top w:val="none" w:sz="0" w:space="0" w:color="auto"/>
        <w:left w:val="none" w:sz="0" w:space="0" w:color="auto"/>
        <w:bottom w:val="none" w:sz="0" w:space="0" w:color="auto"/>
        <w:right w:val="none" w:sz="0" w:space="0" w:color="auto"/>
      </w:divBdr>
    </w:div>
    <w:div w:id="1013534318">
      <w:bodyDiv w:val="1"/>
      <w:marLeft w:val="0"/>
      <w:marRight w:val="0"/>
      <w:marTop w:val="0"/>
      <w:marBottom w:val="0"/>
      <w:divBdr>
        <w:top w:val="none" w:sz="0" w:space="0" w:color="auto"/>
        <w:left w:val="none" w:sz="0" w:space="0" w:color="auto"/>
        <w:bottom w:val="none" w:sz="0" w:space="0" w:color="auto"/>
        <w:right w:val="none" w:sz="0" w:space="0" w:color="auto"/>
      </w:divBdr>
    </w:div>
    <w:div w:id="1013725385">
      <w:bodyDiv w:val="1"/>
      <w:marLeft w:val="0"/>
      <w:marRight w:val="0"/>
      <w:marTop w:val="0"/>
      <w:marBottom w:val="0"/>
      <w:divBdr>
        <w:top w:val="none" w:sz="0" w:space="0" w:color="auto"/>
        <w:left w:val="none" w:sz="0" w:space="0" w:color="auto"/>
        <w:bottom w:val="none" w:sz="0" w:space="0" w:color="auto"/>
        <w:right w:val="none" w:sz="0" w:space="0" w:color="auto"/>
      </w:divBdr>
    </w:div>
    <w:div w:id="1014528834">
      <w:bodyDiv w:val="1"/>
      <w:marLeft w:val="0"/>
      <w:marRight w:val="0"/>
      <w:marTop w:val="0"/>
      <w:marBottom w:val="0"/>
      <w:divBdr>
        <w:top w:val="none" w:sz="0" w:space="0" w:color="auto"/>
        <w:left w:val="none" w:sz="0" w:space="0" w:color="auto"/>
        <w:bottom w:val="none" w:sz="0" w:space="0" w:color="auto"/>
        <w:right w:val="none" w:sz="0" w:space="0" w:color="auto"/>
      </w:divBdr>
    </w:div>
    <w:div w:id="1016351668">
      <w:bodyDiv w:val="1"/>
      <w:marLeft w:val="0"/>
      <w:marRight w:val="0"/>
      <w:marTop w:val="0"/>
      <w:marBottom w:val="0"/>
      <w:divBdr>
        <w:top w:val="none" w:sz="0" w:space="0" w:color="auto"/>
        <w:left w:val="none" w:sz="0" w:space="0" w:color="auto"/>
        <w:bottom w:val="none" w:sz="0" w:space="0" w:color="auto"/>
        <w:right w:val="none" w:sz="0" w:space="0" w:color="auto"/>
      </w:divBdr>
    </w:div>
    <w:div w:id="1016468514">
      <w:bodyDiv w:val="1"/>
      <w:marLeft w:val="0"/>
      <w:marRight w:val="0"/>
      <w:marTop w:val="0"/>
      <w:marBottom w:val="0"/>
      <w:divBdr>
        <w:top w:val="none" w:sz="0" w:space="0" w:color="auto"/>
        <w:left w:val="none" w:sz="0" w:space="0" w:color="auto"/>
        <w:bottom w:val="none" w:sz="0" w:space="0" w:color="auto"/>
        <w:right w:val="none" w:sz="0" w:space="0" w:color="auto"/>
      </w:divBdr>
    </w:div>
    <w:div w:id="1017972930">
      <w:bodyDiv w:val="1"/>
      <w:marLeft w:val="0"/>
      <w:marRight w:val="0"/>
      <w:marTop w:val="0"/>
      <w:marBottom w:val="0"/>
      <w:divBdr>
        <w:top w:val="none" w:sz="0" w:space="0" w:color="auto"/>
        <w:left w:val="none" w:sz="0" w:space="0" w:color="auto"/>
        <w:bottom w:val="none" w:sz="0" w:space="0" w:color="auto"/>
        <w:right w:val="none" w:sz="0" w:space="0" w:color="auto"/>
      </w:divBdr>
    </w:div>
    <w:div w:id="1018434102">
      <w:bodyDiv w:val="1"/>
      <w:marLeft w:val="0"/>
      <w:marRight w:val="0"/>
      <w:marTop w:val="0"/>
      <w:marBottom w:val="0"/>
      <w:divBdr>
        <w:top w:val="none" w:sz="0" w:space="0" w:color="auto"/>
        <w:left w:val="none" w:sz="0" w:space="0" w:color="auto"/>
        <w:bottom w:val="none" w:sz="0" w:space="0" w:color="auto"/>
        <w:right w:val="none" w:sz="0" w:space="0" w:color="auto"/>
      </w:divBdr>
    </w:div>
    <w:div w:id="1019745078">
      <w:bodyDiv w:val="1"/>
      <w:marLeft w:val="0"/>
      <w:marRight w:val="0"/>
      <w:marTop w:val="0"/>
      <w:marBottom w:val="0"/>
      <w:divBdr>
        <w:top w:val="none" w:sz="0" w:space="0" w:color="auto"/>
        <w:left w:val="none" w:sz="0" w:space="0" w:color="auto"/>
        <w:bottom w:val="none" w:sz="0" w:space="0" w:color="auto"/>
        <w:right w:val="none" w:sz="0" w:space="0" w:color="auto"/>
      </w:divBdr>
    </w:div>
    <w:div w:id="1020424941">
      <w:bodyDiv w:val="1"/>
      <w:marLeft w:val="0"/>
      <w:marRight w:val="0"/>
      <w:marTop w:val="0"/>
      <w:marBottom w:val="0"/>
      <w:divBdr>
        <w:top w:val="none" w:sz="0" w:space="0" w:color="auto"/>
        <w:left w:val="none" w:sz="0" w:space="0" w:color="auto"/>
        <w:bottom w:val="none" w:sz="0" w:space="0" w:color="auto"/>
        <w:right w:val="none" w:sz="0" w:space="0" w:color="auto"/>
      </w:divBdr>
    </w:div>
    <w:div w:id="1020745161">
      <w:bodyDiv w:val="1"/>
      <w:marLeft w:val="0"/>
      <w:marRight w:val="0"/>
      <w:marTop w:val="0"/>
      <w:marBottom w:val="0"/>
      <w:divBdr>
        <w:top w:val="none" w:sz="0" w:space="0" w:color="auto"/>
        <w:left w:val="none" w:sz="0" w:space="0" w:color="auto"/>
        <w:bottom w:val="none" w:sz="0" w:space="0" w:color="auto"/>
        <w:right w:val="none" w:sz="0" w:space="0" w:color="auto"/>
      </w:divBdr>
    </w:div>
    <w:div w:id="1020858226">
      <w:bodyDiv w:val="1"/>
      <w:marLeft w:val="0"/>
      <w:marRight w:val="0"/>
      <w:marTop w:val="0"/>
      <w:marBottom w:val="0"/>
      <w:divBdr>
        <w:top w:val="none" w:sz="0" w:space="0" w:color="auto"/>
        <w:left w:val="none" w:sz="0" w:space="0" w:color="auto"/>
        <w:bottom w:val="none" w:sz="0" w:space="0" w:color="auto"/>
        <w:right w:val="none" w:sz="0" w:space="0" w:color="auto"/>
      </w:divBdr>
    </w:div>
    <w:div w:id="1021008694">
      <w:bodyDiv w:val="1"/>
      <w:marLeft w:val="0"/>
      <w:marRight w:val="0"/>
      <w:marTop w:val="0"/>
      <w:marBottom w:val="0"/>
      <w:divBdr>
        <w:top w:val="none" w:sz="0" w:space="0" w:color="auto"/>
        <w:left w:val="none" w:sz="0" w:space="0" w:color="auto"/>
        <w:bottom w:val="none" w:sz="0" w:space="0" w:color="auto"/>
        <w:right w:val="none" w:sz="0" w:space="0" w:color="auto"/>
      </w:divBdr>
    </w:div>
    <w:div w:id="1021274103">
      <w:bodyDiv w:val="1"/>
      <w:marLeft w:val="0"/>
      <w:marRight w:val="0"/>
      <w:marTop w:val="0"/>
      <w:marBottom w:val="0"/>
      <w:divBdr>
        <w:top w:val="none" w:sz="0" w:space="0" w:color="auto"/>
        <w:left w:val="none" w:sz="0" w:space="0" w:color="auto"/>
        <w:bottom w:val="none" w:sz="0" w:space="0" w:color="auto"/>
        <w:right w:val="none" w:sz="0" w:space="0" w:color="auto"/>
      </w:divBdr>
    </w:div>
    <w:div w:id="1022509937">
      <w:bodyDiv w:val="1"/>
      <w:marLeft w:val="0"/>
      <w:marRight w:val="0"/>
      <w:marTop w:val="0"/>
      <w:marBottom w:val="0"/>
      <w:divBdr>
        <w:top w:val="none" w:sz="0" w:space="0" w:color="auto"/>
        <w:left w:val="none" w:sz="0" w:space="0" w:color="auto"/>
        <w:bottom w:val="none" w:sz="0" w:space="0" w:color="auto"/>
        <w:right w:val="none" w:sz="0" w:space="0" w:color="auto"/>
      </w:divBdr>
    </w:div>
    <w:div w:id="1023743900">
      <w:bodyDiv w:val="1"/>
      <w:marLeft w:val="0"/>
      <w:marRight w:val="0"/>
      <w:marTop w:val="0"/>
      <w:marBottom w:val="0"/>
      <w:divBdr>
        <w:top w:val="none" w:sz="0" w:space="0" w:color="auto"/>
        <w:left w:val="none" w:sz="0" w:space="0" w:color="auto"/>
        <w:bottom w:val="none" w:sz="0" w:space="0" w:color="auto"/>
        <w:right w:val="none" w:sz="0" w:space="0" w:color="auto"/>
      </w:divBdr>
    </w:div>
    <w:div w:id="1024328437">
      <w:bodyDiv w:val="1"/>
      <w:marLeft w:val="0"/>
      <w:marRight w:val="0"/>
      <w:marTop w:val="0"/>
      <w:marBottom w:val="0"/>
      <w:divBdr>
        <w:top w:val="none" w:sz="0" w:space="0" w:color="auto"/>
        <w:left w:val="none" w:sz="0" w:space="0" w:color="auto"/>
        <w:bottom w:val="none" w:sz="0" w:space="0" w:color="auto"/>
        <w:right w:val="none" w:sz="0" w:space="0" w:color="auto"/>
      </w:divBdr>
    </w:div>
    <w:div w:id="1024403308">
      <w:bodyDiv w:val="1"/>
      <w:marLeft w:val="0"/>
      <w:marRight w:val="0"/>
      <w:marTop w:val="0"/>
      <w:marBottom w:val="0"/>
      <w:divBdr>
        <w:top w:val="none" w:sz="0" w:space="0" w:color="auto"/>
        <w:left w:val="none" w:sz="0" w:space="0" w:color="auto"/>
        <w:bottom w:val="none" w:sz="0" w:space="0" w:color="auto"/>
        <w:right w:val="none" w:sz="0" w:space="0" w:color="auto"/>
      </w:divBdr>
    </w:div>
    <w:div w:id="1024867173">
      <w:bodyDiv w:val="1"/>
      <w:marLeft w:val="0"/>
      <w:marRight w:val="0"/>
      <w:marTop w:val="0"/>
      <w:marBottom w:val="0"/>
      <w:divBdr>
        <w:top w:val="none" w:sz="0" w:space="0" w:color="auto"/>
        <w:left w:val="none" w:sz="0" w:space="0" w:color="auto"/>
        <w:bottom w:val="none" w:sz="0" w:space="0" w:color="auto"/>
        <w:right w:val="none" w:sz="0" w:space="0" w:color="auto"/>
      </w:divBdr>
    </w:div>
    <w:div w:id="1025209515">
      <w:bodyDiv w:val="1"/>
      <w:marLeft w:val="0"/>
      <w:marRight w:val="0"/>
      <w:marTop w:val="0"/>
      <w:marBottom w:val="0"/>
      <w:divBdr>
        <w:top w:val="none" w:sz="0" w:space="0" w:color="auto"/>
        <w:left w:val="none" w:sz="0" w:space="0" w:color="auto"/>
        <w:bottom w:val="none" w:sz="0" w:space="0" w:color="auto"/>
        <w:right w:val="none" w:sz="0" w:space="0" w:color="auto"/>
      </w:divBdr>
    </w:div>
    <w:div w:id="1026639832">
      <w:bodyDiv w:val="1"/>
      <w:marLeft w:val="0"/>
      <w:marRight w:val="0"/>
      <w:marTop w:val="0"/>
      <w:marBottom w:val="0"/>
      <w:divBdr>
        <w:top w:val="none" w:sz="0" w:space="0" w:color="auto"/>
        <w:left w:val="none" w:sz="0" w:space="0" w:color="auto"/>
        <w:bottom w:val="none" w:sz="0" w:space="0" w:color="auto"/>
        <w:right w:val="none" w:sz="0" w:space="0" w:color="auto"/>
      </w:divBdr>
    </w:div>
    <w:div w:id="1027415148">
      <w:bodyDiv w:val="1"/>
      <w:marLeft w:val="0"/>
      <w:marRight w:val="0"/>
      <w:marTop w:val="0"/>
      <w:marBottom w:val="0"/>
      <w:divBdr>
        <w:top w:val="none" w:sz="0" w:space="0" w:color="auto"/>
        <w:left w:val="none" w:sz="0" w:space="0" w:color="auto"/>
        <w:bottom w:val="none" w:sz="0" w:space="0" w:color="auto"/>
        <w:right w:val="none" w:sz="0" w:space="0" w:color="auto"/>
      </w:divBdr>
    </w:div>
    <w:div w:id="1027681003">
      <w:bodyDiv w:val="1"/>
      <w:marLeft w:val="0"/>
      <w:marRight w:val="0"/>
      <w:marTop w:val="0"/>
      <w:marBottom w:val="0"/>
      <w:divBdr>
        <w:top w:val="none" w:sz="0" w:space="0" w:color="auto"/>
        <w:left w:val="none" w:sz="0" w:space="0" w:color="auto"/>
        <w:bottom w:val="none" w:sz="0" w:space="0" w:color="auto"/>
        <w:right w:val="none" w:sz="0" w:space="0" w:color="auto"/>
      </w:divBdr>
    </w:div>
    <w:div w:id="1028725690">
      <w:bodyDiv w:val="1"/>
      <w:marLeft w:val="0"/>
      <w:marRight w:val="0"/>
      <w:marTop w:val="0"/>
      <w:marBottom w:val="0"/>
      <w:divBdr>
        <w:top w:val="none" w:sz="0" w:space="0" w:color="auto"/>
        <w:left w:val="none" w:sz="0" w:space="0" w:color="auto"/>
        <w:bottom w:val="none" w:sz="0" w:space="0" w:color="auto"/>
        <w:right w:val="none" w:sz="0" w:space="0" w:color="auto"/>
      </w:divBdr>
    </w:div>
    <w:div w:id="1029188566">
      <w:bodyDiv w:val="1"/>
      <w:marLeft w:val="0"/>
      <w:marRight w:val="0"/>
      <w:marTop w:val="0"/>
      <w:marBottom w:val="0"/>
      <w:divBdr>
        <w:top w:val="none" w:sz="0" w:space="0" w:color="auto"/>
        <w:left w:val="none" w:sz="0" w:space="0" w:color="auto"/>
        <w:bottom w:val="none" w:sz="0" w:space="0" w:color="auto"/>
        <w:right w:val="none" w:sz="0" w:space="0" w:color="auto"/>
      </w:divBdr>
    </w:div>
    <w:div w:id="1030258268">
      <w:bodyDiv w:val="1"/>
      <w:marLeft w:val="0"/>
      <w:marRight w:val="0"/>
      <w:marTop w:val="0"/>
      <w:marBottom w:val="0"/>
      <w:divBdr>
        <w:top w:val="none" w:sz="0" w:space="0" w:color="auto"/>
        <w:left w:val="none" w:sz="0" w:space="0" w:color="auto"/>
        <w:bottom w:val="none" w:sz="0" w:space="0" w:color="auto"/>
        <w:right w:val="none" w:sz="0" w:space="0" w:color="auto"/>
      </w:divBdr>
    </w:div>
    <w:div w:id="1031609986">
      <w:bodyDiv w:val="1"/>
      <w:marLeft w:val="0"/>
      <w:marRight w:val="0"/>
      <w:marTop w:val="0"/>
      <w:marBottom w:val="0"/>
      <w:divBdr>
        <w:top w:val="none" w:sz="0" w:space="0" w:color="auto"/>
        <w:left w:val="none" w:sz="0" w:space="0" w:color="auto"/>
        <w:bottom w:val="none" w:sz="0" w:space="0" w:color="auto"/>
        <w:right w:val="none" w:sz="0" w:space="0" w:color="auto"/>
      </w:divBdr>
    </w:div>
    <w:div w:id="1032000139">
      <w:bodyDiv w:val="1"/>
      <w:marLeft w:val="0"/>
      <w:marRight w:val="0"/>
      <w:marTop w:val="0"/>
      <w:marBottom w:val="0"/>
      <w:divBdr>
        <w:top w:val="none" w:sz="0" w:space="0" w:color="auto"/>
        <w:left w:val="none" w:sz="0" w:space="0" w:color="auto"/>
        <w:bottom w:val="none" w:sz="0" w:space="0" w:color="auto"/>
        <w:right w:val="none" w:sz="0" w:space="0" w:color="auto"/>
      </w:divBdr>
    </w:div>
    <w:div w:id="1032152937">
      <w:bodyDiv w:val="1"/>
      <w:marLeft w:val="0"/>
      <w:marRight w:val="0"/>
      <w:marTop w:val="0"/>
      <w:marBottom w:val="0"/>
      <w:divBdr>
        <w:top w:val="none" w:sz="0" w:space="0" w:color="auto"/>
        <w:left w:val="none" w:sz="0" w:space="0" w:color="auto"/>
        <w:bottom w:val="none" w:sz="0" w:space="0" w:color="auto"/>
        <w:right w:val="none" w:sz="0" w:space="0" w:color="auto"/>
      </w:divBdr>
    </w:div>
    <w:div w:id="1032266358">
      <w:bodyDiv w:val="1"/>
      <w:marLeft w:val="0"/>
      <w:marRight w:val="0"/>
      <w:marTop w:val="0"/>
      <w:marBottom w:val="0"/>
      <w:divBdr>
        <w:top w:val="none" w:sz="0" w:space="0" w:color="auto"/>
        <w:left w:val="none" w:sz="0" w:space="0" w:color="auto"/>
        <w:bottom w:val="none" w:sz="0" w:space="0" w:color="auto"/>
        <w:right w:val="none" w:sz="0" w:space="0" w:color="auto"/>
      </w:divBdr>
    </w:div>
    <w:div w:id="1032538239">
      <w:bodyDiv w:val="1"/>
      <w:marLeft w:val="0"/>
      <w:marRight w:val="0"/>
      <w:marTop w:val="0"/>
      <w:marBottom w:val="0"/>
      <w:divBdr>
        <w:top w:val="none" w:sz="0" w:space="0" w:color="auto"/>
        <w:left w:val="none" w:sz="0" w:space="0" w:color="auto"/>
        <w:bottom w:val="none" w:sz="0" w:space="0" w:color="auto"/>
        <w:right w:val="none" w:sz="0" w:space="0" w:color="auto"/>
      </w:divBdr>
    </w:div>
    <w:div w:id="1032848272">
      <w:bodyDiv w:val="1"/>
      <w:marLeft w:val="0"/>
      <w:marRight w:val="0"/>
      <w:marTop w:val="0"/>
      <w:marBottom w:val="0"/>
      <w:divBdr>
        <w:top w:val="none" w:sz="0" w:space="0" w:color="auto"/>
        <w:left w:val="none" w:sz="0" w:space="0" w:color="auto"/>
        <w:bottom w:val="none" w:sz="0" w:space="0" w:color="auto"/>
        <w:right w:val="none" w:sz="0" w:space="0" w:color="auto"/>
      </w:divBdr>
    </w:div>
    <w:div w:id="1033264287">
      <w:bodyDiv w:val="1"/>
      <w:marLeft w:val="0"/>
      <w:marRight w:val="0"/>
      <w:marTop w:val="0"/>
      <w:marBottom w:val="0"/>
      <w:divBdr>
        <w:top w:val="none" w:sz="0" w:space="0" w:color="auto"/>
        <w:left w:val="none" w:sz="0" w:space="0" w:color="auto"/>
        <w:bottom w:val="none" w:sz="0" w:space="0" w:color="auto"/>
        <w:right w:val="none" w:sz="0" w:space="0" w:color="auto"/>
      </w:divBdr>
    </w:div>
    <w:div w:id="1035278385">
      <w:bodyDiv w:val="1"/>
      <w:marLeft w:val="0"/>
      <w:marRight w:val="0"/>
      <w:marTop w:val="0"/>
      <w:marBottom w:val="0"/>
      <w:divBdr>
        <w:top w:val="none" w:sz="0" w:space="0" w:color="auto"/>
        <w:left w:val="none" w:sz="0" w:space="0" w:color="auto"/>
        <w:bottom w:val="none" w:sz="0" w:space="0" w:color="auto"/>
        <w:right w:val="none" w:sz="0" w:space="0" w:color="auto"/>
      </w:divBdr>
    </w:div>
    <w:div w:id="1035542870">
      <w:bodyDiv w:val="1"/>
      <w:marLeft w:val="0"/>
      <w:marRight w:val="0"/>
      <w:marTop w:val="0"/>
      <w:marBottom w:val="0"/>
      <w:divBdr>
        <w:top w:val="none" w:sz="0" w:space="0" w:color="auto"/>
        <w:left w:val="none" w:sz="0" w:space="0" w:color="auto"/>
        <w:bottom w:val="none" w:sz="0" w:space="0" w:color="auto"/>
        <w:right w:val="none" w:sz="0" w:space="0" w:color="auto"/>
      </w:divBdr>
    </w:div>
    <w:div w:id="1036810566">
      <w:bodyDiv w:val="1"/>
      <w:marLeft w:val="0"/>
      <w:marRight w:val="0"/>
      <w:marTop w:val="0"/>
      <w:marBottom w:val="0"/>
      <w:divBdr>
        <w:top w:val="none" w:sz="0" w:space="0" w:color="auto"/>
        <w:left w:val="none" w:sz="0" w:space="0" w:color="auto"/>
        <w:bottom w:val="none" w:sz="0" w:space="0" w:color="auto"/>
        <w:right w:val="none" w:sz="0" w:space="0" w:color="auto"/>
      </w:divBdr>
    </w:div>
    <w:div w:id="1037315601">
      <w:bodyDiv w:val="1"/>
      <w:marLeft w:val="0"/>
      <w:marRight w:val="0"/>
      <w:marTop w:val="0"/>
      <w:marBottom w:val="0"/>
      <w:divBdr>
        <w:top w:val="none" w:sz="0" w:space="0" w:color="auto"/>
        <w:left w:val="none" w:sz="0" w:space="0" w:color="auto"/>
        <w:bottom w:val="none" w:sz="0" w:space="0" w:color="auto"/>
        <w:right w:val="none" w:sz="0" w:space="0" w:color="auto"/>
      </w:divBdr>
    </w:div>
    <w:div w:id="1037703809">
      <w:bodyDiv w:val="1"/>
      <w:marLeft w:val="0"/>
      <w:marRight w:val="0"/>
      <w:marTop w:val="0"/>
      <w:marBottom w:val="0"/>
      <w:divBdr>
        <w:top w:val="none" w:sz="0" w:space="0" w:color="auto"/>
        <w:left w:val="none" w:sz="0" w:space="0" w:color="auto"/>
        <w:bottom w:val="none" w:sz="0" w:space="0" w:color="auto"/>
        <w:right w:val="none" w:sz="0" w:space="0" w:color="auto"/>
      </w:divBdr>
    </w:div>
    <w:div w:id="1038355647">
      <w:bodyDiv w:val="1"/>
      <w:marLeft w:val="0"/>
      <w:marRight w:val="0"/>
      <w:marTop w:val="0"/>
      <w:marBottom w:val="0"/>
      <w:divBdr>
        <w:top w:val="none" w:sz="0" w:space="0" w:color="auto"/>
        <w:left w:val="none" w:sz="0" w:space="0" w:color="auto"/>
        <w:bottom w:val="none" w:sz="0" w:space="0" w:color="auto"/>
        <w:right w:val="none" w:sz="0" w:space="0" w:color="auto"/>
      </w:divBdr>
    </w:div>
    <w:div w:id="1038778295">
      <w:bodyDiv w:val="1"/>
      <w:marLeft w:val="0"/>
      <w:marRight w:val="0"/>
      <w:marTop w:val="0"/>
      <w:marBottom w:val="0"/>
      <w:divBdr>
        <w:top w:val="none" w:sz="0" w:space="0" w:color="auto"/>
        <w:left w:val="none" w:sz="0" w:space="0" w:color="auto"/>
        <w:bottom w:val="none" w:sz="0" w:space="0" w:color="auto"/>
        <w:right w:val="none" w:sz="0" w:space="0" w:color="auto"/>
      </w:divBdr>
    </w:div>
    <w:div w:id="1039016591">
      <w:bodyDiv w:val="1"/>
      <w:marLeft w:val="0"/>
      <w:marRight w:val="0"/>
      <w:marTop w:val="0"/>
      <w:marBottom w:val="0"/>
      <w:divBdr>
        <w:top w:val="none" w:sz="0" w:space="0" w:color="auto"/>
        <w:left w:val="none" w:sz="0" w:space="0" w:color="auto"/>
        <w:bottom w:val="none" w:sz="0" w:space="0" w:color="auto"/>
        <w:right w:val="none" w:sz="0" w:space="0" w:color="auto"/>
      </w:divBdr>
    </w:div>
    <w:div w:id="1039160030">
      <w:bodyDiv w:val="1"/>
      <w:marLeft w:val="0"/>
      <w:marRight w:val="0"/>
      <w:marTop w:val="0"/>
      <w:marBottom w:val="0"/>
      <w:divBdr>
        <w:top w:val="none" w:sz="0" w:space="0" w:color="auto"/>
        <w:left w:val="none" w:sz="0" w:space="0" w:color="auto"/>
        <w:bottom w:val="none" w:sz="0" w:space="0" w:color="auto"/>
        <w:right w:val="none" w:sz="0" w:space="0" w:color="auto"/>
      </w:divBdr>
    </w:div>
    <w:div w:id="1041057050">
      <w:bodyDiv w:val="1"/>
      <w:marLeft w:val="0"/>
      <w:marRight w:val="0"/>
      <w:marTop w:val="0"/>
      <w:marBottom w:val="0"/>
      <w:divBdr>
        <w:top w:val="none" w:sz="0" w:space="0" w:color="auto"/>
        <w:left w:val="none" w:sz="0" w:space="0" w:color="auto"/>
        <w:bottom w:val="none" w:sz="0" w:space="0" w:color="auto"/>
        <w:right w:val="none" w:sz="0" w:space="0" w:color="auto"/>
      </w:divBdr>
    </w:div>
    <w:div w:id="1041242552">
      <w:bodyDiv w:val="1"/>
      <w:marLeft w:val="0"/>
      <w:marRight w:val="0"/>
      <w:marTop w:val="0"/>
      <w:marBottom w:val="0"/>
      <w:divBdr>
        <w:top w:val="none" w:sz="0" w:space="0" w:color="auto"/>
        <w:left w:val="none" w:sz="0" w:space="0" w:color="auto"/>
        <w:bottom w:val="none" w:sz="0" w:space="0" w:color="auto"/>
        <w:right w:val="none" w:sz="0" w:space="0" w:color="auto"/>
      </w:divBdr>
    </w:div>
    <w:div w:id="1042023499">
      <w:bodyDiv w:val="1"/>
      <w:marLeft w:val="0"/>
      <w:marRight w:val="0"/>
      <w:marTop w:val="0"/>
      <w:marBottom w:val="0"/>
      <w:divBdr>
        <w:top w:val="none" w:sz="0" w:space="0" w:color="auto"/>
        <w:left w:val="none" w:sz="0" w:space="0" w:color="auto"/>
        <w:bottom w:val="none" w:sz="0" w:space="0" w:color="auto"/>
        <w:right w:val="none" w:sz="0" w:space="0" w:color="auto"/>
      </w:divBdr>
    </w:div>
    <w:div w:id="1042171409">
      <w:bodyDiv w:val="1"/>
      <w:marLeft w:val="0"/>
      <w:marRight w:val="0"/>
      <w:marTop w:val="0"/>
      <w:marBottom w:val="0"/>
      <w:divBdr>
        <w:top w:val="none" w:sz="0" w:space="0" w:color="auto"/>
        <w:left w:val="none" w:sz="0" w:space="0" w:color="auto"/>
        <w:bottom w:val="none" w:sz="0" w:space="0" w:color="auto"/>
        <w:right w:val="none" w:sz="0" w:space="0" w:color="auto"/>
      </w:divBdr>
    </w:div>
    <w:div w:id="1043334583">
      <w:bodyDiv w:val="1"/>
      <w:marLeft w:val="0"/>
      <w:marRight w:val="0"/>
      <w:marTop w:val="0"/>
      <w:marBottom w:val="0"/>
      <w:divBdr>
        <w:top w:val="none" w:sz="0" w:space="0" w:color="auto"/>
        <w:left w:val="none" w:sz="0" w:space="0" w:color="auto"/>
        <w:bottom w:val="none" w:sz="0" w:space="0" w:color="auto"/>
        <w:right w:val="none" w:sz="0" w:space="0" w:color="auto"/>
      </w:divBdr>
    </w:div>
    <w:div w:id="1043408197">
      <w:bodyDiv w:val="1"/>
      <w:marLeft w:val="0"/>
      <w:marRight w:val="0"/>
      <w:marTop w:val="0"/>
      <w:marBottom w:val="0"/>
      <w:divBdr>
        <w:top w:val="none" w:sz="0" w:space="0" w:color="auto"/>
        <w:left w:val="none" w:sz="0" w:space="0" w:color="auto"/>
        <w:bottom w:val="none" w:sz="0" w:space="0" w:color="auto"/>
        <w:right w:val="none" w:sz="0" w:space="0" w:color="auto"/>
      </w:divBdr>
    </w:div>
    <w:div w:id="1043944760">
      <w:bodyDiv w:val="1"/>
      <w:marLeft w:val="0"/>
      <w:marRight w:val="0"/>
      <w:marTop w:val="0"/>
      <w:marBottom w:val="0"/>
      <w:divBdr>
        <w:top w:val="none" w:sz="0" w:space="0" w:color="auto"/>
        <w:left w:val="none" w:sz="0" w:space="0" w:color="auto"/>
        <w:bottom w:val="none" w:sz="0" w:space="0" w:color="auto"/>
        <w:right w:val="none" w:sz="0" w:space="0" w:color="auto"/>
      </w:divBdr>
    </w:div>
    <w:div w:id="1044017990">
      <w:bodyDiv w:val="1"/>
      <w:marLeft w:val="0"/>
      <w:marRight w:val="0"/>
      <w:marTop w:val="0"/>
      <w:marBottom w:val="0"/>
      <w:divBdr>
        <w:top w:val="none" w:sz="0" w:space="0" w:color="auto"/>
        <w:left w:val="none" w:sz="0" w:space="0" w:color="auto"/>
        <w:bottom w:val="none" w:sz="0" w:space="0" w:color="auto"/>
        <w:right w:val="none" w:sz="0" w:space="0" w:color="auto"/>
      </w:divBdr>
    </w:div>
    <w:div w:id="1044257691">
      <w:bodyDiv w:val="1"/>
      <w:marLeft w:val="0"/>
      <w:marRight w:val="0"/>
      <w:marTop w:val="0"/>
      <w:marBottom w:val="0"/>
      <w:divBdr>
        <w:top w:val="none" w:sz="0" w:space="0" w:color="auto"/>
        <w:left w:val="none" w:sz="0" w:space="0" w:color="auto"/>
        <w:bottom w:val="none" w:sz="0" w:space="0" w:color="auto"/>
        <w:right w:val="none" w:sz="0" w:space="0" w:color="auto"/>
      </w:divBdr>
    </w:div>
    <w:div w:id="1045258534">
      <w:bodyDiv w:val="1"/>
      <w:marLeft w:val="0"/>
      <w:marRight w:val="0"/>
      <w:marTop w:val="0"/>
      <w:marBottom w:val="0"/>
      <w:divBdr>
        <w:top w:val="none" w:sz="0" w:space="0" w:color="auto"/>
        <w:left w:val="none" w:sz="0" w:space="0" w:color="auto"/>
        <w:bottom w:val="none" w:sz="0" w:space="0" w:color="auto"/>
        <w:right w:val="none" w:sz="0" w:space="0" w:color="auto"/>
      </w:divBdr>
    </w:div>
    <w:div w:id="1045643306">
      <w:bodyDiv w:val="1"/>
      <w:marLeft w:val="0"/>
      <w:marRight w:val="0"/>
      <w:marTop w:val="0"/>
      <w:marBottom w:val="0"/>
      <w:divBdr>
        <w:top w:val="none" w:sz="0" w:space="0" w:color="auto"/>
        <w:left w:val="none" w:sz="0" w:space="0" w:color="auto"/>
        <w:bottom w:val="none" w:sz="0" w:space="0" w:color="auto"/>
        <w:right w:val="none" w:sz="0" w:space="0" w:color="auto"/>
      </w:divBdr>
    </w:div>
    <w:div w:id="1046563124">
      <w:bodyDiv w:val="1"/>
      <w:marLeft w:val="0"/>
      <w:marRight w:val="0"/>
      <w:marTop w:val="0"/>
      <w:marBottom w:val="0"/>
      <w:divBdr>
        <w:top w:val="none" w:sz="0" w:space="0" w:color="auto"/>
        <w:left w:val="none" w:sz="0" w:space="0" w:color="auto"/>
        <w:bottom w:val="none" w:sz="0" w:space="0" w:color="auto"/>
        <w:right w:val="none" w:sz="0" w:space="0" w:color="auto"/>
      </w:divBdr>
    </w:div>
    <w:div w:id="1047029263">
      <w:bodyDiv w:val="1"/>
      <w:marLeft w:val="0"/>
      <w:marRight w:val="0"/>
      <w:marTop w:val="0"/>
      <w:marBottom w:val="0"/>
      <w:divBdr>
        <w:top w:val="none" w:sz="0" w:space="0" w:color="auto"/>
        <w:left w:val="none" w:sz="0" w:space="0" w:color="auto"/>
        <w:bottom w:val="none" w:sz="0" w:space="0" w:color="auto"/>
        <w:right w:val="none" w:sz="0" w:space="0" w:color="auto"/>
      </w:divBdr>
    </w:div>
    <w:div w:id="1048379923">
      <w:bodyDiv w:val="1"/>
      <w:marLeft w:val="0"/>
      <w:marRight w:val="0"/>
      <w:marTop w:val="0"/>
      <w:marBottom w:val="0"/>
      <w:divBdr>
        <w:top w:val="none" w:sz="0" w:space="0" w:color="auto"/>
        <w:left w:val="none" w:sz="0" w:space="0" w:color="auto"/>
        <w:bottom w:val="none" w:sz="0" w:space="0" w:color="auto"/>
        <w:right w:val="none" w:sz="0" w:space="0" w:color="auto"/>
      </w:divBdr>
    </w:div>
    <w:div w:id="1048408428">
      <w:bodyDiv w:val="1"/>
      <w:marLeft w:val="0"/>
      <w:marRight w:val="0"/>
      <w:marTop w:val="0"/>
      <w:marBottom w:val="0"/>
      <w:divBdr>
        <w:top w:val="none" w:sz="0" w:space="0" w:color="auto"/>
        <w:left w:val="none" w:sz="0" w:space="0" w:color="auto"/>
        <w:bottom w:val="none" w:sz="0" w:space="0" w:color="auto"/>
        <w:right w:val="none" w:sz="0" w:space="0" w:color="auto"/>
      </w:divBdr>
    </w:div>
    <w:div w:id="1048527040">
      <w:bodyDiv w:val="1"/>
      <w:marLeft w:val="0"/>
      <w:marRight w:val="0"/>
      <w:marTop w:val="0"/>
      <w:marBottom w:val="0"/>
      <w:divBdr>
        <w:top w:val="none" w:sz="0" w:space="0" w:color="auto"/>
        <w:left w:val="none" w:sz="0" w:space="0" w:color="auto"/>
        <w:bottom w:val="none" w:sz="0" w:space="0" w:color="auto"/>
        <w:right w:val="none" w:sz="0" w:space="0" w:color="auto"/>
      </w:divBdr>
    </w:div>
    <w:div w:id="1049765587">
      <w:bodyDiv w:val="1"/>
      <w:marLeft w:val="0"/>
      <w:marRight w:val="0"/>
      <w:marTop w:val="0"/>
      <w:marBottom w:val="0"/>
      <w:divBdr>
        <w:top w:val="none" w:sz="0" w:space="0" w:color="auto"/>
        <w:left w:val="none" w:sz="0" w:space="0" w:color="auto"/>
        <w:bottom w:val="none" w:sz="0" w:space="0" w:color="auto"/>
        <w:right w:val="none" w:sz="0" w:space="0" w:color="auto"/>
      </w:divBdr>
    </w:div>
    <w:div w:id="1050811987">
      <w:bodyDiv w:val="1"/>
      <w:marLeft w:val="0"/>
      <w:marRight w:val="0"/>
      <w:marTop w:val="0"/>
      <w:marBottom w:val="0"/>
      <w:divBdr>
        <w:top w:val="none" w:sz="0" w:space="0" w:color="auto"/>
        <w:left w:val="none" w:sz="0" w:space="0" w:color="auto"/>
        <w:bottom w:val="none" w:sz="0" w:space="0" w:color="auto"/>
        <w:right w:val="none" w:sz="0" w:space="0" w:color="auto"/>
      </w:divBdr>
    </w:div>
    <w:div w:id="1051542230">
      <w:bodyDiv w:val="1"/>
      <w:marLeft w:val="0"/>
      <w:marRight w:val="0"/>
      <w:marTop w:val="0"/>
      <w:marBottom w:val="0"/>
      <w:divBdr>
        <w:top w:val="none" w:sz="0" w:space="0" w:color="auto"/>
        <w:left w:val="none" w:sz="0" w:space="0" w:color="auto"/>
        <w:bottom w:val="none" w:sz="0" w:space="0" w:color="auto"/>
        <w:right w:val="none" w:sz="0" w:space="0" w:color="auto"/>
      </w:divBdr>
    </w:div>
    <w:div w:id="1051803548">
      <w:bodyDiv w:val="1"/>
      <w:marLeft w:val="0"/>
      <w:marRight w:val="0"/>
      <w:marTop w:val="0"/>
      <w:marBottom w:val="0"/>
      <w:divBdr>
        <w:top w:val="none" w:sz="0" w:space="0" w:color="auto"/>
        <w:left w:val="none" w:sz="0" w:space="0" w:color="auto"/>
        <w:bottom w:val="none" w:sz="0" w:space="0" w:color="auto"/>
        <w:right w:val="none" w:sz="0" w:space="0" w:color="auto"/>
      </w:divBdr>
    </w:div>
    <w:div w:id="1054306357">
      <w:bodyDiv w:val="1"/>
      <w:marLeft w:val="0"/>
      <w:marRight w:val="0"/>
      <w:marTop w:val="0"/>
      <w:marBottom w:val="0"/>
      <w:divBdr>
        <w:top w:val="none" w:sz="0" w:space="0" w:color="auto"/>
        <w:left w:val="none" w:sz="0" w:space="0" w:color="auto"/>
        <w:bottom w:val="none" w:sz="0" w:space="0" w:color="auto"/>
        <w:right w:val="none" w:sz="0" w:space="0" w:color="auto"/>
      </w:divBdr>
    </w:div>
    <w:div w:id="1056011803">
      <w:bodyDiv w:val="1"/>
      <w:marLeft w:val="0"/>
      <w:marRight w:val="0"/>
      <w:marTop w:val="0"/>
      <w:marBottom w:val="0"/>
      <w:divBdr>
        <w:top w:val="none" w:sz="0" w:space="0" w:color="auto"/>
        <w:left w:val="none" w:sz="0" w:space="0" w:color="auto"/>
        <w:bottom w:val="none" w:sz="0" w:space="0" w:color="auto"/>
        <w:right w:val="none" w:sz="0" w:space="0" w:color="auto"/>
      </w:divBdr>
    </w:div>
    <w:div w:id="1056657835">
      <w:bodyDiv w:val="1"/>
      <w:marLeft w:val="0"/>
      <w:marRight w:val="0"/>
      <w:marTop w:val="0"/>
      <w:marBottom w:val="0"/>
      <w:divBdr>
        <w:top w:val="none" w:sz="0" w:space="0" w:color="auto"/>
        <w:left w:val="none" w:sz="0" w:space="0" w:color="auto"/>
        <w:bottom w:val="none" w:sz="0" w:space="0" w:color="auto"/>
        <w:right w:val="none" w:sz="0" w:space="0" w:color="auto"/>
      </w:divBdr>
    </w:div>
    <w:div w:id="1056705989">
      <w:bodyDiv w:val="1"/>
      <w:marLeft w:val="0"/>
      <w:marRight w:val="0"/>
      <w:marTop w:val="0"/>
      <w:marBottom w:val="0"/>
      <w:divBdr>
        <w:top w:val="none" w:sz="0" w:space="0" w:color="auto"/>
        <w:left w:val="none" w:sz="0" w:space="0" w:color="auto"/>
        <w:bottom w:val="none" w:sz="0" w:space="0" w:color="auto"/>
        <w:right w:val="none" w:sz="0" w:space="0" w:color="auto"/>
      </w:divBdr>
    </w:div>
    <w:div w:id="1057556416">
      <w:bodyDiv w:val="1"/>
      <w:marLeft w:val="0"/>
      <w:marRight w:val="0"/>
      <w:marTop w:val="0"/>
      <w:marBottom w:val="0"/>
      <w:divBdr>
        <w:top w:val="none" w:sz="0" w:space="0" w:color="auto"/>
        <w:left w:val="none" w:sz="0" w:space="0" w:color="auto"/>
        <w:bottom w:val="none" w:sz="0" w:space="0" w:color="auto"/>
        <w:right w:val="none" w:sz="0" w:space="0" w:color="auto"/>
      </w:divBdr>
    </w:div>
    <w:div w:id="1058626465">
      <w:bodyDiv w:val="1"/>
      <w:marLeft w:val="0"/>
      <w:marRight w:val="0"/>
      <w:marTop w:val="0"/>
      <w:marBottom w:val="0"/>
      <w:divBdr>
        <w:top w:val="none" w:sz="0" w:space="0" w:color="auto"/>
        <w:left w:val="none" w:sz="0" w:space="0" w:color="auto"/>
        <w:bottom w:val="none" w:sz="0" w:space="0" w:color="auto"/>
        <w:right w:val="none" w:sz="0" w:space="0" w:color="auto"/>
      </w:divBdr>
    </w:div>
    <w:div w:id="1059788034">
      <w:bodyDiv w:val="1"/>
      <w:marLeft w:val="0"/>
      <w:marRight w:val="0"/>
      <w:marTop w:val="0"/>
      <w:marBottom w:val="0"/>
      <w:divBdr>
        <w:top w:val="none" w:sz="0" w:space="0" w:color="auto"/>
        <w:left w:val="none" w:sz="0" w:space="0" w:color="auto"/>
        <w:bottom w:val="none" w:sz="0" w:space="0" w:color="auto"/>
        <w:right w:val="none" w:sz="0" w:space="0" w:color="auto"/>
      </w:divBdr>
    </w:div>
    <w:div w:id="1059984966">
      <w:bodyDiv w:val="1"/>
      <w:marLeft w:val="0"/>
      <w:marRight w:val="0"/>
      <w:marTop w:val="0"/>
      <w:marBottom w:val="0"/>
      <w:divBdr>
        <w:top w:val="none" w:sz="0" w:space="0" w:color="auto"/>
        <w:left w:val="none" w:sz="0" w:space="0" w:color="auto"/>
        <w:bottom w:val="none" w:sz="0" w:space="0" w:color="auto"/>
        <w:right w:val="none" w:sz="0" w:space="0" w:color="auto"/>
      </w:divBdr>
    </w:div>
    <w:div w:id="1060053826">
      <w:bodyDiv w:val="1"/>
      <w:marLeft w:val="0"/>
      <w:marRight w:val="0"/>
      <w:marTop w:val="0"/>
      <w:marBottom w:val="0"/>
      <w:divBdr>
        <w:top w:val="none" w:sz="0" w:space="0" w:color="auto"/>
        <w:left w:val="none" w:sz="0" w:space="0" w:color="auto"/>
        <w:bottom w:val="none" w:sz="0" w:space="0" w:color="auto"/>
        <w:right w:val="none" w:sz="0" w:space="0" w:color="auto"/>
      </w:divBdr>
    </w:div>
    <w:div w:id="1062369759">
      <w:bodyDiv w:val="1"/>
      <w:marLeft w:val="0"/>
      <w:marRight w:val="0"/>
      <w:marTop w:val="0"/>
      <w:marBottom w:val="0"/>
      <w:divBdr>
        <w:top w:val="none" w:sz="0" w:space="0" w:color="auto"/>
        <w:left w:val="none" w:sz="0" w:space="0" w:color="auto"/>
        <w:bottom w:val="none" w:sz="0" w:space="0" w:color="auto"/>
        <w:right w:val="none" w:sz="0" w:space="0" w:color="auto"/>
      </w:divBdr>
    </w:div>
    <w:div w:id="1062947994">
      <w:bodyDiv w:val="1"/>
      <w:marLeft w:val="0"/>
      <w:marRight w:val="0"/>
      <w:marTop w:val="0"/>
      <w:marBottom w:val="0"/>
      <w:divBdr>
        <w:top w:val="none" w:sz="0" w:space="0" w:color="auto"/>
        <w:left w:val="none" w:sz="0" w:space="0" w:color="auto"/>
        <w:bottom w:val="none" w:sz="0" w:space="0" w:color="auto"/>
        <w:right w:val="none" w:sz="0" w:space="0" w:color="auto"/>
      </w:divBdr>
    </w:div>
    <w:div w:id="1063799723">
      <w:bodyDiv w:val="1"/>
      <w:marLeft w:val="0"/>
      <w:marRight w:val="0"/>
      <w:marTop w:val="0"/>
      <w:marBottom w:val="0"/>
      <w:divBdr>
        <w:top w:val="none" w:sz="0" w:space="0" w:color="auto"/>
        <w:left w:val="none" w:sz="0" w:space="0" w:color="auto"/>
        <w:bottom w:val="none" w:sz="0" w:space="0" w:color="auto"/>
        <w:right w:val="none" w:sz="0" w:space="0" w:color="auto"/>
      </w:divBdr>
      <w:divsChild>
        <w:div w:id="2031295949">
          <w:marLeft w:val="480"/>
          <w:marRight w:val="0"/>
          <w:marTop w:val="0"/>
          <w:marBottom w:val="0"/>
          <w:divBdr>
            <w:top w:val="none" w:sz="0" w:space="0" w:color="auto"/>
            <w:left w:val="none" w:sz="0" w:space="0" w:color="auto"/>
            <w:bottom w:val="none" w:sz="0" w:space="0" w:color="auto"/>
            <w:right w:val="none" w:sz="0" w:space="0" w:color="auto"/>
          </w:divBdr>
        </w:div>
        <w:div w:id="1611888866">
          <w:marLeft w:val="480"/>
          <w:marRight w:val="0"/>
          <w:marTop w:val="0"/>
          <w:marBottom w:val="0"/>
          <w:divBdr>
            <w:top w:val="none" w:sz="0" w:space="0" w:color="auto"/>
            <w:left w:val="none" w:sz="0" w:space="0" w:color="auto"/>
            <w:bottom w:val="none" w:sz="0" w:space="0" w:color="auto"/>
            <w:right w:val="none" w:sz="0" w:space="0" w:color="auto"/>
          </w:divBdr>
        </w:div>
        <w:div w:id="301694417">
          <w:marLeft w:val="480"/>
          <w:marRight w:val="0"/>
          <w:marTop w:val="0"/>
          <w:marBottom w:val="0"/>
          <w:divBdr>
            <w:top w:val="none" w:sz="0" w:space="0" w:color="auto"/>
            <w:left w:val="none" w:sz="0" w:space="0" w:color="auto"/>
            <w:bottom w:val="none" w:sz="0" w:space="0" w:color="auto"/>
            <w:right w:val="none" w:sz="0" w:space="0" w:color="auto"/>
          </w:divBdr>
        </w:div>
        <w:div w:id="1665164748">
          <w:marLeft w:val="480"/>
          <w:marRight w:val="0"/>
          <w:marTop w:val="0"/>
          <w:marBottom w:val="0"/>
          <w:divBdr>
            <w:top w:val="none" w:sz="0" w:space="0" w:color="auto"/>
            <w:left w:val="none" w:sz="0" w:space="0" w:color="auto"/>
            <w:bottom w:val="none" w:sz="0" w:space="0" w:color="auto"/>
            <w:right w:val="none" w:sz="0" w:space="0" w:color="auto"/>
          </w:divBdr>
        </w:div>
        <w:div w:id="1472868741">
          <w:marLeft w:val="480"/>
          <w:marRight w:val="0"/>
          <w:marTop w:val="0"/>
          <w:marBottom w:val="0"/>
          <w:divBdr>
            <w:top w:val="none" w:sz="0" w:space="0" w:color="auto"/>
            <w:left w:val="none" w:sz="0" w:space="0" w:color="auto"/>
            <w:bottom w:val="none" w:sz="0" w:space="0" w:color="auto"/>
            <w:right w:val="none" w:sz="0" w:space="0" w:color="auto"/>
          </w:divBdr>
        </w:div>
        <w:div w:id="1386416115">
          <w:marLeft w:val="480"/>
          <w:marRight w:val="0"/>
          <w:marTop w:val="0"/>
          <w:marBottom w:val="0"/>
          <w:divBdr>
            <w:top w:val="none" w:sz="0" w:space="0" w:color="auto"/>
            <w:left w:val="none" w:sz="0" w:space="0" w:color="auto"/>
            <w:bottom w:val="none" w:sz="0" w:space="0" w:color="auto"/>
            <w:right w:val="none" w:sz="0" w:space="0" w:color="auto"/>
          </w:divBdr>
        </w:div>
        <w:div w:id="208348107">
          <w:marLeft w:val="480"/>
          <w:marRight w:val="0"/>
          <w:marTop w:val="0"/>
          <w:marBottom w:val="0"/>
          <w:divBdr>
            <w:top w:val="none" w:sz="0" w:space="0" w:color="auto"/>
            <w:left w:val="none" w:sz="0" w:space="0" w:color="auto"/>
            <w:bottom w:val="none" w:sz="0" w:space="0" w:color="auto"/>
            <w:right w:val="none" w:sz="0" w:space="0" w:color="auto"/>
          </w:divBdr>
        </w:div>
        <w:div w:id="937181290">
          <w:marLeft w:val="480"/>
          <w:marRight w:val="0"/>
          <w:marTop w:val="0"/>
          <w:marBottom w:val="0"/>
          <w:divBdr>
            <w:top w:val="none" w:sz="0" w:space="0" w:color="auto"/>
            <w:left w:val="none" w:sz="0" w:space="0" w:color="auto"/>
            <w:bottom w:val="none" w:sz="0" w:space="0" w:color="auto"/>
            <w:right w:val="none" w:sz="0" w:space="0" w:color="auto"/>
          </w:divBdr>
        </w:div>
        <w:div w:id="859859746">
          <w:marLeft w:val="480"/>
          <w:marRight w:val="0"/>
          <w:marTop w:val="0"/>
          <w:marBottom w:val="0"/>
          <w:divBdr>
            <w:top w:val="none" w:sz="0" w:space="0" w:color="auto"/>
            <w:left w:val="none" w:sz="0" w:space="0" w:color="auto"/>
            <w:bottom w:val="none" w:sz="0" w:space="0" w:color="auto"/>
            <w:right w:val="none" w:sz="0" w:space="0" w:color="auto"/>
          </w:divBdr>
        </w:div>
        <w:div w:id="242766765">
          <w:marLeft w:val="480"/>
          <w:marRight w:val="0"/>
          <w:marTop w:val="0"/>
          <w:marBottom w:val="0"/>
          <w:divBdr>
            <w:top w:val="none" w:sz="0" w:space="0" w:color="auto"/>
            <w:left w:val="none" w:sz="0" w:space="0" w:color="auto"/>
            <w:bottom w:val="none" w:sz="0" w:space="0" w:color="auto"/>
            <w:right w:val="none" w:sz="0" w:space="0" w:color="auto"/>
          </w:divBdr>
        </w:div>
        <w:div w:id="985672147">
          <w:marLeft w:val="480"/>
          <w:marRight w:val="0"/>
          <w:marTop w:val="0"/>
          <w:marBottom w:val="0"/>
          <w:divBdr>
            <w:top w:val="none" w:sz="0" w:space="0" w:color="auto"/>
            <w:left w:val="none" w:sz="0" w:space="0" w:color="auto"/>
            <w:bottom w:val="none" w:sz="0" w:space="0" w:color="auto"/>
            <w:right w:val="none" w:sz="0" w:space="0" w:color="auto"/>
          </w:divBdr>
        </w:div>
        <w:div w:id="252931704">
          <w:marLeft w:val="480"/>
          <w:marRight w:val="0"/>
          <w:marTop w:val="0"/>
          <w:marBottom w:val="0"/>
          <w:divBdr>
            <w:top w:val="none" w:sz="0" w:space="0" w:color="auto"/>
            <w:left w:val="none" w:sz="0" w:space="0" w:color="auto"/>
            <w:bottom w:val="none" w:sz="0" w:space="0" w:color="auto"/>
            <w:right w:val="none" w:sz="0" w:space="0" w:color="auto"/>
          </w:divBdr>
        </w:div>
        <w:div w:id="763578429">
          <w:marLeft w:val="480"/>
          <w:marRight w:val="0"/>
          <w:marTop w:val="0"/>
          <w:marBottom w:val="0"/>
          <w:divBdr>
            <w:top w:val="none" w:sz="0" w:space="0" w:color="auto"/>
            <w:left w:val="none" w:sz="0" w:space="0" w:color="auto"/>
            <w:bottom w:val="none" w:sz="0" w:space="0" w:color="auto"/>
            <w:right w:val="none" w:sz="0" w:space="0" w:color="auto"/>
          </w:divBdr>
        </w:div>
        <w:div w:id="2013025459">
          <w:marLeft w:val="480"/>
          <w:marRight w:val="0"/>
          <w:marTop w:val="0"/>
          <w:marBottom w:val="0"/>
          <w:divBdr>
            <w:top w:val="none" w:sz="0" w:space="0" w:color="auto"/>
            <w:left w:val="none" w:sz="0" w:space="0" w:color="auto"/>
            <w:bottom w:val="none" w:sz="0" w:space="0" w:color="auto"/>
            <w:right w:val="none" w:sz="0" w:space="0" w:color="auto"/>
          </w:divBdr>
        </w:div>
        <w:div w:id="187911894">
          <w:marLeft w:val="480"/>
          <w:marRight w:val="0"/>
          <w:marTop w:val="0"/>
          <w:marBottom w:val="0"/>
          <w:divBdr>
            <w:top w:val="none" w:sz="0" w:space="0" w:color="auto"/>
            <w:left w:val="none" w:sz="0" w:space="0" w:color="auto"/>
            <w:bottom w:val="none" w:sz="0" w:space="0" w:color="auto"/>
            <w:right w:val="none" w:sz="0" w:space="0" w:color="auto"/>
          </w:divBdr>
        </w:div>
        <w:div w:id="2036929001">
          <w:marLeft w:val="480"/>
          <w:marRight w:val="0"/>
          <w:marTop w:val="0"/>
          <w:marBottom w:val="0"/>
          <w:divBdr>
            <w:top w:val="none" w:sz="0" w:space="0" w:color="auto"/>
            <w:left w:val="none" w:sz="0" w:space="0" w:color="auto"/>
            <w:bottom w:val="none" w:sz="0" w:space="0" w:color="auto"/>
            <w:right w:val="none" w:sz="0" w:space="0" w:color="auto"/>
          </w:divBdr>
        </w:div>
        <w:div w:id="732779913">
          <w:marLeft w:val="480"/>
          <w:marRight w:val="0"/>
          <w:marTop w:val="0"/>
          <w:marBottom w:val="0"/>
          <w:divBdr>
            <w:top w:val="none" w:sz="0" w:space="0" w:color="auto"/>
            <w:left w:val="none" w:sz="0" w:space="0" w:color="auto"/>
            <w:bottom w:val="none" w:sz="0" w:space="0" w:color="auto"/>
            <w:right w:val="none" w:sz="0" w:space="0" w:color="auto"/>
          </w:divBdr>
        </w:div>
        <w:div w:id="146629494">
          <w:marLeft w:val="480"/>
          <w:marRight w:val="0"/>
          <w:marTop w:val="0"/>
          <w:marBottom w:val="0"/>
          <w:divBdr>
            <w:top w:val="none" w:sz="0" w:space="0" w:color="auto"/>
            <w:left w:val="none" w:sz="0" w:space="0" w:color="auto"/>
            <w:bottom w:val="none" w:sz="0" w:space="0" w:color="auto"/>
            <w:right w:val="none" w:sz="0" w:space="0" w:color="auto"/>
          </w:divBdr>
        </w:div>
        <w:div w:id="1549952652">
          <w:marLeft w:val="480"/>
          <w:marRight w:val="0"/>
          <w:marTop w:val="0"/>
          <w:marBottom w:val="0"/>
          <w:divBdr>
            <w:top w:val="none" w:sz="0" w:space="0" w:color="auto"/>
            <w:left w:val="none" w:sz="0" w:space="0" w:color="auto"/>
            <w:bottom w:val="none" w:sz="0" w:space="0" w:color="auto"/>
            <w:right w:val="none" w:sz="0" w:space="0" w:color="auto"/>
          </w:divBdr>
        </w:div>
        <w:div w:id="914582723">
          <w:marLeft w:val="480"/>
          <w:marRight w:val="0"/>
          <w:marTop w:val="0"/>
          <w:marBottom w:val="0"/>
          <w:divBdr>
            <w:top w:val="none" w:sz="0" w:space="0" w:color="auto"/>
            <w:left w:val="none" w:sz="0" w:space="0" w:color="auto"/>
            <w:bottom w:val="none" w:sz="0" w:space="0" w:color="auto"/>
            <w:right w:val="none" w:sz="0" w:space="0" w:color="auto"/>
          </w:divBdr>
        </w:div>
        <w:div w:id="175121919">
          <w:marLeft w:val="480"/>
          <w:marRight w:val="0"/>
          <w:marTop w:val="0"/>
          <w:marBottom w:val="0"/>
          <w:divBdr>
            <w:top w:val="none" w:sz="0" w:space="0" w:color="auto"/>
            <w:left w:val="none" w:sz="0" w:space="0" w:color="auto"/>
            <w:bottom w:val="none" w:sz="0" w:space="0" w:color="auto"/>
            <w:right w:val="none" w:sz="0" w:space="0" w:color="auto"/>
          </w:divBdr>
        </w:div>
        <w:div w:id="894462513">
          <w:marLeft w:val="480"/>
          <w:marRight w:val="0"/>
          <w:marTop w:val="0"/>
          <w:marBottom w:val="0"/>
          <w:divBdr>
            <w:top w:val="none" w:sz="0" w:space="0" w:color="auto"/>
            <w:left w:val="none" w:sz="0" w:space="0" w:color="auto"/>
            <w:bottom w:val="none" w:sz="0" w:space="0" w:color="auto"/>
            <w:right w:val="none" w:sz="0" w:space="0" w:color="auto"/>
          </w:divBdr>
        </w:div>
        <w:div w:id="313294221">
          <w:marLeft w:val="480"/>
          <w:marRight w:val="0"/>
          <w:marTop w:val="0"/>
          <w:marBottom w:val="0"/>
          <w:divBdr>
            <w:top w:val="none" w:sz="0" w:space="0" w:color="auto"/>
            <w:left w:val="none" w:sz="0" w:space="0" w:color="auto"/>
            <w:bottom w:val="none" w:sz="0" w:space="0" w:color="auto"/>
            <w:right w:val="none" w:sz="0" w:space="0" w:color="auto"/>
          </w:divBdr>
        </w:div>
        <w:div w:id="901478479">
          <w:marLeft w:val="480"/>
          <w:marRight w:val="0"/>
          <w:marTop w:val="0"/>
          <w:marBottom w:val="0"/>
          <w:divBdr>
            <w:top w:val="none" w:sz="0" w:space="0" w:color="auto"/>
            <w:left w:val="none" w:sz="0" w:space="0" w:color="auto"/>
            <w:bottom w:val="none" w:sz="0" w:space="0" w:color="auto"/>
            <w:right w:val="none" w:sz="0" w:space="0" w:color="auto"/>
          </w:divBdr>
        </w:div>
        <w:div w:id="559830032">
          <w:marLeft w:val="480"/>
          <w:marRight w:val="0"/>
          <w:marTop w:val="0"/>
          <w:marBottom w:val="0"/>
          <w:divBdr>
            <w:top w:val="none" w:sz="0" w:space="0" w:color="auto"/>
            <w:left w:val="none" w:sz="0" w:space="0" w:color="auto"/>
            <w:bottom w:val="none" w:sz="0" w:space="0" w:color="auto"/>
            <w:right w:val="none" w:sz="0" w:space="0" w:color="auto"/>
          </w:divBdr>
        </w:div>
        <w:div w:id="2014911715">
          <w:marLeft w:val="480"/>
          <w:marRight w:val="0"/>
          <w:marTop w:val="0"/>
          <w:marBottom w:val="0"/>
          <w:divBdr>
            <w:top w:val="none" w:sz="0" w:space="0" w:color="auto"/>
            <w:left w:val="none" w:sz="0" w:space="0" w:color="auto"/>
            <w:bottom w:val="none" w:sz="0" w:space="0" w:color="auto"/>
            <w:right w:val="none" w:sz="0" w:space="0" w:color="auto"/>
          </w:divBdr>
        </w:div>
        <w:div w:id="1181352340">
          <w:marLeft w:val="480"/>
          <w:marRight w:val="0"/>
          <w:marTop w:val="0"/>
          <w:marBottom w:val="0"/>
          <w:divBdr>
            <w:top w:val="none" w:sz="0" w:space="0" w:color="auto"/>
            <w:left w:val="none" w:sz="0" w:space="0" w:color="auto"/>
            <w:bottom w:val="none" w:sz="0" w:space="0" w:color="auto"/>
            <w:right w:val="none" w:sz="0" w:space="0" w:color="auto"/>
          </w:divBdr>
        </w:div>
        <w:div w:id="5138373">
          <w:marLeft w:val="480"/>
          <w:marRight w:val="0"/>
          <w:marTop w:val="0"/>
          <w:marBottom w:val="0"/>
          <w:divBdr>
            <w:top w:val="none" w:sz="0" w:space="0" w:color="auto"/>
            <w:left w:val="none" w:sz="0" w:space="0" w:color="auto"/>
            <w:bottom w:val="none" w:sz="0" w:space="0" w:color="auto"/>
            <w:right w:val="none" w:sz="0" w:space="0" w:color="auto"/>
          </w:divBdr>
        </w:div>
        <w:div w:id="239222408">
          <w:marLeft w:val="480"/>
          <w:marRight w:val="0"/>
          <w:marTop w:val="0"/>
          <w:marBottom w:val="0"/>
          <w:divBdr>
            <w:top w:val="none" w:sz="0" w:space="0" w:color="auto"/>
            <w:left w:val="none" w:sz="0" w:space="0" w:color="auto"/>
            <w:bottom w:val="none" w:sz="0" w:space="0" w:color="auto"/>
            <w:right w:val="none" w:sz="0" w:space="0" w:color="auto"/>
          </w:divBdr>
        </w:div>
        <w:div w:id="13310335">
          <w:marLeft w:val="480"/>
          <w:marRight w:val="0"/>
          <w:marTop w:val="0"/>
          <w:marBottom w:val="0"/>
          <w:divBdr>
            <w:top w:val="none" w:sz="0" w:space="0" w:color="auto"/>
            <w:left w:val="none" w:sz="0" w:space="0" w:color="auto"/>
            <w:bottom w:val="none" w:sz="0" w:space="0" w:color="auto"/>
            <w:right w:val="none" w:sz="0" w:space="0" w:color="auto"/>
          </w:divBdr>
        </w:div>
        <w:div w:id="1052389316">
          <w:marLeft w:val="480"/>
          <w:marRight w:val="0"/>
          <w:marTop w:val="0"/>
          <w:marBottom w:val="0"/>
          <w:divBdr>
            <w:top w:val="none" w:sz="0" w:space="0" w:color="auto"/>
            <w:left w:val="none" w:sz="0" w:space="0" w:color="auto"/>
            <w:bottom w:val="none" w:sz="0" w:space="0" w:color="auto"/>
            <w:right w:val="none" w:sz="0" w:space="0" w:color="auto"/>
          </w:divBdr>
        </w:div>
        <w:div w:id="283852330">
          <w:marLeft w:val="480"/>
          <w:marRight w:val="0"/>
          <w:marTop w:val="0"/>
          <w:marBottom w:val="0"/>
          <w:divBdr>
            <w:top w:val="none" w:sz="0" w:space="0" w:color="auto"/>
            <w:left w:val="none" w:sz="0" w:space="0" w:color="auto"/>
            <w:bottom w:val="none" w:sz="0" w:space="0" w:color="auto"/>
            <w:right w:val="none" w:sz="0" w:space="0" w:color="auto"/>
          </w:divBdr>
        </w:div>
        <w:div w:id="1499232909">
          <w:marLeft w:val="480"/>
          <w:marRight w:val="0"/>
          <w:marTop w:val="0"/>
          <w:marBottom w:val="0"/>
          <w:divBdr>
            <w:top w:val="none" w:sz="0" w:space="0" w:color="auto"/>
            <w:left w:val="none" w:sz="0" w:space="0" w:color="auto"/>
            <w:bottom w:val="none" w:sz="0" w:space="0" w:color="auto"/>
            <w:right w:val="none" w:sz="0" w:space="0" w:color="auto"/>
          </w:divBdr>
        </w:div>
        <w:div w:id="473183392">
          <w:marLeft w:val="480"/>
          <w:marRight w:val="0"/>
          <w:marTop w:val="0"/>
          <w:marBottom w:val="0"/>
          <w:divBdr>
            <w:top w:val="none" w:sz="0" w:space="0" w:color="auto"/>
            <w:left w:val="none" w:sz="0" w:space="0" w:color="auto"/>
            <w:bottom w:val="none" w:sz="0" w:space="0" w:color="auto"/>
            <w:right w:val="none" w:sz="0" w:space="0" w:color="auto"/>
          </w:divBdr>
        </w:div>
        <w:div w:id="1890531752">
          <w:marLeft w:val="480"/>
          <w:marRight w:val="0"/>
          <w:marTop w:val="0"/>
          <w:marBottom w:val="0"/>
          <w:divBdr>
            <w:top w:val="none" w:sz="0" w:space="0" w:color="auto"/>
            <w:left w:val="none" w:sz="0" w:space="0" w:color="auto"/>
            <w:bottom w:val="none" w:sz="0" w:space="0" w:color="auto"/>
            <w:right w:val="none" w:sz="0" w:space="0" w:color="auto"/>
          </w:divBdr>
        </w:div>
        <w:div w:id="1883398644">
          <w:marLeft w:val="480"/>
          <w:marRight w:val="0"/>
          <w:marTop w:val="0"/>
          <w:marBottom w:val="0"/>
          <w:divBdr>
            <w:top w:val="none" w:sz="0" w:space="0" w:color="auto"/>
            <w:left w:val="none" w:sz="0" w:space="0" w:color="auto"/>
            <w:bottom w:val="none" w:sz="0" w:space="0" w:color="auto"/>
            <w:right w:val="none" w:sz="0" w:space="0" w:color="auto"/>
          </w:divBdr>
        </w:div>
        <w:div w:id="2087336808">
          <w:marLeft w:val="480"/>
          <w:marRight w:val="0"/>
          <w:marTop w:val="0"/>
          <w:marBottom w:val="0"/>
          <w:divBdr>
            <w:top w:val="none" w:sz="0" w:space="0" w:color="auto"/>
            <w:left w:val="none" w:sz="0" w:space="0" w:color="auto"/>
            <w:bottom w:val="none" w:sz="0" w:space="0" w:color="auto"/>
            <w:right w:val="none" w:sz="0" w:space="0" w:color="auto"/>
          </w:divBdr>
        </w:div>
        <w:div w:id="739865420">
          <w:marLeft w:val="480"/>
          <w:marRight w:val="0"/>
          <w:marTop w:val="0"/>
          <w:marBottom w:val="0"/>
          <w:divBdr>
            <w:top w:val="none" w:sz="0" w:space="0" w:color="auto"/>
            <w:left w:val="none" w:sz="0" w:space="0" w:color="auto"/>
            <w:bottom w:val="none" w:sz="0" w:space="0" w:color="auto"/>
            <w:right w:val="none" w:sz="0" w:space="0" w:color="auto"/>
          </w:divBdr>
        </w:div>
        <w:div w:id="1603368724">
          <w:marLeft w:val="480"/>
          <w:marRight w:val="0"/>
          <w:marTop w:val="0"/>
          <w:marBottom w:val="0"/>
          <w:divBdr>
            <w:top w:val="none" w:sz="0" w:space="0" w:color="auto"/>
            <w:left w:val="none" w:sz="0" w:space="0" w:color="auto"/>
            <w:bottom w:val="none" w:sz="0" w:space="0" w:color="auto"/>
            <w:right w:val="none" w:sz="0" w:space="0" w:color="auto"/>
          </w:divBdr>
        </w:div>
        <w:div w:id="1557861295">
          <w:marLeft w:val="480"/>
          <w:marRight w:val="0"/>
          <w:marTop w:val="0"/>
          <w:marBottom w:val="0"/>
          <w:divBdr>
            <w:top w:val="none" w:sz="0" w:space="0" w:color="auto"/>
            <w:left w:val="none" w:sz="0" w:space="0" w:color="auto"/>
            <w:bottom w:val="none" w:sz="0" w:space="0" w:color="auto"/>
            <w:right w:val="none" w:sz="0" w:space="0" w:color="auto"/>
          </w:divBdr>
        </w:div>
        <w:div w:id="780955974">
          <w:marLeft w:val="480"/>
          <w:marRight w:val="0"/>
          <w:marTop w:val="0"/>
          <w:marBottom w:val="0"/>
          <w:divBdr>
            <w:top w:val="none" w:sz="0" w:space="0" w:color="auto"/>
            <w:left w:val="none" w:sz="0" w:space="0" w:color="auto"/>
            <w:bottom w:val="none" w:sz="0" w:space="0" w:color="auto"/>
            <w:right w:val="none" w:sz="0" w:space="0" w:color="auto"/>
          </w:divBdr>
        </w:div>
        <w:div w:id="750544265">
          <w:marLeft w:val="480"/>
          <w:marRight w:val="0"/>
          <w:marTop w:val="0"/>
          <w:marBottom w:val="0"/>
          <w:divBdr>
            <w:top w:val="none" w:sz="0" w:space="0" w:color="auto"/>
            <w:left w:val="none" w:sz="0" w:space="0" w:color="auto"/>
            <w:bottom w:val="none" w:sz="0" w:space="0" w:color="auto"/>
            <w:right w:val="none" w:sz="0" w:space="0" w:color="auto"/>
          </w:divBdr>
        </w:div>
        <w:div w:id="1584073752">
          <w:marLeft w:val="480"/>
          <w:marRight w:val="0"/>
          <w:marTop w:val="0"/>
          <w:marBottom w:val="0"/>
          <w:divBdr>
            <w:top w:val="none" w:sz="0" w:space="0" w:color="auto"/>
            <w:left w:val="none" w:sz="0" w:space="0" w:color="auto"/>
            <w:bottom w:val="none" w:sz="0" w:space="0" w:color="auto"/>
            <w:right w:val="none" w:sz="0" w:space="0" w:color="auto"/>
          </w:divBdr>
        </w:div>
        <w:div w:id="1855680895">
          <w:marLeft w:val="480"/>
          <w:marRight w:val="0"/>
          <w:marTop w:val="0"/>
          <w:marBottom w:val="0"/>
          <w:divBdr>
            <w:top w:val="none" w:sz="0" w:space="0" w:color="auto"/>
            <w:left w:val="none" w:sz="0" w:space="0" w:color="auto"/>
            <w:bottom w:val="none" w:sz="0" w:space="0" w:color="auto"/>
            <w:right w:val="none" w:sz="0" w:space="0" w:color="auto"/>
          </w:divBdr>
        </w:div>
        <w:div w:id="1112359366">
          <w:marLeft w:val="480"/>
          <w:marRight w:val="0"/>
          <w:marTop w:val="0"/>
          <w:marBottom w:val="0"/>
          <w:divBdr>
            <w:top w:val="none" w:sz="0" w:space="0" w:color="auto"/>
            <w:left w:val="none" w:sz="0" w:space="0" w:color="auto"/>
            <w:bottom w:val="none" w:sz="0" w:space="0" w:color="auto"/>
            <w:right w:val="none" w:sz="0" w:space="0" w:color="auto"/>
          </w:divBdr>
        </w:div>
        <w:div w:id="1747797657">
          <w:marLeft w:val="480"/>
          <w:marRight w:val="0"/>
          <w:marTop w:val="0"/>
          <w:marBottom w:val="0"/>
          <w:divBdr>
            <w:top w:val="none" w:sz="0" w:space="0" w:color="auto"/>
            <w:left w:val="none" w:sz="0" w:space="0" w:color="auto"/>
            <w:bottom w:val="none" w:sz="0" w:space="0" w:color="auto"/>
            <w:right w:val="none" w:sz="0" w:space="0" w:color="auto"/>
          </w:divBdr>
        </w:div>
        <w:div w:id="1890721069">
          <w:marLeft w:val="480"/>
          <w:marRight w:val="0"/>
          <w:marTop w:val="0"/>
          <w:marBottom w:val="0"/>
          <w:divBdr>
            <w:top w:val="none" w:sz="0" w:space="0" w:color="auto"/>
            <w:left w:val="none" w:sz="0" w:space="0" w:color="auto"/>
            <w:bottom w:val="none" w:sz="0" w:space="0" w:color="auto"/>
            <w:right w:val="none" w:sz="0" w:space="0" w:color="auto"/>
          </w:divBdr>
        </w:div>
        <w:div w:id="1531990712">
          <w:marLeft w:val="480"/>
          <w:marRight w:val="0"/>
          <w:marTop w:val="0"/>
          <w:marBottom w:val="0"/>
          <w:divBdr>
            <w:top w:val="none" w:sz="0" w:space="0" w:color="auto"/>
            <w:left w:val="none" w:sz="0" w:space="0" w:color="auto"/>
            <w:bottom w:val="none" w:sz="0" w:space="0" w:color="auto"/>
            <w:right w:val="none" w:sz="0" w:space="0" w:color="auto"/>
          </w:divBdr>
        </w:div>
        <w:div w:id="254291794">
          <w:marLeft w:val="480"/>
          <w:marRight w:val="0"/>
          <w:marTop w:val="0"/>
          <w:marBottom w:val="0"/>
          <w:divBdr>
            <w:top w:val="none" w:sz="0" w:space="0" w:color="auto"/>
            <w:left w:val="none" w:sz="0" w:space="0" w:color="auto"/>
            <w:bottom w:val="none" w:sz="0" w:space="0" w:color="auto"/>
            <w:right w:val="none" w:sz="0" w:space="0" w:color="auto"/>
          </w:divBdr>
        </w:div>
        <w:div w:id="1687368446">
          <w:marLeft w:val="480"/>
          <w:marRight w:val="0"/>
          <w:marTop w:val="0"/>
          <w:marBottom w:val="0"/>
          <w:divBdr>
            <w:top w:val="none" w:sz="0" w:space="0" w:color="auto"/>
            <w:left w:val="none" w:sz="0" w:space="0" w:color="auto"/>
            <w:bottom w:val="none" w:sz="0" w:space="0" w:color="auto"/>
            <w:right w:val="none" w:sz="0" w:space="0" w:color="auto"/>
          </w:divBdr>
        </w:div>
        <w:div w:id="1430199679">
          <w:marLeft w:val="480"/>
          <w:marRight w:val="0"/>
          <w:marTop w:val="0"/>
          <w:marBottom w:val="0"/>
          <w:divBdr>
            <w:top w:val="none" w:sz="0" w:space="0" w:color="auto"/>
            <w:left w:val="none" w:sz="0" w:space="0" w:color="auto"/>
            <w:bottom w:val="none" w:sz="0" w:space="0" w:color="auto"/>
            <w:right w:val="none" w:sz="0" w:space="0" w:color="auto"/>
          </w:divBdr>
        </w:div>
        <w:div w:id="868764803">
          <w:marLeft w:val="480"/>
          <w:marRight w:val="0"/>
          <w:marTop w:val="0"/>
          <w:marBottom w:val="0"/>
          <w:divBdr>
            <w:top w:val="none" w:sz="0" w:space="0" w:color="auto"/>
            <w:left w:val="none" w:sz="0" w:space="0" w:color="auto"/>
            <w:bottom w:val="none" w:sz="0" w:space="0" w:color="auto"/>
            <w:right w:val="none" w:sz="0" w:space="0" w:color="auto"/>
          </w:divBdr>
        </w:div>
        <w:div w:id="1511093596">
          <w:marLeft w:val="480"/>
          <w:marRight w:val="0"/>
          <w:marTop w:val="0"/>
          <w:marBottom w:val="0"/>
          <w:divBdr>
            <w:top w:val="none" w:sz="0" w:space="0" w:color="auto"/>
            <w:left w:val="none" w:sz="0" w:space="0" w:color="auto"/>
            <w:bottom w:val="none" w:sz="0" w:space="0" w:color="auto"/>
            <w:right w:val="none" w:sz="0" w:space="0" w:color="auto"/>
          </w:divBdr>
        </w:div>
        <w:div w:id="1772431188">
          <w:marLeft w:val="480"/>
          <w:marRight w:val="0"/>
          <w:marTop w:val="0"/>
          <w:marBottom w:val="0"/>
          <w:divBdr>
            <w:top w:val="none" w:sz="0" w:space="0" w:color="auto"/>
            <w:left w:val="none" w:sz="0" w:space="0" w:color="auto"/>
            <w:bottom w:val="none" w:sz="0" w:space="0" w:color="auto"/>
            <w:right w:val="none" w:sz="0" w:space="0" w:color="auto"/>
          </w:divBdr>
        </w:div>
        <w:div w:id="1366638338">
          <w:marLeft w:val="480"/>
          <w:marRight w:val="0"/>
          <w:marTop w:val="0"/>
          <w:marBottom w:val="0"/>
          <w:divBdr>
            <w:top w:val="none" w:sz="0" w:space="0" w:color="auto"/>
            <w:left w:val="none" w:sz="0" w:space="0" w:color="auto"/>
            <w:bottom w:val="none" w:sz="0" w:space="0" w:color="auto"/>
            <w:right w:val="none" w:sz="0" w:space="0" w:color="auto"/>
          </w:divBdr>
        </w:div>
        <w:div w:id="1176383410">
          <w:marLeft w:val="480"/>
          <w:marRight w:val="0"/>
          <w:marTop w:val="0"/>
          <w:marBottom w:val="0"/>
          <w:divBdr>
            <w:top w:val="none" w:sz="0" w:space="0" w:color="auto"/>
            <w:left w:val="none" w:sz="0" w:space="0" w:color="auto"/>
            <w:bottom w:val="none" w:sz="0" w:space="0" w:color="auto"/>
            <w:right w:val="none" w:sz="0" w:space="0" w:color="auto"/>
          </w:divBdr>
        </w:div>
        <w:div w:id="1722710161">
          <w:marLeft w:val="480"/>
          <w:marRight w:val="0"/>
          <w:marTop w:val="0"/>
          <w:marBottom w:val="0"/>
          <w:divBdr>
            <w:top w:val="none" w:sz="0" w:space="0" w:color="auto"/>
            <w:left w:val="none" w:sz="0" w:space="0" w:color="auto"/>
            <w:bottom w:val="none" w:sz="0" w:space="0" w:color="auto"/>
            <w:right w:val="none" w:sz="0" w:space="0" w:color="auto"/>
          </w:divBdr>
        </w:div>
        <w:div w:id="2034572771">
          <w:marLeft w:val="480"/>
          <w:marRight w:val="0"/>
          <w:marTop w:val="0"/>
          <w:marBottom w:val="0"/>
          <w:divBdr>
            <w:top w:val="none" w:sz="0" w:space="0" w:color="auto"/>
            <w:left w:val="none" w:sz="0" w:space="0" w:color="auto"/>
            <w:bottom w:val="none" w:sz="0" w:space="0" w:color="auto"/>
            <w:right w:val="none" w:sz="0" w:space="0" w:color="auto"/>
          </w:divBdr>
        </w:div>
        <w:div w:id="491531168">
          <w:marLeft w:val="480"/>
          <w:marRight w:val="0"/>
          <w:marTop w:val="0"/>
          <w:marBottom w:val="0"/>
          <w:divBdr>
            <w:top w:val="none" w:sz="0" w:space="0" w:color="auto"/>
            <w:left w:val="none" w:sz="0" w:space="0" w:color="auto"/>
            <w:bottom w:val="none" w:sz="0" w:space="0" w:color="auto"/>
            <w:right w:val="none" w:sz="0" w:space="0" w:color="auto"/>
          </w:divBdr>
        </w:div>
        <w:div w:id="587858534">
          <w:marLeft w:val="480"/>
          <w:marRight w:val="0"/>
          <w:marTop w:val="0"/>
          <w:marBottom w:val="0"/>
          <w:divBdr>
            <w:top w:val="none" w:sz="0" w:space="0" w:color="auto"/>
            <w:left w:val="none" w:sz="0" w:space="0" w:color="auto"/>
            <w:bottom w:val="none" w:sz="0" w:space="0" w:color="auto"/>
            <w:right w:val="none" w:sz="0" w:space="0" w:color="auto"/>
          </w:divBdr>
        </w:div>
        <w:div w:id="255789376">
          <w:marLeft w:val="480"/>
          <w:marRight w:val="0"/>
          <w:marTop w:val="0"/>
          <w:marBottom w:val="0"/>
          <w:divBdr>
            <w:top w:val="none" w:sz="0" w:space="0" w:color="auto"/>
            <w:left w:val="none" w:sz="0" w:space="0" w:color="auto"/>
            <w:bottom w:val="none" w:sz="0" w:space="0" w:color="auto"/>
            <w:right w:val="none" w:sz="0" w:space="0" w:color="auto"/>
          </w:divBdr>
        </w:div>
        <w:div w:id="1895383368">
          <w:marLeft w:val="480"/>
          <w:marRight w:val="0"/>
          <w:marTop w:val="0"/>
          <w:marBottom w:val="0"/>
          <w:divBdr>
            <w:top w:val="none" w:sz="0" w:space="0" w:color="auto"/>
            <w:left w:val="none" w:sz="0" w:space="0" w:color="auto"/>
            <w:bottom w:val="none" w:sz="0" w:space="0" w:color="auto"/>
            <w:right w:val="none" w:sz="0" w:space="0" w:color="auto"/>
          </w:divBdr>
        </w:div>
        <w:div w:id="294919673">
          <w:marLeft w:val="480"/>
          <w:marRight w:val="0"/>
          <w:marTop w:val="0"/>
          <w:marBottom w:val="0"/>
          <w:divBdr>
            <w:top w:val="none" w:sz="0" w:space="0" w:color="auto"/>
            <w:left w:val="none" w:sz="0" w:space="0" w:color="auto"/>
            <w:bottom w:val="none" w:sz="0" w:space="0" w:color="auto"/>
            <w:right w:val="none" w:sz="0" w:space="0" w:color="auto"/>
          </w:divBdr>
        </w:div>
        <w:div w:id="1964068314">
          <w:marLeft w:val="480"/>
          <w:marRight w:val="0"/>
          <w:marTop w:val="0"/>
          <w:marBottom w:val="0"/>
          <w:divBdr>
            <w:top w:val="none" w:sz="0" w:space="0" w:color="auto"/>
            <w:left w:val="none" w:sz="0" w:space="0" w:color="auto"/>
            <w:bottom w:val="none" w:sz="0" w:space="0" w:color="auto"/>
            <w:right w:val="none" w:sz="0" w:space="0" w:color="auto"/>
          </w:divBdr>
        </w:div>
        <w:div w:id="966348567">
          <w:marLeft w:val="480"/>
          <w:marRight w:val="0"/>
          <w:marTop w:val="0"/>
          <w:marBottom w:val="0"/>
          <w:divBdr>
            <w:top w:val="none" w:sz="0" w:space="0" w:color="auto"/>
            <w:left w:val="none" w:sz="0" w:space="0" w:color="auto"/>
            <w:bottom w:val="none" w:sz="0" w:space="0" w:color="auto"/>
            <w:right w:val="none" w:sz="0" w:space="0" w:color="auto"/>
          </w:divBdr>
        </w:div>
        <w:div w:id="1155608470">
          <w:marLeft w:val="480"/>
          <w:marRight w:val="0"/>
          <w:marTop w:val="0"/>
          <w:marBottom w:val="0"/>
          <w:divBdr>
            <w:top w:val="none" w:sz="0" w:space="0" w:color="auto"/>
            <w:left w:val="none" w:sz="0" w:space="0" w:color="auto"/>
            <w:bottom w:val="none" w:sz="0" w:space="0" w:color="auto"/>
            <w:right w:val="none" w:sz="0" w:space="0" w:color="auto"/>
          </w:divBdr>
        </w:div>
        <w:div w:id="527524916">
          <w:marLeft w:val="480"/>
          <w:marRight w:val="0"/>
          <w:marTop w:val="0"/>
          <w:marBottom w:val="0"/>
          <w:divBdr>
            <w:top w:val="none" w:sz="0" w:space="0" w:color="auto"/>
            <w:left w:val="none" w:sz="0" w:space="0" w:color="auto"/>
            <w:bottom w:val="none" w:sz="0" w:space="0" w:color="auto"/>
            <w:right w:val="none" w:sz="0" w:space="0" w:color="auto"/>
          </w:divBdr>
        </w:div>
      </w:divsChild>
    </w:div>
    <w:div w:id="1064521324">
      <w:bodyDiv w:val="1"/>
      <w:marLeft w:val="0"/>
      <w:marRight w:val="0"/>
      <w:marTop w:val="0"/>
      <w:marBottom w:val="0"/>
      <w:divBdr>
        <w:top w:val="none" w:sz="0" w:space="0" w:color="auto"/>
        <w:left w:val="none" w:sz="0" w:space="0" w:color="auto"/>
        <w:bottom w:val="none" w:sz="0" w:space="0" w:color="auto"/>
        <w:right w:val="none" w:sz="0" w:space="0" w:color="auto"/>
      </w:divBdr>
    </w:div>
    <w:div w:id="1064597597">
      <w:bodyDiv w:val="1"/>
      <w:marLeft w:val="0"/>
      <w:marRight w:val="0"/>
      <w:marTop w:val="0"/>
      <w:marBottom w:val="0"/>
      <w:divBdr>
        <w:top w:val="none" w:sz="0" w:space="0" w:color="auto"/>
        <w:left w:val="none" w:sz="0" w:space="0" w:color="auto"/>
        <w:bottom w:val="none" w:sz="0" w:space="0" w:color="auto"/>
        <w:right w:val="none" w:sz="0" w:space="0" w:color="auto"/>
      </w:divBdr>
    </w:div>
    <w:div w:id="1064832629">
      <w:bodyDiv w:val="1"/>
      <w:marLeft w:val="0"/>
      <w:marRight w:val="0"/>
      <w:marTop w:val="0"/>
      <w:marBottom w:val="0"/>
      <w:divBdr>
        <w:top w:val="none" w:sz="0" w:space="0" w:color="auto"/>
        <w:left w:val="none" w:sz="0" w:space="0" w:color="auto"/>
        <w:bottom w:val="none" w:sz="0" w:space="0" w:color="auto"/>
        <w:right w:val="none" w:sz="0" w:space="0" w:color="auto"/>
      </w:divBdr>
    </w:div>
    <w:div w:id="1065883563">
      <w:bodyDiv w:val="1"/>
      <w:marLeft w:val="0"/>
      <w:marRight w:val="0"/>
      <w:marTop w:val="0"/>
      <w:marBottom w:val="0"/>
      <w:divBdr>
        <w:top w:val="none" w:sz="0" w:space="0" w:color="auto"/>
        <w:left w:val="none" w:sz="0" w:space="0" w:color="auto"/>
        <w:bottom w:val="none" w:sz="0" w:space="0" w:color="auto"/>
        <w:right w:val="none" w:sz="0" w:space="0" w:color="auto"/>
      </w:divBdr>
    </w:div>
    <w:div w:id="1066226659">
      <w:bodyDiv w:val="1"/>
      <w:marLeft w:val="0"/>
      <w:marRight w:val="0"/>
      <w:marTop w:val="0"/>
      <w:marBottom w:val="0"/>
      <w:divBdr>
        <w:top w:val="none" w:sz="0" w:space="0" w:color="auto"/>
        <w:left w:val="none" w:sz="0" w:space="0" w:color="auto"/>
        <w:bottom w:val="none" w:sz="0" w:space="0" w:color="auto"/>
        <w:right w:val="none" w:sz="0" w:space="0" w:color="auto"/>
      </w:divBdr>
    </w:div>
    <w:div w:id="1068112035">
      <w:bodyDiv w:val="1"/>
      <w:marLeft w:val="0"/>
      <w:marRight w:val="0"/>
      <w:marTop w:val="0"/>
      <w:marBottom w:val="0"/>
      <w:divBdr>
        <w:top w:val="none" w:sz="0" w:space="0" w:color="auto"/>
        <w:left w:val="none" w:sz="0" w:space="0" w:color="auto"/>
        <w:bottom w:val="none" w:sz="0" w:space="0" w:color="auto"/>
        <w:right w:val="none" w:sz="0" w:space="0" w:color="auto"/>
      </w:divBdr>
    </w:div>
    <w:div w:id="1068503495">
      <w:bodyDiv w:val="1"/>
      <w:marLeft w:val="0"/>
      <w:marRight w:val="0"/>
      <w:marTop w:val="0"/>
      <w:marBottom w:val="0"/>
      <w:divBdr>
        <w:top w:val="none" w:sz="0" w:space="0" w:color="auto"/>
        <w:left w:val="none" w:sz="0" w:space="0" w:color="auto"/>
        <w:bottom w:val="none" w:sz="0" w:space="0" w:color="auto"/>
        <w:right w:val="none" w:sz="0" w:space="0" w:color="auto"/>
      </w:divBdr>
    </w:div>
    <w:div w:id="1068771610">
      <w:bodyDiv w:val="1"/>
      <w:marLeft w:val="0"/>
      <w:marRight w:val="0"/>
      <w:marTop w:val="0"/>
      <w:marBottom w:val="0"/>
      <w:divBdr>
        <w:top w:val="none" w:sz="0" w:space="0" w:color="auto"/>
        <w:left w:val="none" w:sz="0" w:space="0" w:color="auto"/>
        <w:bottom w:val="none" w:sz="0" w:space="0" w:color="auto"/>
        <w:right w:val="none" w:sz="0" w:space="0" w:color="auto"/>
      </w:divBdr>
    </w:div>
    <w:div w:id="1069495366">
      <w:bodyDiv w:val="1"/>
      <w:marLeft w:val="0"/>
      <w:marRight w:val="0"/>
      <w:marTop w:val="0"/>
      <w:marBottom w:val="0"/>
      <w:divBdr>
        <w:top w:val="none" w:sz="0" w:space="0" w:color="auto"/>
        <w:left w:val="none" w:sz="0" w:space="0" w:color="auto"/>
        <w:bottom w:val="none" w:sz="0" w:space="0" w:color="auto"/>
        <w:right w:val="none" w:sz="0" w:space="0" w:color="auto"/>
      </w:divBdr>
    </w:div>
    <w:div w:id="1070494575">
      <w:bodyDiv w:val="1"/>
      <w:marLeft w:val="0"/>
      <w:marRight w:val="0"/>
      <w:marTop w:val="0"/>
      <w:marBottom w:val="0"/>
      <w:divBdr>
        <w:top w:val="none" w:sz="0" w:space="0" w:color="auto"/>
        <w:left w:val="none" w:sz="0" w:space="0" w:color="auto"/>
        <w:bottom w:val="none" w:sz="0" w:space="0" w:color="auto"/>
        <w:right w:val="none" w:sz="0" w:space="0" w:color="auto"/>
      </w:divBdr>
    </w:div>
    <w:div w:id="1071732345">
      <w:bodyDiv w:val="1"/>
      <w:marLeft w:val="0"/>
      <w:marRight w:val="0"/>
      <w:marTop w:val="0"/>
      <w:marBottom w:val="0"/>
      <w:divBdr>
        <w:top w:val="none" w:sz="0" w:space="0" w:color="auto"/>
        <w:left w:val="none" w:sz="0" w:space="0" w:color="auto"/>
        <w:bottom w:val="none" w:sz="0" w:space="0" w:color="auto"/>
        <w:right w:val="none" w:sz="0" w:space="0" w:color="auto"/>
      </w:divBdr>
    </w:div>
    <w:div w:id="1071848305">
      <w:bodyDiv w:val="1"/>
      <w:marLeft w:val="0"/>
      <w:marRight w:val="0"/>
      <w:marTop w:val="0"/>
      <w:marBottom w:val="0"/>
      <w:divBdr>
        <w:top w:val="none" w:sz="0" w:space="0" w:color="auto"/>
        <w:left w:val="none" w:sz="0" w:space="0" w:color="auto"/>
        <w:bottom w:val="none" w:sz="0" w:space="0" w:color="auto"/>
        <w:right w:val="none" w:sz="0" w:space="0" w:color="auto"/>
      </w:divBdr>
    </w:div>
    <w:div w:id="1071856332">
      <w:bodyDiv w:val="1"/>
      <w:marLeft w:val="0"/>
      <w:marRight w:val="0"/>
      <w:marTop w:val="0"/>
      <w:marBottom w:val="0"/>
      <w:divBdr>
        <w:top w:val="none" w:sz="0" w:space="0" w:color="auto"/>
        <w:left w:val="none" w:sz="0" w:space="0" w:color="auto"/>
        <w:bottom w:val="none" w:sz="0" w:space="0" w:color="auto"/>
        <w:right w:val="none" w:sz="0" w:space="0" w:color="auto"/>
      </w:divBdr>
    </w:div>
    <w:div w:id="1073431130">
      <w:bodyDiv w:val="1"/>
      <w:marLeft w:val="0"/>
      <w:marRight w:val="0"/>
      <w:marTop w:val="0"/>
      <w:marBottom w:val="0"/>
      <w:divBdr>
        <w:top w:val="none" w:sz="0" w:space="0" w:color="auto"/>
        <w:left w:val="none" w:sz="0" w:space="0" w:color="auto"/>
        <w:bottom w:val="none" w:sz="0" w:space="0" w:color="auto"/>
        <w:right w:val="none" w:sz="0" w:space="0" w:color="auto"/>
      </w:divBdr>
    </w:div>
    <w:div w:id="1073770383">
      <w:bodyDiv w:val="1"/>
      <w:marLeft w:val="0"/>
      <w:marRight w:val="0"/>
      <w:marTop w:val="0"/>
      <w:marBottom w:val="0"/>
      <w:divBdr>
        <w:top w:val="none" w:sz="0" w:space="0" w:color="auto"/>
        <w:left w:val="none" w:sz="0" w:space="0" w:color="auto"/>
        <w:bottom w:val="none" w:sz="0" w:space="0" w:color="auto"/>
        <w:right w:val="none" w:sz="0" w:space="0" w:color="auto"/>
      </w:divBdr>
    </w:div>
    <w:div w:id="1074813750">
      <w:bodyDiv w:val="1"/>
      <w:marLeft w:val="0"/>
      <w:marRight w:val="0"/>
      <w:marTop w:val="0"/>
      <w:marBottom w:val="0"/>
      <w:divBdr>
        <w:top w:val="none" w:sz="0" w:space="0" w:color="auto"/>
        <w:left w:val="none" w:sz="0" w:space="0" w:color="auto"/>
        <w:bottom w:val="none" w:sz="0" w:space="0" w:color="auto"/>
        <w:right w:val="none" w:sz="0" w:space="0" w:color="auto"/>
      </w:divBdr>
    </w:div>
    <w:div w:id="1075125824">
      <w:bodyDiv w:val="1"/>
      <w:marLeft w:val="0"/>
      <w:marRight w:val="0"/>
      <w:marTop w:val="0"/>
      <w:marBottom w:val="0"/>
      <w:divBdr>
        <w:top w:val="none" w:sz="0" w:space="0" w:color="auto"/>
        <w:left w:val="none" w:sz="0" w:space="0" w:color="auto"/>
        <w:bottom w:val="none" w:sz="0" w:space="0" w:color="auto"/>
        <w:right w:val="none" w:sz="0" w:space="0" w:color="auto"/>
      </w:divBdr>
    </w:div>
    <w:div w:id="1075858973">
      <w:bodyDiv w:val="1"/>
      <w:marLeft w:val="0"/>
      <w:marRight w:val="0"/>
      <w:marTop w:val="0"/>
      <w:marBottom w:val="0"/>
      <w:divBdr>
        <w:top w:val="none" w:sz="0" w:space="0" w:color="auto"/>
        <w:left w:val="none" w:sz="0" w:space="0" w:color="auto"/>
        <w:bottom w:val="none" w:sz="0" w:space="0" w:color="auto"/>
        <w:right w:val="none" w:sz="0" w:space="0" w:color="auto"/>
      </w:divBdr>
    </w:div>
    <w:div w:id="1075973169">
      <w:bodyDiv w:val="1"/>
      <w:marLeft w:val="0"/>
      <w:marRight w:val="0"/>
      <w:marTop w:val="0"/>
      <w:marBottom w:val="0"/>
      <w:divBdr>
        <w:top w:val="none" w:sz="0" w:space="0" w:color="auto"/>
        <w:left w:val="none" w:sz="0" w:space="0" w:color="auto"/>
        <w:bottom w:val="none" w:sz="0" w:space="0" w:color="auto"/>
        <w:right w:val="none" w:sz="0" w:space="0" w:color="auto"/>
      </w:divBdr>
    </w:div>
    <w:div w:id="1077360297">
      <w:bodyDiv w:val="1"/>
      <w:marLeft w:val="0"/>
      <w:marRight w:val="0"/>
      <w:marTop w:val="0"/>
      <w:marBottom w:val="0"/>
      <w:divBdr>
        <w:top w:val="none" w:sz="0" w:space="0" w:color="auto"/>
        <w:left w:val="none" w:sz="0" w:space="0" w:color="auto"/>
        <w:bottom w:val="none" w:sz="0" w:space="0" w:color="auto"/>
        <w:right w:val="none" w:sz="0" w:space="0" w:color="auto"/>
      </w:divBdr>
    </w:div>
    <w:div w:id="1078553889">
      <w:bodyDiv w:val="1"/>
      <w:marLeft w:val="0"/>
      <w:marRight w:val="0"/>
      <w:marTop w:val="0"/>
      <w:marBottom w:val="0"/>
      <w:divBdr>
        <w:top w:val="none" w:sz="0" w:space="0" w:color="auto"/>
        <w:left w:val="none" w:sz="0" w:space="0" w:color="auto"/>
        <w:bottom w:val="none" w:sz="0" w:space="0" w:color="auto"/>
        <w:right w:val="none" w:sz="0" w:space="0" w:color="auto"/>
      </w:divBdr>
    </w:div>
    <w:div w:id="1078988058">
      <w:bodyDiv w:val="1"/>
      <w:marLeft w:val="0"/>
      <w:marRight w:val="0"/>
      <w:marTop w:val="0"/>
      <w:marBottom w:val="0"/>
      <w:divBdr>
        <w:top w:val="none" w:sz="0" w:space="0" w:color="auto"/>
        <w:left w:val="none" w:sz="0" w:space="0" w:color="auto"/>
        <w:bottom w:val="none" w:sz="0" w:space="0" w:color="auto"/>
        <w:right w:val="none" w:sz="0" w:space="0" w:color="auto"/>
      </w:divBdr>
    </w:div>
    <w:div w:id="1079327739">
      <w:bodyDiv w:val="1"/>
      <w:marLeft w:val="0"/>
      <w:marRight w:val="0"/>
      <w:marTop w:val="0"/>
      <w:marBottom w:val="0"/>
      <w:divBdr>
        <w:top w:val="none" w:sz="0" w:space="0" w:color="auto"/>
        <w:left w:val="none" w:sz="0" w:space="0" w:color="auto"/>
        <w:bottom w:val="none" w:sz="0" w:space="0" w:color="auto"/>
        <w:right w:val="none" w:sz="0" w:space="0" w:color="auto"/>
      </w:divBdr>
    </w:div>
    <w:div w:id="1079404054">
      <w:bodyDiv w:val="1"/>
      <w:marLeft w:val="0"/>
      <w:marRight w:val="0"/>
      <w:marTop w:val="0"/>
      <w:marBottom w:val="0"/>
      <w:divBdr>
        <w:top w:val="none" w:sz="0" w:space="0" w:color="auto"/>
        <w:left w:val="none" w:sz="0" w:space="0" w:color="auto"/>
        <w:bottom w:val="none" w:sz="0" w:space="0" w:color="auto"/>
        <w:right w:val="none" w:sz="0" w:space="0" w:color="auto"/>
      </w:divBdr>
    </w:div>
    <w:div w:id="1079449036">
      <w:bodyDiv w:val="1"/>
      <w:marLeft w:val="0"/>
      <w:marRight w:val="0"/>
      <w:marTop w:val="0"/>
      <w:marBottom w:val="0"/>
      <w:divBdr>
        <w:top w:val="none" w:sz="0" w:space="0" w:color="auto"/>
        <w:left w:val="none" w:sz="0" w:space="0" w:color="auto"/>
        <w:bottom w:val="none" w:sz="0" w:space="0" w:color="auto"/>
        <w:right w:val="none" w:sz="0" w:space="0" w:color="auto"/>
      </w:divBdr>
    </w:div>
    <w:div w:id="1080326035">
      <w:bodyDiv w:val="1"/>
      <w:marLeft w:val="0"/>
      <w:marRight w:val="0"/>
      <w:marTop w:val="0"/>
      <w:marBottom w:val="0"/>
      <w:divBdr>
        <w:top w:val="none" w:sz="0" w:space="0" w:color="auto"/>
        <w:left w:val="none" w:sz="0" w:space="0" w:color="auto"/>
        <w:bottom w:val="none" w:sz="0" w:space="0" w:color="auto"/>
        <w:right w:val="none" w:sz="0" w:space="0" w:color="auto"/>
      </w:divBdr>
    </w:div>
    <w:div w:id="1080448845">
      <w:bodyDiv w:val="1"/>
      <w:marLeft w:val="0"/>
      <w:marRight w:val="0"/>
      <w:marTop w:val="0"/>
      <w:marBottom w:val="0"/>
      <w:divBdr>
        <w:top w:val="none" w:sz="0" w:space="0" w:color="auto"/>
        <w:left w:val="none" w:sz="0" w:space="0" w:color="auto"/>
        <w:bottom w:val="none" w:sz="0" w:space="0" w:color="auto"/>
        <w:right w:val="none" w:sz="0" w:space="0" w:color="auto"/>
      </w:divBdr>
    </w:div>
    <w:div w:id="1080635752">
      <w:bodyDiv w:val="1"/>
      <w:marLeft w:val="0"/>
      <w:marRight w:val="0"/>
      <w:marTop w:val="0"/>
      <w:marBottom w:val="0"/>
      <w:divBdr>
        <w:top w:val="none" w:sz="0" w:space="0" w:color="auto"/>
        <w:left w:val="none" w:sz="0" w:space="0" w:color="auto"/>
        <w:bottom w:val="none" w:sz="0" w:space="0" w:color="auto"/>
        <w:right w:val="none" w:sz="0" w:space="0" w:color="auto"/>
      </w:divBdr>
    </w:div>
    <w:div w:id="1081028320">
      <w:bodyDiv w:val="1"/>
      <w:marLeft w:val="0"/>
      <w:marRight w:val="0"/>
      <w:marTop w:val="0"/>
      <w:marBottom w:val="0"/>
      <w:divBdr>
        <w:top w:val="none" w:sz="0" w:space="0" w:color="auto"/>
        <w:left w:val="none" w:sz="0" w:space="0" w:color="auto"/>
        <w:bottom w:val="none" w:sz="0" w:space="0" w:color="auto"/>
        <w:right w:val="none" w:sz="0" w:space="0" w:color="auto"/>
      </w:divBdr>
    </w:div>
    <w:div w:id="1081680119">
      <w:bodyDiv w:val="1"/>
      <w:marLeft w:val="0"/>
      <w:marRight w:val="0"/>
      <w:marTop w:val="0"/>
      <w:marBottom w:val="0"/>
      <w:divBdr>
        <w:top w:val="none" w:sz="0" w:space="0" w:color="auto"/>
        <w:left w:val="none" w:sz="0" w:space="0" w:color="auto"/>
        <w:bottom w:val="none" w:sz="0" w:space="0" w:color="auto"/>
        <w:right w:val="none" w:sz="0" w:space="0" w:color="auto"/>
      </w:divBdr>
    </w:div>
    <w:div w:id="1082409412">
      <w:bodyDiv w:val="1"/>
      <w:marLeft w:val="0"/>
      <w:marRight w:val="0"/>
      <w:marTop w:val="0"/>
      <w:marBottom w:val="0"/>
      <w:divBdr>
        <w:top w:val="none" w:sz="0" w:space="0" w:color="auto"/>
        <w:left w:val="none" w:sz="0" w:space="0" w:color="auto"/>
        <w:bottom w:val="none" w:sz="0" w:space="0" w:color="auto"/>
        <w:right w:val="none" w:sz="0" w:space="0" w:color="auto"/>
      </w:divBdr>
    </w:div>
    <w:div w:id="1082533515">
      <w:bodyDiv w:val="1"/>
      <w:marLeft w:val="0"/>
      <w:marRight w:val="0"/>
      <w:marTop w:val="0"/>
      <w:marBottom w:val="0"/>
      <w:divBdr>
        <w:top w:val="none" w:sz="0" w:space="0" w:color="auto"/>
        <w:left w:val="none" w:sz="0" w:space="0" w:color="auto"/>
        <w:bottom w:val="none" w:sz="0" w:space="0" w:color="auto"/>
        <w:right w:val="none" w:sz="0" w:space="0" w:color="auto"/>
      </w:divBdr>
      <w:divsChild>
        <w:div w:id="1488858410">
          <w:marLeft w:val="480"/>
          <w:marRight w:val="0"/>
          <w:marTop w:val="0"/>
          <w:marBottom w:val="0"/>
          <w:divBdr>
            <w:top w:val="none" w:sz="0" w:space="0" w:color="auto"/>
            <w:left w:val="none" w:sz="0" w:space="0" w:color="auto"/>
            <w:bottom w:val="none" w:sz="0" w:space="0" w:color="auto"/>
            <w:right w:val="none" w:sz="0" w:space="0" w:color="auto"/>
          </w:divBdr>
        </w:div>
        <w:div w:id="678774716">
          <w:marLeft w:val="480"/>
          <w:marRight w:val="0"/>
          <w:marTop w:val="0"/>
          <w:marBottom w:val="0"/>
          <w:divBdr>
            <w:top w:val="none" w:sz="0" w:space="0" w:color="auto"/>
            <w:left w:val="none" w:sz="0" w:space="0" w:color="auto"/>
            <w:bottom w:val="none" w:sz="0" w:space="0" w:color="auto"/>
            <w:right w:val="none" w:sz="0" w:space="0" w:color="auto"/>
          </w:divBdr>
        </w:div>
        <w:div w:id="335234055">
          <w:marLeft w:val="480"/>
          <w:marRight w:val="0"/>
          <w:marTop w:val="0"/>
          <w:marBottom w:val="0"/>
          <w:divBdr>
            <w:top w:val="none" w:sz="0" w:space="0" w:color="auto"/>
            <w:left w:val="none" w:sz="0" w:space="0" w:color="auto"/>
            <w:bottom w:val="none" w:sz="0" w:space="0" w:color="auto"/>
            <w:right w:val="none" w:sz="0" w:space="0" w:color="auto"/>
          </w:divBdr>
        </w:div>
        <w:div w:id="1450705518">
          <w:marLeft w:val="480"/>
          <w:marRight w:val="0"/>
          <w:marTop w:val="0"/>
          <w:marBottom w:val="0"/>
          <w:divBdr>
            <w:top w:val="none" w:sz="0" w:space="0" w:color="auto"/>
            <w:left w:val="none" w:sz="0" w:space="0" w:color="auto"/>
            <w:bottom w:val="none" w:sz="0" w:space="0" w:color="auto"/>
            <w:right w:val="none" w:sz="0" w:space="0" w:color="auto"/>
          </w:divBdr>
        </w:div>
        <w:div w:id="833880886">
          <w:marLeft w:val="480"/>
          <w:marRight w:val="0"/>
          <w:marTop w:val="0"/>
          <w:marBottom w:val="0"/>
          <w:divBdr>
            <w:top w:val="none" w:sz="0" w:space="0" w:color="auto"/>
            <w:left w:val="none" w:sz="0" w:space="0" w:color="auto"/>
            <w:bottom w:val="none" w:sz="0" w:space="0" w:color="auto"/>
            <w:right w:val="none" w:sz="0" w:space="0" w:color="auto"/>
          </w:divBdr>
        </w:div>
        <w:div w:id="1120758662">
          <w:marLeft w:val="480"/>
          <w:marRight w:val="0"/>
          <w:marTop w:val="0"/>
          <w:marBottom w:val="0"/>
          <w:divBdr>
            <w:top w:val="none" w:sz="0" w:space="0" w:color="auto"/>
            <w:left w:val="none" w:sz="0" w:space="0" w:color="auto"/>
            <w:bottom w:val="none" w:sz="0" w:space="0" w:color="auto"/>
            <w:right w:val="none" w:sz="0" w:space="0" w:color="auto"/>
          </w:divBdr>
        </w:div>
        <w:div w:id="770274063">
          <w:marLeft w:val="480"/>
          <w:marRight w:val="0"/>
          <w:marTop w:val="0"/>
          <w:marBottom w:val="0"/>
          <w:divBdr>
            <w:top w:val="none" w:sz="0" w:space="0" w:color="auto"/>
            <w:left w:val="none" w:sz="0" w:space="0" w:color="auto"/>
            <w:bottom w:val="none" w:sz="0" w:space="0" w:color="auto"/>
            <w:right w:val="none" w:sz="0" w:space="0" w:color="auto"/>
          </w:divBdr>
        </w:div>
        <w:div w:id="837231404">
          <w:marLeft w:val="480"/>
          <w:marRight w:val="0"/>
          <w:marTop w:val="0"/>
          <w:marBottom w:val="0"/>
          <w:divBdr>
            <w:top w:val="none" w:sz="0" w:space="0" w:color="auto"/>
            <w:left w:val="none" w:sz="0" w:space="0" w:color="auto"/>
            <w:bottom w:val="none" w:sz="0" w:space="0" w:color="auto"/>
            <w:right w:val="none" w:sz="0" w:space="0" w:color="auto"/>
          </w:divBdr>
        </w:div>
        <w:div w:id="1759787256">
          <w:marLeft w:val="480"/>
          <w:marRight w:val="0"/>
          <w:marTop w:val="0"/>
          <w:marBottom w:val="0"/>
          <w:divBdr>
            <w:top w:val="none" w:sz="0" w:space="0" w:color="auto"/>
            <w:left w:val="none" w:sz="0" w:space="0" w:color="auto"/>
            <w:bottom w:val="none" w:sz="0" w:space="0" w:color="auto"/>
            <w:right w:val="none" w:sz="0" w:space="0" w:color="auto"/>
          </w:divBdr>
        </w:div>
        <w:div w:id="499125147">
          <w:marLeft w:val="480"/>
          <w:marRight w:val="0"/>
          <w:marTop w:val="0"/>
          <w:marBottom w:val="0"/>
          <w:divBdr>
            <w:top w:val="none" w:sz="0" w:space="0" w:color="auto"/>
            <w:left w:val="none" w:sz="0" w:space="0" w:color="auto"/>
            <w:bottom w:val="none" w:sz="0" w:space="0" w:color="auto"/>
            <w:right w:val="none" w:sz="0" w:space="0" w:color="auto"/>
          </w:divBdr>
        </w:div>
        <w:div w:id="1375159212">
          <w:marLeft w:val="480"/>
          <w:marRight w:val="0"/>
          <w:marTop w:val="0"/>
          <w:marBottom w:val="0"/>
          <w:divBdr>
            <w:top w:val="none" w:sz="0" w:space="0" w:color="auto"/>
            <w:left w:val="none" w:sz="0" w:space="0" w:color="auto"/>
            <w:bottom w:val="none" w:sz="0" w:space="0" w:color="auto"/>
            <w:right w:val="none" w:sz="0" w:space="0" w:color="auto"/>
          </w:divBdr>
        </w:div>
        <w:div w:id="1114786833">
          <w:marLeft w:val="480"/>
          <w:marRight w:val="0"/>
          <w:marTop w:val="0"/>
          <w:marBottom w:val="0"/>
          <w:divBdr>
            <w:top w:val="none" w:sz="0" w:space="0" w:color="auto"/>
            <w:left w:val="none" w:sz="0" w:space="0" w:color="auto"/>
            <w:bottom w:val="none" w:sz="0" w:space="0" w:color="auto"/>
            <w:right w:val="none" w:sz="0" w:space="0" w:color="auto"/>
          </w:divBdr>
        </w:div>
        <w:div w:id="1208881465">
          <w:marLeft w:val="480"/>
          <w:marRight w:val="0"/>
          <w:marTop w:val="0"/>
          <w:marBottom w:val="0"/>
          <w:divBdr>
            <w:top w:val="none" w:sz="0" w:space="0" w:color="auto"/>
            <w:left w:val="none" w:sz="0" w:space="0" w:color="auto"/>
            <w:bottom w:val="none" w:sz="0" w:space="0" w:color="auto"/>
            <w:right w:val="none" w:sz="0" w:space="0" w:color="auto"/>
          </w:divBdr>
        </w:div>
        <w:div w:id="1079058847">
          <w:marLeft w:val="480"/>
          <w:marRight w:val="0"/>
          <w:marTop w:val="0"/>
          <w:marBottom w:val="0"/>
          <w:divBdr>
            <w:top w:val="none" w:sz="0" w:space="0" w:color="auto"/>
            <w:left w:val="none" w:sz="0" w:space="0" w:color="auto"/>
            <w:bottom w:val="none" w:sz="0" w:space="0" w:color="auto"/>
            <w:right w:val="none" w:sz="0" w:space="0" w:color="auto"/>
          </w:divBdr>
        </w:div>
        <w:div w:id="1699701018">
          <w:marLeft w:val="480"/>
          <w:marRight w:val="0"/>
          <w:marTop w:val="0"/>
          <w:marBottom w:val="0"/>
          <w:divBdr>
            <w:top w:val="none" w:sz="0" w:space="0" w:color="auto"/>
            <w:left w:val="none" w:sz="0" w:space="0" w:color="auto"/>
            <w:bottom w:val="none" w:sz="0" w:space="0" w:color="auto"/>
            <w:right w:val="none" w:sz="0" w:space="0" w:color="auto"/>
          </w:divBdr>
        </w:div>
        <w:div w:id="1491676995">
          <w:marLeft w:val="480"/>
          <w:marRight w:val="0"/>
          <w:marTop w:val="0"/>
          <w:marBottom w:val="0"/>
          <w:divBdr>
            <w:top w:val="none" w:sz="0" w:space="0" w:color="auto"/>
            <w:left w:val="none" w:sz="0" w:space="0" w:color="auto"/>
            <w:bottom w:val="none" w:sz="0" w:space="0" w:color="auto"/>
            <w:right w:val="none" w:sz="0" w:space="0" w:color="auto"/>
          </w:divBdr>
        </w:div>
        <w:div w:id="1089351350">
          <w:marLeft w:val="480"/>
          <w:marRight w:val="0"/>
          <w:marTop w:val="0"/>
          <w:marBottom w:val="0"/>
          <w:divBdr>
            <w:top w:val="none" w:sz="0" w:space="0" w:color="auto"/>
            <w:left w:val="none" w:sz="0" w:space="0" w:color="auto"/>
            <w:bottom w:val="none" w:sz="0" w:space="0" w:color="auto"/>
            <w:right w:val="none" w:sz="0" w:space="0" w:color="auto"/>
          </w:divBdr>
        </w:div>
        <w:div w:id="619380784">
          <w:marLeft w:val="480"/>
          <w:marRight w:val="0"/>
          <w:marTop w:val="0"/>
          <w:marBottom w:val="0"/>
          <w:divBdr>
            <w:top w:val="none" w:sz="0" w:space="0" w:color="auto"/>
            <w:left w:val="none" w:sz="0" w:space="0" w:color="auto"/>
            <w:bottom w:val="none" w:sz="0" w:space="0" w:color="auto"/>
            <w:right w:val="none" w:sz="0" w:space="0" w:color="auto"/>
          </w:divBdr>
        </w:div>
        <w:div w:id="848982140">
          <w:marLeft w:val="480"/>
          <w:marRight w:val="0"/>
          <w:marTop w:val="0"/>
          <w:marBottom w:val="0"/>
          <w:divBdr>
            <w:top w:val="none" w:sz="0" w:space="0" w:color="auto"/>
            <w:left w:val="none" w:sz="0" w:space="0" w:color="auto"/>
            <w:bottom w:val="none" w:sz="0" w:space="0" w:color="auto"/>
            <w:right w:val="none" w:sz="0" w:space="0" w:color="auto"/>
          </w:divBdr>
        </w:div>
        <w:div w:id="13112626">
          <w:marLeft w:val="480"/>
          <w:marRight w:val="0"/>
          <w:marTop w:val="0"/>
          <w:marBottom w:val="0"/>
          <w:divBdr>
            <w:top w:val="none" w:sz="0" w:space="0" w:color="auto"/>
            <w:left w:val="none" w:sz="0" w:space="0" w:color="auto"/>
            <w:bottom w:val="none" w:sz="0" w:space="0" w:color="auto"/>
            <w:right w:val="none" w:sz="0" w:space="0" w:color="auto"/>
          </w:divBdr>
        </w:div>
        <w:div w:id="988288724">
          <w:marLeft w:val="480"/>
          <w:marRight w:val="0"/>
          <w:marTop w:val="0"/>
          <w:marBottom w:val="0"/>
          <w:divBdr>
            <w:top w:val="none" w:sz="0" w:space="0" w:color="auto"/>
            <w:left w:val="none" w:sz="0" w:space="0" w:color="auto"/>
            <w:bottom w:val="none" w:sz="0" w:space="0" w:color="auto"/>
            <w:right w:val="none" w:sz="0" w:space="0" w:color="auto"/>
          </w:divBdr>
        </w:div>
        <w:div w:id="1638997740">
          <w:marLeft w:val="480"/>
          <w:marRight w:val="0"/>
          <w:marTop w:val="0"/>
          <w:marBottom w:val="0"/>
          <w:divBdr>
            <w:top w:val="none" w:sz="0" w:space="0" w:color="auto"/>
            <w:left w:val="none" w:sz="0" w:space="0" w:color="auto"/>
            <w:bottom w:val="none" w:sz="0" w:space="0" w:color="auto"/>
            <w:right w:val="none" w:sz="0" w:space="0" w:color="auto"/>
          </w:divBdr>
        </w:div>
        <w:div w:id="1499538825">
          <w:marLeft w:val="480"/>
          <w:marRight w:val="0"/>
          <w:marTop w:val="0"/>
          <w:marBottom w:val="0"/>
          <w:divBdr>
            <w:top w:val="none" w:sz="0" w:space="0" w:color="auto"/>
            <w:left w:val="none" w:sz="0" w:space="0" w:color="auto"/>
            <w:bottom w:val="none" w:sz="0" w:space="0" w:color="auto"/>
            <w:right w:val="none" w:sz="0" w:space="0" w:color="auto"/>
          </w:divBdr>
        </w:div>
        <w:div w:id="348414851">
          <w:marLeft w:val="480"/>
          <w:marRight w:val="0"/>
          <w:marTop w:val="0"/>
          <w:marBottom w:val="0"/>
          <w:divBdr>
            <w:top w:val="none" w:sz="0" w:space="0" w:color="auto"/>
            <w:left w:val="none" w:sz="0" w:space="0" w:color="auto"/>
            <w:bottom w:val="none" w:sz="0" w:space="0" w:color="auto"/>
            <w:right w:val="none" w:sz="0" w:space="0" w:color="auto"/>
          </w:divBdr>
        </w:div>
        <w:div w:id="1265772786">
          <w:marLeft w:val="480"/>
          <w:marRight w:val="0"/>
          <w:marTop w:val="0"/>
          <w:marBottom w:val="0"/>
          <w:divBdr>
            <w:top w:val="none" w:sz="0" w:space="0" w:color="auto"/>
            <w:left w:val="none" w:sz="0" w:space="0" w:color="auto"/>
            <w:bottom w:val="none" w:sz="0" w:space="0" w:color="auto"/>
            <w:right w:val="none" w:sz="0" w:space="0" w:color="auto"/>
          </w:divBdr>
        </w:div>
        <w:div w:id="1686438369">
          <w:marLeft w:val="480"/>
          <w:marRight w:val="0"/>
          <w:marTop w:val="0"/>
          <w:marBottom w:val="0"/>
          <w:divBdr>
            <w:top w:val="none" w:sz="0" w:space="0" w:color="auto"/>
            <w:left w:val="none" w:sz="0" w:space="0" w:color="auto"/>
            <w:bottom w:val="none" w:sz="0" w:space="0" w:color="auto"/>
            <w:right w:val="none" w:sz="0" w:space="0" w:color="auto"/>
          </w:divBdr>
        </w:div>
        <w:div w:id="363023416">
          <w:marLeft w:val="480"/>
          <w:marRight w:val="0"/>
          <w:marTop w:val="0"/>
          <w:marBottom w:val="0"/>
          <w:divBdr>
            <w:top w:val="none" w:sz="0" w:space="0" w:color="auto"/>
            <w:left w:val="none" w:sz="0" w:space="0" w:color="auto"/>
            <w:bottom w:val="none" w:sz="0" w:space="0" w:color="auto"/>
            <w:right w:val="none" w:sz="0" w:space="0" w:color="auto"/>
          </w:divBdr>
        </w:div>
        <w:div w:id="590819931">
          <w:marLeft w:val="480"/>
          <w:marRight w:val="0"/>
          <w:marTop w:val="0"/>
          <w:marBottom w:val="0"/>
          <w:divBdr>
            <w:top w:val="none" w:sz="0" w:space="0" w:color="auto"/>
            <w:left w:val="none" w:sz="0" w:space="0" w:color="auto"/>
            <w:bottom w:val="none" w:sz="0" w:space="0" w:color="auto"/>
            <w:right w:val="none" w:sz="0" w:space="0" w:color="auto"/>
          </w:divBdr>
        </w:div>
        <w:div w:id="1505902200">
          <w:marLeft w:val="480"/>
          <w:marRight w:val="0"/>
          <w:marTop w:val="0"/>
          <w:marBottom w:val="0"/>
          <w:divBdr>
            <w:top w:val="none" w:sz="0" w:space="0" w:color="auto"/>
            <w:left w:val="none" w:sz="0" w:space="0" w:color="auto"/>
            <w:bottom w:val="none" w:sz="0" w:space="0" w:color="auto"/>
            <w:right w:val="none" w:sz="0" w:space="0" w:color="auto"/>
          </w:divBdr>
        </w:div>
        <w:div w:id="463083115">
          <w:marLeft w:val="480"/>
          <w:marRight w:val="0"/>
          <w:marTop w:val="0"/>
          <w:marBottom w:val="0"/>
          <w:divBdr>
            <w:top w:val="none" w:sz="0" w:space="0" w:color="auto"/>
            <w:left w:val="none" w:sz="0" w:space="0" w:color="auto"/>
            <w:bottom w:val="none" w:sz="0" w:space="0" w:color="auto"/>
            <w:right w:val="none" w:sz="0" w:space="0" w:color="auto"/>
          </w:divBdr>
        </w:div>
        <w:div w:id="475688096">
          <w:marLeft w:val="480"/>
          <w:marRight w:val="0"/>
          <w:marTop w:val="0"/>
          <w:marBottom w:val="0"/>
          <w:divBdr>
            <w:top w:val="none" w:sz="0" w:space="0" w:color="auto"/>
            <w:left w:val="none" w:sz="0" w:space="0" w:color="auto"/>
            <w:bottom w:val="none" w:sz="0" w:space="0" w:color="auto"/>
            <w:right w:val="none" w:sz="0" w:space="0" w:color="auto"/>
          </w:divBdr>
        </w:div>
        <w:div w:id="1550416508">
          <w:marLeft w:val="480"/>
          <w:marRight w:val="0"/>
          <w:marTop w:val="0"/>
          <w:marBottom w:val="0"/>
          <w:divBdr>
            <w:top w:val="none" w:sz="0" w:space="0" w:color="auto"/>
            <w:left w:val="none" w:sz="0" w:space="0" w:color="auto"/>
            <w:bottom w:val="none" w:sz="0" w:space="0" w:color="auto"/>
            <w:right w:val="none" w:sz="0" w:space="0" w:color="auto"/>
          </w:divBdr>
        </w:div>
        <w:div w:id="140192180">
          <w:marLeft w:val="480"/>
          <w:marRight w:val="0"/>
          <w:marTop w:val="0"/>
          <w:marBottom w:val="0"/>
          <w:divBdr>
            <w:top w:val="none" w:sz="0" w:space="0" w:color="auto"/>
            <w:left w:val="none" w:sz="0" w:space="0" w:color="auto"/>
            <w:bottom w:val="none" w:sz="0" w:space="0" w:color="auto"/>
            <w:right w:val="none" w:sz="0" w:space="0" w:color="auto"/>
          </w:divBdr>
        </w:div>
        <w:div w:id="1736394726">
          <w:marLeft w:val="480"/>
          <w:marRight w:val="0"/>
          <w:marTop w:val="0"/>
          <w:marBottom w:val="0"/>
          <w:divBdr>
            <w:top w:val="none" w:sz="0" w:space="0" w:color="auto"/>
            <w:left w:val="none" w:sz="0" w:space="0" w:color="auto"/>
            <w:bottom w:val="none" w:sz="0" w:space="0" w:color="auto"/>
            <w:right w:val="none" w:sz="0" w:space="0" w:color="auto"/>
          </w:divBdr>
        </w:div>
        <w:div w:id="1482841895">
          <w:marLeft w:val="480"/>
          <w:marRight w:val="0"/>
          <w:marTop w:val="0"/>
          <w:marBottom w:val="0"/>
          <w:divBdr>
            <w:top w:val="none" w:sz="0" w:space="0" w:color="auto"/>
            <w:left w:val="none" w:sz="0" w:space="0" w:color="auto"/>
            <w:bottom w:val="none" w:sz="0" w:space="0" w:color="auto"/>
            <w:right w:val="none" w:sz="0" w:space="0" w:color="auto"/>
          </w:divBdr>
        </w:div>
        <w:div w:id="68429411">
          <w:marLeft w:val="480"/>
          <w:marRight w:val="0"/>
          <w:marTop w:val="0"/>
          <w:marBottom w:val="0"/>
          <w:divBdr>
            <w:top w:val="none" w:sz="0" w:space="0" w:color="auto"/>
            <w:left w:val="none" w:sz="0" w:space="0" w:color="auto"/>
            <w:bottom w:val="none" w:sz="0" w:space="0" w:color="auto"/>
            <w:right w:val="none" w:sz="0" w:space="0" w:color="auto"/>
          </w:divBdr>
        </w:div>
        <w:div w:id="943684185">
          <w:marLeft w:val="480"/>
          <w:marRight w:val="0"/>
          <w:marTop w:val="0"/>
          <w:marBottom w:val="0"/>
          <w:divBdr>
            <w:top w:val="none" w:sz="0" w:space="0" w:color="auto"/>
            <w:left w:val="none" w:sz="0" w:space="0" w:color="auto"/>
            <w:bottom w:val="none" w:sz="0" w:space="0" w:color="auto"/>
            <w:right w:val="none" w:sz="0" w:space="0" w:color="auto"/>
          </w:divBdr>
        </w:div>
        <w:div w:id="1535539186">
          <w:marLeft w:val="480"/>
          <w:marRight w:val="0"/>
          <w:marTop w:val="0"/>
          <w:marBottom w:val="0"/>
          <w:divBdr>
            <w:top w:val="none" w:sz="0" w:space="0" w:color="auto"/>
            <w:left w:val="none" w:sz="0" w:space="0" w:color="auto"/>
            <w:bottom w:val="none" w:sz="0" w:space="0" w:color="auto"/>
            <w:right w:val="none" w:sz="0" w:space="0" w:color="auto"/>
          </w:divBdr>
        </w:div>
        <w:div w:id="444153794">
          <w:marLeft w:val="480"/>
          <w:marRight w:val="0"/>
          <w:marTop w:val="0"/>
          <w:marBottom w:val="0"/>
          <w:divBdr>
            <w:top w:val="none" w:sz="0" w:space="0" w:color="auto"/>
            <w:left w:val="none" w:sz="0" w:space="0" w:color="auto"/>
            <w:bottom w:val="none" w:sz="0" w:space="0" w:color="auto"/>
            <w:right w:val="none" w:sz="0" w:space="0" w:color="auto"/>
          </w:divBdr>
        </w:div>
        <w:div w:id="23405416">
          <w:marLeft w:val="480"/>
          <w:marRight w:val="0"/>
          <w:marTop w:val="0"/>
          <w:marBottom w:val="0"/>
          <w:divBdr>
            <w:top w:val="none" w:sz="0" w:space="0" w:color="auto"/>
            <w:left w:val="none" w:sz="0" w:space="0" w:color="auto"/>
            <w:bottom w:val="none" w:sz="0" w:space="0" w:color="auto"/>
            <w:right w:val="none" w:sz="0" w:space="0" w:color="auto"/>
          </w:divBdr>
        </w:div>
        <w:div w:id="1326205240">
          <w:marLeft w:val="480"/>
          <w:marRight w:val="0"/>
          <w:marTop w:val="0"/>
          <w:marBottom w:val="0"/>
          <w:divBdr>
            <w:top w:val="none" w:sz="0" w:space="0" w:color="auto"/>
            <w:left w:val="none" w:sz="0" w:space="0" w:color="auto"/>
            <w:bottom w:val="none" w:sz="0" w:space="0" w:color="auto"/>
            <w:right w:val="none" w:sz="0" w:space="0" w:color="auto"/>
          </w:divBdr>
        </w:div>
        <w:div w:id="310015145">
          <w:marLeft w:val="480"/>
          <w:marRight w:val="0"/>
          <w:marTop w:val="0"/>
          <w:marBottom w:val="0"/>
          <w:divBdr>
            <w:top w:val="none" w:sz="0" w:space="0" w:color="auto"/>
            <w:left w:val="none" w:sz="0" w:space="0" w:color="auto"/>
            <w:bottom w:val="none" w:sz="0" w:space="0" w:color="auto"/>
            <w:right w:val="none" w:sz="0" w:space="0" w:color="auto"/>
          </w:divBdr>
        </w:div>
        <w:div w:id="757865835">
          <w:marLeft w:val="480"/>
          <w:marRight w:val="0"/>
          <w:marTop w:val="0"/>
          <w:marBottom w:val="0"/>
          <w:divBdr>
            <w:top w:val="none" w:sz="0" w:space="0" w:color="auto"/>
            <w:left w:val="none" w:sz="0" w:space="0" w:color="auto"/>
            <w:bottom w:val="none" w:sz="0" w:space="0" w:color="auto"/>
            <w:right w:val="none" w:sz="0" w:space="0" w:color="auto"/>
          </w:divBdr>
        </w:div>
        <w:div w:id="718819262">
          <w:marLeft w:val="480"/>
          <w:marRight w:val="0"/>
          <w:marTop w:val="0"/>
          <w:marBottom w:val="0"/>
          <w:divBdr>
            <w:top w:val="none" w:sz="0" w:space="0" w:color="auto"/>
            <w:left w:val="none" w:sz="0" w:space="0" w:color="auto"/>
            <w:bottom w:val="none" w:sz="0" w:space="0" w:color="auto"/>
            <w:right w:val="none" w:sz="0" w:space="0" w:color="auto"/>
          </w:divBdr>
        </w:div>
        <w:div w:id="1229419819">
          <w:marLeft w:val="480"/>
          <w:marRight w:val="0"/>
          <w:marTop w:val="0"/>
          <w:marBottom w:val="0"/>
          <w:divBdr>
            <w:top w:val="none" w:sz="0" w:space="0" w:color="auto"/>
            <w:left w:val="none" w:sz="0" w:space="0" w:color="auto"/>
            <w:bottom w:val="none" w:sz="0" w:space="0" w:color="auto"/>
            <w:right w:val="none" w:sz="0" w:space="0" w:color="auto"/>
          </w:divBdr>
        </w:div>
        <w:div w:id="748891539">
          <w:marLeft w:val="480"/>
          <w:marRight w:val="0"/>
          <w:marTop w:val="0"/>
          <w:marBottom w:val="0"/>
          <w:divBdr>
            <w:top w:val="none" w:sz="0" w:space="0" w:color="auto"/>
            <w:left w:val="none" w:sz="0" w:space="0" w:color="auto"/>
            <w:bottom w:val="none" w:sz="0" w:space="0" w:color="auto"/>
            <w:right w:val="none" w:sz="0" w:space="0" w:color="auto"/>
          </w:divBdr>
        </w:div>
        <w:div w:id="1694695730">
          <w:marLeft w:val="480"/>
          <w:marRight w:val="0"/>
          <w:marTop w:val="0"/>
          <w:marBottom w:val="0"/>
          <w:divBdr>
            <w:top w:val="none" w:sz="0" w:space="0" w:color="auto"/>
            <w:left w:val="none" w:sz="0" w:space="0" w:color="auto"/>
            <w:bottom w:val="none" w:sz="0" w:space="0" w:color="auto"/>
            <w:right w:val="none" w:sz="0" w:space="0" w:color="auto"/>
          </w:divBdr>
        </w:div>
        <w:div w:id="1731727128">
          <w:marLeft w:val="480"/>
          <w:marRight w:val="0"/>
          <w:marTop w:val="0"/>
          <w:marBottom w:val="0"/>
          <w:divBdr>
            <w:top w:val="none" w:sz="0" w:space="0" w:color="auto"/>
            <w:left w:val="none" w:sz="0" w:space="0" w:color="auto"/>
            <w:bottom w:val="none" w:sz="0" w:space="0" w:color="auto"/>
            <w:right w:val="none" w:sz="0" w:space="0" w:color="auto"/>
          </w:divBdr>
        </w:div>
        <w:div w:id="607127727">
          <w:marLeft w:val="480"/>
          <w:marRight w:val="0"/>
          <w:marTop w:val="0"/>
          <w:marBottom w:val="0"/>
          <w:divBdr>
            <w:top w:val="none" w:sz="0" w:space="0" w:color="auto"/>
            <w:left w:val="none" w:sz="0" w:space="0" w:color="auto"/>
            <w:bottom w:val="none" w:sz="0" w:space="0" w:color="auto"/>
            <w:right w:val="none" w:sz="0" w:space="0" w:color="auto"/>
          </w:divBdr>
        </w:div>
        <w:div w:id="494149393">
          <w:marLeft w:val="480"/>
          <w:marRight w:val="0"/>
          <w:marTop w:val="0"/>
          <w:marBottom w:val="0"/>
          <w:divBdr>
            <w:top w:val="none" w:sz="0" w:space="0" w:color="auto"/>
            <w:left w:val="none" w:sz="0" w:space="0" w:color="auto"/>
            <w:bottom w:val="none" w:sz="0" w:space="0" w:color="auto"/>
            <w:right w:val="none" w:sz="0" w:space="0" w:color="auto"/>
          </w:divBdr>
        </w:div>
        <w:div w:id="1902054401">
          <w:marLeft w:val="480"/>
          <w:marRight w:val="0"/>
          <w:marTop w:val="0"/>
          <w:marBottom w:val="0"/>
          <w:divBdr>
            <w:top w:val="none" w:sz="0" w:space="0" w:color="auto"/>
            <w:left w:val="none" w:sz="0" w:space="0" w:color="auto"/>
            <w:bottom w:val="none" w:sz="0" w:space="0" w:color="auto"/>
            <w:right w:val="none" w:sz="0" w:space="0" w:color="auto"/>
          </w:divBdr>
        </w:div>
        <w:div w:id="488909500">
          <w:marLeft w:val="480"/>
          <w:marRight w:val="0"/>
          <w:marTop w:val="0"/>
          <w:marBottom w:val="0"/>
          <w:divBdr>
            <w:top w:val="none" w:sz="0" w:space="0" w:color="auto"/>
            <w:left w:val="none" w:sz="0" w:space="0" w:color="auto"/>
            <w:bottom w:val="none" w:sz="0" w:space="0" w:color="auto"/>
            <w:right w:val="none" w:sz="0" w:space="0" w:color="auto"/>
          </w:divBdr>
        </w:div>
        <w:div w:id="1931423149">
          <w:marLeft w:val="480"/>
          <w:marRight w:val="0"/>
          <w:marTop w:val="0"/>
          <w:marBottom w:val="0"/>
          <w:divBdr>
            <w:top w:val="none" w:sz="0" w:space="0" w:color="auto"/>
            <w:left w:val="none" w:sz="0" w:space="0" w:color="auto"/>
            <w:bottom w:val="none" w:sz="0" w:space="0" w:color="auto"/>
            <w:right w:val="none" w:sz="0" w:space="0" w:color="auto"/>
          </w:divBdr>
        </w:div>
        <w:div w:id="1657955096">
          <w:marLeft w:val="480"/>
          <w:marRight w:val="0"/>
          <w:marTop w:val="0"/>
          <w:marBottom w:val="0"/>
          <w:divBdr>
            <w:top w:val="none" w:sz="0" w:space="0" w:color="auto"/>
            <w:left w:val="none" w:sz="0" w:space="0" w:color="auto"/>
            <w:bottom w:val="none" w:sz="0" w:space="0" w:color="auto"/>
            <w:right w:val="none" w:sz="0" w:space="0" w:color="auto"/>
          </w:divBdr>
        </w:div>
        <w:div w:id="720594516">
          <w:marLeft w:val="480"/>
          <w:marRight w:val="0"/>
          <w:marTop w:val="0"/>
          <w:marBottom w:val="0"/>
          <w:divBdr>
            <w:top w:val="none" w:sz="0" w:space="0" w:color="auto"/>
            <w:left w:val="none" w:sz="0" w:space="0" w:color="auto"/>
            <w:bottom w:val="none" w:sz="0" w:space="0" w:color="auto"/>
            <w:right w:val="none" w:sz="0" w:space="0" w:color="auto"/>
          </w:divBdr>
        </w:div>
        <w:div w:id="1434746265">
          <w:marLeft w:val="480"/>
          <w:marRight w:val="0"/>
          <w:marTop w:val="0"/>
          <w:marBottom w:val="0"/>
          <w:divBdr>
            <w:top w:val="none" w:sz="0" w:space="0" w:color="auto"/>
            <w:left w:val="none" w:sz="0" w:space="0" w:color="auto"/>
            <w:bottom w:val="none" w:sz="0" w:space="0" w:color="auto"/>
            <w:right w:val="none" w:sz="0" w:space="0" w:color="auto"/>
          </w:divBdr>
        </w:div>
        <w:div w:id="2005472108">
          <w:marLeft w:val="480"/>
          <w:marRight w:val="0"/>
          <w:marTop w:val="0"/>
          <w:marBottom w:val="0"/>
          <w:divBdr>
            <w:top w:val="none" w:sz="0" w:space="0" w:color="auto"/>
            <w:left w:val="none" w:sz="0" w:space="0" w:color="auto"/>
            <w:bottom w:val="none" w:sz="0" w:space="0" w:color="auto"/>
            <w:right w:val="none" w:sz="0" w:space="0" w:color="auto"/>
          </w:divBdr>
        </w:div>
        <w:div w:id="487483864">
          <w:marLeft w:val="480"/>
          <w:marRight w:val="0"/>
          <w:marTop w:val="0"/>
          <w:marBottom w:val="0"/>
          <w:divBdr>
            <w:top w:val="none" w:sz="0" w:space="0" w:color="auto"/>
            <w:left w:val="none" w:sz="0" w:space="0" w:color="auto"/>
            <w:bottom w:val="none" w:sz="0" w:space="0" w:color="auto"/>
            <w:right w:val="none" w:sz="0" w:space="0" w:color="auto"/>
          </w:divBdr>
        </w:div>
        <w:div w:id="1014694101">
          <w:marLeft w:val="480"/>
          <w:marRight w:val="0"/>
          <w:marTop w:val="0"/>
          <w:marBottom w:val="0"/>
          <w:divBdr>
            <w:top w:val="none" w:sz="0" w:space="0" w:color="auto"/>
            <w:left w:val="none" w:sz="0" w:space="0" w:color="auto"/>
            <w:bottom w:val="none" w:sz="0" w:space="0" w:color="auto"/>
            <w:right w:val="none" w:sz="0" w:space="0" w:color="auto"/>
          </w:divBdr>
        </w:div>
        <w:div w:id="1798258908">
          <w:marLeft w:val="480"/>
          <w:marRight w:val="0"/>
          <w:marTop w:val="0"/>
          <w:marBottom w:val="0"/>
          <w:divBdr>
            <w:top w:val="none" w:sz="0" w:space="0" w:color="auto"/>
            <w:left w:val="none" w:sz="0" w:space="0" w:color="auto"/>
            <w:bottom w:val="none" w:sz="0" w:space="0" w:color="auto"/>
            <w:right w:val="none" w:sz="0" w:space="0" w:color="auto"/>
          </w:divBdr>
        </w:div>
        <w:div w:id="1709064480">
          <w:marLeft w:val="480"/>
          <w:marRight w:val="0"/>
          <w:marTop w:val="0"/>
          <w:marBottom w:val="0"/>
          <w:divBdr>
            <w:top w:val="none" w:sz="0" w:space="0" w:color="auto"/>
            <w:left w:val="none" w:sz="0" w:space="0" w:color="auto"/>
            <w:bottom w:val="none" w:sz="0" w:space="0" w:color="auto"/>
            <w:right w:val="none" w:sz="0" w:space="0" w:color="auto"/>
          </w:divBdr>
        </w:div>
        <w:div w:id="90511412">
          <w:marLeft w:val="480"/>
          <w:marRight w:val="0"/>
          <w:marTop w:val="0"/>
          <w:marBottom w:val="0"/>
          <w:divBdr>
            <w:top w:val="none" w:sz="0" w:space="0" w:color="auto"/>
            <w:left w:val="none" w:sz="0" w:space="0" w:color="auto"/>
            <w:bottom w:val="none" w:sz="0" w:space="0" w:color="auto"/>
            <w:right w:val="none" w:sz="0" w:space="0" w:color="auto"/>
          </w:divBdr>
        </w:div>
        <w:div w:id="341007127">
          <w:marLeft w:val="480"/>
          <w:marRight w:val="0"/>
          <w:marTop w:val="0"/>
          <w:marBottom w:val="0"/>
          <w:divBdr>
            <w:top w:val="none" w:sz="0" w:space="0" w:color="auto"/>
            <w:left w:val="none" w:sz="0" w:space="0" w:color="auto"/>
            <w:bottom w:val="none" w:sz="0" w:space="0" w:color="auto"/>
            <w:right w:val="none" w:sz="0" w:space="0" w:color="auto"/>
          </w:divBdr>
        </w:div>
        <w:div w:id="623653628">
          <w:marLeft w:val="480"/>
          <w:marRight w:val="0"/>
          <w:marTop w:val="0"/>
          <w:marBottom w:val="0"/>
          <w:divBdr>
            <w:top w:val="none" w:sz="0" w:space="0" w:color="auto"/>
            <w:left w:val="none" w:sz="0" w:space="0" w:color="auto"/>
            <w:bottom w:val="none" w:sz="0" w:space="0" w:color="auto"/>
            <w:right w:val="none" w:sz="0" w:space="0" w:color="auto"/>
          </w:divBdr>
        </w:div>
        <w:div w:id="341667445">
          <w:marLeft w:val="480"/>
          <w:marRight w:val="0"/>
          <w:marTop w:val="0"/>
          <w:marBottom w:val="0"/>
          <w:divBdr>
            <w:top w:val="none" w:sz="0" w:space="0" w:color="auto"/>
            <w:left w:val="none" w:sz="0" w:space="0" w:color="auto"/>
            <w:bottom w:val="none" w:sz="0" w:space="0" w:color="auto"/>
            <w:right w:val="none" w:sz="0" w:space="0" w:color="auto"/>
          </w:divBdr>
        </w:div>
        <w:div w:id="906383394">
          <w:marLeft w:val="480"/>
          <w:marRight w:val="0"/>
          <w:marTop w:val="0"/>
          <w:marBottom w:val="0"/>
          <w:divBdr>
            <w:top w:val="none" w:sz="0" w:space="0" w:color="auto"/>
            <w:left w:val="none" w:sz="0" w:space="0" w:color="auto"/>
            <w:bottom w:val="none" w:sz="0" w:space="0" w:color="auto"/>
            <w:right w:val="none" w:sz="0" w:space="0" w:color="auto"/>
          </w:divBdr>
        </w:div>
        <w:div w:id="1361929079">
          <w:marLeft w:val="480"/>
          <w:marRight w:val="0"/>
          <w:marTop w:val="0"/>
          <w:marBottom w:val="0"/>
          <w:divBdr>
            <w:top w:val="none" w:sz="0" w:space="0" w:color="auto"/>
            <w:left w:val="none" w:sz="0" w:space="0" w:color="auto"/>
            <w:bottom w:val="none" w:sz="0" w:space="0" w:color="auto"/>
            <w:right w:val="none" w:sz="0" w:space="0" w:color="auto"/>
          </w:divBdr>
        </w:div>
        <w:div w:id="2099909204">
          <w:marLeft w:val="480"/>
          <w:marRight w:val="0"/>
          <w:marTop w:val="0"/>
          <w:marBottom w:val="0"/>
          <w:divBdr>
            <w:top w:val="none" w:sz="0" w:space="0" w:color="auto"/>
            <w:left w:val="none" w:sz="0" w:space="0" w:color="auto"/>
            <w:bottom w:val="none" w:sz="0" w:space="0" w:color="auto"/>
            <w:right w:val="none" w:sz="0" w:space="0" w:color="auto"/>
          </w:divBdr>
        </w:div>
        <w:div w:id="643389679">
          <w:marLeft w:val="480"/>
          <w:marRight w:val="0"/>
          <w:marTop w:val="0"/>
          <w:marBottom w:val="0"/>
          <w:divBdr>
            <w:top w:val="none" w:sz="0" w:space="0" w:color="auto"/>
            <w:left w:val="none" w:sz="0" w:space="0" w:color="auto"/>
            <w:bottom w:val="none" w:sz="0" w:space="0" w:color="auto"/>
            <w:right w:val="none" w:sz="0" w:space="0" w:color="auto"/>
          </w:divBdr>
        </w:div>
        <w:div w:id="2042314004">
          <w:marLeft w:val="480"/>
          <w:marRight w:val="0"/>
          <w:marTop w:val="0"/>
          <w:marBottom w:val="0"/>
          <w:divBdr>
            <w:top w:val="none" w:sz="0" w:space="0" w:color="auto"/>
            <w:left w:val="none" w:sz="0" w:space="0" w:color="auto"/>
            <w:bottom w:val="none" w:sz="0" w:space="0" w:color="auto"/>
            <w:right w:val="none" w:sz="0" w:space="0" w:color="auto"/>
          </w:divBdr>
        </w:div>
        <w:div w:id="1232429105">
          <w:marLeft w:val="480"/>
          <w:marRight w:val="0"/>
          <w:marTop w:val="0"/>
          <w:marBottom w:val="0"/>
          <w:divBdr>
            <w:top w:val="none" w:sz="0" w:space="0" w:color="auto"/>
            <w:left w:val="none" w:sz="0" w:space="0" w:color="auto"/>
            <w:bottom w:val="none" w:sz="0" w:space="0" w:color="auto"/>
            <w:right w:val="none" w:sz="0" w:space="0" w:color="auto"/>
          </w:divBdr>
        </w:div>
        <w:div w:id="1290282906">
          <w:marLeft w:val="480"/>
          <w:marRight w:val="0"/>
          <w:marTop w:val="0"/>
          <w:marBottom w:val="0"/>
          <w:divBdr>
            <w:top w:val="none" w:sz="0" w:space="0" w:color="auto"/>
            <w:left w:val="none" w:sz="0" w:space="0" w:color="auto"/>
            <w:bottom w:val="none" w:sz="0" w:space="0" w:color="auto"/>
            <w:right w:val="none" w:sz="0" w:space="0" w:color="auto"/>
          </w:divBdr>
        </w:div>
      </w:divsChild>
    </w:div>
    <w:div w:id="1082607167">
      <w:bodyDiv w:val="1"/>
      <w:marLeft w:val="0"/>
      <w:marRight w:val="0"/>
      <w:marTop w:val="0"/>
      <w:marBottom w:val="0"/>
      <w:divBdr>
        <w:top w:val="none" w:sz="0" w:space="0" w:color="auto"/>
        <w:left w:val="none" w:sz="0" w:space="0" w:color="auto"/>
        <w:bottom w:val="none" w:sz="0" w:space="0" w:color="auto"/>
        <w:right w:val="none" w:sz="0" w:space="0" w:color="auto"/>
      </w:divBdr>
    </w:div>
    <w:div w:id="1083183874">
      <w:bodyDiv w:val="1"/>
      <w:marLeft w:val="0"/>
      <w:marRight w:val="0"/>
      <w:marTop w:val="0"/>
      <w:marBottom w:val="0"/>
      <w:divBdr>
        <w:top w:val="none" w:sz="0" w:space="0" w:color="auto"/>
        <w:left w:val="none" w:sz="0" w:space="0" w:color="auto"/>
        <w:bottom w:val="none" w:sz="0" w:space="0" w:color="auto"/>
        <w:right w:val="none" w:sz="0" w:space="0" w:color="auto"/>
      </w:divBdr>
    </w:div>
    <w:div w:id="1083601683">
      <w:bodyDiv w:val="1"/>
      <w:marLeft w:val="0"/>
      <w:marRight w:val="0"/>
      <w:marTop w:val="0"/>
      <w:marBottom w:val="0"/>
      <w:divBdr>
        <w:top w:val="none" w:sz="0" w:space="0" w:color="auto"/>
        <w:left w:val="none" w:sz="0" w:space="0" w:color="auto"/>
        <w:bottom w:val="none" w:sz="0" w:space="0" w:color="auto"/>
        <w:right w:val="none" w:sz="0" w:space="0" w:color="auto"/>
      </w:divBdr>
    </w:div>
    <w:div w:id="1083648539">
      <w:bodyDiv w:val="1"/>
      <w:marLeft w:val="0"/>
      <w:marRight w:val="0"/>
      <w:marTop w:val="0"/>
      <w:marBottom w:val="0"/>
      <w:divBdr>
        <w:top w:val="none" w:sz="0" w:space="0" w:color="auto"/>
        <w:left w:val="none" w:sz="0" w:space="0" w:color="auto"/>
        <w:bottom w:val="none" w:sz="0" w:space="0" w:color="auto"/>
        <w:right w:val="none" w:sz="0" w:space="0" w:color="auto"/>
      </w:divBdr>
    </w:div>
    <w:div w:id="1083912900">
      <w:bodyDiv w:val="1"/>
      <w:marLeft w:val="0"/>
      <w:marRight w:val="0"/>
      <w:marTop w:val="0"/>
      <w:marBottom w:val="0"/>
      <w:divBdr>
        <w:top w:val="none" w:sz="0" w:space="0" w:color="auto"/>
        <w:left w:val="none" w:sz="0" w:space="0" w:color="auto"/>
        <w:bottom w:val="none" w:sz="0" w:space="0" w:color="auto"/>
        <w:right w:val="none" w:sz="0" w:space="0" w:color="auto"/>
      </w:divBdr>
    </w:div>
    <w:div w:id="1084455793">
      <w:bodyDiv w:val="1"/>
      <w:marLeft w:val="0"/>
      <w:marRight w:val="0"/>
      <w:marTop w:val="0"/>
      <w:marBottom w:val="0"/>
      <w:divBdr>
        <w:top w:val="none" w:sz="0" w:space="0" w:color="auto"/>
        <w:left w:val="none" w:sz="0" w:space="0" w:color="auto"/>
        <w:bottom w:val="none" w:sz="0" w:space="0" w:color="auto"/>
        <w:right w:val="none" w:sz="0" w:space="0" w:color="auto"/>
      </w:divBdr>
    </w:div>
    <w:div w:id="1084953983">
      <w:bodyDiv w:val="1"/>
      <w:marLeft w:val="0"/>
      <w:marRight w:val="0"/>
      <w:marTop w:val="0"/>
      <w:marBottom w:val="0"/>
      <w:divBdr>
        <w:top w:val="none" w:sz="0" w:space="0" w:color="auto"/>
        <w:left w:val="none" w:sz="0" w:space="0" w:color="auto"/>
        <w:bottom w:val="none" w:sz="0" w:space="0" w:color="auto"/>
        <w:right w:val="none" w:sz="0" w:space="0" w:color="auto"/>
      </w:divBdr>
    </w:div>
    <w:div w:id="1086421482">
      <w:bodyDiv w:val="1"/>
      <w:marLeft w:val="0"/>
      <w:marRight w:val="0"/>
      <w:marTop w:val="0"/>
      <w:marBottom w:val="0"/>
      <w:divBdr>
        <w:top w:val="none" w:sz="0" w:space="0" w:color="auto"/>
        <w:left w:val="none" w:sz="0" w:space="0" w:color="auto"/>
        <w:bottom w:val="none" w:sz="0" w:space="0" w:color="auto"/>
        <w:right w:val="none" w:sz="0" w:space="0" w:color="auto"/>
      </w:divBdr>
    </w:div>
    <w:div w:id="1086800527">
      <w:bodyDiv w:val="1"/>
      <w:marLeft w:val="0"/>
      <w:marRight w:val="0"/>
      <w:marTop w:val="0"/>
      <w:marBottom w:val="0"/>
      <w:divBdr>
        <w:top w:val="none" w:sz="0" w:space="0" w:color="auto"/>
        <w:left w:val="none" w:sz="0" w:space="0" w:color="auto"/>
        <w:bottom w:val="none" w:sz="0" w:space="0" w:color="auto"/>
        <w:right w:val="none" w:sz="0" w:space="0" w:color="auto"/>
      </w:divBdr>
    </w:div>
    <w:div w:id="1086925475">
      <w:bodyDiv w:val="1"/>
      <w:marLeft w:val="0"/>
      <w:marRight w:val="0"/>
      <w:marTop w:val="0"/>
      <w:marBottom w:val="0"/>
      <w:divBdr>
        <w:top w:val="none" w:sz="0" w:space="0" w:color="auto"/>
        <w:left w:val="none" w:sz="0" w:space="0" w:color="auto"/>
        <w:bottom w:val="none" w:sz="0" w:space="0" w:color="auto"/>
        <w:right w:val="none" w:sz="0" w:space="0" w:color="auto"/>
      </w:divBdr>
    </w:div>
    <w:div w:id="1087772382">
      <w:bodyDiv w:val="1"/>
      <w:marLeft w:val="0"/>
      <w:marRight w:val="0"/>
      <w:marTop w:val="0"/>
      <w:marBottom w:val="0"/>
      <w:divBdr>
        <w:top w:val="none" w:sz="0" w:space="0" w:color="auto"/>
        <w:left w:val="none" w:sz="0" w:space="0" w:color="auto"/>
        <w:bottom w:val="none" w:sz="0" w:space="0" w:color="auto"/>
        <w:right w:val="none" w:sz="0" w:space="0" w:color="auto"/>
      </w:divBdr>
    </w:div>
    <w:div w:id="1087846230">
      <w:bodyDiv w:val="1"/>
      <w:marLeft w:val="0"/>
      <w:marRight w:val="0"/>
      <w:marTop w:val="0"/>
      <w:marBottom w:val="0"/>
      <w:divBdr>
        <w:top w:val="none" w:sz="0" w:space="0" w:color="auto"/>
        <w:left w:val="none" w:sz="0" w:space="0" w:color="auto"/>
        <w:bottom w:val="none" w:sz="0" w:space="0" w:color="auto"/>
        <w:right w:val="none" w:sz="0" w:space="0" w:color="auto"/>
      </w:divBdr>
    </w:div>
    <w:div w:id="1088698641">
      <w:bodyDiv w:val="1"/>
      <w:marLeft w:val="0"/>
      <w:marRight w:val="0"/>
      <w:marTop w:val="0"/>
      <w:marBottom w:val="0"/>
      <w:divBdr>
        <w:top w:val="none" w:sz="0" w:space="0" w:color="auto"/>
        <w:left w:val="none" w:sz="0" w:space="0" w:color="auto"/>
        <w:bottom w:val="none" w:sz="0" w:space="0" w:color="auto"/>
        <w:right w:val="none" w:sz="0" w:space="0" w:color="auto"/>
      </w:divBdr>
    </w:div>
    <w:div w:id="1089692160">
      <w:bodyDiv w:val="1"/>
      <w:marLeft w:val="0"/>
      <w:marRight w:val="0"/>
      <w:marTop w:val="0"/>
      <w:marBottom w:val="0"/>
      <w:divBdr>
        <w:top w:val="none" w:sz="0" w:space="0" w:color="auto"/>
        <w:left w:val="none" w:sz="0" w:space="0" w:color="auto"/>
        <w:bottom w:val="none" w:sz="0" w:space="0" w:color="auto"/>
        <w:right w:val="none" w:sz="0" w:space="0" w:color="auto"/>
      </w:divBdr>
    </w:div>
    <w:div w:id="1092238005">
      <w:bodyDiv w:val="1"/>
      <w:marLeft w:val="0"/>
      <w:marRight w:val="0"/>
      <w:marTop w:val="0"/>
      <w:marBottom w:val="0"/>
      <w:divBdr>
        <w:top w:val="none" w:sz="0" w:space="0" w:color="auto"/>
        <w:left w:val="none" w:sz="0" w:space="0" w:color="auto"/>
        <w:bottom w:val="none" w:sz="0" w:space="0" w:color="auto"/>
        <w:right w:val="none" w:sz="0" w:space="0" w:color="auto"/>
      </w:divBdr>
    </w:div>
    <w:div w:id="1093207441">
      <w:bodyDiv w:val="1"/>
      <w:marLeft w:val="0"/>
      <w:marRight w:val="0"/>
      <w:marTop w:val="0"/>
      <w:marBottom w:val="0"/>
      <w:divBdr>
        <w:top w:val="none" w:sz="0" w:space="0" w:color="auto"/>
        <w:left w:val="none" w:sz="0" w:space="0" w:color="auto"/>
        <w:bottom w:val="none" w:sz="0" w:space="0" w:color="auto"/>
        <w:right w:val="none" w:sz="0" w:space="0" w:color="auto"/>
      </w:divBdr>
    </w:div>
    <w:div w:id="1094668727">
      <w:bodyDiv w:val="1"/>
      <w:marLeft w:val="0"/>
      <w:marRight w:val="0"/>
      <w:marTop w:val="0"/>
      <w:marBottom w:val="0"/>
      <w:divBdr>
        <w:top w:val="none" w:sz="0" w:space="0" w:color="auto"/>
        <w:left w:val="none" w:sz="0" w:space="0" w:color="auto"/>
        <w:bottom w:val="none" w:sz="0" w:space="0" w:color="auto"/>
        <w:right w:val="none" w:sz="0" w:space="0" w:color="auto"/>
      </w:divBdr>
    </w:div>
    <w:div w:id="1094865674">
      <w:bodyDiv w:val="1"/>
      <w:marLeft w:val="0"/>
      <w:marRight w:val="0"/>
      <w:marTop w:val="0"/>
      <w:marBottom w:val="0"/>
      <w:divBdr>
        <w:top w:val="none" w:sz="0" w:space="0" w:color="auto"/>
        <w:left w:val="none" w:sz="0" w:space="0" w:color="auto"/>
        <w:bottom w:val="none" w:sz="0" w:space="0" w:color="auto"/>
        <w:right w:val="none" w:sz="0" w:space="0" w:color="auto"/>
      </w:divBdr>
    </w:div>
    <w:div w:id="1096898600">
      <w:bodyDiv w:val="1"/>
      <w:marLeft w:val="0"/>
      <w:marRight w:val="0"/>
      <w:marTop w:val="0"/>
      <w:marBottom w:val="0"/>
      <w:divBdr>
        <w:top w:val="none" w:sz="0" w:space="0" w:color="auto"/>
        <w:left w:val="none" w:sz="0" w:space="0" w:color="auto"/>
        <w:bottom w:val="none" w:sz="0" w:space="0" w:color="auto"/>
        <w:right w:val="none" w:sz="0" w:space="0" w:color="auto"/>
      </w:divBdr>
    </w:div>
    <w:div w:id="1097678519">
      <w:bodyDiv w:val="1"/>
      <w:marLeft w:val="0"/>
      <w:marRight w:val="0"/>
      <w:marTop w:val="0"/>
      <w:marBottom w:val="0"/>
      <w:divBdr>
        <w:top w:val="none" w:sz="0" w:space="0" w:color="auto"/>
        <w:left w:val="none" w:sz="0" w:space="0" w:color="auto"/>
        <w:bottom w:val="none" w:sz="0" w:space="0" w:color="auto"/>
        <w:right w:val="none" w:sz="0" w:space="0" w:color="auto"/>
      </w:divBdr>
    </w:div>
    <w:div w:id="1097755289">
      <w:bodyDiv w:val="1"/>
      <w:marLeft w:val="0"/>
      <w:marRight w:val="0"/>
      <w:marTop w:val="0"/>
      <w:marBottom w:val="0"/>
      <w:divBdr>
        <w:top w:val="none" w:sz="0" w:space="0" w:color="auto"/>
        <w:left w:val="none" w:sz="0" w:space="0" w:color="auto"/>
        <w:bottom w:val="none" w:sz="0" w:space="0" w:color="auto"/>
        <w:right w:val="none" w:sz="0" w:space="0" w:color="auto"/>
      </w:divBdr>
    </w:div>
    <w:div w:id="1098871001">
      <w:bodyDiv w:val="1"/>
      <w:marLeft w:val="0"/>
      <w:marRight w:val="0"/>
      <w:marTop w:val="0"/>
      <w:marBottom w:val="0"/>
      <w:divBdr>
        <w:top w:val="none" w:sz="0" w:space="0" w:color="auto"/>
        <w:left w:val="none" w:sz="0" w:space="0" w:color="auto"/>
        <w:bottom w:val="none" w:sz="0" w:space="0" w:color="auto"/>
        <w:right w:val="none" w:sz="0" w:space="0" w:color="auto"/>
      </w:divBdr>
    </w:div>
    <w:div w:id="1100640257">
      <w:bodyDiv w:val="1"/>
      <w:marLeft w:val="0"/>
      <w:marRight w:val="0"/>
      <w:marTop w:val="0"/>
      <w:marBottom w:val="0"/>
      <w:divBdr>
        <w:top w:val="none" w:sz="0" w:space="0" w:color="auto"/>
        <w:left w:val="none" w:sz="0" w:space="0" w:color="auto"/>
        <w:bottom w:val="none" w:sz="0" w:space="0" w:color="auto"/>
        <w:right w:val="none" w:sz="0" w:space="0" w:color="auto"/>
      </w:divBdr>
    </w:div>
    <w:div w:id="1100685339">
      <w:bodyDiv w:val="1"/>
      <w:marLeft w:val="0"/>
      <w:marRight w:val="0"/>
      <w:marTop w:val="0"/>
      <w:marBottom w:val="0"/>
      <w:divBdr>
        <w:top w:val="none" w:sz="0" w:space="0" w:color="auto"/>
        <w:left w:val="none" w:sz="0" w:space="0" w:color="auto"/>
        <w:bottom w:val="none" w:sz="0" w:space="0" w:color="auto"/>
        <w:right w:val="none" w:sz="0" w:space="0" w:color="auto"/>
      </w:divBdr>
    </w:div>
    <w:div w:id="1101343532">
      <w:bodyDiv w:val="1"/>
      <w:marLeft w:val="0"/>
      <w:marRight w:val="0"/>
      <w:marTop w:val="0"/>
      <w:marBottom w:val="0"/>
      <w:divBdr>
        <w:top w:val="none" w:sz="0" w:space="0" w:color="auto"/>
        <w:left w:val="none" w:sz="0" w:space="0" w:color="auto"/>
        <w:bottom w:val="none" w:sz="0" w:space="0" w:color="auto"/>
        <w:right w:val="none" w:sz="0" w:space="0" w:color="auto"/>
      </w:divBdr>
    </w:div>
    <w:div w:id="1102533464">
      <w:bodyDiv w:val="1"/>
      <w:marLeft w:val="0"/>
      <w:marRight w:val="0"/>
      <w:marTop w:val="0"/>
      <w:marBottom w:val="0"/>
      <w:divBdr>
        <w:top w:val="none" w:sz="0" w:space="0" w:color="auto"/>
        <w:left w:val="none" w:sz="0" w:space="0" w:color="auto"/>
        <w:bottom w:val="none" w:sz="0" w:space="0" w:color="auto"/>
        <w:right w:val="none" w:sz="0" w:space="0" w:color="auto"/>
      </w:divBdr>
    </w:div>
    <w:div w:id="1102603522">
      <w:bodyDiv w:val="1"/>
      <w:marLeft w:val="0"/>
      <w:marRight w:val="0"/>
      <w:marTop w:val="0"/>
      <w:marBottom w:val="0"/>
      <w:divBdr>
        <w:top w:val="none" w:sz="0" w:space="0" w:color="auto"/>
        <w:left w:val="none" w:sz="0" w:space="0" w:color="auto"/>
        <w:bottom w:val="none" w:sz="0" w:space="0" w:color="auto"/>
        <w:right w:val="none" w:sz="0" w:space="0" w:color="auto"/>
      </w:divBdr>
    </w:div>
    <w:div w:id="1102839913">
      <w:bodyDiv w:val="1"/>
      <w:marLeft w:val="0"/>
      <w:marRight w:val="0"/>
      <w:marTop w:val="0"/>
      <w:marBottom w:val="0"/>
      <w:divBdr>
        <w:top w:val="none" w:sz="0" w:space="0" w:color="auto"/>
        <w:left w:val="none" w:sz="0" w:space="0" w:color="auto"/>
        <w:bottom w:val="none" w:sz="0" w:space="0" w:color="auto"/>
        <w:right w:val="none" w:sz="0" w:space="0" w:color="auto"/>
      </w:divBdr>
    </w:div>
    <w:div w:id="1104351256">
      <w:bodyDiv w:val="1"/>
      <w:marLeft w:val="0"/>
      <w:marRight w:val="0"/>
      <w:marTop w:val="0"/>
      <w:marBottom w:val="0"/>
      <w:divBdr>
        <w:top w:val="none" w:sz="0" w:space="0" w:color="auto"/>
        <w:left w:val="none" w:sz="0" w:space="0" w:color="auto"/>
        <w:bottom w:val="none" w:sz="0" w:space="0" w:color="auto"/>
        <w:right w:val="none" w:sz="0" w:space="0" w:color="auto"/>
      </w:divBdr>
    </w:div>
    <w:div w:id="1105466185">
      <w:bodyDiv w:val="1"/>
      <w:marLeft w:val="0"/>
      <w:marRight w:val="0"/>
      <w:marTop w:val="0"/>
      <w:marBottom w:val="0"/>
      <w:divBdr>
        <w:top w:val="none" w:sz="0" w:space="0" w:color="auto"/>
        <w:left w:val="none" w:sz="0" w:space="0" w:color="auto"/>
        <w:bottom w:val="none" w:sz="0" w:space="0" w:color="auto"/>
        <w:right w:val="none" w:sz="0" w:space="0" w:color="auto"/>
      </w:divBdr>
    </w:div>
    <w:div w:id="1106273583">
      <w:bodyDiv w:val="1"/>
      <w:marLeft w:val="0"/>
      <w:marRight w:val="0"/>
      <w:marTop w:val="0"/>
      <w:marBottom w:val="0"/>
      <w:divBdr>
        <w:top w:val="none" w:sz="0" w:space="0" w:color="auto"/>
        <w:left w:val="none" w:sz="0" w:space="0" w:color="auto"/>
        <w:bottom w:val="none" w:sz="0" w:space="0" w:color="auto"/>
        <w:right w:val="none" w:sz="0" w:space="0" w:color="auto"/>
      </w:divBdr>
    </w:div>
    <w:div w:id="1107236574">
      <w:bodyDiv w:val="1"/>
      <w:marLeft w:val="0"/>
      <w:marRight w:val="0"/>
      <w:marTop w:val="0"/>
      <w:marBottom w:val="0"/>
      <w:divBdr>
        <w:top w:val="none" w:sz="0" w:space="0" w:color="auto"/>
        <w:left w:val="none" w:sz="0" w:space="0" w:color="auto"/>
        <w:bottom w:val="none" w:sz="0" w:space="0" w:color="auto"/>
        <w:right w:val="none" w:sz="0" w:space="0" w:color="auto"/>
      </w:divBdr>
    </w:div>
    <w:div w:id="1108161821">
      <w:bodyDiv w:val="1"/>
      <w:marLeft w:val="0"/>
      <w:marRight w:val="0"/>
      <w:marTop w:val="0"/>
      <w:marBottom w:val="0"/>
      <w:divBdr>
        <w:top w:val="none" w:sz="0" w:space="0" w:color="auto"/>
        <w:left w:val="none" w:sz="0" w:space="0" w:color="auto"/>
        <w:bottom w:val="none" w:sz="0" w:space="0" w:color="auto"/>
        <w:right w:val="none" w:sz="0" w:space="0" w:color="auto"/>
      </w:divBdr>
    </w:div>
    <w:div w:id="1108700281">
      <w:bodyDiv w:val="1"/>
      <w:marLeft w:val="0"/>
      <w:marRight w:val="0"/>
      <w:marTop w:val="0"/>
      <w:marBottom w:val="0"/>
      <w:divBdr>
        <w:top w:val="none" w:sz="0" w:space="0" w:color="auto"/>
        <w:left w:val="none" w:sz="0" w:space="0" w:color="auto"/>
        <w:bottom w:val="none" w:sz="0" w:space="0" w:color="auto"/>
        <w:right w:val="none" w:sz="0" w:space="0" w:color="auto"/>
      </w:divBdr>
    </w:div>
    <w:div w:id="1108892585">
      <w:bodyDiv w:val="1"/>
      <w:marLeft w:val="0"/>
      <w:marRight w:val="0"/>
      <w:marTop w:val="0"/>
      <w:marBottom w:val="0"/>
      <w:divBdr>
        <w:top w:val="none" w:sz="0" w:space="0" w:color="auto"/>
        <w:left w:val="none" w:sz="0" w:space="0" w:color="auto"/>
        <w:bottom w:val="none" w:sz="0" w:space="0" w:color="auto"/>
        <w:right w:val="none" w:sz="0" w:space="0" w:color="auto"/>
      </w:divBdr>
    </w:div>
    <w:div w:id="1109198220">
      <w:bodyDiv w:val="1"/>
      <w:marLeft w:val="0"/>
      <w:marRight w:val="0"/>
      <w:marTop w:val="0"/>
      <w:marBottom w:val="0"/>
      <w:divBdr>
        <w:top w:val="none" w:sz="0" w:space="0" w:color="auto"/>
        <w:left w:val="none" w:sz="0" w:space="0" w:color="auto"/>
        <w:bottom w:val="none" w:sz="0" w:space="0" w:color="auto"/>
        <w:right w:val="none" w:sz="0" w:space="0" w:color="auto"/>
      </w:divBdr>
    </w:div>
    <w:div w:id="1110470202">
      <w:bodyDiv w:val="1"/>
      <w:marLeft w:val="0"/>
      <w:marRight w:val="0"/>
      <w:marTop w:val="0"/>
      <w:marBottom w:val="0"/>
      <w:divBdr>
        <w:top w:val="none" w:sz="0" w:space="0" w:color="auto"/>
        <w:left w:val="none" w:sz="0" w:space="0" w:color="auto"/>
        <w:bottom w:val="none" w:sz="0" w:space="0" w:color="auto"/>
        <w:right w:val="none" w:sz="0" w:space="0" w:color="auto"/>
      </w:divBdr>
    </w:div>
    <w:div w:id="1111707590">
      <w:bodyDiv w:val="1"/>
      <w:marLeft w:val="0"/>
      <w:marRight w:val="0"/>
      <w:marTop w:val="0"/>
      <w:marBottom w:val="0"/>
      <w:divBdr>
        <w:top w:val="none" w:sz="0" w:space="0" w:color="auto"/>
        <w:left w:val="none" w:sz="0" w:space="0" w:color="auto"/>
        <w:bottom w:val="none" w:sz="0" w:space="0" w:color="auto"/>
        <w:right w:val="none" w:sz="0" w:space="0" w:color="auto"/>
      </w:divBdr>
    </w:div>
    <w:div w:id="1111781509">
      <w:bodyDiv w:val="1"/>
      <w:marLeft w:val="0"/>
      <w:marRight w:val="0"/>
      <w:marTop w:val="0"/>
      <w:marBottom w:val="0"/>
      <w:divBdr>
        <w:top w:val="none" w:sz="0" w:space="0" w:color="auto"/>
        <w:left w:val="none" w:sz="0" w:space="0" w:color="auto"/>
        <w:bottom w:val="none" w:sz="0" w:space="0" w:color="auto"/>
        <w:right w:val="none" w:sz="0" w:space="0" w:color="auto"/>
      </w:divBdr>
    </w:div>
    <w:div w:id="1112016926">
      <w:bodyDiv w:val="1"/>
      <w:marLeft w:val="0"/>
      <w:marRight w:val="0"/>
      <w:marTop w:val="0"/>
      <w:marBottom w:val="0"/>
      <w:divBdr>
        <w:top w:val="none" w:sz="0" w:space="0" w:color="auto"/>
        <w:left w:val="none" w:sz="0" w:space="0" w:color="auto"/>
        <w:bottom w:val="none" w:sz="0" w:space="0" w:color="auto"/>
        <w:right w:val="none" w:sz="0" w:space="0" w:color="auto"/>
      </w:divBdr>
    </w:div>
    <w:div w:id="1112164490">
      <w:bodyDiv w:val="1"/>
      <w:marLeft w:val="0"/>
      <w:marRight w:val="0"/>
      <w:marTop w:val="0"/>
      <w:marBottom w:val="0"/>
      <w:divBdr>
        <w:top w:val="none" w:sz="0" w:space="0" w:color="auto"/>
        <w:left w:val="none" w:sz="0" w:space="0" w:color="auto"/>
        <w:bottom w:val="none" w:sz="0" w:space="0" w:color="auto"/>
        <w:right w:val="none" w:sz="0" w:space="0" w:color="auto"/>
      </w:divBdr>
    </w:div>
    <w:div w:id="1113285169">
      <w:bodyDiv w:val="1"/>
      <w:marLeft w:val="0"/>
      <w:marRight w:val="0"/>
      <w:marTop w:val="0"/>
      <w:marBottom w:val="0"/>
      <w:divBdr>
        <w:top w:val="none" w:sz="0" w:space="0" w:color="auto"/>
        <w:left w:val="none" w:sz="0" w:space="0" w:color="auto"/>
        <w:bottom w:val="none" w:sz="0" w:space="0" w:color="auto"/>
        <w:right w:val="none" w:sz="0" w:space="0" w:color="auto"/>
      </w:divBdr>
    </w:div>
    <w:div w:id="1114443023">
      <w:bodyDiv w:val="1"/>
      <w:marLeft w:val="0"/>
      <w:marRight w:val="0"/>
      <w:marTop w:val="0"/>
      <w:marBottom w:val="0"/>
      <w:divBdr>
        <w:top w:val="none" w:sz="0" w:space="0" w:color="auto"/>
        <w:left w:val="none" w:sz="0" w:space="0" w:color="auto"/>
        <w:bottom w:val="none" w:sz="0" w:space="0" w:color="auto"/>
        <w:right w:val="none" w:sz="0" w:space="0" w:color="auto"/>
      </w:divBdr>
    </w:div>
    <w:div w:id="1114447606">
      <w:bodyDiv w:val="1"/>
      <w:marLeft w:val="0"/>
      <w:marRight w:val="0"/>
      <w:marTop w:val="0"/>
      <w:marBottom w:val="0"/>
      <w:divBdr>
        <w:top w:val="none" w:sz="0" w:space="0" w:color="auto"/>
        <w:left w:val="none" w:sz="0" w:space="0" w:color="auto"/>
        <w:bottom w:val="none" w:sz="0" w:space="0" w:color="auto"/>
        <w:right w:val="none" w:sz="0" w:space="0" w:color="auto"/>
      </w:divBdr>
    </w:div>
    <w:div w:id="1115442093">
      <w:bodyDiv w:val="1"/>
      <w:marLeft w:val="0"/>
      <w:marRight w:val="0"/>
      <w:marTop w:val="0"/>
      <w:marBottom w:val="0"/>
      <w:divBdr>
        <w:top w:val="none" w:sz="0" w:space="0" w:color="auto"/>
        <w:left w:val="none" w:sz="0" w:space="0" w:color="auto"/>
        <w:bottom w:val="none" w:sz="0" w:space="0" w:color="auto"/>
        <w:right w:val="none" w:sz="0" w:space="0" w:color="auto"/>
      </w:divBdr>
    </w:div>
    <w:div w:id="1115832329">
      <w:bodyDiv w:val="1"/>
      <w:marLeft w:val="0"/>
      <w:marRight w:val="0"/>
      <w:marTop w:val="0"/>
      <w:marBottom w:val="0"/>
      <w:divBdr>
        <w:top w:val="none" w:sz="0" w:space="0" w:color="auto"/>
        <w:left w:val="none" w:sz="0" w:space="0" w:color="auto"/>
        <w:bottom w:val="none" w:sz="0" w:space="0" w:color="auto"/>
        <w:right w:val="none" w:sz="0" w:space="0" w:color="auto"/>
      </w:divBdr>
    </w:div>
    <w:div w:id="1116218338">
      <w:bodyDiv w:val="1"/>
      <w:marLeft w:val="0"/>
      <w:marRight w:val="0"/>
      <w:marTop w:val="0"/>
      <w:marBottom w:val="0"/>
      <w:divBdr>
        <w:top w:val="none" w:sz="0" w:space="0" w:color="auto"/>
        <w:left w:val="none" w:sz="0" w:space="0" w:color="auto"/>
        <w:bottom w:val="none" w:sz="0" w:space="0" w:color="auto"/>
        <w:right w:val="none" w:sz="0" w:space="0" w:color="auto"/>
      </w:divBdr>
    </w:div>
    <w:div w:id="1116755324">
      <w:bodyDiv w:val="1"/>
      <w:marLeft w:val="0"/>
      <w:marRight w:val="0"/>
      <w:marTop w:val="0"/>
      <w:marBottom w:val="0"/>
      <w:divBdr>
        <w:top w:val="none" w:sz="0" w:space="0" w:color="auto"/>
        <w:left w:val="none" w:sz="0" w:space="0" w:color="auto"/>
        <w:bottom w:val="none" w:sz="0" w:space="0" w:color="auto"/>
        <w:right w:val="none" w:sz="0" w:space="0" w:color="auto"/>
      </w:divBdr>
    </w:div>
    <w:div w:id="1117406442">
      <w:bodyDiv w:val="1"/>
      <w:marLeft w:val="0"/>
      <w:marRight w:val="0"/>
      <w:marTop w:val="0"/>
      <w:marBottom w:val="0"/>
      <w:divBdr>
        <w:top w:val="none" w:sz="0" w:space="0" w:color="auto"/>
        <w:left w:val="none" w:sz="0" w:space="0" w:color="auto"/>
        <w:bottom w:val="none" w:sz="0" w:space="0" w:color="auto"/>
        <w:right w:val="none" w:sz="0" w:space="0" w:color="auto"/>
      </w:divBdr>
    </w:div>
    <w:div w:id="1117723499">
      <w:bodyDiv w:val="1"/>
      <w:marLeft w:val="0"/>
      <w:marRight w:val="0"/>
      <w:marTop w:val="0"/>
      <w:marBottom w:val="0"/>
      <w:divBdr>
        <w:top w:val="none" w:sz="0" w:space="0" w:color="auto"/>
        <w:left w:val="none" w:sz="0" w:space="0" w:color="auto"/>
        <w:bottom w:val="none" w:sz="0" w:space="0" w:color="auto"/>
        <w:right w:val="none" w:sz="0" w:space="0" w:color="auto"/>
      </w:divBdr>
    </w:div>
    <w:div w:id="1118573234">
      <w:bodyDiv w:val="1"/>
      <w:marLeft w:val="0"/>
      <w:marRight w:val="0"/>
      <w:marTop w:val="0"/>
      <w:marBottom w:val="0"/>
      <w:divBdr>
        <w:top w:val="none" w:sz="0" w:space="0" w:color="auto"/>
        <w:left w:val="none" w:sz="0" w:space="0" w:color="auto"/>
        <w:bottom w:val="none" w:sz="0" w:space="0" w:color="auto"/>
        <w:right w:val="none" w:sz="0" w:space="0" w:color="auto"/>
      </w:divBdr>
    </w:div>
    <w:div w:id="1118984070">
      <w:bodyDiv w:val="1"/>
      <w:marLeft w:val="0"/>
      <w:marRight w:val="0"/>
      <w:marTop w:val="0"/>
      <w:marBottom w:val="0"/>
      <w:divBdr>
        <w:top w:val="none" w:sz="0" w:space="0" w:color="auto"/>
        <w:left w:val="none" w:sz="0" w:space="0" w:color="auto"/>
        <w:bottom w:val="none" w:sz="0" w:space="0" w:color="auto"/>
        <w:right w:val="none" w:sz="0" w:space="0" w:color="auto"/>
      </w:divBdr>
    </w:div>
    <w:div w:id="1119685380">
      <w:bodyDiv w:val="1"/>
      <w:marLeft w:val="0"/>
      <w:marRight w:val="0"/>
      <w:marTop w:val="0"/>
      <w:marBottom w:val="0"/>
      <w:divBdr>
        <w:top w:val="none" w:sz="0" w:space="0" w:color="auto"/>
        <w:left w:val="none" w:sz="0" w:space="0" w:color="auto"/>
        <w:bottom w:val="none" w:sz="0" w:space="0" w:color="auto"/>
        <w:right w:val="none" w:sz="0" w:space="0" w:color="auto"/>
      </w:divBdr>
    </w:div>
    <w:div w:id="1119908196">
      <w:bodyDiv w:val="1"/>
      <w:marLeft w:val="0"/>
      <w:marRight w:val="0"/>
      <w:marTop w:val="0"/>
      <w:marBottom w:val="0"/>
      <w:divBdr>
        <w:top w:val="none" w:sz="0" w:space="0" w:color="auto"/>
        <w:left w:val="none" w:sz="0" w:space="0" w:color="auto"/>
        <w:bottom w:val="none" w:sz="0" w:space="0" w:color="auto"/>
        <w:right w:val="none" w:sz="0" w:space="0" w:color="auto"/>
      </w:divBdr>
    </w:div>
    <w:div w:id="1120149895">
      <w:bodyDiv w:val="1"/>
      <w:marLeft w:val="0"/>
      <w:marRight w:val="0"/>
      <w:marTop w:val="0"/>
      <w:marBottom w:val="0"/>
      <w:divBdr>
        <w:top w:val="none" w:sz="0" w:space="0" w:color="auto"/>
        <w:left w:val="none" w:sz="0" w:space="0" w:color="auto"/>
        <w:bottom w:val="none" w:sz="0" w:space="0" w:color="auto"/>
        <w:right w:val="none" w:sz="0" w:space="0" w:color="auto"/>
      </w:divBdr>
    </w:div>
    <w:div w:id="1121025001">
      <w:bodyDiv w:val="1"/>
      <w:marLeft w:val="0"/>
      <w:marRight w:val="0"/>
      <w:marTop w:val="0"/>
      <w:marBottom w:val="0"/>
      <w:divBdr>
        <w:top w:val="none" w:sz="0" w:space="0" w:color="auto"/>
        <w:left w:val="none" w:sz="0" w:space="0" w:color="auto"/>
        <w:bottom w:val="none" w:sz="0" w:space="0" w:color="auto"/>
        <w:right w:val="none" w:sz="0" w:space="0" w:color="auto"/>
      </w:divBdr>
    </w:div>
    <w:div w:id="1121918775">
      <w:bodyDiv w:val="1"/>
      <w:marLeft w:val="0"/>
      <w:marRight w:val="0"/>
      <w:marTop w:val="0"/>
      <w:marBottom w:val="0"/>
      <w:divBdr>
        <w:top w:val="none" w:sz="0" w:space="0" w:color="auto"/>
        <w:left w:val="none" w:sz="0" w:space="0" w:color="auto"/>
        <w:bottom w:val="none" w:sz="0" w:space="0" w:color="auto"/>
        <w:right w:val="none" w:sz="0" w:space="0" w:color="auto"/>
      </w:divBdr>
    </w:div>
    <w:div w:id="1126657023">
      <w:bodyDiv w:val="1"/>
      <w:marLeft w:val="0"/>
      <w:marRight w:val="0"/>
      <w:marTop w:val="0"/>
      <w:marBottom w:val="0"/>
      <w:divBdr>
        <w:top w:val="none" w:sz="0" w:space="0" w:color="auto"/>
        <w:left w:val="none" w:sz="0" w:space="0" w:color="auto"/>
        <w:bottom w:val="none" w:sz="0" w:space="0" w:color="auto"/>
        <w:right w:val="none" w:sz="0" w:space="0" w:color="auto"/>
      </w:divBdr>
    </w:div>
    <w:div w:id="1127891356">
      <w:bodyDiv w:val="1"/>
      <w:marLeft w:val="0"/>
      <w:marRight w:val="0"/>
      <w:marTop w:val="0"/>
      <w:marBottom w:val="0"/>
      <w:divBdr>
        <w:top w:val="none" w:sz="0" w:space="0" w:color="auto"/>
        <w:left w:val="none" w:sz="0" w:space="0" w:color="auto"/>
        <w:bottom w:val="none" w:sz="0" w:space="0" w:color="auto"/>
        <w:right w:val="none" w:sz="0" w:space="0" w:color="auto"/>
      </w:divBdr>
    </w:div>
    <w:div w:id="1128009452">
      <w:bodyDiv w:val="1"/>
      <w:marLeft w:val="0"/>
      <w:marRight w:val="0"/>
      <w:marTop w:val="0"/>
      <w:marBottom w:val="0"/>
      <w:divBdr>
        <w:top w:val="none" w:sz="0" w:space="0" w:color="auto"/>
        <w:left w:val="none" w:sz="0" w:space="0" w:color="auto"/>
        <w:bottom w:val="none" w:sz="0" w:space="0" w:color="auto"/>
        <w:right w:val="none" w:sz="0" w:space="0" w:color="auto"/>
      </w:divBdr>
    </w:div>
    <w:div w:id="1128740153">
      <w:bodyDiv w:val="1"/>
      <w:marLeft w:val="0"/>
      <w:marRight w:val="0"/>
      <w:marTop w:val="0"/>
      <w:marBottom w:val="0"/>
      <w:divBdr>
        <w:top w:val="none" w:sz="0" w:space="0" w:color="auto"/>
        <w:left w:val="none" w:sz="0" w:space="0" w:color="auto"/>
        <w:bottom w:val="none" w:sz="0" w:space="0" w:color="auto"/>
        <w:right w:val="none" w:sz="0" w:space="0" w:color="auto"/>
      </w:divBdr>
    </w:div>
    <w:div w:id="1129283142">
      <w:bodyDiv w:val="1"/>
      <w:marLeft w:val="0"/>
      <w:marRight w:val="0"/>
      <w:marTop w:val="0"/>
      <w:marBottom w:val="0"/>
      <w:divBdr>
        <w:top w:val="none" w:sz="0" w:space="0" w:color="auto"/>
        <w:left w:val="none" w:sz="0" w:space="0" w:color="auto"/>
        <w:bottom w:val="none" w:sz="0" w:space="0" w:color="auto"/>
        <w:right w:val="none" w:sz="0" w:space="0" w:color="auto"/>
      </w:divBdr>
    </w:div>
    <w:div w:id="1130830842">
      <w:bodyDiv w:val="1"/>
      <w:marLeft w:val="0"/>
      <w:marRight w:val="0"/>
      <w:marTop w:val="0"/>
      <w:marBottom w:val="0"/>
      <w:divBdr>
        <w:top w:val="none" w:sz="0" w:space="0" w:color="auto"/>
        <w:left w:val="none" w:sz="0" w:space="0" w:color="auto"/>
        <w:bottom w:val="none" w:sz="0" w:space="0" w:color="auto"/>
        <w:right w:val="none" w:sz="0" w:space="0" w:color="auto"/>
      </w:divBdr>
    </w:div>
    <w:div w:id="1131172084">
      <w:bodyDiv w:val="1"/>
      <w:marLeft w:val="0"/>
      <w:marRight w:val="0"/>
      <w:marTop w:val="0"/>
      <w:marBottom w:val="0"/>
      <w:divBdr>
        <w:top w:val="none" w:sz="0" w:space="0" w:color="auto"/>
        <w:left w:val="none" w:sz="0" w:space="0" w:color="auto"/>
        <w:bottom w:val="none" w:sz="0" w:space="0" w:color="auto"/>
        <w:right w:val="none" w:sz="0" w:space="0" w:color="auto"/>
      </w:divBdr>
    </w:div>
    <w:div w:id="1133401944">
      <w:bodyDiv w:val="1"/>
      <w:marLeft w:val="0"/>
      <w:marRight w:val="0"/>
      <w:marTop w:val="0"/>
      <w:marBottom w:val="0"/>
      <w:divBdr>
        <w:top w:val="none" w:sz="0" w:space="0" w:color="auto"/>
        <w:left w:val="none" w:sz="0" w:space="0" w:color="auto"/>
        <w:bottom w:val="none" w:sz="0" w:space="0" w:color="auto"/>
        <w:right w:val="none" w:sz="0" w:space="0" w:color="auto"/>
      </w:divBdr>
    </w:div>
    <w:div w:id="1134131198">
      <w:bodyDiv w:val="1"/>
      <w:marLeft w:val="0"/>
      <w:marRight w:val="0"/>
      <w:marTop w:val="0"/>
      <w:marBottom w:val="0"/>
      <w:divBdr>
        <w:top w:val="none" w:sz="0" w:space="0" w:color="auto"/>
        <w:left w:val="none" w:sz="0" w:space="0" w:color="auto"/>
        <w:bottom w:val="none" w:sz="0" w:space="0" w:color="auto"/>
        <w:right w:val="none" w:sz="0" w:space="0" w:color="auto"/>
      </w:divBdr>
    </w:div>
    <w:div w:id="1134760644">
      <w:bodyDiv w:val="1"/>
      <w:marLeft w:val="0"/>
      <w:marRight w:val="0"/>
      <w:marTop w:val="0"/>
      <w:marBottom w:val="0"/>
      <w:divBdr>
        <w:top w:val="none" w:sz="0" w:space="0" w:color="auto"/>
        <w:left w:val="none" w:sz="0" w:space="0" w:color="auto"/>
        <w:bottom w:val="none" w:sz="0" w:space="0" w:color="auto"/>
        <w:right w:val="none" w:sz="0" w:space="0" w:color="auto"/>
      </w:divBdr>
    </w:div>
    <w:div w:id="1135416895">
      <w:bodyDiv w:val="1"/>
      <w:marLeft w:val="0"/>
      <w:marRight w:val="0"/>
      <w:marTop w:val="0"/>
      <w:marBottom w:val="0"/>
      <w:divBdr>
        <w:top w:val="none" w:sz="0" w:space="0" w:color="auto"/>
        <w:left w:val="none" w:sz="0" w:space="0" w:color="auto"/>
        <w:bottom w:val="none" w:sz="0" w:space="0" w:color="auto"/>
        <w:right w:val="none" w:sz="0" w:space="0" w:color="auto"/>
      </w:divBdr>
    </w:div>
    <w:div w:id="1136290316">
      <w:bodyDiv w:val="1"/>
      <w:marLeft w:val="0"/>
      <w:marRight w:val="0"/>
      <w:marTop w:val="0"/>
      <w:marBottom w:val="0"/>
      <w:divBdr>
        <w:top w:val="none" w:sz="0" w:space="0" w:color="auto"/>
        <w:left w:val="none" w:sz="0" w:space="0" w:color="auto"/>
        <w:bottom w:val="none" w:sz="0" w:space="0" w:color="auto"/>
        <w:right w:val="none" w:sz="0" w:space="0" w:color="auto"/>
      </w:divBdr>
    </w:div>
    <w:div w:id="1136487917">
      <w:bodyDiv w:val="1"/>
      <w:marLeft w:val="0"/>
      <w:marRight w:val="0"/>
      <w:marTop w:val="0"/>
      <w:marBottom w:val="0"/>
      <w:divBdr>
        <w:top w:val="none" w:sz="0" w:space="0" w:color="auto"/>
        <w:left w:val="none" w:sz="0" w:space="0" w:color="auto"/>
        <w:bottom w:val="none" w:sz="0" w:space="0" w:color="auto"/>
        <w:right w:val="none" w:sz="0" w:space="0" w:color="auto"/>
      </w:divBdr>
    </w:div>
    <w:div w:id="1136877820">
      <w:bodyDiv w:val="1"/>
      <w:marLeft w:val="0"/>
      <w:marRight w:val="0"/>
      <w:marTop w:val="0"/>
      <w:marBottom w:val="0"/>
      <w:divBdr>
        <w:top w:val="none" w:sz="0" w:space="0" w:color="auto"/>
        <w:left w:val="none" w:sz="0" w:space="0" w:color="auto"/>
        <w:bottom w:val="none" w:sz="0" w:space="0" w:color="auto"/>
        <w:right w:val="none" w:sz="0" w:space="0" w:color="auto"/>
      </w:divBdr>
    </w:div>
    <w:div w:id="1139035920">
      <w:bodyDiv w:val="1"/>
      <w:marLeft w:val="0"/>
      <w:marRight w:val="0"/>
      <w:marTop w:val="0"/>
      <w:marBottom w:val="0"/>
      <w:divBdr>
        <w:top w:val="none" w:sz="0" w:space="0" w:color="auto"/>
        <w:left w:val="none" w:sz="0" w:space="0" w:color="auto"/>
        <w:bottom w:val="none" w:sz="0" w:space="0" w:color="auto"/>
        <w:right w:val="none" w:sz="0" w:space="0" w:color="auto"/>
      </w:divBdr>
    </w:div>
    <w:div w:id="1139493217">
      <w:bodyDiv w:val="1"/>
      <w:marLeft w:val="0"/>
      <w:marRight w:val="0"/>
      <w:marTop w:val="0"/>
      <w:marBottom w:val="0"/>
      <w:divBdr>
        <w:top w:val="none" w:sz="0" w:space="0" w:color="auto"/>
        <w:left w:val="none" w:sz="0" w:space="0" w:color="auto"/>
        <w:bottom w:val="none" w:sz="0" w:space="0" w:color="auto"/>
        <w:right w:val="none" w:sz="0" w:space="0" w:color="auto"/>
      </w:divBdr>
    </w:div>
    <w:div w:id="1140221027">
      <w:bodyDiv w:val="1"/>
      <w:marLeft w:val="0"/>
      <w:marRight w:val="0"/>
      <w:marTop w:val="0"/>
      <w:marBottom w:val="0"/>
      <w:divBdr>
        <w:top w:val="none" w:sz="0" w:space="0" w:color="auto"/>
        <w:left w:val="none" w:sz="0" w:space="0" w:color="auto"/>
        <w:bottom w:val="none" w:sz="0" w:space="0" w:color="auto"/>
        <w:right w:val="none" w:sz="0" w:space="0" w:color="auto"/>
      </w:divBdr>
      <w:divsChild>
        <w:div w:id="393821102">
          <w:marLeft w:val="480"/>
          <w:marRight w:val="0"/>
          <w:marTop w:val="0"/>
          <w:marBottom w:val="0"/>
          <w:divBdr>
            <w:top w:val="none" w:sz="0" w:space="0" w:color="auto"/>
            <w:left w:val="none" w:sz="0" w:space="0" w:color="auto"/>
            <w:bottom w:val="none" w:sz="0" w:space="0" w:color="auto"/>
            <w:right w:val="none" w:sz="0" w:space="0" w:color="auto"/>
          </w:divBdr>
        </w:div>
        <w:div w:id="232475804">
          <w:marLeft w:val="480"/>
          <w:marRight w:val="0"/>
          <w:marTop w:val="0"/>
          <w:marBottom w:val="0"/>
          <w:divBdr>
            <w:top w:val="none" w:sz="0" w:space="0" w:color="auto"/>
            <w:left w:val="none" w:sz="0" w:space="0" w:color="auto"/>
            <w:bottom w:val="none" w:sz="0" w:space="0" w:color="auto"/>
            <w:right w:val="none" w:sz="0" w:space="0" w:color="auto"/>
          </w:divBdr>
        </w:div>
        <w:div w:id="596642932">
          <w:marLeft w:val="480"/>
          <w:marRight w:val="0"/>
          <w:marTop w:val="0"/>
          <w:marBottom w:val="0"/>
          <w:divBdr>
            <w:top w:val="none" w:sz="0" w:space="0" w:color="auto"/>
            <w:left w:val="none" w:sz="0" w:space="0" w:color="auto"/>
            <w:bottom w:val="none" w:sz="0" w:space="0" w:color="auto"/>
            <w:right w:val="none" w:sz="0" w:space="0" w:color="auto"/>
          </w:divBdr>
        </w:div>
        <w:div w:id="1034573708">
          <w:marLeft w:val="480"/>
          <w:marRight w:val="0"/>
          <w:marTop w:val="0"/>
          <w:marBottom w:val="0"/>
          <w:divBdr>
            <w:top w:val="none" w:sz="0" w:space="0" w:color="auto"/>
            <w:left w:val="none" w:sz="0" w:space="0" w:color="auto"/>
            <w:bottom w:val="none" w:sz="0" w:space="0" w:color="auto"/>
            <w:right w:val="none" w:sz="0" w:space="0" w:color="auto"/>
          </w:divBdr>
        </w:div>
        <w:div w:id="929267391">
          <w:marLeft w:val="480"/>
          <w:marRight w:val="0"/>
          <w:marTop w:val="0"/>
          <w:marBottom w:val="0"/>
          <w:divBdr>
            <w:top w:val="none" w:sz="0" w:space="0" w:color="auto"/>
            <w:left w:val="none" w:sz="0" w:space="0" w:color="auto"/>
            <w:bottom w:val="none" w:sz="0" w:space="0" w:color="auto"/>
            <w:right w:val="none" w:sz="0" w:space="0" w:color="auto"/>
          </w:divBdr>
        </w:div>
        <w:div w:id="293676158">
          <w:marLeft w:val="480"/>
          <w:marRight w:val="0"/>
          <w:marTop w:val="0"/>
          <w:marBottom w:val="0"/>
          <w:divBdr>
            <w:top w:val="none" w:sz="0" w:space="0" w:color="auto"/>
            <w:left w:val="none" w:sz="0" w:space="0" w:color="auto"/>
            <w:bottom w:val="none" w:sz="0" w:space="0" w:color="auto"/>
            <w:right w:val="none" w:sz="0" w:space="0" w:color="auto"/>
          </w:divBdr>
        </w:div>
        <w:div w:id="2123373532">
          <w:marLeft w:val="480"/>
          <w:marRight w:val="0"/>
          <w:marTop w:val="0"/>
          <w:marBottom w:val="0"/>
          <w:divBdr>
            <w:top w:val="none" w:sz="0" w:space="0" w:color="auto"/>
            <w:left w:val="none" w:sz="0" w:space="0" w:color="auto"/>
            <w:bottom w:val="none" w:sz="0" w:space="0" w:color="auto"/>
            <w:right w:val="none" w:sz="0" w:space="0" w:color="auto"/>
          </w:divBdr>
        </w:div>
        <w:div w:id="1343782062">
          <w:marLeft w:val="480"/>
          <w:marRight w:val="0"/>
          <w:marTop w:val="0"/>
          <w:marBottom w:val="0"/>
          <w:divBdr>
            <w:top w:val="none" w:sz="0" w:space="0" w:color="auto"/>
            <w:left w:val="none" w:sz="0" w:space="0" w:color="auto"/>
            <w:bottom w:val="none" w:sz="0" w:space="0" w:color="auto"/>
            <w:right w:val="none" w:sz="0" w:space="0" w:color="auto"/>
          </w:divBdr>
        </w:div>
        <w:div w:id="1095174098">
          <w:marLeft w:val="480"/>
          <w:marRight w:val="0"/>
          <w:marTop w:val="0"/>
          <w:marBottom w:val="0"/>
          <w:divBdr>
            <w:top w:val="none" w:sz="0" w:space="0" w:color="auto"/>
            <w:left w:val="none" w:sz="0" w:space="0" w:color="auto"/>
            <w:bottom w:val="none" w:sz="0" w:space="0" w:color="auto"/>
            <w:right w:val="none" w:sz="0" w:space="0" w:color="auto"/>
          </w:divBdr>
        </w:div>
        <w:div w:id="346249100">
          <w:marLeft w:val="480"/>
          <w:marRight w:val="0"/>
          <w:marTop w:val="0"/>
          <w:marBottom w:val="0"/>
          <w:divBdr>
            <w:top w:val="none" w:sz="0" w:space="0" w:color="auto"/>
            <w:left w:val="none" w:sz="0" w:space="0" w:color="auto"/>
            <w:bottom w:val="none" w:sz="0" w:space="0" w:color="auto"/>
            <w:right w:val="none" w:sz="0" w:space="0" w:color="auto"/>
          </w:divBdr>
        </w:div>
        <w:div w:id="1208374601">
          <w:marLeft w:val="480"/>
          <w:marRight w:val="0"/>
          <w:marTop w:val="0"/>
          <w:marBottom w:val="0"/>
          <w:divBdr>
            <w:top w:val="none" w:sz="0" w:space="0" w:color="auto"/>
            <w:left w:val="none" w:sz="0" w:space="0" w:color="auto"/>
            <w:bottom w:val="none" w:sz="0" w:space="0" w:color="auto"/>
            <w:right w:val="none" w:sz="0" w:space="0" w:color="auto"/>
          </w:divBdr>
        </w:div>
        <w:div w:id="1687322119">
          <w:marLeft w:val="480"/>
          <w:marRight w:val="0"/>
          <w:marTop w:val="0"/>
          <w:marBottom w:val="0"/>
          <w:divBdr>
            <w:top w:val="none" w:sz="0" w:space="0" w:color="auto"/>
            <w:left w:val="none" w:sz="0" w:space="0" w:color="auto"/>
            <w:bottom w:val="none" w:sz="0" w:space="0" w:color="auto"/>
            <w:right w:val="none" w:sz="0" w:space="0" w:color="auto"/>
          </w:divBdr>
        </w:div>
        <w:div w:id="1844708267">
          <w:marLeft w:val="480"/>
          <w:marRight w:val="0"/>
          <w:marTop w:val="0"/>
          <w:marBottom w:val="0"/>
          <w:divBdr>
            <w:top w:val="none" w:sz="0" w:space="0" w:color="auto"/>
            <w:left w:val="none" w:sz="0" w:space="0" w:color="auto"/>
            <w:bottom w:val="none" w:sz="0" w:space="0" w:color="auto"/>
            <w:right w:val="none" w:sz="0" w:space="0" w:color="auto"/>
          </w:divBdr>
        </w:div>
        <w:div w:id="968628178">
          <w:marLeft w:val="480"/>
          <w:marRight w:val="0"/>
          <w:marTop w:val="0"/>
          <w:marBottom w:val="0"/>
          <w:divBdr>
            <w:top w:val="none" w:sz="0" w:space="0" w:color="auto"/>
            <w:left w:val="none" w:sz="0" w:space="0" w:color="auto"/>
            <w:bottom w:val="none" w:sz="0" w:space="0" w:color="auto"/>
            <w:right w:val="none" w:sz="0" w:space="0" w:color="auto"/>
          </w:divBdr>
        </w:div>
        <w:div w:id="1338650060">
          <w:marLeft w:val="480"/>
          <w:marRight w:val="0"/>
          <w:marTop w:val="0"/>
          <w:marBottom w:val="0"/>
          <w:divBdr>
            <w:top w:val="none" w:sz="0" w:space="0" w:color="auto"/>
            <w:left w:val="none" w:sz="0" w:space="0" w:color="auto"/>
            <w:bottom w:val="none" w:sz="0" w:space="0" w:color="auto"/>
            <w:right w:val="none" w:sz="0" w:space="0" w:color="auto"/>
          </w:divBdr>
        </w:div>
        <w:div w:id="223107870">
          <w:marLeft w:val="480"/>
          <w:marRight w:val="0"/>
          <w:marTop w:val="0"/>
          <w:marBottom w:val="0"/>
          <w:divBdr>
            <w:top w:val="none" w:sz="0" w:space="0" w:color="auto"/>
            <w:left w:val="none" w:sz="0" w:space="0" w:color="auto"/>
            <w:bottom w:val="none" w:sz="0" w:space="0" w:color="auto"/>
            <w:right w:val="none" w:sz="0" w:space="0" w:color="auto"/>
          </w:divBdr>
        </w:div>
        <w:div w:id="766923685">
          <w:marLeft w:val="480"/>
          <w:marRight w:val="0"/>
          <w:marTop w:val="0"/>
          <w:marBottom w:val="0"/>
          <w:divBdr>
            <w:top w:val="none" w:sz="0" w:space="0" w:color="auto"/>
            <w:left w:val="none" w:sz="0" w:space="0" w:color="auto"/>
            <w:bottom w:val="none" w:sz="0" w:space="0" w:color="auto"/>
            <w:right w:val="none" w:sz="0" w:space="0" w:color="auto"/>
          </w:divBdr>
        </w:div>
        <w:div w:id="1905405961">
          <w:marLeft w:val="480"/>
          <w:marRight w:val="0"/>
          <w:marTop w:val="0"/>
          <w:marBottom w:val="0"/>
          <w:divBdr>
            <w:top w:val="none" w:sz="0" w:space="0" w:color="auto"/>
            <w:left w:val="none" w:sz="0" w:space="0" w:color="auto"/>
            <w:bottom w:val="none" w:sz="0" w:space="0" w:color="auto"/>
            <w:right w:val="none" w:sz="0" w:space="0" w:color="auto"/>
          </w:divBdr>
        </w:div>
        <w:div w:id="1564756425">
          <w:marLeft w:val="480"/>
          <w:marRight w:val="0"/>
          <w:marTop w:val="0"/>
          <w:marBottom w:val="0"/>
          <w:divBdr>
            <w:top w:val="none" w:sz="0" w:space="0" w:color="auto"/>
            <w:left w:val="none" w:sz="0" w:space="0" w:color="auto"/>
            <w:bottom w:val="none" w:sz="0" w:space="0" w:color="auto"/>
            <w:right w:val="none" w:sz="0" w:space="0" w:color="auto"/>
          </w:divBdr>
        </w:div>
        <w:div w:id="977341176">
          <w:marLeft w:val="480"/>
          <w:marRight w:val="0"/>
          <w:marTop w:val="0"/>
          <w:marBottom w:val="0"/>
          <w:divBdr>
            <w:top w:val="none" w:sz="0" w:space="0" w:color="auto"/>
            <w:left w:val="none" w:sz="0" w:space="0" w:color="auto"/>
            <w:bottom w:val="none" w:sz="0" w:space="0" w:color="auto"/>
            <w:right w:val="none" w:sz="0" w:space="0" w:color="auto"/>
          </w:divBdr>
        </w:div>
        <w:div w:id="1448353797">
          <w:marLeft w:val="480"/>
          <w:marRight w:val="0"/>
          <w:marTop w:val="0"/>
          <w:marBottom w:val="0"/>
          <w:divBdr>
            <w:top w:val="none" w:sz="0" w:space="0" w:color="auto"/>
            <w:left w:val="none" w:sz="0" w:space="0" w:color="auto"/>
            <w:bottom w:val="none" w:sz="0" w:space="0" w:color="auto"/>
            <w:right w:val="none" w:sz="0" w:space="0" w:color="auto"/>
          </w:divBdr>
        </w:div>
        <w:div w:id="1960139493">
          <w:marLeft w:val="480"/>
          <w:marRight w:val="0"/>
          <w:marTop w:val="0"/>
          <w:marBottom w:val="0"/>
          <w:divBdr>
            <w:top w:val="none" w:sz="0" w:space="0" w:color="auto"/>
            <w:left w:val="none" w:sz="0" w:space="0" w:color="auto"/>
            <w:bottom w:val="none" w:sz="0" w:space="0" w:color="auto"/>
            <w:right w:val="none" w:sz="0" w:space="0" w:color="auto"/>
          </w:divBdr>
        </w:div>
        <w:div w:id="407731432">
          <w:marLeft w:val="480"/>
          <w:marRight w:val="0"/>
          <w:marTop w:val="0"/>
          <w:marBottom w:val="0"/>
          <w:divBdr>
            <w:top w:val="none" w:sz="0" w:space="0" w:color="auto"/>
            <w:left w:val="none" w:sz="0" w:space="0" w:color="auto"/>
            <w:bottom w:val="none" w:sz="0" w:space="0" w:color="auto"/>
            <w:right w:val="none" w:sz="0" w:space="0" w:color="auto"/>
          </w:divBdr>
        </w:div>
        <w:div w:id="243535692">
          <w:marLeft w:val="480"/>
          <w:marRight w:val="0"/>
          <w:marTop w:val="0"/>
          <w:marBottom w:val="0"/>
          <w:divBdr>
            <w:top w:val="none" w:sz="0" w:space="0" w:color="auto"/>
            <w:left w:val="none" w:sz="0" w:space="0" w:color="auto"/>
            <w:bottom w:val="none" w:sz="0" w:space="0" w:color="auto"/>
            <w:right w:val="none" w:sz="0" w:space="0" w:color="auto"/>
          </w:divBdr>
        </w:div>
        <w:div w:id="1791242915">
          <w:marLeft w:val="480"/>
          <w:marRight w:val="0"/>
          <w:marTop w:val="0"/>
          <w:marBottom w:val="0"/>
          <w:divBdr>
            <w:top w:val="none" w:sz="0" w:space="0" w:color="auto"/>
            <w:left w:val="none" w:sz="0" w:space="0" w:color="auto"/>
            <w:bottom w:val="none" w:sz="0" w:space="0" w:color="auto"/>
            <w:right w:val="none" w:sz="0" w:space="0" w:color="auto"/>
          </w:divBdr>
        </w:div>
        <w:div w:id="793641582">
          <w:marLeft w:val="480"/>
          <w:marRight w:val="0"/>
          <w:marTop w:val="0"/>
          <w:marBottom w:val="0"/>
          <w:divBdr>
            <w:top w:val="none" w:sz="0" w:space="0" w:color="auto"/>
            <w:left w:val="none" w:sz="0" w:space="0" w:color="auto"/>
            <w:bottom w:val="none" w:sz="0" w:space="0" w:color="auto"/>
            <w:right w:val="none" w:sz="0" w:space="0" w:color="auto"/>
          </w:divBdr>
        </w:div>
        <w:div w:id="905915732">
          <w:marLeft w:val="480"/>
          <w:marRight w:val="0"/>
          <w:marTop w:val="0"/>
          <w:marBottom w:val="0"/>
          <w:divBdr>
            <w:top w:val="none" w:sz="0" w:space="0" w:color="auto"/>
            <w:left w:val="none" w:sz="0" w:space="0" w:color="auto"/>
            <w:bottom w:val="none" w:sz="0" w:space="0" w:color="auto"/>
            <w:right w:val="none" w:sz="0" w:space="0" w:color="auto"/>
          </w:divBdr>
        </w:div>
        <w:div w:id="272442295">
          <w:marLeft w:val="480"/>
          <w:marRight w:val="0"/>
          <w:marTop w:val="0"/>
          <w:marBottom w:val="0"/>
          <w:divBdr>
            <w:top w:val="none" w:sz="0" w:space="0" w:color="auto"/>
            <w:left w:val="none" w:sz="0" w:space="0" w:color="auto"/>
            <w:bottom w:val="none" w:sz="0" w:space="0" w:color="auto"/>
            <w:right w:val="none" w:sz="0" w:space="0" w:color="auto"/>
          </w:divBdr>
        </w:div>
        <w:div w:id="836844026">
          <w:marLeft w:val="480"/>
          <w:marRight w:val="0"/>
          <w:marTop w:val="0"/>
          <w:marBottom w:val="0"/>
          <w:divBdr>
            <w:top w:val="none" w:sz="0" w:space="0" w:color="auto"/>
            <w:left w:val="none" w:sz="0" w:space="0" w:color="auto"/>
            <w:bottom w:val="none" w:sz="0" w:space="0" w:color="auto"/>
            <w:right w:val="none" w:sz="0" w:space="0" w:color="auto"/>
          </w:divBdr>
        </w:div>
        <w:div w:id="1065759778">
          <w:marLeft w:val="480"/>
          <w:marRight w:val="0"/>
          <w:marTop w:val="0"/>
          <w:marBottom w:val="0"/>
          <w:divBdr>
            <w:top w:val="none" w:sz="0" w:space="0" w:color="auto"/>
            <w:left w:val="none" w:sz="0" w:space="0" w:color="auto"/>
            <w:bottom w:val="none" w:sz="0" w:space="0" w:color="auto"/>
            <w:right w:val="none" w:sz="0" w:space="0" w:color="auto"/>
          </w:divBdr>
        </w:div>
        <w:div w:id="606427473">
          <w:marLeft w:val="480"/>
          <w:marRight w:val="0"/>
          <w:marTop w:val="0"/>
          <w:marBottom w:val="0"/>
          <w:divBdr>
            <w:top w:val="none" w:sz="0" w:space="0" w:color="auto"/>
            <w:left w:val="none" w:sz="0" w:space="0" w:color="auto"/>
            <w:bottom w:val="none" w:sz="0" w:space="0" w:color="auto"/>
            <w:right w:val="none" w:sz="0" w:space="0" w:color="auto"/>
          </w:divBdr>
        </w:div>
        <w:div w:id="586960660">
          <w:marLeft w:val="480"/>
          <w:marRight w:val="0"/>
          <w:marTop w:val="0"/>
          <w:marBottom w:val="0"/>
          <w:divBdr>
            <w:top w:val="none" w:sz="0" w:space="0" w:color="auto"/>
            <w:left w:val="none" w:sz="0" w:space="0" w:color="auto"/>
            <w:bottom w:val="none" w:sz="0" w:space="0" w:color="auto"/>
            <w:right w:val="none" w:sz="0" w:space="0" w:color="auto"/>
          </w:divBdr>
        </w:div>
        <w:div w:id="1635015409">
          <w:marLeft w:val="480"/>
          <w:marRight w:val="0"/>
          <w:marTop w:val="0"/>
          <w:marBottom w:val="0"/>
          <w:divBdr>
            <w:top w:val="none" w:sz="0" w:space="0" w:color="auto"/>
            <w:left w:val="none" w:sz="0" w:space="0" w:color="auto"/>
            <w:bottom w:val="none" w:sz="0" w:space="0" w:color="auto"/>
            <w:right w:val="none" w:sz="0" w:space="0" w:color="auto"/>
          </w:divBdr>
        </w:div>
        <w:div w:id="2115703516">
          <w:marLeft w:val="480"/>
          <w:marRight w:val="0"/>
          <w:marTop w:val="0"/>
          <w:marBottom w:val="0"/>
          <w:divBdr>
            <w:top w:val="none" w:sz="0" w:space="0" w:color="auto"/>
            <w:left w:val="none" w:sz="0" w:space="0" w:color="auto"/>
            <w:bottom w:val="none" w:sz="0" w:space="0" w:color="auto"/>
            <w:right w:val="none" w:sz="0" w:space="0" w:color="auto"/>
          </w:divBdr>
        </w:div>
        <w:div w:id="250313754">
          <w:marLeft w:val="480"/>
          <w:marRight w:val="0"/>
          <w:marTop w:val="0"/>
          <w:marBottom w:val="0"/>
          <w:divBdr>
            <w:top w:val="none" w:sz="0" w:space="0" w:color="auto"/>
            <w:left w:val="none" w:sz="0" w:space="0" w:color="auto"/>
            <w:bottom w:val="none" w:sz="0" w:space="0" w:color="auto"/>
            <w:right w:val="none" w:sz="0" w:space="0" w:color="auto"/>
          </w:divBdr>
        </w:div>
        <w:div w:id="279534254">
          <w:marLeft w:val="480"/>
          <w:marRight w:val="0"/>
          <w:marTop w:val="0"/>
          <w:marBottom w:val="0"/>
          <w:divBdr>
            <w:top w:val="none" w:sz="0" w:space="0" w:color="auto"/>
            <w:left w:val="none" w:sz="0" w:space="0" w:color="auto"/>
            <w:bottom w:val="none" w:sz="0" w:space="0" w:color="auto"/>
            <w:right w:val="none" w:sz="0" w:space="0" w:color="auto"/>
          </w:divBdr>
        </w:div>
        <w:div w:id="1892813622">
          <w:marLeft w:val="480"/>
          <w:marRight w:val="0"/>
          <w:marTop w:val="0"/>
          <w:marBottom w:val="0"/>
          <w:divBdr>
            <w:top w:val="none" w:sz="0" w:space="0" w:color="auto"/>
            <w:left w:val="none" w:sz="0" w:space="0" w:color="auto"/>
            <w:bottom w:val="none" w:sz="0" w:space="0" w:color="auto"/>
            <w:right w:val="none" w:sz="0" w:space="0" w:color="auto"/>
          </w:divBdr>
        </w:div>
        <w:div w:id="839781988">
          <w:marLeft w:val="480"/>
          <w:marRight w:val="0"/>
          <w:marTop w:val="0"/>
          <w:marBottom w:val="0"/>
          <w:divBdr>
            <w:top w:val="none" w:sz="0" w:space="0" w:color="auto"/>
            <w:left w:val="none" w:sz="0" w:space="0" w:color="auto"/>
            <w:bottom w:val="none" w:sz="0" w:space="0" w:color="auto"/>
            <w:right w:val="none" w:sz="0" w:space="0" w:color="auto"/>
          </w:divBdr>
        </w:div>
        <w:div w:id="322665907">
          <w:marLeft w:val="480"/>
          <w:marRight w:val="0"/>
          <w:marTop w:val="0"/>
          <w:marBottom w:val="0"/>
          <w:divBdr>
            <w:top w:val="none" w:sz="0" w:space="0" w:color="auto"/>
            <w:left w:val="none" w:sz="0" w:space="0" w:color="auto"/>
            <w:bottom w:val="none" w:sz="0" w:space="0" w:color="auto"/>
            <w:right w:val="none" w:sz="0" w:space="0" w:color="auto"/>
          </w:divBdr>
        </w:div>
        <w:div w:id="1651446233">
          <w:marLeft w:val="480"/>
          <w:marRight w:val="0"/>
          <w:marTop w:val="0"/>
          <w:marBottom w:val="0"/>
          <w:divBdr>
            <w:top w:val="none" w:sz="0" w:space="0" w:color="auto"/>
            <w:left w:val="none" w:sz="0" w:space="0" w:color="auto"/>
            <w:bottom w:val="none" w:sz="0" w:space="0" w:color="auto"/>
            <w:right w:val="none" w:sz="0" w:space="0" w:color="auto"/>
          </w:divBdr>
        </w:div>
        <w:div w:id="1137994421">
          <w:marLeft w:val="480"/>
          <w:marRight w:val="0"/>
          <w:marTop w:val="0"/>
          <w:marBottom w:val="0"/>
          <w:divBdr>
            <w:top w:val="none" w:sz="0" w:space="0" w:color="auto"/>
            <w:left w:val="none" w:sz="0" w:space="0" w:color="auto"/>
            <w:bottom w:val="none" w:sz="0" w:space="0" w:color="auto"/>
            <w:right w:val="none" w:sz="0" w:space="0" w:color="auto"/>
          </w:divBdr>
        </w:div>
        <w:div w:id="1355770851">
          <w:marLeft w:val="480"/>
          <w:marRight w:val="0"/>
          <w:marTop w:val="0"/>
          <w:marBottom w:val="0"/>
          <w:divBdr>
            <w:top w:val="none" w:sz="0" w:space="0" w:color="auto"/>
            <w:left w:val="none" w:sz="0" w:space="0" w:color="auto"/>
            <w:bottom w:val="none" w:sz="0" w:space="0" w:color="auto"/>
            <w:right w:val="none" w:sz="0" w:space="0" w:color="auto"/>
          </w:divBdr>
        </w:div>
        <w:div w:id="124858266">
          <w:marLeft w:val="480"/>
          <w:marRight w:val="0"/>
          <w:marTop w:val="0"/>
          <w:marBottom w:val="0"/>
          <w:divBdr>
            <w:top w:val="none" w:sz="0" w:space="0" w:color="auto"/>
            <w:left w:val="none" w:sz="0" w:space="0" w:color="auto"/>
            <w:bottom w:val="none" w:sz="0" w:space="0" w:color="auto"/>
            <w:right w:val="none" w:sz="0" w:space="0" w:color="auto"/>
          </w:divBdr>
        </w:div>
        <w:div w:id="718743662">
          <w:marLeft w:val="480"/>
          <w:marRight w:val="0"/>
          <w:marTop w:val="0"/>
          <w:marBottom w:val="0"/>
          <w:divBdr>
            <w:top w:val="none" w:sz="0" w:space="0" w:color="auto"/>
            <w:left w:val="none" w:sz="0" w:space="0" w:color="auto"/>
            <w:bottom w:val="none" w:sz="0" w:space="0" w:color="auto"/>
            <w:right w:val="none" w:sz="0" w:space="0" w:color="auto"/>
          </w:divBdr>
        </w:div>
        <w:div w:id="565922620">
          <w:marLeft w:val="480"/>
          <w:marRight w:val="0"/>
          <w:marTop w:val="0"/>
          <w:marBottom w:val="0"/>
          <w:divBdr>
            <w:top w:val="none" w:sz="0" w:space="0" w:color="auto"/>
            <w:left w:val="none" w:sz="0" w:space="0" w:color="auto"/>
            <w:bottom w:val="none" w:sz="0" w:space="0" w:color="auto"/>
            <w:right w:val="none" w:sz="0" w:space="0" w:color="auto"/>
          </w:divBdr>
        </w:div>
        <w:div w:id="1254583532">
          <w:marLeft w:val="480"/>
          <w:marRight w:val="0"/>
          <w:marTop w:val="0"/>
          <w:marBottom w:val="0"/>
          <w:divBdr>
            <w:top w:val="none" w:sz="0" w:space="0" w:color="auto"/>
            <w:left w:val="none" w:sz="0" w:space="0" w:color="auto"/>
            <w:bottom w:val="none" w:sz="0" w:space="0" w:color="auto"/>
            <w:right w:val="none" w:sz="0" w:space="0" w:color="auto"/>
          </w:divBdr>
        </w:div>
        <w:div w:id="1263604986">
          <w:marLeft w:val="480"/>
          <w:marRight w:val="0"/>
          <w:marTop w:val="0"/>
          <w:marBottom w:val="0"/>
          <w:divBdr>
            <w:top w:val="none" w:sz="0" w:space="0" w:color="auto"/>
            <w:left w:val="none" w:sz="0" w:space="0" w:color="auto"/>
            <w:bottom w:val="none" w:sz="0" w:space="0" w:color="auto"/>
            <w:right w:val="none" w:sz="0" w:space="0" w:color="auto"/>
          </w:divBdr>
        </w:div>
        <w:div w:id="1369603464">
          <w:marLeft w:val="480"/>
          <w:marRight w:val="0"/>
          <w:marTop w:val="0"/>
          <w:marBottom w:val="0"/>
          <w:divBdr>
            <w:top w:val="none" w:sz="0" w:space="0" w:color="auto"/>
            <w:left w:val="none" w:sz="0" w:space="0" w:color="auto"/>
            <w:bottom w:val="none" w:sz="0" w:space="0" w:color="auto"/>
            <w:right w:val="none" w:sz="0" w:space="0" w:color="auto"/>
          </w:divBdr>
        </w:div>
        <w:div w:id="98379044">
          <w:marLeft w:val="480"/>
          <w:marRight w:val="0"/>
          <w:marTop w:val="0"/>
          <w:marBottom w:val="0"/>
          <w:divBdr>
            <w:top w:val="none" w:sz="0" w:space="0" w:color="auto"/>
            <w:left w:val="none" w:sz="0" w:space="0" w:color="auto"/>
            <w:bottom w:val="none" w:sz="0" w:space="0" w:color="auto"/>
            <w:right w:val="none" w:sz="0" w:space="0" w:color="auto"/>
          </w:divBdr>
        </w:div>
        <w:div w:id="1849519444">
          <w:marLeft w:val="480"/>
          <w:marRight w:val="0"/>
          <w:marTop w:val="0"/>
          <w:marBottom w:val="0"/>
          <w:divBdr>
            <w:top w:val="none" w:sz="0" w:space="0" w:color="auto"/>
            <w:left w:val="none" w:sz="0" w:space="0" w:color="auto"/>
            <w:bottom w:val="none" w:sz="0" w:space="0" w:color="auto"/>
            <w:right w:val="none" w:sz="0" w:space="0" w:color="auto"/>
          </w:divBdr>
        </w:div>
        <w:div w:id="1540318831">
          <w:marLeft w:val="480"/>
          <w:marRight w:val="0"/>
          <w:marTop w:val="0"/>
          <w:marBottom w:val="0"/>
          <w:divBdr>
            <w:top w:val="none" w:sz="0" w:space="0" w:color="auto"/>
            <w:left w:val="none" w:sz="0" w:space="0" w:color="auto"/>
            <w:bottom w:val="none" w:sz="0" w:space="0" w:color="auto"/>
            <w:right w:val="none" w:sz="0" w:space="0" w:color="auto"/>
          </w:divBdr>
        </w:div>
        <w:div w:id="1481459958">
          <w:marLeft w:val="480"/>
          <w:marRight w:val="0"/>
          <w:marTop w:val="0"/>
          <w:marBottom w:val="0"/>
          <w:divBdr>
            <w:top w:val="none" w:sz="0" w:space="0" w:color="auto"/>
            <w:left w:val="none" w:sz="0" w:space="0" w:color="auto"/>
            <w:bottom w:val="none" w:sz="0" w:space="0" w:color="auto"/>
            <w:right w:val="none" w:sz="0" w:space="0" w:color="auto"/>
          </w:divBdr>
        </w:div>
        <w:div w:id="667758548">
          <w:marLeft w:val="480"/>
          <w:marRight w:val="0"/>
          <w:marTop w:val="0"/>
          <w:marBottom w:val="0"/>
          <w:divBdr>
            <w:top w:val="none" w:sz="0" w:space="0" w:color="auto"/>
            <w:left w:val="none" w:sz="0" w:space="0" w:color="auto"/>
            <w:bottom w:val="none" w:sz="0" w:space="0" w:color="auto"/>
            <w:right w:val="none" w:sz="0" w:space="0" w:color="auto"/>
          </w:divBdr>
        </w:div>
        <w:div w:id="1858689040">
          <w:marLeft w:val="480"/>
          <w:marRight w:val="0"/>
          <w:marTop w:val="0"/>
          <w:marBottom w:val="0"/>
          <w:divBdr>
            <w:top w:val="none" w:sz="0" w:space="0" w:color="auto"/>
            <w:left w:val="none" w:sz="0" w:space="0" w:color="auto"/>
            <w:bottom w:val="none" w:sz="0" w:space="0" w:color="auto"/>
            <w:right w:val="none" w:sz="0" w:space="0" w:color="auto"/>
          </w:divBdr>
        </w:div>
        <w:div w:id="1950120321">
          <w:marLeft w:val="480"/>
          <w:marRight w:val="0"/>
          <w:marTop w:val="0"/>
          <w:marBottom w:val="0"/>
          <w:divBdr>
            <w:top w:val="none" w:sz="0" w:space="0" w:color="auto"/>
            <w:left w:val="none" w:sz="0" w:space="0" w:color="auto"/>
            <w:bottom w:val="none" w:sz="0" w:space="0" w:color="auto"/>
            <w:right w:val="none" w:sz="0" w:space="0" w:color="auto"/>
          </w:divBdr>
        </w:div>
        <w:div w:id="1814179588">
          <w:marLeft w:val="480"/>
          <w:marRight w:val="0"/>
          <w:marTop w:val="0"/>
          <w:marBottom w:val="0"/>
          <w:divBdr>
            <w:top w:val="none" w:sz="0" w:space="0" w:color="auto"/>
            <w:left w:val="none" w:sz="0" w:space="0" w:color="auto"/>
            <w:bottom w:val="none" w:sz="0" w:space="0" w:color="auto"/>
            <w:right w:val="none" w:sz="0" w:space="0" w:color="auto"/>
          </w:divBdr>
        </w:div>
        <w:div w:id="949816147">
          <w:marLeft w:val="480"/>
          <w:marRight w:val="0"/>
          <w:marTop w:val="0"/>
          <w:marBottom w:val="0"/>
          <w:divBdr>
            <w:top w:val="none" w:sz="0" w:space="0" w:color="auto"/>
            <w:left w:val="none" w:sz="0" w:space="0" w:color="auto"/>
            <w:bottom w:val="none" w:sz="0" w:space="0" w:color="auto"/>
            <w:right w:val="none" w:sz="0" w:space="0" w:color="auto"/>
          </w:divBdr>
        </w:div>
        <w:div w:id="62721234">
          <w:marLeft w:val="480"/>
          <w:marRight w:val="0"/>
          <w:marTop w:val="0"/>
          <w:marBottom w:val="0"/>
          <w:divBdr>
            <w:top w:val="none" w:sz="0" w:space="0" w:color="auto"/>
            <w:left w:val="none" w:sz="0" w:space="0" w:color="auto"/>
            <w:bottom w:val="none" w:sz="0" w:space="0" w:color="auto"/>
            <w:right w:val="none" w:sz="0" w:space="0" w:color="auto"/>
          </w:divBdr>
        </w:div>
        <w:div w:id="1880970481">
          <w:marLeft w:val="480"/>
          <w:marRight w:val="0"/>
          <w:marTop w:val="0"/>
          <w:marBottom w:val="0"/>
          <w:divBdr>
            <w:top w:val="none" w:sz="0" w:space="0" w:color="auto"/>
            <w:left w:val="none" w:sz="0" w:space="0" w:color="auto"/>
            <w:bottom w:val="none" w:sz="0" w:space="0" w:color="auto"/>
            <w:right w:val="none" w:sz="0" w:space="0" w:color="auto"/>
          </w:divBdr>
        </w:div>
        <w:div w:id="1431928684">
          <w:marLeft w:val="480"/>
          <w:marRight w:val="0"/>
          <w:marTop w:val="0"/>
          <w:marBottom w:val="0"/>
          <w:divBdr>
            <w:top w:val="none" w:sz="0" w:space="0" w:color="auto"/>
            <w:left w:val="none" w:sz="0" w:space="0" w:color="auto"/>
            <w:bottom w:val="none" w:sz="0" w:space="0" w:color="auto"/>
            <w:right w:val="none" w:sz="0" w:space="0" w:color="auto"/>
          </w:divBdr>
        </w:div>
        <w:div w:id="269165116">
          <w:marLeft w:val="480"/>
          <w:marRight w:val="0"/>
          <w:marTop w:val="0"/>
          <w:marBottom w:val="0"/>
          <w:divBdr>
            <w:top w:val="none" w:sz="0" w:space="0" w:color="auto"/>
            <w:left w:val="none" w:sz="0" w:space="0" w:color="auto"/>
            <w:bottom w:val="none" w:sz="0" w:space="0" w:color="auto"/>
            <w:right w:val="none" w:sz="0" w:space="0" w:color="auto"/>
          </w:divBdr>
        </w:div>
        <w:div w:id="2044866072">
          <w:marLeft w:val="480"/>
          <w:marRight w:val="0"/>
          <w:marTop w:val="0"/>
          <w:marBottom w:val="0"/>
          <w:divBdr>
            <w:top w:val="none" w:sz="0" w:space="0" w:color="auto"/>
            <w:left w:val="none" w:sz="0" w:space="0" w:color="auto"/>
            <w:bottom w:val="none" w:sz="0" w:space="0" w:color="auto"/>
            <w:right w:val="none" w:sz="0" w:space="0" w:color="auto"/>
          </w:divBdr>
        </w:div>
        <w:div w:id="1512911272">
          <w:marLeft w:val="480"/>
          <w:marRight w:val="0"/>
          <w:marTop w:val="0"/>
          <w:marBottom w:val="0"/>
          <w:divBdr>
            <w:top w:val="none" w:sz="0" w:space="0" w:color="auto"/>
            <w:left w:val="none" w:sz="0" w:space="0" w:color="auto"/>
            <w:bottom w:val="none" w:sz="0" w:space="0" w:color="auto"/>
            <w:right w:val="none" w:sz="0" w:space="0" w:color="auto"/>
          </w:divBdr>
        </w:div>
        <w:div w:id="395473665">
          <w:marLeft w:val="480"/>
          <w:marRight w:val="0"/>
          <w:marTop w:val="0"/>
          <w:marBottom w:val="0"/>
          <w:divBdr>
            <w:top w:val="none" w:sz="0" w:space="0" w:color="auto"/>
            <w:left w:val="none" w:sz="0" w:space="0" w:color="auto"/>
            <w:bottom w:val="none" w:sz="0" w:space="0" w:color="auto"/>
            <w:right w:val="none" w:sz="0" w:space="0" w:color="auto"/>
          </w:divBdr>
        </w:div>
        <w:div w:id="558132109">
          <w:marLeft w:val="480"/>
          <w:marRight w:val="0"/>
          <w:marTop w:val="0"/>
          <w:marBottom w:val="0"/>
          <w:divBdr>
            <w:top w:val="none" w:sz="0" w:space="0" w:color="auto"/>
            <w:left w:val="none" w:sz="0" w:space="0" w:color="auto"/>
            <w:bottom w:val="none" w:sz="0" w:space="0" w:color="auto"/>
            <w:right w:val="none" w:sz="0" w:space="0" w:color="auto"/>
          </w:divBdr>
        </w:div>
        <w:div w:id="950091449">
          <w:marLeft w:val="480"/>
          <w:marRight w:val="0"/>
          <w:marTop w:val="0"/>
          <w:marBottom w:val="0"/>
          <w:divBdr>
            <w:top w:val="none" w:sz="0" w:space="0" w:color="auto"/>
            <w:left w:val="none" w:sz="0" w:space="0" w:color="auto"/>
            <w:bottom w:val="none" w:sz="0" w:space="0" w:color="auto"/>
            <w:right w:val="none" w:sz="0" w:space="0" w:color="auto"/>
          </w:divBdr>
        </w:div>
        <w:div w:id="1797871486">
          <w:marLeft w:val="480"/>
          <w:marRight w:val="0"/>
          <w:marTop w:val="0"/>
          <w:marBottom w:val="0"/>
          <w:divBdr>
            <w:top w:val="none" w:sz="0" w:space="0" w:color="auto"/>
            <w:left w:val="none" w:sz="0" w:space="0" w:color="auto"/>
            <w:bottom w:val="none" w:sz="0" w:space="0" w:color="auto"/>
            <w:right w:val="none" w:sz="0" w:space="0" w:color="auto"/>
          </w:divBdr>
        </w:div>
        <w:div w:id="278727718">
          <w:marLeft w:val="480"/>
          <w:marRight w:val="0"/>
          <w:marTop w:val="0"/>
          <w:marBottom w:val="0"/>
          <w:divBdr>
            <w:top w:val="none" w:sz="0" w:space="0" w:color="auto"/>
            <w:left w:val="none" w:sz="0" w:space="0" w:color="auto"/>
            <w:bottom w:val="none" w:sz="0" w:space="0" w:color="auto"/>
            <w:right w:val="none" w:sz="0" w:space="0" w:color="auto"/>
          </w:divBdr>
        </w:div>
        <w:div w:id="284964628">
          <w:marLeft w:val="480"/>
          <w:marRight w:val="0"/>
          <w:marTop w:val="0"/>
          <w:marBottom w:val="0"/>
          <w:divBdr>
            <w:top w:val="none" w:sz="0" w:space="0" w:color="auto"/>
            <w:left w:val="none" w:sz="0" w:space="0" w:color="auto"/>
            <w:bottom w:val="none" w:sz="0" w:space="0" w:color="auto"/>
            <w:right w:val="none" w:sz="0" w:space="0" w:color="auto"/>
          </w:divBdr>
        </w:div>
        <w:div w:id="543374173">
          <w:marLeft w:val="480"/>
          <w:marRight w:val="0"/>
          <w:marTop w:val="0"/>
          <w:marBottom w:val="0"/>
          <w:divBdr>
            <w:top w:val="none" w:sz="0" w:space="0" w:color="auto"/>
            <w:left w:val="none" w:sz="0" w:space="0" w:color="auto"/>
            <w:bottom w:val="none" w:sz="0" w:space="0" w:color="auto"/>
            <w:right w:val="none" w:sz="0" w:space="0" w:color="auto"/>
          </w:divBdr>
        </w:div>
        <w:div w:id="1713840676">
          <w:marLeft w:val="480"/>
          <w:marRight w:val="0"/>
          <w:marTop w:val="0"/>
          <w:marBottom w:val="0"/>
          <w:divBdr>
            <w:top w:val="none" w:sz="0" w:space="0" w:color="auto"/>
            <w:left w:val="none" w:sz="0" w:space="0" w:color="auto"/>
            <w:bottom w:val="none" w:sz="0" w:space="0" w:color="auto"/>
            <w:right w:val="none" w:sz="0" w:space="0" w:color="auto"/>
          </w:divBdr>
        </w:div>
      </w:divsChild>
    </w:div>
    <w:div w:id="1142310656">
      <w:bodyDiv w:val="1"/>
      <w:marLeft w:val="0"/>
      <w:marRight w:val="0"/>
      <w:marTop w:val="0"/>
      <w:marBottom w:val="0"/>
      <w:divBdr>
        <w:top w:val="none" w:sz="0" w:space="0" w:color="auto"/>
        <w:left w:val="none" w:sz="0" w:space="0" w:color="auto"/>
        <w:bottom w:val="none" w:sz="0" w:space="0" w:color="auto"/>
        <w:right w:val="none" w:sz="0" w:space="0" w:color="auto"/>
      </w:divBdr>
    </w:div>
    <w:div w:id="1142961147">
      <w:bodyDiv w:val="1"/>
      <w:marLeft w:val="0"/>
      <w:marRight w:val="0"/>
      <w:marTop w:val="0"/>
      <w:marBottom w:val="0"/>
      <w:divBdr>
        <w:top w:val="none" w:sz="0" w:space="0" w:color="auto"/>
        <w:left w:val="none" w:sz="0" w:space="0" w:color="auto"/>
        <w:bottom w:val="none" w:sz="0" w:space="0" w:color="auto"/>
        <w:right w:val="none" w:sz="0" w:space="0" w:color="auto"/>
      </w:divBdr>
    </w:div>
    <w:div w:id="1143278919">
      <w:bodyDiv w:val="1"/>
      <w:marLeft w:val="0"/>
      <w:marRight w:val="0"/>
      <w:marTop w:val="0"/>
      <w:marBottom w:val="0"/>
      <w:divBdr>
        <w:top w:val="none" w:sz="0" w:space="0" w:color="auto"/>
        <w:left w:val="none" w:sz="0" w:space="0" w:color="auto"/>
        <w:bottom w:val="none" w:sz="0" w:space="0" w:color="auto"/>
        <w:right w:val="none" w:sz="0" w:space="0" w:color="auto"/>
      </w:divBdr>
    </w:div>
    <w:div w:id="1144546696">
      <w:bodyDiv w:val="1"/>
      <w:marLeft w:val="0"/>
      <w:marRight w:val="0"/>
      <w:marTop w:val="0"/>
      <w:marBottom w:val="0"/>
      <w:divBdr>
        <w:top w:val="none" w:sz="0" w:space="0" w:color="auto"/>
        <w:left w:val="none" w:sz="0" w:space="0" w:color="auto"/>
        <w:bottom w:val="none" w:sz="0" w:space="0" w:color="auto"/>
        <w:right w:val="none" w:sz="0" w:space="0" w:color="auto"/>
      </w:divBdr>
    </w:div>
    <w:div w:id="1144665812">
      <w:bodyDiv w:val="1"/>
      <w:marLeft w:val="0"/>
      <w:marRight w:val="0"/>
      <w:marTop w:val="0"/>
      <w:marBottom w:val="0"/>
      <w:divBdr>
        <w:top w:val="none" w:sz="0" w:space="0" w:color="auto"/>
        <w:left w:val="none" w:sz="0" w:space="0" w:color="auto"/>
        <w:bottom w:val="none" w:sz="0" w:space="0" w:color="auto"/>
        <w:right w:val="none" w:sz="0" w:space="0" w:color="auto"/>
      </w:divBdr>
    </w:div>
    <w:div w:id="1145389735">
      <w:bodyDiv w:val="1"/>
      <w:marLeft w:val="0"/>
      <w:marRight w:val="0"/>
      <w:marTop w:val="0"/>
      <w:marBottom w:val="0"/>
      <w:divBdr>
        <w:top w:val="none" w:sz="0" w:space="0" w:color="auto"/>
        <w:left w:val="none" w:sz="0" w:space="0" w:color="auto"/>
        <w:bottom w:val="none" w:sz="0" w:space="0" w:color="auto"/>
        <w:right w:val="none" w:sz="0" w:space="0" w:color="auto"/>
      </w:divBdr>
    </w:div>
    <w:div w:id="1145975048">
      <w:bodyDiv w:val="1"/>
      <w:marLeft w:val="0"/>
      <w:marRight w:val="0"/>
      <w:marTop w:val="0"/>
      <w:marBottom w:val="0"/>
      <w:divBdr>
        <w:top w:val="none" w:sz="0" w:space="0" w:color="auto"/>
        <w:left w:val="none" w:sz="0" w:space="0" w:color="auto"/>
        <w:bottom w:val="none" w:sz="0" w:space="0" w:color="auto"/>
        <w:right w:val="none" w:sz="0" w:space="0" w:color="auto"/>
      </w:divBdr>
    </w:div>
    <w:div w:id="1146318500">
      <w:bodyDiv w:val="1"/>
      <w:marLeft w:val="0"/>
      <w:marRight w:val="0"/>
      <w:marTop w:val="0"/>
      <w:marBottom w:val="0"/>
      <w:divBdr>
        <w:top w:val="none" w:sz="0" w:space="0" w:color="auto"/>
        <w:left w:val="none" w:sz="0" w:space="0" w:color="auto"/>
        <w:bottom w:val="none" w:sz="0" w:space="0" w:color="auto"/>
        <w:right w:val="none" w:sz="0" w:space="0" w:color="auto"/>
      </w:divBdr>
    </w:div>
    <w:div w:id="1147864045">
      <w:bodyDiv w:val="1"/>
      <w:marLeft w:val="0"/>
      <w:marRight w:val="0"/>
      <w:marTop w:val="0"/>
      <w:marBottom w:val="0"/>
      <w:divBdr>
        <w:top w:val="none" w:sz="0" w:space="0" w:color="auto"/>
        <w:left w:val="none" w:sz="0" w:space="0" w:color="auto"/>
        <w:bottom w:val="none" w:sz="0" w:space="0" w:color="auto"/>
        <w:right w:val="none" w:sz="0" w:space="0" w:color="auto"/>
      </w:divBdr>
    </w:div>
    <w:div w:id="1147934747">
      <w:bodyDiv w:val="1"/>
      <w:marLeft w:val="0"/>
      <w:marRight w:val="0"/>
      <w:marTop w:val="0"/>
      <w:marBottom w:val="0"/>
      <w:divBdr>
        <w:top w:val="none" w:sz="0" w:space="0" w:color="auto"/>
        <w:left w:val="none" w:sz="0" w:space="0" w:color="auto"/>
        <w:bottom w:val="none" w:sz="0" w:space="0" w:color="auto"/>
        <w:right w:val="none" w:sz="0" w:space="0" w:color="auto"/>
      </w:divBdr>
    </w:div>
    <w:div w:id="1149054632">
      <w:bodyDiv w:val="1"/>
      <w:marLeft w:val="0"/>
      <w:marRight w:val="0"/>
      <w:marTop w:val="0"/>
      <w:marBottom w:val="0"/>
      <w:divBdr>
        <w:top w:val="none" w:sz="0" w:space="0" w:color="auto"/>
        <w:left w:val="none" w:sz="0" w:space="0" w:color="auto"/>
        <w:bottom w:val="none" w:sz="0" w:space="0" w:color="auto"/>
        <w:right w:val="none" w:sz="0" w:space="0" w:color="auto"/>
      </w:divBdr>
      <w:divsChild>
        <w:div w:id="1790396261">
          <w:marLeft w:val="480"/>
          <w:marRight w:val="0"/>
          <w:marTop w:val="0"/>
          <w:marBottom w:val="0"/>
          <w:divBdr>
            <w:top w:val="none" w:sz="0" w:space="0" w:color="auto"/>
            <w:left w:val="none" w:sz="0" w:space="0" w:color="auto"/>
            <w:bottom w:val="none" w:sz="0" w:space="0" w:color="auto"/>
            <w:right w:val="none" w:sz="0" w:space="0" w:color="auto"/>
          </w:divBdr>
        </w:div>
        <w:div w:id="318971371">
          <w:marLeft w:val="480"/>
          <w:marRight w:val="0"/>
          <w:marTop w:val="0"/>
          <w:marBottom w:val="0"/>
          <w:divBdr>
            <w:top w:val="none" w:sz="0" w:space="0" w:color="auto"/>
            <w:left w:val="none" w:sz="0" w:space="0" w:color="auto"/>
            <w:bottom w:val="none" w:sz="0" w:space="0" w:color="auto"/>
            <w:right w:val="none" w:sz="0" w:space="0" w:color="auto"/>
          </w:divBdr>
        </w:div>
        <w:div w:id="1058557758">
          <w:marLeft w:val="480"/>
          <w:marRight w:val="0"/>
          <w:marTop w:val="0"/>
          <w:marBottom w:val="0"/>
          <w:divBdr>
            <w:top w:val="none" w:sz="0" w:space="0" w:color="auto"/>
            <w:left w:val="none" w:sz="0" w:space="0" w:color="auto"/>
            <w:bottom w:val="none" w:sz="0" w:space="0" w:color="auto"/>
            <w:right w:val="none" w:sz="0" w:space="0" w:color="auto"/>
          </w:divBdr>
        </w:div>
        <w:div w:id="325482113">
          <w:marLeft w:val="480"/>
          <w:marRight w:val="0"/>
          <w:marTop w:val="0"/>
          <w:marBottom w:val="0"/>
          <w:divBdr>
            <w:top w:val="none" w:sz="0" w:space="0" w:color="auto"/>
            <w:left w:val="none" w:sz="0" w:space="0" w:color="auto"/>
            <w:bottom w:val="none" w:sz="0" w:space="0" w:color="auto"/>
            <w:right w:val="none" w:sz="0" w:space="0" w:color="auto"/>
          </w:divBdr>
        </w:div>
        <w:div w:id="1454594191">
          <w:marLeft w:val="480"/>
          <w:marRight w:val="0"/>
          <w:marTop w:val="0"/>
          <w:marBottom w:val="0"/>
          <w:divBdr>
            <w:top w:val="none" w:sz="0" w:space="0" w:color="auto"/>
            <w:left w:val="none" w:sz="0" w:space="0" w:color="auto"/>
            <w:bottom w:val="none" w:sz="0" w:space="0" w:color="auto"/>
            <w:right w:val="none" w:sz="0" w:space="0" w:color="auto"/>
          </w:divBdr>
        </w:div>
        <w:div w:id="160394603">
          <w:marLeft w:val="480"/>
          <w:marRight w:val="0"/>
          <w:marTop w:val="0"/>
          <w:marBottom w:val="0"/>
          <w:divBdr>
            <w:top w:val="none" w:sz="0" w:space="0" w:color="auto"/>
            <w:left w:val="none" w:sz="0" w:space="0" w:color="auto"/>
            <w:bottom w:val="none" w:sz="0" w:space="0" w:color="auto"/>
            <w:right w:val="none" w:sz="0" w:space="0" w:color="auto"/>
          </w:divBdr>
        </w:div>
        <w:div w:id="1452288003">
          <w:marLeft w:val="480"/>
          <w:marRight w:val="0"/>
          <w:marTop w:val="0"/>
          <w:marBottom w:val="0"/>
          <w:divBdr>
            <w:top w:val="none" w:sz="0" w:space="0" w:color="auto"/>
            <w:left w:val="none" w:sz="0" w:space="0" w:color="auto"/>
            <w:bottom w:val="none" w:sz="0" w:space="0" w:color="auto"/>
            <w:right w:val="none" w:sz="0" w:space="0" w:color="auto"/>
          </w:divBdr>
        </w:div>
        <w:div w:id="2143036654">
          <w:marLeft w:val="480"/>
          <w:marRight w:val="0"/>
          <w:marTop w:val="0"/>
          <w:marBottom w:val="0"/>
          <w:divBdr>
            <w:top w:val="none" w:sz="0" w:space="0" w:color="auto"/>
            <w:left w:val="none" w:sz="0" w:space="0" w:color="auto"/>
            <w:bottom w:val="none" w:sz="0" w:space="0" w:color="auto"/>
            <w:right w:val="none" w:sz="0" w:space="0" w:color="auto"/>
          </w:divBdr>
        </w:div>
        <w:div w:id="1444685964">
          <w:marLeft w:val="480"/>
          <w:marRight w:val="0"/>
          <w:marTop w:val="0"/>
          <w:marBottom w:val="0"/>
          <w:divBdr>
            <w:top w:val="none" w:sz="0" w:space="0" w:color="auto"/>
            <w:left w:val="none" w:sz="0" w:space="0" w:color="auto"/>
            <w:bottom w:val="none" w:sz="0" w:space="0" w:color="auto"/>
            <w:right w:val="none" w:sz="0" w:space="0" w:color="auto"/>
          </w:divBdr>
        </w:div>
        <w:div w:id="428085378">
          <w:marLeft w:val="480"/>
          <w:marRight w:val="0"/>
          <w:marTop w:val="0"/>
          <w:marBottom w:val="0"/>
          <w:divBdr>
            <w:top w:val="none" w:sz="0" w:space="0" w:color="auto"/>
            <w:left w:val="none" w:sz="0" w:space="0" w:color="auto"/>
            <w:bottom w:val="none" w:sz="0" w:space="0" w:color="auto"/>
            <w:right w:val="none" w:sz="0" w:space="0" w:color="auto"/>
          </w:divBdr>
        </w:div>
        <w:div w:id="1236553065">
          <w:marLeft w:val="480"/>
          <w:marRight w:val="0"/>
          <w:marTop w:val="0"/>
          <w:marBottom w:val="0"/>
          <w:divBdr>
            <w:top w:val="none" w:sz="0" w:space="0" w:color="auto"/>
            <w:left w:val="none" w:sz="0" w:space="0" w:color="auto"/>
            <w:bottom w:val="none" w:sz="0" w:space="0" w:color="auto"/>
            <w:right w:val="none" w:sz="0" w:space="0" w:color="auto"/>
          </w:divBdr>
        </w:div>
        <w:div w:id="1139805100">
          <w:marLeft w:val="480"/>
          <w:marRight w:val="0"/>
          <w:marTop w:val="0"/>
          <w:marBottom w:val="0"/>
          <w:divBdr>
            <w:top w:val="none" w:sz="0" w:space="0" w:color="auto"/>
            <w:left w:val="none" w:sz="0" w:space="0" w:color="auto"/>
            <w:bottom w:val="none" w:sz="0" w:space="0" w:color="auto"/>
            <w:right w:val="none" w:sz="0" w:space="0" w:color="auto"/>
          </w:divBdr>
        </w:div>
        <w:div w:id="1450246989">
          <w:marLeft w:val="480"/>
          <w:marRight w:val="0"/>
          <w:marTop w:val="0"/>
          <w:marBottom w:val="0"/>
          <w:divBdr>
            <w:top w:val="none" w:sz="0" w:space="0" w:color="auto"/>
            <w:left w:val="none" w:sz="0" w:space="0" w:color="auto"/>
            <w:bottom w:val="none" w:sz="0" w:space="0" w:color="auto"/>
            <w:right w:val="none" w:sz="0" w:space="0" w:color="auto"/>
          </w:divBdr>
        </w:div>
        <w:div w:id="473791696">
          <w:marLeft w:val="480"/>
          <w:marRight w:val="0"/>
          <w:marTop w:val="0"/>
          <w:marBottom w:val="0"/>
          <w:divBdr>
            <w:top w:val="none" w:sz="0" w:space="0" w:color="auto"/>
            <w:left w:val="none" w:sz="0" w:space="0" w:color="auto"/>
            <w:bottom w:val="none" w:sz="0" w:space="0" w:color="auto"/>
            <w:right w:val="none" w:sz="0" w:space="0" w:color="auto"/>
          </w:divBdr>
        </w:div>
        <w:div w:id="1543521099">
          <w:marLeft w:val="480"/>
          <w:marRight w:val="0"/>
          <w:marTop w:val="0"/>
          <w:marBottom w:val="0"/>
          <w:divBdr>
            <w:top w:val="none" w:sz="0" w:space="0" w:color="auto"/>
            <w:left w:val="none" w:sz="0" w:space="0" w:color="auto"/>
            <w:bottom w:val="none" w:sz="0" w:space="0" w:color="auto"/>
            <w:right w:val="none" w:sz="0" w:space="0" w:color="auto"/>
          </w:divBdr>
        </w:div>
        <w:div w:id="607389163">
          <w:marLeft w:val="480"/>
          <w:marRight w:val="0"/>
          <w:marTop w:val="0"/>
          <w:marBottom w:val="0"/>
          <w:divBdr>
            <w:top w:val="none" w:sz="0" w:space="0" w:color="auto"/>
            <w:left w:val="none" w:sz="0" w:space="0" w:color="auto"/>
            <w:bottom w:val="none" w:sz="0" w:space="0" w:color="auto"/>
            <w:right w:val="none" w:sz="0" w:space="0" w:color="auto"/>
          </w:divBdr>
        </w:div>
        <w:div w:id="610822145">
          <w:marLeft w:val="480"/>
          <w:marRight w:val="0"/>
          <w:marTop w:val="0"/>
          <w:marBottom w:val="0"/>
          <w:divBdr>
            <w:top w:val="none" w:sz="0" w:space="0" w:color="auto"/>
            <w:left w:val="none" w:sz="0" w:space="0" w:color="auto"/>
            <w:bottom w:val="none" w:sz="0" w:space="0" w:color="auto"/>
            <w:right w:val="none" w:sz="0" w:space="0" w:color="auto"/>
          </w:divBdr>
        </w:div>
        <w:div w:id="128715866">
          <w:marLeft w:val="480"/>
          <w:marRight w:val="0"/>
          <w:marTop w:val="0"/>
          <w:marBottom w:val="0"/>
          <w:divBdr>
            <w:top w:val="none" w:sz="0" w:space="0" w:color="auto"/>
            <w:left w:val="none" w:sz="0" w:space="0" w:color="auto"/>
            <w:bottom w:val="none" w:sz="0" w:space="0" w:color="auto"/>
            <w:right w:val="none" w:sz="0" w:space="0" w:color="auto"/>
          </w:divBdr>
        </w:div>
        <w:div w:id="1684697355">
          <w:marLeft w:val="480"/>
          <w:marRight w:val="0"/>
          <w:marTop w:val="0"/>
          <w:marBottom w:val="0"/>
          <w:divBdr>
            <w:top w:val="none" w:sz="0" w:space="0" w:color="auto"/>
            <w:left w:val="none" w:sz="0" w:space="0" w:color="auto"/>
            <w:bottom w:val="none" w:sz="0" w:space="0" w:color="auto"/>
            <w:right w:val="none" w:sz="0" w:space="0" w:color="auto"/>
          </w:divBdr>
        </w:div>
        <w:div w:id="1375620743">
          <w:marLeft w:val="480"/>
          <w:marRight w:val="0"/>
          <w:marTop w:val="0"/>
          <w:marBottom w:val="0"/>
          <w:divBdr>
            <w:top w:val="none" w:sz="0" w:space="0" w:color="auto"/>
            <w:left w:val="none" w:sz="0" w:space="0" w:color="auto"/>
            <w:bottom w:val="none" w:sz="0" w:space="0" w:color="auto"/>
            <w:right w:val="none" w:sz="0" w:space="0" w:color="auto"/>
          </w:divBdr>
        </w:div>
        <w:div w:id="768427136">
          <w:marLeft w:val="480"/>
          <w:marRight w:val="0"/>
          <w:marTop w:val="0"/>
          <w:marBottom w:val="0"/>
          <w:divBdr>
            <w:top w:val="none" w:sz="0" w:space="0" w:color="auto"/>
            <w:left w:val="none" w:sz="0" w:space="0" w:color="auto"/>
            <w:bottom w:val="none" w:sz="0" w:space="0" w:color="auto"/>
            <w:right w:val="none" w:sz="0" w:space="0" w:color="auto"/>
          </w:divBdr>
        </w:div>
        <w:div w:id="2041468956">
          <w:marLeft w:val="480"/>
          <w:marRight w:val="0"/>
          <w:marTop w:val="0"/>
          <w:marBottom w:val="0"/>
          <w:divBdr>
            <w:top w:val="none" w:sz="0" w:space="0" w:color="auto"/>
            <w:left w:val="none" w:sz="0" w:space="0" w:color="auto"/>
            <w:bottom w:val="none" w:sz="0" w:space="0" w:color="auto"/>
            <w:right w:val="none" w:sz="0" w:space="0" w:color="auto"/>
          </w:divBdr>
        </w:div>
        <w:div w:id="1207373852">
          <w:marLeft w:val="480"/>
          <w:marRight w:val="0"/>
          <w:marTop w:val="0"/>
          <w:marBottom w:val="0"/>
          <w:divBdr>
            <w:top w:val="none" w:sz="0" w:space="0" w:color="auto"/>
            <w:left w:val="none" w:sz="0" w:space="0" w:color="auto"/>
            <w:bottom w:val="none" w:sz="0" w:space="0" w:color="auto"/>
            <w:right w:val="none" w:sz="0" w:space="0" w:color="auto"/>
          </w:divBdr>
        </w:div>
        <w:div w:id="1049620">
          <w:marLeft w:val="480"/>
          <w:marRight w:val="0"/>
          <w:marTop w:val="0"/>
          <w:marBottom w:val="0"/>
          <w:divBdr>
            <w:top w:val="none" w:sz="0" w:space="0" w:color="auto"/>
            <w:left w:val="none" w:sz="0" w:space="0" w:color="auto"/>
            <w:bottom w:val="none" w:sz="0" w:space="0" w:color="auto"/>
            <w:right w:val="none" w:sz="0" w:space="0" w:color="auto"/>
          </w:divBdr>
        </w:div>
        <w:div w:id="94255974">
          <w:marLeft w:val="480"/>
          <w:marRight w:val="0"/>
          <w:marTop w:val="0"/>
          <w:marBottom w:val="0"/>
          <w:divBdr>
            <w:top w:val="none" w:sz="0" w:space="0" w:color="auto"/>
            <w:left w:val="none" w:sz="0" w:space="0" w:color="auto"/>
            <w:bottom w:val="none" w:sz="0" w:space="0" w:color="auto"/>
            <w:right w:val="none" w:sz="0" w:space="0" w:color="auto"/>
          </w:divBdr>
        </w:div>
        <w:div w:id="1671177748">
          <w:marLeft w:val="480"/>
          <w:marRight w:val="0"/>
          <w:marTop w:val="0"/>
          <w:marBottom w:val="0"/>
          <w:divBdr>
            <w:top w:val="none" w:sz="0" w:space="0" w:color="auto"/>
            <w:left w:val="none" w:sz="0" w:space="0" w:color="auto"/>
            <w:bottom w:val="none" w:sz="0" w:space="0" w:color="auto"/>
            <w:right w:val="none" w:sz="0" w:space="0" w:color="auto"/>
          </w:divBdr>
        </w:div>
        <w:div w:id="1309821508">
          <w:marLeft w:val="480"/>
          <w:marRight w:val="0"/>
          <w:marTop w:val="0"/>
          <w:marBottom w:val="0"/>
          <w:divBdr>
            <w:top w:val="none" w:sz="0" w:space="0" w:color="auto"/>
            <w:left w:val="none" w:sz="0" w:space="0" w:color="auto"/>
            <w:bottom w:val="none" w:sz="0" w:space="0" w:color="auto"/>
            <w:right w:val="none" w:sz="0" w:space="0" w:color="auto"/>
          </w:divBdr>
        </w:div>
        <w:div w:id="661659574">
          <w:marLeft w:val="480"/>
          <w:marRight w:val="0"/>
          <w:marTop w:val="0"/>
          <w:marBottom w:val="0"/>
          <w:divBdr>
            <w:top w:val="none" w:sz="0" w:space="0" w:color="auto"/>
            <w:left w:val="none" w:sz="0" w:space="0" w:color="auto"/>
            <w:bottom w:val="none" w:sz="0" w:space="0" w:color="auto"/>
            <w:right w:val="none" w:sz="0" w:space="0" w:color="auto"/>
          </w:divBdr>
        </w:div>
        <w:div w:id="306740316">
          <w:marLeft w:val="480"/>
          <w:marRight w:val="0"/>
          <w:marTop w:val="0"/>
          <w:marBottom w:val="0"/>
          <w:divBdr>
            <w:top w:val="none" w:sz="0" w:space="0" w:color="auto"/>
            <w:left w:val="none" w:sz="0" w:space="0" w:color="auto"/>
            <w:bottom w:val="none" w:sz="0" w:space="0" w:color="auto"/>
            <w:right w:val="none" w:sz="0" w:space="0" w:color="auto"/>
          </w:divBdr>
        </w:div>
        <w:div w:id="288826930">
          <w:marLeft w:val="480"/>
          <w:marRight w:val="0"/>
          <w:marTop w:val="0"/>
          <w:marBottom w:val="0"/>
          <w:divBdr>
            <w:top w:val="none" w:sz="0" w:space="0" w:color="auto"/>
            <w:left w:val="none" w:sz="0" w:space="0" w:color="auto"/>
            <w:bottom w:val="none" w:sz="0" w:space="0" w:color="auto"/>
            <w:right w:val="none" w:sz="0" w:space="0" w:color="auto"/>
          </w:divBdr>
        </w:div>
        <w:div w:id="1810975142">
          <w:marLeft w:val="480"/>
          <w:marRight w:val="0"/>
          <w:marTop w:val="0"/>
          <w:marBottom w:val="0"/>
          <w:divBdr>
            <w:top w:val="none" w:sz="0" w:space="0" w:color="auto"/>
            <w:left w:val="none" w:sz="0" w:space="0" w:color="auto"/>
            <w:bottom w:val="none" w:sz="0" w:space="0" w:color="auto"/>
            <w:right w:val="none" w:sz="0" w:space="0" w:color="auto"/>
          </w:divBdr>
        </w:div>
        <w:div w:id="187372128">
          <w:marLeft w:val="480"/>
          <w:marRight w:val="0"/>
          <w:marTop w:val="0"/>
          <w:marBottom w:val="0"/>
          <w:divBdr>
            <w:top w:val="none" w:sz="0" w:space="0" w:color="auto"/>
            <w:left w:val="none" w:sz="0" w:space="0" w:color="auto"/>
            <w:bottom w:val="none" w:sz="0" w:space="0" w:color="auto"/>
            <w:right w:val="none" w:sz="0" w:space="0" w:color="auto"/>
          </w:divBdr>
        </w:div>
        <w:div w:id="2123499797">
          <w:marLeft w:val="480"/>
          <w:marRight w:val="0"/>
          <w:marTop w:val="0"/>
          <w:marBottom w:val="0"/>
          <w:divBdr>
            <w:top w:val="none" w:sz="0" w:space="0" w:color="auto"/>
            <w:left w:val="none" w:sz="0" w:space="0" w:color="auto"/>
            <w:bottom w:val="none" w:sz="0" w:space="0" w:color="auto"/>
            <w:right w:val="none" w:sz="0" w:space="0" w:color="auto"/>
          </w:divBdr>
        </w:div>
        <w:div w:id="48698494">
          <w:marLeft w:val="480"/>
          <w:marRight w:val="0"/>
          <w:marTop w:val="0"/>
          <w:marBottom w:val="0"/>
          <w:divBdr>
            <w:top w:val="none" w:sz="0" w:space="0" w:color="auto"/>
            <w:left w:val="none" w:sz="0" w:space="0" w:color="auto"/>
            <w:bottom w:val="none" w:sz="0" w:space="0" w:color="auto"/>
            <w:right w:val="none" w:sz="0" w:space="0" w:color="auto"/>
          </w:divBdr>
        </w:div>
        <w:div w:id="950666325">
          <w:marLeft w:val="480"/>
          <w:marRight w:val="0"/>
          <w:marTop w:val="0"/>
          <w:marBottom w:val="0"/>
          <w:divBdr>
            <w:top w:val="none" w:sz="0" w:space="0" w:color="auto"/>
            <w:left w:val="none" w:sz="0" w:space="0" w:color="auto"/>
            <w:bottom w:val="none" w:sz="0" w:space="0" w:color="auto"/>
            <w:right w:val="none" w:sz="0" w:space="0" w:color="auto"/>
          </w:divBdr>
        </w:div>
        <w:div w:id="951207781">
          <w:marLeft w:val="480"/>
          <w:marRight w:val="0"/>
          <w:marTop w:val="0"/>
          <w:marBottom w:val="0"/>
          <w:divBdr>
            <w:top w:val="none" w:sz="0" w:space="0" w:color="auto"/>
            <w:left w:val="none" w:sz="0" w:space="0" w:color="auto"/>
            <w:bottom w:val="none" w:sz="0" w:space="0" w:color="auto"/>
            <w:right w:val="none" w:sz="0" w:space="0" w:color="auto"/>
          </w:divBdr>
        </w:div>
        <w:div w:id="2135518467">
          <w:marLeft w:val="480"/>
          <w:marRight w:val="0"/>
          <w:marTop w:val="0"/>
          <w:marBottom w:val="0"/>
          <w:divBdr>
            <w:top w:val="none" w:sz="0" w:space="0" w:color="auto"/>
            <w:left w:val="none" w:sz="0" w:space="0" w:color="auto"/>
            <w:bottom w:val="none" w:sz="0" w:space="0" w:color="auto"/>
            <w:right w:val="none" w:sz="0" w:space="0" w:color="auto"/>
          </w:divBdr>
        </w:div>
        <w:div w:id="858202629">
          <w:marLeft w:val="480"/>
          <w:marRight w:val="0"/>
          <w:marTop w:val="0"/>
          <w:marBottom w:val="0"/>
          <w:divBdr>
            <w:top w:val="none" w:sz="0" w:space="0" w:color="auto"/>
            <w:left w:val="none" w:sz="0" w:space="0" w:color="auto"/>
            <w:bottom w:val="none" w:sz="0" w:space="0" w:color="auto"/>
            <w:right w:val="none" w:sz="0" w:space="0" w:color="auto"/>
          </w:divBdr>
        </w:div>
        <w:div w:id="814177974">
          <w:marLeft w:val="480"/>
          <w:marRight w:val="0"/>
          <w:marTop w:val="0"/>
          <w:marBottom w:val="0"/>
          <w:divBdr>
            <w:top w:val="none" w:sz="0" w:space="0" w:color="auto"/>
            <w:left w:val="none" w:sz="0" w:space="0" w:color="auto"/>
            <w:bottom w:val="none" w:sz="0" w:space="0" w:color="auto"/>
            <w:right w:val="none" w:sz="0" w:space="0" w:color="auto"/>
          </w:divBdr>
        </w:div>
        <w:div w:id="577832739">
          <w:marLeft w:val="480"/>
          <w:marRight w:val="0"/>
          <w:marTop w:val="0"/>
          <w:marBottom w:val="0"/>
          <w:divBdr>
            <w:top w:val="none" w:sz="0" w:space="0" w:color="auto"/>
            <w:left w:val="none" w:sz="0" w:space="0" w:color="auto"/>
            <w:bottom w:val="none" w:sz="0" w:space="0" w:color="auto"/>
            <w:right w:val="none" w:sz="0" w:space="0" w:color="auto"/>
          </w:divBdr>
        </w:div>
        <w:div w:id="1376663495">
          <w:marLeft w:val="480"/>
          <w:marRight w:val="0"/>
          <w:marTop w:val="0"/>
          <w:marBottom w:val="0"/>
          <w:divBdr>
            <w:top w:val="none" w:sz="0" w:space="0" w:color="auto"/>
            <w:left w:val="none" w:sz="0" w:space="0" w:color="auto"/>
            <w:bottom w:val="none" w:sz="0" w:space="0" w:color="auto"/>
            <w:right w:val="none" w:sz="0" w:space="0" w:color="auto"/>
          </w:divBdr>
        </w:div>
        <w:div w:id="1533113071">
          <w:marLeft w:val="480"/>
          <w:marRight w:val="0"/>
          <w:marTop w:val="0"/>
          <w:marBottom w:val="0"/>
          <w:divBdr>
            <w:top w:val="none" w:sz="0" w:space="0" w:color="auto"/>
            <w:left w:val="none" w:sz="0" w:space="0" w:color="auto"/>
            <w:bottom w:val="none" w:sz="0" w:space="0" w:color="auto"/>
            <w:right w:val="none" w:sz="0" w:space="0" w:color="auto"/>
          </w:divBdr>
        </w:div>
        <w:div w:id="1571236072">
          <w:marLeft w:val="480"/>
          <w:marRight w:val="0"/>
          <w:marTop w:val="0"/>
          <w:marBottom w:val="0"/>
          <w:divBdr>
            <w:top w:val="none" w:sz="0" w:space="0" w:color="auto"/>
            <w:left w:val="none" w:sz="0" w:space="0" w:color="auto"/>
            <w:bottom w:val="none" w:sz="0" w:space="0" w:color="auto"/>
            <w:right w:val="none" w:sz="0" w:space="0" w:color="auto"/>
          </w:divBdr>
        </w:div>
        <w:div w:id="1723211995">
          <w:marLeft w:val="480"/>
          <w:marRight w:val="0"/>
          <w:marTop w:val="0"/>
          <w:marBottom w:val="0"/>
          <w:divBdr>
            <w:top w:val="none" w:sz="0" w:space="0" w:color="auto"/>
            <w:left w:val="none" w:sz="0" w:space="0" w:color="auto"/>
            <w:bottom w:val="none" w:sz="0" w:space="0" w:color="auto"/>
            <w:right w:val="none" w:sz="0" w:space="0" w:color="auto"/>
          </w:divBdr>
        </w:div>
        <w:div w:id="170143272">
          <w:marLeft w:val="480"/>
          <w:marRight w:val="0"/>
          <w:marTop w:val="0"/>
          <w:marBottom w:val="0"/>
          <w:divBdr>
            <w:top w:val="none" w:sz="0" w:space="0" w:color="auto"/>
            <w:left w:val="none" w:sz="0" w:space="0" w:color="auto"/>
            <w:bottom w:val="none" w:sz="0" w:space="0" w:color="auto"/>
            <w:right w:val="none" w:sz="0" w:space="0" w:color="auto"/>
          </w:divBdr>
        </w:div>
        <w:div w:id="1190870928">
          <w:marLeft w:val="480"/>
          <w:marRight w:val="0"/>
          <w:marTop w:val="0"/>
          <w:marBottom w:val="0"/>
          <w:divBdr>
            <w:top w:val="none" w:sz="0" w:space="0" w:color="auto"/>
            <w:left w:val="none" w:sz="0" w:space="0" w:color="auto"/>
            <w:bottom w:val="none" w:sz="0" w:space="0" w:color="auto"/>
            <w:right w:val="none" w:sz="0" w:space="0" w:color="auto"/>
          </w:divBdr>
        </w:div>
        <w:div w:id="140775666">
          <w:marLeft w:val="480"/>
          <w:marRight w:val="0"/>
          <w:marTop w:val="0"/>
          <w:marBottom w:val="0"/>
          <w:divBdr>
            <w:top w:val="none" w:sz="0" w:space="0" w:color="auto"/>
            <w:left w:val="none" w:sz="0" w:space="0" w:color="auto"/>
            <w:bottom w:val="none" w:sz="0" w:space="0" w:color="auto"/>
            <w:right w:val="none" w:sz="0" w:space="0" w:color="auto"/>
          </w:divBdr>
        </w:div>
        <w:div w:id="571430589">
          <w:marLeft w:val="480"/>
          <w:marRight w:val="0"/>
          <w:marTop w:val="0"/>
          <w:marBottom w:val="0"/>
          <w:divBdr>
            <w:top w:val="none" w:sz="0" w:space="0" w:color="auto"/>
            <w:left w:val="none" w:sz="0" w:space="0" w:color="auto"/>
            <w:bottom w:val="none" w:sz="0" w:space="0" w:color="auto"/>
            <w:right w:val="none" w:sz="0" w:space="0" w:color="auto"/>
          </w:divBdr>
        </w:div>
        <w:div w:id="659965070">
          <w:marLeft w:val="480"/>
          <w:marRight w:val="0"/>
          <w:marTop w:val="0"/>
          <w:marBottom w:val="0"/>
          <w:divBdr>
            <w:top w:val="none" w:sz="0" w:space="0" w:color="auto"/>
            <w:left w:val="none" w:sz="0" w:space="0" w:color="auto"/>
            <w:bottom w:val="none" w:sz="0" w:space="0" w:color="auto"/>
            <w:right w:val="none" w:sz="0" w:space="0" w:color="auto"/>
          </w:divBdr>
        </w:div>
        <w:div w:id="621771562">
          <w:marLeft w:val="480"/>
          <w:marRight w:val="0"/>
          <w:marTop w:val="0"/>
          <w:marBottom w:val="0"/>
          <w:divBdr>
            <w:top w:val="none" w:sz="0" w:space="0" w:color="auto"/>
            <w:left w:val="none" w:sz="0" w:space="0" w:color="auto"/>
            <w:bottom w:val="none" w:sz="0" w:space="0" w:color="auto"/>
            <w:right w:val="none" w:sz="0" w:space="0" w:color="auto"/>
          </w:divBdr>
        </w:div>
        <w:div w:id="819998892">
          <w:marLeft w:val="480"/>
          <w:marRight w:val="0"/>
          <w:marTop w:val="0"/>
          <w:marBottom w:val="0"/>
          <w:divBdr>
            <w:top w:val="none" w:sz="0" w:space="0" w:color="auto"/>
            <w:left w:val="none" w:sz="0" w:space="0" w:color="auto"/>
            <w:bottom w:val="none" w:sz="0" w:space="0" w:color="auto"/>
            <w:right w:val="none" w:sz="0" w:space="0" w:color="auto"/>
          </w:divBdr>
        </w:div>
        <w:div w:id="1192912949">
          <w:marLeft w:val="480"/>
          <w:marRight w:val="0"/>
          <w:marTop w:val="0"/>
          <w:marBottom w:val="0"/>
          <w:divBdr>
            <w:top w:val="none" w:sz="0" w:space="0" w:color="auto"/>
            <w:left w:val="none" w:sz="0" w:space="0" w:color="auto"/>
            <w:bottom w:val="none" w:sz="0" w:space="0" w:color="auto"/>
            <w:right w:val="none" w:sz="0" w:space="0" w:color="auto"/>
          </w:divBdr>
        </w:div>
        <w:div w:id="1787315045">
          <w:marLeft w:val="480"/>
          <w:marRight w:val="0"/>
          <w:marTop w:val="0"/>
          <w:marBottom w:val="0"/>
          <w:divBdr>
            <w:top w:val="none" w:sz="0" w:space="0" w:color="auto"/>
            <w:left w:val="none" w:sz="0" w:space="0" w:color="auto"/>
            <w:bottom w:val="none" w:sz="0" w:space="0" w:color="auto"/>
            <w:right w:val="none" w:sz="0" w:space="0" w:color="auto"/>
          </w:divBdr>
        </w:div>
        <w:div w:id="652367795">
          <w:marLeft w:val="480"/>
          <w:marRight w:val="0"/>
          <w:marTop w:val="0"/>
          <w:marBottom w:val="0"/>
          <w:divBdr>
            <w:top w:val="none" w:sz="0" w:space="0" w:color="auto"/>
            <w:left w:val="none" w:sz="0" w:space="0" w:color="auto"/>
            <w:bottom w:val="none" w:sz="0" w:space="0" w:color="auto"/>
            <w:right w:val="none" w:sz="0" w:space="0" w:color="auto"/>
          </w:divBdr>
        </w:div>
        <w:div w:id="133790261">
          <w:marLeft w:val="480"/>
          <w:marRight w:val="0"/>
          <w:marTop w:val="0"/>
          <w:marBottom w:val="0"/>
          <w:divBdr>
            <w:top w:val="none" w:sz="0" w:space="0" w:color="auto"/>
            <w:left w:val="none" w:sz="0" w:space="0" w:color="auto"/>
            <w:bottom w:val="none" w:sz="0" w:space="0" w:color="auto"/>
            <w:right w:val="none" w:sz="0" w:space="0" w:color="auto"/>
          </w:divBdr>
        </w:div>
        <w:div w:id="1761097711">
          <w:marLeft w:val="480"/>
          <w:marRight w:val="0"/>
          <w:marTop w:val="0"/>
          <w:marBottom w:val="0"/>
          <w:divBdr>
            <w:top w:val="none" w:sz="0" w:space="0" w:color="auto"/>
            <w:left w:val="none" w:sz="0" w:space="0" w:color="auto"/>
            <w:bottom w:val="none" w:sz="0" w:space="0" w:color="auto"/>
            <w:right w:val="none" w:sz="0" w:space="0" w:color="auto"/>
          </w:divBdr>
        </w:div>
        <w:div w:id="1626888192">
          <w:marLeft w:val="480"/>
          <w:marRight w:val="0"/>
          <w:marTop w:val="0"/>
          <w:marBottom w:val="0"/>
          <w:divBdr>
            <w:top w:val="none" w:sz="0" w:space="0" w:color="auto"/>
            <w:left w:val="none" w:sz="0" w:space="0" w:color="auto"/>
            <w:bottom w:val="none" w:sz="0" w:space="0" w:color="auto"/>
            <w:right w:val="none" w:sz="0" w:space="0" w:color="auto"/>
          </w:divBdr>
        </w:div>
        <w:div w:id="740980092">
          <w:marLeft w:val="480"/>
          <w:marRight w:val="0"/>
          <w:marTop w:val="0"/>
          <w:marBottom w:val="0"/>
          <w:divBdr>
            <w:top w:val="none" w:sz="0" w:space="0" w:color="auto"/>
            <w:left w:val="none" w:sz="0" w:space="0" w:color="auto"/>
            <w:bottom w:val="none" w:sz="0" w:space="0" w:color="auto"/>
            <w:right w:val="none" w:sz="0" w:space="0" w:color="auto"/>
          </w:divBdr>
        </w:div>
        <w:div w:id="1274941535">
          <w:marLeft w:val="480"/>
          <w:marRight w:val="0"/>
          <w:marTop w:val="0"/>
          <w:marBottom w:val="0"/>
          <w:divBdr>
            <w:top w:val="none" w:sz="0" w:space="0" w:color="auto"/>
            <w:left w:val="none" w:sz="0" w:space="0" w:color="auto"/>
            <w:bottom w:val="none" w:sz="0" w:space="0" w:color="auto"/>
            <w:right w:val="none" w:sz="0" w:space="0" w:color="auto"/>
          </w:divBdr>
        </w:div>
        <w:div w:id="373500657">
          <w:marLeft w:val="480"/>
          <w:marRight w:val="0"/>
          <w:marTop w:val="0"/>
          <w:marBottom w:val="0"/>
          <w:divBdr>
            <w:top w:val="none" w:sz="0" w:space="0" w:color="auto"/>
            <w:left w:val="none" w:sz="0" w:space="0" w:color="auto"/>
            <w:bottom w:val="none" w:sz="0" w:space="0" w:color="auto"/>
            <w:right w:val="none" w:sz="0" w:space="0" w:color="auto"/>
          </w:divBdr>
        </w:div>
        <w:div w:id="122696722">
          <w:marLeft w:val="480"/>
          <w:marRight w:val="0"/>
          <w:marTop w:val="0"/>
          <w:marBottom w:val="0"/>
          <w:divBdr>
            <w:top w:val="none" w:sz="0" w:space="0" w:color="auto"/>
            <w:left w:val="none" w:sz="0" w:space="0" w:color="auto"/>
            <w:bottom w:val="none" w:sz="0" w:space="0" w:color="auto"/>
            <w:right w:val="none" w:sz="0" w:space="0" w:color="auto"/>
          </w:divBdr>
        </w:div>
        <w:div w:id="726534910">
          <w:marLeft w:val="480"/>
          <w:marRight w:val="0"/>
          <w:marTop w:val="0"/>
          <w:marBottom w:val="0"/>
          <w:divBdr>
            <w:top w:val="none" w:sz="0" w:space="0" w:color="auto"/>
            <w:left w:val="none" w:sz="0" w:space="0" w:color="auto"/>
            <w:bottom w:val="none" w:sz="0" w:space="0" w:color="auto"/>
            <w:right w:val="none" w:sz="0" w:space="0" w:color="auto"/>
          </w:divBdr>
        </w:div>
        <w:div w:id="909463918">
          <w:marLeft w:val="480"/>
          <w:marRight w:val="0"/>
          <w:marTop w:val="0"/>
          <w:marBottom w:val="0"/>
          <w:divBdr>
            <w:top w:val="none" w:sz="0" w:space="0" w:color="auto"/>
            <w:left w:val="none" w:sz="0" w:space="0" w:color="auto"/>
            <w:bottom w:val="none" w:sz="0" w:space="0" w:color="auto"/>
            <w:right w:val="none" w:sz="0" w:space="0" w:color="auto"/>
          </w:divBdr>
        </w:div>
        <w:div w:id="175314370">
          <w:marLeft w:val="480"/>
          <w:marRight w:val="0"/>
          <w:marTop w:val="0"/>
          <w:marBottom w:val="0"/>
          <w:divBdr>
            <w:top w:val="none" w:sz="0" w:space="0" w:color="auto"/>
            <w:left w:val="none" w:sz="0" w:space="0" w:color="auto"/>
            <w:bottom w:val="none" w:sz="0" w:space="0" w:color="auto"/>
            <w:right w:val="none" w:sz="0" w:space="0" w:color="auto"/>
          </w:divBdr>
        </w:div>
        <w:div w:id="993139668">
          <w:marLeft w:val="480"/>
          <w:marRight w:val="0"/>
          <w:marTop w:val="0"/>
          <w:marBottom w:val="0"/>
          <w:divBdr>
            <w:top w:val="none" w:sz="0" w:space="0" w:color="auto"/>
            <w:left w:val="none" w:sz="0" w:space="0" w:color="auto"/>
            <w:bottom w:val="none" w:sz="0" w:space="0" w:color="auto"/>
            <w:right w:val="none" w:sz="0" w:space="0" w:color="auto"/>
          </w:divBdr>
        </w:div>
        <w:div w:id="825823537">
          <w:marLeft w:val="480"/>
          <w:marRight w:val="0"/>
          <w:marTop w:val="0"/>
          <w:marBottom w:val="0"/>
          <w:divBdr>
            <w:top w:val="none" w:sz="0" w:space="0" w:color="auto"/>
            <w:left w:val="none" w:sz="0" w:space="0" w:color="auto"/>
            <w:bottom w:val="none" w:sz="0" w:space="0" w:color="auto"/>
            <w:right w:val="none" w:sz="0" w:space="0" w:color="auto"/>
          </w:divBdr>
        </w:div>
        <w:div w:id="289358868">
          <w:marLeft w:val="480"/>
          <w:marRight w:val="0"/>
          <w:marTop w:val="0"/>
          <w:marBottom w:val="0"/>
          <w:divBdr>
            <w:top w:val="none" w:sz="0" w:space="0" w:color="auto"/>
            <w:left w:val="none" w:sz="0" w:space="0" w:color="auto"/>
            <w:bottom w:val="none" w:sz="0" w:space="0" w:color="auto"/>
            <w:right w:val="none" w:sz="0" w:space="0" w:color="auto"/>
          </w:divBdr>
        </w:div>
        <w:div w:id="1624770844">
          <w:marLeft w:val="480"/>
          <w:marRight w:val="0"/>
          <w:marTop w:val="0"/>
          <w:marBottom w:val="0"/>
          <w:divBdr>
            <w:top w:val="none" w:sz="0" w:space="0" w:color="auto"/>
            <w:left w:val="none" w:sz="0" w:space="0" w:color="auto"/>
            <w:bottom w:val="none" w:sz="0" w:space="0" w:color="auto"/>
            <w:right w:val="none" w:sz="0" w:space="0" w:color="auto"/>
          </w:divBdr>
        </w:div>
        <w:div w:id="113326119">
          <w:marLeft w:val="480"/>
          <w:marRight w:val="0"/>
          <w:marTop w:val="0"/>
          <w:marBottom w:val="0"/>
          <w:divBdr>
            <w:top w:val="none" w:sz="0" w:space="0" w:color="auto"/>
            <w:left w:val="none" w:sz="0" w:space="0" w:color="auto"/>
            <w:bottom w:val="none" w:sz="0" w:space="0" w:color="auto"/>
            <w:right w:val="none" w:sz="0" w:space="0" w:color="auto"/>
          </w:divBdr>
        </w:div>
        <w:div w:id="1503662986">
          <w:marLeft w:val="480"/>
          <w:marRight w:val="0"/>
          <w:marTop w:val="0"/>
          <w:marBottom w:val="0"/>
          <w:divBdr>
            <w:top w:val="none" w:sz="0" w:space="0" w:color="auto"/>
            <w:left w:val="none" w:sz="0" w:space="0" w:color="auto"/>
            <w:bottom w:val="none" w:sz="0" w:space="0" w:color="auto"/>
            <w:right w:val="none" w:sz="0" w:space="0" w:color="auto"/>
          </w:divBdr>
        </w:div>
        <w:div w:id="426267195">
          <w:marLeft w:val="480"/>
          <w:marRight w:val="0"/>
          <w:marTop w:val="0"/>
          <w:marBottom w:val="0"/>
          <w:divBdr>
            <w:top w:val="none" w:sz="0" w:space="0" w:color="auto"/>
            <w:left w:val="none" w:sz="0" w:space="0" w:color="auto"/>
            <w:bottom w:val="none" w:sz="0" w:space="0" w:color="auto"/>
            <w:right w:val="none" w:sz="0" w:space="0" w:color="auto"/>
          </w:divBdr>
        </w:div>
      </w:divsChild>
    </w:div>
    <w:div w:id="1149127892">
      <w:bodyDiv w:val="1"/>
      <w:marLeft w:val="0"/>
      <w:marRight w:val="0"/>
      <w:marTop w:val="0"/>
      <w:marBottom w:val="0"/>
      <w:divBdr>
        <w:top w:val="none" w:sz="0" w:space="0" w:color="auto"/>
        <w:left w:val="none" w:sz="0" w:space="0" w:color="auto"/>
        <w:bottom w:val="none" w:sz="0" w:space="0" w:color="auto"/>
        <w:right w:val="none" w:sz="0" w:space="0" w:color="auto"/>
      </w:divBdr>
    </w:div>
    <w:div w:id="1149446577">
      <w:bodyDiv w:val="1"/>
      <w:marLeft w:val="0"/>
      <w:marRight w:val="0"/>
      <w:marTop w:val="0"/>
      <w:marBottom w:val="0"/>
      <w:divBdr>
        <w:top w:val="none" w:sz="0" w:space="0" w:color="auto"/>
        <w:left w:val="none" w:sz="0" w:space="0" w:color="auto"/>
        <w:bottom w:val="none" w:sz="0" w:space="0" w:color="auto"/>
        <w:right w:val="none" w:sz="0" w:space="0" w:color="auto"/>
      </w:divBdr>
    </w:div>
    <w:div w:id="1149594501">
      <w:bodyDiv w:val="1"/>
      <w:marLeft w:val="0"/>
      <w:marRight w:val="0"/>
      <w:marTop w:val="0"/>
      <w:marBottom w:val="0"/>
      <w:divBdr>
        <w:top w:val="none" w:sz="0" w:space="0" w:color="auto"/>
        <w:left w:val="none" w:sz="0" w:space="0" w:color="auto"/>
        <w:bottom w:val="none" w:sz="0" w:space="0" w:color="auto"/>
        <w:right w:val="none" w:sz="0" w:space="0" w:color="auto"/>
      </w:divBdr>
    </w:div>
    <w:div w:id="1150172822">
      <w:bodyDiv w:val="1"/>
      <w:marLeft w:val="0"/>
      <w:marRight w:val="0"/>
      <w:marTop w:val="0"/>
      <w:marBottom w:val="0"/>
      <w:divBdr>
        <w:top w:val="none" w:sz="0" w:space="0" w:color="auto"/>
        <w:left w:val="none" w:sz="0" w:space="0" w:color="auto"/>
        <w:bottom w:val="none" w:sz="0" w:space="0" w:color="auto"/>
        <w:right w:val="none" w:sz="0" w:space="0" w:color="auto"/>
      </w:divBdr>
    </w:div>
    <w:div w:id="1150243645">
      <w:bodyDiv w:val="1"/>
      <w:marLeft w:val="0"/>
      <w:marRight w:val="0"/>
      <w:marTop w:val="0"/>
      <w:marBottom w:val="0"/>
      <w:divBdr>
        <w:top w:val="none" w:sz="0" w:space="0" w:color="auto"/>
        <w:left w:val="none" w:sz="0" w:space="0" w:color="auto"/>
        <w:bottom w:val="none" w:sz="0" w:space="0" w:color="auto"/>
        <w:right w:val="none" w:sz="0" w:space="0" w:color="auto"/>
      </w:divBdr>
    </w:div>
    <w:div w:id="1150443487">
      <w:bodyDiv w:val="1"/>
      <w:marLeft w:val="0"/>
      <w:marRight w:val="0"/>
      <w:marTop w:val="0"/>
      <w:marBottom w:val="0"/>
      <w:divBdr>
        <w:top w:val="none" w:sz="0" w:space="0" w:color="auto"/>
        <w:left w:val="none" w:sz="0" w:space="0" w:color="auto"/>
        <w:bottom w:val="none" w:sz="0" w:space="0" w:color="auto"/>
        <w:right w:val="none" w:sz="0" w:space="0" w:color="auto"/>
      </w:divBdr>
    </w:div>
    <w:div w:id="1150753829">
      <w:bodyDiv w:val="1"/>
      <w:marLeft w:val="0"/>
      <w:marRight w:val="0"/>
      <w:marTop w:val="0"/>
      <w:marBottom w:val="0"/>
      <w:divBdr>
        <w:top w:val="none" w:sz="0" w:space="0" w:color="auto"/>
        <w:left w:val="none" w:sz="0" w:space="0" w:color="auto"/>
        <w:bottom w:val="none" w:sz="0" w:space="0" w:color="auto"/>
        <w:right w:val="none" w:sz="0" w:space="0" w:color="auto"/>
      </w:divBdr>
    </w:div>
    <w:div w:id="1151022378">
      <w:bodyDiv w:val="1"/>
      <w:marLeft w:val="0"/>
      <w:marRight w:val="0"/>
      <w:marTop w:val="0"/>
      <w:marBottom w:val="0"/>
      <w:divBdr>
        <w:top w:val="none" w:sz="0" w:space="0" w:color="auto"/>
        <w:left w:val="none" w:sz="0" w:space="0" w:color="auto"/>
        <w:bottom w:val="none" w:sz="0" w:space="0" w:color="auto"/>
        <w:right w:val="none" w:sz="0" w:space="0" w:color="auto"/>
      </w:divBdr>
    </w:div>
    <w:div w:id="1151216873">
      <w:bodyDiv w:val="1"/>
      <w:marLeft w:val="0"/>
      <w:marRight w:val="0"/>
      <w:marTop w:val="0"/>
      <w:marBottom w:val="0"/>
      <w:divBdr>
        <w:top w:val="none" w:sz="0" w:space="0" w:color="auto"/>
        <w:left w:val="none" w:sz="0" w:space="0" w:color="auto"/>
        <w:bottom w:val="none" w:sz="0" w:space="0" w:color="auto"/>
        <w:right w:val="none" w:sz="0" w:space="0" w:color="auto"/>
      </w:divBdr>
    </w:div>
    <w:div w:id="1151554236">
      <w:bodyDiv w:val="1"/>
      <w:marLeft w:val="0"/>
      <w:marRight w:val="0"/>
      <w:marTop w:val="0"/>
      <w:marBottom w:val="0"/>
      <w:divBdr>
        <w:top w:val="none" w:sz="0" w:space="0" w:color="auto"/>
        <w:left w:val="none" w:sz="0" w:space="0" w:color="auto"/>
        <w:bottom w:val="none" w:sz="0" w:space="0" w:color="auto"/>
        <w:right w:val="none" w:sz="0" w:space="0" w:color="auto"/>
      </w:divBdr>
    </w:div>
    <w:div w:id="1152722885">
      <w:bodyDiv w:val="1"/>
      <w:marLeft w:val="0"/>
      <w:marRight w:val="0"/>
      <w:marTop w:val="0"/>
      <w:marBottom w:val="0"/>
      <w:divBdr>
        <w:top w:val="none" w:sz="0" w:space="0" w:color="auto"/>
        <w:left w:val="none" w:sz="0" w:space="0" w:color="auto"/>
        <w:bottom w:val="none" w:sz="0" w:space="0" w:color="auto"/>
        <w:right w:val="none" w:sz="0" w:space="0" w:color="auto"/>
      </w:divBdr>
    </w:div>
    <w:div w:id="1154107684">
      <w:bodyDiv w:val="1"/>
      <w:marLeft w:val="0"/>
      <w:marRight w:val="0"/>
      <w:marTop w:val="0"/>
      <w:marBottom w:val="0"/>
      <w:divBdr>
        <w:top w:val="none" w:sz="0" w:space="0" w:color="auto"/>
        <w:left w:val="none" w:sz="0" w:space="0" w:color="auto"/>
        <w:bottom w:val="none" w:sz="0" w:space="0" w:color="auto"/>
        <w:right w:val="none" w:sz="0" w:space="0" w:color="auto"/>
      </w:divBdr>
    </w:div>
    <w:div w:id="1154182059">
      <w:bodyDiv w:val="1"/>
      <w:marLeft w:val="0"/>
      <w:marRight w:val="0"/>
      <w:marTop w:val="0"/>
      <w:marBottom w:val="0"/>
      <w:divBdr>
        <w:top w:val="none" w:sz="0" w:space="0" w:color="auto"/>
        <w:left w:val="none" w:sz="0" w:space="0" w:color="auto"/>
        <w:bottom w:val="none" w:sz="0" w:space="0" w:color="auto"/>
        <w:right w:val="none" w:sz="0" w:space="0" w:color="auto"/>
      </w:divBdr>
      <w:divsChild>
        <w:div w:id="242035220">
          <w:marLeft w:val="480"/>
          <w:marRight w:val="0"/>
          <w:marTop w:val="0"/>
          <w:marBottom w:val="0"/>
          <w:divBdr>
            <w:top w:val="none" w:sz="0" w:space="0" w:color="auto"/>
            <w:left w:val="none" w:sz="0" w:space="0" w:color="auto"/>
            <w:bottom w:val="none" w:sz="0" w:space="0" w:color="auto"/>
            <w:right w:val="none" w:sz="0" w:space="0" w:color="auto"/>
          </w:divBdr>
        </w:div>
        <w:div w:id="1720855454">
          <w:marLeft w:val="480"/>
          <w:marRight w:val="0"/>
          <w:marTop w:val="0"/>
          <w:marBottom w:val="0"/>
          <w:divBdr>
            <w:top w:val="none" w:sz="0" w:space="0" w:color="auto"/>
            <w:left w:val="none" w:sz="0" w:space="0" w:color="auto"/>
            <w:bottom w:val="none" w:sz="0" w:space="0" w:color="auto"/>
            <w:right w:val="none" w:sz="0" w:space="0" w:color="auto"/>
          </w:divBdr>
        </w:div>
        <w:div w:id="1408460473">
          <w:marLeft w:val="480"/>
          <w:marRight w:val="0"/>
          <w:marTop w:val="0"/>
          <w:marBottom w:val="0"/>
          <w:divBdr>
            <w:top w:val="none" w:sz="0" w:space="0" w:color="auto"/>
            <w:left w:val="none" w:sz="0" w:space="0" w:color="auto"/>
            <w:bottom w:val="none" w:sz="0" w:space="0" w:color="auto"/>
            <w:right w:val="none" w:sz="0" w:space="0" w:color="auto"/>
          </w:divBdr>
        </w:div>
        <w:div w:id="1667249292">
          <w:marLeft w:val="480"/>
          <w:marRight w:val="0"/>
          <w:marTop w:val="0"/>
          <w:marBottom w:val="0"/>
          <w:divBdr>
            <w:top w:val="none" w:sz="0" w:space="0" w:color="auto"/>
            <w:left w:val="none" w:sz="0" w:space="0" w:color="auto"/>
            <w:bottom w:val="none" w:sz="0" w:space="0" w:color="auto"/>
            <w:right w:val="none" w:sz="0" w:space="0" w:color="auto"/>
          </w:divBdr>
        </w:div>
        <w:div w:id="1878469699">
          <w:marLeft w:val="480"/>
          <w:marRight w:val="0"/>
          <w:marTop w:val="0"/>
          <w:marBottom w:val="0"/>
          <w:divBdr>
            <w:top w:val="none" w:sz="0" w:space="0" w:color="auto"/>
            <w:left w:val="none" w:sz="0" w:space="0" w:color="auto"/>
            <w:bottom w:val="none" w:sz="0" w:space="0" w:color="auto"/>
            <w:right w:val="none" w:sz="0" w:space="0" w:color="auto"/>
          </w:divBdr>
        </w:div>
        <w:div w:id="393432086">
          <w:marLeft w:val="480"/>
          <w:marRight w:val="0"/>
          <w:marTop w:val="0"/>
          <w:marBottom w:val="0"/>
          <w:divBdr>
            <w:top w:val="none" w:sz="0" w:space="0" w:color="auto"/>
            <w:left w:val="none" w:sz="0" w:space="0" w:color="auto"/>
            <w:bottom w:val="none" w:sz="0" w:space="0" w:color="auto"/>
            <w:right w:val="none" w:sz="0" w:space="0" w:color="auto"/>
          </w:divBdr>
        </w:div>
        <w:div w:id="108672394">
          <w:marLeft w:val="480"/>
          <w:marRight w:val="0"/>
          <w:marTop w:val="0"/>
          <w:marBottom w:val="0"/>
          <w:divBdr>
            <w:top w:val="none" w:sz="0" w:space="0" w:color="auto"/>
            <w:left w:val="none" w:sz="0" w:space="0" w:color="auto"/>
            <w:bottom w:val="none" w:sz="0" w:space="0" w:color="auto"/>
            <w:right w:val="none" w:sz="0" w:space="0" w:color="auto"/>
          </w:divBdr>
        </w:div>
        <w:div w:id="2051687837">
          <w:marLeft w:val="480"/>
          <w:marRight w:val="0"/>
          <w:marTop w:val="0"/>
          <w:marBottom w:val="0"/>
          <w:divBdr>
            <w:top w:val="none" w:sz="0" w:space="0" w:color="auto"/>
            <w:left w:val="none" w:sz="0" w:space="0" w:color="auto"/>
            <w:bottom w:val="none" w:sz="0" w:space="0" w:color="auto"/>
            <w:right w:val="none" w:sz="0" w:space="0" w:color="auto"/>
          </w:divBdr>
        </w:div>
        <w:div w:id="1006834131">
          <w:marLeft w:val="480"/>
          <w:marRight w:val="0"/>
          <w:marTop w:val="0"/>
          <w:marBottom w:val="0"/>
          <w:divBdr>
            <w:top w:val="none" w:sz="0" w:space="0" w:color="auto"/>
            <w:left w:val="none" w:sz="0" w:space="0" w:color="auto"/>
            <w:bottom w:val="none" w:sz="0" w:space="0" w:color="auto"/>
            <w:right w:val="none" w:sz="0" w:space="0" w:color="auto"/>
          </w:divBdr>
        </w:div>
        <w:div w:id="1213545226">
          <w:marLeft w:val="480"/>
          <w:marRight w:val="0"/>
          <w:marTop w:val="0"/>
          <w:marBottom w:val="0"/>
          <w:divBdr>
            <w:top w:val="none" w:sz="0" w:space="0" w:color="auto"/>
            <w:left w:val="none" w:sz="0" w:space="0" w:color="auto"/>
            <w:bottom w:val="none" w:sz="0" w:space="0" w:color="auto"/>
            <w:right w:val="none" w:sz="0" w:space="0" w:color="auto"/>
          </w:divBdr>
        </w:div>
        <w:div w:id="366490775">
          <w:marLeft w:val="480"/>
          <w:marRight w:val="0"/>
          <w:marTop w:val="0"/>
          <w:marBottom w:val="0"/>
          <w:divBdr>
            <w:top w:val="none" w:sz="0" w:space="0" w:color="auto"/>
            <w:left w:val="none" w:sz="0" w:space="0" w:color="auto"/>
            <w:bottom w:val="none" w:sz="0" w:space="0" w:color="auto"/>
            <w:right w:val="none" w:sz="0" w:space="0" w:color="auto"/>
          </w:divBdr>
        </w:div>
        <w:div w:id="481580811">
          <w:marLeft w:val="480"/>
          <w:marRight w:val="0"/>
          <w:marTop w:val="0"/>
          <w:marBottom w:val="0"/>
          <w:divBdr>
            <w:top w:val="none" w:sz="0" w:space="0" w:color="auto"/>
            <w:left w:val="none" w:sz="0" w:space="0" w:color="auto"/>
            <w:bottom w:val="none" w:sz="0" w:space="0" w:color="auto"/>
            <w:right w:val="none" w:sz="0" w:space="0" w:color="auto"/>
          </w:divBdr>
        </w:div>
        <w:div w:id="1648590012">
          <w:marLeft w:val="480"/>
          <w:marRight w:val="0"/>
          <w:marTop w:val="0"/>
          <w:marBottom w:val="0"/>
          <w:divBdr>
            <w:top w:val="none" w:sz="0" w:space="0" w:color="auto"/>
            <w:left w:val="none" w:sz="0" w:space="0" w:color="auto"/>
            <w:bottom w:val="none" w:sz="0" w:space="0" w:color="auto"/>
            <w:right w:val="none" w:sz="0" w:space="0" w:color="auto"/>
          </w:divBdr>
        </w:div>
        <w:div w:id="1909463569">
          <w:marLeft w:val="480"/>
          <w:marRight w:val="0"/>
          <w:marTop w:val="0"/>
          <w:marBottom w:val="0"/>
          <w:divBdr>
            <w:top w:val="none" w:sz="0" w:space="0" w:color="auto"/>
            <w:left w:val="none" w:sz="0" w:space="0" w:color="auto"/>
            <w:bottom w:val="none" w:sz="0" w:space="0" w:color="auto"/>
            <w:right w:val="none" w:sz="0" w:space="0" w:color="auto"/>
          </w:divBdr>
        </w:div>
        <w:div w:id="523592734">
          <w:marLeft w:val="480"/>
          <w:marRight w:val="0"/>
          <w:marTop w:val="0"/>
          <w:marBottom w:val="0"/>
          <w:divBdr>
            <w:top w:val="none" w:sz="0" w:space="0" w:color="auto"/>
            <w:left w:val="none" w:sz="0" w:space="0" w:color="auto"/>
            <w:bottom w:val="none" w:sz="0" w:space="0" w:color="auto"/>
            <w:right w:val="none" w:sz="0" w:space="0" w:color="auto"/>
          </w:divBdr>
        </w:div>
        <w:div w:id="1798060229">
          <w:marLeft w:val="480"/>
          <w:marRight w:val="0"/>
          <w:marTop w:val="0"/>
          <w:marBottom w:val="0"/>
          <w:divBdr>
            <w:top w:val="none" w:sz="0" w:space="0" w:color="auto"/>
            <w:left w:val="none" w:sz="0" w:space="0" w:color="auto"/>
            <w:bottom w:val="none" w:sz="0" w:space="0" w:color="auto"/>
            <w:right w:val="none" w:sz="0" w:space="0" w:color="auto"/>
          </w:divBdr>
        </w:div>
        <w:div w:id="1735815172">
          <w:marLeft w:val="480"/>
          <w:marRight w:val="0"/>
          <w:marTop w:val="0"/>
          <w:marBottom w:val="0"/>
          <w:divBdr>
            <w:top w:val="none" w:sz="0" w:space="0" w:color="auto"/>
            <w:left w:val="none" w:sz="0" w:space="0" w:color="auto"/>
            <w:bottom w:val="none" w:sz="0" w:space="0" w:color="auto"/>
            <w:right w:val="none" w:sz="0" w:space="0" w:color="auto"/>
          </w:divBdr>
        </w:div>
        <w:div w:id="2024242374">
          <w:marLeft w:val="480"/>
          <w:marRight w:val="0"/>
          <w:marTop w:val="0"/>
          <w:marBottom w:val="0"/>
          <w:divBdr>
            <w:top w:val="none" w:sz="0" w:space="0" w:color="auto"/>
            <w:left w:val="none" w:sz="0" w:space="0" w:color="auto"/>
            <w:bottom w:val="none" w:sz="0" w:space="0" w:color="auto"/>
            <w:right w:val="none" w:sz="0" w:space="0" w:color="auto"/>
          </w:divBdr>
        </w:div>
        <w:div w:id="1818451529">
          <w:marLeft w:val="480"/>
          <w:marRight w:val="0"/>
          <w:marTop w:val="0"/>
          <w:marBottom w:val="0"/>
          <w:divBdr>
            <w:top w:val="none" w:sz="0" w:space="0" w:color="auto"/>
            <w:left w:val="none" w:sz="0" w:space="0" w:color="auto"/>
            <w:bottom w:val="none" w:sz="0" w:space="0" w:color="auto"/>
            <w:right w:val="none" w:sz="0" w:space="0" w:color="auto"/>
          </w:divBdr>
        </w:div>
        <w:div w:id="1007253129">
          <w:marLeft w:val="480"/>
          <w:marRight w:val="0"/>
          <w:marTop w:val="0"/>
          <w:marBottom w:val="0"/>
          <w:divBdr>
            <w:top w:val="none" w:sz="0" w:space="0" w:color="auto"/>
            <w:left w:val="none" w:sz="0" w:space="0" w:color="auto"/>
            <w:bottom w:val="none" w:sz="0" w:space="0" w:color="auto"/>
            <w:right w:val="none" w:sz="0" w:space="0" w:color="auto"/>
          </w:divBdr>
        </w:div>
        <w:div w:id="2325868">
          <w:marLeft w:val="480"/>
          <w:marRight w:val="0"/>
          <w:marTop w:val="0"/>
          <w:marBottom w:val="0"/>
          <w:divBdr>
            <w:top w:val="none" w:sz="0" w:space="0" w:color="auto"/>
            <w:left w:val="none" w:sz="0" w:space="0" w:color="auto"/>
            <w:bottom w:val="none" w:sz="0" w:space="0" w:color="auto"/>
            <w:right w:val="none" w:sz="0" w:space="0" w:color="auto"/>
          </w:divBdr>
        </w:div>
        <w:div w:id="1219585709">
          <w:marLeft w:val="480"/>
          <w:marRight w:val="0"/>
          <w:marTop w:val="0"/>
          <w:marBottom w:val="0"/>
          <w:divBdr>
            <w:top w:val="none" w:sz="0" w:space="0" w:color="auto"/>
            <w:left w:val="none" w:sz="0" w:space="0" w:color="auto"/>
            <w:bottom w:val="none" w:sz="0" w:space="0" w:color="auto"/>
            <w:right w:val="none" w:sz="0" w:space="0" w:color="auto"/>
          </w:divBdr>
        </w:div>
        <w:div w:id="702285826">
          <w:marLeft w:val="480"/>
          <w:marRight w:val="0"/>
          <w:marTop w:val="0"/>
          <w:marBottom w:val="0"/>
          <w:divBdr>
            <w:top w:val="none" w:sz="0" w:space="0" w:color="auto"/>
            <w:left w:val="none" w:sz="0" w:space="0" w:color="auto"/>
            <w:bottom w:val="none" w:sz="0" w:space="0" w:color="auto"/>
            <w:right w:val="none" w:sz="0" w:space="0" w:color="auto"/>
          </w:divBdr>
        </w:div>
        <w:div w:id="971863578">
          <w:marLeft w:val="480"/>
          <w:marRight w:val="0"/>
          <w:marTop w:val="0"/>
          <w:marBottom w:val="0"/>
          <w:divBdr>
            <w:top w:val="none" w:sz="0" w:space="0" w:color="auto"/>
            <w:left w:val="none" w:sz="0" w:space="0" w:color="auto"/>
            <w:bottom w:val="none" w:sz="0" w:space="0" w:color="auto"/>
            <w:right w:val="none" w:sz="0" w:space="0" w:color="auto"/>
          </w:divBdr>
        </w:div>
        <w:div w:id="1860779957">
          <w:marLeft w:val="480"/>
          <w:marRight w:val="0"/>
          <w:marTop w:val="0"/>
          <w:marBottom w:val="0"/>
          <w:divBdr>
            <w:top w:val="none" w:sz="0" w:space="0" w:color="auto"/>
            <w:left w:val="none" w:sz="0" w:space="0" w:color="auto"/>
            <w:bottom w:val="none" w:sz="0" w:space="0" w:color="auto"/>
            <w:right w:val="none" w:sz="0" w:space="0" w:color="auto"/>
          </w:divBdr>
        </w:div>
        <w:div w:id="368531751">
          <w:marLeft w:val="480"/>
          <w:marRight w:val="0"/>
          <w:marTop w:val="0"/>
          <w:marBottom w:val="0"/>
          <w:divBdr>
            <w:top w:val="none" w:sz="0" w:space="0" w:color="auto"/>
            <w:left w:val="none" w:sz="0" w:space="0" w:color="auto"/>
            <w:bottom w:val="none" w:sz="0" w:space="0" w:color="auto"/>
            <w:right w:val="none" w:sz="0" w:space="0" w:color="auto"/>
          </w:divBdr>
        </w:div>
        <w:div w:id="1239904434">
          <w:marLeft w:val="480"/>
          <w:marRight w:val="0"/>
          <w:marTop w:val="0"/>
          <w:marBottom w:val="0"/>
          <w:divBdr>
            <w:top w:val="none" w:sz="0" w:space="0" w:color="auto"/>
            <w:left w:val="none" w:sz="0" w:space="0" w:color="auto"/>
            <w:bottom w:val="none" w:sz="0" w:space="0" w:color="auto"/>
            <w:right w:val="none" w:sz="0" w:space="0" w:color="auto"/>
          </w:divBdr>
        </w:div>
        <w:div w:id="296451348">
          <w:marLeft w:val="480"/>
          <w:marRight w:val="0"/>
          <w:marTop w:val="0"/>
          <w:marBottom w:val="0"/>
          <w:divBdr>
            <w:top w:val="none" w:sz="0" w:space="0" w:color="auto"/>
            <w:left w:val="none" w:sz="0" w:space="0" w:color="auto"/>
            <w:bottom w:val="none" w:sz="0" w:space="0" w:color="auto"/>
            <w:right w:val="none" w:sz="0" w:space="0" w:color="auto"/>
          </w:divBdr>
        </w:div>
        <w:div w:id="158423810">
          <w:marLeft w:val="480"/>
          <w:marRight w:val="0"/>
          <w:marTop w:val="0"/>
          <w:marBottom w:val="0"/>
          <w:divBdr>
            <w:top w:val="none" w:sz="0" w:space="0" w:color="auto"/>
            <w:left w:val="none" w:sz="0" w:space="0" w:color="auto"/>
            <w:bottom w:val="none" w:sz="0" w:space="0" w:color="auto"/>
            <w:right w:val="none" w:sz="0" w:space="0" w:color="auto"/>
          </w:divBdr>
        </w:div>
        <w:div w:id="1891108413">
          <w:marLeft w:val="480"/>
          <w:marRight w:val="0"/>
          <w:marTop w:val="0"/>
          <w:marBottom w:val="0"/>
          <w:divBdr>
            <w:top w:val="none" w:sz="0" w:space="0" w:color="auto"/>
            <w:left w:val="none" w:sz="0" w:space="0" w:color="auto"/>
            <w:bottom w:val="none" w:sz="0" w:space="0" w:color="auto"/>
            <w:right w:val="none" w:sz="0" w:space="0" w:color="auto"/>
          </w:divBdr>
        </w:div>
        <w:div w:id="1472791788">
          <w:marLeft w:val="480"/>
          <w:marRight w:val="0"/>
          <w:marTop w:val="0"/>
          <w:marBottom w:val="0"/>
          <w:divBdr>
            <w:top w:val="none" w:sz="0" w:space="0" w:color="auto"/>
            <w:left w:val="none" w:sz="0" w:space="0" w:color="auto"/>
            <w:bottom w:val="none" w:sz="0" w:space="0" w:color="auto"/>
            <w:right w:val="none" w:sz="0" w:space="0" w:color="auto"/>
          </w:divBdr>
        </w:div>
        <w:div w:id="1692684184">
          <w:marLeft w:val="480"/>
          <w:marRight w:val="0"/>
          <w:marTop w:val="0"/>
          <w:marBottom w:val="0"/>
          <w:divBdr>
            <w:top w:val="none" w:sz="0" w:space="0" w:color="auto"/>
            <w:left w:val="none" w:sz="0" w:space="0" w:color="auto"/>
            <w:bottom w:val="none" w:sz="0" w:space="0" w:color="auto"/>
            <w:right w:val="none" w:sz="0" w:space="0" w:color="auto"/>
          </w:divBdr>
        </w:div>
        <w:div w:id="635329879">
          <w:marLeft w:val="480"/>
          <w:marRight w:val="0"/>
          <w:marTop w:val="0"/>
          <w:marBottom w:val="0"/>
          <w:divBdr>
            <w:top w:val="none" w:sz="0" w:space="0" w:color="auto"/>
            <w:left w:val="none" w:sz="0" w:space="0" w:color="auto"/>
            <w:bottom w:val="none" w:sz="0" w:space="0" w:color="auto"/>
            <w:right w:val="none" w:sz="0" w:space="0" w:color="auto"/>
          </w:divBdr>
        </w:div>
        <w:div w:id="1865440458">
          <w:marLeft w:val="480"/>
          <w:marRight w:val="0"/>
          <w:marTop w:val="0"/>
          <w:marBottom w:val="0"/>
          <w:divBdr>
            <w:top w:val="none" w:sz="0" w:space="0" w:color="auto"/>
            <w:left w:val="none" w:sz="0" w:space="0" w:color="auto"/>
            <w:bottom w:val="none" w:sz="0" w:space="0" w:color="auto"/>
            <w:right w:val="none" w:sz="0" w:space="0" w:color="auto"/>
          </w:divBdr>
        </w:div>
        <w:div w:id="1130902024">
          <w:marLeft w:val="480"/>
          <w:marRight w:val="0"/>
          <w:marTop w:val="0"/>
          <w:marBottom w:val="0"/>
          <w:divBdr>
            <w:top w:val="none" w:sz="0" w:space="0" w:color="auto"/>
            <w:left w:val="none" w:sz="0" w:space="0" w:color="auto"/>
            <w:bottom w:val="none" w:sz="0" w:space="0" w:color="auto"/>
            <w:right w:val="none" w:sz="0" w:space="0" w:color="auto"/>
          </w:divBdr>
        </w:div>
        <w:div w:id="1683970373">
          <w:marLeft w:val="480"/>
          <w:marRight w:val="0"/>
          <w:marTop w:val="0"/>
          <w:marBottom w:val="0"/>
          <w:divBdr>
            <w:top w:val="none" w:sz="0" w:space="0" w:color="auto"/>
            <w:left w:val="none" w:sz="0" w:space="0" w:color="auto"/>
            <w:bottom w:val="none" w:sz="0" w:space="0" w:color="auto"/>
            <w:right w:val="none" w:sz="0" w:space="0" w:color="auto"/>
          </w:divBdr>
        </w:div>
        <w:div w:id="1480731299">
          <w:marLeft w:val="480"/>
          <w:marRight w:val="0"/>
          <w:marTop w:val="0"/>
          <w:marBottom w:val="0"/>
          <w:divBdr>
            <w:top w:val="none" w:sz="0" w:space="0" w:color="auto"/>
            <w:left w:val="none" w:sz="0" w:space="0" w:color="auto"/>
            <w:bottom w:val="none" w:sz="0" w:space="0" w:color="auto"/>
            <w:right w:val="none" w:sz="0" w:space="0" w:color="auto"/>
          </w:divBdr>
        </w:div>
        <w:div w:id="1325426670">
          <w:marLeft w:val="480"/>
          <w:marRight w:val="0"/>
          <w:marTop w:val="0"/>
          <w:marBottom w:val="0"/>
          <w:divBdr>
            <w:top w:val="none" w:sz="0" w:space="0" w:color="auto"/>
            <w:left w:val="none" w:sz="0" w:space="0" w:color="auto"/>
            <w:bottom w:val="none" w:sz="0" w:space="0" w:color="auto"/>
            <w:right w:val="none" w:sz="0" w:space="0" w:color="auto"/>
          </w:divBdr>
        </w:div>
        <w:div w:id="1323661316">
          <w:marLeft w:val="480"/>
          <w:marRight w:val="0"/>
          <w:marTop w:val="0"/>
          <w:marBottom w:val="0"/>
          <w:divBdr>
            <w:top w:val="none" w:sz="0" w:space="0" w:color="auto"/>
            <w:left w:val="none" w:sz="0" w:space="0" w:color="auto"/>
            <w:bottom w:val="none" w:sz="0" w:space="0" w:color="auto"/>
            <w:right w:val="none" w:sz="0" w:space="0" w:color="auto"/>
          </w:divBdr>
        </w:div>
        <w:div w:id="1542134447">
          <w:marLeft w:val="480"/>
          <w:marRight w:val="0"/>
          <w:marTop w:val="0"/>
          <w:marBottom w:val="0"/>
          <w:divBdr>
            <w:top w:val="none" w:sz="0" w:space="0" w:color="auto"/>
            <w:left w:val="none" w:sz="0" w:space="0" w:color="auto"/>
            <w:bottom w:val="none" w:sz="0" w:space="0" w:color="auto"/>
            <w:right w:val="none" w:sz="0" w:space="0" w:color="auto"/>
          </w:divBdr>
        </w:div>
        <w:div w:id="1190878992">
          <w:marLeft w:val="480"/>
          <w:marRight w:val="0"/>
          <w:marTop w:val="0"/>
          <w:marBottom w:val="0"/>
          <w:divBdr>
            <w:top w:val="none" w:sz="0" w:space="0" w:color="auto"/>
            <w:left w:val="none" w:sz="0" w:space="0" w:color="auto"/>
            <w:bottom w:val="none" w:sz="0" w:space="0" w:color="auto"/>
            <w:right w:val="none" w:sz="0" w:space="0" w:color="auto"/>
          </w:divBdr>
        </w:div>
        <w:div w:id="2125726541">
          <w:marLeft w:val="480"/>
          <w:marRight w:val="0"/>
          <w:marTop w:val="0"/>
          <w:marBottom w:val="0"/>
          <w:divBdr>
            <w:top w:val="none" w:sz="0" w:space="0" w:color="auto"/>
            <w:left w:val="none" w:sz="0" w:space="0" w:color="auto"/>
            <w:bottom w:val="none" w:sz="0" w:space="0" w:color="auto"/>
            <w:right w:val="none" w:sz="0" w:space="0" w:color="auto"/>
          </w:divBdr>
        </w:div>
        <w:div w:id="646276982">
          <w:marLeft w:val="480"/>
          <w:marRight w:val="0"/>
          <w:marTop w:val="0"/>
          <w:marBottom w:val="0"/>
          <w:divBdr>
            <w:top w:val="none" w:sz="0" w:space="0" w:color="auto"/>
            <w:left w:val="none" w:sz="0" w:space="0" w:color="auto"/>
            <w:bottom w:val="none" w:sz="0" w:space="0" w:color="auto"/>
            <w:right w:val="none" w:sz="0" w:space="0" w:color="auto"/>
          </w:divBdr>
        </w:div>
        <w:div w:id="1365907557">
          <w:marLeft w:val="480"/>
          <w:marRight w:val="0"/>
          <w:marTop w:val="0"/>
          <w:marBottom w:val="0"/>
          <w:divBdr>
            <w:top w:val="none" w:sz="0" w:space="0" w:color="auto"/>
            <w:left w:val="none" w:sz="0" w:space="0" w:color="auto"/>
            <w:bottom w:val="none" w:sz="0" w:space="0" w:color="auto"/>
            <w:right w:val="none" w:sz="0" w:space="0" w:color="auto"/>
          </w:divBdr>
        </w:div>
        <w:div w:id="2000961269">
          <w:marLeft w:val="480"/>
          <w:marRight w:val="0"/>
          <w:marTop w:val="0"/>
          <w:marBottom w:val="0"/>
          <w:divBdr>
            <w:top w:val="none" w:sz="0" w:space="0" w:color="auto"/>
            <w:left w:val="none" w:sz="0" w:space="0" w:color="auto"/>
            <w:bottom w:val="none" w:sz="0" w:space="0" w:color="auto"/>
            <w:right w:val="none" w:sz="0" w:space="0" w:color="auto"/>
          </w:divBdr>
        </w:div>
        <w:div w:id="1683892532">
          <w:marLeft w:val="480"/>
          <w:marRight w:val="0"/>
          <w:marTop w:val="0"/>
          <w:marBottom w:val="0"/>
          <w:divBdr>
            <w:top w:val="none" w:sz="0" w:space="0" w:color="auto"/>
            <w:left w:val="none" w:sz="0" w:space="0" w:color="auto"/>
            <w:bottom w:val="none" w:sz="0" w:space="0" w:color="auto"/>
            <w:right w:val="none" w:sz="0" w:space="0" w:color="auto"/>
          </w:divBdr>
        </w:div>
        <w:div w:id="1035740029">
          <w:marLeft w:val="480"/>
          <w:marRight w:val="0"/>
          <w:marTop w:val="0"/>
          <w:marBottom w:val="0"/>
          <w:divBdr>
            <w:top w:val="none" w:sz="0" w:space="0" w:color="auto"/>
            <w:left w:val="none" w:sz="0" w:space="0" w:color="auto"/>
            <w:bottom w:val="none" w:sz="0" w:space="0" w:color="auto"/>
            <w:right w:val="none" w:sz="0" w:space="0" w:color="auto"/>
          </w:divBdr>
        </w:div>
        <w:div w:id="1981144">
          <w:marLeft w:val="480"/>
          <w:marRight w:val="0"/>
          <w:marTop w:val="0"/>
          <w:marBottom w:val="0"/>
          <w:divBdr>
            <w:top w:val="none" w:sz="0" w:space="0" w:color="auto"/>
            <w:left w:val="none" w:sz="0" w:space="0" w:color="auto"/>
            <w:bottom w:val="none" w:sz="0" w:space="0" w:color="auto"/>
            <w:right w:val="none" w:sz="0" w:space="0" w:color="auto"/>
          </w:divBdr>
        </w:div>
        <w:div w:id="2104453651">
          <w:marLeft w:val="480"/>
          <w:marRight w:val="0"/>
          <w:marTop w:val="0"/>
          <w:marBottom w:val="0"/>
          <w:divBdr>
            <w:top w:val="none" w:sz="0" w:space="0" w:color="auto"/>
            <w:left w:val="none" w:sz="0" w:space="0" w:color="auto"/>
            <w:bottom w:val="none" w:sz="0" w:space="0" w:color="auto"/>
            <w:right w:val="none" w:sz="0" w:space="0" w:color="auto"/>
          </w:divBdr>
        </w:div>
        <w:div w:id="354160451">
          <w:marLeft w:val="480"/>
          <w:marRight w:val="0"/>
          <w:marTop w:val="0"/>
          <w:marBottom w:val="0"/>
          <w:divBdr>
            <w:top w:val="none" w:sz="0" w:space="0" w:color="auto"/>
            <w:left w:val="none" w:sz="0" w:space="0" w:color="auto"/>
            <w:bottom w:val="none" w:sz="0" w:space="0" w:color="auto"/>
            <w:right w:val="none" w:sz="0" w:space="0" w:color="auto"/>
          </w:divBdr>
        </w:div>
        <w:div w:id="143934275">
          <w:marLeft w:val="480"/>
          <w:marRight w:val="0"/>
          <w:marTop w:val="0"/>
          <w:marBottom w:val="0"/>
          <w:divBdr>
            <w:top w:val="none" w:sz="0" w:space="0" w:color="auto"/>
            <w:left w:val="none" w:sz="0" w:space="0" w:color="auto"/>
            <w:bottom w:val="none" w:sz="0" w:space="0" w:color="auto"/>
            <w:right w:val="none" w:sz="0" w:space="0" w:color="auto"/>
          </w:divBdr>
        </w:div>
        <w:div w:id="172452102">
          <w:marLeft w:val="480"/>
          <w:marRight w:val="0"/>
          <w:marTop w:val="0"/>
          <w:marBottom w:val="0"/>
          <w:divBdr>
            <w:top w:val="none" w:sz="0" w:space="0" w:color="auto"/>
            <w:left w:val="none" w:sz="0" w:space="0" w:color="auto"/>
            <w:bottom w:val="none" w:sz="0" w:space="0" w:color="auto"/>
            <w:right w:val="none" w:sz="0" w:space="0" w:color="auto"/>
          </w:divBdr>
        </w:div>
        <w:div w:id="532962235">
          <w:marLeft w:val="480"/>
          <w:marRight w:val="0"/>
          <w:marTop w:val="0"/>
          <w:marBottom w:val="0"/>
          <w:divBdr>
            <w:top w:val="none" w:sz="0" w:space="0" w:color="auto"/>
            <w:left w:val="none" w:sz="0" w:space="0" w:color="auto"/>
            <w:bottom w:val="none" w:sz="0" w:space="0" w:color="auto"/>
            <w:right w:val="none" w:sz="0" w:space="0" w:color="auto"/>
          </w:divBdr>
        </w:div>
        <w:div w:id="813957861">
          <w:marLeft w:val="480"/>
          <w:marRight w:val="0"/>
          <w:marTop w:val="0"/>
          <w:marBottom w:val="0"/>
          <w:divBdr>
            <w:top w:val="none" w:sz="0" w:space="0" w:color="auto"/>
            <w:left w:val="none" w:sz="0" w:space="0" w:color="auto"/>
            <w:bottom w:val="none" w:sz="0" w:space="0" w:color="auto"/>
            <w:right w:val="none" w:sz="0" w:space="0" w:color="auto"/>
          </w:divBdr>
        </w:div>
        <w:div w:id="463237530">
          <w:marLeft w:val="480"/>
          <w:marRight w:val="0"/>
          <w:marTop w:val="0"/>
          <w:marBottom w:val="0"/>
          <w:divBdr>
            <w:top w:val="none" w:sz="0" w:space="0" w:color="auto"/>
            <w:left w:val="none" w:sz="0" w:space="0" w:color="auto"/>
            <w:bottom w:val="none" w:sz="0" w:space="0" w:color="auto"/>
            <w:right w:val="none" w:sz="0" w:space="0" w:color="auto"/>
          </w:divBdr>
        </w:div>
        <w:div w:id="1503930019">
          <w:marLeft w:val="480"/>
          <w:marRight w:val="0"/>
          <w:marTop w:val="0"/>
          <w:marBottom w:val="0"/>
          <w:divBdr>
            <w:top w:val="none" w:sz="0" w:space="0" w:color="auto"/>
            <w:left w:val="none" w:sz="0" w:space="0" w:color="auto"/>
            <w:bottom w:val="none" w:sz="0" w:space="0" w:color="auto"/>
            <w:right w:val="none" w:sz="0" w:space="0" w:color="auto"/>
          </w:divBdr>
        </w:div>
        <w:div w:id="1180196304">
          <w:marLeft w:val="480"/>
          <w:marRight w:val="0"/>
          <w:marTop w:val="0"/>
          <w:marBottom w:val="0"/>
          <w:divBdr>
            <w:top w:val="none" w:sz="0" w:space="0" w:color="auto"/>
            <w:left w:val="none" w:sz="0" w:space="0" w:color="auto"/>
            <w:bottom w:val="none" w:sz="0" w:space="0" w:color="auto"/>
            <w:right w:val="none" w:sz="0" w:space="0" w:color="auto"/>
          </w:divBdr>
        </w:div>
        <w:div w:id="94253791">
          <w:marLeft w:val="480"/>
          <w:marRight w:val="0"/>
          <w:marTop w:val="0"/>
          <w:marBottom w:val="0"/>
          <w:divBdr>
            <w:top w:val="none" w:sz="0" w:space="0" w:color="auto"/>
            <w:left w:val="none" w:sz="0" w:space="0" w:color="auto"/>
            <w:bottom w:val="none" w:sz="0" w:space="0" w:color="auto"/>
            <w:right w:val="none" w:sz="0" w:space="0" w:color="auto"/>
          </w:divBdr>
        </w:div>
        <w:div w:id="591475362">
          <w:marLeft w:val="480"/>
          <w:marRight w:val="0"/>
          <w:marTop w:val="0"/>
          <w:marBottom w:val="0"/>
          <w:divBdr>
            <w:top w:val="none" w:sz="0" w:space="0" w:color="auto"/>
            <w:left w:val="none" w:sz="0" w:space="0" w:color="auto"/>
            <w:bottom w:val="none" w:sz="0" w:space="0" w:color="auto"/>
            <w:right w:val="none" w:sz="0" w:space="0" w:color="auto"/>
          </w:divBdr>
        </w:div>
        <w:div w:id="8721288">
          <w:marLeft w:val="480"/>
          <w:marRight w:val="0"/>
          <w:marTop w:val="0"/>
          <w:marBottom w:val="0"/>
          <w:divBdr>
            <w:top w:val="none" w:sz="0" w:space="0" w:color="auto"/>
            <w:left w:val="none" w:sz="0" w:space="0" w:color="auto"/>
            <w:bottom w:val="none" w:sz="0" w:space="0" w:color="auto"/>
            <w:right w:val="none" w:sz="0" w:space="0" w:color="auto"/>
          </w:divBdr>
        </w:div>
        <w:div w:id="1398897924">
          <w:marLeft w:val="480"/>
          <w:marRight w:val="0"/>
          <w:marTop w:val="0"/>
          <w:marBottom w:val="0"/>
          <w:divBdr>
            <w:top w:val="none" w:sz="0" w:space="0" w:color="auto"/>
            <w:left w:val="none" w:sz="0" w:space="0" w:color="auto"/>
            <w:bottom w:val="none" w:sz="0" w:space="0" w:color="auto"/>
            <w:right w:val="none" w:sz="0" w:space="0" w:color="auto"/>
          </w:divBdr>
        </w:div>
        <w:div w:id="650905623">
          <w:marLeft w:val="480"/>
          <w:marRight w:val="0"/>
          <w:marTop w:val="0"/>
          <w:marBottom w:val="0"/>
          <w:divBdr>
            <w:top w:val="none" w:sz="0" w:space="0" w:color="auto"/>
            <w:left w:val="none" w:sz="0" w:space="0" w:color="auto"/>
            <w:bottom w:val="none" w:sz="0" w:space="0" w:color="auto"/>
            <w:right w:val="none" w:sz="0" w:space="0" w:color="auto"/>
          </w:divBdr>
        </w:div>
        <w:div w:id="1817406637">
          <w:marLeft w:val="480"/>
          <w:marRight w:val="0"/>
          <w:marTop w:val="0"/>
          <w:marBottom w:val="0"/>
          <w:divBdr>
            <w:top w:val="none" w:sz="0" w:space="0" w:color="auto"/>
            <w:left w:val="none" w:sz="0" w:space="0" w:color="auto"/>
            <w:bottom w:val="none" w:sz="0" w:space="0" w:color="auto"/>
            <w:right w:val="none" w:sz="0" w:space="0" w:color="auto"/>
          </w:divBdr>
        </w:div>
        <w:div w:id="1455097596">
          <w:marLeft w:val="480"/>
          <w:marRight w:val="0"/>
          <w:marTop w:val="0"/>
          <w:marBottom w:val="0"/>
          <w:divBdr>
            <w:top w:val="none" w:sz="0" w:space="0" w:color="auto"/>
            <w:left w:val="none" w:sz="0" w:space="0" w:color="auto"/>
            <w:bottom w:val="none" w:sz="0" w:space="0" w:color="auto"/>
            <w:right w:val="none" w:sz="0" w:space="0" w:color="auto"/>
          </w:divBdr>
        </w:div>
        <w:div w:id="237138857">
          <w:marLeft w:val="480"/>
          <w:marRight w:val="0"/>
          <w:marTop w:val="0"/>
          <w:marBottom w:val="0"/>
          <w:divBdr>
            <w:top w:val="none" w:sz="0" w:space="0" w:color="auto"/>
            <w:left w:val="none" w:sz="0" w:space="0" w:color="auto"/>
            <w:bottom w:val="none" w:sz="0" w:space="0" w:color="auto"/>
            <w:right w:val="none" w:sz="0" w:space="0" w:color="auto"/>
          </w:divBdr>
        </w:div>
        <w:div w:id="1392459966">
          <w:marLeft w:val="480"/>
          <w:marRight w:val="0"/>
          <w:marTop w:val="0"/>
          <w:marBottom w:val="0"/>
          <w:divBdr>
            <w:top w:val="none" w:sz="0" w:space="0" w:color="auto"/>
            <w:left w:val="none" w:sz="0" w:space="0" w:color="auto"/>
            <w:bottom w:val="none" w:sz="0" w:space="0" w:color="auto"/>
            <w:right w:val="none" w:sz="0" w:space="0" w:color="auto"/>
          </w:divBdr>
        </w:div>
        <w:div w:id="1356924879">
          <w:marLeft w:val="480"/>
          <w:marRight w:val="0"/>
          <w:marTop w:val="0"/>
          <w:marBottom w:val="0"/>
          <w:divBdr>
            <w:top w:val="none" w:sz="0" w:space="0" w:color="auto"/>
            <w:left w:val="none" w:sz="0" w:space="0" w:color="auto"/>
            <w:bottom w:val="none" w:sz="0" w:space="0" w:color="auto"/>
            <w:right w:val="none" w:sz="0" w:space="0" w:color="auto"/>
          </w:divBdr>
        </w:div>
        <w:div w:id="362949695">
          <w:marLeft w:val="480"/>
          <w:marRight w:val="0"/>
          <w:marTop w:val="0"/>
          <w:marBottom w:val="0"/>
          <w:divBdr>
            <w:top w:val="none" w:sz="0" w:space="0" w:color="auto"/>
            <w:left w:val="none" w:sz="0" w:space="0" w:color="auto"/>
            <w:bottom w:val="none" w:sz="0" w:space="0" w:color="auto"/>
            <w:right w:val="none" w:sz="0" w:space="0" w:color="auto"/>
          </w:divBdr>
        </w:div>
        <w:div w:id="2142768200">
          <w:marLeft w:val="480"/>
          <w:marRight w:val="0"/>
          <w:marTop w:val="0"/>
          <w:marBottom w:val="0"/>
          <w:divBdr>
            <w:top w:val="none" w:sz="0" w:space="0" w:color="auto"/>
            <w:left w:val="none" w:sz="0" w:space="0" w:color="auto"/>
            <w:bottom w:val="none" w:sz="0" w:space="0" w:color="auto"/>
            <w:right w:val="none" w:sz="0" w:space="0" w:color="auto"/>
          </w:divBdr>
        </w:div>
        <w:div w:id="810908260">
          <w:marLeft w:val="480"/>
          <w:marRight w:val="0"/>
          <w:marTop w:val="0"/>
          <w:marBottom w:val="0"/>
          <w:divBdr>
            <w:top w:val="none" w:sz="0" w:space="0" w:color="auto"/>
            <w:left w:val="none" w:sz="0" w:space="0" w:color="auto"/>
            <w:bottom w:val="none" w:sz="0" w:space="0" w:color="auto"/>
            <w:right w:val="none" w:sz="0" w:space="0" w:color="auto"/>
          </w:divBdr>
        </w:div>
        <w:div w:id="2020354893">
          <w:marLeft w:val="480"/>
          <w:marRight w:val="0"/>
          <w:marTop w:val="0"/>
          <w:marBottom w:val="0"/>
          <w:divBdr>
            <w:top w:val="none" w:sz="0" w:space="0" w:color="auto"/>
            <w:left w:val="none" w:sz="0" w:space="0" w:color="auto"/>
            <w:bottom w:val="none" w:sz="0" w:space="0" w:color="auto"/>
            <w:right w:val="none" w:sz="0" w:space="0" w:color="auto"/>
          </w:divBdr>
        </w:div>
      </w:divsChild>
    </w:div>
    <w:div w:id="1154568623">
      <w:bodyDiv w:val="1"/>
      <w:marLeft w:val="0"/>
      <w:marRight w:val="0"/>
      <w:marTop w:val="0"/>
      <w:marBottom w:val="0"/>
      <w:divBdr>
        <w:top w:val="none" w:sz="0" w:space="0" w:color="auto"/>
        <w:left w:val="none" w:sz="0" w:space="0" w:color="auto"/>
        <w:bottom w:val="none" w:sz="0" w:space="0" w:color="auto"/>
        <w:right w:val="none" w:sz="0" w:space="0" w:color="auto"/>
      </w:divBdr>
    </w:div>
    <w:div w:id="1154684491">
      <w:bodyDiv w:val="1"/>
      <w:marLeft w:val="0"/>
      <w:marRight w:val="0"/>
      <w:marTop w:val="0"/>
      <w:marBottom w:val="0"/>
      <w:divBdr>
        <w:top w:val="none" w:sz="0" w:space="0" w:color="auto"/>
        <w:left w:val="none" w:sz="0" w:space="0" w:color="auto"/>
        <w:bottom w:val="none" w:sz="0" w:space="0" w:color="auto"/>
        <w:right w:val="none" w:sz="0" w:space="0" w:color="auto"/>
      </w:divBdr>
    </w:div>
    <w:div w:id="1155144068">
      <w:bodyDiv w:val="1"/>
      <w:marLeft w:val="0"/>
      <w:marRight w:val="0"/>
      <w:marTop w:val="0"/>
      <w:marBottom w:val="0"/>
      <w:divBdr>
        <w:top w:val="none" w:sz="0" w:space="0" w:color="auto"/>
        <w:left w:val="none" w:sz="0" w:space="0" w:color="auto"/>
        <w:bottom w:val="none" w:sz="0" w:space="0" w:color="auto"/>
        <w:right w:val="none" w:sz="0" w:space="0" w:color="auto"/>
      </w:divBdr>
    </w:div>
    <w:div w:id="1157110462">
      <w:bodyDiv w:val="1"/>
      <w:marLeft w:val="0"/>
      <w:marRight w:val="0"/>
      <w:marTop w:val="0"/>
      <w:marBottom w:val="0"/>
      <w:divBdr>
        <w:top w:val="none" w:sz="0" w:space="0" w:color="auto"/>
        <w:left w:val="none" w:sz="0" w:space="0" w:color="auto"/>
        <w:bottom w:val="none" w:sz="0" w:space="0" w:color="auto"/>
        <w:right w:val="none" w:sz="0" w:space="0" w:color="auto"/>
      </w:divBdr>
    </w:div>
    <w:div w:id="1158033055">
      <w:bodyDiv w:val="1"/>
      <w:marLeft w:val="0"/>
      <w:marRight w:val="0"/>
      <w:marTop w:val="0"/>
      <w:marBottom w:val="0"/>
      <w:divBdr>
        <w:top w:val="none" w:sz="0" w:space="0" w:color="auto"/>
        <w:left w:val="none" w:sz="0" w:space="0" w:color="auto"/>
        <w:bottom w:val="none" w:sz="0" w:space="0" w:color="auto"/>
        <w:right w:val="none" w:sz="0" w:space="0" w:color="auto"/>
      </w:divBdr>
    </w:div>
    <w:div w:id="1158955436">
      <w:bodyDiv w:val="1"/>
      <w:marLeft w:val="0"/>
      <w:marRight w:val="0"/>
      <w:marTop w:val="0"/>
      <w:marBottom w:val="0"/>
      <w:divBdr>
        <w:top w:val="none" w:sz="0" w:space="0" w:color="auto"/>
        <w:left w:val="none" w:sz="0" w:space="0" w:color="auto"/>
        <w:bottom w:val="none" w:sz="0" w:space="0" w:color="auto"/>
        <w:right w:val="none" w:sz="0" w:space="0" w:color="auto"/>
      </w:divBdr>
    </w:div>
    <w:div w:id="1159080783">
      <w:bodyDiv w:val="1"/>
      <w:marLeft w:val="0"/>
      <w:marRight w:val="0"/>
      <w:marTop w:val="0"/>
      <w:marBottom w:val="0"/>
      <w:divBdr>
        <w:top w:val="none" w:sz="0" w:space="0" w:color="auto"/>
        <w:left w:val="none" w:sz="0" w:space="0" w:color="auto"/>
        <w:bottom w:val="none" w:sz="0" w:space="0" w:color="auto"/>
        <w:right w:val="none" w:sz="0" w:space="0" w:color="auto"/>
      </w:divBdr>
    </w:div>
    <w:div w:id="1161115328">
      <w:bodyDiv w:val="1"/>
      <w:marLeft w:val="0"/>
      <w:marRight w:val="0"/>
      <w:marTop w:val="0"/>
      <w:marBottom w:val="0"/>
      <w:divBdr>
        <w:top w:val="none" w:sz="0" w:space="0" w:color="auto"/>
        <w:left w:val="none" w:sz="0" w:space="0" w:color="auto"/>
        <w:bottom w:val="none" w:sz="0" w:space="0" w:color="auto"/>
        <w:right w:val="none" w:sz="0" w:space="0" w:color="auto"/>
      </w:divBdr>
    </w:div>
    <w:div w:id="1161192439">
      <w:bodyDiv w:val="1"/>
      <w:marLeft w:val="0"/>
      <w:marRight w:val="0"/>
      <w:marTop w:val="0"/>
      <w:marBottom w:val="0"/>
      <w:divBdr>
        <w:top w:val="none" w:sz="0" w:space="0" w:color="auto"/>
        <w:left w:val="none" w:sz="0" w:space="0" w:color="auto"/>
        <w:bottom w:val="none" w:sz="0" w:space="0" w:color="auto"/>
        <w:right w:val="none" w:sz="0" w:space="0" w:color="auto"/>
      </w:divBdr>
    </w:div>
    <w:div w:id="1161585308">
      <w:bodyDiv w:val="1"/>
      <w:marLeft w:val="0"/>
      <w:marRight w:val="0"/>
      <w:marTop w:val="0"/>
      <w:marBottom w:val="0"/>
      <w:divBdr>
        <w:top w:val="none" w:sz="0" w:space="0" w:color="auto"/>
        <w:left w:val="none" w:sz="0" w:space="0" w:color="auto"/>
        <w:bottom w:val="none" w:sz="0" w:space="0" w:color="auto"/>
        <w:right w:val="none" w:sz="0" w:space="0" w:color="auto"/>
      </w:divBdr>
    </w:div>
    <w:div w:id="1161698331">
      <w:bodyDiv w:val="1"/>
      <w:marLeft w:val="0"/>
      <w:marRight w:val="0"/>
      <w:marTop w:val="0"/>
      <w:marBottom w:val="0"/>
      <w:divBdr>
        <w:top w:val="none" w:sz="0" w:space="0" w:color="auto"/>
        <w:left w:val="none" w:sz="0" w:space="0" w:color="auto"/>
        <w:bottom w:val="none" w:sz="0" w:space="0" w:color="auto"/>
        <w:right w:val="none" w:sz="0" w:space="0" w:color="auto"/>
      </w:divBdr>
    </w:div>
    <w:div w:id="1162235389">
      <w:bodyDiv w:val="1"/>
      <w:marLeft w:val="0"/>
      <w:marRight w:val="0"/>
      <w:marTop w:val="0"/>
      <w:marBottom w:val="0"/>
      <w:divBdr>
        <w:top w:val="none" w:sz="0" w:space="0" w:color="auto"/>
        <w:left w:val="none" w:sz="0" w:space="0" w:color="auto"/>
        <w:bottom w:val="none" w:sz="0" w:space="0" w:color="auto"/>
        <w:right w:val="none" w:sz="0" w:space="0" w:color="auto"/>
      </w:divBdr>
    </w:div>
    <w:div w:id="1162507421">
      <w:bodyDiv w:val="1"/>
      <w:marLeft w:val="0"/>
      <w:marRight w:val="0"/>
      <w:marTop w:val="0"/>
      <w:marBottom w:val="0"/>
      <w:divBdr>
        <w:top w:val="none" w:sz="0" w:space="0" w:color="auto"/>
        <w:left w:val="none" w:sz="0" w:space="0" w:color="auto"/>
        <w:bottom w:val="none" w:sz="0" w:space="0" w:color="auto"/>
        <w:right w:val="none" w:sz="0" w:space="0" w:color="auto"/>
      </w:divBdr>
    </w:div>
    <w:div w:id="1163350971">
      <w:bodyDiv w:val="1"/>
      <w:marLeft w:val="0"/>
      <w:marRight w:val="0"/>
      <w:marTop w:val="0"/>
      <w:marBottom w:val="0"/>
      <w:divBdr>
        <w:top w:val="none" w:sz="0" w:space="0" w:color="auto"/>
        <w:left w:val="none" w:sz="0" w:space="0" w:color="auto"/>
        <w:bottom w:val="none" w:sz="0" w:space="0" w:color="auto"/>
        <w:right w:val="none" w:sz="0" w:space="0" w:color="auto"/>
      </w:divBdr>
    </w:div>
    <w:div w:id="1165585434">
      <w:bodyDiv w:val="1"/>
      <w:marLeft w:val="0"/>
      <w:marRight w:val="0"/>
      <w:marTop w:val="0"/>
      <w:marBottom w:val="0"/>
      <w:divBdr>
        <w:top w:val="none" w:sz="0" w:space="0" w:color="auto"/>
        <w:left w:val="none" w:sz="0" w:space="0" w:color="auto"/>
        <w:bottom w:val="none" w:sz="0" w:space="0" w:color="auto"/>
        <w:right w:val="none" w:sz="0" w:space="0" w:color="auto"/>
      </w:divBdr>
    </w:div>
    <w:div w:id="1165978720">
      <w:bodyDiv w:val="1"/>
      <w:marLeft w:val="0"/>
      <w:marRight w:val="0"/>
      <w:marTop w:val="0"/>
      <w:marBottom w:val="0"/>
      <w:divBdr>
        <w:top w:val="none" w:sz="0" w:space="0" w:color="auto"/>
        <w:left w:val="none" w:sz="0" w:space="0" w:color="auto"/>
        <w:bottom w:val="none" w:sz="0" w:space="0" w:color="auto"/>
        <w:right w:val="none" w:sz="0" w:space="0" w:color="auto"/>
      </w:divBdr>
    </w:div>
    <w:div w:id="1166017551">
      <w:bodyDiv w:val="1"/>
      <w:marLeft w:val="0"/>
      <w:marRight w:val="0"/>
      <w:marTop w:val="0"/>
      <w:marBottom w:val="0"/>
      <w:divBdr>
        <w:top w:val="none" w:sz="0" w:space="0" w:color="auto"/>
        <w:left w:val="none" w:sz="0" w:space="0" w:color="auto"/>
        <w:bottom w:val="none" w:sz="0" w:space="0" w:color="auto"/>
        <w:right w:val="none" w:sz="0" w:space="0" w:color="auto"/>
      </w:divBdr>
    </w:div>
    <w:div w:id="1166476460">
      <w:bodyDiv w:val="1"/>
      <w:marLeft w:val="0"/>
      <w:marRight w:val="0"/>
      <w:marTop w:val="0"/>
      <w:marBottom w:val="0"/>
      <w:divBdr>
        <w:top w:val="none" w:sz="0" w:space="0" w:color="auto"/>
        <w:left w:val="none" w:sz="0" w:space="0" w:color="auto"/>
        <w:bottom w:val="none" w:sz="0" w:space="0" w:color="auto"/>
        <w:right w:val="none" w:sz="0" w:space="0" w:color="auto"/>
      </w:divBdr>
    </w:div>
    <w:div w:id="1166631896">
      <w:bodyDiv w:val="1"/>
      <w:marLeft w:val="0"/>
      <w:marRight w:val="0"/>
      <w:marTop w:val="0"/>
      <w:marBottom w:val="0"/>
      <w:divBdr>
        <w:top w:val="none" w:sz="0" w:space="0" w:color="auto"/>
        <w:left w:val="none" w:sz="0" w:space="0" w:color="auto"/>
        <w:bottom w:val="none" w:sz="0" w:space="0" w:color="auto"/>
        <w:right w:val="none" w:sz="0" w:space="0" w:color="auto"/>
      </w:divBdr>
    </w:div>
    <w:div w:id="1166897511">
      <w:bodyDiv w:val="1"/>
      <w:marLeft w:val="0"/>
      <w:marRight w:val="0"/>
      <w:marTop w:val="0"/>
      <w:marBottom w:val="0"/>
      <w:divBdr>
        <w:top w:val="none" w:sz="0" w:space="0" w:color="auto"/>
        <w:left w:val="none" w:sz="0" w:space="0" w:color="auto"/>
        <w:bottom w:val="none" w:sz="0" w:space="0" w:color="auto"/>
        <w:right w:val="none" w:sz="0" w:space="0" w:color="auto"/>
      </w:divBdr>
    </w:div>
    <w:div w:id="1168522636">
      <w:bodyDiv w:val="1"/>
      <w:marLeft w:val="0"/>
      <w:marRight w:val="0"/>
      <w:marTop w:val="0"/>
      <w:marBottom w:val="0"/>
      <w:divBdr>
        <w:top w:val="none" w:sz="0" w:space="0" w:color="auto"/>
        <w:left w:val="none" w:sz="0" w:space="0" w:color="auto"/>
        <w:bottom w:val="none" w:sz="0" w:space="0" w:color="auto"/>
        <w:right w:val="none" w:sz="0" w:space="0" w:color="auto"/>
      </w:divBdr>
    </w:div>
    <w:div w:id="1169100367">
      <w:bodyDiv w:val="1"/>
      <w:marLeft w:val="0"/>
      <w:marRight w:val="0"/>
      <w:marTop w:val="0"/>
      <w:marBottom w:val="0"/>
      <w:divBdr>
        <w:top w:val="none" w:sz="0" w:space="0" w:color="auto"/>
        <w:left w:val="none" w:sz="0" w:space="0" w:color="auto"/>
        <w:bottom w:val="none" w:sz="0" w:space="0" w:color="auto"/>
        <w:right w:val="none" w:sz="0" w:space="0" w:color="auto"/>
      </w:divBdr>
    </w:div>
    <w:div w:id="1169104446">
      <w:bodyDiv w:val="1"/>
      <w:marLeft w:val="0"/>
      <w:marRight w:val="0"/>
      <w:marTop w:val="0"/>
      <w:marBottom w:val="0"/>
      <w:divBdr>
        <w:top w:val="none" w:sz="0" w:space="0" w:color="auto"/>
        <w:left w:val="none" w:sz="0" w:space="0" w:color="auto"/>
        <w:bottom w:val="none" w:sz="0" w:space="0" w:color="auto"/>
        <w:right w:val="none" w:sz="0" w:space="0" w:color="auto"/>
      </w:divBdr>
    </w:div>
    <w:div w:id="1169442744">
      <w:bodyDiv w:val="1"/>
      <w:marLeft w:val="0"/>
      <w:marRight w:val="0"/>
      <w:marTop w:val="0"/>
      <w:marBottom w:val="0"/>
      <w:divBdr>
        <w:top w:val="none" w:sz="0" w:space="0" w:color="auto"/>
        <w:left w:val="none" w:sz="0" w:space="0" w:color="auto"/>
        <w:bottom w:val="none" w:sz="0" w:space="0" w:color="auto"/>
        <w:right w:val="none" w:sz="0" w:space="0" w:color="auto"/>
      </w:divBdr>
    </w:div>
    <w:div w:id="1169978400">
      <w:bodyDiv w:val="1"/>
      <w:marLeft w:val="0"/>
      <w:marRight w:val="0"/>
      <w:marTop w:val="0"/>
      <w:marBottom w:val="0"/>
      <w:divBdr>
        <w:top w:val="none" w:sz="0" w:space="0" w:color="auto"/>
        <w:left w:val="none" w:sz="0" w:space="0" w:color="auto"/>
        <w:bottom w:val="none" w:sz="0" w:space="0" w:color="auto"/>
        <w:right w:val="none" w:sz="0" w:space="0" w:color="auto"/>
      </w:divBdr>
    </w:div>
    <w:div w:id="1173379893">
      <w:bodyDiv w:val="1"/>
      <w:marLeft w:val="0"/>
      <w:marRight w:val="0"/>
      <w:marTop w:val="0"/>
      <w:marBottom w:val="0"/>
      <w:divBdr>
        <w:top w:val="none" w:sz="0" w:space="0" w:color="auto"/>
        <w:left w:val="none" w:sz="0" w:space="0" w:color="auto"/>
        <w:bottom w:val="none" w:sz="0" w:space="0" w:color="auto"/>
        <w:right w:val="none" w:sz="0" w:space="0" w:color="auto"/>
      </w:divBdr>
    </w:div>
    <w:div w:id="1176310835">
      <w:bodyDiv w:val="1"/>
      <w:marLeft w:val="0"/>
      <w:marRight w:val="0"/>
      <w:marTop w:val="0"/>
      <w:marBottom w:val="0"/>
      <w:divBdr>
        <w:top w:val="none" w:sz="0" w:space="0" w:color="auto"/>
        <w:left w:val="none" w:sz="0" w:space="0" w:color="auto"/>
        <w:bottom w:val="none" w:sz="0" w:space="0" w:color="auto"/>
        <w:right w:val="none" w:sz="0" w:space="0" w:color="auto"/>
      </w:divBdr>
    </w:div>
    <w:div w:id="1179346263">
      <w:bodyDiv w:val="1"/>
      <w:marLeft w:val="0"/>
      <w:marRight w:val="0"/>
      <w:marTop w:val="0"/>
      <w:marBottom w:val="0"/>
      <w:divBdr>
        <w:top w:val="none" w:sz="0" w:space="0" w:color="auto"/>
        <w:left w:val="none" w:sz="0" w:space="0" w:color="auto"/>
        <w:bottom w:val="none" w:sz="0" w:space="0" w:color="auto"/>
        <w:right w:val="none" w:sz="0" w:space="0" w:color="auto"/>
      </w:divBdr>
    </w:div>
    <w:div w:id="1180002344">
      <w:bodyDiv w:val="1"/>
      <w:marLeft w:val="0"/>
      <w:marRight w:val="0"/>
      <w:marTop w:val="0"/>
      <w:marBottom w:val="0"/>
      <w:divBdr>
        <w:top w:val="none" w:sz="0" w:space="0" w:color="auto"/>
        <w:left w:val="none" w:sz="0" w:space="0" w:color="auto"/>
        <w:bottom w:val="none" w:sz="0" w:space="0" w:color="auto"/>
        <w:right w:val="none" w:sz="0" w:space="0" w:color="auto"/>
      </w:divBdr>
    </w:div>
    <w:div w:id="1180970366">
      <w:bodyDiv w:val="1"/>
      <w:marLeft w:val="0"/>
      <w:marRight w:val="0"/>
      <w:marTop w:val="0"/>
      <w:marBottom w:val="0"/>
      <w:divBdr>
        <w:top w:val="none" w:sz="0" w:space="0" w:color="auto"/>
        <w:left w:val="none" w:sz="0" w:space="0" w:color="auto"/>
        <w:bottom w:val="none" w:sz="0" w:space="0" w:color="auto"/>
        <w:right w:val="none" w:sz="0" w:space="0" w:color="auto"/>
      </w:divBdr>
    </w:div>
    <w:div w:id="1181354051">
      <w:bodyDiv w:val="1"/>
      <w:marLeft w:val="0"/>
      <w:marRight w:val="0"/>
      <w:marTop w:val="0"/>
      <w:marBottom w:val="0"/>
      <w:divBdr>
        <w:top w:val="none" w:sz="0" w:space="0" w:color="auto"/>
        <w:left w:val="none" w:sz="0" w:space="0" w:color="auto"/>
        <w:bottom w:val="none" w:sz="0" w:space="0" w:color="auto"/>
        <w:right w:val="none" w:sz="0" w:space="0" w:color="auto"/>
      </w:divBdr>
    </w:div>
    <w:div w:id="1182283455">
      <w:bodyDiv w:val="1"/>
      <w:marLeft w:val="0"/>
      <w:marRight w:val="0"/>
      <w:marTop w:val="0"/>
      <w:marBottom w:val="0"/>
      <w:divBdr>
        <w:top w:val="none" w:sz="0" w:space="0" w:color="auto"/>
        <w:left w:val="none" w:sz="0" w:space="0" w:color="auto"/>
        <w:bottom w:val="none" w:sz="0" w:space="0" w:color="auto"/>
        <w:right w:val="none" w:sz="0" w:space="0" w:color="auto"/>
      </w:divBdr>
    </w:div>
    <w:div w:id="1182429352">
      <w:bodyDiv w:val="1"/>
      <w:marLeft w:val="0"/>
      <w:marRight w:val="0"/>
      <w:marTop w:val="0"/>
      <w:marBottom w:val="0"/>
      <w:divBdr>
        <w:top w:val="none" w:sz="0" w:space="0" w:color="auto"/>
        <w:left w:val="none" w:sz="0" w:space="0" w:color="auto"/>
        <w:bottom w:val="none" w:sz="0" w:space="0" w:color="auto"/>
        <w:right w:val="none" w:sz="0" w:space="0" w:color="auto"/>
      </w:divBdr>
    </w:div>
    <w:div w:id="1182478379">
      <w:bodyDiv w:val="1"/>
      <w:marLeft w:val="0"/>
      <w:marRight w:val="0"/>
      <w:marTop w:val="0"/>
      <w:marBottom w:val="0"/>
      <w:divBdr>
        <w:top w:val="none" w:sz="0" w:space="0" w:color="auto"/>
        <w:left w:val="none" w:sz="0" w:space="0" w:color="auto"/>
        <w:bottom w:val="none" w:sz="0" w:space="0" w:color="auto"/>
        <w:right w:val="none" w:sz="0" w:space="0" w:color="auto"/>
      </w:divBdr>
    </w:div>
    <w:div w:id="1182623655">
      <w:bodyDiv w:val="1"/>
      <w:marLeft w:val="0"/>
      <w:marRight w:val="0"/>
      <w:marTop w:val="0"/>
      <w:marBottom w:val="0"/>
      <w:divBdr>
        <w:top w:val="none" w:sz="0" w:space="0" w:color="auto"/>
        <w:left w:val="none" w:sz="0" w:space="0" w:color="auto"/>
        <w:bottom w:val="none" w:sz="0" w:space="0" w:color="auto"/>
        <w:right w:val="none" w:sz="0" w:space="0" w:color="auto"/>
      </w:divBdr>
    </w:div>
    <w:div w:id="1183057163">
      <w:bodyDiv w:val="1"/>
      <w:marLeft w:val="0"/>
      <w:marRight w:val="0"/>
      <w:marTop w:val="0"/>
      <w:marBottom w:val="0"/>
      <w:divBdr>
        <w:top w:val="none" w:sz="0" w:space="0" w:color="auto"/>
        <w:left w:val="none" w:sz="0" w:space="0" w:color="auto"/>
        <w:bottom w:val="none" w:sz="0" w:space="0" w:color="auto"/>
        <w:right w:val="none" w:sz="0" w:space="0" w:color="auto"/>
      </w:divBdr>
    </w:div>
    <w:div w:id="1183320859">
      <w:bodyDiv w:val="1"/>
      <w:marLeft w:val="0"/>
      <w:marRight w:val="0"/>
      <w:marTop w:val="0"/>
      <w:marBottom w:val="0"/>
      <w:divBdr>
        <w:top w:val="none" w:sz="0" w:space="0" w:color="auto"/>
        <w:left w:val="none" w:sz="0" w:space="0" w:color="auto"/>
        <w:bottom w:val="none" w:sz="0" w:space="0" w:color="auto"/>
        <w:right w:val="none" w:sz="0" w:space="0" w:color="auto"/>
      </w:divBdr>
    </w:div>
    <w:div w:id="1184326749">
      <w:bodyDiv w:val="1"/>
      <w:marLeft w:val="0"/>
      <w:marRight w:val="0"/>
      <w:marTop w:val="0"/>
      <w:marBottom w:val="0"/>
      <w:divBdr>
        <w:top w:val="none" w:sz="0" w:space="0" w:color="auto"/>
        <w:left w:val="none" w:sz="0" w:space="0" w:color="auto"/>
        <w:bottom w:val="none" w:sz="0" w:space="0" w:color="auto"/>
        <w:right w:val="none" w:sz="0" w:space="0" w:color="auto"/>
      </w:divBdr>
    </w:div>
    <w:div w:id="1184787526">
      <w:bodyDiv w:val="1"/>
      <w:marLeft w:val="0"/>
      <w:marRight w:val="0"/>
      <w:marTop w:val="0"/>
      <w:marBottom w:val="0"/>
      <w:divBdr>
        <w:top w:val="none" w:sz="0" w:space="0" w:color="auto"/>
        <w:left w:val="none" w:sz="0" w:space="0" w:color="auto"/>
        <w:bottom w:val="none" w:sz="0" w:space="0" w:color="auto"/>
        <w:right w:val="none" w:sz="0" w:space="0" w:color="auto"/>
      </w:divBdr>
    </w:div>
    <w:div w:id="1184827894">
      <w:bodyDiv w:val="1"/>
      <w:marLeft w:val="0"/>
      <w:marRight w:val="0"/>
      <w:marTop w:val="0"/>
      <w:marBottom w:val="0"/>
      <w:divBdr>
        <w:top w:val="none" w:sz="0" w:space="0" w:color="auto"/>
        <w:left w:val="none" w:sz="0" w:space="0" w:color="auto"/>
        <w:bottom w:val="none" w:sz="0" w:space="0" w:color="auto"/>
        <w:right w:val="none" w:sz="0" w:space="0" w:color="auto"/>
      </w:divBdr>
    </w:div>
    <w:div w:id="1186287965">
      <w:bodyDiv w:val="1"/>
      <w:marLeft w:val="0"/>
      <w:marRight w:val="0"/>
      <w:marTop w:val="0"/>
      <w:marBottom w:val="0"/>
      <w:divBdr>
        <w:top w:val="none" w:sz="0" w:space="0" w:color="auto"/>
        <w:left w:val="none" w:sz="0" w:space="0" w:color="auto"/>
        <w:bottom w:val="none" w:sz="0" w:space="0" w:color="auto"/>
        <w:right w:val="none" w:sz="0" w:space="0" w:color="auto"/>
      </w:divBdr>
    </w:div>
    <w:div w:id="1188763111">
      <w:bodyDiv w:val="1"/>
      <w:marLeft w:val="0"/>
      <w:marRight w:val="0"/>
      <w:marTop w:val="0"/>
      <w:marBottom w:val="0"/>
      <w:divBdr>
        <w:top w:val="none" w:sz="0" w:space="0" w:color="auto"/>
        <w:left w:val="none" w:sz="0" w:space="0" w:color="auto"/>
        <w:bottom w:val="none" w:sz="0" w:space="0" w:color="auto"/>
        <w:right w:val="none" w:sz="0" w:space="0" w:color="auto"/>
      </w:divBdr>
    </w:div>
    <w:div w:id="1189023004">
      <w:bodyDiv w:val="1"/>
      <w:marLeft w:val="0"/>
      <w:marRight w:val="0"/>
      <w:marTop w:val="0"/>
      <w:marBottom w:val="0"/>
      <w:divBdr>
        <w:top w:val="none" w:sz="0" w:space="0" w:color="auto"/>
        <w:left w:val="none" w:sz="0" w:space="0" w:color="auto"/>
        <w:bottom w:val="none" w:sz="0" w:space="0" w:color="auto"/>
        <w:right w:val="none" w:sz="0" w:space="0" w:color="auto"/>
      </w:divBdr>
    </w:div>
    <w:div w:id="1191185708">
      <w:bodyDiv w:val="1"/>
      <w:marLeft w:val="0"/>
      <w:marRight w:val="0"/>
      <w:marTop w:val="0"/>
      <w:marBottom w:val="0"/>
      <w:divBdr>
        <w:top w:val="none" w:sz="0" w:space="0" w:color="auto"/>
        <w:left w:val="none" w:sz="0" w:space="0" w:color="auto"/>
        <w:bottom w:val="none" w:sz="0" w:space="0" w:color="auto"/>
        <w:right w:val="none" w:sz="0" w:space="0" w:color="auto"/>
      </w:divBdr>
    </w:div>
    <w:div w:id="1191720192">
      <w:bodyDiv w:val="1"/>
      <w:marLeft w:val="0"/>
      <w:marRight w:val="0"/>
      <w:marTop w:val="0"/>
      <w:marBottom w:val="0"/>
      <w:divBdr>
        <w:top w:val="none" w:sz="0" w:space="0" w:color="auto"/>
        <w:left w:val="none" w:sz="0" w:space="0" w:color="auto"/>
        <w:bottom w:val="none" w:sz="0" w:space="0" w:color="auto"/>
        <w:right w:val="none" w:sz="0" w:space="0" w:color="auto"/>
      </w:divBdr>
    </w:div>
    <w:div w:id="1192645325">
      <w:bodyDiv w:val="1"/>
      <w:marLeft w:val="0"/>
      <w:marRight w:val="0"/>
      <w:marTop w:val="0"/>
      <w:marBottom w:val="0"/>
      <w:divBdr>
        <w:top w:val="none" w:sz="0" w:space="0" w:color="auto"/>
        <w:left w:val="none" w:sz="0" w:space="0" w:color="auto"/>
        <w:bottom w:val="none" w:sz="0" w:space="0" w:color="auto"/>
        <w:right w:val="none" w:sz="0" w:space="0" w:color="auto"/>
      </w:divBdr>
    </w:div>
    <w:div w:id="1192953952">
      <w:bodyDiv w:val="1"/>
      <w:marLeft w:val="0"/>
      <w:marRight w:val="0"/>
      <w:marTop w:val="0"/>
      <w:marBottom w:val="0"/>
      <w:divBdr>
        <w:top w:val="none" w:sz="0" w:space="0" w:color="auto"/>
        <w:left w:val="none" w:sz="0" w:space="0" w:color="auto"/>
        <w:bottom w:val="none" w:sz="0" w:space="0" w:color="auto"/>
        <w:right w:val="none" w:sz="0" w:space="0" w:color="auto"/>
      </w:divBdr>
    </w:div>
    <w:div w:id="1195264004">
      <w:bodyDiv w:val="1"/>
      <w:marLeft w:val="0"/>
      <w:marRight w:val="0"/>
      <w:marTop w:val="0"/>
      <w:marBottom w:val="0"/>
      <w:divBdr>
        <w:top w:val="none" w:sz="0" w:space="0" w:color="auto"/>
        <w:left w:val="none" w:sz="0" w:space="0" w:color="auto"/>
        <w:bottom w:val="none" w:sz="0" w:space="0" w:color="auto"/>
        <w:right w:val="none" w:sz="0" w:space="0" w:color="auto"/>
      </w:divBdr>
    </w:div>
    <w:div w:id="1195339947">
      <w:bodyDiv w:val="1"/>
      <w:marLeft w:val="0"/>
      <w:marRight w:val="0"/>
      <w:marTop w:val="0"/>
      <w:marBottom w:val="0"/>
      <w:divBdr>
        <w:top w:val="none" w:sz="0" w:space="0" w:color="auto"/>
        <w:left w:val="none" w:sz="0" w:space="0" w:color="auto"/>
        <w:bottom w:val="none" w:sz="0" w:space="0" w:color="auto"/>
        <w:right w:val="none" w:sz="0" w:space="0" w:color="auto"/>
      </w:divBdr>
    </w:div>
    <w:div w:id="1195340267">
      <w:bodyDiv w:val="1"/>
      <w:marLeft w:val="0"/>
      <w:marRight w:val="0"/>
      <w:marTop w:val="0"/>
      <w:marBottom w:val="0"/>
      <w:divBdr>
        <w:top w:val="none" w:sz="0" w:space="0" w:color="auto"/>
        <w:left w:val="none" w:sz="0" w:space="0" w:color="auto"/>
        <w:bottom w:val="none" w:sz="0" w:space="0" w:color="auto"/>
        <w:right w:val="none" w:sz="0" w:space="0" w:color="auto"/>
      </w:divBdr>
    </w:div>
    <w:div w:id="1197156293">
      <w:bodyDiv w:val="1"/>
      <w:marLeft w:val="0"/>
      <w:marRight w:val="0"/>
      <w:marTop w:val="0"/>
      <w:marBottom w:val="0"/>
      <w:divBdr>
        <w:top w:val="none" w:sz="0" w:space="0" w:color="auto"/>
        <w:left w:val="none" w:sz="0" w:space="0" w:color="auto"/>
        <w:bottom w:val="none" w:sz="0" w:space="0" w:color="auto"/>
        <w:right w:val="none" w:sz="0" w:space="0" w:color="auto"/>
      </w:divBdr>
    </w:div>
    <w:div w:id="1197428919">
      <w:bodyDiv w:val="1"/>
      <w:marLeft w:val="0"/>
      <w:marRight w:val="0"/>
      <w:marTop w:val="0"/>
      <w:marBottom w:val="0"/>
      <w:divBdr>
        <w:top w:val="none" w:sz="0" w:space="0" w:color="auto"/>
        <w:left w:val="none" w:sz="0" w:space="0" w:color="auto"/>
        <w:bottom w:val="none" w:sz="0" w:space="0" w:color="auto"/>
        <w:right w:val="none" w:sz="0" w:space="0" w:color="auto"/>
      </w:divBdr>
    </w:div>
    <w:div w:id="1197544397">
      <w:bodyDiv w:val="1"/>
      <w:marLeft w:val="0"/>
      <w:marRight w:val="0"/>
      <w:marTop w:val="0"/>
      <w:marBottom w:val="0"/>
      <w:divBdr>
        <w:top w:val="none" w:sz="0" w:space="0" w:color="auto"/>
        <w:left w:val="none" w:sz="0" w:space="0" w:color="auto"/>
        <w:bottom w:val="none" w:sz="0" w:space="0" w:color="auto"/>
        <w:right w:val="none" w:sz="0" w:space="0" w:color="auto"/>
      </w:divBdr>
    </w:div>
    <w:div w:id="1198393335">
      <w:bodyDiv w:val="1"/>
      <w:marLeft w:val="0"/>
      <w:marRight w:val="0"/>
      <w:marTop w:val="0"/>
      <w:marBottom w:val="0"/>
      <w:divBdr>
        <w:top w:val="none" w:sz="0" w:space="0" w:color="auto"/>
        <w:left w:val="none" w:sz="0" w:space="0" w:color="auto"/>
        <w:bottom w:val="none" w:sz="0" w:space="0" w:color="auto"/>
        <w:right w:val="none" w:sz="0" w:space="0" w:color="auto"/>
      </w:divBdr>
    </w:div>
    <w:div w:id="1199317367">
      <w:bodyDiv w:val="1"/>
      <w:marLeft w:val="0"/>
      <w:marRight w:val="0"/>
      <w:marTop w:val="0"/>
      <w:marBottom w:val="0"/>
      <w:divBdr>
        <w:top w:val="none" w:sz="0" w:space="0" w:color="auto"/>
        <w:left w:val="none" w:sz="0" w:space="0" w:color="auto"/>
        <w:bottom w:val="none" w:sz="0" w:space="0" w:color="auto"/>
        <w:right w:val="none" w:sz="0" w:space="0" w:color="auto"/>
      </w:divBdr>
    </w:div>
    <w:div w:id="1199930591">
      <w:bodyDiv w:val="1"/>
      <w:marLeft w:val="0"/>
      <w:marRight w:val="0"/>
      <w:marTop w:val="0"/>
      <w:marBottom w:val="0"/>
      <w:divBdr>
        <w:top w:val="none" w:sz="0" w:space="0" w:color="auto"/>
        <w:left w:val="none" w:sz="0" w:space="0" w:color="auto"/>
        <w:bottom w:val="none" w:sz="0" w:space="0" w:color="auto"/>
        <w:right w:val="none" w:sz="0" w:space="0" w:color="auto"/>
      </w:divBdr>
    </w:div>
    <w:div w:id="1200818237">
      <w:bodyDiv w:val="1"/>
      <w:marLeft w:val="0"/>
      <w:marRight w:val="0"/>
      <w:marTop w:val="0"/>
      <w:marBottom w:val="0"/>
      <w:divBdr>
        <w:top w:val="none" w:sz="0" w:space="0" w:color="auto"/>
        <w:left w:val="none" w:sz="0" w:space="0" w:color="auto"/>
        <w:bottom w:val="none" w:sz="0" w:space="0" w:color="auto"/>
        <w:right w:val="none" w:sz="0" w:space="0" w:color="auto"/>
      </w:divBdr>
    </w:div>
    <w:div w:id="1201557167">
      <w:bodyDiv w:val="1"/>
      <w:marLeft w:val="0"/>
      <w:marRight w:val="0"/>
      <w:marTop w:val="0"/>
      <w:marBottom w:val="0"/>
      <w:divBdr>
        <w:top w:val="none" w:sz="0" w:space="0" w:color="auto"/>
        <w:left w:val="none" w:sz="0" w:space="0" w:color="auto"/>
        <w:bottom w:val="none" w:sz="0" w:space="0" w:color="auto"/>
        <w:right w:val="none" w:sz="0" w:space="0" w:color="auto"/>
      </w:divBdr>
    </w:div>
    <w:div w:id="1201674711">
      <w:bodyDiv w:val="1"/>
      <w:marLeft w:val="0"/>
      <w:marRight w:val="0"/>
      <w:marTop w:val="0"/>
      <w:marBottom w:val="0"/>
      <w:divBdr>
        <w:top w:val="none" w:sz="0" w:space="0" w:color="auto"/>
        <w:left w:val="none" w:sz="0" w:space="0" w:color="auto"/>
        <w:bottom w:val="none" w:sz="0" w:space="0" w:color="auto"/>
        <w:right w:val="none" w:sz="0" w:space="0" w:color="auto"/>
      </w:divBdr>
    </w:div>
    <w:div w:id="1202744103">
      <w:bodyDiv w:val="1"/>
      <w:marLeft w:val="0"/>
      <w:marRight w:val="0"/>
      <w:marTop w:val="0"/>
      <w:marBottom w:val="0"/>
      <w:divBdr>
        <w:top w:val="none" w:sz="0" w:space="0" w:color="auto"/>
        <w:left w:val="none" w:sz="0" w:space="0" w:color="auto"/>
        <w:bottom w:val="none" w:sz="0" w:space="0" w:color="auto"/>
        <w:right w:val="none" w:sz="0" w:space="0" w:color="auto"/>
      </w:divBdr>
    </w:div>
    <w:div w:id="1203900561">
      <w:bodyDiv w:val="1"/>
      <w:marLeft w:val="0"/>
      <w:marRight w:val="0"/>
      <w:marTop w:val="0"/>
      <w:marBottom w:val="0"/>
      <w:divBdr>
        <w:top w:val="none" w:sz="0" w:space="0" w:color="auto"/>
        <w:left w:val="none" w:sz="0" w:space="0" w:color="auto"/>
        <w:bottom w:val="none" w:sz="0" w:space="0" w:color="auto"/>
        <w:right w:val="none" w:sz="0" w:space="0" w:color="auto"/>
      </w:divBdr>
    </w:div>
    <w:div w:id="1204100772">
      <w:bodyDiv w:val="1"/>
      <w:marLeft w:val="0"/>
      <w:marRight w:val="0"/>
      <w:marTop w:val="0"/>
      <w:marBottom w:val="0"/>
      <w:divBdr>
        <w:top w:val="none" w:sz="0" w:space="0" w:color="auto"/>
        <w:left w:val="none" w:sz="0" w:space="0" w:color="auto"/>
        <w:bottom w:val="none" w:sz="0" w:space="0" w:color="auto"/>
        <w:right w:val="none" w:sz="0" w:space="0" w:color="auto"/>
      </w:divBdr>
    </w:div>
    <w:div w:id="1204906542">
      <w:bodyDiv w:val="1"/>
      <w:marLeft w:val="0"/>
      <w:marRight w:val="0"/>
      <w:marTop w:val="0"/>
      <w:marBottom w:val="0"/>
      <w:divBdr>
        <w:top w:val="none" w:sz="0" w:space="0" w:color="auto"/>
        <w:left w:val="none" w:sz="0" w:space="0" w:color="auto"/>
        <w:bottom w:val="none" w:sz="0" w:space="0" w:color="auto"/>
        <w:right w:val="none" w:sz="0" w:space="0" w:color="auto"/>
      </w:divBdr>
    </w:div>
    <w:div w:id="1206210607">
      <w:bodyDiv w:val="1"/>
      <w:marLeft w:val="0"/>
      <w:marRight w:val="0"/>
      <w:marTop w:val="0"/>
      <w:marBottom w:val="0"/>
      <w:divBdr>
        <w:top w:val="none" w:sz="0" w:space="0" w:color="auto"/>
        <w:left w:val="none" w:sz="0" w:space="0" w:color="auto"/>
        <w:bottom w:val="none" w:sz="0" w:space="0" w:color="auto"/>
        <w:right w:val="none" w:sz="0" w:space="0" w:color="auto"/>
      </w:divBdr>
    </w:div>
    <w:div w:id="1206673648">
      <w:bodyDiv w:val="1"/>
      <w:marLeft w:val="0"/>
      <w:marRight w:val="0"/>
      <w:marTop w:val="0"/>
      <w:marBottom w:val="0"/>
      <w:divBdr>
        <w:top w:val="none" w:sz="0" w:space="0" w:color="auto"/>
        <w:left w:val="none" w:sz="0" w:space="0" w:color="auto"/>
        <w:bottom w:val="none" w:sz="0" w:space="0" w:color="auto"/>
        <w:right w:val="none" w:sz="0" w:space="0" w:color="auto"/>
      </w:divBdr>
    </w:div>
    <w:div w:id="1208447157">
      <w:bodyDiv w:val="1"/>
      <w:marLeft w:val="0"/>
      <w:marRight w:val="0"/>
      <w:marTop w:val="0"/>
      <w:marBottom w:val="0"/>
      <w:divBdr>
        <w:top w:val="none" w:sz="0" w:space="0" w:color="auto"/>
        <w:left w:val="none" w:sz="0" w:space="0" w:color="auto"/>
        <w:bottom w:val="none" w:sz="0" w:space="0" w:color="auto"/>
        <w:right w:val="none" w:sz="0" w:space="0" w:color="auto"/>
      </w:divBdr>
    </w:div>
    <w:div w:id="1209145982">
      <w:bodyDiv w:val="1"/>
      <w:marLeft w:val="0"/>
      <w:marRight w:val="0"/>
      <w:marTop w:val="0"/>
      <w:marBottom w:val="0"/>
      <w:divBdr>
        <w:top w:val="none" w:sz="0" w:space="0" w:color="auto"/>
        <w:left w:val="none" w:sz="0" w:space="0" w:color="auto"/>
        <w:bottom w:val="none" w:sz="0" w:space="0" w:color="auto"/>
        <w:right w:val="none" w:sz="0" w:space="0" w:color="auto"/>
      </w:divBdr>
    </w:div>
    <w:div w:id="1209419628">
      <w:bodyDiv w:val="1"/>
      <w:marLeft w:val="0"/>
      <w:marRight w:val="0"/>
      <w:marTop w:val="0"/>
      <w:marBottom w:val="0"/>
      <w:divBdr>
        <w:top w:val="none" w:sz="0" w:space="0" w:color="auto"/>
        <w:left w:val="none" w:sz="0" w:space="0" w:color="auto"/>
        <w:bottom w:val="none" w:sz="0" w:space="0" w:color="auto"/>
        <w:right w:val="none" w:sz="0" w:space="0" w:color="auto"/>
      </w:divBdr>
    </w:div>
    <w:div w:id="1209951778">
      <w:bodyDiv w:val="1"/>
      <w:marLeft w:val="0"/>
      <w:marRight w:val="0"/>
      <w:marTop w:val="0"/>
      <w:marBottom w:val="0"/>
      <w:divBdr>
        <w:top w:val="none" w:sz="0" w:space="0" w:color="auto"/>
        <w:left w:val="none" w:sz="0" w:space="0" w:color="auto"/>
        <w:bottom w:val="none" w:sz="0" w:space="0" w:color="auto"/>
        <w:right w:val="none" w:sz="0" w:space="0" w:color="auto"/>
      </w:divBdr>
    </w:div>
    <w:div w:id="1210872283">
      <w:bodyDiv w:val="1"/>
      <w:marLeft w:val="0"/>
      <w:marRight w:val="0"/>
      <w:marTop w:val="0"/>
      <w:marBottom w:val="0"/>
      <w:divBdr>
        <w:top w:val="none" w:sz="0" w:space="0" w:color="auto"/>
        <w:left w:val="none" w:sz="0" w:space="0" w:color="auto"/>
        <w:bottom w:val="none" w:sz="0" w:space="0" w:color="auto"/>
        <w:right w:val="none" w:sz="0" w:space="0" w:color="auto"/>
      </w:divBdr>
    </w:div>
    <w:div w:id="1212032442">
      <w:bodyDiv w:val="1"/>
      <w:marLeft w:val="0"/>
      <w:marRight w:val="0"/>
      <w:marTop w:val="0"/>
      <w:marBottom w:val="0"/>
      <w:divBdr>
        <w:top w:val="none" w:sz="0" w:space="0" w:color="auto"/>
        <w:left w:val="none" w:sz="0" w:space="0" w:color="auto"/>
        <w:bottom w:val="none" w:sz="0" w:space="0" w:color="auto"/>
        <w:right w:val="none" w:sz="0" w:space="0" w:color="auto"/>
      </w:divBdr>
    </w:div>
    <w:div w:id="1213078554">
      <w:bodyDiv w:val="1"/>
      <w:marLeft w:val="0"/>
      <w:marRight w:val="0"/>
      <w:marTop w:val="0"/>
      <w:marBottom w:val="0"/>
      <w:divBdr>
        <w:top w:val="none" w:sz="0" w:space="0" w:color="auto"/>
        <w:left w:val="none" w:sz="0" w:space="0" w:color="auto"/>
        <w:bottom w:val="none" w:sz="0" w:space="0" w:color="auto"/>
        <w:right w:val="none" w:sz="0" w:space="0" w:color="auto"/>
      </w:divBdr>
    </w:div>
    <w:div w:id="1213081136">
      <w:bodyDiv w:val="1"/>
      <w:marLeft w:val="0"/>
      <w:marRight w:val="0"/>
      <w:marTop w:val="0"/>
      <w:marBottom w:val="0"/>
      <w:divBdr>
        <w:top w:val="none" w:sz="0" w:space="0" w:color="auto"/>
        <w:left w:val="none" w:sz="0" w:space="0" w:color="auto"/>
        <w:bottom w:val="none" w:sz="0" w:space="0" w:color="auto"/>
        <w:right w:val="none" w:sz="0" w:space="0" w:color="auto"/>
      </w:divBdr>
    </w:div>
    <w:div w:id="1213614767">
      <w:bodyDiv w:val="1"/>
      <w:marLeft w:val="0"/>
      <w:marRight w:val="0"/>
      <w:marTop w:val="0"/>
      <w:marBottom w:val="0"/>
      <w:divBdr>
        <w:top w:val="none" w:sz="0" w:space="0" w:color="auto"/>
        <w:left w:val="none" w:sz="0" w:space="0" w:color="auto"/>
        <w:bottom w:val="none" w:sz="0" w:space="0" w:color="auto"/>
        <w:right w:val="none" w:sz="0" w:space="0" w:color="auto"/>
      </w:divBdr>
    </w:div>
    <w:div w:id="1213689406">
      <w:bodyDiv w:val="1"/>
      <w:marLeft w:val="0"/>
      <w:marRight w:val="0"/>
      <w:marTop w:val="0"/>
      <w:marBottom w:val="0"/>
      <w:divBdr>
        <w:top w:val="none" w:sz="0" w:space="0" w:color="auto"/>
        <w:left w:val="none" w:sz="0" w:space="0" w:color="auto"/>
        <w:bottom w:val="none" w:sz="0" w:space="0" w:color="auto"/>
        <w:right w:val="none" w:sz="0" w:space="0" w:color="auto"/>
      </w:divBdr>
    </w:div>
    <w:div w:id="1213810843">
      <w:bodyDiv w:val="1"/>
      <w:marLeft w:val="0"/>
      <w:marRight w:val="0"/>
      <w:marTop w:val="0"/>
      <w:marBottom w:val="0"/>
      <w:divBdr>
        <w:top w:val="none" w:sz="0" w:space="0" w:color="auto"/>
        <w:left w:val="none" w:sz="0" w:space="0" w:color="auto"/>
        <w:bottom w:val="none" w:sz="0" w:space="0" w:color="auto"/>
        <w:right w:val="none" w:sz="0" w:space="0" w:color="auto"/>
      </w:divBdr>
    </w:div>
    <w:div w:id="1213886888">
      <w:bodyDiv w:val="1"/>
      <w:marLeft w:val="0"/>
      <w:marRight w:val="0"/>
      <w:marTop w:val="0"/>
      <w:marBottom w:val="0"/>
      <w:divBdr>
        <w:top w:val="none" w:sz="0" w:space="0" w:color="auto"/>
        <w:left w:val="none" w:sz="0" w:space="0" w:color="auto"/>
        <w:bottom w:val="none" w:sz="0" w:space="0" w:color="auto"/>
        <w:right w:val="none" w:sz="0" w:space="0" w:color="auto"/>
      </w:divBdr>
    </w:div>
    <w:div w:id="1214199593">
      <w:bodyDiv w:val="1"/>
      <w:marLeft w:val="0"/>
      <w:marRight w:val="0"/>
      <w:marTop w:val="0"/>
      <w:marBottom w:val="0"/>
      <w:divBdr>
        <w:top w:val="none" w:sz="0" w:space="0" w:color="auto"/>
        <w:left w:val="none" w:sz="0" w:space="0" w:color="auto"/>
        <w:bottom w:val="none" w:sz="0" w:space="0" w:color="auto"/>
        <w:right w:val="none" w:sz="0" w:space="0" w:color="auto"/>
      </w:divBdr>
    </w:div>
    <w:div w:id="1214586677">
      <w:bodyDiv w:val="1"/>
      <w:marLeft w:val="0"/>
      <w:marRight w:val="0"/>
      <w:marTop w:val="0"/>
      <w:marBottom w:val="0"/>
      <w:divBdr>
        <w:top w:val="none" w:sz="0" w:space="0" w:color="auto"/>
        <w:left w:val="none" w:sz="0" w:space="0" w:color="auto"/>
        <w:bottom w:val="none" w:sz="0" w:space="0" w:color="auto"/>
        <w:right w:val="none" w:sz="0" w:space="0" w:color="auto"/>
      </w:divBdr>
    </w:div>
    <w:div w:id="1215041223">
      <w:bodyDiv w:val="1"/>
      <w:marLeft w:val="0"/>
      <w:marRight w:val="0"/>
      <w:marTop w:val="0"/>
      <w:marBottom w:val="0"/>
      <w:divBdr>
        <w:top w:val="none" w:sz="0" w:space="0" w:color="auto"/>
        <w:left w:val="none" w:sz="0" w:space="0" w:color="auto"/>
        <w:bottom w:val="none" w:sz="0" w:space="0" w:color="auto"/>
        <w:right w:val="none" w:sz="0" w:space="0" w:color="auto"/>
      </w:divBdr>
    </w:div>
    <w:div w:id="1215502323">
      <w:bodyDiv w:val="1"/>
      <w:marLeft w:val="0"/>
      <w:marRight w:val="0"/>
      <w:marTop w:val="0"/>
      <w:marBottom w:val="0"/>
      <w:divBdr>
        <w:top w:val="none" w:sz="0" w:space="0" w:color="auto"/>
        <w:left w:val="none" w:sz="0" w:space="0" w:color="auto"/>
        <w:bottom w:val="none" w:sz="0" w:space="0" w:color="auto"/>
        <w:right w:val="none" w:sz="0" w:space="0" w:color="auto"/>
      </w:divBdr>
    </w:div>
    <w:div w:id="1216039468">
      <w:bodyDiv w:val="1"/>
      <w:marLeft w:val="0"/>
      <w:marRight w:val="0"/>
      <w:marTop w:val="0"/>
      <w:marBottom w:val="0"/>
      <w:divBdr>
        <w:top w:val="none" w:sz="0" w:space="0" w:color="auto"/>
        <w:left w:val="none" w:sz="0" w:space="0" w:color="auto"/>
        <w:bottom w:val="none" w:sz="0" w:space="0" w:color="auto"/>
        <w:right w:val="none" w:sz="0" w:space="0" w:color="auto"/>
      </w:divBdr>
    </w:div>
    <w:div w:id="1216088024">
      <w:bodyDiv w:val="1"/>
      <w:marLeft w:val="0"/>
      <w:marRight w:val="0"/>
      <w:marTop w:val="0"/>
      <w:marBottom w:val="0"/>
      <w:divBdr>
        <w:top w:val="none" w:sz="0" w:space="0" w:color="auto"/>
        <w:left w:val="none" w:sz="0" w:space="0" w:color="auto"/>
        <w:bottom w:val="none" w:sz="0" w:space="0" w:color="auto"/>
        <w:right w:val="none" w:sz="0" w:space="0" w:color="auto"/>
      </w:divBdr>
    </w:div>
    <w:div w:id="1216625643">
      <w:bodyDiv w:val="1"/>
      <w:marLeft w:val="0"/>
      <w:marRight w:val="0"/>
      <w:marTop w:val="0"/>
      <w:marBottom w:val="0"/>
      <w:divBdr>
        <w:top w:val="none" w:sz="0" w:space="0" w:color="auto"/>
        <w:left w:val="none" w:sz="0" w:space="0" w:color="auto"/>
        <w:bottom w:val="none" w:sz="0" w:space="0" w:color="auto"/>
        <w:right w:val="none" w:sz="0" w:space="0" w:color="auto"/>
      </w:divBdr>
    </w:div>
    <w:div w:id="1218083480">
      <w:bodyDiv w:val="1"/>
      <w:marLeft w:val="0"/>
      <w:marRight w:val="0"/>
      <w:marTop w:val="0"/>
      <w:marBottom w:val="0"/>
      <w:divBdr>
        <w:top w:val="none" w:sz="0" w:space="0" w:color="auto"/>
        <w:left w:val="none" w:sz="0" w:space="0" w:color="auto"/>
        <w:bottom w:val="none" w:sz="0" w:space="0" w:color="auto"/>
        <w:right w:val="none" w:sz="0" w:space="0" w:color="auto"/>
      </w:divBdr>
    </w:div>
    <w:div w:id="1218129375">
      <w:bodyDiv w:val="1"/>
      <w:marLeft w:val="0"/>
      <w:marRight w:val="0"/>
      <w:marTop w:val="0"/>
      <w:marBottom w:val="0"/>
      <w:divBdr>
        <w:top w:val="none" w:sz="0" w:space="0" w:color="auto"/>
        <w:left w:val="none" w:sz="0" w:space="0" w:color="auto"/>
        <w:bottom w:val="none" w:sz="0" w:space="0" w:color="auto"/>
        <w:right w:val="none" w:sz="0" w:space="0" w:color="auto"/>
      </w:divBdr>
    </w:div>
    <w:div w:id="1218980893">
      <w:bodyDiv w:val="1"/>
      <w:marLeft w:val="0"/>
      <w:marRight w:val="0"/>
      <w:marTop w:val="0"/>
      <w:marBottom w:val="0"/>
      <w:divBdr>
        <w:top w:val="none" w:sz="0" w:space="0" w:color="auto"/>
        <w:left w:val="none" w:sz="0" w:space="0" w:color="auto"/>
        <w:bottom w:val="none" w:sz="0" w:space="0" w:color="auto"/>
        <w:right w:val="none" w:sz="0" w:space="0" w:color="auto"/>
      </w:divBdr>
    </w:div>
    <w:div w:id="1219628924">
      <w:bodyDiv w:val="1"/>
      <w:marLeft w:val="0"/>
      <w:marRight w:val="0"/>
      <w:marTop w:val="0"/>
      <w:marBottom w:val="0"/>
      <w:divBdr>
        <w:top w:val="none" w:sz="0" w:space="0" w:color="auto"/>
        <w:left w:val="none" w:sz="0" w:space="0" w:color="auto"/>
        <w:bottom w:val="none" w:sz="0" w:space="0" w:color="auto"/>
        <w:right w:val="none" w:sz="0" w:space="0" w:color="auto"/>
      </w:divBdr>
    </w:div>
    <w:div w:id="1219781894">
      <w:bodyDiv w:val="1"/>
      <w:marLeft w:val="0"/>
      <w:marRight w:val="0"/>
      <w:marTop w:val="0"/>
      <w:marBottom w:val="0"/>
      <w:divBdr>
        <w:top w:val="none" w:sz="0" w:space="0" w:color="auto"/>
        <w:left w:val="none" w:sz="0" w:space="0" w:color="auto"/>
        <w:bottom w:val="none" w:sz="0" w:space="0" w:color="auto"/>
        <w:right w:val="none" w:sz="0" w:space="0" w:color="auto"/>
      </w:divBdr>
    </w:div>
    <w:div w:id="1219827102">
      <w:bodyDiv w:val="1"/>
      <w:marLeft w:val="0"/>
      <w:marRight w:val="0"/>
      <w:marTop w:val="0"/>
      <w:marBottom w:val="0"/>
      <w:divBdr>
        <w:top w:val="none" w:sz="0" w:space="0" w:color="auto"/>
        <w:left w:val="none" w:sz="0" w:space="0" w:color="auto"/>
        <w:bottom w:val="none" w:sz="0" w:space="0" w:color="auto"/>
        <w:right w:val="none" w:sz="0" w:space="0" w:color="auto"/>
      </w:divBdr>
    </w:div>
    <w:div w:id="1221556985">
      <w:bodyDiv w:val="1"/>
      <w:marLeft w:val="0"/>
      <w:marRight w:val="0"/>
      <w:marTop w:val="0"/>
      <w:marBottom w:val="0"/>
      <w:divBdr>
        <w:top w:val="none" w:sz="0" w:space="0" w:color="auto"/>
        <w:left w:val="none" w:sz="0" w:space="0" w:color="auto"/>
        <w:bottom w:val="none" w:sz="0" w:space="0" w:color="auto"/>
        <w:right w:val="none" w:sz="0" w:space="0" w:color="auto"/>
      </w:divBdr>
    </w:div>
    <w:div w:id="1223323423">
      <w:bodyDiv w:val="1"/>
      <w:marLeft w:val="0"/>
      <w:marRight w:val="0"/>
      <w:marTop w:val="0"/>
      <w:marBottom w:val="0"/>
      <w:divBdr>
        <w:top w:val="none" w:sz="0" w:space="0" w:color="auto"/>
        <w:left w:val="none" w:sz="0" w:space="0" w:color="auto"/>
        <w:bottom w:val="none" w:sz="0" w:space="0" w:color="auto"/>
        <w:right w:val="none" w:sz="0" w:space="0" w:color="auto"/>
      </w:divBdr>
    </w:div>
    <w:div w:id="1223448314">
      <w:bodyDiv w:val="1"/>
      <w:marLeft w:val="0"/>
      <w:marRight w:val="0"/>
      <w:marTop w:val="0"/>
      <w:marBottom w:val="0"/>
      <w:divBdr>
        <w:top w:val="none" w:sz="0" w:space="0" w:color="auto"/>
        <w:left w:val="none" w:sz="0" w:space="0" w:color="auto"/>
        <w:bottom w:val="none" w:sz="0" w:space="0" w:color="auto"/>
        <w:right w:val="none" w:sz="0" w:space="0" w:color="auto"/>
      </w:divBdr>
    </w:div>
    <w:div w:id="1223710025">
      <w:bodyDiv w:val="1"/>
      <w:marLeft w:val="0"/>
      <w:marRight w:val="0"/>
      <w:marTop w:val="0"/>
      <w:marBottom w:val="0"/>
      <w:divBdr>
        <w:top w:val="none" w:sz="0" w:space="0" w:color="auto"/>
        <w:left w:val="none" w:sz="0" w:space="0" w:color="auto"/>
        <w:bottom w:val="none" w:sz="0" w:space="0" w:color="auto"/>
        <w:right w:val="none" w:sz="0" w:space="0" w:color="auto"/>
      </w:divBdr>
    </w:div>
    <w:div w:id="1224021925">
      <w:bodyDiv w:val="1"/>
      <w:marLeft w:val="0"/>
      <w:marRight w:val="0"/>
      <w:marTop w:val="0"/>
      <w:marBottom w:val="0"/>
      <w:divBdr>
        <w:top w:val="none" w:sz="0" w:space="0" w:color="auto"/>
        <w:left w:val="none" w:sz="0" w:space="0" w:color="auto"/>
        <w:bottom w:val="none" w:sz="0" w:space="0" w:color="auto"/>
        <w:right w:val="none" w:sz="0" w:space="0" w:color="auto"/>
      </w:divBdr>
    </w:div>
    <w:div w:id="1224826688">
      <w:bodyDiv w:val="1"/>
      <w:marLeft w:val="0"/>
      <w:marRight w:val="0"/>
      <w:marTop w:val="0"/>
      <w:marBottom w:val="0"/>
      <w:divBdr>
        <w:top w:val="none" w:sz="0" w:space="0" w:color="auto"/>
        <w:left w:val="none" w:sz="0" w:space="0" w:color="auto"/>
        <w:bottom w:val="none" w:sz="0" w:space="0" w:color="auto"/>
        <w:right w:val="none" w:sz="0" w:space="0" w:color="auto"/>
      </w:divBdr>
    </w:div>
    <w:div w:id="1224944120">
      <w:bodyDiv w:val="1"/>
      <w:marLeft w:val="0"/>
      <w:marRight w:val="0"/>
      <w:marTop w:val="0"/>
      <w:marBottom w:val="0"/>
      <w:divBdr>
        <w:top w:val="none" w:sz="0" w:space="0" w:color="auto"/>
        <w:left w:val="none" w:sz="0" w:space="0" w:color="auto"/>
        <w:bottom w:val="none" w:sz="0" w:space="0" w:color="auto"/>
        <w:right w:val="none" w:sz="0" w:space="0" w:color="auto"/>
      </w:divBdr>
    </w:div>
    <w:div w:id="1225947173">
      <w:bodyDiv w:val="1"/>
      <w:marLeft w:val="0"/>
      <w:marRight w:val="0"/>
      <w:marTop w:val="0"/>
      <w:marBottom w:val="0"/>
      <w:divBdr>
        <w:top w:val="none" w:sz="0" w:space="0" w:color="auto"/>
        <w:left w:val="none" w:sz="0" w:space="0" w:color="auto"/>
        <w:bottom w:val="none" w:sz="0" w:space="0" w:color="auto"/>
        <w:right w:val="none" w:sz="0" w:space="0" w:color="auto"/>
      </w:divBdr>
    </w:div>
    <w:div w:id="1226724075">
      <w:bodyDiv w:val="1"/>
      <w:marLeft w:val="0"/>
      <w:marRight w:val="0"/>
      <w:marTop w:val="0"/>
      <w:marBottom w:val="0"/>
      <w:divBdr>
        <w:top w:val="none" w:sz="0" w:space="0" w:color="auto"/>
        <w:left w:val="none" w:sz="0" w:space="0" w:color="auto"/>
        <w:bottom w:val="none" w:sz="0" w:space="0" w:color="auto"/>
        <w:right w:val="none" w:sz="0" w:space="0" w:color="auto"/>
      </w:divBdr>
    </w:div>
    <w:div w:id="1227299047">
      <w:bodyDiv w:val="1"/>
      <w:marLeft w:val="0"/>
      <w:marRight w:val="0"/>
      <w:marTop w:val="0"/>
      <w:marBottom w:val="0"/>
      <w:divBdr>
        <w:top w:val="none" w:sz="0" w:space="0" w:color="auto"/>
        <w:left w:val="none" w:sz="0" w:space="0" w:color="auto"/>
        <w:bottom w:val="none" w:sz="0" w:space="0" w:color="auto"/>
        <w:right w:val="none" w:sz="0" w:space="0" w:color="auto"/>
      </w:divBdr>
    </w:div>
    <w:div w:id="1228803340">
      <w:bodyDiv w:val="1"/>
      <w:marLeft w:val="0"/>
      <w:marRight w:val="0"/>
      <w:marTop w:val="0"/>
      <w:marBottom w:val="0"/>
      <w:divBdr>
        <w:top w:val="none" w:sz="0" w:space="0" w:color="auto"/>
        <w:left w:val="none" w:sz="0" w:space="0" w:color="auto"/>
        <w:bottom w:val="none" w:sz="0" w:space="0" w:color="auto"/>
        <w:right w:val="none" w:sz="0" w:space="0" w:color="auto"/>
      </w:divBdr>
    </w:div>
    <w:div w:id="1228880989">
      <w:bodyDiv w:val="1"/>
      <w:marLeft w:val="0"/>
      <w:marRight w:val="0"/>
      <w:marTop w:val="0"/>
      <w:marBottom w:val="0"/>
      <w:divBdr>
        <w:top w:val="none" w:sz="0" w:space="0" w:color="auto"/>
        <w:left w:val="none" w:sz="0" w:space="0" w:color="auto"/>
        <w:bottom w:val="none" w:sz="0" w:space="0" w:color="auto"/>
        <w:right w:val="none" w:sz="0" w:space="0" w:color="auto"/>
      </w:divBdr>
    </w:div>
    <w:div w:id="1228883847">
      <w:bodyDiv w:val="1"/>
      <w:marLeft w:val="0"/>
      <w:marRight w:val="0"/>
      <w:marTop w:val="0"/>
      <w:marBottom w:val="0"/>
      <w:divBdr>
        <w:top w:val="none" w:sz="0" w:space="0" w:color="auto"/>
        <w:left w:val="none" w:sz="0" w:space="0" w:color="auto"/>
        <w:bottom w:val="none" w:sz="0" w:space="0" w:color="auto"/>
        <w:right w:val="none" w:sz="0" w:space="0" w:color="auto"/>
      </w:divBdr>
    </w:div>
    <w:div w:id="1230266655">
      <w:bodyDiv w:val="1"/>
      <w:marLeft w:val="0"/>
      <w:marRight w:val="0"/>
      <w:marTop w:val="0"/>
      <w:marBottom w:val="0"/>
      <w:divBdr>
        <w:top w:val="none" w:sz="0" w:space="0" w:color="auto"/>
        <w:left w:val="none" w:sz="0" w:space="0" w:color="auto"/>
        <w:bottom w:val="none" w:sz="0" w:space="0" w:color="auto"/>
        <w:right w:val="none" w:sz="0" w:space="0" w:color="auto"/>
      </w:divBdr>
    </w:div>
    <w:div w:id="1230309980">
      <w:bodyDiv w:val="1"/>
      <w:marLeft w:val="0"/>
      <w:marRight w:val="0"/>
      <w:marTop w:val="0"/>
      <w:marBottom w:val="0"/>
      <w:divBdr>
        <w:top w:val="none" w:sz="0" w:space="0" w:color="auto"/>
        <w:left w:val="none" w:sz="0" w:space="0" w:color="auto"/>
        <w:bottom w:val="none" w:sz="0" w:space="0" w:color="auto"/>
        <w:right w:val="none" w:sz="0" w:space="0" w:color="auto"/>
      </w:divBdr>
    </w:div>
    <w:div w:id="1230651411">
      <w:bodyDiv w:val="1"/>
      <w:marLeft w:val="0"/>
      <w:marRight w:val="0"/>
      <w:marTop w:val="0"/>
      <w:marBottom w:val="0"/>
      <w:divBdr>
        <w:top w:val="none" w:sz="0" w:space="0" w:color="auto"/>
        <w:left w:val="none" w:sz="0" w:space="0" w:color="auto"/>
        <w:bottom w:val="none" w:sz="0" w:space="0" w:color="auto"/>
        <w:right w:val="none" w:sz="0" w:space="0" w:color="auto"/>
      </w:divBdr>
    </w:div>
    <w:div w:id="1230964120">
      <w:bodyDiv w:val="1"/>
      <w:marLeft w:val="0"/>
      <w:marRight w:val="0"/>
      <w:marTop w:val="0"/>
      <w:marBottom w:val="0"/>
      <w:divBdr>
        <w:top w:val="none" w:sz="0" w:space="0" w:color="auto"/>
        <w:left w:val="none" w:sz="0" w:space="0" w:color="auto"/>
        <w:bottom w:val="none" w:sz="0" w:space="0" w:color="auto"/>
        <w:right w:val="none" w:sz="0" w:space="0" w:color="auto"/>
      </w:divBdr>
    </w:div>
    <w:div w:id="1232082946">
      <w:bodyDiv w:val="1"/>
      <w:marLeft w:val="0"/>
      <w:marRight w:val="0"/>
      <w:marTop w:val="0"/>
      <w:marBottom w:val="0"/>
      <w:divBdr>
        <w:top w:val="none" w:sz="0" w:space="0" w:color="auto"/>
        <w:left w:val="none" w:sz="0" w:space="0" w:color="auto"/>
        <w:bottom w:val="none" w:sz="0" w:space="0" w:color="auto"/>
        <w:right w:val="none" w:sz="0" w:space="0" w:color="auto"/>
      </w:divBdr>
    </w:div>
    <w:div w:id="1232231404">
      <w:bodyDiv w:val="1"/>
      <w:marLeft w:val="0"/>
      <w:marRight w:val="0"/>
      <w:marTop w:val="0"/>
      <w:marBottom w:val="0"/>
      <w:divBdr>
        <w:top w:val="none" w:sz="0" w:space="0" w:color="auto"/>
        <w:left w:val="none" w:sz="0" w:space="0" w:color="auto"/>
        <w:bottom w:val="none" w:sz="0" w:space="0" w:color="auto"/>
        <w:right w:val="none" w:sz="0" w:space="0" w:color="auto"/>
      </w:divBdr>
    </w:div>
    <w:div w:id="1232352300">
      <w:bodyDiv w:val="1"/>
      <w:marLeft w:val="0"/>
      <w:marRight w:val="0"/>
      <w:marTop w:val="0"/>
      <w:marBottom w:val="0"/>
      <w:divBdr>
        <w:top w:val="none" w:sz="0" w:space="0" w:color="auto"/>
        <w:left w:val="none" w:sz="0" w:space="0" w:color="auto"/>
        <w:bottom w:val="none" w:sz="0" w:space="0" w:color="auto"/>
        <w:right w:val="none" w:sz="0" w:space="0" w:color="auto"/>
      </w:divBdr>
    </w:div>
    <w:div w:id="1232423428">
      <w:bodyDiv w:val="1"/>
      <w:marLeft w:val="0"/>
      <w:marRight w:val="0"/>
      <w:marTop w:val="0"/>
      <w:marBottom w:val="0"/>
      <w:divBdr>
        <w:top w:val="none" w:sz="0" w:space="0" w:color="auto"/>
        <w:left w:val="none" w:sz="0" w:space="0" w:color="auto"/>
        <w:bottom w:val="none" w:sz="0" w:space="0" w:color="auto"/>
        <w:right w:val="none" w:sz="0" w:space="0" w:color="auto"/>
      </w:divBdr>
    </w:div>
    <w:div w:id="1233588513">
      <w:bodyDiv w:val="1"/>
      <w:marLeft w:val="0"/>
      <w:marRight w:val="0"/>
      <w:marTop w:val="0"/>
      <w:marBottom w:val="0"/>
      <w:divBdr>
        <w:top w:val="none" w:sz="0" w:space="0" w:color="auto"/>
        <w:left w:val="none" w:sz="0" w:space="0" w:color="auto"/>
        <w:bottom w:val="none" w:sz="0" w:space="0" w:color="auto"/>
        <w:right w:val="none" w:sz="0" w:space="0" w:color="auto"/>
      </w:divBdr>
    </w:div>
    <w:div w:id="1234467116">
      <w:bodyDiv w:val="1"/>
      <w:marLeft w:val="0"/>
      <w:marRight w:val="0"/>
      <w:marTop w:val="0"/>
      <w:marBottom w:val="0"/>
      <w:divBdr>
        <w:top w:val="none" w:sz="0" w:space="0" w:color="auto"/>
        <w:left w:val="none" w:sz="0" w:space="0" w:color="auto"/>
        <w:bottom w:val="none" w:sz="0" w:space="0" w:color="auto"/>
        <w:right w:val="none" w:sz="0" w:space="0" w:color="auto"/>
      </w:divBdr>
    </w:div>
    <w:div w:id="1234655274">
      <w:bodyDiv w:val="1"/>
      <w:marLeft w:val="0"/>
      <w:marRight w:val="0"/>
      <w:marTop w:val="0"/>
      <w:marBottom w:val="0"/>
      <w:divBdr>
        <w:top w:val="none" w:sz="0" w:space="0" w:color="auto"/>
        <w:left w:val="none" w:sz="0" w:space="0" w:color="auto"/>
        <w:bottom w:val="none" w:sz="0" w:space="0" w:color="auto"/>
        <w:right w:val="none" w:sz="0" w:space="0" w:color="auto"/>
      </w:divBdr>
    </w:div>
    <w:div w:id="1235505927">
      <w:bodyDiv w:val="1"/>
      <w:marLeft w:val="0"/>
      <w:marRight w:val="0"/>
      <w:marTop w:val="0"/>
      <w:marBottom w:val="0"/>
      <w:divBdr>
        <w:top w:val="none" w:sz="0" w:space="0" w:color="auto"/>
        <w:left w:val="none" w:sz="0" w:space="0" w:color="auto"/>
        <w:bottom w:val="none" w:sz="0" w:space="0" w:color="auto"/>
        <w:right w:val="none" w:sz="0" w:space="0" w:color="auto"/>
      </w:divBdr>
    </w:div>
    <w:div w:id="1235975131">
      <w:bodyDiv w:val="1"/>
      <w:marLeft w:val="0"/>
      <w:marRight w:val="0"/>
      <w:marTop w:val="0"/>
      <w:marBottom w:val="0"/>
      <w:divBdr>
        <w:top w:val="none" w:sz="0" w:space="0" w:color="auto"/>
        <w:left w:val="none" w:sz="0" w:space="0" w:color="auto"/>
        <w:bottom w:val="none" w:sz="0" w:space="0" w:color="auto"/>
        <w:right w:val="none" w:sz="0" w:space="0" w:color="auto"/>
      </w:divBdr>
    </w:div>
    <w:div w:id="1236162356">
      <w:bodyDiv w:val="1"/>
      <w:marLeft w:val="0"/>
      <w:marRight w:val="0"/>
      <w:marTop w:val="0"/>
      <w:marBottom w:val="0"/>
      <w:divBdr>
        <w:top w:val="none" w:sz="0" w:space="0" w:color="auto"/>
        <w:left w:val="none" w:sz="0" w:space="0" w:color="auto"/>
        <w:bottom w:val="none" w:sz="0" w:space="0" w:color="auto"/>
        <w:right w:val="none" w:sz="0" w:space="0" w:color="auto"/>
      </w:divBdr>
    </w:div>
    <w:div w:id="1236236369">
      <w:bodyDiv w:val="1"/>
      <w:marLeft w:val="0"/>
      <w:marRight w:val="0"/>
      <w:marTop w:val="0"/>
      <w:marBottom w:val="0"/>
      <w:divBdr>
        <w:top w:val="none" w:sz="0" w:space="0" w:color="auto"/>
        <w:left w:val="none" w:sz="0" w:space="0" w:color="auto"/>
        <w:bottom w:val="none" w:sz="0" w:space="0" w:color="auto"/>
        <w:right w:val="none" w:sz="0" w:space="0" w:color="auto"/>
      </w:divBdr>
    </w:div>
    <w:div w:id="1238974097">
      <w:bodyDiv w:val="1"/>
      <w:marLeft w:val="0"/>
      <w:marRight w:val="0"/>
      <w:marTop w:val="0"/>
      <w:marBottom w:val="0"/>
      <w:divBdr>
        <w:top w:val="none" w:sz="0" w:space="0" w:color="auto"/>
        <w:left w:val="none" w:sz="0" w:space="0" w:color="auto"/>
        <w:bottom w:val="none" w:sz="0" w:space="0" w:color="auto"/>
        <w:right w:val="none" w:sz="0" w:space="0" w:color="auto"/>
      </w:divBdr>
    </w:div>
    <w:div w:id="1239441536">
      <w:bodyDiv w:val="1"/>
      <w:marLeft w:val="0"/>
      <w:marRight w:val="0"/>
      <w:marTop w:val="0"/>
      <w:marBottom w:val="0"/>
      <w:divBdr>
        <w:top w:val="none" w:sz="0" w:space="0" w:color="auto"/>
        <w:left w:val="none" w:sz="0" w:space="0" w:color="auto"/>
        <w:bottom w:val="none" w:sz="0" w:space="0" w:color="auto"/>
        <w:right w:val="none" w:sz="0" w:space="0" w:color="auto"/>
      </w:divBdr>
    </w:div>
    <w:div w:id="1239556370">
      <w:bodyDiv w:val="1"/>
      <w:marLeft w:val="0"/>
      <w:marRight w:val="0"/>
      <w:marTop w:val="0"/>
      <w:marBottom w:val="0"/>
      <w:divBdr>
        <w:top w:val="none" w:sz="0" w:space="0" w:color="auto"/>
        <w:left w:val="none" w:sz="0" w:space="0" w:color="auto"/>
        <w:bottom w:val="none" w:sz="0" w:space="0" w:color="auto"/>
        <w:right w:val="none" w:sz="0" w:space="0" w:color="auto"/>
      </w:divBdr>
    </w:div>
    <w:div w:id="1240793445">
      <w:bodyDiv w:val="1"/>
      <w:marLeft w:val="0"/>
      <w:marRight w:val="0"/>
      <w:marTop w:val="0"/>
      <w:marBottom w:val="0"/>
      <w:divBdr>
        <w:top w:val="none" w:sz="0" w:space="0" w:color="auto"/>
        <w:left w:val="none" w:sz="0" w:space="0" w:color="auto"/>
        <w:bottom w:val="none" w:sz="0" w:space="0" w:color="auto"/>
        <w:right w:val="none" w:sz="0" w:space="0" w:color="auto"/>
      </w:divBdr>
    </w:div>
    <w:div w:id="1241525671">
      <w:bodyDiv w:val="1"/>
      <w:marLeft w:val="0"/>
      <w:marRight w:val="0"/>
      <w:marTop w:val="0"/>
      <w:marBottom w:val="0"/>
      <w:divBdr>
        <w:top w:val="none" w:sz="0" w:space="0" w:color="auto"/>
        <w:left w:val="none" w:sz="0" w:space="0" w:color="auto"/>
        <w:bottom w:val="none" w:sz="0" w:space="0" w:color="auto"/>
        <w:right w:val="none" w:sz="0" w:space="0" w:color="auto"/>
      </w:divBdr>
    </w:div>
    <w:div w:id="1241908302">
      <w:bodyDiv w:val="1"/>
      <w:marLeft w:val="0"/>
      <w:marRight w:val="0"/>
      <w:marTop w:val="0"/>
      <w:marBottom w:val="0"/>
      <w:divBdr>
        <w:top w:val="none" w:sz="0" w:space="0" w:color="auto"/>
        <w:left w:val="none" w:sz="0" w:space="0" w:color="auto"/>
        <w:bottom w:val="none" w:sz="0" w:space="0" w:color="auto"/>
        <w:right w:val="none" w:sz="0" w:space="0" w:color="auto"/>
      </w:divBdr>
    </w:div>
    <w:div w:id="1242377089">
      <w:bodyDiv w:val="1"/>
      <w:marLeft w:val="0"/>
      <w:marRight w:val="0"/>
      <w:marTop w:val="0"/>
      <w:marBottom w:val="0"/>
      <w:divBdr>
        <w:top w:val="none" w:sz="0" w:space="0" w:color="auto"/>
        <w:left w:val="none" w:sz="0" w:space="0" w:color="auto"/>
        <w:bottom w:val="none" w:sz="0" w:space="0" w:color="auto"/>
        <w:right w:val="none" w:sz="0" w:space="0" w:color="auto"/>
      </w:divBdr>
    </w:div>
    <w:div w:id="1242519854">
      <w:bodyDiv w:val="1"/>
      <w:marLeft w:val="0"/>
      <w:marRight w:val="0"/>
      <w:marTop w:val="0"/>
      <w:marBottom w:val="0"/>
      <w:divBdr>
        <w:top w:val="none" w:sz="0" w:space="0" w:color="auto"/>
        <w:left w:val="none" w:sz="0" w:space="0" w:color="auto"/>
        <w:bottom w:val="none" w:sz="0" w:space="0" w:color="auto"/>
        <w:right w:val="none" w:sz="0" w:space="0" w:color="auto"/>
      </w:divBdr>
    </w:div>
    <w:div w:id="1243221181">
      <w:bodyDiv w:val="1"/>
      <w:marLeft w:val="0"/>
      <w:marRight w:val="0"/>
      <w:marTop w:val="0"/>
      <w:marBottom w:val="0"/>
      <w:divBdr>
        <w:top w:val="none" w:sz="0" w:space="0" w:color="auto"/>
        <w:left w:val="none" w:sz="0" w:space="0" w:color="auto"/>
        <w:bottom w:val="none" w:sz="0" w:space="0" w:color="auto"/>
        <w:right w:val="none" w:sz="0" w:space="0" w:color="auto"/>
      </w:divBdr>
    </w:div>
    <w:div w:id="1243295542">
      <w:bodyDiv w:val="1"/>
      <w:marLeft w:val="0"/>
      <w:marRight w:val="0"/>
      <w:marTop w:val="0"/>
      <w:marBottom w:val="0"/>
      <w:divBdr>
        <w:top w:val="none" w:sz="0" w:space="0" w:color="auto"/>
        <w:left w:val="none" w:sz="0" w:space="0" w:color="auto"/>
        <w:bottom w:val="none" w:sz="0" w:space="0" w:color="auto"/>
        <w:right w:val="none" w:sz="0" w:space="0" w:color="auto"/>
      </w:divBdr>
    </w:div>
    <w:div w:id="1243371260">
      <w:bodyDiv w:val="1"/>
      <w:marLeft w:val="0"/>
      <w:marRight w:val="0"/>
      <w:marTop w:val="0"/>
      <w:marBottom w:val="0"/>
      <w:divBdr>
        <w:top w:val="none" w:sz="0" w:space="0" w:color="auto"/>
        <w:left w:val="none" w:sz="0" w:space="0" w:color="auto"/>
        <w:bottom w:val="none" w:sz="0" w:space="0" w:color="auto"/>
        <w:right w:val="none" w:sz="0" w:space="0" w:color="auto"/>
      </w:divBdr>
    </w:div>
    <w:div w:id="1243835897">
      <w:bodyDiv w:val="1"/>
      <w:marLeft w:val="0"/>
      <w:marRight w:val="0"/>
      <w:marTop w:val="0"/>
      <w:marBottom w:val="0"/>
      <w:divBdr>
        <w:top w:val="none" w:sz="0" w:space="0" w:color="auto"/>
        <w:left w:val="none" w:sz="0" w:space="0" w:color="auto"/>
        <w:bottom w:val="none" w:sz="0" w:space="0" w:color="auto"/>
        <w:right w:val="none" w:sz="0" w:space="0" w:color="auto"/>
      </w:divBdr>
    </w:div>
    <w:div w:id="1245188331">
      <w:bodyDiv w:val="1"/>
      <w:marLeft w:val="0"/>
      <w:marRight w:val="0"/>
      <w:marTop w:val="0"/>
      <w:marBottom w:val="0"/>
      <w:divBdr>
        <w:top w:val="none" w:sz="0" w:space="0" w:color="auto"/>
        <w:left w:val="none" w:sz="0" w:space="0" w:color="auto"/>
        <w:bottom w:val="none" w:sz="0" w:space="0" w:color="auto"/>
        <w:right w:val="none" w:sz="0" w:space="0" w:color="auto"/>
      </w:divBdr>
    </w:div>
    <w:div w:id="1245410012">
      <w:bodyDiv w:val="1"/>
      <w:marLeft w:val="0"/>
      <w:marRight w:val="0"/>
      <w:marTop w:val="0"/>
      <w:marBottom w:val="0"/>
      <w:divBdr>
        <w:top w:val="none" w:sz="0" w:space="0" w:color="auto"/>
        <w:left w:val="none" w:sz="0" w:space="0" w:color="auto"/>
        <w:bottom w:val="none" w:sz="0" w:space="0" w:color="auto"/>
        <w:right w:val="none" w:sz="0" w:space="0" w:color="auto"/>
      </w:divBdr>
    </w:div>
    <w:div w:id="1246763716">
      <w:bodyDiv w:val="1"/>
      <w:marLeft w:val="0"/>
      <w:marRight w:val="0"/>
      <w:marTop w:val="0"/>
      <w:marBottom w:val="0"/>
      <w:divBdr>
        <w:top w:val="none" w:sz="0" w:space="0" w:color="auto"/>
        <w:left w:val="none" w:sz="0" w:space="0" w:color="auto"/>
        <w:bottom w:val="none" w:sz="0" w:space="0" w:color="auto"/>
        <w:right w:val="none" w:sz="0" w:space="0" w:color="auto"/>
      </w:divBdr>
    </w:div>
    <w:div w:id="1248999969">
      <w:bodyDiv w:val="1"/>
      <w:marLeft w:val="0"/>
      <w:marRight w:val="0"/>
      <w:marTop w:val="0"/>
      <w:marBottom w:val="0"/>
      <w:divBdr>
        <w:top w:val="none" w:sz="0" w:space="0" w:color="auto"/>
        <w:left w:val="none" w:sz="0" w:space="0" w:color="auto"/>
        <w:bottom w:val="none" w:sz="0" w:space="0" w:color="auto"/>
        <w:right w:val="none" w:sz="0" w:space="0" w:color="auto"/>
      </w:divBdr>
    </w:div>
    <w:div w:id="1249996851">
      <w:bodyDiv w:val="1"/>
      <w:marLeft w:val="0"/>
      <w:marRight w:val="0"/>
      <w:marTop w:val="0"/>
      <w:marBottom w:val="0"/>
      <w:divBdr>
        <w:top w:val="none" w:sz="0" w:space="0" w:color="auto"/>
        <w:left w:val="none" w:sz="0" w:space="0" w:color="auto"/>
        <w:bottom w:val="none" w:sz="0" w:space="0" w:color="auto"/>
        <w:right w:val="none" w:sz="0" w:space="0" w:color="auto"/>
      </w:divBdr>
    </w:div>
    <w:div w:id="1250311918">
      <w:bodyDiv w:val="1"/>
      <w:marLeft w:val="0"/>
      <w:marRight w:val="0"/>
      <w:marTop w:val="0"/>
      <w:marBottom w:val="0"/>
      <w:divBdr>
        <w:top w:val="none" w:sz="0" w:space="0" w:color="auto"/>
        <w:left w:val="none" w:sz="0" w:space="0" w:color="auto"/>
        <w:bottom w:val="none" w:sz="0" w:space="0" w:color="auto"/>
        <w:right w:val="none" w:sz="0" w:space="0" w:color="auto"/>
      </w:divBdr>
    </w:div>
    <w:div w:id="1250386371">
      <w:bodyDiv w:val="1"/>
      <w:marLeft w:val="0"/>
      <w:marRight w:val="0"/>
      <w:marTop w:val="0"/>
      <w:marBottom w:val="0"/>
      <w:divBdr>
        <w:top w:val="none" w:sz="0" w:space="0" w:color="auto"/>
        <w:left w:val="none" w:sz="0" w:space="0" w:color="auto"/>
        <w:bottom w:val="none" w:sz="0" w:space="0" w:color="auto"/>
        <w:right w:val="none" w:sz="0" w:space="0" w:color="auto"/>
      </w:divBdr>
      <w:divsChild>
        <w:div w:id="1014108520">
          <w:marLeft w:val="480"/>
          <w:marRight w:val="0"/>
          <w:marTop w:val="0"/>
          <w:marBottom w:val="0"/>
          <w:divBdr>
            <w:top w:val="none" w:sz="0" w:space="0" w:color="auto"/>
            <w:left w:val="none" w:sz="0" w:space="0" w:color="auto"/>
            <w:bottom w:val="none" w:sz="0" w:space="0" w:color="auto"/>
            <w:right w:val="none" w:sz="0" w:space="0" w:color="auto"/>
          </w:divBdr>
        </w:div>
        <w:div w:id="1631283697">
          <w:marLeft w:val="480"/>
          <w:marRight w:val="0"/>
          <w:marTop w:val="0"/>
          <w:marBottom w:val="0"/>
          <w:divBdr>
            <w:top w:val="none" w:sz="0" w:space="0" w:color="auto"/>
            <w:left w:val="none" w:sz="0" w:space="0" w:color="auto"/>
            <w:bottom w:val="none" w:sz="0" w:space="0" w:color="auto"/>
            <w:right w:val="none" w:sz="0" w:space="0" w:color="auto"/>
          </w:divBdr>
        </w:div>
        <w:div w:id="1967278348">
          <w:marLeft w:val="480"/>
          <w:marRight w:val="0"/>
          <w:marTop w:val="0"/>
          <w:marBottom w:val="0"/>
          <w:divBdr>
            <w:top w:val="none" w:sz="0" w:space="0" w:color="auto"/>
            <w:left w:val="none" w:sz="0" w:space="0" w:color="auto"/>
            <w:bottom w:val="none" w:sz="0" w:space="0" w:color="auto"/>
            <w:right w:val="none" w:sz="0" w:space="0" w:color="auto"/>
          </w:divBdr>
        </w:div>
        <w:div w:id="1625699535">
          <w:marLeft w:val="480"/>
          <w:marRight w:val="0"/>
          <w:marTop w:val="0"/>
          <w:marBottom w:val="0"/>
          <w:divBdr>
            <w:top w:val="none" w:sz="0" w:space="0" w:color="auto"/>
            <w:left w:val="none" w:sz="0" w:space="0" w:color="auto"/>
            <w:bottom w:val="none" w:sz="0" w:space="0" w:color="auto"/>
            <w:right w:val="none" w:sz="0" w:space="0" w:color="auto"/>
          </w:divBdr>
        </w:div>
        <w:div w:id="1988701779">
          <w:marLeft w:val="480"/>
          <w:marRight w:val="0"/>
          <w:marTop w:val="0"/>
          <w:marBottom w:val="0"/>
          <w:divBdr>
            <w:top w:val="none" w:sz="0" w:space="0" w:color="auto"/>
            <w:left w:val="none" w:sz="0" w:space="0" w:color="auto"/>
            <w:bottom w:val="none" w:sz="0" w:space="0" w:color="auto"/>
            <w:right w:val="none" w:sz="0" w:space="0" w:color="auto"/>
          </w:divBdr>
        </w:div>
        <w:div w:id="955673798">
          <w:marLeft w:val="480"/>
          <w:marRight w:val="0"/>
          <w:marTop w:val="0"/>
          <w:marBottom w:val="0"/>
          <w:divBdr>
            <w:top w:val="none" w:sz="0" w:space="0" w:color="auto"/>
            <w:left w:val="none" w:sz="0" w:space="0" w:color="auto"/>
            <w:bottom w:val="none" w:sz="0" w:space="0" w:color="auto"/>
            <w:right w:val="none" w:sz="0" w:space="0" w:color="auto"/>
          </w:divBdr>
        </w:div>
        <w:div w:id="170460426">
          <w:marLeft w:val="480"/>
          <w:marRight w:val="0"/>
          <w:marTop w:val="0"/>
          <w:marBottom w:val="0"/>
          <w:divBdr>
            <w:top w:val="none" w:sz="0" w:space="0" w:color="auto"/>
            <w:left w:val="none" w:sz="0" w:space="0" w:color="auto"/>
            <w:bottom w:val="none" w:sz="0" w:space="0" w:color="auto"/>
            <w:right w:val="none" w:sz="0" w:space="0" w:color="auto"/>
          </w:divBdr>
        </w:div>
        <w:div w:id="1423574434">
          <w:marLeft w:val="480"/>
          <w:marRight w:val="0"/>
          <w:marTop w:val="0"/>
          <w:marBottom w:val="0"/>
          <w:divBdr>
            <w:top w:val="none" w:sz="0" w:space="0" w:color="auto"/>
            <w:left w:val="none" w:sz="0" w:space="0" w:color="auto"/>
            <w:bottom w:val="none" w:sz="0" w:space="0" w:color="auto"/>
            <w:right w:val="none" w:sz="0" w:space="0" w:color="auto"/>
          </w:divBdr>
        </w:div>
        <w:div w:id="376898750">
          <w:marLeft w:val="480"/>
          <w:marRight w:val="0"/>
          <w:marTop w:val="0"/>
          <w:marBottom w:val="0"/>
          <w:divBdr>
            <w:top w:val="none" w:sz="0" w:space="0" w:color="auto"/>
            <w:left w:val="none" w:sz="0" w:space="0" w:color="auto"/>
            <w:bottom w:val="none" w:sz="0" w:space="0" w:color="auto"/>
            <w:right w:val="none" w:sz="0" w:space="0" w:color="auto"/>
          </w:divBdr>
        </w:div>
        <w:div w:id="1943881048">
          <w:marLeft w:val="480"/>
          <w:marRight w:val="0"/>
          <w:marTop w:val="0"/>
          <w:marBottom w:val="0"/>
          <w:divBdr>
            <w:top w:val="none" w:sz="0" w:space="0" w:color="auto"/>
            <w:left w:val="none" w:sz="0" w:space="0" w:color="auto"/>
            <w:bottom w:val="none" w:sz="0" w:space="0" w:color="auto"/>
            <w:right w:val="none" w:sz="0" w:space="0" w:color="auto"/>
          </w:divBdr>
        </w:div>
        <w:div w:id="1661499723">
          <w:marLeft w:val="480"/>
          <w:marRight w:val="0"/>
          <w:marTop w:val="0"/>
          <w:marBottom w:val="0"/>
          <w:divBdr>
            <w:top w:val="none" w:sz="0" w:space="0" w:color="auto"/>
            <w:left w:val="none" w:sz="0" w:space="0" w:color="auto"/>
            <w:bottom w:val="none" w:sz="0" w:space="0" w:color="auto"/>
            <w:right w:val="none" w:sz="0" w:space="0" w:color="auto"/>
          </w:divBdr>
        </w:div>
        <w:div w:id="1358968203">
          <w:marLeft w:val="480"/>
          <w:marRight w:val="0"/>
          <w:marTop w:val="0"/>
          <w:marBottom w:val="0"/>
          <w:divBdr>
            <w:top w:val="none" w:sz="0" w:space="0" w:color="auto"/>
            <w:left w:val="none" w:sz="0" w:space="0" w:color="auto"/>
            <w:bottom w:val="none" w:sz="0" w:space="0" w:color="auto"/>
            <w:right w:val="none" w:sz="0" w:space="0" w:color="auto"/>
          </w:divBdr>
        </w:div>
        <w:div w:id="861358638">
          <w:marLeft w:val="480"/>
          <w:marRight w:val="0"/>
          <w:marTop w:val="0"/>
          <w:marBottom w:val="0"/>
          <w:divBdr>
            <w:top w:val="none" w:sz="0" w:space="0" w:color="auto"/>
            <w:left w:val="none" w:sz="0" w:space="0" w:color="auto"/>
            <w:bottom w:val="none" w:sz="0" w:space="0" w:color="auto"/>
            <w:right w:val="none" w:sz="0" w:space="0" w:color="auto"/>
          </w:divBdr>
        </w:div>
        <w:div w:id="1658075360">
          <w:marLeft w:val="480"/>
          <w:marRight w:val="0"/>
          <w:marTop w:val="0"/>
          <w:marBottom w:val="0"/>
          <w:divBdr>
            <w:top w:val="none" w:sz="0" w:space="0" w:color="auto"/>
            <w:left w:val="none" w:sz="0" w:space="0" w:color="auto"/>
            <w:bottom w:val="none" w:sz="0" w:space="0" w:color="auto"/>
            <w:right w:val="none" w:sz="0" w:space="0" w:color="auto"/>
          </w:divBdr>
        </w:div>
        <w:div w:id="212814838">
          <w:marLeft w:val="480"/>
          <w:marRight w:val="0"/>
          <w:marTop w:val="0"/>
          <w:marBottom w:val="0"/>
          <w:divBdr>
            <w:top w:val="none" w:sz="0" w:space="0" w:color="auto"/>
            <w:left w:val="none" w:sz="0" w:space="0" w:color="auto"/>
            <w:bottom w:val="none" w:sz="0" w:space="0" w:color="auto"/>
            <w:right w:val="none" w:sz="0" w:space="0" w:color="auto"/>
          </w:divBdr>
        </w:div>
        <w:div w:id="932276069">
          <w:marLeft w:val="480"/>
          <w:marRight w:val="0"/>
          <w:marTop w:val="0"/>
          <w:marBottom w:val="0"/>
          <w:divBdr>
            <w:top w:val="none" w:sz="0" w:space="0" w:color="auto"/>
            <w:left w:val="none" w:sz="0" w:space="0" w:color="auto"/>
            <w:bottom w:val="none" w:sz="0" w:space="0" w:color="auto"/>
            <w:right w:val="none" w:sz="0" w:space="0" w:color="auto"/>
          </w:divBdr>
        </w:div>
        <w:div w:id="767310520">
          <w:marLeft w:val="480"/>
          <w:marRight w:val="0"/>
          <w:marTop w:val="0"/>
          <w:marBottom w:val="0"/>
          <w:divBdr>
            <w:top w:val="none" w:sz="0" w:space="0" w:color="auto"/>
            <w:left w:val="none" w:sz="0" w:space="0" w:color="auto"/>
            <w:bottom w:val="none" w:sz="0" w:space="0" w:color="auto"/>
            <w:right w:val="none" w:sz="0" w:space="0" w:color="auto"/>
          </w:divBdr>
        </w:div>
        <w:div w:id="736905806">
          <w:marLeft w:val="480"/>
          <w:marRight w:val="0"/>
          <w:marTop w:val="0"/>
          <w:marBottom w:val="0"/>
          <w:divBdr>
            <w:top w:val="none" w:sz="0" w:space="0" w:color="auto"/>
            <w:left w:val="none" w:sz="0" w:space="0" w:color="auto"/>
            <w:bottom w:val="none" w:sz="0" w:space="0" w:color="auto"/>
            <w:right w:val="none" w:sz="0" w:space="0" w:color="auto"/>
          </w:divBdr>
        </w:div>
        <w:div w:id="747925268">
          <w:marLeft w:val="480"/>
          <w:marRight w:val="0"/>
          <w:marTop w:val="0"/>
          <w:marBottom w:val="0"/>
          <w:divBdr>
            <w:top w:val="none" w:sz="0" w:space="0" w:color="auto"/>
            <w:left w:val="none" w:sz="0" w:space="0" w:color="auto"/>
            <w:bottom w:val="none" w:sz="0" w:space="0" w:color="auto"/>
            <w:right w:val="none" w:sz="0" w:space="0" w:color="auto"/>
          </w:divBdr>
        </w:div>
        <w:div w:id="2070424084">
          <w:marLeft w:val="480"/>
          <w:marRight w:val="0"/>
          <w:marTop w:val="0"/>
          <w:marBottom w:val="0"/>
          <w:divBdr>
            <w:top w:val="none" w:sz="0" w:space="0" w:color="auto"/>
            <w:left w:val="none" w:sz="0" w:space="0" w:color="auto"/>
            <w:bottom w:val="none" w:sz="0" w:space="0" w:color="auto"/>
            <w:right w:val="none" w:sz="0" w:space="0" w:color="auto"/>
          </w:divBdr>
        </w:div>
        <w:div w:id="1376928016">
          <w:marLeft w:val="480"/>
          <w:marRight w:val="0"/>
          <w:marTop w:val="0"/>
          <w:marBottom w:val="0"/>
          <w:divBdr>
            <w:top w:val="none" w:sz="0" w:space="0" w:color="auto"/>
            <w:left w:val="none" w:sz="0" w:space="0" w:color="auto"/>
            <w:bottom w:val="none" w:sz="0" w:space="0" w:color="auto"/>
            <w:right w:val="none" w:sz="0" w:space="0" w:color="auto"/>
          </w:divBdr>
        </w:div>
        <w:div w:id="200288832">
          <w:marLeft w:val="480"/>
          <w:marRight w:val="0"/>
          <w:marTop w:val="0"/>
          <w:marBottom w:val="0"/>
          <w:divBdr>
            <w:top w:val="none" w:sz="0" w:space="0" w:color="auto"/>
            <w:left w:val="none" w:sz="0" w:space="0" w:color="auto"/>
            <w:bottom w:val="none" w:sz="0" w:space="0" w:color="auto"/>
            <w:right w:val="none" w:sz="0" w:space="0" w:color="auto"/>
          </w:divBdr>
        </w:div>
        <w:div w:id="16123551">
          <w:marLeft w:val="480"/>
          <w:marRight w:val="0"/>
          <w:marTop w:val="0"/>
          <w:marBottom w:val="0"/>
          <w:divBdr>
            <w:top w:val="none" w:sz="0" w:space="0" w:color="auto"/>
            <w:left w:val="none" w:sz="0" w:space="0" w:color="auto"/>
            <w:bottom w:val="none" w:sz="0" w:space="0" w:color="auto"/>
            <w:right w:val="none" w:sz="0" w:space="0" w:color="auto"/>
          </w:divBdr>
        </w:div>
        <w:div w:id="498230040">
          <w:marLeft w:val="480"/>
          <w:marRight w:val="0"/>
          <w:marTop w:val="0"/>
          <w:marBottom w:val="0"/>
          <w:divBdr>
            <w:top w:val="none" w:sz="0" w:space="0" w:color="auto"/>
            <w:left w:val="none" w:sz="0" w:space="0" w:color="auto"/>
            <w:bottom w:val="none" w:sz="0" w:space="0" w:color="auto"/>
            <w:right w:val="none" w:sz="0" w:space="0" w:color="auto"/>
          </w:divBdr>
        </w:div>
        <w:div w:id="1043099714">
          <w:marLeft w:val="480"/>
          <w:marRight w:val="0"/>
          <w:marTop w:val="0"/>
          <w:marBottom w:val="0"/>
          <w:divBdr>
            <w:top w:val="none" w:sz="0" w:space="0" w:color="auto"/>
            <w:left w:val="none" w:sz="0" w:space="0" w:color="auto"/>
            <w:bottom w:val="none" w:sz="0" w:space="0" w:color="auto"/>
            <w:right w:val="none" w:sz="0" w:space="0" w:color="auto"/>
          </w:divBdr>
        </w:div>
        <w:div w:id="1060708426">
          <w:marLeft w:val="480"/>
          <w:marRight w:val="0"/>
          <w:marTop w:val="0"/>
          <w:marBottom w:val="0"/>
          <w:divBdr>
            <w:top w:val="none" w:sz="0" w:space="0" w:color="auto"/>
            <w:left w:val="none" w:sz="0" w:space="0" w:color="auto"/>
            <w:bottom w:val="none" w:sz="0" w:space="0" w:color="auto"/>
            <w:right w:val="none" w:sz="0" w:space="0" w:color="auto"/>
          </w:divBdr>
        </w:div>
        <w:div w:id="1263804688">
          <w:marLeft w:val="480"/>
          <w:marRight w:val="0"/>
          <w:marTop w:val="0"/>
          <w:marBottom w:val="0"/>
          <w:divBdr>
            <w:top w:val="none" w:sz="0" w:space="0" w:color="auto"/>
            <w:left w:val="none" w:sz="0" w:space="0" w:color="auto"/>
            <w:bottom w:val="none" w:sz="0" w:space="0" w:color="auto"/>
            <w:right w:val="none" w:sz="0" w:space="0" w:color="auto"/>
          </w:divBdr>
        </w:div>
        <w:div w:id="1766657870">
          <w:marLeft w:val="480"/>
          <w:marRight w:val="0"/>
          <w:marTop w:val="0"/>
          <w:marBottom w:val="0"/>
          <w:divBdr>
            <w:top w:val="none" w:sz="0" w:space="0" w:color="auto"/>
            <w:left w:val="none" w:sz="0" w:space="0" w:color="auto"/>
            <w:bottom w:val="none" w:sz="0" w:space="0" w:color="auto"/>
            <w:right w:val="none" w:sz="0" w:space="0" w:color="auto"/>
          </w:divBdr>
        </w:div>
        <w:div w:id="570581962">
          <w:marLeft w:val="480"/>
          <w:marRight w:val="0"/>
          <w:marTop w:val="0"/>
          <w:marBottom w:val="0"/>
          <w:divBdr>
            <w:top w:val="none" w:sz="0" w:space="0" w:color="auto"/>
            <w:left w:val="none" w:sz="0" w:space="0" w:color="auto"/>
            <w:bottom w:val="none" w:sz="0" w:space="0" w:color="auto"/>
            <w:right w:val="none" w:sz="0" w:space="0" w:color="auto"/>
          </w:divBdr>
        </w:div>
        <w:div w:id="1668702406">
          <w:marLeft w:val="480"/>
          <w:marRight w:val="0"/>
          <w:marTop w:val="0"/>
          <w:marBottom w:val="0"/>
          <w:divBdr>
            <w:top w:val="none" w:sz="0" w:space="0" w:color="auto"/>
            <w:left w:val="none" w:sz="0" w:space="0" w:color="auto"/>
            <w:bottom w:val="none" w:sz="0" w:space="0" w:color="auto"/>
            <w:right w:val="none" w:sz="0" w:space="0" w:color="auto"/>
          </w:divBdr>
        </w:div>
        <w:div w:id="953249271">
          <w:marLeft w:val="480"/>
          <w:marRight w:val="0"/>
          <w:marTop w:val="0"/>
          <w:marBottom w:val="0"/>
          <w:divBdr>
            <w:top w:val="none" w:sz="0" w:space="0" w:color="auto"/>
            <w:left w:val="none" w:sz="0" w:space="0" w:color="auto"/>
            <w:bottom w:val="none" w:sz="0" w:space="0" w:color="auto"/>
            <w:right w:val="none" w:sz="0" w:space="0" w:color="auto"/>
          </w:divBdr>
        </w:div>
        <w:div w:id="1096170118">
          <w:marLeft w:val="480"/>
          <w:marRight w:val="0"/>
          <w:marTop w:val="0"/>
          <w:marBottom w:val="0"/>
          <w:divBdr>
            <w:top w:val="none" w:sz="0" w:space="0" w:color="auto"/>
            <w:left w:val="none" w:sz="0" w:space="0" w:color="auto"/>
            <w:bottom w:val="none" w:sz="0" w:space="0" w:color="auto"/>
            <w:right w:val="none" w:sz="0" w:space="0" w:color="auto"/>
          </w:divBdr>
        </w:div>
        <w:div w:id="812409576">
          <w:marLeft w:val="480"/>
          <w:marRight w:val="0"/>
          <w:marTop w:val="0"/>
          <w:marBottom w:val="0"/>
          <w:divBdr>
            <w:top w:val="none" w:sz="0" w:space="0" w:color="auto"/>
            <w:left w:val="none" w:sz="0" w:space="0" w:color="auto"/>
            <w:bottom w:val="none" w:sz="0" w:space="0" w:color="auto"/>
            <w:right w:val="none" w:sz="0" w:space="0" w:color="auto"/>
          </w:divBdr>
        </w:div>
        <w:div w:id="78329831">
          <w:marLeft w:val="480"/>
          <w:marRight w:val="0"/>
          <w:marTop w:val="0"/>
          <w:marBottom w:val="0"/>
          <w:divBdr>
            <w:top w:val="none" w:sz="0" w:space="0" w:color="auto"/>
            <w:left w:val="none" w:sz="0" w:space="0" w:color="auto"/>
            <w:bottom w:val="none" w:sz="0" w:space="0" w:color="auto"/>
            <w:right w:val="none" w:sz="0" w:space="0" w:color="auto"/>
          </w:divBdr>
        </w:div>
        <w:div w:id="715278260">
          <w:marLeft w:val="480"/>
          <w:marRight w:val="0"/>
          <w:marTop w:val="0"/>
          <w:marBottom w:val="0"/>
          <w:divBdr>
            <w:top w:val="none" w:sz="0" w:space="0" w:color="auto"/>
            <w:left w:val="none" w:sz="0" w:space="0" w:color="auto"/>
            <w:bottom w:val="none" w:sz="0" w:space="0" w:color="auto"/>
            <w:right w:val="none" w:sz="0" w:space="0" w:color="auto"/>
          </w:divBdr>
        </w:div>
        <w:div w:id="1765883363">
          <w:marLeft w:val="480"/>
          <w:marRight w:val="0"/>
          <w:marTop w:val="0"/>
          <w:marBottom w:val="0"/>
          <w:divBdr>
            <w:top w:val="none" w:sz="0" w:space="0" w:color="auto"/>
            <w:left w:val="none" w:sz="0" w:space="0" w:color="auto"/>
            <w:bottom w:val="none" w:sz="0" w:space="0" w:color="auto"/>
            <w:right w:val="none" w:sz="0" w:space="0" w:color="auto"/>
          </w:divBdr>
        </w:div>
        <w:div w:id="1151093391">
          <w:marLeft w:val="480"/>
          <w:marRight w:val="0"/>
          <w:marTop w:val="0"/>
          <w:marBottom w:val="0"/>
          <w:divBdr>
            <w:top w:val="none" w:sz="0" w:space="0" w:color="auto"/>
            <w:left w:val="none" w:sz="0" w:space="0" w:color="auto"/>
            <w:bottom w:val="none" w:sz="0" w:space="0" w:color="auto"/>
            <w:right w:val="none" w:sz="0" w:space="0" w:color="auto"/>
          </w:divBdr>
        </w:div>
        <w:div w:id="1811709948">
          <w:marLeft w:val="480"/>
          <w:marRight w:val="0"/>
          <w:marTop w:val="0"/>
          <w:marBottom w:val="0"/>
          <w:divBdr>
            <w:top w:val="none" w:sz="0" w:space="0" w:color="auto"/>
            <w:left w:val="none" w:sz="0" w:space="0" w:color="auto"/>
            <w:bottom w:val="none" w:sz="0" w:space="0" w:color="auto"/>
            <w:right w:val="none" w:sz="0" w:space="0" w:color="auto"/>
          </w:divBdr>
        </w:div>
        <w:div w:id="59138807">
          <w:marLeft w:val="480"/>
          <w:marRight w:val="0"/>
          <w:marTop w:val="0"/>
          <w:marBottom w:val="0"/>
          <w:divBdr>
            <w:top w:val="none" w:sz="0" w:space="0" w:color="auto"/>
            <w:left w:val="none" w:sz="0" w:space="0" w:color="auto"/>
            <w:bottom w:val="none" w:sz="0" w:space="0" w:color="auto"/>
            <w:right w:val="none" w:sz="0" w:space="0" w:color="auto"/>
          </w:divBdr>
        </w:div>
        <w:div w:id="1227492641">
          <w:marLeft w:val="480"/>
          <w:marRight w:val="0"/>
          <w:marTop w:val="0"/>
          <w:marBottom w:val="0"/>
          <w:divBdr>
            <w:top w:val="none" w:sz="0" w:space="0" w:color="auto"/>
            <w:left w:val="none" w:sz="0" w:space="0" w:color="auto"/>
            <w:bottom w:val="none" w:sz="0" w:space="0" w:color="auto"/>
            <w:right w:val="none" w:sz="0" w:space="0" w:color="auto"/>
          </w:divBdr>
        </w:div>
        <w:div w:id="783697644">
          <w:marLeft w:val="480"/>
          <w:marRight w:val="0"/>
          <w:marTop w:val="0"/>
          <w:marBottom w:val="0"/>
          <w:divBdr>
            <w:top w:val="none" w:sz="0" w:space="0" w:color="auto"/>
            <w:left w:val="none" w:sz="0" w:space="0" w:color="auto"/>
            <w:bottom w:val="none" w:sz="0" w:space="0" w:color="auto"/>
            <w:right w:val="none" w:sz="0" w:space="0" w:color="auto"/>
          </w:divBdr>
        </w:div>
        <w:div w:id="1713727548">
          <w:marLeft w:val="480"/>
          <w:marRight w:val="0"/>
          <w:marTop w:val="0"/>
          <w:marBottom w:val="0"/>
          <w:divBdr>
            <w:top w:val="none" w:sz="0" w:space="0" w:color="auto"/>
            <w:left w:val="none" w:sz="0" w:space="0" w:color="auto"/>
            <w:bottom w:val="none" w:sz="0" w:space="0" w:color="auto"/>
            <w:right w:val="none" w:sz="0" w:space="0" w:color="auto"/>
          </w:divBdr>
        </w:div>
        <w:div w:id="1607537038">
          <w:marLeft w:val="480"/>
          <w:marRight w:val="0"/>
          <w:marTop w:val="0"/>
          <w:marBottom w:val="0"/>
          <w:divBdr>
            <w:top w:val="none" w:sz="0" w:space="0" w:color="auto"/>
            <w:left w:val="none" w:sz="0" w:space="0" w:color="auto"/>
            <w:bottom w:val="none" w:sz="0" w:space="0" w:color="auto"/>
            <w:right w:val="none" w:sz="0" w:space="0" w:color="auto"/>
          </w:divBdr>
        </w:div>
        <w:div w:id="1856335643">
          <w:marLeft w:val="480"/>
          <w:marRight w:val="0"/>
          <w:marTop w:val="0"/>
          <w:marBottom w:val="0"/>
          <w:divBdr>
            <w:top w:val="none" w:sz="0" w:space="0" w:color="auto"/>
            <w:left w:val="none" w:sz="0" w:space="0" w:color="auto"/>
            <w:bottom w:val="none" w:sz="0" w:space="0" w:color="auto"/>
            <w:right w:val="none" w:sz="0" w:space="0" w:color="auto"/>
          </w:divBdr>
        </w:div>
        <w:div w:id="1960450725">
          <w:marLeft w:val="480"/>
          <w:marRight w:val="0"/>
          <w:marTop w:val="0"/>
          <w:marBottom w:val="0"/>
          <w:divBdr>
            <w:top w:val="none" w:sz="0" w:space="0" w:color="auto"/>
            <w:left w:val="none" w:sz="0" w:space="0" w:color="auto"/>
            <w:bottom w:val="none" w:sz="0" w:space="0" w:color="auto"/>
            <w:right w:val="none" w:sz="0" w:space="0" w:color="auto"/>
          </w:divBdr>
        </w:div>
        <w:div w:id="1134176720">
          <w:marLeft w:val="480"/>
          <w:marRight w:val="0"/>
          <w:marTop w:val="0"/>
          <w:marBottom w:val="0"/>
          <w:divBdr>
            <w:top w:val="none" w:sz="0" w:space="0" w:color="auto"/>
            <w:left w:val="none" w:sz="0" w:space="0" w:color="auto"/>
            <w:bottom w:val="none" w:sz="0" w:space="0" w:color="auto"/>
            <w:right w:val="none" w:sz="0" w:space="0" w:color="auto"/>
          </w:divBdr>
        </w:div>
        <w:div w:id="677268408">
          <w:marLeft w:val="480"/>
          <w:marRight w:val="0"/>
          <w:marTop w:val="0"/>
          <w:marBottom w:val="0"/>
          <w:divBdr>
            <w:top w:val="none" w:sz="0" w:space="0" w:color="auto"/>
            <w:left w:val="none" w:sz="0" w:space="0" w:color="auto"/>
            <w:bottom w:val="none" w:sz="0" w:space="0" w:color="auto"/>
            <w:right w:val="none" w:sz="0" w:space="0" w:color="auto"/>
          </w:divBdr>
        </w:div>
        <w:div w:id="53821854">
          <w:marLeft w:val="480"/>
          <w:marRight w:val="0"/>
          <w:marTop w:val="0"/>
          <w:marBottom w:val="0"/>
          <w:divBdr>
            <w:top w:val="none" w:sz="0" w:space="0" w:color="auto"/>
            <w:left w:val="none" w:sz="0" w:space="0" w:color="auto"/>
            <w:bottom w:val="none" w:sz="0" w:space="0" w:color="auto"/>
            <w:right w:val="none" w:sz="0" w:space="0" w:color="auto"/>
          </w:divBdr>
        </w:div>
        <w:div w:id="1453479625">
          <w:marLeft w:val="480"/>
          <w:marRight w:val="0"/>
          <w:marTop w:val="0"/>
          <w:marBottom w:val="0"/>
          <w:divBdr>
            <w:top w:val="none" w:sz="0" w:space="0" w:color="auto"/>
            <w:left w:val="none" w:sz="0" w:space="0" w:color="auto"/>
            <w:bottom w:val="none" w:sz="0" w:space="0" w:color="auto"/>
            <w:right w:val="none" w:sz="0" w:space="0" w:color="auto"/>
          </w:divBdr>
        </w:div>
        <w:div w:id="1971745688">
          <w:marLeft w:val="480"/>
          <w:marRight w:val="0"/>
          <w:marTop w:val="0"/>
          <w:marBottom w:val="0"/>
          <w:divBdr>
            <w:top w:val="none" w:sz="0" w:space="0" w:color="auto"/>
            <w:left w:val="none" w:sz="0" w:space="0" w:color="auto"/>
            <w:bottom w:val="none" w:sz="0" w:space="0" w:color="auto"/>
            <w:right w:val="none" w:sz="0" w:space="0" w:color="auto"/>
          </w:divBdr>
        </w:div>
        <w:div w:id="1225531163">
          <w:marLeft w:val="480"/>
          <w:marRight w:val="0"/>
          <w:marTop w:val="0"/>
          <w:marBottom w:val="0"/>
          <w:divBdr>
            <w:top w:val="none" w:sz="0" w:space="0" w:color="auto"/>
            <w:left w:val="none" w:sz="0" w:space="0" w:color="auto"/>
            <w:bottom w:val="none" w:sz="0" w:space="0" w:color="auto"/>
            <w:right w:val="none" w:sz="0" w:space="0" w:color="auto"/>
          </w:divBdr>
        </w:div>
        <w:div w:id="1686201836">
          <w:marLeft w:val="480"/>
          <w:marRight w:val="0"/>
          <w:marTop w:val="0"/>
          <w:marBottom w:val="0"/>
          <w:divBdr>
            <w:top w:val="none" w:sz="0" w:space="0" w:color="auto"/>
            <w:left w:val="none" w:sz="0" w:space="0" w:color="auto"/>
            <w:bottom w:val="none" w:sz="0" w:space="0" w:color="auto"/>
            <w:right w:val="none" w:sz="0" w:space="0" w:color="auto"/>
          </w:divBdr>
        </w:div>
        <w:div w:id="731540320">
          <w:marLeft w:val="480"/>
          <w:marRight w:val="0"/>
          <w:marTop w:val="0"/>
          <w:marBottom w:val="0"/>
          <w:divBdr>
            <w:top w:val="none" w:sz="0" w:space="0" w:color="auto"/>
            <w:left w:val="none" w:sz="0" w:space="0" w:color="auto"/>
            <w:bottom w:val="none" w:sz="0" w:space="0" w:color="auto"/>
            <w:right w:val="none" w:sz="0" w:space="0" w:color="auto"/>
          </w:divBdr>
        </w:div>
        <w:div w:id="1609383827">
          <w:marLeft w:val="480"/>
          <w:marRight w:val="0"/>
          <w:marTop w:val="0"/>
          <w:marBottom w:val="0"/>
          <w:divBdr>
            <w:top w:val="none" w:sz="0" w:space="0" w:color="auto"/>
            <w:left w:val="none" w:sz="0" w:space="0" w:color="auto"/>
            <w:bottom w:val="none" w:sz="0" w:space="0" w:color="auto"/>
            <w:right w:val="none" w:sz="0" w:space="0" w:color="auto"/>
          </w:divBdr>
        </w:div>
        <w:div w:id="2142460886">
          <w:marLeft w:val="480"/>
          <w:marRight w:val="0"/>
          <w:marTop w:val="0"/>
          <w:marBottom w:val="0"/>
          <w:divBdr>
            <w:top w:val="none" w:sz="0" w:space="0" w:color="auto"/>
            <w:left w:val="none" w:sz="0" w:space="0" w:color="auto"/>
            <w:bottom w:val="none" w:sz="0" w:space="0" w:color="auto"/>
            <w:right w:val="none" w:sz="0" w:space="0" w:color="auto"/>
          </w:divBdr>
        </w:div>
        <w:div w:id="1174028752">
          <w:marLeft w:val="480"/>
          <w:marRight w:val="0"/>
          <w:marTop w:val="0"/>
          <w:marBottom w:val="0"/>
          <w:divBdr>
            <w:top w:val="none" w:sz="0" w:space="0" w:color="auto"/>
            <w:left w:val="none" w:sz="0" w:space="0" w:color="auto"/>
            <w:bottom w:val="none" w:sz="0" w:space="0" w:color="auto"/>
            <w:right w:val="none" w:sz="0" w:space="0" w:color="auto"/>
          </w:divBdr>
        </w:div>
        <w:div w:id="1543131076">
          <w:marLeft w:val="480"/>
          <w:marRight w:val="0"/>
          <w:marTop w:val="0"/>
          <w:marBottom w:val="0"/>
          <w:divBdr>
            <w:top w:val="none" w:sz="0" w:space="0" w:color="auto"/>
            <w:left w:val="none" w:sz="0" w:space="0" w:color="auto"/>
            <w:bottom w:val="none" w:sz="0" w:space="0" w:color="auto"/>
            <w:right w:val="none" w:sz="0" w:space="0" w:color="auto"/>
          </w:divBdr>
        </w:div>
        <w:div w:id="645862995">
          <w:marLeft w:val="480"/>
          <w:marRight w:val="0"/>
          <w:marTop w:val="0"/>
          <w:marBottom w:val="0"/>
          <w:divBdr>
            <w:top w:val="none" w:sz="0" w:space="0" w:color="auto"/>
            <w:left w:val="none" w:sz="0" w:space="0" w:color="auto"/>
            <w:bottom w:val="none" w:sz="0" w:space="0" w:color="auto"/>
            <w:right w:val="none" w:sz="0" w:space="0" w:color="auto"/>
          </w:divBdr>
        </w:div>
        <w:div w:id="2085566581">
          <w:marLeft w:val="480"/>
          <w:marRight w:val="0"/>
          <w:marTop w:val="0"/>
          <w:marBottom w:val="0"/>
          <w:divBdr>
            <w:top w:val="none" w:sz="0" w:space="0" w:color="auto"/>
            <w:left w:val="none" w:sz="0" w:space="0" w:color="auto"/>
            <w:bottom w:val="none" w:sz="0" w:space="0" w:color="auto"/>
            <w:right w:val="none" w:sz="0" w:space="0" w:color="auto"/>
          </w:divBdr>
        </w:div>
        <w:div w:id="2061324247">
          <w:marLeft w:val="480"/>
          <w:marRight w:val="0"/>
          <w:marTop w:val="0"/>
          <w:marBottom w:val="0"/>
          <w:divBdr>
            <w:top w:val="none" w:sz="0" w:space="0" w:color="auto"/>
            <w:left w:val="none" w:sz="0" w:space="0" w:color="auto"/>
            <w:bottom w:val="none" w:sz="0" w:space="0" w:color="auto"/>
            <w:right w:val="none" w:sz="0" w:space="0" w:color="auto"/>
          </w:divBdr>
        </w:div>
        <w:div w:id="123888928">
          <w:marLeft w:val="480"/>
          <w:marRight w:val="0"/>
          <w:marTop w:val="0"/>
          <w:marBottom w:val="0"/>
          <w:divBdr>
            <w:top w:val="none" w:sz="0" w:space="0" w:color="auto"/>
            <w:left w:val="none" w:sz="0" w:space="0" w:color="auto"/>
            <w:bottom w:val="none" w:sz="0" w:space="0" w:color="auto"/>
            <w:right w:val="none" w:sz="0" w:space="0" w:color="auto"/>
          </w:divBdr>
        </w:div>
        <w:div w:id="689457696">
          <w:marLeft w:val="480"/>
          <w:marRight w:val="0"/>
          <w:marTop w:val="0"/>
          <w:marBottom w:val="0"/>
          <w:divBdr>
            <w:top w:val="none" w:sz="0" w:space="0" w:color="auto"/>
            <w:left w:val="none" w:sz="0" w:space="0" w:color="auto"/>
            <w:bottom w:val="none" w:sz="0" w:space="0" w:color="auto"/>
            <w:right w:val="none" w:sz="0" w:space="0" w:color="auto"/>
          </w:divBdr>
        </w:div>
        <w:div w:id="1495485777">
          <w:marLeft w:val="480"/>
          <w:marRight w:val="0"/>
          <w:marTop w:val="0"/>
          <w:marBottom w:val="0"/>
          <w:divBdr>
            <w:top w:val="none" w:sz="0" w:space="0" w:color="auto"/>
            <w:left w:val="none" w:sz="0" w:space="0" w:color="auto"/>
            <w:bottom w:val="none" w:sz="0" w:space="0" w:color="auto"/>
            <w:right w:val="none" w:sz="0" w:space="0" w:color="auto"/>
          </w:divBdr>
        </w:div>
        <w:div w:id="862590038">
          <w:marLeft w:val="480"/>
          <w:marRight w:val="0"/>
          <w:marTop w:val="0"/>
          <w:marBottom w:val="0"/>
          <w:divBdr>
            <w:top w:val="none" w:sz="0" w:space="0" w:color="auto"/>
            <w:left w:val="none" w:sz="0" w:space="0" w:color="auto"/>
            <w:bottom w:val="none" w:sz="0" w:space="0" w:color="auto"/>
            <w:right w:val="none" w:sz="0" w:space="0" w:color="auto"/>
          </w:divBdr>
        </w:div>
        <w:div w:id="911507145">
          <w:marLeft w:val="480"/>
          <w:marRight w:val="0"/>
          <w:marTop w:val="0"/>
          <w:marBottom w:val="0"/>
          <w:divBdr>
            <w:top w:val="none" w:sz="0" w:space="0" w:color="auto"/>
            <w:left w:val="none" w:sz="0" w:space="0" w:color="auto"/>
            <w:bottom w:val="none" w:sz="0" w:space="0" w:color="auto"/>
            <w:right w:val="none" w:sz="0" w:space="0" w:color="auto"/>
          </w:divBdr>
        </w:div>
        <w:div w:id="459420582">
          <w:marLeft w:val="480"/>
          <w:marRight w:val="0"/>
          <w:marTop w:val="0"/>
          <w:marBottom w:val="0"/>
          <w:divBdr>
            <w:top w:val="none" w:sz="0" w:space="0" w:color="auto"/>
            <w:left w:val="none" w:sz="0" w:space="0" w:color="auto"/>
            <w:bottom w:val="none" w:sz="0" w:space="0" w:color="auto"/>
            <w:right w:val="none" w:sz="0" w:space="0" w:color="auto"/>
          </w:divBdr>
        </w:div>
        <w:div w:id="1887258224">
          <w:marLeft w:val="480"/>
          <w:marRight w:val="0"/>
          <w:marTop w:val="0"/>
          <w:marBottom w:val="0"/>
          <w:divBdr>
            <w:top w:val="none" w:sz="0" w:space="0" w:color="auto"/>
            <w:left w:val="none" w:sz="0" w:space="0" w:color="auto"/>
            <w:bottom w:val="none" w:sz="0" w:space="0" w:color="auto"/>
            <w:right w:val="none" w:sz="0" w:space="0" w:color="auto"/>
          </w:divBdr>
        </w:div>
      </w:divsChild>
    </w:div>
    <w:div w:id="1252008361">
      <w:bodyDiv w:val="1"/>
      <w:marLeft w:val="0"/>
      <w:marRight w:val="0"/>
      <w:marTop w:val="0"/>
      <w:marBottom w:val="0"/>
      <w:divBdr>
        <w:top w:val="none" w:sz="0" w:space="0" w:color="auto"/>
        <w:left w:val="none" w:sz="0" w:space="0" w:color="auto"/>
        <w:bottom w:val="none" w:sz="0" w:space="0" w:color="auto"/>
        <w:right w:val="none" w:sz="0" w:space="0" w:color="auto"/>
      </w:divBdr>
    </w:div>
    <w:div w:id="1252545979">
      <w:bodyDiv w:val="1"/>
      <w:marLeft w:val="0"/>
      <w:marRight w:val="0"/>
      <w:marTop w:val="0"/>
      <w:marBottom w:val="0"/>
      <w:divBdr>
        <w:top w:val="none" w:sz="0" w:space="0" w:color="auto"/>
        <w:left w:val="none" w:sz="0" w:space="0" w:color="auto"/>
        <w:bottom w:val="none" w:sz="0" w:space="0" w:color="auto"/>
        <w:right w:val="none" w:sz="0" w:space="0" w:color="auto"/>
      </w:divBdr>
    </w:div>
    <w:div w:id="1253777432">
      <w:bodyDiv w:val="1"/>
      <w:marLeft w:val="0"/>
      <w:marRight w:val="0"/>
      <w:marTop w:val="0"/>
      <w:marBottom w:val="0"/>
      <w:divBdr>
        <w:top w:val="none" w:sz="0" w:space="0" w:color="auto"/>
        <w:left w:val="none" w:sz="0" w:space="0" w:color="auto"/>
        <w:bottom w:val="none" w:sz="0" w:space="0" w:color="auto"/>
        <w:right w:val="none" w:sz="0" w:space="0" w:color="auto"/>
      </w:divBdr>
    </w:div>
    <w:div w:id="1255437742">
      <w:bodyDiv w:val="1"/>
      <w:marLeft w:val="0"/>
      <w:marRight w:val="0"/>
      <w:marTop w:val="0"/>
      <w:marBottom w:val="0"/>
      <w:divBdr>
        <w:top w:val="none" w:sz="0" w:space="0" w:color="auto"/>
        <w:left w:val="none" w:sz="0" w:space="0" w:color="auto"/>
        <w:bottom w:val="none" w:sz="0" w:space="0" w:color="auto"/>
        <w:right w:val="none" w:sz="0" w:space="0" w:color="auto"/>
      </w:divBdr>
    </w:div>
    <w:div w:id="1255631227">
      <w:bodyDiv w:val="1"/>
      <w:marLeft w:val="0"/>
      <w:marRight w:val="0"/>
      <w:marTop w:val="0"/>
      <w:marBottom w:val="0"/>
      <w:divBdr>
        <w:top w:val="none" w:sz="0" w:space="0" w:color="auto"/>
        <w:left w:val="none" w:sz="0" w:space="0" w:color="auto"/>
        <w:bottom w:val="none" w:sz="0" w:space="0" w:color="auto"/>
        <w:right w:val="none" w:sz="0" w:space="0" w:color="auto"/>
      </w:divBdr>
    </w:div>
    <w:div w:id="1255748842">
      <w:bodyDiv w:val="1"/>
      <w:marLeft w:val="0"/>
      <w:marRight w:val="0"/>
      <w:marTop w:val="0"/>
      <w:marBottom w:val="0"/>
      <w:divBdr>
        <w:top w:val="none" w:sz="0" w:space="0" w:color="auto"/>
        <w:left w:val="none" w:sz="0" w:space="0" w:color="auto"/>
        <w:bottom w:val="none" w:sz="0" w:space="0" w:color="auto"/>
        <w:right w:val="none" w:sz="0" w:space="0" w:color="auto"/>
      </w:divBdr>
    </w:div>
    <w:div w:id="1256325993">
      <w:bodyDiv w:val="1"/>
      <w:marLeft w:val="0"/>
      <w:marRight w:val="0"/>
      <w:marTop w:val="0"/>
      <w:marBottom w:val="0"/>
      <w:divBdr>
        <w:top w:val="none" w:sz="0" w:space="0" w:color="auto"/>
        <w:left w:val="none" w:sz="0" w:space="0" w:color="auto"/>
        <w:bottom w:val="none" w:sz="0" w:space="0" w:color="auto"/>
        <w:right w:val="none" w:sz="0" w:space="0" w:color="auto"/>
      </w:divBdr>
    </w:div>
    <w:div w:id="1256522823">
      <w:bodyDiv w:val="1"/>
      <w:marLeft w:val="0"/>
      <w:marRight w:val="0"/>
      <w:marTop w:val="0"/>
      <w:marBottom w:val="0"/>
      <w:divBdr>
        <w:top w:val="none" w:sz="0" w:space="0" w:color="auto"/>
        <w:left w:val="none" w:sz="0" w:space="0" w:color="auto"/>
        <w:bottom w:val="none" w:sz="0" w:space="0" w:color="auto"/>
        <w:right w:val="none" w:sz="0" w:space="0" w:color="auto"/>
      </w:divBdr>
    </w:div>
    <w:div w:id="1258296232">
      <w:bodyDiv w:val="1"/>
      <w:marLeft w:val="0"/>
      <w:marRight w:val="0"/>
      <w:marTop w:val="0"/>
      <w:marBottom w:val="0"/>
      <w:divBdr>
        <w:top w:val="none" w:sz="0" w:space="0" w:color="auto"/>
        <w:left w:val="none" w:sz="0" w:space="0" w:color="auto"/>
        <w:bottom w:val="none" w:sz="0" w:space="0" w:color="auto"/>
        <w:right w:val="none" w:sz="0" w:space="0" w:color="auto"/>
      </w:divBdr>
    </w:div>
    <w:div w:id="1259095728">
      <w:bodyDiv w:val="1"/>
      <w:marLeft w:val="0"/>
      <w:marRight w:val="0"/>
      <w:marTop w:val="0"/>
      <w:marBottom w:val="0"/>
      <w:divBdr>
        <w:top w:val="none" w:sz="0" w:space="0" w:color="auto"/>
        <w:left w:val="none" w:sz="0" w:space="0" w:color="auto"/>
        <w:bottom w:val="none" w:sz="0" w:space="0" w:color="auto"/>
        <w:right w:val="none" w:sz="0" w:space="0" w:color="auto"/>
      </w:divBdr>
    </w:div>
    <w:div w:id="1261332948">
      <w:bodyDiv w:val="1"/>
      <w:marLeft w:val="0"/>
      <w:marRight w:val="0"/>
      <w:marTop w:val="0"/>
      <w:marBottom w:val="0"/>
      <w:divBdr>
        <w:top w:val="none" w:sz="0" w:space="0" w:color="auto"/>
        <w:left w:val="none" w:sz="0" w:space="0" w:color="auto"/>
        <w:bottom w:val="none" w:sz="0" w:space="0" w:color="auto"/>
        <w:right w:val="none" w:sz="0" w:space="0" w:color="auto"/>
      </w:divBdr>
    </w:div>
    <w:div w:id="1262105749">
      <w:bodyDiv w:val="1"/>
      <w:marLeft w:val="0"/>
      <w:marRight w:val="0"/>
      <w:marTop w:val="0"/>
      <w:marBottom w:val="0"/>
      <w:divBdr>
        <w:top w:val="none" w:sz="0" w:space="0" w:color="auto"/>
        <w:left w:val="none" w:sz="0" w:space="0" w:color="auto"/>
        <w:bottom w:val="none" w:sz="0" w:space="0" w:color="auto"/>
        <w:right w:val="none" w:sz="0" w:space="0" w:color="auto"/>
      </w:divBdr>
    </w:div>
    <w:div w:id="1263803589">
      <w:bodyDiv w:val="1"/>
      <w:marLeft w:val="0"/>
      <w:marRight w:val="0"/>
      <w:marTop w:val="0"/>
      <w:marBottom w:val="0"/>
      <w:divBdr>
        <w:top w:val="none" w:sz="0" w:space="0" w:color="auto"/>
        <w:left w:val="none" w:sz="0" w:space="0" w:color="auto"/>
        <w:bottom w:val="none" w:sz="0" w:space="0" w:color="auto"/>
        <w:right w:val="none" w:sz="0" w:space="0" w:color="auto"/>
      </w:divBdr>
    </w:div>
    <w:div w:id="1264336645">
      <w:bodyDiv w:val="1"/>
      <w:marLeft w:val="0"/>
      <w:marRight w:val="0"/>
      <w:marTop w:val="0"/>
      <w:marBottom w:val="0"/>
      <w:divBdr>
        <w:top w:val="none" w:sz="0" w:space="0" w:color="auto"/>
        <w:left w:val="none" w:sz="0" w:space="0" w:color="auto"/>
        <w:bottom w:val="none" w:sz="0" w:space="0" w:color="auto"/>
        <w:right w:val="none" w:sz="0" w:space="0" w:color="auto"/>
      </w:divBdr>
    </w:div>
    <w:div w:id="1265962977">
      <w:bodyDiv w:val="1"/>
      <w:marLeft w:val="0"/>
      <w:marRight w:val="0"/>
      <w:marTop w:val="0"/>
      <w:marBottom w:val="0"/>
      <w:divBdr>
        <w:top w:val="none" w:sz="0" w:space="0" w:color="auto"/>
        <w:left w:val="none" w:sz="0" w:space="0" w:color="auto"/>
        <w:bottom w:val="none" w:sz="0" w:space="0" w:color="auto"/>
        <w:right w:val="none" w:sz="0" w:space="0" w:color="auto"/>
      </w:divBdr>
    </w:div>
    <w:div w:id="1266157093">
      <w:bodyDiv w:val="1"/>
      <w:marLeft w:val="0"/>
      <w:marRight w:val="0"/>
      <w:marTop w:val="0"/>
      <w:marBottom w:val="0"/>
      <w:divBdr>
        <w:top w:val="none" w:sz="0" w:space="0" w:color="auto"/>
        <w:left w:val="none" w:sz="0" w:space="0" w:color="auto"/>
        <w:bottom w:val="none" w:sz="0" w:space="0" w:color="auto"/>
        <w:right w:val="none" w:sz="0" w:space="0" w:color="auto"/>
      </w:divBdr>
    </w:div>
    <w:div w:id="1266574362">
      <w:bodyDiv w:val="1"/>
      <w:marLeft w:val="0"/>
      <w:marRight w:val="0"/>
      <w:marTop w:val="0"/>
      <w:marBottom w:val="0"/>
      <w:divBdr>
        <w:top w:val="none" w:sz="0" w:space="0" w:color="auto"/>
        <w:left w:val="none" w:sz="0" w:space="0" w:color="auto"/>
        <w:bottom w:val="none" w:sz="0" w:space="0" w:color="auto"/>
        <w:right w:val="none" w:sz="0" w:space="0" w:color="auto"/>
      </w:divBdr>
    </w:div>
    <w:div w:id="1267153854">
      <w:bodyDiv w:val="1"/>
      <w:marLeft w:val="0"/>
      <w:marRight w:val="0"/>
      <w:marTop w:val="0"/>
      <w:marBottom w:val="0"/>
      <w:divBdr>
        <w:top w:val="none" w:sz="0" w:space="0" w:color="auto"/>
        <w:left w:val="none" w:sz="0" w:space="0" w:color="auto"/>
        <w:bottom w:val="none" w:sz="0" w:space="0" w:color="auto"/>
        <w:right w:val="none" w:sz="0" w:space="0" w:color="auto"/>
      </w:divBdr>
    </w:div>
    <w:div w:id="1269850191">
      <w:bodyDiv w:val="1"/>
      <w:marLeft w:val="0"/>
      <w:marRight w:val="0"/>
      <w:marTop w:val="0"/>
      <w:marBottom w:val="0"/>
      <w:divBdr>
        <w:top w:val="none" w:sz="0" w:space="0" w:color="auto"/>
        <w:left w:val="none" w:sz="0" w:space="0" w:color="auto"/>
        <w:bottom w:val="none" w:sz="0" w:space="0" w:color="auto"/>
        <w:right w:val="none" w:sz="0" w:space="0" w:color="auto"/>
      </w:divBdr>
    </w:div>
    <w:div w:id="1270045279">
      <w:bodyDiv w:val="1"/>
      <w:marLeft w:val="0"/>
      <w:marRight w:val="0"/>
      <w:marTop w:val="0"/>
      <w:marBottom w:val="0"/>
      <w:divBdr>
        <w:top w:val="none" w:sz="0" w:space="0" w:color="auto"/>
        <w:left w:val="none" w:sz="0" w:space="0" w:color="auto"/>
        <w:bottom w:val="none" w:sz="0" w:space="0" w:color="auto"/>
        <w:right w:val="none" w:sz="0" w:space="0" w:color="auto"/>
      </w:divBdr>
    </w:div>
    <w:div w:id="1270309533">
      <w:bodyDiv w:val="1"/>
      <w:marLeft w:val="0"/>
      <w:marRight w:val="0"/>
      <w:marTop w:val="0"/>
      <w:marBottom w:val="0"/>
      <w:divBdr>
        <w:top w:val="none" w:sz="0" w:space="0" w:color="auto"/>
        <w:left w:val="none" w:sz="0" w:space="0" w:color="auto"/>
        <w:bottom w:val="none" w:sz="0" w:space="0" w:color="auto"/>
        <w:right w:val="none" w:sz="0" w:space="0" w:color="auto"/>
      </w:divBdr>
    </w:div>
    <w:div w:id="1270313786">
      <w:bodyDiv w:val="1"/>
      <w:marLeft w:val="0"/>
      <w:marRight w:val="0"/>
      <w:marTop w:val="0"/>
      <w:marBottom w:val="0"/>
      <w:divBdr>
        <w:top w:val="none" w:sz="0" w:space="0" w:color="auto"/>
        <w:left w:val="none" w:sz="0" w:space="0" w:color="auto"/>
        <w:bottom w:val="none" w:sz="0" w:space="0" w:color="auto"/>
        <w:right w:val="none" w:sz="0" w:space="0" w:color="auto"/>
      </w:divBdr>
      <w:divsChild>
        <w:div w:id="1123884479">
          <w:marLeft w:val="480"/>
          <w:marRight w:val="0"/>
          <w:marTop w:val="0"/>
          <w:marBottom w:val="0"/>
          <w:divBdr>
            <w:top w:val="none" w:sz="0" w:space="0" w:color="auto"/>
            <w:left w:val="none" w:sz="0" w:space="0" w:color="auto"/>
            <w:bottom w:val="none" w:sz="0" w:space="0" w:color="auto"/>
            <w:right w:val="none" w:sz="0" w:space="0" w:color="auto"/>
          </w:divBdr>
        </w:div>
        <w:div w:id="801994473">
          <w:marLeft w:val="480"/>
          <w:marRight w:val="0"/>
          <w:marTop w:val="0"/>
          <w:marBottom w:val="0"/>
          <w:divBdr>
            <w:top w:val="none" w:sz="0" w:space="0" w:color="auto"/>
            <w:left w:val="none" w:sz="0" w:space="0" w:color="auto"/>
            <w:bottom w:val="none" w:sz="0" w:space="0" w:color="auto"/>
            <w:right w:val="none" w:sz="0" w:space="0" w:color="auto"/>
          </w:divBdr>
        </w:div>
        <w:div w:id="2045206617">
          <w:marLeft w:val="480"/>
          <w:marRight w:val="0"/>
          <w:marTop w:val="0"/>
          <w:marBottom w:val="0"/>
          <w:divBdr>
            <w:top w:val="none" w:sz="0" w:space="0" w:color="auto"/>
            <w:left w:val="none" w:sz="0" w:space="0" w:color="auto"/>
            <w:bottom w:val="none" w:sz="0" w:space="0" w:color="auto"/>
            <w:right w:val="none" w:sz="0" w:space="0" w:color="auto"/>
          </w:divBdr>
        </w:div>
        <w:div w:id="1325359996">
          <w:marLeft w:val="480"/>
          <w:marRight w:val="0"/>
          <w:marTop w:val="0"/>
          <w:marBottom w:val="0"/>
          <w:divBdr>
            <w:top w:val="none" w:sz="0" w:space="0" w:color="auto"/>
            <w:left w:val="none" w:sz="0" w:space="0" w:color="auto"/>
            <w:bottom w:val="none" w:sz="0" w:space="0" w:color="auto"/>
            <w:right w:val="none" w:sz="0" w:space="0" w:color="auto"/>
          </w:divBdr>
        </w:div>
        <w:div w:id="659583188">
          <w:marLeft w:val="480"/>
          <w:marRight w:val="0"/>
          <w:marTop w:val="0"/>
          <w:marBottom w:val="0"/>
          <w:divBdr>
            <w:top w:val="none" w:sz="0" w:space="0" w:color="auto"/>
            <w:left w:val="none" w:sz="0" w:space="0" w:color="auto"/>
            <w:bottom w:val="none" w:sz="0" w:space="0" w:color="auto"/>
            <w:right w:val="none" w:sz="0" w:space="0" w:color="auto"/>
          </w:divBdr>
        </w:div>
        <w:div w:id="833492042">
          <w:marLeft w:val="480"/>
          <w:marRight w:val="0"/>
          <w:marTop w:val="0"/>
          <w:marBottom w:val="0"/>
          <w:divBdr>
            <w:top w:val="none" w:sz="0" w:space="0" w:color="auto"/>
            <w:left w:val="none" w:sz="0" w:space="0" w:color="auto"/>
            <w:bottom w:val="none" w:sz="0" w:space="0" w:color="auto"/>
            <w:right w:val="none" w:sz="0" w:space="0" w:color="auto"/>
          </w:divBdr>
        </w:div>
        <w:div w:id="1526477337">
          <w:marLeft w:val="480"/>
          <w:marRight w:val="0"/>
          <w:marTop w:val="0"/>
          <w:marBottom w:val="0"/>
          <w:divBdr>
            <w:top w:val="none" w:sz="0" w:space="0" w:color="auto"/>
            <w:left w:val="none" w:sz="0" w:space="0" w:color="auto"/>
            <w:bottom w:val="none" w:sz="0" w:space="0" w:color="auto"/>
            <w:right w:val="none" w:sz="0" w:space="0" w:color="auto"/>
          </w:divBdr>
        </w:div>
        <w:div w:id="2134597680">
          <w:marLeft w:val="480"/>
          <w:marRight w:val="0"/>
          <w:marTop w:val="0"/>
          <w:marBottom w:val="0"/>
          <w:divBdr>
            <w:top w:val="none" w:sz="0" w:space="0" w:color="auto"/>
            <w:left w:val="none" w:sz="0" w:space="0" w:color="auto"/>
            <w:bottom w:val="none" w:sz="0" w:space="0" w:color="auto"/>
            <w:right w:val="none" w:sz="0" w:space="0" w:color="auto"/>
          </w:divBdr>
        </w:div>
        <w:div w:id="907886942">
          <w:marLeft w:val="480"/>
          <w:marRight w:val="0"/>
          <w:marTop w:val="0"/>
          <w:marBottom w:val="0"/>
          <w:divBdr>
            <w:top w:val="none" w:sz="0" w:space="0" w:color="auto"/>
            <w:left w:val="none" w:sz="0" w:space="0" w:color="auto"/>
            <w:bottom w:val="none" w:sz="0" w:space="0" w:color="auto"/>
            <w:right w:val="none" w:sz="0" w:space="0" w:color="auto"/>
          </w:divBdr>
        </w:div>
        <w:div w:id="1383137554">
          <w:marLeft w:val="480"/>
          <w:marRight w:val="0"/>
          <w:marTop w:val="0"/>
          <w:marBottom w:val="0"/>
          <w:divBdr>
            <w:top w:val="none" w:sz="0" w:space="0" w:color="auto"/>
            <w:left w:val="none" w:sz="0" w:space="0" w:color="auto"/>
            <w:bottom w:val="none" w:sz="0" w:space="0" w:color="auto"/>
            <w:right w:val="none" w:sz="0" w:space="0" w:color="auto"/>
          </w:divBdr>
        </w:div>
        <w:div w:id="334040399">
          <w:marLeft w:val="480"/>
          <w:marRight w:val="0"/>
          <w:marTop w:val="0"/>
          <w:marBottom w:val="0"/>
          <w:divBdr>
            <w:top w:val="none" w:sz="0" w:space="0" w:color="auto"/>
            <w:left w:val="none" w:sz="0" w:space="0" w:color="auto"/>
            <w:bottom w:val="none" w:sz="0" w:space="0" w:color="auto"/>
            <w:right w:val="none" w:sz="0" w:space="0" w:color="auto"/>
          </w:divBdr>
        </w:div>
        <w:div w:id="250310681">
          <w:marLeft w:val="480"/>
          <w:marRight w:val="0"/>
          <w:marTop w:val="0"/>
          <w:marBottom w:val="0"/>
          <w:divBdr>
            <w:top w:val="none" w:sz="0" w:space="0" w:color="auto"/>
            <w:left w:val="none" w:sz="0" w:space="0" w:color="auto"/>
            <w:bottom w:val="none" w:sz="0" w:space="0" w:color="auto"/>
            <w:right w:val="none" w:sz="0" w:space="0" w:color="auto"/>
          </w:divBdr>
        </w:div>
        <w:div w:id="200017590">
          <w:marLeft w:val="480"/>
          <w:marRight w:val="0"/>
          <w:marTop w:val="0"/>
          <w:marBottom w:val="0"/>
          <w:divBdr>
            <w:top w:val="none" w:sz="0" w:space="0" w:color="auto"/>
            <w:left w:val="none" w:sz="0" w:space="0" w:color="auto"/>
            <w:bottom w:val="none" w:sz="0" w:space="0" w:color="auto"/>
            <w:right w:val="none" w:sz="0" w:space="0" w:color="auto"/>
          </w:divBdr>
        </w:div>
        <w:div w:id="92560151">
          <w:marLeft w:val="480"/>
          <w:marRight w:val="0"/>
          <w:marTop w:val="0"/>
          <w:marBottom w:val="0"/>
          <w:divBdr>
            <w:top w:val="none" w:sz="0" w:space="0" w:color="auto"/>
            <w:left w:val="none" w:sz="0" w:space="0" w:color="auto"/>
            <w:bottom w:val="none" w:sz="0" w:space="0" w:color="auto"/>
            <w:right w:val="none" w:sz="0" w:space="0" w:color="auto"/>
          </w:divBdr>
        </w:div>
        <w:div w:id="742803424">
          <w:marLeft w:val="480"/>
          <w:marRight w:val="0"/>
          <w:marTop w:val="0"/>
          <w:marBottom w:val="0"/>
          <w:divBdr>
            <w:top w:val="none" w:sz="0" w:space="0" w:color="auto"/>
            <w:left w:val="none" w:sz="0" w:space="0" w:color="auto"/>
            <w:bottom w:val="none" w:sz="0" w:space="0" w:color="auto"/>
            <w:right w:val="none" w:sz="0" w:space="0" w:color="auto"/>
          </w:divBdr>
        </w:div>
        <w:div w:id="1799302579">
          <w:marLeft w:val="480"/>
          <w:marRight w:val="0"/>
          <w:marTop w:val="0"/>
          <w:marBottom w:val="0"/>
          <w:divBdr>
            <w:top w:val="none" w:sz="0" w:space="0" w:color="auto"/>
            <w:left w:val="none" w:sz="0" w:space="0" w:color="auto"/>
            <w:bottom w:val="none" w:sz="0" w:space="0" w:color="auto"/>
            <w:right w:val="none" w:sz="0" w:space="0" w:color="auto"/>
          </w:divBdr>
        </w:div>
        <w:div w:id="798379104">
          <w:marLeft w:val="480"/>
          <w:marRight w:val="0"/>
          <w:marTop w:val="0"/>
          <w:marBottom w:val="0"/>
          <w:divBdr>
            <w:top w:val="none" w:sz="0" w:space="0" w:color="auto"/>
            <w:left w:val="none" w:sz="0" w:space="0" w:color="auto"/>
            <w:bottom w:val="none" w:sz="0" w:space="0" w:color="auto"/>
            <w:right w:val="none" w:sz="0" w:space="0" w:color="auto"/>
          </w:divBdr>
        </w:div>
        <w:div w:id="361978769">
          <w:marLeft w:val="480"/>
          <w:marRight w:val="0"/>
          <w:marTop w:val="0"/>
          <w:marBottom w:val="0"/>
          <w:divBdr>
            <w:top w:val="none" w:sz="0" w:space="0" w:color="auto"/>
            <w:left w:val="none" w:sz="0" w:space="0" w:color="auto"/>
            <w:bottom w:val="none" w:sz="0" w:space="0" w:color="auto"/>
            <w:right w:val="none" w:sz="0" w:space="0" w:color="auto"/>
          </w:divBdr>
        </w:div>
        <w:div w:id="1552619136">
          <w:marLeft w:val="480"/>
          <w:marRight w:val="0"/>
          <w:marTop w:val="0"/>
          <w:marBottom w:val="0"/>
          <w:divBdr>
            <w:top w:val="none" w:sz="0" w:space="0" w:color="auto"/>
            <w:left w:val="none" w:sz="0" w:space="0" w:color="auto"/>
            <w:bottom w:val="none" w:sz="0" w:space="0" w:color="auto"/>
            <w:right w:val="none" w:sz="0" w:space="0" w:color="auto"/>
          </w:divBdr>
        </w:div>
        <w:div w:id="1310212669">
          <w:marLeft w:val="480"/>
          <w:marRight w:val="0"/>
          <w:marTop w:val="0"/>
          <w:marBottom w:val="0"/>
          <w:divBdr>
            <w:top w:val="none" w:sz="0" w:space="0" w:color="auto"/>
            <w:left w:val="none" w:sz="0" w:space="0" w:color="auto"/>
            <w:bottom w:val="none" w:sz="0" w:space="0" w:color="auto"/>
            <w:right w:val="none" w:sz="0" w:space="0" w:color="auto"/>
          </w:divBdr>
        </w:div>
        <w:div w:id="979192519">
          <w:marLeft w:val="480"/>
          <w:marRight w:val="0"/>
          <w:marTop w:val="0"/>
          <w:marBottom w:val="0"/>
          <w:divBdr>
            <w:top w:val="none" w:sz="0" w:space="0" w:color="auto"/>
            <w:left w:val="none" w:sz="0" w:space="0" w:color="auto"/>
            <w:bottom w:val="none" w:sz="0" w:space="0" w:color="auto"/>
            <w:right w:val="none" w:sz="0" w:space="0" w:color="auto"/>
          </w:divBdr>
        </w:div>
        <w:div w:id="1413045519">
          <w:marLeft w:val="480"/>
          <w:marRight w:val="0"/>
          <w:marTop w:val="0"/>
          <w:marBottom w:val="0"/>
          <w:divBdr>
            <w:top w:val="none" w:sz="0" w:space="0" w:color="auto"/>
            <w:left w:val="none" w:sz="0" w:space="0" w:color="auto"/>
            <w:bottom w:val="none" w:sz="0" w:space="0" w:color="auto"/>
            <w:right w:val="none" w:sz="0" w:space="0" w:color="auto"/>
          </w:divBdr>
        </w:div>
        <w:div w:id="619149866">
          <w:marLeft w:val="480"/>
          <w:marRight w:val="0"/>
          <w:marTop w:val="0"/>
          <w:marBottom w:val="0"/>
          <w:divBdr>
            <w:top w:val="none" w:sz="0" w:space="0" w:color="auto"/>
            <w:left w:val="none" w:sz="0" w:space="0" w:color="auto"/>
            <w:bottom w:val="none" w:sz="0" w:space="0" w:color="auto"/>
            <w:right w:val="none" w:sz="0" w:space="0" w:color="auto"/>
          </w:divBdr>
        </w:div>
        <w:div w:id="1071544245">
          <w:marLeft w:val="480"/>
          <w:marRight w:val="0"/>
          <w:marTop w:val="0"/>
          <w:marBottom w:val="0"/>
          <w:divBdr>
            <w:top w:val="none" w:sz="0" w:space="0" w:color="auto"/>
            <w:left w:val="none" w:sz="0" w:space="0" w:color="auto"/>
            <w:bottom w:val="none" w:sz="0" w:space="0" w:color="auto"/>
            <w:right w:val="none" w:sz="0" w:space="0" w:color="auto"/>
          </w:divBdr>
        </w:div>
        <w:div w:id="103964405">
          <w:marLeft w:val="480"/>
          <w:marRight w:val="0"/>
          <w:marTop w:val="0"/>
          <w:marBottom w:val="0"/>
          <w:divBdr>
            <w:top w:val="none" w:sz="0" w:space="0" w:color="auto"/>
            <w:left w:val="none" w:sz="0" w:space="0" w:color="auto"/>
            <w:bottom w:val="none" w:sz="0" w:space="0" w:color="auto"/>
            <w:right w:val="none" w:sz="0" w:space="0" w:color="auto"/>
          </w:divBdr>
        </w:div>
        <w:div w:id="120225306">
          <w:marLeft w:val="480"/>
          <w:marRight w:val="0"/>
          <w:marTop w:val="0"/>
          <w:marBottom w:val="0"/>
          <w:divBdr>
            <w:top w:val="none" w:sz="0" w:space="0" w:color="auto"/>
            <w:left w:val="none" w:sz="0" w:space="0" w:color="auto"/>
            <w:bottom w:val="none" w:sz="0" w:space="0" w:color="auto"/>
            <w:right w:val="none" w:sz="0" w:space="0" w:color="auto"/>
          </w:divBdr>
        </w:div>
        <w:div w:id="1512447803">
          <w:marLeft w:val="480"/>
          <w:marRight w:val="0"/>
          <w:marTop w:val="0"/>
          <w:marBottom w:val="0"/>
          <w:divBdr>
            <w:top w:val="none" w:sz="0" w:space="0" w:color="auto"/>
            <w:left w:val="none" w:sz="0" w:space="0" w:color="auto"/>
            <w:bottom w:val="none" w:sz="0" w:space="0" w:color="auto"/>
            <w:right w:val="none" w:sz="0" w:space="0" w:color="auto"/>
          </w:divBdr>
        </w:div>
        <w:div w:id="928734894">
          <w:marLeft w:val="480"/>
          <w:marRight w:val="0"/>
          <w:marTop w:val="0"/>
          <w:marBottom w:val="0"/>
          <w:divBdr>
            <w:top w:val="none" w:sz="0" w:space="0" w:color="auto"/>
            <w:left w:val="none" w:sz="0" w:space="0" w:color="auto"/>
            <w:bottom w:val="none" w:sz="0" w:space="0" w:color="auto"/>
            <w:right w:val="none" w:sz="0" w:space="0" w:color="auto"/>
          </w:divBdr>
        </w:div>
        <w:div w:id="1603957848">
          <w:marLeft w:val="480"/>
          <w:marRight w:val="0"/>
          <w:marTop w:val="0"/>
          <w:marBottom w:val="0"/>
          <w:divBdr>
            <w:top w:val="none" w:sz="0" w:space="0" w:color="auto"/>
            <w:left w:val="none" w:sz="0" w:space="0" w:color="auto"/>
            <w:bottom w:val="none" w:sz="0" w:space="0" w:color="auto"/>
            <w:right w:val="none" w:sz="0" w:space="0" w:color="auto"/>
          </w:divBdr>
        </w:div>
        <w:div w:id="1822891649">
          <w:marLeft w:val="480"/>
          <w:marRight w:val="0"/>
          <w:marTop w:val="0"/>
          <w:marBottom w:val="0"/>
          <w:divBdr>
            <w:top w:val="none" w:sz="0" w:space="0" w:color="auto"/>
            <w:left w:val="none" w:sz="0" w:space="0" w:color="auto"/>
            <w:bottom w:val="none" w:sz="0" w:space="0" w:color="auto"/>
            <w:right w:val="none" w:sz="0" w:space="0" w:color="auto"/>
          </w:divBdr>
        </w:div>
        <w:div w:id="976029531">
          <w:marLeft w:val="480"/>
          <w:marRight w:val="0"/>
          <w:marTop w:val="0"/>
          <w:marBottom w:val="0"/>
          <w:divBdr>
            <w:top w:val="none" w:sz="0" w:space="0" w:color="auto"/>
            <w:left w:val="none" w:sz="0" w:space="0" w:color="auto"/>
            <w:bottom w:val="none" w:sz="0" w:space="0" w:color="auto"/>
            <w:right w:val="none" w:sz="0" w:space="0" w:color="auto"/>
          </w:divBdr>
        </w:div>
        <w:div w:id="999889421">
          <w:marLeft w:val="480"/>
          <w:marRight w:val="0"/>
          <w:marTop w:val="0"/>
          <w:marBottom w:val="0"/>
          <w:divBdr>
            <w:top w:val="none" w:sz="0" w:space="0" w:color="auto"/>
            <w:left w:val="none" w:sz="0" w:space="0" w:color="auto"/>
            <w:bottom w:val="none" w:sz="0" w:space="0" w:color="auto"/>
            <w:right w:val="none" w:sz="0" w:space="0" w:color="auto"/>
          </w:divBdr>
        </w:div>
        <w:div w:id="16927737">
          <w:marLeft w:val="480"/>
          <w:marRight w:val="0"/>
          <w:marTop w:val="0"/>
          <w:marBottom w:val="0"/>
          <w:divBdr>
            <w:top w:val="none" w:sz="0" w:space="0" w:color="auto"/>
            <w:left w:val="none" w:sz="0" w:space="0" w:color="auto"/>
            <w:bottom w:val="none" w:sz="0" w:space="0" w:color="auto"/>
            <w:right w:val="none" w:sz="0" w:space="0" w:color="auto"/>
          </w:divBdr>
        </w:div>
        <w:div w:id="954213229">
          <w:marLeft w:val="480"/>
          <w:marRight w:val="0"/>
          <w:marTop w:val="0"/>
          <w:marBottom w:val="0"/>
          <w:divBdr>
            <w:top w:val="none" w:sz="0" w:space="0" w:color="auto"/>
            <w:left w:val="none" w:sz="0" w:space="0" w:color="auto"/>
            <w:bottom w:val="none" w:sz="0" w:space="0" w:color="auto"/>
            <w:right w:val="none" w:sz="0" w:space="0" w:color="auto"/>
          </w:divBdr>
        </w:div>
        <w:div w:id="216094661">
          <w:marLeft w:val="480"/>
          <w:marRight w:val="0"/>
          <w:marTop w:val="0"/>
          <w:marBottom w:val="0"/>
          <w:divBdr>
            <w:top w:val="none" w:sz="0" w:space="0" w:color="auto"/>
            <w:left w:val="none" w:sz="0" w:space="0" w:color="auto"/>
            <w:bottom w:val="none" w:sz="0" w:space="0" w:color="auto"/>
            <w:right w:val="none" w:sz="0" w:space="0" w:color="auto"/>
          </w:divBdr>
        </w:div>
        <w:div w:id="1251158962">
          <w:marLeft w:val="480"/>
          <w:marRight w:val="0"/>
          <w:marTop w:val="0"/>
          <w:marBottom w:val="0"/>
          <w:divBdr>
            <w:top w:val="none" w:sz="0" w:space="0" w:color="auto"/>
            <w:left w:val="none" w:sz="0" w:space="0" w:color="auto"/>
            <w:bottom w:val="none" w:sz="0" w:space="0" w:color="auto"/>
            <w:right w:val="none" w:sz="0" w:space="0" w:color="auto"/>
          </w:divBdr>
        </w:div>
        <w:div w:id="1810899532">
          <w:marLeft w:val="480"/>
          <w:marRight w:val="0"/>
          <w:marTop w:val="0"/>
          <w:marBottom w:val="0"/>
          <w:divBdr>
            <w:top w:val="none" w:sz="0" w:space="0" w:color="auto"/>
            <w:left w:val="none" w:sz="0" w:space="0" w:color="auto"/>
            <w:bottom w:val="none" w:sz="0" w:space="0" w:color="auto"/>
            <w:right w:val="none" w:sz="0" w:space="0" w:color="auto"/>
          </w:divBdr>
        </w:div>
        <w:div w:id="1246039321">
          <w:marLeft w:val="480"/>
          <w:marRight w:val="0"/>
          <w:marTop w:val="0"/>
          <w:marBottom w:val="0"/>
          <w:divBdr>
            <w:top w:val="none" w:sz="0" w:space="0" w:color="auto"/>
            <w:left w:val="none" w:sz="0" w:space="0" w:color="auto"/>
            <w:bottom w:val="none" w:sz="0" w:space="0" w:color="auto"/>
            <w:right w:val="none" w:sz="0" w:space="0" w:color="auto"/>
          </w:divBdr>
        </w:div>
        <w:div w:id="1899585441">
          <w:marLeft w:val="480"/>
          <w:marRight w:val="0"/>
          <w:marTop w:val="0"/>
          <w:marBottom w:val="0"/>
          <w:divBdr>
            <w:top w:val="none" w:sz="0" w:space="0" w:color="auto"/>
            <w:left w:val="none" w:sz="0" w:space="0" w:color="auto"/>
            <w:bottom w:val="none" w:sz="0" w:space="0" w:color="auto"/>
            <w:right w:val="none" w:sz="0" w:space="0" w:color="auto"/>
          </w:divBdr>
        </w:div>
        <w:div w:id="1183973839">
          <w:marLeft w:val="480"/>
          <w:marRight w:val="0"/>
          <w:marTop w:val="0"/>
          <w:marBottom w:val="0"/>
          <w:divBdr>
            <w:top w:val="none" w:sz="0" w:space="0" w:color="auto"/>
            <w:left w:val="none" w:sz="0" w:space="0" w:color="auto"/>
            <w:bottom w:val="none" w:sz="0" w:space="0" w:color="auto"/>
            <w:right w:val="none" w:sz="0" w:space="0" w:color="auto"/>
          </w:divBdr>
        </w:div>
        <w:div w:id="2036536019">
          <w:marLeft w:val="480"/>
          <w:marRight w:val="0"/>
          <w:marTop w:val="0"/>
          <w:marBottom w:val="0"/>
          <w:divBdr>
            <w:top w:val="none" w:sz="0" w:space="0" w:color="auto"/>
            <w:left w:val="none" w:sz="0" w:space="0" w:color="auto"/>
            <w:bottom w:val="none" w:sz="0" w:space="0" w:color="auto"/>
            <w:right w:val="none" w:sz="0" w:space="0" w:color="auto"/>
          </w:divBdr>
        </w:div>
        <w:div w:id="721565829">
          <w:marLeft w:val="480"/>
          <w:marRight w:val="0"/>
          <w:marTop w:val="0"/>
          <w:marBottom w:val="0"/>
          <w:divBdr>
            <w:top w:val="none" w:sz="0" w:space="0" w:color="auto"/>
            <w:left w:val="none" w:sz="0" w:space="0" w:color="auto"/>
            <w:bottom w:val="none" w:sz="0" w:space="0" w:color="auto"/>
            <w:right w:val="none" w:sz="0" w:space="0" w:color="auto"/>
          </w:divBdr>
        </w:div>
        <w:div w:id="1708988620">
          <w:marLeft w:val="480"/>
          <w:marRight w:val="0"/>
          <w:marTop w:val="0"/>
          <w:marBottom w:val="0"/>
          <w:divBdr>
            <w:top w:val="none" w:sz="0" w:space="0" w:color="auto"/>
            <w:left w:val="none" w:sz="0" w:space="0" w:color="auto"/>
            <w:bottom w:val="none" w:sz="0" w:space="0" w:color="auto"/>
            <w:right w:val="none" w:sz="0" w:space="0" w:color="auto"/>
          </w:divBdr>
        </w:div>
        <w:div w:id="1473139270">
          <w:marLeft w:val="480"/>
          <w:marRight w:val="0"/>
          <w:marTop w:val="0"/>
          <w:marBottom w:val="0"/>
          <w:divBdr>
            <w:top w:val="none" w:sz="0" w:space="0" w:color="auto"/>
            <w:left w:val="none" w:sz="0" w:space="0" w:color="auto"/>
            <w:bottom w:val="none" w:sz="0" w:space="0" w:color="auto"/>
            <w:right w:val="none" w:sz="0" w:space="0" w:color="auto"/>
          </w:divBdr>
        </w:div>
        <w:div w:id="1992564131">
          <w:marLeft w:val="480"/>
          <w:marRight w:val="0"/>
          <w:marTop w:val="0"/>
          <w:marBottom w:val="0"/>
          <w:divBdr>
            <w:top w:val="none" w:sz="0" w:space="0" w:color="auto"/>
            <w:left w:val="none" w:sz="0" w:space="0" w:color="auto"/>
            <w:bottom w:val="none" w:sz="0" w:space="0" w:color="auto"/>
            <w:right w:val="none" w:sz="0" w:space="0" w:color="auto"/>
          </w:divBdr>
        </w:div>
        <w:div w:id="62879370">
          <w:marLeft w:val="480"/>
          <w:marRight w:val="0"/>
          <w:marTop w:val="0"/>
          <w:marBottom w:val="0"/>
          <w:divBdr>
            <w:top w:val="none" w:sz="0" w:space="0" w:color="auto"/>
            <w:left w:val="none" w:sz="0" w:space="0" w:color="auto"/>
            <w:bottom w:val="none" w:sz="0" w:space="0" w:color="auto"/>
            <w:right w:val="none" w:sz="0" w:space="0" w:color="auto"/>
          </w:divBdr>
        </w:div>
        <w:div w:id="1052115224">
          <w:marLeft w:val="480"/>
          <w:marRight w:val="0"/>
          <w:marTop w:val="0"/>
          <w:marBottom w:val="0"/>
          <w:divBdr>
            <w:top w:val="none" w:sz="0" w:space="0" w:color="auto"/>
            <w:left w:val="none" w:sz="0" w:space="0" w:color="auto"/>
            <w:bottom w:val="none" w:sz="0" w:space="0" w:color="auto"/>
            <w:right w:val="none" w:sz="0" w:space="0" w:color="auto"/>
          </w:divBdr>
        </w:div>
        <w:div w:id="2124375219">
          <w:marLeft w:val="480"/>
          <w:marRight w:val="0"/>
          <w:marTop w:val="0"/>
          <w:marBottom w:val="0"/>
          <w:divBdr>
            <w:top w:val="none" w:sz="0" w:space="0" w:color="auto"/>
            <w:left w:val="none" w:sz="0" w:space="0" w:color="auto"/>
            <w:bottom w:val="none" w:sz="0" w:space="0" w:color="auto"/>
            <w:right w:val="none" w:sz="0" w:space="0" w:color="auto"/>
          </w:divBdr>
        </w:div>
        <w:div w:id="1306546578">
          <w:marLeft w:val="480"/>
          <w:marRight w:val="0"/>
          <w:marTop w:val="0"/>
          <w:marBottom w:val="0"/>
          <w:divBdr>
            <w:top w:val="none" w:sz="0" w:space="0" w:color="auto"/>
            <w:left w:val="none" w:sz="0" w:space="0" w:color="auto"/>
            <w:bottom w:val="none" w:sz="0" w:space="0" w:color="auto"/>
            <w:right w:val="none" w:sz="0" w:space="0" w:color="auto"/>
          </w:divBdr>
        </w:div>
        <w:div w:id="2001733594">
          <w:marLeft w:val="480"/>
          <w:marRight w:val="0"/>
          <w:marTop w:val="0"/>
          <w:marBottom w:val="0"/>
          <w:divBdr>
            <w:top w:val="none" w:sz="0" w:space="0" w:color="auto"/>
            <w:left w:val="none" w:sz="0" w:space="0" w:color="auto"/>
            <w:bottom w:val="none" w:sz="0" w:space="0" w:color="auto"/>
            <w:right w:val="none" w:sz="0" w:space="0" w:color="auto"/>
          </w:divBdr>
        </w:div>
        <w:div w:id="1293050849">
          <w:marLeft w:val="480"/>
          <w:marRight w:val="0"/>
          <w:marTop w:val="0"/>
          <w:marBottom w:val="0"/>
          <w:divBdr>
            <w:top w:val="none" w:sz="0" w:space="0" w:color="auto"/>
            <w:left w:val="none" w:sz="0" w:space="0" w:color="auto"/>
            <w:bottom w:val="none" w:sz="0" w:space="0" w:color="auto"/>
            <w:right w:val="none" w:sz="0" w:space="0" w:color="auto"/>
          </w:divBdr>
        </w:div>
        <w:div w:id="1163357266">
          <w:marLeft w:val="480"/>
          <w:marRight w:val="0"/>
          <w:marTop w:val="0"/>
          <w:marBottom w:val="0"/>
          <w:divBdr>
            <w:top w:val="none" w:sz="0" w:space="0" w:color="auto"/>
            <w:left w:val="none" w:sz="0" w:space="0" w:color="auto"/>
            <w:bottom w:val="none" w:sz="0" w:space="0" w:color="auto"/>
            <w:right w:val="none" w:sz="0" w:space="0" w:color="auto"/>
          </w:divBdr>
        </w:div>
        <w:div w:id="751849686">
          <w:marLeft w:val="480"/>
          <w:marRight w:val="0"/>
          <w:marTop w:val="0"/>
          <w:marBottom w:val="0"/>
          <w:divBdr>
            <w:top w:val="none" w:sz="0" w:space="0" w:color="auto"/>
            <w:left w:val="none" w:sz="0" w:space="0" w:color="auto"/>
            <w:bottom w:val="none" w:sz="0" w:space="0" w:color="auto"/>
            <w:right w:val="none" w:sz="0" w:space="0" w:color="auto"/>
          </w:divBdr>
        </w:div>
        <w:div w:id="889656140">
          <w:marLeft w:val="480"/>
          <w:marRight w:val="0"/>
          <w:marTop w:val="0"/>
          <w:marBottom w:val="0"/>
          <w:divBdr>
            <w:top w:val="none" w:sz="0" w:space="0" w:color="auto"/>
            <w:left w:val="none" w:sz="0" w:space="0" w:color="auto"/>
            <w:bottom w:val="none" w:sz="0" w:space="0" w:color="auto"/>
            <w:right w:val="none" w:sz="0" w:space="0" w:color="auto"/>
          </w:divBdr>
        </w:div>
        <w:div w:id="1766877180">
          <w:marLeft w:val="480"/>
          <w:marRight w:val="0"/>
          <w:marTop w:val="0"/>
          <w:marBottom w:val="0"/>
          <w:divBdr>
            <w:top w:val="none" w:sz="0" w:space="0" w:color="auto"/>
            <w:left w:val="none" w:sz="0" w:space="0" w:color="auto"/>
            <w:bottom w:val="none" w:sz="0" w:space="0" w:color="auto"/>
            <w:right w:val="none" w:sz="0" w:space="0" w:color="auto"/>
          </w:divBdr>
        </w:div>
        <w:div w:id="1719551208">
          <w:marLeft w:val="480"/>
          <w:marRight w:val="0"/>
          <w:marTop w:val="0"/>
          <w:marBottom w:val="0"/>
          <w:divBdr>
            <w:top w:val="none" w:sz="0" w:space="0" w:color="auto"/>
            <w:left w:val="none" w:sz="0" w:space="0" w:color="auto"/>
            <w:bottom w:val="none" w:sz="0" w:space="0" w:color="auto"/>
            <w:right w:val="none" w:sz="0" w:space="0" w:color="auto"/>
          </w:divBdr>
        </w:div>
        <w:div w:id="605772013">
          <w:marLeft w:val="480"/>
          <w:marRight w:val="0"/>
          <w:marTop w:val="0"/>
          <w:marBottom w:val="0"/>
          <w:divBdr>
            <w:top w:val="none" w:sz="0" w:space="0" w:color="auto"/>
            <w:left w:val="none" w:sz="0" w:space="0" w:color="auto"/>
            <w:bottom w:val="none" w:sz="0" w:space="0" w:color="auto"/>
            <w:right w:val="none" w:sz="0" w:space="0" w:color="auto"/>
          </w:divBdr>
        </w:div>
        <w:div w:id="524292748">
          <w:marLeft w:val="480"/>
          <w:marRight w:val="0"/>
          <w:marTop w:val="0"/>
          <w:marBottom w:val="0"/>
          <w:divBdr>
            <w:top w:val="none" w:sz="0" w:space="0" w:color="auto"/>
            <w:left w:val="none" w:sz="0" w:space="0" w:color="auto"/>
            <w:bottom w:val="none" w:sz="0" w:space="0" w:color="auto"/>
            <w:right w:val="none" w:sz="0" w:space="0" w:color="auto"/>
          </w:divBdr>
        </w:div>
        <w:div w:id="347296336">
          <w:marLeft w:val="480"/>
          <w:marRight w:val="0"/>
          <w:marTop w:val="0"/>
          <w:marBottom w:val="0"/>
          <w:divBdr>
            <w:top w:val="none" w:sz="0" w:space="0" w:color="auto"/>
            <w:left w:val="none" w:sz="0" w:space="0" w:color="auto"/>
            <w:bottom w:val="none" w:sz="0" w:space="0" w:color="auto"/>
            <w:right w:val="none" w:sz="0" w:space="0" w:color="auto"/>
          </w:divBdr>
        </w:div>
        <w:div w:id="1417019472">
          <w:marLeft w:val="480"/>
          <w:marRight w:val="0"/>
          <w:marTop w:val="0"/>
          <w:marBottom w:val="0"/>
          <w:divBdr>
            <w:top w:val="none" w:sz="0" w:space="0" w:color="auto"/>
            <w:left w:val="none" w:sz="0" w:space="0" w:color="auto"/>
            <w:bottom w:val="none" w:sz="0" w:space="0" w:color="auto"/>
            <w:right w:val="none" w:sz="0" w:space="0" w:color="auto"/>
          </w:divBdr>
        </w:div>
        <w:div w:id="2117094050">
          <w:marLeft w:val="480"/>
          <w:marRight w:val="0"/>
          <w:marTop w:val="0"/>
          <w:marBottom w:val="0"/>
          <w:divBdr>
            <w:top w:val="none" w:sz="0" w:space="0" w:color="auto"/>
            <w:left w:val="none" w:sz="0" w:space="0" w:color="auto"/>
            <w:bottom w:val="none" w:sz="0" w:space="0" w:color="auto"/>
            <w:right w:val="none" w:sz="0" w:space="0" w:color="auto"/>
          </w:divBdr>
        </w:div>
        <w:div w:id="1070226268">
          <w:marLeft w:val="480"/>
          <w:marRight w:val="0"/>
          <w:marTop w:val="0"/>
          <w:marBottom w:val="0"/>
          <w:divBdr>
            <w:top w:val="none" w:sz="0" w:space="0" w:color="auto"/>
            <w:left w:val="none" w:sz="0" w:space="0" w:color="auto"/>
            <w:bottom w:val="none" w:sz="0" w:space="0" w:color="auto"/>
            <w:right w:val="none" w:sz="0" w:space="0" w:color="auto"/>
          </w:divBdr>
        </w:div>
        <w:div w:id="1943340795">
          <w:marLeft w:val="480"/>
          <w:marRight w:val="0"/>
          <w:marTop w:val="0"/>
          <w:marBottom w:val="0"/>
          <w:divBdr>
            <w:top w:val="none" w:sz="0" w:space="0" w:color="auto"/>
            <w:left w:val="none" w:sz="0" w:space="0" w:color="auto"/>
            <w:bottom w:val="none" w:sz="0" w:space="0" w:color="auto"/>
            <w:right w:val="none" w:sz="0" w:space="0" w:color="auto"/>
          </w:divBdr>
        </w:div>
        <w:div w:id="1703625784">
          <w:marLeft w:val="480"/>
          <w:marRight w:val="0"/>
          <w:marTop w:val="0"/>
          <w:marBottom w:val="0"/>
          <w:divBdr>
            <w:top w:val="none" w:sz="0" w:space="0" w:color="auto"/>
            <w:left w:val="none" w:sz="0" w:space="0" w:color="auto"/>
            <w:bottom w:val="none" w:sz="0" w:space="0" w:color="auto"/>
            <w:right w:val="none" w:sz="0" w:space="0" w:color="auto"/>
          </w:divBdr>
        </w:div>
        <w:div w:id="868105949">
          <w:marLeft w:val="480"/>
          <w:marRight w:val="0"/>
          <w:marTop w:val="0"/>
          <w:marBottom w:val="0"/>
          <w:divBdr>
            <w:top w:val="none" w:sz="0" w:space="0" w:color="auto"/>
            <w:left w:val="none" w:sz="0" w:space="0" w:color="auto"/>
            <w:bottom w:val="none" w:sz="0" w:space="0" w:color="auto"/>
            <w:right w:val="none" w:sz="0" w:space="0" w:color="auto"/>
          </w:divBdr>
        </w:div>
        <w:div w:id="830365337">
          <w:marLeft w:val="480"/>
          <w:marRight w:val="0"/>
          <w:marTop w:val="0"/>
          <w:marBottom w:val="0"/>
          <w:divBdr>
            <w:top w:val="none" w:sz="0" w:space="0" w:color="auto"/>
            <w:left w:val="none" w:sz="0" w:space="0" w:color="auto"/>
            <w:bottom w:val="none" w:sz="0" w:space="0" w:color="auto"/>
            <w:right w:val="none" w:sz="0" w:space="0" w:color="auto"/>
          </w:divBdr>
        </w:div>
        <w:div w:id="1172068287">
          <w:marLeft w:val="480"/>
          <w:marRight w:val="0"/>
          <w:marTop w:val="0"/>
          <w:marBottom w:val="0"/>
          <w:divBdr>
            <w:top w:val="none" w:sz="0" w:space="0" w:color="auto"/>
            <w:left w:val="none" w:sz="0" w:space="0" w:color="auto"/>
            <w:bottom w:val="none" w:sz="0" w:space="0" w:color="auto"/>
            <w:right w:val="none" w:sz="0" w:space="0" w:color="auto"/>
          </w:divBdr>
        </w:div>
        <w:div w:id="1604145833">
          <w:marLeft w:val="480"/>
          <w:marRight w:val="0"/>
          <w:marTop w:val="0"/>
          <w:marBottom w:val="0"/>
          <w:divBdr>
            <w:top w:val="none" w:sz="0" w:space="0" w:color="auto"/>
            <w:left w:val="none" w:sz="0" w:space="0" w:color="auto"/>
            <w:bottom w:val="none" w:sz="0" w:space="0" w:color="auto"/>
            <w:right w:val="none" w:sz="0" w:space="0" w:color="auto"/>
          </w:divBdr>
        </w:div>
        <w:div w:id="847018368">
          <w:marLeft w:val="480"/>
          <w:marRight w:val="0"/>
          <w:marTop w:val="0"/>
          <w:marBottom w:val="0"/>
          <w:divBdr>
            <w:top w:val="none" w:sz="0" w:space="0" w:color="auto"/>
            <w:left w:val="none" w:sz="0" w:space="0" w:color="auto"/>
            <w:bottom w:val="none" w:sz="0" w:space="0" w:color="auto"/>
            <w:right w:val="none" w:sz="0" w:space="0" w:color="auto"/>
          </w:divBdr>
        </w:div>
        <w:div w:id="1254625043">
          <w:marLeft w:val="480"/>
          <w:marRight w:val="0"/>
          <w:marTop w:val="0"/>
          <w:marBottom w:val="0"/>
          <w:divBdr>
            <w:top w:val="none" w:sz="0" w:space="0" w:color="auto"/>
            <w:left w:val="none" w:sz="0" w:space="0" w:color="auto"/>
            <w:bottom w:val="none" w:sz="0" w:space="0" w:color="auto"/>
            <w:right w:val="none" w:sz="0" w:space="0" w:color="auto"/>
          </w:divBdr>
        </w:div>
        <w:div w:id="1328561063">
          <w:marLeft w:val="480"/>
          <w:marRight w:val="0"/>
          <w:marTop w:val="0"/>
          <w:marBottom w:val="0"/>
          <w:divBdr>
            <w:top w:val="none" w:sz="0" w:space="0" w:color="auto"/>
            <w:left w:val="none" w:sz="0" w:space="0" w:color="auto"/>
            <w:bottom w:val="none" w:sz="0" w:space="0" w:color="auto"/>
            <w:right w:val="none" w:sz="0" w:space="0" w:color="auto"/>
          </w:divBdr>
        </w:div>
        <w:div w:id="271792644">
          <w:marLeft w:val="480"/>
          <w:marRight w:val="0"/>
          <w:marTop w:val="0"/>
          <w:marBottom w:val="0"/>
          <w:divBdr>
            <w:top w:val="none" w:sz="0" w:space="0" w:color="auto"/>
            <w:left w:val="none" w:sz="0" w:space="0" w:color="auto"/>
            <w:bottom w:val="none" w:sz="0" w:space="0" w:color="auto"/>
            <w:right w:val="none" w:sz="0" w:space="0" w:color="auto"/>
          </w:divBdr>
        </w:div>
      </w:divsChild>
    </w:div>
    <w:div w:id="1271087693">
      <w:bodyDiv w:val="1"/>
      <w:marLeft w:val="0"/>
      <w:marRight w:val="0"/>
      <w:marTop w:val="0"/>
      <w:marBottom w:val="0"/>
      <w:divBdr>
        <w:top w:val="none" w:sz="0" w:space="0" w:color="auto"/>
        <w:left w:val="none" w:sz="0" w:space="0" w:color="auto"/>
        <w:bottom w:val="none" w:sz="0" w:space="0" w:color="auto"/>
        <w:right w:val="none" w:sz="0" w:space="0" w:color="auto"/>
      </w:divBdr>
    </w:div>
    <w:div w:id="1273825704">
      <w:bodyDiv w:val="1"/>
      <w:marLeft w:val="0"/>
      <w:marRight w:val="0"/>
      <w:marTop w:val="0"/>
      <w:marBottom w:val="0"/>
      <w:divBdr>
        <w:top w:val="none" w:sz="0" w:space="0" w:color="auto"/>
        <w:left w:val="none" w:sz="0" w:space="0" w:color="auto"/>
        <w:bottom w:val="none" w:sz="0" w:space="0" w:color="auto"/>
        <w:right w:val="none" w:sz="0" w:space="0" w:color="auto"/>
      </w:divBdr>
    </w:div>
    <w:div w:id="1274047369">
      <w:bodyDiv w:val="1"/>
      <w:marLeft w:val="0"/>
      <w:marRight w:val="0"/>
      <w:marTop w:val="0"/>
      <w:marBottom w:val="0"/>
      <w:divBdr>
        <w:top w:val="none" w:sz="0" w:space="0" w:color="auto"/>
        <w:left w:val="none" w:sz="0" w:space="0" w:color="auto"/>
        <w:bottom w:val="none" w:sz="0" w:space="0" w:color="auto"/>
        <w:right w:val="none" w:sz="0" w:space="0" w:color="auto"/>
      </w:divBdr>
    </w:div>
    <w:div w:id="1275135658">
      <w:bodyDiv w:val="1"/>
      <w:marLeft w:val="0"/>
      <w:marRight w:val="0"/>
      <w:marTop w:val="0"/>
      <w:marBottom w:val="0"/>
      <w:divBdr>
        <w:top w:val="none" w:sz="0" w:space="0" w:color="auto"/>
        <w:left w:val="none" w:sz="0" w:space="0" w:color="auto"/>
        <w:bottom w:val="none" w:sz="0" w:space="0" w:color="auto"/>
        <w:right w:val="none" w:sz="0" w:space="0" w:color="auto"/>
      </w:divBdr>
    </w:div>
    <w:div w:id="1275137796">
      <w:bodyDiv w:val="1"/>
      <w:marLeft w:val="0"/>
      <w:marRight w:val="0"/>
      <w:marTop w:val="0"/>
      <w:marBottom w:val="0"/>
      <w:divBdr>
        <w:top w:val="none" w:sz="0" w:space="0" w:color="auto"/>
        <w:left w:val="none" w:sz="0" w:space="0" w:color="auto"/>
        <w:bottom w:val="none" w:sz="0" w:space="0" w:color="auto"/>
        <w:right w:val="none" w:sz="0" w:space="0" w:color="auto"/>
      </w:divBdr>
    </w:div>
    <w:div w:id="1275164650">
      <w:bodyDiv w:val="1"/>
      <w:marLeft w:val="0"/>
      <w:marRight w:val="0"/>
      <w:marTop w:val="0"/>
      <w:marBottom w:val="0"/>
      <w:divBdr>
        <w:top w:val="none" w:sz="0" w:space="0" w:color="auto"/>
        <w:left w:val="none" w:sz="0" w:space="0" w:color="auto"/>
        <w:bottom w:val="none" w:sz="0" w:space="0" w:color="auto"/>
        <w:right w:val="none" w:sz="0" w:space="0" w:color="auto"/>
      </w:divBdr>
    </w:div>
    <w:div w:id="1275743630">
      <w:bodyDiv w:val="1"/>
      <w:marLeft w:val="0"/>
      <w:marRight w:val="0"/>
      <w:marTop w:val="0"/>
      <w:marBottom w:val="0"/>
      <w:divBdr>
        <w:top w:val="none" w:sz="0" w:space="0" w:color="auto"/>
        <w:left w:val="none" w:sz="0" w:space="0" w:color="auto"/>
        <w:bottom w:val="none" w:sz="0" w:space="0" w:color="auto"/>
        <w:right w:val="none" w:sz="0" w:space="0" w:color="auto"/>
      </w:divBdr>
    </w:div>
    <w:div w:id="1276516968">
      <w:bodyDiv w:val="1"/>
      <w:marLeft w:val="0"/>
      <w:marRight w:val="0"/>
      <w:marTop w:val="0"/>
      <w:marBottom w:val="0"/>
      <w:divBdr>
        <w:top w:val="none" w:sz="0" w:space="0" w:color="auto"/>
        <w:left w:val="none" w:sz="0" w:space="0" w:color="auto"/>
        <w:bottom w:val="none" w:sz="0" w:space="0" w:color="auto"/>
        <w:right w:val="none" w:sz="0" w:space="0" w:color="auto"/>
      </w:divBdr>
    </w:div>
    <w:div w:id="1276673547">
      <w:bodyDiv w:val="1"/>
      <w:marLeft w:val="0"/>
      <w:marRight w:val="0"/>
      <w:marTop w:val="0"/>
      <w:marBottom w:val="0"/>
      <w:divBdr>
        <w:top w:val="none" w:sz="0" w:space="0" w:color="auto"/>
        <w:left w:val="none" w:sz="0" w:space="0" w:color="auto"/>
        <w:bottom w:val="none" w:sz="0" w:space="0" w:color="auto"/>
        <w:right w:val="none" w:sz="0" w:space="0" w:color="auto"/>
      </w:divBdr>
    </w:div>
    <w:div w:id="1276912899">
      <w:bodyDiv w:val="1"/>
      <w:marLeft w:val="0"/>
      <w:marRight w:val="0"/>
      <w:marTop w:val="0"/>
      <w:marBottom w:val="0"/>
      <w:divBdr>
        <w:top w:val="none" w:sz="0" w:space="0" w:color="auto"/>
        <w:left w:val="none" w:sz="0" w:space="0" w:color="auto"/>
        <w:bottom w:val="none" w:sz="0" w:space="0" w:color="auto"/>
        <w:right w:val="none" w:sz="0" w:space="0" w:color="auto"/>
      </w:divBdr>
    </w:div>
    <w:div w:id="1278291146">
      <w:bodyDiv w:val="1"/>
      <w:marLeft w:val="0"/>
      <w:marRight w:val="0"/>
      <w:marTop w:val="0"/>
      <w:marBottom w:val="0"/>
      <w:divBdr>
        <w:top w:val="none" w:sz="0" w:space="0" w:color="auto"/>
        <w:left w:val="none" w:sz="0" w:space="0" w:color="auto"/>
        <w:bottom w:val="none" w:sz="0" w:space="0" w:color="auto"/>
        <w:right w:val="none" w:sz="0" w:space="0" w:color="auto"/>
      </w:divBdr>
    </w:div>
    <w:div w:id="1278291801">
      <w:bodyDiv w:val="1"/>
      <w:marLeft w:val="0"/>
      <w:marRight w:val="0"/>
      <w:marTop w:val="0"/>
      <w:marBottom w:val="0"/>
      <w:divBdr>
        <w:top w:val="none" w:sz="0" w:space="0" w:color="auto"/>
        <w:left w:val="none" w:sz="0" w:space="0" w:color="auto"/>
        <w:bottom w:val="none" w:sz="0" w:space="0" w:color="auto"/>
        <w:right w:val="none" w:sz="0" w:space="0" w:color="auto"/>
      </w:divBdr>
    </w:div>
    <w:div w:id="1278484963">
      <w:bodyDiv w:val="1"/>
      <w:marLeft w:val="0"/>
      <w:marRight w:val="0"/>
      <w:marTop w:val="0"/>
      <w:marBottom w:val="0"/>
      <w:divBdr>
        <w:top w:val="none" w:sz="0" w:space="0" w:color="auto"/>
        <w:left w:val="none" w:sz="0" w:space="0" w:color="auto"/>
        <w:bottom w:val="none" w:sz="0" w:space="0" w:color="auto"/>
        <w:right w:val="none" w:sz="0" w:space="0" w:color="auto"/>
      </w:divBdr>
    </w:div>
    <w:div w:id="1279219022">
      <w:bodyDiv w:val="1"/>
      <w:marLeft w:val="0"/>
      <w:marRight w:val="0"/>
      <w:marTop w:val="0"/>
      <w:marBottom w:val="0"/>
      <w:divBdr>
        <w:top w:val="none" w:sz="0" w:space="0" w:color="auto"/>
        <w:left w:val="none" w:sz="0" w:space="0" w:color="auto"/>
        <w:bottom w:val="none" w:sz="0" w:space="0" w:color="auto"/>
        <w:right w:val="none" w:sz="0" w:space="0" w:color="auto"/>
      </w:divBdr>
    </w:div>
    <w:div w:id="1279411272">
      <w:bodyDiv w:val="1"/>
      <w:marLeft w:val="0"/>
      <w:marRight w:val="0"/>
      <w:marTop w:val="0"/>
      <w:marBottom w:val="0"/>
      <w:divBdr>
        <w:top w:val="none" w:sz="0" w:space="0" w:color="auto"/>
        <w:left w:val="none" w:sz="0" w:space="0" w:color="auto"/>
        <w:bottom w:val="none" w:sz="0" w:space="0" w:color="auto"/>
        <w:right w:val="none" w:sz="0" w:space="0" w:color="auto"/>
      </w:divBdr>
    </w:div>
    <w:div w:id="1279600884">
      <w:bodyDiv w:val="1"/>
      <w:marLeft w:val="0"/>
      <w:marRight w:val="0"/>
      <w:marTop w:val="0"/>
      <w:marBottom w:val="0"/>
      <w:divBdr>
        <w:top w:val="none" w:sz="0" w:space="0" w:color="auto"/>
        <w:left w:val="none" w:sz="0" w:space="0" w:color="auto"/>
        <w:bottom w:val="none" w:sz="0" w:space="0" w:color="auto"/>
        <w:right w:val="none" w:sz="0" w:space="0" w:color="auto"/>
      </w:divBdr>
    </w:div>
    <w:div w:id="1280256592">
      <w:bodyDiv w:val="1"/>
      <w:marLeft w:val="0"/>
      <w:marRight w:val="0"/>
      <w:marTop w:val="0"/>
      <w:marBottom w:val="0"/>
      <w:divBdr>
        <w:top w:val="none" w:sz="0" w:space="0" w:color="auto"/>
        <w:left w:val="none" w:sz="0" w:space="0" w:color="auto"/>
        <w:bottom w:val="none" w:sz="0" w:space="0" w:color="auto"/>
        <w:right w:val="none" w:sz="0" w:space="0" w:color="auto"/>
      </w:divBdr>
    </w:div>
    <w:div w:id="1281299575">
      <w:bodyDiv w:val="1"/>
      <w:marLeft w:val="0"/>
      <w:marRight w:val="0"/>
      <w:marTop w:val="0"/>
      <w:marBottom w:val="0"/>
      <w:divBdr>
        <w:top w:val="none" w:sz="0" w:space="0" w:color="auto"/>
        <w:left w:val="none" w:sz="0" w:space="0" w:color="auto"/>
        <w:bottom w:val="none" w:sz="0" w:space="0" w:color="auto"/>
        <w:right w:val="none" w:sz="0" w:space="0" w:color="auto"/>
      </w:divBdr>
    </w:div>
    <w:div w:id="1281688327">
      <w:bodyDiv w:val="1"/>
      <w:marLeft w:val="0"/>
      <w:marRight w:val="0"/>
      <w:marTop w:val="0"/>
      <w:marBottom w:val="0"/>
      <w:divBdr>
        <w:top w:val="none" w:sz="0" w:space="0" w:color="auto"/>
        <w:left w:val="none" w:sz="0" w:space="0" w:color="auto"/>
        <w:bottom w:val="none" w:sz="0" w:space="0" w:color="auto"/>
        <w:right w:val="none" w:sz="0" w:space="0" w:color="auto"/>
      </w:divBdr>
    </w:div>
    <w:div w:id="1282152322">
      <w:bodyDiv w:val="1"/>
      <w:marLeft w:val="0"/>
      <w:marRight w:val="0"/>
      <w:marTop w:val="0"/>
      <w:marBottom w:val="0"/>
      <w:divBdr>
        <w:top w:val="none" w:sz="0" w:space="0" w:color="auto"/>
        <w:left w:val="none" w:sz="0" w:space="0" w:color="auto"/>
        <w:bottom w:val="none" w:sz="0" w:space="0" w:color="auto"/>
        <w:right w:val="none" w:sz="0" w:space="0" w:color="auto"/>
      </w:divBdr>
    </w:div>
    <w:div w:id="1282344548">
      <w:bodyDiv w:val="1"/>
      <w:marLeft w:val="0"/>
      <w:marRight w:val="0"/>
      <w:marTop w:val="0"/>
      <w:marBottom w:val="0"/>
      <w:divBdr>
        <w:top w:val="none" w:sz="0" w:space="0" w:color="auto"/>
        <w:left w:val="none" w:sz="0" w:space="0" w:color="auto"/>
        <w:bottom w:val="none" w:sz="0" w:space="0" w:color="auto"/>
        <w:right w:val="none" w:sz="0" w:space="0" w:color="auto"/>
      </w:divBdr>
    </w:div>
    <w:div w:id="1283607509">
      <w:bodyDiv w:val="1"/>
      <w:marLeft w:val="0"/>
      <w:marRight w:val="0"/>
      <w:marTop w:val="0"/>
      <w:marBottom w:val="0"/>
      <w:divBdr>
        <w:top w:val="none" w:sz="0" w:space="0" w:color="auto"/>
        <w:left w:val="none" w:sz="0" w:space="0" w:color="auto"/>
        <w:bottom w:val="none" w:sz="0" w:space="0" w:color="auto"/>
        <w:right w:val="none" w:sz="0" w:space="0" w:color="auto"/>
      </w:divBdr>
    </w:div>
    <w:div w:id="1283852285">
      <w:bodyDiv w:val="1"/>
      <w:marLeft w:val="0"/>
      <w:marRight w:val="0"/>
      <w:marTop w:val="0"/>
      <w:marBottom w:val="0"/>
      <w:divBdr>
        <w:top w:val="none" w:sz="0" w:space="0" w:color="auto"/>
        <w:left w:val="none" w:sz="0" w:space="0" w:color="auto"/>
        <w:bottom w:val="none" w:sz="0" w:space="0" w:color="auto"/>
        <w:right w:val="none" w:sz="0" w:space="0" w:color="auto"/>
      </w:divBdr>
    </w:div>
    <w:div w:id="1285306821">
      <w:bodyDiv w:val="1"/>
      <w:marLeft w:val="0"/>
      <w:marRight w:val="0"/>
      <w:marTop w:val="0"/>
      <w:marBottom w:val="0"/>
      <w:divBdr>
        <w:top w:val="none" w:sz="0" w:space="0" w:color="auto"/>
        <w:left w:val="none" w:sz="0" w:space="0" w:color="auto"/>
        <w:bottom w:val="none" w:sz="0" w:space="0" w:color="auto"/>
        <w:right w:val="none" w:sz="0" w:space="0" w:color="auto"/>
      </w:divBdr>
    </w:div>
    <w:div w:id="1285309399">
      <w:bodyDiv w:val="1"/>
      <w:marLeft w:val="0"/>
      <w:marRight w:val="0"/>
      <w:marTop w:val="0"/>
      <w:marBottom w:val="0"/>
      <w:divBdr>
        <w:top w:val="none" w:sz="0" w:space="0" w:color="auto"/>
        <w:left w:val="none" w:sz="0" w:space="0" w:color="auto"/>
        <w:bottom w:val="none" w:sz="0" w:space="0" w:color="auto"/>
        <w:right w:val="none" w:sz="0" w:space="0" w:color="auto"/>
      </w:divBdr>
    </w:div>
    <w:div w:id="1285389061">
      <w:bodyDiv w:val="1"/>
      <w:marLeft w:val="0"/>
      <w:marRight w:val="0"/>
      <w:marTop w:val="0"/>
      <w:marBottom w:val="0"/>
      <w:divBdr>
        <w:top w:val="none" w:sz="0" w:space="0" w:color="auto"/>
        <w:left w:val="none" w:sz="0" w:space="0" w:color="auto"/>
        <w:bottom w:val="none" w:sz="0" w:space="0" w:color="auto"/>
        <w:right w:val="none" w:sz="0" w:space="0" w:color="auto"/>
      </w:divBdr>
    </w:div>
    <w:div w:id="1285885867">
      <w:bodyDiv w:val="1"/>
      <w:marLeft w:val="0"/>
      <w:marRight w:val="0"/>
      <w:marTop w:val="0"/>
      <w:marBottom w:val="0"/>
      <w:divBdr>
        <w:top w:val="none" w:sz="0" w:space="0" w:color="auto"/>
        <w:left w:val="none" w:sz="0" w:space="0" w:color="auto"/>
        <w:bottom w:val="none" w:sz="0" w:space="0" w:color="auto"/>
        <w:right w:val="none" w:sz="0" w:space="0" w:color="auto"/>
      </w:divBdr>
    </w:div>
    <w:div w:id="1286353604">
      <w:bodyDiv w:val="1"/>
      <w:marLeft w:val="0"/>
      <w:marRight w:val="0"/>
      <w:marTop w:val="0"/>
      <w:marBottom w:val="0"/>
      <w:divBdr>
        <w:top w:val="none" w:sz="0" w:space="0" w:color="auto"/>
        <w:left w:val="none" w:sz="0" w:space="0" w:color="auto"/>
        <w:bottom w:val="none" w:sz="0" w:space="0" w:color="auto"/>
        <w:right w:val="none" w:sz="0" w:space="0" w:color="auto"/>
      </w:divBdr>
    </w:div>
    <w:div w:id="1288313537">
      <w:bodyDiv w:val="1"/>
      <w:marLeft w:val="0"/>
      <w:marRight w:val="0"/>
      <w:marTop w:val="0"/>
      <w:marBottom w:val="0"/>
      <w:divBdr>
        <w:top w:val="none" w:sz="0" w:space="0" w:color="auto"/>
        <w:left w:val="none" w:sz="0" w:space="0" w:color="auto"/>
        <w:bottom w:val="none" w:sz="0" w:space="0" w:color="auto"/>
        <w:right w:val="none" w:sz="0" w:space="0" w:color="auto"/>
      </w:divBdr>
    </w:div>
    <w:div w:id="1291011561">
      <w:bodyDiv w:val="1"/>
      <w:marLeft w:val="0"/>
      <w:marRight w:val="0"/>
      <w:marTop w:val="0"/>
      <w:marBottom w:val="0"/>
      <w:divBdr>
        <w:top w:val="none" w:sz="0" w:space="0" w:color="auto"/>
        <w:left w:val="none" w:sz="0" w:space="0" w:color="auto"/>
        <w:bottom w:val="none" w:sz="0" w:space="0" w:color="auto"/>
        <w:right w:val="none" w:sz="0" w:space="0" w:color="auto"/>
      </w:divBdr>
    </w:div>
    <w:div w:id="1291325847">
      <w:bodyDiv w:val="1"/>
      <w:marLeft w:val="0"/>
      <w:marRight w:val="0"/>
      <w:marTop w:val="0"/>
      <w:marBottom w:val="0"/>
      <w:divBdr>
        <w:top w:val="none" w:sz="0" w:space="0" w:color="auto"/>
        <w:left w:val="none" w:sz="0" w:space="0" w:color="auto"/>
        <w:bottom w:val="none" w:sz="0" w:space="0" w:color="auto"/>
        <w:right w:val="none" w:sz="0" w:space="0" w:color="auto"/>
      </w:divBdr>
    </w:div>
    <w:div w:id="1291934883">
      <w:bodyDiv w:val="1"/>
      <w:marLeft w:val="0"/>
      <w:marRight w:val="0"/>
      <w:marTop w:val="0"/>
      <w:marBottom w:val="0"/>
      <w:divBdr>
        <w:top w:val="none" w:sz="0" w:space="0" w:color="auto"/>
        <w:left w:val="none" w:sz="0" w:space="0" w:color="auto"/>
        <w:bottom w:val="none" w:sz="0" w:space="0" w:color="auto"/>
        <w:right w:val="none" w:sz="0" w:space="0" w:color="auto"/>
      </w:divBdr>
    </w:div>
    <w:div w:id="1293293912">
      <w:bodyDiv w:val="1"/>
      <w:marLeft w:val="0"/>
      <w:marRight w:val="0"/>
      <w:marTop w:val="0"/>
      <w:marBottom w:val="0"/>
      <w:divBdr>
        <w:top w:val="none" w:sz="0" w:space="0" w:color="auto"/>
        <w:left w:val="none" w:sz="0" w:space="0" w:color="auto"/>
        <w:bottom w:val="none" w:sz="0" w:space="0" w:color="auto"/>
        <w:right w:val="none" w:sz="0" w:space="0" w:color="auto"/>
      </w:divBdr>
    </w:div>
    <w:div w:id="1294408525">
      <w:bodyDiv w:val="1"/>
      <w:marLeft w:val="0"/>
      <w:marRight w:val="0"/>
      <w:marTop w:val="0"/>
      <w:marBottom w:val="0"/>
      <w:divBdr>
        <w:top w:val="none" w:sz="0" w:space="0" w:color="auto"/>
        <w:left w:val="none" w:sz="0" w:space="0" w:color="auto"/>
        <w:bottom w:val="none" w:sz="0" w:space="0" w:color="auto"/>
        <w:right w:val="none" w:sz="0" w:space="0" w:color="auto"/>
      </w:divBdr>
    </w:div>
    <w:div w:id="1294750295">
      <w:bodyDiv w:val="1"/>
      <w:marLeft w:val="0"/>
      <w:marRight w:val="0"/>
      <w:marTop w:val="0"/>
      <w:marBottom w:val="0"/>
      <w:divBdr>
        <w:top w:val="none" w:sz="0" w:space="0" w:color="auto"/>
        <w:left w:val="none" w:sz="0" w:space="0" w:color="auto"/>
        <w:bottom w:val="none" w:sz="0" w:space="0" w:color="auto"/>
        <w:right w:val="none" w:sz="0" w:space="0" w:color="auto"/>
      </w:divBdr>
    </w:div>
    <w:div w:id="1294873547">
      <w:bodyDiv w:val="1"/>
      <w:marLeft w:val="0"/>
      <w:marRight w:val="0"/>
      <w:marTop w:val="0"/>
      <w:marBottom w:val="0"/>
      <w:divBdr>
        <w:top w:val="none" w:sz="0" w:space="0" w:color="auto"/>
        <w:left w:val="none" w:sz="0" w:space="0" w:color="auto"/>
        <w:bottom w:val="none" w:sz="0" w:space="0" w:color="auto"/>
        <w:right w:val="none" w:sz="0" w:space="0" w:color="auto"/>
      </w:divBdr>
    </w:div>
    <w:div w:id="1295870372">
      <w:bodyDiv w:val="1"/>
      <w:marLeft w:val="0"/>
      <w:marRight w:val="0"/>
      <w:marTop w:val="0"/>
      <w:marBottom w:val="0"/>
      <w:divBdr>
        <w:top w:val="none" w:sz="0" w:space="0" w:color="auto"/>
        <w:left w:val="none" w:sz="0" w:space="0" w:color="auto"/>
        <w:bottom w:val="none" w:sz="0" w:space="0" w:color="auto"/>
        <w:right w:val="none" w:sz="0" w:space="0" w:color="auto"/>
      </w:divBdr>
    </w:div>
    <w:div w:id="1295984192">
      <w:bodyDiv w:val="1"/>
      <w:marLeft w:val="0"/>
      <w:marRight w:val="0"/>
      <w:marTop w:val="0"/>
      <w:marBottom w:val="0"/>
      <w:divBdr>
        <w:top w:val="none" w:sz="0" w:space="0" w:color="auto"/>
        <w:left w:val="none" w:sz="0" w:space="0" w:color="auto"/>
        <w:bottom w:val="none" w:sz="0" w:space="0" w:color="auto"/>
        <w:right w:val="none" w:sz="0" w:space="0" w:color="auto"/>
      </w:divBdr>
    </w:div>
    <w:div w:id="1299533497">
      <w:bodyDiv w:val="1"/>
      <w:marLeft w:val="0"/>
      <w:marRight w:val="0"/>
      <w:marTop w:val="0"/>
      <w:marBottom w:val="0"/>
      <w:divBdr>
        <w:top w:val="none" w:sz="0" w:space="0" w:color="auto"/>
        <w:left w:val="none" w:sz="0" w:space="0" w:color="auto"/>
        <w:bottom w:val="none" w:sz="0" w:space="0" w:color="auto"/>
        <w:right w:val="none" w:sz="0" w:space="0" w:color="auto"/>
      </w:divBdr>
    </w:div>
    <w:div w:id="1300377470">
      <w:bodyDiv w:val="1"/>
      <w:marLeft w:val="0"/>
      <w:marRight w:val="0"/>
      <w:marTop w:val="0"/>
      <w:marBottom w:val="0"/>
      <w:divBdr>
        <w:top w:val="none" w:sz="0" w:space="0" w:color="auto"/>
        <w:left w:val="none" w:sz="0" w:space="0" w:color="auto"/>
        <w:bottom w:val="none" w:sz="0" w:space="0" w:color="auto"/>
        <w:right w:val="none" w:sz="0" w:space="0" w:color="auto"/>
      </w:divBdr>
    </w:div>
    <w:div w:id="1300576730">
      <w:bodyDiv w:val="1"/>
      <w:marLeft w:val="0"/>
      <w:marRight w:val="0"/>
      <w:marTop w:val="0"/>
      <w:marBottom w:val="0"/>
      <w:divBdr>
        <w:top w:val="none" w:sz="0" w:space="0" w:color="auto"/>
        <w:left w:val="none" w:sz="0" w:space="0" w:color="auto"/>
        <w:bottom w:val="none" w:sz="0" w:space="0" w:color="auto"/>
        <w:right w:val="none" w:sz="0" w:space="0" w:color="auto"/>
      </w:divBdr>
    </w:div>
    <w:div w:id="1300653393">
      <w:bodyDiv w:val="1"/>
      <w:marLeft w:val="0"/>
      <w:marRight w:val="0"/>
      <w:marTop w:val="0"/>
      <w:marBottom w:val="0"/>
      <w:divBdr>
        <w:top w:val="none" w:sz="0" w:space="0" w:color="auto"/>
        <w:left w:val="none" w:sz="0" w:space="0" w:color="auto"/>
        <w:bottom w:val="none" w:sz="0" w:space="0" w:color="auto"/>
        <w:right w:val="none" w:sz="0" w:space="0" w:color="auto"/>
      </w:divBdr>
    </w:div>
    <w:div w:id="1301612508">
      <w:bodyDiv w:val="1"/>
      <w:marLeft w:val="0"/>
      <w:marRight w:val="0"/>
      <w:marTop w:val="0"/>
      <w:marBottom w:val="0"/>
      <w:divBdr>
        <w:top w:val="none" w:sz="0" w:space="0" w:color="auto"/>
        <w:left w:val="none" w:sz="0" w:space="0" w:color="auto"/>
        <w:bottom w:val="none" w:sz="0" w:space="0" w:color="auto"/>
        <w:right w:val="none" w:sz="0" w:space="0" w:color="auto"/>
      </w:divBdr>
    </w:div>
    <w:div w:id="1302266809">
      <w:bodyDiv w:val="1"/>
      <w:marLeft w:val="0"/>
      <w:marRight w:val="0"/>
      <w:marTop w:val="0"/>
      <w:marBottom w:val="0"/>
      <w:divBdr>
        <w:top w:val="none" w:sz="0" w:space="0" w:color="auto"/>
        <w:left w:val="none" w:sz="0" w:space="0" w:color="auto"/>
        <w:bottom w:val="none" w:sz="0" w:space="0" w:color="auto"/>
        <w:right w:val="none" w:sz="0" w:space="0" w:color="auto"/>
      </w:divBdr>
    </w:div>
    <w:div w:id="1302268271">
      <w:bodyDiv w:val="1"/>
      <w:marLeft w:val="0"/>
      <w:marRight w:val="0"/>
      <w:marTop w:val="0"/>
      <w:marBottom w:val="0"/>
      <w:divBdr>
        <w:top w:val="none" w:sz="0" w:space="0" w:color="auto"/>
        <w:left w:val="none" w:sz="0" w:space="0" w:color="auto"/>
        <w:bottom w:val="none" w:sz="0" w:space="0" w:color="auto"/>
        <w:right w:val="none" w:sz="0" w:space="0" w:color="auto"/>
      </w:divBdr>
    </w:div>
    <w:div w:id="1302417036">
      <w:bodyDiv w:val="1"/>
      <w:marLeft w:val="0"/>
      <w:marRight w:val="0"/>
      <w:marTop w:val="0"/>
      <w:marBottom w:val="0"/>
      <w:divBdr>
        <w:top w:val="none" w:sz="0" w:space="0" w:color="auto"/>
        <w:left w:val="none" w:sz="0" w:space="0" w:color="auto"/>
        <w:bottom w:val="none" w:sz="0" w:space="0" w:color="auto"/>
        <w:right w:val="none" w:sz="0" w:space="0" w:color="auto"/>
      </w:divBdr>
    </w:div>
    <w:div w:id="1302611249">
      <w:bodyDiv w:val="1"/>
      <w:marLeft w:val="0"/>
      <w:marRight w:val="0"/>
      <w:marTop w:val="0"/>
      <w:marBottom w:val="0"/>
      <w:divBdr>
        <w:top w:val="none" w:sz="0" w:space="0" w:color="auto"/>
        <w:left w:val="none" w:sz="0" w:space="0" w:color="auto"/>
        <w:bottom w:val="none" w:sz="0" w:space="0" w:color="auto"/>
        <w:right w:val="none" w:sz="0" w:space="0" w:color="auto"/>
      </w:divBdr>
    </w:div>
    <w:div w:id="1302736254">
      <w:bodyDiv w:val="1"/>
      <w:marLeft w:val="0"/>
      <w:marRight w:val="0"/>
      <w:marTop w:val="0"/>
      <w:marBottom w:val="0"/>
      <w:divBdr>
        <w:top w:val="none" w:sz="0" w:space="0" w:color="auto"/>
        <w:left w:val="none" w:sz="0" w:space="0" w:color="auto"/>
        <w:bottom w:val="none" w:sz="0" w:space="0" w:color="auto"/>
        <w:right w:val="none" w:sz="0" w:space="0" w:color="auto"/>
      </w:divBdr>
    </w:div>
    <w:div w:id="1304117323">
      <w:bodyDiv w:val="1"/>
      <w:marLeft w:val="0"/>
      <w:marRight w:val="0"/>
      <w:marTop w:val="0"/>
      <w:marBottom w:val="0"/>
      <w:divBdr>
        <w:top w:val="none" w:sz="0" w:space="0" w:color="auto"/>
        <w:left w:val="none" w:sz="0" w:space="0" w:color="auto"/>
        <w:bottom w:val="none" w:sz="0" w:space="0" w:color="auto"/>
        <w:right w:val="none" w:sz="0" w:space="0" w:color="auto"/>
      </w:divBdr>
    </w:div>
    <w:div w:id="1304311449">
      <w:bodyDiv w:val="1"/>
      <w:marLeft w:val="0"/>
      <w:marRight w:val="0"/>
      <w:marTop w:val="0"/>
      <w:marBottom w:val="0"/>
      <w:divBdr>
        <w:top w:val="none" w:sz="0" w:space="0" w:color="auto"/>
        <w:left w:val="none" w:sz="0" w:space="0" w:color="auto"/>
        <w:bottom w:val="none" w:sz="0" w:space="0" w:color="auto"/>
        <w:right w:val="none" w:sz="0" w:space="0" w:color="auto"/>
      </w:divBdr>
    </w:div>
    <w:div w:id="1305695124">
      <w:bodyDiv w:val="1"/>
      <w:marLeft w:val="0"/>
      <w:marRight w:val="0"/>
      <w:marTop w:val="0"/>
      <w:marBottom w:val="0"/>
      <w:divBdr>
        <w:top w:val="none" w:sz="0" w:space="0" w:color="auto"/>
        <w:left w:val="none" w:sz="0" w:space="0" w:color="auto"/>
        <w:bottom w:val="none" w:sz="0" w:space="0" w:color="auto"/>
        <w:right w:val="none" w:sz="0" w:space="0" w:color="auto"/>
      </w:divBdr>
    </w:div>
    <w:div w:id="1306738192">
      <w:bodyDiv w:val="1"/>
      <w:marLeft w:val="0"/>
      <w:marRight w:val="0"/>
      <w:marTop w:val="0"/>
      <w:marBottom w:val="0"/>
      <w:divBdr>
        <w:top w:val="none" w:sz="0" w:space="0" w:color="auto"/>
        <w:left w:val="none" w:sz="0" w:space="0" w:color="auto"/>
        <w:bottom w:val="none" w:sz="0" w:space="0" w:color="auto"/>
        <w:right w:val="none" w:sz="0" w:space="0" w:color="auto"/>
      </w:divBdr>
    </w:div>
    <w:div w:id="1306819200">
      <w:bodyDiv w:val="1"/>
      <w:marLeft w:val="0"/>
      <w:marRight w:val="0"/>
      <w:marTop w:val="0"/>
      <w:marBottom w:val="0"/>
      <w:divBdr>
        <w:top w:val="none" w:sz="0" w:space="0" w:color="auto"/>
        <w:left w:val="none" w:sz="0" w:space="0" w:color="auto"/>
        <w:bottom w:val="none" w:sz="0" w:space="0" w:color="auto"/>
        <w:right w:val="none" w:sz="0" w:space="0" w:color="auto"/>
      </w:divBdr>
    </w:div>
    <w:div w:id="1308123107">
      <w:bodyDiv w:val="1"/>
      <w:marLeft w:val="0"/>
      <w:marRight w:val="0"/>
      <w:marTop w:val="0"/>
      <w:marBottom w:val="0"/>
      <w:divBdr>
        <w:top w:val="none" w:sz="0" w:space="0" w:color="auto"/>
        <w:left w:val="none" w:sz="0" w:space="0" w:color="auto"/>
        <w:bottom w:val="none" w:sz="0" w:space="0" w:color="auto"/>
        <w:right w:val="none" w:sz="0" w:space="0" w:color="auto"/>
      </w:divBdr>
    </w:div>
    <w:div w:id="1308315203">
      <w:bodyDiv w:val="1"/>
      <w:marLeft w:val="0"/>
      <w:marRight w:val="0"/>
      <w:marTop w:val="0"/>
      <w:marBottom w:val="0"/>
      <w:divBdr>
        <w:top w:val="none" w:sz="0" w:space="0" w:color="auto"/>
        <w:left w:val="none" w:sz="0" w:space="0" w:color="auto"/>
        <w:bottom w:val="none" w:sz="0" w:space="0" w:color="auto"/>
        <w:right w:val="none" w:sz="0" w:space="0" w:color="auto"/>
      </w:divBdr>
      <w:divsChild>
        <w:div w:id="209342905">
          <w:marLeft w:val="480"/>
          <w:marRight w:val="0"/>
          <w:marTop w:val="0"/>
          <w:marBottom w:val="0"/>
          <w:divBdr>
            <w:top w:val="none" w:sz="0" w:space="0" w:color="auto"/>
            <w:left w:val="none" w:sz="0" w:space="0" w:color="auto"/>
            <w:bottom w:val="none" w:sz="0" w:space="0" w:color="auto"/>
            <w:right w:val="none" w:sz="0" w:space="0" w:color="auto"/>
          </w:divBdr>
        </w:div>
        <w:div w:id="1069771232">
          <w:marLeft w:val="480"/>
          <w:marRight w:val="0"/>
          <w:marTop w:val="0"/>
          <w:marBottom w:val="0"/>
          <w:divBdr>
            <w:top w:val="none" w:sz="0" w:space="0" w:color="auto"/>
            <w:left w:val="none" w:sz="0" w:space="0" w:color="auto"/>
            <w:bottom w:val="none" w:sz="0" w:space="0" w:color="auto"/>
            <w:right w:val="none" w:sz="0" w:space="0" w:color="auto"/>
          </w:divBdr>
        </w:div>
        <w:div w:id="1285772465">
          <w:marLeft w:val="480"/>
          <w:marRight w:val="0"/>
          <w:marTop w:val="0"/>
          <w:marBottom w:val="0"/>
          <w:divBdr>
            <w:top w:val="none" w:sz="0" w:space="0" w:color="auto"/>
            <w:left w:val="none" w:sz="0" w:space="0" w:color="auto"/>
            <w:bottom w:val="none" w:sz="0" w:space="0" w:color="auto"/>
            <w:right w:val="none" w:sz="0" w:space="0" w:color="auto"/>
          </w:divBdr>
        </w:div>
        <w:div w:id="468594995">
          <w:marLeft w:val="480"/>
          <w:marRight w:val="0"/>
          <w:marTop w:val="0"/>
          <w:marBottom w:val="0"/>
          <w:divBdr>
            <w:top w:val="none" w:sz="0" w:space="0" w:color="auto"/>
            <w:left w:val="none" w:sz="0" w:space="0" w:color="auto"/>
            <w:bottom w:val="none" w:sz="0" w:space="0" w:color="auto"/>
            <w:right w:val="none" w:sz="0" w:space="0" w:color="auto"/>
          </w:divBdr>
        </w:div>
        <w:div w:id="1987083317">
          <w:marLeft w:val="480"/>
          <w:marRight w:val="0"/>
          <w:marTop w:val="0"/>
          <w:marBottom w:val="0"/>
          <w:divBdr>
            <w:top w:val="none" w:sz="0" w:space="0" w:color="auto"/>
            <w:left w:val="none" w:sz="0" w:space="0" w:color="auto"/>
            <w:bottom w:val="none" w:sz="0" w:space="0" w:color="auto"/>
            <w:right w:val="none" w:sz="0" w:space="0" w:color="auto"/>
          </w:divBdr>
        </w:div>
        <w:div w:id="841317308">
          <w:marLeft w:val="480"/>
          <w:marRight w:val="0"/>
          <w:marTop w:val="0"/>
          <w:marBottom w:val="0"/>
          <w:divBdr>
            <w:top w:val="none" w:sz="0" w:space="0" w:color="auto"/>
            <w:left w:val="none" w:sz="0" w:space="0" w:color="auto"/>
            <w:bottom w:val="none" w:sz="0" w:space="0" w:color="auto"/>
            <w:right w:val="none" w:sz="0" w:space="0" w:color="auto"/>
          </w:divBdr>
        </w:div>
        <w:div w:id="294066931">
          <w:marLeft w:val="480"/>
          <w:marRight w:val="0"/>
          <w:marTop w:val="0"/>
          <w:marBottom w:val="0"/>
          <w:divBdr>
            <w:top w:val="none" w:sz="0" w:space="0" w:color="auto"/>
            <w:left w:val="none" w:sz="0" w:space="0" w:color="auto"/>
            <w:bottom w:val="none" w:sz="0" w:space="0" w:color="auto"/>
            <w:right w:val="none" w:sz="0" w:space="0" w:color="auto"/>
          </w:divBdr>
        </w:div>
        <w:div w:id="1802335696">
          <w:marLeft w:val="480"/>
          <w:marRight w:val="0"/>
          <w:marTop w:val="0"/>
          <w:marBottom w:val="0"/>
          <w:divBdr>
            <w:top w:val="none" w:sz="0" w:space="0" w:color="auto"/>
            <w:left w:val="none" w:sz="0" w:space="0" w:color="auto"/>
            <w:bottom w:val="none" w:sz="0" w:space="0" w:color="auto"/>
            <w:right w:val="none" w:sz="0" w:space="0" w:color="auto"/>
          </w:divBdr>
        </w:div>
        <w:div w:id="1284187427">
          <w:marLeft w:val="480"/>
          <w:marRight w:val="0"/>
          <w:marTop w:val="0"/>
          <w:marBottom w:val="0"/>
          <w:divBdr>
            <w:top w:val="none" w:sz="0" w:space="0" w:color="auto"/>
            <w:left w:val="none" w:sz="0" w:space="0" w:color="auto"/>
            <w:bottom w:val="none" w:sz="0" w:space="0" w:color="auto"/>
            <w:right w:val="none" w:sz="0" w:space="0" w:color="auto"/>
          </w:divBdr>
        </w:div>
        <w:div w:id="1258054015">
          <w:marLeft w:val="480"/>
          <w:marRight w:val="0"/>
          <w:marTop w:val="0"/>
          <w:marBottom w:val="0"/>
          <w:divBdr>
            <w:top w:val="none" w:sz="0" w:space="0" w:color="auto"/>
            <w:left w:val="none" w:sz="0" w:space="0" w:color="auto"/>
            <w:bottom w:val="none" w:sz="0" w:space="0" w:color="auto"/>
            <w:right w:val="none" w:sz="0" w:space="0" w:color="auto"/>
          </w:divBdr>
        </w:div>
        <w:div w:id="1840197069">
          <w:marLeft w:val="480"/>
          <w:marRight w:val="0"/>
          <w:marTop w:val="0"/>
          <w:marBottom w:val="0"/>
          <w:divBdr>
            <w:top w:val="none" w:sz="0" w:space="0" w:color="auto"/>
            <w:left w:val="none" w:sz="0" w:space="0" w:color="auto"/>
            <w:bottom w:val="none" w:sz="0" w:space="0" w:color="auto"/>
            <w:right w:val="none" w:sz="0" w:space="0" w:color="auto"/>
          </w:divBdr>
        </w:div>
        <w:div w:id="770589161">
          <w:marLeft w:val="480"/>
          <w:marRight w:val="0"/>
          <w:marTop w:val="0"/>
          <w:marBottom w:val="0"/>
          <w:divBdr>
            <w:top w:val="none" w:sz="0" w:space="0" w:color="auto"/>
            <w:left w:val="none" w:sz="0" w:space="0" w:color="auto"/>
            <w:bottom w:val="none" w:sz="0" w:space="0" w:color="auto"/>
            <w:right w:val="none" w:sz="0" w:space="0" w:color="auto"/>
          </w:divBdr>
        </w:div>
        <w:div w:id="525409073">
          <w:marLeft w:val="480"/>
          <w:marRight w:val="0"/>
          <w:marTop w:val="0"/>
          <w:marBottom w:val="0"/>
          <w:divBdr>
            <w:top w:val="none" w:sz="0" w:space="0" w:color="auto"/>
            <w:left w:val="none" w:sz="0" w:space="0" w:color="auto"/>
            <w:bottom w:val="none" w:sz="0" w:space="0" w:color="auto"/>
            <w:right w:val="none" w:sz="0" w:space="0" w:color="auto"/>
          </w:divBdr>
        </w:div>
        <w:div w:id="745614198">
          <w:marLeft w:val="480"/>
          <w:marRight w:val="0"/>
          <w:marTop w:val="0"/>
          <w:marBottom w:val="0"/>
          <w:divBdr>
            <w:top w:val="none" w:sz="0" w:space="0" w:color="auto"/>
            <w:left w:val="none" w:sz="0" w:space="0" w:color="auto"/>
            <w:bottom w:val="none" w:sz="0" w:space="0" w:color="auto"/>
            <w:right w:val="none" w:sz="0" w:space="0" w:color="auto"/>
          </w:divBdr>
        </w:div>
        <w:div w:id="1671634482">
          <w:marLeft w:val="480"/>
          <w:marRight w:val="0"/>
          <w:marTop w:val="0"/>
          <w:marBottom w:val="0"/>
          <w:divBdr>
            <w:top w:val="none" w:sz="0" w:space="0" w:color="auto"/>
            <w:left w:val="none" w:sz="0" w:space="0" w:color="auto"/>
            <w:bottom w:val="none" w:sz="0" w:space="0" w:color="auto"/>
            <w:right w:val="none" w:sz="0" w:space="0" w:color="auto"/>
          </w:divBdr>
        </w:div>
        <w:div w:id="1662543634">
          <w:marLeft w:val="480"/>
          <w:marRight w:val="0"/>
          <w:marTop w:val="0"/>
          <w:marBottom w:val="0"/>
          <w:divBdr>
            <w:top w:val="none" w:sz="0" w:space="0" w:color="auto"/>
            <w:left w:val="none" w:sz="0" w:space="0" w:color="auto"/>
            <w:bottom w:val="none" w:sz="0" w:space="0" w:color="auto"/>
            <w:right w:val="none" w:sz="0" w:space="0" w:color="auto"/>
          </w:divBdr>
        </w:div>
        <w:div w:id="1329138138">
          <w:marLeft w:val="480"/>
          <w:marRight w:val="0"/>
          <w:marTop w:val="0"/>
          <w:marBottom w:val="0"/>
          <w:divBdr>
            <w:top w:val="none" w:sz="0" w:space="0" w:color="auto"/>
            <w:left w:val="none" w:sz="0" w:space="0" w:color="auto"/>
            <w:bottom w:val="none" w:sz="0" w:space="0" w:color="auto"/>
            <w:right w:val="none" w:sz="0" w:space="0" w:color="auto"/>
          </w:divBdr>
        </w:div>
        <w:div w:id="180440483">
          <w:marLeft w:val="480"/>
          <w:marRight w:val="0"/>
          <w:marTop w:val="0"/>
          <w:marBottom w:val="0"/>
          <w:divBdr>
            <w:top w:val="none" w:sz="0" w:space="0" w:color="auto"/>
            <w:left w:val="none" w:sz="0" w:space="0" w:color="auto"/>
            <w:bottom w:val="none" w:sz="0" w:space="0" w:color="auto"/>
            <w:right w:val="none" w:sz="0" w:space="0" w:color="auto"/>
          </w:divBdr>
        </w:div>
        <w:div w:id="148182504">
          <w:marLeft w:val="480"/>
          <w:marRight w:val="0"/>
          <w:marTop w:val="0"/>
          <w:marBottom w:val="0"/>
          <w:divBdr>
            <w:top w:val="none" w:sz="0" w:space="0" w:color="auto"/>
            <w:left w:val="none" w:sz="0" w:space="0" w:color="auto"/>
            <w:bottom w:val="none" w:sz="0" w:space="0" w:color="auto"/>
            <w:right w:val="none" w:sz="0" w:space="0" w:color="auto"/>
          </w:divBdr>
        </w:div>
        <w:div w:id="59524907">
          <w:marLeft w:val="480"/>
          <w:marRight w:val="0"/>
          <w:marTop w:val="0"/>
          <w:marBottom w:val="0"/>
          <w:divBdr>
            <w:top w:val="none" w:sz="0" w:space="0" w:color="auto"/>
            <w:left w:val="none" w:sz="0" w:space="0" w:color="auto"/>
            <w:bottom w:val="none" w:sz="0" w:space="0" w:color="auto"/>
            <w:right w:val="none" w:sz="0" w:space="0" w:color="auto"/>
          </w:divBdr>
        </w:div>
        <w:div w:id="1591425509">
          <w:marLeft w:val="480"/>
          <w:marRight w:val="0"/>
          <w:marTop w:val="0"/>
          <w:marBottom w:val="0"/>
          <w:divBdr>
            <w:top w:val="none" w:sz="0" w:space="0" w:color="auto"/>
            <w:left w:val="none" w:sz="0" w:space="0" w:color="auto"/>
            <w:bottom w:val="none" w:sz="0" w:space="0" w:color="auto"/>
            <w:right w:val="none" w:sz="0" w:space="0" w:color="auto"/>
          </w:divBdr>
        </w:div>
        <w:div w:id="390421147">
          <w:marLeft w:val="480"/>
          <w:marRight w:val="0"/>
          <w:marTop w:val="0"/>
          <w:marBottom w:val="0"/>
          <w:divBdr>
            <w:top w:val="none" w:sz="0" w:space="0" w:color="auto"/>
            <w:left w:val="none" w:sz="0" w:space="0" w:color="auto"/>
            <w:bottom w:val="none" w:sz="0" w:space="0" w:color="auto"/>
            <w:right w:val="none" w:sz="0" w:space="0" w:color="auto"/>
          </w:divBdr>
        </w:div>
        <w:div w:id="266353644">
          <w:marLeft w:val="480"/>
          <w:marRight w:val="0"/>
          <w:marTop w:val="0"/>
          <w:marBottom w:val="0"/>
          <w:divBdr>
            <w:top w:val="none" w:sz="0" w:space="0" w:color="auto"/>
            <w:left w:val="none" w:sz="0" w:space="0" w:color="auto"/>
            <w:bottom w:val="none" w:sz="0" w:space="0" w:color="auto"/>
            <w:right w:val="none" w:sz="0" w:space="0" w:color="auto"/>
          </w:divBdr>
        </w:div>
        <w:div w:id="1844780507">
          <w:marLeft w:val="480"/>
          <w:marRight w:val="0"/>
          <w:marTop w:val="0"/>
          <w:marBottom w:val="0"/>
          <w:divBdr>
            <w:top w:val="none" w:sz="0" w:space="0" w:color="auto"/>
            <w:left w:val="none" w:sz="0" w:space="0" w:color="auto"/>
            <w:bottom w:val="none" w:sz="0" w:space="0" w:color="auto"/>
            <w:right w:val="none" w:sz="0" w:space="0" w:color="auto"/>
          </w:divBdr>
        </w:div>
        <w:div w:id="1654403942">
          <w:marLeft w:val="480"/>
          <w:marRight w:val="0"/>
          <w:marTop w:val="0"/>
          <w:marBottom w:val="0"/>
          <w:divBdr>
            <w:top w:val="none" w:sz="0" w:space="0" w:color="auto"/>
            <w:left w:val="none" w:sz="0" w:space="0" w:color="auto"/>
            <w:bottom w:val="none" w:sz="0" w:space="0" w:color="auto"/>
            <w:right w:val="none" w:sz="0" w:space="0" w:color="auto"/>
          </w:divBdr>
        </w:div>
        <w:div w:id="1487287262">
          <w:marLeft w:val="480"/>
          <w:marRight w:val="0"/>
          <w:marTop w:val="0"/>
          <w:marBottom w:val="0"/>
          <w:divBdr>
            <w:top w:val="none" w:sz="0" w:space="0" w:color="auto"/>
            <w:left w:val="none" w:sz="0" w:space="0" w:color="auto"/>
            <w:bottom w:val="none" w:sz="0" w:space="0" w:color="auto"/>
            <w:right w:val="none" w:sz="0" w:space="0" w:color="auto"/>
          </w:divBdr>
        </w:div>
        <w:div w:id="1586693006">
          <w:marLeft w:val="480"/>
          <w:marRight w:val="0"/>
          <w:marTop w:val="0"/>
          <w:marBottom w:val="0"/>
          <w:divBdr>
            <w:top w:val="none" w:sz="0" w:space="0" w:color="auto"/>
            <w:left w:val="none" w:sz="0" w:space="0" w:color="auto"/>
            <w:bottom w:val="none" w:sz="0" w:space="0" w:color="auto"/>
            <w:right w:val="none" w:sz="0" w:space="0" w:color="auto"/>
          </w:divBdr>
        </w:div>
        <w:div w:id="1734426430">
          <w:marLeft w:val="480"/>
          <w:marRight w:val="0"/>
          <w:marTop w:val="0"/>
          <w:marBottom w:val="0"/>
          <w:divBdr>
            <w:top w:val="none" w:sz="0" w:space="0" w:color="auto"/>
            <w:left w:val="none" w:sz="0" w:space="0" w:color="auto"/>
            <w:bottom w:val="none" w:sz="0" w:space="0" w:color="auto"/>
            <w:right w:val="none" w:sz="0" w:space="0" w:color="auto"/>
          </w:divBdr>
        </w:div>
        <w:div w:id="1222403925">
          <w:marLeft w:val="480"/>
          <w:marRight w:val="0"/>
          <w:marTop w:val="0"/>
          <w:marBottom w:val="0"/>
          <w:divBdr>
            <w:top w:val="none" w:sz="0" w:space="0" w:color="auto"/>
            <w:left w:val="none" w:sz="0" w:space="0" w:color="auto"/>
            <w:bottom w:val="none" w:sz="0" w:space="0" w:color="auto"/>
            <w:right w:val="none" w:sz="0" w:space="0" w:color="auto"/>
          </w:divBdr>
        </w:div>
        <w:div w:id="1521502816">
          <w:marLeft w:val="480"/>
          <w:marRight w:val="0"/>
          <w:marTop w:val="0"/>
          <w:marBottom w:val="0"/>
          <w:divBdr>
            <w:top w:val="none" w:sz="0" w:space="0" w:color="auto"/>
            <w:left w:val="none" w:sz="0" w:space="0" w:color="auto"/>
            <w:bottom w:val="none" w:sz="0" w:space="0" w:color="auto"/>
            <w:right w:val="none" w:sz="0" w:space="0" w:color="auto"/>
          </w:divBdr>
        </w:div>
        <w:div w:id="1955016634">
          <w:marLeft w:val="480"/>
          <w:marRight w:val="0"/>
          <w:marTop w:val="0"/>
          <w:marBottom w:val="0"/>
          <w:divBdr>
            <w:top w:val="none" w:sz="0" w:space="0" w:color="auto"/>
            <w:left w:val="none" w:sz="0" w:space="0" w:color="auto"/>
            <w:bottom w:val="none" w:sz="0" w:space="0" w:color="auto"/>
            <w:right w:val="none" w:sz="0" w:space="0" w:color="auto"/>
          </w:divBdr>
        </w:div>
        <w:div w:id="100221673">
          <w:marLeft w:val="480"/>
          <w:marRight w:val="0"/>
          <w:marTop w:val="0"/>
          <w:marBottom w:val="0"/>
          <w:divBdr>
            <w:top w:val="none" w:sz="0" w:space="0" w:color="auto"/>
            <w:left w:val="none" w:sz="0" w:space="0" w:color="auto"/>
            <w:bottom w:val="none" w:sz="0" w:space="0" w:color="auto"/>
            <w:right w:val="none" w:sz="0" w:space="0" w:color="auto"/>
          </w:divBdr>
        </w:div>
        <w:div w:id="2028828135">
          <w:marLeft w:val="480"/>
          <w:marRight w:val="0"/>
          <w:marTop w:val="0"/>
          <w:marBottom w:val="0"/>
          <w:divBdr>
            <w:top w:val="none" w:sz="0" w:space="0" w:color="auto"/>
            <w:left w:val="none" w:sz="0" w:space="0" w:color="auto"/>
            <w:bottom w:val="none" w:sz="0" w:space="0" w:color="auto"/>
            <w:right w:val="none" w:sz="0" w:space="0" w:color="auto"/>
          </w:divBdr>
        </w:div>
        <w:div w:id="1416197481">
          <w:marLeft w:val="480"/>
          <w:marRight w:val="0"/>
          <w:marTop w:val="0"/>
          <w:marBottom w:val="0"/>
          <w:divBdr>
            <w:top w:val="none" w:sz="0" w:space="0" w:color="auto"/>
            <w:left w:val="none" w:sz="0" w:space="0" w:color="auto"/>
            <w:bottom w:val="none" w:sz="0" w:space="0" w:color="auto"/>
            <w:right w:val="none" w:sz="0" w:space="0" w:color="auto"/>
          </w:divBdr>
        </w:div>
        <w:div w:id="1911692755">
          <w:marLeft w:val="480"/>
          <w:marRight w:val="0"/>
          <w:marTop w:val="0"/>
          <w:marBottom w:val="0"/>
          <w:divBdr>
            <w:top w:val="none" w:sz="0" w:space="0" w:color="auto"/>
            <w:left w:val="none" w:sz="0" w:space="0" w:color="auto"/>
            <w:bottom w:val="none" w:sz="0" w:space="0" w:color="auto"/>
            <w:right w:val="none" w:sz="0" w:space="0" w:color="auto"/>
          </w:divBdr>
        </w:div>
        <w:div w:id="626203666">
          <w:marLeft w:val="480"/>
          <w:marRight w:val="0"/>
          <w:marTop w:val="0"/>
          <w:marBottom w:val="0"/>
          <w:divBdr>
            <w:top w:val="none" w:sz="0" w:space="0" w:color="auto"/>
            <w:left w:val="none" w:sz="0" w:space="0" w:color="auto"/>
            <w:bottom w:val="none" w:sz="0" w:space="0" w:color="auto"/>
            <w:right w:val="none" w:sz="0" w:space="0" w:color="auto"/>
          </w:divBdr>
        </w:div>
        <w:div w:id="1647279694">
          <w:marLeft w:val="480"/>
          <w:marRight w:val="0"/>
          <w:marTop w:val="0"/>
          <w:marBottom w:val="0"/>
          <w:divBdr>
            <w:top w:val="none" w:sz="0" w:space="0" w:color="auto"/>
            <w:left w:val="none" w:sz="0" w:space="0" w:color="auto"/>
            <w:bottom w:val="none" w:sz="0" w:space="0" w:color="auto"/>
            <w:right w:val="none" w:sz="0" w:space="0" w:color="auto"/>
          </w:divBdr>
        </w:div>
        <w:div w:id="760957532">
          <w:marLeft w:val="480"/>
          <w:marRight w:val="0"/>
          <w:marTop w:val="0"/>
          <w:marBottom w:val="0"/>
          <w:divBdr>
            <w:top w:val="none" w:sz="0" w:space="0" w:color="auto"/>
            <w:left w:val="none" w:sz="0" w:space="0" w:color="auto"/>
            <w:bottom w:val="none" w:sz="0" w:space="0" w:color="auto"/>
            <w:right w:val="none" w:sz="0" w:space="0" w:color="auto"/>
          </w:divBdr>
        </w:div>
        <w:div w:id="976957152">
          <w:marLeft w:val="480"/>
          <w:marRight w:val="0"/>
          <w:marTop w:val="0"/>
          <w:marBottom w:val="0"/>
          <w:divBdr>
            <w:top w:val="none" w:sz="0" w:space="0" w:color="auto"/>
            <w:left w:val="none" w:sz="0" w:space="0" w:color="auto"/>
            <w:bottom w:val="none" w:sz="0" w:space="0" w:color="auto"/>
            <w:right w:val="none" w:sz="0" w:space="0" w:color="auto"/>
          </w:divBdr>
        </w:div>
        <w:div w:id="1393851610">
          <w:marLeft w:val="480"/>
          <w:marRight w:val="0"/>
          <w:marTop w:val="0"/>
          <w:marBottom w:val="0"/>
          <w:divBdr>
            <w:top w:val="none" w:sz="0" w:space="0" w:color="auto"/>
            <w:left w:val="none" w:sz="0" w:space="0" w:color="auto"/>
            <w:bottom w:val="none" w:sz="0" w:space="0" w:color="auto"/>
            <w:right w:val="none" w:sz="0" w:space="0" w:color="auto"/>
          </w:divBdr>
        </w:div>
        <w:div w:id="1859192515">
          <w:marLeft w:val="480"/>
          <w:marRight w:val="0"/>
          <w:marTop w:val="0"/>
          <w:marBottom w:val="0"/>
          <w:divBdr>
            <w:top w:val="none" w:sz="0" w:space="0" w:color="auto"/>
            <w:left w:val="none" w:sz="0" w:space="0" w:color="auto"/>
            <w:bottom w:val="none" w:sz="0" w:space="0" w:color="auto"/>
            <w:right w:val="none" w:sz="0" w:space="0" w:color="auto"/>
          </w:divBdr>
        </w:div>
        <w:div w:id="1663506034">
          <w:marLeft w:val="480"/>
          <w:marRight w:val="0"/>
          <w:marTop w:val="0"/>
          <w:marBottom w:val="0"/>
          <w:divBdr>
            <w:top w:val="none" w:sz="0" w:space="0" w:color="auto"/>
            <w:left w:val="none" w:sz="0" w:space="0" w:color="auto"/>
            <w:bottom w:val="none" w:sz="0" w:space="0" w:color="auto"/>
            <w:right w:val="none" w:sz="0" w:space="0" w:color="auto"/>
          </w:divBdr>
        </w:div>
        <w:div w:id="766776791">
          <w:marLeft w:val="480"/>
          <w:marRight w:val="0"/>
          <w:marTop w:val="0"/>
          <w:marBottom w:val="0"/>
          <w:divBdr>
            <w:top w:val="none" w:sz="0" w:space="0" w:color="auto"/>
            <w:left w:val="none" w:sz="0" w:space="0" w:color="auto"/>
            <w:bottom w:val="none" w:sz="0" w:space="0" w:color="auto"/>
            <w:right w:val="none" w:sz="0" w:space="0" w:color="auto"/>
          </w:divBdr>
        </w:div>
        <w:div w:id="1700617916">
          <w:marLeft w:val="480"/>
          <w:marRight w:val="0"/>
          <w:marTop w:val="0"/>
          <w:marBottom w:val="0"/>
          <w:divBdr>
            <w:top w:val="none" w:sz="0" w:space="0" w:color="auto"/>
            <w:left w:val="none" w:sz="0" w:space="0" w:color="auto"/>
            <w:bottom w:val="none" w:sz="0" w:space="0" w:color="auto"/>
            <w:right w:val="none" w:sz="0" w:space="0" w:color="auto"/>
          </w:divBdr>
        </w:div>
        <w:div w:id="2083525402">
          <w:marLeft w:val="480"/>
          <w:marRight w:val="0"/>
          <w:marTop w:val="0"/>
          <w:marBottom w:val="0"/>
          <w:divBdr>
            <w:top w:val="none" w:sz="0" w:space="0" w:color="auto"/>
            <w:left w:val="none" w:sz="0" w:space="0" w:color="auto"/>
            <w:bottom w:val="none" w:sz="0" w:space="0" w:color="auto"/>
            <w:right w:val="none" w:sz="0" w:space="0" w:color="auto"/>
          </w:divBdr>
        </w:div>
        <w:div w:id="1523739555">
          <w:marLeft w:val="480"/>
          <w:marRight w:val="0"/>
          <w:marTop w:val="0"/>
          <w:marBottom w:val="0"/>
          <w:divBdr>
            <w:top w:val="none" w:sz="0" w:space="0" w:color="auto"/>
            <w:left w:val="none" w:sz="0" w:space="0" w:color="auto"/>
            <w:bottom w:val="none" w:sz="0" w:space="0" w:color="auto"/>
            <w:right w:val="none" w:sz="0" w:space="0" w:color="auto"/>
          </w:divBdr>
        </w:div>
        <w:div w:id="1889879189">
          <w:marLeft w:val="480"/>
          <w:marRight w:val="0"/>
          <w:marTop w:val="0"/>
          <w:marBottom w:val="0"/>
          <w:divBdr>
            <w:top w:val="none" w:sz="0" w:space="0" w:color="auto"/>
            <w:left w:val="none" w:sz="0" w:space="0" w:color="auto"/>
            <w:bottom w:val="none" w:sz="0" w:space="0" w:color="auto"/>
            <w:right w:val="none" w:sz="0" w:space="0" w:color="auto"/>
          </w:divBdr>
        </w:div>
        <w:div w:id="517743204">
          <w:marLeft w:val="480"/>
          <w:marRight w:val="0"/>
          <w:marTop w:val="0"/>
          <w:marBottom w:val="0"/>
          <w:divBdr>
            <w:top w:val="none" w:sz="0" w:space="0" w:color="auto"/>
            <w:left w:val="none" w:sz="0" w:space="0" w:color="auto"/>
            <w:bottom w:val="none" w:sz="0" w:space="0" w:color="auto"/>
            <w:right w:val="none" w:sz="0" w:space="0" w:color="auto"/>
          </w:divBdr>
        </w:div>
        <w:div w:id="1870072340">
          <w:marLeft w:val="480"/>
          <w:marRight w:val="0"/>
          <w:marTop w:val="0"/>
          <w:marBottom w:val="0"/>
          <w:divBdr>
            <w:top w:val="none" w:sz="0" w:space="0" w:color="auto"/>
            <w:left w:val="none" w:sz="0" w:space="0" w:color="auto"/>
            <w:bottom w:val="none" w:sz="0" w:space="0" w:color="auto"/>
            <w:right w:val="none" w:sz="0" w:space="0" w:color="auto"/>
          </w:divBdr>
        </w:div>
        <w:div w:id="474836326">
          <w:marLeft w:val="480"/>
          <w:marRight w:val="0"/>
          <w:marTop w:val="0"/>
          <w:marBottom w:val="0"/>
          <w:divBdr>
            <w:top w:val="none" w:sz="0" w:space="0" w:color="auto"/>
            <w:left w:val="none" w:sz="0" w:space="0" w:color="auto"/>
            <w:bottom w:val="none" w:sz="0" w:space="0" w:color="auto"/>
            <w:right w:val="none" w:sz="0" w:space="0" w:color="auto"/>
          </w:divBdr>
        </w:div>
        <w:div w:id="11811003">
          <w:marLeft w:val="480"/>
          <w:marRight w:val="0"/>
          <w:marTop w:val="0"/>
          <w:marBottom w:val="0"/>
          <w:divBdr>
            <w:top w:val="none" w:sz="0" w:space="0" w:color="auto"/>
            <w:left w:val="none" w:sz="0" w:space="0" w:color="auto"/>
            <w:bottom w:val="none" w:sz="0" w:space="0" w:color="auto"/>
            <w:right w:val="none" w:sz="0" w:space="0" w:color="auto"/>
          </w:divBdr>
        </w:div>
        <w:div w:id="1765109187">
          <w:marLeft w:val="480"/>
          <w:marRight w:val="0"/>
          <w:marTop w:val="0"/>
          <w:marBottom w:val="0"/>
          <w:divBdr>
            <w:top w:val="none" w:sz="0" w:space="0" w:color="auto"/>
            <w:left w:val="none" w:sz="0" w:space="0" w:color="auto"/>
            <w:bottom w:val="none" w:sz="0" w:space="0" w:color="auto"/>
            <w:right w:val="none" w:sz="0" w:space="0" w:color="auto"/>
          </w:divBdr>
        </w:div>
        <w:div w:id="70471373">
          <w:marLeft w:val="480"/>
          <w:marRight w:val="0"/>
          <w:marTop w:val="0"/>
          <w:marBottom w:val="0"/>
          <w:divBdr>
            <w:top w:val="none" w:sz="0" w:space="0" w:color="auto"/>
            <w:left w:val="none" w:sz="0" w:space="0" w:color="auto"/>
            <w:bottom w:val="none" w:sz="0" w:space="0" w:color="auto"/>
            <w:right w:val="none" w:sz="0" w:space="0" w:color="auto"/>
          </w:divBdr>
        </w:div>
        <w:div w:id="615790227">
          <w:marLeft w:val="480"/>
          <w:marRight w:val="0"/>
          <w:marTop w:val="0"/>
          <w:marBottom w:val="0"/>
          <w:divBdr>
            <w:top w:val="none" w:sz="0" w:space="0" w:color="auto"/>
            <w:left w:val="none" w:sz="0" w:space="0" w:color="auto"/>
            <w:bottom w:val="none" w:sz="0" w:space="0" w:color="auto"/>
            <w:right w:val="none" w:sz="0" w:space="0" w:color="auto"/>
          </w:divBdr>
        </w:div>
        <w:div w:id="746878555">
          <w:marLeft w:val="480"/>
          <w:marRight w:val="0"/>
          <w:marTop w:val="0"/>
          <w:marBottom w:val="0"/>
          <w:divBdr>
            <w:top w:val="none" w:sz="0" w:space="0" w:color="auto"/>
            <w:left w:val="none" w:sz="0" w:space="0" w:color="auto"/>
            <w:bottom w:val="none" w:sz="0" w:space="0" w:color="auto"/>
            <w:right w:val="none" w:sz="0" w:space="0" w:color="auto"/>
          </w:divBdr>
        </w:div>
        <w:div w:id="740173059">
          <w:marLeft w:val="480"/>
          <w:marRight w:val="0"/>
          <w:marTop w:val="0"/>
          <w:marBottom w:val="0"/>
          <w:divBdr>
            <w:top w:val="none" w:sz="0" w:space="0" w:color="auto"/>
            <w:left w:val="none" w:sz="0" w:space="0" w:color="auto"/>
            <w:bottom w:val="none" w:sz="0" w:space="0" w:color="auto"/>
            <w:right w:val="none" w:sz="0" w:space="0" w:color="auto"/>
          </w:divBdr>
        </w:div>
        <w:div w:id="2089227180">
          <w:marLeft w:val="480"/>
          <w:marRight w:val="0"/>
          <w:marTop w:val="0"/>
          <w:marBottom w:val="0"/>
          <w:divBdr>
            <w:top w:val="none" w:sz="0" w:space="0" w:color="auto"/>
            <w:left w:val="none" w:sz="0" w:space="0" w:color="auto"/>
            <w:bottom w:val="none" w:sz="0" w:space="0" w:color="auto"/>
            <w:right w:val="none" w:sz="0" w:space="0" w:color="auto"/>
          </w:divBdr>
        </w:div>
        <w:div w:id="1022702390">
          <w:marLeft w:val="480"/>
          <w:marRight w:val="0"/>
          <w:marTop w:val="0"/>
          <w:marBottom w:val="0"/>
          <w:divBdr>
            <w:top w:val="none" w:sz="0" w:space="0" w:color="auto"/>
            <w:left w:val="none" w:sz="0" w:space="0" w:color="auto"/>
            <w:bottom w:val="none" w:sz="0" w:space="0" w:color="auto"/>
            <w:right w:val="none" w:sz="0" w:space="0" w:color="auto"/>
          </w:divBdr>
        </w:div>
        <w:div w:id="813761230">
          <w:marLeft w:val="480"/>
          <w:marRight w:val="0"/>
          <w:marTop w:val="0"/>
          <w:marBottom w:val="0"/>
          <w:divBdr>
            <w:top w:val="none" w:sz="0" w:space="0" w:color="auto"/>
            <w:left w:val="none" w:sz="0" w:space="0" w:color="auto"/>
            <w:bottom w:val="none" w:sz="0" w:space="0" w:color="auto"/>
            <w:right w:val="none" w:sz="0" w:space="0" w:color="auto"/>
          </w:divBdr>
        </w:div>
        <w:div w:id="373777005">
          <w:marLeft w:val="480"/>
          <w:marRight w:val="0"/>
          <w:marTop w:val="0"/>
          <w:marBottom w:val="0"/>
          <w:divBdr>
            <w:top w:val="none" w:sz="0" w:space="0" w:color="auto"/>
            <w:left w:val="none" w:sz="0" w:space="0" w:color="auto"/>
            <w:bottom w:val="none" w:sz="0" w:space="0" w:color="auto"/>
            <w:right w:val="none" w:sz="0" w:space="0" w:color="auto"/>
          </w:divBdr>
        </w:div>
        <w:div w:id="639697651">
          <w:marLeft w:val="480"/>
          <w:marRight w:val="0"/>
          <w:marTop w:val="0"/>
          <w:marBottom w:val="0"/>
          <w:divBdr>
            <w:top w:val="none" w:sz="0" w:space="0" w:color="auto"/>
            <w:left w:val="none" w:sz="0" w:space="0" w:color="auto"/>
            <w:bottom w:val="none" w:sz="0" w:space="0" w:color="auto"/>
            <w:right w:val="none" w:sz="0" w:space="0" w:color="auto"/>
          </w:divBdr>
        </w:div>
        <w:div w:id="782654536">
          <w:marLeft w:val="480"/>
          <w:marRight w:val="0"/>
          <w:marTop w:val="0"/>
          <w:marBottom w:val="0"/>
          <w:divBdr>
            <w:top w:val="none" w:sz="0" w:space="0" w:color="auto"/>
            <w:left w:val="none" w:sz="0" w:space="0" w:color="auto"/>
            <w:bottom w:val="none" w:sz="0" w:space="0" w:color="auto"/>
            <w:right w:val="none" w:sz="0" w:space="0" w:color="auto"/>
          </w:divBdr>
        </w:div>
        <w:div w:id="1720520332">
          <w:marLeft w:val="480"/>
          <w:marRight w:val="0"/>
          <w:marTop w:val="0"/>
          <w:marBottom w:val="0"/>
          <w:divBdr>
            <w:top w:val="none" w:sz="0" w:space="0" w:color="auto"/>
            <w:left w:val="none" w:sz="0" w:space="0" w:color="auto"/>
            <w:bottom w:val="none" w:sz="0" w:space="0" w:color="auto"/>
            <w:right w:val="none" w:sz="0" w:space="0" w:color="auto"/>
          </w:divBdr>
        </w:div>
        <w:div w:id="706294794">
          <w:marLeft w:val="480"/>
          <w:marRight w:val="0"/>
          <w:marTop w:val="0"/>
          <w:marBottom w:val="0"/>
          <w:divBdr>
            <w:top w:val="none" w:sz="0" w:space="0" w:color="auto"/>
            <w:left w:val="none" w:sz="0" w:space="0" w:color="auto"/>
            <w:bottom w:val="none" w:sz="0" w:space="0" w:color="auto"/>
            <w:right w:val="none" w:sz="0" w:space="0" w:color="auto"/>
          </w:divBdr>
        </w:div>
        <w:div w:id="234780130">
          <w:marLeft w:val="480"/>
          <w:marRight w:val="0"/>
          <w:marTop w:val="0"/>
          <w:marBottom w:val="0"/>
          <w:divBdr>
            <w:top w:val="none" w:sz="0" w:space="0" w:color="auto"/>
            <w:left w:val="none" w:sz="0" w:space="0" w:color="auto"/>
            <w:bottom w:val="none" w:sz="0" w:space="0" w:color="auto"/>
            <w:right w:val="none" w:sz="0" w:space="0" w:color="auto"/>
          </w:divBdr>
        </w:div>
        <w:div w:id="157506199">
          <w:marLeft w:val="480"/>
          <w:marRight w:val="0"/>
          <w:marTop w:val="0"/>
          <w:marBottom w:val="0"/>
          <w:divBdr>
            <w:top w:val="none" w:sz="0" w:space="0" w:color="auto"/>
            <w:left w:val="none" w:sz="0" w:space="0" w:color="auto"/>
            <w:bottom w:val="none" w:sz="0" w:space="0" w:color="auto"/>
            <w:right w:val="none" w:sz="0" w:space="0" w:color="auto"/>
          </w:divBdr>
        </w:div>
        <w:div w:id="1899196878">
          <w:marLeft w:val="480"/>
          <w:marRight w:val="0"/>
          <w:marTop w:val="0"/>
          <w:marBottom w:val="0"/>
          <w:divBdr>
            <w:top w:val="none" w:sz="0" w:space="0" w:color="auto"/>
            <w:left w:val="none" w:sz="0" w:space="0" w:color="auto"/>
            <w:bottom w:val="none" w:sz="0" w:space="0" w:color="auto"/>
            <w:right w:val="none" w:sz="0" w:space="0" w:color="auto"/>
          </w:divBdr>
        </w:div>
        <w:div w:id="468787637">
          <w:marLeft w:val="480"/>
          <w:marRight w:val="0"/>
          <w:marTop w:val="0"/>
          <w:marBottom w:val="0"/>
          <w:divBdr>
            <w:top w:val="none" w:sz="0" w:space="0" w:color="auto"/>
            <w:left w:val="none" w:sz="0" w:space="0" w:color="auto"/>
            <w:bottom w:val="none" w:sz="0" w:space="0" w:color="auto"/>
            <w:right w:val="none" w:sz="0" w:space="0" w:color="auto"/>
          </w:divBdr>
        </w:div>
        <w:div w:id="662011733">
          <w:marLeft w:val="480"/>
          <w:marRight w:val="0"/>
          <w:marTop w:val="0"/>
          <w:marBottom w:val="0"/>
          <w:divBdr>
            <w:top w:val="none" w:sz="0" w:space="0" w:color="auto"/>
            <w:left w:val="none" w:sz="0" w:space="0" w:color="auto"/>
            <w:bottom w:val="none" w:sz="0" w:space="0" w:color="auto"/>
            <w:right w:val="none" w:sz="0" w:space="0" w:color="auto"/>
          </w:divBdr>
        </w:div>
        <w:div w:id="2116245494">
          <w:marLeft w:val="480"/>
          <w:marRight w:val="0"/>
          <w:marTop w:val="0"/>
          <w:marBottom w:val="0"/>
          <w:divBdr>
            <w:top w:val="none" w:sz="0" w:space="0" w:color="auto"/>
            <w:left w:val="none" w:sz="0" w:space="0" w:color="auto"/>
            <w:bottom w:val="none" w:sz="0" w:space="0" w:color="auto"/>
            <w:right w:val="none" w:sz="0" w:space="0" w:color="auto"/>
          </w:divBdr>
        </w:div>
        <w:div w:id="433869892">
          <w:marLeft w:val="480"/>
          <w:marRight w:val="0"/>
          <w:marTop w:val="0"/>
          <w:marBottom w:val="0"/>
          <w:divBdr>
            <w:top w:val="none" w:sz="0" w:space="0" w:color="auto"/>
            <w:left w:val="none" w:sz="0" w:space="0" w:color="auto"/>
            <w:bottom w:val="none" w:sz="0" w:space="0" w:color="auto"/>
            <w:right w:val="none" w:sz="0" w:space="0" w:color="auto"/>
          </w:divBdr>
        </w:div>
      </w:divsChild>
    </w:div>
    <w:div w:id="1310405301">
      <w:bodyDiv w:val="1"/>
      <w:marLeft w:val="0"/>
      <w:marRight w:val="0"/>
      <w:marTop w:val="0"/>
      <w:marBottom w:val="0"/>
      <w:divBdr>
        <w:top w:val="none" w:sz="0" w:space="0" w:color="auto"/>
        <w:left w:val="none" w:sz="0" w:space="0" w:color="auto"/>
        <w:bottom w:val="none" w:sz="0" w:space="0" w:color="auto"/>
        <w:right w:val="none" w:sz="0" w:space="0" w:color="auto"/>
      </w:divBdr>
    </w:div>
    <w:div w:id="1310667207">
      <w:bodyDiv w:val="1"/>
      <w:marLeft w:val="0"/>
      <w:marRight w:val="0"/>
      <w:marTop w:val="0"/>
      <w:marBottom w:val="0"/>
      <w:divBdr>
        <w:top w:val="none" w:sz="0" w:space="0" w:color="auto"/>
        <w:left w:val="none" w:sz="0" w:space="0" w:color="auto"/>
        <w:bottom w:val="none" w:sz="0" w:space="0" w:color="auto"/>
        <w:right w:val="none" w:sz="0" w:space="0" w:color="auto"/>
      </w:divBdr>
    </w:div>
    <w:div w:id="1311446260">
      <w:bodyDiv w:val="1"/>
      <w:marLeft w:val="0"/>
      <w:marRight w:val="0"/>
      <w:marTop w:val="0"/>
      <w:marBottom w:val="0"/>
      <w:divBdr>
        <w:top w:val="none" w:sz="0" w:space="0" w:color="auto"/>
        <w:left w:val="none" w:sz="0" w:space="0" w:color="auto"/>
        <w:bottom w:val="none" w:sz="0" w:space="0" w:color="auto"/>
        <w:right w:val="none" w:sz="0" w:space="0" w:color="auto"/>
      </w:divBdr>
    </w:div>
    <w:div w:id="1312297154">
      <w:bodyDiv w:val="1"/>
      <w:marLeft w:val="0"/>
      <w:marRight w:val="0"/>
      <w:marTop w:val="0"/>
      <w:marBottom w:val="0"/>
      <w:divBdr>
        <w:top w:val="none" w:sz="0" w:space="0" w:color="auto"/>
        <w:left w:val="none" w:sz="0" w:space="0" w:color="auto"/>
        <w:bottom w:val="none" w:sz="0" w:space="0" w:color="auto"/>
        <w:right w:val="none" w:sz="0" w:space="0" w:color="auto"/>
      </w:divBdr>
    </w:div>
    <w:div w:id="1312903236">
      <w:bodyDiv w:val="1"/>
      <w:marLeft w:val="0"/>
      <w:marRight w:val="0"/>
      <w:marTop w:val="0"/>
      <w:marBottom w:val="0"/>
      <w:divBdr>
        <w:top w:val="none" w:sz="0" w:space="0" w:color="auto"/>
        <w:left w:val="none" w:sz="0" w:space="0" w:color="auto"/>
        <w:bottom w:val="none" w:sz="0" w:space="0" w:color="auto"/>
        <w:right w:val="none" w:sz="0" w:space="0" w:color="auto"/>
      </w:divBdr>
    </w:div>
    <w:div w:id="1313292432">
      <w:bodyDiv w:val="1"/>
      <w:marLeft w:val="0"/>
      <w:marRight w:val="0"/>
      <w:marTop w:val="0"/>
      <w:marBottom w:val="0"/>
      <w:divBdr>
        <w:top w:val="none" w:sz="0" w:space="0" w:color="auto"/>
        <w:left w:val="none" w:sz="0" w:space="0" w:color="auto"/>
        <w:bottom w:val="none" w:sz="0" w:space="0" w:color="auto"/>
        <w:right w:val="none" w:sz="0" w:space="0" w:color="auto"/>
      </w:divBdr>
    </w:div>
    <w:div w:id="1313751125">
      <w:bodyDiv w:val="1"/>
      <w:marLeft w:val="0"/>
      <w:marRight w:val="0"/>
      <w:marTop w:val="0"/>
      <w:marBottom w:val="0"/>
      <w:divBdr>
        <w:top w:val="none" w:sz="0" w:space="0" w:color="auto"/>
        <w:left w:val="none" w:sz="0" w:space="0" w:color="auto"/>
        <w:bottom w:val="none" w:sz="0" w:space="0" w:color="auto"/>
        <w:right w:val="none" w:sz="0" w:space="0" w:color="auto"/>
      </w:divBdr>
    </w:div>
    <w:div w:id="1313869340">
      <w:bodyDiv w:val="1"/>
      <w:marLeft w:val="0"/>
      <w:marRight w:val="0"/>
      <w:marTop w:val="0"/>
      <w:marBottom w:val="0"/>
      <w:divBdr>
        <w:top w:val="none" w:sz="0" w:space="0" w:color="auto"/>
        <w:left w:val="none" w:sz="0" w:space="0" w:color="auto"/>
        <w:bottom w:val="none" w:sz="0" w:space="0" w:color="auto"/>
        <w:right w:val="none" w:sz="0" w:space="0" w:color="auto"/>
      </w:divBdr>
    </w:div>
    <w:div w:id="1315646778">
      <w:bodyDiv w:val="1"/>
      <w:marLeft w:val="0"/>
      <w:marRight w:val="0"/>
      <w:marTop w:val="0"/>
      <w:marBottom w:val="0"/>
      <w:divBdr>
        <w:top w:val="none" w:sz="0" w:space="0" w:color="auto"/>
        <w:left w:val="none" w:sz="0" w:space="0" w:color="auto"/>
        <w:bottom w:val="none" w:sz="0" w:space="0" w:color="auto"/>
        <w:right w:val="none" w:sz="0" w:space="0" w:color="auto"/>
      </w:divBdr>
    </w:div>
    <w:div w:id="1315986190">
      <w:bodyDiv w:val="1"/>
      <w:marLeft w:val="0"/>
      <w:marRight w:val="0"/>
      <w:marTop w:val="0"/>
      <w:marBottom w:val="0"/>
      <w:divBdr>
        <w:top w:val="none" w:sz="0" w:space="0" w:color="auto"/>
        <w:left w:val="none" w:sz="0" w:space="0" w:color="auto"/>
        <w:bottom w:val="none" w:sz="0" w:space="0" w:color="auto"/>
        <w:right w:val="none" w:sz="0" w:space="0" w:color="auto"/>
      </w:divBdr>
    </w:div>
    <w:div w:id="1316225971">
      <w:bodyDiv w:val="1"/>
      <w:marLeft w:val="0"/>
      <w:marRight w:val="0"/>
      <w:marTop w:val="0"/>
      <w:marBottom w:val="0"/>
      <w:divBdr>
        <w:top w:val="none" w:sz="0" w:space="0" w:color="auto"/>
        <w:left w:val="none" w:sz="0" w:space="0" w:color="auto"/>
        <w:bottom w:val="none" w:sz="0" w:space="0" w:color="auto"/>
        <w:right w:val="none" w:sz="0" w:space="0" w:color="auto"/>
      </w:divBdr>
    </w:div>
    <w:div w:id="1316641806">
      <w:bodyDiv w:val="1"/>
      <w:marLeft w:val="0"/>
      <w:marRight w:val="0"/>
      <w:marTop w:val="0"/>
      <w:marBottom w:val="0"/>
      <w:divBdr>
        <w:top w:val="none" w:sz="0" w:space="0" w:color="auto"/>
        <w:left w:val="none" w:sz="0" w:space="0" w:color="auto"/>
        <w:bottom w:val="none" w:sz="0" w:space="0" w:color="auto"/>
        <w:right w:val="none" w:sz="0" w:space="0" w:color="auto"/>
      </w:divBdr>
    </w:div>
    <w:div w:id="1317150755">
      <w:bodyDiv w:val="1"/>
      <w:marLeft w:val="0"/>
      <w:marRight w:val="0"/>
      <w:marTop w:val="0"/>
      <w:marBottom w:val="0"/>
      <w:divBdr>
        <w:top w:val="none" w:sz="0" w:space="0" w:color="auto"/>
        <w:left w:val="none" w:sz="0" w:space="0" w:color="auto"/>
        <w:bottom w:val="none" w:sz="0" w:space="0" w:color="auto"/>
        <w:right w:val="none" w:sz="0" w:space="0" w:color="auto"/>
      </w:divBdr>
    </w:div>
    <w:div w:id="1319192072">
      <w:bodyDiv w:val="1"/>
      <w:marLeft w:val="0"/>
      <w:marRight w:val="0"/>
      <w:marTop w:val="0"/>
      <w:marBottom w:val="0"/>
      <w:divBdr>
        <w:top w:val="none" w:sz="0" w:space="0" w:color="auto"/>
        <w:left w:val="none" w:sz="0" w:space="0" w:color="auto"/>
        <w:bottom w:val="none" w:sz="0" w:space="0" w:color="auto"/>
        <w:right w:val="none" w:sz="0" w:space="0" w:color="auto"/>
      </w:divBdr>
      <w:divsChild>
        <w:div w:id="1022173444">
          <w:marLeft w:val="480"/>
          <w:marRight w:val="0"/>
          <w:marTop w:val="0"/>
          <w:marBottom w:val="0"/>
          <w:divBdr>
            <w:top w:val="none" w:sz="0" w:space="0" w:color="auto"/>
            <w:left w:val="none" w:sz="0" w:space="0" w:color="auto"/>
            <w:bottom w:val="none" w:sz="0" w:space="0" w:color="auto"/>
            <w:right w:val="none" w:sz="0" w:space="0" w:color="auto"/>
          </w:divBdr>
        </w:div>
        <w:div w:id="392505731">
          <w:marLeft w:val="480"/>
          <w:marRight w:val="0"/>
          <w:marTop w:val="0"/>
          <w:marBottom w:val="0"/>
          <w:divBdr>
            <w:top w:val="none" w:sz="0" w:space="0" w:color="auto"/>
            <w:left w:val="none" w:sz="0" w:space="0" w:color="auto"/>
            <w:bottom w:val="none" w:sz="0" w:space="0" w:color="auto"/>
            <w:right w:val="none" w:sz="0" w:space="0" w:color="auto"/>
          </w:divBdr>
        </w:div>
        <w:div w:id="346292483">
          <w:marLeft w:val="480"/>
          <w:marRight w:val="0"/>
          <w:marTop w:val="0"/>
          <w:marBottom w:val="0"/>
          <w:divBdr>
            <w:top w:val="none" w:sz="0" w:space="0" w:color="auto"/>
            <w:left w:val="none" w:sz="0" w:space="0" w:color="auto"/>
            <w:bottom w:val="none" w:sz="0" w:space="0" w:color="auto"/>
            <w:right w:val="none" w:sz="0" w:space="0" w:color="auto"/>
          </w:divBdr>
        </w:div>
        <w:div w:id="1204320791">
          <w:marLeft w:val="480"/>
          <w:marRight w:val="0"/>
          <w:marTop w:val="0"/>
          <w:marBottom w:val="0"/>
          <w:divBdr>
            <w:top w:val="none" w:sz="0" w:space="0" w:color="auto"/>
            <w:left w:val="none" w:sz="0" w:space="0" w:color="auto"/>
            <w:bottom w:val="none" w:sz="0" w:space="0" w:color="auto"/>
            <w:right w:val="none" w:sz="0" w:space="0" w:color="auto"/>
          </w:divBdr>
        </w:div>
        <w:div w:id="2141455773">
          <w:marLeft w:val="480"/>
          <w:marRight w:val="0"/>
          <w:marTop w:val="0"/>
          <w:marBottom w:val="0"/>
          <w:divBdr>
            <w:top w:val="none" w:sz="0" w:space="0" w:color="auto"/>
            <w:left w:val="none" w:sz="0" w:space="0" w:color="auto"/>
            <w:bottom w:val="none" w:sz="0" w:space="0" w:color="auto"/>
            <w:right w:val="none" w:sz="0" w:space="0" w:color="auto"/>
          </w:divBdr>
        </w:div>
        <w:div w:id="1760710203">
          <w:marLeft w:val="480"/>
          <w:marRight w:val="0"/>
          <w:marTop w:val="0"/>
          <w:marBottom w:val="0"/>
          <w:divBdr>
            <w:top w:val="none" w:sz="0" w:space="0" w:color="auto"/>
            <w:left w:val="none" w:sz="0" w:space="0" w:color="auto"/>
            <w:bottom w:val="none" w:sz="0" w:space="0" w:color="auto"/>
            <w:right w:val="none" w:sz="0" w:space="0" w:color="auto"/>
          </w:divBdr>
        </w:div>
        <w:div w:id="1557164208">
          <w:marLeft w:val="480"/>
          <w:marRight w:val="0"/>
          <w:marTop w:val="0"/>
          <w:marBottom w:val="0"/>
          <w:divBdr>
            <w:top w:val="none" w:sz="0" w:space="0" w:color="auto"/>
            <w:left w:val="none" w:sz="0" w:space="0" w:color="auto"/>
            <w:bottom w:val="none" w:sz="0" w:space="0" w:color="auto"/>
            <w:right w:val="none" w:sz="0" w:space="0" w:color="auto"/>
          </w:divBdr>
        </w:div>
        <w:div w:id="1036782067">
          <w:marLeft w:val="480"/>
          <w:marRight w:val="0"/>
          <w:marTop w:val="0"/>
          <w:marBottom w:val="0"/>
          <w:divBdr>
            <w:top w:val="none" w:sz="0" w:space="0" w:color="auto"/>
            <w:left w:val="none" w:sz="0" w:space="0" w:color="auto"/>
            <w:bottom w:val="none" w:sz="0" w:space="0" w:color="auto"/>
            <w:right w:val="none" w:sz="0" w:space="0" w:color="auto"/>
          </w:divBdr>
        </w:div>
        <w:div w:id="677927703">
          <w:marLeft w:val="480"/>
          <w:marRight w:val="0"/>
          <w:marTop w:val="0"/>
          <w:marBottom w:val="0"/>
          <w:divBdr>
            <w:top w:val="none" w:sz="0" w:space="0" w:color="auto"/>
            <w:left w:val="none" w:sz="0" w:space="0" w:color="auto"/>
            <w:bottom w:val="none" w:sz="0" w:space="0" w:color="auto"/>
            <w:right w:val="none" w:sz="0" w:space="0" w:color="auto"/>
          </w:divBdr>
        </w:div>
        <w:div w:id="630942609">
          <w:marLeft w:val="480"/>
          <w:marRight w:val="0"/>
          <w:marTop w:val="0"/>
          <w:marBottom w:val="0"/>
          <w:divBdr>
            <w:top w:val="none" w:sz="0" w:space="0" w:color="auto"/>
            <w:left w:val="none" w:sz="0" w:space="0" w:color="auto"/>
            <w:bottom w:val="none" w:sz="0" w:space="0" w:color="auto"/>
            <w:right w:val="none" w:sz="0" w:space="0" w:color="auto"/>
          </w:divBdr>
        </w:div>
        <w:div w:id="1267422252">
          <w:marLeft w:val="480"/>
          <w:marRight w:val="0"/>
          <w:marTop w:val="0"/>
          <w:marBottom w:val="0"/>
          <w:divBdr>
            <w:top w:val="none" w:sz="0" w:space="0" w:color="auto"/>
            <w:left w:val="none" w:sz="0" w:space="0" w:color="auto"/>
            <w:bottom w:val="none" w:sz="0" w:space="0" w:color="auto"/>
            <w:right w:val="none" w:sz="0" w:space="0" w:color="auto"/>
          </w:divBdr>
        </w:div>
        <w:div w:id="1249579064">
          <w:marLeft w:val="480"/>
          <w:marRight w:val="0"/>
          <w:marTop w:val="0"/>
          <w:marBottom w:val="0"/>
          <w:divBdr>
            <w:top w:val="none" w:sz="0" w:space="0" w:color="auto"/>
            <w:left w:val="none" w:sz="0" w:space="0" w:color="auto"/>
            <w:bottom w:val="none" w:sz="0" w:space="0" w:color="auto"/>
            <w:right w:val="none" w:sz="0" w:space="0" w:color="auto"/>
          </w:divBdr>
        </w:div>
        <w:div w:id="1069233344">
          <w:marLeft w:val="480"/>
          <w:marRight w:val="0"/>
          <w:marTop w:val="0"/>
          <w:marBottom w:val="0"/>
          <w:divBdr>
            <w:top w:val="none" w:sz="0" w:space="0" w:color="auto"/>
            <w:left w:val="none" w:sz="0" w:space="0" w:color="auto"/>
            <w:bottom w:val="none" w:sz="0" w:space="0" w:color="auto"/>
            <w:right w:val="none" w:sz="0" w:space="0" w:color="auto"/>
          </w:divBdr>
        </w:div>
        <w:div w:id="1176842336">
          <w:marLeft w:val="480"/>
          <w:marRight w:val="0"/>
          <w:marTop w:val="0"/>
          <w:marBottom w:val="0"/>
          <w:divBdr>
            <w:top w:val="none" w:sz="0" w:space="0" w:color="auto"/>
            <w:left w:val="none" w:sz="0" w:space="0" w:color="auto"/>
            <w:bottom w:val="none" w:sz="0" w:space="0" w:color="auto"/>
            <w:right w:val="none" w:sz="0" w:space="0" w:color="auto"/>
          </w:divBdr>
        </w:div>
        <w:div w:id="1677535304">
          <w:marLeft w:val="480"/>
          <w:marRight w:val="0"/>
          <w:marTop w:val="0"/>
          <w:marBottom w:val="0"/>
          <w:divBdr>
            <w:top w:val="none" w:sz="0" w:space="0" w:color="auto"/>
            <w:left w:val="none" w:sz="0" w:space="0" w:color="auto"/>
            <w:bottom w:val="none" w:sz="0" w:space="0" w:color="auto"/>
            <w:right w:val="none" w:sz="0" w:space="0" w:color="auto"/>
          </w:divBdr>
        </w:div>
        <w:div w:id="1462729000">
          <w:marLeft w:val="480"/>
          <w:marRight w:val="0"/>
          <w:marTop w:val="0"/>
          <w:marBottom w:val="0"/>
          <w:divBdr>
            <w:top w:val="none" w:sz="0" w:space="0" w:color="auto"/>
            <w:left w:val="none" w:sz="0" w:space="0" w:color="auto"/>
            <w:bottom w:val="none" w:sz="0" w:space="0" w:color="auto"/>
            <w:right w:val="none" w:sz="0" w:space="0" w:color="auto"/>
          </w:divBdr>
        </w:div>
        <w:div w:id="809982905">
          <w:marLeft w:val="480"/>
          <w:marRight w:val="0"/>
          <w:marTop w:val="0"/>
          <w:marBottom w:val="0"/>
          <w:divBdr>
            <w:top w:val="none" w:sz="0" w:space="0" w:color="auto"/>
            <w:left w:val="none" w:sz="0" w:space="0" w:color="auto"/>
            <w:bottom w:val="none" w:sz="0" w:space="0" w:color="auto"/>
            <w:right w:val="none" w:sz="0" w:space="0" w:color="auto"/>
          </w:divBdr>
        </w:div>
        <w:div w:id="2008317626">
          <w:marLeft w:val="480"/>
          <w:marRight w:val="0"/>
          <w:marTop w:val="0"/>
          <w:marBottom w:val="0"/>
          <w:divBdr>
            <w:top w:val="none" w:sz="0" w:space="0" w:color="auto"/>
            <w:left w:val="none" w:sz="0" w:space="0" w:color="auto"/>
            <w:bottom w:val="none" w:sz="0" w:space="0" w:color="auto"/>
            <w:right w:val="none" w:sz="0" w:space="0" w:color="auto"/>
          </w:divBdr>
        </w:div>
        <w:div w:id="1567377602">
          <w:marLeft w:val="480"/>
          <w:marRight w:val="0"/>
          <w:marTop w:val="0"/>
          <w:marBottom w:val="0"/>
          <w:divBdr>
            <w:top w:val="none" w:sz="0" w:space="0" w:color="auto"/>
            <w:left w:val="none" w:sz="0" w:space="0" w:color="auto"/>
            <w:bottom w:val="none" w:sz="0" w:space="0" w:color="auto"/>
            <w:right w:val="none" w:sz="0" w:space="0" w:color="auto"/>
          </w:divBdr>
        </w:div>
        <w:div w:id="1559632204">
          <w:marLeft w:val="480"/>
          <w:marRight w:val="0"/>
          <w:marTop w:val="0"/>
          <w:marBottom w:val="0"/>
          <w:divBdr>
            <w:top w:val="none" w:sz="0" w:space="0" w:color="auto"/>
            <w:left w:val="none" w:sz="0" w:space="0" w:color="auto"/>
            <w:bottom w:val="none" w:sz="0" w:space="0" w:color="auto"/>
            <w:right w:val="none" w:sz="0" w:space="0" w:color="auto"/>
          </w:divBdr>
        </w:div>
        <w:div w:id="33624771">
          <w:marLeft w:val="480"/>
          <w:marRight w:val="0"/>
          <w:marTop w:val="0"/>
          <w:marBottom w:val="0"/>
          <w:divBdr>
            <w:top w:val="none" w:sz="0" w:space="0" w:color="auto"/>
            <w:left w:val="none" w:sz="0" w:space="0" w:color="auto"/>
            <w:bottom w:val="none" w:sz="0" w:space="0" w:color="auto"/>
            <w:right w:val="none" w:sz="0" w:space="0" w:color="auto"/>
          </w:divBdr>
        </w:div>
        <w:div w:id="1373270473">
          <w:marLeft w:val="480"/>
          <w:marRight w:val="0"/>
          <w:marTop w:val="0"/>
          <w:marBottom w:val="0"/>
          <w:divBdr>
            <w:top w:val="none" w:sz="0" w:space="0" w:color="auto"/>
            <w:left w:val="none" w:sz="0" w:space="0" w:color="auto"/>
            <w:bottom w:val="none" w:sz="0" w:space="0" w:color="auto"/>
            <w:right w:val="none" w:sz="0" w:space="0" w:color="auto"/>
          </w:divBdr>
        </w:div>
        <w:div w:id="1695303321">
          <w:marLeft w:val="480"/>
          <w:marRight w:val="0"/>
          <w:marTop w:val="0"/>
          <w:marBottom w:val="0"/>
          <w:divBdr>
            <w:top w:val="none" w:sz="0" w:space="0" w:color="auto"/>
            <w:left w:val="none" w:sz="0" w:space="0" w:color="auto"/>
            <w:bottom w:val="none" w:sz="0" w:space="0" w:color="auto"/>
            <w:right w:val="none" w:sz="0" w:space="0" w:color="auto"/>
          </w:divBdr>
        </w:div>
        <w:div w:id="162742268">
          <w:marLeft w:val="480"/>
          <w:marRight w:val="0"/>
          <w:marTop w:val="0"/>
          <w:marBottom w:val="0"/>
          <w:divBdr>
            <w:top w:val="none" w:sz="0" w:space="0" w:color="auto"/>
            <w:left w:val="none" w:sz="0" w:space="0" w:color="auto"/>
            <w:bottom w:val="none" w:sz="0" w:space="0" w:color="auto"/>
            <w:right w:val="none" w:sz="0" w:space="0" w:color="auto"/>
          </w:divBdr>
        </w:div>
        <w:div w:id="987319759">
          <w:marLeft w:val="480"/>
          <w:marRight w:val="0"/>
          <w:marTop w:val="0"/>
          <w:marBottom w:val="0"/>
          <w:divBdr>
            <w:top w:val="none" w:sz="0" w:space="0" w:color="auto"/>
            <w:left w:val="none" w:sz="0" w:space="0" w:color="auto"/>
            <w:bottom w:val="none" w:sz="0" w:space="0" w:color="auto"/>
            <w:right w:val="none" w:sz="0" w:space="0" w:color="auto"/>
          </w:divBdr>
        </w:div>
        <w:div w:id="424498597">
          <w:marLeft w:val="480"/>
          <w:marRight w:val="0"/>
          <w:marTop w:val="0"/>
          <w:marBottom w:val="0"/>
          <w:divBdr>
            <w:top w:val="none" w:sz="0" w:space="0" w:color="auto"/>
            <w:left w:val="none" w:sz="0" w:space="0" w:color="auto"/>
            <w:bottom w:val="none" w:sz="0" w:space="0" w:color="auto"/>
            <w:right w:val="none" w:sz="0" w:space="0" w:color="auto"/>
          </w:divBdr>
        </w:div>
        <w:div w:id="781799227">
          <w:marLeft w:val="480"/>
          <w:marRight w:val="0"/>
          <w:marTop w:val="0"/>
          <w:marBottom w:val="0"/>
          <w:divBdr>
            <w:top w:val="none" w:sz="0" w:space="0" w:color="auto"/>
            <w:left w:val="none" w:sz="0" w:space="0" w:color="auto"/>
            <w:bottom w:val="none" w:sz="0" w:space="0" w:color="auto"/>
            <w:right w:val="none" w:sz="0" w:space="0" w:color="auto"/>
          </w:divBdr>
        </w:div>
        <w:div w:id="500318443">
          <w:marLeft w:val="480"/>
          <w:marRight w:val="0"/>
          <w:marTop w:val="0"/>
          <w:marBottom w:val="0"/>
          <w:divBdr>
            <w:top w:val="none" w:sz="0" w:space="0" w:color="auto"/>
            <w:left w:val="none" w:sz="0" w:space="0" w:color="auto"/>
            <w:bottom w:val="none" w:sz="0" w:space="0" w:color="auto"/>
            <w:right w:val="none" w:sz="0" w:space="0" w:color="auto"/>
          </w:divBdr>
        </w:div>
        <w:div w:id="144974693">
          <w:marLeft w:val="480"/>
          <w:marRight w:val="0"/>
          <w:marTop w:val="0"/>
          <w:marBottom w:val="0"/>
          <w:divBdr>
            <w:top w:val="none" w:sz="0" w:space="0" w:color="auto"/>
            <w:left w:val="none" w:sz="0" w:space="0" w:color="auto"/>
            <w:bottom w:val="none" w:sz="0" w:space="0" w:color="auto"/>
            <w:right w:val="none" w:sz="0" w:space="0" w:color="auto"/>
          </w:divBdr>
        </w:div>
        <w:div w:id="1994481499">
          <w:marLeft w:val="480"/>
          <w:marRight w:val="0"/>
          <w:marTop w:val="0"/>
          <w:marBottom w:val="0"/>
          <w:divBdr>
            <w:top w:val="none" w:sz="0" w:space="0" w:color="auto"/>
            <w:left w:val="none" w:sz="0" w:space="0" w:color="auto"/>
            <w:bottom w:val="none" w:sz="0" w:space="0" w:color="auto"/>
            <w:right w:val="none" w:sz="0" w:space="0" w:color="auto"/>
          </w:divBdr>
        </w:div>
        <w:div w:id="1268201067">
          <w:marLeft w:val="480"/>
          <w:marRight w:val="0"/>
          <w:marTop w:val="0"/>
          <w:marBottom w:val="0"/>
          <w:divBdr>
            <w:top w:val="none" w:sz="0" w:space="0" w:color="auto"/>
            <w:left w:val="none" w:sz="0" w:space="0" w:color="auto"/>
            <w:bottom w:val="none" w:sz="0" w:space="0" w:color="auto"/>
            <w:right w:val="none" w:sz="0" w:space="0" w:color="auto"/>
          </w:divBdr>
        </w:div>
        <w:div w:id="842088356">
          <w:marLeft w:val="480"/>
          <w:marRight w:val="0"/>
          <w:marTop w:val="0"/>
          <w:marBottom w:val="0"/>
          <w:divBdr>
            <w:top w:val="none" w:sz="0" w:space="0" w:color="auto"/>
            <w:left w:val="none" w:sz="0" w:space="0" w:color="auto"/>
            <w:bottom w:val="none" w:sz="0" w:space="0" w:color="auto"/>
            <w:right w:val="none" w:sz="0" w:space="0" w:color="auto"/>
          </w:divBdr>
        </w:div>
        <w:div w:id="219026100">
          <w:marLeft w:val="480"/>
          <w:marRight w:val="0"/>
          <w:marTop w:val="0"/>
          <w:marBottom w:val="0"/>
          <w:divBdr>
            <w:top w:val="none" w:sz="0" w:space="0" w:color="auto"/>
            <w:left w:val="none" w:sz="0" w:space="0" w:color="auto"/>
            <w:bottom w:val="none" w:sz="0" w:space="0" w:color="auto"/>
            <w:right w:val="none" w:sz="0" w:space="0" w:color="auto"/>
          </w:divBdr>
        </w:div>
        <w:div w:id="551356568">
          <w:marLeft w:val="480"/>
          <w:marRight w:val="0"/>
          <w:marTop w:val="0"/>
          <w:marBottom w:val="0"/>
          <w:divBdr>
            <w:top w:val="none" w:sz="0" w:space="0" w:color="auto"/>
            <w:left w:val="none" w:sz="0" w:space="0" w:color="auto"/>
            <w:bottom w:val="none" w:sz="0" w:space="0" w:color="auto"/>
            <w:right w:val="none" w:sz="0" w:space="0" w:color="auto"/>
          </w:divBdr>
        </w:div>
        <w:div w:id="679502208">
          <w:marLeft w:val="480"/>
          <w:marRight w:val="0"/>
          <w:marTop w:val="0"/>
          <w:marBottom w:val="0"/>
          <w:divBdr>
            <w:top w:val="none" w:sz="0" w:space="0" w:color="auto"/>
            <w:left w:val="none" w:sz="0" w:space="0" w:color="auto"/>
            <w:bottom w:val="none" w:sz="0" w:space="0" w:color="auto"/>
            <w:right w:val="none" w:sz="0" w:space="0" w:color="auto"/>
          </w:divBdr>
        </w:div>
        <w:div w:id="511990053">
          <w:marLeft w:val="480"/>
          <w:marRight w:val="0"/>
          <w:marTop w:val="0"/>
          <w:marBottom w:val="0"/>
          <w:divBdr>
            <w:top w:val="none" w:sz="0" w:space="0" w:color="auto"/>
            <w:left w:val="none" w:sz="0" w:space="0" w:color="auto"/>
            <w:bottom w:val="none" w:sz="0" w:space="0" w:color="auto"/>
            <w:right w:val="none" w:sz="0" w:space="0" w:color="auto"/>
          </w:divBdr>
        </w:div>
        <w:div w:id="24406478">
          <w:marLeft w:val="480"/>
          <w:marRight w:val="0"/>
          <w:marTop w:val="0"/>
          <w:marBottom w:val="0"/>
          <w:divBdr>
            <w:top w:val="none" w:sz="0" w:space="0" w:color="auto"/>
            <w:left w:val="none" w:sz="0" w:space="0" w:color="auto"/>
            <w:bottom w:val="none" w:sz="0" w:space="0" w:color="auto"/>
            <w:right w:val="none" w:sz="0" w:space="0" w:color="auto"/>
          </w:divBdr>
        </w:div>
        <w:div w:id="544946088">
          <w:marLeft w:val="480"/>
          <w:marRight w:val="0"/>
          <w:marTop w:val="0"/>
          <w:marBottom w:val="0"/>
          <w:divBdr>
            <w:top w:val="none" w:sz="0" w:space="0" w:color="auto"/>
            <w:left w:val="none" w:sz="0" w:space="0" w:color="auto"/>
            <w:bottom w:val="none" w:sz="0" w:space="0" w:color="auto"/>
            <w:right w:val="none" w:sz="0" w:space="0" w:color="auto"/>
          </w:divBdr>
        </w:div>
        <w:div w:id="852037667">
          <w:marLeft w:val="480"/>
          <w:marRight w:val="0"/>
          <w:marTop w:val="0"/>
          <w:marBottom w:val="0"/>
          <w:divBdr>
            <w:top w:val="none" w:sz="0" w:space="0" w:color="auto"/>
            <w:left w:val="none" w:sz="0" w:space="0" w:color="auto"/>
            <w:bottom w:val="none" w:sz="0" w:space="0" w:color="auto"/>
            <w:right w:val="none" w:sz="0" w:space="0" w:color="auto"/>
          </w:divBdr>
        </w:div>
        <w:div w:id="287397761">
          <w:marLeft w:val="480"/>
          <w:marRight w:val="0"/>
          <w:marTop w:val="0"/>
          <w:marBottom w:val="0"/>
          <w:divBdr>
            <w:top w:val="none" w:sz="0" w:space="0" w:color="auto"/>
            <w:left w:val="none" w:sz="0" w:space="0" w:color="auto"/>
            <w:bottom w:val="none" w:sz="0" w:space="0" w:color="auto"/>
            <w:right w:val="none" w:sz="0" w:space="0" w:color="auto"/>
          </w:divBdr>
        </w:div>
        <w:div w:id="31658754">
          <w:marLeft w:val="480"/>
          <w:marRight w:val="0"/>
          <w:marTop w:val="0"/>
          <w:marBottom w:val="0"/>
          <w:divBdr>
            <w:top w:val="none" w:sz="0" w:space="0" w:color="auto"/>
            <w:left w:val="none" w:sz="0" w:space="0" w:color="auto"/>
            <w:bottom w:val="none" w:sz="0" w:space="0" w:color="auto"/>
            <w:right w:val="none" w:sz="0" w:space="0" w:color="auto"/>
          </w:divBdr>
        </w:div>
        <w:div w:id="1161432451">
          <w:marLeft w:val="480"/>
          <w:marRight w:val="0"/>
          <w:marTop w:val="0"/>
          <w:marBottom w:val="0"/>
          <w:divBdr>
            <w:top w:val="none" w:sz="0" w:space="0" w:color="auto"/>
            <w:left w:val="none" w:sz="0" w:space="0" w:color="auto"/>
            <w:bottom w:val="none" w:sz="0" w:space="0" w:color="auto"/>
            <w:right w:val="none" w:sz="0" w:space="0" w:color="auto"/>
          </w:divBdr>
        </w:div>
        <w:div w:id="1786462182">
          <w:marLeft w:val="480"/>
          <w:marRight w:val="0"/>
          <w:marTop w:val="0"/>
          <w:marBottom w:val="0"/>
          <w:divBdr>
            <w:top w:val="none" w:sz="0" w:space="0" w:color="auto"/>
            <w:left w:val="none" w:sz="0" w:space="0" w:color="auto"/>
            <w:bottom w:val="none" w:sz="0" w:space="0" w:color="auto"/>
            <w:right w:val="none" w:sz="0" w:space="0" w:color="auto"/>
          </w:divBdr>
        </w:div>
        <w:div w:id="105274225">
          <w:marLeft w:val="480"/>
          <w:marRight w:val="0"/>
          <w:marTop w:val="0"/>
          <w:marBottom w:val="0"/>
          <w:divBdr>
            <w:top w:val="none" w:sz="0" w:space="0" w:color="auto"/>
            <w:left w:val="none" w:sz="0" w:space="0" w:color="auto"/>
            <w:bottom w:val="none" w:sz="0" w:space="0" w:color="auto"/>
            <w:right w:val="none" w:sz="0" w:space="0" w:color="auto"/>
          </w:divBdr>
        </w:div>
        <w:div w:id="805783587">
          <w:marLeft w:val="480"/>
          <w:marRight w:val="0"/>
          <w:marTop w:val="0"/>
          <w:marBottom w:val="0"/>
          <w:divBdr>
            <w:top w:val="none" w:sz="0" w:space="0" w:color="auto"/>
            <w:left w:val="none" w:sz="0" w:space="0" w:color="auto"/>
            <w:bottom w:val="none" w:sz="0" w:space="0" w:color="auto"/>
            <w:right w:val="none" w:sz="0" w:space="0" w:color="auto"/>
          </w:divBdr>
        </w:div>
        <w:div w:id="69740523">
          <w:marLeft w:val="480"/>
          <w:marRight w:val="0"/>
          <w:marTop w:val="0"/>
          <w:marBottom w:val="0"/>
          <w:divBdr>
            <w:top w:val="none" w:sz="0" w:space="0" w:color="auto"/>
            <w:left w:val="none" w:sz="0" w:space="0" w:color="auto"/>
            <w:bottom w:val="none" w:sz="0" w:space="0" w:color="auto"/>
            <w:right w:val="none" w:sz="0" w:space="0" w:color="auto"/>
          </w:divBdr>
        </w:div>
        <w:div w:id="1698039509">
          <w:marLeft w:val="480"/>
          <w:marRight w:val="0"/>
          <w:marTop w:val="0"/>
          <w:marBottom w:val="0"/>
          <w:divBdr>
            <w:top w:val="none" w:sz="0" w:space="0" w:color="auto"/>
            <w:left w:val="none" w:sz="0" w:space="0" w:color="auto"/>
            <w:bottom w:val="none" w:sz="0" w:space="0" w:color="auto"/>
            <w:right w:val="none" w:sz="0" w:space="0" w:color="auto"/>
          </w:divBdr>
        </w:div>
        <w:div w:id="718557798">
          <w:marLeft w:val="480"/>
          <w:marRight w:val="0"/>
          <w:marTop w:val="0"/>
          <w:marBottom w:val="0"/>
          <w:divBdr>
            <w:top w:val="none" w:sz="0" w:space="0" w:color="auto"/>
            <w:left w:val="none" w:sz="0" w:space="0" w:color="auto"/>
            <w:bottom w:val="none" w:sz="0" w:space="0" w:color="auto"/>
            <w:right w:val="none" w:sz="0" w:space="0" w:color="auto"/>
          </w:divBdr>
        </w:div>
        <w:div w:id="570698976">
          <w:marLeft w:val="480"/>
          <w:marRight w:val="0"/>
          <w:marTop w:val="0"/>
          <w:marBottom w:val="0"/>
          <w:divBdr>
            <w:top w:val="none" w:sz="0" w:space="0" w:color="auto"/>
            <w:left w:val="none" w:sz="0" w:space="0" w:color="auto"/>
            <w:bottom w:val="none" w:sz="0" w:space="0" w:color="auto"/>
            <w:right w:val="none" w:sz="0" w:space="0" w:color="auto"/>
          </w:divBdr>
        </w:div>
        <w:div w:id="486436818">
          <w:marLeft w:val="480"/>
          <w:marRight w:val="0"/>
          <w:marTop w:val="0"/>
          <w:marBottom w:val="0"/>
          <w:divBdr>
            <w:top w:val="none" w:sz="0" w:space="0" w:color="auto"/>
            <w:left w:val="none" w:sz="0" w:space="0" w:color="auto"/>
            <w:bottom w:val="none" w:sz="0" w:space="0" w:color="auto"/>
            <w:right w:val="none" w:sz="0" w:space="0" w:color="auto"/>
          </w:divBdr>
        </w:div>
        <w:div w:id="51541747">
          <w:marLeft w:val="480"/>
          <w:marRight w:val="0"/>
          <w:marTop w:val="0"/>
          <w:marBottom w:val="0"/>
          <w:divBdr>
            <w:top w:val="none" w:sz="0" w:space="0" w:color="auto"/>
            <w:left w:val="none" w:sz="0" w:space="0" w:color="auto"/>
            <w:bottom w:val="none" w:sz="0" w:space="0" w:color="auto"/>
            <w:right w:val="none" w:sz="0" w:space="0" w:color="auto"/>
          </w:divBdr>
        </w:div>
        <w:div w:id="1725333236">
          <w:marLeft w:val="480"/>
          <w:marRight w:val="0"/>
          <w:marTop w:val="0"/>
          <w:marBottom w:val="0"/>
          <w:divBdr>
            <w:top w:val="none" w:sz="0" w:space="0" w:color="auto"/>
            <w:left w:val="none" w:sz="0" w:space="0" w:color="auto"/>
            <w:bottom w:val="none" w:sz="0" w:space="0" w:color="auto"/>
            <w:right w:val="none" w:sz="0" w:space="0" w:color="auto"/>
          </w:divBdr>
        </w:div>
        <w:div w:id="286090092">
          <w:marLeft w:val="480"/>
          <w:marRight w:val="0"/>
          <w:marTop w:val="0"/>
          <w:marBottom w:val="0"/>
          <w:divBdr>
            <w:top w:val="none" w:sz="0" w:space="0" w:color="auto"/>
            <w:left w:val="none" w:sz="0" w:space="0" w:color="auto"/>
            <w:bottom w:val="none" w:sz="0" w:space="0" w:color="auto"/>
            <w:right w:val="none" w:sz="0" w:space="0" w:color="auto"/>
          </w:divBdr>
        </w:div>
        <w:div w:id="1010790449">
          <w:marLeft w:val="480"/>
          <w:marRight w:val="0"/>
          <w:marTop w:val="0"/>
          <w:marBottom w:val="0"/>
          <w:divBdr>
            <w:top w:val="none" w:sz="0" w:space="0" w:color="auto"/>
            <w:left w:val="none" w:sz="0" w:space="0" w:color="auto"/>
            <w:bottom w:val="none" w:sz="0" w:space="0" w:color="auto"/>
            <w:right w:val="none" w:sz="0" w:space="0" w:color="auto"/>
          </w:divBdr>
        </w:div>
        <w:div w:id="700936910">
          <w:marLeft w:val="480"/>
          <w:marRight w:val="0"/>
          <w:marTop w:val="0"/>
          <w:marBottom w:val="0"/>
          <w:divBdr>
            <w:top w:val="none" w:sz="0" w:space="0" w:color="auto"/>
            <w:left w:val="none" w:sz="0" w:space="0" w:color="auto"/>
            <w:bottom w:val="none" w:sz="0" w:space="0" w:color="auto"/>
            <w:right w:val="none" w:sz="0" w:space="0" w:color="auto"/>
          </w:divBdr>
        </w:div>
        <w:div w:id="67458169">
          <w:marLeft w:val="480"/>
          <w:marRight w:val="0"/>
          <w:marTop w:val="0"/>
          <w:marBottom w:val="0"/>
          <w:divBdr>
            <w:top w:val="none" w:sz="0" w:space="0" w:color="auto"/>
            <w:left w:val="none" w:sz="0" w:space="0" w:color="auto"/>
            <w:bottom w:val="none" w:sz="0" w:space="0" w:color="auto"/>
            <w:right w:val="none" w:sz="0" w:space="0" w:color="auto"/>
          </w:divBdr>
        </w:div>
        <w:div w:id="1057633104">
          <w:marLeft w:val="480"/>
          <w:marRight w:val="0"/>
          <w:marTop w:val="0"/>
          <w:marBottom w:val="0"/>
          <w:divBdr>
            <w:top w:val="none" w:sz="0" w:space="0" w:color="auto"/>
            <w:left w:val="none" w:sz="0" w:space="0" w:color="auto"/>
            <w:bottom w:val="none" w:sz="0" w:space="0" w:color="auto"/>
            <w:right w:val="none" w:sz="0" w:space="0" w:color="auto"/>
          </w:divBdr>
        </w:div>
        <w:div w:id="667833873">
          <w:marLeft w:val="480"/>
          <w:marRight w:val="0"/>
          <w:marTop w:val="0"/>
          <w:marBottom w:val="0"/>
          <w:divBdr>
            <w:top w:val="none" w:sz="0" w:space="0" w:color="auto"/>
            <w:left w:val="none" w:sz="0" w:space="0" w:color="auto"/>
            <w:bottom w:val="none" w:sz="0" w:space="0" w:color="auto"/>
            <w:right w:val="none" w:sz="0" w:space="0" w:color="auto"/>
          </w:divBdr>
        </w:div>
        <w:div w:id="1656838276">
          <w:marLeft w:val="480"/>
          <w:marRight w:val="0"/>
          <w:marTop w:val="0"/>
          <w:marBottom w:val="0"/>
          <w:divBdr>
            <w:top w:val="none" w:sz="0" w:space="0" w:color="auto"/>
            <w:left w:val="none" w:sz="0" w:space="0" w:color="auto"/>
            <w:bottom w:val="none" w:sz="0" w:space="0" w:color="auto"/>
            <w:right w:val="none" w:sz="0" w:space="0" w:color="auto"/>
          </w:divBdr>
        </w:div>
        <w:div w:id="1721441384">
          <w:marLeft w:val="480"/>
          <w:marRight w:val="0"/>
          <w:marTop w:val="0"/>
          <w:marBottom w:val="0"/>
          <w:divBdr>
            <w:top w:val="none" w:sz="0" w:space="0" w:color="auto"/>
            <w:left w:val="none" w:sz="0" w:space="0" w:color="auto"/>
            <w:bottom w:val="none" w:sz="0" w:space="0" w:color="auto"/>
            <w:right w:val="none" w:sz="0" w:space="0" w:color="auto"/>
          </w:divBdr>
        </w:div>
        <w:div w:id="1695884231">
          <w:marLeft w:val="480"/>
          <w:marRight w:val="0"/>
          <w:marTop w:val="0"/>
          <w:marBottom w:val="0"/>
          <w:divBdr>
            <w:top w:val="none" w:sz="0" w:space="0" w:color="auto"/>
            <w:left w:val="none" w:sz="0" w:space="0" w:color="auto"/>
            <w:bottom w:val="none" w:sz="0" w:space="0" w:color="auto"/>
            <w:right w:val="none" w:sz="0" w:space="0" w:color="auto"/>
          </w:divBdr>
        </w:div>
        <w:div w:id="726759107">
          <w:marLeft w:val="480"/>
          <w:marRight w:val="0"/>
          <w:marTop w:val="0"/>
          <w:marBottom w:val="0"/>
          <w:divBdr>
            <w:top w:val="none" w:sz="0" w:space="0" w:color="auto"/>
            <w:left w:val="none" w:sz="0" w:space="0" w:color="auto"/>
            <w:bottom w:val="none" w:sz="0" w:space="0" w:color="auto"/>
            <w:right w:val="none" w:sz="0" w:space="0" w:color="auto"/>
          </w:divBdr>
        </w:div>
        <w:div w:id="1125663539">
          <w:marLeft w:val="480"/>
          <w:marRight w:val="0"/>
          <w:marTop w:val="0"/>
          <w:marBottom w:val="0"/>
          <w:divBdr>
            <w:top w:val="none" w:sz="0" w:space="0" w:color="auto"/>
            <w:left w:val="none" w:sz="0" w:space="0" w:color="auto"/>
            <w:bottom w:val="none" w:sz="0" w:space="0" w:color="auto"/>
            <w:right w:val="none" w:sz="0" w:space="0" w:color="auto"/>
          </w:divBdr>
        </w:div>
        <w:div w:id="646666010">
          <w:marLeft w:val="480"/>
          <w:marRight w:val="0"/>
          <w:marTop w:val="0"/>
          <w:marBottom w:val="0"/>
          <w:divBdr>
            <w:top w:val="none" w:sz="0" w:space="0" w:color="auto"/>
            <w:left w:val="none" w:sz="0" w:space="0" w:color="auto"/>
            <w:bottom w:val="none" w:sz="0" w:space="0" w:color="auto"/>
            <w:right w:val="none" w:sz="0" w:space="0" w:color="auto"/>
          </w:divBdr>
        </w:div>
        <w:div w:id="747845309">
          <w:marLeft w:val="480"/>
          <w:marRight w:val="0"/>
          <w:marTop w:val="0"/>
          <w:marBottom w:val="0"/>
          <w:divBdr>
            <w:top w:val="none" w:sz="0" w:space="0" w:color="auto"/>
            <w:left w:val="none" w:sz="0" w:space="0" w:color="auto"/>
            <w:bottom w:val="none" w:sz="0" w:space="0" w:color="auto"/>
            <w:right w:val="none" w:sz="0" w:space="0" w:color="auto"/>
          </w:divBdr>
        </w:div>
        <w:div w:id="417675183">
          <w:marLeft w:val="480"/>
          <w:marRight w:val="0"/>
          <w:marTop w:val="0"/>
          <w:marBottom w:val="0"/>
          <w:divBdr>
            <w:top w:val="none" w:sz="0" w:space="0" w:color="auto"/>
            <w:left w:val="none" w:sz="0" w:space="0" w:color="auto"/>
            <w:bottom w:val="none" w:sz="0" w:space="0" w:color="auto"/>
            <w:right w:val="none" w:sz="0" w:space="0" w:color="auto"/>
          </w:divBdr>
        </w:div>
        <w:div w:id="1418862885">
          <w:marLeft w:val="480"/>
          <w:marRight w:val="0"/>
          <w:marTop w:val="0"/>
          <w:marBottom w:val="0"/>
          <w:divBdr>
            <w:top w:val="none" w:sz="0" w:space="0" w:color="auto"/>
            <w:left w:val="none" w:sz="0" w:space="0" w:color="auto"/>
            <w:bottom w:val="none" w:sz="0" w:space="0" w:color="auto"/>
            <w:right w:val="none" w:sz="0" w:space="0" w:color="auto"/>
          </w:divBdr>
        </w:div>
        <w:div w:id="203297878">
          <w:marLeft w:val="480"/>
          <w:marRight w:val="0"/>
          <w:marTop w:val="0"/>
          <w:marBottom w:val="0"/>
          <w:divBdr>
            <w:top w:val="none" w:sz="0" w:space="0" w:color="auto"/>
            <w:left w:val="none" w:sz="0" w:space="0" w:color="auto"/>
            <w:bottom w:val="none" w:sz="0" w:space="0" w:color="auto"/>
            <w:right w:val="none" w:sz="0" w:space="0" w:color="auto"/>
          </w:divBdr>
        </w:div>
        <w:div w:id="936327831">
          <w:marLeft w:val="480"/>
          <w:marRight w:val="0"/>
          <w:marTop w:val="0"/>
          <w:marBottom w:val="0"/>
          <w:divBdr>
            <w:top w:val="none" w:sz="0" w:space="0" w:color="auto"/>
            <w:left w:val="none" w:sz="0" w:space="0" w:color="auto"/>
            <w:bottom w:val="none" w:sz="0" w:space="0" w:color="auto"/>
            <w:right w:val="none" w:sz="0" w:space="0" w:color="auto"/>
          </w:divBdr>
        </w:div>
        <w:div w:id="1081365141">
          <w:marLeft w:val="480"/>
          <w:marRight w:val="0"/>
          <w:marTop w:val="0"/>
          <w:marBottom w:val="0"/>
          <w:divBdr>
            <w:top w:val="none" w:sz="0" w:space="0" w:color="auto"/>
            <w:left w:val="none" w:sz="0" w:space="0" w:color="auto"/>
            <w:bottom w:val="none" w:sz="0" w:space="0" w:color="auto"/>
            <w:right w:val="none" w:sz="0" w:space="0" w:color="auto"/>
          </w:divBdr>
        </w:div>
        <w:div w:id="1347555950">
          <w:marLeft w:val="480"/>
          <w:marRight w:val="0"/>
          <w:marTop w:val="0"/>
          <w:marBottom w:val="0"/>
          <w:divBdr>
            <w:top w:val="none" w:sz="0" w:space="0" w:color="auto"/>
            <w:left w:val="none" w:sz="0" w:space="0" w:color="auto"/>
            <w:bottom w:val="none" w:sz="0" w:space="0" w:color="auto"/>
            <w:right w:val="none" w:sz="0" w:space="0" w:color="auto"/>
          </w:divBdr>
        </w:div>
        <w:div w:id="463934658">
          <w:marLeft w:val="480"/>
          <w:marRight w:val="0"/>
          <w:marTop w:val="0"/>
          <w:marBottom w:val="0"/>
          <w:divBdr>
            <w:top w:val="none" w:sz="0" w:space="0" w:color="auto"/>
            <w:left w:val="none" w:sz="0" w:space="0" w:color="auto"/>
            <w:bottom w:val="none" w:sz="0" w:space="0" w:color="auto"/>
            <w:right w:val="none" w:sz="0" w:space="0" w:color="auto"/>
          </w:divBdr>
        </w:div>
        <w:div w:id="1378240125">
          <w:marLeft w:val="480"/>
          <w:marRight w:val="0"/>
          <w:marTop w:val="0"/>
          <w:marBottom w:val="0"/>
          <w:divBdr>
            <w:top w:val="none" w:sz="0" w:space="0" w:color="auto"/>
            <w:left w:val="none" w:sz="0" w:space="0" w:color="auto"/>
            <w:bottom w:val="none" w:sz="0" w:space="0" w:color="auto"/>
            <w:right w:val="none" w:sz="0" w:space="0" w:color="auto"/>
          </w:divBdr>
        </w:div>
      </w:divsChild>
    </w:div>
    <w:div w:id="1320428169">
      <w:bodyDiv w:val="1"/>
      <w:marLeft w:val="0"/>
      <w:marRight w:val="0"/>
      <w:marTop w:val="0"/>
      <w:marBottom w:val="0"/>
      <w:divBdr>
        <w:top w:val="none" w:sz="0" w:space="0" w:color="auto"/>
        <w:left w:val="none" w:sz="0" w:space="0" w:color="auto"/>
        <w:bottom w:val="none" w:sz="0" w:space="0" w:color="auto"/>
        <w:right w:val="none" w:sz="0" w:space="0" w:color="auto"/>
      </w:divBdr>
    </w:div>
    <w:div w:id="1321419360">
      <w:bodyDiv w:val="1"/>
      <w:marLeft w:val="0"/>
      <w:marRight w:val="0"/>
      <w:marTop w:val="0"/>
      <w:marBottom w:val="0"/>
      <w:divBdr>
        <w:top w:val="none" w:sz="0" w:space="0" w:color="auto"/>
        <w:left w:val="none" w:sz="0" w:space="0" w:color="auto"/>
        <w:bottom w:val="none" w:sz="0" w:space="0" w:color="auto"/>
        <w:right w:val="none" w:sz="0" w:space="0" w:color="auto"/>
      </w:divBdr>
    </w:div>
    <w:div w:id="1321881706">
      <w:bodyDiv w:val="1"/>
      <w:marLeft w:val="0"/>
      <w:marRight w:val="0"/>
      <w:marTop w:val="0"/>
      <w:marBottom w:val="0"/>
      <w:divBdr>
        <w:top w:val="none" w:sz="0" w:space="0" w:color="auto"/>
        <w:left w:val="none" w:sz="0" w:space="0" w:color="auto"/>
        <w:bottom w:val="none" w:sz="0" w:space="0" w:color="auto"/>
        <w:right w:val="none" w:sz="0" w:space="0" w:color="auto"/>
      </w:divBdr>
    </w:div>
    <w:div w:id="1324047920">
      <w:bodyDiv w:val="1"/>
      <w:marLeft w:val="0"/>
      <w:marRight w:val="0"/>
      <w:marTop w:val="0"/>
      <w:marBottom w:val="0"/>
      <w:divBdr>
        <w:top w:val="none" w:sz="0" w:space="0" w:color="auto"/>
        <w:left w:val="none" w:sz="0" w:space="0" w:color="auto"/>
        <w:bottom w:val="none" w:sz="0" w:space="0" w:color="auto"/>
        <w:right w:val="none" w:sz="0" w:space="0" w:color="auto"/>
      </w:divBdr>
    </w:div>
    <w:div w:id="1324315584">
      <w:bodyDiv w:val="1"/>
      <w:marLeft w:val="0"/>
      <w:marRight w:val="0"/>
      <w:marTop w:val="0"/>
      <w:marBottom w:val="0"/>
      <w:divBdr>
        <w:top w:val="none" w:sz="0" w:space="0" w:color="auto"/>
        <w:left w:val="none" w:sz="0" w:space="0" w:color="auto"/>
        <w:bottom w:val="none" w:sz="0" w:space="0" w:color="auto"/>
        <w:right w:val="none" w:sz="0" w:space="0" w:color="auto"/>
      </w:divBdr>
    </w:div>
    <w:div w:id="1324508606">
      <w:bodyDiv w:val="1"/>
      <w:marLeft w:val="0"/>
      <w:marRight w:val="0"/>
      <w:marTop w:val="0"/>
      <w:marBottom w:val="0"/>
      <w:divBdr>
        <w:top w:val="none" w:sz="0" w:space="0" w:color="auto"/>
        <w:left w:val="none" w:sz="0" w:space="0" w:color="auto"/>
        <w:bottom w:val="none" w:sz="0" w:space="0" w:color="auto"/>
        <w:right w:val="none" w:sz="0" w:space="0" w:color="auto"/>
      </w:divBdr>
    </w:div>
    <w:div w:id="1324747435">
      <w:bodyDiv w:val="1"/>
      <w:marLeft w:val="0"/>
      <w:marRight w:val="0"/>
      <w:marTop w:val="0"/>
      <w:marBottom w:val="0"/>
      <w:divBdr>
        <w:top w:val="none" w:sz="0" w:space="0" w:color="auto"/>
        <w:left w:val="none" w:sz="0" w:space="0" w:color="auto"/>
        <w:bottom w:val="none" w:sz="0" w:space="0" w:color="auto"/>
        <w:right w:val="none" w:sz="0" w:space="0" w:color="auto"/>
      </w:divBdr>
    </w:div>
    <w:div w:id="1327825563">
      <w:bodyDiv w:val="1"/>
      <w:marLeft w:val="0"/>
      <w:marRight w:val="0"/>
      <w:marTop w:val="0"/>
      <w:marBottom w:val="0"/>
      <w:divBdr>
        <w:top w:val="none" w:sz="0" w:space="0" w:color="auto"/>
        <w:left w:val="none" w:sz="0" w:space="0" w:color="auto"/>
        <w:bottom w:val="none" w:sz="0" w:space="0" w:color="auto"/>
        <w:right w:val="none" w:sz="0" w:space="0" w:color="auto"/>
      </w:divBdr>
    </w:div>
    <w:div w:id="1329096469">
      <w:bodyDiv w:val="1"/>
      <w:marLeft w:val="0"/>
      <w:marRight w:val="0"/>
      <w:marTop w:val="0"/>
      <w:marBottom w:val="0"/>
      <w:divBdr>
        <w:top w:val="none" w:sz="0" w:space="0" w:color="auto"/>
        <w:left w:val="none" w:sz="0" w:space="0" w:color="auto"/>
        <w:bottom w:val="none" w:sz="0" w:space="0" w:color="auto"/>
        <w:right w:val="none" w:sz="0" w:space="0" w:color="auto"/>
      </w:divBdr>
    </w:div>
    <w:div w:id="1329288542">
      <w:bodyDiv w:val="1"/>
      <w:marLeft w:val="0"/>
      <w:marRight w:val="0"/>
      <w:marTop w:val="0"/>
      <w:marBottom w:val="0"/>
      <w:divBdr>
        <w:top w:val="none" w:sz="0" w:space="0" w:color="auto"/>
        <w:left w:val="none" w:sz="0" w:space="0" w:color="auto"/>
        <w:bottom w:val="none" w:sz="0" w:space="0" w:color="auto"/>
        <w:right w:val="none" w:sz="0" w:space="0" w:color="auto"/>
      </w:divBdr>
    </w:div>
    <w:div w:id="1329408941">
      <w:bodyDiv w:val="1"/>
      <w:marLeft w:val="0"/>
      <w:marRight w:val="0"/>
      <w:marTop w:val="0"/>
      <w:marBottom w:val="0"/>
      <w:divBdr>
        <w:top w:val="none" w:sz="0" w:space="0" w:color="auto"/>
        <w:left w:val="none" w:sz="0" w:space="0" w:color="auto"/>
        <w:bottom w:val="none" w:sz="0" w:space="0" w:color="auto"/>
        <w:right w:val="none" w:sz="0" w:space="0" w:color="auto"/>
      </w:divBdr>
    </w:div>
    <w:div w:id="1331256892">
      <w:bodyDiv w:val="1"/>
      <w:marLeft w:val="0"/>
      <w:marRight w:val="0"/>
      <w:marTop w:val="0"/>
      <w:marBottom w:val="0"/>
      <w:divBdr>
        <w:top w:val="none" w:sz="0" w:space="0" w:color="auto"/>
        <w:left w:val="none" w:sz="0" w:space="0" w:color="auto"/>
        <w:bottom w:val="none" w:sz="0" w:space="0" w:color="auto"/>
        <w:right w:val="none" w:sz="0" w:space="0" w:color="auto"/>
      </w:divBdr>
    </w:div>
    <w:div w:id="1332375218">
      <w:bodyDiv w:val="1"/>
      <w:marLeft w:val="0"/>
      <w:marRight w:val="0"/>
      <w:marTop w:val="0"/>
      <w:marBottom w:val="0"/>
      <w:divBdr>
        <w:top w:val="none" w:sz="0" w:space="0" w:color="auto"/>
        <w:left w:val="none" w:sz="0" w:space="0" w:color="auto"/>
        <w:bottom w:val="none" w:sz="0" w:space="0" w:color="auto"/>
        <w:right w:val="none" w:sz="0" w:space="0" w:color="auto"/>
      </w:divBdr>
    </w:div>
    <w:div w:id="1333333652">
      <w:bodyDiv w:val="1"/>
      <w:marLeft w:val="0"/>
      <w:marRight w:val="0"/>
      <w:marTop w:val="0"/>
      <w:marBottom w:val="0"/>
      <w:divBdr>
        <w:top w:val="none" w:sz="0" w:space="0" w:color="auto"/>
        <w:left w:val="none" w:sz="0" w:space="0" w:color="auto"/>
        <w:bottom w:val="none" w:sz="0" w:space="0" w:color="auto"/>
        <w:right w:val="none" w:sz="0" w:space="0" w:color="auto"/>
      </w:divBdr>
    </w:div>
    <w:div w:id="1334722359">
      <w:bodyDiv w:val="1"/>
      <w:marLeft w:val="0"/>
      <w:marRight w:val="0"/>
      <w:marTop w:val="0"/>
      <w:marBottom w:val="0"/>
      <w:divBdr>
        <w:top w:val="none" w:sz="0" w:space="0" w:color="auto"/>
        <w:left w:val="none" w:sz="0" w:space="0" w:color="auto"/>
        <w:bottom w:val="none" w:sz="0" w:space="0" w:color="auto"/>
        <w:right w:val="none" w:sz="0" w:space="0" w:color="auto"/>
      </w:divBdr>
    </w:div>
    <w:div w:id="1335108813">
      <w:bodyDiv w:val="1"/>
      <w:marLeft w:val="0"/>
      <w:marRight w:val="0"/>
      <w:marTop w:val="0"/>
      <w:marBottom w:val="0"/>
      <w:divBdr>
        <w:top w:val="none" w:sz="0" w:space="0" w:color="auto"/>
        <w:left w:val="none" w:sz="0" w:space="0" w:color="auto"/>
        <w:bottom w:val="none" w:sz="0" w:space="0" w:color="auto"/>
        <w:right w:val="none" w:sz="0" w:space="0" w:color="auto"/>
      </w:divBdr>
    </w:div>
    <w:div w:id="1335765358">
      <w:bodyDiv w:val="1"/>
      <w:marLeft w:val="0"/>
      <w:marRight w:val="0"/>
      <w:marTop w:val="0"/>
      <w:marBottom w:val="0"/>
      <w:divBdr>
        <w:top w:val="none" w:sz="0" w:space="0" w:color="auto"/>
        <w:left w:val="none" w:sz="0" w:space="0" w:color="auto"/>
        <w:bottom w:val="none" w:sz="0" w:space="0" w:color="auto"/>
        <w:right w:val="none" w:sz="0" w:space="0" w:color="auto"/>
      </w:divBdr>
    </w:div>
    <w:div w:id="1336036544">
      <w:bodyDiv w:val="1"/>
      <w:marLeft w:val="0"/>
      <w:marRight w:val="0"/>
      <w:marTop w:val="0"/>
      <w:marBottom w:val="0"/>
      <w:divBdr>
        <w:top w:val="none" w:sz="0" w:space="0" w:color="auto"/>
        <w:left w:val="none" w:sz="0" w:space="0" w:color="auto"/>
        <w:bottom w:val="none" w:sz="0" w:space="0" w:color="auto"/>
        <w:right w:val="none" w:sz="0" w:space="0" w:color="auto"/>
      </w:divBdr>
    </w:div>
    <w:div w:id="1337028943">
      <w:bodyDiv w:val="1"/>
      <w:marLeft w:val="0"/>
      <w:marRight w:val="0"/>
      <w:marTop w:val="0"/>
      <w:marBottom w:val="0"/>
      <w:divBdr>
        <w:top w:val="none" w:sz="0" w:space="0" w:color="auto"/>
        <w:left w:val="none" w:sz="0" w:space="0" w:color="auto"/>
        <w:bottom w:val="none" w:sz="0" w:space="0" w:color="auto"/>
        <w:right w:val="none" w:sz="0" w:space="0" w:color="auto"/>
      </w:divBdr>
    </w:div>
    <w:div w:id="1337343515">
      <w:bodyDiv w:val="1"/>
      <w:marLeft w:val="0"/>
      <w:marRight w:val="0"/>
      <w:marTop w:val="0"/>
      <w:marBottom w:val="0"/>
      <w:divBdr>
        <w:top w:val="none" w:sz="0" w:space="0" w:color="auto"/>
        <w:left w:val="none" w:sz="0" w:space="0" w:color="auto"/>
        <w:bottom w:val="none" w:sz="0" w:space="0" w:color="auto"/>
        <w:right w:val="none" w:sz="0" w:space="0" w:color="auto"/>
      </w:divBdr>
    </w:div>
    <w:div w:id="1338575902">
      <w:bodyDiv w:val="1"/>
      <w:marLeft w:val="0"/>
      <w:marRight w:val="0"/>
      <w:marTop w:val="0"/>
      <w:marBottom w:val="0"/>
      <w:divBdr>
        <w:top w:val="none" w:sz="0" w:space="0" w:color="auto"/>
        <w:left w:val="none" w:sz="0" w:space="0" w:color="auto"/>
        <w:bottom w:val="none" w:sz="0" w:space="0" w:color="auto"/>
        <w:right w:val="none" w:sz="0" w:space="0" w:color="auto"/>
      </w:divBdr>
    </w:div>
    <w:div w:id="1338653242">
      <w:bodyDiv w:val="1"/>
      <w:marLeft w:val="0"/>
      <w:marRight w:val="0"/>
      <w:marTop w:val="0"/>
      <w:marBottom w:val="0"/>
      <w:divBdr>
        <w:top w:val="none" w:sz="0" w:space="0" w:color="auto"/>
        <w:left w:val="none" w:sz="0" w:space="0" w:color="auto"/>
        <w:bottom w:val="none" w:sz="0" w:space="0" w:color="auto"/>
        <w:right w:val="none" w:sz="0" w:space="0" w:color="auto"/>
      </w:divBdr>
      <w:divsChild>
        <w:div w:id="1158302063">
          <w:marLeft w:val="480"/>
          <w:marRight w:val="0"/>
          <w:marTop w:val="0"/>
          <w:marBottom w:val="0"/>
          <w:divBdr>
            <w:top w:val="none" w:sz="0" w:space="0" w:color="auto"/>
            <w:left w:val="none" w:sz="0" w:space="0" w:color="auto"/>
            <w:bottom w:val="none" w:sz="0" w:space="0" w:color="auto"/>
            <w:right w:val="none" w:sz="0" w:space="0" w:color="auto"/>
          </w:divBdr>
        </w:div>
        <w:div w:id="1418019269">
          <w:marLeft w:val="480"/>
          <w:marRight w:val="0"/>
          <w:marTop w:val="0"/>
          <w:marBottom w:val="0"/>
          <w:divBdr>
            <w:top w:val="none" w:sz="0" w:space="0" w:color="auto"/>
            <w:left w:val="none" w:sz="0" w:space="0" w:color="auto"/>
            <w:bottom w:val="none" w:sz="0" w:space="0" w:color="auto"/>
            <w:right w:val="none" w:sz="0" w:space="0" w:color="auto"/>
          </w:divBdr>
        </w:div>
        <w:div w:id="1279530702">
          <w:marLeft w:val="480"/>
          <w:marRight w:val="0"/>
          <w:marTop w:val="0"/>
          <w:marBottom w:val="0"/>
          <w:divBdr>
            <w:top w:val="none" w:sz="0" w:space="0" w:color="auto"/>
            <w:left w:val="none" w:sz="0" w:space="0" w:color="auto"/>
            <w:bottom w:val="none" w:sz="0" w:space="0" w:color="auto"/>
            <w:right w:val="none" w:sz="0" w:space="0" w:color="auto"/>
          </w:divBdr>
        </w:div>
        <w:div w:id="2100514644">
          <w:marLeft w:val="480"/>
          <w:marRight w:val="0"/>
          <w:marTop w:val="0"/>
          <w:marBottom w:val="0"/>
          <w:divBdr>
            <w:top w:val="none" w:sz="0" w:space="0" w:color="auto"/>
            <w:left w:val="none" w:sz="0" w:space="0" w:color="auto"/>
            <w:bottom w:val="none" w:sz="0" w:space="0" w:color="auto"/>
            <w:right w:val="none" w:sz="0" w:space="0" w:color="auto"/>
          </w:divBdr>
        </w:div>
        <w:div w:id="1938707071">
          <w:marLeft w:val="480"/>
          <w:marRight w:val="0"/>
          <w:marTop w:val="0"/>
          <w:marBottom w:val="0"/>
          <w:divBdr>
            <w:top w:val="none" w:sz="0" w:space="0" w:color="auto"/>
            <w:left w:val="none" w:sz="0" w:space="0" w:color="auto"/>
            <w:bottom w:val="none" w:sz="0" w:space="0" w:color="auto"/>
            <w:right w:val="none" w:sz="0" w:space="0" w:color="auto"/>
          </w:divBdr>
        </w:div>
        <w:div w:id="90129645">
          <w:marLeft w:val="480"/>
          <w:marRight w:val="0"/>
          <w:marTop w:val="0"/>
          <w:marBottom w:val="0"/>
          <w:divBdr>
            <w:top w:val="none" w:sz="0" w:space="0" w:color="auto"/>
            <w:left w:val="none" w:sz="0" w:space="0" w:color="auto"/>
            <w:bottom w:val="none" w:sz="0" w:space="0" w:color="auto"/>
            <w:right w:val="none" w:sz="0" w:space="0" w:color="auto"/>
          </w:divBdr>
        </w:div>
        <w:div w:id="1201748112">
          <w:marLeft w:val="480"/>
          <w:marRight w:val="0"/>
          <w:marTop w:val="0"/>
          <w:marBottom w:val="0"/>
          <w:divBdr>
            <w:top w:val="none" w:sz="0" w:space="0" w:color="auto"/>
            <w:left w:val="none" w:sz="0" w:space="0" w:color="auto"/>
            <w:bottom w:val="none" w:sz="0" w:space="0" w:color="auto"/>
            <w:right w:val="none" w:sz="0" w:space="0" w:color="auto"/>
          </w:divBdr>
        </w:div>
        <w:div w:id="170147724">
          <w:marLeft w:val="480"/>
          <w:marRight w:val="0"/>
          <w:marTop w:val="0"/>
          <w:marBottom w:val="0"/>
          <w:divBdr>
            <w:top w:val="none" w:sz="0" w:space="0" w:color="auto"/>
            <w:left w:val="none" w:sz="0" w:space="0" w:color="auto"/>
            <w:bottom w:val="none" w:sz="0" w:space="0" w:color="auto"/>
            <w:right w:val="none" w:sz="0" w:space="0" w:color="auto"/>
          </w:divBdr>
        </w:div>
        <w:div w:id="1775393953">
          <w:marLeft w:val="480"/>
          <w:marRight w:val="0"/>
          <w:marTop w:val="0"/>
          <w:marBottom w:val="0"/>
          <w:divBdr>
            <w:top w:val="none" w:sz="0" w:space="0" w:color="auto"/>
            <w:left w:val="none" w:sz="0" w:space="0" w:color="auto"/>
            <w:bottom w:val="none" w:sz="0" w:space="0" w:color="auto"/>
            <w:right w:val="none" w:sz="0" w:space="0" w:color="auto"/>
          </w:divBdr>
        </w:div>
        <w:div w:id="502547687">
          <w:marLeft w:val="480"/>
          <w:marRight w:val="0"/>
          <w:marTop w:val="0"/>
          <w:marBottom w:val="0"/>
          <w:divBdr>
            <w:top w:val="none" w:sz="0" w:space="0" w:color="auto"/>
            <w:left w:val="none" w:sz="0" w:space="0" w:color="auto"/>
            <w:bottom w:val="none" w:sz="0" w:space="0" w:color="auto"/>
            <w:right w:val="none" w:sz="0" w:space="0" w:color="auto"/>
          </w:divBdr>
        </w:div>
        <w:div w:id="2134442926">
          <w:marLeft w:val="480"/>
          <w:marRight w:val="0"/>
          <w:marTop w:val="0"/>
          <w:marBottom w:val="0"/>
          <w:divBdr>
            <w:top w:val="none" w:sz="0" w:space="0" w:color="auto"/>
            <w:left w:val="none" w:sz="0" w:space="0" w:color="auto"/>
            <w:bottom w:val="none" w:sz="0" w:space="0" w:color="auto"/>
            <w:right w:val="none" w:sz="0" w:space="0" w:color="auto"/>
          </w:divBdr>
        </w:div>
        <w:div w:id="605887819">
          <w:marLeft w:val="480"/>
          <w:marRight w:val="0"/>
          <w:marTop w:val="0"/>
          <w:marBottom w:val="0"/>
          <w:divBdr>
            <w:top w:val="none" w:sz="0" w:space="0" w:color="auto"/>
            <w:left w:val="none" w:sz="0" w:space="0" w:color="auto"/>
            <w:bottom w:val="none" w:sz="0" w:space="0" w:color="auto"/>
            <w:right w:val="none" w:sz="0" w:space="0" w:color="auto"/>
          </w:divBdr>
        </w:div>
        <w:div w:id="1588884460">
          <w:marLeft w:val="480"/>
          <w:marRight w:val="0"/>
          <w:marTop w:val="0"/>
          <w:marBottom w:val="0"/>
          <w:divBdr>
            <w:top w:val="none" w:sz="0" w:space="0" w:color="auto"/>
            <w:left w:val="none" w:sz="0" w:space="0" w:color="auto"/>
            <w:bottom w:val="none" w:sz="0" w:space="0" w:color="auto"/>
            <w:right w:val="none" w:sz="0" w:space="0" w:color="auto"/>
          </w:divBdr>
        </w:div>
        <w:div w:id="1287390532">
          <w:marLeft w:val="480"/>
          <w:marRight w:val="0"/>
          <w:marTop w:val="0"/>
          <w:marBottom w:val="0"/>
          <w:divBdr>
            <w:top w:val="none" w:sz="0" w:space="0" w:color="auto"/>
            <w:left w:val="none" w:sz="0" w:space="0" w:color="auto"/>
            <w:bottom w:val="none" w:sz="0" w:space="0" w:color="auto"/>
            <w:right w:val="none" w:sz="0" w:space="0" w:color="auto"/>
          </w:divBdr>
        </w:div>
        <w:div w:id="104465914">
          <w:marLeft w:val="480"/>
          <w:marRight w:val="0"/>
          <w:marTop w:val="0"/>
          <w:marBottom w:val="0"/>
          <w:divBdr>
            <w:top w:val="none" w:sz="0" w:space="0" w:color="auto"/>
            <w:left w:val="none" w:sz="0" w:space="0" w:color="auto"/>
            <w:bottom w:val="none" w:sz="0" w:space="0" w:color="auto"/>
            <w:right w:val="none" w:sz="0" w:space="0" w:color="auto"/>
          </w:divBdr>
        </w:div>
        <w:div w:id="1671254036">
          <w:marLeft w:val="480"/>
          <w:marRight w:val="0"/>
          <w:marTop w:val="0"/>
          <w:marBottom w:val="0"/>
          <w:divBdr>
            <w:top w:val="none" w:sz="0" w:space="0" w:color="auto"/>
            <w:left w:val="none" w:sz="0" w:space="0" w:color="auto"/>
            <w:bottom w:val="none" w:sz="0" w:space="0" w:color="auto"/>
            <w:right w:val="none" w:sz="0" w:space="0" w:color="auto"/>
          </w:divBdr>
        </w:div>
        <w:div w:id="757945797">
          <w:marLeft w:val="480"/>
          <w:marRight w:val="0"/>
          <w:marTop w:val="0"/>
          <w:marBottom w:val="0"/>
          <w:divBdr>
            <w:top w:val="none" w:sz="0" w:space="0" w:color="auto"/>
            <w:left w:val="none" w:sz="0" w:space="0" w:color="auto"/>
            <w:bottom w:val="none" w:sz="0" w:space="0" w:color="auto"/>
            <w:right w:val="none" w:sz="0" w:space="0" w:color="auto"/>
          </w:divBdr>
        </w:div>
        <w:div w:id="167402157">
          <w:marLeft w:val="480"/>
          <w:marRight w:val="0"/>
          <w:marTop w:val="0"/>
          <w:marBottom w:val="0"/>
          <w:divBdr>
            <w:top w:val="none" w:sz="0" w:space="0" w:color="auto"/>
            <w:left w:val="none" w:sz="0" w:space="0" w:color="auto"/>
            <w:bottom w:val="none" w:sz="0" w:space="0" w:color="auto"/>
            <w:right w:val="none" w:sz="0" w:space="0" w:color="auto"/>
          </w:divBdr>
        </w:div>
        <w:div w:id="1091506496">
          <w:marLeft w:val="480"/>
          <w:marRight w:val="0"/>
          <w:marTop w:val="0"/>
          <w:marBottom w:val="0"/>
          <w:divBdr>
            <w:top w:val="none" w:sz="0" w:space="0" w:color="auto"/>
            <w:left w:val="none" w:sz="0" w:space="0" w:color="auto"/>
            <w:bottom w:val="none" w:sz="0" w:space="0" w:color="auto"/>
            <w:right w:val="none" w:sz="0" w:space="0" w:color="auto"/>
          </w:divBdr>
        </w:div>
        <w:div w:id="1489400961">
          <w:marLeft w:val="480"/>
          <w:marRight w:val="0"/>
          <w:marTop w:val="0"/>
          <w:marBottom w:val="0"/>
          <w:divBdr>
            <w:top w:val="none" w:sz="0" w:space="0" w:color="auto"/>
            <w:left w:val="none" w:sz="0" w:space="0" w:color="auto"/>
            <w:bottom w:val="none" w:sz="0" w:space="0" w:color="auto"/>
            <w:right w:val="none" w:sz="0" w:space="0" w:color="auto"/>
          </w:divBdr>
        </w:div>
        <w:div w:id="474373471">
          <w:marLeft w:val="480"/>
          <w:marRight w:val="0"/>
          <w:marTop w:val="0"/>
          <w:marBottom w:val="0"/>
          <w:divBdr>
            <w:top w:val="none" w:sz="0" w:space="0" w:color="auto"/>
            <w:left w:val="none" w:sz="0" w:space="0" w:color="auto"/>
            <w:bottom w:val="none" w:sz="0" w:space="0" w:color="auto"/>
            <w:right w:val="none" w:sz="0" w:space="0" w:color="auto"/>
          </w:divBdr>
        </w:div>
        <w:div w:id="860707613">
          <w:marLeft w:val="480"/>
          <w:marRight w:val="0"/>
          <w:marTop w:val="0"/>
          <w:marBottom w:val="0"/>
          <w:divBdr>
            <w:top w:val="none" w:sz="0" w:space="0" w:color="auto"/>
            <w:left w:val="none" w:sz="0" w:space="0" w:color="auto"/>
            <w:bottom w:val="none" w:sz="0" w:space="0" w:color="auto"/>
            <w:right w:val="none" w:sz="0" w:space="0" w:color="auto"/>
          </w:divBdr>
        </w:div>
        <w:div w:id="56057933">
          <w:marLeft w:val="480"/>
          <w:marRight w:val="0"/>
          <w:marTop w:val="0"/>
          <w:marBottom w:val="0"/>
          <w:divBdr>
            <w:top w:val="none" w:sz="0" w:space="0" w:color="auto"/>
            <w:left w:val="none" w:sz="0" w:space="0" w:color="auto"/>
            <w:bottom w:val="none" w:sz="0" w:space="0" w:color="auto"/>
            <w:right w:val="none" w:sz="0" w:space="0" w:color="auto"/>
          </w:divBdr>
        </w:div>
        <w:div w:id="548957379">
          <w:marLeft w:val="480"/>
          <w:marRight w:val="0"/>
          <w:marTop w:val="0"/>
          <w:marBottom w:val="0"/>
          <w:divBdr>
            <w:top w:val="none" w:sz="0" w:space="0" w:color="auto"/>
            <w:left w:val="none" w:sz="0" w:space="0" w:color="auto"/>
            <w:bottom w:val="none" w:sz="0" w:space="0" w:color="auto"/>
            <w:right w:val="none" w:sz="0" w:space="0" w:color="auto"/>
          </w:divBdr>
        </w:div>
        <w:div w:id="615599316">
          <w:marLeft w:val="480"/>
          <w:marRight w:val="0"/>
          <w:marTop w:val="0"/>
          <w:marBottom w:val="0"/>
          <w:divBdr>
            <w:top w:val="none" w:sz="0" w:space="0" w:color="auto"/>
            <w:left w:val="none" w:sz="0" w:space="0" w:color="auto"/>
            <w:bottom w:val="none" w:sz="0" w:space="0" w:color="auto"/>
            <w:right w:val="none" w:sz="0" w:space="0" w:color="auto"/>
          </w:divBdr>
        </w:div>
        <w:div w:id="2085645270">
          <w:marLeft w:val="480"/>
          <w:marRight w:val="0"/>
          <w:marTop w:val="0"/>
          <w:marBottom w:val="0"/>
          <w:divBdr>
            <w:top w:val="none" w:sz="0" w:space="0" w:color="auto"/>
            <w:left w:val="none" w:sz="0" w:space="0" w:color="auto"/>
            <w:bottom w:val="none" w:sz="0" w:space="0" w:color="auto"/>
            <w:right w:val="none" w:sz="0" w:space="0" w:color="auto"/>
          </w:divBdr>
        </w:div>
        <w:div w:id="695498361">
          <w:marLeft w:val="480"/>
          <w:marRight w:val="0"/>
          <w:marTop w:val="0"/>
          <w:marBottom w:val="0"/>
          <w:divBdr>
            <w:top w:val="none" w:sz="0" w:space="0" w:color="auto"/>
            <w:left w:val="none" w:sz="0" w:space="0" w:color="auto"/>
            <w:bottom w:val="none" w:sz="0" w:space="0" w:color="auto"/>
            <w:right w:val="none" w:sz="0" w:space="0" w:color="auto"/>
          </w:divBdr>
        </w:div>
        <w:div w:id="432671368">
          <w:marLeft w:val="480"/>
          <w:marRight w:val="0"/>
          <w:marTop w:val="0"/>
          <w:marBottom w:val="0"/>
          <w:divBdr>
            <w:top w:val="none" w:sz="0" w:space="0" w:color="auto"/>
            <w:left w:val="none" w:sz="0" w:space="0" w:color="auto"/>
            <w:bottom w:val="none" w:sz="0" w:space="0" w:color="auto"/>
            <w:right w:val="none" w:sz="0" w:space="0" w:color="auto"/>
          </w:divBdr>
        </w:div>
        <w:div w:id="542669672">
          <w:marLeft w:val="480"/>
          <w:marRight w:val="0"/>
          <w:marTop w:val="0"/>
          <w:marBottom w:val="0"/>
          <w:divBdr>
            <w:top w:val="none" w:sz="0" w:space="0" w:color="auto"/>
            <w:left w:val="none" w:sz="0" w:space="0" w:color="auto"/>
            <w:bottom w:val="none" w:sz="0" w:space="0" w:color="auto"/>
            <w:right w:val="none" w:sz="0" w:space="0" w:color="auto"/>
          </w:divBdr>
        </w:div>
        <w:div w:id="4017359">
          <w:marLeft w:val="480"/>
          <w:marRight w:val="0"/>
          <w:marTop w:val="0"/>
          <w:marBottom w:val="0"/>
          <w:divBdr>
            <w:top w:val="none" w:sz="0" w:space="0" w:color="auto"/>
            <w:left w:val="none" w:sz="0" w:space="0" w:color="auto"/>
            <w:bottom w:val="none" w:sz="0" w:space="0" w:color="auto"/>
            <w:right w:val="none" w:sz="0" w:space="0" w:color="auto"/>
          </w:divBdr>
        </w:div>
        <w:div w:id="1344744100">
          <w:marLeft w:val="480"/>
          <w:marRight w:val="0"/>
          <w:marTop w:val="0"/>
          <w:marBottom w:val="0"/>
          <w:divBdr>
            <w:top w:val="none" w:sz="0" w:space="0" w:color="auto"/>
            <w:left w:val="none" w:sz="0" w:space="0" w:color="auto"/>
            <w:bottom w:val="none" w:sz="0" w:space="0" w:color="auto"/>
            <w:right w:val="none" w:sz="0" w:space="0" w:color="auto"/>
          </w:divBdr>
        </w:div>
        <w:div w:id="1937395800">
          <w:marLeft w:val="480"/>
          <w:marRight w:val="0"/>
          <w:marTop w:val="0"/>
          <w:marBottom w:val="0"/>
          <w:divBdr>
            <w:top w:val="none" w:sz="0" w:space="0" w:color="auto"/>
            <w:left w:val="none" w:sz="0" w:space="0" w:color="auto"/>
            <w:bottom w:val="none" w:sz="0" w:space="0" w:color="auto"/>
            <w:right w:val="none" w:sz="0" w:space="0" w:color="auto"/>
          </w:divBdr>
        </w:div>
        <w:div w:id="1867327974">
          <w:marLeft w:val="480"/>
          <w:marRight w:val="0"/>
          <w:marTop w:val="0"/>
          <w:marBottom w:val="0"/>
          <w:divBdr>
            <w:top w:val="none" w:sz="0" w:space="0" w:color="auto"/>
            <w:left w:val="none" w:sz="0" w:space="0" w:color="auto"/>
            <w:bottom w:val="none" w:sz="0" w:space="0" w:color="auto"/>
            <w:right w:val="none" w:sz="0" w:space="0" w:color="auto"/>
          </w:divBdr>
        </w:div>
        <w:div w:id="1685666524">
          <w:marLeft w:val="480"/>
          <w:marRight w:val="0"/>
          <w:marTop w:val="0"/>
          <w:marBottom w:val="0"/>
          <w:divBdr>
            <w:top w:val="none" w:sz="0" w:space="0" w:color="auto"/>
            <w:left w:val="none" w:sz="0" w:space="0" w:color="auto"/>
            <w:bottom w:val="none" w:sz="0" w:space="0" w:color="auto"/>
            <w:right w:val="none" w:sz="0" w:space="0" w:color="auto"/>
          </w:divBdr>
        </w:div>
        <w:div w:id="398285987">
          <w:marLeft w:val="480"/>
          <w:marRight w:val="0"/>
          <w:marTop w:val="0"/>
          <w:marBottom w:val="0"/>
          <w:divBdr>
            <w:top w:val="none" w:sz="0" w:space="0" w:color="auto"/>
            <w:left w:val="none" w:sz="0" w:space="0" w:color="auto"/>
            <w:bottom w:val="none" w:sz="0" w:space="0" w:color="auto"/>
            <w:right w:val="none" w:sz="0" w:space="0" w:color="auto"/>
          </w:divBdr>
        </w:div>
        <w:div w:id="2039697140">
          <w:marLeft w:val="480"/>
          <w:marRight w:val="0"/>
          <w:marTop w:val="0"/>
          <w:marBottom w:val="0"/>
          <w:divBdr>
            <w:top w:val="none" w:sz="0" w:space="0" w:color="auto"/>
            <w:left w:val="none" w:sz="0" w:space="0" w:color="auto"/>
            <w:bottom w:val="none" w:sz="0" w:space="0" w:color="auto"/>
            <w:right w:val="none" w:sz="0" w:space="0" w:color="auto"/>
          </w:divBdr>
        </w:div>
        <w:div w:id="20790160">
          <w:marLeft w:val="480"/>
          <w:marRight w:val="0"/>
          <w:marTop w:val="0"/>
          <w:marBottom w:val="0"/>
          <w:divBdr>
            <w:top w:val="none" w:sz="0" w:space="0" w:color="auto"/>
            <w:left w:val="none" w:sz="0" w:space="0" w:color="auto"/>
            <w:bottom w:val="none" w:sz="0" w:space="0" w:color="auto"/>
            <w:right w:val="none" w:sz="0" w:space="0" w:color="auto"/>
          </w:divBdr>
        </w:div>
        <w:div w:id="778256651">
          <w:marLeft w:val="480"/>
          <w:marRight w:val="0"/>
          <w:marTop w:val="0"/>
          <w:marBottom w:val="0"/>
          <w:divBdr>
            <w:top w:val="none" w:sz="0" w:space="0" w:color="auto"/>
            <w:left w:val="none" w:sz="0" w:space="0" w:color="auto"/>
            <w:bottom w:val="none" w:sz="0" w:space="0" w:color="auto"/>
            <w:right w:val="none" w:sz="0" w:space="0" w:color="auto"/>
          </w:divBdr>
        </w:div>
        <w:div w:id="1708988553">
          <w:marLeft w:val="480"/>
          <w:marRight w:val="0"/>
          <w:marTop w:val="0"/>
          <w:marBottom w:val="0"/>
          <w:divBdr>
            <w:top w:val="none" w:sz="0" w:space="0" w:color="auto"/>
            <w:left w:val="none" w:sz="0" w:space="0" w:color="auto"/>
            <w:bottom w:val="none" w:sz="0" w:space="0" w:color="auto"/>
            <w:right w:val="none" w:sz="0" w:space="0" w:color="auto"/>
          </w:divBdr>
        </w:div>
        <w:div w:id="1325932420">
          <w:marLeft w:val="480"/>
          <w:marRight w:val="0"/>
          <w:marTop w:val="0"/>
          <w:marBottom w:val="0"/>
          <w:divBdr>
            <w:top w:val="none" w:sz="0" w:space="0" w:color="auto"/>
            <w:left w:val="none" w:sz="0" w:space="0" w:color="auto"/>
            <w:bottom w:val="none" w:sz="0" w:space="0" w:color="auto"/>
            <w:right w:val="none" w:sz="0" w:space="0" w:color="auto"/>
          </w:divBdr>
        </w:div>
        <w:div w:id="584075443">
          <w:marLeft w:val="480"/>
          <w:marRight w:val="0"/>
          <w:marTop w:val="0"/>
          <w:marBottom w:val="0"/>
          <w:divBdr>
            <w:top w:val="none" w:sz="0" w:space="0" w:color="auto"/>
            <w:left w:val="none" w:sz="0" w:space="0" w:color="auto"/>
            <w:bottom w:val="none" w:sz="0" w:space="0" w:color="auto"/>
            <w:right w:val="none" w:sz="0" w:space="0" w:color="auto"/>
          </w:divBdr>
        </w:div>
        <w:div w:id="577978337">
          <w:marLeft w:val="480"/>
          <w:marRight w:val="0"/>
          <w:marTop w:val="0"/>
          <w:marBottom w:val="0"/>
          <w:divBdr>
            <w:top w:val="none" w:sz="0" w:space="0" w:color="auto"/>
            <w:left w:val="none" w:sz="0" w:space="0" w:color="auto"/>
            <w:bottom w:val="none" w:sz="0" w:space="0" w:color="auto"/>
            <w:right w:val="none" w:sz="0" w:space="0" w:color="auto"/>
          </w:divBdr>
        </w:div>
        <w:div w:id="795295646">
          <w:marLeft w:val="480"/>
          <w:marRight w:val="0"/>
          <w:marTop w:val="0"/>
          <w:marBottom w:val="0"/>
          <w:divBdr>
            <w:top w:val="none" w:sz="0" w:space="0" w:color="auto"/>
            <w:left w:val="none" w:sz="0" w:space="0" w:color="auto"/>
            <w:bottom w:val="none" w:sz="0" w:space="0" w:color="auto"/>
            <w:right w:val="none" w:sz="0" w:space="0" w:color="auto"/>
          </w:divBdr>
        </w:div>
        <w:div w:id="699208922">
          <w:marLeft w:val="480"/>
          <w:marRight w:val="0"/>
          <w:marTop w:val="0"/>
          <w:marBottom w:val="0"/>
          <w:divBdr>
            <w:top w:val="none" w:sz="0" w:space="0" w:color="auto"/>
            <w:left w:val="none" w:sz="0" w:space="0" w:color="auto"/>
            <w:bottom w:val="none" w:sz="0" w:space="0" w:color="auto"/>
            <w:right w:val="none" w:sz="0" w:space="0" w:color="auto"/>
          </w:divBdr>
        </w:div>
        <w:div w:id="199055208">
          <w:marLeft w:val="480"/>
          <w:marRight w:val="0"/>
          <w:marTop w:val="0"/>
          <w:marBottom w:val="0"/>
          <w:divBdr>
            <w:top w:val="none" w:sz="0" w:space="0" w:color="auto"/>
            <w:left w:val="none" w:sz="0" w:space="0" w:color="auto"/>
            <w:bottom w:val="none" w:sz="0" w:space="0" w:color="auto"/>
            <w:right w:val="none" w:sz="0" w:space="0" w:color="auto"/>
          </w:divBdr>
        </w:div>
        <w:div w:id="1290168338">
          <w:marLeft w:val="480"/>
          <w:marRight w:val="0"/>
          <w:marTop w:val="0"/>
          <w:marBottom w:val="0"/>
          <w:divBdr>
            <w:top w:val="none" w:sz="0" w:space="0" w:color="auto"/>
            <w:left w:val="none" w:sz="0" w:space="0" w:color="auto"/>
            <w:bottom w:val="none" w:sz="0" w:space="0" w:color="auto"/>
            <w:right w:val="none" w:sz="0" w:space="0" w:color="auto"/>
          </w:divBdr>
        </w:div>
        <w:div w:id="333728875">
          <w:marLeft w:val="480"/>
          <w:marRight w:val="0"/>
          <w:marTop w:val="0"/>
          <w:marBottom w:val="0"/>
          <w:divBdr>
            <w:top w:val="none" w:sz="0" w:space="0" w:color="auto"/>
            <w:left w:val="none" w:sz="0" w:space="0" w:color="auto"/>
            <w:bottom w:val="none" w:sz="0" w:space="0" w:color="auto"/>
            <w:right w:val="none" w:sz="0" w:space="0" w:color="auto"/>
          </w:divBdr>
        </w:div>
        <w:div w:id="993145835">
          <w:marLeft w:val="480"/>
          <w:marRight w:val="0"/>
          <w:marTop w:val="0"/>
          <w:marBottom w:val="0"/>
          <w:divBdr>
            <w:top w:val="none" w:sz="0" w:space="0" w:color="auto"/>
            <w:left w:val="none" w:sz="0" w:space="0" w:color="auto"/>
            <w:bottom w:val="none" w:sz="0" w:space="0" w:color="auto"/>
            <w:right w:val="none" w:sz="0" w:space="0" w:color="auto"/>
          </w:divBdr>
        </w:div>
        <w:div w:id="1323854604">
          <w:marLeft w:val="480"/>
          <w:marRight w:val="0"/>
          <w:marTop w:val="0"/>
          <w:marBottom w:val="0"/>
          <w:divBdr>
            <w:top w:val="none" w:sz="0" w:space="0" w:color="auto"/>
            <w:left w:val="none" w:sz="0" w:space="0" w:color="auto"/>
            <w:bottom w:val="none" w:sz="0" w:space="0" w:color="auto"/>
            <w:right w:val="none" w:sz="0" w:space="0" w:color="auto"/>
          </w:divBdr>
        </w:div>
        <w:div w:id="1149442152">
          <w:marLeft w:val="480"/>
          <w:marRight w:val="0"/>
          <w:marTop w:val="0"/>
          <w:marBottom w:val="0"/>
          <w:divBdr>
            <w:top w:val="none" w:sz="0" w:space="0" w:color="auto"/>
            <w:left w:val="none" w:sz="0" w:space="0" w:color="auto"/>
            <w:bottom w:val="none" w:sz="0" w:space="0" w:color="auto"/>
            <w:right w:val="none" w:sz="0" w:space="0" w:color="auto"/>
          </w:divBdr>
        </w:div>
        <w:div w:id="1619143233">
          <w:marLeft w:val="480"/>
          <w:marRight w:val="0"/>
          <w:marTop w:val="0"/>
          <w:marBottom w:val="0"/>
          <w:divBdr>
            <w:top w:val="none" w:sz="0" w:space="0" w:color="auto"/>
            <w:left w:val="none" w:sz="0" w:space="0" w:color="auto"/>
            <w:bottom w:val="none" w:sz="0" w:space="0" w:color="auto"/>
            <w:right w:val="none" w:sz="0" w:space="0" w:color="auto"/>
          </w:divBdr>
        </w:div>
        <w:div w:id="444420887">
          <w:marLeft w:val="480"/>
          <w:marRight w:val="0"/>
          <w:marTop w:val="0"/>
          <w:marBottom w:val="0"/>
          <w:divBdr>
            <w:top w:val="none" w:sz="0" w:space="0" w:color="auto"/>
            <w:left w:val="none" w:sz="0" w:space="0" w:color="auto"/>
            <w:bottom w:val="none" w:sz="0" w:space="0" w:color="auto"/>
            <w:right w:val="none" w:sz="0" w:space="0" w:color="auto"/>
          </w:divBdr>
        </w:div>
        <w:div w:id="994651936">
          <w:marLeft w:val="480"/>
          <w:marRight w:val="0"/>
          <w:marTop w:val="0"/>
          <w:marBottom w:val="0"/>
          <w:divBdr>
            <w:top w:val="none" w:sz="0" w:space="0" w:color="auto"/>
            <w:left w:val="none" w:sz="0" w:space="0" w:color="auto"/>
            <w:bottom w:val="none" w:sz="0" w:space="0" w:color="auto"/>
            <w:right w:val="none" w:sz="0" w:space="0" w:color="auto"/>
          </w:divBdr>
        </w:div>
        <w:div w:id="1974171082">
          <w:marLeft w:val="480"/>
          <w:marRight w:val="0"/>
          <w:marTop w:val="0"/>
          <w:marBottom w:val="0"/>
          <w:divBdr>
            <w:top w:val="none" w:sz="0" w:space="0" w:color="auto"/>
            <w:left w:val="none" w:sz="0" w:space="0" w:color="auto"/>
            <w:bottom w:val="none" w:sz="0" w:space="0" w:color="auto"/>
            <w:right w:val="none" w:sz="0" w:space="0" w:color="auto"/>
          </w:divBdr>
        </w:div>
        <w:div w:id="2128044152">
          <w:marLeft w:val="480"/>
          <w:marRight w:val="0"/>
          <w:marTop w:val="0"/>
          <w:marBottom w:val="0"/>
          <w:divBdr>
            <w:top w:val="none" w:sz="0" w:space="0" w:color="auto"/>
            <w:left w:val="none" w:sz="0" w:space="0" w:color="auto"/>
            <w:bottom w:val="none" w:sz="0" w:space="0" w:color="auto"/>
            <w:right w:val="none" w:sz="0" w:space="0" w:color="auto"/>
          </w:divBdr>
        </w:div>
        <w:div w:id="236867103">
          <w:marLeft w:val="480"/>
          <w:marRight w:val="0"/>
          <w:marTop w:val="0"/>
          <w:marBottom w:val="0"/>
          <w:divBdr>
            <w:top w:val="none" w:sz="0" w:space="0" w:color="auto"/>
            <w:left w:val="none" w:sz="0" w:space="0" w:color="auto"/>
            <w:bottom w:val="none" w:sz="0" w:space="0" w:color="auto"/>
            <w:right w:val="none" w:sz="0" w:space="0" w:color="auto"/>
          </w:divBdr>
        </w:div>
        <w:div w:id="534927296">
          <w:marLeft w:val="480"/>
          <w:marRight w:val="0"/>
          <w:marTop w:val="0"/>
          <w:marBottom w:val="0"/>
          <w:divBdr>
            <w:top w:val="none" w:sz="0" w:space="0" w:color="auto"/>
            <w:left w:val="none" w:sz="0" w:space="0" w:color="auto"/>
            <w:bottom w:val="none" w:sz="0" w:space="0" w:color="auto"/>
            <w:right w:val="none" w:sz="0" w:space="0" w:color="auto"/>
          </w:divBdr>
        </w:div>
        <w:div w:id="2033649036">
          <w:marLeft w:val="480"/>
          <w:marRight w:val="0"/>
          <w:marTop w:val="0"/>
          <w:marBottom w:val="0"/>
          <w:divBdr>
            <w:top w:val="none" w:sz="0" w:space="0" w:color="auto"/>
            <w:left w:val="none" w:sz="0" w:space="0" w:color="auto"/>
            <w:bottom w:val="none" w:sz="0" w:space="0" w:color="auto"/>
            <w:right w:val="none" w:sz="0" w:space="0" w:color="auto"/>
          </w:divBdr>
        </w:div>
        <w:div w:id="1548949644">
          <w:marLeft w:val="480"/>
          <w:marRight w:val="0"/>
          <w:marTop w:val="0"/>
          <w:marBottom w:val="0"/>
          <w:divBdr>
            <w:top w:val="none" w:sz="0" w:space="0" w:color="auto"/>
            <w:left w:val="none" w:sz="0" w:space="0" w:color="auto"/>
            <w:bottom w:val="none" w:sz="0" w:space="0" w:color="auto"/>
            <w:right w:val="none" w:sz="0" w:space="0" w:color="auto"/>
          </w:divBdr>
        </w:div>
        <w:div w:id="1345673041">
          <w:marLeft w:val="480"/>
          <w:marRight w:val="0"/>
          <w:marTop w:val="0"/>
          <w:marBottom w:val="0"/>
          <w:divBdr>
            <w:top w:val="none" w:sz="0" w:space="0" w:color="auto"/>
            <w:left w:val="none" w:sz="0" w:space="0" w:color="auto"/>
            <w:bottom w:val="none" w:sz="0" w:space="0" w:color="auto"/>
            <w:right w:val="none" w:sz="0" w:space="0" w:color="auto"/>
          </w:divBdr>
        </w:div>
        <w:div w:id="1708721029">
          <w:marLeft w:val="480"/>
          <w:marRight w:val="0"/>
          <w:marTop w:val="0"/>
          <w:marBottom w:val="0"/>
          <w:divBdr>
            <w:top w:val="none" w:sz="0" w:space="0" w:color="auto"/>
            <w:left w:val="none" w:sz="0" w:space="0" w:color="auto"/>
            <w:bottom w:val="none" w:sz="0" w:space="0" w:color="auto"/>
            <w:right w:val="none" w:sz="0" w:space="0" w:color="auto"/>
          </w:divBdr>
        </w:div>
        <w:div w:id="2116097097">
          <w:marLeft w:val="480"/>
          <w:marRight w:val="0"/>
          <w:marTop w:val="0"/>
          <w:marBottom w:val="0"/>
          <w:divBdr>
            <w:top w:val="none" w:sz="0" w:space="0" w:color="auto"/>
            <w:left w:val="none" w:sz="0" w:space="0" w:color="auto"/>
            <w:bottom w:val="none" w:sz="0" w:space="0" w:color="auto"/>
            <w:right w:val="none" w:sz="0" w:space="0" w:color="auto"/>
          </w:divBdr>
        </w:div>
        <w:div w:id="1190992939">
          <w:marLeft w:val="480"/>
          <w:marRight w:val="0"/>
          <w:marTop w:val="0"/>
          <w:marBottom w:val="0"/>
          <w:divBdr>
            <w:top w:val="none" w:sz="0" w:space="0" w:color="auto"/>
            <w:left w:val="none" w:sz="0" w:space="0" w:color="auto"/>
            <w:bottom w:val="none" w:sz="0" w:space="0" w:color="auto"/>
            <w:right w:val="none" w:sz="0" w:space="0" w:color="auto"/>
          </w:divBdr>
        </w:div>
        <w:div w:id="481428946">
          <w:marLeft w:val="480"/>
          <w:marRight w:val="0"/>
          <w:marTop w:val="0"/>
          <w:marBottom w:val="0"/>
          <w:divBdr>
            <w:top w:val="none" w:sz="0" w:space="0" w:color="auto"/>
            <w:left w:val="none" w:sz="0" w:space="0" w:color="auto"/>
            <w:bottom w:val="none" w:sz="0" w:space="0" w:color="auto"/>
            <w:right w:val="none" w:sz="0" w:space="0" w:color="auto"/>
          </w:divBdr>
        </w:div>
        <w:div w:id="1443185854">
          <w:marLeft w:val="480"/>
          <w:marRight w:val="0"/>
          <w:marTop w:val="0"/>
          <w:marBottom w:val="0"/>
          <w:divBdr>
            <w:top w:val="none" w:sz="0" w:space="0" w:color="auto"/>
            <w:left w:val="none" w:sz="0" w:space="0" w:color="auto"/>
            <w:bottom w:val="none" w:sz="0" w:space="0" w:color="auto"/>
            <w:right w:val="none" w:sz="0" w:space="0" w:color="auto"/>
          </w:divBdr>
        </w:div>
        <w:div w:id="1297829613">
          <w:marLeft w:val="480"/>
          <w:marRight w:val="0"/>
          <w:marTop w:val="0"/>
          <w:marBottom w:val="0"/>
          <w:divBdr>
            <w:top w:val="none" w:sz="0" w:space="0" w:color="auto"/>
            <w:left w:val="none" w:sz="0" w:space="0" w:color="auto"/>
            <w:bottom w:val="none" w:sz="0" w:space="0" w:color="auto"/>
            <w:right w:val="none" w:sz="0" w:space="0" w:color="auto"/>
          </w:divBdr>
        </w:div>
        <w:div w:id="1801723397">
          <w:marLeft w:val="480"/>
          <w:marRight w:val="0"/>
          <w:marTop w:val="0"/>
          <w:marBottom w:val="0"/>
          <w:divBdr>
            <w:top w:val="none" w:sz="0" w:space="0" w:color="auto"/>
            <w:left w:val="none" w:sz="0" w:space="0" w:color="auto"/>
            <w:bottom w:val="none" w:sz="0" w:space="0" w:color="auto"/>
            <w:right w:val="none" w:sz="0" w:space="0" w:color="auto"/>
          </w:divBdr>
        </w:div>
        <w:div w:id="1001852004">
          <w:marLeft w:val="480"/>
          <w:marRight w:val="0"/>
          <w:marTop w:val="0"/>
          <w:marBottom w:val="0"/>
          <w:divBdr>
            <w:top w:val="none" w:sz="0" w:space="0" w:color="auto"/>
            <w:left w:val="none" w:sz="0" w:space="0" w:color="auto"/>
            <w:bottom w:val="none" w:sz="0" w:space="0" w:color="auto"/>
            <w:right w:val="none" w:sz="0" w:space="0" w:color="auto"/>
          </w:divBdr>
        </w:div>
        <w:div w:id="1431968768">
          <w:marLeft w:val="480"/>
          <w:marRight w:val="0"/>
          <w:marTop w:val="0"/>
          <w:marBottom w:val="0"/>
          <w:divBdr>
            <w:top w:val="none" w:sz="0" w:space="0" w:color="auto"/>
            <w:left w:val="none" w:sz="0" w:space="0" w:color="auto"/>
            <w:bottom w:val="none" w:sz="0" w:space="0" w:color="auto"/>
            <w:right w:val="none" w:sz="0" w:space="0" w:color="auto"/>
          </w:divBdr>
        </w:div>
        <w:div w:id="872035633">
          <w:marLeft w:val="480"/>
          <w:marRight w:val="0"/>
          <w:marTop w:val="0"/>
          <w:marBottom w:val="0"/>
          <w:divBdr>
            <w:top w:val="none" w:sz="0" w:space="0" w:color="auto"/>
            <w:left w:val="none" w:sz="0" w:space="0" w:color="auto"/>
            <w:bottom w:val="none" w:sz="0" w:space="0" w:color="auto"/>
            <w:right w:val="none" w:sz="0" w:space="0" w:color="auto"/>
          </w:divBdr>
        </w:div>
        <w:div w:id="788739052">
          <w:marLeft w:val="480"/>
          <w:marRight w:val="0"/>
          <w:marTop w:val="0"/>
          <w:marBottom w:val="0"/>
          <w:divBdr>
            <w:top w:val="none" w:sz="0" w:space="0" w:color="auto"/>
            <w:left w:val="none" w:sz="0" w:space="0" w:color="auto"/>
            <w:bottom w:val="none" w:sz="0" w:space="0" w:color="auto"/>
            <w:right w:val="none" w:sz="0" w:space="0" w:color="auto"/>
          </w:divBdr>
        </w:div>
        <w:div w:id="1838811646">
          <w:marLeft w:val="480"/>
          <w:marRight w:val="0"/>
          <w:marTop w:val="0"/>
          <w:marBottom w:val="0"/>
          <w:divBdr>
            <w:top w:val="none" w:sz="0" w:space="0" w:color="auto"/>
            <w:left w:val="none" w:sz="0" w:space="0" w:color="auto"/>
            <w:bottom w:val="none" w:sz="0" w:space="0" w:color="auto"/>
            <w:right w:val="none" w:sz="0" w:space="0" w:color="auto"/>
          </w:divBdr>
        </w:div>
      </w:divsChild>
    </w:div>
    <w:div w:id="1338846912">
      <w:bodyDiv w:val="1"/>
      <w:marLeft w:val="0"/>
      <w:marRight w:val="0"/>
      <w:marTop w:val="0"/>
      <w:marBottom w:val="0"/>
      <w:divBdr>
        <w:top w:val="none" w:sz="0" w:space="0" w:color="auto"/>
        <w:left w:val="none" w:sz="0" w:space="0" w:color="auto"/>
        <w:bottom w:val="none" w:sz="0" w:space="0" w:color="auto"/>
        <w:right w:val="none" w:sz="0" w:space="0" w:color="auto"/>
      </w:divBdr>
    </w:div>
    <w:div w:id="1340623628">
      <w:bodyDiv w:val="1"/>
      <w:marLeft w:val="0"/>
      <w:marRight w:val="0"/>
      <w:marTop w:val="0"/>
      <w:marBottom w:val="0"/>
      <w:divBdr>
        <w:top w:val="none" w:sz="0" w:space="0" w:color="auto"/>
        <w:left w:val="none" w:sz="0" w:space="0" w:color="auto"/>
        <w:bottom w:val="none" w:sz="0" w:space="0" w:color="auto"/>
        <w:right w:val="none" w:sz="0" w:space="0" w:color="auto"/>
      </w:divBdr>
    </w:div>
    <w:div w:id="1341202766">
      <w:bodyDiv w:val="1"/>
      <w:marLeft w:val="0"/>
      <w:marRight w:val="0"/>
      <w:marTop w:val="0"/>
      <w:marBottom w:val="0"/>
      <w:divBdr>
        <w:top w:val="none" w:sz="0" w:space="0" w:color="auto"/>
        <w:left w:val="none" w:sz="0" w:space="0" w:color="auto"/>
        <w:bottom w:val="none" w:sz="0" w:space="0" w:color="auto"/>
        <w:right w:val="none" w:sz="0" w:space="0" w:color="auto"/>
      </w:divBdr>
    </w:div>
    <w:div w:id="1342242924">
      <w:bodyDiv w:val="1"/>
      <w:marLeft w:val="0"/>
      <w:marRight w:val="0"/>
      <w:marTop w:val="0"/>
      <w:marBottom w:val="0"/>
      <w:divBdr>
        <w:top w:val="none" w:sz="0" w:space="0" w:color="auto"/>
        <w:left w:val="none" w:sz="0" w:space="0" w:color="auto"/>
        <w:bottom w:val="none" w:sz="0" w:space="0" w:color="auto"/>
        <w:right w:val="none" w:sz="0" w:space="0" w:color="auto"/>
      </w:divBdr>
    </w:div>
    <w:div w:id="1342506026">
      <w:bodyDiv w:val="1"/>
      <w:marLeft w:val="0"/>
      <w:marRight w:val="0"/>
      <w:marTop w:val="0"/>
      <w:marBottom w:val="0"/>
      <w:divBdr>
        <w:top w:val="none" w:sz="0" w:space="0" w:color="auto"/>
        <w:left w:val="none" w:sz="0" w:space="0" w:color="auto"/>
        <w:bottom w:val="none" w:sz="0" w:space="0" w:color="auto"/>
        <w:right w:val="none" w:sz="0" w:space="0" w:color="auto"/>
      </w:divBdr>
    </w:div>
    <w:div w:id="1343435910">
      <w:bodyDiv w:val="1"/>
      <w:marLeft w:val="0"/>
      <w:marRight w:val="0"/>
      <w:marTop w:val="0"/>
      <w:marBottom w:val="0"/>
      <w:divBdr>
        <w:top w:val="none" w:sz="0" w:space="0" w:color="auto"/>
        <w:left w:val="none" w:sz="0" w:space="0" w:color="auto"/>
        <w:bottom w:val="none" w:sz="0" w:space="0" w:color="auto"/>
        <w:right w:val="none" w:sz="0" w:space="0" w:color="auto"/>
      </w:divBdr>
    </w:div>
    <w:div w:id="1345404157">
      <w:bodyDiv w:val="1"/>
      <w:marLeft w:val="0"/>
      <w:marRight w:val="0"/>
      <w:marTop w:val="0"/>
      <w:marBottom w:val="0"/>
      <w:divBdr>
        <w:top w:val="none" w:sz="0" w:space="0" w:color="auto"/>
        <w:left w:val="none" w:sz="0" w:space="0" w:color="auto"/>
        <w:bottom w:val="none" w:sz="0" w:space="0" w:color="auto"/>
        <w:right w:val="none" w:sz="0" w:space="0" w:color="auto"/>
      </w:divBdr>
    </w:div>
    <w:div w:id="1346127826">
      <w:bodyDiv w:val="1"/>
      <w:marLeft w:val="0"/>
      <w:marRight w:val="0"/>
      <w:marTop w:val="0"/>
      <w:marBottom w:val="0"/>
      <w:divBdr>
        <w:top w:val="none" w:sz="0" w:space="0" w:color="auto"/>
        <w:left w:val="none" w:sz="0" w:space="0" w:color="auto"/>
        <w:bottom w:val="none" w:sz="0" w:space="0" w:color="auto"/>
        <w:right w:val="none" w:sz="0" w:space="0" w:color="auto"/>
      </w:divBdr>
    </w:div>
    <w:div w:id="1346397137">
      <w:bodyDiv w:val="1"/>
      <w:marLeft w:val="0"/>
      <w:marRight w:val="0"/>
      <w:marTop w:val="0"/>
      <w:marBottom w:val="0"/>
      <w:divBdr>
        <w:top w:val="none" w:sz="0" w:space="0" w:color="auto"/>
        <w:left w:val="none" w:sz="0" w:space="0" w:color="auto"/>
        <w:bottom w:val="none" w:sz="0" w:space="0" w:color="auto"/>
        <w:right w:val="none" w:sz="0" w:space="0" w:color="auto"/>
      </w:divBdr>
    </w:div>
    <w:div w:id="1348756267">
      <w:bodyDiv w:val="1"/>
      <w:marLeft w:val="0"/>
      <w:marRight w:val="0"/>
      <w:marTop w:val="0"/>
      <w:marBottom w:val="0"/>
      <w:divBdr>
        <w:top w:val="none" w:sz="0" w:space="0" w:color="auto"/>
        <w:left w:val="none" w:sz="0" w:space="0" w:color="auto"/>
        <w:bottom w:val="none" w:sz="0" w:space="0" w:color="auto"/>
        <w:right w:val="none" w:sz="0" w:space="0" w:color="auto"/>
      </w:divBdr>
    </w:div>
    <w:div w:id="1351033583">
      <w:bodyDiv w:val="1"/>
      <w:marLeft w:val="0"/>
      <w:marRight w:val="0"/>
      <w:marTop w:val="0"/>
      <w:marBottom w:val="0"/>
      <w:divBdr>
        <w:top w:val="none" w:sz="0" w:space="0" w:color="auto"/>
        <w:left w:val="none" w:sz="0" w:space="0" w:color="auto"/>
        <w:bottom w:val="none" w:sz="0" w:space="0" w:color="auto"/>
        <w:right w:val="none" w:sz="0" w:space="0" w:color="auto"/>
      </w:divBdr>
    </w:div>
    <w:div w:id="1351374098">
      <w:bodyDiv w:val="1"/>
      <w:marLeft w:val="0"/>
      <w:marRight w:val="0"/>
      <w:marTop w:val="0"/>
      <w:marBottom w:val="0"/>
      <w:divBdr>
        <w:top w:val="none" w:sz="0" w:space="0" w:color="auto"/>
        <w:left w:val="none" w:sz="0" w:space="0" w:color="auto"/>
        <w:bottom w:val="none" w:sz="0" w:space="0" w:color="auto"/>
        <w:right w:val="none" w:sz="0" w:space="0" w:color="auto"/>
      </w:divBdr>
    </w:div>
    <w:div w:id="1353804494">
      <w:bodyDiv w:val="1"/>
      <w:marLeft w:val="0"/>
      <w:marRight w:val="0"/>
      <w:marTop w:val="0"/>
      <w:marBottom w:val="0"/>
      <w:divBdr>
        <w:top w:val="none" w:sz="0" w:space="0" w:color="auto"/>
        <w:left w:val="none" w:sz="0" w:space="0" w:color="auto"/>
        <w:bottom w:val="none" w:sz="0" w:space="0" w:color="auto"/>
        <w:right w:val="none" w:sz="0" w:space="0" w:color="auto"/>
      </w:divBdr>
    </w:div>
    <w:div w:id="1353993260">
      <w:bodyDiv w:val="1"/>
      <w:marLeft w:val="0"/>
      <w:marRight w:val="0"/>
      <w:marTop w:val="0"/>
      <w:marBottom w:val="0"/>
      <w:divBdr>
        <w:top w:val="none" w:sz="0" w:space="0" w:color="auto"/>
        <w:left w:val="none" w:sz="0" w:space="0" w:color="auto"/>
        <w:bottom w:val="none" w:sz="0" w:space="0" w:color="auto"/>
        <w:right w:val="none" w:sz="0" w:space="0" w:color="auto"/>
      </w:divBdr>
    </w:div>
    <w:div w:id="1353998680">
      <w:bodyDiv w:val="1"/>
      <w:marLeft w:val="0"/>
      <w:marRight w:val="0"/>
      <w:marTop w:val="0"/>
      <w:marBottom w:val="0"/>
      <w:divBdr>
        <w:top w:val="none" w:sz="0" w:space="0" w:color="auto"/>
        <w:left w:val="none" w:sz="0" w:space="0" w:color="auto"/>
        <w:bottom w:val="none" w:sz="0" w:space="0" w:color="auto"/>
        <w:right w:val="none" w:sz="0" w:space="0" w:color="auto"/>
      </w:divBdr>
    </w:div>
    <w:div w:id="1354577560">
      <w:bodyDiv w:val="1"/>
      <w:marLeft w:val="0"/>
      <w:marRight w:val="0"/>
      <w:marTop w:val="0"/>
      <w:marBottom w:val="0"/>
      <w:divBdr>
        <w:top w:val="none" w:sz="0" w:space="0" w:color="auto"/>
        <w:left w:val="none" w:sz="0" w:space="0" w:color="auto"/>
        <w:bottom w:val="none" w:sz="0" w:space="0" w:color="auto"/>
        <w:right w:val="none" w:sz="0" w:space="0" w:color="auto"/>
      </w:divBdr>
    </w:div>
    <w:div w:id="1354722182">
      <w:bodyDiv w:val="1"/>
      <w:marLeft w:val="0"/>
      <w:marRight w:val="0"/>
      <w:marTop w:val="0"/>
      <w:marBottom w:val="0"/>
      <w:divBdr>
        <w:top w:val="none" w:sz="0" w:space="0" w:color="auto"/>
        <w:left w:val="none" w:sz="0" w:space="0" w:color="auto"/>
        <w:bottom w:val="none" w:sz="0" w:space="0" w:color="auto"/>
        <w:right w:val="none" w:sz="0" w:space="0" w:color="auto"/>
      </w:divBdr>
    </w:div>
    <w:div w:id="1357191798">
      <w:bodyDiv w:val="1"/>
      <w:marLeft w:val="0"/>
      <w:marRight w:val="0"/>
      <w:marTop w:val="0"/>
      <w:marBottom w:val="0"/>
      <w:divBdr>
        <w:top w:val="none" w:sz="0" w:space="0" w:color="auto"/>
        <w:left w:val="none" w:sz="0" w:space="0" w:color="auto"/>
        <w:bottom w:val="none" w:sz="0" w:space="0" w:color="auto"/>
        <w:right w:val="none" w:sz="0" w:space="0" w:color="auto"/>
      </w:divBdr>
    </w:div>
    <w:div w:id="1358118879">
      <w:bodyDiv w:val="1"/>
      <w:marLeft w:val="0"/>
      <w:marRight w:val="0"/>
      <w:marTop w:val="0"/>
      <w:marBottom w:val="0"/>
      <w:divBdr>
        <w:top w:val="none" w:sz="0" w:space="0" w:color="auto"/>
        <w:left w:val="none" w:sz="0" w:space="0" w:color="auto"/>
        <w:bottom w:val="none" w:sz="0" w:space="0" w:color="auto"/>
        <w:right w:val="none" w:sz="0" w:space="0" w:color="auto"/>
      </w:divBdr>
    </w:div>
    <w:div w:id="1358849453">
      <w:bodyDiv w:val="1"/>
      <w:marLeft w:val="0"/>
      <w:marRight w:val="0"/>
      <w:marTop w:val="0"/>
      <w:marBottom w:val="0"/>
      <w:divBdr>
        <w:top w:val="none" w:sz="0" w:space="0" w:color="auto"/>
        <w:left w:val="none" w:sz="0" w:space="0" w:color="auto"/>
        <w:bottom w:val="none" w:sz="0" w:space="0" w:color="auto"/>
        <w:right w:val="none" w:sz="0" w:space="0" w:color="auto"/>
      </w:divBdr>
    </w:div>
    <w:div w:id="1358895265">
      <w:bodyDiv w:val="1"/>
      <w:marLeft w:val="0"/>
      <w:marRight w:val="0"/>
      <w:marTop w:val="0"/>
      <w:marBottom w:val="0"/>
      <w:divBdr>
        <w:top w:val="none" w:sz="0" w:space="0" w:color="auto"/>
        <w:left w:val="none" w:sz="0" w:space="0" w:color="auto"/>
        <w:bottom w:val="none" w:sz="0" w:space="0" w:color="auto"/>
        <w:right w:val="none" w:sz="0" w:space="0" w:color="auto"/>
      </w:divBdr>
    </w:div>
    <w:div w:id="1361709738">
      <w:bodyDiv w:val="1"/>
      <w:marLeft w:val="0"/>
      <w:marRight w:val="0"/>
      <w:marTop w:val="0"/>
      <w:marBottom w:val="0"/>
      <w:divBdr>
        <w:top w:val="none" w:sz="0" w:space="0" w:color="auto"/>
        <w:left w:val="none" w:sz="0" w:space="0" w:color="auto"/>
        <w:bottom w:val="none" w:sz="0" w:space="0" w:color="auto"/>
        <w:right w:val="none" w:sz="0" w:space="0" w:color="auto"/>
      </w:divBdr>
    </w:div>
    <w:div w:id="1362245671">
      <w:bodyDiv w:val="1"/>
      <w:marLeft w:val="0"/>
      <w:marRight w:val="0"/>
      <w:marTop w:val="0"/>
      <w:marBottom w:val="0"/>
      <w:divBdr>
        <w:top w:val="none" w:sz="0" w:space="0" w:color="auto"/>
        <w:left w:val="none" w:sz="0" w:space="0" w:color="auto"/>
        <w:bottom w:val="none" w:sz="0" w:space="0" w:color="auto"/>
        <w:right w:val="none" w:sz="0" w:space="0" w:color="auto"/>
      </w:divBdr>
    </w:div>
    <w:div w:id="1364407334">
      <w:bodyDiv w:val="1"/>
      <w:marLeft w:val="0"/>
      <w:marRight w:val="0"/>
      <w:marTop w:val="0"/>
      <w:marBottom w:val="0"/>
      <w:divBdr>
        <w:top w:val="none" w:sz="0" w:space="0" w:color="auto"/>
        <w:left w:val="none" w:sz="0" w:space="0" w:color="auto"/>
        <w:bottom w:val="none" w:sz="0" w:space="0" w:color="auto"/>
        <w:right w:val="none" w:sz="0" w:space="0" w:color="auto"/>
      </w:divBdr>
    </w:div>
    <w:div w:id="1366053507">
      <w:bodyDiv w:val="1"/>
      <w:marLeft w:val="0"/>
      <w:marRight w:val="0"/>
      <w:marTop w:val="0"/>
      <w:marBottom w:val="0"/>
      <w:divBdr>
        <w:top w:val="none" w:sz="0" w:space="0" w:color="auto"/>
        <w:left w:val="none" w:sz="0" w:space="0" w:color="auto"/>
        <w:bottom w:val="none" w:sz="0" w:space="0" w:color="auto"/>
        <w:right w:val="none" w:sz="0" w:space="0" w:color="auto"/>
      </w:divBdr>
    </w:div>
    <w:div w:id="1366367475">
      <w:bodyDiv w:val="1"/>
      <w:marLeft w:val="0"/>
      <w:marRight w:val="0"/>
      <w:marTop w:val="0"/>
      <w:marBottom w:val="0"/>
      <w:divBdr>
        <w:top w:val="none" w:sz="0" w:space="0" w:color="auto"/>
        <w:left w:val="none" w:sz="0" w:space="0" w:color="auto"/>
        <w:bottom w:val="none" w:sz="0" w:space="0" w:color="auto"/>
        <w:right w:val="none" w:sz="0" w:space="0" w:color="auto"/>
      </w:divBdr>
    </w:div>
    <w:div w:id="1367025353">
      <w:bodyDiv w:val="1"/>
      <w:marLeft w:val="0"/>
      <w:marRight w:val="0"/>
      <w:marTop w:val="0"/>
      <w:marBottom w:val="0"/>
      <w:divBdr>
        <w:top w:val="none" w:sz="0" w:space="0" w:color="auto"/>
        <w:left w:val="none" w:sz="0" w:space="0" w:color="auto"/>
        <w:bottom w:val="none" w:sz="0" w:space="0" w:color="auto"/>
        <w:right w:val="none" w:sz="0" w:space="0" w:color="auto"/>
      </w:divBdr>
    </w:div>
    <w:div w:id="1367097473">
      <w:bodyDiv w:val="1"/>
      <w:marLeft w:val="0"/>
      <w:marRight w:val="0"/>
      <w:marTop w:val="0"/>
      <w:marBottom w:val="0"/>
      <w:divBdr>
        <w:top w:val="none" w:sz="0" w:space="0" w:color="auto"/>
        <w:left w:val="none" w:sz="0" w:space="0" w:color="auto"/>
        <w:bottom w:val="none" w:sz="0" w:space="0" w:color="auto"/>
        <w:right w:val="none" w:sz="0" w:space="0" w:color="auto"/>
      </w:divBdr>
    </w:div>
    <w:div w:id="1369137128">
      <w:bodyDiv w:val="1"/>
      <w:marLeft w:val="0"/>
      <w:marRight w:val="0"/>
      <w:marTop w:val="0"/>
      <w:marBottom w:val="0"/>
      <w:divBdr>
        <w:top w:val="none" w:sz="0" w:space="0" w:color="auto"/>
        <w:left w:val="none" w:sz="0" w:space="0" w:color="auto"/>
        <w:bottom w:val="none" w:sz="0" w:space="0" w:color="auto"/>
        <w:right w:val="none" w:sz="0" w:space="0" w:color="auto"/>
      </w:divBdr>
    </w:div>
    <w:div w:id="1369142012">
      <w:bodyDiv w:val="1"/>
      <w:marLeft w:val="0"/>
      <w:marRight w:val="0"/>
      <w:marTop w:val="0"/>
      <w:marBottom w:val="0"/>
      <w:divBdr>
        <w:top w:val="none" w:sz="0" w:space="0" w:color="auto"/>
        <w:left w:val="none" w:sz="0" w:space="0" w:color="auto"/>
        <w:bottom w:val="none" w:sz="0" w:space="0" w:color="auto"/>
        <w:right w:val="none" w:sz="0" w:space="0" w:color="auto"/>
      </w:divBdr>
    </w:div>
    <w:div w:id="1369909824">
      <w:bodyDiv w:val="1"/>
      <w:marLeft w:val="0"/>
      <w:marRight w:val="0"/>
      <w:marTop w:val="0"/>
      <w:marBottom w:val="0"/>
      <w:divBdr>
        <w:top w:val="none" w:sz="0" w:space="0" w:color="auto"/>
        <w:left w:val="none" w:sz="0" w:space="0" w:color="auto"/>
        <w:bottom w:val="none" w:sz="0" w:space="0" w:color="auto"/>
        <w:right w:val="none" w:sz="0" w:space="0" w:color="auto"/>
      </w:divBdr>
    </w:div>
    <w:div w:id="1370454152">
      <w:bodyDiv w:val="1"/>
      <w:marLeft w:val="0"/>
      <w:marRight w:val="0"/>
      <w:marTop w:val="0"/>
      <w:marBottom w:val="0"/>
      <w:divBdr>
        <w:top w:val="none" w:sz="0" w:space="0" w:color="auto"/>
        <w:left w:val="none" w:sz="0" w:space="0" w:color="auto"/>
        <w:bottom w:val="none" w:sz="0" w:space="0" w:color="auto"/>
        <w:right w:val="none" w:sz="0" w:space="0" w:color="auto"/>
      </w:divBdr>
    </w:div>
    <w:div w:id="1370913467">
      <w:bodyDiv w:val="1"/>
      <w:marLeft w:val="0"/>
      <w:marRight w:val="0"/>
      <w:marTop w:val="0"/>
      <w:marBottom w:val="0"/>
      <w:divBdr>
        <w:top w:val="none" w:sz="0" w:space="0" w:color="auto"/>
        <w:left w:val="none" w:sz="0" w:space="0" w:color="auto"/>
        <w:bottom w:val="none" w:sz="0" w:space="0" w:color="auto"/>
        <w:right w:val="none" w:sz="0" w:space="0" w:color="auto"/>
      </w:divBdr>
    </w:div>
    <w:div w:id="1371420546">
      <w:bodyDiv w:val="1"/>
      <w:marLeft w:val="0"/>
      <w:marRight w:val="0"/>
      <w:marTop w:val="0"/>
      <w:marBottom w:val="0"/>
      <w:divBdr>
        <w:top w:val="none" w:sz="0" w:space="0" w:color="auto"/>
        <w:left w:val="none" w:sz="0" w:space="0" w:color="auto"/>
        <w:bottom w:val="none" w:sz="0" w:space="0" w:color="auto"/>
        <w:right w:val="none" w:sz="0" w:space="0" w:color="auto"/>
      </w:divBdr>
    </w:div>
    <w:div w:id="1371421424">
      <w:bodyDiv w:val="1"/>
      <w:marLeft w:val="0"/>
      <w:marRight w:val="0"/>
      <w:marTop w:val="0"/>
      <w:marBottom w:val="0"/>
      <w:divBdr>
        <w:top w:val="none" w:sz="0" w:space="0" w:color="auto"/>
        <w:left w:val="none" w:sz="0" w:space="0" w:color="auto"/>
        <w:bottom w:val="none" w:sz="0" w:space="0" w:color="auto"/>
        <w:right w:val="none" w:sz="0" w:space="0" w:color="auto"/>
      </w:divBdr>
    </w:div>
    <w:div w:id="1372195142">
      <w:bodyDiv w:val="1"/>
      <w:marLeft w:val="0"/>
      <w:marRight w:val="0"/>
      <w:marTop w:val="0"/>
      <w:marBottom w:val="0"/>
      <w:divBdr>
        <w:top w:val="none" w:sz="0" w:space="0" w:color="auto"/>
        <w:left w:val="none" w:sz="0" w:space="0" w:color="auto"/>
        <w:bottom w:val="none" w:sz="0" w:space="0" w:color="auto"/>
        <w:right w:val="none" w:sz="0" w:space="0" w:color="auto"/>
      </w:divBdr>
    </w:div>
    <w:div w:id="1372807124">
      <w:bodyDiv w:val="1"/>
      <w:marLeft w:val="0"/>
      <w:marRight w:val="0"/>
      <w:marTop w:val="0"/>
      <w:marBottom w:val="0"/>
      <w:divBdr>
        <w:top w:val="none" w:sz="0" w:space="0" w:color="auto"/>
        <w:left w:val="none" w:sz="0" w:space="0" w:color="auto"/>
        <w:bottom w:val="none" w:sz="0" w:space="0" w:color="auto"/>
        <w:right w:val="none" w:sz="0" w:space="0" w:color="auto"/>
      </w:divBdr>
    </w:div>
    <w:div w:id="1373068365">
      <w:bodyDiv w:val="1"/>
      <w:marLeft w:val="0"/>
      <w:marRight w:val="0"/>
      <w:marTop w:val="0"/>
      <w:marBottom w:val="0"/>
      <w:divBdr>
        <w:top w:val="none" w:sz="0" w:space="0" w:color="auto"/>
        <w:left w:val="none" w:sz="0" w:space="0" w:color="auto"/>
        <w:bottom w:val="none" w:sz="0" w:space="0" w:color="auto"/>
        <w:right w:val="none" w:sz="0" w:space="0" w:color="auto"/>
      </w:divBdr>
    </w:div>
    <w:div w:id="1373532615">
      <w:bodyDiv w:val="1"/>
      <w:marLeft w:val="0"/>
      <w:marRight w:val="0"/>
      <w:marTop w:val="0"/>
      <w:marBottom w:val="0"/>
      <w:divBdr>
        <w:top w:val="none" w:sz="0" w:space="0" w:color="auto"/>
        <w:left w:val="none" w:sz="0" w:space="0" w:color="auto"/>
        <w:bottom w:val="none" w:sz="0" w:space="0" w:color="auto"/>
        <w:right w:val="none" w:sz="0" w:space="0" w:color="auto"/>
      </w:divBdr>
    </w:div>
    <w:div w:id="1373535527">
      <w:bodyDiv w:val="1"/>
      <w:marLeft w:val="0"/>
      <w:marRight w:val="0"/>
      <w:marTop w:val="0"/>
      <w:marBottom w:val="0"/>
      <w:divBdr>
        <w:top w:val="none" w:sz="0" w:space="0" w:color="auto"/>
        <w:left w:val="none" w:sz="0" w:space="0" w:color="auto"/>
        <w:bottom w:val="none" w:sz="0" w:space="0" w:color="auto"/>
        <w:right w:val="none" w:sz="0" w:space="0" w:color="auto"/>
      </w:divBdr>
    </w:div>
    <w:div w:id="1373847579">
      <w:bodyDiv w:val="1"/>
      <w:marLeft w:val="0"/>
      <w:marRight w:val="0"/>
      <w:marTop w:val="0"/>
      <w:marBottom w:val="0"/>
      <w:divBdr>
        <w:top w:val="none" w:sz="0" w:space="0" w:color="auto"/>
        <w:left w:val="none" w:sz="0" w:space="0" w:color="auto"/>
        <w:bottom w:val="none" w:sz="0" w:space="0" w:color="auto"/>
        <w:right w:val="none" w:sz="0" w:space="0" w:color="auto"/>
      </w:divBdr>
    </w:div>
    <w:div w:id="1374190117">
      <w:bodyDiv w:val="1"/>
      <w:marLeft w:val="0"/>
      <w:marRight w:val="0"/>
      <w:marTop w:val="0"/>
      <w:marBottom w:val="0"/>
      <w:divBdr>
        <w:top w:val="none" w:sz="0" w:space="0" w:color="auto"/>
        <w:left w:val="none" w:sz="0" w:space="0" w:color="auto"/>
        <w:bottom w:val="none" w:sz="0" w:space="0" w:color="auto"/>
        <w:right w:val="none" w:sz="0" w:space="0" w:color="auto"/>
      </w:divBdr>
    </w:div>
    <w:div w:id="1374886642">
      <w:bodyDiv w:val="1"/>
      <w:marLeft w:val="0"/>
      <w:marRight w:val="0"/>
      <w:marTop w:val="0"/>
      <w:marBottom w:val="0"/>
      <w:divBdr>
        <w:top w:val="none" w:sz="0" w:space="0" w:color="auto"/>
        <w:left w:val="none" w:sz="0" w:space="0" w:color="auto"/>
        <w:bottom w:val="none" w:sz="0" w:space="0" w:color="auto"/>
        <w:right w:val="none" w:sz="0" w:space="0" w:color="auto"/>
      </w:divBdr>
    </w:div>
    <w:div w:id="1376154624">
      <w:bodyDiv w:val="1"/>
      <w:marLeft w:val="0"/>
      <w:marRight w:val="0"/>
      <w:marTop w:val="0"/>
      <w:marBottom w:val="0"/>
      <w:divBdr>
        <w:top w:val="none" w:sz="0" w:space="0" w:color="auto"/>
        <w:left w:val="none" w:sz="0" w:space="0" w:color="auto"/>
        <w:bottom w:val="none" w:sz="0" w:space="0" w:color="auto"/>
        <w:right w:val="none" w:sz="0" w:space="0" w:color="auto"/>
      </w:divBdr>
    </w:div>
    <w:div w:id="1376930953">
      <w:bodyDiv w:val="1"/>
      <w:marLeft w:val="0"/>
      <w:marRight w:val="0"/>
      <w:marTop w:val="0"/>
      <w:marBottom w:val="0"/>
      <w:divBdr>
        <w:top w:val="none" w:sz="0" w:space="0" w:color="auto"/>
        <w:left w:val="none" w:sz="0" w:space="0" w:color="auto"/>
        <w:bottom w:val="none" w:sz="0" w:space="0" w:color="auto"/>
        <w:right w:val="none" w:sz="0" w:space="0" w:color="auto"/>
      </w:divBdr>
    </w:div>
    <w:div w:id="1377074980">
      <w:bodyDiv w:val="1"/>
      <w:marLeft w:val="0"/>
      <w:marRight w:val="0"/>
      <w:marTop w:val="0"/>
      <w:marBottom w:val="0"/>
      <w:divBdr>
        <w:top w:val="none" w:sz="0" w:space="0" w:color="auto"/>
        <w:left w:val="none" w:sz="0" w:space="0" w:color="auto"/>
        <w:bottom w:val="none" w:sz="0" w:space="0" w:color="auto"/>
        <w:right w:val="none" w:sz="0" w:space="0" w:color="auto"/>
      </w:divBdr>
    </w:div>
    <w:div w:id="1378892404">
      <w:bodyDiv w:val="1"/>
      <w:marLeft w:val="0"/>
      <w:marRight w:val="0"/>
      <w:marTop w:val="0"/>
      <w:marBottom w:val="0"/>
      <w:divBdr>
        <w:top w:val="none" w:sz="0" w:space="0" w:color="auto"/>
        <w:left w:val="none" w:sz="0" w:space="0" w:color="auto"/>
        <w:bottom w:val="none" w:sz="0" w:space="0" w:color="auto"/>
        <w:right w:val="none" w:sz="0" w:space="0" w:color="auto"/>
      </w:divBdr>
    </w:div>
    <w:div w:id="1379473894">
      <w:bodyDiv w:val="1"/>
      <w:marLeft w:val="0"/>
      <w:marRight w:val="0"/>
      <w:marTop w:val="0"/>
      <w:marBottom w:val="0"/>
      <w:divBdr>
        <w:top w:val="none" w:sz="0" w:space="0" w:color="auto"/>
        <w:left w:val="none" w:sz="0" w:space="0" w:color="auto"/>
        <w:bottom w:val="none" w:sz="0" w:space="0" w:color="auto"/>
        <w:right w:val="none" w:sz="0" w:space="0" w:color="auto"/>
      </w:divBdr>
    </w:div>
    <w:div w:id="1379666301">
      <w:bodyDiv w:val="1"/>
      <w:marLeft w:val="0"/>
      <w:marRight w:val="0"/>
      <w:marTop w:val="0"/>
      <w:marBottom w:val="0"/>
      <w:divBdr>
        <w:top w:val="none" w:sz="0" w:space="0" w:color="auto"/>
        <w:left w:val="none" w:sz="0" w:space="0" w:color="auto"/>
        <w:bottom w:val="none" w:sz="0" w:space="0" w:color="auto"/>
        <w:right w:val="none" w:sz="0" w:space="0" w:color="auto"/>
      </w:divBdr>
    </w:div>
    <w:div w:id="1380209375">
      <w:bodyDiv w:val="1"/>
      <w:marLeft w:val="0"/>
      <w:marRight w:val="0"/>
      <w:marTop w:val="0"/>
      <w:marBottom w:val="0"/>
      <w:divBdr>
        <w:top w:val="none" w:sz="0" w:space="0" w:color="auto"/>
        <w:left w:val="none" w:sz="0" w:space="0" w:color="auto"/>
        <w:bottom w:val="none" w:sz="0" w:space="0" w:color="auto"/>
        <w:right w:val="none" w:sz="0" w:space="0" w:color="auto"/>
      </w:divBdr>
    </w:div>
    <w:div w:id="1382709995">
      <w:bodyDiv w:val="1"/>
      <w:marLeft w:val="0"/>
      <w:marRight w:val="0"/>
      <w:marTop w:val="0"/>
      <w:marBottom w:val="0"/>
      <w:divBdr>
        <w:top w:val="none" w:sz="0" w:space="0" w:color="auto"/>
        <w:left w:val="none" w:sz="0" w:space="0" w:color="auto"/>
        <w:bottom w:val="none" w:sz="0" w:space="0" w:color="auto"/>
        <w:right w:val="none" w:sz="0" w:space="0" w:color="auto"/>
      </w:divBdr>
    </w:div>
    <w:div w:id="1383869689">
      <w:bodyDiv w:val="1"/>
      <w:marLeft w:val="0"/>
      <w:marRight w:val="0"/>
      <w:marTop w:val="0"/>
      <w:marBottom w:val="0"/>
      <w:divBdr>
        <w:top w:val="none" w:sz="0" w:space="0" w:color="auto"/>
        <w:left w:val="none" w:sz="0" w:space="0" w:color="auto"/>
        <w:bottom w:val="none" w:sz="0" w:space="0" w:color="auto"/>
        <w:right w:val="none" w:sz="0" w:space="0" w:color="auto"/>
      </w:divBdr>
      <w:divsChild>
        <w:div w:id="1109813859">
          <w:marLeft w:val="480"/>
          <w:marRight w:val="0"/>
          <w:marTop w:val="0"/>
          <w:marBottom w:val="0"/>
          <w:divBdr>
            <w:top w:val="none" w:sz="0" w:space="0" w:color="auto"/>
            <w:left w:val="none" w:sz="0" w:space="0" w:color="auto"/>
            <w:bottom w:val="none" w:sz="0" w:space="0" w:color="auto"/>
            <w:right w:val="none" w:sz="0" w:space="0" w:color="auto"/>
          </w:divBdr>
        </w:div>
        <w:div w:id="81488747">
          <w:marLeft w:val="480"/>
          <w:marRight w:val="0"/>
          <w:marTop w:val="0"/>
          <w:marBottom w:val="0"/>
          <w:divBdr>
            <w:top w:val="none" w:sz="0" w:space="0" w:color="auto"/>
            <w:left w:val="none" w:sz="0" w:space="0" w:color="auto"/>
            <w:bottom w:val="none" w:sz="0" w:space="0" w:color="auto"/>
            <w:right w:val="none" w:sz="0" w:space="0" w:color="auto"/>
          </w:divBdr>
        </w:div>
        <w:div w:id="535503619">
          <w:marLeft w:val="480"/>
          <w:marRight w:val="0"/>
          <w:marTop w:val="0"/>
          <w:marBottom w:val="0"/>
          <w:divBdr>
            <w:top w:val="none" w:sz="0" w:space="0" w:color="auto"/>
            <w:left w:val="none" w:sz="0" w:space="0" w:color="auto"/>
            <w:bottom w:val="none" w:sz="0" w:space="0" w:color="auto"/>
            <w:right w:val="none" w:sz="0" w:space="0" w:color="auto"/>
          </w:divBdr>
        </w:div>
        <w:div w:id="1120346156">
          <w:marLeft w:val="480"/>
          <w:marRight w:val="0"/>
          <w:marTop w:val="0"/>
          <w:marBottom w:val="0"/>
          <w:divBdr>
            <w:top w:val="none" w:sz="0" w:space="0" w:color="auto"/>
            <w:left w:val="none" w:sz="0" w:space="0" w:color="auto"/>
            <w:bottom w:val="none" w:sz="0" w:space="0" w:color="auto"/>
            <w:right w:val="none" w:sz="0" w:space="0" w:color="auto"/>
          </w:divBdr>
        </w:div>
        <w:div w:id="1012298918">
          <w:marLeft w:val="480"/>
          <w:marRight w:val="0"/>
          <w:marTop w:val="0"/>
          <w:marBottom w:val="0"/>
          <w:divBdr>
            <w:top w:val="none" w:sz="0" w:space="0" w:color="auto"/>
            <w:left w:val="none" w:sz="0" w:space="0" w:color="auto"/>
            <w:bottom w:val="none" w:sz="0" w:space="0" w:color="auto"/>
            <w:right w:val="none" w:sz="0" w:space="0" w:color="auto"/>
          </w:divBdr>
        </w:div>
        <w:div w:id="745497070">
          <w:marLeft w:val="480"/>
          <w:marRight w:val="0"/>
          <w:marTop w:val="0"/>
          <w:marBottom w:val="0"/>
          <w:divBdr>
            <w:top w:val="none" w:sz="0" w:space="0" w:color="auto"/>
            <w:left w:val="none" w:sz="0" w:space="0" w:color="auto"/>
            <w:bottom w:val="none" w:sz="0" w:space="0" w:color="auto"/>
            <w:right w:val="none" w:sz="0" w:space="0" w:color="auto"/>
          </w:divBdr>
        </w:div>
        <w:div w:id="2048986451">
          <w:marLeft w:val="480"/>
          <w:marRight w:val="0"/>
          <w:marTop w:val="0"/>
          <w:marBottom w:val="0"/>
          <w:divBdr>
            <w:top w:val="none" w:sz="0" w:space="0" w:color="auto"/>
            <w:left w:val="none" w:sz="0" w:space="0" w:color="auto"/>
            <w:bottom w:val="none" w:sz="0" w:space="0" w:color="auto"/>
            <w:right w:val="none" w:sz="0" w:space="0" w:color="auto"/>
          </w:divBdr>
        </w:div>
        <w:div w:id="913472281">
          <w:marLeft w:val="480"/>
          <w:marRight w:val="0"/>
          <w:marTop w:val="0"/>
          <w:marBottom w:val="0"/>
          <w:divBdr>
            <w:top w:val="none" w:sz="0" w:space="0" w:color="auto"/>
            <w:left w:val="none" w:sz="0" w:space="0" w:color="auto"/>
            <w:bottom w:val="none" w:sz="0" w:space="0" w:color="auto"/>
            <w:right w:val="none" w:sz="0" w:space="0" w:color="auto"/>
          </w:divBdr>
        </w:div>
        <w:div w:id="352919076">
          <w:marLeft w:val="480"/>
          <w:marRight w:val="0"/>
          <w:marTop w:val="0"/>
          <w:marBottom w:val="0"/>
          <w:divBdr>
            <w:top w:val="none" w:sz="0" w:space="0" w:color="auto"/>
            <w:left w:val="none" w:sz="0" w:space="0" w:color="auto"/>
            <w:bottom w:val="none" w:sz="0" w:space="0" w:color="auto"/>
            <w:right w:val="none" w:sz="0" w:space="0" w:color="auto"/>
          </w:divBdr>
        </w:div>
        <w:div w:id="1461531801">
          <w:marLeft w:val="480"/>
          <w:marRight w:val="0"/>
          <w:marTop w:val="0"/>
          <w:marBottom w:val="0"/>
          <w:divBdr>
            <w:top w:val="none" w:sz="0" w:space="0" w:color="auto"/>
            <w:left w:val="none" w:sz="0" w:space="0" w:color="auto"/>
            <w:bottom w:val="none" w:sz="0" w:space="0" w:color="auto"/>
            <w:right w:val="none" w:sz="0" w:space="0" w:color="auto"/>
          </w:divBdr>
        </w:div>
        <w:div w:id="1985770237">
          <w:marLeft w:val="480"/>
          <w:marRight w:val="0"/>
          <w:marTop w:val="0"/>
          <w:marBottom w:val="0"/>
          <w:divBdr>
            <w:top w:val="none" w:sz="0" w:space="0" w:color="auto"/>
            <w:left w:val="none" w:sz="0" w:space="0" w:color="auto"/>
            <w:bottom w:val="none" w:sz="0" w:space="0" w:color="auto"/>
            <w:right w:val="none" w:sz="0" w:space="0" w:color="auto"/>
          </w:divBdr>
        </w:div>
        <w:div w:id="1910993124">
          <w:marLeft w:val="480"/>
          <w:marRight w:val="0"/>
          <w:marTop w:val="0"/>
          <w:marBottom w:val="0"/>
          <w:divBdr>
            <w:top w:val="none" w:sz="0" w:space="0" w:color="auto"/>
            <w:left w:val="none" w:sz="0" w:space="0" w:color="auto"/>
            <w:bottom w:val="none" w:sz="0" w:space="0" w:color="auto"/>
            <w:right w:val="none" w:sz="0" w:space="0" w:color="auto"/>
          </w:divBdr>
        </w:div>
        <w:div w:id="1982467021">
          <w:marLeft w:val="480"/>
          <w:marRight w:val="0"/>
          <w:marTop w:val="0"/>
          <w:marBottom w:val="0"/>
          <w:divBdr>
            <w:top w:val="none" w:sz="0" w:space="0" w:color="auto"/>
            <w:left w:val="none" w:sz="0" w:space="0" w:color="auto"/>
            <w:bottom w:val="none" w:sz="0" w:space="0" w:color="auto"/>
            <w:right w:val="none" w:sz="0" w:space="0" w:color="auto"/>
          </w:divBdr>
        </w:div>
        <w:div w:id="997731173">
          <w:marLeft w:val="480"/>
          <w:marRight w:val="0"/>
          <w:marTop w:val="0"/>
          <w:marBottom w:val="0"/>
          <w:divBdr>
            <w:top w:val="none" w:sz="0" w:space="0" w:color="auto"/>
            <w:left w:val="none" w:sz="0" w:space="0" w:color="auto"/>
            <w:bottom w:val="none" w:sz="0" w:space="0" w:color="auto"/>
            <w:right w:val="none" w:sz="0" w:space="0" w:color="auto"/>
          </w:divBdr>
        </w:div>
        <w:div w:id="1387870196">
          <w:marLeft w:val="480"/>
          <w:marRight w:val="0"/>
          <w:marTop w:val="0"/>
          <w:marBottom w:val="0"/>
          <w:divBdr>
            <w:top w:val="none" w:sz="0" w:space="0" w:color="auto"/>
            <w:left w:val="none" w:sz="0" w:space="0" w:color="auto"/>
            <w:bottom w:val="none" w:sz="0" w:space="0" w:color="auto"/>
            <w:right w:val="none" w:sz="0" w:space="0" w:color="auto"/>
          </w:divBdr>
        </w:div>
        <w:div w:id="896742324">
          <w:marLeft w:val="480"/>
          <w:marRight w:val="0"/>
          <w:marTop w:val="0"/>
          <w:marBottom w:val="0"/>
          <w:divBdr>
            <w:top w:val="none" w:sz="0" w:space="0" w:color="auto"/>
            <w:left w:val="none" w:sz="0" w:space="0" w:color="auto"/>
            <w:bottom w:val="none" w:sz="0" w:space="0" w:color="auto"/>
            <w:right w:val="none" w:sz="0" w:space="0" w:color="auto"/>
          </w:divBdr>
        </w:div>
        <w:div w:id="491531308">
          <w:marLeft w:val="480"/>
          <w:marRight w:val="0"/>
          <w:marTop w:val="0"/>
          <w:marBottom w:val="0"/>
          <w:divBdr>
            <w:top w:val="none" w:sz="0" w:space="0" w:color="auto"/>
            <w:left w:val="none" w:sz="0" w:space="0" w:color="auto"/>
            <w:bottom w:val="none" w:sz="0" w:space="0" w:color="auto"/>
            <w:right w:val="none" w:sz="0" w:space="0" w:color="auto"/>
          </w:divBdr>
        </w:div>
        <w:div w:id="385224958">
          <w:marLeft w:val="480"/>
          <w:marRight w:val="0"/>
          <w:marTop w:val="0"/>
          <w:marBottom w:val="0"/>
          <w:divBdr>
            <w:top w:val="none" w:sz="0" w:space="0" w:color="auto"/>
            <w:left w:val="none" w:sz="0" w:space="0" w:color="auto"/>
            <w:bottom w:val="none" w:sz="0" w:space="0" w:color="auto"/>
            <w:right w:val="none" w:sz="0" w:space="0" w:color="auto"/>
          </w:divBdr>
        </w:div>
        <w:div w:id="1892887903">
          <w:marLeft w:val="480"/>
          <w:marRight w:val="0"/>
          <w:marTop w:val="0"/>
          <w:marBottom w:val="0"/>
          <w:divBdr>
            <w:top w:val="none" w:sz="0" w:space="0" w:color="auto"/>
            <w:left w:val="none" w:sz="0" w:space="0" w:color="auto"/>
            <w:bottom w:val="none" w:sz="0" w:space="0" w:color="auto"/>
            <w:right w:val="none" w:sz="0" w:space="0" w:color="auto"/>
          </w:divBdr>
        </w:div>
        <w:div w:id="682052934">
          <w:marLeft w:val="480"/>
          <w:marRight w:val="0"/>
          <w:marTop w:val="0"/>
          <w:marBottom w:val="0"/>
          <w:divBdr>
            <w:top w:val="none" w:sz="0" w:space="0" w:color="auto"/>
            <w:left w:val="none" w:sz="0" w:space="0" w:color="auto"/>
            <w:bottom w:val="none" w:sz="0" w:space="0" w:color="auto"/>
            <w:right w:val="none" w:sz="0" w:space="0" w:color="auto"/>
          </w:divBdr>
        </w:div>
        <w:div w:id="70467606">
          <w:marLeft w:val="480"/>
          <w:marRight w:val="0"/>
          <w:marTop w:val="0"/>
          <w:marBottom w:val="0"/>
          <w:divBdr>
            <w:top w:val="none" w:sz="0" w:space="0" w:color="auto"/>
            <w:left w:val="none" w:sz="0" w:space="0" w:color="auto"/>
            <w:bottom w:val="none" w:sz="0" w:space="0" w:color="auto"/>
            <w:right w:val="none" w:sz="0" w:space="0" w:color="auto"/>
          </w:divBdr>
        </w:div>
        <w:div w:id="451823282">
          <w:marLeft w:val="480"/>
          <w:marRight w:val="0"/>
          <w:marTop w:val="0"/>
          <w:marBottom w:val="0"/>
          <w:divBdr>
            <w:top w:val="none" w:sz="0" w:space="0" w:color="auto"/>
            <w:left w:val="none" w:sz="0" w:space="0" w:color="auto"/>
            <w:bottom w:val="none" w:sz="0" w:space="0" w:color="auto"/>
            <w:right w:val="none" w:sz="0" w:space="0" w:color="auto"/>
          </w:divBdr>
        </w:div>
        <w:div w:id="1056392821">
          <w:marLeft w:val="480"/>
          <w:marRight w:val="0"/>
          <w:marTop w:val="0"/>
          <w:marBottom w:val="0"/>
          <w:divBdr>
            <w:top w:val="none" w:sz="0" w:space="0" w:color="auto"/>
            <w:left w:val="none" w:sz="0" w:space="0" w:color="auto"/>
            <w:bottom w:val="none" w:sz="0" w:space="0" w:color="auto"/>
            <w:right w:val="none" w:sz="0" w:space="0" w:color="auto"/>
          </w:divBdr>
        </w:div>
        <w:div w:id="95564844">
          <w:marLeft w:val="480"/>
          <w:marRight w:val="0"/>
          <w:marTop w:val="0"/>
          <w:marBottom w:val="0"/>
          <w:divBdr>
            <w:top w:val="none" w:sz="0" w:space="0" w:color="auto"/>
            <w:left w:val="none" w:sz="0" w:space="0" w:color="auto"/>
            <w:bottom w:val="none" w:sz="0" w:space="0" w:color="auto"/>
            <w:right w:val="none" w:sz="0" w:space="0" w:color="auto"/>
          </w:divBdr>
        </w:div>
        <w:div w:id="386031185">
          <w:marLeft w:val="480"/>
          <w:marRight w:val="0"/>
          <w:marTop w:val="0"/>
          <w:marBottom w:val="0"/>
          <w:divBdr>
            <w:top w:val="none" w:sz="0" w:space="0" w:color="auto"/>
            <w:left w:val="none" w:sz="0" w:space="0" w:color="auto"/>
            <w:bottom w:val="none" w:sz="0" w:space="0" w:color="auto"/>
            <w:right w:val="none" w:sz="0" w:space="0" w:color="auto"/>
          </w:divBdr>
        </w:div>
        <w:div w:id="2139905889">
          <w:marLeft w:val="480"/>
          <w:marRight w:val="0"/>
          <w:marTop w:val="0"/>
          <w:marBottom w:val="0"/>
          <w:divBdr>
            <w:top w:val="none" w:sz="0" w:space="0" w:color="auto"/>
            <w:left w:val="none" w:sz="0" w:space="0" w:color="auto"/>
            <w:bottom w:val="none" w:sz="0" w:space="0" w:color="auto"/>
            <w:right w:val="none" w:sz="0" w:space="0" w:color="auto"/>
          </w:divBdr>
        </w:div>
        <w:div w:id="1131828591">
          <w:marLeft w:val="480"/>
          <w:marRight w:val="0"/>
          <w:marTop w:val="0"/>
          <w:marBottom w:val="0"/>
          <w:divBdr>
            <w:top w:val="none" w:sz="0" w:space="0" w:color="auto"/>
            <w:left w:val="none" w:sz="0" w:space="0" w:color="auto"/>
            <w:bottom w:val="none" w:sz="0" w:space="0" w:color="auto"/>
            <w:right w:val="none" w:sz="0" w:space="0" w:color="auto"/>
          </w:divBdr>
        </w:div>
        <w:div w:id="427194604">
          <w:marLeft w:val="480"/>
          <w:marRight w:val="0"/>
          <w:marTop w:val="0"/>
          <w:marBottom w:val="0"/>
          <w:divBdr>
            <w:top w:val="none" w:sz="0" w:space="0" w:color="auto"/>
            <w:left w:val="none" w:sz="0" w:space="0" w:color="auto"/>
            <w:bottom w:val="none" w:sz="0" w:space="0" w:color="auto"/>
            <w:right w:val="none" w:sz="0" w:space="0" w:color="auto"/>
          </w:divBdr>
        </w:div>
        <w:div w:id="278415155">
          <w:marLeft w:val="480"/>
          <w:marRight w:val="0"/>
          <w:marTop w:val="0"/>
          <w:marBottom w:val="0"/>
          <w:divBdr>
            <w:top w:val="none" w:sz="0" w:space="0" w:color="auto"/>
            <w:left w:val="none" w:sz="0" w:space="0" w:color="auto"/>
            <w:bottom w:val="none" w:sz="0" w:space="0" w:color="auto"/>
            <w:right w:val="none" w:sz="0" w:space="0" w:color="auto"/>
          </w:divBdr>
        </w:div>
        <w:div w:id="335307915">
          <w:marLeft w:val="480"/>
          <w:marRight w:val="0"/>
          <w:marTop w:val="0"/>
          <w:marBottom w:val="0"/>
          <w:divBdr>
            <w:top w:val="none" w:sz="0" w:space="0" w:color="auto"/>
            <w:left w:val="none" w:sz="0" w:space="0" w:color="auto"/>
            <w:bottom w:val="none" w:sz="0" w:space="0" w:color="auto"/>
            <w:right w:val="none" w:sz="0" w:space="0" w:color="auto"/>
          </w:divBdr>
        </w:div>
        <w:div w:id="1229000301">
          <w:marLeft w:val="480"/>
          <w:marRight w:val="0"/>
          <w:marTop w:val="0"/>
          <w:marBottom w:val="0"/>
          <w:divBdr>
            <w:top w:val="none" w:sz="0" w:space="0" w:color="auto"/>
            <w:left w:val="none" w:sz="0" w:space="0" w:color="auto"/>
            <w:bottom w:val="none" w:sz="0" w:space="0" w:color="auto"/>
            <w:right w:val="none" w:sz="0" w:space="0" w:color="auto"/>
          </w:divBdr>
        </w:div>
        <w:div w:id="2011103599">
          <w:marLeft w:val="480"/>
          <w:marRight w:val="0"/>
          <w:marTop w:val="0"/>
          <w:marBottom w:val="0"/>
          <w:divBdr>
            <w:top w:val="none" w:sz="0" w:space="0" w:color="auto"/>
            <w:left w:val="none" w:sz="0" w:space="0" w:color="auto"/>
            <w:bottom w:val="none" w:sz="0" w:space="0" w:color="auto"/>
            <w:right w:val="none" w:sz="0" w:space="0" w:color="auto"/>
          </w:divBdr>
        </w:div>
        <w:div w:id="302203110">
          <w:marLeft w:val="480"/>
          <w:marRight w:val="0"/>
          <w:marTop w:val="0"/>
          <w:marBottom w:val="0"/>
          <w:divBdr>
            <w:top w:val="none" w:sz="0" w:space="0" w:color="auto"/>
            <w:left w:val="none" w:sz="0" w:space="0" w:color="auto"/>
            <w:bottom w:val="none" w:sz="0" w:space="0" w:color="auto"/>
            <w:right w:val="none" w:sz="0" w:space="0" w:color="auto"/>
          </w:divBdr>
        </w:div>
        <w:div w:id="1633704674">
          <w:marLeft w:val="480"/>
          <w:marRight w:val="0"/>
          <w:marTop w:val="0"/>
          <w:marBottom w:val="0"/>
          <w:divBdr>
            <w:top w:val="none" w:sz="0" w:space="0" w:color="auto"/>
            <w:left w:val="none" w:sz="0" w:space="0" w:color="auto"/>
            <w:bottom w:val="none" w:sz="0" w:space="0" w:color="auto"/>
            <w:right w:val="none" w:sz="0" w:space="0" w:color="auto"/>
          </w:divBdr>
        </w:div>
        <w:div w:id="1045367616">
          <w:marLeft w:val="480"/>
          <w:marRight w:val="0"/>
          <w:marTop w:val="0"/>
          <w:marBottom w:val="0"/>
          <w:divBdr>
            <w:top w:val="none" w:sz="0" w:space="0" w:color="auto"/>
            <w:left w:val="none" w:sz="0" w:space="0" w:color="auto"/>
            <w:bottom w:val="none" w:sz="0" w:space="0" w:color="auto"/>
            <w:right w:val="none" w:sz="0" w:space="0" w:color="auto"/>
          </w:divBdr>
        </w:div>
        <w:div w:id="636956567">
          <w:marLeft w:val="480"/>
          <w:marRight w:val="0"/>
          <w:marTop w:val="0"/>
          <w:marBottom w:val="0"/>
          <w:divBdr>
            <w:top w:val="none" w:sz="0" w:space="0" w:color="auto"/>
            <w:left w:val="none" w:sz="0" w:space="0" w:color="auto"/>
            <w:bottom w:val="none" w:sz="0" w:space="0" w:color="auto"/>
            <w:right w:val="none" w:sz="0" w:space="0" w:color="auto"/>
          </w:divBdr>
        </w:div>
        <w:div w:id="1336766846">
          <w:marLeft w:val="480"/>
          <w:marRight w:val="0"/>
          <w:marTop w:val="0"/>
          <w:marBottom w:val="0"/>
          <w:divBdr>
            <w:top w:val="none" w:sz="0" w:space="0" w:color="auto"/>
            <w:left w:val="none" w:sz="0" w:space="0" w:color="auto"/>
            <w:bottom w:val="none" w:sz="0" w:space="0" w:color="auto"/>
            <w:right w:val="none" w:sz="0" w:space="0" w:color="auto"/>
          </w:divBdr>
        </w:div>
        <w:div w:id="734667736">
          <w:marLeft w:val="480"/>
          <w:marRight w:val="0"/>
          <w:marTop w:val="0"/>
          <w:marBottom w:val="0"/>
          <w:divBdr>
            <w:top w:val="none" w:sz="0" w:space="0" w:color="auto"/>
            <w:left w:val="none" w:sz="0" w:space="0" w:color="auto"/>
            <w:bottom w:val="none" w:sz="0" w:space="0" w:color="auto"/>
            <w:right w:val="none" w:sz="0" w:space="0" w:color="auto"/>
          </w:divBdr>
        </w:div>
        <w:div w:id="779105472">
          <w:marLeft w:val="480"/>
          <w:marRight w:val="0"/>
          <w:marTop w:val="0"/>
          <w:marBottom w:val="0"/>
          <w:divBdr>
            <w:top w:val="none" w:sz="0" w:space="0" w:color="auto"/>
            <w:left w:val="none" w:sz="0" w:space="0" w:color="auto"/>
            <w:bottom w:val="none" w:sz="0" w:space="0" w:color="auto"/>
            <w:right w:val="none" w:sz="0" w:space="0" w:color="auto"/>
          </w:divBdr>
        </w:div>
        <w:div w:id="1140151528">
          <w:marLeft w:val="480"/>
          <w:marRight w:val="0"/>
          <w:marTop w:val="0"/>
          <w:marBottom w:val="0"/>
          <w:divBdr>
            <w:top w:val="none" w:sz="0" w:space="0" w:color="auto"/>
            <w:left w:val="none" w:sz="0" w:space="0" w:color="auto"/>
            <w:bottom w:val="none" w:sz="0" w:space="0" w:color="auto"/>
            <w:right w:val="none" w:sz="0" w:space="0" w:color="auto"/>
          </w:divBdr>
        </w:div>
        <w:div w:id="1557011185">
          <w:marLeft w:val="480"/>
          <w:marRight w:val="0"/>
          <w:marTop w:val="0"/>
          <w:marBottom w:val="0"/>
          <w:divBdr>
            <w:top w:val="none" w:sz="0" w:space="0" w:color="auto"/>
            <w:left w:val="none" w:sz="0" w:space="0" w:color="auto"/>
            <w:bottom w:val="none" w:sz="0" w:space="0" w:color="auto"/>
            <w:right w:val="none" w:sz="0" w:space="0" w:color="auto"/>
          </w:divBdr>
        </w:div>
        <w:div w:id="385951491">
          <w:marLeft w:val="480"/>
          <w:marRight w:val="0"/>
          <w:marTop w:val="0"/>
          <w:marBottom w:val="0"/>
          <w:divBdr>
            <w:top w:val="none" w:sz="0" w:space="0" w:color="auto"/>
            <w:left w:val="none" w:sz="0" w:space="0" w:color="auto"/>
            <w:bottom w:val="none" w:sz="0" w:space="0" w:color="auto"/>
            <w:right w:val="none" w:sz="0" w:space="0" w:color="auto"/>
          </w:divBdr>
        </w:div>
        <w:div w:id="527186225">
          <w:marLeft w:val="480"/>
          <w:marRight w:val="0"/>
          <w:marTop w:val="0"/>
          <w:marBottom w:val="0"/>
          <w:divBdr>
            <w:top w:val="none" w:sz="0" w:space="0" w:color="auto"/>
            <w:left w:val="none" w:sz="0" w:space="0" w:color="auto"/>
            <w:bottom w:val="none" w:sz="0" w:space="0" w:color="auto"/>
            <w:right w:val="none" w:sz="0" w:space="0" w:color="auto"/>
          </w:divBdr>
        </w:div>
        <w:div w:id="807358242">
          <w:marLeft w:val="480"/>
          <w:marRight w:val="0"/>
          <w:marTop w:val="0"/>
          <w:marBottom w:val="0"/>
          <w:divBdr>
            <w:top w:val="none" w:sz="0" w:space="0" w:color="auto"/>
            <w:left w:val="none" w:sz="0" w:space="0" w:color="auto"/>
            <w:bottom w:val="none" w:sz="0" w:space="0" w:color="auto"/>
            <w:right w:val="none" w:sz="0" w:space="0" w:color="auto"/>
          </w:divBdr>
        </w:div>
        <w:div w:id="1505053810">
          <w:marLeft w:val="480"/>
          <w:marRight w:val="0"/>
          <w:marTop w:val="0"/>
          <w:marBottom w:val="0"/>
          <w:divBdr>
            <w:top w:val="none" w:sz="0" w:space="0" w:color="auto"/>
            <w:left w:val="none" w:sz="0" w:space="0" w:color="auto"/>
            <w:bottom w:val="none" w:sz="0" w:space="0" w:color="auto"/>
            <w:right w:val="none" w:sz="0" w:space="0" w:color="auto"/>
          </w:divBdr>
        </w:div>
        <w:div w:id="1600916713">
          <w:marLeft w:val="480"/>
          <w:marRight w:val="0"/>
          <w:marTop w:val="0"/>
          <w:marBottom w:val="0"/>
          <w:divBdr>
            <w:top w:val="none" w:sz="0" w:space="0" w:color="auto"/>
            <w:left w:val="none" w:sz="0" w:space="0" w:color="auto"/>
            <w:bottom w:val="none" w:sz="0" w:space="0" w:color="auto"/>
            <w:right w:val="none" w:sz="0" w:space="0" w:color="auto"/>
          </w:divBdr>
        </w:div>
        <w:div w:id="1233656796">
          <w:marLeft w:val="480"/>
          <w:marRight w:val="0"/>
          <w:marTop w:val="0"/>
          <w:marBottom w:val="0"/>
          <w:divBdr>
            <w:top w:val="none" w:sz="0" w:space="0" w:color="auto"/>
            <w:left w:val="none" w:sz="0" w:space="0" w:color="auto"/>
            <w:bottom w:val="none" w:sz="0" w:space="0" w:color="auto"/>
            <w:right w:val="none" w:sz="0" w:space="0" w:color="auto"/>
          </w:divBdr>
        </w:div>
        <w:div w:id="1680350720">
          <w:marLeft w:val="480"/>
          <w:marRight w:val="0"/>
          <w:marTop w:val="0"/>
          <w:marBottom w:val="0"/>
          <w:divBdr>
            <w:top w:val="none" w:sz="0" w:space="0" w:color="auto"/>
            <w:left w:val="none" w:sz="0" w:space="0" w:color="auto"/>
            <w:bottom w:val="none" w:sz="0" w:space="0" w:color="auto"/>
            <w:right w:val="none" w:sz="0" w:space="0" w:color="auto"/>
          </w:divBdr>
        </w:div>
        <w:div w:id="3556223">
          <w:marLeft w:val="480"/>
          <w:marRight w:val="0"/>
          <w:marTop w:val="0"/>
          <w:marBottom w:val="0"/>
          <w:divBdr>
            <w:top w:val="none" w:sz="0" w:space="0" w:color="auto"/>
            <w:left w:val="none" w:sz="0" w:space="0" w:color="auto"/>
            <w:bottom w:val="none" w:sz="0" w:space="0" w:color="auto"/>
            <w:right w:val="none" w:sz="0" w:space="0" w:color="auto"/>
          </w:divBdr>
        </w:div>
        <w:div w:id="2094811973">
          <w:marLeft w:val="480"/>
          <w:marRight w:val="0"/>
          <w:marTop w:val="0"/>
          <w:marBottom w:val="0"/>
          <w:divBdr>
            <w:top w:val="none" w:sz="0" w:space="0" w:color="auto"/>
            <w:left w:val="none" w:sz="0" w:space="0" w:color="auto"/>
            <w:bottom w:val="none" w:sz="0" w:space="0" w:color="auto"/>
            <w:right w:val="none" w:sz="0" w:space="0" w:color="auto"/>
          </w:divBdr>
        </w:div>
        <w:div w:id="804931209">
          <w:marLeft w:val="480"/>
          <w:marRight w:val="0"/>
          <w:marTop w:val="0"/>
          <w:marBottom w:val="0"/>
          <w:divBdr>
            <w:top w:val="none" w:sz="0" w:space="0" w:color="auto"/>
            <w:left w:val="none" w:sz="0" w:space="0" w:color="auto"/>
            <w:bottom w:val="none" w:sz="0" w:space="0" w:color="auto"/>
            <w:right w:val="none" w:sz="0" w:space="0" w:color="auto"/>
          </w:divBdr>
        </w:div>
        <w:div w:id="17631800">
          <w:marLeft w:val="480"/>
          <w:marRight w:val="0"/>
          <w:marTop w:val="0"/>
          <w:marBottom w:val="0"/>
          <w:divBdr>
            <w:top w:val="none" w:sz="0" w:space="0" w:color="auto"/>
            <w:left w:val="none" w:sz="0" w:space="0" w:color="auto"/>
            <w:bottom w:val="none" w:sz="0" w:space="0" w:color="auto"/>
            <w:right w:val="none" w:sz="0" w:space="0" w:color="auto"/>
          </w:divBdr>
        </w:div>
        <w:div w:id="104156037">
          <w:marLeft w:val="480"/>
          <w:marRight w:val="0"/>
          <w:marTop w:val="0"/>
          <w:marBottom w:val="0"/>
          <w:divBdr>
            <w:top w:val="none" w:sz="0" w:space="0" w:color="auto"/>
            <w:left w:val="none" w:sz="0" w:space="0" w:color="auto"/>
            <w:bottom w:val="none" w:sz="0" w:space="0" w:color="auto"/>
            <w:right w:val="none" w:sz="0" w:space="0" w:color="auto"/>
          </w:divBdr>
        </w:div>
        <w:div w:id="1092244430">
          <w:marLeft w:val="480"/>
          <w:marRight w:val="0"/>
          <w:marTop w:val="0"/>
          <w:marBottom w:val="0"/>
          <w:divBdr>
            <w:top w:val="none" w:sz="0" w:space="0" w:color="auto"/>
            <w:left w:val="none" w:sz="0" w:space="0" w:color="auto"/>
            <w:bottom w:val="none" w:sz="0" w:space="0" w:color="auto"/>
            <w:right w:val="none" w:sz="0" w:space="0" w:color="auto"/>
          </w:divBdr>
        </w:div>
        <w:div w:id="766273187">
          <w:marLeft w:val="480"/>
          <w:marRight w:val="0"/>
          <w:marTop w:val="0"/>
          <w:marBottom w:val="0"/>
          <w:divBdr>
            <w:top w:val="none" w:sz="0" w:space="0" w:color="auto"/>
            <w:left w:val="none" w:sz="0" w:space="0" w:color="auto"/>
            <w:bottom w:val="none" w:sz="0" w:space="0" w:color="auto"/>
            <w:right w:val="none" w:sz="0" w:space="0" w:color="auto"/>
          </w:divBdr>
        </w:div>
        <w:div w:id="499665229">
          <w:marLeft w:val="480"/>
          <w:marRight w:val="0"/>
          <w:marTop w:val="0"/>
          <w:marBottom w:val="0"/>
          <w:divBdr>
            <w:top w:val="none" w:sz="0" w:space="0" w:color="auto"/>
            <w:left w:val="none" w:sz="0" w:space="0" w:color="auto"/>
            <w:bottom w:val="none" w:sz="0" w:space="0" w:color="auto"/>
            <w:right w:val="none" w:sz="0" w:space="0" w:color="auto"/>
          </w:divBdr>
        </w:div>
        <w:div w:id="892622783">
          <w:marLeft w:val="480"/>
          <w:marRight w:val="0"/>
          <w:marTop w:val="0"/>
          <w:marBottom w:val="0"/>
          <w:divBdr>
            <w:top w:val="none" w:sz="0" w:space="0" w:color="auto"/>
            <w:left w:val="none" w:sz="0" w:space="0" w:color="auto"/>
            <w:bottom w:val="none" w:sz="0" w:space="0" w:color="auto"/>
            <w:right w:val="none" w:sz="0" w:space="0" w:color="auto"/>
          </w:divBdr>
        </w:div>
        <w:div w:id="1348752052">
          <w:marLeft w:val="480"/>
          <w:marRight w:val="0"/>
          <w:marTop w:val="0"/>
          <w:marBottom w:val="0"/>
          <w:divBdr>
            <w:top w:val="none" w:sz="0" w:space="0" w:color="auto"/>
            <w:left w:val="none" w:sz="0" w:space="0" w:color="auto"/>
            <w:bottom w:val="none" w:sz="0" w:space="0" w:color="auto"/>
            <w:right w:val="none" w:sz="0" w:space="0" w:color="auto"/>
          </w:divBdr>
        </w:div>
        <w:div w:id="1358964693">
          <w:marLeft w:val="480"/>
          <w:marRight w:val="0"/>
          <w:marTop w:val="0"/>
          <w:marBottom w:val="0"/>
          <w:divBdr>
            <w:top w:val="none" w:sz="0" w:space="0" w:color="auto"/>
            <w:left w:val="none" w:sz="0" w:space="0" w:color="auto"/>
            <w:bottom w:val="none" w:sz="0" w:space="0" w:color="auto"/>
            <w:right w:val="none" w:sz="0" w:space="0" w:color="auto"/>
          </w:divBdr>
        </w:div>
        <w:div w:id="882599260">
          <w:marLeft w:val="480"/>
          <w:marRight w:val="0"/>
          <w:marTop w:val="0"/>
          <w:marBottom w:val="0"/>
          <w:divBdr>
            <w:top w:val="none" w:sz="0" w:space="0" w:color="auto"/>
            <w:left w:val="none" w:sz="0" w:space="0" w:color="auto"/>
            <w:bottom w:val="none" w:sz="0" w:space="0" w:color="auto"/>
            <w:right w:val="none" w:sz="0" w:space="0" w:color="auto"/>
          </w:divBdr>
        </w:div>
        <w:div w:id="295331720">
          <w:marLeft w:val="480"/>
          <w:marRight w:val="0"/>
          <w:marTop w:val="0"/>
          <w:marBottom w:val="0"/>
          <w:divBdr>
            <w:top w:val="none" w:sz="0" w:space="0" w:color="auto"/>
            <w:left w:val="none" w:sz="0" w:space="0" w:color="auto"/>
            <w:bottom w:val="none" w:sz="0" w:space="0" w:color="auto"/>
            <w:right w:val="none" w:sz="0" w:space="0" w:color="auto"/>
          </w:divBdr>
        </w:div>
        <w:div w:id="106430976">
          <w:marLeft w:val="480"/>
          <w:marRight w:val="0"/>
          <w:marTop w:val="0"/>
          <w:marBottom w:val="0"/>
          <w:divBdr>
            <w:top w:val="none" w:sz="0" w:space="0" w:color="auto"/>
            <w:left w:val="none" w:sz="0" w:space="0" w:color="auto"/>
            <w:bottom w:val="none" w:sz="0" w:space="0" w:color="auto"/>
            <w:right w:val="none" w:sz="0" w:space="0" w:color="auto"/>
          </w:divBdr>
        </w:div>
        <w:div w:id="1274871976">
          <w:marLeft w:val="480"/>
          <w:marRight w:val="0"/>
          <w:marTop w:val="0"/>
          <w:marBottom w:val="0"/>
          <w:divBdr>
            <w:top w:val="none" w:sz="0" w:space="0" w:color="auto"/>
            <w:left w:val="none" w:sz="0" w:space="0" w:color="auto"/>
            <w:bottom w:val="none" w:sz="0" w:space="0" w:color="auto"/>
            <w:right w:val="none" w:sz="0" w:space="0" w:color="auto"/>
          </w:divBdr>
        </w:div>
        <w:div w:id="1171524233">
          <w:marLeft w:val="480"/>
          <w:marRight w:val="0"/>
          <w:marTop w:val="0"/>
          <w:marBottom w:val="0"/>
          <w:divBdr>
            <w:top w:val="none" w:sz="0" w:space="0" w:color="auto"/>
            <w:left w:val="none" w:sz="0" w:space="0" w:color="auto"/>
            <w:bottom w:val="none" w:sz="0" w:space="0" w:color="auto"/>
            <w:right w:val="none" w:sz="0" w:space="0" w:color="auto"/>
          </w:divBdr>
        </w:div>
        <w:div w:id="827214363">
          <w:marLeft w:val="480"/>
          <w:marRight w:val="0"/>
          <w:marTop w:val="0"/>
          <w:marBottom w:val="0"/>
          <w:divBdr>
            <w:top w:val="none" w:sz="0" w:space="0" w:color="auto"/>
            <w:left w:val="none" w:sz="0" w:space="0" w:color="auto"/>
            <w:bottom w:val="none" w:sz="0" w:space="0" w:color="auto"/>
            <w:right w:val="none" w:sz="0" w:space="0" w:color="auto"/>
          </w:divBdr>
        </w:div>
        <w:div w:id="276445735">
          <w:marLeft w:val="480"/>
          <w:marRight w:val="0"/>
          <w:marTop w:val="0"/>
          <w:marBottom w:val="0"/>
          <w:divBdr>
            <w:top w:val="none" w:sz="0" w:space="0" w:color="auto"/>
            <w:left w:val="none" w:sz="0" w:space="0" w:color="auto"/>
            <w:bottom w:val="none" w:sz="0" w:space="0" w:color="auto"/>
            <w:right w:val="none" w:sz="0" w:space="0" w:color="auto"/>
          </w:divBdr>
        </w:div>
        <w:div w:id="162816366">
          <w:marLeft w:val="480"/>
          <w:marRight w:val="0"/>
          <w:marTop w:val="0"/>
          <w:marBottom w:val="0"/>
          <w:divBdr>
            <w:top w:val="none" w:sz="0" w:space="0" w:color="auto"/>
            <w:left w:val="none" w:sz="0" w:space="0" w:color="auto"/>
            <w:bottom w:val="none" w:sz="0" w:space="0" w:color="auto"/>
            <w:right w:val="none" w:sz="0" w:space="0" w:color="auto"/>
          </w:divBdr>
        </w:div>
        <w:div w:id="1448617148">
          <w:marLeft w:val="480"/>
          <w:marRight w:val="0"/>
          <w:marTop w:val="0"/>
          <w:marBottom w:val="0"/>
          <w:divBdr>
            <w:top w:val="none" w:sz="0" w:space="0" w:color="auto"/>
            <w:left w:val="none" w:sz="0" w:space="0" w:color="auto"/>
            <w:bottom w:val="none" w:sz="0" w:space="0" w:color="auto"/>
            <w:right w:val="none" w:sz="0" w:space="0" w:color="auto"/>
          </w:divBdr>
        </w:div>
        <w:div w:id="1498230647">
          <w:marLeft w:val="480"/>
          <w:marRight w:val="0"/>
          <w:marTop w:val="0"/>
          <w:marBottom w:val="0"/>
          <w:divBdr>
            <w:top w:val="none" w:sz="0" w:space="0" w:color="auto"/>
            <w:left w:val="none" w:sz="0" w:space="0" w:color="auto"/>
            <w:bottom w:val="none" w:sz="0" w:space="0" w:color="auto"/>
            <w:right w:val="none" w:sz="0" w:space="0" w:color="auto"/>
          </w:divBdr>
        </w:div>
        <w:div w:id="1803502595">
          <w:marLeft w:val="480"/>
          <w:marRight w:val="0"/>
          <w:marTop w:val="0"/>
          <w:marBottom w:val="0"/>
          <w:divBdr>
            <w:top w:val="none" w:sz="0" w:space="0" w:color="auto"/>
            <w:left w:val="none" w:sz="0" w:space="0" w:color="auto"/>
            <w:bottom w:val="none" w:sz="0" w:space="0" w:color="auto"/>
            <w:right w:val="none" w:sz="0" w:space="0" w:color="auto"/>
          </w:divBdr>
        </w:div>
        <w:div w:id="940331136">
          <w:marLeft w:val="480"/>
          <w:marRight w:val="0"/>
          <w:marTop w:val="0"/>
          <w:marBottom w:val="0"/>
          <w:divBdr>
            <w:top w:val="none" w:sz="0" w:space="0" w:color="auto"/>
            <w:left w:val="none" w:sz="0" w:space="0" w:color="auto"/>
            <w:bottom w:val="none" w:sz="0" w:space="0" w:color="auto"/>
            <w:right w:val="none" w:sz="0" w:space="0" w:color="auto"/>
          </w:divBdr>
        </w:div>
      </w:divsChild>
    </w:div>
    <w:div w:id="1385300868">
      <w:bodyDiv w:val="1"/>
      <w:marLeft w:val="0"/>
      <w:marRight w:val="0"/>
      <w:marTop w:val="0"/>
      <w:marBottom w:val="0"/>
      <w:divBdr>
        <w:top w:val="none" w:sz="0" w:space="0" w:color="auto"/>
        <w:left w:val="none" w:sz="0" w:space="0" w:color="auto"/>
        <w:bottom w:val="none" w:sz="0" w:space="0" w:color="auto"/>
        <w:right w:val="none" w:sz="0" w:space="0" w:color="auto"/>
      </w:divBdr>
    </w:div>
    <w:div w:id="1386180029">
      <w:bodyDiv w:val="1"/>
      <w:marLeft w:val="0"/>
      <w:marRight w:val="0"/>
      <w:marTop w:val="0"/>
      <w:marBottom w:val="0"/>
      <w:divBdr>
        <w:top w:val="none" w:sz="0" w:space="0" w:color="auto"/>
        <w:left w:val="none" w:sz="0" w:space="0" w:color="auto"/>
        <w:bottom w:val="none" w:sz="0" w:space="0" w:color="auto"/>
        <w:right w:val="none" w:sz="0" w:space="0" w:color="auto"/>
      </w:divBdr>
    </w:div>
    <w:div w:id="1388723656">
      <w:bodyDiv w:val="1"/>
      <w:marLeft w:val="0"/>
      <w:marRight w:val="0"/>
      <w:marTop w:val="0"/>
      <w:marBottom w:val="0"/>
      <w:divBdr>
        <w:top w:val="none" w:sz="0" w:space="0" w:color="auto"/>
        <w:left w:val="none" w:sz="0" w:space="0" w:color="auto"/>
        <w:bottom w:val="none" w:sz="0" w:space="0" w:color="auto"/>
        <w:right w:val="none" w:sz="0" w:space="0" w:color="auto"/>
      </w:divBdr>
    </w:div>
    <w:div w:id="1389232693">
      <w:bodyDiv w:val="1"/>
      <w:marLeft w:val="0"/>
      <w:marRight w:val="0"/>
      <w:marTop w:val="0"/>
      <w:marBottom w:val="0"/>
      <w:divBdr>
        <w:top w:val="none" w:sz="0" w:space="0" w:color="auto"/>
        <w:left w:val="none" w:sz="0" w:space="0" w:color="auto"/>
        <w:bottom w:val="none" w:sz="0" w:space="0" w:color="auto"/>
        <w:right w:val="none" w:sz="0" w:space="0" w:color="auto"/>
      </w:divBdr>
    </w:div>
    <w:div w:id="1389918038">
      <w:bodyDiv w:val="1"/>
      <w:marLeft w:val="0"/>
      <w:marRight w:val="0"/>
      <w:marTop w:val="0"/>
      <w:marBottom w:val="0"/>
      <w:divBdr>
        <w:top w:val="none" w:sz="0" w:space="0" w:color="auto"/>
        <w:left w:val="none" w:sz="0" w:space="0" w:color="auto"/>
        <w:bottom w:val="none" w:sz="0" w:space="0" w:color="auto"/>
        <w:right w:val="none" w:sz="0" w:space="0" w:color="auto"/>
      </w:divBdr>
    </w:div>
    <w:div w:id="1390181503">
      <w:bodyDiv w:val="1"/>
      <w:marLeft w:val="0"/>
      <w:marRight w:val="0"/>
      <w:marTop w:val="0"/>
      <w:marBottom w:val="0"/>
      <w:divBdr>
        <w:top w:val="none" w:sz="0" w:space="0" w:color="auto"/>
        <w:left w:val="none" w:sz="0" w:space="0" w:color="auto"/>
        <w:bottom w:val="none" w:sz="0" w:space="0" w:color="auto"/>
        <w:right w:val="none" w:sz="0" w:space="0" w:color="auto"/>
      </w:divBdr>
    </w:div>
    <w:div w:id="1391072392">
      <w:bodyDiv w:val="1"/>
      <w:marLeft w:val="0"/>
      <w:marRight w:val="0"/>
      <w:marTop w:val="0"/>
      <w:marBottom w:val="0"/>
      <w:divBdr>
        <w:top w:val="none" w:sz="0" w:space="0" w:color="auto"/>
        <w:left w:val="none" w:sz="0" w:space="0" w:color="auto"/>
        <w:bottom w:val="none" w:sz="0" w:space="0" w:color="auto"/>
        <w:right w:val="none" w:sz="0" w:space="0" w:color="auto"/>
      </w:divBdr>
    </w:div>
    <w:div w:id="1391689385">
      <w:bodyDiv w:val="1"/>
      <w:marLeft w:val="0"/>
      <w:marRight w:val="0"/>
      <w:marTop w:val="0"/>
      <w:marBottom w:val="0"/>
      <w:divBdr>
        <w:top w:val="none" w:sz="0" w:space="0" w:color="auto"/>
        <w:left w:val="none" w:sz="0" w:space="0" w:color="auto"/>
        <w:bottom w:val="none" w:sz="0" w:space="0" w:color="auto"/>
        <w:right w:val="none" w:sz="0" w:space="0" w:color="auto"/>
      </w:divBdr>
    </w:div>
    <w:div w:id="1392079206">
      <w:bodyDiv w:val="1"/>
      <w:marLeft w:val="0"/>
      <w:marRight w:val="0"/>
      <w:marTop w:val="0"/>
      <w:marBottom w:val="0"/>
      <w:divBdr>
        <w:top w:val="none" w:sz="0" w:space="0" w:color="auto"/>
        <w:left w:val="none" w:sz="0" w:space="0" w:color="auto"/>
        <w:bottom w:val="none" w:sz="0" w:space="0" w:color="auto"/>
        <w:right w:val="none" w:sz="0" w:space="0" w:color="auto"/>
      </w:divBdr>
    </w:div>
    <w:div w:id="1392583569">
      <w:bodyDiv w:val="1"/>
      <w:marLeft w:val="0"/>
      <w:marRight w:val="0"/>
      <w:marTop w:val="0"/>
      <w:marBottom w:val="0"/>
      <w:divBdr>
        <w:top w:val="none" w:sz="0" w:space="0" w:color="auto"/>
        <w:left w:val="none" w:sz="0" w:space="0" w:color="auto"/>
        <w:bottom w:val="none" w:sz="0" w:space="0" w:color="auto"/>
        <w:right w:val="none" w:sz="0" w:space="0" w:color="auto"/>
      </w:divBdr>
    </w:div>
    <w:div w:id="1392659038">
      <w:bodyDiv w:val="1"/>
      <w:marLeft w:val="0"/>
      <w:marRight w:val="0"/>
      <w:marTop w:val="0"/>
      <w:marBottom w:val="0"/>
      <w:divBdr>
        <w:top w:val="none" w:sz="0" w:space="0" w:color="auto"/>
        <w:left w:val="none" w:sz="0" w:space="0" w:color="auto"/>
        <w:bottom w:val="none" w:sz="0" w:space="0" w:color="auto"/>
        <w:right w:val="none" w:sz="0" w:space="0" w:color="auto"/>
      </w:divBdr>
    </w:div>
    <w:div w:id="1392996813">
      <w:bodyDiv w:val="1"/>
      <w:marLeft w:val="0"/>
      <w:marRight w:val="0"/>
      <w:marTop w:val="0"/>
      <w:marBottom w:val="0"/>
      <w:divBdr>
        <w:top w:val="none" w:sz="0" w:space="0" w:color="auto"/>
        <w:left w:val="none" w:sz="0" w:space="0" w:color="auto"/>
        <w:bottom w:val="none" w:sz="0" w:space="0" w:color="auto"/>
        <w:right w:val="none" w:sz="0" w:space="0" w:color="auto"/>
      </w:divBdr>
    </w:div>
    <w:div w:id="1393432084">
      <w:bodyDiv w:val="1"/>
      <w:marLeft w:val="0"/>
      <w:marRight w:val="0"/>
      <w:marTop w:val="0"/>
      <w:marBottom w:val="0"/>
      <w:divBdr>
        <w:top w:val="none" w:sz="0" w:space="0" w:color="auto"/>
        <w:left w:val="none" w:sz="0" w:space="0" w:color="auto"/>
        <w:bottom w:val="none" w:sz="0" w:space="0" w:color="auto"/>
        <w:right w:val="none" w:sz="0" w:space="0" w:color="auto"/>
      </w:divBdr>
    </w:div>
    <w:div w:id="1395278316">
      <w:bodyDiv w:val="1"/>
      <w:marLeft w:val="0"/>
      <w:marRight w:val="0"/>
      <w:marTop w:val="0"/>
      <w:marBottom w:val="0"/>
      <w:divBdr>
        <w:top w:val="none" w:sz="0" w:space="0" w:color="auto"/>
        <w:left w:val="none" w:sz="0" w:space="0" w:color="auto"/>
        <w:bottom w:val="none" w:sz="0" w:space="0" w:color="auto"/>
        <w:right w:val="none" w:sz="0" w:space="0" w:color="auto"/>
      </w:divBdr>
    </w:div>
    <w:div w:id="1395353428">
      <w:bodyDiv w:val="1"/>
      <w:marLeft w:val="0"/>
      <w:marRight w:val="0"/>
      <w:marTop w:val="0"/>
      <w:marBottom w:val="0"/>
      <w:divBdr>
        <w:top w:val="none" w:sz="0" w:space="0" w:color="auto"/>
        <w:left w:val="none" w:sz="0" w:space="0" w:color="auto"/>
        <w:bottom w:val="none" w:sz="0" w:space="0" w:color="auto"/>
        <w:right w:val="none" w:sz="0" w:space="0" w:color="auto"/>
      </w:divBdr>
    </w:div>
    <w:div w:id="1395396751">
      <w:bodyDiv w:val="1"/>
      <w:marLeft w:val="0"/>
      <w:marRight w:val="0"/>
      <w:marTop w:val="0"/>
      <w:marBottom w:val="0"/>
      <w:divBdr>
        <w:top w:val="none" w:sz="0" w:space="0" w:color="auto"/>
        <w:left w:val="none" w:sz="0" w:space="0" w:color="auto"/>
        <w:bottom w:val="none" w:sz="0" w:space="0" w:color="auto"/>
        <w:right w:val="none" w:sz="0" w:space="0" w:color="auto"/>
      </w:divBdr>
    </w:div>
    <w:div w:id="1395470324">
      <w:bodyDiv w:val="1"/>
      <w:marLeft w:val="0"/>
      <w:marRight w:val="0"/>
      <w:marTop w:val="0"/>
      <w:marBottom w:val="0"/>
      <w:divBdr>
        <w:top w:val="none" w:sz="0" w:space="0" w:color="auto"/>
        <w:left w:val="none" w:sz="0" w:space="0" w:color="auto"/>
        <w:bottom w:val="none" w:sz="0" w:space="0" w:color="auto"/>
        <w:right w:val="none" w:sz="0" w:space="0" w:color="auto"/>
      </w:divBdr>
    </w:div>
    <w:div w:id="1396051245">
      <w:bodyDiv w:val="1"/>
      <w:marLeft w:val="0"/>
      <w:marRight w:val="0"/>
      <w:marTop w:val="0"/>
      <w:marBottom w:val="0"/>
      <w:divBdr>
        <w:top w:val="none" w:sz="0" w:space="0" w:color="auto"/>
        <w:left w:val="none" w:sz="0" w:space="0" w:color="auto"/>
        <w:bottom w:val="none" w:sz="0" w:space="0" w:color="auto"/>
        <w:right w:val="none" w:sz="0" w:space="0" w:color="auto"/>
      </w:divBdr>
    </w:div>
    <w:div w:id="1397316703">
      <w:bodyDiv w:val="1"/>
      <w:marLeft w:val="0"/>
      <w:marRight w:val="0"/>
      <w:marTop w:val="0"/>
      <w:marBottom w:val="0"/>
      <w:divBdr>
        <w:top w:val="none" w:sz="0" w:space="0" w:color="auto"/>
        <w:left w:val="none" w:sz="0" w:space="0" w:color="auto"/>
        <w:bottom w:val="none" w:sz="0" w:space="0" w:color="auto"/>
        <w:right w:val="none" w:sz="0" w:space="0" w:color="auto"/>
      </w:divBdr>
    </w:div>
    <w:div w:id="1397973191">
      <w:bodyDiv w:val="1"/>
      <w:marLeft w:val="0"/>
      <w:marRight w:val="0"/>
      <w:marTop w:val="0"/>
      <w:marBottom w:val="0"/>
      <w:divBdr>
        <w:top w:val="none" w:sz="0" w:space="0" w:color="auto"/>
        <w:left w:val="none" w:sz="0" w:space="0" w:color="auto"/>
        <w:bottom w:val="none" w:sz="0" w:space="0" w:color="auto"/>
        <w:right w:val="none" w:sz="0" w:space="0" w:color="auto"/>
      </w:divBdr>
    </w:div>
    <w:div w:id="1398474547">
      <w:bodyDiv w:val="1"/>
      <w:marLeft w:val="0"/>
      <w:marRight w:val="0"/>
      <w:marTop w:val="0"/>
      <w:marBottom w:val="0"/>
      <w:divBdr>
        <w:top w:val="none" w:sz="0" w:space="0" w:color="auto"/>
        <w:left w:val="none" w:sz="0" w:space="0" w:color="auto"/>
        <w:bottom w:val="none" w:sz="0" w:space="0" w:color="auto"/>
        <w:right w:val="none" w:sz="0" w:space="0" w:color="auto"/>
      </w:divBdr>
    </w:div>
    <w:div w:id="1398897026">
      <w:bodyDiv w:val="1"/>
      <w:marLeft w:val="0"/>
      <w:marRight w:val="0"/>
      <w:marTop w:val="0"/>
      <w:marBottom w:val="0"/>
      <w:divBdr>
        <w:top w:val="none" w:sz="0" w:space="0" w:color="auto"/>
        <w:left w:val="none" w:sz="0" w:space="0" w:color="auto"/>
        <w:bottom w:val="none" w:sz="0" w:space="0" w:color="auto"/>
        <w:right w:val="none" w:sz="0" w:space="0" w:color="auto"/>
      </w:divBdr>
    </w:div>
    <w:div w:id="1399287721">
      <w:bodyDiv w:val="1"/>
      <w:marLeft w:val="0"/>
      <w:marRight w:val="0"/>
      <w:marTop w:val="0"/>
      <w:marBottom w:val="0"/>
      <w:divBdr>
        <w:top w:val="none" w:sz="0" w:space="0" w:color="auto"/>
        <w:left w:val="none" w:sz="0" w:space="0" w:color="auto"/>
        <w:bottom w:val="none" w:sz="0" w:space="0" w:color="auto"/>
        <w:right w:val="none" w:sz="0" w:space="0" w:color="auto"/>
      </w:divBdr>
    </w:div>
    <w:div w:id="1400515556">
      <w:bodyDiv w:val="1"/>
      <w:marLeft w:val="0"/>
      <w:marRight w:val="0"/>
      <w:marTop w:val="0"/>
      <w:marBottom w:val="0"/>
      <w:divBdr>
        <w:top w:val="none" w:sz="0" w:space="0" w:color="auto"/>
        <w:left w:val="none" w:sz="0" w:space="0" w:color="auto"/>
        <w:bottom w:val="none" w:sz="0" w:space="0" w:color="auto"/>
        <w:right w:val="none" w:sz="0" w:space="0" w:color="auto"/>
      </w:divBdr>
    </w:div>
    <w:div w:id="1401832167">
      <w:bodyDiv w:val="1"/>
      <w:marLeft w:val="0"/>
      <w:marRight w:val="0"/>
      <w:marTop w:val="0"/>
      <w:marBottom w:val="0"/>
      <w:divBdr>
        <w:top w:val="none" w:sz="0" w:space="0" w:color="auto"/>
        <w:left w:val="none" w:sz="0" w:space="0" w:color="auto"/>
        <w:bottom w:val="none" w:sz="0" w:space="0" w:color="auto"/>
        <w:right w:val="none" w:sz="0" w:space="0" w:color="auto"/>
      </w:divBdr>
    </w:div>
    <w:div w:id="1402946197">
      <w:bodyDiv w:val="1"/>
      <w:marLeft w:val="0"/>
      <w:marRight w:val="0"/>
      <w:marTop w:val="0"/>
      <w:marBottom w:val="0"/>
      <w:divBdr>
        <w:top w:val="none" w:sz="0" w:space="0" w:color="auto"/>
        <w:left w:val="none" w:sz="0" w:space="0" w:color="auto"/>
        <w:bottom w:val="none" w:sz="0" w:space="0" w:color="auto"/>
        <w:right w:val="none" w:sz="0" w:space="0" w:color="auto"/>
      </w:divBdr>
      <w:divsChild>
        <w:div w:id="1240287423">
          <w:marLeft w:val="480"/>
          <w:marRight w:val="0"/>
          <w:marTop w:val="0"/>
          <w:marBottom w:val="0"/>
          <w:divBdr>
            <w:top w:val="none" w:sz="0" w:space="0" w:color="auto"/>
            <w:left w:val="none" w:sz="0" w:space="0" w:color="auto"/>
            <w:bottom w:val="none" w:sz="0" w:space="0" w:color="auto"/>
            <w:right w:val="none" w:sz="0" w:space="0" w:color="auto"/>
          </w:divBdr>
        </w:div>
        <w:div w:id="1461537900">
          <w:marLeft w:val="480"/>
          <w:marRight w:val="0"/>
          <w:marTop w:val="0"/>
          <w:marBottom w:val="0"/>
          <w:divBdr>
            <w:top w:val="none" w:sz="0" w:space="0" w:color="auto"/>
            <w:left w:val="none" w:sz="0" w:space="0" w:color="auto"/>
            <w:bottom w:val="none" w:sz="0" w:space="0" w:color="auto"/>
            <w:right w:val="none" w:sz="0" w:space="0" w:color="auto"/>
          </w:divBdr>
        </w:div>
        <w:div w:id="1710374863">
          <w:marLeft w:val="480"/>
          <w:marRight w:val="0"/>
          <w:marTop w:val="0"/>
          <w:marBottom w:val="0"/>
          <w:divBdr>
            <w:top w:val="none" w:sz="0" w:space="0" w:color="auto"/>
            <w:left w:val="none" w:sz="0" w:space="0" w:color="auto"/>
            <w:bottom w:val="none" w:sz="0" w:space="0" w:color="auto"/>
            <w:right w:val="none" w:sz="0" w:space="0" w:color="auto"/>
          </w:divBdr>
        </w:div>
        <w:div w:id="2119524312">
          <w:marLeft w:val="480"/>
          <w:marRight w:val="0"/>
          <w:marTop w:val="0"/>
          <w:marBottom w:val="0"/>
          <w:divBdr>
            <w:top w:val="none" w:sz="0" w:space="0" w:color="auto"/>
            <w:left w:val="none" w:sz="0" w:space="0" w:color="auto"/>
            <w:bottom w:val="none" w:sz="0" w:space="0" w:color="auto"/>
            <w:right w:val="none" w:sz="0" w:space="0" w:color="auto"/>
          </w:divBdr>
        </w:div>
        <w:div w:id="376243901">
          <w:marLeft w:val="480"/>
          <w:marRight w:val="0"/>
          <w:marTop w:val="0"/>
          <w:marBottom w:val="0"/>
          <w:divBdr>
            <w:top w:val="none" w:sz="0" w:space="0" w:color="auto"/>
            <w:left w:val="none" w:sz="0" w:space="0" w:color="auto"/>
            <w:bottom w:val="none" w:sz="0" w:space="0" w:color="auto"/>
            <w:right w:val="none" w:sz="0" w:space="0" w:color="auto"/>
          </w:divBdr>
        </w:div>
        <w:div w:id="2115594077">
          <w:marLeft w:val="480"/>
          <w:marRight w:val="0"/>
          <w:marTop w:val="0"/>
          <w:marBottom w:val="0"/>
          <w:divBdr>
            <w:top w:val="none" w:sz="0" w:space="0" w:color="auto"/>
            <w:left w:val="none" w:sz="0" w:space="0" w:color="auto"/>
            <w:bottom w:val="none" w:sz="0" w:space="0" w:color="auto"/>
            <w:right w:val="none" w:sz="0" w:space="0" w:color="auto"/>
          </w:divBdr>
        </w:div>
        <w:div w:id="105346411">
          <w:marLeft w:val="480"/>
          <w:marRight w:val="0"/>
          <w:marTop w:val="0"/>
          <w:marBottom w:val="0"/>
          <w:divBdr>
            <w:top w:val="none" w:sz="0" w:space="0" w:color="auto"/>
            <w:left w:val="none" w:sz="0" w:space="0" w:color="auto"/>
            <w:bottom w:val="none" w:sz="0" w:space="0" w:color="auto"/>
            <w:right w:val="none" w:sz="0" w:space="0" w:color="auto"/>
          </w:divBdr>
        </w:div>
        <w:div w:id="949432918">
          <w:marLeft w:val="480"/>
          <w:marRight w:val="0"/>
          <w:marTop w:val="0"/>
          <w:marBottom w:val="0"/>
          <w:divBdr>
            <w:top w:val="none" w:sz="0" w:space="0" w:color="auto"/>
            <w:left w:val="none" w:sz="0" w:space="0" w:color="auto"/>
            <w:bottom w:val="none" w:sz="0" w:space="0" w:color="auto"/>
            <w:right w:val="none" w:sz="0" w:space="0" w:color="auto"/>
          </w:divBdr>
        </w:div>
        <w:div w:id="423502421">
          <w:marLeft w:val="480"/>
          <w:marRight w:val="0"/>
          <w:marTop w:val="0"/>
          <w:marBottom w:val="0"/>
          <w:divBdr>
            <w:top w:val="none" w:sz="0" w:space="0" w:color="auto"/>
            <w:left w:val="none" w:sz="0" w:space="0" w:color="auto"/>
            <w:bottom w:val="none" w:sz="0" w:space="0" w:color="auto"/>
            <w:right w:val="none" w:sz="0" w:space="0" w:color="auto"/>
          </w:divBdr>
        </w:div>
        <w:div w:id="811362246">
          <w:marLeft w:val="480"/>
          <w:marRight w:val="0"/>
          <w:marTop w:val="0"/>
          <w:marBottom w:val="0"/>
          <w:divBdr>
            <w:top w:val="none" w:sz="0" w:space="0" w:color="auto"/>
            <w:left w:val="none" w:sz="0" w:space="0" w:color="auto"/>
            <w:bottom w:val="none" w:sz="0" w:space="0" w:color="auto"/>
            <w:right w:val="none" w:sz="0" w:space="0" w:color="auto"/>
          </w:divBdr>
        </w:div>
        <w:div w:id="979844283">
          <w:marLeft w:val="480"/>
          <w:marRight w:val="0"/>
          <w:marTop w:val="0"/>
          <w:marBottom w:val="0"/>
          <w:divBdr>
            <w:top w:val="none" w:sz="0" w:space="0" w:color="auto"/>
            <w:left w:val="none" w:sz="0" w:space="0" w:color="auto"/>
            <w:bottom w:val="none" w:sz="0" w:space="0" w:color="auto"/>
            <w:right w:val="none" w:sz="0" w:space="0" w:color="auto"/>
          </w:divBdr>
        </w:div>
        <w:div w:id="2015303249">
          <w:marLeft w:val="480"/>
          <w:marRight w:val="0"/>
          <w:marTop w:val="0"/>
          <w:marBottom w:val="0"/>
          <w:divBdr>
            <w:top w:val="none" w:sz="0" w:space="0" w:color="auto"/>
            <w:left w:val="none" w:sz="0" w:space="0" w:color="auto"/>
            <w:bottom w:val="none" w:sz="0" w:space="0" w:color="auto"/>
            <w:right w:val="none" w:sz="0" w:space="0" w:color="auto"/>
          </w:divBdr>
        </w:div>
        <w:div w:id="1101875106">
          <w:marLeft w:val="480"/>
          <w:marRight w:val="0"/>
          <w:marTop w:val="0"/>
          <w:marBottom w:val="0"/>
          <w:divBdr>
            <w:top w:val="none" w:sz="0" w:space="0" w:color="auto"/>
            <w:left w:val="none" w:sz="0" w:space="0" w:color="auto"/>
            <w:bottom w:val="none" w:sz="0" w:space="0" w:color="auto"/>
            <w:right w:val="none" w:sz="0" w:space="0" w:color="auto"/>
          </w:divBdr>
        </w:div>
        <w:div w:id="1075317195">
          <w:marLeft w:val="480"/>
          <w:marRight w:val="0"/>
          <w:marTop w:val="0"/>
          <w:marBottom w:val="0"/>
          <w:divBdr>
            <w:top w:val="none" w:sz="0" w:space="0" w:color="auto"/>
            <w:left w:val="none" w:sz="0" w:space="0" w:color="auto"/>
            <w:bottom w:val="none" w:sz="0" w:space="0" w:color="auto"/>
            <w:right w:val="none" w:sz="0" w:space="0" w:color="auto"/>
          </w:divBdr>
        </w:div>
        <w:div w:id="825705383">
          <w:marLeft w:val="480"/>
          <w:marRight w:val="0"/>
          <w:marTop w:val="0"/>
          <w:marBottom w:val="0"/>
          <w:divBdr>
            <w:top w:val="none" w:sz="0" w:space="0" w:color="auto"/>
            <w:left w:val="none" w:sz="0" w:space="0" w:color="auto"/>
            <w:bottom w:val="none" w:sz="0" w:space="0" w:color="auto"/>
            <w:right w:val="none" w:sz="0" w:space="0" w:color="auto"/>
          </w:divBdr>
        </w:div>
        <w:div w:id="1979143442">
          <w:marLeft w:val="480"/>
          <w:marRight w:val="0"/>
          <w:marTop w:val="0"/>
          <w:marBottom w:val="0"/>
          <w:divBdr>
            <w:top w:val="none" w:sz="0" w:space="0" w:color="auto"/>
            <w:left w:val="none" w:sz="0" w:space="0" w:color="auto"/>
            <w:bottom w:val="none" w:sz="0" w:space="0" w:color="auto"/>
            <w:right w:val="none" w:sz="0" w:space="0" w:color="auto"/>
          </w:divBdr>
        </w:div>
        <w:div w:id="808672058">
          <w:marLeft w:val="480"/>
          <w:marRight w:val="0"/>
          <w:marTop w:val="0"/>
          <w:marBottom w:val="0"/>
          <w:divBdr>
            <w:top w:val="none" w:sz="0" w:space="0" w:color="auto"/>
            <w:left w:val="none" w:sz="0" w:space="0" w:color="auto"/>
            <w:bottom w:val="none" w:sz="0" w:space="0" w:color="auto"/>
            <w:right w:val="none" w:sz="0" w:space="0" w:color="auto"/>
          </w:divBdr>
        </w:div>
        <w:div w:id="1553810368">
          <w:marLeft w:val="480"/>
          <w:marRight w:val="0"/>
          <w:marTop w:val="0"/>
          <w:marBottom w:val="0"/>
          <w:divBdr>
            <w:top w:val="none" w:sz="0" w:space="0" w:color="auto"/>
            <w:left w:val="none" w:sz="0" w:space="0" w:color="auto"/>
            <w:bottom w:val="none" w:sz="0" w:space="0" w:color="auto"/>
            <w:right w:val="none" w:sz="0" w:space="0" w:color="auto"/>
          </w:divBdr>
        </w:div>
        <w:div w:id="1012293576">
          <w:marLeft w:val="480"/>
          <w:marRight w:val="0"/>
          <w:marTop w:val="0"/>
          <w:marBottom w:val="0"/>
          <w:divBdr>
            <w:top w:val="none" w:sz="0" w:space="0" w:color="auto"/>
            <w:left w:val="none" w:sz="0" w:space="0" w:color="auto"/>
            <w:bottom w:val="none" w:sz="0" w:space="0" w:color="auto"/>
            <w:right w:val="none" w:sz="0" w:space="0" w:color="auto"/>
          </w:divBdr>
        </w:div>
        <w:div w:id="230047313">
          <w:marLeft w:val="480"/>
          <w:marRight w:val="0"/>
          <w:marTop w:val="0"/>
          <w:marBottom w:val="0"/>
          <w:divBdr>
            <w:top w:val="none" w:sz="0" w:space="0" w:color="auto"/>
            <w:left w:val="none" w:sz="0" w:space="0" w:color="auto"/>
            <w:bottom w:val="none" w:sz="0" w:space="0" w:color="auto"/>
            <w:right w:val="none" w:sz="0" w:space="0" w:color="auto"/>
          </w:divBdr>
        </w:div>
        <w:div w:id="958148070">
          <w:marLeft w:val="480"/>
          <w:marRight w:val="0"/>
          <w:marTop w:val="0"/>
          <w:marBottom w:val="0"/>
          <w:divBdr>
            <w:top w:val="none" w:sz="0" w:space="0" w:color="auto"/>
            <w:left w:val="none" w:sz="0" w:space="0" w:color="auto"/>
            <w:bottom w:val="none" w:sz="0" w:space="0" w:color="auto"/>
            <w:right w:val="none" w:sz="0" w:space="0" w:color="auto"/>
          </w:divBdr>
        </w:div>
        <w:div w:id="1672836231">
          <w:marLeft w:val="480"/>
          <w:marRight w:val="0"/>
          <w:marTop w:val="0"/>
          <w:marBottom w:val="0"/>
          <w:divBdr>
            <w:top w:val="none" w:sz="0" w:space="0" w:color="auto"/>
            <w:left w:val="none" w:sz="0" w:space="0" w:color="auto"/>
            <w:bottom w:val="none" w:sz="0" w:space="0" w:color="auto"/>
            <w:right w:val="none" w:sz="0" w:space="0" w:color="auto"/>
          </w:divBdr>
        </w:div>
        <w:div w:id="430854229">
          <w:marLeft w:val="480"/>
          <w:marRight w:val="0"/>
          <w:marTop w:val="0"/>
          <w:marBottom w:val="0"/>
          <w:divBdr>
            <w:top w:val="none" w:sz="0" w:space="0" w:color="auto"/>
            <w:left w:val="none" w:sz="0" w:space="0" w:color="auto"/>
            <w:bottom w:val="none" w:sz="0" w:space="0" w:color="auto"/>
            <w:right w:val="none" w:sz="0" w:space="0" w:color="auto"/>
          </w:divBdr>
        </w:div>
        <w:div w:id="2147046784">
          <w:marLeft w:val="480"/>
          <w:marRight w:val="0"/>
          <w:marTop w:val="0"/>
          <w:marBottom w:val="0"/>
          <w:divBdr>
            <w:top w:val="none" w:sz="0" w:space="0" w:color="auto"/>
            <w:left w:val="none" w:sz="0" w:space="0" w:color="auto"/>
            <w:bottom w:val="none" w:sz="0" w:space="0" w:color="auto"/>
            <w:right w:val="none" w:sz="0" w:space="0" w:color="auto"/>
          </w:divBdr>
        </w:div>
        <w:div w:id="741367196">
          <w:marLeft w:val="480"/>
          <w:marRight w:val="0"/>
          <w:marTop w:val="0"/>
          <w:marBottom w:val="0"/>
          <w:divBdr>
            <w:top w:val="none" w:sz="0" w:space="0" w:color="auto"/>
            <w:left w:val="none" w:sz="0" w:space="0" w:color="auto"/>
            <w:bottom w:val="none" w:sz="0" w:space="0" w:color="auto"/>
            <w:right w:val="none" w:sz="0" w:space="0" w:color="auto"/>
          </w:divBdr>
        </w:div>
        <w:div w:id="1294869735">
          <w:marLeft w:val="480"/>
          <w:marRight w:val="0"/>
          <w:marTop w:val="0"/>
          <w:marBottom w:val="0"/>
          <w:divBdr>
            <w:top w:val="none" w:sz="0" w:space="0" w:color="auto"/>
            <w:left w:val="none" w:sz="0" w:space="0" w:color="auto"/>
            <w:bottom w:val="none" w:sz="0" w:space="0" w:color="auto"/>
            <w:right w:val="none" w:sz="0" w:space="0" w:color="auto"/>
          </w:divBdr>
        </w:div>
        <w:div w:id="871115432">
          <w:marLeft w:val="480"/>
          <w:marRight w:val="0"/>
          <w:marTop w:val="0"/>
          <w:marBottom w:val="0"/>
          <w:divBdr>
            <w:top w:val="none" w:sz="0" w:space="0" w:color="auto"/>
            <w:left w:val="none" w:sz="0" w:space="0" w:color="auto"/>
            <w:bottom w:val="none" w:sz="0" w:space="0" w:color="auto"/>
            <w:right w:val="none" w:sz="0" w:space="0" w:color="auto"/>
          </w:divBdr>
        </w:div>
        <w:div w:id="179438361">
          <w:marLeft w:val="480"/>
          <w:marRight w:val="0"/>
          <w:marTop w:val="0"/>
          <w:marBottom w:val="0"/>
          <w:divBdr>
            <w:top w:val="none" w:sz="0" w:space="0" w:color="auto"/>
            <w:left w:val="none" w:sz="0" w:space="0" w:color="auto"/>
            <w:bottom w:val="none" w:sz="0" w:space="0" w:color="auto"/>
            <w:right w:val="none" w:sz="0" w:space="0" w:color="auto"/>
          </w:divBdr>
        </w:div>
        <w:div w:id="1569538738">
          <w:marLeft w:val="480"/>
          <w:marRight w:val="0"/>
          <w:marTop w:val="0"/>
          <w:marBottom w:val="0"/>
          <w:divBdr>
            <w:top w:val="none" w:sz="0" w:space="0" w:color="auto"/>
            <w:left w:val="none" w:sz="0" w:space="0" w:color="auto"/>
            <w:bottom w:val="none" w:sz="0" w:space="0" w:color="auto"/>
            <w:right w:val="none" w:sz="0" w:space="0" w:color="auto"/>
          </w:divBdr>
        </w:div>
        <w:div w:id="1111441307">
          <w:marLeft w:val="480"/>
          <w:marRight w:val="0"/>
          <w:marTop w:val="0"/>
          <w:marBottom w:val="0"/>
          <w:divBdr>
            <w:top w:val="none" w:sz="0" w:space="0" w:color="auto"/>
            <w:left w:val="none" w:sz="0" w:space="0" w:color="auto"/>
            <w:bottom w:val="none" w:sz="0" w:space="0" w:color="auto"/>
            <w:right w:val="none" w:sz="0" w:space="0" w:color="auto"/>
          </w:divBdr>
        </w:div>
        <w:div w:id="1208031975">
          <w:marLeft w:val="480"/>
          <w:marRight w:val="0"/>
          <w:marTop w:val="0"/>
          <w:marBottom w:val="0"/>
          <w:divBdr>
            <w:top w:val="none" w:sz="0" w:space="0" w:color="auto"/>
            <w:left w:val="none" w:sz="0" w:space="0" w:color="auto"/>
            <w:bottom w:val="none" w:sz="0" w:space="0" w:color="auto"/>
            <w:right w:val="none" w:sz="0" w:space="0" w:color="auto"/>
          </w:divBdr>
        </w:div>
        <w:div w:id="495727933">
          <w:marLeft w:val="480"/>
          <w:marRight w:val="0"/>
          <w:marTop w:val="0"/>
          <w:marBottom w:val="0"/>
          <w:divBdr>
            <w:top w:val="none" w:sz="0" w:space="0" w:color="auto"/>
            <w:left w:val="none" w:sz="0" w:space="0" w:color="auto"/>
            <w:bottom w:val="none" w:sz="0" w:space="0" w:color="auto"/>
            <w:right w:val="none" w:sz="0" w:space="0" w:color="auto"/>
          </w:divBdr>
        </w:div>
        <w:div w:id="1992169579">
          <w:marLeft w:val="480"/>
          <w:marRight w:val="0"/>
          <w:marTop w:val="0"/>
          <w:marBottom w:val="0"/>
          <w:divBdr>
            <w:top w:val="none" w:sz="0" w:space="0" w:color="auto"/>
            <w:left w:val="none" w:sz="0" w:space="0" w:color="auto"/>
            <w:bottom w:val="none" w:sz="0" w:space="0" w:color="auto"/>
            <w:right w:val="none" w:sz="0" w:space="0" w:color="auto"/>
          </w:divBdr>
        </w:div>
        <w:div w:id="1590625314">
          <w:marLeft w:val="480"/>
          <w:marRight w:val="0"/>
          <w:marTop w:val="0"/>
          <w:marBottom w:val="0"/>
          <w:divBdr>
            <w:top w:val="none" w:sz="0" w:space="0" w:color="auto"/>
            <w:left w:val="none" w:sz="0" w:space="0" w:color="auto"/>
            <w:bottom w:val="none" w:sz="0" w:space="0" w:color="auto"/>
            <w:right w:val="none" w:sz="0" w:space="0" w:color="auto"/>
          </w:divBdr>
        </w:div>
        <w:div w:id="222327512">
          <w:marLeft w:val="480"/>
          <w:marRight w:val="0"/>
          <w:marTop w:val="0"/>
          <w:marBottom w:val="0"/>
          <w:divBdr>
            <w:top w:val="none" w:sz="0" w:space="0" w:color="auto"/>
            <w:left w:val="none" w:sz="0" w:space="0" w:color="auto"/>
            <w:bottom w:val="none" w:sz="0" w:space="0" w:color="auto"/>
            <w:right w:val="none" w:sz="0" w:space="0" w:color="auto"/>
          </w:divBdr>
        </w:div>
        <w:div w:id="2031368784">
          <w:marLeft w:val="480"/>
          <w:marRight w:val="0"/>
          <w:marTop w:val="0"/>
          <w:marBottom w:val="0"/>
          <w:divBdr>
            <w:top w:val="none" w:sz="0" w:space="0" w:color="auto"/>
            <w:left w:val="none" w:sz="0" w:space="0" w:color="auto"/>
            <w:bottom w:val="none" w:sz="0" w:space="0" w:color="auto"/>
            <w:right w:val="none" w:sz="0" w:space="0" w:color="auto"/>
          </w:divBdr>
        </w:div>
        <w:div w:id="970746242">
          <w:marLeft w:val="480"/>
          <w:marRight w:val="0"/>
          <w:marTop w:val="0"/>
          <w:marBottom w:val="0"/>
          <w:divBdr>
            <w:top w:val="none" w:sz="0" w:space="0" w:color="auto"/>
            <w:left w:val="none" w:sz="0" w:space="0" w:color="auto"/>
            <w:bottom w:val="none" w:sz="0" w:space="0" w:color="auto"/>
            <w:right w:val="none" w:sz="0" w:space="0" w:color="auto"/>
          </w:divBdr>
        </w:div>
        <w:div w:id="1069766687">
          <w:marLeft w:val="480"/>
          <w:marRight w:val="0"/>
          <w:marTop w:val="0"/>
          <w:marBottom w:val="0"/>
          <w:divBdr>
            <w:top w:val="none" w:sz="0" w:space="0" w:color="auto"/>
            <w:left w:val="none" w:sz="0" w:space="0" w:color="auto"/>
            <w:bottom w:val="none" w:sz="0" w:space="0" w:color="auto"/>
            <w:right w:val="none" w:sz="0" w:space="0" w:color="auto"/>
          </w:divBdr>
        </w:div>
        <w:div w:id="896622887">
          <w:marLeft w:val="480"/>
          <w:marRight w:val="0"/>
          <w:marTop w:val="0"/>
          <w:marBottom w:val="0"/>
          <w:divBdr>
            <w:top w:val="none" w:sz="0" w:space="0" w:color="auto"/>
            <w:left w:val="none" w:sz="0" w:space="0" w:color="auto"/>
            <w:bottom w:val="none" w:sz="0" w:space="0" w:color="auto"/>
            <w:right w:val="none" w:sz="0" w:space="0" w:color="auto"/>
          </w:divBdr>
        </w:div>
        <w:div w:id="955253077">
          <w:marLeft w:val="480"/>
          <w:marRight w:val="0"/>
          <w:marTop w:val="0"/>
          <w:marBottom w:val="0"/>
          <w:divBdr>
            <w:top w:val="none" w:sz="0" w:space="0" w:color="auto"/>
            <w:left w:val="none" w:sz="0" w:space="0" w:color="auto"/>
            <w:bottom w:val="none" w:sz="0" w:space="0" w:color="auto"/>
            <w:right w:val="none" w:sz="0" w:space="0" w:color="auto"/>
          </w:divBdr>
        </w:div>
        <w:div w:id="825128420">
          <w:marLeft w:val="480"/>
          <w:marRight w:val="0"/>
          <w:marTop w:val="0"/>
          <w:marBottom w:val="0"/>
          <w:divBdr>
            <w:top w:val="none" w:sz="0" w:space="0" w:color="auto"/>
            <w:left w:val="none" w:sz="0" w:space="0" w:color="auto"/>
            <w:bottom w:val="none" w:sz="0" w:space="0" w:color="auto"/>
            <w:right w:val="none" w:sz="0" w:space="0" w:color="auto"/>
          </w:divBdr>
        </w:div>
        <w:div w:id="1329332642">
          <w:marLeft w:val="480"/>
          <w:marRight w:val="0"/>
          <w:marTop w:val="0"/>
          <w:marBottom w:val="0"/>
          <w:divBdr>
            <w:top w:val="none" w:sz="0" w:space="0" w:color="auto"/>
            <w:left w:val="none" w:sz="0" w:space="0" w:color="auto"/>
            <w:bottom w:val="none" w:sz="0" w:space="0" w:color="auto"/>
            <w:right w:val="none" w:sz="0" w:space="0" w:color="auto"/>
          </w:divBdr>
        </w:div>
        <w:div w:id="960068826">
          <w:marLeft w:val="480"/>
          <w:marRight w:val="0"/>
          <w:marTop w:val="0"/>
          <w:marBottom w:val="0"/>
          <w:divBdr>
            <w:top w:val="none" w:sz="0" w:space="0" w:color="auto"/>
            <w:left w:val="none" w:sz="0" w:space="0" w:color="auto"/>
            <w:bottom w:val="none" w:sz="0" w:space="0" w:color="auto"/>
            <w:right w:val="none" w:sz="0" w:space="0" w:color="auto"/>
          </w:divBdr>
        </w:div>
        <w:div w:id="1734501486">
          <w:marLeft w:val="480"/>
          <w:marRight w:val="0"/>
          <w:marTop w:val="0"/>
          <w:marBottom w:val="0"/>
          <w:divBdr>
            <w:top w:val="none" w:sz="0" w:space="0" w:color="auto"/>
            <w:left w:val="none" w:sz="0" w:space="0" w:color="auto"/>
            <w:bottom w:val="none" w:sz="0" w:space="0" w:color="auto"/>
            <w:right w:val="none" w:sz="0" w:space="0" w:color="auto"/>
          </w:divBdr>
        </w:div>
        <w:div w:id="64842552">
          <w:marLeft w:val="480"/>
          <w:marRight w:val="0"/>
          <w:marTop w:val="0"/>
          <w:marBottom w:val="0"/>
          <w:divBdr>
            <w:top w:val="none" w:sz="0" w:space="0" w:color="auto"/>
            <w:left w:val="none" w:sz="0" w:space="0" w:color="auto"/>
            <w:bottom w:val="none" w:sz="0" w:space="0" w:color="auto"/>
            <w:right w:val="none" w:sz="0" w:space="0" w:color="auto"/>
          </w:divBdr>
        </w:div>
        <w:div w:id="1742024775">
          <w:marLeft w:val="480"/>
          <w:marRight w:val="0"/>
          <w:marTop w:val="0"/>
          <w:marBottom w:val="0"/>
          <w:divBdr>
            <w:top w:val="none" w:sz="0" w:space="0" w:color="auto"/>
            <w:left w:val="none" w:sz="0" w:space="0" w:color="auto"/>
            <w:bottom w:val="none" w:sz="0" w:space="0" w:color="auto"/>
            <w:right w:val="none" w:sz="0" w:space="0" w:color="auto"/>
          </w:divBdr>
        </w:div>
        <w:div w:id="885995095">
          <w:marLeft w:val="480"/>
          <w:marRight w:val="0"/>
          <w:marTop w:val="0"/>
          <w:marBottom w:val="0"/>
          <w:divBdr>
            <w:top w:val="none" w:sz="0" w:space="0" w:color="auto"/>
            <w:left w:val="none" w:sz="0" w:space="0" w:color="auto"/>
            <w:bottom w:val="none" w:sz="0" w:space="0" w:color="auto"/>
            <w:right w:val="none" w:sz="0" w:space="0" w:color="auto"/>
          </w:divBdr>
        </w:div>
        <w:div w:id="1047141166">
          <w:marLeft w:val="480"/>
          <w:marRight w:val="0"/>
          <w:marTop w:val="0"/>
          <w:marBottom w:val="0"/>
          <w:divBdr>
            <w:top w:val="none" w:sz="0" w:space="0" w:color="auto"/>
            <w:left w:val="none" w:sz="0" w:space="0" w:color="auto"/>
            <w:bottom w:val="none" w:sz="0" w:space="0" w:color="auto"/>
            <w:right w:val="none" w:sz="0" w:space="0" w:color="auto"/>
          </w:divBdr>
        </w:div>
        <w:div w:id="1228759464">
          <w:marLeft w:val="480"/>
          <w:marRight w:val="0"/>
          <w:marTop w:val="0"/>
          <w:marBottom w:val="0"/>
          <w:divBdr>
            <w:top w:val="none" w:sz="0" w:space="0" w:color="auto"/>
            <w:left w:val="none" w:sz="0" w:space="0" w:color="auto"/>
            <w:bottom w:val="none" w:sz="0" w:space="0" w:color="auto"/>
            <w:right w:val="none" w:sz="0" w:space="0" w:color="auto"/>
          </w:divBdr>
        </w:div>
        <w:div w:id="387999737">
          <w:marLeft w:val="480"/>
          <w:marRight w:val="0"/>
          <w:marTop w:val="0"/>
          <w:marBottom w:val="0"/>
          <w:divBdr>
            <w:top w:val="none" w:sz="0" w:space="0" w:color="auto"/>
            <w:left w:val="none" w:sz="0" w:space="0" w:color="auto"/>
            <w:bottom w:val="none" w:sz="0" w:space="0" w:color="auto"/>
            <w:right w:val="none" w:sz="0" w:space="0" w:color="auto"/>
          </w:divBdr>
        </w:div>
        <w:div w:id="1382100279">
          <w:marLeft w:val="480"/>
          <w:marRight w:val="0"/>
          <w:marTop w:val="0"/>
          <w:marBottom w:val="0"/>
          <w:divBdr>
            <w:top w:val="none" w:sz="0" w:space="0" w:color="auto"/>
            <w:left w:val="none" w:sz="0" w:space="0" w:color="auto"/>
            <w:bottom w:val="none" w:sz="0" w:space="0" w:color="auto"/>
            <w:right w:val="none" w:sz="0" w:space="0" w:color="auto"/>
          </w:divBdr>
        </w:div>
        <w:div w:id="1021979261">
          <w:marLeft w:val="480"/>
          <w:marRight w:val="0"/>
          <w:marTop w:val="0"/>
          <w:marBottom w:val="0"/>
          <w:divBdr>
            <w:top w:val="none" w:sz="0" w:space="0" w:color="auto"/>
            <w:left w:val="none" w:sz="0" w:space="0" w:color="auto"/>
            <w:bottom w:val="none" w:sz="0" w:space="0" w:color="auto"/>
            <w:right w:val="none" w:sz="0" w:space="0" w:color="auto"/>
          </w:divBdr>
        </w:div>
        <w:div w:id="150413833">
          <w:marLeft w:val="480"/>
          <w:marRight w:val="0"/>
          <w:marTop w:val="0"/>
          <w:marBottom w:val="0"/>
          <w:divBdr>
            <w:top w:val="none" w:sz="0" w:space="0" w:color="auto"/>
            <w:left w:val="none" w:sz="0" w:space="0" w:color="auto"/>
            <w:bottom w:val="none" w:sz="0" w:space="0" w:color="auto"/>
            <w:right w:val="none" w:sz="0" w:space="0" w:color="auto"/>
          </w:divBdr>
        </w:div>
        <w:div w:id="1336569711">
          <w:marLeft w:val="480"/>
          <w:marRight w:val="0"/>
          <w:marTop w:val="0"/>
          <w:marBottom w:val="0"/>
          <w:divBdr>
            <w:top w:val="none" w:sz="0" w:space="0" w:color="auto"/>
            <w:left w:val="none" w:sz="0" w:space="0" w:color="auto"/>
            <w:bottom w:val="none" w:sz="0" w:space="0" w:color="auto"/>
            <w:right w:val="none" w:sz="0" w:space="0" w:color="auto"/>
          </w:divBdr>
        </w:div>
        <w:div w:id="572471728">
          <w:marLeft w:val="480"/>
          <w:marRight w:val="0"/>
          <w:marTop w:val="0"/>
          <w:marBottom w:val="0"/>
          <w:divBdr>
            <w:top w:val="none" w:sz="0" w:space="0" w:color="auto"/>
            <w:left w:val="none" w:sz="0" w:space="0" w:color="auto"/>
            <w:bottom w:val="none" w:sz="0" w:space="0" w:color="auto"/>
            <w:right w:val="none" w:sz="0" w:space="0" w:color="auto"/>
          </w:divBdr>
        </w:div>
        <w:div w:id="888808364">
          <w:marLeft w:val="480"/>
          <w:marRight w:val="0"/>
          <w:marTop w:val="0"/>
          <w:marBottom w:val="0"/>
          <w:divBdr>
            <w:top w:val="none" w:sz="0" w:space="0" w:color="auto"/>
            <w:left w:val="none" w:sz="0" w:space="0" w:color="auto"/>
            <w:bottom w:val="none" w:sz="0" w:space="0" w:color="auto"/>
            <w:right w:val="none" w:sz="0" w:space="0" w:color="auto"/>
          </w:divBdr>
        </w:div>
        <w:div w:id="463891952">
          <w:marLeft w:val="480"/>
          <w:marRight w:val="0"/>
          <w:marTop w:val="0"/>
          <w:marBottom w:val="0"/>
          <w:divBdr>
            <w:top w:val="none" w:sz="0" w:space="0" w:color="auto"/>
            <w:left w:val="none" w:sz="0" w:space="0" w:color="auto"/>
            <w:bottom w:val="none" w:sz="0" w:space="0" w:color="auto"/>
            <w:right w:val="none" w:sz="0" w:space="0" w:color="auto"/>
          </w:divBdr>
        </w:div>
        <w:div w:id="1220089579">
          <w:marLeft w:val="480"/>
          <w:marRight w:val="0"/>
          <w:marTop w:val="0"/>
          <w:marBottom w:val="0"/>
          <w:divBdr>
            <w:top w:val="none" w:sz="0" w:space="0" w:color="auto"/>
            <w:left w:val="none" w:sz="0" w:space="0" w:color="auto"/>
            <w:bottom w:val="none" w:sz="0" w:space="0" w:color="auto"/>
            <w:right w:val="none" w:sz="0" w:space="0" w:color="auto"/>
          </w:divBdr>
        </w:div>
        <w:div w:id="1173108367">
          <w:marLeft w:val="480"/>
          <w:marRight w:val="0"/>
          <w:marTop w:val="0"/>
          <w:marBottom w:val="0"/>
          <w:divBdr>
            <w:top w:val="none" w:sz="0" w:space="0" w:color="auto"/>
            <w:left w:val="none" w:sz="0" w:space="0" w:color="auto"/>
            <w:bottom w:val="none" w:sz="0" w:space="0" w:color="auto"/>
            <w:right w:val="none" w:sz="0" w:space="0" w:color="auto"/>
          </w:divBdr>
        </w:div>
        <w:div w:id="460536304">
          <w:marLeft w:val="480"/>
          <w:marRight w:val="0"/>
          <w:marTop w:val="0"/>
          <w:marBottom w:val="0"/>
          <w:divBdr>
            <w:top w:val="none" w:sz="0" w:space="0" w:color="auto"/>
            <w:left w:val="none" w:sz="0" w:space="0" w:color="auto"/>
            <w:bottom w:val="none" w:sz="0" w:space="0" w:color="auto"/>
            <w:right w:val="none" w:sz="0" w:space="0" w:color="auto"/>
          </w:divBdr>
        </w:div>
        <w:div w:id="1099447740">
          <w:marLeft w:val="480"/>
          <w:marRight w:val="0"/>
          <w:marTop w:val="0"/>
          <w:marBottom w:val="0"/>
          <w:divBdr>
            <w:top w:val="none" w:sz="0" w:space="0" w:color="auto"/>
            <w:left w:val="none" w:sz="0" w:space="0" w:color="auto"/>
            <w:bottom w:val="none" w:sz="0" w:space="0" w:color="auto"/>
            <w:right w:val="none" w:sz="0" w:space="0" w:color="auto"/>
          </w:divBdr>
        </w:div>
        <w:div w:id="1746411237">
          <w:marLeft w:val="480"/>
          <w:marRight w:val="0"/>
          <w:marTop w:val="0"/>
          <w:marBottom w:val="0"/>
          <w:divBdr>
            <w:top w:val="none" w:sz="0" w:space="0" w:color="auto"/>
            <w:left w:val="none" w:sz="0" w:space="0" w:color="auto"/>
            <w:bottom w:val="none" w:sz="0" w:space="0" w:color="auto"/>
            <w:right w:val="none" w:sz="0" w:space="0" w:color="auto"/>
          </w:divBdr>
        </w:div>
        <w:div w:id="1338314752">
          <w:marLeft w:val="480"/>
          <w:marRight w:val="0"/>
          <w:marTop w:val="0"/>
          <w:marBottom w:val="0"/>
          <w:divBdr>
            <w:top w:val="none" w:sz="0" w:space="0" w:color="auto"/>
            <w:left w:val="none" w:sz="0" w:space="0" w:color="auto"/>
            <w:bottom w:val="none" w:sz="0" w:space="0" w:color="auto"/>
            <w:right w:val="none" w:sz="0" w:space="0" w:color="auto"/>
          </w:divBdr>
        </w:div>
        <w:div w:id="1844978441">
          <w:marLeft w:val="480"/>
          <w:marRight w:val="0"/>
          <w:marTop w:val="0"/>
          <w:marBottom w:val="0"/>
          <w:divBdr>
            <w:top w:val="none" w:sz="0" w:space="0" w:color="auto"/>
            <w:left w:val="none" w:sz="0" w:space="0" w:color="auto"/>
            <w:bottom w:val="none" w:sz="0" w:space="0" w:color="auto"/>
            <w:right w:val="none" w:sz="0" w:space="0" w:color="auto"/>
          </w:divBdr>
        </w:div>
        <w:div w:id="449983347">
          <w:marLeft w:val="480"/>
          <w:marRight w:val="0"/>
          <w:marTop w:val="0"/>
          <w:marBottom w:val="0"/>
          <w:divBdr>
            <w:top w:val="none" w:sz="0" w:space="0" w:color="auto"/>
            <w:left w:val="none" w:sz="0" w:space="0" w:color="auto"/>
            <w:bottom w:val="none" w:sz="0" w:space="0" w:color="auto"/>
            <w:right w:val="none" w:sz="0" w:space="0" w:color="auto"/>
          </w:divBdr>
        </w:div>
        <w:div w:id="1665860307">
          <w:marLeft w:val="480"/>
          <w:marRight w:val="0"/>
          <w:marTop w:val="0"/>
          <w:marBottom w:val="0"/>
          <w:divBdr>
            <w:top w:val="none" w:sz="0" w:space="0" w:color="auto"/>
            <w:left w:val="none" w:sz="0" w:space="0" w:color="auto"/>
            <w:bottom w:val="none" w:sz="0" w:space="0" w:color="auto"/>
            <w:right w:val="none" w:sz="0" w:space="0" w:color="auto"/>
          </w:divBdr>
        </w:div>
        <w:div w:id="1540319027">
          <w:marLeft w:val="480"/>
          <w:marRight w:val="0"/>
          <w:marTop w:val="0"/>
          <w:marBottom w:val="0"/>
          <w:divBdr>
            <w:top w:val="none" w:sz="0" w:space="0" w:color="auto"/>
            <w:left w:val="none" w:sz="0" w:space="0" w:color="auto"/>
            <w:bottom w:val="none" w:sz="0" w:space="0" w:color="auto"/>
            <w:right w:val="none" w:sz="0" w:space="0" w:color="auto"/>
          </w:divBdr>
        </w:div>
        <w:div w:id="1041898082">
          <w:marLeft w:val="480"/>
          <w:marRight w:val="0"/>
          <w:marTop w:val="0"/>
          <w:marBottom w:val="0"/>
          <w:divBdr>
            <w:top w:val="none" w:sz="0" w:space="0" w:color="auto"/>
            <w:left w:val="none" w:sz="0" w:space="0" w:color="auto"/>
            <w:bottom w:val="none" w:sz="0" w:space="0" w:color="auto"/>
            <w:right w:val="none" w:sz="0" w:space="0" w:color="auto"/>
          </w:divBdr>
        </w:div>
        <w:div w:id="1061640592">
          <w:marLeft w:val="480"/>
          <w:marRight w:val="0"/>
          <w:marTop w:val="0"/>
          <w:marBottom w:val="0"/>
          <w:divBdr>
            <w:top w:val="none" w:sz="0" w:space="0" w:color="auto"/>
            <w:left w:val="none" w:sz="0" w:space="0" w:color="auto"/>
            <w:bottom w:val="none" w:sz="0" w:space="0" w:color="auto"/>
            <w:right w:val="none" w:sz="0" w:space="0" w:color="auto"/>
          </w:divBdr>
        </w:div>
        <w:div w:id="2131967347">
          <w:marLeft w:val="480"/>
          <w:marRight w:val="0"/>
          <w:marTop w:val="0"/>
          <w:marBottom w:val="0"/>
          <w:divBdr>
            <w:top w:val="none" w:sz="0" w:space="0" w:color="auto"/>
            <w:left w:val="none" w:sz="0" w:space="0" w:color="auto"/>
            <w:bottom w:val="none" w:sz="0" w:space="0" w:color="auto"/>
            <w:right w:val="none" w:sz="0" w:space="0" w:color="auto"/>
          </w:divBdr>
        </w:div>
        <w:div w:id="160245586">
          <w:marLeft w:val="480"/>
          <w:marRight w:val="0"/>
          <w:marTop w:val="0"/>
          <w:marBottom w:val="0"/>
          <w:divBdr>
            <w:top w:val="none" w:sz="0" w:space="0" w:color="auto"/>
            <w:left w:val="none" w:sz="0" w:space="0" w:color="auto"/>
            <w:bottom w:val="none" w:sz="0" w:space="0" w:color="auto"/>
            <w:right w:val="none" w:sz="0" w:space="0" w:color="auto"/>
          </w:divBdr>
        </w:div>
        <w:div w:id="200628588">
          <w:marLeft w:val="480"/>
          <w:marRight w:val="0"/>
          <w:marTop w:val="0"/>
          <w:marBottom w:val="0"/>
          <w:divBdr>
            <w:top w:val="none" w:sz="0" w:space="0" w:color="auto"/>
            <w:left w:val="none" w:sz="0" w:space="0" w:color="auto"/>
            <w:bottom w:val="none" w:sz="0" w:space="0" w:color="auto"/>
            <w:right w:val="none" w:sz="0" w:space="0" w:color="auto"/>
          </w:divBdr>
        </w:div>
        <w:div w:id="927540802">
          <w:marLeft w:val="480"/>
          <w:marRight w:val="0"/>
          <w:marTop w:val="0"/>
          <w:marBottom w:val="0"/>
          <w:divBdr>
            <w:top w:val="none" w:sz="0" w:space="0" w:color="auto"/>
            <w:left w:val="none" w:sz="0" w:space="0" w:color="auto"/>
            <w:bottom w:val="none" w:sz="0" w:space="0" w:color="auto"/>
            <w:right w:val="none" w:sz="0" w:space="0" w:color="auto"/>
          </w:divBdr>
        </w:div>
      </w:divsChild>
    </w:div>
    <w:div w:id="1403066656">
      <w:bodyDiv w:val="1"/>
      <w:marLeft w:val="0"/>
      <w:marRight w:val="0"/>
      <w:marTop w:val="0"/>
      <w:marBottom w:val="0"/>
      <w:divBdr>
        <w:top w:val="none" w:sz="0" w:space="0" w:color="auto"/>
        <w:left w:val="none" w:sz="0" w:space="0" w:color="auto"/>
        <w:bottom w:val="none" w:sz="0" w:space="0" w:color="auto"/>
        <w:right w:val="none" w:sz="0" w:space="0" w:color="auto"/>
      </w:divBdr>
    </w:div>
    <w:div w:id="1403526663">
      <w:bodyDiv w:val="1"/>
      <w:marLeft w:val="0"/>
      <w:marRight w:val="0"/>
      <w:marTop w:val="0"/>
      <w:marBottom w:val="0"/>
      <w:divBdr>
        <w:top w:val="none" w:sz="0" w:space="0" w:color="auto"/>
        <w:left w:val="none" w:sz="0" w:space="0" w:color="auto"/>
        <w:bottom w:val="none" w:sz="0" w:space="0" w:color="auto"/>
        <w:right w:val="none" w:sz="0" w:space="0" w:color="auto"/>
      </w:divBdr>
    </w:div>
    <w:div w:id="1404378449">
      <w:bodyDiv w:val="1"/>
      <w:marLeft w:val="0"/>
      <w:marRight w:val="0"/>
      <w:marTop w:val="0"/>
      <w:marBottom w:val="0"/>
      <w:divBdr>
        <w:top w:val="none" w:sz="0" w:space="0" w:color="auto"/>
        <w:left w:val="none" w:sz="0" w:space="0" w:color="auto"/>
        <w:bottom w:val="none" w:sz="0" w:space="0" w:color="auto"/>
        <w:right w:val="none" w:sz="0" w:space="0" w:color="auto"/>
      </w:divBdr>
    </w:div>
    <w:div w:id="1404914402">
      <w:bodyDiv w:val="1"/>
      <w:marLeft w:val="0"/>
      <w:marRight w:val="0"/>
      <w:marTop w:val="0"/>
      <w:marBottom w:val="0"/>
      <w:divBdr>
        <w:top w:val="none" w:sz="0" w:space="0" w:color="auto"/>
        <w:left w:val="none" w:sz="0" w:space="0" w:color="auto"/>
        <w:bottom w:val="none" w:sz="0" w:space="0" w:color="auto"/>
        <w:right w:val="none" w:sz="0" w:space="0" w:color="auto"/>
      </w:divBdr>
    </w:div>
    <w:div w:id="1404983232">
      <w:bodyDiv w:val="1"/>
      <w:marLeft w:val="0"/>
      <w:marRight w:val="0"/>
      <w:marTop w:val="0"/>
      <w:marBottom w:val="0"/>
      <w:divBdr>
        <w:top w:val="none" w:sz="0" w:space="0" w:color="auto"/>
        <w:left w:val="none" w:sz="0" w:space="0" w:color="auto"/>
        <w:bottom w:val="none" w:sz="0" w:space="0" w:color="auto"/>
        <w:right w:val="none" w:sz="0" w:space="0" w:color="auto"/>
      </w:divBdr>
    </w:div>
    <w:div w:id="1405570121">
      <w:bodyDiv w:val="1"/>
      <w:marLeft w:val="0"/>
      <w:marRight w:val="0"/>
      <w:marTop w:val="0"/>
      <w:marBottom w:val="0"/>
      <w:divBdr>
        <w:top w:val="none" w:sz="0" w:space="0" w:color="auto"/>
        <w:left w:val="none" w:sz="0" w:space="0" w:color="auto"/>
        <w:bottom w:val="none" w:sz="0" w:space="0" w:color="auto"/>
        <w:right w:val="none" w:sz="0" w:space="0" w:color="auto"/>
      </w:divBdr>
    </w:div>
    <w:div w:id="1406224822">
      <w:bodyDiv w:val="1"/>
      <w:marLeft w:val="0"/>
      <w:marRight w:val="0"/>
      <w:marTop w:val="0"/>
      <w:marBottom w:val="0"/>
      <w:divBdr>
        <w:top w:val="none" w:sz="0" w:space="0" w:color="auto"/>
        <w:left w:val="none" w:sz="0" w:space="0" w:color="auto"/>
        <w:bottom w:val="none" w:sz="0" w:space="0" w:color="auto"/>
        <w:right w:val="none" w:sz="0" w:space="0" w:color="auto"/>
      </w:divBdr>
    </w:div>
    <w:div w:id="1406226023">
      <w:bodyDiv w:val="1"/>
      <w:marLeft w:val="0"/>
      <w:marRight w:val="0"/>
      <w:marTop w:val="0"/>
      <w:marBottom w:val="0"/>
      <w:divBdr>
        <w:top w:val="none" w:sz="0" w:space="0" w:color="auto"/>
        <w:left w:val="none" w:sz="0" w:space="0" w:color="auto"/>
        <w:bottom w:val="none" w:sz="0" w:space="0" w:color="auto"/>
        <w:right w:val="none" w:sz="0" w:space="0" w:color="auto"/>
      </w:divBdr>
    </w:div>
    <w:div w:id="1406414637">
      <w:bodyDiv w:val="1"/>
      <w:marLeft w:val="0"/>
      <w:marRight w:val="0"/>
      <w:marTop w:val="0"/>
      <w:marBottom w:val="0"/>
      <w:divBdr>
        <w:top w:val="none" w:sz="0" w:space="0" w:color="auto"/>
        <w:left w:val="none" w:sz="0" w:space="0" w:color="auto"/>
        <w:bottom w:val="none" w:sz="0" w:space="0" w:color="auto"/>
        <w:right w:val="none" w:sz="0" w:space="0" w:color="auto"/>
      </w:divBdr>
    </w:div>
    <w:div w:id="1407417895">
      <w:bodyDiv w:val="1"/>
      <w:marLeft w:val="0"/>
      <w:marRight w:val="0"/>
      <w:marTop w:val="0"/>
      <w:marBottom w:val="0"/>
      <w:divBdr>
        <w:top w:val="none" w:sz="0" w:space="0" w:color="auto"/>
        <w:left w:val="none" w:sz="0" w:space="0" w:color="auto"/>
        <w:bottom w:val="none" w:sz="0" w:space="0" w:color="auto"/>
        <w:right w:val="none" w:sz="0" w:space="0" w:color="auto"/>
      </w:divBdr>
    </w:div>
    <w:div w:id="1408188194">
      <w:bodyDiv w:val="1"/>
      <w:marLeft w:val="0"/>
      <w:marRight w:val="0"/>
      <w:marTop w:val="0"/>
      <w:marBottom w:val="0"/>
      <w:divBdr>
        <w:top w:val="none" w:sz="0" w:space="0" w:color="auto"/>
        <w:left w:val="none" w:sz="0" w:space="0" w:color="auto"/>
        <w:bottom w:val="none" w:sz="0" w:space="0" w:color="auto"/>
        <w:right w:val="none" w:sz="0" w:space="0" w:color="auto"/>
      </w:divBdr>
    </w:div>
    <w:div w:id="1408838941">
      <w:bodyDiv w:val="1"/>
      <w:marLeft w:val="0"/>
      <w:marRight w:val="0"/>
      <w:marTop w:val="0"/>
      <w:marBottom w:val="0"/>
      <w:divBdr>
        <w:top w:val="none" w:sz="0" w:space="0" w:color="auto"/>
        <w:left w:val="none" w:sz="0" w:space="0" w:color="auto"/>
        <w:bottom w:val="none" w:sz="0" w:space="0" w:color="auto"/>
        <w:right w:val="none" w:sz="0" w:space="0" w:color="auto"/>
      </w:divBdr>
    </w:div>
    <w:div w:id="1409035045">
      <w:bodyDiv w:val="1"/>
      <w:marLeft w:val="0"/>
      <w:marRight w:val="0"/>
      <w:marTop w:val="0"/>
      <w:marBottom w:val="0"/>
      <w:divBdr>
        <w:top w:val="none" w:sz="0" w:space="0" w:color="auto"/>
        <w:left w:val="none" w:sz="0" w:space="0" w:color="auto"/>
        <w:bottom w:val="none" w:sz="0" w:space="0" w:color="auto"/>
        <w:right w:val="none" w:sz="0" w:space="0" w:color="auto"/>
      </w:divBdr>
    </w:div>
    <w:div w:id="1411153375">
      <w:bodyDiv w:val="1"/>
      <w:marLeft w:val="0"/>
      <w:marRight w:val="0"/>
      <w:marTop w:val="0"/>
      <w:marBottom w:val="0"/>
      <w:divBdr>
        <w:top w:val="none" w:sz="0" w:space="0" w:color="auto"/>
        <w:left w:val="none" w:sz="0" w:space="0" w:color="auto"/>
        <w:bottom w:val="none" w:sz="0" w:space="0" w:color="auto"/>
        <w:right w:val="none" w:sz="0" w:space="0" w:color="auto"/>
      </w:divBdr>
    </w:div>
    <w:div w:id="1412579730">
      <w:bodyDiv w:val="1"/>
      <w:marLeft w:val="0"/>
      <w:marRight w:val="0"/>
      <w:marTop w:val="0"/>
      <w:marBottom w:val="0"/>
      <w:divBdr>
        <w:top w:val="none" w:sz="0" w:space="0" w:color="auto"/>
        <w:left w:val="none" w:sz="0" w:space="0" w:color="auto"/>
        <w:bottom w:val="none" w:sz="0" w:space="0" w:color="auto"/>
        <w:right w:val="none" w:sz="0" w:space="0" w:color="auto"/>
      </w:divBdr>
    </w:div>
    <w:div w:id="1413238551">
      <w:bodyDiv w:val="1"/>
      <w:marLeft w:val="0"/>
      <w:marRight w:val="0"/>
      <w:marTop w:val="0"/>
      <w:marBottom w:val="0"/>
      <w:divBdr>
        <w:top w:val="none" w:sz="0" w:space="0" w:color="auto"/>
        <w:left w:val="none" w:sz="0" w:space="0" w:color="auto"/>
        <w:bottom w:val="none" w:sz="0" w:space="0" w:color="auto"/>
        <w:right w:val="none" w:sz="0" w:space="0" w:color="auto"/>
      </w:divBdr>
    </w:div>
    <w:div w:id="1413351268">
      <w:bodyDiv w:val="1"/>
      <w:marLeft w:val="0"/>
      <w:marRight w:val="0"/>
      <w:marTop w:val="0"/>
      <w:marBottom w:val="0"/>
      <w:divBdr>
        <w:top w:val="none" w:sz="0" w:space="0" w:color="auto"/>
        <w:left w:val="none" w:sz="0" w:space="0" w:color="auto"/>
        <w:bottom w:val="none" w:sz="0" w:space="0" w:color="auto"/>
        <w:right w:val="none" w:sz="0" w:space="0" w:color="auto"/>
      </w:divBdr>
    </w:div>
    <w:div w:id="1414548204">
      <w:bodyDiv w:val="1"/>
      <w:marLeft w:val="0"/>
      <w:marRight w:val="0"/>
      <w:marTop w:val="0"/>
      <w:marBottom w:val="0"/>
      <w:divBdr>
        <w:top w:val="none" w:sz="0" w:space="0" w:color="auto"/>
        <w:left w:val="none" w:sz="0" w:space="0" w:color="auto"/>
        <w:bottom w:val="none" w:sz="0" w:space="0" w:color="auto"/>
        <w:right w:val="none" w:sz="0" w:space="0" w:color="auto"/>
      </w:divBdr>
    </w:div>
    <w:div w:id="1418097024">
      <w:bodyDiv w:val="1"/>
      <w:marLeft w:val="0"/>
      <w:marRight w:val="0"/>
      <w:marTop w:val="0"/>
      <w:marBottom w:val="0"/>
      <w:divBdr>
        <w:top w:val="none" w:sz="0" w:space="0" w:color="auto"/>
        <w:left w:val="none" w:sz="0" w:space="0" w:color="auto"/>
        <w:bottom w:val="none" w:sz="0" w:space="0" w:color="auto"/>
        <w:right w:val="none" w:sz="0" w:space="0" w:color="auto"/>
      </w:divBdr>
    </w:div>
    <w:div w:id="1419326218">
      <w:bodyDiv w:val="1"/>
      <w:marLeft w:val="0"/>
      <w:marRight w:val="0"/>
      <w:marTop w:val="0"/>
      <w:marBottom w:val="0"/>
      <w:divBdr>
        <w:top w:val="none" w:sz="0" w:space="0" w:color="auto"/>
        <w:left w:val="none" w:sz="0" w:space="0" w:color="auto"/>
        <w:bottom w:val="none" w:sz="0" w:space="0" w:color="auto"/>
        <w:right w:val="none" w:sz="0" w:space="0" w:color="auto"/>
      </w:divBdr>
    </w:div>
    <w:div w:id="1420061246">
      <w:bodyDiv w:val="1"/>
      <w:marLeft w:val="0"/>
      <w:marRight w:val="0"/>
      <w:marTop w:val="0"/>
      <w:marBottom w:val="0"/>
      <w:divBdr>
        <w:top w:val="none" w:sz="0" w:space="0" w:color="auto"/>
        <w:left w:val="none" w:sz="0" w:space="0" w:color="auto"/>
        <w:bottom w:val="none" w:sz="0" w:space="0" w:color="auto"/>
        <w:right w:val="none" w:sz="0" w:space="0" w:color="auto"/>
      </w:divBdr>
    </w:div>
    <w:div w:id="1420255350">
      <w:bodyDiv w:val="1"/>
      <w:marLeft w:val="0"/>
      <w:marRight w:val="0"/>
      <w:marTop w:val="0"/>
      <w:marBottom w:val="0"/>
      <w:divBdr>
        <w:top w:val="none" w:sz="0" w:space="0" w:color="auto"/>
        <w:left w:val="none" w:sz="0" w:space="0" w:color="auto"/>
        <w:bottom w:val="none" w:sz="0" w:space="0" w:color="auto"/>
        <w:right w:val="none" w:sz="0" w:space="0" w:color="auto"/>
      </w:divBdr>
    </w:div>
    <w:div w:id="1420558909">
      <w:bodyDiv w:val="1"/>
      <w:marLeft w:val="0"/>
      <w:marRight w:val="0"/>
      <w:marTop w:val="0"/>
      <w:marBottom w:val="0"/>
      <w:divBdr>
        <w:top w:val="none" w:sz="0" w:space="0" w:color="auto"/>
        <w:left w:val="none" w:sz="0" w:space="0" w:color="auto"/>
        <w:bottom w:val="none" w:sz="0" w:space="0" w:color="auto"/>
        <w:right w:val="none" w:sz="0" w:space="0" w:color="auto"/>
      </w:divBdr>
    </w:div>
    <w:div w:id="1420906715">
      <w:bodyDiv w:val="1"/>
      <w:marLeft w:val="0"/>
      <w:marRight w:val="0"/>
      <w:marTop w:val="0"/>
      <w:marBottom w:val="0"/>
      <w:divBdr>
        <w:top w:val="none" w:sz="0" w:space="0" w:color="auto"/>
        <w:left w:val="none" w:sz="0" w:space="0" w:color="auto"/>
        <w:bottom w:val="none" w:sz="0" w:space="0" w:color="auto"/>
        <w:right w:val="none" w:sz="0" w:space="0" w:color="auto"/>
      </w:divBdr>
    </w:div>
    <w:div w:id="1422218984">
      <w:bodyDiv w:val="1"/>
      <w:marLeft w:val="0"/>
      <w:marRight w:val="0"/>
      <w:marTop w:val="0"/>
      <w:marBottom w:val="0"/>
      <w:divBdr>
        <w:top w:val="none" w:sz="0" w:space="0" w:color="auto"/>
        <w:left w:val="none" w:sz="0" w:space="0" w:color="auto"/>
        <w:bottom w:val="none" w:sz="0" w:space="0" w:color="auto"/>
        <w:right w:val="none" w:sz="0" w:space="0" w:color="auto"/>
      </w:divBdr>
    </w:div>
    <w:div w:id="1422604738">
      <w:bodyDiv w:val="1"/>
      <w:marLeft w:val="0"/>
      <w:marRight w:val="0"/>
      <w:marTop w:val="0"/>
      <w:marBottom w:val="0"/>
      <w:divBdr>
        <w:top w:val="none" w:sz="0" w:space="0" w:color="auto"/>
        <w:left w:val="none" w:sz="0" w:space="0" w:color="auto"/>
        <w:bottom w:val="none" w:sz="0" w:space="0" w:color="auto"/>
        <w:right w:val="none" w:sz="0" w:space="0" w:color="auto"/>
      </w:divBdr>
    </w:div>
    <w:div w:id="1423646359">
      <w:bodyDiv w:val="1"/>
      <w:marLeft w:val="0"/>
      <w:marRight w:val="0"/>
      <w:marTop w:val="0"/>
      <w:marBottom w:val="0"/>
      <w:divBdr>
        <w:top w:val="none" w:sz="0" w:space="0" w:color="auto"/>
        <w:left w:val="none" w:sz="0" w:space="0" w:color="auto"/>
        <w:bottom w:val="none" w:sz="0" w:space="0" w:color="auto"/>
        <w:right w:val="none" w:sz="0" w:space="0" w:color="auto"/>
      </w:divBdr>
    </w:div>
    <w:div w:id="1423793720">
      <w:bodyDiv w:val="1"/>
      <w:marLeft w:val="0"/>
      <w:marRight w:val="0"/>
      <w:marTop w:val="0"/>
      <w:marBottom w:val="0"/>
      <w:divBdr>
        <w:top w:val="none" w:sz="0" w:space="0" w:color="auto"/>
        <w:left w:val="none" w:sz="0" w:space="0" w:color="auto"/>
        <w:bottom w:val="none" w:sz="0" w:space="0" w:color="auto"/>
        <w:right w:val="none" w:sz="0" w:space="0" w:color="auto"/>
      </w:divBdr>
    </w:div>
    <w:div w:id="1423987022">
      <w:bodyDiv w:val="1"/>
      <w:marLeft w:val="0"/>
      <w:marRight w:val="0"/>
      <w:marTop w:val="0"/>
      <w:marBottom w:val="0"/>
      <w:divBdr>
        <w:top w:val="none" w:sz="0" w:space="0" w:color="auto"/>
        <w:left w:val="none" w:sz="0" w:space="0" w:color="auto"/>
        <w:bottom w:val="none" w:sz="0" w:space="0" w:color="auto"/>
        <w:right w:val="none" w:sz="0" w:space="0" w:color="auto"/>
      </w:divBdr>
    </w:div>
    <w:div w:id="1425221970">
      <w:bodyDiv w:val="1"/>
      <w:marLeft w:val="0"/>
      <w:marRight w:val="0"/>
      <w:marTop w:val="0"/>
      <w:marBottom w:val="0"/>
      <w:divBdr>
        <w:top w:val="none" w:sz="0" w:space="0" w:color="auto"/>
        <w:left w:val="none" w:sz="0" w:space="0" w:color="auto"/>
        <w:bottom w:val="none" w:sz="0" w:space="0" w:color="auto"/>
        <w:right w:val="none" w:sz="0" w:space="0" w:color="auto"/>
      </w:divBdr>
    </w:div>
    <w:div w:id="1425614377">
      <w:bodyDiv w:val="1"/>
      <w:marLeft w:val="0"/>
      <w:marRight w:val="0"/>
      <w:marTop w:val="0"/>
      <w:marBottom w:val="0"/>
      <w:divBdr>
        <w:top w:val="none" w:sz="0" w:space="0" w:color="auto"/>
        <w:left w:val="none" w:sz="0" w:space="0" w:color="auto"/>
        <w:bottom w:val="none" w:sz="0" w:space="0" w:color="auto"/>
        <w:right w:val="none" w:sz="0" w:space="0" w:color="auto"/>
      </w:divBdr>
    </w:div>
    <w:div w:id="1426150278">
      <w:bodyDiv w:val="1"/>
      <w:marLeft w:val="0"/>
      <w:marRight w:val="0"/>
      <w:marTop w:val="0"/>
      <w:marBottom w:val="0"/>
      <w:divBdr>
        <w:top w:val="none" w:sz="0" w:space="0" w:color="auto"/>
        <w:left w:val="none" w:sz="0" w:space="0" w:color="auto"/>
        <w:bottom w:val="none" w:sz="0" w:space="0" w:color="auto"/>
        <w:right w:val="none" w:sz="0" w:space="0" w:color="auto"/>
      </w:divBdr>
      <w:divsChild>
        <w:div w:id="256132899">
          <w:marLeft w:val="480"/>
          <w:marRight w:val="0"/>
          <w:marTop w:val="0"/>
          <w:marBottom w:val="0"/>
          <w:divBdr>
            <w:top w:val="none" w:sz="0" w:space="0" w:color="auto"/>
            <w:left w:val="none" w:sz="0" w:space="0" w:color="auto"/>
            <w:bottom w:val="none" w:sz="0" w:space="0" w:color="auto"/>
            <w:right w:val="none" w:sz="0" w:space="0" w:color="auto"/>
          </w:divBdr>
        </w:div>
        <w:div w:id="351035850">
          <w:marLeft w:val="480"/>
          <w:marRight w:val="0"/>
          <w:marTop w:val="0"/>
          <w:marBottom w:val="0"/>
          <w:divBdr>
            <w:top w:val="none" w:sz="0" w:space="0" w:color="auto"/>
            <w:left w:val="none" w:sz="0" w:space="0" w:color="auto"/>
            <w:bottom w:val="none" w:sz="0" w:space="0" w:color="auto"/>
            <w:right w:val="none" w:sz="0" w:space="0" w:color="auto"/>
          </w:divBdr>
        </w:div>
        <w:div w:id="709382072">
          <w:marLeft w:val="480"/>
          <w:marRight w:val="0"/>
          <w:marTop w:val="0"/>
          <w:marBottom w:val="0"/>
          <w:divBdr>
            <w:top w:val="none" w:sz="0" w:space="0" w:color="auto"/>
            <w:left w:val="none" w:sz="0" w:space="0" w:color="auto"/>
            <w:bottom w:val="none" w:sz="0" w:space="0" w:color="auto"/>
            <w:right w:val="none" w:sz="0" w:space="0" w:color="auto"/>
          </w:divBdr>
        </w:div>
        <w:div w:id="1941913219">
          <w:marLeft w:val="480"/>
          <w:marRight w:val="0"/>
          <w:marTop w:val="0"/>
          <w:marBottom w:val="0"/>
          <w:divBdr>
            <w:top w:val="none" w:sz="0" w:space="0" w:color="auto"/>
            <w:left w:val="none" w:sz="0" w:space="0" w:color="auto"/>
            <w:bottom w:val="none" w:sz="0" w:space="0" w:color="auto"/>
            <w:right w:val="none" w:sz="0" w:space="0" w:color="auto"/>
          </w:divBdr>
        </w:div>
        <w:div w:id="1415123539">
          <w:marLeft w:val="480"/>
          <w:marRight w:val="0"/>
          <w:marTop w:val="0"/>
          <w:marBottom w:val="0"/>
          <w:divBdr>
            <w:top w:val="none" w:sz="0" w:space="0" w:color="auto"/>
            <w:left w:val="none" w:sz="0" w:space="0" w:color="auto"/>
            <w:bottom w:val="none" w:sz="0" w:space="0" w:color="auto"/>
            <w:right w:val="none" w:sz="0" w:space="0" w:color="auto"/>
          </w:divBdr>
        </w:div>
        <w:div w:id="2100325355">
          <w:marLeft w:val="480"/>
          <w:marRight w:val="0"/>
          <w:marTop w:val="0"/>
          <w:marBottom w:val="0"/>
          <w:divBdr>
            <w:top w:val="none" w:sz="0" w:space="0" w:color="auto"/>
            <w:left w:val="none" w:sz="0" w:space="0" w:color="auto"/>
            <w:bottom w:val="none" w:sz="0" w:space="0" w:color="auto"/>
            <w:right w:val="none" w:sz="0" w:space="0" w:color="auto"/>
          </w:divBdr>
        </w:div>
        <w:div w:id="1043561231">
          <w:marLeft w:val="480"/>
          <w:marRight w:val="0"/>
          <w:marTop w:val="0"/>
          <w:marBottom w:val="0"/>
          <w:divBdr>
            <w:top w:val="none" w:sz="0" w:space="0" w:color="auto"/>
            <w:left w:val="none" w:sz="0" w:space="0" w:color="auto"/>
            <w:bottom w:val="none" w:sz="0" w:space="0" w:color="auto"/>
            <w:right w:val="none" w:sz="0" w:space="0" w:color="auto"/>
          </w:divBdr>
        </w:div>
        <w:div w:id="144133185">
          <w:marLeft w:val="480"/>
          <w:marRight w:val="0"/>
          <w:marTop w:val="0"/>
          <w:marBottom w:val="0"/>
          <w:divBdr>
            <w:top w:val="none" w:sz="0" w:space="0" w:color="auto"/>
            <w:left w:val="none" w:sz="0" w:space="0" w:color="auto"/>
            <w:bottom w:val="none" w:sz="0" w:space="0" w:color="auto"/>
            <w:right w:val="none" w:sz="0" w:space="0" w:color="auto"/>
          </w:divBdr>
        </w:div>
        <w:div w:id="183130574">
          <w:marLeft w:val="480"/>
          <w:marRight w:val="0"/>
          <w:marTop w:val="0"/>
          <w:marBottom w:val="0"/>
          <w:divBdr>
            <w:top w:val="none" w:sz="0" w:space="0" w:color="auto"/>
            <w:left w:val="none" w:sz="0" w:space="0" w:color="auto"/>
            <w:bottom w:val="none" w:sz="0" w:space="0" w:color="auto"/>
            <w:right w:val="none" w:sz="0" w:space="0" w:color="auto"/>
          </w:divBdr>
        </w:div>
        <w:div w:id="1284920321">
          <w:marLeft w:val="480"/>
          <w:marRight w:val="0"/>
          <w:marTop w:val="0"/>
          <w:marBottom w:val="0"/>
          <w:divBdr>
            <w:top w:val="none" w:sz="0" w:space="0" w:color="auto"/>
            <w:left w:val="none" w:sz="0" w:space="0" w:color="auto"/>
            <w:bottom w:val="none" w:sz="0" w:space="0" w:color="auto"/>
            <w:right w:val="none" w:sz="0" w:space="0" w:color="auto"/>
          </w:divBdr>
        </w:div>
        <w:div w:id="1517648239">
          <w:marLeft w:val="480"/>
          <w:marRight w:val="0"/>
          <w:marTop w:val="0"/>
          <w:marBottom w:val="0"/>
          <w:divBdr>
            <w:top w:val="none" w:sz="0" w:space="0" w:color="auto"/>
            <w:left w:val="none" w:sz="0" w:space="0" w:color="auto"/>
            <w:bottom w:val="none" w:sz="0" w:space="0" w:color="auto"/>
            <w:right w:val="none" w:sz="0" w:space="0" w:color="auto"/>
          </w:divBdr>
        </w:div>
        <w:div w:id="1287154899">
          <w:marLeft w:val="480"/>
          <w:marRight w:val="0"/>
          <w:marTop w:val="0"/>
          <w:marBottom w:val="0"/>
          <w:divBdr>
            <w:top w:val="none" w:sz="0" w:space="0" w:color="auto"/>
            <w:left w:val="none" w:sz="0" w:space="0" w:color="auto"/>
            <w:bottom w:val="none" w:sz="0" w:space="0" w:color="auto"/>
            <w:right w:val="none" w:sz="0" w:space="0" w:color="auto"/>
          </w:divBdr>
        </w:div>
        <w:div w:id="22830539">
          <w:marLeft w:val="480"/>
          <w:marRight w:val="0"/>
          <w:marTop w:val="0"/>
          <w:marBottom w:val="0"/>
          <w:divBdr>
            <w:top w:val="none" w:sz="0" w:space="0" w:color="auto"/>
            <w:left w:val="none" w:sz="0" w:space="0" w:color="auto"/>
            <w:bottom w:val="none" w:sz="0" w:space="0" w:color="auto"/>
            <w:right w:val="none" w:sz="0" w:space="0" w:color="auto"/>
          </w:divBdr>
        </w:div>
        <w:div w:id="1399399411">
          <w:marLeft w:val="480"/>
          <w:marRight w:val="0"/>
          <w:marTop w:val="0"/>
          <w:marBottom w:val="0"/>
          <w:divBdr>
            <w:top w:val="none" w:sz="0" w:space="0" w:color="auto"/>
            <w:left w:val="none" w:sz="0" w:space="0" w:color="auto"/>
            <w:bottom w:val="none" w:sz="0" w:space="0" w:color="auto"/>
            <w:right w:val="none" w:sz="0" w:space="0" w:color="auto"/>
          </w:divBdr>
        </w:div>
        <w:div w:id="1036782822">
          <w:marLeft w:val="480"/>
          <w:marRight w:val="0"/>
          <w:marTop w:val="0"/>
          <w:marBottom w:val="0"/>
          <w:divBdr>
            <w:top w:val="none" w:sz="0" w:space="0" w:color="auto"/>
            <w:left w:val="none" w:sz="0" w:space="0" w:color="auto"/>
            <w:bottom w:val="none" w:sz="0" w:space="0" w:color="auto"/>
            <w:right w:val="none" w:sz="0" w:space="0" w:color="auto"/>
          </w:divBdr>
        </w:div>
        <w:div w:id="1807896424">
          <w:marLeft w:val="480"/>
          <w:marRight w:val="0"/>
          <w:marTop w:val="0"/>
          <w:marBottom w:val="0"/>
          <w:divBdr>
            <w:top w:val="none" w:sz="0" w:space="0" w:color="auto"/>
            <w:left w:val="none" w:sz="0" w:space="0" w:color="auto"/>
            <w:bottom w:val="none" w:sz="0" w:space="0" w:color="auto"/>
            <w:right w:val="none" w:sz="0" w:space="0" w:color="auto"/>
          </w:divBdr>
        </w:div>
        <w:div w:id="1902981595">
          <w:marLeft w:val="480"/>
          <w:marRight w:val="0"/>
          <w:marTop w:val="0"/>
          <w:marBottom w:val="0"/>
          <w:divBdr>
            <w:top w:val="none" w:sz="0" w:space="0" w:color="auto"/>
            <w:left w:val="none" w:sz="0" w:space="0" w:color="auto"/>
            <w:bottom w:val="none" w:sz="0" w:space="0" w:color="auto"/>
            <w:right w:val="none" w:sz="0" w:space="0" w:color="auto"/>
          </w:divBdr>
        </w:div>
        <w:div w:id="838036346">
          <w:marLeft w:val="480"/>
          <w:marRight w:val="0"/>
          <w:marTop w:val="0"/>
          <w:marBottom w:val="0"/>
          <w:divBdr>
            <w:top w:val="none" w:sz="0" w:space="0" w:color="auto"/>
            <w:left w:val="none" w:sz="0" w:space="0" w:color="auto"/>
            <w:bottom w:val="none" w:sz="0" w:space="0" w:color="auto"/>
            <w:right w:val="none" w:sz="0" w:space="0" w:color="auto"/>
          </w:divBdr>
        </w:div>
        <w:div w:id="1537044520">
          <w:marLeft w:val="480"/>
          <w:marRight w:val="0"/>
          <w:marTop w:val="0"/>
          <w:marBottom w:val="0"/>
          <w:divBdr>
            <w:top w:val="none" w:sz="0" w:space="0" w:color="auto"/>
            <w:left w:val="none" w:sz="0" w:space="0" w:color="auto"/>
            <w:bottom w:val="none" w:sz="0" w:space="0" w:color="auto"/>
            <w:right w:val="none" w:sz="0" w:space="0" w:color="auto"/>
          </w:divBdr>
        </w:div>
        <w:div w:id="1648780686">
          <w:marLeft w:val="480"/>
          <w:marRight w:val="0"/>
          <w:marTop w:val="0"/>
          <w:marBottom w:val="0"/>
          <w:divBdr>
            <w:top w:val="none" w:sz="0" w:space="0" w:color="auto"/>
            <w:left w:val="none" w:sz="0" w:space="0" w:color="auto"/>
            <w:bottom w:val="none" w:sz="0" w:space="0" w:color="auto"/>
            <w:right w:val="none" w:sz="0" w:space="0" w:color="auto"/>
          </w:divBdr>
        </w:div>
        <w:div w:id="762915726">
          <w:marLeft w:val="480"/>
          <w:marRight w:val="0"/>
          <w:marTop w:val="0"/>
          <w:marBottom w:val="0"/>
          <w:divBdr>
            <w:top w:val="none" w:sz="0" w:space="0" w:color="auto"/>
            <w:left w:val="none" w:sz="0" w:space="0" w:color="auto"/>
            <w:bottom w:val="none" w:sz="0" w:space="0" w:color="auto"/>
            <w:right w:val="none" w:sz="0" w:space="0" w:color="auto"/>
          </w:divBdr>
        </w:div>
        <w:div w:id="50271182">
          <w:marLeft w:val="480"/>
          <w:marRight w:val="0"/>
          <w:marTop w:val="0"/>
          <w:marBottom w:val="0"/>
          <w:divBdr>
            <w:top w:val="none" w:sz="0" w:space="0" w:color="auto"/>
            <w:left w:val="none" w:sz="0" w:space="0" w:color="auto"/>
            <w:bottom w:val="none" w:sz="0" w:space="0" w:color="auto"/>
            <w:right w:val="none" w:sz="0" w:space="0" w:color="auto"/>
          </w:divBdr>
        </w:div>
        <w:div w:id="1288465311">
          <w:marLeft w:val="480"/>
          <w:marRight w:val="0"/>
          <w:marTop w:val="0"/>
          <w:marBottom w:val="0"/>
          <w:divBdr>
            <w:top w:val="none" w:sz="0" w:space="0" w:color="auto"/>
            <w:left w:val="none" w:sz="0" w:space="0" w:color="auto"/>
            <w:bottom w:val="none" w:sz="0" w:space="0" w:color="auto"/>
            <w:right w:val="none" w:sz="0" w:space="0" w:color="auto"/>
          </w:divBdr>
        </w:div>
        <w:div w:id="1673024939">
          <w:marLeft w:val="480"/>
          <w:marRight w:val="0"/>
          <w:marTop w:val="0"/>
          <w:marBottom w:val="0"/>
          <w:divBdr>
            <w:top w:val="none" w:sz="0" w:space="0" w:color="auto"/>
            <w:left w:val="none" w:sz="0" w:space="0" w:color="auto"/>
            <w:bottom w:val="none" w:sz="0" w:space="0" w:color="auto"/>
            <w:right w:val="none" w:sz="0" w:space="0" w:color="auto"/>
          </w:divBdr>
        </w:div>
        <w:div w:id="818230137">
          <w:marLeft w:val="480"/>
          <w:marRight w:val="0"/>
          <w:marTop w:val="0"/>
          <w:marBottom w:val="0"/>
          <w:divBdr>
            <w:top w:val="none" w:sz="0" w:space="0" w:color="auto"/>
            <w:left w:val="none" w:sz="0" w:space="0" w:color="auto"/>
            <w:bottom w:val="none" w:sz="0" w:space="0" w:color="auto"/>
            <w:right w:val="none" w:sz="0" w:space="0" w:color="auto"/>
          </w:divBdr>
        </w:div>
        <w:div w:id="816846872">
          <w:marLeft w:val="480"/>
          <w:marRight w:val="0"/>
          <w:marTop w:val="0"/>
          <w:marBottom w:val="0"/>
          <w:divBdr>
            <w:top w:val="none" w:sz="0" w:space="0" w:color="auto"/>
            <w:left w:val="none" w:sz="0" w:space="0" w:color="auto"/>
            <w:bottom w:val="none" w:sz="0" w:space="0" w:color="auto"/>
            <w:right w:val="none" w:sz="0" w:space="0" w:color="auto"/>
          </w:divBdr>
        </w:div>
        <w:div w:id="1635139786">
          <w:marLeft w:val="480"/>
          <w:marRight w:val="0"/>
          <w:marTop w:val="0"/>
          <w:marBottom w:val="0"/>
          <w:divBdr>
            <w:top w:val="none" w:sz="0" w:space="0" w:color="auto"/>
            <w:left w:val="none" w:sz="0" w:space="0" w:color="auto"/>
            <w:bottom w:val="none" w:sz="0" w:space="0" w:color="auto"/>
            <w:right w:val="none" w:sz="0" w:space="0" w:color="auto"/>
          </w:divBdr>
        </w:div>
        <w:div w:id="567157804">
          <w:marLeft w:val="480"/>
          <w:marRight w:val="0"/>
          <w:marTop w:val="0"/>
          <w:marBottom w:val="0"/>
          <w:divBdr>
            <w:top w:val="none" w:sz="0" w:space="0" w:color="auto"/>
            <w:left w:val="none" w:sz="0" w:space="0" w:color="auto"/>
            <w:bottom w:val="none" w:sz="0" w:space="0" w:color="auto"/>
            <w:right w:val="none" w:sz="0" w:space="0" w:color="auto"/>
          </w:divBdr>
        </w:div>
        <w:div w:id="951130068">
          <w:marLeft w:val="480"/>
          <w:marRight w:val="0"/>
          <w:marTop w:val="0"/>
          <w:marBottom w:val="0"/>
          <w:divBdr>
            <w:top w:val="none" w:sz="0" w:space="0" w:color="auto"/>
            <w:left w:val="none" w:sz="0" w:space="0" w:color="auto"/>
            <w:bottom w:val="none" w:sz="0" w:space="0" w:color="auto"/>
            <w:right w:val="none" w:sz="0" w:space="0" w:color="auto"/>
          </w:divBdr>
        </w:div>
        <w:div w:id="811750078">
          <w:marLeft w:val="480"/>
          <w:marRight w:val="0"/>
          <w:marTop w:val="0"/>
          <w:marBottom w:val="0"/>
          <w:divBdr>
            <w:top w:val="none" w:sz="0" w:space="0" w:color="auto"/>
            <w:left w:val="none" w:sz="0" w:space="0" w:color="auto"/>
            <w:bottom w:val="none" w:sz="0" w:space="0" w:color="auto"/>
            <w:right w:val="none" w:sz="0" w:space="0" w:color="auto"/>
          </w:divBdr>
        </w:div>
        <w:div w:id="1900819291">
          <w:marLeft w:val="480"/>
          <w:marRight w:val="0"/>
          <w:marTop w:val="0"/>
          <w:marBottom w:val="0"/>
          <w:divBdr>
            <w:top w:val="none" w:sz="0" w:space="0" w:color="auto"/>
            <w:left w:val="none" w:sz="0" w:space="0" w:color="auto"/>
            <w:bottom w:val="none" w:sz="0" w:space="0" w:color="auto"/>
            <w:right w:val="none" w:sz="0" w:space="0" w:color="auto"/>
          </w:divBdr>
        </w:div>
        <w:div w:id="1371145131">
          <w:marLeft w:val="480"/>
          <w:marRight w:val="0"/>
          <w:marTop w:val="0"/>
          <w:marBottom w:val="0"/>
          <w:divBdr>
            <w:top w:val="none" w:sz="0" w:space="0" w:color="auto"/>
            <w:left w:val="none" w:sz="0" w:space="0" w:color="auto"/>
            <w:bottom w:val="none" w:sz="0" w:space="0" w:color="auto"/>
            <w:right w:val="none" w:sz="0" w:space="0" w:color="auto"/>
          </w:divBdr>
        </w:div>
        <w:div w:id="822698303">
          <w:marLeft w:val="480"/>
          <w:marRight w:val="0"/>
          <w:marTop w:val="0"/>
          <w:marBottom w:val="0"/>
          <w:divBdr>
            <w:top w:val="none" w:sz="0" w:space="0" w:color="auto"/>
            <w:left w:val="none" w:sz="0" w:space="0" w:color="auto"/>
            <w:bottom w:val="none" w:sz="0" w:space="0" w:color="auto"/>
            <w:right w:val="none" w:sz="0" w:space="0" w:color="auto"/>
          </w:divBdr>
        </w:div>
        <w:div w:id="1413350210">
          <w:marLeft w:val="480"/>
          <w:marRight w:val="0"/>
          <w:marTop w:val="0"/>
          <w:marBottom w:val="0"/>
          <w:divBdr>
            <w:top w:val="none" w:sz="0" w:space="0" w:color="auto"/>
            <w:left w:val="none" w:sz="0" w:space="0" w:color="auto"/>
            <w:bottom w:val="none" w:sz="0" w:space="0" w:color="auto"/>
            <w:right w:val="none" w:sz="0" w:space="0" w:color="auto"/>
          </w:divBdr>
        </w:div>
        <w:div w:id="161627885">
          <w:marLeft w:val="480"/>
          <w:marRight w:val="0"/>
          <w:marTop w:val="0"/>
          <w:marBottom w:val="0"/>
          <w:divBdr>
            <w:top w:val="none" w:sz="0" w:space="0" w:color="auto"/>
            <w:left w:val="none" w:sz="0" w:space="0" w:color="auto"/>
            <w:bottom w:val="none" w:sz="0" w:space="0" w:color="auto"/>
            <w:right w:val="none" w:sz="0" w:space="0" w:color="auto"/>
          </w:divBdr>
        </w:div>
        <w:div w:id="697320605">
          <w:marLeft w:val="480"/>
          <w:marRight w:val="0"/>
          <w:marTop w:val="0"/>
          <w:marBottom w:val="0"/>
          <w:divBdr>
            <w:top w:val="none" w:sz="0" w:space="0" w:color="auto"/>
            <w:left w:val="none" w:sz="0" w:space="0" w:color="auto"/>
            <w:bottom w:val="none" w:sz="0" w:space="0" w:color="auto"/>
            <w:right w:val="none" w:sz="0" w:space="0" w:color="auto"/>
          </w:divBdr>
        </w:div>
        <w:div w:id="1497571283">
          <w:marLeft w:val="480"/>
          <w:marRight w:val="0"/>
          <w:marTop w:val="0"/>
          <w:marBottom w:val="0"/>
          <w:divBdr>
            <w:top w:val="none" w:sz="0" w:space="0" w:color="auto"/>
            <w:left w:val="none" w:sz="0" w:space="0" w:color="auto"/>
            <w:bottom w:val="none" w:sz="0" w:space="0" w:color="auto"/>
            <w:right w:val="none" w:sz="0" w:space="0" w:color="auto"/>
          </w:divBdr>
        </w:div>
        <w:div w:id="1654216045">
          <w:marLeft w:val="480"/>
          <w:marRight w:val="0"/>
          <w:marTop w:val="0"/>
          <w:marBottom w:val="0"/>
          <w:divBdr>
            <w:top w:val="none" w:sz="0" w:space="0" w:color="auto"/>
            <w:left w:val="none" w:sz="0" w:space="0" w:color="auto"/>
            <w:bottom w:val="none" w:sz="0" w:space="0" w:color="auto"/>
            <w:right w:val="none" w:sz="0" w:space="0" w:color="auto"/>
          </w:divBdr>
        </w:div>
        <w:div w:id="1710448601">
          <w:marLeft w:val="480"/>
          <w:marRight w:val="0"/>
          <w:marTop w:val="0"/>
          <w:marBottom w:val="0"/>
          <w:divBdr>
            <w:top w:val="none" w:sz="0" w:space="0" w:color="auto"/>
            <w:left w:val="none" w:sz="0" w:space="0" w:color="auto"/>
            <w:bottom w:val="none" w:sz="0" w:space="0" w:color="auto"/>
            <w:right w:val="none" w:sz="0" w:space="0" w:color="auto"/>
          </w:divBdr>
        </w:div>
        <w:div w:id="503010206">
          <w:marLeft w:val="480"/>
          <w:marRight w:val="0"/>
          <w:marTop w:val="0"/>
          <w:marBottom w:val="0"/>
          <w:divBdr>
            <w:top w:val="none" w:sz="0" w:space="0" w:color="auto"/>
            <w:left w:val="none" w:sz="0" w:space="0" w:color="auto"/>
            <w:bottom w:val="none" w:sz="0" w:space="0" w:color="auto"/>
            <w:right w:val="none" w:sz="0" w:space="0" w:color="auto"/>
          </w:divBdr>
        </w:div>
        <w:div w:id="1731345368">
          <w:marLeft w:val="480"/>
          <w:marRight w:val="0"/>
          <w:marTop w:val="0"/>
          <w:marBottom w:val="0"/>
          <w:divBdr>
            <w:top w:val="none" w:sz="0" w:space="0" w:color="auto"/>
            <w:left w:val="none" w:sz="0" w:space="0" w:color="auto"/>
            <w:bottom w:val="none" w:sz="0" w:space="0" w:color="auto"/>
            <w:right w:val="none" w:sz="0" w:space="0" w:color="auto"/>
          </w:divBdr>
        </w:div>
        <w:div w:id="1601135062">
          <w:marLeft w:val="480"/>
          <w:marRight w:val="0"/>
          <w:marTop w:val="0"/>
          <w:marBottom w:val="0"/>
          <w:divBdr>
            <w:top w:val="none" w:sz="0" w:space="0" w:color="auto"/>
            <w:left w:val="none" w:sz="0" w:space="0" w:color="auto"/>
            <w:bottom w:val="none" w:sz="0" w:space="0" w:color="auto"/>
            <w:right w:val="none" w:sz="0" w:space="0" w:color="auto"/>
          </w:divBdr>
        </w:div>
        <w:div w:id="1869827972">
          <w:marLeft w:val="480"/>
          <w:marRight w:val="0"/>
          <w:marTop w:val="0"/>
          <w:marBottom w:val="0"/>
          <w:divBdr>
            <w:top w:val="none" w:sz="0" w:space="0" w:color="auto"/>
            <w:left w:val="none" w:sz="0" w:space="0" w:color="auto"/>
            <w:bottom w:val="none" w:sz="0" w:space="0" w:color="auto"/>
            <w:right w:val="none" w:sz="0" w:space="0" w:color="auto"/>
          </w:divBdr>
        </w:div>
        <w:div w:id="241110117">
          <w:marLeft w:val="480"/>
          <w:marRight w:val="0"/>
          <w:marTop w:val="0"/>
          <w:marBottom w:val="0"/>
          <w:divBdr>
            <w:top w:val="none" w:sz="0" w:space="0" w:color="auto"/>
            <w:left w:val="none" w:sz="0" w:space="0" w:color="auto"/>
            <w:bottom w:val="none" w:sz="0" w:space="0" w:color="auto"/>
            <w:right w:val="none" w:sz="0" w:space="0" w:color="auto"/>
          </w:divBdr>
        </w:div>
        <w:div w:id="155535437">
          <w:marLeft w:val="480"/>
          <w:marRight w:val="0"/>
          <w:marTop w:val="0"/>
          <w:marBottom w:val="0"/>
          <w:divBdr>
            <w:top w:val="none" w:sz="0" w:space="0" w:color="auto"/>
            <w:left w:val="none" w:sz="0" w:space="0" w:color="auto"/>
            <w:bottom w:val="none" w:sz="0" w:space="0" w:color="auto"/>
            <w:right w:val="none" w:sz="0" w:space="0" w:color="auto"/>
          </w:divBdr>
        </w:div>
        <w:div w:id="1203402844">
          <w:marLeft w:val="480"/>
          <w:marRight w:val="0"/>
          <w:marTop w:val="0"/>
          <w:marBottom w:val="0"/>
          <w:divBdr>
            <w:top w:val="none" w:sz="0" w:space="0" w:color="auto"/>
            <w:left w:val="none" w:sz="0" w:space="0" w:color="auto"/>
            <w:bottom w:val="none" w:sz="0" w:space="0" w:color="auto"/>
            <w:right w:val="none" w:sz="0" w:space="0" w:color="auto"/>
          </w:divBdr>
        </w:div>
        <w:div w:id="2107383201">
          <w:marLeft w:val="480"/>
          <w:marRight w:val="0"/>
          <w:marTop w:val="0"/>
          <w:marBottom w:val="0"/>
          <w:divBdr>
            <w:top w:val="none" w:sz="0" w:space="0" w:color="auto"/>
            <w:left w:val="none" w:sz="0" w:space="0" w:color="auto"/>
            <w:bottom w:val="none" w:sz="0" w:space="0" w:color="auto"/>
            <w:right w:val="none" w:sz="0" w:space="0" w:color="auto"/>
          </w:divBdr>
        </w:div>
        <w:div w:id="1013610183">
          <w:marLeft w:val="480"/>
          <w:marRight w:val="0"/>
          <w:marTop w:val="0"/>
          <w:marBottom w:val="0"/>
          <w:divBdr>
            <w:top w:val="none" w:sz="0" w:space="0" w:color="auto"/>
            <w:left w:val="none" w:sz="0" w:space="0" w:color="auto"/>
            <w:bottom w:val="none" w:sz="0" w:space="0" w:color="auto"/>
            <w:right w:val="none" w:sz="0" w:space="0" w:color="auto"/>
          </w:divBdr>
        </w:div>
        <w:div w:id="1681465342">
          <w:marLeft w:val="480"/>
          <w:marRight w:val="0"/>
          <w:marTop w:val="0"/>
          <w:marBottom w:val="0"/>
          <w:divBdr>
            <w:top w:val="none" w:sz="0" w:space="0" w:color="auto"/>
            <w:left w:val="none" w:sz="0" w:space="0" w:color="auto"/>
            <w:bottom w:val="none" w:sz="0" w:space="0" w:color="auto"/>
            <w:right w:val="none" w:sz="0" w:space="0" w:color="auto"/>
          </w:divBdr>
        </w:div>
        <w:div w:id="1708526572">
          <w:marLeft w:val="480"/>
          <w:marRight w:val="0"/>
          <w:marTop w:val="0"/>
          <w:marBottom w:val="0"/>
          <w:divBdr>
            <w:top w:val="none" w:sz="0" w:space="0" w:color="auto"/>
            <w:left w:val="none" w:sz="0" w:space="0" w:color="auto"/>
            <w:bottom w:val="none" w:sz="0" w:space="0" w:color="auto"/>
            <w:right w:val="none" w:sz="0" w:space="0" w:color="auto"/>
          </w:divBdr>
        </w:div>
        <w:div w:id="2009822453">
          <w:marLeft w:val="480"/>
          <w:marRight w:val="0"/>
          <w:marTop w:val="0"/>
          <w:marBottom w:val="0"/>
          <w:divBdr>
            <w:top w:val="none" w:sz="0" w:space="0" w:color="auto"/>
            <w:left w:val="none" w:sz="0" w:space="0" w:color="auto"/>
            <w:bottom w:val="none" w:sz="0" w:space="0" w:color="auto"/>
            <w:right w:val="none" w:sz="0" w:space="0" w:color="auto"/>
          </w:divBdr>
        </w:div>
        <w:div w:id="144704406">
          <w:marLeft w:val="480"/>
          <w:marRight w:val="0"/>
          <w:marTop w:val="0"/>
          <w:marBottom w:val="0"/>
          <w:divBdr>
            <w:top w:val="none" w:sz="0" w:space="0" w:color="auto"/>
            <w:left w:val="none" w:sz="0" w:space="0" w:color="auto"/>
            <w:bottom w:val="none" w:sz="0" w:space="0" w:color="auto"/>
            <w:right w:val="none" w:sz="0" w:space="0" w:color="auto"/>
          </w:divBdr>
        </w:div>
        <w:div w:id="228000805">
          <w:marLeft w:val="480"/>
          <w:marRight w:val="0"/>
          <w:marTop w:val="0"/>
          <w:marBottom w:val="0"/>
          <w:divBdr>
            <w:top w:val="none" w:sz="0" w:space="0" w:color="auto"/>
            <w:left w:val="none" w:sz="0" w:space="0" w:color="auto"/>
            <w:bottom w:val="none" w:sz="0" w:space="0" w:color="auto"/>
            <w:right w:val="none" w:sz="0" w:space="0" w:color="auto"/>
          </w:divBdr>
        </w:div>
        <w:div w:id="2005742533">
          <w:marLeft w:val="480"/>
          <w:marRight w:val="0"/>
          <w:marTop w:val="0"/>
          <w:marBottom w:val="0"/>
          <w:divBdr>
            <w:top w:val="none" w:sz="0" w:space="0" w:color="auto"/>
            <w:left w:val="none" w:sz="0" w:space="0" w:color="auto"/>
            <w:bottom w:val="none" w:sz="0" w:space="0" w:color="auto"/>
            <w:right w:val="none" w:sz="0" w:space="0" w:color="auto"/>
          </w:divBdr>
        </w:div>
        <w:div w:id="693045382">
          <w:marLeft w:val="480"/>
          <w:marRight w:val="0"/>
          <w:marTop w:val="0"/>
          <w:marBottom w:val="0"/>
          <w:divBdr>
            <w:top w:val="none" w:sz="0" w:space="0" w:color="auto"/>
            <w:left w:val="none" w:sz="0" w:space="0" w:color="auto"/>
            <w:bottom w:val="none" w:sz="0" w:space="0" w:color="auto"/>
            <w:right w:val="none" w:sz="0" w:space="0" w:color="auto"/>
          </w:divBdr>
        </w:div>
        <w:div w:id="248543652">
          <w:marLeft w:val="480"/>
          <w:marRight w:val="0"/>
          <w:marTop w:val="0"/>
          <w:marBottom w:val="0"/>
          <w:divBdr>
            <w:top w:val="none" w:sz="0" w:space="0" w:color="auto"/>
            <w:left w:val="none" w:sz="0" w:space="0" w:color="auto"/>
            <w:bottom w:val="none" w:sz="0" w:space="0" w:color="auto"/>
            <w:right w:val="none" w:sz="0" w:space="0" w:color="auto"/>
          </w:divBdr>
        </w:div>
        <w:div w:id="761335221">
          <w:marLeft w:val="480"/>
          <w:marRight w:val="0"/>
          <w:marTop w:val="0"/>
          <w:marBottom w:val="0"/>
          <w:divBdr>
            <w:top w:val="none" w:sz="0" w:space="0" w:color="auto"/>
            <w:left w:val="none" w:sz="0" w:space="0" w:color="auto"/>
            <w:bottom w:val="none" w:sz="0" w:space="0" w:color="auto"/>
            <w:right w:val="none" w:sz="0" w:space="0" w:color="auto"/>
          </w:divBdr>
        </w:div>
        <w:div w:id="1968730085">
          <w:marLeft w:val="480"/>
          <w:marRight w:val="0"/>
          <w:marTop w:val="0"/>
          <w:marBottom w:val="0"/>
          <w:divBdr>
            <w:top w:val="none" w:sz="0" w:space="0" w:color="auto"/>
            <w:left w:val="none" w:sz="0" w:space="0" w:color="auto"/>
            <w:bottom w:val="none" w:sz="0" w:space="0" w:color="auto"/>
            <w:right w:val="none" w:sz="0" w:space="0" w:color="auto"/>
          </w:divBdr>
        </w:div>
        <w:div w:id="1274437062">
          <w:marLeft w:val="480"/>
          <w:marRight w:val="0"/>
          <w:marTop w:val="0"/>
          <w:marBottom w:val="0"/>
          <w:divBdr>
            <w:top w:val="none" w:sz="0" w:space="0" w:color="auto"/>
            <w:left w:val="none" w:sz="0" w:space="0" w:color="auto"/>
            <w:bottom w:val="none" w:sz="0" w:space="0" w:color="auto"/>
            <w:right w:val="none" w:sz="0" w:space="0" w:color="auto"/>
          </w:divBdr>
        </w:div>
        <w:div w:id="298190478">
          <w:marLeft w:val="480"/>
          <w:marRight w:val="0"/>
          <w:marTop w:val="0"/>
          <w:marBottom w:val="0"/>
          <w:divBdr>
            <w:top w:val="none" w:sz="0" w:space="0" w:color="auto"/>
            <w:left w:val="none" w:sz="0" w:space="0" w:color="auto"/>
            <w:bottom w:val="none" w:sz="0" w:space="0" w:color="auto"/>
            <w:right w:val="none" w:sz="0" w:space="0" w:color="auto"/>
          </w:divBdr>
        </w:div>
        <w:div w:id="66997953">
          <w:marLeft w:val="480"/>
          <w:marRight w:val="0"/>
          <w:marTop w:val="0"/>
          <w:marBottom w:val="0"/>
          <w:divBdr>
            <w:top w:val="none" w:sz="0" w:space="0" w:color="auto"/>
            <w:left w:val="none" w:sz="0" w:space="0" w:color="auto"/>
            <w:bottom w:val="none" w:sz="0" w:space="0" w:color="auto"/>
            <w:right w:val="none" w:sz="0" w:space="0" w:color="auto"/>
          </w:divBdr>
        </w:div>
        <w:div w:id="1547183718">
          <w:marLeft w:val="480"/>
          <w:marRight w:val="0"/>
          <w:marTop w:val="0"/>
          <w:marBottom w:val="0"/>
          <w:divBdr>
            <w:top w:val="none" w:sz="0" w:space="0" w:color="auto"/>
            <w:left w:val="none" w:sz="0" w:space="0" w:color="auto"/>
            <w:bottom w:val="none" w:sz="0" w:space="0" w:color="auto"/>
            <w:right w:val="none" w:sz="0" w:space="0" w:color="auto"/>
          </w:divBdr>
        </w:div>
        <w:div w:id="1017000058">
          <w:marLeft w:val="480"/>
          <w:marRight w:val="0"/>
          <w:marTop w:val="0"/>
          <w:marBottom w:val="0"/>
          <w:divBdr>
            <w:top w:val="none" w:sz="0" w:space="0" w:color="auto"/>
            <w:left w:val="none" w:sz="0" w:space="0" w:color="auto"/>
            <w:bottom w:val="none" w:sz="0" w:space="0" w:color="auto"/>
            <w:right w:val="none" w:sz="0" w:space="0" w:color="auto"/>
          </w:divBdr>
        </w:div>
        <w:div w:id="1445998512">
          <w:marLeft w:val="480"/>
          <w:marRight w:val="0"/>
          <w:marTop w:val="0"/>
          <w:marBottom w:val="0"/>
          <w:divBdr>
            <w:top w:val="none" w:sz="0" w:space="0" w:color="auto"/>
            <w:left w:val="none" w:sz="0" w:space="0" w:color="auto"/>
            <w:bottom w:val="none" w:sz="0" w:space="0" w:color="auto"/>
            <w:right w:val="none" w:sz="0" w:space="0" w:color="auto"/>
          </w:divBdr>
        </w:div>
        <w:div w:id="2138571032">
          <w:marLeft w:val="480"/>
          <w:marRight w:val="0"/>
          <w:marTop w:val="0"/>
          <w:marBottom w:val="0"/>
          <w:divBdr>
            <w:top w:val="none" w:sz="0" w:space="0" w:color="auto"/>
            <w:left w:val="none" w:sz="0" w:space="0" w:color="auto"/>
            <w:bottom w:val="none" w:sz="0" w:space="0" w:color="auto"/>
            <w:right w:val="none" w:sz="0" w:space="0" w:color="auto"/>
          </w:divBdr>
        </w:div>
        <w:div w:id="151263101">
          <w:marLeft w:val="480"/>
          <w:marRight w:val="0"/>
          <w:marTop w:val="0"/>
          <w:marBottom w:val="0"/>
          <w:divBdr>
            <w:top w:val="none" w:sz="0" w:space="0" w:color="auto"/>
            <w:left w:val="none" w:sz="0" w:space="0" w:color="auto"/>
            <w:bottom w:val="none" w:sz="0" w:space="0" w:color="auto"/>
            <w:right w:val="none" w:sz="0" w:space="0" w:color="auto"/>
          </w:divBdr>
        </w:div>
        <w:div w:id="742609500">
          <w:marLeft w:val="480"/>
          <w:marRight w:val="0"/>
          <w:marTop w:val="0"/>
          <w:marBottom w:val="0"/>
          <w:divBdr>
            <w:top w:val="none" w:sz="0" w:space="0" w:color="auto"/>
            <w:left w:val="none" w:sz="0" w:space="0" w:color="auto"/>
            <w:bottom w:val="none" w:sz="0" w:space="0" w:color="auto"/>
            <w:right w:val="none" w:sz="0" w:space="0" w:color="auto"/>
          </w:divBdr>
        </w:div>
        <w:div w:id="954677113">
          <w:marLeft w:val="480"/>
          <w:marRight w:val="0"/>
          <w:marTop w:val="0"/>
          <w:marBottom w:val="0"/>
          <w:divBdr>
            <w:top w:val="none" w:sz="0" w:space="0" w:color="auto"/>
            <w:left w:val="none" w:sz="0" w:space="0" w:color="auto"/>
            <w:bottom w:val="none" w:sz="0" w:space="0" w:color="auto"/>
            <w:right w:val="none" w:sz="0" w:space="0" w:color="auto"/>
          </w:divBdr>
        </w:div>
        <w:div w:id="1123495973">
          <w:marLeft w:val="480"/>
          <w:marRight w:val="0"/>
          <w:marTop w:val="0"/>
          <w:marBottom w:val="0"/>
          <w:divBdr>
            <w:top w:val="none" w:sz="0" w:space="0" w:color="auto"/>
            <w:left w:val="none" w:sz="0" w:space="0" w:color="auto"/>
            <w:bottom w:val="none" w:sz="0" w:space="0" w:color="auto"/>
            <w:right w:val="none" w:sz="0" w:space="0" w:color="auto"/>
          </w:divBdr>
        </w:div>
        <w:div w:id="309678997">
          <w:marLeft w:val="480"/>
          <w:marRight w:val="0"/>
          <w:marTop w:val="0"/>
          <w:marBottom w:val="0"/>
          <w:divBdr>
            <w:top w:val="none" w:sz="0" w:space="0" w:color="auto"/>
            <w:left w:val="none" w:sz="0" w:space="0" w:color="auto"/>
            <w:bottom w:val="none" w:sz="0" w:space="0" w:color="auto"/>
            <w:right w:val="none" w:sz="0" w:space="0" w:color="auto"/>
          </w:divBdr>
        </w:div>
        <w:div w:id="600645640">
          <w:marLeft w:val="480"/>
          <w:marRight w:val="0"/>
          <w:marTop w:val="0"/>
          <w:marBottom w:val="0"/>
          <w:divBdr>
            <w:top w:val="none" w:sz="0" w:space="0" w:color="auto"/>
            <w:left w:val="none" w:sz="0" w:space="0" w:color="auto"/>
            <w:bottom w:val="none" w:sz="0" w:space="0" w:color="auto"/>
            <w:right w:val="none" w:sz="0" w:space="0" w:color="auto"/>
          </w:divBdr>
        </w:div>
      </w:divsChild>
    </w:div>
    <w:div w:id="1426421391">
      <w:bodyDiv w:val="1"/>
      <w:marLeft w:val="0"/>
      <w:marRight w:val="0"/>
      <w:marTop w:val="0"/>
      <w:marBottom w:val="0"/>
      <w:divBdr>
        <w:top w:val="none" w:sz="0" w:space="0" w:color="auto"/>
        <w:left w:val="none" w:sz="0" w:space="0" w:color="auto"/>
        <w:bottom w:val="none" w:sz="0" w:space="0" w:color="auto"/>
        <w:right w:val="none" w:sz="0" w:space="0" w:color="auto"/>
      </w:divBdr>
    </w:div>
    <w:div w:id="1430468857">
      <w:bodyDiv w:val="1"/>
      <w:marLeft w:val="0"/>
      <w:marRight w:val="0"/>
      <w:marTop w:val="0"/>
      <w:marBottom w:val="0"/>
      <w:divBdr>
        <w:top w:val="none" w:sz="0" w:space="0" w:color="auto"/>
        <w:left w:val="none" w:sz="0" w:space="0" w:color="auto"/>
        <w:bottom w:val="none" w:sz="0" w:space="0" w:color="auto"/>
        <w:right w:val="none" w:sz="0" w:space="0" w:color="auto"/>
      </w:divBdr>
    </w:div>
    <w:div w:id="1430849989">
      <w:bodyDiv w:val="1"/>
      <w:marLeft w:val="0"/>
      <w:marRight w:val="0"/>
      <w:marTop w:val="0"/>
      <w:marBottom w:val="0"/>
      <w:divBdr>
        <w:top w:val="none" w:sz="0" w:space="0" w:color="auto"/>
        <w:left w:val="none" w:sz="0" w:space="0" w:color="auto"/>
        <w:bottom w:val="none" w:sz="0" w:space="0" w:color="auto"/>
        <w:right w:val="none" w:sz="0" w:space="0" w:color="auto"/>
      </w:divBdr>
    </w:div>
    <w:div w:id="1431244864">
      <w:bodyDiv w:val="1"/>
      <w:marLeft w:val="0"/>
      <w:marRight w:val="0"/>
      <w:marTop w:val="0"/>
      <w:marBottom w:val="0"/>
      <w:divBdr>
        <w:top w:val="none" w:sz="0" w:space="0" w:color="auto"/>
        <w:left w:val="none" w:sz="0" w:space="0" w:color="auto"/>
        <w:bottom w:val="none" w:sz="0" w:space="0" w:color="auto"/>
        <w:right w:val="none" w:sz="0" w:space="0" w:color="auto"/>
      </w:divBdr>
    </w:div>
    <w:div w:id="1432315780">
      <w:bodyDiv w:val="1"/>
      <w:marLeft w:val="0"/>
      <w:marRight w:val="0"/>
      <w:marTop w:val="0"/>
      <w:marBottom w:val="0"/>
      <w:divBdr>
        <w:top w:val="none" w:sz="0" w:space="0" w:color="auto"/>
        <w:left w:val="none" w:sz="0" w:space="0" w:color="auto"/>
        <w:bottom w:val="none" w:sz="0" w:space="0" w:color="auto"/>
        <w:right w:val="none" w:sz="0" w:space="0" w:color="auto"/>
      </w:divBdr>
    </w:div>
    <w:div w:id="1432510303">
      <w:bodyDiv w:val="1"/>
      <w:marLeft w:val="0"/>
      <w:marRight w:val="0"/>
      <w:marTop w:val="0"/>
      <w:marBottom w:val="0"/>
      <w:divBdr>
        <w:top w:val="none" w:sz="0" w:space="0" w:color="auto"/>
        <w:left w:val="none" w:sz="0" w:space="0" w:color="auto"/>
        <w:bottom w:val="none" w:sz="0" w:space="0" w:color="auto"/>
        <w:right w:val="none" w:sz="0" w:space="0" w:color="auto"/>
      </w:divBdr>
    </w:div>
    <w:div w:id="1433239512">
      <w:bodyDiv w:val="1"/>
      <w:marLeft w:val="0"/>
      <w:marRight w:val="0"/>
      <w:marTop w:val="0"/>
      <w:marBottom w:val="0"/>
      <w:divBdr>
        <w:top w:val="none" w:sz="0" w:space="0" w:color="auto"/>
        <w:left w:val="none" w:sz="0" w:space="0" w:color="auto"/>
        <w:bottom w:val="none" w:sz="0" w:space="0" w:color="auto"/>
        <w:right w:val="none" w:sz="0" w:space="0" w:color="auto"/>
      </w:divBdr>
    </w:div>
    <w:div w:id="1433742915">
      <w:bodyDiv w:val="1"/>
      <w:marLeft w:val="0"/>
      <w:marRight w:val="0"/>
      <w:marTop w:val="0"/>
      <w:marBottom w:val="0"/>
      <w:divBdr>
        <w:top w:val="none" w:sz="0" w:space="0" w:color="auto"/>
        <w:left w:val="none" w:sz="0" w:space="0" w:color="auto"/>
        <w:bottom w:val="none" w:sz="0" w:space="0" w:color="auto"/>
        <w:right w:val="none" w:sz="0" w:space="0" w:color="auto"/>
      </w:divBdr>
    </w:div>
    <w:div w:id="1433815754">
      <w:bodyDiv w:val="1"/>
      <w:marLeft w:val="0"/>
      <w:marRight w:val="0"/>
      <w:marTop w:val="0"/>
      <w:marBottom w:val="0"/>
      <w:divBdr>
        <w:top w:val="none" w:sz="0" w:space="0" w:color="auto"/>
        <w:left w:val="none" w:sz="0" w:space="0" w:color="auto"/>
        <w:bottom w:val="none" w:sz="0" w:space="0" w:color="auto"/>
        <w:right w:val="none" w:sz="0" w:space="0" w:color="auto"/>
      </w:divBdr>
    </w:div>
    <w:div w:id="1434745559">
      <w:bodyDiv w:val="1"/>
      <w:marLeft w:val="0"/>
      <w:marRight w:val="0"/>
      <w:marTop w:val="0"/>
      <w:marBottom w:val="0"/>
      <w:divBdr>
        <w:top w:val="none" w:sz="0" w:space="0" w:color="auto"/>
        <w:left w:val="none" w:sz="0" w:space="0" w:color="auto"/>
        <w:bottom w:val="none" w:sz="0" w:space="0" w:color="auto"/>
        <w:right w:val="none" w:sz="0" w:space="0" w:color="auto"/>
      </w:divBdr>
    </w:div>
    <w:div w:id="1435635374">
      <w:bodyDiv w:val="1"/>
      <w:marLeft w:val="0"/>
      <w:marRight w:val="0"/>
      <w:marTop w:val="0"/>
      <w:marBottom w:val="0"/>
      <w:divBdr>
        <w:top w:val="none" w:sz="0" w:space="0" w:color="auto"/>
        <w:left w:val="none" w:sz="0" w:space="0" w:color="auto"/>
        <w:bottom w:val="none" w:sz="0" w:space="0" w:color="auto"/>
        <w:right w:val="none" w:sz="0" w:space="0" w:color="auto"/>
      </w:divBdr>
    </w:div>
    <w:div w:id="1435857177">
      <w:bodyDiv w:val="1"/>
      <w:marLeft w:val="0"/>
      <w:marRight w:val="0"/>
      <w:marTop w:val="0"/>
      <w:marBottom w:val="0"/>
      <w:divBdr>
        <w:top w:val="none" w:sz="0" w:space="0" w:color="auto"/>
        <w:left w:val="none" w:sz="0" w:space="0" w:color="auto"/>
        <w:bottom w:val="none" w:sz="0" w:space="0" w:color="auto"/>
        <w:right w:val="none" w:sz="0" w:space="0" w:color="auto"/>
      </w:divBdr>
    </w:div>
    <w:div w:id="1435899123">
      <w:bodyDiv w:val="1"/>
      <w:marLeft w:val="0"/>
      <w:marRight w:val="0"/>
      <w:marTop w:val="0"/>
      <w:marBottom w:val="0"/>
      <w:divBdr>
        <w:top w:val="none" w:sz="0" w:space="0" w:color="auto"/>
        <w:left w:val="none" w:sz="0" w:space="0" w:color="auto"/>
        <w:bottom w:val="none" w:sz="0" w:space="0" w:color="auto"/>
        <w:right w:val="none" w:sz="0" w:space="0" w:color="auto"/>
      </w:divBdr>
    </w:div>
    <w:div w:id="1435978159">
      <w:bodyDiv w:val="1"/>
      <w:marLeft w:val="0"/>
      <w:marRight w:val="0"/>
      <w:marTop w:val="0"/>
      <w:marBottom w:val="0"/>
      <w:divBdr>
        <w:top w:val="none" w:sz="0" w:space="0" w:color="auto"/>
        <w:left w:val="none" w:sz="0" w:space="0" w:color="auto"/>
        <w:bottom w:val="none" w:sz="0" w:space="0" w:color="auto"/>
        <w:right w:val="none" w:sz="0" w:space="0" w:color="auto"/>
      </w:divBdr>
    </w:div>
    <w:div w:id="1436438747">
      <w:bodyDiv w:val="1"/>
      <w:marLeft w:val="0"/>
      <w:marRight w:val="0"/>
      <w:marTop w:val="0"/>
      <w:marBottom w:val="0"/>
      <w:divBdr>
        <w:top w:val="none" w:sz="0" w:space="0" w:color="auto"/>
        <w:left w:val="none" w:sz="0" w:space="0" w:color="auto"/>
        <w:bottom w:val="none" w:sz="0" w:space="0" w:color="auto"/>
        <w:right w:val="none" w:sz="0" w:space="0" w:color="auto"/>
      </w:divBdr>
    </w:div>
    <w:div w:id="1436752816">
      <w:bodyDiv w:val="1"/>
      <w:marLeft w:val="0"/>
      <w:marRight w:val="0"/>
      <w:marTop w:val="0"/>
      <w:marBottom w:val="0"/>
      <w:divBdr>
        <w:top w:val="none" w:sz="0" w:space="0" w:color="auto"/>
        <w:left w:val="none" w:sz="0" w:space="0" w:color="auto"/>
        <w:bottom w:val="none" w:sz="0" w:space="0" w:color="auto"/>
        <w:right w:val="none" w:sz="0" w:space="0" w:color="auto"/>
      </w:divBdr>
    </w:div>
    <w:div w:id="1437678847">
      <w:bodyDiv w:val="1"/>
      <w:marLeft w:val="0"/>
      <w:marRight w:val="0"/>
      <w:marTop w:val="0"/>
      <w:marBottom w:val="0"/>
      <w:divBdr>
        <w:top w:val="none" w:sz="0" w:space="0" w:color="auto"/>
        <w:left w:val="none" w:sz="0" w:space="0" w:color="auto"/>
        <w:bottom w:val="none" w:sz="0" w:space="0" w:color="auto"/>
        <w:right w:val="none" w:sz="0" w:space="0" w:color="auto"/>
      </w:divBdr>
    </w:div>
    <w:div w:id="1437753744">
      <w:bodyDiv w:val="1"/>
      <w:marLeft w:val="0"/>
      <w:marRight w:val="0"/>
      <w:marTop w:val="0"/>
      <w:marBottom w:val="0"/>
      <w:divBdr>
        <w:top w:val="none" w:sz="0" w:space="0" w:color="auto"/>
        <w:left w:val="none" w:sz="0" w:space="0" w:color="auto"/>
        <w:bottom w:val="none" w:sz="0" w:space="0" w:color="auto"/>
        <w:right w:val="none" w:sz="0" w:space="0" w:color="auto"/>
      </w:divBdr>
    </w:div>
    <w:div w:id="1438064677">
      <w:bodyDiv w:val="1"/>
      <w:marLeft w:val="0"/>
      <w:marRight w:val="0"/>
      <w:marTop w:val="0"/>
      <w:marBottom w:val="0"/>
      <w:divBdr>
        <w:top w:val="none" w:sz="0" w:space="0" w:color="auto"/>
        <w:left w:val="none" w:sz="0" w:space="0" w:color="auto"/>
        <w:bottom w:val="none" w:sz="0" w:space="0" w:color="auto"/>
        <w:right w:val="none" w:sz="0" w:space="0" w:color="auto"/>
      </w:divBdr>
    </w:div>
    <w:div w:id="1438865291">
      <w:bodyDiv w:val="1"/>
      <w:marLeft w:val="0"/>
      <w:marRight w:val="0"/>
      <w:marTop w:val="0"/>
      <w:marBottom w:val="0"/>
      <w:divBdr>
        <w:top w:val="none" w:sz="0" w:space="0" w:color="auto"/>
        <w:left w:val="none" w:sz="0" w:space="0" w:color="auto"/>
        <w:bottom w:val="none" w:sz="0" w:space="0" w:color="auto"/>
        <w:right w:val="none" w:sz="0" w:space="0" w:color="auto"/>
      </w:divBdr>
    </w:div>
    <w:div w:id="1439762669">
      <w:bodyDiv w:val="1"/>
      <w:marLeft w:val="0"/>
      <w:marRight w:val="0"/>
      <w:marTop w:val="0"/>
      <w:marBottom w:val="0"/>
      <w:divBdr>
        <w:top w:val="none" w:sz="0" w:space="0" w:color="auto"/>
        <w:left w:val="none" w:sz="0" w:space="0" w:color="auto"/>
        <w:bottom w:val="none" w:sz="0" w:space="0" w:color="auto"/>
        <w:right w:val="none" w:sz="0" w:space="0" w:color="auto"/>
      </w:divBdr>
    </w:div>
    <w:div w:id="1440292087">
      <w:bodyDiv w:val="1"/>
      <w:marLeft w:val="0"/>
      <w:marRight w:val="0"/>
      <w:marTop w:val="0"/>
      <w:marBottom w:val="0"/>
      <w:divBdr>
        <w:top w:val="none" w:sz="0" w:space="0" w:color="auto"/>
        <w:left w:val="none" w:sz="0" w:space="0" w:color="auto"/>
        <w:bottom w:val="none" w:sz="0" w:space="0" w:color="auto"/>
        <w:right w:val="none" w:sz="0" w:space="0" w:color="auto"/>
      </w:divBdr>
    </w:div>
    <w:div w:id="1440443389">
      <w:bodyDiv w:val="1"/>
      <w:marLeft w:val="0"/>
      <w:marRight w:val="0"/>
      <w:marTop w:val="0"/>
      <w:marBottom w:val="0"/>
      <w:divBdr>
        <w:top w:val="none" w:sz="0" w:space="0" w:color="auto"/>
        <w:left w:val="none" w:sz="0" w:space="0" w:color="auto"/>
        <w:bottom w:val="none" w:sz="0" w:space="0" w:color="auto"/>
        <w:right w:val="none" w:sz="0" w:space="0" w:color="auto"/>
      </w:divBdr>
    </w:div>
    <w:div w:id="1441536471">
      <w:bodyDiv w:val="1"/>
      <w:marLeft w:val="0"/>
      <w:marRight w:val="0"/>
      <w:marTop w:val="0"/>
      <w:marBottom w:val="0"/>
      <w:divBdr>
        <w:top w:val="none" w:sz="0" w:space="0" w:color="auto"/>
        <w:left w:val="none" w:sz="0" w:space="0" w:color="auto"/>
        <w:bottom w:val="none" w:sz="0" w:space="0" w:color="auto"/>
        <w:right w:val="none" w:sz="0" w:space="0" w:color="auto"/>
      </w:divBdr>
    </w:div>
    <w:div w:id="1442266974">
      <w:bodyDiv w:val="1"/>
      <w:marLeft w:val="0"/>
      <w:marRight w:val="0"/>
      <w:marTop w:val="0"/>
      <w:marBottom w:val="0"/>
      <w:divBdr>
        <w:top w:val="none" w:sz="0" w:space="0" w:color="auto"/>
        <w:left w:val="none" w:sz="0" w:space="0" w:color="auto"/>
        <w:bottom w:val="none" w:sz="0" w:space="0" w:color="auto"/>
        <w:right w:val="none" w:sz="0" w:space="0" w:color="auto"/>
      </w:divBdr>
    </w:div>
    <w:div w:id="1442604842">
      <w:bodyDiv w:val="1"/>
      <w:marLeft w:val="0"/>
      <w:marRight w:val="0"/>
      <w:marTop w:val="0"/>
      <w:marBottom w:val="0"/>
      <w:divBdr>
        <w:top w:val="none" w:sz="0" w:space="0" w:color="auto"/>
        <w:left w:val="none" w:sz="0" w:space="0" w:color="auto"/>
        <w:bottom w:val="none" w:sz="0" w:space="0" w:color="auto"/>
        <w:right w:val="none" w:sz="0" w:space="0" w:color="auto"/>
      </w:divBdr>
    </w:div>
    <w:div w:id="1444417757">
      <w:bodyDiv w:val="1"/>
      <w:marLeft w:val="0"/>
      <w:marRight w:val="0"/>
      <w:marTop w:val="0"/>
      <w:marBottom w:val="0"/>
      <w:divBdr>
        <w:top w:val="none" w:sz="0" w:space="0" w:color="auto"/>
        <w:left w:val="none" w:sz="0" w:space="0" w:color="auto"/>
        <w:bottom w:val="none" w:sz="0" w:space="0" w:color="auto"/>
        <w:right w:val="none" w:sz="0" w:space="0" w:color="auto"/>
      </w:divBdr>
    </w:div>
    <w:div w:id="1444694074">
      <w:bodyDiv w:val="1"/>
      <w:marLeft w:val="0"/>
      <w:marRight w:val="0"/>
      <w:marTop w:val="0"/>
      <w:marBottom w:val="0"/>
      <w:divBdr>
        <w:top w:val="none" w:sz="0" w:space="0" w:color="auto"/>
        <w:left w:val="none" w:sz="0" w:space="0" w:color="auto"/>
        <w:bottom w:val="none" w:sz="0" w:space="0" w:color="auto"/>
        <w:right w:val="none" w:sz="0" w:space="0" w:color="auto"/>
      </w:divBdr>
      <w:divsChild>
        <w:div w:id="262879279">
          <w:marLeft w:val="480"/>
          <w:marRight w:val="0"/>
          <w:marTop w:val="0"/>
          <w:marBottom w:val="0"/>
          <w:divBdr>
            <w:top w:val="none" w:sz="0" w:space="0" w:color="auto"/>
            <w:left w:val="none" w:sz="0" w:space="0" w:color="auto"/>
            <w:bottom w:val="none" w:sz="0" w:space="0" w:color="auto"/>
            <w:right w:val="none" w:sz="0" w:space="0" w:color="auto"/>
          </w:divBdr>
        </w:div>
        <w:div w:id="31810753">
          <w:marLeft w:val="480"/>
          <w:marRight w:val="0"/>
          <w:marTop w:val="0"/>
          <w:marBottom w:val="0"/>
          <w:divBdr>
            <w:top w:val="none" w:sz="0" w:space="0" w:color="auto"/>
            <w:left w:val="none" w:sz="0" w:space="0" w:color="auto"/>
            <w:bottom w:val="none" w:sz="0" w:space="0" w:color="auto"/>
            <w:right w:val="none" w:sz="0" w:space="0" w:color="auto"/>
          </w:divBdr>
        </w:div>
        <w:div w:id="1796216823">
          <w:marLeft w:val="480"/>
          <w:marRight w:val="0"/>
          <w:marTop w:val="0"/>
          <w:marBottom w:val="0"/>
          <w:divBdr>
            <w:top w:val="none" w:sz="0" w:space="0" w:color="auto"/>
            <w:left w:val="none" w:sz="0" w:space="0" w:color="auto"/>
            <w:bottom w:val="none" w:sz="0" w:space="0" w:color="auto"/>
            <w:right w:val="none" w:sz="0" w:space="0" w:color="auto"/>
          </w:divBdr>
        </w:div>
        <w:div w:id="1883979466">
          <w:marLeft w:val="480"/>
          <w:marRight w:val="0"/>
          <w:marTop w:val="0"/>
          <w:marBottom w:val="0"/>
          <w:divBdr>
            <w:top w:val="none" w:sz="0" w:space="0" w:color="auto"/>
            <w:left w:val="none" w:sz="0" w:space="0" w:color="auto"/>
            <w:bottom w:val="none" w:sz="0" w:space="0" w:color="auto"/>
            <w:right w:val="none" w:sz="0" w:space="0" w:color="auto"/>
          </w:divBdr>
        </w:div>
        <w:div w:id="1463575868">
          <w:marLeft w:val="480"/>
          <w:marRight w:val="0"/>
          <w:marTop w:val="0"/>
          <w:marBottom w:val="0"/>
          <w:divBdr>
            <w:top w:val="none" w:sz="0" w:space="0" w:color="auto"/>
            <w:left w:val="none" w:sz="0" w:space="0" w:color="auto"/>
            <w:bottom w:val="none" w:sz="0" w:space="0" w:color="auto"/>
            <w:right w:val="none" w:sz="0" w:space="0" w:color="auto"/>
          </w:divBdr>
        </w:div>
        <w:div w:id="1714235592">
          <w:marLeft w:val="480"/>
          <w:marRight w:val="0"/>
          <w:marTop w:val="0"/>
          <w:marBottom w:val="0"/>
          <w:divBdr>
            <w:top w:val="none" w:sz="0" w:space="0" w:color="auto"/>
            <w:left w:val="none" w:sz="0" w:space="0" w:color="auto"/>
            <w:bottom w:val="none" w:sz="0" w:space="0" w:color="auto"/>
            <w:right w:val="none" w:sz="0" w:space="0" w:color="auto"/>
          </w:divBdr>
        </w:div>
        <w:div w:id="466898102">
          <w:marLeft w:val="480"/>
          <w:marRight w:val="0"/>
          <w:marTop w:val="0"/>
          <w:marBottom w:val="0"/>
          <w:divBdr>
            <w:top w:val="none" w:sz="0" w:space="0" w:color="auto"/>
            <w:left w:val="none" w:sz="0" w:space="0" w:color="auto"/>
            <w:bottom w:val="none" w:sz="0" w:space="0" w:color="auto"/>
            <w:right w:val="none" w:sz="0" w:space="0" w:color="auto"/>
          </w:divBdr>
        </w:div>
        <w:div w:id="1954046707">
          <w:marLeft w:val="480"/>
          <w:marRight w:val="0"/>
          <w:marTop w:val="0"/>
          <w:marBottom w:val="0"/>
          <w:divBdr>
            <w:top w:val="none" w:sz="0" w:space="0" w:color="auto"/>
            <w:left w:val="none" w:sz="0" w:space="0" w:color="auto"/>
            <w:bottom w:val="none" w:sz="0" w:space="0" w:color="auto"/>
            <w:right w:val="none" w:sz="0" w:space="0" w:color="auto"/>
          </w:divBdr>
        </w:div>
        <w:div w:id="745105773">
          <w:marLeft w:val="480"/>
          <w:marRight w:val="0"/>
          <w:marTop w:val="0"/>
          <w:marBottom w:val="0"/>
          <w:divBdr>
            <w:top w:val="none" w:sz="0" w:space="0" w:color="auto"/>
            <w:left w:val="none" w:sz="0" w:space="0" w:color="auto"/>
            <w:bottom w:val="none" w:sz="0" w:space="0" w:color="auto"/>
            <w:right w:val="none" w:sz="0" w:space="0" w:color="auto"/>
          </w:divBdr>
        </w:div>
        <w:div w:id="848639934">
          <w:marLeft w:val="480"/>
          <w:marRight w:val="0"/>
          <w:marTop w:val="0"/>
          <w:marBottom w:val="0"/>
          <w:divBdr>
            <w:top w:val="none" w:sz="0" w:space="0" w:color="auto"/>
            <w:left w:val="none" w:sz="0" w:space="0" w:color="auto"/>
            <w:bottom w:val="none" w:sz="0" w:space="0" w:color="auto"/>
            <w:right w:val="none" w:sz="0" w:space="0" w:color="auto"/>
          </w:divBdr>
        </w:div>
        <w:div w:id="278991971">
          <w:marLeft w:val="480"/>
          <w:marRight w:val="0"/>
          <w:marTop w:val="0"/>
          <w:marBottom w:val="0"/>
          <w:divBdr>
            <w:top w:val="none" w:sz="0" w:space="0" w:color="auto"/>
            <w:left w:val="none" w:sz="0" w:space="0" w:color="auto"/>
            <w:bottom w:val="none" w:sz="0" w:space="0" w:color="auto"/>
            <w:right w:val="none" w:sz="0" w:space="0" w:color="auto"/>
          </w:divBdr>
        </w:div>
        <w:div w:id="418798439">
          <w:marLeft w:val="480"/>
          <w:marRight w:val="0"/>
          <w:marTop w:val="0"/>
          <w:marBottom w:val="0"/>
          <w:divBdr>
            <w:top w:val="none" w:sz="0" w:space="0" w:color="auto"/>
            <w:left w:val="none" w:sz="0" w:space="0" w:color="auto"/>
            <w:bottom w:val="none" w:sz="0" w:space="0" w:color="auto"/>
            <w:right w:val="none" w:sz="0" w:space="0" w:color="auto"/>
          </w:divBdr>
        </w:div>
        <w:div w:id="766585181">
          <w:marLeft w:val="480"/>
          <w:marRight w:val="0"/>
          <w:marTop w:val="0"/>
          <w:marBottom w:val="0"/>
          <w:divBdr>
            <w:top w:val="none" w:sz="0" w:space="0" w:color="auto"/>
            <w:left w:val="none" w:sz="0" w:space="0" w:color="auto"/>
            <w:bottom w:val="none" w:sz="0" w:space="0" w:color="auto"/>
            <w:right w:val="none" w:sz="0" w:space="0" w:color="auto"/>
          </w:divBdr>
        </w:div>
        <w:div w:id="1567375821">
          <w:marLeft w:val="480"/>
          <w:marRight w:val="0"/>
          <w:marTop w:val="0"/>
          <w:marBottom w:val="0"/>
          <w:divBdr>
            <w:top w:val="none" w:sz="0" w:space="0" w:color="auto"/>
            <w:left w:val="none" w:sz="0" w:space="0" w:color="auto"/>
            <w:bottom w:val="none" w:sz="0" w:space="0" w:color="auto"/>
            <w:right w:val="none" w:sz="0" w:space="0" w:color="auto"/>
          </w:divBdr>
        </w:div>
        <w:div w:id="1959869645">
          <w:marLeft w:val="480"/>
          <w:marRight w:val="0"/>
          <w:marTop w:val="0"/>
          <w:marBottom w:val="0"/>
          <w:divBdr>
            <w:top w:val="none" w:sz="0" w:space="0" w:color="auto"/>
            <w:left w:val="none" w:sz="0" w:space="0" w:color="auto"/>
            <w:bottom w:val="none" w:sz="0" w:space="0" w:color="auto"/>
            <w:right w:val="none" w:sz="0" w:space="0" w:color="auto"/>
          </w:divBdr>
        </w:div>
        <w:div w:id="382367974">
          <w:marLeft w:val="480"/>
          <w:marRight w:val="0"/>
          <w:marTop w:val="0"/>
          <w:marBottom w:val="0"/>
          <w:divBdr>
            <w:top w:val="none" w:sz="0" w:space="0" w:color="auto"/>
            <w:left w:val="none" w:sz="0" w:space="0" w:color="auto"/>
            <w:bottom w:val="none" w:sz="0" w:space="0" w:color="auto"/>
            <w:right w:val="none" w:sz="0" w:space="0" w:color="auto"/>
          </w:divBdr>
        </w:div>
        <w:div w:id="874194281">
          <w:marLeft w:val="480"/>
          <w:marRight w:val="0"/>
          <w:marTop w:val="0"/>
          <w:marBottom w:val="0"/>
          <w:divBdr>
            <w:top w:val="none" w:sz="0" w:space="0" w:color="auto"/>
            <w:left w:val="none" w:sz="0" w:space="0" w:color="auto"/>
            <w:bottom w:val="none" w:sz="0" w:space="0" w:color="auto"/>
            <w:right w:val="none" w:sz="0" w:space="0" w:color="auto"/>
          </w:divBdr>
        </w:div>
        <w:div w:id="1242132680">
          <w:marLeft w:val="480"/>
          <w:marRight w:val="0"/>
          <w:marTop w:val="0"/>
          <w:marBottom w:val="0"/>
          <w:divBdr>
            <w:top w:val="none" w:sz="0" w:space="0" w:color="auto"/>
            <w:left w:val="none" w:sz="0" w:space="0" w:color="auto"/>
            <w:bottom w:val="none" w:sz="0" w:space="0" w:color="auto"/>
            <w:right w:val="none" w:sz="0" w:space="0" w:color="auto"/>
          </w:divBdr>
        </w:div>
        <w:div w:id="1685135653">
          <w:marLeft w:val="480"/>
          <w:marRight w:val="0"/>
          <w:marTop w:val="0"/>
          <w:marBottom w:val="0"/>
          <w:divBdr>
            <w:top w:val="none" w:sz="0" w:space="0" w:color="auto"/>
            <w:left w:val="none" w:sz="0" w:space="0" w:color="auto"/>
            <w:bottom w:val="none" w:sz="0" w:space="0" w:color="auto"/>
            <w:right w:val="none" w:sz="0" w:space="0" w:color="auto"/>
          </w:divBdr>
        </w:div>
        <w:div w:id="519123989">
          <w:marLeft w:val="480"/>
          <w:marRight w:val="0"/>
          <w:marTop w:val="0"/>
          <w:marBottom w:val="0"/>
          <w:divBdr>
            <w:top w:val="none" w:sz="0" w:space="0" w:color="auto"/>
            <w:left w:val="none" w:sz="0" w:space="0" w:color="auto"/>
            <w:bottom w:val="none" w:sz="0" w:space="0" w:color="auto"/>
            <w:right w:val="none" w:sz="0" w:space="0" w:color="auto"/>
          </w:divBdr>
        </w:div>
        <w:div w:id="651374274">
          <w:marLeft w:val="480"/>
          <w:marRight w:val="0"/>
          <w:marTop w:val="0"/>
          <w:marBottom w:val="0"/>
          <w:divBdr>
            <w:top w:val="none" w:sz="0" w:space="0" w:color="auto"/>
            <w:left w:val="none" w:sz="0" w:space="0" w:color="auto"/>
            <w:bottom w:val="none" w:sz="0" w:space="0" w:color="auto"/>
            <w:right w:val="none" w:sz="0" w:space="0" w:color="auto"/>
          </w:divBdr>
        </w:div>
        <w:div w:id="1450512275">
          <w:marLeft w:val="480"/>
          <w:marRight w:val="0"/>
          <w:marTop w:val="0"/>
          <w:marBottom w:val="0"/>
          <w:divBdr>
            <w:top w:val="none" w:sz="0" w:space="0" w:color="auto"/>
            <w:left w:val="none" w:sz="0" w:space="0" w:color="auto"/>
            <w:bottom w:val="none" w:sz="0" w:space="0" w:color="auto"/>
            <w:right w:val="none" w:sz="0" w:space="0" w:color="auto"/>
          </w:divBdr>
        </w:div>
        <w:div w:id="261954507">
          <w:marLeft w:val="480"/>
          <w:marRight w:val="0"/>
          <w:marTop w:val="0"/>
          <w:marBottom w:val="0"/>
          <w:divBdr>
            <w:top w:val="none" w:sz="0" w:space="0" w:color="auto"/>
            <w:left w:val="none" w:sz="0" w:space="0" w:color="auto"/>
            <w:bottom w:val="none" w:sz="0" w:space="0" w:color="auto"/>
            <w:right w:val="none" w:sz="0" w:space="0" w:color="auto"/>
          </w:divBdr>
        </w:div>
        <w:div w:id="1149247086">
          <w:marLeft w:val="480"/>
          <w:marRight w:val="0"/>
          <w:marTop w:val="0"/>
          <w:marBottom w:val="0"/>
          <w:divBdr>
            <w:top w:val="none" w:sz="0" w:space="0" w:color="auto"/>
            <w:left w:val="none" w:sz="0" w:space="0" w:color="auto"/>
            <w:bottom w:val="none" w:sz="0" w:space="0" w:color="auto"/>
            <w:right w:val="none" w:sz="0" w:space="0" w:color="auto"/>
          </w:divBdr>
        </w:div>
        <w:div w:id="1753550351">
          <w:marLeft w:val="480"/>
          <w:marRight w:val="0"/>
          <w:marTop w:val="0"/>
          <w:marBottom w:val="0"/>
          <w:divBdr>
            <w:top w:val="none" w:sz="0" w:space="0" w:color="auto"/>
            <w:left w:val="none" w:sz="0" w:space="0" w:color="auto"/>
            <w:bottom w:val="none" w:sz="0" w:space="0" w:color="auto"/>
            <w:right w:val="none" w:sz="0" w:space="0" w:color="auto"/>
          </w:divBdr>
        </w:div>
        <w:div w:id="1777140292">
          <w:marLeft w:val="480"/>
          <w:marRight w:val="0"/>
          <w:marTop w:val="0"/>
          <w:marBottom w:val="0"/>
          <w:divBdr>
            <w:top w:val="none" w:sz="0" w:space="0" w:color="auto"/>
            <w:left w:val="none" w:sz="0" w:space="0" w:color="auto"/>
            <w:bottom w:val="none" w:sz="0" w:space="0" w:color="auto"/>
            <w:right w:val="none" w:sz="0" w:space="0" w:color="auto"/>
          </w:divBdr>
        </w:div>
        <w:div w:id="2110927786">
          <w:marLeft w:val="480"/>
          <w:marRight w:val="0"/>
          <w:marTop w:val="0"/>
          <w:marBottom w:val="0"/>
          <w:divBdr>
            <w:top w:val="none" w:sz="0" w:space="0" w:color="auto"/>
            <w:left w:val="none" w:sz="0" w:space="0" w:color="auto"/>
            <w:bottom w:val="none" w:sz="0" w:space="0" w:color="auto"/>
            <w:right w:val="none" w:sz="0" w:space="0" w:color="auto"/>
          </w:divBdr>
        </w:div>
        <w:div w:id="141773418">
          <w:marLeft w:val="480"/>
          <w:marRight w:val="0"/>
          <w:marTop w:val="0"/>
          <w:marBottom w:val="0"/>
          <w:divBdr>
            <w:top w:val="none" w:sz="0" w:space="0" w:color="auto"/>
            <w:left w:val="none" w:sz="0" w:space="0" w:color="auto"/>
            <w:bottom w:val="none" w:sz="0" w:space="0" w:color="auto"/>
            <w:right w:val="none" w:sz="0" w:space="0" w:color="auto"/>
          </w:divBdr>
        </w:div>
        <w:div w:id="1844052000">
          <w:marLeft w:val="480"/>
          <w:marRight w:val="0"/>
          <w:marTop w:val="0"/>
          <w:marBottom w:val="0"/>
          <w:divBdr>
            <w:top w:val="none" w:sz="0" w:space="0" w:color="auto"/>
            <w:left w:val="none" w:sz="0" w:space="0" w:color="auto"/>
            <w:bottom w:val="none" w:sz="0" w:space="0" w:color="auto"/>
            <w:right w:val="none" w:sz="0" w:space="0" w:color="auto"/>
          </w:divBdr>
        </w:div>
        <w:div w:id="1672759475">
          <w:marLeft w:val="480"/>
          <w:marRight w:val="0"/>
          <w:marTop w:val="0"/>
          <w:marBottom w:val="0"/>
          <w:divBdr>
            <w:top w:val="none" w:sz="0" w:space="0" w:color="auto"/>
            <w:left w:val="none" w:sz="0" w:space="0" w:color="auto"/>
            <w:bottom w:val="none" w:sz="0" w:space="0" w:color="auto"/>
            <w:right w:val="none" w:sz="0" w:space="0" w:color="auto"/>
          </w:divBdr>
        </w:div>
        <w:div w:id="266936206">
          <w:marLeft w:val="480"/>
          <w:marRight w:val="0"/>
          <w:marTop w:val="0"/>
          <w:marBottom w:val="0"/>
          <w:divBdr>
            <w:top w:val="none" w:sz="0" w:space="0" w:color="auto"/>
            <w:left w:val="none" w:sz="0" w:space="0" w:color="auto"/>
            <w:bottom w:val="none" w:sz="0" w:space="0" w:color="auto"/>
            <w:right w:val="none" w:sz="0" w:space="0" w:color="auto"/>
          </w:divBdr>
        </w:div>
        <w:div w:id="284695922">
          <w:marLeft w:val="480"/>
          <w:marRight w:val="0"/>
          <w:marTop w:val="0"/>
          <w:marBottom w:val="0"/>
          <w:divBdr>
            <w:top w:val="none" w:sz="0" w:space="0" w:color="auto"/>
            <w:left w:val="none" w:sz="0" w:space="0" w:color="auto"/>
            <w:bottom w:val="none" w:sz="0" w:space="0" w:color="auto"/>
            <w:right w:val="none" w:sz="0" w:space="0" w:color="auto"/>
          </w:divBdr>
        </w:div>
        <w:div w:id="629895082">
          <w:marLeft w:val="480"/>
          <w:marRight w:val="0"/>
          <w:marTop w:val="0"/>
          <w:marBottom w:val="0"/>
          <w:divBdr>
            <w:top w:val="none" w:sz="0" w:space="0" w:color="auto"/>
            <w:left w:val="none" w:sz="0" w:space="0" w:color="auto"/>
            <w:bottom w:val="none" w:sz="0" w:space="0" w:color="auto"/>
            <w:right w:val="none" w:sz="0" w:space="0" w:color="auto"/>
          </w:divBdr>
        </w:div>
        <w:div w:id="1908176993">
          <w:marLeft w:val="480"/>
          <w:marRight w:val="0"/>
          <w:marTop w:val="0"/>
          <w:marBottom w:val="0"/>
          <w:divBdr>
            <w:top w:val="none" w:sz="0" w:space="0" w:color="auto"/>
            <w:left w:val="none" w:sz="0" w:space="0" w:color="auto"/>
            <w:bottom w:val="none" w:sz="0" w:space="0" w:color="auto"/>
            <w:right w:val="none" w:sz="0" w:space="0" w:color="auto"/>
          </w:divBdr>
        </w:div>
        <w:div w:id="1486387041">
          <w:marLeft w:val="480"/>
          <w:marRight w:val="0"/>
          <w:marTop w:val="0"/>
          <w:marBottom w:val="0"/>
          <w:divBdr>
            <w:top w:val="none" w:sz="0" w:space="0" w:color="auto"/>
            <w:left w:val="none" w:sz="0" w:space="0" w:color="auto"/>
            <w:bottom w:val="none" w:sz="0" w:space="0" w:color="auto"/>
            <w:right w:val="none" w:sz="0" w:space="0" w:color="auto"/>
          </w:divBdr>
        </w:div>
        <w:div w:id="1754007375">
          <w:marLeft w:val="480"/>
          <w:marRight w:val="0"/>
          <w:marTop w:val="0"/>
          <w:marBottom w:val="0"/>
          <w:divBdr>
            <w:top w:val="none" w:sz="0" w:space="0" w:color="auto"/>
            <w:left w:val="none" w:sz="0" w:space="0" w:color="auto"/>
            <w:bottom w:val="none" w:sz="0" w:space="0" w:color="auto"/>
            <w:right w:val="none" w:sz="0" w:space="0" w:color="auto"/>
          </w:divBdr>
        </w:div>
        <w:div w:id="1942953368">
          <w:marLeft w:val="480"/>
          <w:marRight w:val="0"/>
          <w:marTop w:val="0"/>
          <w:marBottom w:val="0"/>
          <w:divBdr>
            <w:top w:val="none" w:sz="0" w:space="0" w:color="auto"/>
            <w:left w:val="none" w:sz="0" w:space="0" w:color="auto"/>
            <w:bottom w:val="none" w:sz="0" w:space="0" w:color="auto"/>
            <w:right w:val="none" w:sz="0" w:space="0" w:color="auto"/>
          </w:divBdr>
        </w:div>
        <w:div w:id="1861509377">
          <w:marLeft w:val="480"/>
          <w:marRight w:val="0"/>
          <w:marTop w:val="0"/>
          <w:marBottom w:val="0"/>
          <w:divBdr>
            <w:top w:val="none" w:sz="0" w:space="0" w:color="auto"/>
            <w:left w:val="none" w:sz="0" w:space="0" w:color="auto"/>
            <w:bottom w:val="none" w:sz="0" w:space="0" w:color="auto"/>
            <w:right w:val="none" w:sz="0" w:space="0" w:color="auto"/>
          </w:divBdr>
        </w:div>
        <w:div w:id="2057000558">
          <w:marLeft w:val="480"/>
          <w:marRight w:val="0"/>
          <w:marTop w:val="0"/>
          <w:marBottom w:val="0"/>
          <w:divBdr>
            <w:top w:val="none" w:sz="0" w:space="0" w:color="auto"/>
            <w:left w:val="none" w:sz="0" w:space="0" w:color="auto"/>
            <w:bottom w:val="none" w:sz="0" w:space="0" w:color="auto"/>
            <w:right w:val="none" w:sz="0" w:space="0" w:color="auto"/>
          </w:divBdr>
        </w:div>
        <w:div w:id="1323655112">
          <w:marLeft w:val="480"/>
          <w:marRight w:val="0"/>
          <w:marTop w:val="0"/>
          <w:marBottom w:val="0"/>
          <w:divBdr>
            <w:top w:val="none" w:sz="0" w:space="0" w:color="auto"/>
            <w:left w:val="none" w:sz="0" w:space="0" w:color="auto"/>
            <w:bottom w:val="none" w:sz="0" w:space="0" w:color="auto"/>
            <w:right w:val="none" w:sz="0" w:space="0" w:color="auto"/>
          </w:divBdr>
        </w:div>
        <w:div w:id="504829708">
          <w:marLeft w:val="480"/>
          <w:marRight w:val="0"/>
          <w:marTop w:val="0"/>
          <w:marBottom w:val="0"/>
          <w:divBdr>
            <w:top w:val="none" w:sz="0" w:space="0" w:color="auto"/>
            <w:left w:val="none" w:sz="0" w:space="0" w:color="auto"/>
            <w:bottom w:val="none" w:sz="0" w:space="0" w:color="auto"/>
            <w:right w:val="none" w:sz="0" w:space="0" w:color="auto"/>
          </w:divBdr>
        </w:div>
        <w:div w:id="874924473">
          <w:marLeft w:val="480"/>
          <w:marRight w:val="0"/>
          <w:marTop w:val="0"/>
          <w:marBottom w:val="0"/>
          <w:divBdr>
            <w:top w:val="none" w:sz="0" w:space="0" w:color="auto"/>
            <w:left w:val="none" w:sz="0" w:space="0" w:color="auto"/>
            <w:bottom w:val="none" w:sz="0" w:space="0" w:color="auto"/>
            <w:right w:val="none" w:sz="0" w:space="0" w:color="auto"/>
          </w:divBdr>
        </w:div>
        <w:div w:id="1241982428">
          <w:marLeft w:val="480"/>
          <w:marRight w:val="0"/>
          <w:marTop w:val="0"/>
          <w:marBottom w:val="0"/>
          <w:divBdr>
            <w:top w:val="none" w:sz="0" w:space="0" w:color="auto"/>
            <w:left w:val="none" w:sz="0" w:space="0" w:color="auto"/>
            <w:bottom w:val="none" w:sz="0" w:space="0" w:color="auto"/>
            <w:right w:val="none" w:sz="0" w:space="0" w:color="auto"/>
          </w:divBdr>
        </w:div>
        <w:div w:id="225534014">
          <w:marLeft w:val="480"/>
          <w:marRight w:val="0"/>
          <w:marTop w:val="0"/>
          <w:marBottom w:val="0"/>
          <w:divBdr>
            <w:top w:val="none" w:sz="0" w:space="0" w:color="auto"/>
            <w:left w:val="none" w:sz="0" w:space="0" w:color="auto"/>
            <w:bottom w:val="none" w:sz="0" w:space="0" w:color="auto"/>
            <w:right w:val="none" w:sz="0" w:space="0" w:color="auto"/>
          </w:divBdr>
        </w:div>
        <w:div w:id="1481967686">
          <w:marLeft w:val="480"/>
          <w:marRight w:val="0"/>
          <w:marTop w:val="0"/>
          <w:marBottom w:val="0"/>
          <w:divBdr>
            <w:top w:val="none" w:sz="0" w:space="0" w:color="auto"/>
            <w:left w:val="none" w:sz="0" w:space="0" w:color="auto"/>
            <w:bottom w:val="none" w:sz="0" w:space="0" w:color="auto"/>
            <w:right w:val="none" w:sz="0" w:space="0" w:color="auto"/>
          </w:divBdr>
        </w:div>
        <w:div w:id="1897079915">
          <w:marLeft w:val="480"/>
          <w:marRight w:val="0"/>
          <w:marTop w:val="0"/>
          <w:marBottom w:val="0"/>
          <w:divBdr>
            <w:top w:val="none" w:sz="0" w:space="0" w:color="auto"/>
            <w:left w:val="none" w:sz="0" w:space="0" w:color="auto"/>
            <w:bottom w:val="none" w:sz="0" w:space="0" w:color="auto"/>
            <w:right w:val="none" w:sz="0" w:space="0" w:color="auto"/>
          </w:divBdr>
        </w:div>
        <w:div w:id="837037482">
          <w:marLeft w:val="480"/>
          <w:marRight w:val="0"/>
          <w:marTop w:val="0"/>
          <w:marBottom w:val="0"/>
          <w:divBdr>
            <w:top w:val="none" w:sz="0" w:space="0" w:color="auto"/>
            <w:left w:val="none" w:sz="0" w:space="0" w:color="auto"/>
            <w:bottom w:val="none" w:sz="0" w:space="0" w:color="auto"/>
            <w:right w:val="none" w:sz="0" w:space="0" w:color="auto"/>
          </w:divBdr>
        </w:div>
        <w:div w:id="2063942440">
          <w:marLeft w:val="480"/>
          <w:marRight w:val="0"/>
          <w:marTop w:val="0"/>
          <w:marBottom w:val="0"/>
          <w:divBdr>
            <w:top w:val="none" w:sz="0" w:space="0" w:color="auto"/>
            <w:left w:val="none" w:sz="0" w:space="0" w:color="auto"/>
            <w:bottom w:val="none" w:sz="0" w:space="0" w:color="auto"/>
            <w:right w:val="none" w:sz="0" w:space="0" w:color="auto"/>
          </w:divBdr>
        </w:div>
        <w:div w:id="43261658">
          <w:marLeft w:val="480"/>
          <w:marRight w:val="0"/>
          <w:marTop w:val="0"/>
          <w:marBottom w:val="0"/>
          <w:divBdr>
            <w:top w:val="none" w:sz="0" w:space="0" w:color="auto"/>
            <w:left w:val="none" w:sz="0" w:space="0" w:color="auto"/>
            <w:bottom w:val="none" w:sz="0" w:space="0" w:color="auto"/>
            <w:right w:val="none" w:sz="0" w:space="0" w:color="auto"/>
          </w:divBdr>
        </w:div>
        <w:div w:id="865291648">
          <w:marLeft w:val="480"/>
          <w:marRight w:val="0"/>
          <w:marTop w:val="0"/>
          <w:marBottom w:val="0"/>
          <w:divBdr>
            <w:top w:val="none" w:sz="0" w:space="0" w:color="auto"/>
            <w:left w:val="none" w:sz="0" w:space="0" w:color="auto"/>
            <w:bottom w:val="none" w:sz="0" w:space="0" w:color="auto"/>
            <w:right w:val="none" w:sz="0" w:space="0" w:color="auto"/>
          </w:divBdr>
        </w:div>
        <w:div w:id="1350598637">
          <w:marLeft w:val="480"/>
          <w:marRight w:val="0"/>
          <w:marTop w:val="0"/>
          <w:marBottom w:val="0"/>
          <w:divBdr>
            <w:top w:val="none" w:sz="0" w:space="0" w:color="auto"/>
            <w:left w:val="none" w:sz="0" w:space="0" w:color="auto"/>
            <w:bottom w:val="none" w:sz="0" w:space="0" w:color="auto"/>
            <w:right w:val="none" w:sz="0" w:space="0" w:color="auto"/>
          </w:divBdr>
        </w:div>
        <w:div w:id="1419980029">
          <w:marLeft w:val="480"/>
          <w:marRight w:val="0"/>
          <w:marTop w:val="0"/>
          <w:marBottom w:val="0"/>
          <w:divBdr>
            <w:top w:val="none" w:sz="0" w:space="0" w:color="auto"/>
            <w:left w:val="none" w:sz="0" w:space="0" w:color="auto"/>
            <w:bottom w:val="none" w:sz="0" w:space="0" w:color="auto"/>
            <w:right w:val="none" w:sz="0" w:space="0" w:color="auto"/>
          </w:divBdr>
        </w:div>
        <w:div w:id="2086218186">
          <w:marLeft w:val="480"/>
          <w:marRight w:val="0"/>
          <w:marTop w:val="0"/>
          <w:marBottom w:val="0"/>
          <w:divBdr>
            <w:top w:val="none" w:sz="0" w:space="0" w:color="auto"/>
            <w:left w:val="none" w:sz="0" w:space="0" w:color="auto"/>
            <w:bottom w:val="none" w:sz="0" w:space="0" w:color="auto"/>
            <w:right w:val="none" w:sz="0" w:space="0" w:color="auto"/>
          </w:divBdr>
        </w:div>
        <w:div w:id="933513974">
          <w:marLeft w:val="480"/>
          <w:marRight w:val="0"/>
          <w:marTop w:val="0"/>
          <w:marBottom w:val="0"/>
          <w:divBdr>
            <w:top w:val="none" w:sz="0" w:space="0" w:color="auto"/>
            <w:left w:val="none" w:sz="0" w:space="0" w:color="auto"/>
            <w:bottom w:val="none" w:sz="0" w:space="0" w:color="auto"/>
            <w:right w:val="none" w:sz="0" w:space="0" w:color="auto"/>
          </w:divBdr>
        </w:div>
        <w:div w:id="1422138846">
          <w:marLeft w:val="480"/>
          <w:marRight w:val="0"/>
          <w:marTop w:val="0"/>
          <w:marBottom w:val="0"/>
          <w:divBdr>
            <w:top w:val="none" w:sz="0" w:space="0" w:color="auto"/>
            <w:left w:val="none" w:sz="0" w:space="0" w:color="auto"/>
            <w:bottom w:val="none" w:sz="0" w:space="0" w:color="auto"/>
            <w:right w:val="none" w:sz="0" w:space="0" w:color="auto"/>
          </w:divBdr>
        </w:div>
        <w:div w:id="1567183038">
          <w:marLeft w:val="480"/>
          <w:marRight w:val="0"/>
          <w:marTop w:val="0"/>
          <w:marBottom w:val="0"/>
          <w:divBdr>
            <w:top w:val="none" w:sz="0" w:space="0" w:color="auto"/>
            <w:left w:val="none" w:sz="0" w:space="0" w:color="auto"/>
            <w:bottom w:val="none" w:sz="0" w:space="0" w:color="auto"/>
            <w:right w:val="none" w:sz="0" w:space="0" w:color="auto"/>
          </w:divBdr>
        </w:div>
        <w:div w:id="801578677">
          <w:marLeft w:val="480"/>
          <w:marRight w:val="0"/>
          <w:marTop w:val="0"/>
          <w:marBottom w:val="0"/>
          <w:divBdr>
            <w:top w:val="none" w:sz="0" w:space="0" w:color="auto"/>
            <w:left w:val="none" w:sz="0" w:space="0" w:color="auto"/>
            <w:bottom w:val="none" w:sz="0" w:space="0" w:color="auto"/>
            <w:right w:val="none" w:sz="0" w:space="0" w:color="auto"/>
          </w:divBdr>
        </w:div>
        <w:div w:id="334656066">
          <w:marLeft w:val="480"/>
          <w:marRight w:val="0"/>
          <w:marTop w:val="0"/>
          <w:marBottom w:val="0"/>
          <w:divBdr>
            <w:top w:val="none" w:sz="0" w:space="0" w:color="auto"/>
            <w:left w:val="none" w:sz="0" w:space="0" w:color="auto"/>
            <w:bottom w:val="none" w:sz="0" w:space="0" w:color="auto"/>
            <w:right w:val="none" w:sz="0" w:space="0" w:color="auto"/>
          </w:divBdr>
        </w:div>
        <w:div w:id="159396763">
          <w:marLeft w:val="480"/>
          <w:marRight w:val="0"/>
          <w:marTop w:val="0"/>
          <w:marBottom w:val="0"/>
          <w:divBdr>
            <w:top w:val="none" w:sz="0" w:space="0" w:color="auto"/>
            <w:left w:val="none" w:sz="0" w:space="0" w:color="auto"/>
            <w:bottom w:val="none" w:sz="0" w:space="0" w:color="auto"/>
            <w:right w:val="none" w:sz="0" w:space="0" w:color="auto"/>
          </w:divBdr>
        </w:div>
        <w:div w:id="1386678476">
          <w:marLeft w:val="480"/>
          <w:marRight w:val="0"/>
          <w:marTop w:val="0"/>
          <w:marBottom w:val="0"/>
          <w:divBdr>
            <w:top w:val="none" w:sz="0" w:space="0" w:color="auto"/>
            <w:left w:val="none" w:sz="0" w:space="0" w:color="auto"/>
            <w:bottom w:val="none" w:sz="0" w:space="0" w:color="auto"/>
            <w:right w:val="none" w:sz="0" w:space="0" w:color="auto"/>
          </w:divBdr>
        </w:div>
        <w:div w:id="51272004">
          <w:marLeft w:val="480"/>
          <w:marRight w:val="0"/>
          <w:marTop w:val="0"/>
          <w:marBottom w:val="0"/>
          <w:divBdr>
            <w:top w:val="none" w:sz="0" w:space="0" w:color="auto"/>
            <w:left w:val="none" w:sz="0" w:space="0" w:color="auto"/>
            <w:bottom w:val="none" w:sz="0" w:space="0" w:color="auto"/>
            <w:right w:val="none" w:sz="0" w:space="0" w:color="auto"/>
          </w:divBdr>
        </w:div>
        <w:div w:id="446855385">
          <w:marLeft w:val="480"/>
          <w:marRight w:val="0"/>
          <w:marTop w:val="0"/>
          <w:marBottom w:val="0"/>
          <w:divBdr>
            <w:top w:val="none" w:sz="0" w:space="0" w:color="auto"/>
            <w:left w:val="none" w:sz="0" w:space="0" w:color="auto"/>
            <w:bottom w:val="none" w:sz="0" w:space="0" w:color="auto"/>
            <w:right w:val="none" w:sz="0" w:space="0" w:color="auto"/>
          </w:divBdr>
        </w:div>
        <w:div w:id="1130707799">
          <w:marLeft w:val="480"/>
          <w:marRight w:val="0"/>
          <w:marTop w:val="0"/>
          <w:marBottom w:val="0"/>
          <w:divBdr>
            <w:top w:val="none" w:sz="0" w:space="0" w:color="auto"/>
            <w:left w:val="none" w:sz="0" w:space="0" w:color="auto"/>
            <w:bottom w:val="none" w:sz="0" w:space="0" w:color="auto"/>
            <w:right w:val="none" w:sz="0" w:space="0" w:color="auto"/>
          </w:divBdr>
        </w:div>
        <w:div w:id="245111929">
          <w:marLeft w:val="480"/>
          <w:marRight w:val="0"/>
          <w:marTop w:val="0"/>
          <w:marBottom w:val="0"/>
          <w:divBdr>
            <w:top w:val="none" w:sz="0" w:space="0" w:color="auto"/>
            <w:left w:val="none" w:sz="0" w:space="0" w:color="auto"/>
            <w:bottom w:val="none" w:sz="0" w:space="0" w:color="auto"/>
            <w:right w:val="none" w:sz="0" w:space="0" w:color="auto"/>
          </w:divBdr>
        </w:div>
        <w:div w:id="1594507044">
          <w:marLeft w:val="480"/>
          <w:marRight w:val="0"/>
          <w:marTop w:val="0"/>
          <w:marBottom w:val="0"/>
          <w:divBdr>
            <w:top w:val="none" w:sz="0" w:space="0" w:color="auto"/>
            <w:left w:val="none" w:sz="0" w:space="0" w:color="auto"/>
            <w:bottom w:val="none" w:sz="0" w:space="0" w:color="auto"/>
            <w:right w:val="none" w:sz="0" w:space="0" w:color="auto"/>
          </w:divBdr>
        </w:div>
        <w:div w:id="1806315616">
          <w:marLeft w:val="480"/>
          <w:marRight w:val="0"/>
          <w:marTop w:val="0"/>
          <w:marBottom w:val="0"/>
          <w:divBdr>
            <w:top w:val="none" w:sz="0" w:space="0" w:color="auto"/>
            <w:left w:val="none" w:sz="0" w:space="0" w:color="auto"/>
            <w:bottom w:val="none" w:sz="0" w:space="0" w:color="auto"/>
            <w:right w:val="none" w:sz="0" w:space="0" w:color="auto"/>
          </w:divBdr>
        </w:div>
        <w:div w:id="1659646337">
          <w:marLeft w:val="480"/>
          <w:marRight w:val="0"/>
          <w:marTop w:val="0"/>
          <w:marBottom w:val="0"/>
          <w:divBdr>
            <w:top w:val="none" w:sz="0" w:space="0" w:color="auto"/>
            <w:left w:val="none" w:sz="0" w:space="0" w:color="auto"/>
            <w:bottom w:val="none" w:sz="0" w:space="0" w:color="auto"/>
            <w:right w:val="none" w:sz="0" w:space="0" w:color="auto"/>
          </w:divBdr>
        </w:div>
        <w:div w:id="1092504800">
          <w:marLeft w:val="480"/>
          <w:marRight w:val="0"/>
          <w:marTop w:val="0"/>
          <w:marBottom w:val="0"/>
          <w:divBdr>
            <w:top w:val="none" w:sz="0" w:space="0" w:color="auto"/>
            <w:left w:val="none" w:sz="0" w:space="0" w:color="auto"/>
            <w:bottom w:val="none" w:sz="0" w:space="0" w:color="auto"/>
            <w:right w:val="none" w:sz="0" w:space="0" w:color="auto"/>
          </w:divBdr>
        </w:div>
        <w:div w:id="1186403415">
          <w:marLeft w:val="480"/>
          <w:marRight w:val="0"/>
          <w:marTop w:val="0"/>
          <w:marBottom w:val="0"/>
          <w:divBdr>
            <w:top w:val="none" w:sz="0" w:space="0" w:color="auto"/>
            <w:left w:val="none" w:sz="0" w:space="0" w:color="auto"/>
            <w:bottom w:val="none" w:sz="0" w:space="0" w:color="auto"/>
            <w:right w:val="none" w:sz="0" w:space="0" w:color="auto"/>
          </w:divBdr>
        </w:div>
        <w:div w:id="1410039349">
          <w:marLeft w:val="480"/>
          <w:marRight w:val="0"/>
          <w:marTop w:val="0"/>
          <w:marBottom w:val="0"/>
          <w:divBdr>
            <w:top w:val="none" w:sz="0" w:space="0" w:color="auto"/>
            <w:left w:val="none" w:sz="0" w:space="0" w:color="auto"/>
            <w:bottom w:val="none" w:sz="0" w:space="0" w:color="auto"/>
            <w:right w:val="none" w:sz="0" w:space="0" w:color="auto"/>
          </w:divBdr>
        </w:div>
        <w:div w:id="1457025728">
          <w:marLeft w:val="480"/>
          <w:marRight w:val="0"/>
          <w:marTop w:val="0"/>
          <w:marBottom w:val="0"/>
          <w:divBdr>
            <w:top w:val="none" w:sz="0" w:space="0" w:color="auto"/>
            <w:left w:val="none" w:sz="0" w:space="0" w:color="auto"/>
            <w:bottom w:val="none" w:sz="0" w:space="0" w:color="auto"/>
            <w:right w:val="none" w:sz="0" w:space="0" w:color="auto"/>
          </w:divBdr>
        </w:div>
        <w:div w:id="1313950624">
          <w:marLeft w:val="480"/>
          <w:marRight w:val="0"/>
          <w:marTop w:val="0"/>
          <w:marBottom w:val="0"/>
          <w:divBdr>
            <w:top w:val="none" w:sz="0" w:space="0" w:color="auto"/>
            <w:left w:val="none" w:sz="0" w:space="0" w:color="auto"/>
            <w:bottom w:val="none" w:sz="0" w:space="0" w:color="auto"/>
            <w:right w:val="none" w:sz="0" w:space="0" w:color="auto"/>
          </w:divBdr>
        </w:div>
        <w:div w:id="1161846139">
          <w:marLeft w:val="480"/>
          <w:marRight w:val="0"/>
          <w:marTop w:val="0"/>
          <w:marBottom w:val="0"/>
          <w:divBdr>
            <w:top w:val="none" w:sz="0" w:space="0" w:color="auto"/>
            <w:left w:val="none" w:sz="0" w:space="0" w:color="auto"/>
            <w:bottom w:val="none" w:sz="0" w:space="0" w:color="auto"/>
            <w:right w:val="none" w:sz="0" w:space="0" w:color="auto"/>
          </w:divBdr>
        </w:div>
      </w:divsChild>
    </w:div>
    <w:div w:id="1444957939">
      <w:bodyDiv w:val="1"/>
      <w:marLeft w:val="0"/>
      <w:marRight w:val="0"/>
      <w:marTop w:val="0"/>
      <w:marBottom w:val="0"/>
      <w:divBdr>
        <w:top w:val="none" w:sz="0" w:space="0" w:color="auto"/>
        <w:left w:val="none" w:sz="0" w:space="0" w:color="auto"/>
        <w:bottom w:val="none" w:sz="0" w:space="0" w:color="auto"/>
        <w:right w:val="none" w:sz="0" w:space="0" w:color="auto"/>
      </w:divBdr>
    </w:div>
    <w:div w:id="1445921395">
      <w:bodyDiv w:val="1"/>
      <w:marLeft w:val="0"/>
      <w:marRight w:val="0"/>
      <w:marTop w:val="0"/>
      <w:marBottom w:val="0"/>
      <w:divBdr>
        <w:top w:val="none" w:sz="0" w:space="0" w:color="auto"/>
        <w:left w:val="none" w:sz="0" w:space="0" w:color="auto"/>
        <w:bottom w:val="none" w:sz="0" w:space="0" w:color="auto"/>
        <w:right w:val="none" w:sz="0" w:space="0" w:color="auto"/>
      </w:divBdr>
    </w:div>
    <w:div w:id="1447576868">
      <w:bodyDiv w:val="1"/>
      <w:marLeft w:val="0"/>
      <w:marRight w:val="0"/>
      <w:marTop w:val="0"/>
      <w:marBottom w:val="0"/>
      <w:divBdr>
        <w:top w:val="none" w:sz="0" w:space="0" w:color="auto"/>
        <w:left w:val="none" w:sz="0" w:space="0" w:color="auto"/>
        <w:bottom w:val="none" w:sz="0" w:space="0" w:color="auto"/>
        <w:right w:val="none" w:sz="0" w:space="0" w:color="auto"/>
      </w:divBdr>
    </w:div>
    <w:div w:id="1447654296">
      <w:bodyDiv w:val="1"/>
      <w:marLeft w:val="0"/>
      <w:marRight w:val="0"/>
      <w:marTop w:val="0"/>
      <w:marBottom w:val="0"/>
      <w:divBdr>
        <w:top w:val="none" w:sz="0" w:space="0" w:color="auto"/>
        <w:left w:val="none" w:sz="0" w:space="0" w:color="auto"/>
        <w:bottom w:val="none" w:sz="0" w:space="0" w:color="auto"/>
        <w:right w:val="none" w:sz="0" w:space="0" w:color="auto"/>
      </w:divBdr>
    </w:div>
    <w:div w:id="1447655727">
      <w:bodyDiv w:val="1"/>
      <w:marLeft w:val="0"/>
      <w:marRight w:val="0"/>
      <w:marTop w:val="0"/>
      <w:marBottom w:val="0"/>
      <w:divBdr>
        <w:top w:val="none" w:sz="0" w:space="0" w:color="auto"/>
        <w:left w:val="none" w:sz="0" w:space="0" w:color="auto"/>
        <w:bottom w:val="none" w:sz="0" w:space="0" w:color="auto"/>
        <w:right w:val="none" w:sz="0" w:space="0" w:color="auto"/>
      </w:divBdr>
    </w:div>
    <w:div w:id="1448693480">
      <w:bodyDiv w:val="1"/>
      <w:marLeft w:val="0"/>
      <w:marRight w:val="0"/>
      <w:marTop w:val="0"/>
      <w:marBottom w:val="0"/>
      <w:divBdr>
        <w:top w:val="none" w:sz="0" w:space="0" w:color="auto"/>
        <w:left w:val="none" w:sz="0" w:space="0" w:color="auto"/>
        <w:bottom w:val="none" w:sz="0" w:space="0" w:color="auto"/>
        <w:right w:val="none" w:sz="0" w:space="0" w:color="auto"/>
      </w:divBdr>
    </w:div>
    <w:div w:id="1448812210">
      <w:bodyDiv w:val="1"/>
      <w:marLeft w:val="0"/>
      <w:marRight w:val="0"/>
      <w:marTop w:val="0"/>
      <w:marBottom w:val="0"/>
      <w:divBdr>
        <w:top w:val="none" w:sz="0" w:space="0" w:color="auto"/>
        <w:left w:val="none" w:sz="0" w:space="0" w:color="auto"/>
        <w:bottom w:val="none" w:sz="0" w:space="0" w:color="auto"/>
        <w:right w:val="none" w:sz="0" w:space="0" w:color="auto"/>
      </w:divBdr>
    </w:div>
    <w:div w:id="1448894925">
      <w:bodyDiv w:val="1"/>
      <w:marLeft w:val="0"/>
      <w:marRight w:val="0"/>
      <w:marTop w:val="0"/>
      <w:marBottom w:val="0"/>
      <w:divBdr>
        <w:top w:val="none" w:sz="0" w:space="0" w:color="auto"/>
        <w:left w:val="none" w:sz="0" w:space="0" w:color="auto"/>
        <w:bottom w:val="none" w:sz="0" w:space="0" w:color="auto"/>
        <w:right w:val="none" w:sz="0" w:space="0" w:color="auto"/>
      </w:divBdr>
    </w:div>
    <w:div w:id="1449397309">
      <w:bodyDiv w:val="1"/>
      <w:marLeft w:val="0"/>
      <w:marRight w:val="0"/>
      <w:marTop w:val="0"/>
      <w:marBottom w:val="0"/>
      <w:divBdr>
        <w:top w:val="none" w:sz="0" w:space="0" w:color="auto"/>
        <w:left w:val="none" w:sz="0" w:space="0" w:color="auto"/>
        <w:bottom w:val="none" w:sz="0" w:space="0" w:color="auto"/>
        <w:right w:val="none" w:sz="0" w:space="0" w:color="auto"/>
      </w:divBdr>
    </w:div>
    <w:div w:id="1449547802">
      <w:bodyDiv w:val="1"/>
      <w:marLeft w:val="0"/>
      <w:marRight w:val="0"/>
      <w:marTop w:val="0"/>
      <w:marBottom w:val="0"/>
      <w:divBdr>
        <w:top w:val="none" w:sz="0" w:space="0" w:color="auto"/>
        <w:left w:val="none" w:sz="0" w:space="0" w:color="auto"/>
        <w:bottom w:val="none" w:sz="0" w:space="0" w:color="auto"/>
        <w:right w:val="none" w:sz="0" w:space="0" w:color="auto"/>
      </w:divBdr>
    </w:div>
    <w:div w:id="1449665084">
      <w:bodyDiv w:val="1"/>
      <w:marLeft w:val="0"/>
      <w:marRight w:val="0"/>
      <w:marTop w:val="0"/>
      <w:marBottom w:val="0"/>
      <w:divBdr>
        <w:top w:val="none" w:sz="0" w:space="0" w:color="auto"/>
        <w:left w:val="none" w:sz="0" w:space="0" w:color="auto"/>
        <w:bottom w:val="none" w:sz="0" w:space="0" w:color="auto"/>
        <w:right w:val="none" w:sz="0" w:space="0" w:color="auto"/>
      </w:divBdr>
    </w:div>
    <w:div w:id="1451709409">
      <w:bodyDiv w:val="1"/>
      <w:marLeft w:val="0"/>
      <w:marRight w:val="0"/>
      <w:marTop w:val="0"/>
      <w:marBottom w:val="0"/>
      <w:divBdr>
        <w:top w:val="none" w:sz="0" w:space="0" w:color="auto"/>
        <w:left w:val="none" w:sz="0" w:space="0" w:color="auto"/>
        <w:bottom w:val="none" w:sz="0" w:space="0" w:color="auto"/>
        <w:right w:val="none" w:sz="0" w:space="0" w:color="auto"/>
      </w:divBdr>
    </w:div>
    <w:div w:id="1453018082">
      <w:bodyDiv w:val="1"/>
      <w:marLeft w:val="0"/>
      <w:marRight w:val="0"/>
      <w:marTop w:val="0"/>
      <w:marBottom w:val="0"/>
      <w:divBdr>
        <w:top w:val="none" w:sz="0" w:space="0" w:color="auto"/>
        <w:left w:val="none" w:sz="0" w:space="0" w:color="auto"/>
        <w:bottom w:val="none" w:sz="0" w:space="0" w:color="auto"/>
        <w:right w:val="none" w:sz="0" w:space="0" w:color="auto"/>
      </w:divBdr>
    </w:div>
    <w:div w:id="1453085635">
      <w:bodyDiv w:val="1"/>
      <w:marLeft w:val="0"/>
      <w:marRight w:val="0"/>
      <w:marTop w:val="0"/>
      <w:marBottom w:val="0"/>
      <w:divBdr>
        <w:top w:val="none" w:sz="0" w:space="0" w:color="auto"/>
        <w:left w:val="none" w:sz="0" w:space="0" w:color="auto"/>
        <w:bottom w:val="none" w:sz="0" w:space="0" w:color="auto"/>
        <w:right w:val="none" w:sz="0" w:space="0" w:color="auto"/>
      </w:divBdr>
    </w:div>
    <w:div w:id="1453088932">
      <w:bodyDiv w:val="1"/>
      <w:marLeft w:val="0"/>
      <w:marRight w:val="0"/>
      <w:marTop w:val="0"/>
      <w:marBottom w:val="0"/>
      <w:divBdr>
        <w:top w:val="none" w:sz="0" w:space="0" w:color="auto"/>
        <w:left w:val="none" w:sz="0" w:space="0" w:color="auto"/>
        <w:bottom w:val="none" w:sz="0" w:space="0" w:color="auto"/>
        <w:right w:val="none" w:sz="0" w:space="0" w:color="auto"/>
      </w:divBdr>
    </w:div>
    <w:div w:id="1453549401">
      <w:bodyDiv w:val="1"/>
      <w:marLeft w:val="0"/>
      <w:marRight w:val="0"/>
      <w:marTop w:val="0"/>
      <w:marBottom w:val="0"/>
      <w:divBdr>
        <w:top w:val="none" w:sz="0" w:space="0" w:color="auto"/>
        <w:left w:val="none" w:sz="0" w:space="0" w:color="auto"/>
        <w:bottom w:val="none" w:sz="0" w:space="0" w:color="auto"/>
        <w:right w:val="none" w:sz="0" w:space="0" w:color="auto"/>
      </w:divBdr>
    </w:div>
    <w:div w:id="1453671833">
      <w:bodyDiv w:val="1"/>
      <w:marLeft w:val="0"/>
      <w:marRight w:val="0"/>
      <w:marTop w:val="0"/>
      <w:marBottom w:val="0"/>
      <w:divBdr>
        <w:top w:val="none" w:sz="0" w:space="0" w:color="auto"/>
        <w:left w:val="none" w:sz="0" w:space="0" w:color="auto"/>
        <w:bottom w:val="none" w:sz="0" w:space="0" w:color="auto"/>
        <w:right w:val="none" w:sz="0" w:space="0" w:color="auto"/>
      </w:divBdr>
    </w:div>
    <w:div w:id="1453860198">
      <w:bodyDiv w:val="1"/>
      <w:marLeft w:val="0"/>
      <w:marRight w:val="0"/>
      <w:marTop w:val="0"/>
      <w:marBottom w:val="0"/>
      <w:divBdr>
        <w:top w:val="none" w:sz="0" w:space="0" w:color="auto"/>
        <w:left w:val="none" w:sz="0" w:space="0" w:color="auto"/>
        <w:bottom w:val="none" w:sz="0" w:space="0" w:color="auto"/>
        <w:right w:val="none" w:sz="0" w:space="0" w:color="auto"/>
      </w:divBdr>
    </w:div>
    <w:div w:id="1453986560">
      <w:bodyDiv w:val="1"/>
      <w:marLeft w:val="0"/>
      <w:marRight w:val="0"/>
      <w:marTop w:val="0"/>
      <w:marBottom w:val="0"/>
      <w:divBdr>
        <w:top w:val="none" w:sz="0" w:space="0" w:color="auto"/>
        <w:left w:val="none" w:sz="0" w:space="0" w:color="auto"/>
        <w:bottom w:val="none" w:sz="0" w:space="0" w:color="auto"/>
        <w:right w:val="none" w:sz="0" w:space="0" w:color="auto"/>
      </w:divBdr>
    </w:div>
    <w:div w:id="1454904669">
      <w:bodyDiv w:val="1"/>
      <w:marLeft w:val="0"/>
      <w:marRight w:val="0"/>
      <w:marTop w:val="0"/>
      <w:marBottom w:val="0"/>
      <w:divBdr>
        <w:top w:val="none" w:sz="0" w:space="0" w:color="auto"/>
        <w:left w:val="none" w:sz="0" w:space="0" w:color="auto"/>
        <w:bottom w:val="none" w:sz="0" w:space="0" w:color="auto"/>
        <w:right w:val="none" w:sz="0" w:space="0" w:color="auto"/>
      </w:divBdr>
    </w:div>
    <w:div w:id="1456216770">
      <w:bodyDiv w:val="1"/>
      <w:marLeft w:val="0"/>
      <w:marRight w:val="0"/>
      <w:marTop w:val="0"/>
      <w:marBottom w:val="0"/>
      <w:divBdr>
        <w:top w:val="none" w:sz="0" w:space="0" w:color="auto"/>
        <w:left w:val="none" w:sz="0" w:space="0" w:color="auto"/>
        <w:bottom w:val="none" w:sz="0" w:space="0" w:color="auto"/>
        <w:right w:val="none" w:sz="0" w:space="0" w:color="auto"/>
      </w:divBdr>
    </w:div>
    <w:div w:id="1456483229">
      <w:bodyDiv w:val="1"/>
      <w:marLeft w:val="0"/>
      <w:marRight w:val="0"/>
      <w:marTop w:val="0"/>
      <w:marBottom w:val="0"/>
      <w:divBdr>
        <w:top w:val="none" w:sz="0" w:space="0" w:color="auto"/>
        <w:left w:val="none" w:sz="0" w:space="0" w:color="auto"/>
        <w:bottom w:val="none" w:sz="0" w:space="0" w:color="auto"/>
        <w:right w:val="none" w:sz="0" w:space="0" w:color="auto"/>
      </w:divBdr>
    </w:div>
    <w:div w:id="1456826958">
      <w:bodyDiv w:val="1"/>
      <w:marLeft w:val="0"/>
      <w:marRight w:val="0"/>
      <w:marTop w:val="0"/>
      <w:marBottom w:val="0"/>
      <w:divBdr>
        <w:top w:val="none" w:sz="0" w:space="0" w:color="auto"/>
        <w:left w:val="none" w:sz="0" w:space="0" w:color="auto"/>
        <w:bottom w:val="none" w:sz="0" w:space="0" w:color="auto"/>
        <w:right w:val="none" w:sz="0" w:space="0" w:color="auto"/>
      </w:divBdr>
    </w:div>
    <w:div w:id="1458911567">
      <w:bodyDiv w:val="1"/>
      <w:marLeft w:val="0"/>
      <w:marRight w:val="0"/>
      <w:marTop w:val="0"/>
      <w:marBottom w:val="0"/>
      <w:divBdr>
        <w:top w:val="none" w:sz="0" w:space="0" w:color="auto"/>
        <w:left w:val="none" w:sz="0" w:space="0" w:color="auto"/>
        <w:bottom w:val="none" w:sz="0" w:space="0" w:color="auto"/>
        <w:right w:val="none" w:sz="0" w:space="0" w:color="auto"/>
      </w:divBdr>
    </w:div>
    <w:div w:id="1459185934">
      <w:bodyDiv w:val="1"/>
      <w:marLeft w:val="0"/>
      <w:marRight w:val="0"/>
      <w:marTop w:val="0"/>
      <w:marBottom w:val="0"/>
      <w:divBdr>
        <w:top w:val="none" w:sz="0" w:space="0" w:color="auto"/>
        <w:left w:val="none" w:sz="0" w:space="0" w:color="auto"/>
        <w:bottom w:val="none" w:sz="0" w:space="0" w:color="auto"/>
        <w:right w:val="none" w:sz="0" w:space="0" w:color="auto"/>
      </w:divBdr>
    </w:div>
    <w:div w:id="1460147548">
      <w:bodyDiv w:val="1"/>
      <w:marLeft w:val="0"/>
      <w:marRight w:val="0"/>
      <w:marTop w:val="0"/>
      <w:marBottom w:val="0"/>
      <w:divBdr>
        <w:top w:val="none" w:sz="0" w:space="0" w:color="auto"/>
        <w:left w:val="none" w:sz="0" w:space="0" w:color="auto"/>
        <w:bottom w:val="none" w:sz="0" w:space="0" w:color="auto"/>
        <w:right w:val="none" w:sz="0" w:space="0" w:color="auto"/>
      </w:divBdr>
    </w:div>
    <w:div w:id="1462074027">
      <w:bodyDiv w:val="1"/>
      <w:marLeft w:val="0"/>
      <w:marRight w:val="0"/>
      <w:marTop w:val="0"/>
      <w:marBottom w:val="0"/>
      <w:divBdr>
        <w:top w:val="none" w:sz="0" w:space="0" w:color="auto"/>
        <w:left w:val="none" w:sz="0" w:space="0" w:color="auto"/>
        <w:bottom w:val="none" w:sz="0" w:space="0" w:color="auto"/>
        <w:right w:val="none" w:sz="0" w:space="0" w:color="auto"/>
      </w:divBdr>
    </w:div>
    <w:div w:id="1462266215">
      <w:bodyDiv w:val="1"/>
      <w:marLeft w:val="0"/>
      <w:marRight w:val="0"/>
      <w:marTop w:val="0"/>
      <w:marBottom w:val="0"/>
      <w:divBdr>
        <w:top w:val="none" w:sz="0" w:space="0" w:color="auto"/>
        <w:left w:val="none" w:sz="0" w:space="0" w:color="auto"/>
        <w:bottom w:val="none" w:sz="0" w:space="0" w:color="auto"/>
        <w:right w:val="none" w:sz="0" w:space="0" w:color="auto"/>
      </w:divBdr>
    </w:div>
    <w:div w:id="1464301213">
      <w:bodyDiv w:val="1"/>
      <w:marLeft w:val="0"/>
      <w:marRight w:val="0"/>
      <w:marTop w:val="0"/>
      <w:marBottom w:val="0"/>
      <w:divBdr>
        <w:top w:val="none" w:sz="0" w:space="0" w:color="auto"/>
        <w:left w:val="none" w:sz="0" w:space="0" w:color="auto"/>
        <w:bottom w:val="none" w:sz="0" w:space="0" w:color="auto"/>
        <w:right w:val="none" w:sz="0" w:space="0" w:color="auto"/>
      </w:divBdr>
    </w:div>
    <w:div w:id="1466119956">
      <w:bodyDiv w:val="1"/>
      <w:marLeft w:val="0"/>
      <w:marRight w:val="0"/>
      <w:marTop w:val="0"/>
      <w:marBottom w:val="0"/>
      <w:divBdr>
        <w:top w:val="none" w:sz="0" w:space="0" w:color="auto"/>
        <w:left w:val="none" w:sz="0" w:space="0" w:color="auto"/>
        <w:bottom w:val="none" w:sz="0" w:space="0" w:color="auto"/>
        <w:right w:val="none" w:sz="0" w:space="0" w:color="auto"/>
      </w:divBdr>
    </w:div>
    <w:div w:id="1467628067">
      <w:bodyDiv w:val="1"/>
      <w:marLeft w:val="0"/>
      <w:marRight w:val="0"/>
      <w:marTop w:val="0"/>
      <w:marBottom w:val="0"/>
      <w:divBdr>
        <w:top w:val="none" w:sz="0" w:space="0" w:color="auto"/>
        <w:left w:val="none" w:sz="0" w:space="0" w:color="auto"/>
        <w:bottom w:val="none" w:sz="0" w:space="0" w:color="auto"/>
        <w:right w:val="none" w:sz="0" w:space="0" w:color="auto"/>
      </w:divBdr>
    </w:div>
    <w:div w:id="1467968039">
      <w:bodyDiv w:val="1"/>
      <w:marLeft w:val="0"/>
      <w:marRight w:val="0"/>
      <w:marTop w:val="0"/>
      <w:marBottom w:val="0"/>
      <w:divBdr>
        <w:top w:val="none" w:sz="0" w:space="0" w:color="auto"/>
        <w:left w:val="none" w:sz="0" w:space="0" w:color="auto"/>
        <w:bottom w:val="none" w:sz="0" w:space="0" w:color="auto"/>
        <w:right w:val="none" w:sz="0" w:space="0" w:color="auto"/>
      </w:divBdr>
    </w:div>
    <w:div w:id="1468353452">
      <w:bodyDiv w:val="1"/>
      <w:marLeft w:val="0"/>
      <w:marRight w:val="0"/>
      <w:marTop w:val="0"/>
      <w:marBottom w:val="0"/>
      <w:divBdr>
        <w:top w:val="none" w:sz="0" w:space="0" w:color="auto"/>
        <w:left w:val="none" w:sz="0" w:space="0" w:color="auto"/>
        <w:bottom w:val="none" w:sz="0" w:space="0" w:color="auto"/>
        <w:right w:val="none" w:sz="0" w:space="0" w:color="auto"/>
      </w:divBdr>
    </w:div>
    <w:div w:id="1468930580">
      <w:bodyDiv w:val="1"/>
      <w:marLeft w:val="0"/>
      <w:marRight w:val="0"/>
      <w:marTop w:val="0"/>
      <w:marBottom w:val="0"/>
      <w:divBdr>
        <w:top w:val="none" w:sz="0" w:space="0" w:color="auto"/>
        <w:left w:val="none" w:sz="0" w:space="0" w:color="auto"/>
        <w:bottom w:val="none" w:sz="0" w:space="0" w:color="auto"/>
        <w:right w:val="none" w:sz="0" w:space="0" w:color="auto"/>
      </w:divBdr>
    </w:div>
    <w:div w:id="1469014254">
      <w:bodyDiv w:val="1"/>
      <w:marLeft w:val="0"/>
      <w:marRight w:val="0"/>
      <w:marTop w:val="0"/>
      <w:marBottom w:val="0"/>
      <w:divBdr>
        <w:top w:val="none" w:sz="0" w:space="0" w:color="auto"/>
        <w:left w:val="none" w:sz="0" w:space="0" w:color="auto"/>
        <w:bottom w:val="none" w:sz="0" w:space="0" w:color="auto"/>
        <w:right w:val="none" w:sz="0" w:space="0" w:color="auto"/>
      </w:divBdr>
    </w:div>
    <w:div w:id="1469321643">
      <w:bodyDiv w:val="1"/>
      <w:marLeft w:val="0"/>
      <w:marRight w:val="0"/>
      <w:marTop w:val="0"/>
      <w:marBottom w:val="0"/>
      <w:divBdr>
        <w:top w:val="none" w:sz="0" w:space="0" w:color="auto"/>
        <w:left w:val="none" w:sz="0" w:space="0" w:color="auto"/>
        <w:bottom w:val="none" w:sz="0" w:space="0" w:color="auto"/>
        <w:right w:val="none" w:sz="0" w:space="0" w:color="auto"/>
      </w:divBdr>
    </w:div>
    <w:div w:id="1470317014">
      <w:bodyDiv w:val="1"/>
      <w:marLeft w:val="0"/>
      <w:marRight w:val="0"/>
      <w:marTop w:val="0"/>
      <w:marBottom w:val="0"/>
      <w:divBdr>
        <w:top w:val="none" w:sz="0" w:space="0" w:color="auto"/>
        <w:left w:val="none" w:sz="0" w:space="0" w:color="auto"/>
        <w:bottom w:val="none" w:sz="0" w:space="0" w:color="auto"/>
        <w:right w:val="none" w:sz="0" w:space="0" w:color="auto"/>
      </w:divBdr>
    </w:div>
    <w:div w:id="1470394429">
      <w:bodyDiv w:val="1"/>
      <w:marLeft w:val="0"/>
      <w:marRight w:val="0"/>
      <w:marTop w:val="0"/>
      <w:marBottom w:val="0"/>
      <w:divBdr>
        <w:top w:val="none" w:sz="0" w:space="0" w:color="auto"/>
        <w:left w:val="none" w:sz="0" w:space="0" w:color="auto"/>
        <w:bottom w:val="none" w:sz="0" w:space="0" w:color="auto"/>
        <w:right w:val="none" w:sz="0" w:space="0" w:color="auto"/>
      </w:divBdr>
    </w:div>
    <w:div w:id="1470395533">
      <w:bodyDiv w:val="1"/>
      <w:marLeft w:val="0"/>
      <w:marRight w:val="0"/>
      <w:marTop w:val="0"/>
      <w:marBottom w:val="0"/>
      <w:divBdr>
        <w:top w:val="none" w:sz="0" w:space="0" w:color="auto"/>
        <w:left w:val="none" w:sz="0" w:space="0" w:color="auto"/>
        <w:bottom w:val="none" w:sz="0" w:space="0" w:color="auto"/>
        <w:right w:val="none" w:sz="0" w:space="0" w:color="auto"/>
      </w:divBdr>
    </w:div>
    <w:div w:id="1470973891">
      <w:bodyDiv w:val="1"/>
      <w:marLeft w:val="0"/>
      <w:marRight w:val="0"/>
      <w:marTop w:val="0"/>
      <w:marBottom w:val="0"/>
      <w:divBdr>
        <w:top w:val="none" w:sz="0" w:space="0" w:color="auto"/>
        <w:left w:val="none" w:sz="0" w:space="0" w:color="auto"/>
        <w:bottom w:val="none" w:sz="0" w:space="0" w:color="auto"/>
        <w:right w:val="none" w:sz="0" w:space="0" w:color="auto"/>
      </w:divBdr>
    </w:div>
    <w:div w:id="1471744652">
      <w:bodyDiv w:val="1"/>
      <w:marLeft w:val="0"/>
      <w:marRight w:val="0"/>
      <w:marTop w:val="0"/>
      <w:marBottom w:val="0"/>
      <w:divBdr>
        <w:top w:val="none" w:sz="0" w:space="0" w:color="auto"/>
        <w:left w:val="none" w:sz="0" w:space="0" w:color="auto"/>
        <w:bottom w:val="none" w:sz="0" w:space="0" w:color="auto"/>
        <w:right w:val="none" w:sz="0" w:space="0" w:color="auto"/>
      </w:divBdr>
    </w:div>
    <w:div w:id="1472671379">
      <w:bodyDiv w:val="1"/>
      <w:marLeft w:val="0"/>
      <w:marRight w:val="0"/>
      <w:marTop w:val="0"/>
      <w:marBottom w:val="0"/>
      <w:divBdr>
        <w:top w:val="none" w:sz="0" w:space="0" w:color="auto"/>
        <w:left w:val="none" w:sz="0" w:space="0" w:color="auto"/>
        <w:bottom w:val="none" w:sz="0" w:space="0" w:color="auto"/>
        <w:right w:val="none" w:sz="0" w:space="0" w:color="auto"/>
      </w:divBdr>
    </w:div>
    <w:div w:id="1474710299">
      <w:bodyDiv w:val="1"/>
      <w:marLeft w:val="0"/>
      <w:marRight w:val="0"/>
      <w:marTop w:val="0"/>
      <w:marBottom w:val="0"/>
      <w:divBdr>
        <w:top w:val="none" w:sz="0" w:space="0" w:color="auto"/>
        <w:left w:val="none" w:sz="0" w:space="0" w:color="auto"/>
        <w:bottom w:val="none" w:sz="0" w:space="0" w:color="auto"/>
        <w:right w:val="none" w:sz="0" w:space="0" w:color="auto"/>
      </w:divBdr>
    </w:div>
    <w:div w:id="1475951155">
      <w:bodyDiv w:val="1"/>
      <w:marLeft w:val="0"/>
      <w:marRight w:val="0"/>
      <w:marTop w:val="0"/>
      <w:marBottom w:val="0"/>
      <w:divBdr>
        <w:top w:val="none" w:sz="0" w:space="0" w:color="auto"/>
        <w:left w:val="none" w:sz="0" w:space="0" w:color="auto"/>
        <w:bottom w:val="none" w:sz="0" w:space="0" w:color="auto"/>
        <w:right w:val="none" w:sz="0" w:space="0" w:color="auto"/>
      </w:divBdr>
    </w:div>
    <w:div w:id="1476800950">
      <w:bodyDiv w:val="1"/>
      <w:marLeft w:val="0"/>
      <w:marRight w:val="0"/>
      <w:marTop w:val="0"/>
      <w:marBottom w:val="0"/>
      <w:divBdr>
        <w:top w:val="none" w:sz="0" w:space="0" w:color="auto"/>
        <w:left w:val="none" w:sz="0" w:space="0" w:color="auto"/>
        <w:bottom w:val="none" w:sz="0" w:space="0" w:color="auto"/>
        <w:right w:val="none" w:sz="0" w:space="0" w:color="auto"/>
      </w:divBdr>
    </w:div>
    <w:div w:id="1476987864">
      <w:bodyDiv w:val="1"/>
      <w:marLeft w:val="0"/>
      <w:marRight w:val="0"/>
      <w:marTop w:val="0"/>
      <w:marBottom w:val="0"/>
      <w:divBdr>
        <w:top w:val="none" w:sz="0" w:space="0" w:color="auto"/>
        <w:left w:val="none" w:sz="0" w:space="0" w:color="auto"/>
        <w:bottom w:val="none" w:sz="0" w:space="0" w:color="auto"/>
        <w:right w:val="none" w:sz="0" w:space="0" w:color="auto"/>
      </w:divBdr>
    </w:div>
    <w:div w:id="1477455177">
      <w:bodyDiv w:val="1"/>
      <w:marLeft w:val="0"/>
      <w:marRight w:val="0"/>
      <w:marTop w:val="0"/>
      <w:marBottom w:val="0"/>
      <w:divBdr>
        <w:top w:val="none" w:sz="0" w:space="0" w:color="auto"/>
        <w:left w:val="none" w:sz="0" w:space="0" w:color="auto"/>
        <w:bottom w:val="none" w:sz="0" w:space="0" w:color="auto"/>
        <w:right w:val="none" w:sz="0" w:space="0" w:color="auto"/>
      </w:divBdr>
    </w:div>
    <w:div w:id="1478494233">
      <w:bodyDiv w:val="1"/>
      <w:marLeft w:val="0"/>
      <w:marRight w:val="0"/>
      <w:marTop w:val="0"/>
      <w:marBottom w:val="0"/>
      <w:divBdr>
        <w:top w:val="none" w:sz="0" w:space="0" w:color="auto"/>
        <w:left w:val="none" w:sz="0" w:space="0" w:color="auto"/>
        <w:bottom w:val="none" w:sz="0" w:space="0" w:color="auto"/>
        <w:right w:val="none" w:sz="0" w:space="0" w:color="auto"/>
      </w:divBdr>
    </w:div>
    <w:div w:id="1478955936">
      <w:bodyDiv w:val="1"/>
      <w:marLeft w:val="0"/>
      <w:marRight w:val="0"/>
      <w:marTop w:val="0"/>
      <w:marBottom w:val="0"/>
      <w:divBdr>
        <w:top w:val="none" w:sz="0" w:space="0" w:color="auto"/>
        <w:left w:val="none" w:sz="0" w:space="0" w:color="auto"/>
        <w:bottom w:val="none" w:sz="0" w:space="0" w:color="auto"/>
        <w:right w:val="none" w:sz="0" w:space="0" w:color="auto"/>
      </w:divBdr>
    </w:div>
    <w:div w:id="1480338885">
      <w:bodyDiv w:val="1"/>
      <w:marLeft w:val="0"/>
      <w:marRight w:val="0"/>
      <w:marTop w:val="0"/>
      <w:marBottom w:val="0"/>
      <w:divBdr>
        <w:top w:val="none" w:sz="0" w:space="0" w:color="auto"/>
        <w:left w:val="none" w:sz="0" w:space="0" w:color="auto"/>
        <w:bottom w:val="none" w:sz="0" w:space="0" w:color="auto"/>
        <w:right w:val="none" w:sz="0" w:space="0" w:color="auto"/>
      </w:divBdr>
    </w:div>
    <w:div w:id="1480535500">
      <w:bodyDiv w:val="1"/>
      <w:marLeft w:val="0"/>
      <w:marRight w:val="0"/>
      <w:marTop w:val="0"/>
      <w:marBottom w:val="0"/>
      <w:divBdr>
        <w:top w:val="none" w:sz="0" w:space="0" w:color="auto"/>
        <w:left w:val="none" w:sz="0" w:space="0" w:color="auto"/>
        <w:bottom w:val="none" w:sz="0" w:space="0" w:color="auto"/>
        <w:right w:val="none" w:sz="0" w:space="0" w:color="auto"/>
      </w:divBdr>
    </w:div>
    <w:div w:id="1481464397">
      <w:bodyDiv w:val="1"/>
      <w:marLeft w:val="0"/>
      <w:marRight w:val="0"/>
      <w:marTop w:val="0"/>
      <w:marBottom w:val="0"/>
      <w:divBdr>
        <w:top w:val="none" w:sz="0" w:space="0" w:color="auto"/>
        <w:left w:val="none" w:sz="0" w:space="0" w:color="auto"/>
        <w:bottom w:val="none" w:sz="0" w:space="0" w:color="auto"/>
        <w:right w:val="none" w:sz="0" w:space="0" w:color="auto"/>
      </w:divBdr>
    </w:div>
    <w:div w:id="1482768425">
      <w:bodyDiv w:val="1"/>
      <w:marLeft w:val="0"/>
      <w:marRight w:val="0"/>
      <w:marTop w:val="0"/>
      <w:marBottom w:val="0"/>
      <w:divBdr>
        <w:top w:val="none" w:sz="0" w:space="0" w:color="auto"/>
        <w:left w:val="none" w:sz="0" w:space="0" w:color="auto"/>
        <w:bottom w:val="none" w:sz="0" w:space="0" w:color="auto"/>
        <w:right w:val="none" w:sz="0" w:space="0" w:color="auto"/>
      </w:divBdr>
    </w:div>
    <w:div w:id="1483504073">
      <w:bodyDiv w:val="1"/>
      <w:marLeft w:val="0"/>
      <w:marRight w:val="0"/>
      <w:marTop w:val="0"/>
      <w:marBottom w:val="0"/>
      <w:divBdr>
        <w:top w:val="none" w:sz="0" w:space="0" w:color="auto"/>
        <w:left w:val="none" w:sz="0" w:space="0" w:color="auto"/>
        <w:bottom w:val="none" w:sz="0" w:space="0" w:color="auto"/>
        <w:right w:val="none" w:sz="0" w:space="0" w:color="auto"/>
      </w:divBdr>
    </w:div>
    <w:div w:id="1483690332">
      <w:bodyDiv w:val="1"/>
      <w:marLeft w:val="0"/>
      <w:marRight w:val="0"/>
      <w:marTop w:val="0"/>
      <w:marBottom w:val="0"/>
      <w:divBdr>
        <w:top w:val="none" w:sz="0" w:space="0" w:color="auto"/>
        <w:left w:val="none" w:sz="0" w:space="0" w:color="auto"/>
        <w:bottom w:val="none" w:sz="0" w:space="0" w:color="auto"/>
        <w:right w:val="none" w:sz="0" w:space="0" w:color="auto"/>
      </w:divBdr>
    </w:div>
    <w:div w:id="1483934343">
      <w:bodyDiv w:val="1"/>
      <w:marLeft w:val="0"/>
      <w:marRight w:val="0"/>
      <w:marTop w:val="0"/>
      <w:marBottom w:val="0"/>
      <w:divBdr>
        <w:top w:val="none" w:sz="0" w:space="0" w:color="auto"/>
        <w:left w:val="none" w:sz="0" w:space="0" w:color="auto"/>
        <w:bottom w:val="none" w:sz="0" w:space="0" w:color="auto"/>
        <w:right w:val="none" w:sz="0" w:space="0" w:color="auto"/>
      </w:divBdr>
    </w:div>
    <w:div w:id="1484008289">
      <w:bodyDiv w:val="1"/>
      <w:marLeft w:val="0"/>
      <w:marRight w:val="0"/>
      <w:marTop w:val="0"/>
      <w:marBottom w:val="0"/>
      <w:divBdr>
        <w:top w:val="none" w:sz="0" w:space="0" w:color="auto"/>
        <w:left w:val="none" w:sz="0" w:space="0" w:color="auto"/>
        <w:bottom w:val="none" w:sz="0" w:space="0" w:color="auto"/>
        <w:right w:val="none" w:sz="0" w:space="0" w:color="auto"/>
      </w:divBdr>
    </w:div>
    <w:div w:id="1485001601">
      <w:bodyDiv w:val="1"/>
      <w:marLeft w:val="0"/>
      <w:marRight w:val="0"/>
      <w:marTop w:val="0"/>
      <w:marBottom w:val="0"/>
      <w:divBdr>
        <w:top w:val="none" w:sz="0" w:space="0" w:color="auto"/>
        <w:left w:val="none" w:sz="0" w:space="0" w:color="auto"/>
        <w:bottom w:val="none" w:sz="0" w:space="0" w:color="auto"/>
        <w:right w:val="none" w:sz="0" w:space="0" w:color="auto"/>
      </w:divBdr>
    </w:div>
    <w:div w:id="1487546410">
      <w:bodyDiv w:val="1"/>
      <w:marLeft w:val="0"/>
      <w:marRight w:val="0"/>
      <w:marTop w:val="0"/>
      <w:marBottom w:val="0"/>
      <w:divBdr>
        <w:top w:val="none" w:sz="0" w:space="0" w:color="auto"/>
        <w:left w:val="none" w:sz="0" w:space="0" w:color="auto"/>
        <w:bottom w:val="none" w:sz="0" w:space="0" w:color="auto"/>
        <w:right w:val="none" w:sz="0" w:space="0" w:color="auto"/>
      </w:divBdr>
    </w:div>
    <w:div w:id="1488126863">
      <w:bodyDiv w:val="1"/>
      <w:marLeft w:val="0"/>
      <w:marRight w:val="0"/>
      <w:marTop w:val="0"/>
      <w:marBottom w:val="0"/>
      <w:divBdr>
        <w:top w:val="none" w:sz="0" w:space="0" w:color="auto"/>
        <w:left w:val="none" w:sz="0" w:space="0" w:color="auto"/>
        <w:bottom w:val="none" w:sz="0" w:space="0" w:color="auto"/>
        <w:right w:val="none" w:sz="0" w:space="0" w:color="auto"/>
      </w:divBdr>
    </w:div>
    <w:div w:id="1488858648">
      <w:bodyDiv w:val="1"/>
      <w:marLeft w:val="0"/>
      <w:marRight w:val="0"/>
      <w:marTop w:val="0"/>
      <w:marBottom w:val="0"/>
      <w:divBdr>
        <w:top w:val="none" w:sz="0" w:space="0" w:color="auto"/>
        <w:left w:val="none" w:sz="0" w:space="0" w:color="auto"/>
        <w:bottom w:val="none" w:sz="0" w:space="0" w:color="auto"/>
        <w:right w:val="none" w:sz="0" w:space="0" w:color="auto"/>
      </w:divBdr>
    </w:div>
    <w:div w:id="1489125823">
      <w:bodyDiv w:val="1"/>
      <w:marLeft w:val="0"/>
      <w:marRight w:val="0"/>
      <w:marTop w:val="0"/>
      <w:marBottom w:val="0"/>
      <w:divBdr>
        <w:top w:val="none" w:sz="0" w:space="0" w:color="auto"/>
        <w:left w:val="none" w:sz="0" w:space="0" w:color="auto"/>
        <w:bottom w:val="none" w:sz="0" w:space="0" w:color="auto"/>
        <w:right w:val="none" w:sz="0" w:space="0" w:color="auto"/>
      </w:divBdr>
    </w:div>
    <w:div w:id="1491018651">
      <w:bodyDiv w:val="1"/>
      <w:marLeft w:val="0"/>
      <w:marRight w:val="0"/>
      <w:marTop w:val="0"/>
      <w:marBottom w:val="0"/>
      <w:divBdr>
        <w:top w:val="none" w:sz="0" w:space="0" w:color="auto"/>
        <w:left w:val="none" w:sz="0" w:space="0" w:color="auto"/>
        <w:bottom w:val="none" w:sz="0" w:space="0" w:color="auto"/>
        <w:right w:val="none" w:sz="0" w:space="0" w:color="auto"/>
      </w:divBdr>
    </w:div>
    <w:div w:id="1492678065">
      <w:bodyDiv w:val="1"/>
      <w:marLeft w:val="0"/>
      <w:marRight w:val="0"/>
      <w:marTop w:val="0"/>
      <w:marBottom w:val="0"/>
      <w:divBdr>
        <w:top w:val="none" w:sz="0" w:space="0" w:color="auto"/>
        <w:left w:val="none" w:sz="0" w:space="0" w:color="auto"/>
        <w:bottom w:val="none" w:sz="0" w:space="0" w:color="auto"/>
        <w:right w:val="none" w:sz="0" w:space="0" w:color="auto"/>
      </w:divBdr>
    </w:div>
    <w:div w:id="1494906835">
      <w:bodyDiv w:val="1"/>
      <w:marLeft w:val="0"/>
      <w:marRight w:val="0"/>
      <w:marTop w:val="0"/>
      <w:marBottom w:val="0"/>
      <w:divBdr>
        <w:top w:val="none" w:sz="0" w:space="0" w:color="auto"/>
        <w:left w:val="none" w:sz="0" w:space="0" w:color="auto"/>
        <w:bottom w:val="none" w:sz="0" w:space="0" w:color="auto"/>
        <w:right w:val="none" w:sz="0" w:space="0" w:color="auto"/>
      </w:divBdr>
    </w:div>
    <w:div w:id="1495494527">
      <w:bodyDiv w:val="1"/>
      <w:marLeft w:val="0"/>
      <w:marRight w:val="0"/>
      <w:marTop w:val="0"/>
      <w:marBottom w:val="0"/>
      <w:divBdr>
        <w:top w:val="none" w:sz="0" w:space="0" w:color="auto"/>
        <w:left w:val="none" w:sz="0" w:space="0" w:color="auto"/>
        <w:bottom w:val="none" w:sz="0" w:space="0" w:color="auto"/>
        <w:right w:val="none" w:sz="0" w:space="0" w:color="auto"/>
      </w:divBdr>
    </w:div>
    <w:div w:id="1495534961">
      <w:bodyDiv w:val="1"/>
      <w:marLeft w:val="0"/>
      <w:marRight w:val="0"/>
      <w:marTop w:val="0"/>
      <w:marBottom w:val="0"/>
      <w:divBdr>
        <w:top w:val="none" w:sz="0" w:space="0" w:color="auto"/>
        <w:left w:val="none" w:sz="0" w:space="0" w:color="auto"/>
        <w:bottom w:val="none" w:sz="0" w:space="0" w:color="auto"/>
        <w:right w:val="none" w:sz="0" w:space="0" w:color="auto"/>
      </w:divBdr>
    </w:div>
    <w:div w:id="1495687634">
      <w:bodyDiv w:val="1"/>
      <w:marLeft w:val="0"/>
      <w:marRight w:val="0"/>
      <w:marTop w:val="0"/>
      <w:marBottom w:val="0"/>
      <w:divBdr>
        <w:top w:val="none" w:sz="0" w:space="0" w:color="auto"/>
        <w:left w:val="none" w:sz="0" w:space="0" w:color="auto"/>
        <w:bottom w:val="none" w:sz="0" w:space="0" w:color="auto"/>
        <w:right w:val="none" w:sz="0" w:space="0" w:color="auto"/>
      </w:divBdr>
    </w:div>
    <w:div w:id="1496457294">
      <w:bodyDiv w:val="1"/>
      <w:marLeft w:val="0"/>
      <w:marRight w:val="0"/>
      <w:marTop w:val="0"/>
      <w:marBottom w:val="0"/>
      <w:divBdr>
        <w:top w:val="none" w:sz="0" w:space="0" w:color="auto"/>
        <w:left w:val="none" w:sz="0" w:space="0" w:color="auto"/>
        <w:bottom w:val="none" w:sz="0" w:space="0" w:color="auto"/>
        <w:right w:val="none" w:sz="0" w:space="0" w:color="auto"/>
      </w:divBdr>
    </w:div>
    <w:div w:id="1496648840">
      <w:bodyDiv w:val="1"/>
      <w:marLeft w:val="0"/>
      <w:marRight w:val="0"/>
      <w:marTop w:val="0"/>
      <w:marBottom w:val="0"/>
      <w:divBdr>
        <w:top w:val="none" w:sz="0" w:space="0" w:color="auto"/>
        <w:left w:val="none" w:sz="0" w:space="0" w:color="auto"/>
        <w:bottom w:val="none" w:sz="0" w:space="0" w:color="auto"/>
        <w:right w:val="none" w:sz="0" w:space="0" w:color="auto"/>
      </w:divBdr>
    </w:div>
    <w:div w:id="1497187552">
      <w:bodyDiv w:val="1"/>
      <w:marLeft w:val="0"/>
      <w:marRight w:val="0"/>
      <w:marTop w:val="0"/>
      <w:marBottom w:val="0"/>
      <w:divBdr>
        <w:top w:val="none" w:sz="0" w:space="0" w:color="auto"/>
        <w:left w:val="none" w:sz="0" w:space="0" w:color="auto"/>
        <w:bottom w:val="none" w:sz="0" w:space="0" w:color="auto"/>
        <w:right w:val="none" w:sz="0" w:space="0" w:color="auto"/>
      </w:divBdr>
    </w:div>
    <w:div w:id="1497574365">
      <w:bodyDiv w:val="1"/>
      <w:marLeft w:val="0"/>
      <w:marRight w:val="0"/>
      <w:marTop w:val="0"/>
      <w:marBottom w:val="0"/>
      <w:divBdr>
        <w:top w:val="none" w:sz="0" w:space="0" w:color="auto"/>
        <w:left w:val="none" w:sz="0" w:space="0" w:color="auto"/>
        <w:bottom w:val="none" w:sz="0" w:space="0" w:color="auto"/>
        <w:right w:val="none" w:sz="0" w:space="0" w:color="auto"/>
      </w:divBdr>
    </w:div>
    <w:div w:id="1499273152">
      <w:bodyDiv w:val="1"/>
      <w:marLeft w:val="0"/>
      <w:marRight w:val="0"/>
      <w:marTop w:val="0"/>
      <w:marBottom w:val="0"/>
      <w:divBdr>
        <w:top w:val="none" w:sz="0" w:space="0" w:color="auto"/>
        <w:left w:val="none" w:sz="0" w:space="0" w:color="auto"/>
        <w:bottom w:val="none" w:sz="0" w:space="0" w:color="auto"/>
        <w:right w:val="none" w:sz="0" w:space="0" w:color="auto"/>
      </w:divBdr>
    </w:div>
    <w:div w:id="1499686697">
      <w:bodyDiv w:val="1"/>
      <w:marLeft w:val="0"/>
      <w:marRight w:val="0"/>
      <w:marTop w:val="0"/>
      <w:marBottom w:val="0"/>
      <w:divBdr>
        <w:top w:val="none" w:sz="0" w:space="0" w:color="auto"/>
        <w:left w:val="none" w:sz="0" w:space="0" w:color="auto"/>
        <w:bottom w:val="none" w:sz="0" w:space="0" w:color="auto"/>
        <w:right w:val="none" w:sz="0" w:space="0" w:color="auto"/>
      </w:divBdr>
    </w:div>
    <w:div w:id="1500272485">
      <w:bodyDiv w:val="1"/>
      <w:marLeft w:val="0"/>
      <w:marRight w:val="0"/>
      <w:marTop w:val="0"/>
      <w:marBottom w:val="0"/>
      <w:divBdr>
        <w:top w:val="none" w:sz="0" w:space="0" w:color="auto"/>
        <w:left w:val="none" w:sz="0" w:space="0" w:color="auto"/>
        <w:bottom w:val="none" w:sz="0" w:space="0" w:color="auto"/>
        <w:right w:val="none" w:sz="0" w:space="0" w:color="auto"/>
      </w:divBdr>
    </w:div>
    <w:div w:id="1501122463">
      <w:bodyDiv w:val="1"/>
      <w:marLeft w:val="0"/>
      <w:marRight w:val="0"/>
      <w:marTop w:val="0"/>
      <w:marBottom w:val="0"/>
      <w:divBdr>
        <w:top w:val="none" w:sz="0" w:space="0" w:color="auto"/>
        <w:left w:val="none" w:sz="0" w:space="0" w:color="auto"/>
        <w:bottom w:val="none" w:sz="0" w:space="0" w:color="auto"/>
        <w:right w:val="none" w:sz="0" w:space="0" w:color="auto"/>
      </w:divBdr>
    </w:div>
    <w:div w:id="1502306716">
      <w:bodyDiv w:val="1"/>
      <w:marLeft w:val="0"/>
      <w:marRight w:val="0"/>
      <w:marTop w:val="0"/>
      <w:marBottom w:val="0"/>
      <w:divBdr>
        <w:top w:val="none" w:sz="0" w:space="0" w:color="auto"/>
        <w:left w:val="none" w:sz="0" w:space="0" w:color="auto"/>
        <w:bottom w:val="none" w:sz="0" w:space="0" w:color="auto"/>
        <w:right w:val="none" w:sz="0" w:space="0" w:color="auto"/>
      </w:divBdr>
    </w:div>
    <w:div w:id="1502702238">
      <w:bodyDiv w:val="1"/>
      <w:marLeft w:val="0"/>
      <w:marRight w:val="0"/>
      <w:marTop w:val="0"/>
      <w:marBottom w:val="0"/>
      <w:divBdr>
        <w:top w:val="none" w:sz="0" w:space="0" w:color="auto"/>
        <w:left w:val="none" w:sz="0" w:space="0" w:color="auto"/>
        <w:bottom w:val="none" w:sz="0" w:space="0" w:color="auto"/>
        <w:right w:val="none" w:sz="0" w:space="0" w:color="auto"/>
      </w:divBdr>
    </w:div>
    <w:div w:id="1503158231">
      <w:bodyDiv w:val="1"/>
      <w:marLeft w:val="0"/>
      <w:marRight w:val="0"/>
      <w:marTop w:val="0"/>
      <w:marBottom w:val="0"/>
      <w:divBdr>
        <w:top w:val="none" w:sz="0" w:space="0" w:color="auto"/>
        <w:left w:val="none" w:sz="0" w:space="0" w:color="auto"/>
        <w:bottom w:val="none" w:sz="0" w:space="0" w:color="auto"/>
        <w:right w:val="none" w:sz="0" w:space="0" w:color="auto"/>
      </w:divBdr>
    </w:div>
    <w:div w:id="1503274273">
      <w:bodyDiv w:val="1"/>
      <w:marLeft w:val="0"/>
      <w:marRight w:val="0"/>
      <w:marTop w:val="0"/>
      <w:marBottom w:val="0"/>
      <w:divBdr>
        <w:top w:val="none" w:sz="0" w:space="0" w:color="auto"/>
        <w:left w:val="none" w:sz="0" w:space="0" w:color="auto"/>
        <w:bottom w:val="none" w:sz="0" w:space="0" w:color="auto"/>
        <w:right w:val="none" w:sz="0" w:space="0" w:color="auto"/>
      </w:divBdr>
    </w:div>
    <w:div w:id="1503354325">
      <w:bodyDiv w:val="1"/>
      <w:marLeft w:val="0"/>
      <w:marRight w:val="0"/>
      <w:marTop w:val="0"/>
      <w:marBottom w:val="0"/>
      <w:divBdr>
        <w:top w:val="none" w:sz="0" w:space="0" w:color="auto"/>
        <w:left w:val="none" w:sz="0" w:space="0" w:color="auto"/>
        <w:bottom w:val="none" w:sz="0" w:space="0" w:color="auto"/>
        <w:right w:val="none" w:sz="0" w:space="0" w:color="auto"/>
      </w:divBdr>
    </w:div>
    <w:div w:id="1503739186">
      <w:bodyDiv w:val="1"/>
      <w:marLeft w:val="0"/>
      <w:marRight w:val="0"/>
      <w:marTop w:val="0"/>
      <w:marBottom w:val="0"/>
      <w:divBdr>
        <w:top w:val="none" w:sz="0" w:space="0" w:color="auto"/>
        <w:left w:val="none" w:sz="0" w:space="0" w:color="auto"/>
        <w:bottom w:val="none" w:sz="0" w:space="0" w:color="auto"/>
        <w:right w:val="none" w:sz="0" w:space="0" w:color="auto"/>
      </w:divBdr>
    </w:div>
    <w:div w:id="1504273369">
      <w:bodyDiv w:val="1"/>
      <w:marLeft w:val="0"/>
      <w:marRight w:val="0"/>
      <w:marTop w:val="0"/>
      <w:marBottom w:val="0"/>
      <w:divBdr>
        <w:top w:val="none" w:sz="0" w:space="0" w:color="auto"/>
        <w:left w:val="none" w:sz="0" w:space="0" w:color="auto"/>
        <w:bottom w:val="none" w:sz="0" w:space="0" w:color="auto"/>
        <w:right w:val="none" w:sz="0" w:space="0" w:color="auto"/>
      </w:divBdr>
    </w:div>
    <w:div w:id="1505171190">
      <w:bodyDiv w:val="1"/>
      <w:marLeft w:val="0"/>
      <w:marRight w:val="0"/>
      <w:marTop w:val="0"/>
      <w:marBottom w:val="0"/>
      <w:divBdr>
        <w:top w:val="none" w:sz="0" w:space="0" w:color="auto"/>
        <w:left w:val="none" w:sz="0" w:space="0" w:color="auto"/>
        <w:bottom w:val="none" w:sz="0" w:space="0" w:color="auto"/>
        <w:right w:val="none" w:sz="0" w:space="0" w:color="auto"/>
      </w:divBdr>
    </w:div>
    <w:div w:id="1505432950">
      <w:bodyDiv w:val="1"/>
      <w:marLeft w:val="0"/>
      <w:marRight w:val="0"/>
      <w:marTop w:val="0"/>
      <w:marBottom w:val="0"/>
      <w:divBdr>
        <w:top w:val="none" w:sz="0" w:space="0" w:color="auto"/>
        <w:left w:val="none" w:sz="0" w:space="0" w:color="auto"/>
        <w:bottom w:val="none" w:sz="0" w:space="0" w:color="auto"/>
        <w:right w:val="none" w:sz="0" w:space="0" w:color="auto"/>
      </w:divBdr>
    </w:div>
    <w:div w:id="1507016128">
      <w:bodyDiv w:val="1"/>
      <w:marLeft w:val="0"/>
      <w:marRight w:val="0"/>
      <w:marTop w:val="0"/>
      <w:marBottom w:val="0"/>
      <w:divBdr>
        <w:top w:val="none" w:sz="0" w:space="0" w:color="auto"/>
        <w:left w:val="none" w:sz="0" w:space="0" w:color="auto"/>
        <w:bottom w:val="none" w:sz="0" w:space="0" w:color="auto"/>
        <w:right w:val="none" w:sz="0" w:space="0" w:color="auto"/>
      </w:divBdr>
    </w:div>
    <w:div w:id="1507212641">
      <w:bodyDiv w:val="1"/>
      <w:marLeft w:val="0"/>
      <w:marRight w:val="0"/>
      <w:marTop w:val="0"/>
      <w:marBottom w:val="0"/>
      <w:divBdr>
        <w:top w:val="none" w:sz="0" w:space="0" w:color="auto"/>
        <w:left w:val="none" w:sz="0" w:space="0" w:color="auto"/>
        <w:bottom w:val="none" w:sz="0" w:space="0" w:color="auto"/>
        <w:right w:val="none" w:sz="0" w:space="0" w:color="auto"/>
      </w:divBdr>
    </w:div>
    <w:div w:id="1507328277">
      <w:bodyDiv w:val="1"/>
      <w:marLeft w:val="0"/>
      <w:marRight w:val="0"/>
      <w:marTop w:val="0"/>
      <w:marBottom w:val="0"/>
      <w:divBdr>
        <w:top w:val="none" w:sz="0" w:space="0" w:color="auto"/>
        <w:left w:val="none" w:sz="0" w:space="0" w:color="auto"/>
        <w:bottom w:val="none" w:sz="0" w:space="0" w:color="auto"/>
        <w:right w:val="none" w:sz="0" w:space="0" w:color="auto"/>
      </w:divBdr>
    </w:div>
    <w:div w:id="1508210066">
      <w:bodyDiv w:val="1"/>
      <w:marLeft w:val="0"/>
      <w:marRight w:val="0"/>
      <w:marTop w:val="0"/>
      <w:marBottom w:val="0"/>
      <w:divBdr>
        <w:top w:val="none" w:sz="0" w:space="0" w:color="auto"/>
        <w:left w:val="none" w:sz="0" w:space="0" w:color="auto"/>
        <w:bottom w:val="none" w:sz="0" w:space="0" w:color="auto"/>
        <w:right w:val="none" w:sz="0" w:space="0" w:color="auto"/>
      </w:divBdr>
    </w:div>
    <w:div w:id="1509101408">
      <w:bodyDiv w:val="1"/>
      <w:marLeft w:val="0"/>
      <w:marRight w:val="0"/>
      <w:marTop w:val="0"/>
      <w:marBottom w:val="0"/>
      <w:divBdr>
        <w:top w:val="none" w:sz="0" w:space="0" w:color="auto"/>
        <w:left w:val="none" w:sz="0" w:space="0" w:color="auto"/>
        <w:bottom w:val="none" w:sz="0" w:space="0" w:color="auto"/>
        <w:right w:val="none" w:sz="0" w:space="0" w:color="auto"/>
      </w:divBdr>
    </w:div>
    <w:div w:id="1510169600">
      <w:bodyDiv w:val="1"/>
      <w:marLeft w:val="0"/>
      <w:marRight w:val="0"/>
      <w:marTop w:val="0"/>
      <w:marBottom w:val="0"/>
      <w:divBdr>
        <w:top w:val="none" w:sz="0" w:space="0" w:color="auto"/>
        <w:left w:val="none" w:sz="0" w:space="0" w:color="auto"/>
        <w:bottom w:val="none" w:sz="0" w:space="0" w:color="auto"/>
        <w:right w:val="none" w:sz="0" w:space="0" w:color="auto"/>
      </w:divBdr>
    </w:div>
    <w:div w:id="1510212332">
      <w:bodyDiv w:val="1"/>
      <w:marLeft w:val="0"/>
      <w:marRight w:val="0"/>
      <w:marTop w:val="0"/>
      <w:marBottom w:val="0"/>
      <w:divBdr>
        <w:top w:val="none" w:sz="0" w:space="0" w:color="auto"/>
        <w:left w:val="none" w:sz="0" w:space="0" w:color="auto"/>
        <w:bottom w:val="none" w:sz="0" w:space="0" w:color="auto"/>
        <w:right w:val="none" w:sz="0" w:space="0" w:color="auto"/>
      </w:divBdr>
    </w:div>
    <w:div w:id="1510215698">
      <w:bodyDiv w:val="1"/>
      <w:marLeft w:val="0"/>
      <w:marRight w:val="0"/>
      <w:marTop w:val="0"/>
      <w:marBottom w:val="0"/>
      <w:divBdr>
        <w:top w:val="none" w:sz="0" w:space="0" w:color="auto"/>
        <w:left w:val="none" w:sz="0" w:space="0" w:color="auto"/>
        <w:bottom w:val="none" w:sz="0" w:space="0" w:color="auto"/>
        <w:right w:val="none" w:sz="0" w:space="0" w:color="auto"/>
      </w:divBdr>
    </w:div>
    <w:div w:id="1511262977">
      <w:bodyDiv w:val="1"/>
      <w:marLeft w:val="0"/>
      <w:marRight w:val="0"/>
      <w:marTop w:val="0"/>
      <w:marBottom w:val="0"/>
      <w:divBdr>
        <w:top w:val="none" w:sz="0" w:space="0" w:color="auto"/>
        <w:left w:val="none" w:sz="0" w:space="0" w:color="auto"/>
        <w:bottom w:val="none" w:sz="0" w:space="0" w:color="auto"/>
        <w:right w:val="none" w:sz="0" w:space="0" w:color="auto"/>
      </w:divBdr>
    </w:div>
    <w:div w:id="1512450815">
      <w:bodyDiv w:val="1"/>
      <w:marLeft w:val="0"/>
      <w:marRight w:val="0"/>
      <w:marTop w:val="0"/>
      <w:marBottom w:val="0"/>
      <w:divBdr>
        <w:top w:val="none" w:sz="0" w:space="0" w:color="auto"/>
        <w:left w:val="none" w:sz="0" w:space="0" w:color="auto"/>
        <w:bottom w:val="none" w:sz="0" w:space="0" w:color="auto"/>
        <w:right w:val="none" w:sz="0" w:space="0" w:color="auto"/>
      </w:divBdr>
    </w:div>
    <w:div w:id="1513256515">
      <w:bodyDiv w:val="1"/>
      <w:marLeft w:val="0"/>
      <w:marRight w:val="0"/>
      <w:marTop w:val="0"/>
      <w:marBottom w:val="0"/>
      <w:divBdr>
        <w:top w:val="none" w:sz="0" w:space="0" w:color="auto"/>
        <w:left w:val="none" w:sz="0" w:space="0" w:color="auto"/>
        <w:bottom w:val="none" w:sz="0" w:space="0" w:color="auto"/>
        <w:right w:val="none" w:sz="0" w:space="0" w:color="auto"/>
      </w:divBdr>
    </w:div>
    <w:div w:id="1513445737">
      <w:bodyDiv w:val="1"/>
      <w:marLeft w:val="0"/>
      <w:marRight w:val="0"/>
      <w:marTop w:val="0"/>
      <w:marBottom w:val="0"/>
      <w:divBdr>
        <w:top w:val="none" w:sz="0" w:space="0" w:color="auto"/>
        <w:left w:val="none" w:sz="0" w:space="0" w:color="auto"/>
        <w:bottom w:val="none" w:sz="0" w:space="0" w:color="auto"/>
        <w:right w:val="none" w:sz="0" w:space="0" w:color="auto"/>
      </w:divBdr>
    </w:div>
    <w:div w:id="1513689682">
      <w:bodyDiv w:val="1"/>
      <w:marLeft w:val="0"/>
      <w:marRight w:val="0"/>
      <w:marTop w:val="0"/>
      <w:marBottom w:val="0"/>
      <w:divBdr>
        <w:top w:val="none" w:sz="0" w:space="0" w:color="auto"/>
        <w:left w:val="none" w:sz="0" w:space="0" w:color="auto"/>
        <w:bottom w:val="none" w:sz="0" w:space="0" w:color="auto"/>
        <w:right w:val="none" w:sz="0" w:space="0" w:color="auto"/>
      </w:divBdr>
    </w:div>
    <w:div w:id="1513952333">
      <w:bodyDiv w:val="1"/>
      <w:marLeft w:val="0"/>
      <w:marRight w:val="0"/>
      <w:marTop w:val="0"/>
      <w:marBottom w:val="0"/>
      <w:divBdr>
        <w:top w:val="none" w:sz="0" w:space="0" w:color="auto"/>
        <w:left w:val="none" w:sz="0" w:space="0" w:color="auto"/>
        <w:bottom w:val="none" w:sz="0" w:space="0" w:color="auto"/>
        <w:right w:val="none" w:sz="0" w:space="0" w:color="auto"/>
      </w:divBdr>
    </w:div>
    <w:div w:id="1514563571">
      <w:bodyDiv w:val="1"/>
      <w:marLeft w:val="0"/>
      <w:marRight w:val="0"/>
      <w:marTop w:val="0"/>
      <w:marBottom w:val="0"/>
      <w:divBdr>
        <w:top w:val="none" w:sz="0" w:space="0" w:color="auto"/>
        <w:left w:val="none" w:sz="0" w:space="0" w:color="auto"/>
        <w:bottom w:val="none" w:sz="0" w:space="0" w:color="auto"/>
        <w:right w:val="none" w:sz="0" w:space="0" w:color="auto"/>
      </w:divBdr>
    </w:div>
    <w:div w:id="1514804926">
      <w:bodyDiv w:val="1"/>
      <w:marLeft w:val="0"/>
      <w:marRight w:val="0"/>
      <w:marTop w:val="0"/>
      <w:marBottom w:val="0"/>
      <w:divBdr>
        <w:top w:val="none" w:sz="0" w:space="0" w:color="auto"/>
        <w:left w:val="none" w:sz="0" w:space="0" w:color="auto"/>
        <w:bottom w:val="none" w:sz="0" w:space="0" w:color="auto"/>
        <w:right w:val="none" w:sz="0" w:space="0" w:color="auto"/>
      </w:divBdr>
      <w:divsChild>
        <w:div w:id="585306501">
          <w:marLeft w:val="480"/>
          <w:marRight w:val="0"/>
          <w:marTop w:val="0"/>
          <w:marBottom w:val="0"/>
          <w:divBdr>
            <w:top w:val="none" w:sz="0" w:space="0" w:color="auto"/>
            <w:left w:val="none" w:sz="0" w:space="0" w:color="auto"/>
            <w:bottom w:val="none" w:sz="0" w:space="0" w:color="auto"/>
            <w:right w:val="none" w:sz="0" w:space="0" w:color="auto"/>
          </w:divBdr>
        </w:div>
        <w:div w:id="781072683">
          <w:marLeft w:val="480"/>
          <w:marRight w:val="0"/>
          <w:marTop w:val="0"/>
          <w:marBottom w:val="0"/>
          <w:divBdr>
            <w:top w:val="none" w:sz="0" w:space="0" w:color="auto"/>
            <w:left w:val="none" w:sz="0" w:space="0" w:color="auto"/>
            <w:bottom w:val="none" w:sz="0" w:space="0" w:color="auto"/>
            <w:right w:val="none" w:sz="0" w:space="0" w:color="auto"/>
          </w:divBdr>
        </w:div>
        <w:div w:id="1352679687">
          <w:marLeft w:val="480"/>
          <w:marRight w:val="0"/>
          <w:marTop w:val="0"/>
          <w:marBottom w:val="0"/>
          <w:divBdr>
            <w:top w:val="none" w:sz="0" w:space="0" w:color="auto"/>
            <w:left w:val="none" w:sz="0" w:space="0" w:color="auto"/>
            <w:bottom w:val="none" w:sz="0" w:space="0" w:color="auto"/>
            <w:right w:val="none" w:sz="0" w:space="0" w:color="auto"/>
          </w:divBdr>
        </w:div>
        <w:div w:id="1311447730">
          <w:marLeft w:val="480"/>
          <w:marRight w:val="0"/>
          <w:marTop w:val="0"/>
          <w:marBottom w:val="0"/>
          <w:divBdr>
            <w:top w:val="none" w:sz="0" w:space="0" w:color="auto"/>
            <w:left w:val="none" w:sz="0" w:space="0" w:color="auto"/>
            <w:bottom w:val="none" w:sz="0" w:space="0" w:color="auto"/>
            <w:right w:val="none" w:sz="0" w:space="0" w:color="auto"/>
          </w:divBdr>
        </w:div>
        <w:div w:id="600067595">
          <w:marLeft w:val="480"/>
          <w:marRight w:val="0"/>
          <w:marTop w:val="0"/>
          <w:marBottom w:val="0"/>
          <w:divBdr>
            <w:top w:val="none" w:sz="0" w:space="0" w:color="auto"/>
            <w:left w:val="none" w:sz="0" w:space="0" w:color="auto"/>
            <w:bottom w:val="none" w:sz="0" w:space="0" w:color="auto"/>
            <w:right w:val="none" w:sz="0" w:space="0" w:color="auto"/>
          </w:divBdr>
        </w:div>
        <w:div w:id="505903400">
          <w:marLeft w:val="480"/>
          <w:marRight w:val="0"/>
          <w:marTop w:val="0"/>
          <w:marBottom w:val="0"/>
          <w:divBdr>
            <w:top w:val="none" w:sz="0" w:space="0" w:color="auto"/>
            <w:left w:val="none" w:sz="0" w:space="0" w:color="auto"/>
            <w:bottom w:val="none" w:sz="0" w:space="0" w:color="auto"/>
            <w:right w:val="none" w:sz="0" w:space="0" w:color="auto"/>
          </w:divBdr>
        </w:div>
        <w:div w:id="785470678">
          <w:marLeft w:val="480"/>
          <w:marRight w:val="0"/>
          <w:marTop w:val="0"/>
          <w:marBottom w:val="0"/>
          <w:divBdr>
            <w:top w:val="none" w:sz="0" w:space="0" w:color="auto"/>
            <w:left w:val="none" w:sz="0" w:space="0" w:color="auto"/>
            <w:bottom w:val="none" w:sz="0" w:space="0" w:color="auto"/>
            <w:right w:val="none" w:sz="0" w:space="0" w:color="auto"/>
          </w:divBdr>
        </w:div>
        <w:div w:id="1112432905">
          <w:marLeft w:val="480"/>
          <w:marRight w:val="0"/>
          <w:marTop w:val="0"/>
          <w:marBottom w:val="0"/>
          <w:divBdr>
            <w:top w:val="none" w:sz="0" w:space="0" w:color="auto"/>
            <w:left w:val="none" w:sz="0" w:space="0" w:color="auto"/>
            <w:bottom w:val="none" w:sz="0" w:space="0" w:color="auto"/>
            <w:right w:val="none" w:sz="0" w:space="0" w:color="auto"/>
          </w:divBdr>
        </w:div>
        <w:div w:id="735394095">
          <w:marLeft w:val="480"/>
          <w:marRight w:val="0"/>
          <w:marTop w:val="0"/>
          <w:marBottom w:val="0"/>
          <w:divBdr>
            <w:top w:val="none" w:sz="0" w:space="0" w:color="auto"/>
            <w:left w:val="none" w:sz="0" w:space="0" w:color="auto"/>
            <w:bottom w:val="none" w:sz="0" w:space="0" w:color="auto"/>
            <w:right w:val="none" w:sz="0" w:space="0" w:color="auto"/>
          </w:divBdr>
        </w:div>
        <w:div w:id="1285886911">
          <w:marLeft w:val="480"/>
          <w:marRight w:val="0"/>
          <w:marTop w:val="0"/>
          <w:marBottom w:val="0"/>
          <w:divBdr>
            <w:top w:val="none" w:sz="0" w:space="0" w:color="auto"/>
            <w:left w:val="none" w:sz="0" w:space="0" w:color="auto"/>
            <w:bottom w:val="none" w:sz="0" w:space="0" w:color="auto"/>
            <w:right w:val="none" w:sz="0" w:space="0" w:color="auto"/>
          </w:divBdr>
        </w:div>
        <w:div w:id="521667026">
          <w:marLeft w:val="480"/>
          <w:marRight w:val="0"/>
          <w:marTop w:val="0"/>
          <w:marBottom w:val="0"/>
          <w:divBdr>
            <w:top w:val="none" w:sz="0" w:space="0" w:color="auto"/>
            <w:left w:val="none" w:sz="0" w:space="0" w:color="auto"/>
            <w:bottom w:val="none" w:sz="0" w:space="0" w:color="auto"/>
            <w:right w:val="none" w:sz="0" w:space="0" w:color="auto"/>
          </w:divBdr>
        </w:div>
        <w:div w:id="1297756469">
          <w:marLeft w:val="480"/>
          <w:marRight w:val="0"/>
          <w:marTop w:val="0"/>
          <w:marBottom w:val="0"/>
          <w:divBdr>
            <w:top w:val="none" w:sz="0" w:space="0" w:color="auto"/>
            <w:left w:val="none" w:sz="0" w:space="0" w:color="auto"/>
            <w:bottom w:val="none" w:sz="0" w:space="0" w:color="auto"/>
            <w:right w:val="none" w:sz="0" w:space="0" w:color="auto"/>
          </w:divBdr>
        </w:div>
        <w:div w:id="1509516055">
          <w:marLeft w:val="480"/>
          <w:marRight w:val="0"/>
          <w:marTop w:val="0"/>
          <w:marBottom w:val="0"/>
          <w:divBdr>
            <w:top w:val="none" w:sz="0" w:space="0" w:color="auto"/>
            <w:left w:val="none" w:sz="0" w:space="0" w:color="auto"/>
            <w:bottom w:val="none" w:sz="0" w:space="0" w:color="auto"/>
            <w:right w:val="none" w:sz="0" w:space="0" w:color="auto"/>
          </w:divBdr>
        </w:div>
        <w:div w:id="338895338">
          <w:marLeft w:val="480"/>
          <w:marRight w:val="0"/>
          <w:marTop w:val="0"/>
          <w:marBottom w:val="0"/>
          <w:divBdr>
            <w:top w:val="none" w:sz="0" w:space="0" w:color="auto"/>
            <w:left w:val="none" w:sz="0" w:space="0" w:color="auto"/>
            <w:bottom w:val="none" w:sz="0" w:space="0" w:color="auto"/>
            <w:right w:val="none" w:sz="0" w:space="0" w:color="auto"/>
          </w:divBdr>
        </w:div>
        <w:div w:id="237714017">
          <w:marLeft w:val="480"/>
          <w:marRight w:val="0"/>
          <w:marTop w:val="0"/>
          <w:marBottom w:val="0"/>
          <w:divBdr>
            <w:top w:val="none" w:sz="0" w:space="0" w:color="auto"/>
            <w:left w:val="none" w:sz="0" w:space="0" w:color="auto"/>
            <w:bottom w:val="none" w:sz="0" w:space="0" w:color="auto"/>
            <w:right w:val="none" w:sz="0" w:space="0" w:color="auto"/>
          </w:divBdr>
        </w:div>
        <w:div w:id="1102603299">
          <w:marLeft w:val="480"/>
          <w:marRight w:val="0"/>
          <w:marTop w:val="0"/>
          <w:marBottom w:val="0"/>
          <w:divBdr>
            <w:top w:val="none" w:sz="0" w:space="0" w:color="auto"/>
            <w:left w:val="none" w:sz="0" w:space="0" w:color="auto"/>
            <w:bottom w:val="none" w:sz="0" w:space="0" w:color="auto"/>
            <w:right w:val="none" w:sz="0" w:space="0" w:color="auto"/>
          </w:divBdr>
        </w:div>
        <w:div w:id="745224575">
          <w:marLeft w:val="480"/>
          <w:marRight w:val="0"/>
          <w:marTop w:val="0"/>
          <w:marBottom w:val="0"/>
          <w:divBdr>
            <w:top w:val="none" w:sz="0" w:space="0" w:color="auto"/>
            <w:left w:val="none" w:sz="0" w:space="0" w:color="auto"/>
            <w:bottom w:val="none" w:sz="0" w:space="0" w:color="auto"/>
            <w:right w:val="none" w:sz="0" w:space="0" w:color="auto"/>
          </w:divBdr>
        </w:div>
        <w:div w:id="1756659480">
          <w:marLeft w:val="480"/>
          <w:marRight w:val="0"/>
          <w:marTop w:val="0"/>
          <w:marBottom w:val="0"/>
          <w:divBdr>
            <w:top w:val="none" w:sz="0" w:space="0" w:color="auto"/>
            <w:left w:val="none" w:sz="0" w:space="0" w:color="auto"/>
            <w:bottom w:val="none" w:sz="0" w:space="0" w:color="auto"/>
            <w:right w:val="none" w:sz="0" w:space="0" w:color="auto"/>
          </w:divBdr>
        </w:div>
        <w:div w:id="1967664041">
          <w:marLeft w:val="480"/>
          <w:marRight w:val="0"/>
          <w:marTop w:val="0"/>
          <w:marBottom w:val="0"/>
          <w:divBdr>
            <w:top w:val="none" w:sz="0" w:space="0" w:color="auto"/>
            <w:left w:val="none" w:sz="0" w:space="0" w:color="auto"/>
            <w:bottom w:val="none" w:sz="0" w:space="0" w:color="auto"/>
            <w:right w:val="none" w:sz="0" w:space="0" w:color="auto"/>
          </w:divBdr>
        </w:div>
        <w:div w:id="57631346">
          <w:marLeft w:val="480"/>
          <w:marRight w:val="0"/>
          <w:marTop w:val="0"/>
          <w:marBottom w:val="0"/>
          <w:divBdr>
            <w:top w:val="none" w:sz="0" w:space="0" w:color="auto"/>
            <w:left w:val="none" w:sz="0" w:space="0" w:color="auto"/>
            <w:bottom w:val="none" w:sz="0" w:space="0" w:color="auto"/>
            <w:right w:val="none" w:sz="0" w:space="0" w:color="auto"/>
          </w:divBdr>
        </w:div>
        <w:div w:id="1703508376">
          <w:marLeft w:val="480"/>
          <w:marRight w:val="0"/>
          <w:marTop w:val="0"/>
          <w:marBottom w:val="0"/>
          <w:divBdr>
            <w:top w:val="none" w:sz="0" w:space="0" w:color="auto"/>
            <w:left w:val="none" w:sz="0" w:space="0" w:color="auto"/>
            <w:bottom w:val="none" w:sz="0" w:space="0" w:color="auto"/>
            <w:right w:val="none" w:sz="0" w:space="0" w:color="auto"/>
          </w:divBdr>
        </w:div>
        <w:div w:id="1796026079">
          <w:marLeft w:val="480"/>
          <w:marRight w:val="0"/>
          <w:marTop w:val="0"/>
          <w:marBottom w:val="0"/>
          <w:divBdr>
            <w:top w:val="none" w:sz="0" w:space="0" w:color="auto"/>
            <w:left w:val="none" w:sz="0" w:space="0" w:color="auto"/>
            <w:bottom w:val="none" w:sz="0" w:space="0" w:color="auto"/>
            <w:right w:val="none" w:sz="0" w:space="0" w:color="auto"/>
          </w:divBdr>
        </w:div>
        <w:div w:id="814026514">
          <w:marLeft w:val="480"/>
          <w:marRight w:val="0"/>
          <w:marTop w:val="0"/>
          <w:marBottom w:val="0"/>
          <w:divBdr>
            <w:top w:val="none" w:sz="0" w:space="0" w:color="auto"/>
            <w:left w:val="none" w:sz="0" w:space="0" w:color="auto"/>
            <w:bottom w:val="none" w:sz="0" w:space="0" w:color="auto"/>
            <w:right w:val="none" w:sz="0" w:space="0" w:color="auto"/>
          </w:divBdr>
        </w:div>
        <w:div w:id="731317065">
          <w:marLeft w:val="480"/>
          <w:marRight w:val="0"/>
          <w:marTop w:val="0"/>
          <w:marBottom w:val="0"/>
          <w:divBdr>
            <w:top w:val="none" w:sz="0" w:space="0" w:color="auto"/>
            <w:left w:val="none" w:sz="0" w:space="0" w:color="auto"/>
            <w:bottom w:val="none" w:sz="0" w:space="0" w:color="auto"/>
            <w:right w:val="none" w:sz="0" w:space="0" w:color="auto"/>
          </w:divBdr>
        </w:div>
        <w:div w:id="578058477">
          <w:marLeft w:val="480"/>
          <w:marRight w:val="0"/>
          <w:marTop w:val="0"/>
          <w:marBottom w:val="0"/>
          <w:divBdr>
            <w:top w:val="none" w:sz="0" w:space="0" w:color="auto"/>
            <w:left w:val="none" w:sz="0" w:space="0" w:color="auto"/>
            <w:bottom w:val="none" w:sz="0" w:space="0" w:color="auto"/>
            <w:right w:val="none" w:sz="0" w:space="0" w:color="auto"/>
          </w:divBdr>
        </w:div>
        <w:div w:id="1488281051">
          <w:marLeft w:val="480"/>
          <w:marRight w:val="0"/>
          <w:marTop w:val="0"/>
          <w:marBottom w:val="0"/>
          <w:divBdr>
            <w:top w:val="none" w:sz="0" w:space="0" w:color="auto"/>
            <w:left w:val="none" w:sz="0" w:space="0" w:color="auto"/>
            <w:bottom w:val="none" w:sz="0" w:space="0" w:color="auto"/>
            <w:right w:val="none" w:sz="0" w:space="0" w:color="auto"/>
          </w:divBdr>
        </w:div>
        <w:div w:id="915628549">
          <w:marLeft w:val="480"/>
          <w:marRight w:val="0"/>
          <w:marTop w:val="0"/>
          <w:marBottom w:val="0"/>
          <w:divBdr>
            <w:top w:val="none" w:sz="0" w:space="0" w:color="auto"/>
            <w:left w:val="none" w:sz="0" w:space="0" w:color="auto"/>
            <w:bottom w:val="none" w:sz="0" w:space="0" w:color="auto"/>
            <w:right w:val="none" w:sz="0" w:space="0" w:color="auto"/>
          </w:divBdr>
        </w:div>
        <w:div w:id="1900706364">
          <w:marLeft w:val="480"/>
          <w:marRight w:val="0"/>
          <w:marTop w:val="0"/>
          <w:marBottom w:val="0"/>
          <w:divBdr>
            <w:top w:val="none" w:sz="0" w:space="0" w:color="auto"/>
            <w:left w:val="none" w:sz="0" w:space="0" w:color="auto"/>
            <w:bottom w:val="none" w:sz="0" w:space="0" w:color="auto"/>
            <w:right w:val="none" w:sz="0" w:space="0" w:color="auto"/>
          </w:divBdr>
        </w:div>
        <w:div w:id="180246124">
          <w:marLeft w:val="480"/>
          <w:marRight w:val="0"/>
          <w:marTop w:val="0"/>
          <w:marBottom w:val="0"/>
          <w:divBdr>
            <w:top w:val="none" w:sz="0" w:space="0" w:color="auto"/>
            <w:left w:val="none" w:sz="0" w:space="0" w:color="auto"/>
            <w:bottom w:val="none" w:sz="0" w:space="0" w:color="auto"/>
            <w:right w:val="none" w:sz="0" w:space="0" w:color="auto"/>
          </w:divBdr>
        </w:div>
        <w:div w:id="78528832">
          <w:marLeft w:val="480"/>
          <w:marRight w:val="0"/>
          <w:marTop w:val="0"/>
          <w:marBottom w:val="0"/>
          <w:divBdr>
            <w:top w:val="none" w:sz="0" w:space="0" w:color="auto"/>
            <w:left w:val="none" w:sz="0" w:space="0" w:color="auto"/>
            <w:bottom w:val="none" w:sz="0" w:space="0" w:color="auto"/>
            <w:right w:val="none" w:sz="0" w:space="0" w:color="auto"/>
          </w:divBdr>
        </w:div>
        <w:div w:id="1290089565">
          <w:marLeft w:val="480"/>
          <w:marRight w:val="0"/>
          <w:marTop w:val="0"/>
          <w:marBottom w:val="0"/>
          <w:divBdr>
            <w:top w:val="none" w:sz="0" w:space="0" w:color="auto"/>
            <w:left w:val="none" w:sz="0" w:space="0" w:color="auto"/>
            <w:bottom w:val="none" w:sz="0" w:space="0" w:color="auto"/>
            <w:right w:val="none" w:sz="0" w:space="0" w:color="auto"/>
          </w:divBdr>
        </w:div>
        <w:div w:id="1998417114">
          <w:marLeft w:val="480"/>
          <w:marRight w:val="0"/>
          <w:marTop w:val="0"/>
          <w:marBottom w:val="0"/>
          <w:divBdr>
            <w:top w:val="none" w:sz="0" w:space="0" w:color="auto"/>
            <w:left w:val="none" w:sz="0" w:space="0" w:color="auto"/>
            <w:bottom w:val="none" w:sz="0" w:space="0" w:color="auto"/>
            <w:right w:val="none" w:sz="0" w:space="0" w:color="auto"/>
          </w:divBdr>
        </w:div>
        <w:div w:id="393162052">
          <w:marLeft w:val="480"/>
          <w:marRight w:val="0"/>
          <w:marTop w:val="0"/>
          <w:marBottom w:val="0"/>
          <w:divBdr>
            <w:top w:val="none" w:sz="0" w:space="0" w:color="auto"/>
            <w:left w:val="none" w:sz="0" w:space="0" w:color="auto"/>
            <w:bottom w:val="none" w:sz="0" w:space="0" w:color="auto"/>
            <w:right w:val="none" w:sz="0" w:space="0" w:color="auto"/>
          </w:divBdr>
        </w:div>
        <w:div w:id="375086633">
          <w:marLeft w:val="480"/>
          <w:marRight w:val="0"/>
          <w:marTop w:val="0"/>
          <w:marBottom w:val="0"/>
          <w:divBdr>
            <w:top w:val="none" w:sz="0" w:space="0" w:color="auto"/>
            <w:left w:val="none" w:sz="0" w:space="0" w:color="auto"/>
            <w:bottom w:val="none" w:sz="0" w:space="0" w:color="auto"/>
            <w:right w:val="none" w:sz="0" w:space="0" w:color="auto"/>
          </w:divBdr>
        </w:div>
        <w:div w:id="1693992313">
          <w:marLeft w:val="480"/>
          <w:marRight w:val="0"/>
          <w:marTop w:val="0"/>
          <w:marBottom w:val="0"/>
          <w:divBdr>
            <w:top w:val="none" w:sz="0" w:space="0" w:color="auto"/>
            <w:left w:val="none" w:sz="0" w:space="0" w:color="auto"/>
            <w:bottom w:val="none" w:sz="0" w:space="0" w:color="auto"/>
            <w:right w:val="none" w:sz="0" w:space="0" w:color="auto"/>
          </w:divBdr>
        </w:div>
        <w:div w:id="1142891222">
          <w:marLeft w:val="480"/>
          <w:marRight w:val="0"/>
          <w:marTop w:val="0"/>
          <w:marBottom w:val="0"/>
          <w:divBdr>
            <w:top w:val="none" w:sz="0" w:space="0" w:color="auto"/>
            <w:left w:val="none" w:sz="0" w:space="0" w:color="auto"/>
            <w:bottom w:val="none" w:sz="0" w:space="0" w:color="auto"/>
            <w:right w:val="none" w:sz="0" w:space="0" w:color="auto"/>
          </w:divBdr>
        </w:div>
        <w:div w:id="1868103771">
          <w:marLeft w:val="480"/>
          <w:marRight w:val="0"/>
          <w:marTop w:val="0"/>
          <w:marBottom w:val="0"/>
          <w:divBdr>
            <w:top w:val="none" w:sz="0" w:space="0" w:color="auto"/>
            <w:left w:val="none" w:sz="0" w:space="0" w:color="auto"/>
            <w:bottom w:val="none" w:sz="0" w:space="0" w:color="auto"/>
            <w:right w:val="none" w:sz="0" w:space="0" w:color="auto"/>
          </w:divBdr>
        </w:div>
        <w:div w:id="696809424">
          <w:marLeft w:val="480"/>
          <w:marRight w:val="0"/>
          <w:marTop w:val="0"/>
          <w:marBottom w:val="0"/>
          <w:divBdr>
            <w:top w:val="none" w:sz="0" w:space="0" w:color="auto"/>
            <w:left w:val="none" w:sz="0" w:space="0" w:color="auto"/>
            <w:bottom w:val="none" w:sz="0" w:space="0" w:color="auto"/>
            <w:right w:val="none" w:sz="0" w:space="0" w:color="auto"/>
          </w:divBdr>
        </w:div>
        <w:div w:id="606501018">
          <w:marLeft w:val="480"/>
          <w:marRight w:val="0"/>
          <w:marTop w:val="0"/>
          <w:marBottom w:val="0"/>
          <w:divBdr>
            <w:top w:val="none" w:sz="0" w:space="0" w:color="auto"/>
            <w:left w:val="none" w:sz="0" w:space="0" w:color="auto"/>
            <w:bottom w:val="none" w:sz="0" w:space="0" w:color="auto"/>
            <w:right w:val="none" w:sz="0" w:space="0" w:color="auto"/>
          </w:divBdr>
        </w:div>
        <w:div w:id="1525827142">
          <w:marLeft w:val="480"/>
          <w:marRight w:val="0"/>
          <w:marTop w:val="0"/>
          <w:marBottom w:val="0"/>
          <w:divBdr>
            <w:top w:val="none" w:sz="0" w:space="0" w:color="auto"/>
            <w:left w:val="none" w:sz="0" w:space="0" w:color="auto"/>
            <w:bottom w:val="none" w:sz="0" w:space="0" w:color="auto"/>
            <w:right w:val="none" w:sz="0" w:space="0" w:color="auto"/>
          </w:divBdr>
        </w:div>
        <w:div w:id="225839186">
          <w:marLeft w:val="480"/>
          <w:marRight w:val="0"/>
          <w:marTop w:val="0"/>
          <w:marBottom w:val="0"/>
          <w:divBdr>
            <w:top w:val="none" w:sz="0" w:space="0" w:color="auto"/>
            <w:left w:val="none" w:sz="0" w:space="0" w:color="auto"/>
            <w:bottom w:val="none" w:sz="0" w:space="0" w:color="auto"/>
            <w:right w:val="none" w:sz="0" w:space="0" w:color="auto"/>
          </w:divBdr>
        </w:div>
        <w:div w:id="736443612">
          <w:marLeft w:val="480"/>
          <w:marRight w:val="0"/>
          <w:marTop w:val="0"/>
          <w:marBottom w:val="0"/>
          <w:divBdr>
            <w:top w:val="none" w:sz="0" w:space="0" w:color="auto"/>
            <w:left w:val="none" w:sz="0" w:space="0" w:color="auto"/>
            <w:bottom w:val="none" w:sz="0" w:space="0" w:color="auto"/>
            <w:right w:val="none" w:sz="0" w:space="0" w:color="auto"/>
          </w:divBdr>
        </w:div>
        <w:div w:id="1786388228">
          <w:marLeft w:val="480"/>
          <w:marRight w:val="0"/>
          <w:marTop w:val="0"/>
          <w:marBottom w:val="0"/>
          <w:divBdr>
            <w:top w:val="none" w:sz="0" w:space="0" w:color="auto"/>
            <w:left w:val="none" w:sz="0" w:space="0" w:color="auto"/>
            <w:bottom w:val="none" w:sz="0" w:space="0" w:color="auto"/>
            <w:right w:val="none" w:sz="0" w:space="0" w:color="auto"/>
          </w:divBdr>
        </w:div>
        <w:div w:id="1739864912">
          <w:marLeft w:val="480"/>
          <w:marRight w:val="0"/>
          <w:marTop w:val="0"/>
          <w:marBottom w:val="0"/>
          <w:divBdr>
            <w:top w:val="none" w:sz="0" w:space="0" w:color="auto"/>
            <w:left w:val="none" w:sz="0" w:space="0" w:color="auto"/>
            <w:bottom w:val="none" w:sz="0" w:space="0" w:color="auto"/>
            <w:right w:val="none" w:sz="0" w:space="0" w:color="auto"/>
          </w:divBdr>
        </w:div>
        <w:div w:id="84082890">
          <w:marLeft w:val="480"/>
          <w:marRight w:val="0"/>
          <w:marTop w:val="0"/>
          <w:marBottom w:val="0"/>
          <w:divBdr>
            <w:top w:val="none" w:sz="0" w:space="0" w:color="auto"/>
            <w:left w:val="none" w:sz="0" w:space="0" w:color="auto"/>
            <w:bottom w:val="none" w:sz="0" w:space="0" w:color="auto"/>
            <w:right w:val="none" w:sz="0" w:space="0" w:color="auto"/>
          </w:divBdr>
        </w:div>
        <w:div w:id="1495223713">
          <w:marLeft w:val="480"/>
          <w:marRight w:val="0"/>
          <w:marTop w:val="0"/>
          <w:marBottom w:val="0"/>
          <w:divBdr>
            <w:top w:val="none" w:sz="0" w:space="0" w:color="auto"/>
            <w:left w:val="none" w:sz="0" w:space="0" w:color="auto"/>
            <w:bottom w:val="none" w:sz="0" w:space="0" w:color="auto"/>
            <w:right w:val="none" w:sz="0" w:space="0" w:color="auto"/>
          </w:divBdr>
        </w:div>
        <w:div w:id="892619650">
          <w:marLeft w:val="480"/>
          <w:marRight w:val="0"/>
          <w:marTop w:val="0"/>
          <w:marBottom w:val="0"/>
          <w:divBdr>
            <w:top w:val="none" w:sz="0" w:space="0" w:color="auto"/>
            <w:left w:val="none" w:sz="0" w:space="0" w:color="auto"/>
            <w:bottom w:val="none" w:sz="0" w:space="0" w:color="auto"/>
            <w:right w:val="none" w:sz="0" w:space="0" w:color="auto"/>
          </w:divBdr>
        </w:div>
        <w:div w:id="1461849151">
          <w:marLeft w:val="480"/>
          <w:marRight w:val="0"/>
          <w:marTop w:val="0"/>
          <w:marBottom w:val="0"/>
          <w:divBdr>
            <w:top w:val="none" w:sz="0" w:space="0" w:color="auto"/>
            <w:left w:val="none" w:sz="0" w:space="0" w:color="auto"/>
            <w:bottom w:val="none" w:sz="0" w:space="0" w:color="auto"/>
            <w:right w:val="none" w:sz="0" w:space="0" w:color="auto"/>
          </w:divBdr>
        </w:div>
        <w:div w:id="1249997486">
          <w:marLeft w:val="480"/>
          <w:marRight w:val="0"/>
          <w:marTop w:val="0"/>
          <w:marBottom w:val="0"/>
          <w:divBdr>
            <w:top w:val="none" w:sz="0" w:space="0" w:color="auto"/>
            <w:left w:val="none" w:sz="0" w:space="0" w:color="auto"/>
            <w:bottom w:val="none" w:sz="0" w:space="0" w:color="auto"/>
            <w:right w:val="none" w:sz="0" w:space="0" w:color="auto"/>
          </w:divBdr>
        </w:div>
        <w:div w:id="737437098">
          <w:marLeft w:val="480"/>
          <w:marRight w:val="0"/>
          <w:marTop w:val="0"/>
          <w:marBottom w:val="0"/>
          <w:divBdr>
            <w:top w:val="none" w:sz="0" w:space="0" w:color="auto"/>
            <w:left w:val="none" w:sz="0" w:space="0" w:color="auto"/>
            <w:bottom w:val="none" w:sz="0" w:space="0" w:color="auto"/>
            <w:right w:val="none" w:sz="0" w:space="0" w:color="auto"/>
          </w:divBdr>
        </w:div>
        <w:div w:id="1433239101">
          <w:marLeft w:val="480"/>
          <w:marRight w:val="0"/>
          <w:marTop w:val="0"/>
          <w:marBottom w:val="0"/>
          <w:divBdr>
            <w:top w:val="none" w:sz="0" w:space="0" w:color="auto"/>
            <w:left w:val="none" w:sz="0" w:space="0" w:color="auto"/>
            <w:bottom w:val="none" w:sz="0" w:space="0" w:color="auto"/>
            <w:right w:val="none" w:sz="0" w:space="0" w:color="auto"/>
          </w:divBdr>
        </w:div>
        <w:div w:id="700323119">
          <w:marLeft w:val="480"/>
          <w:marRight w:val="0"/>
          <w:marTop w:val="0"/>
          <w:marBottom w:val="0"/>
          <w:divBdr>
            <w:top w:val="none" w:sz="0" w:space="0" w:color="auto"/>
            <w:left w:val="none" w:sz="0" w:space="0" w:color="auto"/>
            <w:bottom w:val="none" w:sz="0" w:space="0" w:color="auto"/>
            <w:right w:val="none" w:sz="0" w:space="0" w:color="auto"/>
          </w:divBdr>
        </w:div>
        <w:div w:id="849370322">
          <w:marLeft w:val="480"/>
          <w:marRight w:val="0"/>
          <w:marTop w:val="0"/>
          <w:marBottom w:val="0"/>
          <w:divBdr>
            <w:top w:val="none" w:sz="0" w:space="0" w:color="auto"/>
            <w:left w:val="none" w:sz="0" w:space="0" w:color="auto"/>
            <w:bottom w:val="none" w:sz="0" w:space="0" w:color="auto"/>
            <w:right w:val="none" w:sz="0" w:space="0" w:color="auto"/>
          </w:divBdr>
        </w:div>
        <w:div w:id="264074669">
          <w:marLeft w:val="480"/>
          <w:marRight w:val="0"/>
          <w:marTop w:val="0"/>
          <w:marBottom w:val="0"/>
          <w:divBdr>
            <w:top w:val="none" w:sz="0" w:space="0" w:color="auto"/>
            <w:left w:val="none" w:sz="0" w:space="0" w:color="auto"/>
            <w:bottom w:val="none" w:sz="0" w:space="0" w:color="auto"/>
            <w:right w:val="none" w:sz="0" w:space="0" w:color="auto"/>
          </w:divBdr>
        </w:div>
        <w:div w:id="674574978">
          <w:marLeft w:val="480"/>
          <w:marRight w:val="0"/>
          <w:marTop w:val="0"/>
          <w:marBottom w:val="0"/>
          <w:divBdr>
            <w:top w:val="none" w:sz="0" w:space="0" w:color="auto"/>
            <w:left w:val="none" w:sz="0" w:space="0" w:color="auto"/>
            <w:bottom w:val="none" w:sz="0" w:space="0" w:color="auto"/>
            <w:right w:val="none" w:sz="0" w:space="0" w:color="auto"/>
          </w:divBdr>
        </w:div>
        <w:div w:id="1095857456">
          <w:marLeft w:val="480"/>
          <w:marRight w:val="0"/>
          <w:marTop w:val="0"/>
          <w:marBottom w:val="0"/>
          <w:divBdr>
            <w:top w:val="none" w:sz="0" w:space="0" w:color="auto"/>
            <w:left w:val="none" w:sz="0" w:space="0" w:color="auto"/>
            <w:bottom w:val="none" w:sz="0" w:space="0" w:color="auto"/>
            <w:right w:val="none" w:sz="0" w:space="0" w:color="auto"/>
          </w:divBdr>
        </w:div>
        <w:div w:id="1600067147">
          <w:marLeft w:val="480"/>
          <w:marRight w:val="0"/>
          <w:marTop w:val="0"/>
          <w:marBottom w:val="0"/>
          <w:divBdr>
            <w:top w:val="none" w:sz="0" w:space="0" w:color="auto"/>
            <w:left w:val="none" w:sz="0" w:space="0" w:color="auto"/>
            <w:bottom w:val="none" w:sz="0" w:space="0" w:color="auto"/>
            <w:right w:val="none" w:sz="0" w:space="0" w:color="auto"/>
          </w:divBdr>
        </w:div>
        <w:div w:id="929119831">
          <w:marLeft w:val="480"/>
          <w:marRight w:val="0"/>
          <w:marTop w:val="0"/>
          <w:marBottom w:val="0"/>
          <w:divBdr>
            <w:top w:val="none" w:sz="0" w:space="0" w:color="auto"/>
            <w:left w:val="none" w:sz="0" w:space="0" w:color="auto"/>
            <w:bottom w:val="none" w:sz="0" w:space="0" w:color="auto"/>
            <w:right w:val="none" w:sz="0" w:space="0" w:color="auto"/>
          </w:divBdr>
        </w:div>
        <w:div w:id="775952589">
          <w:marLeft w:val="480"/>
          <w:marRight w:val="0"/>
          <w:marTop w:val="0"/>
          <w:marBottom w:val="0"/>
          <w:divBdr>
            <w:top w:val="none" w:sz="0" w:space="0" w:color="auto"/>
            <w:left w:val="none" w:sz="0" w:space="0" w:color="auto"/>
            <w:bottom w:val="none" w:sz="0" w:space="0" w:color="auto"/>
            <w:right w:val="none" w:sz="0" w:space="0" w:color="auto"/>
          </w:divBdr>
        </w:div>
        <w:div w:id="122620409">
          <w:marLeft w:val="480"/>
          <w:marRight w:val="0"/>
          <w:marTop w:val="0"/>
          <w:marBottom w:val="0"/>
          <w:divBdr>
            <w:top w:val="none" w:sz="0" w:space="0" w:color="auto"/>
            <w:left w:val="none" w:sz="0" w:space="0" w:color="auto"/>
            <w:bottom w:val="none" w:sz="0" w:space="0" w:color="auto"/>
            <w:right w:val="none" w:sz="0" w:space="0" w:color="auto"/>
          </w:divBdr>
        </w:div>
        <w:div w:id="486894921">
          <w:marLeft w:val="480"/>
          <w:marRight w:val="0"/>
          <w:marTop w:val="0"/>
          <w:marBottom w:val="0"/>
          <w:divBdr>
            <w:top w:val="none" w:sz="0" w:space="0" w:color="auto"/>
            <w:left w:val="none" w:sz="0" w:space="0" w:color="auto"/>
            <w:bottom w:val="none" w:sz="0" w:space="0" w:color="auto"/>
            <w:right w:val="none" w:sz="0" w:space="0" w:color="auto"/>
          </w:divBdr>
        </w:div>
        <w:div w:id="648754443">
          <w:marLeft w:val="480"/>
          <w:marRight w:val="0"/>
          <w:marTop w:val="0"/>
          <w:marBottom w:val="0"/>
          <w:divBdr>
            <w:top w:val="none" w:sz="0" w:space="0" w:color="auto"/>
            <w:left w:val="none" w:sz="0" w:space="0" w:color="auto"/>
            <w:bottom w:val="none" w:sz="0" w:space="0" w:color="auto"/>
            <w:right w:val="none" w:sz="0" w:space="0" w:color="auto"/>
          </w:divBdr>
        </w:div>
        <w:div w:id="295067573">
          <w:marLeft w:val="480"/>
          <w:marRight w:val="0"/>
          <w:marTop w:val="0"/>
          <w:marBottom w:val="0"/>
          <w:divBdr>
            <w:top w:val="none" w:sz="0" w:space="0" w:color="auto"/>
            <w:left w:val="none" w:sz="0" w:space="0" w:color="auto"/>
            <w:bottom w:val="none" w:sz="0" w:space="0" w:color="auto"/>
            <w:right w:val="none" w:sz="0" w:space="0" w:color="auto"/>
          </w:divBdr>
        </w:div>
        <w:div w:id="1304846617">
          <w:marLeft w:val="480"/>
          <w:marRight w:val="0"/>
          <w:marTop w:val="0"/>
          <w:marBottom w:val="0"/>
          <w:divBdr>
            <w:top w:val="none" w:sz="0" w:space="0" w:color="auto"/>
            <w:left w:val="none" w:sz="0" w:space="0" w:color="auto"/>
            <w:bottom w:val="none" w:sz="0" w:space="0" w:color="auto"/>
            <w:right w:val="none" w:sz="0" w:space="0" w:color="auto"/>
          </w:divBdr>
        </w:div>
        <w:div w:id="471170072">
          <w:marLeft w:val="480"/>
          <w:marRight w:val="0"/>
          <w:marTop w:val="0"/>
          <w:marBottom w:val="0"/>
          <w:divBdr>
            <w:top w:val="none" w:sz="0" w:space="0" w:color="auto"/>
            <w:left w:val="none" w:sz="0" w:space="0" w:color="auto"/>
            <w:bottom w:val="none" w:sz="0" w:space="0" w:color="auto"/>
            <w:right w:val="none" w:sz="0" w:space="0" w:color="auto"/>
          </w:divBdr>
        </w:div>
        <w:div w:id="1525633578">
          <w:marLeft w:val="480"/>
          <w:marRight w:val="0"/>
          <w:marTop w:val="0"/>
          <w:marBottom w:val="0"/>
          <w:divBdr>
            <w:top w:val="none" w:sz="0" w:space="0" w:color="auto"/>
            <w:left w:val="none" w:sz="0" w:space="0" w:color="auto"/>
            <w:bottom w:val="none" w:sz="0" w:space="0" w:color="auto"/>
            <w:right w:val="none" w:sz="0" w:space="0" w:color="auto"/>
          </w:divBdr>
        </w:div>
        <w:div w:id="851605335">
          <w:marLeft w:val="480"/>
          <w:marRight w:val="0"/>
          <w:marTop w:val="0"/>
          <w:marBottom w:val="0"/>
          <w:divBdr>
            <w:top w:val="none" w:sz="0" w:space="0" w:color="auto"/>
            <w:left w:val="none" w:sz="0" w:space="0" w:color="auto"/>
            <w:bottom w:val="none" w:sz="0" w:space="0" w:color="auto"/>
            <w:right w:val="none" w:sz="0" w:space="0" w:color="auto"/>
          </w:divBdr>
        </w:div>
        <w:div w:id="1673990473">
          <w:marLeft w:val="480"/>
          <w:marRight w:val="0"/>
          <w:marTop w:val="0"/>
          <w:marBottom w:val="0"/>
          <w:divBdr>
            <w:top w:val="none" w:sz="0" w:space="0" w:color="auto"/>
            <w:left w:val="none" w:sz="0" w:space="0" w:color="auto"/>
            <w:bottom w:val="none" w:sz="0" w:space="0" w:color="auto"/>
            <w:right w:val="none" w:sz="0" w:space="0" w:color="auto"/>
          </w:divBdr>
        </w:div>
        <w:div w:id="653606876">
          <w:marLeft w:val="480"/>
          <w:marRight w:val="0"/>
          <w:marTop w:val="0"/>
          <w:marBottom w:val="0"/>
          <w:divBdr>
            <w:top w:val="none" w:sz="0" w:space="0" w:color="auto"/>
            <w:left w:val="none" w:sz="0" w:space="0" w:color="auto"/>
            <w:bottom w:val="none" w:sz="0" w:space="0" w:color="auto"/>
            <w:right w:val="none" w:sz="0" w:space="0" w:color="auto"/>
          </w:divBdr>
        </w:div>
        <w:div w:id="37557825">
          <w:marLeft w:val="480"/>
          <w:marRight w:val="0"/>
          <w:marTop w:val="0"/>
          <w:marBottom w:val="0"/>
          <w:divBdr>
            <w:top w:val="none" w:sz="0" w:space="0" w:color="auto"/>
            <w:left w:val="none" w:sz="0" w:space="0" w:color="auto"/>
            <w:bottom w:val="none" w:sz="0" w:space="0" w:color="auto"/>
            <w:right w:val="none" w:sz="0" w:space="0" w:color="auto"/>
          </w:divBdr>
        </w:div>
        <w:div w:id="1489904001">
          <w:marLeft w:val="480"/>
          <w:marRight w:val="0"/>
          <w:marTop w:val="0"/>
          <w:marBottom w:val="0"/>
          <w:divBdr>
            <w:top w:val="none" w:sz="0" w:space="0" w:color="auto"/>
            <w:left w:val="none" w:sz="0" w:space="0" w:color="auto"/>
            <w:bottom w:val="none" w:sz="0" w:space="0" w:color="auto"/>
            <w:right w:val="none" w:sz="0" w:space="0" w:color="auto"/>
          </w:divBdr>
        </w:div>
        <w:div w:id="1724282568">
          <w:marLeft w:val="480"/>
          <w:marRight w:val="0"/>
          <w:marTop w:val="0"/>
          <w:marBottom w:val="0"/>
          <w:divBdr>
            <w:top w:val="none" w:sz="0" w:space="0" w:color="auto"/>
            <w:left w:val="none" w:sz="0" w:space="0" w:color="auto"/>
            <w:bottom w:val="none" w:sz="0" w:space="0" w:color="auto"/>
            <w:right w:val="none" w:sz="0" w:space="0" w:color="auto"/>
          </w:divBdr>
        </w:div>
        <w:div w:id="2137215183">
          <w:marLeft w:val="480"/>
          <w:marRight w:val="0"/>
          <w:marTop w:val="0"/>
          <w:marBottom w:val="0"/>
          <w:divBdr>
            <w:top w:val="none" w:sz="0" w:space="0" w:color="auto"/>
            <w:left w:val="none" w:sz="0" w:space="0" w:color="auto"/>
            <w:bottom w:val="none" w:sz="0" w:space="0" w:color="auto"/>
            <w:right w:val="none" w:sz="0" w:space="0" w:color="auto"/>
          </w:divBdr>
        </w:div>
        <w:div w:id="933320642">
          <w:marLeft w:val="480"/>
          <w:marRight w:val="0"/>
          <w:marTop w:val="0"/>
          <w:marBottom w:val="0"/>
          <w:divBdr>
            <w:top w:val="none" w:sz="0" w:space="0" w:color="auto"/>
            <w:left w:val="none" w:sz="0" w:space="0" w:color="auto"/>
            <w:bottom w:val="none" w:sz="0" w:space="0" w:color="auto"/>
            <w:right w:val="none" w:sz="0" w:space="0" w:color="auto"/>
          </w:divBdr>
        </w:div>
      </w:divsChild>
    </w:div>
    <w:div w:id="1514805915">
      <w:bodyDiv w:val="1"/>
      <w:marLeft w:val="0"/>
      <w:marRight w:val="0"/>
      <w:marTop w:val="0"/>
      <w:marBottom w:val="0"/>
      <w:divBdr>
        <w:top w:val="none" w:sz="0" w:space="0" w:color="auto"/>
        <w:left w:val="none" w:sz="0" w:space="0" w:color="auto"/>
        <w:bottom w:val="none" w:sz="0" w:space="0" w:color="auto"/>
        <w:right w:val="none" w:sz="0" w:space="0" w:color="auto"/>
      </w:divBdr>
    </w:div>
    <w:div w:id="1515996081">
      <w:bodyDiv w:val="1"/>
      <w:marLeft w:val="0"/>
      <w:marRight w:val="0"/>
      <w:marTop w:val="0"/>
      <w:marBottom w:val="0"/>
      <w:divBdr>
        <w:top w:val="none" w:sz="0" w:space="0" w:color="auto"/>
        <w:left w:val="none" w:sz="0" w:space="0" w:color="auto"/>
        <w:bottom w:val="none" w:sz="0" w:space="0" w:color="auto"/>
        <w:right w:val="none" w:sz="0" w:space="0" w:color="auto"/>
      </w:divBdr>
    </w:div>
    <w:div w:id="1516307146">
      <w:bodyDiv w:val="1"/>
      <w:marLeft w:val="0"/>
      <w:marRight w:val="0"/>
      <w:marTop w:val="0"/>
      <w:marBottom w:val="0"/>
      <w:divBdr>
        <w:top w:val="none" w:sz="0" w:space="0" w:color="auto"/>
        <w:left w:val="none" w:sz="0" w:space="0" w:color="auto"/>
        <w:bottom w:val="none" w:sz="0" w:space="0" w:color="auto"/>
        <w:right w:val="none" w:sz="0" w:space="0" w:color="auto"/>
      </w:divBdr>
    </w:div>
    <w:div w:id="1516531536">
      <w:bodyDiv w:val="1"/>
      <w:marLeft w:val="0"/>
      <w:marRight w:val="0"/>
      <w:marTop w:val="0"/>
      <w:marBottom w:val="0"/>
      <w:divBdr>
        <w:top w:val="none" w:sz="0" w:space="0" w:color="auto"/>
        <w:left w:val="none" w:sz="0" w:space="0" w:color="auto"/>
        <w:bottom w:val="none" w:sz="0" w:space="0" w:color="auto"/>
        <w:right w:val="none" w:sz="0" w:space="0" w:color="auto"/>
      </w:divBdr>
    </w:div>
    <w:div w:id="1516531739">
      <w:bodyDiv w:val="1"/>
      <w:marLeft w:val="0"/>
      <w:marRight w:val="0"/>
      <w:marTop w:val="0"/>
      <w:marBottom w:val="0"/>
      <w:divBdr>
        <w:top w:val="none" w:sz="0" w:space="0" w:color="auto"/>
        <w:left w:val="none" w:sz="0" w:space="0" w:color="auto"/>
        <w:bottom w:val="none" w:sz="0" w:space="0" w:color="auto"/>
        <w:right w:val="none" w:sz="0" w:space="0" w:color="auto"/>
      </w:divBdr>
    </w:div>
    <w:div w:id="1516725833">
      <w:bodyDiv w:val="1"/>
      <w:marLeft w:val="0"/>
      <w:marRight w:val="0"/>
      <w:marTop w:val="0"/>
      <w:marBottom w:val="0"/>
      <w:divBdr>
        <w:top w:val="none" w:sz="0" w:space="0" w:color="auto"/>
        <w:left w:val="none" w:sz="0" w:space="0" w:color="auto"/>
        <w:bottom w:val="none" w:sz="0" w:space="0" w:color="auto"/>
        <w:right w:val="none" w:sz="0" w:space="0" w:color="auto"/>
      </w:divBdr>
    </w:div>
    <w:div w:id="1518272744">
      <w:bodyDiv w:val="1"/>
      <w:marLeft w:val="0"/>
      <w:marRight w:val="0"/>
      <w:marTop w:val="0"/>
      <w:marBottom w:val="0"/>
      <w:divBdr>
        <w:top w:val="none" w:sz="0" w:space="0" w:color="auto"/>
        <w:left w:val="none" w:sz="0" w:space="0" w:color="auto"/>
        <w:bottom w:val="none" w:sz="0" w:space="0" w:color="auto"/>
        <w:right w:val="none" w:sz="0" w:space="0" w:color="auto"/>
      </w:divBdr>
    </w:div>
    <w:div w:id="1519082933">
      <w:bodyDiv w:val="1"/>
      <w:marLeft w:val="0"/>
      <w:marRight w:val="0"/>
      <w:marTop w:val="0"/>
      <w:marBottom w:val="0"/>
      <w:divBdr>
        <w:top w:val="none" w:sz="0" w:space="0" w:color="auto"/>
        <w:left w:val="none" w:sz="0" w:space="0" w:color="auto"/>
        <w:bottom w:val="none" w:sz="0" w:space="0" w:color="auto"/>
        <w:right w:val="none" w:sz="0" w:space="0" w:color="auto"/>
      </w:divBdr>
    </w:div>
    <w:div w:id="1520778043">
      <w:bodyDiv w:val="1"/>
      <w:marLeft w:val="0"/>
      <w:marRight w:val="0"/>
      <w:marTop w:val="0"/>
      <w:marBottom w:val="0"/>
      <w:divBdr>
        <w:top w:val="none" w:sz="0" w:space="0" w:color="auto"/>
        <w:left w:val="none" w:sz="0" w:space="0" w:color="auto"/>
        <w:bottom w:val="none" w:sz="0" w:space="0" w:color="auto"/>
        <w:right w:val="none" w:sz="0" w:space="0" w:color="auto"/>
      </w:divBdr>
    </w:div>
    <w:div w:id="1522283201">
      <w:bodyDiv w:val="1"/>
      <w:marLeft w:val="0"/>
      <w:marRight w:val="0"/>
      <w:marTop w:val="0"/>
      <w:marBottom w:val="0"/>
      <w:divBdr>
        <w:top w:val="none" w:sz="0" w:space="0" w:color="auto"/>
        <w:left w:val="none" w:sz="0" w:space="0" w:color="auto"/>
        <w:bottom w:val="none" w:sz="0" w:space="0" w:color="auto"/>
        <w:right w:val="none" w:sz="0" w:space="0" w:color="auto"/>
      </w:divBdr>
    </w:div>
    <w:div w:id="1523471939">
      <w:bodyDiv w:val="1"/>
      <w:marLeft w:val="0"/>
      <w:marRight w:val="0"/>
      <w:marTop w:val="0"/>
      <w:marBottom w:val="0"/>
      <w:divBdr>
        <w:top w:val="none" w:sz="0" w:space="0" w:color="auto"/>
        <w:left w:val="none" w:sz="0" w:space="0" w:color="auto"/>
        <w:bottom w:val="none" w:sz="0" w:space="0" w:color="auto"/>
        <w:right w:val="none" w:sz="0" w:space="0" w:color="auto"/>
      </w:divBdr>
    </w:div>
    <w:div w:id="1524129887">
      <w:bodyDiv w:val="1"/>
      <w:marLeft w:val="0"/>
      <w:marRight w:val="0"/>
      <w:marTop w:val="0"/>
      <w:marBottom w:val="0"/>
      <w:divBdr>
        <w:top w:val="none" w:sz="0" w:space="0" w:color="auto"/>
        <w:left w:val="none" w:sz="0" w:space="0" w:color="auto"/>
        <w:bottom w:val="none" w:sz="0" w:space="0" w:color="auto"/>
        <w:right w:val="none" w:sz="0" w:space="0" w:color="auto"/>
      </w:divBdr>
    </w:div>
    <w:div w:id="1524171690">
      <w:bodyDiv w:val="1"/>
      <w:marLeft w:val="0"/>
      <w:marRight w:val="0"/>
      <w:marTop w:val="0"/>
      <w:marBottom w:val="0"/>
      <w:divBdr>
        <w:top w:val="none" w:sz="0" w:space="0" w:color="auto"/>
        <w:left w:val="none" w:sz="0" w:space="0" w:color="auto"/>
        <w:bottom w:val="none" w:sz="0" w:space="0" w:color="auto"/>
        <w:right w:val="none" w:sz="0" w:space="0" w:color="auto"/>
      </w:divBdr>
    </w:div>
    <w:div w:id="1524828915">
      <w:bodyDiv w:val="1"/>
      <w:marLeft w:val="0"/>
      <w:marRight w:val="0"/>
      <w:marTop w:val="0"/>
      <w:marBottom w:val="0"/>
      <w:divBdr>
        <w:top w:val="none" w:sz="0" w:space="0" w:color="auto"/>
        <w:left w:val="none" w:sz="0" w:space="0" w:color="auto"/>
        <w:bottom w:val="none" w:sz="0" w:space="0" w:color="auto"/>
        <w:right w:val="none" w:sz="0" w:space="0" w:color="auto"/>
      </w:divBdr>
    </w:div>
    <w:div w:id="1525438410">
      <w:bodyDiv w:val="1"/>
      <w:marLeft w:val="0"/>
      <w:marRight w:val="0"/>
      <w:marTop w:val="0"/>
      <w:marBottom w:val="0"/>
      <w:divBdr>
        <w:top w:val="none" w:sz="0" w:space="0" w:color="auto"/>
        <w:left w:val="none" w:sz="0" w:space="0" w:color="auto"/>
        <w:bottom w:val="none" w:sz="0" w:space="0" w:color="auto"/>
        <w:right w:val="none" w:sz="0" w:space="0" w:color="auto"/>
      </w:divBdr>
    </w:div>
    <w:div w:id="1526021233">
      <w:bodyDiv w:val="1"/>
      <w:marLeft w:val="0"/>
      <w:marRight w:val="0"/>
      <w:marTop w:val="0"/>
      <w:marBottom w:val="0"/>
      <w:divBdr>
        <w:top w:val="none" w:sz="0" w:space="0" w:color="auto"/>
        <w:left w:val="none" w:sz="0" w:space="0" w:color="auto"/>
        <w:bottom w:val="none" w:sz="0" w:space="0" w:color="auto"/>
        <w:right w:val="none" w:sz="0" w:space="0" w:color="auto"/>
      </w:divBdr>
    </w:div>
    <w:div w:id="1526098175">
      <w:bodyDiv w:val="1"/>
      <w:marLeft w:val="0"/>
      <w:marRight w:val="0"/>
      <w:marTop w:val="0"/>
      <w:marBottom w:val="0"/>
      <w:divBdr>
        <w:top w:val="none" w:sz="0" w:space="0" w:color="auto"/>
        <w:left w:val="none" w:sz="0" w:space="0" w:color="auto"/>
        <w:bottom w:val="none" w:sz="0" w:space="0" w:color="auto"/>
        <w:right w:val="none" w:sz="0" w:space="0" w:color="auto"/>
      </w:divBdr>
    </w:div>
    <w:div w:id="1527864004">
      <w:bodyDiv w:val="1"/>
      <w:marLeft w:val="0"/>
      <w:marRight w:val="0"/>
      <w:marTop w:val="0"/>
      <w:marBottom w:val="0"/>
      <w:divBdr>
        <w:top w:val="none" w:sz="0" w:space="0" w:color="auto"/>
        <w:left w:val="none" w:sz="0" w:space="0" w:color="auto"/>
        <w:bottom w:val="none" w:sz="0" w:space="0" w:color="auto"/>
        <w:right w:val="none" w:sz="0" w:space="0" w:color="auto"/>
      </w:divBdr>
    </w:div>
    <w:div w:id="1528174986">
      <w:bodyDiv w:val="1"/>
      <w:marLeft w:val="0"/>
      <w:marRight w:val="0"/>
      <w:marTop w:val="0"/>
      <w:marBottom w:val="0"/>
      <w:divBdr>
        <w:top w:val="none" w:sz="0" w:space="0" w:color="auto"/>
        <w:left w:val="none" w:sz="0" w:space="0" w:color="auto"/>
        <w:bottom w:val="none" w:sz="0" w:space="0" w:color="auto"/>
        <w:right w:val="none" w:sz="0" w:space="0" w:color="auto"/>
      </w:divBdr>
    </w:div>
    <w:div w:id="1529027717">
      <w:bodyDiv w:val="1"/>
      <w:marLeft w:val="0"/>
      <w:marRight w:val="0"/>
      <w:marTop w:val="0"/>
      <w:marBottom w:val="0"/>
      <w:divBdr>
        <w:top w:val="none" w:sz="0" w:space="0" w:color="auto"/>
        <w:left w:val="none" w:sz="0" w:space="0" w:color="auto"/>
        <w:bottom w:val="none" w:sz="0" w:space="0" w:color="auto"/>
        <w:right w:val="none" w:sz="0" w:space="0" w:color="auto"/>
      </w:divBdr>
    </w:div>
    <w:div w:id="1530527749">
      <w:bodyDiv w:val="1"/>
      <w:marLeft w:val="0"/>
      <w:marRight w:val="0"/>
      <w:marTop w:val="0"/>
      <w:marBottom w:val="0"/>
      <w:divBdr>
        <w:top w:val="none" w:sz="0" w:space="0" w:color="auto"/>
        <w:left w:val="none" w:sz="0" w:space="0" w:color="auto"/>
        <w:bottom w:val="none" w:sz="0" w:space="0" w:color="auto"/>
        <w:right w:val="none" w:sz="0" w:space="0" w:color="auto"/>
      </w:divBdr>
    </w:div>
    <w:div w:id="1530988078">
      <w:bodyDiv w:val="1"/>
      <w:marLeft w:val="0"/>
      <w:marRight w:val="0"/>
      <w:marTop w:val="0"/>
      <w:marBottom w:val="0"/>
      <w:divBdr>
        <w:top w:val="none" w:sz="0" w:space="0" w:color="auto"/>
        <w:left w:val="none" w:sz="0" w:space="0" w:color="auto"/>
        <w:bottom w:val="none" w:sz="0" w:space="0" w:color="auto"/>
        <w:right w:val="none" w:sz="0" w:space="0" w:color="auto"/>
      </w:divBdr>
    </w:div>
    <w:div w:id="1531381985">
      <w:bodyDiv w:val="1"/>
      <w:marLeft w:val="0"/>
      <w:marRight w:val="0"/>
      <w:marTop w:val="0"/>
      <w:marBottom w:val="0"/>
      <w:divBdr>
        <w:top w:val="none" w:sz="0" w:space="0" w:color="auto"/>
        <w:left w:val="none" w:sz="0" w:space="0" w:color="auto"/>
        <w:bottom w:val="none" w:sz="0" w:space="0" w:color="auto"/>
        <w:right w:val="none" w:sz="0" w:space="0" w:color="auto"/>
      </w:divBdr>
    </w:div>
    <w:div w:id="1532717757">
      <w:bodyDiv w:val="1"/>
      <w:marLeft w:val="0"/>
      <w:marRight w:val="0"/>
      <w:marTop w:val="0"/>
      <w:marBottom w:val="0"/>
      <w:divBdr>
        <w:top w:val="none" w:sz="0" w:space="0" w:color="auto"/>
        <w:left w:val="none" w:sz="0" w:space="0" w:color="auto"/>
        <w:bottom w:val="none" w:sz="0" w:space="0" w:color="auto"/>
        <w:right w:val="none" w:sz="0" w:space="0" w:color="auto"/>
      </w:divBdr>
    </w:div>
    <w:div w:id="1534073948">
      <w:bodyDiv w:val="1"/>
      <w:marLeft w:val="0"/>
      <w:marRight w:val="0"/>
      <w:marTop w:val="0"/>
      <w:marBottom w:val="0"/>
      <w:divBdr>
        <w:top w:val="none" w:sz="0" w:space="0" w:color="auto"/>
        <w:left w:val="none" w:sz="0" w:space="0" w:color="auto"/>
        <w:bottom w:val="none" w:sz="0" w:space="0" w:color="auto"/>
        <w:right w:val="none" w:sz="0" w:space="0" w:color="auto"/>
      </w:divBdr>
    </w:div>
    <w:div w:id="1535120296">
      <w:bodyDiv w:val="1"/>
      <w:marLeft w:val="0"/>
      <w:marRight w:val="0"/>
      <w:marTop w:val="0"/>
      <w:marBottom w:val="0"/>
      <w:divBdr>
        <w:top w:val="none" w:sz="0" w:space="0" w:color="auto"/>
        <w:left w:val="none" w:sz="0" w:space="0" w:color="auto"/>
        <w:bottom w:val="none" w:sz="0" w:space="0" w:color="auto"/>
        <w:right w:val="none" w:sz="0" w:space="0" w:color="auto"/>
      </w:divBdr>
    </w:div>
    <w:div w:id="1535536142">
      <w:bodyDiv w:val="1"/>
      <w:marLeft w:val="0"/>
      <w:marRight w:val="0"/>
      <w:marTop w:val="0"/>
      <w:marBottom w:val="0"/>
      <w:divBdr>
        <w:top w:val="none" w:sz="0" w:space="0" w:color="auto"/>
        <w:left w:val="none" w:sz="0" w:space="0" w:color="auto"/>
        <w:bottom w:val="none" w:sz="0" w:space="0" w:color="auto"/>
        <w:right w:val="none" w:sz="0" w:space="0" w:color="auto"/>
      </w:divBdr>
    </w:div>
    <w:div w:id="1536969572">
      <w:bodyDiv w:val="1"/>
      <w:marLeft w:val="0"/>
      <w:marRight w:val="0"/>
      <w:marTop w:val="0"/>
      <w:marBottom w:val="0"/>
      <w:divBdr>
        <w:top w:val="none" w:sz="0" w:space="0" w:color="auto"/>
        <w:left w:val="none" w:sz="0" w:space="0" w:color="auto"/>
        <w:bottom w:val="none" w:sz="0" w:space="0" w:color="auto"/>
        <w:right w:val="none" w:sz="0" w:space="0" w:color="auto"/>
      </w:divBdr>
    </w:div>
    <w:div w:id="1537154615">
      <w:bodyDiv w:val="1"/>
      <w:marLeft w:val="0"/>
      <w:marRight w:val="0"/>
      <w:marTop w:val="0"/>
      <w:marBottom w:val="0"/>
      <w:divBdr>
        <w:top w:val="none" w:sz="0" w:space="0" w:color="auto"/>
        <w:left w:val="none" w:sz="0" w:space="0" w:color="auto"/>
        <w:bottom w:val="none" w:sz="0" w:space="0" w:color="auto"/>
        <w:right w:val="none" w:sz="0" w:space="0" w:color="auto"/>
      </w:divBdr>
    </w:div>
    <w:div w:id="1537543038">
      <w:bodyDiv w:val="1"/>
      <w:marLeft w:val="0"/>
      <w:marRight w:val="0"/>
      <w:marTop w:val="0"/>
      <w:marBottom w:val="0"/>
      <w:divBdr>
        <w:top w:val="none" w:sz="0" w:space="0" w:color="auto"/>
        <w:left w:val="none" w:sz="0" w:space="0" w:color="auto"/>
        <w:bottom w:val="none" w:sz="0" w:space="0" w:color="auto"/>
        <w:right w:val="none" w:sz="0" w:space="0" w:color="auto"/>
      </w:divBdr>
    </w:div>
    <w:div w:id="1538279438">
      <w:bodyDiv w:val="1"/>
      <w:marLeft w:val="0"/>
      <w:marRight w:val="0"/>
      <w:marTop w:val="0"/>
      <w:marBottom w:val="0"/>
      <w:divBdr>
        <w:top w:val="none" w:sz="0" w:space="0" w:color="auto"/>
        <w:left w:val="none" w:sz="0" w:space="0" w:color="auto"/>
        <w:bottom w:val="none" w:sz="0" w:space="0" w:color="auto"/>
        <w:right w:val="none" w:sz="0" w:space="0" w:color="auto"/>
      </w:divBdr>
    </w:div>
    <w:div w:id="1538928745">
      <w:bodyDiv w:val="1"/>
      <w:marLeft w:val="0"/>
      <w:marRight w:val="0"/>
      <w:marTop w:val="0"/>
      <w:marBottom w:val="0"/>
      <w:divBdr>
        <w:top w:val="none" w:sz="0" w:space="0" w:color="auto"/>
        <w:left w:val="none" w:sz="0" w:space="0" w:color="auto"/>
        <w:bottom w:val="none" w:sz="0" w:space="0" w:color="auto"/>
        <w:right w:val="none" w:sz="0" w:space="0" w:color="auto"/>
      </w:divBdr>
    </w:div>
    <w:div w:id="1539271046">
      <w:bodyDiv w:val="1"/>
      <w:marLeft w:val="0"/>
      <w:marRight w:val="0"/>
      <w:marTop w:val="0"/>
      <w:marBottom w:val="0"/>
      <w:divBdr>
        <w:top w:val="none" w:sz="0" w:space="0" w:color="auto"/>
        <w:left w:val="none" w:sz="0" w:space="0" w:color="auto"/>
        <w:bottom w:val="none" w:sz="0" w:space="0" w:color="auto"/>
        <w:right w:val="none" w:sz="0" w:space="0" w:color="auto"/>
      </w:divBdr>
    </w:div>
    <w:div w:id="1539581976">
      <w:bodyDiv w:val="1"/>
      <w:marLeft w:val="0"/>
      <w:marRight w:val="0"/>
      <w:marTop w:val="0"/>
      <w:marBottom w:val="0"/>
      <w:divBdr>
        <w:top w:val="none" w:sz="0" w:space="0" w:color="auto"/>
        <w:left w:val="none" w:sz="0" w:space="0" w:color="auto"/>
        <w:bottom w:val="none" w:sz="0" w:space="0" w:color="auto"/>
        <w:right w:val="none" w:sz="0" w:space="0" w:color="auto"/>
      </w:divBdr>
    </w:div>
    <w:div w:id="1540163532">
      <w:bodyDiv w:val="1"/>
      <w:marLeft w:val="0"/>
      <w:marRight w:val="0"/>
      <w:marTop w:val="0"/>
      <w:marBottom w:val="0"/>
      <w:divBdr>
        <w:top w:val="none" w:sz="0" w:space="0" w:color="auto"/>
        <w:left w:val="none" w:sz="0" w:space="0" w:color="auto"/>
        <w:bottom w:val="none" w:sz="0" w:space="0" w:color="auto"/>
        <w:right w:val="none" w:sz="0" w:space="0" w:color="auto"/>
      </w:divBdr>
    </w:div>
    <w:div w:id="1540581151">
      <w:bodyDiv w:val="1"/>
      <w:marLeft w:val="0"/>
      <w:marRight w:val="0"/>
      <w:marTop w:val="0"/>
      <w:marBottom w:val="0"/>
      <w:divBdr>
        <w:top w:val="none" w:sz="0" w:space="0" w:color="auto"/>
        <w:left w:val="none" w:sz="0" w:space="0" w:color="auto"/>
        <w:bottom w:val="none" w:sz="0" w:space="0" w:color="auto"/>
        <w:right w:val="none" w:sz="0" w:space="0" w:color="auto"/>
      </w:divBdr>
    </w:div>
    <w:div w:id="1541235978">
      <w:bodyDiv w:val="1"/>
      <w:marLeft w:val="0"/>
      <w:marRight w:val="0"/>
      <w:marTop w:val="0"/>
      <w:marBottom w:val="0"/>
      <w:divBdr>
        <w:top w:val="none" w:sz="0" w:space="0" w:color="auto"/>
        <w:left w:val="none" w:sz="0" w:space="0" w:color="auto"/>
        <w:bottom w:val="none" w:sz="0" w:space="0" w:color="auto"/>
        <w:right w:val="none" w:sz="0" w:space="0" w:color="auto"/>
      </w:divBdr>
    </w:div>
    <w:div w:id="1542788646">
      <w:bodyDiv w:val="1"/>
      <w:marLeft w:val="0"/>
      <w:marRight w:val="0"/>
      <w:marTop w:val="0"/>
      <w:marBottom w:val="0"/>
      <w:divBdr>
        <w:top w:val="none" w:sz="0" w:space="0" w:color="auto"/>
        <w:left w:val="none" w:sz="0" w:space="0" w:color="auto"/>
        <w:bottom w:val="none" w:sz="0" w:space="0" w:color="auto"/>
        <w:right w:val="none" w:sz="0" w:space="0" w:color="auto"/>
      </w:divBdr>
    </w:div>
    <w:div w:id="1542866779">
      <w:bodyDiv w:val="1"/>
      <w:marLeft w:val="0"/>
      <w:marRight w:val="0"/>
      <w:marTop w:val="0"/>
      <w:marBottom w:val="0"/>
      <w:divBdr>
        <w:top w:val="none" w:sz="0" w:space="0" w:color="auto"/>
        <w:left w:val="none" w:sz="0" w:space="0" w:color="auto"/>
        <w:bottom w:val="none" w:sz="0" w:space="0" w:color="auto"/>
        <w:right w:val="none" w:sz="0" w:space="0" w:color="auto"/>
      </w:divBdr>
    </w:div>
    <w:div w:id="1545019466">
      <w:bodyDiv w:val="1"/>
      <w:marLeft w:val="0"/>
      <w:marRight w:val="0"/>
      <w:marTop w:val="0"/>
      <w:marBottom w:val="0"/>
      <w:divBdr>
        <w:top w:val="none" w:sz="0" w:space="0" w:color="auto"/>
        <w:left w:val="none" w:sz="0" w:space="0" w:color="auto"/>
        <w:bottom w:val="none" w:sz="0" w:space="0" w:color="auto"/>
        <w:right w:val="none" w:sz="0" w:space="0" w:color="auto"/>
      </w:divBdr>
    </w:div>
    <w:div w:id="1545023827">
      <w:bodyDiv w:val="1"/>
      <w:marLeft w:val="0"/>
      <w:marRight w:val="0"/>
      <w:marTop w:val="0"/>
      <w:marBottom w:val="0"/>
      <w:divBdr>
        <w:top w:val="none" w:sz="0" w:space="0" w:color="auto"/>
        <w:left w:val="none" w:sz="0" w:space="0" w:color="auto"/>
        <w:bottom w:val="none" w:sz="0" w:space="0" w:color="auto"/>
        <w:right w:val="none" w:sz="0" w:space="0" w:color="auto"/>
      </w:divBdr>
    </w:div>
    <w:div w:id="1545829387">
      <w:bodyDiv w:val="1"/>
      <w:marLeft w:val="0"/>
      <w:marRight w:val="0"/>
      <w:marTop w:val="0"/>
      <w:marBottom w:val="0"/>
      <w:divBdr>
        <w:top w:val="none" w:sz="0" w:space="0" w:color="auto"/>
        <w:left w:val="none" w:sz="0" w:space="0" w:color="auto"/>
        <w:bottom w:val="none" w:sz="0" w:space="0" w:color="auto"/>
        <w:right w:val="none" w:sz="0" w:space="0" w:color="auto"/>
      </w:divBdr>
    </w:div>
    <w:div w:id="1546061835">
      <w:bodyDiv w:val="1"/>
      <w:marLeft w:val="0"/>
      <w:marRight w:val="0"/>
      <w:marTop w:val="0"/>
      <w:marBottom w:val="0"/>
      <w:divBdr>
        <w:top w:val="none" w:sz="0" w:space="0" w:color="auto"/>
        <w:left w:val="none" w:sz="0" w:space="0" w:color="auto"/>
        <w:bottom w:val="none" w:sz="0" w:space="0" w:color="auto"/>
        <w:right w:val="none" w:sz="0" w:space="0" w:color="auto"/>
      </w:divBdr>
    </w:div>
    <w:div w:id="1546791916">
      <w:bodyDiv w:val="1"/>
      <w:marLeft w:val="0"/>
      <w:marRight w:val="0"/>
      <w:marTop w:val="0"/>
      <w:marBottom w:val="0"/>
      <w:divBdr>
        <w:top w:val="none" w:sz="0" w:space="0" w:color="auto"/>
        <w:left w:val="none" w:sz="0" w:space="0" w:color="auto"/>
        <w:bottom w:val="none" w:sz="0" w:space="0" w:color="auto"/>
        <w:right w:val="none" w:sz="0" w:space="0" w:color="auto"/>
      </w:divBdr>
    </w:div>
    <w:div w:id="1547376183">
      <w:bodyDiv w:val="1"/>
      <w:marLeft w:val="0"/>
      <w:marRight w:val="0"/>
      <w:marTop w:val="0"/>
      <w:marBottom w:val="0"/>
      <w:divBdr>
        <w:top w:val="none" w:sz="0" w:space="0" w:color="auto"/>
        <w:left w:val="none" w:sz="0" w:space="0" w:color="auto"/>
        <w:bottom w:val="none" w:sz="0" w:space="0" w:color="auto"/>
        <w:right w:val="none" w:sz="0" w:space="0" w:color="auto"/>
      </w:divBdr>
    </w:div>
    <w:div w:id="1547837735">
      <w:bodyDiv w:val="1"/>
      <w:marLeft w:val="0"/>
      <w:marRight w:val="0"/>
      <w:marTop w:val="0"/>
      <w:marBottom w:val="0"/>
      <w:divBdr>
        <w:top w:val="none" w:sz="0" w:space="0" w:color="auto"/>
        <w:left w:val="none" w:sz="0" w:space="0" w:color="auto"/>
        <w:bottom w:val="none" w:sz="0" w:space="0" w:color="auto"/>
        <w:right w:val="none" w:sz="0" w:space="0" w:color="auto"/>
      </w:divBdr>
    </w:div>
    <w:div w:id="1548105595">
      <w:bodyDiv w:val="1"/>
      <w:marLeft w:val="0"/>
      <w:marRight w:val="0"/>
      <w:marTop w:val="0"/>
      <w:marBottom w:val="0"/>
      <w:divBdr>
        <w:top w:val="none" w:sz="0" w:space="0" w:color="auto"/>
        <w:left w:val="none" w:sz="0" w:space="0" w:color="auto"/>
        <w:bottom w:val="none" w:sz="0" w:space="0" w:color="auto"/>
        <w:right w:val="none" w:sz="0" w:space="0" w:color="auto"/>
      </w:divBdr>
    </w:div>
    <w:div w:id="1548763065">
      <w:bodyDiv w:val="1"/>
      <w:marLeft w:val="0"/>
      <w:marRight w:val="0"/>
      <w:marTop w:val="0"/>
      <w:marBottom w:val="0"/>
      <w:divBdr>
        <w:top w:val="none" w:sz="0" w:space="0" w:color="auto"/>
        <w:left w:val="none" w:sz="0" w:space="0" w:color="auto"/>
        <w:bottom w:val="none" w:sz="0" w:space="0" w:color="auto"/>
        <w:right w:val="none" w:sz="0" w:space="0" w:color="auto"/>
      </w:divBdr>
    </w:div>
    <w:div w:id="1550267595">
      <w:bodyDiv w:val="1"/>
      <w:marLeft w:val="0"/>
      <w:marRight w:val="0"/>
      <w:marTop w:val="0"/>
      <w:marBottom w:val="0"/>
      <w:divBdr>
        <w:top w:val="none" w:sz="0" w:space="0" w:color="auto"/>
        <w:left w:val="none" w:sz="0" w:space="0" w:color="auto"/>
        <w:bottom w:val="none" w:sz="0" w:space="0" w:color="auto"/>
        <w:right w:val="none" w:sz="0" w:space="0" w:color="auto"/>
      </w:divBdr>
    </w:div>
    <w:div w:id="1550416785">
      <w:bodyDiv w:val="1"/>
      <w:marLeft w:val="0"/>
      <w:marRight w:val="0"/>
      <w:marTop w:val="0"/>
      <w:marBottom w:val="0"/>
      <w:divBdr>
        <w:top w:val="none" w:sz="0" w:space="0" w:color="auto"/>
        <w:left w:val="none" w:sz="0" w:space="0" w:color="auto"/>
        <w:bottom w:val="none" w:sz="0" w:space="0" w:color="auto"/>
        <w:right w:val="none" w:sz="0" w:space="0" w:color="auto"/>
      </w:divBdr>
    </w:div>
    <w:div w:id="1552106996">
      <w:bodyDiv w:val="1"/>
      <w:marLeft w:val="0"/>
      <w:marRight w:val="0"/>
      <w:marTop w:val="0"/>
      <w:marBottom w:val="0"/>
      <w:divBdr>
        <w:top w:val="none" w:sz="0" w:space="0" w:color="auto"/>
        <w:left w:val="none" w:sz="0" w:space="0" w:color="auto"/>
        <w:bottom w:val="none" w:sz="0" w:space="0" w:color="auto"/>
        <w:right w:val="none" w:sz="0" w:space="0" w:color="auto"/>
      </w:divBdr>
    </w:div>
    <w:div w:id="1552111888">
      <w:bodyDiv w:val="1"/>
      <w:marLeft w:val="0"/>
      <w:marRight w:val="0"/>
      <w:marTop w:val="0"/>
      <w:marBottom w:val="0"/>
      <w:divBdr>
        <w:top w:val="none" w:sz="0" w:space="0" w:color="auto"/>
        <w:left w:val="none" w:sz="0" w:space="0" w:color="auto"/>
        <w:bottom w:val="none" w:sz="0" w:space="0" w:color="auto"/>
        <w:right w:val="none" w:sz="0" w:space="0" w:color="auto"/>
      </w:divBdr>
    </w:div>
    <w:div w:id="1553006851">
      <w:bodyDiv w:val="1"/>
      <w:marLeft w:val="0"/>
      <w:marRight w:val="0"/>
      <w:marTop w:val="0"/>
      <w:marBottom w:val="0"/>
      <w:divBdr>
        <w:top w:val="none" w:sz="0" w:space="0" w:color="auto"/>
        <w:left w:val="none" w:sz="0" w:space="0" w:color="auto"/>
        <w:bottom w:val="none" w:sz="0" w:space="0" w:color="auto"/>
        <w:right w:val="none" w:sz="0" w:space="0" w:color="auto"/>
      </w:divBdr>
    </w:div>
    <w:div w:id="1553344912">
      <w:bodyDiv w:val="1"/>
      <w:marLeft w:val="0"/>
      <w:marRight w:val="0"/>
      <w:marTop w:val="0"/>
      <w:marBottom w:val="0"/>
      <w:divBdr>
        <w:top w:val="none" w:sz="0" w:space="0" w:color="auto"/>
        <w:left w:val="none" w:sz="0" w:space="0" w:color="auto"/>
        <w:bottom w:val="none" w:sz="0" w:space="0" w:color="auto"/>
        <w:right w:val="none" w:sz="0" w:space="0" w:color="auto"/>
      </w:divBdr>
    </w:div>
    <w:div w:id="1553537432">
      <w:bodyDiv w:val="1"/>
      <w:marLeft w:val="0"/>
      <w:marRight w:val="0"/>
      <w:marTop w:val="0"/>
      <w:marBottom w:val="0"/>
      <w:divBdr>
        <w:top w:val="none" w:sz="0" w:space="0" w:color="auto"/>
        <w:left w:val="none" w:sz="0" w:space="0" w:color="auto"/>
        <w:bottom w:val="none" w:sz="0" w:space="0" w:color="auto"/>
        <w:right w:val="none" w:sz="0" w:space="0" w:color="auto"/>
      </w:divBdr>
    </w:div>
    <w:div w:id="1554538412">
      <w:bodyDiv w:val="1"/>
      <w:marLeft w:val="0"/>
      <w:marRight w:val="0"/>
      <w:marTop w:val="0"/>
      <w:marBottom w:val="0"/>
      <w:divBdr>
        <w:top w:val="none" w:sz="0" w:space="0" w:color="auto"/>
        <w:left w:val="none" w:sz="0" w:space="0" w:color="auto"/>
        <w:bottom w:val="none" w:sz="0" w:space="0" w:color="auto"/>
        <w:right w:val="none" w:sz="0" w:space="0" w:color="auto"/>
      </w:divBdr>
    </w:div>
    <w:div w:id="1555658241">
      <w:bodyDiv w:val="1"/>
      <w:marLeft w:val="0"/>
      <w:marRight w:val="0"/>
      <w:marTop w:val="0"/>
      <w:marBottom w:val="0"/>
      <w:divBdr>
        <w:top w:val="none" w:sz="0" w:space="0" w:color="auto"/>
        <w:left w:val="none" w:sz="0" w:space="0" w:color="auto"/>
        <w:bottom w:val="none" w:sz="0" w:space="0" w:color="auto"/>
        <w:right w:val="none" w:sz="0" w:space="0" w:color="auto"/>
      </w:divBdr>
    </w:div>
    <w:div w:id="1557352276">
      <w:bodyDiv w:val="1"/>
      <w:marLeft w:val="0"/>
      <w:marRight w:val="0"/>
      <w:marTop w:val="0"/>
      <w:marBottom w:val="0"/>
      <w:divBdr>
        <w:top w:val="none" w:sz="0" w:space="0" w:color="auto"/>
        <w:left w:val="none" w:sz="0" w:space="0" w:color="auto"/>
        <w:bottom w:val="none" w:sz="0" w:space="0" w:color="auto"/>
        <w:right w:val="none" w:sz="0" w:space="0" w:color="auto"/>
      </w:divBdr>
    </w:div>
    <w:div w:id="1560356966">
      <w:bodyDiv w:val="1"/>
      <w:marLeft w:val="0"/>
      <w:marRight w:val="0"/>
      <w:marTop w:val="0"/>
      <w:marBottom w:val="0"/>
      <w:divBdr>
        <w:top w:val="none" w:sz="0" w:space="0" w:color="auto"/>
        <w:left w:val="none" w:sz="0" w:space="0" w:color="auto"/>
        <w:bottom w:val="none" w:sz="0" w:space="0" w:color="auto"/>
        <w:right w:val="none" w:sz="0" w:space="0" w:color="auto"/>
      </w:divBdr>
    </w:div>
    <w:div w:id="1561020554">
      <w:bodyDiv w:val="1"/>
      <w:marLeft w:val="0"/>
      <w:marRight w:val="0"/>
      <w:marTop w:val="0"/>
      <w:marBottom w:val="0"/>
      <w:divBdr>
        <w:top w:val="none" w:sz="0" w:space="0" w:color="auto"/>
        <w:left w:val="none" w:sz="0" w:space="0" w:color="auto"/>
        <w:bottom w:val="none" w:sz="0" w:space="0" w:color="auto"/>
        <w:right w:val="none" w:sz="0" w:space="0" w:color="auto"/>
      </w:divBdr>
    </w:div>
    <w:div w:id="1561749670">
      <w:bodyDiv w:val="1"/>
      <w:marLeft w:val="0"/>
      <w:marRight w:val="0"/>
      <w:marTop w:val="0"/>
      <w:marBottom w:val="0"/>
      <w:divBdr>
        <w:top w:val="none" w:sz="0" w:space="0" w:color="auto"/>
        <w:left w:val="none" w:sz="0" w:space="0" w:color="auto"/>
        <w:bottom w:val="none" w:sz="0" w:space="0" w:color="auto"/>
        <w:right w:val="none" w:sz="0" w:space="0" w:color="auto"/>
      </w:divBdr>
    </w:div>
    <w:div w:id="1564833520">
      <w:bodyDiv w:val="1"/>
      <w:marLeft w:val="0"/>
      <w:marRight w:val="0"/>
      <w:marTop w:val="0"/>
      <w:marBottom w:val="0"/>
      <w:divBdr>
        <w:top w:val="none" w:sz="0" w:space="0" w:color="auto"/>
        <w:left w:val="none" w:sz="0" w:space="0" w:color="auto"/>
        <w:bottom w:val="none" w:sz="0" w:space="0" w:color="auto"/>
        <w:right w:val="none" w:sz="0" w:space="0" w:color="auto"/>
      </w:divBdr>
    </w:div>
    <w:div w:id="1565141386">
      <w:bodyDiv w:val="1"/>
      <w:marLeft w:val="0"/>
      <w:marRight w:val="0"/>
      <w:marTop w:val="0"/>
      <w:marBottom w:val="0"/>
      <w:divBdr>
        <w:top w:val="none" w:sz="0" w:space="0" w:color="auto"/>
        <w:left w:val="none" w:sz="0" w:space="0" w:color="auto"/>
        <w:bottom w:val="none" w:sz="0" w:space="0" w:color="auto"/>
        <w:right w:val="none" w:sz="0" w:space="0" w:color="auto"/>
      </w:divBdr>
    </w:div>
    <w:div w:id="1566799228">
      <w:bodyDiv w:val="1"/>
      <w:marLeft w:val="0"/>
      <w:marRight w:val="0"/>
      <w:marTop w:val="0"/>
      <w:marBottom w:val="0"/>
      <w:divBdr>
        <w:top w:val="none" w:sz="0" w:space="0" w:color="auto"/>
        <w:left w:val="none" w:sz="0" w:space="0" w:color="auto"/>
        <w:bottom w:val="none" w:sz="0" w:space="0" w:color="auto"/>
        <w:right w:val="none" w:sz="0" w:space="0" w:color="auto"/>
      </w:divBdr>
    </w:div>
    <w:div w:id="1568539823">
      <w:bodyDiv w:val="1"/>
      <w:marLeft w:val="0"/>
      <w:marRight w:val="0"/>
      <w:marTop w:val="0"/>
      <w:marBottom w:val="0"/>
      <w:divBdr>
        <w:top w:val="none" w:sz="0" w:space="0" w:color="auto"/>
        <w:left w:val="none" w:sz="0" w:space="0" w:color="auto"/>
        <w:bottom w:val="none" w:sz="0" w:space="0" w:color="auto"/>
        <w:right w:val="none" w:sz="0" w:space="0" w:color="auto"/>
      </w:divBdr>
    </w:div>
    <w:div w:id="1569001406">
      <w:bodyDiv w:val="1"/>
      <w:marLeft w:val="0"/>
      <w:marRight w:val="0"/>
      <w:marTop w:val="0"/>
      <w:marBottom w:val="0"/>
      <w:divBdr>
        <w:top w:val="none" w:sz="0" w:space="0" w:color="auto"/>
        <w:left w:val="none" w:sz="0" w:space="0" w:color="auto"/>
        <w:bottom w:val="none" w:sz="0" w:space="0" w:color="auto"/>
        <w:right w:val="none" w:sz="0" w:space="0" w:color="auto"/>
      </w:divBdr>
    </w:div>
    <w:div w:id="1569340931">
      <w:bodyDiv w:val="1"/>
      <w:marLeft w:val="0"/>
      <w:marRight w:val="0"/>
      <w:marTop w:val="0"/>
      <w:marBottom w:val="0"/>
      <w:divBdr>
        <w:top w:val="none" w:sz="0" w:space="0" w:color="auto"/>
        <w:left w:val="none" w:sz="0" w:space="0" w:color="auto"/>
        <w:bottom w:val="none" w:sz="0" w:space="0" w:color="auto"/>
        <w:right w:val="none" w:sz="0" w:space="0" w:color="auto"/>
      </w:divBdr>
    </w:div>
    <w:div w:id="1571503073">
      <w:bodyDiv w:val="1"/>
      <w:marLeft w:val="0"/>
      <w:marRight w:val="0"/>
      <w:marTop w:val="0"/>
      <w:marBottom w:val="0"/>
      <w:divBdr>
        <w:top w:val="none" w:sz="0" w:space="0" w:color="auto"/>
        <w:left w:val="none" w:sz="0" w:space="0" w:color="auto"/>
        <w:bottom w:val="none" w:sz="0" w:space="0" w:color="auto"/>
        <w:right w:val="none" w:sz="0" w:space="0" w:color="auto"/>
      </w:divBdr>
    </w:div>
    <w:div w:id="1576432654">
      <w:bodyDiv w:val="1"/>
      <w:marLeft w:val="0"/>
      <w:marRight w:val="0"/>
      <w:marTop w:val="0"/>
      <w:marBottom w:val="0"/>
      <w:divBdr>
        <w:top w:val="none" w:sz="0" w:space="0" w:color="auto"/>
        <w:left w:val="none" w:sz="0" w:space="0" w:color="auto"/>
        <w:bottom w:val="none" w:sz="0" w:space="0" w:color="auto"/>
        <w:right w:val="none" w:sz="0" w:space="0" w:color="auto"/>
      </w:divBdr>
    </w:div>
    <w:div w:id="1576891564">
      <w:bodyDiv w:val="1"/>
      <w:marLeft w:val="0"/>
      <w:marRight w:val="0"/>
      <w:marTop w:val="0"/>
      <w:marBottom w:val="0"/>
      <w:divBdr>
        <w:top w:val="none" w:sz="0" w:space="0" w:color="auto"/>
        <w:left w:val="none" w:sz="0" w:space="0" w:color="auto"/>
        <w:bottom w:val="none" w:sz="0" w:space="0" w:color="auto"/>
        <w:right w:val="none" w:sz="0" w:space="0" w:color="auto"/>
      </w:divBdr>
    </w:div>
    <w:div w:id="1577128818">
      <w:bodyDiv w:val="1"/>
      <w:marLeft w:val="0"/>
      <w:marRight w:val="0"/>
      <w:marTop w:val="0"/>
      <w:marBottom w:val="0"/>
      <w:divBdr>
        <w:top w:val="none" w:sz="0" w:space="0" w:color="auto"/>
        <w:left w:val="none" w:sz="0" w:space="0" w:color="auto"/>
        <w:bottom w:val="none" w:sz="0" w:space="0" w:color="auto"/>
        <w:right w:val="none" w:sz="0" w:space="0" w:color="auto"/>
      </w:divBdr>
    </w:div>
    <w:div w:id="1579556680">
      <w:bodyDiv w:val="1"/>
      <w:marLeft w:val="0"/>
      <w:marRight w:val="0"/>
      <w:marTop w:val="0"/>
      <w:marBottom w:val="0"/>
      <w:divBdr>
        <w:top w:val="none" w:sz="0" w:space="0" w:color="auto"/>
        <w:left w:val="none" w:sz="0" w:space="0" w:color="auto"/>
        <w:bottom w:val="none" w:sz="0" w:space="0" w:color="auto"/>
        <w:right w:val="none" w:sz="0" w:space="0" w:color="auto"/>
      </w:divBdr>
    </w:div>
    <w:div w:id="1580099061">
      <w:bodyDiv w:val="1"/>
      <w:marLeft w:val="0"/>
      <w:marRight w:val="0"/>
      <w:marTop w:val="0"/>
      <w:marBottom w:val="0"/>
      <w:divBdr>
        <w:top w:val="none" w:sz="0" w:space="0" w:color="auto"/>
        <w:left w:val="none" w:sz="0" w:space="0" w:color="auto"/>
        <w:bottom w:val="none" w:sz="0" w:space="0" w:color="auto"/>
        <w:right w:val="none" w:sz="0" w:space="0" w:color="auto"/>
      </w:divBdr>
    </w:div>
    <w:div w:id="1580485581">
      <w:bodyDiv w:val="1"/>
      <w:marLeft w:val="0"/>
      <w:marRight w:val="0"/>
      <w:marTop w:val="0"/>
      <w:marBottom w:val="0"/>
      <w:divBdr>
        <w:top w:val="none" w:sz="0" w:space="0" w:color="auto"/>
        <w:left w:val="none" w:sz="0" w:space="0" w:color="auto"/>
        <w:bottom w:val="none" w:sz="0" w:space="0" w:color="auto"/>
        <w:right w:val="none" w:sz="0" w:space="0" w:color="auto"/>
      </w:divBdr>
    </w:div>
    <w:div w:id="1580671945">
      <w:bodyDiv w:val="1"/>
      <w:marLeft w:val="0"/>
      <w:marRight w:val="0"/>
      <w:marTop w:val="0"/>
      <w:marBottom w:val="0"/>
      <w:divBdr>
        <w:top w:val="none" w:sz="0" w:space="0" w:color="auto"/>
        <w:left w:val="none" w:sz="0" w:space="0" w:color="auto"/>
        <w:bottom w:val="none" w:sz="0" w:space="0" w:color="auto"/>
        <w:right w:val="none" w:sz="0" w:space="0" w:color="auto"/>
      </w:divBdr>
    </w:div>
    <w:div w:id="1581332490">
      <w:bodyDiv w:val="1"/>
      <w:marLeft w:val="0"/>
      <w:marRight w:val="0"/>
      <w:marTop w:val="0"/>
      <w:marBottom w:val="0"/>
      <w:divBdr>
        <w:top w:val="none" w:sz="0" w:space="0" w:color="auto"/>
        <w:left w:val="none" w:sz="0" w:space="0" w:color="auto"/>
        <w:bottom w:val="none" w:sz="0" w:space="0" w:color="auto"/>
        <w:right w:val="none" w:sz="0" w:space="0" w:color="auto"/>
      </w:divBdr>
    </w:div>
    <w:div w:id="1582250910">
      <w:bodyDiv w:val="1"/>
      <w:marLeft w:val="0"/>
      <w:marRight w:val="0"/>
      <w:marTop w:val="0"/>
      <w:marBottom w:val="0"/>
      <w:divBdr>
        <w:top w:val="none" w:sz="0" w:space="0" w:color="auto"/>
        <w:left w:val="none" w:sz="0" w:space="0" w:color="auto"/>
        <w:bottom w:val="none" w:sz="0" w:space="0" w:color="auto"/>
        <w:right w:val="none" w:sz="0" w:space="0" w:color="auto"/>
      </w:divBdr>
    </w:div>
    <w:div w:id="1582253971">
      <w:bodyDiv w:val="1"/>
      <w:marLeft w:val="0"/>
      <w:marRight w:val="0"/>
      <w:marTop w:val="0"/>
      <w:marBottom w:val="0"/>
      <w:divBdr>
        <w:top w:val="none" w:sz="0" w:space="0" w:color="auto"/>
        <w:left w:val="none" w:sz="0" w:space="0" w:color="auto"/>
        <w:bottom w:val="none" w:sz="0" w:space="0" w:color="auto"/>
        <w:right w:val="none" w:sz="0" w:space="0" w:color="auto"/>
      </w:divBdr>
    </w:div>
    <w:div w:id="1582257666">
      <w:bodyDiv w:val="1"/>
      <w:marLeft w:val="0"/>
      <w:marRight w:val="0"/>
      <w:marTop w:val="0"/>
      <w:marBottom w:val="0"/>
      <w:divBdr>
        <w:top w:val="none" w:sz="0" w:space="0" w:color="auto"/>
        <w:left w:val="none" w:sz="0" w:space="0" w:color="auto"/>
        <w:bottom w:val="none" w:sz="0" w:space="0" w:color="auto"/>
        <w:right w:val="none" w:sz="0" w:space="0" w:color="auto"/>
      </w:divBdr>
    </w:div>
    <w:div w:id="1584487788">
      <w:bodyDiv w:val="1"/>
      <w:marLeft w:val="0"/>
      <w:marRight w:val="0"/>
      <w:marTop w:val="0"/>
      <w:marBottom w:val="0"/>
      <w:divBdr>
        <w:top w:val="none" w:sz="0" w:space="0" w:color="auto"/>
        <w:left w:val="none" w:sz="0" w:space="0" w:color="auto"/>
        <w:bottom w:val="none" w:sz="0" w:space="0" w:color="auto"/>
        <w:right w:val="none" w:sz="0" w:space="0" w:color="auto"/>
      </w:divBdr>
    </w:div>
    <w:div w:id="1587376029">
      <w:bodyDiv w:val="1"/>
      <w:marLeft w:val="0"/>
      <w:marRight w:val="0"/>
      <w:marTop w:val="0"/>
      <w:marBottom w:val="0"/>
      <w:divBdr>
        <w:top w:val="none" w:sz="0" w:space="0" w:color="auto"/>
        <w:left w:val="none" w:sz="0" w:space="0" w:color="auto"/>
        <w:bottom w:val="none" w:sz="0" w:space="0" w:color="auto"/>
        <w:right w:val="none" w:sz="0" w:space="0" w:color="auto"/>
      </w:divBdr>
    </w:div>
    <w:div w:id="1587610572">
      <w:bodyDiv w:val="1"/>
      <w:marLeft w:val="0"/>
      <w:marRight w:val="0"/>
      <w:marTop w:val="0"/>
      <w:marBottom w:val="0"/>
      <w:divBdr>
        <w:top w:val="none" w:sz="0" w:space="0" w:color="auto"/>
        <w:left w:val="none" w:sz="0" w:space="0" w:color="auto"/>
        <w:bottom w:val="none" w:sz="0" w:space="0" w:color="auto"/>
        <w:right w:val="none" w:sz="0" w:space="0" w:color="auto"/>
      </w:divBdr>
    </w:div>
    <w:div w:id="1588537320">
      <w:bodyDiv w:val="1"/>
      <w:marLeft w:val="0"/>
      <w:marRight w:val="0"/>
      <w:marTop w:val="0"/>
      <w:marBottom w:val="0"/>
      <w:divBdr>
        <w:top w:val="none" w:sz="0" w:space="0" w:color="auto"/>
        <w:left w:val="none" w:sz="0" w:space="0" w:color="auto"/>
        <w:bottom w:val="none" w:sz="0" w:space="0" w:color="auto"/>
        <w:right w:val="none" w:sz="0" w:space="0" w:color="auto"/>
      </w:divBdr>
    </w:div>
    <w:div w:id="1588734542">
      <w:bodyDiv w:val="1"/>
      <w:marLeft w:val="0"/>
      <w:marRight w:val="0"/>
      <w:marTop w:val="0"/>
      <w:marBottom w:val="0"/>
      <w:divBdr>
        <w:top w:val="none" w:sz="0" w:space="0" w:color="auto"/>
        <w:left w:val="none" w:sz="0" w:space="0" w:color="auto"/>
        <w:bottom w:val="none" w:sz="0" w:space="0" w:color="auto"/>
        <w:right w:val="none" w:sz="0" w:space="0" w:color="auto"/>
      </w:divBdr>
    </w:div>
    <w:div w:id="1589197442">
      <w:bodyDiv w:val="1"/>
      <w:marLeft w:val="0"/>
      <w:marRight w:val="0"/>
      <w:marTop w:val="0"/>
      <w:marBottom w:val="0"/>
      <w:divBdr>
        <w:top w:val="none" w:sz="0" w:space="0" w:color="auto"/>
        <w:left w:val="none" w:sz="0" w:space="0" w:color="auto"/>
        <w:bottom w:val="none" w:sz="0" w:space="0" w:color="auto"/>
        <w:right w:val="none" w:sz="0" w:space="0" w:color="auto"/>
      </w:divBdr>
    </w:div>
    <w:div w:id="1589581051">
      <w:bodyDiv w:val="1"/>
      <w:marLeft w:val="0"/>
      <w:marRight w:val="0"/>
      <w:marTop w:val="0"/>
      <w:marBottom w:val="0"/>
      <w:divBdr>
        <w:top w:val="none" w:sz="0" w:space="0" w:color="auto"/>
        <w:left w:val="none" w:sz="0" w:space="0" w:color="auto"/>
        <w:bottom w:val="none" w:sz="0" w:space="0" w:color="auto"/>
        <w:right w:val="none" w:sz="0" w:space="0" w:color="auto"/>
      </w:divBdr>
    </w:div>
    <w:div w:id="1589659012">
      <w:bodyDiv w:val="1"/>
      <w:marLeft w:val="0"/>
      <w:marRight w:val="0"/>
      <w:marTop w:val="0"/>
      <w:marBottom w:val="0"/>
      <w:divBdr>
        <w:top w:val="none" w:sz="0" w:space="0" w:color="auto"/>
        <w:left w:val="none" w:sz="0" w:space="0" w:color="auto"/>
        <w:bottom w:val="none" w:sz="0" w:space="0" w:color="auto"/>
        <w:right w:val="none" w:sz="0" w:space="0" w:color="auto"/>
      </w:divBdr>
    </w:div>
    <w:div w:id="1590113233">
      <w:bodyDiv w:val="1"/>
      <w:marLeft w:val="0"/>
      <w:marRight w:val="0"/>
      <w:marTop w:val="0"/>
      <w:marBottom w:val="0"/>
      <w:divBdr>
        <w:top w:val="none" w:sz="0" w:space="0" w:color="auto"/>
        <w:left w:val="none" w:sz="0" w:space="0" w:color="auto"/>
        <w:bottom w:val="none" w:sz="0" w:space="0" w:color="auto"/>
        <w:right w:val="none" w:sz="0" w:space="0" w:color="auto"/>
      </w:divBdr>
    </w:div>
    <w:div w:id="1590767794">
      <w:bodyDiv w:val="1"/>
      <w:marLeft w:val="0"/>
      <w:marRight w:val="0"/>
      <w:marTop w:val="0"/>
      <w:marBottom w:val="0"/>
      <w:divBdr>
        <w:top w:val="none" w:sz="0" w:space="0" w:color="auto"/>
        <w:left w:val="none" w:sz="0" w:space="0" w:color="auto"/>
        <w:bottom w:val="none" w:sz="0" w:space="0" w:color="auto"/>
        <w:right w:val="none" w:sz="0" w:space="0" w:color="auto"/>
      </w:divBdr>
    </w:div>
    <w:div w:id="1591355390">
      <w:bodyDiv w:val="1"/>
      <w:marLeft w:val="0"/>
      <w:marRight w:val="0"/>
      <w:marTop w:val="0"/>
      <w:marBottom w:val="0"/>
      <w:divBdr>
        <w:top w:val="none" w:sz="0" w:space="0" w:color="auto"/>
        <w:left w:val="none" w:sz="0" w:space="0" w:color="auto"/>
        <w:bottom w:val="none" w:sz="0" w:space="0" w:color="auto"/>
        <w:right w:val="none" w:sz="0" w:space="0" w:color="auto"/>
      </w:divBdr>
    </w:div>
    <w:div w:id="1592473286">
      <w:bodyDiv w:val="1"/>
      <w:marLeft w:val="0"/>
      <w:marRight w:val="0"/>
      <w:marTop w:val="0"/>
      <w:marBottom w:val="0"/>
      <w:divBdr>
        <w:top w:val="none" w:sz="0" w:space="0" w:color="auto"/>
        <w:left w:val="none" w:sz="0" w:space="0" w:color="auto"/>
        <w:bottom w:val="none" w:sz="0" w:space="0" w:color="auto"/>
        <w:right w:val="none" w:sz="0" w:space="0" w:color="auto"/>
      </w:divBdr>
    </w:div>
    <w:div w:id="1593203262">
      <w:bodyDiv w:val="1"/>
      <w:marLeft w:val="0"/>
      <w:marRight w:val="0"/>
      <w:marTop w:val="0"/>
      <w:marBottom w:val="0"/>
      <w:divBdr>
        <w:top w:val="none" w:sz="0" w:space="0" w:color="auto"/>
        <w:left w:val="none" w:sz="0" w:space="0" w:color="auto"/>
        <w:bottom w:val="none" w:sz="0" w:space="0" w:color="auto"/>
        <w:right w:val="none" w:sz="0" w:space="0" w:color="auto"/>
      </w:divBdr>
    </w:div>
    <w:div w:id="1593975778">
      <w:bodyDiv w:val="1"/>
      <w:marLeft w:val="0"/>
      <w:marRight w:val="0"/>
      <w:marTop w:val="0"/>
      <w:marBottom w:val="0"/>
      <w:divBdr>
        <w:top w:val="none" w:sz="0" w:space="0" w:color="auto"/>
        <w:left w:val="none" w:sz="0" w:space="0" w:color="auto"/>
        <w:bottom w:val="none" w:sz="0" w:space="0" w:color="auto"/>
        <w:right w:val="none" w:sz="0" w:space="0" w:color="auto"/>
      </w:divBdr>
    </w:div>
    <w:div w:id="1594320224">
      <w:bodyDiv w:val="1"/>
      <w:marLeft w:val="0"/>
      <w:marRight w:val="0"/>
      <w:marTop w:val="0"/>
      <w:marBottom w:val="0"/>
      <w:divBdr>
        <w:top w:val="none" w:sz="0" w:space="0" w:color="auto"/>
        <w:left w:val="none" w:sz="0" w:space="0" w:color="auto"/>
        <w:bottom w:val="none" w:sz="0" w:space="0" w:color="auto"/>
        <w:right w:val="none" w:sz="0" w:space="0" w:color="auto"/>
      </w:divBdr>
    </w:div>
    <w:div w:id="1594826111">
      <w:bodyDiv w:val="1"/>
      <w:marLeft w:val="0"/>
      <w:marRight w:val="0"/>
      <w:marTop w:val="0"/>
      <w:marBottom w:val="0"/>
      <w:divBdr>
        <w:top w:val="none" w:sz="0" w:space="0" w:color="auto"/>
        <w:left w:val="none" w:sz="0" w:space="0" w:color="auto"/>
        <w:bottom w:val="none" w:sz="0" w:space="0" w:color="auto"/>
        <w:right w:val="none" w:sz="0" w:space="0" w:color="auto"/>
      </w:divBdr>
    </w:div>
    <w:div w:id="1595020055">
      <w:bodyDiv w:val="1"/>
      <w:marLeft w:val="0"/>
      <w:marRight w:val="0"/>
      <w:marTop w:val="0"/>
      <w:marBottom w:val="0"/>
      <w:divBdr>
        <w:top w:val="none" w:sz="0" w:space="0" w:color="auto"/>
        <w:left w:val="none" w:sz="0" w:space="0" w:color="auto"/>
        <w:bottom w:val="none" w:sz="0" w:space="0" w:color="auto"/>
        <w:right w:val="none" w:sz="0" w:space="0" w:color="auto"/>
      </w:divBdr>
    </w:div>
    <w:div w:id="1596278852">
      <w:bodyDiv w:val="1"/>
      <w:marLeft w:val="0"/>
      <w:marRight w:val="0"/>
      <w:marTop w:val="0"/>
      <w:marBottom w:val="0"/>
      <w:divBdr>
        <w:top w:val="none" w:sz="0" w:space="0" w:color="auto"/>
        <w:left w:val="none" w:sz="0" w:space="0" w:color="auto"/>
        <w:bottom w:val="none" w:sz="0" w:space="0" w:color="auto"/>
        <w:right w:val="none" w:sz="0" w:space="0" w:color="auto"/>
      </w:divBdr>
    </w:div>
    <w:div w:id="1598368866">
      <w:bodyDiv w:val="1"/>
      <w:marLeft w:val="0"/>
      <w:marRight w:val="0"/>
      <w:marTop w:val="0"/>
      <w:marBottom w:val="0"/>
      <w:divBdr>
        <w:top w:val="none" w:sz="0" w:space="0" w:color="auto"/>
        <w:left w:val="none" w:sz="0" w:space="0" w:color="auto"/>
        <w:bottom w:val="none" w:sz="0" w:space="0" w:color="auto"/>
        <w:right w:val="none" w:sz="0" w:space="0" w:color="auto"/>
      </w:divBdr>
    </w:div>
    <w:div w:id="1598517398">
      <w:bodyDiv w:val="1"/>
      <w:marLeft w:val="0"/>
      <w:marRight w:val="0"/>
      <w:marTop w:val="0"/>
      <w:marBottom w:val="0"/>
      <w:divBdr>
        <w:top w:val="none" w:sz="0" w:space="0" w:color="auto"/>
        <w:left w:val="none" w:sz="0" w:space="0" w:color="auto"/>
        <w:bottom w:val="none" w:sz="0" w:space="0" w:color="auto"/>
        <w:right w:val="none" w:sz="0" w:space="0" w:color="auto"/>
      </w:divBdr>
    </w:div>
    <w:div w:id="1598905653">
      <w:bodyDiv w:val="1"/>
      <w:marLeft w:val="0"/>
      <w:marRight w:val="0"/>
      <w:marTop w:val="0"/>
      <w:marBottom w:val="0"/>
      <w:divBdr>
        <w:top w:val="none" w:sz="0" w:space="0" w:color="auto"/>
        <w:left w:val="none" w:sz="0" w:space="0" w:color="auto"/>
        <w:bottom w:val="none" w:sz="0" w:space="0" w:color="auto"/>
        <w:right w:val="none" w:sz="0" w:space="0" w:color="auto"/>
      </w:divBdr>
    </w:div>
    <w:div w:id="1599634956">
      <w:bodyDiv w:val="1"/>
      <w:marLeft w:val="0"/>
      <w:marRight w:val="0"/>
      <w:marTop w:val="0"/>
      <w:marBottom w:val="0"/>
      <w:divBdr>
        <w:top w:val="none" w:sz="0" w:space="0" w:color="auto"/>
        <w:left w:val="none" w:sz="0" w:space="0" w:color="auto"/>
        <w:bottom w:val="none" w:sz="0" w:space="0" w:color="auto"/>
        <w:right w:val="none" w:sz="0" w:space="0" w:color="auto"/>
      </w:divBdr>
      <w:divsChild>
        <w:div w:id="1399093669">
          <w:marLeft w:val="480"/>
          <w:marRight w:val="0"/>
          <w:marTop w:val="0"/>
          <w:marBottom w:val="0"/>
          <w:divBdr>
            <w:top w:val="none" w:sz="0" w:space="0" w:color="auto"/>
            <w:left w:val="none" w:sz="0" w:space="0" w:color="auto"/>
            <w:bottom w:val="none" w:sz="0" w:space="0" w:color="auto"/>
            <w:right w:val="none" w:sz="0" w:space="0" w:color="auto"/>
          </w:divBdr>
        </w:div>
        <w:div w:id="1246455630">
          <w:marLeft w:val="480"/>
          <w:marRight w:val="0"/>
          <w:marTop w:val="0"/>
          <w:marBottom w:val="0"/>
          <w:divBdr>
            <w:top w:val="none" w:sz="0" w:space="0" w:color="auto"/>
            <w:left w:val="none" w:sz="0" w:space="0" w:color="auto"/>
            <w:bottom w:val="none" w:sz="0" w:space="0" w:color="auto"/>
            <w:right w:val="none" w:sz="0" w:space="0" w:color="auto"/>
          </w:divBdr>
        </w:div>
        <w:div w:id="1032464090">
          <w:marLeft w:val="480"/>
          <w:marRight w:val="0"/>
          <w:marTop w:val="0"/>
          <w:marBottom w:val="0"/>
          <w:divBdr>
            <w:top w:val="none" w:sz="0" w:space="0" w:color="auto"/>
            <w:left w:val="none" w:sz="0" w:space="0" w:color="auto"/>
            <w:bottom w:val="none" w:sz="0" w:space="0" w:color="auto"/>
            <w:right w:val="none" w:sz="0" w:space="0" w:color="auto"/>
          </w:divBdr>
        </w:div>
        <w:div w:id="63530132">
          <w:marLeft w:val="480"/>
          <w:marRight w:val="0"/>
          <w:marTop w:val="0"/>
          <w:marBottom w:val="0"/>
          <w:divBdr>
            <w:top w:val="none" w:sz="0" w:space="0" w:color="auto"/>
            <w:left w:val="none" w:sz="0" w:space="0" w:color="auto"/>
            <w:bottom w:val="none" w:sz="0" w:space="0" w:color="auto"/>
            <w:right w:val="none" w:sz="0" w:space="0" w:color="auto"/>
          </w:divBdr>
        </w:div>
        <w:div w:id="775904537">
          <w:marLeft w:val="480"/>
          <w:marRight w:val="0"/>
          <w:marTop w:val="0"/>
          <w:marBottom w:val="0"/>
          <w:divBdr>
            <w:top w:val="none" w:sz="0" w:space="0" w:color="auto"/>
            <w:left w:val="none" w:sz="0" w:space="0" w:color="auto"/>
            <w:bottom w:val="none" w:sz="0" w:space="0" w:color="auto"/>
            <w:right w:val="none" w:sz="0" w:space="0" w:color="auto"/>
          </w:divBdr>
        </w:div>
        <w:div w:id="669719601">
          <w:marLeft w:val="480"/>
          <w:marRight w:val="0"/>
          <w:marTop w:val="0"/>
          <w:marBottom w:val="0"/>
          <w:divBdr>
            <w:top w:val="none" w:sz="0" w:space="0" w:color="auto"/>
            <w:left w:val="none" w:sz="0" w:space="0" w:color="auto"/>
            <w:bottom w:val="none" w:sz="0" w:space="0" w:color="auto"/>
            <w:right w:val="none" w:sz="0" w:space="0" w:color="auto"/>
          </w:divBdr>
        </w:div>
        <w:div w:id="362706785">
          <w:marLeft w:val="480"/>
          <w:marRight w:val="0"/>
          <w:marTop w:val="0"/>
          <w:marBottom w:val="0"/>
          <w:divBdr>
            <w:top w:val="none" w:sz="0" w:space="0" w:color="auto"/>
            <w:left w:val="none" w:sz="0" w:space="0" w:color="auto"/>
            <w:bottom w:val="none" w:sz="0" w:space="0" w:color="auto"/>
            <w:right w:val="none" w:sz="0" w:space="0" w:color="auto"/>
          </w:divBdr>
        </w:div>
        <w:div w:id="7224401">
          <w:marLeft w:val="480"/>
          <w:marRight w:val="0"/>
          <w:marTop w:val="0"/>
          <w:marBottom w:val="0"/>
          <w:divBdr>
            <w:top w:val="none" w:sz="0" w:space="0" w:color="auto"/>
            <w:left w:val="none" w:sz="0" w:space="0" w:color="auto"/>
            <w:bottom w:val="none" w:sz="0" w:space="0" w:color="auto"/>
            <w:right w:val="none" w:sz="0" w:space="0" w:color="auto"/>
          </w:divBdr>
        </w:div>
        <w:div w:id="153380948">
          <w:marLeft w:val="480"/>
          <w:marRight w:val="0"/>
          <w:marTop w:val="0"/>
          <w:marBottom w:val="0"/>
          <w:divBdr>
            <w:top w:val="none" w:sz="0" w:space="0" w:color="auto"/>
            <w:left w:val="none" w:sz="0" w:space="0" w:color="auto"/>
            <w:bottom w:val="none" w:sz="0" w:space="0" w:color="auto"/>
            <w:right w:val="none" w:sz="0" w:space="0" w:color="auto"/>
          </w:divBdr>
        </w:div>
        <w:div w:id="206995127">
          <w:marLeft w:val="480"/>
          <w:marRight w:val="0"/>
          <w:marTop w:val="0"/>
          <w:marBottom w:val="0"/>
          <w:divBdr>
            <w:top w:val="none" w:sz="0" w:space="0" w:color="auto"/>
            <w:left w:val="none" w:sz="0" w:space="0" w:color="auto"/>
            <w:bottom w:val="none" w:sz="0" w:space="0" w:color="auto"/>
            <w:right w:val="none" w:sz="0" w:space="0" w:color="auto"/>
          </w:divBdr>
        </w:div>
        <w:div w:id="1826310928">
          <w:marLeft w:val="480"/>
          <w:marRight w:val="0"/>
          <w:marTop w:val="0"/>
          <w:marBottom w:val="0"/>
          <w:divBdr>
            <w:top w:val="none" w:sz="0" w:space="0" w:color="auto"/>
            <w:left w:val="none" w:sz="0" w:space="0" w:color="auto"/>
            <w:bottom w:val="none" w:sz="0" w:space="0" w:color="auto"/>
            <w:right w:val="none" w:sz="0" w:space="0" w:color="auto"/>
          </w:divBdr>
        </w:div>
        <w:div w:id="1268735971">
          <w:marLeft w:val="480"/>
          <w:marRight w:val="0"/>
          <w:marTop w:val="0"/>
          <w:marBottom w:val="0"/>
          <w:divBdr>
            <w:top w:val="none" w:sz="0" w:space="0" w:color="auto"/>
            <w:left w:val="none" w:sz="0" w:space="0" w:color="auto"/>
            <w:bottom w:val="none" w:sz="0" w:space="0" w:color="auto"/>
            <w:right w:val="none" w:sz="0" w:space="0" w:color="auto"/>
          </w:divBdr>
        </w:div>
        <w:div w:id="652486485">
          <w:marLeft w:val="480"/>
          <w:marRight w:val="0"/>
          <w:marTop w:val="0"/>
          <w:marBottom w:val="0"/>
          <w:divBdr>
            <w:top w:val="none" w:sz="0" w:space="0" w:color="auto"/>
            <w:left w:val="none" w:sz="0" w:space="0" w:color="auto"/>
            <w:bottom w:val="none" w:sz="0" w:space="0" w:color="auto"/>
            <w:right w:val="none" w:sz="0" w:space="0" w:color="auto"/>
          </w:divBdr>
        </w:div>
        <w:div w:id="1793017333">
          <w:marLeft w:val="480"/>
          <w:marRight w:val="0"/>
          <w:marTop w:val="0"/>
          <w:marBottom w:val="0"/>
          <w:divBdr>
            <w:top w:val="none" w:sz="0" w:space="0" w:color="auto"/>
            <w:left w:val="none" w:sz="0" w:space="0" w:color="auto"/>
            <w:bottom w:val="none" w:sz="0" w:space="0" w:color="auto"/>
            <w:right w:val="none" w:sz="0" w:space="0" w:color="auto"/>
          </w:divBdr>
        </w:div>
        <w:div w:id="1490243712">
          <w:marLeft w:val="480"/>
          <w:marRight w:val="0"/>
          <w:marTop w:val="0"/>
          <w:marBottom w:val="0"/>
          <w:divBdr>
            <w:top w:val="none" w:sz="0" w:space="0" w:color="auto"/>
            <w:left w:val="none" w:sz="0" w:space="0" w:color="auto"/>
            <w:bottom w:val="none" w:sz="0" w:space="0" w:color="auto"/>
            <w:right w:val="none" w:sz="0" w:space="0" w:color="auto"/>
          </w:divBdr>
        </w:div>
        <w:div w:id="1894270609">
          <w:marLeft w:val="480"/>
          <w:marRight w:val="0"/>
          <w:marTop w:val="0"/>
          <w:marBottom w:val="0"/>
          <w:divBdr>
            <w:top w:val="none" w:sz="0" w:space="0" w:color="auto"/>
            <w:left w:val="none" w:sz="0" w:space="0" w:color="auto"/>
            <w:bottom w:val="none" w:sz="0" w:space="0" w:color="auto"/>
            <w:right w:val="none" w:sz="0" w:space="0" w:color="auto"/>
          </w:divBdr>
        </w:div>
        <w:div w:id="1233930011">
          <w:marLeft w:val="480"/>
          <w:marRight w:val="0"/>
          <w:marTop w:val="0"/>
          <w:marBottom w:val="0"/>
          <w:divBdr>
            <w:top w:val="none" w:sz="0" w:space="0" w:color="auto"/>
            <w:left w:val="none" w:sz="0" w:space="0" w:color="auto"/>
            <w:bottom w:val="none" w:sz="0" w:space="0" w:color="auto"/>
            <w:right w:val="none" w:sz="0" w:space="0" w:color="auto"/>
          </w:divBdr>
        </w:div>
        <w:div w:id="14692923">
          <w:marLeft w:val="480"/>
          <w:marRight w:val="0"/>
          <w:marTop w:val="0"/>
          <w:marBottom w:val="0"/>
          <w:divBdr>
            <w:top w:val="none" w:sz="0" w:space="0" w:color="auto"/>
            <w:left w:val="none" w:sz="0" w:space="0" w:color="auto"/>
            <w:bottom w:val="none" w:sz="0" w:space="0" w:color="auto"/>
            <w:right w:val="none" w:sz="0" w:space="0" w:color="auto"/>
          </w:divBdr>
        </w:div>
        <w:div w:id="397870089">
          <w:marLeft w:val="480"/>
          <w:marRight w:val="0"/>
          <w:marTop w:val="0"/>
          <w:marBottom w:val="0"/>
          <w:divBdr>
            <w:top w:val="none" w:sz="0" w:space="0" w:color="auto"/>
            <w:left w:val="none" w:sz="0" w:space="0" w:color="auto"/>
            <w:bottom w:val="none" w:sz="0" w:space="0" w:color="auto"/>
            <w:right w:val="none" w:sz="0" w:space="0" w:color="auto"/>
          </w:divBdr>
        </w:div>
        <w:div w:id="1486779893">
          <w:marLeft w:val="480"/>
          <w:marRight w:val="0"/>
          <w:marTop w:val="0"/>
          <w:marBottom w:val="0"/>
          <w:divBdr>
            <w:top w:val="none" w:sz="0" w:space="0" w:color="auto"/>
            <w:left w:val="none" w:sz="0" w:space="0" w:color="auto"/>
            <w:bottom w:val="none" w:sz="0" w:space="0" w:color="auto"/>
            <w:right w:val="none" w:sz="0" w:space="0" w:color="auto"/>
          </w:divBdr>
        </w:div>
        <w:div w:id="1727486874">
          <w:marLeft w:val="480"/>
          <w:marRight w:val="0"/>
          <w:marTop w:val="0"/>
          <w:marBottom w:val="0"/>
          <w:divBdr>
            <w:top w:val="none" w:sz="0" w:space="0" w:color="auto"/>
            <w:left w:val="none" w:sz="0" w:space="0" w:color="auto"/>
            <w:bottom w:val="none" w:sz="0" w:space="0" w:color="auto"/>
            <w:right w:val="none" w:sz="0" w:space="0" w:color="auto"/>
          </w:divBdr>
        </w:div>
        <w:div w:id="868835191">
          <w:marLeft w:val="480"/>
          <w:marRight w:val="0"/>
          <w:marTop w:val="0"/>
          <w:marBottom w:val="0"/>
          <w:divBdr>
            <w:top w:val="none" w:sz="0" w:space="0" w:color="auto"/>
            <w:left w:val="none" w:sz="0" w:space="0" w:color="auto"/>
            <w:bottom w:val="none" w:sz="0" w:space="0" w:color="auto"/>
            <w:right w:val="none" w:sz="0" w:space="0" w:color="auto"/>
          </w:divBdr>
        </w:div>
        <w:div w:id="2012640246">
          <w:marLeft w:val="480"/>
          <w:marRight w:val="0"/>
          <w:marTop w:val="0"/>
          <w:marBottom w:val="0"/>
          <w:divBdr>
            <w:top w:val="none" w:sz="0" w:space="0" w:color="auto"/>
            <w:left w:val="none" w:sz="0" w:space="0" w:color="auto"/>
            <w:bottom w:val="none" w:sz="0" w:space="0" w:color="auto"/>
            <w:right w:val="none" w:sz="0" w:space="0" w:color="auto"/>
          </w:divBdr>
        </w:div>
        <w:div w:id="1605502413">
          <w:marLeft w:val="480"/>
          <w:marRight w:val="0"/>
          <w:marTop w:val="0"/>
          <w:marBottom w:val="0"/>
          <w:divBdr>
            <w:top w:val="none" w:sz="0" w:space="0" w:color="auto"/>
            <w:left w:val="none" w:sz="0" w:space="0" w:color="auto"/>
            <w:bottom w:val="none" w:sz="0" w:space="0" w:color="auto"/>
            <w:right w:val="none" w:sz="0" w:space="0" w:color="auto"/>
          </w:divBdr>
        </w:div>
        <w:div w:id="326715750">
          <w:marLeft w:val="480"/>
          <w:marRight w:val="0"/>
          <w:marTop w:val="0"/>
          <w:marBottom w:val="0"/>
          <w:divBdr>
            <w:top w:val="none" w:sz="0" w:space="0" w:color="auto"/>
            <w:left w:val="none" w:sz="0" w:space="0" w:color="auto"/>
            <w:bottom w:val="none" w:sz="0" w:space="0" w:color="auto"/>
            <w:right w:val="none" w:sz="0" w:space="0" w:color="auto"/>
          </w:divBdr>
        </w:div>
        <w:div w:id="2101290010">
          <w:marLeft w:val="480"/>
          <w:marRight w:val="0"/>
          <w:marTop w:val="0"/>
          <w:marBottom w:val="0"/>
          <w:divBdr>
            <w:top w:val="none" w:sz="0" w:space="0" w:color="auto"/>
            <w:left w:val="none" w:sz="0" w:space="0" w:color="auto"/>
            <w:bottom w:val="none" w:sz="0" w:space="0" w:color="auto"/>
            <w:right w:val="none" w:sz="0" w:space="0" w:color="auto"/>
          </w:divBdr>
        </w:div>
        <w:div w:id="108428001">
          <w:marLeft w:val="480"/>
          <w:marRight w:val="0"/>
          <w:marTop w:val="0"/>
          <w:marBottom w:val="0"/>
          <w:divBdr>
            <w:top w:val="none" w:sz="0" w:space="0" w:color="auto"/>
            <w:left w:val="none" w:sz="0" w:space="0" w:color="auto"/>
            <w:bottom w:val="none" w:sz="0" w:space="0" w:color="auto"/>
            <w:right w:val="none" w:sz="0" w:space="0" w:color="auto"/>
          </w:divBdr>
        </w:div>
        <w:div w:id="604849882">
          <w:marLeft w:val="480"/>
          <w:marRight w:val="0"/>
          <w:marTop w:val="0"/>
          <w:marBottom w:val="0"/>
          <w:divBdr>
            <w:top w:val="none" w:sz="0" w:space="0" w:color="auto"/>
            <w:left w:val="none" w:sz="0" w:space="0" w:color="auto"/>
            <w:bottom w:val="none" w:sz="0" w:space="0" w:color="auto"/>
            <w:right w:val="none" w:sz="0" w:space="0" w:color="auto"/>
          </w:divBdr>
        </w:div>
        <w:div w:id="817381228">
          <w:marLeft w:val="480"/>
          <w:marRight w:val="0"/>
          <w:marTop w:val="0"/>
          <w:marBottom w:val="0"/>
          <w:divBdr>
            <w:top w:val="none" w:sz="0" w:space="0" w:color="auto"/>
            <w:left w:val="none" w:sz="0" w:space="0" w:color="auto"/>
            <w:bottom w:val="none" w:sz="0" w:space="0" w:color="auto"/>
            <w:right w:val="none" w:sz="0" w:space="0" w:color="auto"/>
          </w:divBdr>
        </w:div>
        <w:div w:id="472219449">
          <w:marLeft w:val="480"/>
          <w:marRight w:val="0"/>
          <w:marTop w:val="0"/>
          <w:marBottom w:val="0"/>
          <w:divBdr>
            <w:top w:val="none" w:sz="0" w:space="0" w:color="auto"/>
            <w:left w:val="none" w:sz="0" w:space="0" w:color="auto"/>
            <w:bottom w:val="none" w:sz="0" w:space="0" w:color="auto"/>
            <w:right w:val="none" w:sz="0" w:space="0" w:color="auto"/>
          </w:divBdr>
        </w:div>
        <w:div w:id="1795174827">
          <w:marLeft w:val="480"/>
          <w:marRight w:val="0"/>
          <w:marTop w:val="0"/>
          <w:marBottom w:val="0"/>
          <w:divBdr>
            <w:top w:val="none" w:sz="0" w:space="0" w:color="auto"/>
            <w:left w:val="none" w:sz="0" w:space="0" w:color="auto"/>
            <w:bottom w:val="none" w:sz="0" w:space="0" w:color="auto"/>
            <w:right w:val="none" w:sz="0" w:space="0" w:color="auto"/>
          </w:divBdr>
        </w:div>
        <w:div w:id="1905291881">
          <w:marLeft w:val="480"/>
          <w:marRight w:val="0"/>
          <w:marTop w:val="0"/>
          <w:marBottom w:val="0"/>
          <w:divBdr>
            <w:top w:val="none" w:sz="0" w:space="0" w:color="auto"/>
            <w:left w:val="none" w:sz="0" w:space="0" w:color="auto"/>
            <w:bottom w:val="none" w:sz="0" w:space="0" w:color="auto"/>
            <w:right w:val="none" w:sz="0" w:space="0" w:color="auto"/>
          </w:divBdr>
        </w:div>
        <w:div w:id="1249579048">
          <w:marLeft w:val="480"/>
          <w:marRight w:val="0"/>
          <w:marTop w:val="0"/>
          <w:marBottom w:val="0"/>
          <w:divBdr>
            <w:top w:val="none" w:sz="0" w:space="0" w:color="auto"/>
            <w:left w:val="none" w:sz="0" w:space="0" w:color="auto"/>
            <w:bottom w:val="none" w:sz="0" w:space="0" w:color="auto"/>
            <w:right w:val="none" w:sz="0" w:space="0" w:color="auto"/>
          </w:divBdr>
        </w:div>
        <w:div w:id="1632125216">
          <w:marLeft w:val="480"/>
          <w:marRight w:val="0"/>
          <w:marTop w:val="0"/>
          <w:marBottom w:val="0"/>
          <w:divBdr>
            <w:top w:val="none" w:sz="0" w:space="0" w:color="auto"/>
            <w:left w:val="none" w:sz="0" w:space="0" w:color="auto"/>
            <w:bottom w:val="none" w:sz="0" w:space="0" w:color="auto"/>
            <w:right w:val="none" w:sz="0" w:space="0" w:color="auto"/>
          </w:divBdr>
        </w:div>
        <w:div w:id="1943226018">
          <w:marLeft w:val="480"/>
          <w:marRight w:val="0"/>
          <w:marTop w:val="0"/>
          <w:marBottom w:val="0"/>
          <w:divBdr>
            <w:top w:val="none" w:sz="0" w:space="0" w:color="auto"/>
            <w:left w:val="none" w:sz="0" w:space="0" w:color="auto"/>
            <w:bottom w:val="none" w:sz="0" w:space="0" w:color="auto"/>
            <w:right w:val="none" w:sz="0" w:space="0" w:color="auto"/>
          </w:divBdr>
        </w:div>
        <w:div w:id="1295872102">
          <w:marLeft w:val="480"/>
          <w:marRight w:val="0"/>
          <w:marTop w:val="0"/>
          <w:marBottom w:val="0"/>
          <w:divBdr>
            <w:top w:val="none" w:sz="0" w:space="0" w:color="auto"/>
            <w:left w:val="none" w:sz="0" w:space="0" w:color="auto"/>
            <w:bottom w:val="none" w:sz="0" w:space="0" w:color="auto"/>
            <w:right w:val="none" w:sz="0" w:space="0" w:color="auto"/>
          </w:divBdr>
        </w:div>
        <w:div w:id="474840379">
          <w:marLeft w:val="480"/>
          <w:marRight w:val="0"/>
          <w:marTop w:val="0"/>
          <w:marBottom w:val="0"/>
          <w:divBdr>
            <w:top w:val="none" w:sz="0" w:space="0" w:color="auto"/>
            <w:left w:val="none" w:sz="0" w:space="0" w:color="auto"/>
            <w:bottom w:val="none" w:sz="0" w:space="0" w:color="auto"/>
            <w:right w:val="none" w:sz="0" w:space="0" w:color="auto"/>
          </w:divBdr>
        </w:div>
        <w:div w:id="1686711102">
          <w:marLeft w:val="480"/>
          <w:marRight w:val="0"/>
          <w:marTop w:val="0"/>
          <w:marBottom w:val="0"/>
          <w:divBdr>
            <w:top w:val="none" w:sz="0" w:space="0" w:color="auto"/>
            <w:left w:val="none" w:sz="0" w:space="0" w:color="auto"/>
            <w:bottom w:val="none" w:sz="0" w:space="0" w:color="auto"/>
            <w:right w:val="none" w:sz="0" w:space="0" w:color="auto"/>
          </w:divBdr>
        </w:div>
        <w:div w:id="75563270">
          <w:marLeft w:val="480"/>
          <w:marRight w:val="0"/>
          <w:marTop w:val="0"/>
          <w:marBottom w:val="0"/>
          <w:divBdr>
            <w:top w:val="none" w:sz="0" w:space="0" w:color="auto"/>
            <w:left w:val="none" w:sz="0" w:space="0" w:color="auto"/>
            <w:bottom w:val="none" w:sz="0" w:space="0" w:color="auto"/>
            <w:right w:val="none" w:sz="0" w:space="0" w:color="auto"/>
          </w:divBdr>
        </w:div>
        <w:div w:id="1578397789">
          <w:marLeft w:val="480"/>
          <w:marRight w:val="0"/>
          <w:marTop w:val="0"/>
          <w:marBottom w:val="0"/>
          <w:divBdr>
            <w:top w:val="none" w:sz="0" w:space="0" w:color="auto"/>
            <w:left w:val="none" w:sz="0" w:space="0" w:color="auto"/>
            <w:bottom w:val="none" w:sz="0" w:space="0" w:color="auto"/>
            <w:right w:val="none" w:sz="0" w:space="0" w:color="auto"/>
          </w:divBdr>
        </w:div>
        <w:div w:id="1077170935">
          <w:marLeft w:val="480"/>
          <w:marRight w:val="0"/>
          <w:marTop w:val="0"/>
          <w:marBottom w:val="0"/>
          <w:divBdr>
            <w:top w:val="none" w:sz="0" w:space="0" w:color="auto"/>
            <w:left w:val="none" w:sz="0" w:space="0" w:color="auto"/>
            <w:bottom w:val="none" w:sz="0" w:space="0" w:color="auto"/>
            <w:right w:val="none" w:sz="0" w:space="0" w:color="auto"/>
          </w:divBdr>
        </w:div>
        <w:div w:id="1802917327">
          <w:marLeft w:val="480"/>
          <w:marRight w:val="0"/>
          <w:marTop w:val="0"/>
          <w:marBottom w:val="0"/>
          <w:divBdr>
            <w:top w:val="none" w:sz="0" w:space="0" w:color="auto"/>
            <w:left w:val="none" w:sz="0" w:space="0" w:color="auto"/>
            <w:bottom w:val="none" w:sz="0" w:space="0" w:color="auto"/>
            <w:right w:val="none" w:sz="0" w:space="0" w:color="auto"/>
          </w:divBdr>
        </w:div>
        <w:div w:id="1965961575">
          <w:marLeft w:val="480"/>
          <w:marRight w:val="0"/>
          <w:marTop w:val="0"/>
          <w:marBottom w:val="0"/>
          <w:divBdr>
            <w:top w:val="none" w:sz="0" w:space="0" w:color="auto"/>
            <w:left w:val="none" w:sz="0" w:space="0" w:color="auto"/>
            <w:bottom w:val="none" w:sz="0" w:space="0" w:color="auto"/>
            <w:right w:val="none" w:sz="0" w:space="0" w:color="auto"/>
          </w:divBdr>
        </w:div>
        <w:div w:id="1145701114">
          <w:marLeft w:val="480"/>
          <w:marRight w:val="0"/>
          <w:marTop w:val="0"/>
          <w:marBottom w:val="0"/>
          <w:divBdr>
            <w:top w:val="none" w:sz="0" w:space="0" w:color="auto"/>
            <w:left w:val="none" w:sz="0" w:space="0" w:color="auto"/>
            <w:bottom w:val="none" w:sz="0" w:space="0" w:color="auto"/>
            <w:right w:val="none" w:sz="0" w:space="0" w:color="auto"/>
          </w:divBdr>
        </w:div>
        <w:div w:id="914587154">
          <w:marLeft w:val="480"/>
          <w:marRight w:val="0"/>
          <w:marTop w:val="0"/>
          <w:marBottom w:val="0"/>
          <w:divBdr>
            <w:top w:val="none" w:sz="0" w:space="0" w:color="auto"/>
            <w:left w:val="none" w:sz="0" w:space="0" w:color="auto"/>
            <w:bottom w:val="none" w:sz="0" w:space="0" w:color="auto"/>
            <w:right w:val="none" w:sz="0" w:space="0" w:color="auto"/>
          </w:divBdr>
        </w:div>
        <w:div w:id="335887570">
          <w:marLeft w:val="480"/>
          <w:marRight w:val="0"/>
          <w:marTop w:val="0"/>
          <w:marBottom w:val="0"/>
          <w:divBdr>
            <w:top w:val="none" w:sz="0" w:space="0" w:color="auto"/>
            <w:left w:val="none" w:sz="0" w:space="0" w:color="auto"/>
            <w:bottom w:val="none" w:sz="0" w:space="0" w:color="auto"/>
            <w:right w:val="none" w:sz="0" w:space="0" w:color="auto"/>
          </w:divBdr>
        </w:div>
        <w:div w:id="1619678312">
          <w:marLeft w:val="480"/>
          <w:marRight w:val="0"/>
          <w:marTop w:val="0"/>
          <w:marBottom w:val="0"/>
          <w:divBdr>
            <w:top w:val="none" w:sz="0" w:space="0" w:color="auto"/>
            <w:left w:val="none" w:sz="0" w:space="0" w:color="auto"/>
            <w:bottom w:val="none" w:sz="0" w:space="0" w:color="auto"/>
            <w:right w:val="none" w:sz="0" w:space="0" w:color="auto"/>
          </w:divBdr>
        </w:div>
        <w:div w:id="830175312">
          <w:marLeft w:val="480"/>
          <w:marRight w:val="0"/>
          <w:marTop w:val="0"/>
          <w:marBottom w:val="0"/>
          <w:divBdr>
            <w:top w:val="none" w:sz="0" w:space="0" w:color="auto"/>
            <w:left w:val="none" w:sz="0" w:space="0" w:color="auto"/>
            <w:bottom w:val="none" w:sz="0" w:space="0" w:color="auto"/>
            <w:right w:val="none" w:sz="0" w:space="0" w:color="auto"/>
          </w:divBdr>
        </w:div>
        <w:div w:id="1374159730">
          <w:marLeft w:val="480"/>
          <w:marRight w:val="0"/>
          <w:marTop w:val="0"/>
          <w:marBottom w:val="0"/>
          <w:divBdr>
            <w:top w:val="none" w:sz="0" w:space="0" w:color="auto"/>
            <w:left w:val="none" w:sz="0" w:space="0" w:color="auto"/>
            <w:bottom w:val="none" w:sz="0" w:space="0" w:color="auto"/>
            <w:right w:val="none" w:sz="0" w:space="0" w:color="auto"/>
          </w:divBdr>
        </w:div>
        <w:div w:id="667052700">
          <w:marLeft w:val="480"/>
          <w:marRight w:val="0"/>
          <w:marTop w:val="0"/>
          <w:marBottom w:val="0"/>
          <w:divBdr>
            <w:top w:val="none" w:sz="0" w:space="0" w:color="auto"/>
            <w:left w:val="none" w:sz="0" w:space="0" w:color="auto"/>
            <w:bottom w:val="none" w:sz="0" w:space="0" w:color="auto"/>
            <w:right w:val="none" w:sz="0" w:space="0" w:color="auto"/>
          </w:divBdr>
        </w:div>
        <w:div w:id="494806159">
          <w:marLeft w:val="480"/>
          <w:marRight w:val="0"/>
          <w:marTop w:val="0"/>
          <w:marBottom w:val="0"/>
          <w:divBdr>
            <w:top w:val="none" w:sz="0" w:space="0" w:color="auto"/>
            <w:left w:val="none" w:sz="0" w:space="0" w:color="auto"/>
            <w:bottom w:val="none" w:sz="0" w:space="0" w:color="auto"/>
            <w:right w:val="none" w:sz="0" w:space="0" w:color="auto"/>
          </w:divBdr>
        </w:div>
        <w:div w:id="219631100">
          <w:marLeft w:val="480"/>
          <w:marRight w:val="0"/>
          <w:marTop w:val="0"/>
          <w:marBottom w:val="0"/>
          <w:divBdr>
            <w:top w:val="none" w:sz="0" w:space="0" w:color="auto"/>
            <w:left w:val="none" w:sz="0" w:space="0" w:color="auto"/>
            <w:bottom w:val="none" w:sz="0" w:space="0" w:color="auto"/>
            <w:right w:val="none" w:sz="0" w:space="0" w:color="auto"/>
          </w:divBdr>
        </w:div>
        <w:div w:id="1389722726">
          <w:marLeft w:val="480"/>
          <w:marRight w:val="0"/>
          <w:marTop w:val="0"/>
          <w:marBottom w:val="0"/>
          <w:divBdr>
            <w:top w:val="none" w:sz="0" w:space="0" w:color="auto"/>
            <w:left w:val="none" w:sz="0" w:space="0" w:color="auto"/>
            <w:bottom w:val="none" w:sz="0" w:space="0" w:color="auto"/>
            <w:right w:val="none" w:sz="0" w:space="0" w:color="auto"/>
          </w:divBdr>
        </w:div>
        <w:div w:id="199175613">
          <w:marLeft w:val="480"/>
          <w:marRight w:val="0"/>
          <w:marTop w:val="0"/>
          <w:marBottom w:val="0"/>
          <w:divBdr>
            <w:top w:val="none" w:sz="0" w:space="0" w:color="auto"/>
            <w:left w:val="none" w:sz="0" w:space="0" w:color="auto"/>
            <w:bottom w:val="none" w:sz="0" w:space="0" w:color="auto"/>
            <w:right w:val="none" w:sz="0" w:space="0" w:color="auto"/>
          </w:divBdr>
        </w:div>
        <w:div w:id="886257103">
          <w:marLeft w:val="480"/>
          <w:marRight w:val="0"/>
          <w:marTop w:val="0"/>
          <w:marBottom w:val="0"/>
          <w:divBdr>
            <w:top w:val="none" w:sz="0" w:space="0" w:color="auto"/>
            <w:left w:val="none" w:sz="0" w:space="0" w:color="auto"/>
            <w:bottom w:val="none" w:sz="0" w:space="0" w:color="auto"/>
            <w:right w:val="none" w:sz="0" w:space="0" w:color="auto"/>
          </w:divBdr>
        </w:div>
        <w:div w:id="1300724366">
          <w:marLeft w:val="480"/>
          <w:marRight w:val="0"/>
          <w:marTop w:val="0"/>
          <w:marBottom w:val="0"/>
          <w:divBdr>
            <w:top w:val="none" w:sz="0" w:space="0" w:color="auto"/>
            <w:left w:val="none" w:sz="0" w:space="0" w:color="auto"/>
            <w:bottom w:val="none" w:sz="0" w:space="0" w:color="auto"/>
            <w:right w:val="none" w:sz="0" w:space="0" w:color="auto"/>
          </w:divBdr>
        </w:div>
        <w:div w:id="1258170248">
          <w:marLeft w:val="480"/>
          <w:marRight w:val="0"/>
          <w:marTop w:val="0"/>
          <w:marBottom w:val="0"/>
          <w:divBdr>
            <w:top w:val="none" w:sz="0" w:space="0" w:color="auto"/>
            <w:left w:val="none" w:sz="0" w:space="0" w:color="auto"/>
            <w:bottom w:val="none" w:sz="0" w:space="0" w:color="auto"/>
            <w:right w:val="none" w:sz="0" w:space="0" w:color="auto"/>
          </w:divBdr>
        </w:div>
        <w:div w:id="461308772">
          <w:marLeft w:val="480"/>
          <w:marRight w:val="0"/>
          <w:marTop w:val="0"/>
          <w:marBottom w:val="0"/>
          <w:divBdr>
            <w:top w:val="none" w:sz="0" w:space="0" w:color="auto"/>
            <w:left w:val="none" w:sz="0" w:space="0" w:color="auto"/>
            <w:bottom w:val="none" w:sz="0" w:space="0" w:color="auto"/>
            <w:right w:val="none" w:sz="0" w:space="0" w:color="auto"/>
          </w:divBdr>
        </w:div>
        <w:div w:id="431558645">
          <w:marLeft w:val="480"/>
          <w:marRight w:val="0"/>
          <w:marTop w:val="0"/>
          <w:marBottom w:val="0"/>
          <w:divBdr>
            <w:top w:val="none" w:sz="0" w:space="0" w:color="auto"/>
            <w:left w:val="none" w:sz="0" w:space="0" w:color="auto"/>
            <w:bottom w:val="none" w:sz="0" w:space="0" w:color="auto"/>
            <w:right w:val="none" w:sz="0" w:space="0" w:color="auto"/>
          </w:divBdr>
        </w:div>
        <w:div w:id="714504407">
          <w:marLeft w:val="480"/>
          <w:marRight w:val="0"/>
          <w:marTop w:val="0"/>
          <w:marBottom w:val="0"/>
          <w:divBdr>
            <w:top w:val="none" w:sz="0" w:space="0" w:color="auto"/>
            <w:left w:val="none" w:sz="0" w:space="0" w:color="auto"/>
            <w:bottom w:val="none" w:sz="0" w:space="0" w:color="auto"/>
            <w:right w:val="none" w:sz="0" w:space="0" w:color="auto"/>
          </w:divBdr>
        </w:div>
        <w:div w:id="26179600">
          <w:marLeft w:val="480"/>
          <w:marRight w:val="0"/>
          <w:marTop w:val="0"/>
          <w:marBottom w:val="0"/>
          <w:divBdr>
            <w:top w:val="none" w:sz="0" w:space="0" w:color="auto"/>
            <w:left w:val="none" w:sz="0" w:space="0" w:color="auto"/>
            <w:bottom w:val="none" w:sz="0" w:space="0" w:color="auto"/>
            <w:right w:val="none" w:sz="0" w:space="0" w:color="auto"/>
          </w:divBdr>
        </w:div>
        <w:div w:id="476412689">
          <w:marLeft w:val="480"/>
          <w:marRight w:val="0"/>
          <w:marTop w:val="0"/>
          <w:marBottom w:val="0"/>
          <w:divBdr>
            <w:top w:val="none" w:sz="0" w:space="0" w:color="auto"/>
            <w:left w:val="none" w:sz="0" w:space="0" w:color="auto"/>
            <w:bottom w:val="none" w:sz="0" w:space="0" w:color="auto"/>
            <w:right w:val="none" w:sz="0" w:space="0" w:color="auto"/>
          </w:divBdr>
        </w:div>
        <w:div w:id="1577739769">
          <w:marLeft w:val="480"/>
          <w:marRight w:val="0"/>
          <w:marTop w:val="0"/>
          <w:marBottom w:val="0"/>
          <w:divBdr>
            <w:top w:val="none" w:sz="0" w:space="0" w:color="auto"/>
            <w:left w:val="none" w:sz="0" w:space="0" w:color="auto"/>
            <w:bottom w:val="none" w:sz="0" w:space="0" w:color="auto"/>
            <w:right w:val="none" w:sz="0" w:space="0" w:color="auto"/>
          </w:divBdr>
        </w:div>
        <w:div w:id="523372536">
          <w:marLeft w:val="480"/>
          <w:marRight w:val="0"/>
          <w:marTop w:val="0"/>
          <w:marBottom w:val="0"/>
          <w:divBdr>
            <w:top w:val="none" w:sz="0" w:space="0" w:color="auto"/>
            <w:left w:val="none" w:sz="0" w:space="0" w:color="auto"/>
            <w:bottom w:val="none" w:sz="0" w:space="0" w:color="auto"/>
            <w:right w:val="none" w:sz="0" w:space="0" w:color="auto"/>
          </w:divBdr>
        </w:div>
        <w:div w:id="1205944019">
          <w:marLeft w:val="480"/>
          <w:marRight w:val="0"/>
          <w:marTop w:val="0"/>
          <w:marBottom w:val="0"/>
          <w:divBdr>
            <w:top w:val="none" w:sz="0" w:space="0" w:color="auto"/>
            <w:left w:val="none" w:sz="0" w:space="0" w:color="auto"/>
            <w:bottom w:val="none" w:sz="0" w:space="0" w:color="auto"/>
            <w:right w:val="none" w:sz="0" w:space="0" w:color="auto"/>
          </w:divBdr>
        </w:div>
        <w:div w:id="880630790">
          <w:marLeft w:val="480"/>
          <w:marRight w:val="0"/>
          <w:marTop w:val="0"/>
          <w:marBottom w:val="0"/>
          <w:divBdr>
            <w:top w:val="none" w:sz="0" w:space="0" w:color="auto"/>
            <w:left w:val="none" w:sz="0" w:space="0" w:color="auto"/>
            <w:bottom w:val="none" w:sz="0" w:space="0" w:color="auto"/>
            <w:right w:val="none" w:sz="0" w:space="0" w:color="auto"/>
          </w:divBdr>
        </w:div>
        <w:div w:id="45759013">
          <w:marLeft w:val="480"/>
          <w:marRight w:val="0"/>
          <w:marTop w:val="0"/>
          <w:marBottom w:val="0"/>
          <w:divBdr>
            <w:top w:val="none" w:sz="0" w:space="0" w:color="auto"/>
            <w:left w:val="none" w:sz="0" w:space="0" w:color="auto"/>
            <w:bottom w:val="none" w:sz="0" w:space="0" w:color="auto"/>
            <w:right w:val="none" w:sz="0" w:space="0" w:color="auto"/>
          </w:divBdr>
        </w:div>
        <w:div w:id="1003821095">
          <w:marLeft w:val="480"/>
          <w:marRight w:val="0"/>
          <w:marTop w:val="0"/>
          <w:marBottom w:val="0"/>
          <w:divBdr>
            <w:top w:val="none" w:sz="0" w:space="0" w:color="auto"/>
            <w:left w:val="none" w:sz="0" w:space="0" w:color="auto"/>
            <w:bottom w:val="none" w:sz="0" w:space="0" w:color="auto"/>
            <w:right w:val="none" w:sz="0" w:space="0" w:color="auto"/>
          </w:divBdr>
        </w:div>
        <w:div w:id="750540887">
          <w:marLeft w:val="480"/>
          <w:marRight w:val="0"/>
          <w:marTop w:val="0"/>
          <w:marBottom w:val="0"/>
          <w:divBdr>
            <w:top w:val="none" w:sz="0" w:space="0" w:color="auto"/>
            <w:left w:val="none" w:sz="0" w:space="0" w:color="auto"/>
            <w:bottom w:val="none" w:sz="0" w:space="0" w:color="auto"/>
            <w:right w:val="none" w:sz="0" w:space="0" w:color="auto"/>
          </w:divBdr>
        </w:div>
        <w:div w:id="791090644">
          <w:marLeft w:val="480"/>
          <w:marRight w:val="0"/>
          <w:marTop w:val="0"/>
          <w:marBottom w:val="0"/>
          <w:divBdr>
            <w:top w:val="none" w:sz="0" w:space="0" w:color="auto"/>
            <w:left w:val="none" w:sz="0" w:space="0" w:color="auto"/>
            <w:bottom w:val="none" w:sz="0" w:space="0" w:color="auto"/>
            <w:right w:val="none" w:sz="0" w:space="0" w:color="auto"/>
          </w:divBdr>
        </w:div>
        <w:div w:id="1890411503">
          <w:marLeft w:val="480"/>
          <w:marRight w:val="0"/>
          <w:marTop w:val="0"/>
          <w:marBottom w:val="0"/>
          <w:divBdr>
            <w:top w:val="none" w:sz="0" w:space="0" w:color="auto"/>
            <w:left w:val="none" w:sz="0" w:space="0" w:color="auto"/>
            <w:bottom w:val="none" w:sz="0" w:space="0" w:color="auto"/>
            <w:right w:val="none" w:sz="0" w:space="0" w:color="auto"/>
          </w:divBdr>
        </w:div>
      </w:divsChild>
    </w:div>
    <w:div w:id="1599756205">
      <w:bodyDiv w:val="1"/>
      <w:marLeft w:val="0"/>
      <w:marRight w:val="0"/>
      <w:marTop w:val="0"/>
      <w:marBottom w:val="0"/>
      <w:divBdr>
        <w:top w:val="none" w:sz="0" w:space="0" w:color="auto"/>
        <w:left w:val="none" w:sz="0" w:space="0" w:color="auto"/>
        <w:bottom w:val="none" w:sz="0" w:space="0" w:color="auto"/>
        <w:right w:val="none" w:sz="0" w:space="0" w:color="auto"/>
      </w:divBdr>
    </w:div>
    <w:div w:id="1601988506">
      <w:bodyDiv w:val="1"/>
      <w:marLeft w:val="0"/>
      <w:marRight w:val="0"/>
      <w:marTop w:val="0"/>
      <w:marBottom w:val="0"/>
      <w:divBdr>
        <w:top w:val="none" w:sz="0" w:space="0" w:color="auto"/>
        <w:left w:val="none" w:sz="0" w:space="0" w:color="auto"/>
        <w:bottom w:val="none" w:sz="0" w:space="0" w:color="auto"/>
        <w:right w:val="none" w:sz="0" w:space="0" w:color="auto"/>
      </w:divBdr>
      <w:divsChild>
        <w:div w:id="793794054">
          <w:marLeft w:val="480"/>
          <w:marRight w:val="0"/>
          <w:marTop w:val="0"/>
          <w:marBottom w:val="0"/>
          <w:divBdr>
            <w:top w:val="none" w:sz="0" w:space="0" w:color="auto"/>
            <w:left w:val="none" w:sz="0" w:space="0" w:color="auto"/>
            <w:bottom w:val="none" w:sz="0" w:space="0" w:color="auto"/>
            <w:right w:val="none" w:sz="0" w:space="0" w:color="auto"/>
          </w:divBdr>
        </w:div>
        <w:div w:id="1110666055">
          <w:marLeft w:val="480"/>
          <w:marRight w:val="0"/>
          <w:marTop w:val="0"/>
          <w:marBottom w:val="0"/>
          <w:divBdr>
            <w:top w:val="none" w:sz="0" w:space="0" w:color="auto"/>
            <w:left w:val="none" w:sz="0" w:space="0" w:color="auto"/>
            <w:bottom w:val="none" w:sz="0" w:space="0" w:color="auto"/>
            <w:right w:val="none" w:sz="0" w:space="0" w:color="auto"/>
          </w:divBdr>
        </w:div>
        <w:div w:id="899906622">
          <w:marLeft w:val="480"/>
          <w:marRight w:val="0"/>
          <w:marTop w:val="0"/>
          <w:marBottom w:val="0"/>
          <w:divBdr>
            <w:top w:val="none" w:sz="0" w:space="0" w:color="auto"/>
            <w:left w:val="none" w:sz="0" w:space="0" w:color="auto"/>
            <w:bottom w:val="none" w:sz="0" w:space="0" w:color="auto"/>
            <w:right w:val="none" w:sz="0" w:space="0" w:color="auto"/>
          </w:divBdr>
        </w:div>
        <w:div w:id="1926111246">
          <w:marLeft w:val="480"/>
          <w:marRight w:val="0"/>
          <w:marTop w:val="0"/>
          <w:marBottom w:val="0"/>
          <w:divBdr>
            <w:top w:val="none" w:sz="0" w:space="0" w:color="auto"/>
            <w:left w:val="none" w:sz="0" w:space="0" w:color="auto"/>
            <w:bottom w:val="none" w:sz="0" w:space="0" w:color="auto"/>
            <w:right w:val="none" w:sz="0" w:space="0" w:color="auto"/>
          </w:divBdr>
        </w:div>
        <w:div w:id="1470973764">
          <w:marLeft w:val="480"/>
          <w:marRight w:val="0"/>
          <w:marTop w:val="0"/>
          <w:marBottom w:val="0"/>
          <w:divBdr>
            <w:top w:val="none" w:sz="0" w:space="0" w:color="auto"/>
            <w:left w:val="none" w:sz="0" w:space="0" w:color="auto"/>
            <w:bottom w:val="none" w:sz="0" w:space="0" w:color="auto"/>
            <w:right w:val="none" w:sz="0" w:space="0" w:color="auto"/>
          </w:divBdr>
        </w:div>
        <w:div w:id="204753271">
          <w:marLeft w:val="480"/>
          <w:marRight w:val="0"/>
          <w:marTop w:val="0"/>
          <w:marBottom w:val="0"/>
          <w:divBdr>
            <w:top w:val="none" w:sz="0" w:space="0" w:color="auto"/>
            <w:left w:val="none" w:sz="0" w:space="0" w:color="auto"/>
            <w:bottom w:val="none" w:sz="0" w:space="0" w:color="auto"/>
            <w:right w:val="none" w:sz="0" w:space="0" w:color="auto"/>
          </w:divBdr>
        </w:div>
        <w:div w:id="101846387">
          <w:marLeft w:val="480"/>
          <w:marRight w:val="0"/>
          <w:marTop w:val="0"/>
          <w:marBottom w:val="0"/>
          <w:divBdr>
            <w:top w:val="none" w:sz="0" w:space="0" w:color="auto"/>
            <w:left w:val="none" w:sz="0" w:space="0" w:color="auto"/>
            <w:bottom w:val="none" w:sz="0" w:space="0" w:color="auto"/>
            <w:right w:val="none" w:sz="0" w:space="0" w:color="auto"/>
          </w:divBdr>
        </w:div>
        <w:div w:id="2079286035">
          <w:marLeft w:val="480"/>
          <w:marRight w:val="0"/>
          <w:marTop w:val="0"/>
          <w:marBottom w:val="0"/>
          <w:divBdr>
            <w:top w:val="none" w:sz="0" w:space="0" w:color="auto"/>
            <w:left w:val="none" w:sz="0" w:space="0" w:color="auto"/>
            <w:bottom w:val="none" w:sz="0" w:space="0" w:color="auto"/>
            <w:right w:val="none" w:sz="0" w:space="0" w:color="auto"/>
          </w:divBdr>
        </w:div>
        <w:div w:id="38628624">
          <w:marLeft w:val="480"/>
          <w:marRight w:val="0"/>
          <w:marTop w:val="0"/>
          <w:marBottom w:val="0"/>
          <w:divBdr>
            <w:top w:val="none" w:sz="0" w:space="0" w:color="auto"/>
            <w:left w:val="none" w:sz="0" w:space="0" w:color="auto"/>
            <w:bottom w:val="none" w:sz="0" w:space="0" w:color="auto"/>
            <w:right w:val="none" w:sz="0" w:space="0" w:color="auto"/>
          </w:divBdr>
        </w:div>
        <w:div w:id="567232892">
          <w:marLeft w:val="480"/>
          <w:marRight w:val="0"/>
          <w:marTop w:val="0"/>
          <w:marBottom w:val="0"/>
          <w:divBdr>
            <w:top w:val="none" w:sz="0" w:space="0" w:color="auto"/>
            <w:left w:val="none" w:sz="0" w:space="0" w:color="auto"/>
            <w:bottom w:val="none" w:sz="0" w:space="0" w:color="auto"/>
            <w:right w:val="none" w:sz="0" w:space="0" w:color="auto"/>
          </w:divBdr>
        </w:div>
        <w:div w:id="1076174314">
          <w:marLeft w:val="480"/>
          <w:marRight w:val="0"/>
          <w:marTop w:val="0"/>
          <w:marBottom w:val="0"/>
          <w:divBdr>
            <w:top w:val="none" w:sz="0" w:space="0" w:color="auto"/>
            <w:left w:val="none" w:sz="0" w:space="0" w:color="auto"/>
            <w:bottom w:val="none" w:sz="0" w:space="0" w:color="auto"/>
            <w:right w:val="none" w:sz="0" w:space="0" w:color="auto"/>
          </w:divBdr>
        </w:div>
        <w:div w:id="973563982">
          <w:marLeft w:val="480"/>
          <w:marRight w:val="0"/>
          <w:marTop w:val="0"/>
          <w:marBottom w:val="0"/>
          <w:divBdr>
            <w:top w:val="none" w:sz="0" w:space="0" w:color="auto"/>
            <w:left w:val="none" w:sz="0" w:space="0" w:color="auto"/>
            <w:bottom w:val="none" w:sz="0" w:space="0" w:color="auto"/>
            <w:right w:val="none" w:sz="0" w:space="0" w:color="auto"/>
          </w:divBdr>
        </w:div>
        <w:div w:id="273943813">
          <w:marLeft w:val="480"/>
          <w:marRight w:val="0"/>
          <w:marTop w:val="0"/>
          <w:marBottom w:val="0"/>
          <w:divBdr>
            <w:top w:val="none" w:sz="0" w:space="0" w:color="auto"/>
            <w:left w:val="none" w:sz="0" w:space="0" w:color="auto"/>
            <w:bottom w:val="none" w:sz="0" w:space="0" w:color="auto"/>
            <w:right w:val="none" w:sz="0" w:space="0" w:color="auto"/>
          </w:divBdr>
        </w:div>
        <w:div w:id="1951082749">
          <w:marLeft w:val="480"/>
          <w:marRight w:val="0"/>
          <w:marTop w:val="0"/>
          <w:marBottom w:val="0"/>
          <w:divBdr>
            <w:top w:val="none" w:sz="0" w:space="0" w:color="auto"/>
            <w:left w:val="none" w:sz="0" w:space="0" w:color="auto"/>
            <w:bottom w:val="none" w:sz="0" w:space="0" w:color="auto"/>
            <w:right w:val="none" w:sz="0" w:space="0" w:color="auto"/>
          </w:divBdr>
        </w:div>
        <w:div w:id="344404844">
          <w:marLeft w:val="480"/>
          <w:marRight w:val="0"/>
          <w:marTop w:val="0"/>
          <w:marBottom w:val="0"/>
          <w:divBdr>
            <w:top w:val="none" w:sz="0" w:space="0" w:color="auto"/>
            <w:left w:val="none" w:sz="0" w:space="0" w:color="auto"/>
            <w:bottom w:val="none" w:sz="0" w:space="0" w:color="auto"/>
            <w:right w:val="none" w:sz="0" w:space="0" w:color="auto"/>
          </w:divBdr>
        </w:div>
        <w:div w:id="1505515018">
          <w:marLeft w:val="480"/>
          <w:marRight w:val="0"/>
          <w:marTop w:val="0"/>
          <w:marBottom w:val="0"/>
          <w:divBdr>
            <w:top w:val="none" w:sz="0" w:space="0" w:color="auto"/>
            <w:left w:val="none" w:sz="0" w:space="0" w:color="auto"/>
            <w:bottom w:val="none" w:sz="0" w:space="0" w:color="auto"/>
            <w:right w:val="none" w:sz="0" w:space="0" w:color="auto"/>
          </w:divBdr>
        </w:div>
        <w:div w:id="1770614365">
          <w:marLeft w:val="480"/>
          <w:marRight w:val="0"/>
          <w:marTop w:val="0"/>
          <w:marBottom w:val="0"/>
          <w:divBdr>
            <w:top w:val="none" w:sz="0" w:space="0" w:color="auto"/>
            <w:left w:val="none" w:sz="0" w:space="0" w:color="auto"/>
            <w:bottom w:val="none" w:sz="0" w:space="0" w:color="auto"/>
            <w:right w:val="none" w:sz="0" w:space="0" w:color="auto"/>
          </w:divBdr>
        </w:div>
        <w:div w:id="293948686">
          <w:marLeft w:val="480"/>
          <w:marRight w:val="0"/>
          <w:marTop w:val="0"/>
          <w:marBottom w:val="0"/>
          <w:divBdr>
            <w:top w:val="none" w:sz="0" w:space="0" w:color="auto"/>
            <w:left w:val="none" w:sz="0" w:space="0" w:color="auto"/>
            <w:bottom w:val="none" w:sz="0" w:space="0" w:color="auto"/>
            <w:right w:val="none" w:sz="0" w:space="0" w:color="auto"/>
          </w:divBdr>
        </w:div>
        <w:div w:id="832180811">
          <w:marLeft w:val="480"/>
          <w:marRight w:val="0"/>
          <w:marTop w:val="0"/>
          <w:marBottom w:val="0"/>
          <w:divBdr>
            <w:top w:val="none" w:sz="0" w:space="0" w:color="auto"/>
            <w:left w:val="none" w:sz="0" w:space="0" w:color="auto"/>
            <w:bottom w:val="none" w:sz="0" w:space="0" w:color="auto"/>
            <w:right w:val="none" w:sz="0" w:space="0" w:color="auto"/>
          </w:divBdr>
        </w:div>
        <w:div w:id="1116362926">
          <w:marLeft w:val="480"/>
          <w:marRight w:val="0"/>
          <w:marTop w:val="0"/>
          <w:marBottom w:val="0"/>
          <w:divBdr>
            <w:top w:val="none" w:sz="0" w:space="0" w:color="auto"/>
            <w:left w:val="none" w:sz="0" w:space="0" w:color="auto"/>
            <w:bottom w:val="none" w:sz="0" w:space="0" w:color="auto"/>
            <w:right w:val="none" w:sz="0" w:space="0" w:color="auto"/>
          </w:divBdr>
        </w:div>
        <w:div w:id="714425596">
          <w:marLeft w:val="480"/>
          <w:marRight w:val="0"/>
          <w:marTop w:val="0"/>
          <w:marBottom w:val="0"/>
          <w:divBdr>
            <w:top w:val="none" w:sz="0" w:space="0" w:color="auto"/>
            <w:left w:val="none" w:sz="0" w:space="0" w:color="auto"/>
            <w:bottom w:val="none" w:sz="0" w:space="0" w:color="auto"/>
            <w:right w:val="none" w:sz="0" w:space="0" w:color="auto"/>
          </w:divBdr>
        </w:div>
        <w:div w:id="84229188">
          <w:marLeft w:val="480"/>
          <w:marRight w:val="0"/>
          <w:marTop w:val="0"/>
          <w:marBottom w:val="0"/>
          <w:divBdr>
            <w:top w:val="none" w:sz="0" w:space="0" w:color="auto"/>
            <w:left w:val="none" w:sz="0" w:space="0" w:color="auto"/>
            <w:bottom w:val="none" w:sz="0" w:space="0" w:color="auto"/>
            <w:right w:val="none" w:sz="0" w:space="0" w:color="auto"/>
          </w:divBdr>
        </w:div>
        <w:div w:id="437022155">
          <w:marLeft w:val="480"/>
          <w:marRight w:val="0"/>
          <w:marTop w:val="0"/>
          <w:marBottom w:val="0"/>
          <w:divBdr>
            <w:top w:val="none" w:sz="0" w:space="0" w:color="auto"/>
            <w:left w:val="none" w:sz="0" w:space="0" w:color="auto"/>
            <w:bottom w:val="none" w:sz="0" w:space="0" w:color="auto"/>
            <w:right w:val="none" w:sz="0" w:space="0" w:color="auto"/>
          </w:divBdr>
        </w:div>
        <w:div w:id="476536236">
          <w:marLeft w:val="480"/>
          <w:marRight w:val="0"/>
          <w:marTop w:val="0"/>
          <w:marBottom w:val="0"/>
          <w:divBdr>
            <w:top w:val="none" w:sz="0" w:space="0" w:color="auto"/>
            <w:left w:val="none" w:sz="0" w:space="0" w:color="auto"/>
            <w:bottom w:val="none" w:sz="0" w:space="0" w:color="auto"/>
            <w:right w:val="none" w:sz="0" w:space="0" w:color="auto"/>
          </w:divBdr>
        </w:div>
        <w:div w:id="626471608">
          <w:marLeft w:val="480"/>
          <w:marRight w:val="0"/>
          <w:marTop w:val="0"/>
          <w:marBottom w:val="0"/>
          <w:divBdr>
            <w:top w:val="none" w:sz="0" w:space="0" w:color="auto"/>
            <w:left w:val="none" w:sz="0" w:space="0" w:color="auto"/>
            <w:bottom w:val="none" w:sz="0" w:space="0" w:color="auto"/>
            <w:right w:val="none" w:sz="0" w:space="0" w:color="auto"/>
          </w:divBdr>
        </w:div>
        <w:div w:id="1155488069">
          <w:marLeft w:val="480"/>
          <w:marRight w:val="0"/>
          <w:marTop w:val="0"/>
          <w:marBottom w:val="0"/>
          <w:divBdr>
            <w:top w:val="none" w:sz="0" w:space="0" w:color="auto"/>
            <w:left w:val="none" w:sz="0" w:space="0" w:color="auto"/>
            <w:bottom w:val="none" w:sz="0" w:space="0" w:color="auto"/>
            <w:right w:val="none" w:sz="0" w:space="0" w:color="auto"/>
          </w:divBdr>
        </w:div>
        <w:div w:id="1309626395">
          <w:marLeft w:val="480"/>
          <w:marRight w:val="0"/>
          <w:marTop w:val="0"/>
          <w:marBottom w:val="0"/>
          <w:divBdr>
            <w:top w:val="none" w:sz="0" w:space="0" w:color="auto"/>
            <w:left w:val="none" w:sz="0" w:space="0" w:color="auto"/>
            <w:bottom w:val="none" w:sz="0" w:space="0" w:color="auto"/>
            <w:right w:val="none" w:sz="0" w:space="0" w:color="auto"/>
          </w:divBdr>
        </w:div>
        <w:div w:id="1063337719">
          <w:marLeft w:val="480"/>
          <w:marRight w:val="0"/>
          <w:marTop w:val="0"/>
          <w:marBottom w:val="0"/>
          <w:divBdr>
            <w:top w:val="none" w:sz="0" w:space="0" w:color="auto"/>
            <w:left w:val="none" w:sz="0" w:space="0" w:color="auto"/>
            <w:bottom w:val="none" w:sz="0" w:space="0" w:color="auto"/>
            <w:right w:val="none" w:sz="0" w:space="0" w:color="auto"/>
          </w:divBdr>
        </w:div>
        <w:div w:id="351419995">
          <w:marLeft w:val="480"/>
          <w:marRight w:val="0"/>
          <w:marTop w:val="0"/>
          <w:marBottom w:val="0"/>
          <w:divBdr>
            <w:top w:val="none" w:sz="0" w:space="0" w:color="auto"/>
            <w:left w:val="none" w:sz="0" w:space="0" w:color="auto"/>
            <w:bottom w:val="none" w:sz="0" w:space="0" w:color="auto"/>
            <w:right w:val="none" w:sz="0" w:space="0" w:color="auto"/>
          </w:divBdr>
        </w:div>
        <w:div w:id="1265266825">
          <w:marLeft w:val="480"/>
          <w:marRight w:val="0"/>
          <w:marTop w:val="0"/>
          <w:marBottom w:val="0"/>
          <w:divBdr>
            <w:top w:val="none" w:sz="0" w:space="0" w:color="auto"/>
            <w:left w:val="none" w:sz="0" w:space="0" w:color="auto"/>
            <w:bottom w:val="none" w:sz="0" w:space="0" w:color="auto"/>
            <w:right w:val="none" w:sz="0" w:space="0" w:color="auto"/>
          </w:divBdr>
        </w:div>
        <w:div w:id="1414008264">
          <w:marLeft w:val="480"/>
          <w:marRight w:val="0"/>
          <w:marTop w:val="0"/>
          <w:marBottom w:val="0"/>
          <w:divBdr>
            <w:top w:val="none" w:sz="0" w:space="0" w:color="auto"/>
            <w:left w:val="none" w:sz="0" w:space="0" w:color="auto"/>
            <w:bottom w:val="none" w:sz="0" w:space="0" w:color="auto"/>
            <w:right w:val="none" w:sz="0" w:space="0" w:color="auto"/>
          </w:divBdr>
        </w:div>
        <w:div w:id="1010641968">
          <w:marLeft w:val="480"/>
          <w:marRight w:val="0"/>
          <w:marTop w:val="0"/>
          <w:marBottom w:val="0"/>
          <w:divBdr>
            <w:top w:val="none" w:sz="0" w:space="0" w:color="auto"/>
            <w:left w:val="none" w:sz="0" w:space="0" w:color="auto"/>
            <w:bottom w:val="none" w:sz="0" w:space="0" w:color="auto"/>
            <w:right w:val="none" w:sz="0" w:space="0" w:color="auto"/>
          </w:divBdr>
        </w:div>
        <w:div w:id="926814698">
          <w:marLeft w:val="480"/>
          <w:marRight w:val="0"/>
          <w:marTop w:val="0"/>
          <w:marBottom w:val="0"/>
          <w:divBdr>
            <w:top w:val="none" w:sz="0" w:space="0" w:color="auto"/>
            <w:left w:val="none" w:sz="0" w:space="0" w:color="auto"/>
            <w:bottom w:val="none" w:sz="0" w:space="0" w:color="auto"/>
            <w:right w:val="none" w:sz="0" w:space="0" w:color="auto"/>
          </w:divBdr>
        </w:div>
        <w:div w:id="1518153442">
          <w:marLeft w:val="480"/>
          <w:marRight w:val="0"/>
          <w:marTop w:val="0"/>
          <w:marBottom w:val="0"/>
          <w:divBdr>
            <w:top w:val="none" w:sz="0" w:space="0" w:color="auto"/>
            <w:left w:val="none" w:sz="0" w:space="0" w:color="auto"/>
            <w:bottom w:val="none" w:sz="0" w:space="0" w:color="auto"/>
            <w:right w:val="none" w:sz="0" w:space="0" w:color="auto"/>
          </w:divBdr>
        </w:div>
        <w:div w:id="980882453">
          <w:marLeft w:val="480"/>
          <w:marRight w:val="0"/>
          <w:marTop w:val="0"/>
          <w:marBottom w:val="0"/>
          <w:divBdr>
            <w:top w:val="none" w:sz="0" w:space="0" w:color="auto"/>
            <w:left w:val="none" w:sz="0" w:space="0" w:color="auto"/>
            <w:bottom w:val="none" w:sz="0" w:space="0" w:color="auto"/>
            <w:right w:val="none" w:sz="0" w:space="0" w:color="auto"/>
          </w:divBdr>
        </w:div>
        <w:div w:id="1714041509">
          <w:marLeft w:val="480"/>
          <w:marRight w:val="0"/>
          <w:marTop w:val="0"/>
          <w:marBottom w:val="0"/>
          <w:divBdr>
            <w:top w:val="none" w:sz="0" w:space="0" w:color="auto"/>
            <w:left w:val="none" w:sz="0" w:space="0" w:color="auto"/>
            <w:bottom w:val="none" w:sz="0" w:space="0" w:color="auto"/>
            <w:right w:val="none" w:sz="0" w:space="0" w:color="auto"/>
          </w:divBdr>
        </w:div>
        <w:div w:id="2071801642">
          <w:marLeft w:val="480"/>
          <w:marRight w:val="0"/>
          <w:marTop w:val="0"/>
          <w:marBottom w:val="0"/>
          <w:divBdr>
            <w:top w:val="none" w:sz="0" w:space="0" w:color="auto"/>
            <w:left w:val="none" w:sz="0" w:space="0" w:color="auto"/>
            <w:bottom w:val="none" w:sz="0" w:space="0" w:color="auto"/>
            <w:right w:val="none" w:sz="0" w:space="0" w:color="auto"/>
          </w:divBdr>
        </w:div>
        <w:div w:id="99690755">
          <w:marLeft w:val="480"/>
          <w:marRight w:val="0"/>
          <w:marTop w:val="0"/>
          <w:marBottom w:val="0"/>
          <w:divBdr>
            <w:top w:val="none" w:sz="0" w:space="0" w:color="auto"/>
            <w:left w:val="none" w:sz="0" w:space="0" w:color="auto"/>
            <w:bottom w:val="none" w:sz="0" w:space="0" w:color="auto"/>
            <w:right w:val="none" w:sz="0" w:space="0" w:color="auto"/>
          </w:divBdr>
        </w:div>
        <w:div w:id="1501047678">
          <w:marLeft w:val="480"/>
          <w:marRight w:val="0"/>
          <w:marTop w:val="0"/>
          <w:marBottom w:val="0"/>
          <w:divBdr>
            <w:top w:val="none" w:sz="0" w:space="0" w:color="auto"/>
            <w:left w:val="none" w:sz="0" w:space="0" w:color="auto"/>
            <w:bottom w:val="none" w:sz="0" w:space="0" w:color="auto"/>
            <w:right w:val="none" w:sz="0" w:space="0" w:color="auto"/>
          </w:divBdr>
        </w:div>
        <w:div w:id="293995855">
          <w:marLeft w:val="480"/>
          <w:marRight w:val="0"/>
          <w:marTop w:val="0"/>
          <w:marBottom w:val="0"/>
          <w:divBdr>
            <w:top w:val="none" w:sz="0" w:space="0" w:color="auto"/>
            <w:left w:val="none" w:sz="0" w:space="0" w:color="auto"/>
            <w:bottom w:val="none" w:sz="0" w:space="0" w:color="auto"/>
            <w:right w:val="none" w:sz="0" w:space="0" w:color="auto"/>
          </w:divBdr>
        </w:div>
        <w:div w:id="950547784">
          <w:marLeft w:val="480"/>
          <w:marRight w:val="0"/>
          <w:marTop w:val="0"/>
          <w:marBottom w:val="0"/>
          <w:divBdr>
            <w:top w:val="none" w:sz="0" w:space="0" w:color="auto"/>
            <w:left w:val="none" w:sz="0" w:space="0" w:color="auto"/>
            <w:bottom w:val="none" w:sz="0" w:space="0" w:color="auto"/>
            <w:right w:val="none" w:sz="0" w:space="0" w:color="auto"/>
          </w:divBdr>
        </w:div>
        <w:div w:id="564414239">
          <w:marLeft w:val="480"/>
          <w:marRight w:val="0"/>
          <w:marTop w:val="0"/>
          <w:marBottom w:val="0"/>
          <w:divBdr>
            <w:top w:val="none" w:sz="0" w:space="0" w:color="auto"/>
            <w:left w:val="none" w:sz="0" w:space="0" w:color="auto"/>
            <w:bottom w:val="none" w:sz="0" w:space="0" w:color="auto"/>
            <w:right w:val="none" w:sz="0" w:space="0" w:color="auto"/>
          </w:divBdr>
        </w:div>
        <w:div w:id="231278847">
          <w:marLeft w:val="480"/>
          <w:marRight w:val="0"/>
          <w:marTop w:val="0"/>
          <w:marBottom w:val="0"/>
          <w:divBdr>
            <w:top w:val="none" w:sz="0" w:space="0" w:color="auto"/>
            <w:left w:val="none" w:sz="0" w:space="0" w:color="auto"/>
            <w:bottom w:val="none" w:sz="0" w:space="0" w:color="auto"/>
            <w:right w:val="none" w:sz="0" w:space="0" w:color="auto"/>
          </w:divBdr>
        </w:div>
        <w:div w:id="852844980">
          <w:marLeft w:val="480"/>
          <w:marRight w:val="0"/>
          <w:marTop w:val="0"/>
          <w:marBottom w:val="0"/>
          <w:divBdr>
            <w:top w:val="none" w:sz="0" w:space="0" w:color="auto"/>
            <w:left w:val="none" w:sz="0" w:space="0" w:color="auto"/>
            <w:bottom w:val="none" w:sz="0" w:space="0" w:color="auto"/>
            <w:right w:val="none" w:sz="0" w:space="0" w:color="auto"/>
          </w:divBdr>
        </w:div>
        <w:div w:id="1377775811">
          <w:marLeft w:val="480"/>
          <w:marRight w:val="0"/>
          <w:marTop w:val="0"/>
          <w:marBottom w:val="0"/>
          <w:divBdr>
            <w:top w:val="none" w:sz="0" w:space="0" w:color="auto"/>
            <w:left w:val="none" w:sz="0" w:space="0" w:color="auto"/>
            <w:bottom w:val="none" w:sz="0" w:space="0" w:color="auto"/>
            <w:right w:val="none" w:sz="0" w:space="0" w:color="auto"/>
          </w:divBdr>
        </w:div>
        <w:div w:id="1016614567">
          <w:marLeft w:val="480"/>
          <w:marRight w:val="0"/>
          <w:marTop w:val="0"/>
          <w:marBottom w:val="0"/>
          <w:divBdr>
            <w:top w:val="none" w:sz="0" w:space="0" w:color="auto"/>
            <w:left w:val="none" w:sz="0" w:space="0" w:color="auto"/>
            <w:bottom w:val="none" w:sz="0" w:space="0" w:color="auto"/>
            <w:right w:val="none" w:sz="0" w:space="0" w:color="auto"/>
          </w:divBdr>
        </w:div>
        <w:div w:id="63913637">
          <w:marLeft w:val="480"/>
          <w:marRight w:val="0"/>
          <w:marTop w:val="0"/>
          <w:marBottom w:val="0"/>
          <w:divBdr>
            <w:top w:val="none" w:sz="0" w:space="0" w:color="auto"/>
            <w:left w:val="none" w:sz="0" w:space="0" w:color="auto"/>
            <w:bottom w:val="none" w:sz="0" w:space="0" w:color="auto"/>
            <w:right w:val="none" w:sz="0" w:space="0" w:color="auto"/>
          </w:divBdr>
        </w:div>
        <w:div w:id="1574587060">
          <w:marLeft w:val="480"/>
          <w:marRight w:val="0"/>
          <w:marTop w:val="0"/>
          <w:marBottom w:val="0"/>
          <w:divBdr>
            <w:top w:val="none" w:sz="0" w:space="0" w:color="auto"/>
            <w:left w:val="none" w:sz="0" w:space="0" w:color="auto"/>
            <w:bottom w:val="none" w:sz="0" w:space="0" w:color="auto"/>
            <w:right w:val="none" w:sz="0" w:space="0" w:color="auto"/>
          </w:divBdr>
        </w:div>
        <w:div w:id="1993021563">
          <w:marLeft w:val="480"/>
          <w:marRight w:val="0"/>
          <w:marTop w:val="0"/>
          <w:marBottom w:val="0"/>
          <w:divBdr>
            <w:top w:val="none" w:sz="0" w:space="0" w:color="auto"/>
            <w:left w:val="none" w:sz="0" w:space="0" w:color="auto"/>
            <w:bottom w:val="none" w:sz="0" w:space="0" w:color="auto"/>
            <w:right w:val="none" w:sz="0" w:space="0" w:color="auto"/>
          </w:divBdr>
        </w:div>
        <w:div w:id="586698303">
          <w:marLeft w:val="480"/>
          <w:marRight w:val="0"/>
          <w:marTop w:val="0"/>
          <w:marBottom w:val="0"/>
          <w:divBdr>
            <w:top w:val="none" w:sz="0" w:space="0" w:color="auto"/>
            <w:left w:val="none" w:sz="0" w:space="0" w:color="auto"/>
            <w:bottom w:val="none" w:sz="0" w:space="0" w:color="auto"/>
            <w:right w:val="none" w:sz="0" w:space="0" w:color="auto"/>
          </w:divBdr>
        </w:div>
        <w:div w:id="1921598474">
          <w:marLeft w:val="480"/>
          <w:marRight w:val="0"/>
          <w:marTop w:val="0"/>
          <w:marBottom w:val="0"/>
          <w:divBdr>
            <w:top w:val="none" w:sz="0" w:space="0" w:color="auto"/>
            <w:left w:val="none" w:sz="0" w:space="0" w:color="auto"/>
            <w:bottom w:val="none" w:sz="0" w:space="0" w:color="auto"/>
            <w:right w:val="none" w:sz="0" w:space="0" w:color="auto"/>
          </w:divBdr>
        </w:div>
        <w:div w:id="1400131205">
          <w:marLeft w:val="480"/>
          <w:marRight w:val="0"/>
          <w:marTop w:val="0"/>
          <w:marBottom w:val="0"/>
          <w:divBdr>
            <w:top w:val="none" w:sz="0" w:space="0" w:color="auto"/>
            <w:left w:val="none" w:sz="0" w:space="0" w:color="auto"/>
            <w:bottom w:val="none" w:sz="0" w:space="0" w:color="auto"/>
            <w:right w:val="none" w:sz="0" w:space="0" w:color="auto"/>
          </w:divBdr>
        </w:div>
        <w:div w:id="1450781456">
          <w:marLeft w:val="480"/>
          <w:marRight w:val="0"/>
          <w:marTop w:val="0"/>
          <w:marBottom w:val="0"/>
          <w:divBdr>
            <w:top w:val="none" w:sz="0" w:space="0" w:color="auto"/>
            <w:left w:val="none" w:sz="0" w:space="0" w:color="auto"/>
            <w:bottom w:val="none" w:sz="0" w:space="0" w:color="auto"/>
            <w:right w:val="none" w:sz="0" w:space="0" w:color="auto"/>
          </w:divBdr>
        </w:div>
        <w:div w:id="400832997">
          <w:marLeft w:val="480"/>
          <w:marRight w:val="0"/>
          <w:marTop w:val="0"/>
          <w:marBottom w:val="0"/>
          <w:divBdr>
            <w:top w:val="none" w:sz="0" w:space="0" w:color="auto"/>
            <w:left w:val="none" w:sz="0" w:space="0" w:color="auto"/>
            <w:bottom w:val="none" w:sz="0" w:space="0" w:color="auto"/>
            <w:right w:val="none" w:sz="0" w:space="0" w:color="auto"/>
          </w:divBdr>
        </w:div>
        <w:div w:id="714619162">
          <w:marLeft w:val="480"/>
          <w:marRight w:val="0"/>
          <w:marTop w:val="0"/>
          <w:marBottom w:val="0"/>
          <w:divBdr>
            <w:top w:val="none" w:sz="0" w:space="0" w:color="auto"/>
            <w:left w:val="none" w:sz="0" w:space="0" w:color="auto"/>
            <w:bottom w:val="none" w:sz="0" w:space="0" w:color="auto"/>
            <w:right w:val="none" w:sz="0" w:space="0" w:color="auto"/>
          </w:divBdr>
        </w:div>
        <w:div w:id="1150318975">
          <w:marLeft w:val="480"/>
          <w:marRight w:val="0"/>
          <w:marTop w:val="0"/>
          <w:marBottom w:val="0"/>
          <w:divBdr>
            <w:top w:val="none" w:sz="0" w:space="0" w:color="auto"/>
            <w:left w:val="none" w:sz="0" w:space="0" w:color="auto"/>
            <w:bottom w:val="none" w:sz="0" w:space="0" w:color="auto"/>
            <w:right w:val="none" w:sz="0" w:space="0" w:color="auto"/>
          </w:divBdr>
        </w:div>
        <w:div w:id="375661058">
          <w:marLeft w:val="480"/>
          <w:marRight w:val="0"/>
          <w:marTop w:val="0"/>
          <w:marBottom w:val="0"/>
          <w:divBdr>
            <w:top w:val="none" w:sz="0" w:space="0" w:color="auto"/>
            <w:left w:val="none" w:sz="0" w:space="0" w:color="auto"/>
            <w:bottom w:val="none" w:sz="0" w:space="0" w:color="auto"/>
            <w:right w:val="none" w:sz="0" w:space="0" w:color="auto"/>
          </w:divBdr>
        </w:div>
        <w:div w:id="1266227731">
          <w:marLeft w:val="480"/>
          <w:marRight w:val="0"/>
          <w:marTop w:val="0"/>
          <w:marBottom w:val="0"/>
          <w:divBdr>
            <w:top w:val="none" w:sz="0" w:space="0" w:color="auto"/>
            <w:left w:val="none" w:sz="0" w:space="0" w:color="auto"/>
            <w:bottom w:val="none" w:sz="0" w:space="0" w:color="auto"/>
            <w:right w:val="none" w:sz="0" w:space="0" w:color="auto"/>
          </w:divBdr>
        </w:div>
        <w:div w:id="1526871268">
          <w:marLeft w:val="480"/>
          <w:marRight w:val="0"/>
          <w:marTop w:val="0"/>
          <w:marBottom w:val="0"/>
          <w:divBdr>
            <w:top w:val="none" w:sz="0" w:space="0" w:color="auto"/>
            <w:left w:val="none" w:sz="0" w:space="0" w:color="auto"/>
            <w:bottom w:val="none" w:sz="0" w:space="0" w:color="auto"/>
            <w:right w:val="none" w:sz="0" w:space="0" w:color="auto"/>
          </w:divBdr>
        </w:div>
        <w:div w:id="819880643">
          <w:marLeft w:val="480"/>
          <w:marRight w:val="0"/>
          <w:marTop w:val="0"/>
          <w:marBottom w:val="0"/>
          <w:divBdr>
            <w:top w:val="none" w:sz="0" w:space="0" w:color="auto"/>
            <w:left w:val="none" w:sz="0" w:space="0" w:color="auto"/>
            <w:bottom w:val="none" w:sz="0" w:space="0" w:color="auto"/>
            <w:right w:val="none" w:sz="0" w:space="0" w:color="auto"/>
          </w:divBdr>
        </w:div>
        <w:div w:id="1730761612">
          <w:marLeft w:val="480"/>
          <w:marRight w:val="0"/>
          <w:marTop w:val="0"/>
          <w:marBottom w:val="0"/>
          <w:divBdr>
            <w:top w:val="none" w:sz="0" w:space="0" w:color="auto"/>
            <w:left w:val="none" w:sz="0" w:space="0" w:color="auto"/>
            <w:bottom w:val="none" w:sz="0" w:space="0" w:color="auto"/>
            <w:right w:val="none" w:sz="0" w:space="0" w:color="auto"/>
          </w:divBdr>
        </w:div>
        <w:div w:id="1215654933">
          <w:marLeft w:val="480"/>
          <w:marRight w:val="0"/>
          <w:marTop w:val="0"/>
          <w:marBottom w:val="0"/>
          <w:divBdr>
            <w:top w:val="none" w:sz="0" w:space="0" w:color="auto"/>
            <w:left w:val="none" w:sz="0" w:space="0" w:color="auto"/>
            <w:bottom w:val="none" w:sz="0" w:space="0" w:color="auto"/>
            <w:right w:val="none" w:sz="0" w:space="0" w:color="auto"/>
          </w:divBdr>
        </w:div>
        <w:div w:id="254635929">
          <w:marLeft w:val="480"/>
          <w:marRight w:val="0"/>
          <w:marTop w:val="0"/>
          <w:marBottom w:val="0"/>
          <w:divBdr>
            <w:top w:val="none" w:sz="0" w:space="0" w:color="auto"/>
            <w:left w:val="none" w:sz="0" w:space="0" w:color="auto"/>
            <w:bottom w:val="none" w:sz="0" w:space="0" w:color="auto"/>
            <w:right w:val="none" w:sz="0" w:space="0" w:color="auto"/>
          </w:divBdr>
        </w:div>
        <w:div w:id="1902136264">
          <w:marLeft w:val="480"/>
          <w:marRight w:val="0"/>
          <w:marTop w:val="0"/>
          <w:marBottom w:val="0"/>
          <w:divBdr>
            <w:top w:val="none" w:sz="0" w:space="0" w:color="auto"/>
            <w:left w:val="none" w:sz="0" w:space="0" w:color="auto"/>
            <w:bottom w:val="none" w:sz="0" w:space="0" w:color="auto"/>
            <w:right w:val="none" w:sz="0" w:space="0" w:color="auto"/>
          </w:divBdr>
        </w:div>
        <w:div w:id="1664628340">
          <w:marLeft w:val="480"/>
          <w:marRight w:val="0"/>
          <w:marTop w:val="0"/>
          <w:marBottom w:val="0"/>
          <w:divBdr>
            <w:top w:val="none" w:sz="0" w:space="0" w:color="auto"/>
            <w:left w:val="none" w:sz="0" w:space="0" w:color="auto"/>
            <w:bottom w:val="none" w:sz="0" w:space="0" w:color="auto"/>
            <w:right w:val="none" w:sz="0" w:space="0" w:color="auto"/>
          </w:divBdr>
        </w:div>
        <w:div w:id="423112800">
          <w:marLeft w:val="480"/>
          <w:marRight w:val="0"/>
          <w:marTop w:val="0"/>
          <w:marBottom w:val="0"/>
          <w:divBdr>
            <w:top w:val="none" w:sz="0" w:space="0" w:color="auto"/>
            <w:left w:val="none" w:sz="0" w:space="0" w:color="auto"/>
            <w:bottom w:val="none" w:sz="0" w:space="0" w:color="auto"/>
            <w:right w:val="none" w:sz="0" w:space="0" w:color="auto"/>
          </w:divBdr>
        </w:div>
        <w:div w:id="1671519878">
          <w:marLeft w:val="480"/>
          <w:marRight w:val="0"/>
          <w:marTop w:val="0"/>
          <w:marBottom w:val="0"/>
          <w:divBdr>
            <w:top w:val="none" w:sz="0" w:space="0" w:color="auto"/>
            <w:left w:val="none" w:sz="0" w:space="0" w:color="auto"/>
            <w:bottom w:val="none" w:sz="0" w:space="0" w:color="auto"/>
            <w:right w:val="none" w:sz="0" w:space="0" w:color="auto"/>
          </w:divBdr>
        </w:div>
        <w:div w:id="1346636984">
          <w:marLeft w:val="480"/>
          <w:marRight w:val="0"/>
          <w:marTop w:val="0"/>
          <w:marBottom w:val="0"/>
          <w:divBdr>
            <w:top w:val="none" w:sz="0" w:space="0" w:color="auto"/>
            <w:left w:val="none" w:sz="0" w:space="0" w:color="auto"/>
            <w:bottom w:val="none" w:sz="0" w:space="0" w:color="auto"/>
            <w:right w:val="none" w:sz="0" w:space="0" w:color="auto"/>
          </w:divBdr>
        </w:div>
        <w:div w:id="1880583981">
          <w:marLeft w:val="480"/>
          <w:marRight w:val="0"/>
          <w:marTop w:val="0"/>
          <w:marBottom w:val="0"/>
          <w:divBdr>
            <w:top w:val="none" w:sz="0" w:space="0" w:color="auto"/>
            <w:left w:val="none" w:sz="0" w:space="0" w:color="auto"/>
            <w:bottom w:val="none" w:sz="0" w:space="0" w:color="auto"/>
            <w:right w:val="none" w:sz="0" w:space="0" w:color="auto"/>
          </w:divBdr>
        </w:div>
        <w:div w:id="937101040">
          <w:marLeft w:val="480"/>
          <w:marRight w:val="0"/>
          <w:marTop w:val="0"/>
          <w:marBottom w:val="0"/>
          <w:divBdr>
            <w:top w:val="none" w:sz="0" w:space="0" w:color="auto"/>
            <w:left w:val="none" w:sz="0" w:space="0" w:color="auto"/>
            <w:bottom w:val="none" w:sz="0" w:space="0" w:color="auto"/>
            <w:right w:val="none" w:sz="0" w:space="0" w:color="auto"/>
          </w:divBdr>
        </w:div>
        <w:div w:id="665481016">
          <w:marLeft w:val="480"/>
          <w:marRight w:val="0"/>
          <w:marTop w:val="0"/>
          <w:marBottom w:val="0"/>
          <w:divBdr>
            <w:top w:val="none" w:sz="0" w:space="0" w:color="auto"/>
            <w:left w:val="none" w:sz="0" w:space="0" w:color="auto"/>
            <w:bottom w:val="none" w:sz="0" w:space="0" w:color="auto"/>
            <w:right w:val="none" w:sz="0" w:space="0" w:color="auto"/>
          </w:divBdr>
        </w:div>
      </w:divsChild>
    </w:div>
    <w:div w:id="1602299800">
      <w:bodyDiv w:val="1"/>
      <w:marLeft w:val="0"/>
      <w:marRight w:val="0"/>
      <w:marTop w:val="0"/>
      <w:marBottom w:val="0"/>
      <w:divBdr>
        <w:top w:val="none" w:sz="0" w:space="0" w:color="auto"/>
        <w:left w:val="none" w:sz="0" w:space="0" w:color="auto"/>
        <w:bottom w:val="none" w:sz="0" w:space="0" w:color="auto"/>
        <w:right w:val="none" w:sz="0" w:space="0" w:color="auto"/>
      </w:divBdr>
    </w:div>
    <w:div w:id="1602879647">
      <w:bodyDiv w:val="1"/>
      <w:marLeft w:val="0"/>
      <w:marRight w:val="0"/>
      <w:marTop w:val="0"/>
      <w:marBottom w:val="0"/>
      <w:divBdr>
        <w:top w:val="none" w:sz="0" w:space="0" w:color="auto"/>
        <w:left w:val="none" w:sz="0" w:space="0" w:color="auto"/>
        <w:bottom w:val="none" w:sz="0" w:space="0" w:color="auto"/>
        <w:right w:val="none" w:sz="0" w:space="0" w:color="auto"/>
      </w:divBdr>
    </w:div>
    <w:div w:id="1602910459">
      <w:bodyDiv w:val="1"/>
      <w:marLeft w:val="0"/>
      <w:marRight w:val="0"/>
      <w:marTop w:val="0"/>
      <w:marBottom w:val="0"/>
      <w:divBdr>
        <w:top w:val="none" w:sz="0" w:space="0" w:color="auto"/>
        <w:left w:val="none" w:sz="0" w:space="0" w:color="auto"/>
        <w:bottom w:val="none" w:sz="0" w:space="0" w:color="auto"/>
        <w:right w:val="none" w:sz="0" w:space="0" w:color="auto"/>
      </w:divBdr>
    </w:div>
    <w:div w:id="1602955274">
      <w:bodyDiv w:val="1"/>
      <w:marLeft w:val="0"/>
      <w:marRight w:val="0"/>
      <w:marTop w:val="0"/>
      <w:marBottom w:val="0"/>
      <w:divBdr>
        <w:top w:val="none" w:sz="0" w:space="0" w:color="auto"/>
        <w:left w:val="none" w:sz="0" w:space="0" w:color="auto"/>
        <w:bottom w:val="none" w:sz="0" w:space="0" w:color="auto"/>
        <w:right w:val="none" w:sz="0" w:space="0" w:color="auto"/>
      </w:divBdr>
    </w:div>
    <w:div w:id="1603609938">
      <w:bodyDiv w:val="1"/>
      <w:marLeft w:val="0"/>
      <w:marRight w:val="0"/>
      <w:marTop w:val="0"/>
      <w:marBottom w:val="0"/>
      <w:divBdr>
        <w:top w:val="none" w:sz="0" w:space="0" w:color="auto"/>
        <w:left w:val="none" w:sz="0" w:space="0" w:color="auto"/>
        <w:bottom w:val="none" w:sz="0" w:space="0" w:color="auto"/>
        <w:right w:val="none" w:sz="0" w:space="0" w:color="auto"/>
      </w:divBdr>
    </w:div>
    <w:div w:id="1605306922">
      <w:bodyDiv w:val="1"/>
      <w:marLeft w:val="0"/>
      <w:marRight w:val="0"/>
      <w:marTop w:val="0"/>
      <w:marBottom w:val="0"/>
      <w:divBdr>
        <w:top w:val="none" w:sz="0" w:space="0" w:color="auto"/>
        <w:left w:val="none" w:sz="0" w:space="0" w:color="auto"/>
        <w:bottom w:val="none" w:sz="0" w:space="0" w:color="auto"/>
        <w:right w:val="none" w:sz="0" w:space="0" w:color="auto"/>
      </w:divBdr>
    </w:div>
    <w:div w:id="1605334956">
      <w:bodyDiv w:val="1"/>
      <w:marLeft w:val="0"/>
      <w:marRight w:val="0"/>
      <w:marTop w:val="0"/>
      <w:marBottom w:val="0"/>
      <w:divBdr>
        <w:top w:val="none" w:sz="0" w:space="0" w:color="auto"/>
        <w:left w:val="none" w:sz="0" w:space="0" w:color="auto"/>
        <w:bottom w:val="none" w:sz="0" w:space="0" w:color="auto"/>
        <w:right w:val="none" w:sz="0" w:space="0" w:color="auto"/>
      </w:divBdr>
    </w:div>
    <w:div w:id="1606771711">
      <w:bodyDiv w:val="1"/>
      <w:marLeft w:val="0"/>
      <w:marRight w:val="0"/>
      <w:marTop w:val="0"/>
      <w:marBottom w:val="0"/>
      <w:divBdr>
        <w:top w:val="none" w:sz="0" w:space="0" w:color="auto"/>
        <w:left w:val="none" w:sz="0" w:space="0" w:color="auto"/>
        <w:bottom w:val="none" w:sz="0" w:space="0" w:color="auto"/>
        <w:right w:val="none" w:sz="0" w:space="0" w:color="auto"/>
      </w:divBdr>
    </w:div>
    <w:div w:id="1607497062">
      <w:bodyDiv w:val="1"/>
      <w:marLeft w:val="0"/>
      <w:marRight w:val="0"/>
      <w:marTop w:val="0"/>
      <w:marBottom w:val="0"/>
      <w:divBdr>
        <w:top w:val="none" w:sz="0" w:space="0" w:color="auto"/>
        <w:left w:val="none" w:sz="0" w:space="0" w:color="auto"/>
        <w:bottom w:val="none" w:sz="0" w:space="0" w:color="auto"/>
        <w:right w:val="none" w:sz="0" w:space="0" w:color="auto"/>
      </w:divBdr>
    </w:div>
    <w:div w:id="1607692121">
      <w:bodyDiv w:val="1"/>
      <w:marLeft w:val="0"/>
      <w:marRight w:val="0"/>
      <w:marTop w:val="0"/>
      <w:marBottom w:val="0"/>
      <w:divBdr>
        <w:top w:val="none" w:sz="0" w:space="0" w:color="auto"/>
        <w:left w:val="none" w:sz="0" w:space="0" w:color="auto"/>
        <w:bottom w:val="none" w:sz="0" w:space="0" w:color="auto"/>
        <w:right w:val="none" w:sz="0" w:space="0" w:color="auto"/>
      </w:divBdr>
      <w:divsChild>
        <w:div w:id="97022491">
          <w:marLeft w:val="480"/>
          <w:marRight w:val="0"/>
          <w:marTop w:val="0"/>
          <w:marBottom w:val="0"/>
          <w:divBdr>
            <w:top w:val="none" w:sz="0" w:space="0" w:color="auto"/>
            <w:left w:val="none" w:sz="0" w:space="0" w:color="auto"/>
            <w:bottom w:val="none" w:sz="0" w:space="0" w:color="auto"/>
            <w:right w:val="none" w:sz="0" w:space="0" w:color="auto"/>
          </w:divBdr>
        </w:div>
        <w:div w:id="678122193">
          <w:marLeft w:val="480"/>
          <w:marRight w:val="0"/>
          <w:marTop w:val="0"/>
          <w:marBottom w:val="0"/>
          <w:divBdr>
            <w:top w:val="none" w:sz="0" w:space="0" w:color="auto"/>
            <w:left w:val="none" w:sz="0" w:space="0" w:color="auto"/>
            <w:bottom w:val="none" w:sz="0" w:space="0" w:color="auto"/>
            <w:right w:val="none" w:sz="0" w:space="0" w:color="auto"/>
          </w:divBdr>
        </w:div>
        <w:div w:id="1009525074">
          <w:marLeft w:val="480"/>
          <w:marRight w:val="0"/>
          <w:marTop w:val="0"/>
          <w:marBottom w:val="0"/>
          <w:divBdr>
            <w:top w:val="none" w:sz="0" w:space="0" w:color="auto"/>
            <w:left w:val="none" w:sz="0" w:space="0" w:color="auto"/>
            <w:bottom w:val="none" w:sz="0" w:space="0" w:color="auto"/>
            <w:right w:val="none" w:sz="0" w:space="0" w:color="auto"/>
          </w:divBdr>
        </w:div>
        <w:div w:id="1237083331">
          <w:marLeft w:val="480"/>
          <w:marRight w:val="0"/>
          <w:marTop w:val="0"/>
          <w:marBottom w:val="0"/>
          <w:divBdr>
            <w:top w:val="none" w:sz="0" w:space="0" w:color="auto"/>
            <w:left w:val="none" w:sz="0" w:space="0" w:color="auto"/>
            <w:bottom w:val="none" w:sz="0" w:space="0" w:color="auto"/>
            <w:right w:val="none" w:sz="0" w:space="0" w:color="auto"/>
          </w:divBdr>
        </w:div>
        <w:div w:id="834371385">
          <w:marLeft w:val="480"/>
          <w:marRight w:val="0"/>
          <w:marTop w:val="0"/>
          <w:marBottom w:val="0"/>
          <w:divBdr>
            <w:top w:val="none" w:sz="0" w:space="0" w:color="auto"/>
            <w:left w:val="none" w:sz="0" w:space="0" w:color="auto"/>
            <w:bottom w:val="none" w:sz="0" w:space="0" w:color="auto"/>
            <w:right w:val="none" w:sz="0" w:space="0" w:color="auto"/>
          </w:divBdr>
        </w:div>
        <w:div w:id="1497383652">
          <w:marLeft w:val="480"/>
          <w:marRight w:val="0"/>
          <w:marTop w:val="0"/>
          <w:marBottom w:val="0"/>
          <w:divBdr>
            <w:top w:val="none" w:sz="0" w:space="0" w:color="auto"/>
            <w:left w:val="none" w:sz="0" w:space="0" w:color="auto"/>
            <w:bottom w:val="none" w:sz="0" w:space="0" w:color="auto"/>
            <w:right w:val="none" w:sz="0" w:space="0" w:color="auto"/>
          </w:divBdr>
        </w:div>
        <w:div w:id="1010715933">
          <w:marLeft w:val="480"/>
          <w:marRight w:val="0"/>
          <w:marTop w:val="0"/>
          <w:marBottom w:val="0"/>
          <w:divBdr>
            <w:top w:val="none" w:sz="0" w:space="0" w:color="auto"/>
            <w:left w:val="none" w:sz="0" w:space="0" w:color="auto"/>
            <w:bottom w:val="none" w:sz="0" w:space="0" w:color="auto"/>
            <w:right w:val="none" w:sz="0" w:space="0" w:color="auto"/>
          </w:divBdr>
        </w:div>
        <w:div w:id="1757704929">
          <w:marLeft w:val="480"/>
          <w:marRight w:val="0"/>
          <w:marTop w:val="0"/>
          <w:marBottom w:val="0"/>
          <w:divBdr>
            <w:top w:val="none" w:sz="0" w:space="0" w:color="auto"/>
            <w:left w:val="none" w:sz="0" w:space="0" w:color="auto"/>
            <w:bottom w:val="none" w:sz="0" w:space="0" w:color="auto"/>
            <w:right w:val="none" w:sz="0" w:space="0" w:color="auto"/>
          </w:divBdr>
        </w:div>
        <w:div w:id="1549804427">
          <w:marLeft w:val="480"/>
          <w:marRight w:val="0"/>
          <w:marTop w:val="0"/>
          <w:marBottom w:val="0"/>
          <w:divBdr>
            <w:top w:val="none" w:sz="0" w:space="0" w:color="auto"/>
            <w:left w:val="none" w:sz="0" w:space="0" w:color="auto"/>
            <w:bottom w:val="none" w:sz="0" w:space="0" w:color="auto"/>
            <w:right w:val="none" w:sz="0" w:space="0" w:color="auto"/>
          </w:divBdr>
        </w:div>
        <w:div w:id="484588751">
          <w:marLeft w:val="480"/>
          <w:marRight w:val="0"/>
          <w:marTop w:val="0"/>
          <w:marBottom w:val="0"/>
          <w:divBdr>
            <w:top w:val="none" w:sz="0" w:space="0" w:color="auto"/>
            <w:left w:val="none" w:sz="0" w:space="0" w:color="auto"/>
            <w:bottom w:val="none" w:sz="0" w:space="0" w:color="auto"/>
            <w:right w:val="none" w:sz="0" w:space="0" w:color="auto"/>
          </w:divBdr>
        </w:div>
        <w:div w:id="2000110507">
          <w:marLeft w:val="480"/>
          <w:marRight w:val="0"/>
          <w:marTop w:val="0"/>
          <w:marBottom w:val="0"/>
          <w:divBdr>
            <w:top w:val="none" w:sz="0" w:space="0" w:color="auto"/>
            <w:left w:val="none" w:sz="0" w:space="0" w:color="auto"/>
            <w:bottom w:val="none" w:sz="0" w:space="0" w:color="auto"/>
            <w:right w:val="none" w:sz="0" w:space="0" w:color="auto"/>
          </w:divBdr>
        </w:div>
        <w:div w:id="289286964">
          <w:marLeft w:val="480"/>
          <w:marRight w:val="0"/>
          <w:marTop w:val="0"/>
          <w:marBottom w:val="0"/>
          <w:divBdr>
            <w:top w:val="none" w:sz="0" w:space="0" w:color="auto"/>
            <w:left w:val="none" w:sz="0" w:space="0" w:color="auto"/>
            <w:bottom w:val="none" w:sz="0" w:space="0" w:color="auto"/>
            <w:right w:val="none" w:sz="0" w:space="0" w:color="auto"/>
          </w:divBdr>
        </w:div>
        <w:div w:id="270625242">
          <w:marLeft w:val="480"/>
          <w:marRight w:val="0"/>
          <w:marTop w:val="0"/>
          <w:marBottom w:val="0"/>
          <w:divBdr>
            <w:top w:val="none" w:sz="0" w:space="0" w:color="auto"/>
            <w:left w:val="none" w:sz="0" w:space="0" w:color="auto"/>
            <w:bottom w:val="none" w:sz="0" w:space="0" w:color="auto"/>
            <w:right w:val="none" w:sz="0" w:space="0" w:color="auto"/>
          </w:divBdr>
        </w:div>
        <w:div w:id="2144038603">
          <w:marLeft w:val="480"/>
          <w:marRight w:val="0"/>
          <w:marTop w:val="0"/>
          <w:marBottom w:val="0"/>
          <w:divBdr>
            <w:top w:val="none" w:sz="0" w:space="0" w:color="auto"/>
            <w:left w:val="none" w:sz="0" w:space="0" w:color="auto"/>
            <w:bottom w:val="none" w:sz="0" w:space="0" w:color="auto"/>
            <w:right w:val="none" w:sz="0" w:space="0" w:color="auto"/>
          </w:divBdr>
        </w:div>
        <w:div w:id="122122406">
          <w:marLeft w:val="480"/>
          <w:marRight w:val="0"/>
          <w:marTop w:val="0"/>
          <w:marBottom w:val="0"/>
          <w:divBdr>
            <w:top w:val="none" w:sz="0" w:space="0" w:color="auto"/>
            <w:left w:val="none" w:sz="0" w:space="0" w:color="auto"/>
            <w:bottom w:val="none" w:sz="0" w:space="0" w:color="auto"/>
            <w:right w:val="none" w:sz="0" w:space="0" w:color="auto"/>
          </w:divBdr>
        </w:div>
        <w:div w:id="741414569">
          <w:marLeft w:val="480"/>
          <w:marRight w:val="0"/>
          <w:marTop w:val="0"/>
          <w:marBottom w:val="0"/>
          <w:divBdr>
            <w:top w:val="none" w:sz="0" w:space="0" w:color="auto"/>
            <w:left w:val="none" w:sz="0" w:space="0" w:color="auto"/>
            <w:bottom w:val="none" w:sz="0" w:space="0" w:color="auto"/>
            <w:right w:val="none" w:sz="0" w:space="0" w:color="auto"/>
          </w:divBdr>
        </w:div>
        <w:div w:id="1551922999">
          <w:marLeft w:val="480"/>
          <w:marRight w:val="0"/>
          <w:marTop w:val="0"/>
          <w:marBottom w:val="0"/>
          <w:divBdr>
            <w:top w:val="none" w:sz="0" w:space="0" w:color="auto"/>
            <w:left w:val="none" w:sz="0" w:space="0" w:color="auto"/>
            <w:bottom w:val="none" w:sz="0" w:space="0" w:color="auto"/>
            <w:right w:val="none" w:sz="0" w:space="0" w:color="auto"/>
          </w:divBdr>
        </w:div>
        <w:div w:id="848566644">
          <w:marLeft w:val="480"/>
          <w:marRight w:val="0"/>
          <w:marTop w:val="0"/>
          <w:marBottom w:val="0"/>
          <w:divBdr>
            <w:top w:val="none" w:sz="0" w:space="0" w:color="auto"/>
            <w:left w:val="none" w:sz="0" w:space="0" w:color="auto"/>
            <w:bottom w:val="none" w:sz="0" w:space="0" w:color="auto"/>
            <w:right w:val="none" w:sz="0" w:space="0" w:color="auto"/>
          </w:divBdr>
        </w:div>
        <w:div w:id="283462074">
          <w:marLeft w:val="480"/>
          <w:marRight w:val="0"/>
          <w:marTop w:val="0"/>
          <w:marBottom w:val="0"/>
          <w:divBdr>
            <w:top w:val="none" w:sz="0" w:space="0" w:color="auto"/>
            <w:left w:val="none" w:sz="0" w:space="0" w:color="auto"/>
            <w:bottom w:val="none" w:sz="0" w:space="0" w:color="auto"/>
            <w:right w:val="none" w:sz="0" w:space="0" w:color="auto"/>
          </w:divBdr>
        </w:div>
        <w:div w:id="97678727">
          <w:marLeft w:val="480"/>
          <w:marRight w:val="0"/>
          <w:marTop w:val="0"/>
          <w:marBottom w:val="0"/>
          <w:divBdr>
            <w:top w:val="none" w:sz="0" w:space="0" w:color="auto"/>
            <w:left w:val="none" w:sz="0" w:space="0" w:color="auto"/>
            <w:bottom w:val="none" w:sz="0" w:space="0" w:color="auto"/>
            <w:right w:val="none" w:sz="0" w:space="0" w:color="auto"/>
          </w:divBdr>
        </w:div>
        <w:div w:id="1821534386">
          <w:marLeft w:val="480"/>
          <w:marRight w:val="0"/>
          <w:marTop w:val="0"/>
          <w:marBottom w:val="0"/>
          <w:divBdr>
            <w:top w:val="none" w:sz="0" w:space="0" w:color="auto"/>
            <w:left w:val="none" w:sz="0" w:space="0" w:color="auto"/>
            <w:bottom w:val="none" w:sz="0" w:space="0" w:color="auto"/>
            <w:right w:val="none" w:sz="0" w:space="0" w:color="auto"/>
          </w:divBdr>
        </w:div>
        <w:div w:id="604309354">
          <w:marLeft w:val="480"/>
          <w:marRight w:val="0"/>
          <w:marTop w:val="0"/>
          <w:marBottom w:val="0"/>
          <w:divBdr>
            <w:top w:val="none" w:sz="0" w:space="0" w:color="auto"/>
            <w:left w:val="none" w:sz="0" w:space="0" w:color="auto"/>
            <w:bottom w:val="none" w:sz="0" w:space="0" w:color="auto"/>
            <w:right w:val="none" w:sz="0" w:space="0" w:color="auto"/>
          </w:divBdr>
        </w:div>
        <w:div w:id="5135571">
          <w:marLeft w:val="480"/>
          <w:marRight w:val="0"/>
          <w:marTop w:val="0"/>
          <w:marBottom w:val="0"/>
          <w:divBdr>
            <w:top w:val="none" w:sz="0" w:space="0" w:color="auto"/>
            <w:left w:val="none" w:sz="0" w:space="0" w:color="auto"/>
            <w:bottom w:val="none" w:sz="0" w:space="0" w:color="auto"/>
            <w:right w:val="none" w:sz="0" w:space="0" w:color="auto"/>
          </w:divBdr>
        </w:div>
        <w:div w:id="1022783116">
          <w:marLeft w:val="480"/>
          <w:marRight w:val="0"/>
          <w:marTop w:val="0"/>
          <w:marBottom w:val="0"/>
          <w:divBdr>
            <w:top w:val="none" w:sz="0" w:space="0" w:color="auto"/>
            <w:left w:val="none" w:sz="0" w:space="0" w:color="auto"/>
            <w:bottom w:val="none" w:sz="0" w:space="0" w:color="auto"/>
            <w:right w:val="none" w:sz="0" w:space="0" w:color="auto"/>
          </w:divBdr>
        </w:div>
        <w:div w:id="648707248">
          <w:marLeft w:val="480"/>
          <w:marRight w:val="0"/>
          <w:marTop w:val="0"/>
          <w:marBottom w:val="0"/>
          <w:divBdr>
            <w:top w:val="none" w:sz="0" w:space="0" w:color="auto"/>
            <w:left w:val="none" w:sz="0" w:space="0" w:color="auto"/>
            <w:bottom w:val="none" w:sz="0" w:space="0" w:color="auto"/>
            <w:right w:val="none" w:sz="0" w:space="0" w:color="auto"/>
          </w:divBdr>
        </w:div>
        <w:div w:id="346911573">
          <w:marLeft w:val="480"/>
          <w:marRight w:val="0"/>
          <w:marTop w:val="0"/>
          <w:marBottom w:val="0"/>
          <w:divBdr>
            <w:top w:val="none" w:sz="0" w:space="0" w:color="auto"/>
            <w:left w:val="none" w:sz="0" w:space="0" w:color="auto"/>
            <w:bottom w:val="none" w:sz="0" w:space="0" w:color="auto"/>
            <w:right w:val="none" w:sz="0" w:space="0" w:color="auto"/>
          </w:divBdr>
        </w:div>
        <w:div w:id="728767182">
          <w:marLeft w:val="480"/>
          <w:marRight w:val="0"/>
          <w:marTop w:val="0"/>
          <w:marBottom w:val="0"/>
          <w:divBdr>
            <w:top w:val="none" w:sz="0" w:space="0" w:color="auto"/>
            <w:left w:val="none" w:sz="0" w:space="0" w:color="auto"/>
            <w:bottom w:val="none" w:sz="0" w:space="0" w:color="auto"/>
            <w:right w:val="none" w:sz="0" w:space="0" w:color="auto"/>
          </w:divBdr>
        </w:div>
        <w:div w:id="1821968065">
          <w:marLeft w:val="480"/>
          <w:marRight w:val="0"/>
          <w:marTop w:val="0"/>
          <w:marBottom w:val="0"/>
          <w:divBdr>
            <w:top w:val="none" w:sz="0" w:space="0" w:color="auto"/>
            <w:left w:val="none" w:sz="0" w:space="0" w:color="auto"/>
            <w:bottom w:val="none" w:sz="0" w:space="0" w:color="auto"/>
            <w:right w:val="none" w:sz="0" w:space="0" w:color="auto"/>
          </w:divBdr>
        </w:div>
        <w:div w:id="333268055">
          <w:marLeft w:val="480"/>
          <w:marRight w:val="0"/>
          <w:marTop w:val="0"/>
          <w:marBottom w:val="0"/>
          <w:divBdr>
            <w:top w:val="none" w:sz="0" w:space="0" w:color="auto"/>
            <w:left w:val="none" w:sz="0" w:space="0" w:color="auto"/>
            <w:bottom w:val="none" w:sz="0" w:space="0" w:color="auto"/>
            <w:right w:val="none" w:sz="0" w:space="0" w:color="auto"/>
          </w:divBdr>
        </w:div>
        <w:div w:id="1714576421">
          <w:marLeft w:val="480"/>
          <w:marRight w:val="0"/>
          <w:marTop w:val="0"/>
          <w:marBottom w:val="0"/>
          <w:divBdr>
            <w:top w:val="none" w:sz="0" w:space="0" w:color="auto"/>
            <w:left w:val="none" w:sz="0" w:space="0" w:color="auto"/>
            <w:bottom w:val="none" w:sz="0" w:space="0" w:color="auto"/>
            <w:right w:val="none" w:sz="0" w:space="0" w:color="auto"/>
          </w:divBdr>
        </w:div>
        <w:div w:id="266281983">
          <w:marLeft w:val="480"/>
          <w:marRight w:val="0"/>
          <w:marTop w:val="0"/>
          <w:marBottom w:val="0"/>
          <w:divBdr>
            <w:top w:val="none" w:sz="0" w:space="0" w:color="auto"/>
            <w:left w:val="none" w:sz="0" w:space="0" w:color="auto"/>
            <w:bottom w:val="none" w:sz="0" w:space="0" w:color="auto"/>
            <w:right w:val="none" w:sz="0" w:space="0" w:color="auto"/>
          </w:divBdr>
        </w:div>
        <w:div w:id="2019113875">
          <w:marLeft w:val="480"/>
          <w:marRight w:val="0"/>
          <w:marTop w:val="0"/>
          <w:marBottom w:val="0"/>
          <w:divBdr>
            <w:top w:val="none" w:sz="0" w:space="0" w:color="auto"/>
            <w:left w:val="none" w:sz="0" w:space="0" w:color="auto"/>
            <w:bottom w:val="none" w:sz="0" w:space="0" w:color="auto"/>
            <w:right w:val="none" w:sz="0" w:space="0" w:color="auto"/>
          </w:divBdr>
        </w:div>
        <w:div w:id="95298526">
          <w:marLeft w:val="480"/>
          <w:marRight w:val="0"/>
          <w:marTop w:val="0"/>
          <w:marBottom w:val="0"/>
          <w:divBdr>
            <w:top w:val="none" w:sz="0" w:space="0" w:color="auto"/>
            <w:left w:val="none" w:sz="0" w:space="0" w:color="auto"/>
            <w:bottom w:val="none" w:sz="0" w:space="0" w:color="auto"/>
            <w:right w:val="none" w:sz="0" w:space="0" w:color="auto"/>
          </w:divBdr>
        </w:div>
        <w:div w:id="455371611">
          <w:marLeft w:val="480"/>
          <w:marRight w:val="0"/>
          <w:marTop w:val="0"/>
          <w:marBottom w:val="0"/>
          <w:divBdr>
            <w:top w:val="none" w:sz="0" w:space="0" w:color="auto"/>
            <w:left w:val="none" w:sz="0" w:space="0" w:color="auto"/>
            <w:bottom w:val="none" w:sz="0" w:space="0" w:color="auto"/>
            <w:right w:val="none" w:sz="0" w:space="0" w:color="auto"/>
          </w:divBdr>
        </w:div>
        <w:div w:id="897785386">
          <w:marLeft w:val="480"/>
          <w:marRight w:val="0"/>
          <w:marTop w:val="0"/>
          <w:marBottom w:val="0"/>
          <w:divBdr>
            <w:top w:val="none" w:sz="0" w:space="0" w:color="auto"/>
            <w:left w:val="none" w:sz="0" w:space="0" w:color="auto"/>
            <w:bottom w:val="none" w:sz="0" w:space="0" w:color="auto"/>
            <w:right w:val="none" w:sz="0" w:space="0" w:color="auto"/>
          </w:divBdr>
        </w:div>
        <w:div w:id="866528253">
          <w:marLeft w:val="480"/>
          <w:marRight w:val="0"/>
          <w:marTop w:val="0"/>
          <w:marBottom w:val="0"/>
          <w:divBdr>
            <w:top w:val="none" w:sz="0" w:space="0" w:color="auto"/>
            <w:left w:val="none" w:sz="0" w:space="0" w:color="auto"/>
            <w:bottom w:val="none" w:sz="0" w:space="0" w:color="auto"/>
            <w:right w:val="none" w:sz="0" w:space="0" w:color="auto"/>
          </w:divBdr>
        </w:div>
        <w:div w:id="328676310">
          <w:marLeft w:val="480"/>
          <w:marRight w:val="0"/>
          <w:marTop w:val="0"/>
          <w:marBottom w:val="0"/>
          <w:divBdr>
            <w:top w:val="none" w:sz="0" w:space="0" w:color="auto"/>
            <w:left w:val="none" w:sz="0" w:space="0" w:color="auto"/>
            <w:bottom w:val="none" w:sz="0" w:space="0" w:color="auto"/>
            <w:right w:val="none" w:sz="0" w:space="0" w:color="auto"/>
          </w:divBdr>
        </w:div>
        <w:div w:id="786894928">
          <w:marLeft w:val="480"/>
          <w:marRight w:val="0"/>
          <w:marTop w:val="0"/>
          <w:marBottom w:val="0"/>
          <w:divBdr>
            <w:top w:val="none" w:sz="0" w:space="0" w:color="auto"/>
            <w:left w:val="none" w:sz="0" w:space="0" w:color="auto"/>
            <w:bottom w:val="none" w:sz="0" w:space="0" w:color="auto"/>
            <w:right w:val="none" w:sz="0" w:space="0" w:color="auto"/>
          </w:divBdr>
        </w:div>
        <w:div w:id="1221480185">
          <w:marLeft w:val="480"/>
          <w:marRight w:val="0"/>
          <w:marTop w:val="0"/>
          <w:marBottom w:val="0"/>
          <w:divBdr>
            <w:top w:val="none" w:sz="0" w:space="0" w:color="auto"/>
            <w:left w:val="none" w:sz="0" w:space="0" w:color="auto"/>
            <w:bottom w:val="none" w:sz="0" w:space="0" w:color="auto"/>
            <w:right w:val="none" w:sz="0" w:space="0" w:color="auto"/>
          </w:divBdr>
        </w:div>
        <w:div w:id="1299720210">
          <w:marLeft w:val="480"/>
          <w:marRight w:val="0"/>
          <w:marTop w:val="0"/>
          <w:marBottom w:val="0"/>
          <w:divBdr>
            <w:top w:val="none" w:sz="0" w:space="0" w:color="auto"/>
            <w:left w:val="none" w:sz="0" w:space="0" w:color="auto"/>
            <w:bottom w:val="none" w:sz="0" w:space="0" w:color="auto"/>
            <w:right w:val="none" w:sz="0" w:space="0" w:color="auto"/>
          </w:divBdr>
        </w:div>
        <w:div w:id="1526794451">
          <w:marLeft w:val="480"/>
          <w:marRight w:val="0"/>
          <w:marTop w:val="0"/>
          <w:marBottom w:val="0"/>
          <w:divBdr>
            <w:top w:val="none" w:sz="0" w:space="0" w:color="auto"/>
            <w:left w:val="none" w:sz="0" w:space="0" w:color="auto"/>
            <w:bottom w:val="none" w:sz="0" w:space="0" w:color="auto"/>
            <w:right w:val="none" w:sz="0" w:space="0" w:color="auto"/>
          </w:divBdr>
        </w:div>
        <w:div w:id="63797331">
          <w:marLeft w:val="480"/>
          <w:marRight w:val="0"/>
          <w:marTop w:val="0"/>
          <w:marBottom w:val="0"/>
          <w:divBdr>
            <w:top w:val="none" w:sz="0" w:space="0" w:color="auto"/>
            <w:left w:val="none" w:sz="0" w:space="0" w:color="auto"/>
            <w:bottom w:val="none" w:sz="0" w:space="0" w:color="auto"/>
            <w:right w:val="none" w:sz="0" w:space="0" w:color="auto"/>
          </w:divBdr>
        </w:div>
        <w:div w:id="983851490">
          <w:marLeft w:val="480"/>
          <w:marRight w:val="0"/>
          <w:marTop w:val="0"/>
          <w:marBottom w:val="0"/>
          <w:divBdr>
            <w:top w:val="none" w:sz="0" w:space="0" w:color="auto"/>
            <w:left w:val="none" w:sz="0" w:space="0" w:color="auto"/>
            <w:bottom w:val="none" w:sz="0" w:space="0" w:color="auto"/>
            <w:right w:val="none" w:sz="0" w:space="0" w:color="auto"/>
          </w:divBdr>
        </w:div>
        <w:div w:id="921260283">
          <w:marLeft w:val="480"/>
          <w:marRight w:val="0"/>
          <w:marTop w:val="0"/>
          <w:marBottom w:val="0"/>
          <w:divBdr>
            <w:top w:val="none" w:sz="0" w:space="0" w:color="auto"/>
            <w:left w:val="none" w:sz="0" w:space="0" w:color="auto"/>
            <w:bottom w:val="none" w:sz="0" w:space="0" w:color="auto"/>
            <w:right w:val="none" w:sz="0" w:space="0" w:color="auto"/>
          </w:divBdr>
        </w:div>
        <w:div w:id="1441801328">
          <w:marLeft w:val="480"/>
          <w:marRight w:val="0"/>
          <w:marTop w:val="0"/>
          <w:marBottom w:val="0"/>
          <w:divBdr>
            <w:top w:val="none" w:sz="0" w:space="0" w:color="auto"/>
            <w:left w:val="none" w:sz="0" w:space="0" w:color="auto"/>
            <w:bottom w:val="none" w:sz="0" w:space="0" w:color="auto"/>
            <w:right w:val="none" w:sz="0" w:space="0" w:color="auto"/>
          </w:divBdr>
        </w:div>
        <w:div w:id="1997758003">
          <w:marLeft w:val="480"/>
          <w:marRight w:val="0"/>
          <w:marTop w:val="0"/>
          <w:marBottom w:val="0"/>
          <w:divBdr>
            <w:top w:val="none" w:sz="0" w:space="0" w:color="auto"/>
            <w:left w:val="none" w:sz="0" w:space="0" w:color="auto"/>
            <w:bottom w:val="none" w:sz="0" w:space="0" w:color="auto"/>
            <w:right w:val="none" w:sz="0" w:space="0" w:color="auto"/>
          </w:divBdr>
        </w:div>
        <w:div w:id="1724400656">
          <w:marLeft w:val="480"/>
          <w:marRight w:val="0"/>
          <w:marTop w:val="0"/>
          <w:marBottom w:val="0"/>
          <w:divBdr>
            <w:top w:val="none" w:sz="0" w:space="0" w:color="auto"/>
            <w:left w:val="none" w:sz="0" w:space="0" w:color="auto"/>
            <w:bottom w:val="none" w:sz="0" w:space="0" w:color="auto"/>
            <w:right w:val="none" w:sz="0" w:space="0" w:color="auto"/>
          </w:divBdr>
        </w:div>
        <w:div w:id="1022433181">
          <w:marLeft w:val="480"/>
          <w:marRight w:val="0"/>
          <w:marTop w:val="0"/>
          <w:marBottom w:val="0"/>
          <w:divBdr>
            <w:top w:val="none" w:sz="0" w:space="0" w:color="auto"/>
            <w:left w:val="none" w:sz="0" w:space="0" w:color="auto"/>
            <w:bottom w:val="none" w:sz="0" w:space="0" w:color="auto"/>
            <w:right w:val="none" w:sz="0" w:space="0" w:color="auto"/>
          </w:divBdr>
        </w:div>
        <w:div w:id="2033649483">
          <w:marLeft w:val="480"/>
          <w:marRight w:val="0"/>
          <w:marTop w:val="0"/>
          <w:marBottom w:val="0"/>
          <w:divBdr>
            <w:top w:val="none" w:sz="0" w:space="0" w:color="auto"/>
            <w:left w:val="none" w:sz="0" w:space="0" w:color="auto"/>
            <w:bottom w:val="none" w:sz="0" w:space="0" w:color="auto"/>
            <w:right w:val="none" w:sz="0" w:space="0" w:color="auto"/>
          </w:divBdr>
        </w:div>
        <w:div w:id="1503667693">
          <w:marLeft w:val="480"/>
          <w:marRight w:val="0"/>
          <w:marTop w:val="0"/>
          <w:marBottom w:val="0"/>
          <w:divBdr>
            <w:top w:val="none" w:sz="0" w:space="0" w:color="auto"/>
            <w:left w:val="none" w:sz="0" w:space="0" w:color="auto"/>
            <w:bottom w:val="none" w:sz="0" w:space="0" w:color="auto"/>
            <w:right w:val="none" w:sz="0" w:space="0" w:color="auto"/>
          </w:divBdr>
        </w:div>
        <w:div w:id="2089571225">
          <w:marLeft w:val="480"/>
          <w:marRight w:val="0"/>
          <w:marTop w:val="0"/>
          <w:marBottom w:val="0"/>
          <w:divBdr>
            <w:top w:val="none" w:sz="0" w:space="0" w:color="auto"/>
            <w:left w:val="none" w:sz="0" w:space="0" w:color="auto"/>
            <w:bottom w:val="none" w:sz="0" w:space="0" w:color="auto"/>
            <w:right w:val="none" w:sz="0" w:space="0" w:color="auto"/>
          </w:divBdr>
        </w:div>
        <w:div w:id="909732685">
          <w:marLeft w:val="480"/>
          <w:marRight w:val="0"/>
          <w:marTop w:val="0"/>
          <w:marBottom w:val="0"/>
          <w:divBdr>
            <w:top w:val="none" w:sz="0" w:space="0" w:color="auto"/>
            <w:left w:val="none" w:sz="0" w:space="0" w:color="auto"/>
            <w:bottom w:val="none" w:sz="0" w:space="0" w:color="auto"/>
            <w:right w:val="none" w:sz="0" w:space="0" w:color="auto"/>
          </w:divBdr>
        </w:div>
        <w:div w:id="440533941">
          <w:marLeft w:val="480"/>
          <w:marRight w:val="0"/>
          <w:marTop w:val="0"/>
          <w:marBottom w:val="0"/>
          <w:divBdr>
            <w:top w:val="none" w:sz="0" w:space="0" w:color="auto"/>
            <w:left w:val="none" w:sz="0" w:space="0" w:color="auto"/>
            <w:bottom w:val="none" w:sz="0" w:space="0" w:color="auto"/>
            <w:right w:val="none" w:sz="0" w:space="0" w:color="auto"/>
          </w:divBdr>
        </w:div>
        <w:div w:id="1151947312">
          <w:marLeft w:val="480"/>
          <w:marRight w:val="0"/>
          <w:marTop w:val="0"/>
          <w:marBottom w:val="0"/>
          <w:divBdr>
            <w:top w:val="none" w:sz="0" w:space="0" w:color="auto"/>
            <w:left w:val="none" w:sz="0" w:space="0" w:color="auto"/>
            <w:bottom w:val="none" w:sz="0" w:space="0" w:color="auto"/>
            <w:right w:val="none" w:sz="0" w:space="0" w:color="auto"/>
          </w:divBdr>
        </w:div>
        <w:div w:id="257713076">
          <w:marLeft w:val="480"/>
          <w:marRight w:val="0"/>
          <w:marTop w:val="0"/>
          <w:marBottom w:val="0"/>
          <w:divBdr>
            <w:top w:val="none" w:sz="0" w:space="0" w:color="auto"/>
            <w:left w:val="none" w:sz="0" w:space="0" w:color="auto"/>
            <w:bottom w:val="none" w:sz="0" w:space="0" w:color="auto"/>
            <w:right w:val="none" w:sz="0" w:space="0" w:color="auto"/>
          </w:divBdr>
        </w:div>
        <w:div w:id="275020910">
          <w:marLeft w:val="480"/>
          <w:marRight w:val="0"/>
          <w:marTop w:val="0"/>
          <w:marBottom w:val="0"/>
          <w:divBdr>
            <w:top w:val="none" w:sz="0" w:space="0" w:color="auto"/>
            <w:left w:val="none" w:sz="0" w:space="0" w:color="auto"/>
            <w:bottom w:val="none" w:sz="0" w:space="0" w:color="auto"/>
            <w:right w:val="none" w:sz="0" w:space="0" w:color="auto"/>
          </w:divBdr>
        </w:div>
        <w:div w:id="1040861018">
          <w:marLeft w:val="480"/>
          <w:marRight w:val="0"/>
          <w:marTop w:val="0"/>
          <w:marBottom w:val="0"/>
          <w:divBdr>
            <w:top w:val="none" w:sz="0" w:space="0" w:color="auto"/>
            <w:left w:val="none" w:sz="0" w:space="0" w:color="auto"/>
            <w:bottom w:val="none" w:sz="0" w:space="0" w:color="auto"/>
            <w:right w:val="none" w:sz="0" w:space="0" w:color="auto"/>
          </w:divBdr>
        </w:div>
        <w:div w:id="1873640846">
          <w:marLeft w:val="480"/>
          <w:marRight w:val="0"/>
          <w:marTop w:val="0"/>
          <w:marBottom w:val="0"/>
          <w:divBdr>
            <w:top w:val="none" w:sz="0" w:space="0" w:color="auto"/>
            <w:left w:val="none" w:sz="0" w:space="0" w:color="auto"/>
            <w:bottom w:val="none" w:sz="0" w:space="0" w:color="auto"/>
            <w:right w:val="none" w:sz="0" w:space="0" w:color="auto"/>
          </w:divBdr>
        </w:div>
        <w:div w:id="1355233989">
          <w:marLeft w:val="480"/>
          <w:marRight w:val="0"/>
          <w:marTop w:val="0"/>
          <w:marBottom w:val="0"/>
          <w:divBdr>
            <w:top w:val="none" w:sz="0" w:space="0" w:color="auto"/>
            <w:left w:val="none" w:sz="0" w:space="0" w:color="auto"/>
            <w:bottom w:val="none" w:sz="0" w:space="0" w:color="auto"/>
            <w:right w:val="none" w:sz="0" w:space="0" w:color="auto"/>
          </w:divBdr>
        </w:div>
        <w:div w:id="971254575">
          <w:marLeft w:val="480"/>
          <w:marRight w:val="0"/>
          <w:marTop w:val="0"/>
          <w:marBottom w:val="0"/>
          <w:divBdr>
            <w:top w:val="none" w:sz="0" w:space="0" w:color="auto"/>
            <w:left w:val="none" w:sz="0" w:space="0" w:color="auto"/>
            <w:bottom w:val="none" w:sz="0" w:space="0" w:color="auto"/>
            <w:right w:val="none" w:sz="0" w:space="0" w:color="auto"/>
          </w:divBdr>
        </w:div>
        <w:div w:id="845245672">
          <w:marLeft w:val="480"/>
          <w:marRight w:val="0"/>
          <w:marTop w:val="0"/>
          <w:marBottom w:val="0"/>
          <w:divBdr>
            <w:top w:val="none" w:sz="0" w:space="0" w:color="auto"/>
            <w:left w:val="none" w:sz="0" w:space="0" w:color="auto"/>
            <w:bottom w:val="none" w:sz="0" w:space="0" w:color="auto"/>
            <w:right w:val="none" w:sz="0" w:space="0" w:color="auto"/>
          </w:divBdr>
        </w:div>
        <w:div w:id="401804536">
          <w:marLeft w:val="480"/>
          <w:marRight w:val="0"/>
          <w:marTop w:val="0"/>
          <w:marBottom w:val="0"/>
          <w:divBdr>
            <w:top w:val="none" w:sz="0" w:space="0" w:color="auto"/>
            <w:left w:val="none" w:sz="0" w:space="0" w:color="auto"/>
            <w:bottom w:val="none" w:sz="0" w:space="0" w:color="auto"/>
            <w:right w:val="none" w:sz="0" w:space="0" w:color="auto"/>
          </w:divBdr>
        </w:div>
        <w:div w:id="357437859">
          <w:marLeft w:val="480"/>
          <w:marRight w:val="0"/>
          <w:marTop w:val="0"/>
          <w:marBottom w:val="0"/>
          <w:divBdr>
            <w:top w:val="none" w:sz="0" w:space="0" w:color="auto"/>
            <w:left w:val="none" w:sz="0" w:space="0" w:color="auto"/>
            <w:bottom w:val="none" w:sz="0" w:space="0" w:color="auto"/>
            <w:right w:val="none" w:sz="0" w:space="0" w:color="auto"/>
          </w:divBdr>
        </w:div>
        <w:div w:id="606500257">
          <w:marLeft w:val="480"/>
          <w:marRight w:val="0"/>
          <w:marTop w:val="0"/>
          <w:marBottom w:val="0"/>
          <w:divBdr>
            <w:top w:val="none" w:sz="0" w:space="0" w:color="auto"/>
            <w:left w:val="none" w:sz="0" w:space="0" w:color="auto"/>
            <w:bottom w:val="none" w:sz="0" w:space="0" w:color="auto"/>
            <w:right w:val="none" w:sz="0" w:space="0" w:color="auto"/>
          </w:divBdr>
        </w:div>
        <w:div w:id="1572081268">
          <w:marLeft w:val="480"/>
          <w:marRight w:val="0"/>
          <w:marTop w:val="0"/>
          <w:marBottom w:val="0"/>
          <w:divBdr>
            <w:top w:val="none" w:sz="0" w:space="0" w:color="auto"/>
            <w:left w:val="none" w:sz="0" w:space="0" w:color="auto"/>
            <w:bottom w:val="none" w:sz="0" w:space="0" w:color="auto"/>
            <w:right w:val="none" w:sz="0" w:space="0" w:color="auto"/>
          </w:divBdr>
        </w:div>
        <w:div w:id="2040274630">
          <w:marLeft w:val="480"/>
          <w:marRight w:val="0"/>
          <w:marTop w:val="0"/>
          <w:marBottom w:val="0"/>
          <w:divBdr>
            <w:top w:val="none" w:sz="0" w:space="0" w:color="auto"/>
            <w:left w:val="none" w:sz="0" w:space="0" w:color="auto"/>
            <w:bottom w:val="none" w:sz="0" w:space="0" w:color="auto"/>
            <w:right w:val="none" w:sz="0" w:space="0" w:color="auto"/>
          </w:divBdr>
        </w:div>
        <w:div w:id="889341257">
          <w:marLeft w:val="480"/>
          <w:marRight w:val="0"/>
          <w:marTop w:val="0"/>
          <w:marBottom w:val="0"/>
          <w:divBdr>
            <w:top w:val="none" w:sz="0" w:space="0" w:color="auto"/>
            <w:left w:val="none" w:sz="0" w:space="0" w:color="auto"/>
            <w:bottom w:val="none" w:sz="0" w:space="0" w:color="auto"/>
            <w:right w:val="none" w:sz="0" w:space="0" w:color="auto"/>
          </w:divBdr>
        </w:div>
        <w:div w:id="582254006">
          <w:marLeft w:val="480"/>
          <w:marRight w:val="0"/>
          <w:marTop w:val="0"/>
          <w:marBottom w:val="0"/>
          <w:divBdr>
            <w:top w:val="none" w:sz="0" w:space="0" w:color="auto"/>
            <w:left w:val="none" w:sz="0" w:space="0" w:color="auto"/>
            <w:bottom w:val="none" w:sz="0" w:space="0" w:color="auto"/>
            <w:right w:val="none" w:sz="0" w:space="0" w:color="auto"/>
          </w:divBdr>
        </w:div>
        <w:div w:id="1638946123">
          <w:marLeft w:val="480"/>
          <w:marRight w:val="0"/>
          <w:marTop w:val="0"/>
          <w:marBottom w:val="0"/>
          <w:divBdr>
            <w:top w:val="none" w:sz="0" w:space="0" w:color="auto"/>
            <w:left w:val="none" w:sz="0" w:space="0" w:color="auto"/>
            <w:bottom w:val="none" w:sz="0" w:space="0" w:color="auto"/>
            <w:right w:val="none" w:sz="0" w:space="0" w:color="auto"/>
          </w:divBdr>
        </w:div>
        <w:div w:id="1171606641">
          <w:marLeft w:val="480"/>
          <w:marRight w:val="0"/>
          <w:marTop w:val="0"/>
          <w:marBottom w:val="0"/>
          <w:divBdr>
            <w:top w:val="none" w:sz="0" w:space="0" w:color="auto"/>
            <w:left w:val="none" w:sz="0" w:space="0" w:color="auto"/>
            <w:bottom w:val="none" w:sz="0" w:space="0" w:color="auto"/>
            <w:right w:val="none" w:sz="0" w:space="0" w:color="auto"/>
          </w:divBdr>
        </w:div>
        <w:div w:id="564490717">
          <w:marLeft w:val="480"/>
          <w:marRight w:val="0"/>
          <w:marTop w:val="0"/>
          <w:marBottom w:val="0"/>
          <w:divBdr>
            <w:top w:val="none" w:sz="0" w:space="0" w:color="auto"/>
            <w:left w:val="none" w:sz="0" w:space="0" w:color="auto"/>
            <w:bottom w:val="none" w:sz="0" w:space="0" w:color="auto"/>
            <w:right w:val="none" w:sz="0" w:space="0" w:color="auto"/>
          </w:divBdr>
        </w:div>
      </w:divsChild>
    </w:div>
    <w:div w:id="1609006417">
      <w:bodyDiv w:val="1"/>
      <w:marLeft w:val="0"/>
      <w:marRight w:val="0"/>
      <w:marTop w:val="0"/>
      <w:marBottom w:val="0"/>
      <w:divBdr>
        <w:top w:val="none" w:sz="0" w:space="0" w:color="auto"/>
        <w:left w:val="none" w:sz="0" w:space="0" w:color="auto"/>
        <w:bottom w:val="none" w:sz="0" w:space="0" w:color="auto"/>
        <w:right w:val="none" w:sz="0" w:space="0" w:color="auto"/>
      </w:divBdr>
      <w:divsChild>
        <w:div w:id="666716509">
          <w:marLeft w:val="480"/>
          <w:marRight w:val="0"/>
          <w:marTop w:val="0"/>
          <w:marBottom w:val="0"/>
          <w:divBdr>
            <w:top w:val="none" w:sz="0" w:space="0" w:color="auto"/>
            <w:left w:val="none" w:sz="0" w:space="0" w:color="auto"/>
            <w:bottom w:val="none" w:sz="0" w:space="0" w:color="auto"/>
            <w:right w:val="none" w:sz="0" w:space="0" w:color="auto"/>
          </w:divBdr>
        </w:div>
        <w:div w:id="331296773">
          <w:marLeft w:val="480"/>
          <w:marRight w:val="0"/>
          <w:marTop w:val="0"/>
          <w:marBottom w:val="0"/>
          <w:divBdr>
            <w:top w:val="none" w:sz="0" w:space="0" w:color="auto"/>
            <w:left w:val="none" w:sz="0" w:space="0" w:color="auto"/>
            <w:bottom w:val="none" w:sz="0" w:space="0" w:color="auto"/>
            <w:right w:val="none" w:sz="0" w:space="0" w:color="auto"/>
          </w:divBdr>
        </w:div>
        <w:div w:id="1327129770">
          <w:marLeft w:val="480"/>
          <w:marRight w:val="0"/>
          <w:marTop w:val="0"/>
          <w:marBottom w:val="0"/>
          <w:divBdr>
            <w:top w:val="none" w:sz="0" w:space="0" w:color="auto"/>
            <w:left w:val="none" w:sz="0" w:space="0" w:color="auto"/>
            <w:bottom w:val="none" w:sz="0" w:space="0" w:color="auto"/>
            <w:right w:val="none" w:sz="0" w:space="0" w:color="auto"/>
          </w:divBdr>
        </w:div>
        <w:div w:id="1788501561">
          <w:marLeft w:val="480"/>
          <w:marRight w:val="0"/>
          <w:marTop w:val="0"/>
          <w:marBottom w:val="0"/>
          <w:divBdr>
            <w:top w:val="none" w:sz="0" w:space="0" w:color="auto"/>
            <w:left w:val="none" w:sz="0" w:space="0" w:color="auto"/>
            <w:bottom w:val="none" w:sz="0" w:space="0" w:color="auto"/>
            <w:right w:val="none" w:sz="0" w:space="0" w:color="auto"/>
          </w:divBdr>
        </w:div>
        <w:div w:id="1735082133">
          <w:marLeft w:val="480"/>
          <w:marRight w:val="0"/>
          <w:marTop w:val="0"/>
          <w:marBottom w:val="0"/>
          <w:divBdr>
            <w:top w:val="none" w:sz="0" w:space="0" w:color="auto"/>
            <w:left w:val="none" w:sz="0" w:space="0" w:color="auto"/>
            <w:bottom w:val="none" w:sz="0" w:space="0" w:color="auto"/>
            <w:right w:val="none" w:sz="0" w:space="0" w:color="auto"/>
          </w:divBdr>
        </w:div>
        <w:div w:id="618297082">
          <w:marLeft w:val="480"/>
          <w:marRight w:val="0"/>
          <w:marTop w:val="0"/>
          <w:marBottom w:val="0"/>
          <w:divBdr>
            <w:top w:val="none" w:sz="0" w:space="0" w:color="auto"/>
            <w:left w:val="none" w:sz="0" w:space="0" w:color="auto"/>
            <w:bottom w:val="none" w:sz="0" w:space="0" w:color="auto"/>
            <w:right w:val="none" w:sz="0" w:space="0" w:color="auto"/>
          </w:divBdr>
        </w:div>
        <w:div w:id="197163323">
          <w:marLeft w:val="480"/>
          <w:marRight w:val="0"/>
          <w:marTop w:val="0"/>
          <w:marBottom w:val="0"/>
          <w:divBdr>
            <w:top w:val="none" w:sz="0" w:space="0" w:color="auto"/>
            <w:left w:val="none" w:sz="0" w:space="0" w:color="auto"/>
            <w:bottom w:val="none" w:sz="0" w:space="0" w:color="auto"/>
            <w:right w:val="none" w:sz="0" w:space="0" w:color="auto"/>
          </w:divBdr>
        </w:div>
        <w:div w:id="17126410">
          <w:marLeft w:val="480"/>
          <w:marRight w:val="0"/>
          <w:marTop w:val="0"/>
          <w:marBottom w:val="0"/>
          <w:divBdr>
            <w:top w:val="none" w:sz="0" w:space="0" w:color="auto"/>
            <w:left w:val="none" w:sz="0" w:space="0" w:color="auto"/>
            <w:bottom w:val="none" w:sz="0" w:space="0" w:color="auto"/>
            <w:right w:val="none" w:sz="0" w:space="0" w:color="auto"/>
          </w:divBdr>
        </w:div>
        <w:div w:id="926379068">
          <w:marLeft w:val="480"/>
          <w:marRight w:val="0"/>
          <w:marTop w:val="0"/>
          <w:marBottom w:val="0"/>
          <w:divBdr>
            <w:top w:val="none" w:sz="0" w:space="0" w:color="auto"/>
            <w:left w:val="none" w:sz="0" w:space="0" w:color="auto"/>
            <w:bottom w:val="none" w:sz="0" w:space="0" w:color="auto"/>
            <w:right w:val="none" w:sz="0" w:space="0" w:color="auto"/>
          </w:divBdr>
        </w:div>
        <w:div w:id="1386874834">
          <w:marLeft w:val="480"/>
          <w:marRight w:val="0"/>
          <w:marTop w:val="0"/>
          <w:marBottom w:val="0"/>
          <w:divBdr>
            <w:top w:val="none" w:sz="0" w:space="0" w:color="auto"/>
            <w:left w:val="none" w:sz="0" w:space="0" w:color="auto"/>
            <w:bottom w:val="none" w:sz="0" w:space="0" w:color="auto"/>
            <w:right w:val="none" w:sz="0" w:space="0" w:color="auto"/>
          </w:divBdr>
        </w:div>
        <w:div w:id="90323159">
          <w:marLeft w:val="480"/>
          <w:marRight w:val="0"/>
          <w:marTop w:val="0"/>
          <w:marBottom w:val="0"/>
          <w:divBdr>
            <w:top w:val="none" w:sz="0" w:space="0" w:color="auto"/>
            <w:left w:val="none" w:sz="0" w:space="0" w:color="auto"/>
            <w:bottom w:val="none" w:sz="0" w:space="0" w:color="auto"/>
            <w:right w:val="none" w:sz="0" w:space="0" w:color="auto"/>
          </w:divBdr>
        </w:div>
        <w:div w:id="440074437">
          <w:marLeft w:val="480"/>
          <w:marRight w:val="0"/>
          <w:marTop w:val="0"/>
          <w:marBottom w:val="0"/>
          <w:divBdr>
            <w:top w:val="none" w:sz="0" w:space="0" w:color="auto"/>
            <w:left w:val="none" w:sz="0" w:space="0" w:color="auto"/>
            <w:bottom w:val="none" w:sz="0" w:space="0" w:color="auto"/>
            <w:right w:val="none" w:sz="0" w:space="0" w:color="auto"/>
          </w:divBdr>
        </w:div>
        <w:div w:id="356084466">
          <w:marLeft w:val="480"/>
          <w:marRight w:val="0"/>
          <w:marTop w:val="0"/>
          <w:marBottom w:val="0"/>
          <w:divBdr>
            <w:top w:val="none" w:sz="0" w:space="0" w:color="auto"/>
            <w:left w:val="none" w:sz="0" w:space="0" w:color="auto"/>
            <w:bottom w:val="none" w:sz="0" w:space="0" w:color="auto"/>
            <w:right w:val="none" w:sz="0" w:space="0" w:color="auto"/>
          </w:divBdr>
        </w:div>
        <w:div w:id="1683434956">
          <w:marLeft w:val="480"/>
          <w:marRight w:val="0"/>
          <w:marTop w:val="0"/>
          <w:marBottom w:val="0"/>
          <w:divBdr>
            <w:top w:val="none" w:sz="0" w:space="0" w:color="auto"/>
            <w:left w:val="none" w:sz="0" w:space="0" w:color="auto"/>
            <w:bottom w:val="none" w:sz="0" w:space="0" w:color="auto"/>
            <w:right w:val="none" w:sz="0" w:space="0" w:color="auto"/>
          </w:divBdr>
        </w:div>
        <w:div w:id="1864510252">
          <w:marLeft w:val="480"/>
          <w:marRight w:val="0"/>
          <w:marTop w:val="0"/>
          <w:marBottom w:val="0"/>
          <w:divBdr>
            <w:top w:val="none" w:sz="0" w:space="0" w:color="auto"/>
            <w:left w:val="none" w:sz="0" w:space="0" w:color="auto"/>
            <w:bottom w:val="none" w:sz="0" w:space="0" w:color="auto"/>
            <w:right w:val="none" w:sz="0" w:space="0" w:color="auto"/>
          </w:divBdr>
        </w:div>
        <w:div w:id="1425150092">
          <w:marLeft w:val="480"/>
          <w:marRight w:val="0"/>
          <w:marTop w:val="0"/>
          <w:marBottom w:val="0"/>
          <w:divBdr>
            <w:top w:val="none" w:sz="0" w:space="0" w:color="auto"/>
            <w:left w:val="none" w:sz="0" w:space="0" w:color="auto"/>
            <w:bottom w:val="none" w:sz="0" w:space="0" w:color="auto"/>
            <w:right w:val="none" w:sz="0" w:space="0" w:color="auto"/>
          </w:divBdr>
        </w:div>
        <w:div w:id="1513836441">
          <w:marLeft w:val="480"/>
          <w:marRight w:val="0"/>
          <w:marTop w:val="0"/>
          <w:marBottom w:val="0"/>
          <w:divBdr>
            <w:top w:val="none" w:sz="0" w:space="0" w:color="auto"/>
            <w:left w:val="none" w:sz="0" w:space="0" w:color="auto"/>
            <w:bottom w:val="none" w:sz="0" w:space="0" w:color="auto"/>
            <w:right w:val="none" w:sz="0" w:space="0" w:color="auto"/>
          </w:divBdr>
        </w:div>
        <w:div w:id="1096439819">
          <w:marLeft w:val="480"/>
          <w:marRight w:val="0"/>
          <w:marTop w:val="0"/>
          <w:marBottom w:val="0"/>
          <w:divBdr>
            <w:top w:val="none" w:sz="0" w:space="0" w:color="auto"/>
            <w:left w:val="none" w:sz="0" w:space="0" w:color="auto"/>
            <w:bottom w:val="none" w:sz="0" w:space="0" w:color="auto"/>
            <w:right w:val="none" w:sz="0" w:space="0" w:color="auto"/>
          </w:divBdr>
        </w:div>
        <w:div w:id="1386685685">
          <w:marLeft w:val="480"/>
          <w:marRight w:val="0"/>
          <w:marTop w:val="0"/>
          <w:marBottom w:val="0"/>
          <w:divBdr>
            <w:top w:val="none" w:sz="0" w:space="0" w:color="auto"/>
            <w:left w:val="none" w:sz="0" w:space="0" w:color="auto"/>
            <w:bottom w:val="none" w:sz="0" w:space="0" w:color="auto"/>
            <w:right w:val="none" w:sz="0" w:space="0" w:color="auto"/>
          </w:divBdr>
        </w:div>
        <w:div w:id="1318538433">
          <w:marLeft w:val="480"/>
          <w:marRight w:val="0"/>
          <w:marTop w:val="0"/>
          <w:marBottom w:val="0"/>
          <w:divBdr>
            <w:top w:val="none" w:sz="0" w:space="0" w:color="auto"/>
            <w:left w:val="none" w:sz="0" w:space="0" w:color="auto"/>
            <w:bottom w:val="none" w:sz="0" w:space="0" w:color="auto"/>
            <w:right w:val="none" w:sz="0" w:space="0" w:color="auto"/>
          </w:divBdr>
        </w:div>
        <w:div w:id="602229986">
          <w:marLeft w:val="480"/>
          <w:marRight w:val="0"/>
          <w:marTop w:val="0"/>
          <w:marBottom w:val="0"/>
          <w:divBdr>
            <w:top w:val="none" w:sz="0" w:space="0" w:color="auto"/>
            <w:left w:val="none" w:sz="0" w:space="0" w:color="auto"/>
            <w:bottom w:val="none" w:sz="0" w:space="0" w:color="auto"/>
            <w:right w:val="none" w:sz="0" w:space="0" w:color="auto"/>
          </w:divBdr>
        </w:div>
        <w:div w:id="180047944">
          <w:marLeft w:val="480"/>
          <w:marRight w:val="0"/>
          <w:marTop w:val="0"/>
          <w:marBottom w:val="0"/>
          <w:divBdr>
            <w:top w:val="none" w:sz="0" w:space="0" w:color="auto"/>
            <w:left w:val="none" w:sz="0" w:space="0" w:color="auto"/>
            <w:bottom w:val="none" w:sz="0" w:space="0" w:color="auto"/>
            <w:right w:val="none" w:sz="0" w:space="0" w:color="auto"/>
          </w:divBdr>
        </w:div>
        <w:div w:id="121463476">
          <w:marLeft w:val="480"/>
          <w:marRight w:val="0"/>
          <w:marTop w:val="0"/>
          <w:marBottom w:val="0"/>
          <w:divBdr>
            <w:top w:val="none" w:sz="0" w:space="0" w:color="auto"/>
            <w:left w:val="none" w:sz="0" w:space="0" w:color="auto"/>
            <w:bottom w:val="none" w:sz="0" w:space="0" w:color="auto"/>
            <w:right w:val="none" w:sz="0" w:space="0" w:color="auto"/>
          </w:divBdr>
        </w:div>
        <w:div w:id="1143700215">
          <w:marLeft w:val="480"/>
          <w:marRight w:val="0"/>
          <w:marTop w:val="0"/>
          <w:marBottom w:val="0"/>
          <w:divBdr>
            <w:top w:val="none" w:sz="0" w:space="0" w:color="auto"/>
            <w:left w:val="none" w:sz="0" w:space="0" w:color="auto"/>
            <w:bottom w:val="none" w:sz="0" w:space="0" w:color="auto"/>
            <w:right w:val="none" w:sz="0" w:space="0" w:color="auto"/>
          </w:divBdr>
        </w:div>
        <w:div w:id="1894848187">
          <w:marLeft w:val="480"/>
          <w:marRight w:val="0"/>
          <w:marTop w:val="0"/>
          <w:marBottom w:val="0"/>
          <w:divBdr>
            <w:top w:val="none" w:sz="0" w:space="0" w:color="auto"/>
            <w:left w:val="none" w:sz="0" w:space="0" w:color="auto"/>
            <w:bottom w:val="none" w:sz="0" w:space="0" w:color="auto"/>
            <w:right w:val="none" w:sz="0" w:space="0" w:color="auto"/>
          </w:divBdr>
        </w:div>
        <w:div w:id="212231951">
          <w:marLeft w:val="480"/>
          <w:marRight w:val="0"/>
          <w:marTop w:val="0"/>
          <w:marBottom w:val="0"/>
          <w:divBdr>
            <w:top w:val="none" w:sz="0" w:space="0" w:color="auto"/>
            <w:left w:val="none" w:sz="0" w:space="0" w:color="auto"/>
            <w:bottom w:val="none" w:sz="0" w:space="0" w:color="auto"/>
            <w:right w:val="none" w:sz="0" w:space="0" w:color="auto"/>
          </w:divBdr>
        </w:div>
        <w:div w:id="1473795135">
          <w:marLeft w:val="480"/>
          <w:marRight w:val="0"/>
          <w:marTop w:val="0"/>
          <w:marBottom w:val="0"/>
          <w:divBdr>
            <w:top w:val="none" w:sz="0" w:space="0" w:color="auto"/>
            <w:left w:val="none" w:sz="0" w:space="0" w:color="auto"/>
            <w:bottom w:val="none" w:sz="0" w:space="0" w:color="auto"/>
            <w:right w:val="none" w:sz="0" w:space="0" w:color="auto"/>
          </w:divBdr>
        </w:div>
        <w:div w:id="249200316">
          <w:marLeft w:val="480"/>
          <w:marRight w:val="0"/>
          <w:marTop w:val="0"/>
          <w:marBottom w:val="0"/>
          <w:divBdr>
            <w:top w:val="none" w:sz="0" w:space="0" w:color="auto"/>
            <w:left w:val="none" w:sz="0" w:space="0" w:color="auto"/>
            <w:bottom w:val="none" w:sz="0" w:space="0" w:color="auto"/>
            <w:right w:val="none" w:sz="0" w:space="0" w:color="auto"/>
          </w:divBdr>
        </w:div>
        <w:div w:id="312681226">
          <w:marLeft w:val="480"/>
          <w:marRight w:val="0"/>
          <w:marTop w:val="0"/>
          <w:marBottom w:val="0"/>
          <w:divBdr>
            <w:top w:val="none" w:sz="0" w:space="0" w:color="auto"/>
            <w:left w:val="none" w:sz="0" w:space="0" w:color="auto"/>
            <w:bottom w:val="none" w:sz="0" w:space="0" w:color="auto"/>
            <w:right w:val="none" w:sz="0" w:space="0" w:color="auto"/>
          </w:divBdr>
        </w:div>
        <w:div w:id="1280838314">
          <w:marLeft w:val="480"/>
          <w:marRight w:val="0"/>
          <w:marTop w:val="0"/>
          <w:marBottom w:val="0"/>
          <w:divBdr>
            <w:top w:val="none" w:sz="0" w:space="0" w:color="auto"/>
            <w:left w:val="none" w:sz="0" w:space="0" w:color="auto"/>
            <w:bottom w:val="none" w:sz="0" w:space="0" w:color="auto"/>
            <w:right w:val="none" w:sz="0" w:space="0" w:color="auto"/>
          </w:divBdr>
        </w:div>
        <w:div w:id="642661334">
          <w:marLeft w:val="480"/>
          <w:marRight w:val="0"/>
          <w:marTop w:val="0"/>
          <w:marBottom w:val="0"/>
          <w:divBdr>
            <w:top w:val="none" w:sz="0" w:space="0" w:color="auto"/>
            <w:left w:val="none" w:sz="0" w:space="0" w:color="auto"/>
            <w:bottom w:val="none" w:sz="0" w:space="0" w:color="auto"/>
            <w:right w:val="none" w:sz="0" w:space="0" w:color="auto"/>
          </w:divBdr>
        </w:div>
        <w:div w:id="638877499">
          <w:marLeft w:val="480"/>
          <w:marRight w:val="0"/>
          <w:marTop w:val="0"/>
          <w:marBottom w:val="0"/>
          <w:divBdr>
            <w:top w:val="none" w:sz="0" w:space="0" w:color="auto"/>
            <w:left w:val="none" w:sz="0" w:space="0" w:color="auto"/>
            <w:bottom w:val="none" w:sz="0" w:space="0" w:color="auto"/>
            <w:right w:val="none" w:sz="0" w:space="0" w:color="auto"/>
          </w:divBdr>
        </w:div>
        <w:div w:id="786000470">
          <w:marLeft w:val="480"/>
          <w:marRight w:val="0"/>
          <w:marTop w:val="0"/>
          <w:marBottom w:val="0"/>
          <w:divBdr>
            <w:top w:val="none" w:sz="0" w:space="0" w:color="auto"/>
            <w:left w:val="none" w:sz="0" w:space="0" w:color="auto"/>
            <w:bottom w:val="none" w:sz="0" w:space="0" w:color="auto"/>
            <w:right w:val="none" w:sz="0" w:space="0" w:color="auto"/>
          </w:divBdr>
        </w:div>
        <w:div w:id="120806758">
          <w:marLeft w:val="480"/>
          <w:marRight w:val="0"/>
          <w:marTop w:val="0"/>
          <w:marBottom w:val="0"/>
          <w:divBdr>
            <w:top w:val="none" w:sz="0" w:space="0" w:color="auto"/>
            <w:left w:val="none" w:sz="0" w:space="0" w:color="auto"/>
            <w:bottom w:val="none" w:sz="0" w:space="0" w:color="auto"/>
            <w:right w:val="none" w:sz="0" w:space="0" w:color="auto"/>
          </w:divBdr>
        </w:div>
        <w:div w:id="969945873">
          <w:marLeft w:val="480"/>
          <w:marRight w:val="0"/>
          <w:marTop w:val="0"/>
          <w:marBottom w:val="0"/>
          <w:divBdr>
            <w:top w:val="none" w:sz="0" w:space="0" w:color="auto"/>
            <w:left w:val="none" w:sz="0" w:space="0" w:color="auto"/>
            <w:bottom w:val="none" w:sz="0" w:space="0" w:color="auto"/>
            <w:right w:val="none" w:sz="0" w:space="0" w:color="auto"/>
          </w:divBdr>
        </w:div>
        <w:div w:id="988051222">
          <w:marLeft w:val="480"/>
          <w:marRight w:val="0"/>
          <w:marTop w:val="0"/>
          <w:marBottom w:val="0"/>
          <w:divBdr>
            <w:top w:val="none" w:sz="0" w:space="0" w:color="auto"/>
            <w:left w:val="none" w:sz="0" w:space="0" w:color="auto"/>
            <w:bottom w:val="none" w:sz="0" w:space="0" w:color="auto"/>
            <w:right w:val="none" w:sz="0" w:space="0" w:color="auto"/>
          </w:divBdr>
        </w:div>
        <w:div w:id="672150438">
          <w:marLeft w:val="480"/>
          <w:marRight w:val="0"/>
          <w:marTop w:val="0"/>
          <w:marBottom w:val="0"/>
          <w:divBdr>
            <w:top w:val="none" w:sz="0" w:space="0" w:color="auto"/>
            <w:left w:val="none" w:sz="0" w:space="0" w:color="auto"/>
            <w:bottom w:val="none" w:sz="0" w:space="0" w:color="auto"/>
            <w:right w:val="none" w:sz="0" w:space="0" w:color="auto"/>
          </w:divBdr>
        </w:div>
        <w:div w:id="235212307">
          <w:marLeft w:val="480"/>
          <w:marRight w:val="0"/>
          <w:marTop w:val="0"/>
          <w:marBottom w:val="0"/>
          <w:divBdr>
            <w:top w:val="none" w:sz="0" w:space="0" w:color="auto"/>
            <w:left w:val="none" w:sz="0" w:space="0" w:color="auto"/>
            <w:bottom w:val="none" w:sz="0" w:space="0" w:color="auto"/>
            <w:right w:val="none" w:sz="0" w:space="0" w:color="auto"/>
          </w:divBdr>
        </w:div>
        <w:div w:id="2058160927">
          <w:marLeft w:val="480"/>
          <w:marRight w:val="0"/>
          <w:marTop w:val="0"/>
          <w:marBottom w:val="0"/>
          <w:divBdr>
            <w:top w:val="none" w:sz="0" w:space="0" w:color="auto"/>
            <w:left w:val="none" w:sz="0" w:space="0" w:color="auto"/>
            <w:bottom w:val="none" w:sz="0" w:space="0" w:color="auto"/>
            <w:right w:val="none" w:sz="0" w:space="0" w:color="auto"/>
          </w:divBdr>
        </w:div>
        <w:div w:id="831142715">
          <w:marLeft w:val="480"/>
          <w:marRight w:val="0"/>
          <w:marTop w:val="0"/>
          <w:marBottom w:val="0"/>
          <w:divBdr>
            <w:top w:val="none" w:sz="0" w:space="0" w:color="auto"/>
            <w:left w:val="none" w:sz="0" w:space="0" w:color="auto"/>
            <w:bottom w:val="none" w:sz="0" w:space="0" w:color="auto"/>
            <w:right w:val="none" w:sz="0" w:space="0" w:color="auto"/>
          </w:divBdr>
        </w:div>
        <w:div w:id="1832132699">
          <w:marLeft w:val="480"/>
          <w:marRight w:val="0"/>
          <w:marTop w:val="0"/>
          <w:marBottom w:val="0"/>
          <w:divBdr>
            <w:top w:val="none" w:sz="0" w:space="0" w:color="auto"/>
            <w:left w:val="none" w:sz="0" w:space="0" w:color="auto"/>
            <w:bottom w:val="none" w:sz="0" w:space="0" w:color="auto"/>
            <w:right w:val="none" w:sz="0" w:space="0" w:color="auto"/>
          </w:divBdr>
        </w:div>
        <w:div w:id="1175731767">
          <w:marLeft w:val="480"/>
          <w:marRight w:val="0"/>
          <w:marTop w:val="0"/>
          <w:marBottom w:val="0"/>
          <w:divBdr>
            <w:top w:val="none" w:sz="0" w:space="0" w:color="auto"/>
            <w:left w:val="none" w:sz="0" w:space="0" w:color="auto"/>
            <w:bottom w:val="none" w:sz="0" w:space="0" w:color="auto"/>
            <w:right w:val="none" w:sz="0" w:space="0" w:color="auto"/>
          </w:divBdr>
        </w:div>
        <w:div w:id="1279752566">
          <w:marLeft w:val="480"/>
          <w:marRight w:val="0"/>
          <w:marTop w:val="0"/>
          <w:marBottom w:val="0"/>
          <w:divBdr>
            <w:top w:val="none" w:sz="0" w:space="0" w:color="auto"/>
            <w:left w:val="none" w:sz="0" w:space="0" w:color="auto"/>
            <w:bottom w:val="none" w:sz="0" w:space="0" w:color="auto"/>
            <w:right w:val="none" w:sz="0" w:space="0" w:color="auto"/>
          </w:divBdr>
        </w:div>
        <w:div w:id="1370179223">
          <w:marLeft w:val="480"/>
          <w:marRight w:val="0"/>
          <w:marTop w:val="0"/>
          <w:marBottom w:val="0"/>
          <w:divBdr>
            <w:top w:val="none" w:sz="0" w:space="0" w:color="auto"/>
            <w:left w:val="none" w:sz="0" w:space="0" w:color="auto"/>
            <w:bottom w:val="none" w:sz="0" w:space="0" w:color="auto"/>
            <w:right w:val="none" w:sz="0" w:space="0" w:color="auto"/>
          </w:divBdr>
        </w:div>
        <w:div w:id="681929265">
          <w:marLeft w:val="480"/>
          <w:marRight w:val="0"/>
          <w:marTop w:val="0"/>
          <w:marBottom w:val="0"/>
          <w:divBdr>
            <w:top w:val="none" w:sz="0" w:space="0" w:color="auto"/>
            <w:left w:val="none" w:sz="0" w:space="0" w:color="auto"/>
            <w:bottom w:val="none" w:sz="0" w:space="0" w:color="auto"/>
            <w:right w:val="none" w:sz="0" w:space="0" w:color="auto"/>
          </w:divBdr>
        </w:div>
        <w:div w:id="2050832100">
          <w:marLeft w:val="480"/>
          <w:marRight w:val="0"/>
          <w:marTop w:val="0"/>
          <w:marBottom w:val="0"/>
          <w:divBdr>
            <w:top w:val="none" w:sz="0" w:space="0" w:color="auto"/>
            <w:left w:val="none" w:sz="0" w:space="0" w:color="auto"/>
            <w:bottom w:val="none" w:sz="0" w:space="0" w:color="auto"/>
            <w:right w:val="none" w:sz="0" w:space="0" w:color="auto"/>
          </w:divBdr>
        </w:div>
        <w:div w:id="1769034262">
          <w:marLeft w:val="480"/>
          <w:marRight w:val="0"/>
          <w:marTop w:val="0"/>
          <w:marBottom w:val="0"/>
          <w:divBdr>
            <w:top w:val="none" w:sz="0" w:space="0" w:color="auto"/>
            <w:left w:val="none" w:sz="0" w:space="0" w:color="auto"/>
            <w:bottom w:val="none" w:sz="0" w:space="0" w:color="auto"/>
            <w:right w:val="none" w:sz="0" w:space="0" w:color="auto"/>
          </w:divBdr>
        </w:div>
        <w:div w:id="965353079">
          <w:marLeft w:val="480"/>
          <w:marRight w:val="0"/>
          <w:marTop w:val="0"/>
          <w:marBottom w:val="0"/>
          <w:divBdr>
            <w:top w:val="none" w:sz="0" w:space="0" w:color="auto"/>
            <w:left w:val="none" w:sz="0" w:space="0" w:color="auto"/>
            <w:bottom w:val="none" w:sz="0" w:space="0" w:color="auto"/>
            <w:right w:val="none" w:sz="0" w:space="0" w:color="auto"/>
          </w:divBdr>
        </w:div>
        <w:div w:id="1364289615">
          <w:marLeft w:val="480"/>
          <w:marRight w:val="0"/>
          <w:marTop w:val="0"/>
          <w:marBottom w:val="0"/>
          <w:divBdr>
            <w:top w:val="none" w:sz="0" w:space="0" w:color="auto"/>
            <w:left w:val="none" w:sz="0" w:space="0" w:color="auto"/>
            <w:bottom w:val="none" w:sz="0" w:space="0" w:color="auto"/>
            <w:right w:val="none" w:sz="0" w:space="0" w:color="auto"/>
          </w:divBdr>
        </w:div>
        <w:div w:id="1043553556">
          <w:marLeft w:val="480"/>
          <w:marRight w:val="0"/>
          <w:marTop w:val="0"/>
          <w:marBottom w:val="0"/>
          <w:divBdr>
            <w:top w:val="none" w:sz="0" w:space="0" w:color="auto"/>
            <w:left w:val="none" w:sz="0" w:space="0" w:color="auto"/>
            <w:bottom w:val="none" w:sz="0" w:space="0" w:color="auto"/>
            <w:right w:val="none" w:sz="0" w:space="0" w:color="auto"/>
          </w:divBdr>
        </w:div>
        <w:div w:id="1599869140">
          <w:marLeft w:val="480"/>
          <w:marRight w:val="0"/>
          <w:marTop w:val="0"/>
          <w:marBottom w:val="0"/>
          <w:divBdr>
            <w:top w:val="none" w:sz="0" w:space="0" w:color="auto"/>
            <w:left w:val="none" w:sz="0" w:space="0" w:color="auto"/>
            <w:bottom w:val="none" w:sz="0" w:space="0" w:color="auto"/>
            <w:right w:val="none" w:sz="0" w:space="0" w:color="auto"/>
          </w:divBdr>
        </w:div>
        <w:div w:id="282271251">
          <w:marLeft w:val="480"/>
          <w:marRight w:val="0"/>
          <w:marTop w:val="0"/>
          <w:marBottom w:val="0"/>
          <w:divBdr>
            <w:top w:val="none" w:sz="0" w:space="0" w:color="auto"/>
            <w:left w:val="none" w:sz="0" w:space="0" w:color="auto"/>
            <w:bottom w:val="none" w:sz="0" w:space="0" w:color="auto"/>
            <w:right w:val="none" w:sz="0" w:space="0" w:color="auto"/>
          </w:divBdr>
        </w:div>
        <w:div w:id="1481383141">
          <w:marLeft w:val="480"/>
          <w:marRight w:val="0"/>
          <w:marTop w:val="0"/>
          <w:marBottom w:val="0"/>
          <w:divBdr>
            <w:top w:val="none" w:sz="0" w:space="0" w:color="auto"/>
            <w:left w:val="none" w:sz="0" w:space="0" w:color="auto"/>
            <w:bottom w:val="none" w:sz="0" w:space="0" w:color="auto"/>
            <w:right w:val="none" w:sz="0" w:space="0" w:color="auto"/>
          </w:divBdr>
        </w:div>
        <w:div w:id="544870361">
          <w:marLeft w:val="480"/>
          <w:marRight w:val="0"/>
          <w:marTop w:val="0"/>
          <w:marBottom w:val="0"/>
          <w:divBdr>
            <w:top w:val="none" w:sz="0" w:space="0" w:color="auto"/>
            <w:left w:val="none" w:sz="0" w:space="0" w:color="auto"/>
            <w:bottom w:val="none" w:sz="0" w:space="0" w:color="auto"/>
            <w:right w:val="none" w:sz="0" w:space="0" w:color="auto"/>
          </w:divBdr>
        </w:div>
        <w:div w:id="254635025">
          <w:marLeft w:val="480"/>
          <w:marRight w:val="0"/>
          <w:marTop w:val="0"/>
          <w:marBottom w:val="0"/>
          <w:divBdr>
            <w:top w:val="none" w:sz="0" w:space="0" w:color="auto"/>
            <w:left w:val="none" w:sz="0" w:space="0" w:color="auto"/>
            <w:bottom w:val="none" w:sz="0" w:space="0" w:color="auto"/>
            <w:right w:val="none" w:sz="0" w:space="0" w:color="auto"/>
          </w:divBdr>
        </w:div>
        <w:div w:id="1766148563">
          <w:marLeft w:val="480"/>
          <w:marRight w:val="0"/>
          <w:marTop w:val="0"/>
          <w:marBottom w:val="0"/>
          <w:divBdr>
            <w:top w:val="none" w:sz="0" w:space="0" w:color="auto"/>
            <w:left w:val="none" w:sz="0" w:space="0" w:color="auto"/>
            <w:bottom w:val="none" w:sz="0" w:space="0" w:color="auto"/>
            <w:right w:val="none" w:sz="0" w:space="0" w:color="auto"/>
          </w:divBdr>
        </w:div>
        <w:div w:id="1030761076">
          <w:marLeft w:val="480"/>
          <w:marRight w:val="0"/>
          <w:marTop w:val="0"/>
          <w:marBottom w:val="0"/>
          <w:divBdr>
            <w:top w:val="none" w:sz="0" w:space="0" w:color="auto"/>
            <w:left w:val="none" w:sz="0" w:space="0" w:color="auto"/>
            <w:bottom w:val="none" w:sz="0" w:space="0" w:color="auto"/>
            <w:right w:val="none" w:sz="0" w:space="0" w:color="auto"/>
          </w:divBdr>
        </w:div>
        <w:div w:id="656960710">
          <w:marLeft w:val="480"/>
          <w:marRight w:val="0"/>
          <w:marTop w:val="0"/>
          <w:marBottom w:val="0"/>
          <w:divBdr>
            <w:top w:val="none" w:sz="0" w:space="0" w:color="auto"/>
            <w:left w:val="none" w:sz="0" w:space="0" w:color="auto"/>
            <w:bottom w:val="none" w:sz="0" w:space="0" w:color="auto"/>
            <w:right w:val="none" w:sz="0" w:space="0" w:color="auto"/>
          </w:divBdr>
        </w:div>
        <w:div w:id="358091159">
          <w:marLeft w:val="480"/>
          <w:marRight w:val="0"/>
          <w:marTop w:val="0"/>
          <w:marBottom w:val="0"/>
          <w:divBdr>
            <w:top w:val="none" w:sz="0" w:space="0" w:color="auto"/>
            <w:left w:val="none" w:sz="0" w:space="0" w:color="auto"/>
            <w:bottom w:val="none" w:sz="0" w:space="0" w:color="auto"/>
            <w:right w:val="none" w:sz="0" w:space="0" w:color="auto"/>
          </w:divBdr>
        </w:div>
        <w:div w:id="2003971774">
          <w:marLeft w:val="480"/>
          <w:marRight w:val="0"/>
          <w:marTop w:val="0"/>
          <w:marBottom w:val="0"/>
          <w:divBdr>
            <w:top w:val="none" w:sz="0" w:space="0" w:color="auto"/>
            <w:left w:val="none" w:sz="0" w:space="0" w:color="auto"/>
            <w:bottom w:val="none" w:sz="0" w:space="0" w:color="auto"/>
            <w:right w:val="none" w:sz="0" w:space="0" w:color="auto"/>
          </w:divBdr>
        </w:div>
        <w:div w:id="1288852151">
          <w:marLeft w:val="480"/>
          <w:marRight w:val="0"/>
          <w:marTop w:val="0"/>
          <w:marBottom w:val="0"/>
          <w:divBdr>
            <w:top w:val="none" w:sz="0" w:space="0" w:color="auto"/>
            <w:left w:val="none" w:sz="0" w:space="0" w:color="auto"/>
            <w:bottom w:val="none" w:sz="0" w:space="0" w:color="auto"/>
            <w:right w:val="none" w:sz="0" w:space="0" w:color="auto"/>
          </w:divBdr>
        </w:div>
        <w:div w:id="1623002762">
          <w:marLeft w:val="480"/>
          <w:marRight w:val="0"/>
          <w:marTop w:val="0"/>
          <w:marBottom w:val="0"/>
          <w:divBdr>
            <w:top w:val="none" w:sz="0" w:space="0" w:color="auto"/>
            <w:left w:val="none" w:sz="0" w:space="0" w:color="auto"/>
            <w:bottom w:val="none" w:sz="0" w:space="0" w:color="auto"/>
            <w:right w:val="none" w:sz="0" w:space="0" w:color="auto"/>
          </w:divBdr>
        </w:div>
        <w:div w:id="1530219805">
          <w:marLeft w:val="480"/>
          <w:marRight w:val="0"/>
          <w:marTop w:val="0"/>
          <w:marBottom w:val="0"/>
          <w:divBdr>
            <w:top w:val="none" w:sz="0" w:space="0" w:color="auto"/>
            <w:left w:val="none" w:sz="0" w:space="0" w:color="auto"/>
            <w:bottom w:val="none" w:sz="0" w:space="0" w:color="auto"/>
            <w:right w:val="none" w:sz="0" w:space="0" w:color="auto"/>
          </w:divBdr>
        </w:div>
        <w:div w:id="1619138421">
          <w:marLeft w:val="480"/>
          <w:marRight w:val="0"/>
          <w:marTop w:val="0"/>
          <w:marBottom w:val="0"/>
          <w:divBdr>
            <w:top w:val="none" w:sz="0" w:space="0" w:color="auto"/>
            <w:left w:val="none" w:sz="0" w:space="0" w:color="auto"/>
            <w:bottom w:val="none" w:sz="0" w:space="0" w:color="auto"/>
            <w:right w:val="none" w:sz="0" w:space="0" w:color="auto"/>
          </w:divBdr>
        </w:div>
        <w:div w:id="2057242180">
          <w:marLeft w:val="480"/>
          <w:marRight w:val="0"/>
          <w:marTop w:val="0"/>
          <w:marBottom w:val="0"/>
          <w:divBdr>
            <w:top w:val="none" w:sz="0" w:space="0" w:color="auto"/>
            <w:left w:val="none" w:sz="0" w:space="0" w:color="auto"/>
            <w:bottom w:val="none" w:sz="0" w:space="0" w:color="auto"/>
            <w:right w:val="none" w:sz="0" w:space="0" w:color="auto"/>
          </w:divBdr>
        </w:div>
        <w:div w:id="1602102563">
          <w:marLeft w:val="480"/>
          <w:marRight w:val="0"/>
          <w:marTop w:val="0"/>
          <w:marBottom w:val="0"/>
          <w:divBdr>
            <w:top w:val="none" w:sz="0" w:space="0" w:color="auto"/>
            <w:left w:val="none" w:sz="0" w:space="0" w:color="auto"/>
            <w:bottom w:val="none" w:sz="0" w:space="0" w:color="auto"/>
            <w:right w:val="none" w:sz="0" w:space="0" w:color="auto"/>
          </w:divBdr>
        </w:div>
        <w:div w:id="804279478">
          <w:marLeft w:val="480"/>
          <w:marRight w:val="0"/>
          <w:marTop w:val="0"/>
          <w:marBottom w:val="0"/>
          <w:divBdr>
            <w:top w:val="none" w:sz="0" w:space="0" w:color="auto"/>
            <w:left w:val="none" w:sz="0" w:space="0" w:color="auto"/>
            <w:bottom w:val="none" w:sz="0" w:space="0" w:color="auto"/>
            <w:right w:val="none" w:sz="0" w:space="0" w:color="auto"/>
          </w:divBdr>
        </w:div>
      </w:divsChild>
    </w:div>
    <w:div w:id="1609039907">
      <w:bodyDiv w:val="1"/>
      <w:marLeft w:val="0"/>
      <w:marRight w:val="0"/>
      <w:marTop w:val="0"/>
      <w:marBottom w:val="0"/>
      <w:divBdr>
        <w:top w:val="none" w:sz="0" w:space="0" w:color="auto"/>
        <w:left w:val="none" w:sz="0" w:space="0" w:color="auto"/>
        <w:bottom w:val="none" w:sz="0" w:space="0" w:color="auto"/>
        <w:right w:val="none" w:sz="0" w:space="0" w:color="auto"/>
      </w:divBdr>
    </w:div>
    <w:div w:id="1609586351">
      <w:bodyDiv w:val="1"/>
      <w:marLeft w:val="0"/>
      <w:marRight w:val="0"/>
      <w:marTop w:val="0"/>
      <w:marBottom w:val="0"/>
      <w:divBdr>
        <w:top w:val="none" w:sz="0" w:space="0" w:color="auto"/>
        <w:left w:val="none" w:sz="0" w:space="0" w:color="auto"/>
        <w:bottom w:val="none" w:sz="0" w:space="0" w:color="auto"/>
        <w:right w:val="none" w:sz="0" w:space="0" w:color="auto"/>
      </w:divBdr>
    </w:div>
    <w:div w:id="1609655978">
      <w:bodyDiv w:val="1"/>
      <w:marLeft w:val="0"/>
      <w:marRight w:val="0"/>
      <w:marTop w:val="0"/>
      <w:marBottom w:val="0"/>
      <w:divBdr>
        <w:top w:val="none" w:sz="0" w:space="0" w:color="auto"/>
        <w:left w:val="none" w:sz="0" w:space="0" w:color="auto"/>
        <w:bottom w:val="none" w:sz="0" w:space="0" w:color="auto"/>
        <w:right w:val="none" w:sz="0" w:space="0" w:color="auto"/>
      </w:divBdr>
    </w:div>
    <w:div w:id="1610505616">
      <w:bodyDiv w:val="1"/>
      <w:marLeft w:val="0"/>
      <w:marRight w:val="0"/>
      <w:marTop w:val="0"/>
      <w:marBottom w:val="0"/>
      <w:divBdr>
        <w:top w:val="none" w:sz="0" w:space="0" w:color="auto"/>
        <w:left w:val="none" w:sz="0" w:space="0" w:color="auto"/>
        <w:bottom w:val="none" w:sz="0" w:space="0" w:color="auto"/>
        <w:right w:val="none" w:sz="0" w:space="0" w:color="auto"/>
      </w:divBdr>
    </w:div>
    <w:div w:id="1610627616">
      <w:bodyDiv w:val="1"/>
      <w:marLeft w:val="0"/>
      <w:marRight w:val="0"/>
      <w:marTop w:val="0"/>
      <w:marBottom w:val="0"/>
      <w:divBdr>
        <w:top w:val="none" w:sz="0" w:space="0" w:color="auto"/>
        <w:left w:val="none" w:sz="0" w:space="0" w:color="auto"/>
        <w:bottom w:val="none" w:sz="0" w:space="0" w:color="auto"/>
        <w:right w:val="none" w:sz="0" w:space="0" w:color="auto"/>
      </w:divBdr>
    </w:div>
    <w:div w:id="1610774115">
      <w:bodyDiv w:val="1"/>
      <w:marLeft w:val="0"/>
      <w:marRight w:val="0"/>
      <w:marTop w:val="0"/>
      <w:marBottom w:val="0"/>
      <w:divBdr>
        <w:top w:val="none" w:sz="0" w:space="0" w:color="auto"/>
        <w:left w:val="none" w:sz="0" w:space="0" w:color="auto"/>
        <w:bottom w:val="none" w:sz="0" w:space="0" w:color="auto"/>
        <w:right w:val="none" w:sz="0" w:space="0" w:color="auto"/>
      </w:divBdr>
    </w:div>
    <w:div w:id="1610774667">
      <w:bodyDiv w:val="1"/>
      <w:marLeft w:val="0"/>
      <w:marRight w:val="0"/>
      <w:marTop w:val="0"/>
      <w:marBottom w:val="0"/>
      <w:divBdr>
        <w:top w:val="none" w:sz="0" w:space="0" w:color="auto"/>
        <w:left w:val="none" w:sz="0" w:space="0" w:color="auto"/>
        <w:bottom w:val="none" w:sz="0" w:space="0" w:color="auto"/>
        <w:right w:val="none" w:sz="0" w:space="0" w:color="auto"/>
      </w:divBdr>
      <w:divsChild>
        <w:div w:id="1942881260">
          <w:marLeft w:val="480"/>
          <w:marRight w:val="0"/>
          <w:marTop w:val="0"/>
          <w:marBottom w:val="0"/>
          <w:divBdr>
            <w:top w:val="none" w:sz="0" w:space="0" w:color="auto"/>
            <w:left w:val="none" w:sz="0" w:space="0" w:color="auto"/>
            <w:bottom w:val="none" w:sz="0" w:space="0" w:color="auto"/>
            <w:right w:val="none" w:sz="0" w:space="0" w:color="auto"/>
          </w:divBdr>
        </w:div>
        <w:div w:id="1884244962">
          <w:marLeft w:val="480"/>
          <w:marRight w:val="0"/>
          <w:marTop w:val="0"/>
          <w:marBottom w:val="0"/>
          <w:divBdr>
            <w:top w:val="none" w:sz="0" w:space="0" w:color="auto"/>
            <w:left w:val="none" w:sz="0" w:space="0" w:color="auto"/>
            <w:bottom w:val="none" w:sz="0" w:space="0" w:color="auto"/>
            <w:right w:val="none" w:sz="0" w:space="0" w:color="auto"/>
          </w:divBdr>
        </w:div>
        <w:div w:id="805319211">
          <w:marLeft w:val="480"/>
          <w:marRight w:val="0"/>
          <w:marTop w:val="0"/>
          <w:marBottom w:val="0"/>
          <w:divBdr>
            <w:top w:val="none" w:sz="0" w:space="0" w:color="auto"/>
            <w:left w:val="none" w:sz="0" w:space="0" w:color="auto"/>
            <w:bottom w:val="none" w:sz="0" w:space="0" w:color="auto"/>
            <w:right w:val="none" w:sz="0" w:space="0" w:color="auto"/>
          </w:divBdr>
        </w:div>
        <w:div w:id="598829711">
          <w:marLeft w:val="480"/>
          <w:marRight w:val="0"/>
          <w:marTop w:val="0"/>
          <w:marBottom w:val="0"/>
          <w:divBdr>
            <w:top w:val="none" w:sz="0" w:space="0" w:color="auto"/>
            <w:left w:val="none" w:sz="0" w:space="0" w:color="auto"/>
            <w:bottom w:val="none" w:sz="0" w:space="0" w:color="auto"/>
            <w:right w:val="none" w:sz="0" w:space="0" w:color="auto"/>
          </w:divBdr>
        </w:div>
        <w:div w:id="606037822">
          <w:marLeft w:val="480"/>
          <w:marRight w:val="0"/>
          <w:marTop w:val="0"/>
          <w:marBottom w:val="0"/>
          <w:divBdr>
            <w:top w:val="none" w:sz="0" w:space="0" w:color="auto"/>
            <w:left w:val="none" w:sz="0" w:space="0" w:color="auto"/>
            <w:bottom w:val="none" w:sz="0" w:space="0" w:color="auto"/>
            <w:right w:val="none" w:sz="0" w:space="0" w:color="auto"/>
          </w:divBdr>
        </w:div>
        <w:div w:id="1277984631">
          <w:marLeft w:val="480"/>
          <w:marRight w:val="0"/>
          <w:marTop w:val="0"/>
          <w:marBottom w:val="0"/>
          <w:divBdr>
            <w:top w:val="none" w:sz="0" w:space="0" w:color="auto"/>
            <w:left w:val="none" w:sz="0" w:space="0" w:color="auto"/>
            <w:bottom w:val="none" w:sz="0" w:space="0" w:color="auto"/>
            <w:right w:val="none" w:sz="0" w:space="0" w:color="auto"/>
          </w:divBdr>
        </w:div>
        <w:div w:id="568461074">
          <w:marLeft w:val="480"/>
          <w:marRight w:val="0"/>
          <w:marTop w:val="0"/>
          <w:marBottom w:val="0"/>
          <w:divBdr>
            <w:top w:val="none" w:sz="0" w:space="0" w:color="auto"/>
            <w:left w:val="none" w:sz="0" w:space="0" w:color="auto"/>
            <w:bottom w:val="none" w:sz="0" w:space="0" w:color="auto"/>
            <w:right w:val="none" w:sz="0" w:space="0" w:color="auto"/>
          </w:divBdr>
        </w:div>
        <w:div w:id="1216967443">
          <w:marLeft w:val="480"/>
          <w:marRight w:val="0"/>
          <w:marTop w:val="0"/>
          <w:marBottom w:val="0"/>
          <w:divBdr>
            <w:top w:val="none" w:sz="0" w:space="0" w:color="auto"/>
            <w:left w:val="none" w:sz="0" w:space="0" w:color="auto"/>
            <w:bottom w:val="none" w:sz="0" w:space="0" w:color="auto"/>
            <w:right w:val="none" w:sz="0" w:space="0" w:color="auto"/>
          </w:divBdr>
        </w:div>
        <w:div w:id="1161199092">
          <w:marLeft w:val="480"/>
          <w:marRight w:val="0"/>
          <w:marTop w:val="0"/>
          <w:marBottom w:val="0"/>
          <w:divBdr>
            <w:top w:val="none" w:sz="0" w:space="0" w:color="auto"/>
            <w:left w:val="none" w:sz="0" w:space="0" w:color="auto"/>
            <w:bottom w:val="none" w:sz="0" w:space="0" w:color="auto"/>
            <w:right w:val="none" w:sz="0" w:space="0" w:color="auto"/>
          </w:divBdr>
        </w:div>
        <w:div w:id="927466962">
          <w:marLeft w:val="480"/>
          <w:marRight w:val="0"/>
          <w:marTop w:val="0"/>
          <w:marBottom w:val="0"/>
          <w:divBdr>
            <w:top w:val="none" w:sz="0" w:space="0" w:color="auto"/>
            <w:left w:val="none" w:sz="0" w:space="0" w:color="auto"/>
            <w:bottom w:val="none" w:sz="0" w:space="0" w:color="auto"/>
            <w:right w:val="none" w:sz="0" w:space="0" w:color="auto"/>
          </w:divBdr>
        </w:div>
        <w:div w:id="1270044609">
          <w:marLeft w:val="480"/>
          <w:marRight w:val="0"/>
          <w:marTop w:val="0"/>
          <w:marBottom w:val="0"/>
          <w:divBdr>
            <w:top w:val="none" w:sz="0" w:space="0" w:color="auto"/>
            <w:left w:val="none" w:sz="0" w:space="0" w:color="auto"/>
            <w:bottom w:val="none" w:sz="0" w:space="0" w:color="auto"/>
            <w:right w:val="none" w:sz="0" w:space="0" w:color="auto"/>
          </w:divBdr>
        </w:div>
        <w:div w:id="506410019">
          <w:marLeft w:val="480"/>
          <w:marRight w:val="0"/>
          <w:marTop w:val="0"/>
          <w:marBottom w:val="0"/>
          <w:divBdr>
            <w:top w:val="none" w:sz="0" w:space="0" w:color="auto"/>
            <w:left w:val="none" w:sz="0" w:space="0" w:color="auto"/>
            <w:bottom w:val="none" w:sz="0" w:space="0" w:color="auto"/>
            <w:right w:val="none" w:sz="0" w:space="0" w:color="auto"/>
          </w:divBdr>
        </w:div>
        <w:div w:id="1021394128">
          <w:marLeft w:val="480"/>
          <w:marRight w:val="0"/>
          <w:marTop w:val="0"/>
          <w:marBottom w:val="0"/>
          <w:divBdr>
            <w:top w:val="none" w:sz="0" w:space="0" w:color="auto"/>
            <w:left w:val="none" w:sz="0" w:space="0" w:color="auto"/>
            <w:bottom w:val="none" w:sz="0" w:space="0" w:color="auto"/>
            <w:right w:val="none" w:sz="0" w:space="0" w:color="auto"/>
          </w:divBdr>
        </w:div>
        <w:div w:id="433283931">
          <w:marLeft w:val="480"/>
          <w:marRight w:val="0"/>
          <w:marTop w:val="0"/>
          <w:marBottom w:val="0"/>
          <w:divBdr>
            <w:top w:val="none" w:sz="0" w:space="0" w:color="auto"/>
            <w:left w:val="none" w:sz="0" w:space="0" w:color="auto"/>
            <w:bottom w:val="none" w:sz="0" w:space="0" w:color="auto"/>
            <w:right w:val="none" w:sz="0" w:space="0" w:color="auto"/>
          </w:divBdr>
        </w:div>
        <w:div w:id="1129973530">
          <w:marLeft w:val="480"/>
          <w:marRight w:val="0"/>
          <w:marTop w:val="0"/>
          <w:marBottom w:val="0"/>
          <w:divBdr>
            <w:top w:val="none" w:sz="0" w:space="0" w:color="auto"/>
            <w:left w:val="none" w:sz="0" w:space="0" w:color="auto"/>
            <w:bottom w:val="none" w:sz="0" w:space="0" w:color="auto"/>
            <w:right w:val="none" w:sz="0" w:space="0" w:color="auto"/>
          </w:divBdr>
        </w:div>
        <w:div w:id="1801800648">
          <w:marLeft w:val="480"/>
          <w:marRight w:val="0"/>
          <w:marTop w:val="0"/>
          <w:marBottom w:val="0"/>
          <w:divBdr>
            <w:top w:val="none" w:sz="0" w:space="0" w:color="auto"/>
            <w:left w:val="none" w:sz="0" w:space="0" w:color="auto"/>
            <w:bottom w:val="none" w:sz="0" w:space="0" w:color="auto"/>
            <w:right w:val="none" w:sz="0" w:space="0" w:color="auto"/>
          </w:divBdr>
        </w:div>
        <w:div w:id="1452556412">
          <w:marLeft w:val="480"/>
          <w:marRight w:val="0"/>
          <w:marTop w:val="0"/>
          <w:marBottom w:val="0"/>
          <w:divBdr>
            <w:top w:val="none" w:sz="0" w:space="0" w:color="auto"/>
            <w:left w:val="none" w:sz="0" w:space="0" w:color="auto"/>
            <w:bottom w:val="none" w:sz="0" w:space="0" w:color="auto"/>
            <w:right w:val="none" w:sz="0" w:space="0" w:color="auto"/>
          </w:divBdr>
        </w:div>
        <w:div w:id="1595551483">
          <w:marLeft w:val="480"/>
          <w:marRight w:val="0"/>
          <w:marTop w:val="0"/>
          <w:marBottom w:val="0"/>
          <w:divBdr>
            <w:top w:val="none" w:sz="0" w:space="0" w:color="auto"/>
            <w:left w:val="none" w:sz="0" w:space="0" w:color="auto"/>
            <w:bottom w:val="none" w:sz="0" w:space="0" w:color="auto"/>
            <w:right w:val="none" w:sz="0" w:space="0" w:color="auto"/>
          </w:divBdr>
        </w:div>
        <w:div w:id="1985818496">
          <w:marLeft w:val="480"/>
          <w:marRight w:val="0"/>
          <w:marTop w:val="0"/>
          <w:marBottom w:val="0"/>
          <w:divBdr>
            <w:top w:val="none" w:sz="0" w:space="0" w:color="auto"/>
            <w:left w:val="none" w:sz="0" w:space="0" w:color="auto"/>
            <w:bottom w:val="none" w:sz="0" w:space="0" w:color="auto"/>
            <w:right w:val="none" w:sz="0" w:space="0" w:color="auto"/>
          </w:divBdr>
        </w:div>
        <w:div w:id="1641109960">
          <w:marLeft w:val="480"/>
          <w:marRight w:val="0"/>
          <w:marTop w:val="0"/>
          <w:marBottom w:val="0"/>
          <w:divBdr>
            <w:top w:val="none" w:sz="0" w:space="0" w:color="auto"/>
            <w:left w:val="none" w:sz="0" w:space="0" w:color="auto"/>
            <w:bottom w:val="none" w:sz="0" w:space="0" w:color="auto"/>
            <w:right w:val="none" w:sz="0" w:space="0" w:color="auto"/>
          </w:divBdr>
        </w:div>
        <w:div w:id="1641105747">
          <w:marLeft w:val="480"/>
          <w:marRight w:val="0"/>
          <w:marTop w:val="0"/>
          <w:marBottom w:val="0"/>
          <w:divBdr>
            <w:top w:val="none" w:sz="0" w:space="0" w:color="auto"/>
            <w:left w:val="none" w:sz="0" w:space="0" w:color="auto"/>
            <w:bottom w:val="none" w:sz="0" w:space="0" w:color="auto"/>
            <w:right w:val="none" w:sz="0" w:space="0" w:color="auto"/>
          </w:divBdr>
        </w:div>
        <w:div w:id="19745678">
          <w:marLeft w:val="480"/>
          <w:marRight w:val="0"/>
          <w:marTop w:val="0"/>
          <w:marBottom w:val="0"/>
          <w:divBdr>
            <w:top w:val="none" w:sz="0" w:space="0" w:color="auto"/>
            <w:left w:val="none" w:sz="0" w:space="0" w:color="auto"/>
            <w:bottom w:val="none" w:sz="0" w:space="0" w:color="auto"/>
            <w:right w:val="none" w:sz="0" w:space="0" w:color="auto"/>
          </w:divBdr>
        </w:div>
        <w:div w:id="606157159">
          <w:marLeft w:val="480"/>
          <w:marRight w:val="0"/>
          <w:marTop w:val="0"/>
          <w:marBottom w:val="0"/>
          <w:divBdr>
            <w:top w:val="none" w:sz="0" w:space="0" w:color="auto"/>
            <w:left w:val="none" w:sz="0" w:space="0" w:color="auto"/>
            <w:bottom w:val="none" w:sz="0" w:space="0" w:color="auto"/>
            <w:right w:val="none" w:sz="0" w:space="0" w:color="auto"/>
          </w:divBdr>
        </w:div>
        <w:div w:id="824472196">
          <w:marLeft w:val="480"/>
          <w:marRight w:val="0"/>
          <w:marTop w:val="0"/>
          <w:marBottom w:val="0"/>
          <w:divBdr>
            <w:top w:val="none" w:sz="0" w:space="0" w:color="auto"/>
            <w:left w:val="none" w:sz="0" w:space="0" w:color="auto"/>
            <w:bottom w:val="none" w:sz="0" w:space="0" w:color="auto"/>
            <w:right w:val="none" w:sz="0" w:space="0" w:color="auto"/>
          </w:divBdr>
        </w:div>
        <w:div w:id="1457022044">
          <w:marLeft w:val="480"/>
          <w:marRight w:val="0"/>
          <w:marTop w:val="0"/>
          <w:marBottom w:val="0"/>
          <w:divBdr>
            <w:top w:val="none" w:sz="0" w:space="0" w:color="auto"/>
            <w:left w:val="none" w:sz="0" w:space="0" w:color="auto"/>
            <w:bottom w:val="none" w:sz="0" w:space="0" w:color="auto"/>
            <w:right w:val="none" w:sz="0" w:space="0" w:color="auto"/>
          </w:divBdr>
        </w:div>
        <w:div w:id="908078012">
          <w:marLeft w:val="480"/>
          <w:marRight w:val="0"/>
          <w:marTop w:val="0"/>
          <w:marBottom w:val="0"/>
          <w:divBdr>
            <w:top w:val="none" w:sz="0" w:space="0" w:color="auto"/>
            <w:left w:val="none" w:sz="0" w:space="0" w:color="auto"/>
            <w:bottom w:val="none" w:sz="0" w:space="0" w:color="auto"/>
            <w:right w:val="none" w:sz="0" w:space="0" w:color="auto"/>
          </w:divBdr>
        </w:div>
        <w:div w:id="1590774665">
          <w:marLeft w:val="480"/>
          <w:marRight w:val="0"/>
          <w:marTop w:val="0"/>
          <w:marBottom w:val="0"/>
          <w:divBdr>
            <w:top w:val="none" w:sz="0" w:space="0" w:color="auto"/>
            <w:left w:val="none" w:sz="0" w:space="0" w:color="auto"/>
            <w:bottom w:val="none" w:sz="0" w:space="0" w:color="auto"/>
            <w:right w:val="none" w:sz="0" w:space="0" w:color="auto"/>
          </w:divBdr>
        </w:div>
        <w:div w:id="1745489581">
          <w:marLeft w:val="480"/>
          <w:marRight w:val="0"/>
          <w:marTop w:val="0"/>
          <w:marBottom w:val="0"/>
          <w:divBdr>
            <w:top w:val="none" w:sz="0" w:space="0" w:color="auto"/>
            <w:left w:val="none" w:sz="0" w:space="0" w:color="auto"/>
            <w:bottom w:val="none" w:sz="0" w:space="0" w:color="auto"/>
            <w:right w:val="none" w:sz="0" w:space="0" w:color="auto"/>
          </w:divBdr>
        </w:div>
        <w:div w:id="484901294">
          <w:marLeft w:val="480"/>
          <w:marRight w:val="0"/>
          <w:marTop w:val="0"/>
          <w:marBottom w:val="0"/>
          <w:divBdr>
            <w:top w:val="none" w:sz="0" w:space="0" w:color="auto"/>
            <w:left w:val="none" w:sz="0" w:space="0" w:color="auto"/>
            <w:bottom w:val="none" w:sz="0" w:space="0" w:color="auto"/>
            <w:right w:val="none" w:sz="0" w:space="0" w:color="auto"/>
          </w:divBdr>
        </w:div>
        <w:div w:id="1901943173">
          <w:marLeft w:val="480"/>
          <w:marRight w:val="0"/>
          <w:marTop w:val="0"/>
          <w:marBottom w:val="0"/>
          <w:divBdr>
            <w:top w:val="none" w:sz="0" w:space="0" w:color="auto"/>
            <w:left w:val="none" w:sz="0" w:space="0" w:color="auto"/>
            <w:bottom w:val="none" w:sz="0" w:space="0" w:color="auto"/>
            <w:right w:val="none" w:sz="0" w:space="0" w:color="auto"/>
          </w:divBdr>
        </w:div>
        <w:div w:id="1989631256">
          <w:marLeft w:val="480"/>
          <w:marRight w:val="0"/>
          <w:marTop w:val="0"/>
          <w:marBottom w:val="0"/>
          <w:divBdr>
            <w:top w:val="none" w:sz="0" w:space="0" w:color="auto"/>
            <w:left w:val="none" w:sz="0" w:space="0" w:color="auto"/>
            <w:bottom w:val="none" w:sz="0" w:space="0" w:color="auto"/>
            <w:right w:val="none" w:sz="0" w:space="0" w:color="auto"/>
          </w:divBdr>
        </w:div>
        <w:div w:id="391779879">
          <w:marLeft w:val="480"/>
          <w:marRight w:val="0"/>
          <w:marTop w:val="0"/>
          <w:marBottom w:val="0"/>
          <w:divBdr>
            <w:top w:val="none" w:sz="0" w:space="0" w:color="auto"/>
            <w:left w:val="none" w:sz="0" w:space="0" w:color="auto"/>
            <w:bottom w:val="none" w:sz="0" w:space="0" w:color="auto"/>
            <w:right w:val="none" w:sz="0" w:space="0" w:color="auto"/>
          </w:divBdr>
        </w:div>
        <w:div w:id="1977830131">
          <w:marLeft w:val="480"/>
          <w:marRight w:val="0"/>
          <w:marTop w:val="0"/>
          <w:marBottom w:val="0"/>
          <w:divBdr>
            <w:top w:val="none" w:sz="0" w:space="0" w:color="auto"/>
            <w:left w:val="none" w:sz="0" w:space="0" w:color="auto"/>
            <w:bottom w:val="none" w:sz="0" w:space="0" w:color="auto"/>
            <w:right w:val="none" w:sz="0" w:space="0" w:color="auto"/>
          </w:divBdr>
        </w:div>
        <w:div w:id="1984040962">
          <w:marLeft w:val="480"/>
          <w:marRight w:val="0"/>
          <w:marTop w:val="0"/>
          <w:marBottom w:val="0"/>
          <w:divBdr>
            <w:top w:val="none" w:sz="0" w:space="0" w:color="auto"/>
            <w:left w:val="none" w:sz="0" w:space="0" w:color="auto"/>
            <w:bottom w:val="none" w:sz="0" w:space="0" w:color="auto"/>
            <w:right w:val="none" w:sz="0" w:space="0" w:color="auto"/>
          </w:divBdr>
        </w:div>
        <w:div w:id="655885839">
          <w:marLeft w:val="480"/>
          <w:marRight w:val="0"/>
          <w:marTop w:val="0"/>
          <w:marBottom w:val="0"/>
          <w:divBdr>
            <w:top w:val="none" w:sz="0" w:space="0" w:color="auto"/>
            <w:left w:val="none" w:sz="0" w:space="0" w:color="auto"/>
            <w:bottom w:val="none" w:sz="0" w:space="0" w:color="auto"/>
            <w:right w:val="none" w:sz="0" w:space="0" w:color="auto"/>
          </w:divBdr>
        </w:div>
        <w:div w:id="1692338985">
          <w:marLeft w:val="480"/>
          <w:marRight w:val="0"/>
          <w:marTop w:val="0"/>
          <w:marBottom w:val="0"/>
          <w:divBdr>
            <w:top w:val="none" w:sz="0" w:space="0" w:color="auto"/>
            <w:left w:val="none" w:sz="0" w:space="0" w:color="auto"/>
            <w:bottom w:val="none" w:sz="0" w:space="0" w:color="auto"/>
            <w:right w:val="none" w:sz="0" w:space="0" w:color="auto"/>
          </w:divBdr>
        </w:div>
        <w:div w:id="706754462">
          <w:marLeft w:val="480"/>
          <w:marRight w:val="0"/>
          <w:marTop w:val="0"/>
          <w:marBottom w:val="0"/>
          <w:divBdr>
            <w:top w:val="none" w:sz="0" w:space="0" w:color="auto"/>
            <w:left w:val="none" w:sz="0" w:space="0" w:color="auto"/>
            <w:bottom w:val="none" w:sz="0" w:space="0" w:color="auto"/>
            <w:right w:val="none" w:sz="0" w:space="0" w:color="auto"/>
          </w:divBdr>
        </w:div>
        <w:div w:id="807017885">
          <w:marLeft w:val="480"/>
          <w:marRight w:val="0"/>
          <w:marTop w:val="0"/>
          <w:marBottom w:val="0"/>
          <w:divBdr>
            <w:top w:val="none" w:sz="0" w:space="0" w:color="auto"/>
            <w:left w:val="none" w:sz="0" w:space="0" w:color="auto"/>
            <w:bottom w:val="none" w:sz="0" w:space="0" w:color="auto"/>
            <w:right w:val="none" w:sz="0" w:space="0" w:color="auto"/>
          </w:divBdr>
        </w:div>
        <w:div w:id="843738102">
          <w:marLeft w:val="480"/>
          <w:marRight w:val="0"/>
          <w:marTop w:val="0"/>
          <w:marBottom w:val="0"/>
          <w:divBdr>
            <w:top w:val="none" w:sz="0" w:space="0" w:color="auto"/>
            <w:left w:val="none" w:sz="0" w:space="0" w:color="auto"/>
            <w:bottom w:val="none" w:sz="0" w:space="0" w:color="auto"/>
            <w:right w:val="none" w:sz="0" w:space="0" w:color="auto"/>
          </w:divBdr>
        </w:div>
        <w:div w:id="1888957116">
          <w:marLeft w:val="480"/>
          <w:marRight w:val="0"/>
          <w:marTop w:val="0"/>
          <w:marBottom w:val="0"/>
          <w:divBdr>
            <w:top w:val="none" w:sz="0" w:space="0" w:color="auto"/>
            <w:left w:val="none" w:sz="0" w:space="0" w:color="auto"/>
            <w:bottom w:val="none" w:sz="0" w:space="0" w:color="auto"/>
            <w:right w:val="none" w:sz="0" w:space="0" w:color="auto"/>
          </w:divBdr>
        </w:div>
        <w:div w:id="2134984707">
          <w:marLeft w:val="480"/>
          <w:marRight w:val="0"/>
          <w:marTop w:val="0"/>
          <w:marBottom w:val="0"/>
          <w:divBdr>
            <w:top w:val="none" w:sz="0" w:space="0" w:color="auto"/>
            <w:left w:val="none" w:sz="0" w:space="0" w:color="auto"/>
            <w:bottom w:val="none" w:sz="0" w:space="0" w:color="auto"/>
            <w:right w:val="none" w:sz="0" w:space="0" w:color="auto"/>
          </w:divBdr>
        </w:div>
        <w:div w:id="834033842">
          <w:marLeft w:val="480"/>
          <w:marRight w:val="0"/>
          <w:marTop w:val="0"/>
          <w:marBottom w:val="0"/>
          <w:divBdr>
            <w:top w:val="none" w:sz="0" w:space="0" w:color="auto"/>
            <w:left w:val="none" w:sz="0" w:space="0" w:color="auto"/>
            <w:bottom w:val="none" w:sz="0" w:space="0" w:color="auto"/>
            <w:right w:val="none" w:sz="0" w:space="0" w:color="auto"/>
          </w:divBdr>
        </w:div>
        <w:div w:id="1054893765">
          <w:marLeft w:val="480"/>
          <w:marRight w:val="0"/>
          <w:marTop w:val="0"/>
          <w:marBottom w:val="0"/>
          <w:divBdr>
            <w:top w:val="none" w:sz="0" w:space="0" w:color="auto"/>
            <w:left w:val="none" w:sz="0" w:space="0" w:color="auto"/>
            <w:bottom w:val="none" w:sz="0" w:space="0" w:color="auto"/>
            <w:right w:val="none" w:sz="0" w:space="0" w:color="auto"/>
          </w:divBdr>
        </w:div>
        <w:div w:id="844436602">
          <w:marLeft w:val="480"/>
          <w:marRight w:val="0"/>
          <w:marTop w:val="0"/>
          <w:marBottom w:val="0"/>
          <w:divBdr>
            <w:top w:val="none" w:sz="0" w:space="0" w:color="auto"/>
            <w:left w:val="none" w:sz="0" w:space="0" w:color="auto"/>
            <w:bottom w:val="none" w:sz="0" w:space="0" w:color="auto"/>
            <w:right w:val="none" w:sz="0" w:space="0" w:color="auto"/>
          </w:divBdr>
        </w:div>
        <w:div w:id="568423573">
          <w:marLeft w:val="480"/>
          <w:marRight w:val="0"/>
          <w:marTop w:val="0"/>
          <w:marBottom w:val="0"/>
          <w:divBdr>
            <w:top w:val="none" w:sz="0" w:space="0" w:color="auto"/>
            <w:left w:val="none" w:sz="0" w:space="0" w:color="auto"/>
            <w:bottom w:val="none" w:sz="0" w:space="0" w:color="auto"/>
            <w:right w:val="none" w:sz="0" w:space="0" w:color="auto"/>
          </w:divBdr>
        </w:div>
        <w:div w:id="294064873">
          <w:marLeft w:val="480"/>
          <w:marRight w:val="0"/>
          <w:marTop w:val="0"/>
          <w:marBottom w:val="0"/>
          <w:divBdr>
            <w:top w:val="none" w:sz="0" w:space="0" w:color="auto"/>
            <w:left w:val="none" w:sz="0" w:space="0" w:color="auto"/>
            <w:bottom w:val="none" w:sz="0" w:space="0" w:color="auto"/>
            <w:right w:val="none" w:sz="0" w:space="0" w:color="auto"/>
          </w:divBdr>
        </w:div>
        <w:div w:id="261765006">
          <w:marLeft w:val="480"/>
          <w:marRight w:val="0"/>
          <w:marTop w:val="0"/>
          <w:marBottom w:val="0"/>
          <w:divBdr>
            <w:top w:val="none" w:sz="0" w:space="0" w:color="auto"/>
            <w:left w:val="none" w:sz="0" w:space="0" w:color="auto"/>
            <w:bottom w:val="none" w:sz="0" w:space="0" w:color="auto"/>
            <w:right w:val="none" w:sz="0" w:space="0" w:color="auto"/>
          </w:divBdr>
        </w:div>
        <w:div w:id="1694309535">
          <w:marLeft w:val="480"/>
          <w:marRight w:val="0"/>
          <w:marTop w:val="0"/>
          <w:marBottom w:val="0"/>
          <w:divBdr>
            <w:top w:val="none" w:sz="0" w:space="0" w:color="auto"/>
            <w:left w:val="none" w:sz="0" w:space="0" w:color="auto"/>
            <w:bottom w:val="none" w:sz="0" w:space="0" w:color="auto"/>
            <w:right w:val="none" w:sz="0" w:space="0" w:color="auto"/>
          </w:divBdr>
        </w:div>
        <w:div w:id="527447965">
          <w:marLeft w:val="480"/>
          <w:marRight w:val="0"/>
          <w:marTop w:val="0"/>
          <w:marBottom w:val="0"/>
          <w:divBdr>
            <w:top w:val="none" w:sz="0" w:space="0" w:color="auto"/>
            <w:left w:val="none" w:sz="0" w:space="0" w:color="auto"/>
            <w:bottom w:val="none" w:sz="0" w:space="0" w:color="auto"/>
            <w:right w:val="none" w:sz="0" w:space="0" w:color="auto"/>
          </w:divBdr>
        </w:div>
        <w:div w:id="423763214">
          <w:marLeft w:val="480"/>
          <w:marRight w:val="0"/>
          <w:marTop w:val="0"/>
          <w:marBottom w:val="0"/>
          <w:divBdr>
            <w:top w:val="none" w:sz="0" w:space="0" w:color="auto"/>
            <w:left w:val="none" w:sz="0" w:space="0" w:color="auto"/>
            <w:bottom w:val="none" w:sz="0" w:space="0" w:color="auto"/>
            <w:right w:val="none" w:sz="0" w:space="0" w:color="auto"/>
          </w:divBdr>
        </w:div>
        <w:div w:id="1062411709">
          <w:marLeft w:val="480"/>
          <w:marRight w:val="0"/>
          <w:marTop w:val="0"/>
          <w:marBottom w:val="0"/>
          <w:divBdr>
            <w:top w:val="none" w:sz="0" w:space="0" w:color="auto"/>
            <w:left w:val="none" w:sz="0" w:space="0" w:color="auto"/>
            <w:bottom w:val="none" w:sz="0" w:space="0" w:color="auto"/>
            <w:right w:val="none" w:sz="0" w:space="0" w:color="auto"/>
          </w:divBdr>
        </w:div>
        <w:div w:id="2018532447">
          <w:marLeft w:val="480"/>
          <w:marRight w:val="0"/>
          <w:marTop w:val="0"/>
          <w:marBottom w:val="0"/>
          <w:divBdr>
            <w:top w:val="none" w:sz="0" w:space="0" w:color="auto"/>
            <w:left w:val="none" w:sz="0" w:space="0" w:color="auto"/>
            <w:bottom w:val="none" w:sz="0" w:space="0" w:color="auto"/>
            <w:right w:val="none" w:sz="0" w:space="0" w:color="auto"/>
          </w:divBdr>
        </w:div>
        <w:div w:id="1029574287">
          <w:marLeft w:val="480"/>
          <w:marRight w:val="0"/>
          <w:marTop w:val="0"/>
          <w:marBottom w:val="0"/>
          <w:divBdr>
            <w:top w:val="none" w:sz="0" w:space="0" w:color="auto"/>
            <w:left w:val="none" w:sz="0" w:space="0" w:color="auto"/>
            <w:bottom w:val="none" w:sz="0" w:space="0" w:color="auto"/>
            <w:right w:val="none" w:sz="0" w:space="0" w:color="auto"/>
          </w:divBdr>
        </w:div>
        <w:div w:id="2143502297">
          <w:marLeft w:val="480"/>
          <w:marRight w:val="0"/>
          <w:marTop w:val="0"/>
          <w:marBottom w:val="0"/>
          <w:divBdr>
            <w:top w:val="none" w:sz="0" w:space="0" w:color="auto"/>
            <w:left w:val="none" w:sz="0" w:space="0" w:color="auto"/>
            <w:bottom w:val="none" w:sz="0" w:space="0" w:color="auto"/>
            <w:right w:val="none" w:sz="0" w:space="0" w:color="auto"/>
          </w:divBdr>
        </w:div>
        <w:div w:id="283269674">
          <w:marLeft w:val="480"/>
          <w:marRight w:val="0"/>
          <w:marTop w:val="0"/>
          <w:marBottom w:val="0"/>
          <w:divBdr>
            <w:top w:val="none" w:sz="0" w:space="0" w:color="auto"/>
            <w:left w:val="none" w:sz="0" w:space="0" w:color="auto"/>
            <w:bottom w:val="none" w:sz="0" w:space="0" w:color="auto"/>
            <w:right w:val="none" w:sz="0" w:space="0" w:color="auto"/>
          </w:divBdr>
        </w:div>
        <w:div w:id="330762937">
          <w:marLeft w:val="480"/>
          <w:marRight w:val="0"/>
          <w:marTop w:val="0"/>
          <w:marBottom w:val="0"/>
          <w:divBdr>
            <w:top w:val="none" w:sz="0" w:space="0" w:color="auto"/>
            <w:left w:val="none" w:sz="0" w:space="0" w:color="auto"/>
            <w:bottom w:val="none" w:sz="0" w:space="0" w:color="auto"/>
            <w:right w:val="none" w:sz="0" w:space="0" w:color="auto"/>
          </w:divBdr>
        </w:div>
        <w:div w:id="1897087656">
          <w:marLeft w:val="480"/>
          <w:marRight w:val="0"/>
          <w:marTop w:val="0"/>
          <w:marBottom w:val="0"/>
          <w:divBdr>
            <w:top w:val="none" w:sz="0" w:space="0" w:color="auto"/>
            <w:left w:val="none" w:sz="0" w:space="0" w:color="auto"/>
            <w:bottom w:val="none" w:sz="0" w:space="0" w:color="auto"/>
            <w:right w:val="none" w:sz="0" w:space="0" w:color="auto"/>
          </w:divBdr>
        </w:div>
        <w:div w:id="820736797">
          <w:marLeft w:val="480"/>
          <w:marRight w:val="0"/>
          <w:marTop w:val="0"/>
          <w:marBottom w:val="0"/>
          <w:divBdr>
            <w:top w:val="none" w:sz="0" w:space="0" w:color="auto"/>
            <w:left w:val="none" w:sz="0" w:space="0" w:color="auto"/>
            <w:bottom w:val="none" w:sz="0" w:space="0" w:color="auto"/>
            <w:right w:val="none" w:sz="0" w:space="0" w:color="auto"/>
          </w:divBdr>
        </w:div>
        <w:div w:id="1269656282">
          <w:marLeft w:val="480"/>
          <w:marRight w:val="0"/>
          <w:marTop w:val="0"/>
          <w:marBottom w:val="0"/>
          <w:divBdr>
            <w:top w:val="none" w:sz="0" w:space="0" w:color="auto"/>
            <w:left w:val="none" w:sz="0" w:space="0" w:color="auto"/>
            <w:bottom w:val="none" w:sz="0" w:space="0" w:color="auto"/>
            <w:right w:val="none" w:sz="0" w:space="0" w:color="auto"/>
          </w:divBdr>
        </w:div>
        <w:div w:id="1544169893">
          <w:marLeft w:val="480"/>
          <w:marRight w:val="0"/>
          <w:marTop w:val="0"/>
          <w:marBottom w:val="0"/>
          <w:divBdr>
            <w:top w:val="none" w:sz="0" w:space="0" w:color="auto"/>
            <w:left w:val="none" w:sz="0" w:space="0" w:color="auto"/>
            <w:bottom w:val="none" w:sz="0" w:space="0" w:color="auto"/>
            <w:right w:val="none" w:sz="0" w:space="0" w:color="auto"/>
          </w:divBdr>
        </w:div>
        <w:div w:id="1163819404">
          <w:marLeft w:val="480"/>
          <w:marRight w:val="0"/>
          <w:marTop w:val="0"/>
          <w:marBottom w:val="0"/>
          <w:divBdr>
            <w:top w:val="none" w:sz="0" w:space="0" w:color="auto"/>
            <w:left w:val="none" w:sz="0" w:space="0" w:color="auto"/>
            <w:bottom w:val="none" w:sz="0" w:space="0" w:color="auto"/>
            <w:right w:val="none" w:sz="0" w:space="0" w:color="auto"/>
          </w:divBdr>
        </w:div>
        <w:div w:id="600914830">
          <w:marLeft w:val="480"/>
          <w:marRight w:val="0"/>
          <w:marTop w:val="0"/>
          <w:marBottom w:val="0"/>
          <w:divBdr>
            <w:top w:val="none" w:sz="0" w:space="0" w:color="auto"/>
            <w:left w:val="none" w:sz="0" w:space="0" w:color="auto"/>
            <w:bottom w:val="none" w:sz="0" w:space="0" w:color="auto"/>
            <w:right w:val="none" w:sz="0" w:space="0" w:color="auto"/>
          </w:divBdr>
        </w:div>
        <w:div w:id="1357344970">
          <w:marLeft w:val="480"/>
          <w:marRight w:val="0"/>
          <w:marTop w:val="0"/>
          <w:marBottom w:val="0"/>
          <w:divBdr>
            <w:top w:val="none" w:sz="0" w:space="0" w:color="auto"/>
            <w:left w:val="none" w:sz="0" w:space="0" w:color="auto"/>
            <w:bottom w:val="none" w:sz="0" w:space="0" w:color="auto"/>
            <w:right w:val="none" w:sz="0" w:space="0" w:color="auto"/>
          </w:divBdr>
        </w:div>
        <w:div w:id="554656697">
          <w:marLeft w:val="480"/>
          <w:marRight w:val="0"/>
          <w:marTop w:val="0"/>
          <w:marBottom w:val="0"/>
          <w:divBdr>
            <w:top w:val="none" w:sz="0" w:space="0" w:color="auto"/>
            <w:left w:val="none" w:sz="0" w:space="0" w:color="auto"/>
            <w:bottom w:val="none" w:sz="0" w:space="0" w:color="auto"/>
            <w:right w:val="none" w:sz="0" w:space="0" w:color="auto"/>
          </w:divBdr>
        </w:div>
        <w:div w:id="1328166889">
          <w:marLeft w:val="480"/>
          <w:marRight w:val="0"/>
          <w:marTop w:val="0"/>
          <w:marBottom w:val="0"/>
          <w:divBdr>
            <w:top w:val="none" w:sz="0" w:space="0" w:color="auto"/>
            <w:left w:val="none" w:sz="0" w:space="0" w:color="auto"/>
            <w:bottom w:val="none" w:sz="0" w:space="0" w:color="auto"/>
            <w:right w:val="none" w:sz="0" w:space="0" w:color="auto"/>
          </w:divBdr>
        </w:div>
        <w:div w:id="2072726159">
          <w:marLeft w:val="480"/>
          <w:marRight w:val="0"/>
          <w:marTop w:val="0"/>
          <w:marBottom w:val="0"/>
          <w:divBdr>
            <w:top w:val="none" w:sz="0" w:space="0" w:color="auto"/>
            <w:left w:val="none" w:sz="0" w:space="0" w:color="auto"/>
            <w:bottom w:val="none" w:sz="0" w:space="0" w:color="auto"/>
            <w:right w:val="none" w:sz="0" w:space="0" w:color="auto"/>
          </w:divBdr>
        </w:div>
        <w:div w:id="1534879308">
          <w:marLeft w:val="480"/>
          <w:marRight w:val="0"/>
          <w:marTop w:val="0"/>
          <w:marBottom w:val="0"/>
          <w:divBdr>
            <w:top w:val="none" w:sz="0" w:space="0" w:color="auto"/>
            <w:left w:val="none" w:sz="0" w:space="0" w:color="auto"/>
            <w:bottom w:val="none" w:sz="0" w:space="0" w:color="auto"/>
            <w:right w:val="none" w:sz="0" w:space="0" w:color="auto"/>
          </w:divBdr>
        </w:div>
        <w:div w:id="535854050">
          <w:marLeft w:val="480"/>
          <w:marRight w:val="0"/>
          <w:marTop w:val="0"/>
          <w:marBottom w:val="0"/>
          <w:divBdr>
            <w:top w:val="none" w:sz="0" w:space="0" w:color="auto"/>
            <w:left w:val="none" w:sz="0" w:space="0" w:color="auto"/>
            <w:bottom w:val="none" w:sz="0" w:space="0" w:color="auto"/>
            <w:right w:val="none" w:sz="0" w:space="0" w:color="auto"/>
          </w:divBdr>
        </w:div>
        <w:div w:id="1212425350">
          <w:marLeft w:val="480"/>
          <w:marRight w:val="0"/>
          <w:marTop w:val="0"/>
          <w:marBottom w:val="0"/>
          <w:divBdr>
            <w:top w:val="none" w:sz="0" w:space="0" w:color="auto"/>
            <w:left w:val="none" w:sz="0" w:space="0" w:color="auto"/>
            <w:bottom w:val="none" w:sz="0" w:space="0" w:color="auto"/>
            <w:right w:val="none" w:sz="0" w:space="0" w:color="auto"/>
          </w:divBdr>
        </w:div>
        <w:div w:id="821963478">
          <w:marLeft w:val="480"/>
          <w:marRight w:val="0"/>
          <w:marTop w:val="0"/>
          <w:marBottom w:val="0"/>
          <w:divBdr>
            <w:top w:val="none" w:sz="0" w:space="0" w:color="auto"/>
            <w:left w:val="none" w:sz="0" w:space="0" w:color="auto"/>
            <w:bottom w:val="none" w:sz="0" w:space="0" w:color="auto"/>
            <w:right w:val="none" w:sz="0" w:space="0" w:color="auto"/>
          </w:divBdr>
        </w:div>
        <w:div w:id="1948537334">
          <w:marLeft w:val="480"/>
          <w:marRight w:val="0"/>
          <w:marTop w:val="0"/>
          <w:marBottom w:val="0"/>
          <w:divBdr>
            <w:top w:val="none" w:sz="0" w:space="0" w:color="auto"/>
            <w:left w:val="none" w:sz="0" w:space="0" w:color="auto"/>
            <w:bottom w:val="none" w:sz="0" w:space="0" w:color="auto"/>
            <w:right w:val="none" w:sz="0" w:space="0" w:color="auto"/>
          </w:divBdr>
        </w:div>
        <w:div w:id="1726098271">
          <w:marLeft w:val="480"/>
          <w:marRight w:val="0"/>
          <w:marTop w:val="0"/>
          <w:marBottom w:val="0"/>
          <w:divBdr>
            <w:top w:val="none" w:sz="0" w:space="0" w:color="auto"/>
            <w:left w:val="none" w:sz="0" w:space="0" w:color="auto"/>
            <w:bottom w:val="none" w:sz="0" w:space="0" w:color="auto"/>
            <w:right w:val="none" w:sz="0" w:space="0" w:color="auto"/>
          </w:divBdr>
        </w:div>
        <w:div w:id="1818644656">
          <w:marLeft w:val="480"/>
          <w:marRight w:val="0"/>
          <w:marTop w:val="0"/>
          <w:marBottom w:val="0"/>
          <w:divBdr>
            <w:top w:val="none" w:sz="0" w:space="0" w:color="auto"/>
            <w:left w:val="none" w:sz="0" w:space="0" w:color="auto"/>
            <w:bottom w:val="none" w:sz="0" w:space="0" w:color="auto"/>
            <w:right w:val="none" w:sz="0" w:space="0" w:color="auto"/>
          </w:divBdr>
        </w:div>
        <w:div w:id="323971192">
          <w:marLeft w:val="480"/>
          <w:marRight w:val="0"/>
          <w:marTop w:val="0"/>
          <w:marBottom w:val="0"/>
          <w:divBdr>
            <w:top w:val="none" w:sz="0" w:space="0" w:color="auto"/>
            <w:left w:val="none" w:sz="0" w:space="0" w:color="auto"/>
            <w:bottom w:val="none" w:sz="0" w:space="0" w:color="auto"/>
            <w:right w:val="none" w:sz="0" w:space="0" w:color="auto"/>
          </w:divBdr>
        </w:div>
      </w:divsChild>
    </w:div>
    <w:div w:id="1610814700">
      <w:bodyDiv w:val="1"/>
      <w:marLeft w:val="0"/>
      <w:marRight w:val="0"/>
      <w:marTop w:val="0"/>
      <w:marBottom w:val="0"/>
      <w:divBdr>
        <w:top w:val="none" w:sz="0" w:space="0" w:color="auto"/>
        <w:left w:val="none" w:sz="0" w:space="0" w:color="auto"/>
        <w:bottom w:val="none" w:sz="0" w:space="0" w:color="auto"/>
        <w:right w:val="none" w:sz="0" w:space="0" w:color="auto"/>
      </w:divBdr>
    </w:div>
    <w:div w:id="1611471675">
      <w:bodyDiv w:val="1"/>
      <w:marLeft w:val="0"/>
      <w:marRight w:val="0"/>
      <w:marTop w:val="0"/>
      <w:marBottom w:val="0"/>
      <w:divBdr>
        <w:top w:val="none" w:sz="0" w:space="0" w:color="auto"/>
        <w:left w:val="none" w:sz="0" w:space="0" w:color="auto"/>
        <w:bottom w:val="none" w:sz="0" w:space="0" w:color="auto"/>
        <w:right w:val="none" w:sz="0" w:space="0" w:color="auto"/>
      </w:divBdr>
    </w:div>
    <w:div w:id="1611626198">
      <w:bodyDiv w:val="1"/>
      <w:marLeft w:val="0"/>
      <w:marRight w:val="0"/>
      <w:marTop w:val="0"/>
      <w:marBottom w:val="0"/>
      <w:divBdr>
        <w:top w:val="none" w:sz="0" w:space="0" w:color="auto"/>
        <w:left w:val="none" w:sz="0" w:space="0" w:color="auto"/>
        <w:bottom w:val="none" w:sz="0" w:space="0" w:color="auto"/>
        <w:right w:val="none" w:sz="0" w:space="0" w:color="auto"/>
      </w:divBdr>
      <w:divsChild>
        <w:div w:id="1315602068">
          <w:marLeft w:val="480"/>
          <w:marRight w:val="0"/>
          <w:marTop w:val="0"/>
          <w:marBottom w:val="0"/>
          <w:divBdr>
            <w:top w:val="none" w:sz="0" w:space="0" w:color="auto"/>
            <w:left w:val="none" w:sz="0" w:space="0" w:color="auto"/>
            <w:bottom w:val="none" w:sz="0" w:space="0" w:color="auto"/>
            <w:right w:val="none" w:sz="0" w:space="0" w:color="auto"/>
          </w:divBdr>
        </w:div>
        <w:div w:id="339355506">
          <w:marLeft w:val="480"/>
          <w:marRight w:val="0"/>
          <w:marTop w:val="0"/>
          <w:marBottom w:val="0"/>
          <w:divBdr>
            <w:top w:val="none" w:sz="0" w:space="0" w:color="auto"/>
            <w:left w:val="none" w:sz="0" w:space="0" w:color="auto"/>
            <w:bottom w:val="none" w:sz="0" w:space="0" w:color="auto"/>
            <w:right w:val="none" w:sz="0" w:space="0" w:color="auto"/>
          </w:divBdr>
        </w:div>
        <w:div w:id="1412389614">
          <w:marLeft w:val="480"/>
          <w:marRight w:val="0"/>
          <w:marTop w:val="0"/>
          <w:marBottom w:val="0"/>
          <w:divBdr>
            <w:top w:val="none" w:sz="0" w:space="0" w:color="auto"/>
            <w:left w:val="none" w:sz="0" w:space="0" w:color="auto"/>
            <w:bottom w:val="none" w:sz="0" w:space="0" w:color="auto"/>
            <w:right w:val="none" w:sz="0" w:space="0" w:color="auto"/>
          </w:divBdr>
        </w:div>
        <w:div w:id="209810803">
          <w:marLeft w:val="480"/>
          <w:marRight w:val="0"/>
          <w:marTop w:val="0"/>
          <w:marBottom w:val="0"/>
          <w:divBdr>
            <w:top w:val="none" w:sz="0" w:space="0" w:color="auto"/>
            <w:left w:val="none" w:sz="0" w:space="0" w:color="auto"/>
            <w:bottom w:val="none" w:sz="0" w:space="0" w:color="auto"/>
            <w:right w:val="none" w:sz="0" w:space="0" w:color="auto"/>
          </w:divBdr>
        </w:div>
        <w:div w:id="2033530163">
          <w:marLeft w:val="480"/>
          <w:marRight w:val="0"/>
          <w:marTop w:val="0"/>
          <w:marBottom w:val="0"/>
          <w:divBdr>
            <w:top w:val="none" w:sz="0" w:space="0" w:color="auto"/>
            <w:left w:val="none" w:sz="0" w:space="0" w:color="auto"/>
            <w:bottom w:val="none" w:sz="0" w:space="0" w:color="auto"/>
            <w:right w:val="none" w:sz="0" w:space="0" w:color="auto"/>
          </w:divBdr>
        </w:div>
        <w:div w:id="24597998">
          <w:marLeft w:val="480"/>
          <w:marRight w:val="0"/>
          <w:marTop w:val="0"/>
          <w:marBottom w:val="0"/>
          <w:divBdr>
            <w:top w:val="none" w:sz="0" w:space="0" w:color="auto"/>
            <w:left w:val="none" w:sz="0" w:space="0" w:color="auto"/>
            <w:bottom w:val="none" w:sz="0" w:space="0" w:color="auto"/>
            <w:right w:val="none" w:sz="0" w:space="0" w:color="auto"/>
          </w:divBdr>
        </w:div>
        <w:div w:id="918177002">
          <w:marLeft w:val="480"/>
          <w:marRight w:val="0"/>
          <w:marTop w:val="0"/>
          <w:marBottom w:val="0"/>
          <w:divBdr>
            <w:top w:val="none" w:sz="0" w:space="0" w:color="auto"/>
            <w:left w:val="none" w:sz="0" w:space="0" w:color="auto"/>
            <w:bottom w:val="none" w:sz="0" w:space="0" w:color="auto"/>
            <w:right w:val="none" w:sz="0" w:space="0" w:color="auto"/>
          </w:divBdr>
        </w:div>
        <w:div w:id="1488205798">
          <w:marLeft w:val="480"/>
          <w:marRight w:val="0"/>
          <w:marTop w:val="0"/>
          <w:marBottom w:val="0"/>
          <w:divBdr>
            <w:top w:val="none" w:sz="0" w:space="0" w:color="auto"/>
            <w:left w:val="none" w:sz="0" w:space="0" w:color="auto"/>
            <w:bottom w:val="none" w:sz="0" w:space="0" w:color="auto"/>
            <w:right w:val="none" w:sz="0" w:space="0" w:color="auto"/>
          </w:divBdr>
        </w:div>
        <w:div w:id="2106611493">
          <w:marLeft w:val="480"/>
          <w:marRight w:val="0"/>
          <w:marTop w:val="0"/>
          <w:marBottom w:val="0"/>
          <w:divBdr>
            <w:top w:val="none" w:sz="0" w:space="0" w:color="auto"/>
            <w:left w:val="none" w:sz="0" w:space="0" w:color="auto"/>
            <w:bottom w:val="none" w:sz="0" w:space="0" w:color="auto"/>
            <w:right w:val="none" w:sz="0" w:space="0" w:color="auto"/>
          </w:divBdr>
        </w:div>
        <w:div w:id="1147669644">
          <w:marLeft w:val="480"/>
          <w:marRight w:val="0"/>
          <w:marTop w:val="0"/>
          <w:marBottom w:val="0"/>
          <w:divBdr>
            <w:top w:val="none" w:sz="0" w:space="0" w:color="auto"/>
            <w:left w:val="none" w:sz="0" w:space="0" w:color="auto"/>
            <w:bottom w:val="none" w:sz="0" w:space="0" w:color="auto"/>
            <w:right w:val="none" w:sz="0" w:space="0" w:color="auto"/>
          </w:divBdr>
        </w:div>
        <w:div w:id="1578708373">
          <w:marLeft w:val="480"/>
          <w:marRight w:val="0"/>
          <w:marTop w:val="0"/>
          <w:marBottom w:val="0"/>
          <w:divBdr>
            <w:top w:val="none" w:sz="0" w:space="0" w:color="auto"/>
            <w:left w:val="none" w:sz="0" w:space="0" w:color="auto"/>
            <w:bottom w:val="none" w:sz="0" w:space="0" w:color="auto"/>
            <w:right w:val="none" w:sz="0" w:space="0" w:color="auto"/>
          </w:divBdr>
        </w:div>
        <w:div w:id="1092773733">
          <w:marLeft w:val="480"/>
          <w:marRight w:val="0"/>
          <w:marTop w:val="0"/>
          <w:marBottom w:val="0"/>
          <w:divBdr>
            <w:top w:val="none" w:sz="0" w:space="0" w:color="auto"/>
            <w:left w:val="none" w:sz="0" w:space="0" w:color="auto"/>
            <w:bottom w:val="none" w:sz="0" w:space="0" w:color="auto"/>
            <w:right w:val="none" w:sz="0" w:space="0" w:color="auto"/>
          </w:divBdr>
        </w:div>
        <w:div w:id="698970050">
          <w:marLeft w:val="480"/>
          <w:marRight w:val="0"/>
          <w:marTop w:val="0"/>
          <w:marBottom w:val="0"/>
          <w:divBdr>
            <w:top w:val="none" w:sz="0" w:space="0" w:color="auto"/>
            <w:left w:val="none" w:sz="0" w:space="0" w:color="auto"/>
            <w:bottom w:val="none" w:sz="0" w:space="0" w:color="auto"/>
            <w:right w:val="none" w:sz="0" w:space="0" w:color="auto"/>
          </w:divBdr>
        </w:div>
        <w:div w:id="156962724">
          <w:marLeft w:val="480"/>
          <w:marRight w:val="0"/>
          <w:marTop w:val="0"/>
          <w:marBottom w:val="0"/>
          <w:divBdr>
            <w:top w:val="none" w:sz="0" w:space="0" w:color="auto"/>
            <w:left w:val="none" w:sz="0" w:space="0" w:color="auto"/>
            <w:bottom w:val="none" w:sz="0" w:space="0" w:color="auto"/>
            <w:right w:val="none" w:sz="0" w:space="0" w:color="auto"/>
          </w:divBdr>
        </w:div>
        <w:div w:id="274597586">
          <w:marLeft w:val="480"/>
          <w:marRight w:val="0"/>
          <w:marTop w:val="0"/>
          <w:marBottom w:val="0"/>
          <w:divBdr>
            <w:top w:val="none" w:sz="0" w:space="0" w:color="auto"/>
            <w:left w:val="none" w:sz="0" w:space="0" w:color="auto"/>
            <w:bottom w:val="none" w:sz="0" w:space="0" w:color="auto"/>
            <w:right w:val="none" w:sz="0" w:space="0" w:color="auto"/>
          </w:divBdr>
        </w:div>
        <w:div w:id="1037193721">
          <w:marLeft w:val="480"/>
          <w:marRight w:val="0"/>
          <w:marTop w:val="0"/>
          <w:marBottom w:val="0"/>
          <w:divBdr>
            <w:top w:val="none" w:sz="0" w:space="0" w:color="auto"/>
            <w:left w:val="none" w:sz="0" w:space="0" w:color="auto"/>
            <w:bottom w:val="none" w:sz="0" w:space="0" w:color="auto"/>
            <w:right w:val="none" w:sz="0" w:space="0" w:color="auto"/>
          </w:divBdr>
        </w:div>
        <w:div w:id="1411736555">
          <w:marLeft w:val="480"/>
          <w:marRight w:val="0"/>
          <w:marTop w:val="0"/>
          <w:marBottom w:val="0"/>
          <w:divBdr>
            <w:top w:val="none" w:sz="0" w:space="0" w:color="auto"/>
            <w:left w:val="none" w:sz="0" w:space="0" w:color="auto"/>
            <w:bottom w:val="none" w:sz="0" w:space="0" w:color="auto"/>
            <w:right w:val="none" w:sz="0" w:space="0" w:color="auto"/>
          </w:divBdr>
        </w:div>
        <w:div w:id="1129472859">
          <w:marLeft w:val="480"/>
          <w:marRight w:val="0"/>
          <w:marTop w:val="0"/>
          <w:marBottom w:val="0"/>
          <w:divBdr>
            <w:top w:val="none" w:sz="0" w:space="0" w:color="auto"/>
            <w:left w:val="none" w:sz="0" w:space="0" w:color="auto"/>
            <w:bottom w:val="none" w:sz="0" w:space="0" w:color="auto"/>
            <w:right w:val="none" w:sz="0" w:space="0" w:color="auto"/>
          </w:divBdr>
        </w:div>
        <w:div w:id="1190029548">
          <w:marLeft w:val="480"/>
          <w:marRight w:val="0"/>
          <w:marTop w:val="0"/>
          <w:marBottom w:val="0"/>
          <w:divBdr>
            <w:top w:val="none" w:sz="0" w:space="0" w:color="auto"/>
            <w:left w:val="none" w:sz="0" w:space="0" w:color="auto"/>
            <w:bottom w:val="none" w:sz="0" w:space="0" w:color="auto"/>
            <w:right w:val="none" w:sz="0" w:space="0" w:color="auto"/>
          </w:divBdr>
        </w:div>
        <w:div w:id="1469282571">
          <w:marLeft w:val="480"/>
          <w:marRight w:val="0"/>
          <w:marTop w:val="0"/>
          <w:marBottom w:val="0"/>
          <w:divBdr>
            <w:top w:val="none" w:sz="0" w:space="0" w:color="auto"/>
            <w:left w:val="none" w:sz="0" w:space="0" w:color="auto"/>
            <w:bottom w:val="none" w:sz="0" w:space="0" w:color="auto"/>
            <w:right w:val="none" w:sz="0" w:space="0" w:color="auto"/>
          </w:divBdr>
        </w:div>
        <w:div w:id="1292975542">
          <w:marLeft w:val="480"/>
          <w:marRight w:val="0"/>
          <w:marTop w:val="0"/>
          <w:marBottom w:val="0"/>
          <w:divBdr>
            <w:top w:val="none" w:sz="0" w:space="0" w:color="auto"/>
            <w:left w:val="none" w:sz="0" w:space="0" w:color="auto"/>
            <w:bottom w:val="none" w:sz="0" w:space="0" w:color="auto"/>
            <w:right w:val="none" w:sz="0" w:space="0" w:color="auto"/>
          </w:divBdr>
        </w:div>
        <w:div w:id="87511366">
          <w:marLeft w:val="480"/>
          <w:marRight w:val="0"/>
          <w:marTop w:val="0"/>
          <w:marBottom w:val="0"/>
          <w:divBdr>
            <w:top w:val="none" w:sz="0" w:space="0" w:color="auto"/>
            <w:left w:val="none" w:sz="0" w:space="0" w:color="auto"/>
            <w:bottom w:val="none" w:sz="0" w:space="0" w:color="auto"/>
            <w:right w:val="none" w:sz="0" w:space="0" w:color="auto"/>
          </w:divBdr>
        </w:div>
        <w:div w:id="114065351">
          <w:marLeft w:val="480"/>
          <w:marRight w:val="0"/>
          <w:marTop w:val="0"/>
          <w:marBottom w:val="0"/>
          <w:divBdr>
            <w:top w:val="none" w:sz="0" w:space="0" w:color="auto"/>
            <w:left w:val="none" w:sz="0" w:space="0" w:color="auto"/>
            <w:bottom w:val="none" w:sz="0" w:space="0" w:color="auto"/>
            <w:right w:val="none" w:sz="0" w:space="0" w:color="auto"/>
          </w:divBdr>
        </w:div>
        <w:div w:id="711803972">
          <w:marLeft w:val="480"/>
          <w:marRight w:val="0"/>
          <w:marTop w:val="0"/>
          <w:marBottom w:val="0"/>
          <w:divBdr>
            <w:top w:val="none" w:sz="0" w:space="0" w:color="auto"/>
            <w:left w:val="none" w:sz="0" w:space="0" w:color="auto"/>
            <w:bottom w:val="none" w:sz="0" w:space="0" w:color="auto"/>
            <w:right w:val="none" w:sz="0" w:space="0" w:color="auto"/>
          </w:divBdr>
        </w:div>
        <w:div w:id="301618208">
          <w:marLeft w:val="480"/>
          <w:marRight w:val="0"/>
          <w:marTop w:val="0"/>
          <w:marBottom w:val="0"/>
          <w:divBdr>
            <w:top w:val="none" w:sz="0" w:space="0" w:color="auto"/>
            <w:left w:val="none" w:sz="0" w:space="0" w:color="auto"/>
            <w:bottom w:val="none" w:sz="0" w:space="0" w:color="auto"/>
            <w:right w:val="none" w:sz="0" w:space="0" w:color="auto"/>
          </w:divBdr>
        </w:div>
        <w:div w:id="2120100470">
          <w:marLeft w:val="480"/>
          <w:marRight w:val="0"/>
          <w:marTop w:val="0"/>
          <w:marBottom w:val="0"/>
          <w:divBdr>
            <w:top w:val="none" w:sz="0" w:space="0" w:color="auto"/>
            <w:left w:val="none" w:sz="0" w:space="0" w:color="auto"/>
            <w:bottom w:val="none" w:sz="0" w:space="0" w:color="auto"/>
            <w:right w:val="none" w:sz="0" w:space="0" w:color="auto"/>
          </w:divBdr>
        </w:div>
        <w:div w:id="160782806">
          <w:marLeft w:val="480"/>
          <w:marRight w:val="0"/>
          <w:marTop w:val="0"/>
          <w:marBottom w:val="0"/>
          <w:divBdr>
            <w:top w:val="none" w:sz="0" w:space="0" w:color="auto"/>
            <w:left w:val="none" w:sz="0" w:space="0" w:color="auto"/>
            <w:bottom w:val="none" w:sz="0" w:space="0" w:color="auto"/>
            <w:right w:val="none" w:sz="0" w:space="0" w:color="auto"/>
          </w:divBdr>
        </w:div>
        <w:div w:id="71200259">
          <w:marLeft w:val="480"/>
          <w:marRight w:val="0"/>
          <w:marTop w:val="0"/>
          <w:marBottom w:val="0"/>
          <w:divBdr>
            <w:top w:val="none" w:sz="0" w:space="0" w:color="auto"/>
            <w:left w:val="none" w:sz="0" w:space="0" w:color="auto"/>
            <w:bottom w:val="none" w:sz="0" w:space="0" w:color="auto"/>
            <w:right w:val="none" w:sz="0" w:space="0" w:color="auto"/>
          </w:divBdr>
        </w:div>
        <w:div w:id="226720699">
          <w:marLeft w:val="480"/>
          <w:marRight w:val="0"/>
          <w:marTop w:val="0"/>
          <w:marBottom w:val="0"/>
          <w:divBdr>
            <w:top w:val="none" w:sz="0" w:space="0" w:color="auto"/>
            <w:left w:val="none" w:sz="0" w:space="0" w:color="auto"/>
            <w:bottom w:val="none" w:sz="0" w:space="0" w:color="auto"/>
            <w:right w:val="none" w:sz="0" w:space="0" w:color="auto"/>
          </w:divBdr>
        </w:div>
        <w:div w:id="1455370568">
          <w:marLeft w:val="480"/>
          <w:marRight w:val="0"/>
          <w:marTop w:val="0"/>
          <w:marBottom w:val="0"/>
          <w:divBdr>
            <w:top w:val="none" w:sz="0" w:space="0" w:color="auto"/>
            <w:left w:val="none" w:sz="0" w:space="0" w:color="auto"/>
            <w:bottom w:val="none" w:sz="0" w:space="0" w:color="auto"/>
            <w:right w:val="none" w:sz="0" w:space="0" w:color="auto"/>
          </w:divBdr>
        </w:div>
        <w:div w:id="831481747">
          <w:marLeft w:val="480"/>
          <w:marRight w:val="0"/>
          <w:marTop w:val="0"/>
          <w:marBottom w:val="0"/>
          <w:divBdr>
            <w:top w:val="none" w:sz="0" w:space="0" w:color="auto"/>
            <w:left w:val="none" w:sz="0" w:space="0" w:color="auto"/>
            <w:bottom w:val="none" w:sz="0" w:space="0" w:color="auto"/>
            <w:right w:val="none" w:sz="0" w:space="0" w:color="auto"/>
          </w:divBdr>
        </w:div>
        <w:div w:id="523251363">
          <w:marLeft w:val="480"/>
          <w:marRight w:val="0"/>
          <w:marTop w:val="0"/>
          <w:marBottom w:val="0"/>
          <w:divBdr>
            <w:top w:val="none" w:sz="0" w:space="0" w:color="auto"/>
            <w:left w:val="none" w:sz="0" w:space="0" w:color="auto"/>
            <w:bottom w:val="none" w:sz="0" w:space="0" w:color="auto"/>
            <w:right w:val="none" w:sz="0" w:space="0" w:color="auto"/>
          </w:divBdr>
        </w:div>
        <w:div w:id="1088162058">
          <w:marLeft w:val="480"/>
          <w:marRight w:val="0"/>
          <w:marTop w:val="0"/>
          <w:marBottom w:val="0"/>
          <w:divBdr>
            <w:top w:val="none" w:sz="0" w:space="0" w:color="auto"/>
            <w:left w:val="none" w:sz="0" w:space="0" w:color="auto"/>
            <w:bottom w:val="none" w:sz="0" w:space="0" w:color="auto"/>
            <w:right w:val="none" w:sz="0" w:space="0" w:color="auto"/>
          </w:divBdr>
        </w:div>
        <w:div w:id="1440835011">
          <w:marLeft w:val="480"/>
          <w:marRight w:val="0"/>
          <w:marTop w:val="0"/>
          <w:marBottom w:val="0"/>
          <w:divBdr>
            <w:top w:val="none" w:sz="0" w:space="0" w:color="auto"/>
            <w:left w:val="none" w:sz="0" w:space="0" w:color="auto"/>
            <w:bottom w:val="none" w:sz="0" w:space="0" w:color="auto"/>
            <w:right w:val="none" w:sz="0" w:space="0" w:color="auto"/>
          </w:divBdr>
        </w:div>
        <w:div w:id="74207370">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2020158848">
          <w:marLeft w:val="480"/>
          <w:marRight w:val="0"/>
          <w:marTop w:val="0"/>
          <w:marBottom w:val="0"/>
          <w:divBdr>
            <w:top w:val="none" w:sz="0" w:space="0" w:color="auto"/>
            <w:left w:val="none" w:sz="0" w:space="0" w:color="auto"/>
            <w:bottom w:val="none" w:sz="0" w:space="0" w:color="auto"/>
            <w:right w:val="none" w:sz="0" w:space="0" w:color="auto"/>
          </w:divBdr>
        </w:div>
        <w:div w:id="420807251">
          <w:marLeft w:val="480"/>
          <w:marRight w:val="0"/>
          <w:marTop w:val="0"/>
          <w:marBottom w:val="0"/>
          <w:divBdr>
            <w:top w:val="none" w:sz="0" w:space="0" w:color="auto"/>
            <w:left w:val="none" w:sz="0" w:space="0" w:color="auto"/>
            <w:bottom w:val="none" w:sz="0" w:space="0" w:color="auto"/>
            <w:right w:val="none" w:sz="0" w:space="0" w:color="auto"/>
          </w:divBdr>
        </w:div>
        <w:div w:id="946692621">
          <w:marLeft w:val="480"/>
          <w:marRight w:val="0"/>
          <w:marTop w:val="0"/>
          <w:marBottom w:val="0"/>
          <w:divBdr>
            <w:top w:val="none" w:sz="0" w:space="0" w:color="auto"/>
            <w:left w:val="none" w:sz="0" w:space="0" w:color="auto"/>
            <w:bottom w:val="none" w:sz="0" w:space="0" w:color="auto"/>
            <w:right w:val="none" w:sz="0" w:space="0" w:color="auto"/>
          </w:divBdr>
        </w:div>
        <w:div w:id="796412322">
          <w:marLeft w:val="480"/>
          <w:marRight w:val="0"/>
          <w:marTop w:val="0"/>
          <w:marBottom w:val="0"/>
          <w:divBdr>
            <w:top w:val="none" w:sz="0" w:space="0" w:color="auto"/>
            <w:left w:val="none" w:sz="0" w:space="0" w:color="auto"/>
            <w:bottom w:val="none" w:sz="0" w:space="0" w:color="auto"/>
            <w:right w:val="none" w:sz="0" w:space="0" w:color="auto"/>
          </w:divBdr>
        </w:div>
        <w:div w:id="1943801324">
          <w:marLeft w:val="480"/>
          <w:marRight w:val="0"/>
          <w:marTop w:val="0"/>
          <w:marBottom w:val="0"/>
          <w:divBdr>
            <w:top w:val="none" w:sz="0" w:space="0" w:color="auto"/>
            <w:left w:val="none" w:sz="0" w:space="0" w:color="auto"/>
            <w:bottom w:val="none" w:sz="0" w:space="0" w:color="auto"/>
            <w:right w:val="none" w:sz="0" w:space="0" w:color="auto"/>
          </w:divBdr>
        </w:div>
        <w:div w:id="368116725">
          <w:marLeft w:val="480"/>
          <w:marRight w:val="0"/>
          <w:marTop w:val="0"/>
          <w:marBottom w:val="0"/>
          <w:divBdr>
            <w:top w:val="none" w:sz="0" w:space="0" w:color="auto"/>
            <w:left w:val="none" w:sz="0" w:space="0" w:color="auto"/>
            <w:bottom w:val="none" w:sz="0" w:space="0" w:color="auto"/>
            <w:right w:val="none" w:sz="0" w:space="0" w:color="auto"/>
          </w:divBdr>
        </w:div>
        <w:div w:id="1345400461">
          <w:marLeft w:val="480"/>
          <w:marRight w:val="0"/>
          <w:marTop w:val="0"/>
          <w:marBottom w:val="0"/>
          <w:divBdr>
            <w:top w:val="none" w:sz="0" w:space="0" w:color="auto"/>
            <w:left w:val="none" w:sz="0" w:space="0" w:color="auto"/>
            <w:bottom w:val="none" w:sz="0" w:space="0" w:color="auto"/>
            <w:right w:val="none" w:sz="0" w:space="0" w:color="auto"/>
          </w:divBdr>
        </w:div>
        <w:div w:id="1985969226">
          <w:marLeft w:val="480"/>
          <w:marRight w:val="0"/>
          <w:marTop w:val="0"/>
          <w:marBottom w:val="0"/>
          <w:divBdr>
            <w:top w:val="none" w:sz="0" w:space="0" w:color="auto"/>
            <w:left w:val="none" w:sz="0" w:space="0" w:color="auto"/>
            <w:bottom w:val="none" w:sz="0" w:space="0" w:color="auto"/>
            <w:right w:val="none" w:sz="0" w:space="0" w:color="auto"/>
          </w:divBdr>
        </w:div>
        <w:div w:id="1110903208">
          <w:marLeft w:val="480"/>
          <w:marRight w:val="0"/>
          <w:marTop w:val="0"/>
          <w:marBottom w:val="0"/>
          <w:divBdr>
            <w:top w:val="none" w:sz="0" w:space="0" w:color="auto"/>
            <w:left w:val="none" w:sz="0" w:space="0" w:color="auto"/>
            <w:bottom w:val="none" w:sz="0" w:space="0" w:color="auto"/>
            <w:right w:val="none" w:sz="0" w:space="0" w:color="auto"/>
          </w:divBdr>
        </w:div>
        <w:div w:id="2022394230">
          <w:marLeft w:val="480"/>
          <w:marRight w:val="0"/>
          <w:marTop w:val="0"/>
          <w:marBottom w:val="0"/>
          <w:divBdr>
            <w:top w:val="none" w:sz="0" w:space="0" w:color="auto"/>
            <w:left w:val="none" w:sz="0" w:space="0" w:color="auto"/>
            <w:bottom w:val="none" w:sz="0" w:space="0" w:color="auto"/>
            <w:right w:val="none" w:sz="0" w:space="0" w:color="auto"/>
          </w:divBdr>
        </w:div>
        <w:div w:id="1359818110">
          <w:marLeft w:val="480"/>
          <w:marRight w:val="0"/>
          <w:marTop w:val="0"/>
          <w:marBottom w:val="0"/>
          <w:divBdr>
            <w:top w:val="none" w:sz="0" w:space="0" w:color="auto"/>
            <w:left w:val="none" w:sz="0" w:space="0" w:color="auto"/>
            <w:bottom w:val="none" w:sz="0" w:space="0" w:color="auto"/>
            <w:right w:val="none" w:sz="0" w:space="0" w:color="auto"/>
          </w:divBdr>
        </w:div>
        <w:div w:id="1238786042">
          <w:marLeft w:val="480"/>
          <w:marRight w:val="0"/>
          <w:marTop w:val="0"/>
          <w:marBottom w:val="0"/>
          <w:divBdr>
            <w:top w:val="none" w:sz="0" w:space="0" w:color="auto"/>
            <w:left w:val="none" w:sz="0" w:space="0" w:color="auto"/>
            <w:bottom w:val="none" w:sz="0" w:space="0" w:color="auto"/>
            <w:right w:val="none" w:sz="0" w:space="0" w:color="auto"/>
          </w:divBdr>
        </w:div>
        <w:div w:id="423889627">
          <w:marLeft w:val="480"/>
          <w:marRight w:val="0"/>
          <w:marTop w:val="0"/>
          <w:marBottom w:val="0"/>
          <w:divBdr>
            <w:top w:val="none" w:sz="0" w:space="0" w:color="auto"/>
            <w:left w:val="none" w:sz="0" w:space="0" w:color="auto"/>
            <w:bottom w:val="none" w:sz="0" w:space="0" w:color="auto"/>
            <w:right w:val="none" w:sz="0" w:space="0" w:color="auto"/>
          </w:divBdr>
        </w:div>
        <w:div w:id="1893149548">
          <w:marLeft w:val="480"/>
          <w:marRight w:val="0"/>
          <w:marTop w:val="0"/>
          <w:marBottom w:val="0"/>
          <w:divBdr>
            <w:top w:val="none" w:sz="0" w:space="0" w:color="auto"/>
            <w:left w:val="none" w:sz="0" w:space="0" w:color="auto"/>
            <w:bottom w:val="none" w:sz="0" w:space="0" w:color="auto"/>
            <w:right w:val="none" w:sz="0" w:space="0" w:color="auto"/>
          </w:divBdr>
        </w:div>
        <w:div w:id="1516384360">
          <w:marLeft w:val="480"/>
          <w:marRight w:val="0"/>
          <w:marTop w:val="0"/>
          <w:marBottom w:val="0"/>
          <w:divBdr>
            <w:top w:val="none" w:sz="0" w:space="0" w:color="auto"/>
            <w:left w:val="none" w:sz="0" w:space="0" w:color="auto"/>
            <w:bottom w:val="none" w:sz="0" w:space="0" w:color="auto"/>
            <w:right w:val="none" w:sz="0" w:space="0" w:color="auto"/>
          </w:divBdr>
        </w:div>
        <w:div w:id="201065106">
          <w:marLeft w:val="480"/>
          <w:marRight w:val="0"/>
          <w:marTop w:val="0"/>
          <w:marBottom w:val="0"/>
          <w:divBdr>
            <w:top w:val="none" w:sz="0" w:space="0" w:color="auto"/>
            <w:left w:val="none" w:sz="0" w:space="0" w:color="auto"/>
            <w:bottom w:val="none" w:sz="0" w:space="0" w:color="auto"/>
            <w:right w:val="none" w:sz="0" w:space="0" w:color="auto"/>
          </w:divBdr>
        </w:div>
        <w:div w:id="802162839">
          <w:marLeft w:val="480"/>
          <w:marRight w:val="0"/>
          <w:marTop w:val="0"/>
          <w:marBottom w:val="0"/>
          <w:divBdr>
            <w:top w:val="none" w:sz="0" w:space="0" w:color="auto"/>
            <w:left w:val="none" w:sz="0" w:space="0" w:color="auto"/>
            <w:bottom w:val="none" w:sz="0" w:space="0" w:color="auto"/>
            <w:right w:val="none" w:sz="0" w:space="0" w:color="auto"/>
          </w:divBdr>
        </w:div>
        <w:div w:id="70742234">
          <w:marLeft w:val="480"/>
          <w:marRight w:val="0"/>
          <w:marTop w:val="0"/>
          <w:marBottom w:val="0"/>
          <w:divBdr>
            <w:top w:val="none" w:sz="0" w:space="0" w:color="auto"/>
            <w:left w:val="none" w:sz="0" w:space="0" w:color="auto"/>
            <w:bottom w:val="none" w:sz="0" w:space="0" w:color="auto"/>
            <w:right w:val="none" w:sz="0" w:space="0" w:color="auto"/>
          </w:divBdr>
        </w:div>
        <w:div w:id="78521748">
          <w:marLeft w:val="480"/>
          <w:marRight w:val="0"/>
          <w:marTop w:val="0"/>
          <w:marBottom w:val="0"/>
          <w:divBdr>
            <w:top w:val="none" w:sz="0" w:space="0" w:color="auto"/>
            <w:left w:val="none" w:sz="0" w:space="0" w:color="auto"/>
            <w:bottom w:val="none" w:sz="0" w:space="0" w:color="auto"/>
            <w:right w:val="none" w:sz="0" w:space="0" w:color="auto"/>
          </w:divBdr>
        </w:div>
        <w:div w:id="993490250">
          <w:marLeft w:val="480"/>
          <w:marRight w:val="0"/>
          <w:marTop w:val="0"/>
          <w:marBottom w:val="0"/>
          <w:divBdr>
            <w:top w:val="none" w:sz="0" w:space="0" w:color="auto"/>
            <w:left w:val="none" w:sz="0" w:space="0" w:color="auto"/>
            <w:bottom w:val="none" w:sz="0" w:space="0" w:color="auto"/>
            <w:right w:val="none" w:sz="0" w:space="0" w:color="auto"/>
          </w:divBdr>
        </w:div>
        <w:div w:id="1044528506">
          <w:marLeft w:val="480"/>
          <w:marRight w:val="0"/>
          <w:marTop w:val="0"/>
          <w:marBottom w:val="0"/>
          <w:divBdr>
            <w:top w:val="none" w:sz="0" w:space="0" w:color="auto"/>
            <w:left w:val="none" w:sz="0" w:space="0" w:color="auto"/>
            <w:bottom w:val="none" w:sz="0" w:space="0" w:color="auto"/>
            <w:right w:val="none" w:sz="0" w:space="0" w:color="auto"/>
          </w:divBdr>
        </w:div>
        <w:div w:id="71002910">
          <w:marLeft w:val="480"/>
          <w:marRight w:val="0"/>
          <w:marTop w:val="0"/>
          <w:marBottom w:val="0"/>
          <w:divBdr>
            <w:top w:val="none" w:sz="0" w:space="0" w:color="auto"/>
            <w:left w:val="none" w:sz="0" w:space="0" w:color="auto"/>
            <w:bottom w:val="none" w:sz="0" w:space="0" w:color="auto"/>
            <w:right w:val="none" w:sz="0" w:space="0" w:color="auto"/>
          </w:divBdr>
        </w:div>
        <w:div w:id="205802677">
          <w:marLeft w:val="480"/>
          <w:marRight w:val="0"/>
          <w:marTop w:val="0"/>
          <w:marBottom w:val="0"/>
          <w:divBdr>
            <w:top w:val="none" w:sz="0" w:space="0" w:color="auto"/>
            <w:left w:val="none" w:sz="0" w:space="0" w:color="auto"/>
            <w:bottom w:val="none" w:sz="0" w:space="0" w:color="auto"/>
            <w:right w:val="none" w:sz="0" w:space="0" w:color="auto"/>
          </w:divBdr>
        </w:div>
        <w:div w:id="1313753804">
          <w:marLeft w:val="480"/>
          <w:marRight w:val="0"/>
          <w:marTop w:val="0"/>
          <w:marBottom w:val="0"/>
          <w:divBdr>
            <w:top w:val="none" w:sz="0" w:space="0" w:color="auto"/>
            <w:left w:val="none" w:sz="0" w:space="0" w:color="auto"/>
            <w:bottom w:val="none" w:sz="0" w:space="0" w:color="auto"/>
            <w:right w:val="none" w:sz="0" w:space="0" w:color="auto"/>
          </w:divBdr>
        </w:div>
        <w:div w:id="344793254">
          <w:marLeft w:val="480"/>
          <w:marRight w:val="0"/>
          <w:marTop w:val="0"/>
          <w:marBottom w:val="0"/>
          <w:divBdr>
            <w:top w:val="none" w:sz="0" w:space="0" w:color="auto"/>
            <w:left w:val="none" w:sz="0" w:space="0" w:color="auto"/>
            <w:bottom w:val="none" w:sz="0" w:space="0" w:color="auto"/>
            <w:right w:val="none" w:sz="0" w:space="0" w:color="auto"/>
          </w:divBdr>
        </w:div>
        <w:div w:id="238713656">
          <w:marLeft w:val="480"/>
          <w:marRight w:val="0"/>
          <w:marTop w:val="0"/>
          <w:marBottom w:val="0"/>
          <w:divBdr>
            <w:top w:val="none" w:sz="0" w:space="0" w:color="auto"/>
            <w:left w:val="none" w:sz="0" w:space="0" w:color="auto"/>
            <w:bottom w:val="none" w:sz="0" w:space="0" w:color="auto"/>
            <w:right w:val="none" w:sz="0" w:space="0" w:color="auto"/>
          </w:divBdr>
        </w:div>
        <w:div w:id="1215238735">
          <w:marLeft w:val="480"/>
          <w:marRight w:val="0"/>
          <w:marTop w:val="0"/>
          <w:marBottom w:val="0"/>
          <w:divBdr>
            <w:top w:val="none" w:sz="0" w:space="0" w:color="auto"/>
            <w:left w:val="none" w:sz="0" w:space="0" w:color="auto"/>
            <w:bottom w:val="none" w:sz="0" w:space="0" w:color="auto"/>
            <w:right w:val="none" w:sz="0" w:space="0" w:color="auto"/>
          </w:divBdr>
        </w:div>
        <w:div w:id="2064211368">
          <w:marLeft w:val="480"/>
          <w:marRight w:val="0"/>
          <w:marTop w:val="0"/>
          <w:marBottom w:val="0"/>
          <w:divBdr>
            <w:top w:val="none" w:sz="0" w:space="0" w:color="auto"/>
            <w:left w:val="none" w:sz="0" w:space="0" w:color="auto"/>
            <w:bottom w:val="none" w:sz="0" w:space="0" w:color="auto"/>
            <w:right w:val="none" w:sz="0" w:space="0" w:color="auto"/>
          </w:divBdr>
        </w:div>
        <w:div w:id="589312586">
          <w:marLeft w:val="480"/>
          <w:marRight w:val="0"/>
          <w:marTop w:val="0"/>
          <w:marBottom w:val="0"/>
          <w:divBdr>
            <w:top w:val="none" w:sz="0" w:space="0" w:color="auto"/>
            <w:left w:val="none" w:sz="0" w:space="0" w:color="auto"/>
            <w:bottom w:val="none" w:sz="0" w:space="0" w:color="auto"/>
            <w:right w:val="none" w:sz="0" w:space="0" w:color="auto"/>
          </w:divBdr>
        </w:div>
        <w:div w:id="1261182646">
          <w:marLeft w:val="480"/>
          <w:marRight w:val="0"/>
          <w:marTop w:val="0"/>
          <w:marBottom w:val="0"/>
          <w:divBdr>
            <w:top w:val="none" w:sz="0" w:space="0" w:color="auto"/>
            <w:left w:val="none" w:sz="0" w:space="0" w:color="auto"/>
            <w:bottom w:val="none" w:sz="0" w:space="0" w:color="auto"/>
            <w:right w:val="none" w:sz="0" w:space="0" w:color="auto"/>
          </w:divBdr>
        </w:div>
        <w:div w:id="1096636759">
          <w:marLeft w:val="480"/>
          <w:marRight w:val="0"/>
          <w:marTop w:val="0"/>
          <w:marBottom w:val="0"/>
          <w:divBdr>
            <w:top w:val="none" w:sz="0" w:space="0" w:color="auto"/>
            <w:left w:val="none" w:sz="0" w:space="0" w:color="auto"/>
            <w:bottom w:val="none" w:sz="0" w:space="0" w:color="auto"/>
            <w:right w:val="none" w:sz="0" w:space="0" w:color="auto"/>
          </w:divBdr>
        </w:div>
        <w:div w:id="2018267288">
          <w:marLeft w:val="480"/>
          <w:marRight w:val="0"/>
          <w:marTop w:val="0"/>
          <w:marBottom w:val="0"/>
          <w:divBdr>
            <w:top w:val="none" w:sz="0" w:space="0" w:color="auto"/>
            <w:left w:val="none" w:sz="0" w:space="0" w:color="auto"/>
            <w:bottom w:val="none" w:sz="0" w:space="0" w:color="auto"/>
            <w:right w:val="none" w:sz="0" w:space="0" w:color="auto"/>
          </w:divBdr>
        </w:div>
        <w:div w:id="2015374894">
          <w:marLeft w:val="480"/>
          <w:marRight w:val="0"/>
          <w:marTop w:val="0"/>
          <w:marBottom w:val="0"/>
          <w:divBdr>
            <w:top w:val="none" w:sz="0" w:space="0" w:color="auto"/>
            <w:left w:val="none" w:sz="0" w:space="0" w:color="auto"/>
            <w:bottom w:val="none" w:sz="0" w:space="0" w:color="auto"/>
            <w:right w:val="none" w:sz="0" w:space="0" w:color="auto"/>
          </w:divBdr>
        </w:div>
        <w:div w:id="1036199206">
          <w:marLeft w:val="480"/>
          <w:marRight w:val="0"/>
          <w:marTop w:val="0"/>
          <w:marBottom w:val="0"/>
          <w:divBdr>
            <w:top w:val="none" w:sz="0" w:space="0" w:color="auto"/>
            <w:left w:val="none" w:sz="0" w:space="0" w:color="auto"/>
            <w:bottom w:val="none" w:sz="0" w:space="0" w:color="auto"/>
            <w:right w:val="none" w:sz="0" w:space="0" w:color="auto"/>
          </w:divBdr>
        </w:div>
        <w:div w:id="692340250">
          <w:marLeft w:val="480"/>
          <w:marRight w:val="0"/>
          <w:marTop w:val="0"/>
          <w:marBottom w:val="0"/>
          <w:divBdr>
            <w:top w:val="none" w:sz="0" w:space="0" w:color="auto"/>
            <w:left w:val="none" w:sz="0" w:space="0" w:color="auto"/>
            <w:bottom w:val="none" w:sz="0" w:space="0" w:color="auto"/>
            <w:right w:val="none" w:sz="0" w:space="0" w:color="auto"/>
          </w:divBdr>
        </w:div>
      </w:divsChild>
    </w:div>
    <w:div w:id="1611820451">
      <w:bodyDiv w:val="1"/>
      <w:marLeft w:val="0"/>
      <w:marRight w:val="0"/>
      <w:marTop w:val="0"/>
      <w:marBottom w:val="0"/>
      <w:divBdr>
        <w:top w:val="none" w:sz="0" w:space="0" w:color="auto"/>
        <w:left w:val="none" w:sz="0" w:space="0" w:color="auto"/>
        <w:bottom w:val="none" w:sz="0" w:space="0" w:color="auto"/>
        <w:right w:val="none" w:sz="0" w:space="0" w:color="auto"/>
      </w:divBdr>
    </w:div>
    <w:div w:id="1612205729">
      <w:bodyDiv w:val="1"/>
      <w:marLeft w:val="0"/>
      <w:marRight w:val="0"/>
      <w:marTop w:val="0"/>
      <w:marBottom w:val="0"/>
      <w:divBdr>
        <w:top w:val="none" w:sz="0" w:space="0" w:color="auto"/>
        <w:left w:val="none" w:sz="0" w:space="0" w:color="auto"/>
        <w:bottom w:val="none" w:sz="0" w:space="0" w:color="auto"/>
        <w:right w:val="none" w:sz="0" w:space="0" w:color="auto"/>
      </w:divBdr>
    </w:div>
    <w:div w:id="1612781378">
      <w:bodyDiv w:val="1"/>
      <w:marLeft w:val="0"/>
      <w:marRight w:val="0"/>
      <w:marTop w:val="0"/>
      <w:marBottom w:val="0"/>
      <w:divBdr>
        <w:top w:val="none" w:sz="0" w:space="0" w:color="auto"/>
        <w:left w:val="none" w:sz="0" w:space="0" w:color="auto"/>
        <w:bottom w:val="none" w:sz="0" w:space="0" w:color="auto"/>
        <w:right w:val="none" w:sz="0" w:space="0" w:color="auto"/>
      </w:divBdr>
    </w:div>
    <w:div w:id="1613322603">
      <w:bodyDiv w:val="1"/>
      <w:marLeft w:val="0"/>
      <w:marRight w:val="0"/>
      <w:marTop w:val="0"/>
      <w:marBottom w:val="0"/>
      <w:divBdr>
        <w:top w:val="none" w:sz="0" w:space="0" w:color="auto"/>
        <w:left w:val="none" w:sz="0" w:space="0" w:color="auto"/>
        <w:bottom w:val="none" w:sz="0" w:space="0" w:color="auto"/>
        <w:right w:val="none" w:sz="0" w:space="0" w:color="auto"/>
      </w:divBdr>
    </w:div>
    <w:div w:id="1613323082">
      <w:bodyDiv w:val="1"/>
      <w:marLeft w:val="0"/>
      <w:marRight w:val="0"/>
      <w:marTop w:val="0"/>
      <w:marBottom w:val="0"/>
      <w:divBdr>
        <w:top w:val="none" w:sz="0" w:space="0" w:color="auto"/>
        <w:left w:val="none" w:sz="0" w:space="0" w:color="auto"/>
        <w:bottom w:val="none" w:sz="0" w:space="0" w:color="auto"/>
        <w:right w:val="none" w:sz="0" w:space="0" w:color="auto"/>
      </w:divBdr>
    </w:div>
    <w:div w:id="1613587957">
      <w:bodyDiv w:val="1"/>
      <w:marLeft w:val="0"/>
      <w:marRight w:val="0"/>
      <w:marTop w:val="0"/>
      <w:marBottom w:val="0"/>
      <w:divBdr>
        <w:top w:val="none" w:sz="0" w:space="0" w:color="auto"/>
        <w:left w:val="none" w:sz="0" w:space="0" w:color="auto"/>
        <w:bottom w:val="none" w:sz="0" w:space="0" w:color="auto"/>
        <w:right w:val="none" w:sz="0" w:space="0" w:color="auto"/>
      </w:divBdr>
    </w:div>
    <w:div w:id="1613854670">
      <w:bodyDiv w:val="1"/>
      <w:marLeft w:val="0"/>
      <w:marRight w:val="0"/>
      <w:marTop w:val="0"/>
      <w:marBottom w:val="0"/>
      <w:divBdr>
        <w:top w:val="none" w:sz="0" w:space="0" w:color="auto"/>
        <w:left w:val="none" w:sz="0" w:space="0" w:color="auto"/>
        <w:bottom w:val="none" w:sz="0" w:space="0" w:color="auto"/>
        <w:right w:val="none" w:sz="0" w:space="0" w:color="auto"/>
      </w:divBdr>
    </w:div>
    <w:div w:id="1613974867">
      <w:bodyDiv w:val="1"/>
      <w:marLeft w:val="0"/>
      <w:marRight w:val="0"/>
      <w:marTop w:val="0"/>
      <w:marBottom w:val="0"/>
      <w:divBdr>
        <w:top w:val="none" w:sz="0" w:space="0" w:color="auto"/>
        <w:left w:val="none" w:sz="0" w:space="0" w:color="auto"/>
        <w:bottom w:val="none" w:sz="0" w:space="0" w:color="auto"/>
        <w:right w:val="none" w:sz="0" w:space="0" w:color="auto"/>
      </w:divBdr>
    </w:div>
    <w:div w:id="1614437554">
      <w:bodyDiv w:val="1"/>
      <w:marLeft w:val="0"/>
      <w:marRight w:val="0"/>
      <w:marTop w:val="0"/>
      <w:marBottom w:val="0"/>
      <w:divBdr>
        <w:top w:val="none" w:sz="0" w:space="0" w:color="auto"/>
        <w:left w:val="none" w:sz="0" w:space="0" w:color="auto"/>
        <w:bottom w:val="none" w:sz="0" w:space="0" w:color="auto"/>
        <w:right w:val="none" w:sz="0" w:space="0" w:color="auto"/>
      </w:divBdr>
    </w:div>
    <w:div w:id="1615671685">
      <w:bodyDiv w:val="1"/>
      <w:marLeft w:val="0"/>
      <w:marRight w:val="0"/>
      <w:marTop w:val="0"/>
      <w:marBottom w:val="0"/>
      <w:divBdr>
        <w:top w:val="none" w:sz="0" w:space="0" w:color="auto"/>
        <w:left w:val="none" w:sz="0" w:space="0" w:color="auto"/>
        <w:bottom w:val="none" w:sz="0" w:space="0" w:color="auto"/>
        <w:right w:val="none" w:sz="0" w:space="0" w:color="auto"/>
      </w:divBdr>
    </w:div>
    <w:div w:id="1616910262">
      <w:bodyDiv w:val="1"/>
      <w:marLeft w:val="0"/>
      <w:marRight w:val="0"/>
      <w:marTop w:val="0"/>
      <w:marBottom w:val="0"/>
      <w:divBdr>
        <w:top w:val="none" w:sz="0" w:space="0" w:color="auto"/>
        <w:left w:val="none" w:sz="0" w:space="0" w:color="auto"/>
        <w:bottom w:val="none" w:sz="0" w:space="0" w:color="auto"/>
        <w:right w:val="none" w:sz="0" w:space="0" w:color="auto"/>
      </w:divBdr>
    </w:div>
    <w:div w:id="1617441483">
      <w:bodyDiv w:val="1"/>
      <w:marLeft w:val="0"/>
      <w:marRight w:val="0"/>
      <w:marTop w:val="0"/>
      <w:marBottom w:val="0"/>
      <w:divBdr>
        <w:top w:val="none" w:sz="0" w:space="0" w:color="auto"/>
        <w:left w:val="none" w:sz="0" w:space="0" w:color="auto"/>
        <w:bottom w:val="none" w:sz="0" w:space="0" w:color="auto"/>
        <w:right w:val="none" w:sz="0" w:space="0" w:color="auto"/>
      </w:divBdr>
    </w:div>
    <w:div w:id="1617909974">
      <w:bodyDiv w:val="1"/>
      <w:marLeft w:val="0"/>
      <w:marRight w:val="0"/>
      <w:marTop w:val="0"/>
      <w:marBottom w:val="0"/>
      <w:divBdr>
        <w:top w:val="none" w:sz="0" w:space="0" w:color="auto"/>
        <w:left w:val="none" w:sz="0" w:space="0" w:color="auto"/>
        <w:bottom w:val="none" w:sz="0" w:space="0" w:color="auto"/>
        <w:right w:val="none" w:sz="0" w:space="0" w:color="auto"/>
      </w:divBdr>
    </w:div>
    <w:div w:id="1618291356">
      <w:bodyDiv w:val="1"/>
      <w:marLeft w:val="0"/>
      <w:marRight w:val="0"/>
      <w:marTop w:val="0"/>
      <w:marBottom w:val="0"/>
      <w:divBdr>
        <w:top w:val="none" w:sz="0" w:space="0" w:color="auto"/>
        <w:left w:val="none" w:sz="0" w:space="0" w:color="auto"/>
        <w:bottom w:val="none" w:sz="0" w:space="0" w:color="auto"/>
        <w:right w:val="none" w:sz="0" w:space="0" w:color="auto"/>
      </w:divBdr>
    </w:div>
    <w:div w:id="1618683486">
      <w:bodyDiv w:val="1"/>
      <w:marLeft w:val="0"/>
      <w:marRight w:val="0"/>
      <w:marTop w:val="0"/>
      <w:marBottom w:val="0"/>
      <w:divBdr>
        <w:top w:val="none" w:sz="0" w:space="0" w:color="auto"/>
        <w:left w:val="none" w:sz="0" w:space="0" w:color="auto"/>
        <w:bottom w:val="none" w:sz="0" w:space="0" w:color="auto"/>
        <w:right w:val="none" w:sz="0" w:space="0" w:color="auto"/>
      </w:divBdr>
    </w:div>
    <w:div w:id="1618831325">
      <w:bodyDiv w:val="1"/>
      <w:marLeft w:val="0"/>
      <w:marRight w:val="0"/>
      <w:marTop w:val="0"/>
      <w:marBottom w:val="0"/>
      <w:divBdr>
        <w:top w:val="none" w:sz="0" w:space="0" w:color="auto"/>
        <w:left w:val="none" w:sz="0" w:space="0" w:color="auto"/>
        <w:bottom w:val="none" w:sz="0" w:space="0" w:color="auto"/>
        <w:right w:val="none" w:sz="0" w:space="0" w:color="auto"/>
      </w:divBdr>
    </w:div>
    <w:div w:id="1618951274">
      <w:bodyDiv w:val="1"/>
      <w:marLeft w:val="0"/>
      <w:marRight w:val="0"/>
      <w:marTop w:val="0"/>
      <w:marBottom w:val="0"/>
      <w:divBdr>
        <w:top w:val="none" w:sz="0" w:space="0" w:color="auto"/>
        <w:left w:val="none" w:sz="0" w:space="0" w:color="auto"/>
        <w:bottom w:val="none" w:sz="0" w:space="0" w:color="auto"/>
        <w:right w:val="none" w:sz="0" w:space="0" w:color="auto"/>
      </w:divBdr>
    </w:div>
    <w:div w:id="1619220099">
      <w:bodyDiv w:val="1"/>
      <w:marLeft w:val="0"/>
      <w:marRight w:val="0"/>
      <w:marTop w:val="0"/>
      <w:marBottom w:val="0"/>
      <w:divBdr>
        <w:top w:val="none" w:sz="0" w:space="0" w:color="auto"/>
        <w:left w:val="none" w:sz="0" w:space="0" w:color="auto"/>
        <w:bottom w:val="none" w:sz="0" w:space="0" w:color="auto"/>
        <w:right w:val="none" w:sz="0" w:space="0" w:color="auto"/>
      </w:divBdr>
    </w:div>
    <w:div w:id="1620188274">
      <w:bodyDiv w:val="1"/>
      <w:marLeft w:val="0"/>
      <w:marRight w:val="0"/>
      <w:marTop w:val="0"/>
      <w:marBottom w:val="0"/>
      <w:divBdr>
        <w:top w:val="none" w:sz="0" w:space="0" w:color="auto"/>
        <w:left w:val="none" w:sz="0" w:space="0" w:color="auto"/>
        <w:bottom w:val="none" w:sz="0" w:space="0" w:color="auto"/>
        <w:right w:val="none" w:sz="0" w:space="0" w:color="auto"/>
      </w:divBdr>
    </w:div>
    <w:div w:id="1620261055">
      <w:bodyDiv w:val="1"/>
      <w:marLeft w:val="0"/>
      <w:marRight w:val="0"/>
      <w:marTop w:val="0"/>
      <w:marBottom w:val="0"/>
      <w:divBdr>
        <w:top w:val="none" w:sz="0" w:space="0" w:color="auto"/>
        <w:left w:val="none" w:sz="0" w:space="0" w:color="auto"/>
        <w:bottom w:val="none" w:sz="0" w:space="0" w:color="auto"/>
        <w:right w:val="none" w:sz="0" w:space="0" w:color="auto"/>
      </w:divBdr>
    </w:div>
    <w:div w:id="1620842185">
      <w:bodyDiv w:val="1"/>
      <w:marLeft w:val="0"/>
      <w:marRight w:val="0"/>
      <w:marTop w:val="0"/>
      <w:marBottom w:val="0"/>
      <w:divBdr>
        <w:top w:val="none" w:sz="0" w:space="0" w:color="auto"/>
        <w:left w:val="none" w:sz="0" w:space="0" w:color="auto"/>
        <w:bottom w:val="none" w:sz="0" w:space="0" w:color="auto"/>
        <w:right w:val="none" w:sz="0" w:space="0" w:color="auto"/>
      </w:divBdr>
    </w:div>
    <w:div w:id="1620868128">
      <w:bodyDiv w:val="1"/>
      <w:marLeft w:val="0"/>
      <w:marRight w:val="0"/>
      <w:marTop w:val="0"/>
      <w:marBottom w:val="0"/>
      <w:divBdr>
        <w:top w:val="none" w:sz="0" w:space="0" w:color="auto"/>
        <w:left w:val="none" w:sz="0" w:space="0" w:color="auto"/>
        <w:bottom w:val="none" w:sz="0" w:space="0" w:color="auto"/>
        <w:right w:val="none" w:sz="0" w:space="0" w:color="auto"/>
      </w:divBdr>
    </w:div>
    <w:div w:id="1621179147">
      <w:bodyDiv w:val="1"/>
      <w:marLeft w:val="0"/>
      <w:marRight w:val="0"/>
      <w:marTop w:val="0"/>
      <w:marBottom w:val="0"/>
      <w:divBdr>
        <w:top w:val="none" w:sz="0" w:space="0" w:color="auto"/>
        <w:left w:val="none" w:sz="0" w:space="0" w:color="auto"/>
        <w:bottom w:val="none" w:sz="0" w:space="0" w:color="auto"/>
        <w:right w:val="none" w:sz="0" w:space="0" w:color="auto"/>
      </w:divBdr>
    </w:div>
    <w:div w:id="1621187395">
      <w:bodyDiv w:val="1"/>
      <w:marLeft w:val="0"/>
      <w:marRight w:val="0"/>
      <w:marTop w:val="0"/>
      <w:marBottom w:val="0"/>
      <w:divBdr>
        <w:top w:val="none" w:sz="0" w:space="0" w:color="auto"/>
        <w:left w:val="none" w:sz="0" w:space="0" w:color="auto"/>
        <w:bottom w:val="none" w:sz="0" w:space="0" w:color="auto"/>
        <w:right w:val="none" w:sz="0" w:space="0" w:color="auto"/>
      </w:divBdr>
    </w:div>
    <w:div w:id="1621452979">
      <w:bodyDiv w:val="1"/>
      <w:marLeft w:val="0"/>
      <w:marRight w:val="0"/>
      <w:marTop w:val="0"/>
      <w:marBottom w:val="0"/>
      <w:divBdr>
        <w:top w:val="none" w:sz="0" w:space="0" w:color="auto"/>
        <w:left w:val="none" w:sz="0" w:space="0" w:color="auto"/>
        <w:bottom w:val="none" w:sz="0" w:space="0" w:color="auto"/>
        <w:right w:val="none" w:sz="0" w:space="0" w:color="auto"/>
      </w:divBdr>
    </w:div>
    <w:div w:id="1621647612">
      <w:bodyDiv w:val="1"/>
      <w:marLeft w:val="0"/>
      <w:marRight w:val="0"/>
      <w:marTop w:val="0"/>
      <w:marBottom w:val="0"/>
      <w:divBdr>
        <w:top w:val="none" w:sz="0" w:space="0" w:color="auto"/>
        <w:left w:val="none" w:sz="0" w:space="0" w:color="auto"/>
        <w:bottom w:val="none" w:sz="0" w:space="0" w:color="auto"/>
        <w:right w:val="none" w:sz="0" w:space="0" w:color="auto"/>
      </w:divBdr>
    </w:div>
    <w:div w:id="1622106199">
      <w:bodyDiv w:val="1"/>
      <w:marLeft w:val="0"/>
      <w:marRight w:val="0"/>
      <w:marTop w:val="0"/>
      <w:marBottom w:val="0"/>
      <w:divBdr>
        <w:top w:val="none" w:sz="0" w:space="0" w:color="auto"/>
        <w:left w:val="none" w:sz="0" w:space="0" w:color="auto"/>
        <w:bottom w:val="none" w:sz="0" w:space="0" w:color="auto"/>
        <w:right w:val="none" w:sz="0" w:space="0" w:color="auto"/>
      </w:divBdr>
    </w:div>
    <w:div w:id="1622882103">
      <w:bodyDiv w:val="1"/>
      <w:marLeft w:val="0"/>
      <w:marRight w:val="0"/>
      <w:marTop w:val="0"/>
      <w:marBottom w:val="0"/>
      <w:divBdr>
        <w:top w:val="none" w:sz="0" w:space="0" w:color="auto"/>
        <w:left w:val="none" w:sz="0" w:space="0" w:color="auto"/>
        <w:bottom w:val="none" w:sz="0" w:space="0" w:color="auto"/>
        <w:right w:val="none" w:sz="0" w:space="0" w:color="auto"/>
      </w:divBdr>
    </w:div>
    <w:div w:id="1623075354">
      <w:bodyDiv w:val="1"/>
      <w:marLeft w:val="0"/>
      <w:marRight w:val="0"/>
      <w:marTop w:val="0"/>
      <w:marBottom w:val="0"/>
      <w:divBdr>
        <w:top w:val="none" w:sz="0" w:space="0" w:color="auto"/>
        <w:left w:val="none" w:sz="0" w:space="0" w:color="auto"/>
        <w:bottom w:val="none" w:sz="0" w:space="0" w:color="auto"/>
        <w:right w:val="none" w:sz="0" w:space="0" w:color="auto"/>
      </w:divBdr>
    </w:div>
    <w:div w:id="1623883229">
      <w:bodyDiv w:val="1"/>
      <w:marLeft w:val="0"/>
      <w:marRight w:val="0"/>
      <w:marTop w:val="0"/>
      <w:marBottom w:val="0"/>
      <w:divBdr>
        <w:top w:val="none" w:sz="0" w:space="0" w:color="auto"/>
        <w:left w:val="none" w:sz="0" w:space="0" w:color="auto"/>
        <w:bottom w:val="none" w:sz="0" w:space="0" w:color="auto"/>
        <w:right w:val="none" w:sz="0" w:space="0" w:color="auto"/>
      </w:divBdr>
    </w:div>
    <w:div w:id="1625035943">
      <w:bodyDiv w:val="1"/>
      <w:marLeft w:val="0"/>
      <w:marRight w:val="0"/>
      <w:marTop w:val="0"/>
      <w:marBottom w:val="0"/>
      <w:divBdr>
        <w:top w:val="none" w:sz="0" w:space="0" w:color="auto"/>
        <w:left w:val="none" w:sz="0" w:space="0" w:color="auto"/>
        <w:bottom w:val="none" w:sz="0" w:space="0" w:color="auto"/>
        <w:right w:val="none" w:sz="0" w:space="0" w:color="auto"/>
      </w:divBdr>
    </w:div>
    <w:div w:id="1625111998">
      <w:bodyDiv w:val="1"/>
      <w:marLeft w:val="0"/>
      <w:marRight w:val="0"/>
      <w:marTop w:val="0"/>
      <w:marBottom w:val="0"/>
      <w:divBdr>
        <w:top w:val="none" w:sz="0" w:space="0" w:color="auto"/>
        <w:left w:val="none" w:sz="0" w:space="0" w:color="auto"/>
        <w:bottom w:val="none" w:sz="0" w:space="0" w:color="auto"/>
        <w:right w:val="none" w:sz="0" w:space="0" w:color="auto"/>
      </w:divBdr>
    </w:div>
    <w:div w:id="1625388317">
      <w:bodyDiv w:val="1"/>
      <w:marLeft w:val="0"/>
      <w:marRight w:val="0"/>
      <w:marTop w:val="0"/>
      <w:marBottom w:val="0"/>
      <w:divBdr>
        <w:top w:val="none" w:sz="0" w:space="0" w:color="auto"/>
        <w:left w:val="none" w:sz="0" w:space="0" w:color="auto"/>
        <w:bottom w:val="none" w:sz="0" w:space="0" w:color="auto"/>
        <w:right w:val="none" w:sz="0" w:space="0" w:color="auto"/>
      </w:divBdr>
    </w:div>
    <w:div w:id="1625503155">
      <w:bodyDiv w:val="1"/>
      <w:marLeft w:val="0"/>
      <w:marRight w:val="0"/>
      <w:marTop w:val="0"/>
      <w:marBottom w:val="0"/>
      <w:divBdr>
        <w:top w:val="none" w:sz="0" w:space="0" w:color="auto"/>
        <w:left w:val="none" w:sz="0" w:space="0" w:color="auto"/>
        <w:bottom w:val="none" w:sz="0" w:space="0" w:color="auto"/>
        <w:right w:val="none" w:sz="0" w:space="0" w:color="auto"/>
      </w:divBdr>
    </w:div>
    <w:div w:id="1626037104">
      <w:bodyDiv w:val="1"/>
      <w:marLeft w:val="0"/>
      <w:marRight w:val="0"/>
      <w:marTop w:val="0"/>
      <w:marBottom w:val="0"/>
      <w:divBdr>
        <w:top w:val="none" w:sz="0" w:space="0" w:color="auto"/>
        <w:left w:val="none" w:sz="0" w:space="0" w:color="auto"/>
        <w:bottom w:val="none" w:sz="0" w:space="0" w:color="auto"/>
        <w:right w:val="none" w:sz="0" w:space="0" w:color="auto"/>
      </w:divBdr>
    </w:div>
    <w:div w:id="1626230623">
      <w:bodyDiv w:val="1"/>
      <w:marLeft w:val="0"/>
      <w:marRight w:val="0"/>
      <w:marTop w:val="0"/>
      <w:marBottom w:val="0"/>
      <w:divBdr>
        <w:top w:val="none" w:sz="0" w:space="0" w:color="auto"/>
        <w:left w:val="none" w:sz="0" w:space="0" w:color="auto"/>
        <w:bottom w:val="none" w:sz="0" w:space="0" w:color="auto"/>
        <w:right w:val="none" w:sz="0" w:space="0" w:color="auto"/>
      </w:divBdr>
    </w:div>
    <w:div w:id="1626422091">
      <w:bodyDiv w:val="1"/>
      <w:marLeft w:val="0"/>
      <w:marRight w:val="0"/>
      <w:marTop w:val="0"/>
      <w:marBottom w:val="0"/>
      <w:divBdr>
        <w:top w:val="none" w:sz="0" w:space="0" w:color="auto"/>
        <w:left w:val="none" w:sz="0" w:space="0" w:color="auto"/>
        <w:bottom w:val="none" w:sz="0" w:space="0" w:color="auto"/>
        <w:right w:val="none" w:sz="0" w:space="0" w:color="auto"/>
      </w:divBdr>
    </w:div>
    <w:div w:id="1626538704">
      <w:bodyDiv w:val="1"/>
      <w:marLeft w:val="0"/>
      <w:marRight w:val="0"/>
      <w:marTop w:val="0"/>
      <w:marBottom w:val="0"/>
      <w:divBdr>
        <w:top w:val="none" w:sz="0" w:space="0" w:color="auto"/>
        <w:left w:val="none" w:sz="0" w:space="0" w:color="auto"/>
        <w:bottom w:val="none" w:sz="0" w:space="0" w:color="auto"/>
        <w:right w:val="none" w:sz="0" w:space="0" w:color="auto"/>
      </w:divBdr>
    </w:div>
    <w:div w:id="1627202913">
      <w:bodyDiv w:val="1"/>
      <w:marLeft w:val="0"/>
      <w:marRight w:val="0"/>
      <w:marTop w:val="0"/>
      <w:marBottom w:val="0"/>
      <w:divBdr>
        <w:top w:val="none" w:sz="0" w:space="0" w:color="auto"/>
        <w:left w:val="none" w:sz="0" w:space="0" w:color="auto"/>
        <w:bottom w:val="none" w:sz="0" w:space="0" w:color="auto"/>
        <w:right w:val="none" w:sz="0" w:space="0" w:color="auto"/>
      </w:divBdr>
    </w:div>
    <w:div w:id="1627390531">
      <w:bodyDiv w:val="1"/>
      <w:marLeft w:val="0"/>
      <w:marRight w:val="0"/>
      <w:marTop w:val="0"/>
      <w:marBottom w:val="0"/>
      <w:divBdr>
        <w:top w:val="none" w:sz="0" w:space="0" w:color="auto"/>
        <w:left w:val="none" w:sz="0" w:space="0" w:color="auto"/>
        <w:bottom w:val="none" w:sz="0" w:space="0" w:color="auto"/>
        <w:right w:val="none" w:sz="0" w:space="0" w:color="auto"/>
      </w:divBdr>
    </w:div>
    <w:div w:id="1629554035">
      <w:bodyDiv w:val="1"/>
      <w:marLeft w:val="0"/>
      <w:marRight w:val="0"/>
      <w:marTop w:val="0"/>
      <w:marBottom w:val="0"/>
      <w:divBdr>
        <w:top w:val="none" w:sz="0" w:space="0" w:color="auto"/>
        <w:left w:val="none" w:sz="0" w:space="0" w:color="auto"/>
        <w:bottom w:val="none" w:sz="0" w:space="0" w:color="auto"/>
        <w:right w:val="none" w:sz="0" w:space="0" w:color="auto"/>
      </w:divBdr>
    </w:div>
    <w:div w:id="1630279617">
      <w:bodyDiv w:val="1"/>
      <w:marLeft w:val="0"/>
      <w:marRight w:val="0"/>
      <w:marTop w:val="0"/>
      <w:marBottom w:val="0"/>
      <w:divBdr>
        <w:top w:val="none" w:sz="0" w:space="0" w:color="auto"/>
        <w:left w:val="none" w:sz="0" w:space="0" w:color="auto"/>
        <w:bottom w:val="none" w:sz="0" w:space="0" w:color="auto"/>
        <w:right w:val="none" w:sz="0" w:space="0" w:color="auto"/>
      </w:divBdr>
    </w:div>
    <w:div w:id="1631667676">
      <w:bodyDiv w:val="1"/>
      <w:marLeft w:val="0"/>
      <w:marRight w:val="0"/>
      <w:marTop w:val="0"/>
      <w:marBottom w:val="0"/>
      <w:divBdr>
        <w:top w:val="none" w:sz="0" w:space="0" w:color="auto"/>
        <w:left w:val="none" w:sz="0" w:space="0" w:color="auto"/>
        <w:bottom w:val="none" w:sz="0" w:space="0" w:color="auto"/>
        <w:right w:val="none" w:sz="0" w:space="0" w:color="auto"/>
      </w:divBdr>
    </w:div>
    <w:div w:id="1634289304">
      <w:bodyDiv w:val="1"/>
      <w:marLeft w:val="0"/>
      <w:marRight w:val="0"/>
      <w:marTop w:val="0"/>
      <w:marBottom w:val="0"/>
      <w:divBdr>
        <w:top w:val="none" w:sz="0" w:space="0" w:color="auto"/>
        <w:left w:val="none" w:sz="0" w:space="0" w:color="auto"/>
        <w:bottom w:val="none" w:sz="0" w:space="0" w:color="auto"/>
        <w:right w:val="none" w:sz="0" w:space="0" w:color="auto"/>
      </w:divBdr>
    </w:div>
    <w:div w:id="1635017949">
      <w:bodyDiv w:val="1"/>
      <w:marLeft w:val="0"/>
      <w:marRight w:val="0"/>
      <w:marTop w:val="0"/>
      <w:marBottom w:val="0"/>
      <w:divBdr>
        <w:top w:val="none" w:sz="0" w:space="0" w:color="auto"/>
        <w:left w:val="none" w:sz="0" w:space="0" w:color="auto"/>
        <w:bottom w:val="none" w:sz="0" w:space="0" w:color="auto"/>
        <w:right w:val="none" w:sz="0" w:space="0" w:color="auto"/>
      </w:divBdr>
    </w:div>
    <w:div w:id="1635213883">
      <w:bodyDiv w:val="1"/>
      <w:marLeft w:val="0"/>
      <w:marRight w:val="0"/>
      <w:marTop w:val="0"/>
      <w:marBottom w:val="0"/>
      <w:divBdr>
        <w:top w:val="none" w:sz="0" w:space="0" w:color="auto"/>
        <w:left w:val="none" w:sz="0" w:space="0" w:color="auto"/>
        <w:bottom w:val="none" w:sz="0" w:space="0" w:color="auto"/>
        <w:right w:val="none" w:sz="0" w:space="0" w:color="auto"/>
      </w:divBdr>
    </w:div>
    <w:div w:id="1635522127">
      <w:bodyDiv w:val="1"/>
      <w:marLeft w:val="0"/>
      <w:marRight w:val="0"/>
      <w:marTop w:val="0"/>
      <w:marBottom w:val="0"/>
      <w:divBdr>
        <w:top w:val="none" w:sz="0" w:space="0" w:color="auto"/>
        <w:left w:val="none" w:sz="0" w:space="0" w:color="auto"/>
        <w:bottom w:val="none" w:sz="0" w:space="0" w:color="auto"/>
        <w:right w:val="none" w:sz="0" w:space="0" w:color="auto"/>
      </w:divBdr>
    </w:div>
    <w:div w:id="1635871873">
      <w:bodyDiv w:val="1"/>
      <w:marLeft w:val="0"/>
      <w:marRight w:val="0"/>
      <w:marTop w:val="0"/>
      <w:marBottom w:val="0"/>
      <w:divBdr>
        <w:top w:val="none" w:sz="0" w:space="0" w:color="auto"/>
        <w:left w:val="none" w:sz="0" w:space="0" w:color="auto"/>
        <w:bottom w:val="none" w:sz="0" w:space="0" w:color="auto"/>
        <w:right w:val="none" w:sz="0" w:space="0" w:color="auto"/>
      </w:divBdr>
    </w:div>
    <w:div w:id="1638535909">
      <w:bodyDiv w:val="1"/>
      <w:marLeft w:val="0"/>
      <w:marRight w:val="0"/>
      <w:marTop w:val="0"/>
      <w:marBottom w:val="0"/>
      <w:divBdr>
        <w:top w:val="none" w:sz="0" w:space="0" w:color="auto"/>
        <w:left w:val="none" w:sz="0" w:space="0" w:color="auto"/>
        <w:bottom w:val="none" w:sz="0" w:space="0" w:color="auto"/>
        <w:right w:val="none" w:sz="0" w:space="0" w:color="auto"/>
      </w:divBdr>
    </w:div>
    <w:div w:id="1638955110">
      <w:bodyDiv w:val="1"/>
      <w:marLeft w:val="0"/>
      <w:marRight w:val="0"/>
      <w:marTop w:val="0"/>
      <w:marBottom w:val="0"/>
      <w:divBdr>
        <w:top w:val="none" w:sz="0" w:space="0" w:color="auto"/>
        <w:left w:val="none" w:sz="0" w:space="0" w:color="auto"/>
        <w:bottom w:val="none" w:sz="0" w:space="0" w:color="auto"/>
        <w:right w:val="none" w:sz="0" w:space="0" w:color="auto"/>
      </w:divBdr>
    </w:div>
    <w:div w:id="1641031518">
      <w:bodyDiv w:val="1"/>
      <w:marLeft w:val="0"/>
      <w:marRight w:val="0"/>
      <w:marTop w:val="0"/>
      <w:marBottom w:val="0"/>
      <w:divBdr>
        <w:top w:val="none" w:sz="0" w:space="0" w:color="auto"/>
        <w:left w:val="none" w:sz="0" w:space="0" w:color="auto"/>
        <w:bottom w:val="none" w:sz="0" w:space="0" w:color="auto"/>
        <w:right w:val="none" w:sz="0" w:space="0" w:color="auto"/>
      </w:divBdr>
    </w:div>
    <w:div w:id="1641113508">
      <w:bodyDiv w:val="1"/>
      <w:marLeft w:val="0"/>
      <w:marRight w:val="0"/>
      <w:marTop w:val="0"/>
      <w:marBottom w:val="0"/>
      <w:divBdr>
        <w:top w:val="none" w:sz="0" w:space="0" w:color="auto"/>
        <w:left w:val="none" w:sz="0" w:space="0" w:color="auto"/>
        <w:bottom w:val="none" w:sz="0" w:space="0" w:color="auto"/>
        <w:right w:val="none" w:sz="0" w:space="0" w:color="auto"/>
      </w:divBdr>
    </w:div>
    <w:div w:id="1641182733">
      <w:bodyDiv w:val="1"/>
      <w:marLeft w:val="0"/>
      <w:marRight w:val="0"/>
      <w:marTop w:val="0"/>
      <w:marBottom w:val="0"/>
      <w:divBdr>
        <w:top w:val="none" w:sz="0" w:space="0" w:color="auto"/>
        <w:left w:val="none" w:sz="0" w:space="0" w:color="auto"/>
        <w:bottom w:val="none" w:sz="0" w:space="0" w:color="auto"/>
        <w:right w:val="none" w:sz="0" w:space="0" w:color="auto"/>
      </w:divBdr>
    </w:div>
    <w:div w:id="1642688560">
      <w:bodyDiv w:val="1"/>
      <w:marLeft w:val="0"/>
      <w:marRight w:val="0"/>
      <w:marTop w:val="0"/>
      <w:marBottom w:val="0"/>
      <w:divBdr>
        <w:top w:val="none" w:sz="0" w:space="0" w:color="auto"/>
        <w:left w:val="none" w:sz="0" w:space="0" w:color="auto"/>
        <w:bottom w:val="none" w:sz="0" w:space="0" w:color="auto"/>
        <w:right w:val="none" w:sz="0" w:space="0" w:color="auto"/>
      </w:divBdr>
    </w:div>
    <w:div w:id="1644238936">
      <w:bodyDiv w:val="1"/>
      <w:marLeft w:val="0"/>
      <w:marRight w:val="0"/>
      <w:marTop w:val="0"/>
      <w:marBottom w:val="0"/>
      <w:divBdr>
        <w:top w:val="none" w:sz="0" w:space="0" w:color="auto"/>
        <w:left w:val="none" w:sz="0" w:space="0" w:color="auto"/>
        <w:bottom w:val="none" w:sz="0" w:space="0" w:color="auto"/>
        <w:right w:val="none" w:sz="0" w:space="0" w:color="auto"/>
      </w:divBdr>
    </w:div>
    <w:div w:id="1645574374">
      <w:bodyDiv w:val="1"/>
      <w:marLeft w:val="0"/>
      <w:marRight w:val="0"/>
      <w:marTop w:val="0"/>
      <w:marBottom w:val="0"/>
      <w:divBdr>
        <w:top w:val="none" w:sz="0" w:space="0" w:color="auto"/>
        <w:left w:val="none" w:sz="0" w:space="0" w:color="auto"/>
        <w:bottom w:val="none" w:sz="0" w:space="0" w:color="auto"/>
        <w:right w:val="none" w:sz="0" w:space="0" w:color="auto"/>
      </w:divBdr>
    </w:div>
    <w:div w:id="1647123989">
      <w:bodyDiv w:val="1"/>
      <w:marLeft w:val="0"/>
      <w:marRight w:val="0"/>
      <w:marTop w:val="0"/>
      <w:marBottom w:val="0"/>
      <w:divBdr>
        <w:top w:val="none" w:sz="0" w:space="0" w:color="auto"/>
        <w:left w:val="none" w:sz="0" w:space="0" w:color="auto"/>
        <w:bottom w:val="none" w:sz="0" w:space="0" w:color="auto"/>
        <w:right w:val="none" w:sz="0" w:space="0" w:color="auto"/>
      </w:divBdr>
    </w:div>
    <w:div w:id="1647280084">
      <w:bodyDiv w:val="1"/>
      <w:marLeft w:val="0"/>
      <w:marRight w:val="0"/>
      <w:marTop w:val="0"/>
      <w:marBottom w:val="0"/>
      <w:divBdr>
        <w:top w:val="none" w:sz="0" w:space="0" w:color="auto"/>
        <w:left w:val="none" w:sz="0" w:space="0" w:color="auto"/>
        <w:bottom w:val="none" w:sz="0" w:space="0" w:color="auto"/>
        <w:right w:val="none" w:sz="0" w:space="0" w:color="auto"/>
      </w:divBdr>
    </w:div>
    <w:div w:id="1648046264">
      <w:bodyDiv w:val="1"/>
      <w:marLeft w:val="0"/>
      <w:marRight w:val="0"/>
      <w:marTop w:val="0"/>
      <w:marBottom w:val="0"/>
      <w:divBdr>
        <w:top w:val="none" w:sz="0" w:space="0" w:color="auto"/>
        <w:left w:val="none" w:sz="0" w:space="0" w:color="auto"/>
        <w:bottom w:val="none" w:sz="0" w:space="0" w:color="auto"/>
        <w:right w:val="none" w:sz="0" w:space="0" w:color="auto"/>
      </w:divBdr>
    </w:div>
    <w:div w:id="1648121266">
      <w:bodyDiv w:val="1"/>
      <w:marLeft w:val="0"/>
      <w:marRight w:val="0"/>
      <w:marTop w:val="0"/>
      <w:marBottom w:val="0"/>
      <w:divBdr>
        <w:top w:val="none" w:sz="0" w:space="0" w:color="auto"/>
        <w:left w:val="none" w:sz="0" w:space="0" w:color="auto"/>
        <w:bottom w:val="none" w:sz="0" w:space="0" w:color="auto"/>
        <w:right w:val="none" w:sz="0" w:space="0" w:color="auto"/>
      </w:divBdr>
    </w:div>
    <w:div w:id="1648433956">
      <w:bodyDiv w:val="1"/>
      <w:marLeft w:val="0"/>
      <w:marRight w:val="0"/>
      <w:marTop w:val="0"/>
      <w:marBottom w:val="0"/>
      <w:divBdr>
        <w:top w:val="none" w:sz="0" w:space="0" w:color="auto"/>
        <w:left w:val="none" w:sz="0" w:space="0" w:color="auto"/>
        <w:bottom w:val="none" w:sz="0" w:space="0" w:color="auto"/>
        <w:right w:val="none" w:sz="0" w:space="0" w:color="auto"/>
      </w:divBdr>
    </w:div>
    <w:div w:id="1650013823">
      <w:bodyDiv w:val="1"/>
      <w:marLeft w:val="0"/>
      <w:marRight w:val="0"/>
      <w:marTop w:val="0"/>
      <w:marBottom w:val="0"/>
      <w:divBdr>
        <w:top w:val="none" w:sz="0" w:space="0" w:color="auto"/>
        <w:left w:val="none" w:sz="0" w:space="0" w:color="auto"/>
        <w:bottom w:val="none" w:sz="0" w:space="0" w:color="auto"/>
        <w:right w:val="none" w:sz="0" w:space="0" w:color="auto"/>
      </w:divBdr>
    </w:div>
    <w:div w:id="1650597846">
      <w:bodyDiv w:val="1"/>
      <w:marLeft w:val="0"/>
      <w:marRight w:val="0"/>
      <w:marTop w:val="0"/>
      <w:marBottom w:val="0"/>
      <w:divBdr>
        <w:top w:val="none" w:sz="0" w:space="0" w:color="auto"/>
        <w:left w:val="none" w:sz="0" w:space="0" w:color="auto"/>
        <w:bottom w:val="none" w:sz="0" w:space="0" w:color="auto"/>
        <w:right w:val="none" w:sz="0" w:space="0" w:color="auto"/>
      </w:divBdr>
    </w:div>
    <w:div w:id="1651011278">
      <w:bodyDiv w:val="1"/>
      <w:marLeft w:val="0"/>
      <w:marRight w:val="0"/>
      <w:marTop w:val="0"/>
      <w:marBottom w:val="0"/>
      <w:divBdr>
        <w:top w:val="none" w:sz="0" w:space="0" w:color="auto"/>
        <w:left w:val="none" w:sz="0" w:space="0" w:color="auto"/>
        <w:bottom w:val="none" w:sz="0" w:space="0" w:color="auto"/>
        <w:right w:val="none" w:sz="0" w:space="0" w:color="auto"/>
      </w:divBdr>
    </w:div>
    <w:div w:id="1651516918">
      <w:bodyDiv w:val="1"/>
      <w:marLeft w:val="0"/>
      <w:marRight w:val="0"/>
      <w:marTop w:val="0"/>
      <w:marBottom w:val="0"/>
      <w:divBdr>
        <w:top w:val="none" w:sz="0" w:space="0" w:color="auto"/>
        <w:left w:val="none" w:sz="0" w:space="0" w:color="auto"/>
        <w:bottom w:val="none" w:sz="0" w:space="0" w:color="auto"/>
        <w:right w:val="none" w:sz="0" w:space="0" w:color="auto"/>
      </w:divBdr>
    </w:div>
    <w:div w:id="1651791906">
      <w:bodyDiv w:val="1"/>
      <w:marLeft w:val="0"/>
      <w:marRight w:val="0"/>
      <w:marTop w:val="0"/>
      <w:marBottom w:val="0"/>
      <w:divBdr>
        <w:top w:val="none" w:sz="0" w:space="0" w:color="auto"/>
        <w:left w:val="none" w:sz="0" w:space="0" w:color="auto"/>
        <w:bottom w:val="none" w:sz="0" w:space="0" w:color="auto"/>
        <w:right w:val="none" w:sz="0" w:space="0" w:color="auto"/>
      </w:divBdr>
    </w:div>
    <w:div w:id="1651979276">
      <w:bodyDiv w:val="1"/>
      <w:marLeft w:val="0"/>
      <w:marRight w:val="0"/>
      <w:marTop w:val="0"/>
      <w:marBottom w:val="0"/>
      <w:divBdr>
        <w:top w:val="none" w:sz="0" w:space="0" w:color="auto"/>
        <w:left w:val="none" w:sz="0" w:space="0" w:color="auto"/>
        <w:bottom w:val="none" w:sz="0" w:space="0" w:color="auto"/>
        <w:right w:val="none" w:sz="0" w:space="0" w:color="auto"/>
      </w:divBdr>
    </w:div>
    <w:div w:id="1652441224">
      <w:bodyDiv w:val="1"/>
      <w:marLeft w:val="0"/>
      <w:marRight w:val="0"/>
      <w:marTop w:val="0"/>
      <w:marBottom w:val="0"/>
      <w:divBdr>
        <w:top w:val="none" w:sz="0" w:space="0" w:color="auto"/>
        <w:left w:val="none" w:sz="0" w:space="0" w:color="auto"/>
        <w:bottom w:val="none" w:sz="0" w:space="0" w:color="auto"/>
        <w:right w:val="none" w:sz="0" w:space="0" w:color="auto"/>
      </w:divBdr>
    </w:div>
    <w:div w:id="1653018602">
      <w:bodyDiv w:val="1"/>
      <w:marLeft w:val="0"/>
      <w:marRight w:val="0"/>
      <w:marTop w:val="0"/>
      <w:marBottom w:val="0"/>
      <w:divBdr>
        <w:top w:val="none" w:sz="0" w:space="0" w:color="auto"/>
        <w:left w:val="none" w:sz="0" w:space="0" w:color="auto"/>
        <w:bottom w:val="none" w:sz="0" w:space="0" w:color="auto"/>
        <w:right w:val="none" w:sz="0" w:space="0" w:color="auto"/>
      </w:divBdr>
    </w:div>
    <w:div w:id="1654288473">
      <w:bodyDiv w:val="1"/>
      <w:marLeft w:val="0"/>
      <w:marRight w:val="0"/>
      <w:marTop w:val="0"/>
      <w:marBottom w:val="0"/>
      <w:divBdr>
        <w:top w:val="none" w:sz="0" w:space="0" w:color="auto"/>
        <w:left w:val="none" w:sz="0" w:space="0" w:color="auto"/>
        <w:bottom w:val="none" w:sz="0" w:space="0" w:color="auto"/>
        <w:right w:val="none" w:sz="0" w:space="0" w:color="auto"/>
      </w:divBdr>
    </w:div>
    <w:div w:id="1654605095">
      <w:bodyDiv w:val="1"/>
      <w:marLeft w:val="0"/>
      <w:marRight w:val="0"/>
      <w:marTop w:val="0"/>
      <w:marBottom w:val="0"/>
      <w:divBdr>
        <w:top w:val="none" w:sz="0" w:space="0" w:color="auto"/>
        <w:left w:val="none" w:sz="0" w:space="0" w:color="auto"/>
        <w:bottom w:val="none" w:sz="0" w:space="0" w:color="auto"/>
        <w:right w:val="none" w:sz="0" w:space="0" w:color="auto"/>
      </w:divBdr>
    </w:div>
    <w:div w:id="1656256023">
      <w:bodyDiv w:val="1"/>
      <w:marLeft w:val="0"/>
      <w:marRight w:val="0"/>
      <w:marTop w:val="0"/>
      <w:marBottom w:val="0"/>
      <w:divBdr>
        <w:top w:val="none" w:sz="0" w:space="0" w:color="auto"/>
        <w:left w:val="none" w:sz="0" w:space="0" w:color="auto"/>
        <w:bottom w:val="none" w:sz="0" w:space="0" w:color="auto"/>
        <w:right w:val="none" w:sz="0" w:space="0" w:color="auto"/>
      </w:divBdr>
    </w:div>
    <w:div w:id="1656370506">
      <w:bodyDiv w:val="1"/>
      <w:marLeft w:val="0"/>
      <w:marRight w:val="0"/>
      <w:marTop w:val="0"/>
      <w:marBottom w:val="0"/>
      <w:divBdr>
        <w:top w:val="none" w:sz="0" w:space="0" w:color="auto"/>
        <w:left w:val="none" w:sz="0" w:space="0" w:color="auto"/>
        <w:bottom w:val="none" w:sz="0" w:space="0" w:color="auto"/>
        <w:right w:val="none" w:sz="0" w:space="0" w:color="auto"/>
      </w:divBdr>
    </w:div>
    <w:div w:id="1657108424">
      <w:bodyDiv w:val="1"/>
      <w:marLeft w:val="0"/>
      <w:marRight w:val="0"/>
      <w:marTop w:val="0"/>
      <w:marBottom w:val="0"/>
      <w:divBdr>
        <w:top w:val="none" w:sz="0" w:space="0" w:color="auto"/>
        <w:left w:val="none" w:sz="0" w:space="0" w:color="auto"/>
        <w:bottom w:val="none" w:sz="0" w:space="0" w:color="auto"/>
        <w:right w:val="none" w:sz="0" w:space="0" w:color="auto"/>
      </w:divBdr>
    </w:div>
    <w:div w:id="1658991330">
      <w:bodyDiv w:val="1"/>
      <w:marLeft w:val="0"/>
      <w:marRight w:val="0"/>
      <w:marTop w:val="0"/>
      <w:marBottom w:val="0"/>
      <w:divBdr>
        <w:top w:val="none" w:sz="0" w:space="0" w:color="auto"/>
        <w:left w:val="none" w:sz="0" w:space="0" w:color="auto"/>
        <w:bottom w:val="none" w:sz="0" w:space="0" w:color="auto"/>
        <w:right w:val="none" w:sz="0" w:space="0" w:color="auto"/>
      </w:divBdr>
    </w:div>
    <w:div w:id="1659267231">
      <w:bodyDiv w:val="1"/>
      <w:marLeft w:val="0"/>
      <w:marRight w:val="0"/>
      <w:marTop w:val="0"/>
      <w:marBottom w:val="0"/>
      <w:divBdr>
        <w:top w:val="none" w:sz="0" w:space="0" w:color="auto"/>
        <w:left w:val="none" w:sz="0" w:space="0" w:color="auto"/>
        <w:bottom w:val="none" w:sz="0" w:space="0" w:color="auto"/>
        <w:right w:val="none" w:sz="0" w:space="0" w:color="auto"/>
      </w:divBdr>
    </w:div>
    <w:div w:id="1659964382">
      <w:bodyDiv w:val="1"/>
      <w:marLeft w:val="0"/>
      <w:marRight w:val="0"/>
      <w:marTop w:val="0"/>
      <w:marBottom w:val="0"/>
      <w:divBdr>
        <w:top w:val="none" w:sz="0" w:space="0" w:color="auto"/>
        <w:left w:val="none" w:sz="0" w:space="0" w:color="auto"/>
        <w:bottom w:val="none" w:sz="0" w:space="0" w:color="auto"/>
        <w:right w:val="none" w:sz="0" w:space="0" w:color="auto"/>
      </w:divBdr>
    </w:div>
    <w:div w:id="1660496834">
      <w:bodyDiv w:val="1"/>
      <w:marLeft w:val="0"/>
      <w:marRight w:val="0"/>
      <w:marTop w:val="0"/>
      <w:marBottom w:val="0"/>
      <w:divBdr>
        <w:top w:val="none" w:sz="0" w:space="0" w:color="auto"/>
        <w:left w:val="none" w:sz="0" w:space="0" w:color="auto"/>
        <w:bottom w:val="none" w:sz="0" w:space="0" w:color="auto"/>
        <w:right w:val="none" w:sz="0" w:space="0" w:color="auto"/>
      </w:divBdr>
    </w:div>
    <w:div w:id="1660693503">
      <w:bodyDiv w:val="1"/>
      <w:marLeft w:val="0"/>
      <w:marRight w:val="0"/>
      <w:marTop w:val="0"/>
      <w:marBottom w:val="0"/>
      <w:divBdr>
        <w:top w:val="none" w:sz="0" w:space="0" w:color="auto"/>
        <w:left w:val="none" w:sz="0" w:space="0" w:color="auto"/>
        <w:bottom w:val="none" w:sz="0" w:space="0" w:color="auto"/>
        <w:right w:val="none" w:sz="0" w:space="0" w:color="auto"/>
      </w:divBdr>
    </w:div>
    <w:div w:id="1663653732">
      <w:bodyDiv w:val="1"/>
      <w:marLeft w:val="0"/>
      <w:marRight w:val="0"/>
      <w:marTop w:val="0"/>
      <w:marBottom w:val="0"/>
      <w:divBdr>
        <w:top w:val="none" w:sz="0" w:space="0" w:color="auto"/>
        <w:left w:val="none" w:sz="0" w:space="0" w:color="auto"/>
        <w:bottom w:val="none" w:sz="0" w:space="0" w:color="auto"/>
        <w:right w:val="none" w:sz="0" w:space="0" w:color="auto"/>
      </w:divBdr>
    </w:div>
    <w:div w:id="1665817808">
      <w:bodyDiv w:val="1"/>
      <w:marLeft w:val="0"/>
      <w:marRight w:val="0"/>
      <w:marTop w:val="0"/>
      <w:marBottom w:val="0"/>
      <w:divBdr>
        <w:top w:val="none" w:sz="0" w:space="0" w:color="auto"/>
        <w:left w:val="none" w:sz="0" w:space="0" w:color="auto"/>
        <w:bottom w:val="none" w:sz="0" w:space="0" w:color="auto"/>
        <w:right w:val="none" w:sz="0" w:space="0" w:color="auto"/>
      </w:divBdr>
    </w:div>
    <w:div w:id="1665930925">
      <w:bodyDiv w:val="1"/>
      <w:marLeft w:val="0"/>
      <w:marRight w:val="0"/>
      <w:marTop w:val="0"/>
      <w:marBottom w:val="0"/>
      <w:divBdr>
        <w:top w:val="none" w:sz="0" w:space="0" w:color="auto"/>
        <w:left w:val="none" w:sz="0" w:space="0" w:color="auto"/>
        <w:bottom w:val="none" w:sz="0" w:space="0" w:color="auto"/>
        <w:right w:val="none" w:sz="0" w:space="0" w:color="auto"/>
      </w:divBdr>
    </w:div>
    <w:div w:id="1669016596">
      <w:bodyDiv w:val="1"/>
      <w:marLeft w:val="0"/>
      <w:marRight w:val="0"/>
      <w:marTop w:val="0"/>
      <w:marBottom w:val="0"/>
      <w:divBdr>
        <w:top w:val="none" w:sz="0" w:space="0" w:color="auto"/>
        <w:left w:val="none" w:sz="0" w:space="0" w:color="auto"/>
        <w:bottom w:val="none" w:sz="0" w:space="0" w:color="auto"/>
        <w:right w:val="none" w:sz="0" w:space="0" w:color="auto"/>
      </w:divBdr>
    </w:div>
    <w:div w:id="1670055013">
      <w:bodyDiv w:val="1"/>
      <w:marLeft w:val="0"/>
      <w:marRight w:val="0"/>
      <w:marTop w:val="0"/>
      <w:marBottom w:val="0"/>
      <w:divBdr>
        <w:top w:val="none" w:sz="0" w:space="0" w:color="auto"/>
        <w:left w:val="none" w:sz="0" w:space="0" w:color="auto"/>
        <w:bottom w:val="none" w:sz="0" w:space="0" w:color="auto"/>
        <w:right w:val="none" w:sz="0" w:space="0" w:color="auto"/>
      </w:divBdr>
    </w:div>
    <w:div w:id="1670602141">
      <w:bodyDiv w:val="1"/>
      <w:marLeft w:val="0"/>
      <w:marRight w:val="0"/>
      <w:marTop w:val="0"/>
      <w:marBottom w:val="0"/>
      <w:divBdr>
        <w:top w:val="none" w:sz="0" w:space="0" w:color="auto"/>
        <w:left w:val="none" w:sz="0" w:space="0" w:color="auto"/>
        <w:bottom w:val="none" w:sz="0" w:space="0" w:color="auto"/>
        <w:right w:val="none" w:sz="0" w:space="0" w:color="auto"/>
      </w:divBdr>
    </w:div>
    <w:div w:id="1670791304">
      <w:bodyDiv w:val="1"/>
      <w:marLeft w:val="0"/>
      <w:marRight w:val="0"/>
      <w:marTop w:val="0"/>
      <w:marBottom w:val="0"/>
      <w:divBdr>
        <w:top w:val="none" w:sz="0" w:space="0" w:color="auto"/>
        <w:left w:val="none" w:sz="0" w:space="0" w:color="auto"/>
        <w:bottom w:val="none" w:sz="0" w:space="0" w:color="auto"/>
        <w:right w:val="none" w:sz="0" w:space="0" w:color="auto"/>
      </w:divBdr>
    </w:div>
    <w:div w:id="1672216941">
      <w:bodyDiv w:val="1"/>
      <w:marLeft w:val="0"/>
      <w:marRight w:val="0"/>
      <w:marTop w:val="0"/>
      <w:marBottom w:val="0"/>
      <w:divBdr>
        <w:top w:val="none" w:sz="0" w:space="0" w:color="auto"/>
        <w:left w:val="none" w:sz="0" w:space="0" w:color="auto"/>
        <w:bottom w:val="none" w:sz="0" w:space="0" w:color="auto"/>
        <w:right w:val="none" w:sz="0" w:space="0" w:color="auto"/>
      </w:divBdr>
    </w:div>
    <w:div w:id="1672566593">
      <w:bodyDiv w:val="1"/>
      <w:marLeft w:val="0"/>
      <w:marRight w:val="0"/>
      <w:marTop w:val="0"/>
      <w:marBottom w:val="0"/>
      <w:divBdr>
        <w:top w:val="none" w:sz="0" w:space="0" w:color="auto"/>
        <w:left w:val="none" w:sz="0" w:space="0" w:color="auto"/>
        <w:bottom w:val="none" w:sz="0" w:space="0" w:color="auto"/>
        <w:right w:val="none" w:sz="0" w:space="0" w:color="auto"/>
      </w:divBdr>
    </w:div>
    <w:div w:id="1672634280">
      <w:bodyDiv w:val="1"/>
      <w:marLeft w:val="0"/>
      <w:marRight w:val="0"/>
      <w:marTop w:val="0"/>
      <w:marBottom w:val="0"/>
      <w:divBdr>
        <w:top w:val="none" w:sz="0" w:space="0" w:color="auto"/>
        <w:left w:val="none" w:sz="0" w:space="0" w:color="auto"/>
        <w:bottom w:val="none" w:sz="0" w:space="0" w:color="auto"/>
        <w:right w:val="none" w:sz="0" w:space="0" w:color="auto"/>
      </w:divBdr>
    </w:div>
    <w:div w:id="1673992080">
      <w:bodyDiv w:val="1"/>
      <w:marLeft w:val="0"/>
      <w:marRight w:val="0"/>
      <w:marTop w:val="0"/>
      <w:marBottom w:val="0"/>
      <w:divBdr>
        <w:top w:val="none" w:sz="0" w:space="0" w:color="auto"/>
        <w:left w:val="none" w:sz="0" w:space="0" w:color="auto"/>
        <w:bottom w:val="none" w:sz="0" w:space="0" w:color="auto"/>
        <w:right w:val="none" w:sz="0" w:space="0" w:color="auto"/>
      </w:divBdr>
    </w:div>
    <w:div w:id="1674142858">
      <w:bodyDiv w:val="1"/>
      <w:marLeft w:val="0"/>
      <w:marRight w:val="0"/>
      <w:marTop w:val="0"/>
      <w:marBottom w:val="0"/>
      <w:divBdr>
        <w:top w:val="none" w:sz="0" w:space="0" w:color="auto"/>
        <w:left w:val="none" w:sz="0" w:space="0" w:color="auto"/>
        <w:bottom w:val="none" w:sz="0" w:space="0" w:color="auto"/>
        <w:right w:val="none" w:sz="0" w:space="0" w:color="auto"/>
      </w:divBdr>
    </w:div>
    <w:div w:id="1674380999">
      <w:bodyDiv w:val="1"/>
      <w:marLeft w:val="0"/>
      <w:marRight w:val="0"/>
      <w:marTop w:val="0"/>
      <w:marBottom w:val="0"/>
      <w:divBdr>
        <w:top w:val="none" w:sz="0" w:space="0" w:color="auto"/>
        <w:left w:val="none" w:sz="0" w:space="0" w:color="auto"/>
        <w:bottom w:val="none" w:sz="0" w:space="0" w:color="auto"/>
        <w:right w:val="none" w:sz="0" w:space="0" w:color="auto"/>
      </w:divBdr>
    </w:div>
    <w:div w:id="1674408520">
      <w:bodyDiv w:val="1"/>
      <w:marLeft w:val="0"/>
      <w:marRight w:val="0"/>
      <w:marTop w:val="0"/>
      <w:marBottom w:val="0"/>
      <w:divBdr>
        <w:top w:val="none" w:sz="0" w:space="0" w:color="auto"/>
        <w:left w:val="none" w:sz="0" w:space="0" w:color="auto"/>
        <w:bottom w:val="none" w:sz="0" w:space="0" w:color="auto"/>
        <w:right w:val="none" w:sz="0" w:space="0" w:color="auto"/>
      </w:divBdr>
    </w:div>
    <w:div w:id="1675910599">
      <w:bodyDiv w:val="1"/>
      <w:marLeft w:val="0"/>
      <w:marRight w:val="0"/>
      <w:marTop w:val="0"/>
      <w:marBottom w:val="0"/>
      <w:divBdr>
        <w:top w:val="none" w:sz="0" w:space="0" w:color="auto"/>
        <w:left w:val="none" w:sz="0" w:space="0" w:color="auto"/>
        <w:bottom w:val="none" w:sz="0" w:space="0" w:color="auto"/>
        <w:right w:val="none" w:sz="0" w:space="0" w:color="auto"/>
      </w:divBdr>
    </w:div>
    <w:div w:id="1676611252">
      <w:bodyDiv w:val="1"/>
      <w:marLeft w:val="0"/>
      <w:marRight w:val="0"/>
      <w:marTop w:val="0"/>
      <w:marBottom w:val="0"/>
      <w:divBdr>
        <w:top w:val="none" w:sz="0" w:space="0" w:color="auto"/>
        <w:left w:val="none" w:sz="0" w:space="0" w:color="auto"/>
        <w:bottom w:val="none" w:sz="0" w:space="0" w:color="auto"/>
        <w:right w:val="none" w:sz="0" w:space="0" w:color="auto"/>
      </w:divBdr>
    </w:div>
    <w:div w:id="1676615611">
      <w:bodyDiv w:val="1"/>
      <w:marLeft w:val="0"/>
      <w:marRight w:val="0"/>
      <w:marTop w:val="0"/>
      <w:marBottom w:val="0"/>
      <w:divBdr>
        <w:top w:val="none" w:sz="0" w:space="0" w:color="auto"/>
        <w:left w:val="none" w:sz="0" w:space="0" w:color="auto"/>
        <w:bottom w:val="none" w:sz="0" w:space="0" w:color="auto"/>
        <w:right w:val="none" w:sz="0" w:space="0" w:color="auto"/>
      </w:divBdr>
    </w:div>
    <w:div w:id="1677151447">
      <w:bodyDiv w:val="1"/>
      <w:marLeft w:val="0"/>
      <w:marRight w:val="0"/>
      <w:marTop w:val="0"/>
      <w:marBottom w:val="0"/>
      <w:divBdr>
        <w:top w:val="none" w:sz="0" w:space="0" w:color="auto"/>
        <w:left w:val="none" w:sz="0" w:space="0" w:color="auto"/>
        <w:bottom w:val="none" w:sz="0" w:space="0" w:color="auto"/>
        <w:right w:val="none" w:sz="0" w:space="0" w:color="auto"/>
      </w:divBdr>
    </w:div>
    <w:div w:id="1677420651">
      <w:bodyDiv w:val="1"/>
      <w:marLeft w:val="0"/>
      <w:marRight w:val="0"/>
      <w:marTop w:val="0"/>
      <w:marBottom w:val="0"/>
      <w:divBdr>
        <w:top w:val="none" w:sz="0" w:space="0" w:color="auto"/>
        <w:left w:val="none" w:sz="0" w:space="0" w:color="auto"/>
        <w:bottom w:val="none" w:sz="0" w:space="0" w:color="auto"/>
        <w:right w:val="none" w:sz="0" w:space="0" w:color="auto"/>
      </w:divBdr>
    </w:div>
    <w:div w:id="1677993871">
      <w:bodyDiv w:val="1"/>
      <w:marLeft w:val="0"/>
      <w:marRight w:val="0"/>
      <w:marTop w:val="0"/>
      <w:marBottom w:val="0"/>
      <w:divBdr>
        <w:top w:val="none" w:sz="0" w:space="0" w:color="auto"/>
        <w:left w:val="none" w:sz="0" w:space="0" w:color="auto"/>
        <w:bottom w:val="none" w:sz="0" w:space="0" w:color="auto"/>
        <w:right w:val="none" w:sz="0" w:space="0" w:color="auto"/>
      </w:divBdr>
    </w:div>
    <w:div w:id="1679118499">
      <w:bodyDiv w:val="1"/>
      <w:marLeft w:val="0"/>
      <w:marRight w:val="0"/>
      <w:marTop w:val="0"/>
      <w:marBottom w:val="0"/>
      <w:divBdr>
        <w:top w:val="none" w:sz="0" w:space="0" w:color="auto"/>
        <w:left w:val="none" w:sz="0" w:space="0" w:color="auto"/>
        <w:bottom w:val="none" w:sz="0" w:space="0" w:color="auto"/>
        <w:right w:val="none" w:sz="0" w:space="0" w:color="auto"/>
      </w:divBdr>
    </w:div>
    <w:div w:id="1679118764">
      <w:bodyDiv w:val="1"/>
      <w:marLeft w:val="0"/>
      <w:marRight w:val="0"/>
      <w:marTop w:val="0"/>
      <w:marBottom w:val="0"/>
      <w:divBdr>
        <w:top w:val="none" w:sz="0" w:space="0" w:color="auto"/>
        <w:left w:val="none" w:sz="0" w:space="0" w:color="auto"/>
        <w:bottom w:val="none" w:sz="0" w:space="0" w:color="auto"/>
        <w:right w:val="none" w:sz="0" w:space="0" w:color="auto"/>
      </w:divBdr>
    </w:div>
    <w:div w:id="1679384421">
      <w:bodyDiv w:val="1"/>
      <w:marLeft w:val="0"/>
      <w:marRight w:val="0"/>
      <w:marTop w:val="0"/>
      <w:marBottom w:val="0"/>
      <w:divBdr>
        <w:top w:val="none" w:sz="0" w:space="0" w:color="auto"/>
        <w:left w:val="none" w:sz="0" w:space="0" w:color="auto"/>
        <w:bottom w:val="none" w:sz="0" w:space="0" w:color="auto"/>
        <w:right w:val="none" w:sz="0" w:space="0" w:color="auto"/>
      </w:divBdr>
    </w:div>
    <w:div w:id="1679887675">
      <w:bodyDiv w:val="1"/>
      <w:marLeft w:val="0"/>
      <w:marRight w:val="0"/>
      <w:marTop w:val="0"/>
      <w:marBottom w:val="0"/>
      <w:divBdr>
        <w:top w:val="none" w:sz="0" w:space="0" w:color="auto"/>
        <w:left w:val="none" w:sz="0" w:space="0" w:color="auto"/>
        <w:bottom w:val="none" w:sz="0" w:space="0" w:color="auto"/>
        <w:right w:val="none" w:sz="0" w:space="0" w:color="auto"/>
      </w:divBdr>
    </w:div>
    <w:div w:id="1680504839">
      <w:bodyDiv w:val="1"/>
      <w:marLeft w:val="0"/>
      <w:marRight w:val="0"/>
      <w:marTop w:val="0"/>
      <w:marBottom w:val="0"/>
      <w:divBdr>
        <w:top w:val="none" w:sz="0" w:space="0" w:color="auto"/>
        <w:left w:val="none" w:sz="0" w:space="0" w:color="auto"/>
        <w:bottom w:val="none" w:sz="0" w:space="0" w:color="auto"/>
        <w:right w:val="none" w:sz="0" w:space="0" w:color="auto"/>
      </w:divBdr>
    </w:div>
    <w:div w:id="1680505138">
      <w:bodyDiv w:val="1"/>
      <w:marLeft w:val="0"/>
      <w:marRight w:val="0"/>
      <w:marTop w:val="0"/>
      <w:marBottom w:val="0"/>
      <w:divBdr>
        <w:top w:val="none" w:sz="0" w:space="0" w:color="auto"/>
        <w:left w:val="none" w:sz="0" w:space="0" w:color="auto"/>
        <w:bottom w:val="none" w:sz="0" w:space="0" w:color="auto"/>
        <w:right w:val="none" w:sz="0" w:space="0" w:color="auto"/>
      </w:divBdr>
    </w:div>
    <w:div w:id="1681001349">
      <w:bodyDiv w:val="1"/>
      <w:marLeft w:val="0"/>
      <w:marRight w:val="0"/>
      <w:marTop w:val="0"/>
      <w:marBottom w:val="0"/>
      <w:divBdr>
        <w:top w:val="none" w:sz="0" w:space="0" w:color="auto"/>
        <w:left w:val="none" w:sz="0" w:space="0" w:color="auto"/>
        <w:bottom w:val="none" w:sz="0" w:space="0" w:color="auto"/>
        <w:right w:val="none" w:sz="0" w:space="0" w:color="auto"/>
      </w:divBdr>
    </w:div>
    <w:div w:id="1682704025">
      <w:bodyDiv w:val="1"/>
      <w:marLeft w:val="0"/>
      <w:marRight w:val="0"/>
      <w:marTop w:val="0"/>
      <w:marBottom w:val="0"/>
      <w:divBdr>
        <w:top w:val="none" w:sz="0" w:space="0" w:color="auto"/>
        <w:left w:val="none" w:sz="0" w:space="0" w:color="auto"/>
        <w:bottom w:val="none" w:sz="0" w:space="0" w:color="auto"/>
        <w:right w:val="none" w:sz="0" w:space="0" w:color="auto"/>
      </w:divBdr>
    </w:div>
    <w:div w:id="1683507265">
      <w:bodyDiv w:val="1"/>
      <w:marLeft w:val="0"/>
      <w:marRight w:val="0"/>
      <w:marTop w:val="0"/>
      <w:marBottom w:val="0"/>
      <w:divBdr>
        <w:top w:val="none" w:sz="0" w:space="0" w:color="auto"/>
        <w:left w:val="none" w:sz="0" w:space="0" w:color="auto"/>
        <w:bottom w:val="none" w:sz="0" w:space="0" w:color="auto"/>
        <w:right w:val="none" w:sz="0" w:space="0" w:color="auto"/>
      </w:divBdr>
    </w:div>
    <w:div w:id="1683699429">
      <w:bodyDiv w:val="1"/>
      <w:marLeft w:val="0"/>
      <w:marRight w:val="0"/>
      <w:marTop w:val="0"/>
      <w:marBottom w:val="0"/>
      <w:divBdr>
        <w:top w:val="none" w:sz="0" w:space="0" w:color="auto"/>
        <w:left w:val="none" w:sz="0" w:space="0" w:color="auto"/>
        <w:bottom w:val="none" w:sz="0" w:space="0" w:color="auto"/>
        <w:right w:val="none" w:sz="0" w:space="0" w:color="auto"/>
      </w:divBdr>
    </w:div>
    <w:div w:id="1684437803">
      <w:bodyDiv w:val="1"/>
      <w:marLeft w:val="0"/>
      <w:marRight w:val="0"/>
      <w:marTop w:val="0"/>
      <w:marBottom w:val="0"/>
      <w:divBdr>
        <w:top w:val="none" w:sz="0" w:space="0" w:color="auto"/>
        <w:left w:val="none" w:sz="0" w:space="0" w:color="auto"/>
        <w:bottom w:val="none" w:sz="0" w:space="0" w:color="auto"/>
        <w:right w:val="none" w:sz="0" w:space="0" w:color="auto"/>
      </w:divBdr>
    </w:div>
    <w:div w:id="1685090426">
      <w:bodyDiv w:val="1"/>
      <w:marLeft w:val="0"/>
      <w:marRight w:val="0"/>
      <w:marTop w:val="0"/>
      <w:marBottom w:val="0"/>
      <w:divBdr>
        <w:top w:val="none" w:sz="0" w:space="0" w:color="auto"/>
        <w:left w:val="none" w:sz="0" w:space="0" w:color="auto"/>
        <w:bottom w:val="none" w:sz="0" w:space="0" w:color="auto"/>
        <w:right w:val="none" w:sz="0" w:space="0" w:color="auto"/>
      </w:divBdr>
    </w:div>
    <w:div w:id="1685782553">
      <w:bodyDiv w:val="1"/>
      <w:marLeft w:val="0"/>
      <w:marRight w:val="0"/>
      <w:marTop w:val="0"/>
      <w:marBottom w:val="0"/>
      <w:divBdr>
        <w:top w:val="none" w:sz="0" w:space="0" w:color="auto"/>
        <w:left w:val="none" w:sz="0" w:space="0" w:color="auto"/>
        <w:bottom w:val="none" w:sz="0" w:space="0" w:color="auto"/>
        <w:right w:val="none" w:sz="0" w:space="0" w:color="auto"/>
      </w:divBdr>
    </w:div>
    <w:div w:id="1686396357">
      <w:bodyDiv w:val="1"/>
      <w:marLeft w:val="0"/>
      <w:marRight w:val="0"/>
      <w:marTop w:val="0"/>
      <w:marBottom w:val="0"/>
      <w:divBdr>
        <w:top w:val="none" w:sz="0" w:space="0" w:color="auto"/>
        <w:left w:val="none" w:sz="0" w:space="0" w:color="auto"/>
        <w:bottom w:val="none" w:sz="0" w:space="0" w:color="auto"/>
        <w:right w:val="none" w:sz="0" w:space="0" w:color="auto"/>
      </w:divBdr>
    </w:div>
    <w:div w:id="1688285043">
      <w:bodyDiv w:val="1"/>
      <w:marLeft w:val="0"/>
      <w:marRight w:val="0"/>
      <w:marTop w:val="0"/>
      <w:marBottom w:val="0"/>
      <w:divBdr>
        <w:top w:val="none" w:sz="0" w:space="0" w:color="auto"/>
        <w:left w:val="none" w:sz="0" w:space="0" w:color="auto"/>
        <w:bottom w:val="none" w:sz="0" w:space="0" w:color="auto"/>
        <w:right w:val="none" w:sz="0" w:space="0" w:color="auto"/>
      </w:divBdr>
    </w:div>
    <w:div w:id="1688632400">
      <w:bodyDiv w:val="1"/>
      <w:marLeft w:val="0"/>
      <w:marRight w:val="0"/>
      <w:marTop w:val="0"/>
      <w:marBottom w:val="0"/>
      <w:divBdr>
        <w:top w:val="none" w:sz="0" w:space="0" w:color="auto"/>
        <w:left w:val="none" w:sz="0" w:space="0" w:color="auto"/>
        <w:bottom w:val="none" w:sz="0" w:space="0" w:color="auto"/>
        <w:right w:val="none" w:sz="0" w:space="0" w:color="auto"/>
      </w:divBdr>
    </w:div>
    <w:div w:id="1689016202">
      <w:bodyDiv w:val="1"/>
      <w:marLeft w:val="0"/>
      <w:marRight w:val="0"/>
      <w:marTop w:val="0"/>
      <w:marBottom w:val="0"/>
      <w:divBdr>
        <w:top w:val="none" w:sz="0" w:space="0" w:color="auto"/>
        <w:left w:val="none" w:sz="0" w:space="0" w:color="auto"/>
        <w:bottom w:val="none" w:sz="0" w:space="0" w:color="auto"/>
        <w:right w:val="none" w:sz="0" w:space="0" w:color="auto"/>
      </w:divBdr>
    </w:div>
    <w:div w:id="1689018114">
      <w:bodyDiv w:val="1"/>
      <w:marLeft w:val="0"/>
      <w:marRight w:val="0"/>
      <w:marTop w:val="0"/>
      <w:marBottom w:val="0"/>
      <w:divBdr>
        <w:top w:val="none" w:sz="0" w:space="0" w:color="auto"/>
        <w:left w:val="none" w:sz="0" w:space="0" w:color="auto"/>
        <w:bottom w:val="none" w:sz="0" w:space="0" w:color="auto"/>
        <w:right w:val="none" w:sz="0" w:space="0" w:color="auto"/>
      </w:divBdr>
    </w:div>
    <w:div w:id="1690252676">
      <w:bodyDiv w:val="1"/>
      <w:marLeft w:val="0"/>
      <w:marRight w:val="0"/>
      <w:marTop w:val="0"/>
      <w:marBottom w:val="0"/>
      <w:divBdr>
        <w:top w:val="none" w:sz="0" w:space="0" w:color="auto"/>
        <w:left w:val="none" w:sz="0" w:space="0" w:color="auto"/>
        <w:bottom w:val="none" w:sz="0" w:space="0" w:color="auto"/>
        <w:right w:val="none" w:sz="0" w:space="0" w:color="auto"/>
      </w:divBdr>
    </w:div>
    <w:div w:id="1690598801">
      <w:bodyDiv w:val="1"/>
      <w:marLeft w:val="0"/>
      <w:marRight w:val="0"/>
      <w:marTop w:val="0"/>
      <w:marBottom w:val="0"/>
      <w:divBdr>
        <w:top w:val="none" w:sz="0" w:space="0" w:color="auto"/>
        <w:left w:val="none" w:sz="0" w:space="0" w:color="auto"/>
        <w:bottom w:val="none" w:sz="0" w:space="0" w:color="auto"/>
        <w:right w:val="none" w:sz="0" w:space="0" w:color="auto"/>
      </w:divBdr>
    </w:div>
    <w:div w:id="1690642977">
      <w:bodyDiv w:val="1"/>
      <w:marLeft w:val="0"/>
      <w:marRight w:val="0"/>
      <w:marTop w:val="0"/>
      <w:marBottom w:val="0"/>
      <w:divBdr>
        <w:top w:val="none" w:sz="0" w:space="0" w:color="auto"/>
        <w:left w:val="none" w:sz="0" w:space="0" w:color="auto"/>
        <w:bottom w:val="none" w:sz="0" w:space="0" w:color="auto"/>
        <w:right w:val="none" w:sz="0" w:space="0" w:color="auto"/>
      </w:divBdr>
    </w:div>
    <w:div w:id="1690833403">
      <w:bodyDiv w:val="1"/>
      <w:marLeft w:val="0"/>
      <w:marRight w:val="0"/>
      <w:marTop w:val="0"/>
      <w:marBottom w:val="0"/>
      <w:divBdr>
        <w:top w:val="none" w:sz="0" w:space="0" w:color="auto"/>
        <w:left w:val="none" w:sz="0" w:space="0" w:color="auto"/>
        <w:bottom w:val="none" w:sz="0" w:space="0" w:color="auto"/>
        <w:right w:val="none" w:sz="0" w:space="0" w:color="auto"/>
      </w:divBdr>
    </w:div>
    <w:div w:id="1690988934">
      <w:bodyDiv w:val="1"/>
      <w:marLeft w:val="0"/>
      <w:marRight w:val="0"/>
      <w:marTop w:val="0"/>
      <w:marBottom w:val="0"/>
      <w:divBdr>
        <w:top w:val="none" w:sz="0" w:space="0" w:color="auto"/>
        <w:left w:val="none" w:sz="0" w:space="0" w:color="auto"/>
        <w:bottom w:val="none" w:sz="0" w:space="0" w:color="auto"/>
        <w:right w:val="none" w:sz="0" w:space="0" w:color="auto"/>
      </w:divBdr>
    </w:div>
    <w:div w:id="1691027496">
      <w:bodyDiv w:val="1"/>
      <w:marLeft w:val="0"/>
      <w:marRight w:val="0"/>
      <w:marTop w:val="0"/>
      <w:marBottom w:val="0"/>
      <w:divBdr>
        <w:top w:val="none" w:sz="0" w:space="0" w:color="auto"/>
        <w:left w:val="none" w:sz="0" w:space="0" w:color="auto"/>
        <w:bottom w:val="none" w:sz="0" w:space="0" w:color="auto"/>
        <w:right w:val="none" w:sz="0" w:space="0" w:color="auto"/>
      </w:divBdr>
    </w:div>
    <w:div w:id="1691179889">
      <w:bodyDiv w:val="1"/>
      <w:marLeft w:val="0"/>
      <w:marRight w:val="0"/>
      <w:marTop w:val="0"/>
      <w:marBottom w:val="0"/>
      <w:divBdr>
        <w:top w:val="none" w:sz="0" w:space="0" w:color="auto"/>
        <w:left w:val="none" w:sz="0" w:space="0" w:color="auto"/>
        <w:bottom w:val="none" w:sz="0" w:space="0" w:color="auto"/>
        <w:right w:val="none" w:sz="0" w:space="0" w:color="auto"/>
      </w:divBdr>
    </w:div>
    <w:div w:id="1692145592">
      <w:bodyDiv w:val="1"/>
      <w:marLeft w:val="0"/>
      <w:marRight w:val="0"/>
      <w:marTop w:val="0"/>
      <w:marBottom w:val="0"/>
      <w:divBdr>
        <w:top w:val="none" w:sz="0" w:space="0" w:color="auto"/>
        <w:left w:val="none" w:sz="0" w:space="0" w:color="auto"/>
        <w:bottom w:val="none" w:sz="0" w:space="0" w:color="auto"/>
        <w:right w:val="none" w:sz="0" w:space="0" w:color="auto"/>
      </w:divBdr>
    </w:div>
    <w:div w:id="1692757361">
      <w:bodyDiv w:val="1"/>
      <w:marLeft w:val="0"/>
      <w:marRight w:val="0"/>
      <w:marTop w:val="0"/>
      <w:marBottom w:val="0"/>
      <w:divBdr>
        <w:top w:val="none" w:sz="0" w:space="0" w:color="auto"/>
        <w:left w:val="none" w:sz="0" w:space="0" w:color="auto"/>
        <w:bottom w:val="none" w:sz="0" w:space="0" w:color="auto"/>
        <w:right w:val="none" w:sz="0" w:space="0" w:color="auto"/>
      </w:divBdr>
    </w:div>
    <w:div w:id="1692801960">
      <w:bodyDiv w:val="1"/>
      <w:marLeft w:val="0"/>
      <w:marRight w:val="0"/>
      <w:marTop w:val="0"/>
      <w:marBottom w:val="0"/>
      <w:divBdr>
        <w:top w:val="none" w:sz="0" w:space="0" w:color="auto"/>
        <w:left w:val="none" w:sz="0" w:space="0" w:color="auto"/>
        <w:bottom w:val="none" w:sz="0" w:space="0" w:color="auto"/>
        <w:right w:val="none" w:sz="0" w:space="0" w:color="auto"/>
      </w:divBdr>
    </w:div>
    <w:div w:id="1694265888">
      <w:bodyDiv w:val="1"/>
      <w:marLeft w:val="0"/>
      <w:marRight w:val="0"/>
      <w:marTop w:val="0"/>
      <w:marBottom w:val="0"/>
      <w:divBdr>
        <w:top w:val="none" w:sz="0" w:space="0" w:color="auto"/>
        <w:left w:val="none" w:sz="0" w:space="0" w:color="auto"/>
        <w:bottom w:val="none" w:sz="0" w:space="0" w:color="auto"/>
        <w:right w:val="none" w:sz="0" w:space="0" w:color="auto"/>
      </w:divBdr>
    </w:div>
    <w:div w:id="1694334369">
      <w:bodyDiv w:val="1"/>
      <w:marLeft w:val="0"/>
      <w:marRight w:val="0"/>
      <w:marTop w:val="0"/>
      <w:marBottom w:val="0"/>
      <w:divBdr>
        <w:top w:val="none" w:sz="0" w:space="0" w:color="auto"/>
        <w:left w:val="none" w:sz="0" w:space="0" w:color="auto"/>
        <w:bottom w:val="none" w:sz="0" w:space="0" w:color="auto"/>
        <w:right w:val="none" w:sz="0" w:space="0" w:color="auto"/>
      </w:divBdr>
    </w:div>
    <w:div w:id="1694527356">
      <w:bodyDiv w:val="1"/>
      <w:marLeft w:val="0"/>
      <w:marRight w:val="0"/>
      <w:marTop w:val="0"/>
      <w:marBottom w:val="0"/>
      <w:divBdr>
        <w:top w:val="none" w:sz="0" w:space="0" w:color="auto"/>
        <w:left w:val="none" w:sz="0" w:space="0" w:color="auto"/>
        <w:bottom w:val="none" w:sz="0" w:space="0" w:color="auto"/>
        <w:right w:val="none" w:sz="0" w:space="0" w:color="auto"/>
      </w:divBdr>
    </w:div>
    <w:div w:id="1695837490">
      <w:bodyDiv w:val="1"/>
      <w:marLeft w:val="0"/>
      <w:marRight w:val="0"/>
      <w:marTop w:val="0"/>
      <w:marBottom w:val="0"/>
      <w:divBdr>
        <w:top w:val="none" w:sz="0" w:space="0" w:color="auto"/>
        <w:left w:val="none" w:sz="0" w:space="0" w:color="auto"/>
        <w:bottom w:val="none" w:sz="0" w:space="0" w:color="auto"/>
        <w:right w:val="none" w:sz="0" w:space="0" w:color="auto"/>
      </w:divBdr>
    </w:div>
    <w:div w:id="1696080151">
      <w:bodyDiv w:val="1"/>
      <w:marLeft w:val="0"/>
      <w:marRight w:val="0"/>
      <w:marTop w:val="0"/>
      <w:marBottom w:val="0"/>
      <w:divBdr>
        <w:top w:val="none" w:sz="0" w:space="0" w:color="auto"/>
        <w:left w:val="none" w:sz="0" w:space="0" w:color="auto"/>
        <w:bottom w:val="none" w:sz="0" w:space="0" w:color="auto"/>
        <w:right w:val="none" w:sz="0" w:space="0" w:color="auto"/>
      </w:divBdr>
    </w:div>
    <w:div w:id="1696227891">
      <w:bodyDiv w:val="1"/>
      <w:marLeft w:val="0"/>
      <w:marRight w:val="0"/>
      <w:marTop w:val="0"/>
      <w:marBottom w:val="0"/>
      <w:divBdr>
        <w:top w:val="none" w:sz="0" w:space="0" w:color="auto"/>
        <w:left w:val="none" w:sz="0" w:space="0" w:color="auto"/>
        <w:bottom w:val="none" w:sz="0" w:space="0" w:color="auto"/>
        <w:right w:val="none" w:sz="0" w:space="0" w:color="auto"/>
      </w:divBdr>
    </w:div>
    <w:div w:id="1696344256">
      <w:bodyDiv w:val="1"/>
      <w:marLeft w:val="0"/>
      <w:marRight w:val="0"/>
      <w:marTop w:val="0"/>
      <w:marBottom w:val="0"/>
      <w:divBdr>
        <w:top w:val="none" w:sz="0" w:space="0" w:color="auto"/>
        <w:left w:val="none" w:sz="0" w:space="0" w:color="auto"/>
        <w:bottom w:val="none" w:sz="0" w:space="0" w:color="auto"/>
        <w:right w:val="none" w:sz="0" w:space="0" w:color="auto"/>
      </w:divBdr>
    </w:div>
    <w:div w:id="1696880038">
      <w:bodyDiv w:val="1"/>
      <w:marLeft w:val="0"/>
      <w:marRight w:val="0"/>
      <w:marTop w:val="0"/>
      <w:marBottom w:val="0"/>
      <w:divBdr>
        <w:top w:val="none" w:sz="0" w:space="0" w:color="auto"/>
        <w:left w:val="none" w:sz="0" w:space="0" w:color="auto"/>
        <w:bottom w:val="none" w:sz="0" w:space="0" w:color="auto"/>
        <w:right w:val="none" w:sz="0" w:space="0" w:color="auto"/>
      </w:divBdr>
    </w:div>
    <w:div w:id="1697384342">
      <w:bodyDiv w:val="1"/>
      <w:marLeft w:val="0"/>
      <w:marRight w:val="0"/>
      <w:marTop w:val="0"/>
      <w:marBottom w:val="0"/>
      <w:divBdr>
        <w:top w:val="none" w:sz="0" w:space="0" w:color="auto"/>
        <w:left w:val="none" w:sz="0" w:space="0" w:color="auto"/>
        <w:bottom w:val="none" w:sz="0" w:space="0" w:color="auto"/>
        <w:right w:val="none" w:sz="0" w:space="0" w:color="auto"/>
      </w:divBdr>
    </w:div>
    <w:div w:id="1698697484">
      <w:bodyDiv w:val="1"/>
      <w:marLeft w:val="0"/>
      <w:marRight w:val="0"/>
      <w:marTop w:val="0"/>
      <w:marBottom w:val="0"/>
      <w:divBdr>
        <w:top w:val="none" w:sz="0" w:space="0" w:color="auto"/>
        <w:left w:val="none" w:sz="0" w:space="0" w:color="auto"/>
        <w:bottom w:val="none" w:sz="0" w:space="0" w:color="auto"/>
        <w:right w:val="none" w:sz="0" w:space="0" w:color="auto"/>
      </w:divBdr>
    </w:div>
    <w:div w:id="1698964764">
      <w:bodyDiv w:val="1"/>
      <w:marLeft w:val="0"/>
      <w:marRight w:val="0"/>
      <w:marTop w:val="0"/>
      <w:marBottom w:val="0"/>
      <w:divBdr>
        <w:top w:val="none" w:sz="0" w:space="0" w:color="auto"/>
        <w:left w:val="none" w:sz="0" w:space="0" w:color="auto"/>
        <w:bottom w:val="none" w:sz="0" w:space="0" w:color="auto"/>
        <w:right w:val="none" w:sz="0" w:space="0" w:color="auto"/>
      </w:divBdr>
    </w:div>
    <w:div w:id="1699040158">
      <w:bodyDiv w:val="1"/>
      <w:marLeft w:val="0"/>
      <w:marRight w:val="0"/>
      <w:marTop w:val="0"/>
      <w:marBottom w:val="0"/>
      <w:divBdr>
        <w:top w:val="none" w:sz="0" w:space="0" w:color="auto"/>
        <w:left w:val="none" w:sz="0" w:space="0" w:color="auto"/>
        <w:bottom w:val="none" w:sz="0" w:space="0" w:color="auto"/>
        <w:right w:val="none" w:sz="0" w:space="0" w:color="auto"/>
      </w:divBdr>
    </w:div>
    <w:div w:id="1699115472">
      <w:bodyDiv w:val="1"/>
      <w:marLeft w:val="0"/>
      <w:marRight w:val="0"/>
      <w:marTop w:val="0"/>
      <w:marBottom w:val="0"/>
      <w:divBdr>
        <w:top w:val="none" w:sz="0" w:space="0" w:color="auto"/>
        <w:left w:val="none" w:sz="0" w:space="0" w:color="auto"/>
        <w:bottom w:val="none" w:sz="0" w:space="0" w:color="auto"/>
        <w:right w:val="none" w:sz="0" w:space="0" w:color="auto"/>
      </w:divBdr>
    </w:div>
    <w:div w:id="1700548771">
      <w:bodyDiv w:val="1"/>
      <w:marLeft w:val="0"/>
      <w:marRight w:val="0"/>
      <w:marTop w:val="0"/>
      <w:marBottom w:val="0"/>
      <w:divBdr>
        <w:top w:val="none" w:sz="0" w:space="0" w:color="auto"/>
        <w:left w:val="none" w:sz="0" w:space="0" w:color="auto"/>
        <w:bottom w:val="none" w:sz="0" w:space="0" w:color="auto"/>
        <w:right w:val="none" w:sz="0" w:space="0" w:color="auto"/>
      </w:divBdr>
    </w:div>
    <w:div w:id="1700739400">
      <w:bodyDiv w:val="1"/>
      <w:marLeft w:val="0"/>
      <w:marRight w:val="0"/>
      <w:marTop w:val="0"/>
      <w:marBottom w:val="0"/>
      <w:divBdr>
        <w:top w:val="none" w:sz="0" w:space="0" w:color="auto"/>
        <w:left w:val="none" w:sz="0" w:space="0" w:color="auto"/>
        <w:bottom w:val="none" w:sz="0" w:space="0" w:color="auto"/>
        <w:right w:val="none" w:sz="0" w:space="0" w:color="auto"/>
      </w:divBdr>
    </w:div>
    <w:div w:id="1700859509">
      <w:bodyDiv w:val="1"/>
      <w:marLeft w:val="0"/>
      <w:marRight w:val="0"/>
      <w:marTop w:val="0"/>
      <w:marBottom w:val="0"/>
      <w:divBdr>
        <w:top w:val="none" w:sz="0" w:space="0" w:color="auto"/>
        <w:left w:val="none" w:sz="0" w:space="0" w:color="auto"/>
        <w:bottom w:val="none" w:sz="0" w:space="0" w:color="auto"/>
        <w:right w:val="none" w:sz="0" w:space="0" w:color="auto"/>
      </w:divBdr>
    </w:div>
    <w:div w:id="1701736559">
      <w:bodyDiv w:val="1"/>
      <w:marLeft w:val="0"/>
      <w:marRight w:val="0"/>
      <w:marTop w:val="0"/>
      <w:marBottom w:val="0"/>
      <w:divBdr>
        <w:top w:val="none" w:sz="0" w:space="0" w:color="auto"/>
        <w:left w:val="none" w:sz="0" w:space="0" w:color="auto"/>
        <w:bottom w:val="none" w:sz="0" w:space="0" w:color="auto"/>
        <w:right w:val="none" w:sz="0" w:space="0" w:color="auto"/>
      </w:divBdr>
    </w:div>
    <w:div w:id="1702514564">
      <w:bodyDiv w:val="1"/>
      <w:marLeft w:val="0"/>
      <w:marRight w:val="0"/>
      <w:marTop w:val="0"/>
      <w:marBottom w:val="0"/>
      <w:divBdr>
        <w:top w:val="none" w:sz="0" w:space="0" w:color="auto"/>
        <w:left w:val="none" w:sz="0" w:space="0" w:color="auto"/>
        <w:bottom w:val="none" w:sz="0" w:space="0" w:color="auto"/>
        <w:right w:val="none" w:sz="0" w:space="0" w:color="auto"/>
      </w:divBdr>
    </w:div>
    <w:div w:id="1702632430">
      <w:bodyDiv w:val="1"/>
      <w:marLeft w:val="0"/>
      <w:marRight w:val="0"/>
      <w:marTop w:val="0"/>
      <w:marBottom w:val="0"/>
      <w:divBdr>
        <w:top w:val="none" w:sz="0" w:space="0" w:color="auto"/>
        <w:left w:val="none" w:sz="0" w:space="0" w:color="auto"/>
        <w:bottom w:val="none" w:sz="0" w:space="0" w:color="auto"/>
        <w:right w:val="none" w:sz="0" w:space="0" w:color="auto"/>
      </w:divBdr>
    </w:div>
    <w:div w:id="1703093756">
      <w:bodyDiv w:val="1"/>
      <w:marLeft w:val="0"/>
      <w:marRight w:val="0"/>
      <w:marTop w:val="0"/>
      <w:marBottom w:val="0"/>
      <w:divBdr>
        <w:top w:val="none" w:sz="0" w:space="0" w:color="auto"/>
        <w:left w:val="none" w:sz="0" w:space="0" w:color="auto"/>
        <w:bottom w:val="none" w:sz="0" w:space="0" w:color="auto"/>
        <w:right w:val="none" w:sz="0" w:space="0" w:color="auto"/>
      </w:divBdr>
    </w:div>
    <w:div w:id="1705135178">
      <w:bodyDiv w:val="1"/>
      <w:marLeft w:val="0"/>
      <w:marRight w:val="0"/>
      <w:marTop w:val="0"/>
      <w:marBottom w:val="0"/>
      <w:divBdr>
        <w:top w:val="none" w:sz="0" w:space="0" w:color="auto"/>
        <w:left w:val="none" w:sz="0" w:space="0" w:color="auto"/>
        <w:bottom w:val="none" w:sz="0" w:space="0" w:color="auto"/>
        <w:right w:val="none" w:sz="0" w:space="0" w:color="auto"/>
      </w:divBdr>
    </w:div>
    <w:div w:id="1705708272">
      <w:bodyDiv w:val="1"/>
      <w:marLeft w:val="0"/>
      <w:marRight w:val="0"/>
      <w:marTop w:val="0"/>
      <w:marBottom w:val="0"/>
      <w:divBdr>
        <w:top w:val="none" w:sz="0" w:space="0" w:color="auto"/>
        <w:left w:val="none" w:sz="0" w:space="0" w:color="auto"/>
        <w:bottom w:val="none" w:sz="0" w:space="0" w:color="auto"/>
        <w:right w:val="none" w:sz="0" w:space="0" w:color="auto"/>
      </w:divBdr>
    </w:div>
    <w:div w:id="1706054051">
      <w:bodyDiv w:val="1"/>
      <w:marLeft w:val="0"/>
      <w:marRight w:val="0"/>
      <w:marTop w:val="0"/>
      <w:marBottom w:val="0"/>
      <w:divBdr>
        <w:top w:val="none" w:sz="0" w:space="0" w:color="auto"/>
        <w:left w:val="none" w:sz="0" w:space="0" w:color="auto"/>
        <w:bottom w:val="none" w:sz="0" w:space="0" w:color="auto"/>
        <w:right w:val="none" w:sz="0" w:space="0" w:color="auto"/>
      </w:divBdr>
    </w:div>
    <w:div w:id="1706712679">
      <w:bodyDiv w:val="1"/>
      <w:marLeft w:val="0"/>
      <w:marRight w:val="0"/>
      <w:marTop w:val="0"/>
      <w:marBottom w:val="0"/>
      <w:divBdr>
        <w:top w:val="none" w:sz="0" w:space="0" w:color="auto"/>
        <w:left w:val="none" w:sz="0" w:space="0" w:color="auto"/>
        <w:bottom w:val="none" w:sz="0" w:space="0" w:color="auto"/>
        <w:right w:val="none" w:sz="0" w:space="0" w:color="auto"/>
      </w:divBdr>
    </w:div>
    <w:div w:id="1706981573">
      <w:bodyDiv w:val="1"/>
      <w:marLeft w:val="0"/>
      <w:marRight w:val="0"/>
      <w:marTop w:val="0"/>
      <w:marBottom w:val="0"/>
      <w:divBdr>
        <w:top w:val="none" w:sz="0" w:space="0" w:color="auto"/>
        <w:left w:val="none" w:sz="0" w:space="0" w:color="auto"/>
        <w:bottom w:val="none" w:sz="0" w:space="0" w:color="auto"/>
        <w:right w:val="none" w:sz="0" w:space="0" w:color="auto"/>
      </w:divBdr>
    </w:div>
    <w:div w:id="1707411080">
      <w:bodyDiv w:val="1"/>
      <w:marLeft w:val="0"/>
      <w:marRight w:val="0"/>
      <w:marTop w:val="0"/>
      <w:marBottom w:val="0"/>
      <w:divBdr>
        <w:top w:val="none" w:sz="0" w:space="0" w:color="auto"/>
        <w:left w:val="none" w:sz="0" w:space="0" w:color="auto"/>
        <w:bottom w:val="none" w:sz="0" w:space="0" w:color="auto"/>
        <w:right w:val="none" w:sz="0" w:space="0" w:color="auto"/>
      </w:divBdr>
    </w:div>
    <w:div w:id="1709254209">
      <w:bodyDiv w:val="1"/>
      <w:marLeft w:val="0"/>
      <w:marRight w:val="0"/>
      <w:marTop w:val="0"/>
      <w:marBottom w:val="0"/>
      <w:divBdr>
        <w:top w:val="none" w:sz="0" w:space="0" w:color="auto"/>
        <w:left w:val="none" w:sz="0" w:space="0" w:color="auto"/>
        <w:bottom w:val="none" w:sz="0" w:space="0" w:color="auto"/>
        <w:right w:val="none" w:sz="0" w:space="0" w:color="auto"/>
      </w:divBdr>
    </w:div>
    <w:div w:id="1709530484">
      <w:bodyDiv w:val="1"/>
      <w:marLeft w:val="0"/>
      <w:marRight w:val="0"/>
      <w:marTop w:val="0"/>
      <w:marBottom w:val="0"/>
      <w:divBdr>
        <w:top w:val="none" w:sz="0" w:space="0" w:color="auto"/>
        <w:left w:val="none" w:sz="0" w:space="0" w:color="auto"/>
        <w:bottom w:val="none" w:sz="0" w:space="0" w:color="auto"/>
        <w:right w:val="none" w:sz="0" w:space="0" w:color="auto"/>
      </w:divBdr>
    </w:div>
    <w:div w:id="1709838556">
      <w:bodyDiv w:val="1"/>
      <w:marLeft w:val="0"/>
      <w:marRight w:val="0"/>
      <w:marTop w:val="0"/>
      <w:marBottom w:val="0"/>
      <w:divBdr>
        <w:top w:val="none" w:sz="0" w:space="0" w:color="auto"/>
        <w:left w:val="none" w:sz="0" w:space="0" w:color="auto"/>
        <w:bottom w:val="none" w:sz="0" w:space="0" w:color="auto"/>
        <w:right w:val="none" w:sz="0" w:space="0" w:color="auto"/>
      </w:divBdr>
    </w:div>
    <w:div w:id="1709914183">
      <w:bodyDiv w:val="1"/>
      <w:marLeft w:val="0"/>
      <w:marRight w:val="0"/>
      <w:marTop w:val="0"/>
      <w:marBottom w:val="0"/>
      <w:divBdr>
        <w:top w:val="none" w:sz="0" w:space="0" w:color="auto"/>
        <w:left w:val="none" w:sz="0" w:space="0" w:color="auto"/>
        <w:bottom w:val="none" w:sz="0" w:space="0" w:color="auto"/>
        <w:right w:val="none" w:sz="0" w:space="0" w:color="auto"/>
      </w:divBdr>
    </w:div>
    <w:div w:id="1710494353">
      <w:bodyDiv w:val="1"/>
      <w:marLeft w:val="0"/>
      <w:marRight w:val="0"/>
      <w:marTop w:val="0"/>
      <w:marBottom w:val="0"/>
      <w:divBdr>
        <w:top w:val="none" w:sz="0" w:space="0" w:color="auto"/>
        <w:left w:val="none" w:sz="0" w:space="0" w:color="auto"/>
        <w:bottom w:val="none" w:sz="0" w:space="0" w:color="auto"/>
        <w:right w:val="none" w:sz="0" w:space="0" w:color="auto"/>
      </w:divBdr>
    </w:div>
    <w:div w:id="1711145956">
      <w:bodyDiv w:val="1"/>
      <w:marLeft w:val="0"/>
      <w:marRight w:val="0"/>
      <w:marTop w:val="0"/>
      <w:marBottom w:val="0"/>
      <w:divBdr>
        <w:top w:val="none" w:sz="0" w:space="0" w:color="auto"/>
        <w:left w:val="none" w:sz="0" w:space="0" w:color="auto"/>
        <w:bottom w:val="none" w:sz="0" w:space="0" w:color="auto"/>
        <w:right w:val="none" w:sz="0" w:space="0" w:color="auto"/>
      </w:divBdr>
    </w:div>
    <w:div w:id="1711219906">
      <w:bodyDiv w:val="1"/>
      <w:marLeft w:val="0"/>
      <w:marRight w:val="0"/>
      <w:marTop w:val="0"/>
      <w:marBottom w:val="0"/>
      <w:divBdr>
        <w:top w:val="none" w:sz="0" w:space="0" w:color="auto"/>
        <w:left w:val="none" w:sz="0" w:space="0" w:color="auto"/>
        <w:bottom w:val="none" w:sz="0" w:space="0" w:color="auto"/>
        <w:right w:val="none" w:sz="0" w:space="0" w:color="auto"/>
      </w:divBdr>
    </w:div>
    <w:div w:id="1712026163">
      <w:bodyDiv w:val="1"/>
      <w:marLeft w:val="0"/>
      <w:marRight w:val="0"/>
      <w:marTop w:val="0"/>
      <w:marBottom w:val="0"/>
      <w:divBdr>
        <w:top w:val="none" w:sz="0" w:space="0" w:color="auto"/>
        <w:left w:val="none" w:sz="0" w:space="0" w:color="auto"/>
        <w:bottom w:val="none" w:sz="0" w:space="0" w:color="auto"/>
        <w:right w:val="none" w:sz="0" w:space="0" w:color="auto"/>
      </w:divBdr>
    </w:div>
    <w:div w:id="1714578741">
      <w:bodyDiv w:val="1"/>
      <w:marLeft w:val="0"/>
      <w:marRight w:val="0"/>
      <w:marTop w:val="0"/>
      <w:marBottom w:val="0"/>
      <w:divBdr>
        <w:top w:val="none" w:sz="0" w:space="0" w:color="auto"/>
        <w:left w:val="none" w:sz="0" w:space="0" w:color="auto"/>
        <w:bottom w:val="none" w:sz="0" w:space="0" w:color="auto"/>
        <w:right w:val="none" w:sz="0" w:space="0" w:color="auto"/>
      </w:divBdr>
      <w:divsChild>
        <w:div w:id="241647618">
          <w:marLeft w:val="480"/>
          <w:marRight w:val="0"/>
          <w:marTop w:val="0"/>
          <w:marBottom w:val="0"/>
          <w:divBdr>
            <w:top w:val="none" w:sz="0" w:space="0" w:color="auto"/>
            <w:left w:val="none" w:sz="0" w:space="0" w:color="auto"/>
            <w:bottom w:val="none" w:sz="0" w:space="0" w:color="auto"/>
            <w:right w:val="none" w:sz="0" w:space="0" w:color="auto"/>
          </w:divBdr>
        </w:div>
        <w:div w:id="551767396">
          <w:marLeft w:val="480"/>
          <w:marRight w:val="0"/>
          <w:marTop w:val="0"/>
          <w:marBottom w:val="0"/>
          <w:divBdr>
            <w:top w:val="none" w:sz="0" w:space="0" w:color="auto"/>
            <w:left w:val="none" w:sz="0" w:space="0" w:color="auto"/>
            <w:bottom w:val="none" w:sz="0" w:space="0" w:color="auto"/>
            <w:right w:val="none" w:sz="0" w:space="0" w:color="auto"/>
          </w:divBdr>
        </w:div>
        <w:div w:id="206768913">
          <w:marLeft w:val="480"/>
          <w:marRight w:val="0"/>
          <w:marTop w:val="0"/>
          <w:marBottom w:val="0"/>
          <w:divBdr>
            <w:top w:val="none" w:sz="0" w:space="0" w:color="auto"/>
            <w:left w:val="none" w:sz="0" w:space="0" w:color="auto"/>
            <w:bottom w:val="none" w:sz="0" w:space="0" w:color="auto"/>
            <w:right w:val="none" w:sz="0" w:space="0" w:color="auto"/>
          </w:divBdr>
        </w:div>
        <w:div w:id="372656002">
          <w:marLeft w:val="480"/>
          <w:marRight w:val="0"/>
          <w:marTop w:val="0"/>
          <w:marBottom w:val="0"/>
          <w:divBdr>
            <w:top w:val="none" w:sz="0" w:space="0" w:color="auto"/>
            <w:left w:val="none" w:sz="0" w:space="0" w:color="auto"/>
            <w:bottom w:val="none" w:sz="0" w:space="0" w:color="auto"/>
            <w:right w:val="none" w:sz="0" w:space="0" w:color="auto"/>
          </w:divBdr>
        </w:div>
        <w:div w:id="1577978274">
          <w:marLeft w:val="480"/>
          <w:marRight w:val="0"/>
          <w:marTop w:val="0"/>
          <w:marBottom w:val="0"/>
          <w:divBdr>
            <w:top w:val="none" w:sz="0" w:space="0" w:color="auto"/>
            <w:left w:val="none" w:sz="0" w:space="0" w:color="auto"/>
            <w:bottom w:val="none" w:sz="0" w:space="0" w:color="auto"/>
            <w:right w:val="none" w:sz="0" w:space="0" w:color="auto"/>
          </w:divBdr>
        </w:div>
        <w:div w:id="602568206">
          <w:marLeft w:val="480"/>
          <w:marRight w:val="0"/>
          <w:marTop w:val="0"/>
          <w:marBottom w:val="0"/>
          <w:divBdr>
            <w:top w:val="none" w:sz="0" w:space="0" w:color="auto"/>
            <w:left w:val="none" w:sz="0" w:space="0" w:color="auto"/>
            <w:bottom w:val="none" w:sz="0" w:space="0" w:color="auto"/>
            <w:right w:val="none" w:sz="0" w:space="0" w:color="auto"/>
          </w:divBdr>
        </w:div>
        <w:div w:id="558244011">
          <w:marLeft w:val="480"/>
          <w:marRight w:val="0"/>
          <w:marTop w:val="0"/>
          <w:marBottom w:val="0"/>
          <w:divBdr>
            <w:top w:val="none" w:sz="0" w:space="0" w:color="auto"/>
            <w:left w:val="none" w:sz="0" w:space="0" w:color="auto"/>
            <w:bottom w:val="none" w:sz="0" w:space="0" w:color="auto"/>
            <w:right w:val="none" w:sz="0" w:space="0" w:color="auto"/>
          </w:divBdr>
        </w:div>
        <w:div w:id="1451048350">
          <w:marLeft w:val="480"/>
          <w:marRight w:val="0"/>
          <w:marTop w:val="0"/>
          <w:marBottom w:val="0"/>
          <w:divBdr>
            <w:top w:val="none" w:sz="0" w:space="0" w:color="auto"/>
            <w:left w:val="none" w:sz="0" w:space="0" w:color="auto"/>
            <w:bottom w:val="none" w:sz="0" w:space="0" w:color="auto"/>
            <w:right w:val="none" w:sz="0" w:space="0" w:color="auto"/>
          </w:divBdr>
        </w:div>
        <w:div w:id="2131506963">
          <w:marLeft w:val="480"/>
          <w:marRight w:val="0"/>
          <w:marTop w:val="0"/>
          <w:marBottom w:val="0"/>
          <w:divBdr>
            <w:top w:val="none" w:sz="0" w:space="0" w:color="auto"/>
            <w:left w:val="none" w:sz="0" w:space="0" w:color="auto"/>
            <w:bottom w:val="none" w:sz="0" w:space="0" w:color="auto"/>
            <w:right w:val="none" w:sz="0" w:space="0" w:color="auto"/>
          </w:divBdr>
        </w:div>
        <w:div w:id="2047245525">
          <w:marLeft w:val="480"/>
          <w:marRight w:val="0"/>
          <w:marTop w:val="0"/>
          <w:marBottom w:val="0"/>
          <w:divBdr>
            <w:top w:val="none" w:sz="0" w:space="0" w:color="auto"/>
            <w:left w:val="none" w:sz="0" w:space="0" w:color="auto"/>
            <w:bottom w:val="none" w:sz="0" w:space="0" w:color="auto"/>
            <w:right w:val="none" w:sz="0" w:space="0" w:color="auto"/>
          </w:divBdr>
        </w:div>
        <w:div w:id="805003435">
          <w:marLeft w:val="480"/>
          <w:marRight w:val="0"/>
          <w:marTop w:val="0"/>
          <w:marBottom w:val="0"/>
          <w:divBdr>
            <w:top w:val="none" w:sz="0" w:space="0" w:color="auto"/>
            <w:left w:val="none" w:sz="0" w:space="0" w:color="auto"/>
            <w:bottom w:val="none" w:sz="0" w:space="0" w:color="auto"/>
            <w:right w:val="none" w:sz="0" w:space="0" w:color="auto"/>
          </w:divBdr>
        </w:div>
        <w:div w:id="773938892">
          <w:marLeft w:val="480"/>
          <w:marRight w:val="0"/>
          <w:marTop w:val="0"/>
          <w:marBottom w:val="0"/>
          <w:divBdr>
            <w:top w:val="none" w:sz="0" w:space="0" w:color="auto"/>
            <w:left w:val="none" w:sz="0" w:space="0" w:color="auto"/>
            <w:bottom w:val="none" w:sz="0" w:space="0" w:color="auto"/>
            <w:right w:val="none" w:sz="0" w:space="0" w:color="auto"/>
          </w:divBdr>
        </w:div>
        <w:div w:id="1545561924">
          <w:marLeft w:val="480"/>
          <w:marRight w:val="0"/>
          <w:marTop w:val="0"/>
          <w:marBottom w:val="0"/>
          <w:divBdr>
            <w:top w:val="none" w:sz="0" w:space="0" w:color="auto"/>
            <w:left w:val="none" w:sz="0" w:space="0" w:color="auto"/>
            <w:bottom w:val="none" w:sz="0" w:space="0" w:color="auto"/>
            <w:right w:val="none" w:sz="0" w:space="0" w:color="auto"/>
          </w:divBdr>
        </w:div>
        <w:div w:id="1177426866">
          <w:marLeft w:val="480"/>
          <w:marRight w:val="0"/>
          <w:marTop w:val="0"/>
          <w:marBottom w:val="0"/>
          <w:divBdr>
            <w:top w:val="none" w:sz="0" w:space="0" w:color="auto"/>
            <w:left w:val="none" w:sz="0" w:space="0" w:color="auto"/>
            <w:bottom w:val="none" w:sz="0" w:space="0" w:color="auto"/>
            <w:right w:val="none" w:sz="0" w:space="0" w:color="auto"/>
          </w:divBdr>
        </w:div>
        <w:div w:id="519901637">
          <w:marLeft w:val="480"/>
          <w:marRight w:val="0"/>
          <w:marTop w:val="0"/>
          <w:marBottom w:val="0"/>
          <w:divBdr>
            <w:top w:val="none" w:sz="0" w:space="0" w:color="auto"/>
            <w:left w:val="none" w:sz="0" w:space="0" w:color="auto"/>
            <w:bottom w:val="none" w:sz="0" w:space="0" w:color="auto"/>
            <w:right w:val="none" w:sz="0" w:space="0" w:color="auto"/>
          </w:divBdr>
        </w:div>
        <w:div w:id="1034308945">
          <w:marLeft w:val="480"/>
          <w:marRight w:val="0"/>
          <w:marTop w:val="0"/>
          <w:marBottom w:val="0"/>
          <w:divBdr>
            <w:top w:val="none" w:sz="0" w:space="0" w:color="auto"/>
            <w:left w:val="none" w:sz="0" w:space="0" w:color="auto"/>
            <w:bottom w:val="none" w:sz="0" w:space="0" w:color="auto"/>
            <w:right w:val="none" w:sz="0" w:space="0" w:color="auto"/>
          </w:divBdr>
        </w:div>
        <w:div w:id="778792056">
          <w:marLeft w:val="480"/>
          <w:marRight w:val="0"/>
          <w:marTop w:val="0"/>
          <w:marBottom w:val="0"/>
          <w:divBdr>
            <w:top w:val="none" w:sz="0" w:space="0" w:color="auto"/>
            <w:left w:val="none" w:sz="0" w:space="0" w:color="auto"/>
            <w:bottom w:val="none" w:sz="0" w:space="0" w:color="auto"/>
            <w:right w:val="none" w:sz="0" w:space="0" w:color="auto"/>
          </w:divBdr>
        </w:div>
        <w:div w:id="1538737089">
          <w:marLeft w:val="480"/>
          <w:marRight w:val="0"/>
          <w:marTop w:val="0"/>
          <w:marBottom w:val="0"/>
          <w:divBdr>
            <w:top w:val="none" w:sz="0" w:space="0" w:color="auto"/>
            <w:left w:val="none" w:sz="0" w:space="0" w:color="auto"/>
            <w:bottom w:val="none" w:sz="0" w:space="0" w:color="auto"/>
            <w:right w:val="none" w:sz="0" w:space="0" w:color="auto"/>
          </w:divBdr>
        </w:div>
        <w:div w:id="1864633527">
          <w:marLeft w:val="480"/>
          <w:marRight w:val="0"/>
          <w:marTop w:val="0"/>
          <w:marBottom w:val="0"/>
          <w:divBdr>
            <w:top w:val="none" w:sz="0" w:space="0" w:color="auto"/>
            <w:left w:val="none" w:sz="0" w:space="0" w:color="auto"/>
            <w:bottom w:val="none" w:sz="0" w:space="0" w:color="auto"/>
            <w:right w:val="none" w:sz="0" w:space="0" w:color="auto"/>
          </w:divBdr>
        </w:div>
        <w:div w:id="1651401340">
          <w:marLeft w:val="480"/>
          <w:marRight w:val="0"/>
          <w:marTop w:val="0"/>
          <w:marBottom w:val="0"/>
          <w:divBdr>
            <w:top w:val="none" w:sz="0" w:space="0" w:color="auto"/>
            <w:left w:val="none" w:sz="0" w:space="0" w:color="auto"/>
            <w:bottom w:val="none" w:sz="0" w:space="0" w:color="auto"/>
            <w:right w:val="none" w:sz="0" w:space="0" w:color="auto"/>
          </w:divBdr>
        </w:div>
        <w:div w:id="1157965019">
          <w:marLeft w:val="480"/>
          <w:marRight w:val="0"/>
          <w:marTop w:val="0"/>
          <w:marBottom w:val="0"/>
          <w:divBdr>
            <w:top w:val="none" w:sz="0" w:space="0" w:color="auto"/>
            <w:left w:val="none" w:sz="0" w:space="0" w:color="auto"/>
            <w:bottom w:val="none" w:sz="0" w:space="0" w:color="auto"/>
            <w:right w:val="none" w:sz="0" w:space="0" w:color="auto"/>
          </w:divBdr>
        </w:div>
        <w:div w:id="1734738429">
          <w:marLeft w:val="480"/>
          <w:marRight w:val="0"/>
          <w:marTop w:val="0"/>
          <w:marBottom w:val="0"/>
          <w:divBdr>
            <w:top w:val="none" w:sz="0" w:space="0" w:color="auto"/>
            <w:left w:val="none" w:sz="0" w:space="0" w:color="auto"/>
            <w:bottom w:val="none" w:sz="0" w:space="0" w:color="auto"/>
            <w:right w:val="none" w:sz="0" w:space="0" w:color="auto"/>
          </w:divBdr>
        </w:div>
        <w:div w:id="1094787472">
          <w:marLeft w:val="480"/>
          <w:marRight w:val="0"/>
          <w:marTop w:val="0"/>
          <w:marBottom w:val="0"/>
          <w:divBdr>
            <w:top w:val="none" w:sz="0" w:space="0" w:color="auto"/>
            <w:left w:val="none" w:sz="0" w:space="0" w:color="auto"/>
            <w:bottom w:val="none" w:sz="0" w:space="0" w:color="auto"/>
            <w:right w:val="none" w:sz="0" w:space="0" w:color="auto"/>
          </w:divBdr>
        </w:div>
        <w:div w:id="356006067">
          <w:marLeft w:val="480"/>
          <w:marRight w:val="0"/>
          <w:marTop w:val="0"/>
          <w:marBottom w:val="0"/>
          <w:divBdr>
            <w:top w:val="none" w:sz="0" w:space="0" w:color="auto"/>
            <w:left w:val="none" w:sz="0" w:space="0" w:color="auto"/>
            <w:bottom w:val="none" w:sz="0" w:space="0" w:color="auto"/>
            <w:right w:val="none" w:sz="0" w:space="0" w:color="auto"/>
          </w:divBdr>
        </w:div>
        <w:div w:id="1443766817">
          <w:marLeft w:val="480"/>
          <w:marRight w:val="0"/>
          <w:marTop w:val="0"/>
          <w:marBottom w:val="0"/>
          <w:divBdr>
            <w:top w:val="none" w:sz="0" w:space="0" w:color="auto"/>
            <w:left w:val="none" w:sz="0" w:space="0" w:color="auto"/>
            <w:bottom w:val="none" w:sz="0" w:space="0" w:color="auto"/>
            <w:right w:val="none" w:sz="0" w:space="0" w:color="auto"/>
          </w:divBdr>
        </w:div>
        <w:div w:id="1894543194">
          <w:marLeft w:val="480"/>
          <w:marRight w:val="0"/>
          <w:marTop w:val="0"/>
          <w:marBottom w:val="0"/>
          <w:divBdr>
            <w:top w:val="none" w:sz="0" w:space="0" w:color="auto"/>
            <w:left w:val="none" w:sz="0" w:space="0" w:color="auto"/>
            <w:bottom w:val="none" w:sz="0" w:space="0" w:color="auto"/>
            <w:right w:val="none" w:sz="0" w:space="0" w:color="auto"/>
          </w:divBdr>
        </w:div>
        <w:div w:id="2141457859">
          <w:marLeft w:val="480"/>
          <w:marRight w:val="0"/>
          <w:marTop w:val="0"/>
          <w:marBottom w:val="0"/>
          <w:divBdr>
            <w:top w:val="none" w:sz="0" w:space="0" w:color="auto"/>
            <w:left w:val="none" w:sz="0" w:space="0" w:color="auto"/>
            <w:bottom w:val="none" w:sz="0" w:space="0" w:color="auto"/>
            <w:right w:val="none" w:sz="0" w:space="0" w:color="auto"/>
          </w:divBdr>
        </w:div>
        <w:div w:id="254094899">
          <w:marLeft w:val="480"/>
          <w:marRight w:val="0"/>
          <w:marTop w:val="0"/>
          <w:marBottom w:val="0"/>
          <w:divBdr>
            <w:top w:val="none" w:sz="0" w:space="0" w:color="auto"/>
            <w:left w:val="none" w:sz="0" w:space="0" w:color="auto"/>
            <w:bottom w:val="none" w:sz="0" w:space="0" w:color="auto"/>
            <w:right w:val="none" w:sz="0" w:space="0" w:color="auto"/>
          </w:divBdr>
        </w:div>
        <w:div w:id="6566952">
          <w:marLeft w:val="480"/>
          <w:marRight w:val="0"/>
          <w:marTop w:val="0"/>
          <w:marBottom w:val="0"/>
          <w:divBdr>
            <w:top w:val="none" w:sz="0" w:space="0" w:color="auto"/>
            <w:left w:val="none" w:sz="0" w:space="0" w:color="auto"/>
            <w:bottom w:val="none" w:sz="0" w:space="0" w:color="auto"/>
            <w:right w:val="none" w:sz="0" w:space="0" w:color="auto"/>
          </w:divBdr>
        </w:div>
        <w:div w:id="2115317570">
          <w:marLeft w:val="480"/>
          <w:marRight w:val="0"/>
          <w:marTop w:val="0"/>
          <w:marBottom w:val="0"/>
          <w:divBdr>
            <w:top w:val="none" w:sz="0" w:space="0" w:color="auto"/>
            <w:left w:val="none" w:sz="0" w:space="0" w:color="auto"/>
            <w:bottom w:val="none" w:sz="0" w:space="0" w:color="auto"/>
            <w:right w:val="none" w:sz="0" w:space="0" w:color="auto"/>
          </w:divBdr>
        </w:div>
        <w:div w:id="248392814">
          <w:marLeft w:val="480"/>
          <w:marRight w:val="0"/>
          <w:marTop w:val="0"/>
          <w:marBottom w:val="0"/>
          <w:divBdr>
            <w:top w:val="none" w:sz="0" w:space="0" w:color="auto"/>
            <w:left w:val="none" w:sz="0" w:space="0" w:color="auto"/>
            <w:bottom w:val="none" w:sz="0" w:space="0" w:color="auto"/>
            <w:right w:val="none" w:sz="0" w:space="0" w:color="auto"/>
          </w:divBdr>
        </w:div>
        <w:div w:id="174074526">
          <w:marLeft w:val="480"/>
          <w:marRight w:val="0"/>
          <w:marTop w:val="0"/>
          <w:marBottom w:val="0"/>
          <w:divBdr>
            <w:top w:val="none" w:sz="0" w:space="0" w:color="auto"/>
            <w:left w:val="none" w:sz="0" w:space="0" w:color="auto"/>
            <w:bottom w:val="none" w:sz="0" w:space="0" w:color="auto"/>
            <w:right w:val="none" w:sz="0" w:space="0" w:color="auto"/>
          </w:divBdr>
        </w:div>
        <w:div w:id="2037997601">
          <w:marLeft w:val="480"/>
          <w:marRight w:val="0"/>
          <w:marTop w:val="0"/>
          <w:marBottom w:val="0"/>
          <w:divBdr>
            <w:top w:val="none" w:sz="0" w:space="0" w:color="auto"/>
            <w:left w:val="none" w:sz="0" w:space="0" w:color="auto"/>
            <w:bottom w:val="none" w:sz="0" w:space="0" w:color="auto"/>
            <w:right w:val="none" w:sz="0" w:space="0" w:color="auto"/>
          </w:divBdr>
        </w:div>
        <w:div w:id="141041602">
          <w:marLeft w:val="480"/>
          <w:marRight w:val="0"/>
          <w:marTop w:val="0"/>
          <w:marBottom w:val="0"/>
          <w:divBdr>
            <w:top w:val="none" w:sz="0" w:space="0" w:color="auto"/>
            <w:left w:val="none" w:sz="0" w:space="0" w:color="auto"/>
            <w:bottom w:val="none" w:sz="0" w:space="0" w:color="auto"/>
            <w:right w:val="none" w:sz="0" w:space="0" w:color="auto"/>
          </w:divBdr>
        </w:div>
        <w:div w:id="1551963007">
          <w:marLeft w:val="480"/>
          <w:marRight w:val="0"/>
          <w:marTop w:val="0"/>
          <w:marBottom w:val="0"/>
          <w:divBdr>
            <w:top w:val="none" w:sz="0" w:space="0" w:color="auto"/>
            <w:left w:val="none" w:sz="0" w:space="0" w:color="auto"/>
            <w:bottom w:val="none" w:sz="0" w:space="0" w:color="auto"/>
            <w:right w:val="none" w:sz="0" w:space="0" w:color="auto"/>
          </w:divBdr>
        </w:div>
        <w:div w:id="51317077">
          <w:marLeft w:val="480"/>
          <w:marRight w:val="0"/>
          <w:marTop w:val="0"/>
          <w:marBottom w:val="0"/>
          <w:divBdr>
            <w:top w:val="none" w:sz="0" w:space="0" w:color="auto"/>
            <w:left w:val="none" w:sz="0" w:space="0" w:color="auto"/>
            <w:bottom w:val="none" w:sz="0" w:space="0" w:color="auto"/>
            <w:right w:val="none" w:sz="0" w:space="0" w:color="auto"/>
          </w:divBdr>
        </w:div>
        <w:div w:id="152069597">
          <w:marLeft w:val="480"/>
          <w:marRight w:val="0"/>
          <w:marTop w:val="0"/>
          <w:marBottom w:val="0"/>
          <w:divBdr>
            <w:top w:val="none" w:sz="0" w:space="0" w:color="auto"/>
            <w:left w:val="none" w:sz="0" w:space="0" w:color="auto"/>
            <w:bottom w:val="none" w:sz="0" w:space="0" w:color="auto"/>
            <w:right w:val="none" w:sz="0" w:space="0" w:color="auto"/>
          </w:divBdr>
        </w:div>
        <w:div w:id="2057579870">
          <w:marLeft w:val="480"/>
          <w:marRight w:val="0"/>
          <w:marTop w:val="0"/>
          <w:marBottom w:val="0"/>
          <w:divBdr>
            <w:top w:val="none" w:sz="0" w:space="0" w:color="auto"/>
            <w:left w:val="none" w:sz="0" w:space="0" w:color="auto"/>
            <w:bottom w:val="none" w:sz="0" w:space="0" w:color="auto"/>
            <w:right w:val="none" w:sz="0" w:space="0" w:color="auto"/>
          </w:divBdr>
        </w:div>
        <w:div w:id="1995988424">
          <w:marLeft w:val="480"/>
          <w:marRight w:val="0"/>
          <w:marTop w:val="0"/>
          <w:marBottom w:val="0"/>
          <w:divBdr>
            <w:top w:val="none" w:sz="0" w:space="0" w:color="auto"/>
            <w:left w:val="none" w:sz="0" w:space="0" w:color="auto"/>
            <w:bottom w:val="none" w:sz="0" w:space="0" w:color="auto"/>
            <w:right w:val="none" w:sz="0" w:space="0" w:color="auto"/>
          </w:divBdr>
        </w:div>
        <w:div w:id="1587302701">
          <w:marLeft w:val="480"/>
          <w:marRight w:val="0"/>
          <w:marTop w:val="0"/>
          <w:marBottom w:val="0"/>
          <w:divBdr>
            <w:top w:val="none" w:sz="0" w:space="0" w:color="auto"/>
            <w:left w:val="none" w:sz="0" w:space="0" w:color="auto"/>
            <w:bottom w:val="none" w:sz="0" w:space="0" w:color="auto"/>
            <w:right w:val="none" w:sz="0" w:space="0" w:color="auto"/>
          </w:divBdr>
        </w:div>
        <w:div w:id="1450129848">
          <w:marLeft w:val="480"/>
          <w:marRight w:val="0"/>
          <w:marTop w:val="0"/>
          <w:marBottom w:val="0"/>
          <w:divBdr>
            <w:top w:val="none" w:sz="0" w:space="0" w:color="auto"/>
            <w:left w:val="none" w:sz="0" w:space="0" w:color="auto"/>
            <w:bottom w:val="none" w:sz="0" w:space="0" w:color="auto"/>
            <w:right w:val="none" w:sz="0" w:space="0" w:color="auto"/>
          </w:divBdr>
        </w:div>
        <w:div w:id="1560819761">
          <w:marLeft w:val="480"/>
          <w:marRight w:val="0"/>
          <w:marTop w:val="0"/>
          <w:marBottom w:val="0"/>
          <w:divBdr>
            <w:top w:val="none" w:sz="0" w:space="0" w:color="auto"/>
            <w:left w:val="none" w:sz="0" w:space="0" w:color="auto"/>
            <w:bottom w:val="none" w:sz="0" w:space="0" w:color="auto"/>
            <w:right w:val="none" w:sz="0" w:space="0" w:color="auto"/>
          </w:divBdr>
        </w:div>
        <w:div w:id="1150631940">
          <w:marLeft w:val="480"/>
          <w:marRight w:val="0"/>
          <w:marTop w:val="0"/>
          <w:marBottom w:val="0"/>
          <w:divBdr>
            <w:top w:val="none" w:sz="0" w:space="0" w:color="auto"/>
            <w:left w:val="none" w:sz="0" w:space="0" w:color="auto"/>
            <w:bottom w:val="none" w:sz="0" w:space="0" w:color="auto"/>
            <w:right w:val="none" w:sz="0" w:space="0" w:color="auto"/>
          </w:divBdr>
        </w:div>
        <w:div w:id="2139907761">
          <w:marLeft w:val="480"/>
          <w:marRight w:val="0"/>
          <w:marTop w:val="0"/>
          <w:marBottom w:val="0"/>
          <w:divBdr>
            <w:top w:val="none" w:sz="0" w:space="0" w:color="auto"/>
            <w:left w:val="none" w:sz="0" w:space="0" w:color="auto"/>
            <w:bottom w:val="none" w:sz="0" w:space="0" w:color="auto"/>
            <w:right w:val="none" w:sz="0" w:space="0" w:color="auto"/>
          </w:divBdr>
        </w:div>
        <w:div w:id="1221939708">
          <w:marLeft w:val="480"/>
          <w:marRight w:val="0"/>
          <w:marTop w:val="0"/>
          <w:marBottom w:val="0"/>
          <w:divBdr>
            <w:top w:val="none" w:sz="0" w:space="0" w:color="auto"/>
            <w:left w:val="none" w:sz="0" w:space="0" w:color="auto"/>
            <w:bottom w:val="none" w:sz="0" w:space="0" w:color="auto"/>
            <w:right w:val="none" w:sz="0" w:space="0" w:color="auto"/>
          </w:divBdr>
        </w:div>
        <w:div w:id="1490756406">
          <w:marLeft w:val="480"/>
          <w:marRight w:val="0"/>
          <w:marTop w:val="0"/>
          <w:marBottom w:val="0"/>
          <w:divBdr>
            <w:top w:val="none" w:sz="0" w:space="0" w:color="auto"/>
            <w:left w:val="none" w:sz="0" w:space="0" w:color="auto"/>
            <w:bottom w:val="none" w:sz="0" w:space="0" w:color="auto"/>
            <w:right w:val="none" w:sz="0" w:space="0" w:color="auto"/>
          </w:divBdr>
        </w:div>
        <w:div w:id="1462767245">
          <w:marLeft w:val="480"/>
          <w:marRight w:val="0"/>
          <w:marTop w:val="0"/>
          <w:marBottom w:val="0"/>
          <w:divBdr>
            <w:top w:val="none" w:sz="0" w:space="0" w:color="auto"/>
            <w:left w:val="none" w:sz="0" w:space="0" w:color="auto"/>
            <w:bottom w:val="none" w:sz="0" w:space="0" w:color="auto"/>
            <w:right w:val="none" w:sz="0" w:space="0" w:color="auto"/>
          </w:divBdr>
        </w:div>
        <w:div w:id="1405562841">
          <w:marLeft w:val="480"/>
          <w:marRight w:val="0"/>
          <w:marTop w:val="0"/>
          <w:marBottom w:val="0"/>
          <w:divBdr>
            <w:top w:val="none" w:sz="0" w:space="0" w:color="auto"/>
            <w:left w:val="none" w:sz="0" w:space="0" w:color="auto"/>
            <w:bottom w:val="none" w:sz="0" w:space="0" w:color="auto"/>
            <w:right w:val="none" w:sz="0" w:space="0" w:color="auto"/>
          </w:divBdr>
        </w:div>
        <w:div w:id="929117308">
          <w:marLeft w:val="480"/>
          <w:marRight w:val="0"/>
          <w:marTop w:val="0"/>
          <w:marBottom w:val="0"/>
          <w:divBdr>
            <w:top w:val="none" w:sz="0" w:space="0" w:color="auto"/>
            <w:left w:val="none" w:sz="0" w:space="0" w:color="auto"/>
            <w:bottom w:val="none" w:sz="0" w:space="0" w:color="auto"/>
            <w:right w:val="none" w:sz="0" w:space="0" w:color="auto"/>
          </w:divBdr>
        </w:div>
        <w:div w:id="362024226">
          <w:marLeft w:val="480"/>
          <w:marRight w:val="0"/>
          <w:marTop w:val="0"/>
          <w:marBottom w:val="0"/>
          <w:divBdr>
            <w:top w:val="none" w:sz="0" w:space="0" w:color="auto"/>
            <w:left w:val="none" w:sz="0" w:space="0" w:color="auto"/>
            <w:bottom w:val="none" w:sz="0" w:space="0" w:color="auto"/>
            <w:right w:val="none" w:sz="0" w:space="0" w:color="auto"/>
          </w:divBdr>
        </w:div>
        <w:div w:id="1575236111">
          <w:marLeft w:val="480"/>
          <w:marRight w:val="0"/>
          <w:marTop w:val="0"/>
          <w:marBottom w:val="0"/>
          <w:divBdr>
            <w:top w:val="none" w:sz="0" w:space="0" w:color="auto"/>
            <w:left w:val="none" w:sz="0" w:space="0" w:color="auto"/>
            <w:bottom w:val="none" w:sz="0" w:space="0" w:color="auto"/>
            <w:right w:val="none" w:sz="0" w:space="0" w:color="auto"/>
          </w:divBdr>
        </w:div>
        <w:div w:id="1967270553">
          <w:marLeft w:val="480"/>
          <w:marRight w:val="0"/>
          <w:marTop w:val="0"/>
          <w:marBottom w:val="0"/>
          <w:divBdr>
            <w:top w:val="none" w:sz="0" w:space="0" w:color="auto"/>
            <w:left w:val="none" w:sz="0" w:space="0" w:color="auto"/>
            <w:bottom w:val="none" w:sz="0" w:space="0" w:color="auto"/>
            <w:right w:val="none" w:sz="0" w:space="0" w:color="auto"/>
          </w:divBdr>
        </w:div>
        <w:div w:id="1111360697">
          <w:marLeft w:val="480"/>
          <w:marRight w:val="0"/>
          <w:marTop w:val="0"/>
          <w:marBottom w:val="0"/>
          <w:divBdr>
            <w:top w:val="none" w:sz="0" w:space="0" w:color="auto"/>
            <w:left w:val="none" w:sz="0" w:space="0" w:color="auto"/>
            <w:bottom w:val="none" w:sz="0" w:space="0" w:color="auto"/>
            <w:right w:val="none" w:sz="0" w:space="0" w:color="auto"/>
          </w:divBdr>
        </w:div>
        <w:div w:id="812914466">
          <w:marLeft w:val="480"/>
          <w:marRight w:val="0"/>
          <w:marTop w:val="0"/>
          <w:marBottom w:val="0"/>
          <w:divBdr>
            <w:top w:val="none" w:sz="0" w:space="0" w:color="auto"/>
            <w:left w:val="none" w:sz="0" w:space="0" w:color="auto"/>
            <w:bottom w:val="none" w:sz="0" w:space="0" w:color="auto"/>
            <w:right w:val="none" w:sz="0" w:space="0" w:color="auto"/>
          </w:divBdr>
        </w:div>
        <w:div w:id="43023585">
          <w:marLeft w:val="480"/>
          <w:marRight w:val="0"/>
          <w:marTop w:val="0"/>
          <w:marBottom w:val="0"/>
          <w:divBdr>
            <w:top w:val="none" w:sz="0" w:space="0" w:color="auto"/>
            <w:left w:val="none" w:sz="0" w:space="0" w:color="auto"/>
            <w:bottom w:val="none" w:sz="0" w:space="0" w:color="auto"/>
            <w:right w:val="none" w:sz="0" w:space="0" w:color="auto"/>
          </w:divBdr>
        </w:div>
        <w:div w:id="2057850937">
          <w:marLeft w:val="480"/>
          <w:marRight w:val="0"/>
          <w:marTop w:val="0"/>
          <w:marBottom w:val="0"/>
          <w:divBdr>
            <w:top w:val="none" w:sz="0" w:space="0" w:color="auto"/>
            <w:left w:val="none" w:sz="0" w:space="0" w:color="auto"/>
            <w:bottom w:val="none" w:sz="0" w:space="0" w:color="auto"/>
            <w:right w:val="none" w:sz="0" w:space="0" w:color="auto"/>
          </w:divBdr>
        </w:div>
        <w:div w:id="1073241154">
          <w:marLeft w:val="480"/>
          <w:marRight w:val="0"/>
          <w:marTop w:val="0"/>
          <w:marBottom w:val="0"/>
          <w:divBdr>
            <w:top w:val="none" w:sz="0" w:space="0" w:color="auto"/>
            <w:left w:val="none" w:sz="0" w:space="0" w:color="auto"/>
            <w:bottom w:val="none" w:sz="0" w:space="0" w:color="auto"/>
            <w:right w:val="none" w:sz="0" w:space="0" w:color="auto"/>
          </w:divBdr>
        </w:div>
        <w:div w:id="2127893283">
          <w:marLeft w:val="480"/>
          <w:marRight w:val="0"/>
          <w:marTop w:val="0"/>
          <w:marBottom w:val="0"/>
          <w:divBdr>
            <w:top w:val="none" w:sz="0" w:space="0" w:color="auto"/>
            <w:left w:val="none" w:sz="0" w:space="0" w:color="auto"/>
            <w:bottom w:val="none" w:sz="0" w:space="0" w:color="auto"/>
            <w:right w:val="none" w:sz="0" w:space="0" w:color="auto"/>
          </w:divBdr>
        </w:div>
        <w:div w:id="691107537">
          <w:marLeft w:val="480"/>
          <w:marRight w:val="0"/>
          <w:marTop w:val="0"/>
          <w:marBottom w:val="0"/>
          <w:divBdr>
            <w:top w:val="none" w:sz="0" w:space="0" w:color="auto"/>
            <w:left w:val="none" w:sz="0" w:space="0" w:color="auto"/>
            <w:bottom w:val="none" w:sz="0" w:space="0" w:color="auto"/>
            <w:right w:val="none" w:sz="0" w:space="0" w:color="auto"/>
          </w:divBdr>
        </w:div>
        <w:div w:id="1323125923">
          <w:marLeft w:val="480"/>
          <w:marRight w:val="0"/>
          <w:marTop w:val="0"/>
          <w:marBottom w:val="0"/>
          <w:divBdr>
            <w:top w:val="none" w:sz="0" w:space="0" w:color="auto"/>
            <w:left w:val="none" w:sz="0" w:space="0" w:color="auto"/>
            <w:bottom w:val="none" w:sz="0" w:space="0" w:color="auto"/>
            <w:right w:val="none" w:sz="0" w:space="0" w:color="auto"/>
          </w:divBdr>
        </w:div>
        <w:div w:id="440998658">
          <w:marLeft w:val="480"/>
          <w:marRight w:val="0"/>
          <w:marTop w:val="0"/>
          <w:marBottom w:val="0"/>
          <w:divBdr>
            <w:top w:val="none" w:sz="0" w:space="0" w:color="auto"/>
            <w:left w:val="none" w:sz="0" w:space="0" w:color="auto"/>
            <w:bottom w:val="none" w:sz="0" w:space="0" w:color="auto"/>
            <w:right w:val="none" w:sz="0" w:space="0" w:color="auto"/>
          </w:divBdr>
        </w:div>
        <w:div w:id="649674350">
          <w:marLeft w:val="480"/>
          <w:marRight w:val="0"/>
          <w:marTop w:val="0"/>
          <w:marBottom w:val="0"/>
          <w:divBdr>
            <w:top w:val="none" w:sz="0" w:space="0" w:color="auto"/>
            <w:left w:val="none" w:sz="0" w:space="0" w:color="auto"/>
            <w:bottom w:val="none" w:sz="0" w:space="0" w:color="auto"/>
            <w:right w:val="none" w:sz="0" w:space="0" w:color="auto"/>
          </w:divBdr>
        </w:div>
        <w:div w:id="686979107">
          <w:marLeft w:val="480"/>
          <w:marRight w:val="0"/>
          <w:marTop w:val="0"/>
          <w:marBottom w:val="0"/>
          <w:divBdr>
            <w:top w:val="none" w:sz="0" w:space="0" w:color="auto"/>
            <w:left w:val="none" w:sz="0" w:space="0" w:color="auto"/>
            <w:bottom w:val="none" w:sz="0" w:space="0" w:color="auto"/>
            <w:right w:val="none" w:sz="0" w:space="0" w:color="auto"/>
          </w:divBdr>
        </w:div>
        <w:div w:id="275720816">
          <w:marLeft w:val="480"/>
          <w:marRight w:val="0"/>
          <w:marTop w:val="0"/>
          <w:marBottom w:val="0"/>
          <w:divBdr>
            <w:top w:val="none" w:sz="0" w:space="0" w:color="auto"/>
            <w:left w:val="none" w:sz="0" w:space="0" w:color="auto"/>
            <w:bottom w:val="none" w:sz="0" w:space="0" w:color="auto"/>
            <w:right w:val="none" w:sz="0" w:space="0" w:color="auto"/>
          </w:divBdr>
        </w:div>
        <w:div w:id="724329422">
          <w:marLeft w:val="480"/>
          <w:marRight w:val="0"/>
          <w:marTop w:val="0"/>
          <w:marBottom w:val="0"/>
          <w:divBdr>
            <w:top w:val="none" w:sz="0" w:space="0" w:color="auto"/>
            <w:left w:val="none" w:sz="0" w:space="0" w:color="auto"/>
            <w:bottom w:val="none" w:sz="0" w:space="0" w:color="auto"/>
            <w:right w:val="none" w:sz="0" w:space="0" w:color="auto"/>
          </w:divBdr>
        </w:div>
        <w:div w:id="1944680891">
          <w:marLeft w:val="480"/>
          <w:marRight w:val="0"/>
          <w:marTop w:val="0"/>
          <w:marBottom w:val="0"/>
          <w:divBdr>
            <w:top w:val="none" w:sz="0" w:space="0" w:color="auto"/>
            <w:left w:val="none" w:sz="0" w:space="0" w:color="auto"/>
            <w:bottom w:val="none" w:sz="0" w:space="0" w:color="auto"/>
            <w:right w:val="none" w:sz="0" w:space="0" w:color="auto"/>
          </w:divBdr>
        </w:div>
        <w:div w:id="717166205">
          <w:marLeft w:val="480"/>
          <w:marRight w:val="0"/>
          <w:marTop w:val="0"/>
          <w:marBottom w:val="0"/>
          <w:divBdr>
            <w:top w:val="none" w:sz="0" w:space="0" w:color="auto"/>
            <w:left w:val="none" w:sz="0" w:space="0" w:color="auto"/>
            <w:bottom w:val="none" w:sz="0" w:space="0" w:color="auto"/>
            <w:right w:val="none" w:sz="0" w:space="0" w:color="auto"/>
          </w:divBdr>
        </w:div>
        <w:div w:id="951058689">
          <w:marLeft w:val="480"/>
          <w:marRight w:val="0"/>
          <w:marTop w:val="0"/>
          <w:marBottom w:val="0"/>
          <w:divBdr>
            <w:top w:val="none" w:sz="0" w:space="0" w:color="auto"/>
            <w:left w:val="none" w:sz="0" w:space="0" w:color="auto"/>
            <w:bottom w:val="none" w:sz="0" w:space="0" w:color="auto"/>
            <w:right w:val="none" w:sz="0" w:space="0" w:color="auto"/>
          </w:divBdr>
        </w:div>
        <w:div w:id="506528996">
          <w:marLeft w:val="480"/>
          <w:marRight w:val="0"/>
          <w:marTop w:val="0"/>
          <w:marBottom w:val="0"/>
          <w:divBdr>
            <w:top w:val="none" w:sz="0" w:space="0" w:color="auto"/>
            <w:left w:val="none" w:sz="0" w:space="0" w:color="auto"/>
            <w:bottom w:val="none" w:sz="0" w:space="0" w:color="auto"/>
            <w:right w:val="none" w:sz="0" w:space="0" w:color="auto"/>
          </w:divBdr>
        </w:div>
        <w:div w:id="577397936">
          <w:marLeft w:val="480"/>
          <w:marRight w:val="0"/>
          <w:marTop w:val="0"/>
          <w:marBottom w:val="0"/>
          <w:divBdr>
            <w:top w:val="none" w:sz="0" w:space="0" w:color="auto"/>
            <w:left w:val="none" w:sz="0" w:space="0" w:color="auto"/>
            <w:bottom w:val="none" w:sz="0" w:space="0" w:color="auto"/>
            <w:right w:val="none" w:sz="0" w:space="0" w:color="auto"/>
          </w:divBdr>
        </w:div>
        <w:div w:id="1655641036">
          <w:marLeft w:val="480"/>
          <w:marRight w:val="0"/>
          <w:marTop w:val="0"/>
          <w:marBottom w:val="0"/>
          <w:divBdr>
            <w:top w:val="none" w:sz="0" w:space="0" w:color="auto"/>
            <w:left w:val="none" w:sz="0" w:space="0" w:color="auto"/>
            <w:bottom w:val="none" w:sz="0" w:space="0" w:color="auto"/>
            <w:right w:val="none" w:sz="0" w:space="0" w:color="auto"/>
          </w:divBdr>
        </w:div>
        <w:div w:id="1944727831">
          <w:marLeft w:val="480"/>
          <w:marRight w:val="0"/>
          <w:marTop w:val="0"/>
          <w:marBottom w:val="0"/>
          <w:divBdr>
            <w:top w:val="none" w:sz="0" w:space="0" w:color="auto"/>
            <w:left w:val="none" w:sz="0" w:space="0" w:color="auto"/>
            <w:bottom w:val="none" w:sz="0" w:space="0" w:color="auto"/>
            <w:right w:val="none" w:sz="0" w:space="0" w:color="auto"/>
          </w:divBdr>
        </w:div>
        <w:div w:id="1621840100">
          <w:marLeft w:val="480"/>
          <w:marRight w:val="0"/>
          <w:marTop w:val="0"/>
          <w:marBottom w:val="0"/>
          <w:divBdr>
            <w:top w:val="none" w:sz="0" w:space="0" w:color="auto"/>
            <w:left w:val="none" w:sz="0" w:space="0" w:color="auto"/>
            <w:bottom w:val="none" w:sz="0" w:space="0" w:color="auto"/>
            <w:right w:val="none" w:sz="0" w:space="0" w:color="auto"/>
          </w:divBdr>
        </w:div>
      </w:divsChild>
    </w:div>
    <w:div w:id="1714886648">
      <w:bodyDiv w:val="1"/>
      <w:marLeft w:val="0"/>
      <w:marRight w:val="0"/>
      <w:marTop w:val="0"/>
      <w:marBottom w:val="0"/>
      <w:divBdr>
        <w:top w:val="none" w:sz="0" w:space="0" w:color="auto"/>
        <w:left w:val="none" w:sz="0" w:space="0" w:color="auto"/>
        <w:bottom w:val="none" w:sz="0" w:space="0" w:color="auto"/>
        <w:right w:val="none" w:sz="0" w:space="0" w:color="auto"/>
      </w:divBdr>
    </w:div>
    <w:div w:id="1715352766">
      <w:bodyDiv w:val="1"/>
      <w:marLeft w:val="0"/>
      <w:marRight w:val="0"/>
      <w:marTop w:val="0"/>
      <w:marBottom w:val="0"/>
      <w:divBdr>
        <w:top w:val="none" w:sz="0" w:space="0" w:color="auto"/>
        <w:left w:val="none" w:sz="0" w:space="0" w:color="auto"/>
        <w:bottom w:val="none" w:sz="0" w:space="0" w:color="auto"/>
        <w:right w:val="none" w:sz="0" w:space="0" w:color="auto"/>
      </w:divBdr>
    </w:div>
    <w:div w:id="1716195618">
      <w:bodyDiv w:val="1"/>
      <w:marLeft w:val="0"/>
      <w:marRight w:val="0"/>
      <w:marTop w:val="0"/>
      <w:marBottom w:val="0"/>
      <w:divBdr>
        <w:top w:val="none" w:sz="0" w:space="0" w:color="auto"/>
        <w:left w:val="none" w:sz="0" w:space="0" w:color="auto"/>
        <w:bottom w:val="none" w:sz="0" w:space="0" w:color="auto"/>
        <w:right w:val="none" w:sz="0" w:space="0" w:color="auto"/>
      </w:divBdr>
    </w:div>
    <w:div w:id="1718241471">
      <w:bodyDiv w:val="1"/>
      <w:marLeft w:val="0"/>
      <w:marRight w:val="0"/>
      <w:marTop w:val="0"/>
      <w:marBottom w:val="0"/>
      <w:divBdr>
        <w:top w:val="none" w:sz="0" w:space="0" w:color="auto"/>
        <w:left w:val="none" w:sz="0" w:space="0" w:color="auto"/>
        <w:bottom w:val="none" w:sz="0" w:space="0" w:color="auto"/>
        <w:right w:val="none" w:sz="0" w:space="0" w:color="auto"/>
      </w:divBdr>
    </w:div>
    <w:div w:id="1718551954">
      <w:bodyDiv w:val="1"/>
      <w:marLeft w:val="0"/>
      <w:marRight w:val="0"/>
      <w:marTop w:val="0"/>
      <w:marBottom w:val="0"/>
      <w:divBdr>
        <w:top w:val="none" w:sz="0" w:space="0" w:color="auto"/>
        <w:left w:val="none" w:sz="0" w:space="0" w:color="auto"/>
        <w:bottom w:val="none" w:sz="0" w:space="0" w:color="auto"/>
        <w:right w:val="none" w:sz="0" w:space="0" w:color="auto"/>
      </w:divBdr>
    </w:div>
    <w:div w:id="1719469525">
      <w:bodyDiv w:val="1"/>
      <w:marLeft w:val="0"/>
      <w:marRight w:val="0"/>
      <w:marTop w:val="0"/>
      <w:marBottom w:val="0"/>
      <w:divBdr>
        <w:top w:val="none" w:sz="0" w:space="0" w:color="auto"/>
        <w:left w:val="none" w:sz="0" w:space="0" w:color="auto"/>
        <w:bottom w:val="none" w:sz="0" w:space="0" w:color="auto"/>
        <w:right w:val="none" w:sz="0" w:space="0" w:color="auto"/>
      </w:divBdr>
    </w:div>
    <w:div w:id="1720472414">
      <w:bodyDiv w:val="1"/>
      <w:marLeft w:val="0"/>
      <w:marRight w:val="0"/>
      <w:marTop w:val="0"/>
      <w:marBottom w:val="0"/>
      <w:divBdr>
        <w:top w:val="none" w:sz="0" w:space="0" w:color="auto"/>
        <w:left w:val="none" w:sz="0" w:space="0" w:color="auto"/>
        <w:bottom w:val="none" w:sz="0" w:space="0" w:color="auto"/>
        <w:right w:val="none" w:sz="0" w:space="0" w:color="auto"/>
      </w:divBdr>
    </w:div>
    <w:div w:id="1720863278">
      <w:bodyDiv w:val="1"/>
      <w:marLeft w:val="0"/>
      <w:marRight w:val="0"/>
      <w:marTop w:val="0"/>
      <w:marBottom w:val="0"/>
      <w:divBdr>
        <w:top w:val="none" w:sz="0" w:space="0" w:color="auto"/>
        <w:left w:val="none" w:sz="0" w:space="0" w:color="auto"/>
        <w:bottom w:val="none" w:sz="0" w:space="0" w:color="auto"/>
        <w:right w:val="none" w:sz="0" w:space="0" w:color="auto"/>
      </w:divBdr>
    </w:div>
    <w:div w:id="1722552771">
      <w:bodyDiv w:val="1"/>
      <w:marLeft w:val="0"/>
      <w:marRight w:val="0"/>
      <w:marTop w:val="0"/>
      <w:marBottom w:val="0"/>
      <w:divBdr>
        <w:top w:val="none" w:sz="0" w:space="0" w:color="auto"/>
        <w:left w:val="none" w:sz="0" w:space="0" w:color="auto"/>
        <w:bottom w:val="none" w:sz="0" w:space="0" w:color="auto"/>
        <w:right w:val="none" w:sz="0" w:space="0" w:color="auto"/>
      </w:divBdr>
    </w:div>
    <w:div w:id="1723476438">
      <w:bodyDiv w:val="1"/>
      <w:marLeft w:val="0"/>
      <w:marRight w:val="0"/>
      <w:marTop w:val="0"/>
      <w:marBottom w:val="0"/>
      <w:divBdr>
        <w:top w:val="none" w:sz="0" w:space="0" w:color="auto"/>
        <w:left w:val="none" w:sz="0" w:space="0" w:color="auto"/>
        <w:bottom w:val="none" w:sz="0" w:space="0" w:color="auto"/>
        <w:right w:val="none" w:sz="0" w:space="0" w:color="auto"/>
      </w:divBdr>
    </w:div>
    <w:div w:id="1728452894">
      <w:bodyDiv w:val="1"/>
      <w:marLeft w:val="0"/>
      <w:marRight w:val="0"/>
      <w:marTop w:val="0"/>
      <w:marBottom w:val="0"/>
      <w:divBdr>
        <w:top w:val="none" w:sz="0" w:space="0" w:color="auto"/>
        <w:left w:val="none" w:sz="0" w:space="0" w:color="auto"/>
        <w:bottom w:val="none" w:sz="0" w:space="0" w:color="auto"/>
        <w:right w:val="none" w:sz="0" w:space="0" w:color="auto"/>
      </w:divBdr>
    </w:div>
    <w:div w:id="1728727241">
      <w:bodyDiv w:val="1"/>
      <w:marLeft w:val="0"/>
      <w:marRight w:val="0"/>
      <w:marTop w:val="0"/>
      <w:marBottom w:val="0"/>
      <w:divBdr>
        <w:top w:val="none" w:sz="0" w:space="0" w:color="auto"/>
        <w:left w:val="none" w:sz="0" w:space="0" w:color="auto"/>
        <w:bottom w:val="none" w:sz="0" w:space="0" w:color="auto"/>
        <w:right w:val="none" w:sz="0" w:space="0" w:color="auto"/>
      </w:divBdr>
      <w:divsChild>
        <w:div w:id="214050738">
          <w:marLeft w:val="480"/>
          <w:marRight w:val="0"/>
          <w:marTop w:val="0"/>
          <w:marBottom w:val="0"/>
          <w:divBdr>
            <w:top w:val="none" w:sz="0" w:space="0" w:color="auto"/>
            <w:left w:val="none" w:sz="0" w:space="0" w:color="auto"/>
            <w:bottom w:val="none" w:sz="0" w:space="0" w:color="auto"/>
            <w:right w:val="none" w:sz="0" w:space="0" w:color="auto"/>
          </w:divBdr>
        </w:div>
        <w:div w:id="1669865697">
          <w:marLeft w:val="480"/>
          <w:marRight w:val="0"/>
          <w:marTop w:val="0"/>
          <w:marBottom w:val="0"/>
          <w:divBdr>
            <w:top w:val="none" w:sz="0" w:space="0" w:color="auto"/>
            <w:left w:val="none" w:sz="0" w:space="0" w:color="auto"/>
            <w:bottom w:val="none" w:sz="0" w:space="0" w:color="auto"/>
            <w:right w:val="none" w:sz="0" w:space="0" w:color="auto"/>
          </w:divBdr>
        </w:div>
        <w:div w:id="1853761991">
          <w:marLeft w:val="480"/>
          <w:marRight w:val="0"/>
          <w:marTop w:val="0"/>
          <w:marBottom w:val="0"/>
          <w:divBdr>
            <w:top w:val="none" w:sz="0" w:space="0" w:color="auto"/>
            <w:left w:val="none" w:sz="0" w:space="0" w:color="auto"/>
            <w:bottom w:val="none" w:sz="0" w:space="0" w:color="auto"/>
            <w:right w:val="none" w:sz="0" w:space="0" w:color="auto"/>
          </w:divBdr>
        </w:div>
        <w:div w:id="1291589982">
          <w:marLeft w:val="480"/>
          <w:marRight w:val="0"/>
          <w:marTop w:val="0"/>
          <w:marBottom w:val="0"/>
          <w:divBdr>
            <w:top w:val="none" w:sz="0" w:space="0" w:color="auto"/>
            <w:left w:val="none" w:sz="0" w:space="0" w:color="auto"/>
            <w:bottom w:val="none" w:sz="0" w:space="0" w:color="auto"/>
            <w:right w:val="none" w:sz="0" w:space="0" w:color="auto"/>
          </w:divBdr>
        </w:div>
        <w:div w:id="1206065752">
          <w:marLeft w:val="480"/>
          <w:marRight w:val="0"/>
          <w:marTop w:val="0"/>
          <w:marBottom w:val="0"/>
          <w:divBdr>
            <w:top w:val="none" w:sz="0" w:space="0" w:color="auto"/>
            <w:left w:val="none" w:sz="0" w:space="0" w:color="auto"/>
            <w:bottom w:val="none" w:sz="0" w:space="0" w:color="auto"/>
            <w:right w:val="none" w:sz="0" w:space="0" w:color="auto"/>
          </w:divBdr>
        </w:div>
        <w:div w:id="593246817">
          <w:marLeft w:val="480"/>
          <w:marRight w:val="0"/>
          <w:marTop w:val="0"/>
          <w:marBottom w:val="0"/>
          <w:divBdr>
            <w:top w:val="none" w:sz="0" w:space="0" w:color="auto"/>
            <w:left w:val="none" w:sz="0" w:space="0" w:color="auto"/>
            <w:bottom w:val="none" w:sz="0" w:space="0" w:color="auto"/>
            <w:right w:val="none" w:sz="0" w:space="0" w:color="auto"/>
          </w:divBdr>
        </w:div>
        <w:div w:id="611942295">
          <w:marLeft w:val="480"/>
          <w:marRight w:val="0"/>
          <w:marTop w:val="0"/>
          <w:marBottom w:val="0"/>
          <w:divBdr>
            <w:top w:val="none" w:sz="0" w:space="0" w:color="auto"/>
            <w:left w:val="none" w:sz="0" w:space="0" w:color="auto"/>
            <w:bottom w:val="none" w:sz="0" w:space="0" w:color="auto"/>
            <w:right w:val="none" w:sz="0" w:space="0" w:color="auto"/>
          </w:divBdr>
        </w:div>
        <w:div w:id="2095276293">
          <w:marLeft w:val="480"/>
          <w:marRight w:val="0"/>
          <w:marTop w:val="0"/>
          <w:marBottom w:val="0"/>
          <w:divBdr>
            <w:top w:val="none" w:sz="0" w:space="0" w:color="auto"/>
            <w:left w:val="none" w:sz="0" w:space="0" w:color="auto"/>
            <w:bottom w:val="none" w:sz="0" w:space="0" w:color="auto"/>
            <w:right w:val="none" w:sz="0" w:space="0" w:color="auto"/>
          </w:divBdr>
        </w:div>
        <w:div w:id="363024343">
          <w:marLeft w:val="480"/>
          <w:marRight w:val="0"/>
          <w:marTop w:val="0"/>
          <w:marBottom w:val="0"/>
          <w:divBdr>
            <w:top w:val="none" w:sz="0" w:space="0" w:color="auto"/>
            <w:left w:val="none" w:sz="0" w:space="0" w:color="auto"/>
            <w:bottom w:val="none" w:sz="0" w:space="0" w:color="auto"/>
            <w:right w:val="none" w:sz="0" w:space="0" w:color="auto"/>
          </w:divBdr>
        </w:div>
        <w:div w:id="213123897">
          <w:marLeft w:val="480"/>
          <w:marRight w:val="0"/>
          <w:marTop w:val="0"/>
          <w:marBottom w:val="0"/>
          <w:divBdr>
            <w:top w:val="none" w:sz="0" w:space="0" w:color="auto"/>
            <w:left w:val="none" w:sz="0" w:space="0" w:color="auto"/>
            <w:bottom w:val="none" w:sz="0" w:space="0" w:color="auto"/>
            <w:right w:val="none" w:sz="0" w:space="0" w:color="auto"/>
          </w:divBdr>
        </w:div>
        <w:div w:id="697393585">
          <w:marLeft w:val="480"/>
          <w:marRight w:val="0"/>
          <w:marTop w:val="0"/>
          <w:marBottom w:val="0"/>
          <w:divBdr>
            <w:top w:val="none" w:sz="0" w:space="0" w:color="auto"/>
            <w:left w:val="none" w:sz="0" w:space="0" w:color="auto"/>
            <w:bottom w:val="none" w:sz="0" w:space="0" w:color="auto"/>
            <w:right w:val="none" w:sz="0" w:space="0" w:color="auto"/>
          </w:divBdr>
        </w:div>
        <w:div w:id="1534534136">
          <w:marLeft w:val="480"/>
          <w:marRight w:val="0"/>
          <w:marTop w:val="0"/>
          <w:marBottom w:val="0"/>
          <w:divBdr>
            <w:top w:val="none" w:sz="0" w:space="0" w:color="auto"/>
            <w:left w:val="none" w:sz="0" w:space="0" w:color="auto"/>
            <w:bottom w:val="none" w:sz="0" w:space="0" w:color="auto"/>
            <w:right w:val="none" w:sz="0" w:space="0" w:color="auto"/>
          </w:divBdr>
        </w:div>
        <w:div w:id="1230536209">
          <w:marLeft w:val="480"/>
          <w:marRight w:val="0"/>
          <w:marTop w:val="0"/>
          <w:marBottom w:val="0"/>
          <w:divBdr>
            <w:top w:val="none" w:sz="0" w:space="0" w:color="auto"/>
            <w:left w:val="none" w:sz="0" w:space="0" w:color="auto"/>
            <w:bottom w:val="none" w:sz="0" w:space="0" w:color="auto"/>
            <w:right w:val="none" w:sz="0" w:space="0" w:color="auto"/>
          </w:divBdr>
        </w:div>
        <w:div w:id="268585866">
          <w:marLeft w:val="480"/>
          <w:marRight w:val="0"/>
          <w:marTop w:val="0"/>
          <w:marBottom w:val="0"/>
          <w:divBdr>
            <w:top w:val="none" w:sz="0" w:space="0" w:color="auto"/>
            <w:left w:val="none" w:sz="0" w:space="0" w:color="auto"/>
            <w:bottom w:val="none" w:sz="0" w:space="0" w:color="auto"/>
            <w:right w:val="none" w:sz="0" w:space="0" w:color="auto"/>
          </w:divBdr>
        </w:div>
        <w:div w:id="515076701">
          <w:marLeft w:val="480"/>
          <w:marRight w:val="0"/>
          <w:marTop w:val="0"/>
          <w:marBottom w:val="0"/>
          <w:divBdr>
            <w:top w:val="none" w:sz="0" w:space="0" w:color="auto"/>
            <w:left w:val="none" w:sz="0" w:space="0" w:color="auto"/>
            <w:bottom w:val="none" w:sz="0" w:space="0" w:color="auto"/>
            <w:right w:val="none" w:sz="0" w:space="0" w:color="auto"/>
          </w:divBdr>
        </w:div>
        <w:div w:id="2113472195">
          <w:marLeft w:val="480"/>
          <w:marRight w:val="0"/>
          <w:marTop w:val="0"/>
          <w:marBottom w:val="0"/>
          <w:divBdr>
            <w:top w:val="none" w:sz="0" w:space="0" w:color="auto"/>
            <w:left w:val="none" w:sz="0" w:space="0" w:color="auto"/>
            <w:bottom w:val="none" w:sz="0" w:space="0" w:color="auto"/>
            <w:right w:val="none" w:sz="0" w:space="0" w:color="auto"/>
          </w:divBdr>
        </w:div>
        <w:div w:id="1937060059">
          <w:marLeft w:val="480"/>
          <w:marRight w:val="0"/>
          <w:marTop w:val="0"/>
          <w:marBottom w:val="0"/>
          <w:divBdr>
            <w:top w:val="none" w:sz="0" w:space="0" w:color="auto"/>
            <w:left w:val="none" w:sz="0" w:space="0" w:color="auto"/>
            <w:bottom w:val="none" w:sz="0" w:space="0" w:color="auto"/>
            <w:right w:val="none" w:sz="0" w:space="0" w:color="auto"/>
          </w:divBdr>
        </w:div>
        <w:div w:id="1555390515">
          <w:marLeft w:val="480"/>
          <w:marRight w:val="0"/>
          <w:marTop w:val="0"/>
          <w:marBottom w:val="0"/>
          <w:divBdr>
            <w:top w:val="none" w:sz="0" w:space="0" w:color="auto"/>
            <w:left w:val="none" w:sz="0" w:space="0" w:color="auto"/>
            <w:bottom w:val="none" w:sz="0" w:space="0" w:color="auto"/>
            <w:right w:val="none" w:sz="0" w:space="0" w:color="auto"/>
          </w:divBdr>
        </w:div>
        <w:div w:id="774790486">
          <w:marLeft w:val="480"/>
          <w:marRight w:val="0"/>
          <w:marTop w:val="0"/>
          <w:marBottom w:val="0"/>
          <w:divBdr>
            <w:top w:val="none" w:sz="0" w:space="0" w:color="auto"/>
            <w:left w:val="none" w:sz="0" w:space="0" w:color="auto"/>
            <w:bottom w:val="none" w:sz="0" w:space="0" w:color="auto"/>
            <w:right w:val="none" w:sz="0" w:space="0" w:color="auto"/>
          </w:divBdr>
        </w:div>
        <w:div w:id="1396777433">
          <w:marLeft w:val="480"/>
          <w:marRight w:val="0"/>
          <w:marTop w:val="0"/>
          <w:marBottom w:val="0"/>
          <w:divBdr>
            <w:top w:val="none" w:sz="0" w:space="0" w:color="auto"/>
            <w:left w:val="none" w:sz="0" w:space="0" w:color="auto"/>
            <w:bottom w:val="none" w:sz="0" w:space="0" w:color="auto"/>
            <w:right w:val="none" w:sz="0" w:space="0" w:color="auto"/>
          </w:divBdr>
        </w:div>
        <w:div w:id="534273995">
          <w:marLeft w:val="480"/>
          <w:marRight w:val="0"/>
          <w:marTop w:val="0"/>
          <w:marBottom w:val="0"/>
          <w:divBdr>
            <w:top w:val="none" w:sz="0" w:space="0" w:color="auto"/>
            <w:left w:val="none" w:sz="0" w:space="0" w:color="auto"/>
            <w:bottom w:val="none" w:sz="0" w:space="0" w:color="auto"/>
            <w:right w:val="none" w:sz="0" w:space="0" w:color="auto"/>
          </w:divBdr>
        </w:div>
        <w:div w:id="467743370">
          <w:marLeft w:val="480"/>
          <w:marRight w:val="0"/>
          <w:marTop w:val="0"/>
          <w:marBottom w:val="0"/>
          <w:divBdr>
            <w:top w:val="none" w:sz="0" w:space="0" w:color="auto"/>
            <w:left w:val="none" w:sz="0" w:space="0" w:color="auto"/>
            <w:bottom w:val="none" w:sz="0" w:space="0" w:color="auto"/>
            <w:right w:val="none" w:sz="0" w:space="0" w:color="auto"/>
          </w:divBdr>
        </w:div>
        <w:div w:id="1756704405">
          <w:marLeft w:val="480"/>
          <w:marRight w:val="0"/>
          <w:marTop w:val="0"/>
          <w:marBottom w:val="0"/>
          <w:divBdr>
            <w:top w:val="none" w:sz="0" w:space="0" w:color="auto"/>
            <w:left w:val="none" w:sz="0" w:space="0" w:color="auto"/>
            <w:bottom w:val="none" w:sz="0" w:space="0" w:color="auto"/>
            <w:right w:val="none" w:sz="0" w:space="0" w:color="auto"/>
          </w:divBdr>
        </w:div>
        <w:div w:id="631911742">
          <w:marLeft w:val="480"/>
          <w:marRight w:val="0"/>
          <w:marTop w:val="0"/>
          <w:marBottom w:val="0"/>
          <w:divBdr>
            <w:top w:val="none" w:sz="0" w:space="0" w:color="auto"/>
            <w:left w:val="none" w:sz="0" w:space="0" w:color="auto"/>
            <w:bottom w:val="none" w:sz="0" w:space="0" w:color="auto"/>
            <w:right w:val="none" w:sz="0" w:space="0" w:color="auto"/>
          </w:divBdr>
        </w:div>
        <w:div w:id="296685980">
          <w:marLeft w:val="480"/>
          <w:marRight w:val="0"/>
          <w:marTop w:val="0"/>
          <w:marBottom w:val="0"/>
          <w:divBdr>
            <w:top w:val="none" w:sz="0" w:space="0" w:color="auto"/>
            <w:left w:val="none" w:sz="0" w:space="0" w:color="auto"/>
            <w:bottom w:val="none" w:sz="0" w:space="0" w:color="auto"/>
            <w:right w:val="none" w:sz="0" w:space="0" w:color="auto"/>
          </w:divBdr>
        </w:div>
        <w:div w:id="211308724">
          <w:marLeft w:val="480"/>
          <w:marRight w:val="0"/>
          <w:marTop w:val="0"/>
          <w:marBottom w:val="0"/>
          <w:divBdr>
            <w:top w:val="none" w:sz="0" w:space="0" w:color="auto"/>
            <w:left w:val="none" w:sz="0" w:space="0" w:color="auto"/>
            <w:bottom w:val="none" w:sz="0" w:space="0" w:color="auto"/>
            <w:right w:val="none" w:sz="0" w:space="0" w:color="auto"/>
          </w:divBdr>
        </w:div>
        <w:div w:id="724522719">
          <w:marLeft w:val="480"/>
          <w:marRight w:val="0"/>
          <w:marTop w:val="0"/>
          <w:marBottom w:val="0"/>
          <w:divBdr>
            <w:top w:val="none" w:sz="0" w:space="0" w:color="auto"/>
            <w:left w:val="none" w:sz="0" w:space="0" w:color="auto"/>
            <w:bottom w:val="none" w:sz="0" w:space="0" w:color="auto"/>
            <w:right w:val="none" w:sz="0" w:space="0" w:color="auto"/>
          </w:divBdr>
        </w:div>
        <w:div w:id="1139615721">
          <w:marLeft w:val="480"/>
          <w:marRight w:val="0"/>
          <w:marTop w:val="0"/>
          <w:marBottom w:val="0"/>
          <w:divBdr>
            <w:top w:val="none" w:sz="0" w:space="0" w:color="auto"/>
            <w:left w:val="none" w:sz="0" w:space="0" w:color="auto"/>
            <w:bottom w:val="none" w:sz="0" w:space="0" w:color="auto"/>
            <w:right w:val="none" w:sz="0" w:space="0" w:color="auto"/>
          </w:divBdr>
        </w:div>
        <w:div w:id="677854934">
          <w:marLeft w:val="480"/>
          <w:marRight w:val="0"/>
          <w:marTop w:val="0"/>
          <w:marBottom w:val="0"/>
          <w:divBdr>
            <w:top w:val="none" w:sz="0" w:space="0" w:color="auto"/>
            <w:left w:val="none" w:sz="0" w:space="0" w:color="auto"/>
            <w:bottom w:val="none" w:sz="0" w:space="0" w:color="auto"/>
            <w:right w:val="none" w:sz="0" w:space="0" w:color="auto"/>
          </w:divBdr>
        </w:div>
        <w:div w:id="630016315">
          <w:marLeft w:val="480"/>
          <w:marRight w:val="0"/>
          <w:marTop w:val="0"/>
          <w:marBottom w:val="0"/>
          <w:divBdr>
            <w:top w:val="none" w:sz="0" w:space="0" w:color="auto"/>
            <w:left w:val="none" w:sz="0" w:space="0" w:color="auto"/>
            <w:bottom w:val="none" w:sz="0" w:space="0" w:color="auto"/>
            <w:right w:val="none" w:sz="0" w:space="0" w:color="auto"/>
          </w:divBdr>
        </w:div>
        <w:div w:id="1991135817">
          <w:marLeft w:val="480"/>
          <w:marRight w:val="0"/>
          <w:marTop w:val="0"/>
          <w:marBottom w:val="0"/>
          <w:divBdr>
            <w:top w:val="none" w:sz="0" w:space="0" w:color="auto"/>
            <w:left w:val="none" w:sz="0" w:space="0" w:color="auto"/>
            <w:bottom w:val="none" w:sz="0" w:space="0" w:color="auto"/>
            <w:right w:val="none" w:sz="0" w:space="0" w:color="auto"/>
          </w:divBdr>
        </w:div>
        <w:div w:id="1607729938">
          <w:marLeft w:val="480"/>
          <w:marRight w:val="0"/>
          <w:marTop w:val="0"/>
          <w:marBottom w:val="0"/>
          <w:divBdr>
            <w:top w:val="none" w:sz="0" w:space="0" w:color="auto"/>
            <w:left w:val="none" w:sz="0" w:space="0" w:color="auto"/>
            <w:bottom w:val="none" w:sz="0" w:space="0" w:color="auto"/>
            <w:right w:val="none" w:sz="0" w:space="0" w:color="auto"/>
          </w:divBdr>
        </w:div>
        <w:div w:id="1500467726">
          <w:marLeft w:val="480"/>
          <w:marRight w:val="0"/>
          <w:marTop w:val="0"/>
          <w:marBottom w:val="0"/>
          <w:divBdr>
            <w:top w:val="none" w:sz="0" w:space="0" w:color="auto"/>
            <w:left w:val="none" w:sz="0" w:space="0" w:color="auto"/>
            <w:bottom w:val="none" w:sz="0" w:space="0" w:color="auto"/>
            <w:right w:val="none" w:sz="0" w:space="0" w:color="auto"/>
          </w:divBdr>
        </w:div>
        <w:div w:id="2077891531">
          <w:marLeft w:val="480"/>
          <w:marRight w:val="0"/>
          <w:marTop w:val="0"/>
          <w:marBottom w:val="0"/>
          <w:divBdr>
            <w:top w:val="none" w:sz="0" w:space="0" w:color="auto"/>
            <w:left w:val="none" w:sz="0" w:space="0" w:color="auto"/>
            <w:bottom w:val="none" w:sz="0" w:space="0" w:color="auto"/>
            <w:right w:val="none" w:sz="0" w:space="0" w:color="auto"/>
          </w:divBdr>
        </w:div>
        <w:div w:id="1253320198">
          <w:marLeft w:val="480"/>
          <w:marRight w:val="0"/>
          <w:marTop w:val="0"/>
          <w:marBottom w:val="0"/>
          <w:divBdr>
            <w:top w:val="none" w:sz="0" w:space="0" w:color="auto"/>
            <w:left w:val="none" w:sz="0" w:space="0" w:color="auto"/>
            <w:bottom w:val="none" w:sz="0" w:space="0" w:color="auto"/>
            <w:right w:val="none" w:sz="0" w:space="0" w:color="auto"/>
          </w:divBdr>
        </w:div>
        <w:div w:id="1360593607">
          <w:marLeft w:val="480"/>
          <w:marRight w:val="0"/>
          <w:marTop w:val="0"/>
          <w:marBottom w:val="0"/>
          <w:divBdr>
            <w:top w:val="none" w:sz="0" w:space="0" w:color="auto"/>
            <w:left w:val="none" w:sz="0" w:space="0" w:color="auto"/>
            <w:bottom w:val="none" w:sz="0" w:space="0" w:color="auto"/>
            <w:right w:val="none" w:sz="0" w:space="0" w:color="auto"/>
          </w:divBdr>
        </w:div>
        <w:div w:id="276331400">
          <w:marLeft w:val="480"/>
          <w:marRight w:val="0"/>
          <w:marTop w:val="0"/>
          <w:marBottom w:val="0"/>
          <w:divBdr>
            <w:top w:val="none" w:sz="0" w:space="0" w:color="auto"/>
            <w:left w:val="none" w:sz="0" w:space="0" w:color="auto"/>
            <w:bottom w:val="none" w:sz="0" w:space="0" w:color="auto"/>
            <w:right w:val="none" w:sz="0" w:space="0" w:color="auto"/>
          </w:divBdr>
        </w:div>
        <w:div w:id="955408424">
          <w:marLeft w:val="480"/>
          <w:marRight w:val="0"/>
          <w:marTop w:val="0"/>
          <w:marBottom w:val="0"/>
          <w:divBdr>
            <w:top w:val="none" w:sz="0" w:space="0" w:color="auto"/>
            <w:left w:val="none" w:sz="0" w:space="0" w:color="auto"/>
            <w:bottom w:val="none" w:sz="0" w:space="0" w:color="auto"/>
            <w:right w:val="none" w:sz="0" w:space="0" w:color="auto"/>
          </w:divBdr>
        </w:div>
        <w:div w:id="229119918">
          <w:marLeft w:val="480"/>
          <w:marRight w:val="0"/>
          <w:marTop w:val="0"/>
          <w:marBottom w:val="0"/>
          <w:divBdr>
            <w:top w:val="none" w:sz="0" w:space="0" w:color="auto"/>
            <w:left w:val="none" w:sz="0" w:space="0" w:color="auto"/>
            <w:bottom w:val="none" w:sz="0" w:space="0" w:color="auto"/>
            <w:right w:val="none" w:sz="0" w:space="0" w:color="auto"/>
          </w:divBdr>
        </w:div>
        <w:div w:id="46802134">
          <w:marLeft w:val="480"/>
          <w:marRight w:val="0"/>
          <w:marTop w:val="0"/>
          <w:marBottom w:val="0"/>
          <w:divBdr>
            <w:top w:val="none" w:sz="0" w:space="0" w:color="auto"/>
            <w:left w:val="none" w:sz="0" w:space="0" w:color="auto"/>
            <w:bottom w:val="none" w:sz="0" w:space="0" w:color="auto"/>
            <w:right w:val="none" w:sz="0" w:space="0" w:color="auto"/>
          </w:divBdr>
        </w:div>
        <w:div w:id="1083187492">
          <w:marLeft w:val="480"/>
          <w:marRight w:val="0"/>
          <w:marTop w:val="0"/>
          <w:marBottom w:val="0"/>
          <w:divBdr>
            <w:top w:val="none" w:sz="0" w:space="0" w:color="auto"/>
            <w:left w:val="none" w:sz="0" w:space="0" w:color="auto"/>
            <w:bottom w:val="none" w:sz="0" w:space="0" w:color="auto"/>
            <w:right w:val="none" w:sz="0" w:space="0" w:color="auto"/>
          </w:divBdr>
        </w:div>
        <w:div w:id="2048991929">
          <w:marLeft w:val="480"/>
          <w:marRight w:val="0"/>
          <w:marTop w:val="0"/>
          <w:marBottom w:val="0"/>
          <w:divBdr>
            <w:top w:val="none" w:sz="0" w:space="0" w:color="auto"/>
            <w:left w:val="none" w:sz="0" w:space="0" w:color="auto"/>
            <w:bottom w:val="none" w:sz="0" w:space="0" w:color="auto"/>
            <w:right w:val="none" w:sz="0" w:space="0" w:color="auto"/>
          </w:divBdr>
        </w:div>
        <w:div w:id="539324125">
          <w:marLeft w:val="480"/>
          <w:marRight w:val="0"/>
          <w:marTop w:val="0"/>
          <w:marBottom w:val="0"/>
          <w:divBdr>
            <w:top w:val="none" w:sz="0" w:space="0" w:color="auto"/>
            <w:left w:val="none" w:sz="0" w:space="0" w:color="auto"/>
            <w:bottom w:val="none" w:sz="0" w:space="0" w:color="auto"/>
            <w:right w:val="none" w:sz="0" w:space="0" w:color="auto"/>
          </w:divBdr>
        </w:div>
        <w:div w:id="1320302397">
          <w:marLeft w:val="480"/>
          <w:marRight w:val="0"/>
          <w:marTop w:val="0"/>
          <w:marBottom w:val="0"/>
          <w:divBdr>
            <w:top w:val="none" w:sz="0" w:space="0" w:color="auto"/>
            <w:left w:val="none" w:sz="0" w:space="0" w:color="auto"/>
            <w:bottom w:val="none" w:sz="0" w:space="0" w:color="auto"/>
            <w:right w:val="none" w:sz="0" w:space="0" w:color="auto"/>
          </w:divBdr>
        </w:div>
        <w:div w:id="927932455">
          <w:marLeft w:val="480"/>
          <w:marRight w:val="0"/>
          <w:marTop w:val="0"/>
          <w:marBottom w:val="0"/>
          <w:divBdr>
            <w:top w:val="none" w:sz="0" w:space="0" w:color="auto"/>
            <w:left w:val="none" w:sz="0" w:space="0" w:color="auto"/>
            <w:bottom w:val="none" w:sz="0" w:space="0" w:color="auto"/>
            <w:right w:val="none" w:sz="0" w:space="0" w:color="auto"/>
          </w:divBdr>
        </w:div>
        <w:div w:id="58410271">
          <w:marLeft w:val="480"/>
          <w:marRight w:val="0"/>
          <w:marTop w:val="0"/>
          <w:marBottom w:val="0"/>
          <w:divBdr>
            <w:top w:val="none" w:sz="0" w:space="0" w:color="auto"/>
            <w:left w:val="none" w:sz="0" w:space="0" w:color="auto"/>
            <w:bottom w:val="none" w:sz="0" w:space="0" w:color="auto"/>
            <w:right w:val="none" w:sz="0" w:space="0" w:color="auto"/>
          </w:divBdr>
        </w:div>
        <w:div w:id="1129862556">
          <w:marLeft w:val="480"/>
          <w:marRight w:val="0"/>
          <w:marTop w:val="0"/>
          <w:marBottom w:val="0"/>
          <w:divBdr>
            <w:top w:val="none" w:sz="0" w:space="0" w:color="auto"/>
            <w:left w:val="none" w:sz="0" w:space="0" w:color="auto"/>
            <w:bottom w:val="none" w:sz="0" w:space="0" w:color="auto"/>
            <w:right w:val="none" w:sz="0" w:space="0" w:color="auto"/>
          </w:divBdr>
        </w:div>
        <w:div w:id="1443648300">
          <w:marLeft w:val="480"/>
          <w:marRight w:val="0"/>
          <w:marTop w:val="0"/>
          <w:marBottom w:val="0"/>
          <w:divBdr>
            <w:top w:val="none" w:sz="0" w:space="0" w:color="auto"/>
            <w:left w:val="none" w:sz="0" w:space="0" w:color="auto"/>
            <w:bottom w:val="none" w:sz="0" w:space="0" w:color="auto"/>
            <w:right w:val="none" w:sz="0" w:space="0" w:color="auto"/>
          </w:divBdr>
        </w:div>
        <w:div w:id="1771120136">
          <w:marLeft w:val="480"/>
          <w:marRight w:val="0"/>
          <w:marTop w:val="0"/>
          <w:marBottom w:val="0"/>
          <w:divBdr>
            <w:top w:val="none" w:sz="0" w:space="0" w:color="auto"/>
            <w:left w:val="none" w:sz="0" w:space="0" w:color="auto"/>
            <w:bottom w:val="none" w:sz="0" w:space="0" w:color="auto"/>
            <w:right w:val="none" w:sz="0" w:space="0" w:color="auto"/>
          </w:divBdr>
        </w:div>
        <w:div w:id="457601391">
          <w:marLeft w:val="480"/>
          <w:marRight w:val="0"/>
          <w:marTop w:val="0"/>
          <w:marBottom w:val="0"/>
          <w:divBdr>
            <w:top w:val="none" w:sz="0" w:space="0" w:color="auto"/>
            <w:left w:val="none" w:sz="0" w:space="0" w:color="auto"/>
            <w:bottom w:val="none" w:sz="0" w:space="0" w:color="auto"/>
            <w:right w:val="none" w:sz="0" w:space="0" w:color="auto"/>
          </w:divBdr>
        </w:div>
        <w:div w:id="1787845309">
          <w:marLeft w:val="480"/>
          <w:marRight w:val="0"/>
          <w:marTop w:val="0"/>
          <w:marBottom w:val="0"/>
          <w:divBdr>
            <w:top w:val="none" w:sz="0" w:space="0" w:color="auto"/>
            <w:left w:val="none" w:sz="0" w:space="0" w:color="auto"/>
            <w:bottom w:val="none" w:sz="0" w:space="0" w:color="auto"/>
            <w:right w:val="none" w:sz="0" w:space="0" w:color="auto"/>
          </w:divBdr>
        </w:div>
        <w:div w:id="483739036">
          <w:marLeft w:val="480"/>
          <w:marRight w:val="0"/>
          <w:marTop w:val="0"/>
          <w:marBottom w:val="0"/>
          <w:divBdr>
            <w:top w:val="none" w:sz="0" w:space="0" w:color="auto"/>
            <w:left w:val="none" w:sz="0" w:space="0" w:color="auto"/>
            <w:bottom w:val="none" w:sz="0" w:space="0" w:color="auto"/>
            <w:right w:val="none" w:sz="0" w:space="0" w:color="auto"/>
          </w:divBdr>
        </w:div>
        <w:div w:id="170680858">
          <w:marLeft w:val="480"/>
          <w:marRight w:val="0"/>
          <w:marTop w:val="0"/>
          <w:marBottom w:val="0"/>
          <w:divBdr>
            <w:top w:val="none" w:sz="0" w:space="0" w:color="auto"/>
            <w:left w:val="none" w:sz="0" w:space="0" w:color="auto"/>
            <w:bottom w:val="none" w:sz="0" w:space="0" w:color="auto"/>
            <w:right w:val="none" w:sz="0" w:space="0" w:color="auto"/>
          </w:divBdr>
        </w:div>
        <w:div w:id="428425103">
          <w:marLeft w:val="480"/>
          <w:marRight w:val="0"/>
          <w:marTop w:val="0"/>
          <w:marBottom w:val="0"/>
          <w:divBdr>
            <w:top w:val="none" w:sz="0" w:space="0" w:color="auto"/>
            <w:left w:val="none" w:sz="0" w:space="0" w:color="auto"/>
            <w:bottom w:val="none" w:sz="0" w:space="0" w:color="auto"/>
            <w:right w:val="none" w:sz="0" w:space="0" w:color="auto"/>
          </w:divBdr>
        </w:div>
        <w:div w:id="2123720755">
          <w:marLeft w:val="480"/>
          <w:marRight w:val="0"/>
          <w:marTop w:val="0"/>
          <w:marBottom w:val="0"/>
          <w:divBdr>
            <w:top w:val="none" w:sz="0" w:space="0" w:color="auto"/>
            <w:left w:val="none" w:sz="0" w:space="0" w:color="auto"/>
            <w:bottom w:val="none" w:sz="0" w:space="0" w:color="auto"/>
            <w:right w:val="none" w:sz="0" w:space="0" w:color="auto"/>
          </w:divBdr>
        </w:div>
        <w:div w:id="212545655">
          <w:marLeft w:val="480"/>
          <w:marRight w:val="0"/>
          <w:marTop w:val="0"/>
          <w:marBottom w:val="0"/>
          <w:divBdr>
            <w:top w:val="none" w:sz="0" w:space="0" w:color="auto"/>
            <w:left w:val="none" w:sz="0" w:space="0" w:color="auto"/>
            <w:bottom w:val="none" w:sz="0" w:space="0" w:color="auto"/>
            <w:right w:val="none" w:sz="0" w:space="0" w:color="auto"/>
          </w:divBdr>
        </w:div>
        <w:div w:id="1295450874">
          <w:marLeft w:val="480"/>
          <w:marRight w:val="0"/>
          <w:marTop w:val="0"/>
          <w:marBottom w:val="0"/>
          <w:divBdr>
            <w:top w:val="none" w:sz="0" w:space="0" w:color="auto"/>
            <w:left w:val="none" w:sz="0" w:space="0" w:color="auto"/>
            <w:bottom w:val="none" w:sz="0" w:space="0" w:color="auto"/>
            <w:right w:val="none" w:sz="0" w:space="0" w:color="auto"/>
          </w:divBdr>
        </w:div>
        <w:div w:id="1108114582">
          <w:marLeft w:val="480"/>
          <w:marRight w:val="0"/>
          <w:marTop w:val="0"/>
          <w:marBottom w:val="0"/>
          <w:divBdr>
            <w:top w:val="none" w:sz="0" w:space="0" w:color="auto"/>
            <w:left w:val="none" w:sz="0" w:space="0" w:color="auto"/>
            <w:bottom w:val="none" w:sz="0" w:space="0" w:color="auto"/>
            <w:right w:val="none" w:sz="0" w:space="0" w:color="auto"/>
          </w:divBdr>
        </w:div>
        <w:div w:id="1057240157">
          <w:marLeft w:val="480"/>
          <w:marRight w:val="0"/>
          <w:marTop w:val="0"/>
          <w:marBottom w:val="0"/>
          <w:divBdr>
            <w:top w:val="none" w:sz="0" w:space="0" w:color="auto"/>
            <w:left w:val="none" w:sz="0" w:space="0" w:color="auto"/>
            <w:bottom w:val="none" w:sz="0" w:space="0" w:color="auto"/>
            <w:right w:val="none" w:sz="0" w:space="0" w:color="auto"/>
          </w:divBdr>
        </w:div>
        <w:div w:id="1572934258">
          <w:marLeft w:val="480"/>
          <w:marRight w:val="0"/>
          <w:marTop w:val="0"/>
          <w:marBottom w:val="0"/>
          <w:divBdr>
            <w:top w:val="none" w:sz="0" w:space="0" w:color="auto"/>
            <w:left w:val="none" w:sz="0" w:space="0" w:color="auto"/>
            <w:bottom w:val="none" w:sz="0" w:space="0" w:color="auto"/>
            <w:right w:val="none" w:sz="0" w:space="0" w:color="auto"/>
          </w:divBdr>
        </w:div>
        <w:div w:id="1002314429">
          <w:marLeft w:val="480"/>
          <w:marRight w:val="0"/>
          <w:marTop w:val="0"/>
          <w:marBottom w:val="0"/>
          <w:divBdr>
            <w:top w:val="none" w:sz="0" w:space="0" w:color="auto"/>
            <w:left w:val="none" w:sz="0" w:space="0" w:color="auto"/>
            <w:bottom w:val="none" w:sz="0" w:space="0" w:color="auto"/>
            <w:right w:val="none" w:sz="0" w:space="0" w:color="auto"/>
          </w:divBdr>
        </w:div>
        <w:div w:id="1298605143">
          <w:marLeft w:val="480"/>
          <w:marRight w:val="0"/>
          <w:marTop w:val="0"/>
          <w:marBottom w:val="0"/>
          <w:divBdr>
            <w:top w:val="none" w:sz="0" w:space="0" w:color="auto"/>
            <w:left w:val="none" w:sz="0" w:space="0" w:color="auto"/>
            <w:bottom w:val="none" w:sz="0" w:space="0" w:color="auto"/>
            <w:right w:val="none" w:sz="0" w:space="0" w:color="auto"/>
          </w:divBdr>
        </w:div>
        <w:div w:id="949893121">
          <w:marLeft w:val="480"/>
          <w:marRight w:val="0"/>
          <w:marTop w:val="0"/>
          <w:marBottom w:val="0"/>
          <w:divBdr>
            <w:top w:val="none" w:sz="0" w:space="0" w:color="auto"/>
            <w:left w:val="none" w:sz="0" w:space="0" w:color="auto"/>
            <w:bottom w:val="none" w:sz="0" w:space="0" w:color="auto"/>
            <w:right w:val="none" w:sz="0" w:space="0" w:color="auto"/>
          </w:divBdr>
        </w:div>
        <w:div w:id="225648423">
          <w:marLeft w:val="480"/>
          <w:marRight w:val="0"/>
          <w:marTop w:val="0"/>
          <w:marBottom w:val="0"/>
          <w:divBdr>
            <w:top w:val="none" w:sz="0" w:space="0" w:color="auto"/>
            <w:left w:val="none" w:sz="0" w:space="0" w:color="auto"/>
            <w:bottom w:val="none" w:sz="0" w:space="0" w:color="auto"/>
            <w:right w:val="none" w:sz="0" w:space="0" w:color="auto"/>
          </w:divBdr>
        </w:div>
        <w:div w:id="441189723">
          <w:marLeft w:val="480"/>
          <w:marRight w:val="0"/>
          <w:marTop w:val="0"/>
          <w:marBottom w:val="0"/>
          <w:divBdr>
            <w:top w:val="none" w:sz="0" w:space="0" w:color="auto"/>
            <w:left w:val="none" w:sz="0" w:space="0" w:color="auto"/>
            <w:bottom w:val="none" w:sz="0" w:space="0" w:color="auto"/>
            <w:right w:val="none" w:sz="0" w:space="0" w:color="auto"/>
          </w:divBdr>
        </w:div>
        <w:div w:id="2060668160">
          <w:marLeft w:val="480"/>
          <w:marRight w:val="0"/>
          <w:marTop w:val="0"/>
          <w:marBottom w:val="0"/>
          <w:divBdr>
            <w:top w:val="none" w:sz="0" w:space="0" w:color="auto"/>
            <w:left w:val="none" w:sz="0" w:space="0" w:color="auto"/>
            <w:bottom w:val="none" w:sz="0" w:space="0" w:color="auto"/>
            <w:right w:val="none" w:sz="0" w:space="0" w:color="auto"/>
          </w:divBdr>
        </w:div>
        <w:div w:id="268046519">
          <w:marLeft w:val="480"/>
          <w:marRight w:val="0"/>
          <w:marTop w:val="0"/>
          <w:marBottom w:val="0"/>
          <w:divBdr>
            <w:top w:val="none" w:sz="0" w:space="0" w:color="auto"/>
            <w:left w:val="none" w:sz="0" w:space="0" w:color="auto"/>
            <w:bottom w:val="none" w:sz="0" w:space="0" w:color="auto"/>
            <w:right w:val="none" w:sz="0" w:space="0" w:color="auto"/>
          </w:divBdr>
        </w:div>
        <w:div w:id="1496192464">
          <w:marLeft w:val="480"/>
          <w:marRight w:val="0"/>
          <w:marTop w:val="0"/>
          <w:marBottom w:val="0"/>
          <w:divBdr>
            <w:top w:val="none" w:sz="0" w:space="0" w:color="auto"/>
            <w:left w:val="none" w:sz="0" w:space="0" w:color="auto"/>
            <w:bottom w:val="none" w:sz="0" w:space="0" w:color="auto"/>
            <w:right w:val="none" w:sz="0" w:space="0" w:color="auto"/>
          </w:divBdr>
        </w:div>
        <w:div w:id="1619988859">
          <w:marLeft w:val="480"/>
          <w:marRight w:val="0"/>
          <w:marTop w:val="0"/>
          <w:marBottom w:val="0"/>
          <w:divBdr>
            <w:top w:val="none" w:sz="0" w:space="0" w:color="auto"/>
            <w:left w:val="none" w:sz="0" w:space="0" w:color="auto"/>
            <w:bottom w:val="none" w:sz="0" w:space="0" w:color="auto"/>
            <w:right w:val="none" w:sz="0" w:space="0" w:color="auto"/>
          </w:divBdr>
        </w:div>
        <w:div w:id="396512296">
          <w:marLeft w:val="480"/>
          <w:marRight w:val="0"/>
          <w:marTop w:val="0"/>
          <w:marBottom w:val="0"/>
          <w:divBdr>
            <w:top w:val="none" w:sz="0" w:space="0" w:color="auto"/>
            <w:left w:val="none" w:sz="0" w:space="0" w:color="auto"/>
            <w:bottom w:val="none" w:sz="0" w:space="0" w:color="auto"/>
            <w:right w:val="none" w:sz="0" w:space="0" w:color="auto"/>
          </w:divBdr>
        </w:div>
        <w:div w:id="1092817372">
          <w:marLeft w:val="480"/>
          <w:marRight w:val="0"/>
          <w:marTop w:val="0"/>
          <w:marBottom w:val="0"/>
          <w:divBdr>
            <w:top w:val="none" w:sz="0" w:space="0" w:color="auto"/>
            <w:left w:val="none" w:sz="0" w:space="0" w:color="auto"/>
            <w:bottom w:val="none" w:sz="0" w:space="0" w:color="auto"/>
            <w:right w:val="none" w:sz="0" w:space="0" w:color="auto"/>
          </w:divBdr>
        </w:div>
        <w:div w:id="847869590">
          <w:marLeft w:val="480"/>
          <w:marRight w:val="0"/>
          <w:marTop w:val="0"/>
          <w:marBottom w:val="0"/>
          <w:divBdr>
            <w:top w:val="none" w:sz="0" w:space="0" w:color="auto"/>
            <w:left w:val="none" w:sz="0" w:space="0" w:color="auto"/>
            <w:bottom w:val="none" w:sz="0" w:space="0" w:color="auto"/>
            <w:right w:val="none" w:sz="0" w:space="0" w:color="auto"/>
          </w:divBdr>
        </w:div>
        <w:div w:id="214238881">
          <w:marLeft w:val="480"/>
          <w:marRight w:val="0"/>
          <w:marTop w:val="0"/>
          <w:marBottom w:val="0"/>
          <w:divBdr>
            <w:top w:val="none" w:sz="0" w:space="0" w:color="auto"/>
            <w:left w:val="none" w:sz="0" w:space="0" w:color="auto"/>
            <w:bottom w:val="none" w:sz="0" w:space="0" w:color="auto"/>
            <w:right w:val="none" w:sz="0" w:space="0" w:color="auto"/>
          </w:divBdr>
        </w:div>
      </w:divsChild>
    </w:div>
    <w:div w:id="1732339478">
      <w:bodyDiv w:val="1"/>
      <w:marLeft w:val="0"/>
      <w:marRight w:val="0"/>
      <w:marTop w:val="0"/>
      <w:marBottom w:val="0"/>
      <w:divBdr>
        <w:top w:val="none" w:sz="0" w:space="0" w:color="auto"/>
        <w:left w:val="none" w:sz="0" w:space="0" w:color="auto"/>
        <w:bottom w:val="none" w:sz="0" w:space="0" w:color="auto"/>
        <w:right w:val="none" w:sz="0" w:space="0" w:color="auto"/>
      </w:divBdr>
    </w:div>
    <w:div w:id="1732802287">
      <w:bodyDiv w:val="1"/>
      <w:marLeft w:val="0"/>
      <w:marRight w:val="0"/>
      <w:marTop w:val="0"/>
      <w:marBottom w:val="0"/>
      <w:divBdr>
        <w:top w:val="none" w:sz="0" w:space="0" w:color="auto"/>
        <w:left w:val="none" w:sz="0" w:space="0" w:color="auto"/>
        <w:bottom w:val="none" w:sz="0" w:space="0" w:color="auto"/>
        <w:right w:val="none" w:sz="0" w:space="0" w:color="auto"/>
      </w:divBdr>
    </w:div>
    <w:div w:id="1732923813">
      <w:bodyDiv w:val="1"/>
      <w:marLeft w:val="0"/>
      <w:marRight w:val="0"/>
      <w:marTop w:val="0"/>
      <w:marBottom w:val="0"/>
      <w:divBdr>
        <w:top w:val="none" w:sz="0" w:space="0" w:color="auto"/>
        <w:left w:val="none" w:sz="0" w:space="0" w:color="auto"/>
        <w:bottom w:val="none" w:sz="0" w:space="0" w:color="auto"/>
        <w:right w:val="none" w:sz="0" w:space="0" w:color="auto"/>
      </w:divBdr>
    </w:div>
    <w:div w:id="1733851471">
      <w:bodyDiv w:val="1"/>
      <w:marLeft w:val="0"/>
      <w:marRight w:val="0"/>
      <w:marTop w:val="0"/>
      <w:marBottom w:val="0"/>
      <w:divBdr>
        <w:top w:val="none" w:sz="0" w:space="0" w:color="auto"/>
        <w:left w:val="none" w:sz="0" w:space="0" w:color="auto"/>
        <w:bottom w:val="none" w:sz="0" w:space="0" w:color="auto"/>
        <w:right w:val="none" w:sz="0" w:space="0" w:color="auto"/>
      </w:divBdr>
    </w:div>
    <w:div w:id="1735814987">
      <w:bodyDiv w:val="1"/>
      <w:marLeft w:val="0"/>
      <w:marRight w:val="0"/>
      <w:marTop w:val="0"/>
      <w:marBottom w:val="0"/>
      <w:divBdr>
        <w:top w:val="none" w:sz="0" w:space="0" w:color="auto"/>
        <w:left w:val="none" w:sz="0" w:space="0" w:color="auto"/>
        <w:bottom w:val="none" w:sz="0" w:space="0" w:color="auto"/>
        <w:right w:val="none" w:sz="0" w:space="0" w:color="auto"/>
      </w:divBdr>
    </w:div>
    <w:div w:id="1736664823">
      <w:bodyDiv w:val="1"/>
      <w:marLeft w:val="0"/>
      <w:marRight w:val="0"/>
      <w:marTop w:val="0"/>
      <w:marBottom w:val="0"/>
      <w:divBdr>
        <w:top w:val="none" w:sz="0" w:space="0" w:color="auto"/>
        <w:left w:val="none" w:sz="0" w:space="0" w:color="auto"/>
        <w:bottom w:val="none" w:sz="0" w:space="0" w:color="auto"/>
        <w:right w:val="none" w:sz="0" w:space="0" w:color="auto"/>
      </w:divBdr>
    </w:div>
    <w:div w:id="1737050710">
      <w:bodyDiv w:val="1"/>
      <w:marLeft w:val="0"/>
      <w:marRight w:val="0"/>
      <w:marTop w:val="0"/>
      <w:marBottom w:val="0"/>
      <w:divBdr>
        <w:top w:val="none" w:sz="0" w:space="0" w:color="auto"/>
        <w:left w:val="none" w:sz="0" w:space="0" w:color="auto"/>
        <w:bottom w:val="none" w:sz="0" w:space="0" w:color="auto"/>
        <w:right w:val="none" w:sz="0" w:space="0" w:color="auto"/>
      </w:divBdr>
    </w:div>
    <w:div w:id="1737627577">
      <w:bodyDiv w:val="1"/>
      <w:marLeft w:val="0"/>
      <w:marRight w:val="0"/>
      <w:marTop w:val="0"/>
      <w:marBottom w:val="0"/>
      <w:divBdr>
        <w:top w:val="none" w:sz="0" w:space="0" w:color="auto"/>
        <w:left w:val="none" w:sz="0" w:space="0" w:color="auto"/>
        <w:bottom w:val="none" w:sz="0" w:space="0" w:color="auto"/>
        <w:right w:val="none" w:sz="0" w:space="0" w:color="auto"/>
      </w:divBdr>
    </w:div>
    <w:div w:id="1739471217">
      <w:bodyDiv w:val="1"/>
      <w:marLeft w:val="0"/>
      <w:marRight w:val="0"/>
      <w:marTop w:val="0"/>
      <w:marBottom w:val="0"/>
      <w:divBdr>
        <w:top w:val="none" w:sz="0" w:space="0" w:color="auto"/>
        <w:left w:val="none" w:sz="0" w:space="0" w:color="auto"/>
        <w:bottom w:val="none" w:sz="0" w:space="0" w:color="auto"/>
        <w:right w:val="none" w:sz="0" w:space="0" w:color="auto"/>
      </w:divBdr>
    </w:div>
    <w:div w:id="1739816439">
      <w:bodyDiv w:val="1"/>
      <w:marLeft w:val="0"/>
      <w:marRight w:val="0"/>
      <w:marTop w:val="0"/>
      <w:marBottom w:val="0"/>
      <w:divBdr>
        <w:top w:val="none" w:sz="0" w:space="0" w:color="auto"/>
        <w:left w:val="none" w:sz="0" w:space="0" w:color="auto"/>
        <w:bottom w:val="none" w:sz="0" w:space="0" w:color="auto"/>
        <w:right w:val="none" w:sz="0" w:space="0" w:color="auto"/>
      </w:divBdr>
    </w:div>
    <w:div w:id="1740250604">
      <w:bodyDiv w:val="1"/>
      <w:marLeft w:val="0"/>
      <w:marRight w:val="0"/>
      <w:marTop w:val="0"/>
      <w:marBottom w:val="0"/>
      <w:divBdr>
        <w:top w:val="none" w:sz="0" w:space="0" w:color="auto"/>
        <w:left w:val="none" w:sz="0" w:space="0" w:color="auto"/>
        <w:bottom w:val="none" w:sz="0" w:space="0" w:color="auto"/>
        <w:right w:val="none" w:sz="0" w:space="0" w:color="auto"/>
      </w:divBdr>
    </w:div>
    <w:div w:id="1740708622">
      <w:bodyDiv w:val="1"/>
      <w:marLeft w:val="0"/>
      <w:marRight w:val="0"/>
      <w:marTop w:val="0"/>
      <w:marBottom w:val="0"/>
      <w:divBdr>
        <w:top w:val="none" w:sz="0" w:space="0" w:color="auto"/>
        <w:left w:val="none" w:sz="0" w:space="0" w:color="auto"/>
        <w:bottom w:val="none" w:sz="0" w:space="0" w:color="auto"/>
        <w:right w:val="none" w:sz="0" w:space="0" w:color="auto"/>
      </w:divBdr>
    </w:div>
    <w:div w:id="1741051406">
      <w:bodyDiv w:val="1"/>
      <w:marLeft w:val="0"/>
      <w:marRight w:val="0"/>
      <w:marTop w:val="0"/>
      <w:marBottom w:val="0"/>
      <w:divBdr>
        <w:top w:val="none" w:sz="0" w:space="0" w:color="auto"/>
        <w:left w:val="none" w:sz="0" w:space="0" w:color="auto"/>
        <w:bottom w:val="none" w:sz="0" w:space="0" w:color="auto"/>
        <w:right w:val="none" w:sz="0" w:space="0" w:color="auto"/>
      </w:divBdr>
    </w:div>
    <w:div w:id="1741127482">
      <w:bodyDiv w:val="1"/>
      <w:marLeft w:val="0"/>
      <w:marRight w:val="0"/>
      <w:marTop w:val="0"/>
      <w:marBottom w:val="0"/>
      <w:divBdr>
        <w:top w:val="none" w:sz="0" w:space="0" w:color="auto"/>
        <w:left w:val="none" w:sz="0" w:space="0" w:color="auto"/>
        <w:bottom w:val="none" w:sz="0" w:space="0" w:color="auto"/>
        <w:right w:val="none" w:sz="0" w:space="0" w:color="auto"/>
      </w:divBdr>
    </w:div>
    <w:div w:id="1741445462">
      <w:bodyDiv w:val="1"/>
      <w:marLeft w:val="0"/>
      <w:marRight w:val="0"/>
      <w:marTop w:val="0"/>
      <w:marBottom w:val="0"/>
      <w:divBdr>
        <w:top w:val="none" w:sz="0" w:space="0" w:color="auto"/>
        <w:left w:val="none" w:sz="0" w:space="0" w:color="auto"/>
        <w:bottom w:val="none" w:sz="0" w:space="0" w:color="auto"/>
        <w:right w:val="none" w:sz="0" w:space="0" w:color="auto"/>
      </w:divBdr>
    </w:div>
    <w:div w:id="1742555065">
      <w:bodyDiv w:val="1"/>
      <w:marLeft w:val="0"/>
      <w:marRight w:val="0"/>
      <w:marTop w:val="0"/>
      <w:marBottom w:val="0"/>
      <w:divBdr>
        <w:top w:val="none" w:sz="0" w:space="0" w:color="auto"/>
        <w:left w:val="none" w:sz="0" w:space="0" w:color="auto"/>
        <w:bottom w:val="none" w:sz="0" w:space="0" w:color="auto"/>
        <w:right w:val="none" w:sz="0" w:space="0" w:color="auto"/>
      </w:divBdr>
    </w:div>
    <w:div w:id="1743409532">
      <w:bodyDiv w:val="1"/>
      <w:marLeft w:val="0"/>
      <w:marRight w:val="0"/>
      <w:marTop w:val="0"/>
      <w:marBottom w:val="0"/>
      <w:divBdr>
        <w:top w:val="none" w:sz="0" w:space="0" w:color="auto"/>
        <w:left w:val="none" w:sz="0" w:space="0" w:color="auto"/>
        <w:bottom w:val="none" w:sz="0" w:space="0" w:color="auto"/>
        <w:right w:val="none" w:sz="0" w:space="0" w:color="auto"/>
      </w:divBdr>
    </w:div>
    <w:div w:id="1743789738">
      <w:bodyDiv w:val="1"/>
      <w:marLeft w:val="0"/>
      <w:marRight w:val="0"/>
      <w:marTop w:val="0"/>
      <w:marBottom w:val="0"/>
      <w:divBdr>
        <w:top w:val="none" w:sz="0" w:space="0" w:color="auto"/>
        <w:left w:val="none" w:sz="0" w:space="0" w:color="auto"/>
        <w:bottom w:val="none" w:sz="0" w:space="0" w:color="auto"/>
        <w:right w:val="none" w:sz="0" w:space="0" w:color="auto"/>
      </w:divBdr>
    </w:div>
    <w:div w:id="1744179362">
      <w:bodyDiv w:val="1"/>
      <w:marLeft w:val="0"/>
      <w:marRight w:val="0"/>
      <w:marTop w:val="0"/>
      <w:marBottom w:val="0"/>
      <w:divBdr>
        <w:top w:val="none" w:sz="0" w:space="0" w:color="auto"/>
        <w:left w:val="none" w:sz="0" w:space="0" w:color="auto"/>
        <w:bottom w:val="none" w:sz="0" w:space="0" w:color="auto"/>
        <w:right w:val="none" w:sz="0" w:space="0" w:color="auto"/>
      </w:divBdr>
    </w:div>
    <w:div w:id="1744599350">
      <w:bodyDiv w:val="1"/>
      <w:marLeft w:val="0"/>
      <w:marRight w:val="0"/>
      <w:marTop w:val="0"/>
      <w:marBottom w:val="0"/>
      <w:divBdr>
        <w:top w:val="none" w:sz="0" w:space="0" w:color="auto"/>
        <w:left w:val="none" w:sz="0" w:space="0" w:color="auto"/>
        <w:bottom w:val="none" w:sz="0" w:space="0" w:color="auto"/>
        <w:right w:val="none" w:sz="0" w:space="0" w:color="auto"/>
      </w:divBdr>
    </w:div>
    <w:div w:id="1744794744">
      <w:bodyDiv w:val="1"/>
      <w:marLeft w:val="0"/>
      <w:marRight w:val="0"/>
      <w:marTop w:val="0"/>
      <w:marBottom w:val="0"/>
      <w:divBdr>
        <w:top w:val="none" w:sz="0" w:space="0" w:color="auto"/>
        <w:left w:val="none" w:sz="0" w:space="0" w:color="auto"/>
        <w:bottom w:val="none" w:sz="0" w:space="0" w:color="auto"/>
        <w:right w:val="none" w:sz="0" w:space="0" w:color="auto"/>
      </w:divBdr>
    </w:div>
    <w:div w:id="1745104031">
      <w:bodyDiv w:val="1"/>
      <w:marLeft w:val="0"/>
      <w:marRight w:val="0"/>
      <w:marTop w:val="0"/>
      <w:marBottom w:val="0"/>
      <w:divBdr>
        <w:top w:val="none" w:sz="0" w:space="0" w:color="auto"/>
        <w:left w:val="none" w:sz="0" w:space="0" w:color="auto"/>
        <w:bottom w:val="none" w:sz="0" w:space="0" w:color="auto"/>
        <w:right w:val="none" w:sz="0" w:space="0" w:color="auto"/>
      </w:divBdr>
    </w:div>
    <w:div w:id="1745685808">
      <w:bodyDiv w:val="1"/>
      <w:marLeft w:val="0"/>
      <w:marRight w:val="0"/>
      <w:marTop w:val="0"/>
      <w:marBottom w:val="0"/>
      <w:divBdr>
        <w:top w:val="none" w:sz="0" w:space="0" w:color="auto"/>
        <w:left w:val="none" w:sz="0" w:space="0" w:color="auto"/>
        <w:bottom w:val="none" w:sz="0" w:space="0" w:color="auto"/>
        <w:right w:val="none" w:sz="0" w:space="0" w:color="auto"/>
      </w:divBdr>
    </w:div>
    <w:div w:id="1746100899">
      <w:bodyDiv w:val="1"/>
      <w:marLeft w:val="0"/>
      <w:marRight w:val="0"/>
      <w:marTop w:val="0"/>
      <w:marBottom w:val="0"/>
      <w:divBdr>
        <w:top w:val="none" w:sz="0" w:space="0" w:color="auto"/>
        <w:left w:val="none" w:sz="0" w:space="0" w:color="auto"/>
        <w:bottom w:val="none" w:sz="0" w:space="0" w:color="auto"/>
        <w:right w:val="none" w:sz="0" w:space="0" w:color="auto"/>
      </w:divBdr>
    </w:div>
    <w:div w:id="1746612749">
      <w:bodyDiv w:val="1"/>
      <w:marLeft w:val="0"/>
      <w:marRight w:val="0"/>
      <w:marTop w:val="0"/>
      <w:marBottom w:val="0"/>
      <w:divBdr>
        <w:top w:val="none" w:sz="0" w:space="0" w:color="auto"/>
        <w:left w:val="none" w:sz="0" w:space="0" w:color="auto"/>
        <w:bottom w:val="none" w:sz="0" w:space="0" w:color="auto"/>
        <w:right w:val="none" w:sz="0" w:space="0" w:color="auto"/>
      </w:divBdr>
    </w:div>
    <w:div w:id="1747796218">
      <w:bodyDiv w:val="1"/>
      <w:marLeft w:val="0"/>
      <w:marRight w:val="0"/>
      <w:marTop w:val="0"/>
      <w:marBottom w:val="0"/>
      <w:divBdr>
        <w:top w:val="none" w:sz="0" w:space="0" w:color="auto"/>
        <w:left w:val="none" w:sz="0" w:space="0" w:color="auto"/>
        <w:bottom w:val="none" w:sz="0" w:space="0" w:color="auto"/>
        <w:right w:val="none" w:sz="0" w:space="0" w:color="auto"/>
      </w:divBdr>
    </w:div>
    <w:div w:id="1747994942">
      <w:bodyDiv w:val="1"/>
      <w:marLeft w:val="0"/>
      <w:marRight w:val="0"/>
      <w:marTop w:val="0"/>
      <w:marBottom w:val="0"/>
      <w:divBdr>
        <w:top w:val="none" w:sz="0" w:space="0" w:color="auto"/>
        <w:left w:val="none" w:sz="0" w:space="0" w:color="auto"/>
        <w:bottom w:val="none" w:sz="0" w:space="0" w:color="auto"/>
        <w:right w:val="none" w:sz="0" w:space="0" w:color="auto"/>
      </w:divBdr>
    </w:div>
    <w:div w:id="1749889051">
      <w:bodyDiv w:val="1"/>
      <w:marLeft w:val="0"/>
      <w:marRight w:val="0"/>
      <w:marTop w:val="0"/>
      <w:marBottom w:val="0"/>
      <w:divBdr>
        <w:top w:val="none" w:sz="0" w:space="0" w:color="auto"/>
        <w:left w:val="none" w:sz="0" w:space="0" w:color="auto"/>
        <w:bottom w:val="none" w:sz="0" w:space="0" w:color="auto"/>
        <w:right w:val="none" w:sz="0" w:space="0" w:color="auto"/>
      </w:divBdr>
    </w:div>
    <w:div w:id="1750226595">
      <w:bodyDiv w:val="1"/>
      <w:marLeft w:val="0"/>
      <w:marRight w:val="0"/>
      <w:marTop w:val="0"/>
      <w:marBottom w:val="0"/>
      <w:divBdr>
        <w:top w:val="none" w:sz="0" w:space="0" w:color="auto"/>
        <w:left w:val="none" w:sz="0" w:space="0" w:color="auto"/>
        <w:bottom w:val="none" w:sz="0" w:space="0" w:color="auto"/>
        <w:right w:val="none" w:sz="0" w:space="0" w:color="auto"/>
      </w:divBdr>
    </w:div>
    <w:div w:id="1750806058">
      <w:bodyDiv w:val="1"/>
      <w:marLeft w:val="0"/>
      <w:marRight w:val="0"/>
      <w:marTop w:val="0"/>
      <w:marBottom w:val="0"/>
      <w:divBdr>
        <w:top w:val="none" w:sz="0" w:space="0" w:color="auto"/>
        <w:left w:val="none" w:sz="0" w:space="0" w:color="auto"/>
        <w:bottom w:val="none" w:sz="0" w:space="0" w:color="auto"/>
        <w:right w:val="none" w:sz="0" w:space="0" w:color="auto"/>
      </w:divBdr>
    </w:div>
    <w:div w:id="1751538209">
      <w:bodyDiv w:val="1"/>
      <w:marLeft w:val="0"/>
      <w:marRight w:val="0"/>
      <w:marTop w:val="0"/>
      <w:marBottom w:val="0"/>
      <w:divBdr>
        <w:top w:val="none" w:sz="0" w:space="0" w:color="auto"/>
        <w:left w:val="none" w:sz="0" w:space="0" w:color="auto"/>
        <w:bottom w:val="none" w:sz="0" w:space="0" w:color="auto"/>
        <w:right w:val="none" w:sz="0" w:space="0" w:color="auto"/>
      </w:divBdr>
    </w:div>
    <w:div w:id="1751736312">
      <w:bodyDiv w:val="1"/>
      <w:marLeft w:val="0"/>
      <w:marRight w:val="0"/>
      <w:marTop w:val="0"/>
      <w:marBottom w:val="0"/>
      <w:divBdr>
        <w:top w:val="none" w:sz="0" w:space="0" w:color="auto"/>
        <w:left w:val="none" w:sz="0" w:space="0" w:color="auto"/>
        <w:bottom w:val="none" w:sz="0" w:space="0" w:color="auto"/>
        <w:right w:val="none" w:sz="0" w:space="0" w:color="auto"/>
      </w:divBdr>
    </w:div>
    <w:div w:id="1753769313">
      <w:bodyDiv w:val="1"/>
      <w:marLeft w:val="0"/>
      <w:marRight w:val="0"/>
      <w:marTop w:val="0"/>
      <w:marBottom w:val="0"/>
      <w:divBdr>
        <w:top w:val="none" w:sz="0" w:space="0" w:color="auto"/>
        <w:left w:val="none" w:sz="0" w:space="0" w:color="auto"/>
        <w:bottom w:val="none" w:sz="0" w:space="0" w:color="auto"/>
        <w:right w:val="none" w:sz="0" w:space="0" w:color="auto"/>
      </w:divBdr>
    </w:div>
    <w:div w:id="1754008185">
      <w:bodyDiv w:val="1"/>
      <w:marLeft w:val="0"/>
      <w:marRight w:val="0"/>
      <w:marTop w:val="0"/>
      <w:marBottom w:val="0"/>
      <w:divBdr>
        <w:top w:val="none" w:sz="0" w:space="0" w:color="auto"/>
        <w:left w:val="none" w:sz="0" w:space="0" w:color="auto"/>
        <w:bottom w:val="none" w:sz="0" w:space="0" w:color="auto"/>
        <w:right w:val="none" w:sz="0" w:space="0" w:color="auto"/>
      </w:divBdr>
    </w:div>
    <w:div w:id="1755127300">
      <w:bodyDiv w:val="1"/>
      <w:marLeft w:val="0"/>
      <w:marRight w:val="0"/>
      <w:marTop w:val="0"/>
      <w:marBottom w:val="0"/>
      <w:divBdr>
        <w:top w:val="none" w:sz="0" w:space="0" w:color="auto"/>
        <w:left w:val="none" w:sz="0" w:space="0" w:color="auto"/>
        <w:bottom w:val="none" w:sz="0" w:space="0" w:color="auto"/>
        <w:right w:val="none" w:sz="0" w:space="0" w:color="auto"/>
      </w:divBdr>
    </w:div>
    <w:div w:id="1755279489">
      <w:bodyDiv w:val="1"/>
      <w:marLeft w:val="0"/>
      <w:marRight w:val="0"/>
      <w:marTop w:val="0"/>
      <w:marBottom w:val="0"/>
      <w:divBdr>
        <w:top w:val="none" w:sz="0" w:space="0" w:color="auto"/>
        <w:left w:val="none" w:sz="0" w:space="0" w:color="auto"/>
        <w:bottom w:val="none" w:sz="0" w:space="0" w:color="auto"/>
        <w:right w:val="none" w:sz="0" w:space="0" w:color="auto"/>
      </w:divBdr>
    </w:div>
    <w:div w:id="1756628462">
      <w:bodyDiv w:val="1"/>
      <w:marLeft w:val="0"/>
      <w:marRight w:val="0"/>
      <w:marTop w:val="0"/>
      <w:marBottom w:val="0"/>
      <w:divBdr>
        <w:top w:val="none" w:sz="0" w:space="0" w:color="auto"/>
        <w:left w:val="none" w:sz="0" w:space="0" w:color="auto"/>
        <w:bottom w:val="none" w:sz="0" w:space="0" w:color="auto"/>
        <w:right w:val="none" w:sz="0" w:space="0" w:color="auto"/>
      </w:divBdr>
    </w:div>
    <w:div w:id="1758475058">
      <w:bodyDiv w:val="1"/>
      <w:marLeft w:val="0"/>
      <w:marRight w:val="0"/>
      <w:marTop w:val="0"/>
      <w:marBottom w:val="0"/>
      <w:divBdr>
        <w:top w:val="none" w:sz="0" w:space="0" w:color="auto"/>
        <w:left w:val="none" w:sz="0" w:space="0" w:color="auto"/>
        <w:bottom w:val="none" w:sz="0" w:space="0" w:color="auto"/>
        <w:right w:val="none" w:sz="0" w:space="0" w:color="auto"/>
      </w:divBdr>
    </w:div>
    <w:div w:id="1758549752">
      <w:bodyDiv w:val="1"/>
      <w:marLeft w:val="0"/>
      <w:marRight w:val="0"/>
      <w:marTop w:val="0"/>
      <w:marBottom w:val="0"/>
      <w:divBdr>
        <w:top w:val="none" w:sz="0" w:space="0" w:color="auto"/>
        <w:left w:val="none" w:sz="0" w:space="0" w:color="auto"/>
        <w:bottom w:val="none" w:sz="0" w:space="0" w:color="auto"/>
        <w:right w:val="none" w:sz="0" w:space="0" w:color="auto"/>
      </w:divBdr>
    </w:div>
    <w:div w:id="1758751351">
      <w:bodyDiv w:val="1"/>
      <w:marLeft w:val="0"/>
      <w:marRight w:val="0"/>
      <w:marTop w:val="0"/>
      <w:marBottom w:val="0"/>
      <w:divBdr>
        <w:top w:val="none" w:sz="0" w:space="0" w:color="auto"/>
        <w:left w:val="none" w:sz="0" w:space="0" w:color="auto"/>
        <w:bottom w:val="none" w:sz="0" w:space="0" w:color="auto"/>
        <w:right w:val="none" w:sz="0" w:space="0" w:color="auto"/>
      </w:divBdr>
    </w:div>
    <w:div w:id="1759399118">
      <w:bodyDiv w:val="1"/>
      <w:marLeft w:val="0"/>
      <w:marRight w:val="0"/>
      <w:marTop w:val="0"/>
      <w:marBottom w:val="0"/>
      <w:divBdr>
        <w:top w:val="none" w:sz="0" w:space="0" w:color="auto"/>
        <w:left w:val="none" w:sz="0" w:space="0" w:color="auto"/>
        <w:bottom w:val="none" w:sz="0" w:space="0" w:color="auto"/>
        <w:right w:val="none" w:sz="0" w:space="0" w:color="auto"/>
      </w:divBdr>
    </w:div>
    <w:div w:id="1759517841">
      <w:bodyDiv w:val="1"/>
      <w:marLeft w:val="0"/>
      <w:marRight w:val="0"/>
      <w:marTop w:val="0"/>
      <w:marBottom w:val="0"/>
      <w:divBdr>
        <w:top w:val="none" w:sz="0" w:space="0" w:color="auto"/>
        <w:left w:val="none" w:sz="0" w:space="0" w:color="auto"/>
        <w:bottom w:val="none" w:sz="0" w:space="0" w:color="auto"/>
        <w:right w:val="none" w:sz="0" w:space="0" w:color="auto"/>
      </w:divBdr>
    </w:div>
    <w:div w:id="1760516282">
      <w:bodyDiv w:val="1"/>
      <w:marLeft w:val="0"/>
      <w:marRight w:val="0"/>
      <w:marTop w:val="0"/>
      <w:marBottom w:val="0"/>
      <w:divBdr>
        <w:top w:val="none" w:sz="0" w:space="0" w:color="auto"/>
        <w:left w:val="none" w:sz="0" w:space="0" w:color="auto"/>
        <w:bottom w:val="none" w:sz="0" w:space="0" w:color="auto"/>
        <w:right w:val="none" w:sz="0" w:space="0" w:color="auto"/>
      </w:divBdr>
    </w:div>
    <w:div w:id="1760758148">
      <w:bodyDiv w:val="1"/>
      <w:marLeft w:val="0"/>
      <w:marRight w:val="0"/>
      <w:marTop w:val="0"/>
      <w:marBottom w:val="0"/>
      <w:divBdr>
        <w:top w:val="none" w:sz="0" w:space="0" w:color="auto"/>
        <w:left w:val="none" w:sz="0" w:space="0" w:color="auto"/>
        <w:bottom w:val="none" w:sz="0" w:space="0" w:color="auto"/>
        <w:right w:val="none" w:sz="0" w:space="0" w:color="auto"/>
      </w:divBdr>
    </w:div>
    <w:div w:id="1760758796">
      <w:bodyDiv w:val="1"/>
      <w:marLeft w:val="0"/>
      <w:marRight w:val="0"/>
      <w:marTop w:val="0"/>
      <w:marBottom w:val="0"/>
      <w:divBdr>
        <w:top w:val="none" w:sz="0" w:space="0" w:color="auto"/>
        <w:left w:val="none" w:sz="0" w:space="0" w:color="auto"/>
        <w:bottom w:val="none" w:sz="0" w:space="0" w:color="auto"/>
        <w:right w:val="none" w:sz="0" w:space="0" w:color="auto"/>
      </w:divBdr>
    </w:div>
    <w:div w:id="1761178999">
      <w:bodyDiv w:val="1"/>
      <w:marLeft w:val="0"/>
      <w:marRight w:val="0"/>
      <w:marTop w:val="0"/>
      <w:marBottom w:val="0"/>
      <w:divBdr>
        <w:top w:val="none" w:sz="0" w:space="0" w:color="auto"/>
        <w:left w:val="none" w:sz="0" w:space="0" w:color="auto"/>
        <w:bottom w:val="none" w:sz="0" w:space="0" w:color="auto"/>
        <w:right w:val="none" w:sz="0" w:space="0" w:color="auto"/>
      </w:divBdr>
    </w:div>
    <w:div w:id="1761636752">
      <w:bodyDiv w:val="1"/>
      <w:marLeft w:val="0"/>
      <w:marRight w:val="0"/>
      <w:marTop w:val="0"/>
      <w:marBottom w:val="0"/>
      <w:divBdr>
        <w:top w:val="none" w:sz="0" w:space="0" w:color="auto"/>
        <w:left w:val="none" w:sz="0" w:space="0" w:color="auto"/>
        <w:bottom w:val="none" w:sz="0" w:space="0" w:color="auto"/>
        <w:right w:val="none" w:sz="0" w:space="0" w:color="auto"/>
      </w:divBdr>
    </w:div>
    <w:div w:id="1761825496">
      <w:bodyDiv w:val="1"/>
      <w:marLeft w:val="0"/>
      <w:marRight w:val="0"/>
      <w:marTop w:val="0"/>
      <w:marBottom w:val="0"/>
      <w:divBdr>
        <w:top w:val="none" w:sz="0" w:space="0" w:color="auto"/>
        <w:left w:val="none" w:sz="0" w:space="0" w:color="auto"/>
        <w:bottom w:val="none" w:sz="0" w:space="0" w:color="auto"/>
        <w:right w:val="none" w:sz="0" w:space="0" w:color="auto"/>
      </w:divBdr>
    </w:div>
    <w:div w:id="1762212434">
      <w:bodyDiv w:val="1"/>
      <w:marLeft w:val="0"/>
      <w:marRight w:val="0"/>
      <w:marTop w:val="0"/>
      <w:marBottom w:val="0"/>
      <w:divBdr>
        <w:top w:val="none" w:sz="0" w:space="0" w:color="auto"/>
        <w:left w:val="none" w:sz="0" w:space="0" w:color="auto"/>
        <w:bottom w:val="none" w:sz="0" w:space="0" w:color="auto"/>
        <w:right w:val="none" w:sz="0" w:space="0" w:color="auto"/>
      </w:divBdr>
    </w:div>
    <w:div w:id="1762483326">
      <w:bodyDiv w:val="1"/>
      <w:marLeft w:val="0"/>
      <w:marRight w:val="0"/>
      <w:marTop w:val="0"/>
      <w:marBottom w:val="0"/>
      <w:divBdr>
        <w:top w:val="none" w:sz="0" w:space="0" w:color="auto"/>
        <w:left w:val="none" w:sz="0" w:space="0" w:color="auto"/>
        <w:bottom w:val="none" w:sz="0" w:space="0" w:color="auto"/>
        <w:right w:val="none" w:sz="0" w:space="0" w:color="auto"/>
      </w:divBdr>
    </w:div>
    <w:div w:id="1762950940">
      <w:bodyDiv w:val="1"/>
      <w:marLeft w:val="0"/>
      <w:marRight w:val="0"/>
      <w:marTop w:val="0"/>
      <w:marBottom w:val="0"/>
      <w:divBdr>
        <w:top w:val="none" w:sz="0" w:space="0" w:color="auto"/>
        <w:left w:val="none" w:sz="0" w:space="0" w:color="auto"/>
        <w:bottom w:val="none" w:sz="0" w:space="0" w:color="auto"/>
        <w:right w:val="none" w:sz="0" w:space="0" w:color="auto"/>
      </w:divBdr>
    </w:div>
    <w:div w:id="1763600927">
      <w:bodyDiv w:val="1"/>
      <w:marLeft w:val="0"/>
      <w:marRight w:val="0"/>
      <w:marTop w:val="0"/>
      <w:marBottom w:val="0"/>
      <w:divBdr>
        <w:top w:val="none" w:sz="0" w:space="0" w:color="auto"/>
        <w:left w:val="none" w:sz="0" w:space="0" w:color="auto"/>
        <w:bottom w:val="none" w:sz="0" w:space="0" w:color="auto"/>
        <w:right w:val="none" w:sz="0" w:space="0" w:color="auto"/>
      </w:divBdr>
    </w:div>
    <w:div w:id="1764035601">
      <w:bodyDiv w:val="1"/>
      <w:marLeft w:val="0"/>
      <w:marRight w:val="0"/>
      <w:marTop w:val="0"/>
      <w:marBottom w:val="0"/>
      <w:divBdr>
        <w:top w:val="none" w:sz="0" w:space="0" w:color="auto"/>
        <w:left w:val="none" w:sz="0" w:space="0" w:color="auto"/>
        <w:bottom w:val="none" w:sz="0" w:space="0" w:color="auto"/>
        <w:right w:val="none" w:sz="0" w:space="0" w:color="auto"/>
      </w:divBdr>
    </w:div>
    <w:div w:id="1764103381">
      <w:bodyDiv w:val="1"/>
      <w:marLeft w:val="0"/>
      <w:marRight w:val="0"/>
      <w:marTop w:val="0"/>
      <w:marBottom w:val="0"/>
      <w:divBdr>
        <w:top w:val="none" w:sz="0" w:space="0" w:color="auto"/>
        <w:left w:val="none" w:sz="0" w:space="0" w:color="auto"/>
        <w:bottom w:val="none" w:sz="0" w:space="0" w:color="auto"/>
        <w:right w:val="none" w:sz="0" w:space="0" w:color="auto"/>
      </w:divBdr>
    </w:div>
    <w:div w:id="1765221465">
      <w:bodyDiv w:val="1"/>
      <w:marLeft w:val="0"/>
      <w:marRight w:val="0"/>
      <w:marTop w:val="0"/>
      <w:marBottom w:val="0"/>
      <w:divBdr>
        <w:top w:val="none" w:sz="0" w:space="0" w:color="auto"/>
        <w:left w:val="none" w:sz="0" w:space="0" w:color="auto"/>
        <w:bottom w:val="none" w:sz="0" w:space="0" w:color="auto"/>
        <w:right w:val="none" w:sz="0" w:space="0" w:color="auto"/>
      </w:divBdr>
    </w:div>
    <w:div w:id="1767995065">
      <w:bodyDiv w:val="1"/>
      <w:marLeft w:val="0"/>
      <w:marRight w:val="0"/>
      <w:marTop w:val="0"/>
      <w:marBottom w:val="0"/>
      <w:divBdr>
        <w:top w:val="none" w:sz="0" w:space="0" w:color="auto"/>
        <w:left w:val="none" w:sz="0" w:space="0" w:color="auto"/>
        <w:bottom w:val="none" w:sz="0" w:space="0" w:color="auto"/>
        <w:right w:val="none" w:sz="0" w:space="0" w:color="auto"/>
      </w:divBdr>
      <w:divsChild>
        <w:div w:id="253394080">
          <w:marLeft w:val="480"/>
          <w:marRight w:val="0"/>
          <w:marTop w:val="0"/>
          <w:marBottom w:val="0"/>
          <w:divBdr>
            <w:top w:val="none" w:sz="0" w:space="0" w:color="auto"/>
            <w:left w:val="none" w:sz="0" w:space="0" w:color="auto"/>
            <w:bottom w:val="none" w:sz="0" w:space="0" w:color="auto"/>
            <w:right w:val="none" w:sz="0" w:space="0" w:color="auto"/>
          </w:divBdr>
        </w:div>
        <w:div w:id="595098870">
          <w:marLeft w:val="480"/>
          <w:marRight w:val="0"/>
          <w:marTop w:val="0"/>
          <w:marBottom w:val="0"/>
          <w:divBdr>
            <w:top w:val="none" w:sz="0" w:space="0" w:color="auto"/>
            <w:left w:val="none" w:sz="0" w:space="0" w:color="auto"/>
            <w:bottom w:val="none" w:sz="0" w:space="0" w:color="auto"/>
            <w:right w:val="none" w:sz="0" w:space="0" w:color="auto"/>
          </w:divBdr>
        </w:div>
        <w:div w:id="605045554">
          <w:marLeft w:val="480"/>
          <w:marRight w:val="0"/>
          <w:marTop w:val="0"/>
          <w:marBottom w:val="0"/>
          <w:divBdr>
            <w:top w:val="none" w:sz="0" w:space="0" w:color="auto"/>
            <w:left w:val="none" w:sz="0" w:space="0" w:color="auto"/>
            <w:bottom w:val="none" w:sz="0" w:space="0" w:color="auto"/>
            <w:right w:val="none" w:sz="0" w:space="0" w:color="auto"/>
          </w:divBdr>
        </w:div>
        <w:div w:id="1796290721">
          <w:marLeft w:val="480"/>
          <w:marRight w:val="0"/>
          <w:marTop w:val="0"/>
          <w:marBottom w:val="0"/>
          <w:divBdr>
            <w:top w:val="none" w:sz="0" w:space="0" w:color="auto"/>
            <w:left w:val="none" w:sz="0" w:space="0" w:color="auto"/>
            <w:bottom w:val="none" w:sz="0" w:space="0" w:color="auto"/>
            <w:right w:val="none" w:sz="0" w:space="0" w:color="auto"/>
          </w:divBdr>
        </w:div>
        <w:div w:id="541480478">
          <w:marLeft w:val="480"/>
          <w:marRight w:val="0"/>
          <w:marTop w:val="0"/>
          <w:marBottom w:val="0"/>
          <w:divBdr>
            <w:top w:val="none" w:sz="0" w:space="0" w:color="auto"/>
            <w:left w:val="none" w:sz="0" w:space="0" w:color="auto"/>
            <w:bottom w:val="none" w:sz="0" w:space="0" w:color="auto"/>
            <w:right w:val="none" w:sz="0" w:space="0" w:color="auto"/>
          </w:divBdr>
        </w:div>
        <w:div w:id="1658728002">
          <w:marLeft w:val="480"/>
          <w:marRight w:val="0"/>
          <w:marTop w:val="0"/>
          <w:marBottom w:val="0"/>
          <w:divBdr>
            <w:top w:val="none" w:sz="0" w:space="0" w:color="auto"/>
            <w:left w:val="none" w:sz="0" w:space="0" w:color="auto"/>
            <w:bottom w:val="none" w:sz="0" w:space="0" w:color="auto"/>
            <w:right w:val="none" w:sz="0" w:space="0" w:color="auto"/>
          </w:divBdr>
        </w:div>
        <w:div w:id="626593665">
          <w:marLeft w:val="480"/>
          <w:marRight w:val="0"/>
          <w:marTop w:val="0"/>
          <w:marBottom w:val="0"/>
          <w:divBdr>
            <w:top w:val="none" w:sz="0" w:space="0" w:color="auto"/>
            <w:left w:val="none" w:sz="0" w:space="0" w:color="auto"/>
            <w:bottom w:val="none" w:sz="0" w:space="0" w:color="auto"/>
            <w:right w:val="none" w:sz="0" w:space="0" w:color="auto"/>
          </w:divBdr>
        </w:div>
        <w:div w:id="1645313238">
          <w:marLeft w:val="480"/>
          <w:marRight w:val="0"/>
          <w:marTop w:val="0"/>
          <w:marBottom w:val="0"/>
          <w:divBdr>
            <w:top w:val="none" w:sz="0" w:space="0" w:color="auto"/>
            <w:left w:val="none" w:sz="0" w:space="0" w:color="auto"/>
            <w:bottom w:val="none" w:sz="0" w:space="0" w:color="auto"/>
            <w:right w:val="none" w:sz="0" w:space="0" w:color="auto"/>
          </w:divBdr>
        </w:div>
        <w:div w:id="1256548975">
          <w:marLeft w:val="480"/>
          <w:marRight w:val="0"/>
          <w:marTop w:val="0"/>
          <w:marBottom w:val="0"/>
          <w:divBdr>
            <w:top w:val="none" w:sz="0" w:space="0" w:color="auto"/>
            <w:left w:val="none" w:sz="0" w:space="0" w:color="auto"/>
            <w:bottom w:val="none" w:sz="0" w:space="0" w:color="auto"/>
            <w:right w:val="none" w:sz="0" w:space="0" w:color="auto"/>
          </w:divBdr>
        </w:div>
        <w:div w:id="955479557">
          <w:marLeft w:val="480"/>
          <w:marRight w:val="0"/>
          <w:marTop w:val="0"/>
          <w:marBottom w:val="0"/>
          <w:divBdr>
            <w:top w:val="none" w:sz="0" w:space="0" w:color="auto"/>
            <w:left w:val="none" w:sz="0" w:space="0" w:color="auto"/>
            <w:bottom w:val="none" w:sz="0" w:space="0" w:color="auto"/>
            <w:right w:val="none" w:sz="0" w:space="0" w:color="auto"/>
          </w:divBdr>
        </w:div>
        <w:div w:id="1365405936">
          <w:marLeft w:val="480"/>
          <w:marRight w:val="0"/>
          <w:marTop w:val="0"/>
          <w:marBottom w:val="0"/>
          <w:divBdr>
            <w:top w:val="none" w:sz="0" w:space="0" w:color="auto"/>
            <w:left w:val="none" w:sz="0" w:space="0" w:color="auto"/>
            <w:bottom w:val="none" w:sz="0" w:space="0" w:color="auto"/>
            <w:right w:val="none" w:sz="0" w:space="0" w:color="auto"/>
          </w:divBdr>
        </w:div>
        <w:div w:id="1313676182">
          <w:marLeft w:val="480"/>
          <w:marRight w:val="0"/>
          <w:marTop w:val="0"/>
          <w:marBottom w:val="0"/>
          <w:divBdr>
            <w:top w:val="none" w:sz="0" w:space="0" w:color="auto"/>
            <w:left w:val="none" w:sz="0" w:space="0" w:color="auto"/>
            <w:bottom w:val="none" w:sz="0" w:space="0" w:color="auto"/>
            <w:right w:val="none" w:sz="0" w:space="0" w:color="auto"/>
          </w:divBdr>
        </w:div>
        <w:div w:id="1300645263">
          <w:marLeft w:val="480"/>
          <w:marRight w:val="0"/>
          <w:marTop w:val="0"/>
          <w:marBottom w:val="0"/>
          <w:divBdr>
            <w:top w:val="none" w:sz="0" w:space="0" w:color="auto"/>
            <w:left w:val="none" w:sz="0" w:space="0" w:color="auto"/>
            <w:bottom w:val="none" w:sz="0" w:space="0" w:color="auto"/>
            <w:right w:val="none" w:sz="0" w:space="0" w:color="auto"/>
          </w:divBdr>
        </w:div>
        <w:div w:id="585000090">
          <w:marLeft w:val="480"/>
          <w:marRight w:val="0"/>
          <w:marTop w:val="0"/>
          <w:marBottom w:val="0"/>
          <w:divBdr>
            <w:top w:val="none" w:sz="0" w:space="0" w:color="auto"/>
            <w:left w:val="none" w:sz="0" w:space="0" w:color="auto"/>
            <w:bottom w:val="none" w:sz="0" w:space="0" w:color="auto"/>
            <w:right w:val="none" w:sz="0" w:space="0" w:color="auto"/>
          </w:divBdr>
        </w:div>
        <w:div w:id="81339420">
          <w:marLeft w:val="480"/>
          <w:marRight w:val="0"/>
          <w:marTop w:val="0"/>
          <w:marBottom w:val="0"/>
          <w:divBdr>
            <w:top w:val="none" w:sz="0" w:space="0" w:color="auto"/>
            <w:left w:val="none" w:sz="0" w:space="0" w:color="auto"/>
            <w:bottom w:val="none" w:sz="0" w:space="0" w:color="auto"/>
            <w:right w:val="none" w:sz="0" w:space="0" w:color="auto"/>
          </w:divBdr>
        </w:div>
        <w:div w:id="1557740747">
          <w:marLeft w:val="480"/>
          <w:marRight w:val="0"/>
          <w:marTop w:val="0"/>
          <w:marBottom w:val="0"/>
          <w:divBdr>
            <w:top w:val="none" w:sz="0" w:space="0" w:color="auto"/>
            <w:left w:val="none" w:sz="0" w:space="0" w:color="auto"/>
            <w:bottom w:val="none" w:sz="0" w:space="0" w:color="auto"/>
            <w:right w:val="none" w:sz="0" w:space="0" w:color="auto"/>
          </w:divBdr>
        </w:div>
        <w:div w:id="1647785334">
          <w:marLeft w:val="480"/>
          <w:marRight w:val="0"/>
          <w:marTop w:val="0"/>
          <w:marBottom w:val="0"/>
          <w:divBdr>
            <w:top w:val="none" w:sz="0" w:space="0" w:color="auto"/>
            <w:left w:val="none" w:sz="0" w:space="0" w:color="auto"/>
            <w:bottom w:val="none" w:sz="0" w:space="0" w:color="auto"/>
            <w:right w:val="none" w:sz="0" w:space="0" w:color="auto"/>
          </w:divBdr>
        </w:div>
        <w:div w:id="19476763">
          <w:marLeft w:val="480"/>
          <w:marRight w:val="0"/>
          <w:marTop w:val="0"/>
          <w:marBottom w:val="0"/>
          <w:divBdr>
            <w:top w:val="none" w:sz="0" w:space="0" w:color="auto"/>
            <w:left w:val="none" w:sz="0" w:space="0" w:color="auto"/>
            <w:bottom w:val="none" w:sz="0" w:space="0" w:color="auto"/>
            <w:right w:val="none" w:sz="0" w:space="0" w:color="auto"/>
          </w:divBdr>
        </w:div>
        <w:div w:id="1697384195">
          <w:marLeft w:val="480"/>
          <w:marRight w:val="0"/>
          <w:marTop w:val="0"/>
          <w:marBottom w:val="0"/>
          <w:divBdr>
            <w:top w:val="none" w:sz="0" w:space="0" w:color="auto"/>
            <w:left w:val="none" w:sz="0" w:space="0" w:color="auto"/>
            <w:bottom w:val="none" w:sz="0" w:space="0" w:color="auto"/>
            <w:right w:val="none" w:sz="0" w:space="0" w:color="auto"/>
          </w:divBdr>
        </w:div>
        <w:div w:id="390617842">
          <w:marLeft w:val="480"/>
          <w:marRight w:val="0"/>
          <w:marTop w:val="0"/>
          <w:marBottom w:val="0"/>
          <w:divBdr>
            <w:top w:val="none" w:sz="0" w:space="0" w:color="auto"/>
            <w:left w:val="none" w:sz="0" w:space="0" w:color="auto"/>
            <w:bottom w:val="none" w:sz="0" w:space="0" w:color="auto"/>
            <w:right w:val="none" w:sz="0" w:space="0" w:color="auto"/>
          </w:divBdr>
        </w:div>
        <w:div w:id="515390568">
          <w:marLeft w:val="480"/>
          <w:marRight w:val="0"/>
          <w:marTop w:val="0"/>
          <w:marBottom w:val="0"/>
          <w:divBdr>
            <w:top w:val="none" w:sz="0" w:space="0" w:color="auto"/>
            <w:left w:val="none" w:sz="0" w:space="0" w:color="auto"/>
            <w:bottom w:val="none" w:sz="0" w:space="0" w:color="auto"/>
            <w:right w:val="none" w:sz="0" w:space="0" w:color="auto"/>
          </w:divBdr>
        </w:div>
        <w:div w:id="1892032891">
          <w:marLeft w:val="480"/>
          <w:marRight w:val="0"/>
          <w:marTop w:val="0"/>
          <w:marBottom w:val="0"/>
          <w:divBdr>
            <w:top w:val="none" w:sz="0" w:space="0" w:color="auto"/>
            <w:left w:val="none" w:sz="0" w:space="0" w:color="auto"/>
            <w:bottom w:val="none" w:sz="0" w:space="0" w:color="auto"/>
            <w:right w:val="none" w:sz="0" w:space="0" w:color="auto"/>
          </w:divBdr>
        </w:div>
        <w:div w:id="2082362969">
          <w:marLeft w:val="480"/>
          <w:marRight w:val="0"/>
          <w:marTop w:val="0"/>
          <w:marBottom w:val="0"/>
          <w:divBdr>
            <w:top w:val="none" w:sz="0" w:space="0" w:color="auto"/>
            <w:left w:val="none" w:sz="0" w:space="0" w:color="auto"/>
            <w:bottom w:val="none" w:sz="0" w:space="0" w:color="auto"/>
            <w:right w:val="none" w:sz="0" w:space="0" w:color="auto"/>
          </w:divBdr>
        </w:div>
        <w:div w:id="917598791">
          <w:marLeft w:val="480"/>
          <w:marRight w:val="0"/>
          <w:marTop w:val="0"/>
          <w:marBottom w:val="0"/>
          <w:divBdr>
            <w:top w:val="none" w:sz="0" w:space="0" w:color="auto"/>
            <w:left w:val="none" w:sz="0" w:space="0" w:color="auto"/>
            <w:bottom w:val="none" w:sz="0" w:space="0" w:color="auto"/>
            <w:right w:val="none" w:sz="0" w:space="0" w:color="auto"/>
          </w:divBdr>
        </w:div>
        <w:div w:id="675227067">
          <w:marLeft w:val="480"/>
          <w:marRight w:val="0"/>
          <w:marTop w:val="0"/>
          <w:marBottom w:val="0"/>
          <w:divBdr>
            <w:top w:val="none" w:sz="0" w:space="0" w:color="auto"/>
            <w:left w:val="none" w:sz="0" w:space="0" w:color="auto"/>
            <w:bottom w:val="none" w:sz="0" w:space="0" w:color="auto"/>
            <w:right w:val="none" w:sz="0" w:space="0" w:color="auto"/>
          </w:divBdr>
        </w:div>
        <w:div w:id="70008094">
          <w:marLeft w:val="480"/>
          <w:marRight w:val="0"/>
          <w:marTop w:val="0"/>
          <w:marBottom w:val="0"/>
          <w:divBdr>
            <w:top w:val="none" w:sz="0" w:space="0" w:color="auto"/>
            <w:left w:val="none" w:sz="0" w:space="0" w:color="auto"/>
            <w:bottom w:val="none" w:sz="0" w:space="0" w:color="auto"/>
            <w:right w:val="none" w:sz="0" w:space="0" w:color="auto"/>
          </w:divBdr>
        </w:div>
        <w:div w:id="874661505">
          <w:marLeft w:val="480"/>
          <w:marRight w:val="0"/>
          <w:marTop w:val="0"/>
          <w:marBottom w:val="0"/>
          <w:divBdr>
            <w:top w:val="none" w:sz="0" w:space="0" w:color="auto"/>
            <w:left w:val="none" w:sz="0" w:space="0" w:color="auto"/>
            <w:bottom w:val="none" w:sz="0" w:space="0" w:color="auto"/>
            <w:right w:val="none" w:sz="0" w:space="0" w:color="auto"/>
          </w:divBdr>
        </w:div>
        <w:div w:id="1459034899">
          <w:marLeft w:val="480"/>
          <w:marRight w:val="0"/>
          <w:marTop w:val="0"/>
          <w:marBottom w:val="0"/>
          <w:divBdr>
            <w:top w:val="none" w:sz="0" w:space="0" w:color="auto"/>
            <w:left w:val="none" w:sz="0" w:space="0" w:color="auto"/>
            <w:bottom w:val="none" w:sz="0" w:space="0" w:color="auto"/>
            <w:right w:val="none" w:sz="0" w:space="0" w:color="auto"/>
          </w:divBdr>
        </w:div>
        <w:div w:id="950091491">
          <w:marLeft w:val="480"/>
          <w:marRight w:val="0"/>
          <w:marTop w:val="0"/>
          <w:marBottom w:val="0"/>
          <w:divBdr>
            <w:top w:val="none" w:sz="0" w:space="0" w:color="auto"/>
            <w:left w:val="none" w:sz="0" w:space="0" w:color="auto"/>
            <w:bottom w:val="none" w:sz="0" w:space="0" w:color="auto"/>
            <w:right w:val="none" w:sz="0" w:space="0" w:color="auto"/>
          </w:divBdr>
        </w:div>
        <w:div w:id="367678600">
          <w:marLeft w:val="480"/>
          <w:marRight w:val="0"/>
          <w:marTop w:val="0"/>
          <w:marBottom w:val="0"/>
          <w:divBdr>
            <w:top w:val="none" w:sz="0" w:space="0" w:color="auto"/>
            <w:left w:val="none" w:sz="0" w:space="0" w:color="auto"/>
            <w:bottom w:val="none" w:sz="0" w:space="0" w:color="auto"/>
            <w:right w:val="none" w:sz="0" w:space="0" w:color="auto"/>
          </w:divBdr>
        </w:div>
        <w:div w:id="2011593328">
          <w:marLeft w:val="480"/>
          <w:marRight w:val="0"/>
          <w:marTop w:val="0"/>
          <w:marBottom w:val="0"/>
          <w:divBdr>
            <w:top w:val="none" w:sz="0" w:space="0" w:color="auto"/>
            <w:left w:val="none" w:sz="0" w:space="0" w:color="auto"/>
            <w:bottom w:val="none" w:sz="0" w:space="0" w:color="auto"/>
            <w:right w:val="none" w:sz="0" w:space="0" w:color="auto"/>
          </w:divBdr>
        </w:div>
        <w:div w:id="1465587348">
          <w:marLeft w:val="480"/>
          <w:marRight w:val="0"/>
          <w:marTop w:val="0"/>
          <w:marBottom w:val="0"/>
          <w:divBdr>
            <w:top w:val="none" w:sz="0" w:space="0" w:color="auto"/>
            <w:left w:val="none" w:sz="0" w:space="0" w:color="auto"/>
            <w:bottom w:val="none" w:sz="0" w:space="0" w:color="auto"/>
            <w:right w:val="none" w:sz="0" w:space="0" w:color="auto"/>
          </w:divBdr>
        </w:div>
        <w:div w:id="661660260">
          <w:marLeft w:val="480"/>
          <w:marRight w:val="0"/>
          <w:marTop w:val="0"/>
          <w:marBottom w:val="0"/>
          <w:divBdr>
            <w:top w:val="none" w:sz="0" w:space="0" w:color="auto"/>
            <w:left w:val="none" w:sz="0" w:space="0" w:color="auto"/>
            <w:bottom w:val="none" w:sz="0" w:space="0" w:color="auto"/>
            <w:right w:val="none" w:sz="0" w:space="0" w:color="auto"/>
          </w:divBdr>
        </w:div>
        <w:div w:id="1917592990">
          <w:marLeft w:val="480"/>
          <w:marRight w:val="0"/>
          <w:marTop w:val="0"/>
          <w:marBottom w:val="0"/>
          <w:divBdr>
            <w:top w:val="none" w:sz="0" w:space="0" w:color="auto"/>
            <w:left w:val="none" w:sz="0" w:space="0" w:color="auto"/>
            <w:bottom w:val="none" w:sz="0" w:space="0" w:color="auto"/>
            <w:right w:val="none" w:sz="0" w:space="0" w:color="auto"/>
          </w:divBdr>
        </w:div>
        <w:div w:id="569001576">
          <w:marLeft w:val="480"/>
          <w:marRight w:val="0"/>
          <w:marTop w:val="0"/>
          <w:marBottom w:val="0"/>
          <w:divBdr>
            <w:top w:val="none" w:sz="0" w:space="0" w:color="auto"/>
            <w:left w:val="none" w:sz="0" w:space="0" w:color="auto"/>
            <w:bottom w:val="none" w:sz="0" w:space="0" w:color="auto"/>
            <w:right w:val="none" w:sz="0" w:space="0" w:color="auto"/>
          </w:divBdr>
        </w:div>
        <w:div w:id="622997497">
          <w:marLeft w:val="480"/>
          <w:marRight w:val="0"/>
          <w:marTop w:val="0"/>
          <w:marBottom w:val="0"/>
          <w:divBdr>
            <w:top w:val="none" w:sz="0" w:space="0" w:color="auto"/>
            <w:left w:val="none" w:sz="0" w:space="0" w:color="auto"/>
            <w:bottom w:val="none" w:sz="0" w:space="0" w:color="auto"/>
            <w:right w:val="none" w:sz="0" w:space="0" w:color="auto"/>
          </w:divBdr>
        </w:div>
        <w:div w:id="1840460062">
          <w:marLeft w:val="480"/>
          <w:marRight w:val="0"/>
          <w:marTop w:val="0"/>
          <w:marBottom w:val="0"/>
          <w:divBdr>
            <w:top w:val="none" w:sz="0" w:space="0" w:color="auto"/>
            <w:left w:val="none" w:sz="0" w:space="0" w:color="auto"/>
            <w:bottom w:val="none" w:sz="0" w:space="0" w:color="auto"/>
            <w:right w:val="none" w:sz="0" w:space="0" w:color="auto"/>
          </w:divBdr>
        </w:div>
        <w:div w:id="1681663080">
          <w:marLeft w:val="480"/>
          <w:marRight w:val="0"/>
          <w:marTop w:val="0"/>
          <w:marBottom w:val="0"/>
          <w:divBdr>
            <w:top w:val="none" w:sz="0" w:space="0" w:color="auto"/>
            <w:left w:val="none" w:sz="0" w:space="0" w:color="auto"/>
            <w:bottom w:val="none" w:sz="0" w:space="0" w:color="auto"/>
            <w:right w:val="none" w:sz="0" w:space="0" w:color="auto"/>
          </w:divBdr>
        </w:div>
        <w:div w:id="948854634">
          <w:marLeft w:val="480"/>
          <w:marRight w:val="0"/>
          <w:marTop w:val="0"/>
          <w:marBottom w:val="0"/>
          <w:divBdr>
            <w:top w:val="none" w:sz="0" w:space="0" w:color="auto"/>
            <w:left w:val="none" w:sz="0" w:space="0" w:color="auto"/>
            <w:bottom w:val="none" w:sz="0" w:space="0" w:color="auto"/>
            <w:right w:val="none" w:sz="0" w:space="0" w:color="auto"/>
          </w:divBdr>
        </w:div>
        <w:div w:id="338509405">
          <w:marLeft w:val="480"/>
          <w:marRight w:val="0"/>
          <w:marTop w:val="0"/>
          <w:marBottom w:val="0"/>
          <w:divBdr>
            <w:top w:val="none" w:sz="0" w:space="0" w:color="auto"/>
            <w:left w:val="none" w:sz="0" w:space="0" w:color="auto"/>
            <w:bottom w:val="none" w:sz="0" w:space="0" w:color="auto"/>
            <w:right w:val="none" w:sz="0" w:space="0" w:color="auto"/>
          </w:divBdr>
        </w:div>
        <w:div w:id="77334338">
          <w:marLeft w:val="480"/>
          <w:marRight w:val="0"/>
          <w:marTop w:val="0"/>
          <w:marBottom w:val="0"/>
          <w:divBdr>
            <w:top w:val="none" w:sz="0" w:space="0" w:color="auto"/>
            <w:left w:val="none" w:sz="0" w:space="0" w:color="auto"/>
            <w:bottom w:val="none" w:sz="0" w:space="0" w:color="auto"/>
            <w:right w:val="none" w:sz="0" w:space="0" w:color="auto"/>
          </w:divBdr>
        </w:div>
        <w:div w:id="1781073660">
          <w:marLeft w:val="480"/>
          <w:marRight w:val="0"/>
          <w:marTop w:val="0"/>
          <w:marBottom w:val="0"/>
          <w:divBdr>
            <w:top w:val="none" w:sz="0" w:space="0" w:color="auto"/>
            <w:left w:val="none" w:sz="0" w:space="0" w:color="auto"/>
            <w:bottom w:val="none" w:sz="0" w:space="0" w:color="auto"/>
            <w:right w:val="none" w:sz="0" w:space="0" w:color="auto"/>
          </w:divBdr>
        </w:div>
        <w:div w:id="1828861738">
          <w:marLeft w:val="480"/>
          <w:marRight w:val="0"/>
          <w:marTop w:val="0"/>
          <w:marBottom w:val="0"/>
          <w:divBdr>
            <w:top w:val="none" w:sz="0" w:space="0" w:color="auto"/>
            <w:left w:val="none" w:sz="0" w:space="0" w:color="auto"/>
            <w:bottom w:val="none" w:sz="0" w:space="0" w:color="auto"/>
            <w:right w:val="none" w:sz="0" w:space="0" w:color="auto"/>
          </w:divBdr>
        </w:div>
        <w:div w:id="1658336641">
          <w:marLeft w:val="480"/>
          <w:marRight w:val="0"/>
          <w:marTop w:val="0"/>
          <w:marBottom w:val="0"/>
          <w:divBdr>
            <w:top w:val="none" w:sz="0" w:space="0" w:color="auto"/>
            <w:left w:val="none" w:sz="0" w:space="0" w:color="auto"/>
            <w:bottom w:val="none" w:sz="0" w:space="0" w:color="auto"/>
            <w:right w:val="none" w:sz="0" w:space="0" w:color="auto"/>
          </w:divBdr>
        </w:div>
        <w:div w:id="992876953">
          <w:marLeft w:val="480"/>
          <w:marRight w:val="0"/>
          <w:marTop w:val="0"/>
          <w:marBottom w:val="0"/>
          <w:divBdr>
            <w:top w:val="none" w:sz="0" w:space="0" w:color="auto"/>
            <w:left w:val="none" w:sz="0" w:space="0" w:color="auto"/>
            <w:bottom w:val="none" w:sz="0" w:space="0" w:color="auto"/>
            <w:right w:val="none" w:sz="0" w:space="0" w:color="auto"/>
          </w:divBdr>
        </w:div>
        <w:div w:id="509956441">
          <w:marLeft w:val="480"/>
          <w:marRight w:val="0"/>
          <w:marTop w:val="0"/>
          <w:marBottom w:val="0"/>
          <w:divBdr>
            <w:top w:val="none" w:sz="0" w:space="0" w:color="auto"/>
            <w:left w:val="none" w:sz="0" w:space="0" w:color="auto"/>
            <w:bottom w:val="none" w:sz="0" w:space="0" w:color="auto"/>
            <w:right w:val="none" w:sz="0" w:space="0" w:color="auto"/>
          </w:divBdr>
        </w:div>
        <w:div w:id="1578247114">
          <w:marLeft w:val="480"/>
          <w:marRight w:val="0"/>
          <w:marTop w:val="0"/>
          <w:marBottom w:val="0"/>
          <w:divBdr>
            <w:top w:val="none" w:sz="0" w:space="0" w:color="auto"/>
            <w:left w:val="none" w:sz="0" w:space="0" w:color="auto"/>
            <w:bottom w:val="none" w:sz="0" w:space="0" w:color="auto"/>
            <w:right w:val="none" w:sz="0" w:space="0" w:color="auto"/>
          </w:divBdr>
        </w:div>
        <w:div w:id="569460532">
          <w:marLeft w:val="480"/>
          <w:marRight w:val="0"/>
          <w:marTop w:val="0"/>
          <w:marBottom w:val="0"/>
          <w:divBdr>
            <w:top w:val="none" w:sz="0" w:space="0" w:color="auto"/>
            <w:left w:val="none" w:sz="0" w:space="0" w:color="auto"/>
            <w:bottom w:val="none" w:sz="0" w:space="0" w:color="auto"/>
            <w:right w:val="none" w:sz="0" w:space="0" w:color="auto"/>
          </w:divBdr>
        </w:div>
        <w:div w:id="1074352150">
          <w:marLeft w:val="480"/>
          <w:marRight w:val="0"/>
          <w:marTop w:val="0"/>
          <w:marBottom w:val="0"/>
          <w:divBdr>
            <w:top w:val="none" w:sz="0" w:space="0" w:color="auto"/>
            <w:left w:val="none" w:sz="0" w:space="0" w:color="auto"/>
            <w:bottom w:val="none" w:sz="0" w:space="0" w:color="auto"/>
            <w:right w:val="none" w:sz="0" w:space="0" w:color="auto"/>
          </w:divBdr>
        </w:div>
        <w:div w:id="86388790">
          <w:marLeft w:val="480"/>
          <w:marRight w:val="0"/>
          <w:marTop w:val="0"/>
          <w:marBottom w:val="0"/>
          <w:divBdr>
            <w:top w:val="none" w:sz="0" w:space="0" w:color="auto"/>
            <w:left w:val="none" w:sz="0" w:space="0" w:color="auto"/>
            <w:bottom w:val="none" w:sz="0" w:space="0" w:color="auto"/>
            <w:right w:val="none" w:sz="0" w:space="0" w:color="auto"/>
          </w:divBdr>
        </w:div>
        <w:div w:id="721901136">
          <w:marLeft w:val="480"/>
          <w:marRight w:val="0"/>
          <w:marTop w:val="0"/>
          <w:marBottom w:val="0"/>
          <w:divBdr>
            <w:top w:val="none" w:sz="0" w:space="0" w:color="auto"/>
            <w:left w:val="none" w:sz="0" w:space="0" w:color="auto"/>
            <w:bottom w:val="none" w:sz="0" w:space="0" w:color="auto"/>
            <w:right w:val="none" w:sz="0" w:space="0" w:color="auto"/>
          </w:divBdr>
        </w:div>
        <w:div w:id="1461193162">
          <w:marLeft w:val="480"/>
          <w:marRight w:val="0"/>
          <w:marTop w:val="0"/>
          <w:marBottom w:val="0"/>
          <w:divBdr>
            <w:top w:val="none" w:sz="0" w:space="0" w:color="auto"/>
            <w:left w:val="none" w:sz="0" w:space="0" w:color="auto"/>
            <w:bottom w:val="none" w:sz="0" w:space="0" w:color="auto"/>
            <w:right w:val="none" w:sz="0" w:space="0" w:color="auto"/>
          </w:divBdr>
        </w:div>
        <w:div w:id="134228318">
          <w:marLeft w:val="480"/>
          <w:marRight w:val="0"/>
          <w:marTop w:val="0"/>
          <w:marBottom w:val="0"/>
          <w:divBdr>
            <w:top w:val="none" w:sz="0" w:space="0" w:color="auto"/>
            <w:left w:val="none" w:sz="0" w:space="0" w:color="auto"/>
            <w:bottom w:val="none" w:sz="0" w:space="0" w:color="auto"/>
            <w:right w:val="none" w:sz="0" w:space="0" w:color="auto"/>
          </w:divBdr>
        </w:div>
        <w:div w:id="59518568">
          <w:marLeft w:val="480"/>
          <w:marRight w:val="0"/>
          <w:marTop w:val="0"/>
          <w:marBottom w:val="0"/>
          <w:divBdr>
            <w:top w:val="none" w:sz="0" w:space="0" w:color="auto"/>
            <w:left w:val="none" w:sz="0" w:space="0" w:color="auto"/>
            <w:bottom w:val="none" w:sz="0" w:space="0" w:color="auto"/>
            <w:right w:val="none" w:sz="0" w:space="0" w:color="auto"/>
          </w:divBdr>
        </w:div>
        <w:div w:id="1836677087">
          <w:marLeft w:val="480"/>
          <w:marRight w:val="0"/>
          <w:marTop w:val="0"/>
          <w:marBottom w:val="0"/>
          <w:divBdr>
            <w:top w:val="none" w:sz="0" w:space="0" w:color="auto"/>
            <w:left w:val="none" w:sz="0" w:space="0" w:color="auto"/>
            <w:bottom w:val="none" w:sz="0" w:space="0" w:color="auto"/>
            <w:right w:val="none" w:sz="0" w:space="0" w:color="auto"/>
          </w:divBdr>
        </w:div>
        <w:div w:id="1508057913">
          <w:marLeft w:val="480"/>
          <w:marRight w:val="0"/>
          <w:marTop w:val="0"/>
          <w:marBottom w:val="0"/>
          <w:divBdr>
            <w:top w:val="none" w:sz="0" w:space="0" w:color="auto"/>
            <w:left w:val="none" w:sz="0" w:space="0" w:color="auto"/>
            <w:bottom w:val="none" w:sz="0" w:space="0" w:color="auto"/>
            <w:right w:val="none" w:sz="0" w:space="0" w:color="auto"/>
          </w:divBdr>
        </w:div>
        <w:div w:id="1113134239">
          <w:marLeft w:val="480"/>
          <w:marRight w:val="0"/>
          <w:marTop w:val="0"/>
          <w:marBottom w:val="0"/>
          <w:divBdr>
            <w:top w:val="none" w:sz="0" w:space="0" w:color="auto"/>
            <w:left w:val="none" w:sz="0" w:space="0" w:color="auto"/>
            <w:bottom w:val="none" w:sz="0" w:space="0" w:color="auto"/>
            <w:right w:val="none" w:sz="0" w:space="0" w:color="auto"/>
          </w:divBdr>
        </w:div>
        <w:div w:id="747465369">
          <w:marLeft w:val="480"/>
          <w:marRight w:val="0"/>
          <w:marTop w:val="0"/>
          <w:marBottom w:val="0"/>
          <w:divBdr>
            <w:top w:val="none" w:sz="0" w:space="0" w:color="auto"/>
            <w:left w:val="none" w:sz="0" w:space="0" w:color="auto"/>
            <w:bottom w:val="none" w:sz="0" w:space="0" w:color="auto"/>
            <w:right w:val="none" w:sz="0" w:space="0" w:color="auto"/>
          </w:divBdr>
        </w:div>
        <w:div w:id="496455416">
          <w:marLeft w:val="480"/>
          <w:marRight w:val="0"/>
          <w:marTop w:val="0"/>
          <w:marBottom w:val="0"/>
          <w:divBdr>
            <w:top w:val="none" w:sz="0" w:space="0" w:color="auto"/>
            <w:left w:val="none" w:sz="0" w:space="0" w:color="auto"/>
            <w:bottom w:val="none" w:sz="0" w:space="0" w:color="auto"/>
            <w:right w:val="none" w:sz="0" w:space="0" w:color="auto"/>
          </w:divBdr>
        </w:div>
        <w:div w:id="474642116">
          <w:marLeft w:val="480"/>
          <w:marRight w:val="0"/>
          <w:marTop w:val="0"/>
          <w:marBottom w:val="0"/>
          <w:divBdr>
            <w:top w:val="none" w:sz="0" w:space="0" w:color="auto"/>
            <w:left w:val="none" w:sz="0" w:space="0" w:color="auto"/>
            <w:bottom w:val="none" w:sz="0" w:space="0" w:color="auto"/>
            <w:right w:val="none" w:sz="0" w:space="0" w:color="auto"/>
          </w:divBdr>
        </w:div>
        <w:div w:id="1901477476">
          <w:marLeft w:val="480"/>
          <w:marRight w:val="0"/>
          <w:marTop w:val="0"/>
          <w:marBottom w:val="0"/>
          <w:divBdr>
            <w:top w:val="none" w:sz="0" w:space="0" w:color="auto"/>
            <w:left w:val="none" w:sz="0" w:space="0" w:color="auto"/>
            <w:bottom w:val="none" w:sz="0" w:space="0" w:color="auto"/>
            <w:right w:val="none" w:sz="0" w:space="0" w:color="auto"/>
          </w:divBdr>
        </w:div>
        <w:div w:id="701129857">
          <w:marLeft w:val="480"/>
          <w:marRight w:val="0"/>
          <w:marTop w:val="0"/>
          <w:marBottom w:val="0"/>
          <w:divBdr>
            <w:top w:val="none" w:sz="0" w:space="0" w:color="auto"/>
            <w:left w:val="none" w:sz="0" w:space="0" w:color="auto"/>
            <w:bottom w:val="none" w:sz="0" w:space="0" w:color="auto"/>
            <w:right w:val="none" w:sz="0" w:space="0" w:color="auto"/>
          </w:divBdr>
        </w:div>
        <w:div w:id="1607735642">
          <w:marLeft w:val="480"/>
          <w:marRight w:val="0"/>
          <w:marTop w:val="0"/>
          <w:marBottom w:val="0"/>
          <w:divBdr>
            <w:top w:val="none" w:sz="0" w:space="0" w:color="auto"/>
            <w:left w:val="none" w:sz="0" w:space="0" w:color="auto"/>
            <w:bottom w:val="none" w:sz="0" w:space="0" w:color="auto"/>
            <w:right w:val="none" w:sz="0" w:space="0" w:color="auto"/>
          </w:divBdr>
        </w:div>
        <w:div w:id="723678479">
          <w:marLeft w:val="480"/>
          <w:marRight w:val="0"/>
          <w:marTop w:val="0"/>
          <w:marBottom w:val="0"/>
          <w:divBdr>
            <w:top w:val="none" w:sz="0" w:space="0" w:color="auto"/>
            <w:left w:val="none" w:sz="0" w:space="0" w:color="auto"/>
            <w:bottom w:val="none" w:sz="0" w:space="0" w:color="auto"/>
            <w:right w:val="none" w:sz="0" w:space="0" w:color="auto"/>
          </w:divBdr>
        </w:div>
        <w:div w:id="1785879082">
          <w:marLeft w:val="480"/>
          <w:marRight w:val="0"/>
          <w:marTop w:val="0"/>
          <w:marBottom w:val="0"/>
          <w:divBdr>
            <w:top w:val="none" w:sz="0" w:space="0" w:color="auto"/>
            <w:left w:val="none" w:sz="0" w:space="0" w:color="auto"/>
            <w:bottom w:val="none" w:sz="0" w:space="0" w:color="auto"/>
            <w:right w:val="none" w:sz="0" w:space="0" w:color="auto"/>
          </w:divBdr>
        </w:div>
        <w:div w:id="677460402">
          <w:marLeft w:val="480"/>
          <w:marRight w:val="0"/>
          <w:marTop w:val="0"/>
          <w:marBottom w:val="0"/>
          <w:divBdr>
            <w:top w:val="none" w:sz="0" w:space="0" w:color="auto"/>
            <w:left w:val="none" w:sz="0" w:space="0" w:color="auto"/>
            <w:bottom w:val="none" w:sz="0" w:space="0" w:color="auto"/>
            <w:right w:val="none" w:sz="0" w:space="0" w:color="auto"/>
          </w:divBdr>
        </w:div>
        <w:div w:id="1860655582">
          <w:marLeft w:val="480"/>
          <w:marRight w:val="0"/>
          <w:marTop w:val="0"/>
          <w:marBottom w:val="0"/>
          <w:divBdr>
            <w:top w:val="none" w:sz="0" w:space="0" w:color="auto"/>
            <w:left w:val="none" w:sz="0" w:space="0" w:color="auto"/>
            <w:bottom w:val="none" w:sz="0" w:space="0" w:color="auto"/>
            <w:right w:val="none" w:sz="0" w:space="0" w:color="auto"/>
          </w:divBdr>
        </w:div>
        <w:div w:id="837310167">
          <w:marLeft w:val="480"/>
          <w:marRight w:val="0"/>
          <w:marTop w:val="0"/>
          <w:marBottom w:val="0"/>
          <w:divBdr>
            <w:top w:val="none" w:sz="0" w:space="0" w:color="auto"/>
            <w:left w:val="none" w:sz="0" w:space="0" w:color="auto"/>
            <w:bottom w:val="none" w:sz="0" w:space="0" w:color="auto"/>
            <w:right w:val="none" w:sz="0" w:space="0" w:color="auto"/>
          </w:divBdr>
        </w:div>
        <w:div w:id="633411095">
          <w:marLeft w:val="480"/>
          <w:marRight w:val="0"/>
          <w:marTop w:val="0"/>
          <w:marBottom w:val="0"/>
          <w:divBdr>
            <w:top w:val="none" w:sz="0" w:space="0" w:color="auto"/>
            <w:left w:val="none" w:sz="0" w:space="0" w:color="auto"/>
            <w:bottom w:val="none" w:sz="0" w:space="0" w:color="auto"/>
            <w:right w:val="none" w:sz="0" w:space="0" w:color="auto"/>
          </w:divBdr>
        </w:div>
        <w:div w:id="2076973350">
          <w:marLeft w:val="480"/>
          <w:marRight w:val="0"/>
          <w:marTop w:val="0"/>
          <w:marBottom w:val="0"/>
          <w:divBdr>
            <w:top w:val="none" w:sz="0" w:space="0" w:color="auto"/>
            <w:left w:val="none" w:sz="0" w:space="0" w:color="auto"/>
            <w:bottom w:val="none" w:sz="0" w:space="0" w:color="auto"/>
            <w:right w:val="none" w:sz="0" w:space="0" w:color="auto"/>
          </w:divBdr>
        </w:div>
      </w:divsChild>
    </w:div>
    <w:div w:id="1768387070">
      <w:bodyDiv w:val="1"/>
      <w:marLeft w:val="0"/>
      <w:marRight w:val="0"/>
      <w:marTop w:val="0"/>
      <w:marBottom w:val="0"/>
      <w:divBdr>
        <w:top w:val="none" w:sz="0" w:space="0" w:color="auto"/>
        <w:left w:val="none" w:sz="0" w:space="0" w:color="auto"/>
        <w:bottom w:val="none" w:sz="0" w:space="0" w:color="auto"/>
        <w:right w:val="none" w:sz="0" w:space="0" w:color="auto"/>
      </w:divBdr>
    </w:div>
    <w:div w:id="1768958756">
      <w:bodyDiv w:val="1"/>
      <w:marLeft w:val="0"/>
      <w:marRight w:val="0"/>
      <w:marTop w:val="0"/>
      <w:marBottom w:val="0"/>
      <w:divBdr>
        <w:top w:val="none" w:sz="0" w:space="0" w:color="auto"/>
        <w:left w:val="none" w:sz="0" w:space="0" w:color="auto"/>
        <w:bottom w:val="none" w:sz="0" w:space="0" w:color="auto"/>
        <w:right w:val="none" w:sz="0" w:space="0" w:color="auto"/>
      </w:divBdr>
    </w:div>
    <w:div w:id="1769424748">
      <w:bodyDiv w:val="1"/>
      <w:marLeft w:val="0"/>
      <w:marRight w:val="0"/>
      <w:marTop w:val="0"/>
      <w:marBottom w:val="0"/>
      <w:divBdr>
        <w:top w:val="none" w:sz="0" w:space="0" w:color="auto"/>
        <w:left w:val="none" w:sz="0" w:space="0" w:color="auto"/>
        <w:bottom w:val="none" w:sz="0" w:space="0" w:color="auto"/>
        <w:right w:val="none" w:sz="0" w:space="0" w:color="auto"/>
      </w:divBdr>
    </w:div>
    <w:div w:id="1771315308">
      <w:bodyDiv w:val="1"/>
      <w:marLeft w:val="0"/>
      <w:marRight w:val="0"/>
      <w:marTop w:val="0"/>
      <w:marBottom w:val="0"/>
      <w:divBdr>
        <w:top w:val="none" w:sz="0" w:space="0" w:color="auto"/>
        <w:left w:val="none" w:sz="0" w:space="0" w:color="auto"/>
        <w:bottom w:val="none" w:sz="0" w:space="0" w:color="auto"/>
        <w:right w:val="none" w:sz="0" w:space="0" w:color="auto"/>
      </w:divBdr>
    </w:div>
    <w:div w:id="1773162277">
      <w:bodyDiv w:val="1"/>
      <w:marLeft w:val="0"/>
      <w:marRight w:val="0"/>
      <w:marTop w:val="0"/>
      <w:marBottom w:val="0"/>
      <w:divBdr>
        <w:top w:val="none" w:sz="0" w:space="0" w:color="auto"/>
        <w:left w:val="none" w:sz="0" w:space="0" w:color="auto"/>
        <w:bottom w:val="none" w:sz="0" w:space="0" w:color="auto"/>
        <w:right w:val="none" w:sz="0" w:space="0" w:color="auto"/>
      </w:divBdr>
    </w:div>
    <w:div w:id="1773207604">
      <w:bodyDiv w:val="1"/>
      <w:marLeft w:val="0"/>
      <w:marRight w:val="0"/>
      <w:marTop w:val="0"/>
      <w:marBottom w:val="0"/>
      <w:divBdr>
        <w:top w:val="none" w:sz="0" w:space="0" w:color="auto"/>
        <w:left w:val="none" w:sz="0" w:space="0" w:color="auto"/>
        <w:bottom w:val="none" w:sz="0" w:space="0" w:color="auto"/>
        <w:right w:val="none" w:sz="0" w:space="0" w:color="auto"/>
      </w:divBdr>
    </w:div>
    <w:div w:id="1773814131">
      <w:bodyDiv w:val="1"/>
      <w:marLeft w:val="0"/>
      <w:marRight w:val="0"/>
      <w:marTop w:val="0"/>
      <w:marBottom w:val="0"/>
      <w:divBdr>
        <w:top w:val="none" w:sz="0" w:space="0" w:color="auto"/>
        <w:left w:val="none" w:sz="0" w:space="0" w:color="auto"/>
        <w:bottom w:val="none" w:sz="0" w:space="0" w:color="auto"/>
        <w:right w:val="none" w:sz="0" w:space="0" w:color="auto"/>
      </w:divBdr>
    </w:div>
    <w:div w:id="1775322255">
      <w:bodyDiv w:val="1"/>
      <w:marLeft w:val="0"/>
      <w:marRight w:val="0"/>
      <w:marTop w:val="0"/>
      <w:marBottom w:val="0"/>
      <w:divBdr>
        <w:top w:val="none" w:sz="0" w:space="0" w:color="auto"/>
        <w:left w:val="none" w:sz="0" w:space="0" w:color="auto"/>
        <w:bottom w:val="none" w:sz="0" w:space="0" w:color="auto"/>
        <w:right w:val="none" w:sz="0" w:space="0" w:color="auto"/>
      </w:divBdr>
    </w:div>
    <w:div w:id="1775519780">
      <w:bodyDiv w:val="1"/>
      <w:marLeft w:val="0"/>
      <w:marRight w:val="0"/>
      <w:marTop w:val="0"/>
      <w:marBottom w:val="0"/>
      <w:divBdr>
        <w:top w:val="none" w:sz="0" w:space="0" w:color="auto"/>
        <w:left w:val="none" w:sz="0" w:space="0" w:color="auto"/>
        <w:bottom w:val="none" w:sz="0" w:space="0" w:color="auto"/>
        <w:right w:val="none" w:sz="0" w:space="0" w:color="auto"/>
      </w:divBdr>
    </w:div>
    <w:div w:id="1777215223">
      <w:bodyDiv w:val="1"/>
      <w:marLeft w:val="0"/>
      <w:marRight w:val="0"/>
      <w:marTop w:val="0"/>
      <w:marBottom w:val="0"/>
      <w:divBdr>
        <w:top w:val="none" w:sz="0" w:space="0" w:color="auto"/>
        <w:left w:val="none" w:sz="0" w:space="0" w:color="auto"/>
        <w:bottom w:val="none" w:sz="0" w:space="0" w:color="auto"/>
        <w:right w:val="none" w:sz="0" w:space="0" w:color="auto"/>
      </w:divBdr>
    </w:div>
    <w:div w:id="1778326502">
      <w:bodyDiv w:val="1"/>
      <w:marLeft w:val="0"/>
      <w:marRight w:val="0"/>
      <w:marTop w:val="0"/>
      <w:marBottom w:val="0"/>
      <w:divBdr>
        <w:top w:val="none" w:sz="0" w:space="0" w:color="auto"/>
        <w:left w:val="none" w:sz="0" w:space="0" w:color="auto"/>
        <w:bottom w:val="none" w:sz="0" w:space="0" w:color="auto"/>
        <w:right w:val="none" w:sz="0" w:space="0" w:color="auto"/>
      </w:divBdr>
    </w:div>
    <w:div w:id="1778713739">
      <w:bodyDiv w:val="1"/>
      <w:marLeft w:val="0"/>
      <w:marRight w:val="0"/>
      <w:marTop w:val="0"/>
      <w:marBottom w:val="0"/>
      <w:divBdr>
        <w:top w:val="none" w:sz="0" w:space="0" w:color="auto"/>
        <w:left w:val="none" w:sz="0" w:space="0" w:color="auto"/>
        <w:bottom w:val="none" w:sz="0" w:space="0" w:color="auto"/>
        <w:right w:val="none" w:sz="0" w:space="0" w:color="auto"/>
      </w:divBdr>
    </w:div>
    <w:div w:id="1779249381">
      <w:bodyDiv w:val="1"/>
      <w:marLeft w:val="0"/>
      <w:marRight w:val="0"/>
      <w:marTop w:val="0"/>
      <w:marBottom w:val="0"/>
      <w:divBdr>
        <w:top w:val="none" w:sz="0" w:space="0" w:color="auto"/>
        <w:left w:val="none" w:sz="0" w:space="0" w:color="auto"/>
        <w:bottom w:val="none" w:sz="0" w:space="0" w:color="auto"/>
        <w:right w:val="none" w:sz="0" w:space="0" w:color="auto"/>
      </w:divBdr>
    </w:div>
    <w:div w:id="1780027695">
      <w:bodyDiv w:val="1"/>
      <w:marLeft w:val="0"/>
      <w:marRight w:val="0"/>
      <w:marTop w:val="0"/>
      <w:marBottom w:val="0"/>
      <w:divBdr>
        <w:top w:val="none" w:sz="0" w:space="0" w:color="auto"/>
        <w:left w:val="none" w:sz="0" w:space="0" w:color="auto"/>
        <w:bottom w:val="none" w:sz="0" w:space="0" w:color="auto"/>
        <w:right w:val="none" w:sz="0" w:space="0" w:color="auto"/>
      </w:divBdr>
    </w:div>
    <w:div w:id="1783186264">
      <w:bodyDiv w:val="1"/>
      <w:marLeft w:val="0"/>
      <w:marRight w:val="0"/>
      <w:marTop w:val="0"/>
      <w:marBottom w:val="0"/>
      <w:divBdr>
        <w:top w:val="none" w:sz="0" w:space="0" w:color="auto"/>
        <w:left w:val="none" w:sz="0" w:space="0" w:color="auto"/>
        <w:bottom w:val="none" w:sz="0" w:space="0" w:color="auto"/>
        <w:right w:val="none" w:sz="0" w:space="0" w:color="auto"/>
      </w:divBdr>
    </w:div>
    <w:div w:id="1783455139">
      <w:bodyDiv w:val="1"/>
      <w:marLeft w:val="0"/>
      <w:marRight w:val="0"/>
      <w:marTop w:val="0"/>
      <w:marBottom w:val="0"/>
      <w:divBdr>
        <w:top w:val="none" w:sz="0" w:space="0" w:color="auto"/>
        <w:left w:val="none" w:sz="0" w:space="0" w:color="auto"/>
        <w:bottom w:val="none" w:sz="0" w:space="0" w:color="auto"/>
        <w:right w:val="none" w:sz="0" w:space="0" w:color="auto"/>
      </w:divBdr>
    </w:div>
    <w:div w:id="1784035243">
      <w:bodyDiv w:val="1"/>
      <w:marLeft w:val="0"/>
      <w:marRight w:val="0"/>
      <w:marTop w:val="0"/>
      <w:marBottom w:val="0"/>
      <w:divBdr>
        <w:top w:val="none" w:sz="0" w:space="0" w:color="auto"/>
        <w:left w:val="none" w:sz="0" w:space="0" w:color="auto"/>
        <w:bottom w:val="none" w:sz="0" w:space="0" w:color="auto"/>
        <w:right w:val="none" w:sz="0" w:space="0" w:color="auto"/>
      </w:divBdr>
    </w:div>
    <w:div w:id="1787238874">
      <w:bodyDiv w:val="1"/>
      <w:marLeft w:val="0"/>
      <w:marRight w:val="0"/>
      <w:marTop w:val="0"/>
      <w:marBottom w:val="0"/>
      <w:divBdr>
        <w:top w:val="none" w:sz="0" w:space="0" w:color="auto"/>
        <w:left w:val="none" w:sz="0" w:space="0" w:color="auto"/>
        <w:bottom w:val="none" w:sz="0" w:space="0" w:color="auto"/>
        <w:right w:val="none" w:sz="0" w:space="0" w:color="auto"/>
      </w:divBdr>
    </w:div>
    <w:div w:id="1788238764">
      <w:bodyDiv w:val="1"/>
      <w:marLeft w:val="0"/>
      <w:marRight w:val="0"/>
      <w:marTop w:val="0"/>
      <w:marBottom w:val="0"/>
      <w:divBdr>
        <w:top w:val="none" w:sz="0" w:space="0" w:color="auto"/>
        <w:left w:val="none" w:sz="0" w:space="0" w:color="auto"/>
        <w:bottom w:val="none" w:sz="0" w:space="0" w:color="auto"/>
        <w:right w:val="none" w:sz="0" w:space="0" w:color="auto"/>
      </w:divBdr>
    </w:div>
    <w:div w:id="1789664867">
      <w:bodyDiv w:val="1"/>
      <w:marLeft w:val="0"/>
      <w:marRight w:val="0"/>
      <w:marTop w:val="0"/>
      <w:marBottom w:val="0"/>
      <w:divBdr>
        <w:top w:val="none" w:sz="0" w:space="0" w:color="auto"/>
        <w:left w:val="none" w:sz="0" w:space="0" w:color="auto"/>
        <w:bottom w:val="none" w:sz="0" w:space="0" w:color="auto"/>
        <w:right w:val="none" w:sz="0" w:space="0" w:color="auto"/>
      </w:divBdr>
    </w:div>
    <w:div w:id="1789855731">
      <w:bodyDiv w:val="1"/>
      <w:marLeft w:val="0"/>
      <w:marRight w:val="0"/>
      <w:marTop w:val="0"/>
      <w:marBottom w:val="0"/>
      <w:divBdr>
        <w:top w:val="none" w:sz="0" w:space="0" w:color="auto"/>
        <w:left w:val="none" w:sz="0" w:space="0" w:color="auto"/>
        <w:bottom w:val="none" w:sz="0" w:space="0" w:color="auto"/>
        <w:right w:val="none" w:sz="0" w:space="0" w:color="auto"/>
      </w:divBdr>
    </w:div>
    <w:div w:id="1790122667">
      <w:bodyDiv w:val="1"/>
      <w:marLeft w:val="0"/>
      <w:marRight w:val="0"/>
      <w:marTop w:val="0"/>
      <w:marBottom w:val="0"/>
      <w:divBdr>
        <w:top w:val="none" w:sz="0" w:space="0" w:color="auto"/>
        <w:left w:val="none" w:sz="0" w:space="0" w:color="auto"/>
        <w:bottom w:val="none" w:sz="0" w:space="0" w:color="auto"/>
        <w:right w:val="none" w:sz="0" w:space="0" w:color="auto"/>
      </w:divBdr>
    </w:div>
    <w:div w:id="1790708440">
      <w:bodyDiv w:val="1"/>
      <w:marLeft w:val="0"/>
      <w:marRight w:val="0"/>
      <w:marTop w:val="0"/>
      <w:marBottom w:val="0"/>
      <w:divBdr>
        <w:top w:val="none" w:sz="0" w:space="0" w:color="auto"/>
        <w:left w:val="none" w:sz="0" w:space="0" w:color="auto"/>
        <w:bottom w:val="none" w:sz="0" w:space="0" w:color="auto"/>
        <w:right w:val="none" w:sz="0" w:space="0" w:color="auto"/>
      </w:divBdr>
    </w:div>
    <w:div w:id="1790737133">
      <w:bodyDiv w:val="1"/>
      <w:marLeft w:val="0"/>
      <w:marRight w:val="0"/>
      <w:marTop w:val="0"/>
      <w:marBottom w:val="0"/>
      <w:divBdr>
        <w:top w:val="none" w:sz="0" w:space="0" w:color="auto"/>
        <w:left w:val="none" w:sz="0" w:space="0" w:color="auto"/>
        <w:bottom w:val="none" w:sz="0" w:space="0" w:color="auto"/>
        <w:right w:val="none" w:sz="0" w:space="0" w:color="auto"/>
      </w:divBdr>
    </w:div>
    <w:div w:id="1791126103">
      <w:bodyDiv w:val="1"/>
      <w:marLeft w:val="0"/>
      <w:marRight w:val="0"/>
      <w:marTop w:val="0"/>
      <w:marBottom w:val="0"/>
      <w:divBdr>
        <w:top w:val="none" w:sz="0" w:space="0" w:color="auto"/>
        <w:left w:val="none" w:sz="0" w:space="0" w:color="auto"/>
        <w:bottom w:val="none" w:sz="0" w:space="0" w:color="auto"/>
        <w:right w:val="none" w:sz="0" w:space="0" w:color="auto"/>
      </w:divBdr>
    </w:div>
    <w:div w:id="1792748673">
      <w:bodyDiv w:val="1"/>
      <w:marLeft w:val="0"/>
      <w:marRight w:val="0"/>
      <w:marTop w:val="0"/>
      <w:marBottom w:val="0"/>
      <w:divBdr>
        <w:top w:val="none" w:sz="0" w:space="0" w:color="auto"/>
        <w:left w:val="none" w:sz="0" w:space="0" w:color="auto"/>
        <w:bottom w:val="none" w:sz="0" w:space="0" w:color="auto"/>
        <w:right w:val="none" w:sz="0" w:space="0" w:color="auto"/>
      </w:divBdr>
    </w:div>
    <w:div w:id="1792935116">
      <w:bodyDiv w:val="1"/>
      <w:marLeft w:val="0"/>
      <w:marRight w:val="0"/>
      <w:marTop w:val="0"/>
      <w:marBottom w:val="0"/>
      <w:divBdr>
        <w:top w:val="none" w:sz="0" w:space="0" w:color="auto"/>
        <w:left w:val="none" w:sz="0" w:space="0" w:color="auto"/>
        <w:bottom w:val="none" w:sz="0" w:space="0" w:color="auto"/>
        <w:right w:val="none" w:sz="0" w:space="0" w:color="auto"/>
      </w:divBdr>
    </w:div>
    <w:div w:id="1793472808">
      <w:bodyDiv w:val="1"/>
      <w:marLeft w:val="0"/>
      <w:marRight w:val="0"/>
      <w:marTop w:val="0"/>
      <w:marBottom w:val="0"/>
      <w:divBdr>
        <w:top w:val="none" w:sz="0" w:space="0" w:color="auto"/>
        <w:left w:val="none" w:sz="0" w:space="0" w:color="auto"/>
        <w:bottom w:val="none" w:sz="0" w:space="0" w:color="auto"/>
        <w:right w:val="none" w:sz="0" w:space="0" w:color="auto"/>
      </w:divBdr>
    </w:div>
    <w:div w:id="1793747795">
      <w:bodyDiv w:val="1"/>
      <w:marLeft w:val="0"/>
      <w:marRight w:val="0"/>
      <w:marTop w:val="0"/>
      <w:marBottom w:val="0"/>
      <w:divBdr>
        <w:top w:val="none" w:sz="0" w:space="0" w:color="auto"/>
        <w:left w:val="none" w:sz="0" w:space="0" w:color="auto"/>
        <w:bottom w:val="none" w:sz="0" w:space="0" w:color="auto"/>
        <w:right w:val="none" w:sz="0" w:space="0" w:color="auto"/>
      </w:divBdr>
    </w:div>
    <w:div w:id="1794325220">
      <w:bodyDiv w:val="1"/>
      <w:marLeft w:val="0"/>
      <w:marRight w:val="0"/>
      <w:marTop w:val="0"/>
      <w:marBottom w:val="0"/>
      <w:divBdr>
        <w:top w:val="none" w:sz="0" w:space="0" w:color="auto"/>
        <w:left w:val="none" w:sz="0" w:space="0" w:color="auto"/>
        <w:bottom w:val="none" w:sz="0" w:space="0" w:color="auto"/>
        <w:right w:val="none" w:sz="0" w:space="0" w:color="auto"/>
      </w:divBdr>
    </w:div>
    <w:div w:id="1795293992">
      <w:bodyDiv w:val="1"/>
      <w:marLeft w:val="0"/>
      <w:marRight w:val="0"/>
      <w:marTop w:val="0"/>
      <w:marBottom w:val="0"/>
      <w:divBdr>
        <w:top w:val="none" w:sz="0" w:space="0" w:color="auto"/>
        <w:left w:val="none" w:sz="0" w:space="0" w:color="auto"/>
        <w:bottom w:val="none" w:sz="0" w:space="0" w:color="auto"/>
        <w:right w:val="none" w:sz="0" w:space="0" w:color="auto"/>
      </w:divBdr>
    </w:div>
    <w:div w:id="1795364861">
      <w:bodyDiv w:val="1"/>
      <w:marLeft w:val="0"/>
      <w:marRight w:val="0"/>
      <w:marTop w:val="0"/>
      <w:marBottom w:val="0"/>
      <w:divBdr>
        <w:top w:val="none" w:sz="0" w:space="0" w:color="auto"/>
        <w:left w:val="none" w:sz="0" w:space="0" w:color="auto"/>
        <w:bottom w:val="none" w:sz="0" w:space="0" w:color="auto"/>
        <w:right w:val="none" w:sz="0" w:space="0" w:color="auto"/>
      </w:divBdr>
      <w:divsChild>
        <w:div w:id="1109857282">
          <w:marLeft w:val="480"/>
          <w:marRight w:val="0"/>
          <w:marTop w:val="0"/>
          <w:marBottom w:val="0"/>
          <w:divBdr>
            <w:top w:val="none" w:sz="0" w:space="0" w:color="auto"/>
            <w:left w:val="none" w:sz="0" w:space="0" w:color="auto"/>
            <w:bottom w:val="none" w:sz="0" w:space="0" w:color="auto"/>
            <w:right w:val="none" w:sz="0" w:space="0" w:color="auto"/>
          </w:divBdr>
        </w:div>
        <w:div w:id="827551591">
          <w:marLeft w:val="480"/>
          <w:marRight w:val="0"/>
          <w:marTop w:val="0"/>
          <w:marBottom w:val="0"/>
          <w:divBdr>
            <w:top w:val="none" w:sz="0" w:space="0" w:color="auto"/>
            <w:left w:val="none" w:sz="0" w:space="0" w:color="auto"/>
            <w:bottom w:val="none" w:sz="0" w:space="0" w:color="auto"/>
            <w:right w:val="none" w:sz="0" w:space="0" w:color="auto"/>
          </w:divBdr>
        </w:div>
        <w:div w:id="1668357923">
          <w:marLeft w:val="480"/>
          <w:marRight w:val="0"/>
          <w:marTop w:val="0"/>
          <w:marBottom w:val="0"/>
          <w:divBdr>
            <w:top w:val="none" w:sz="0" w:space="0" w:color="auto"/>
            <w:left w:val="none" w:sz="0" w:space="0" w:color="auto"/>
            <w:bottom w:val="none" w:sz="0" w:space="0" w:color="auto"/>
            <w:right w:val="none" w:sz="0" w:space="0" w:color="auto"/>
          </w:divBdr>
        </w:div>
        <w:div w:id="138377237">
          <w:marLeft w:val="480"/>
          <w:marRight w:val="0"/>
          <w:marTop w:val="0"/>
          <w:marBottom w:val="0"/>
          <w:divBdr>
            <w:top w:val="none" w:sz="0" w:space="0" w:color="auto"/>
            <w:left w:val="none" w:sz="0" w:space="0" w:color="auto"/>
            <w:bottom w:val="none" w:sz="0" w:space="0" w:color="auto"/>
            <w:right w:val="none" w:sz="0" w:space="0" w:color="auto"/>
          </w:divBdr>
        </w:div>
        <w:div w:id="1780443770">
          <w:marLeft w:val="480"/>
          <w:marRight w:val="0"/>
          <w:marTop w:val="0"/>
          <w:marBottom w:val="0"/>
          <w:divBdr>
            <w:top w:val="none" w:sz="0" w:space="0" w:color="auto"/>
            <w:left w:val="none" w:sz="0" w:space="0" w:color="auto"/>
            <w:bottom w:val="none" w:sz="0" w:space="0" w:color="auto"/>
            <w:right w:val="none" w:sz="0" w:space="0" w:color="auto"/>
          </w:divBdr>
        </w:div>
        <w:div w:id="1933853893">
          <w:marLeft w:val="480"/>
          <w:marRight w:val="0"/>
          <w:marTop w:val="0"/>
          <w:marBottom w:val="0"/>
          <w:divBdr>
            <w:top w:val="none" w:sz="0" w:space="0" w:color="auto"/>
            <w:left w:val="none" w:sz="0" w:space="0" w:color="auto"/>
            <w:bottom w:val="none" w:sz="0" w:space="0" w:color="auto"/>
            <w:right w:val="none" w:sz="0" w:space="0" w:color="auto"/>
          </w:divBdr>
        </w:div>
        <w:div w:id="1176504645">
          <w:marLeft w:val="480"/>
          <w:marRight w:val="0"/>
          <w:marTop w:val="0"/>
          <w:marBottom w:val="0"/>
          <w:divBdr>
            <w:top w:val="none" w:sz="0" w:space="0" w:color="auto"/>
            <w:left w:val="none" w:sz="0" w:space="0" w:color="auto"/>
            <w:bottom w:val="none" w:sz="0" w:space="0" w:color="auto"/>
            <w:right w:val="none" w:sz="0" w:space="0" w:color="auto"/>
          </w:divBdr>
        </w:div>
        <w:div w:id="885603442">
          <w:marLeft w:val="480"/>
          <w:marRight w:val="0"/>
          <w:marTop w:val="0"/>
          <w:marBottom w:val="0"/>
          <w:divBdr>
            <w:top w:val="none" w:sz="0" w:space="0" w:color="auto"/>
            <w:left w:val="none" w:sz="0" w:space="0" w:color="auto"/>
            <w:bottom w:val="none" w:sz="0" w:space="0" w:color="auto"/>
            <w:right w:val="none" w:sz="0" w:space="0" w:color="auto"/>
          </w:divBdr>
        </w:div>
        <w:div w:id="1872840485">
          <w:marLeft w:val="480"/>
          <w:marRight w:val="0"/>
          <w:marTop w:val="0"/>
          <w:marBottom w:val="0"/>
          <w:divBdr>
            <w:top w:val="none" w:sz="0" w:space="0" w:color="auto"/>
            <w:left w:val="none" w:sz="0" w:space="0" w:color="auto"/>
            <w:bottom w:val="none" w:sz="0" w:space="0" w:color="auto"/>
            <w:right w:val="none" w:sz="0" w:space="0" w:color="auto"/>
          </w:divBdr>
        </w:div>
        <w:div w:id="37633958">
          <w:marLeft w:val="480"/>
          <w:marRight w:val="0"/>
          <w:marTop w:val="0"/>
          <w:marBottom w:val="0"/>
          <w:divBdr>
            <w:top w:val="none" w:sz="0" w:space="0" w:color="auto"/>
            <w:left w:val="none" w:sz="0" w:space="0" w:color="auto"/>
            <w:bottom w:val="none" w:sz="0" w:space="0" w:color="auto"/>
            <w:right w:val="none" w:sz="0" w:space="0" w:color="auto"/>
          </w:divBdr>
        </w:div>
        <w:div w:id="1326785711">
          <w:marLeft w:val="480"/>
          <w:marRight w:val="0"/>
          <w:marTop w:val="0"/>
          <w:marBottom w:val="0"/>
          <w:divBdr>
            <w:top w:val="none" w:sz="0" w:space="0" w:color="auto"/>
            <w:left w:val="none" w:sz="0" w:space="0" w:color="auto"/>
            <w:bottom w:val="none" w:sz="0" w:space="0" w:color="auto"/>
            <w:right w:val="none" w:sz="0" w:space="0" w:color="auto"/>
          </w:divBdr>
        </w:div>
        <w:div w:id="1362516816">
          <w:marLeft w:val="480"/>
          <w:marRight w:val="0"/>
          <w:marTop w:val="0"/>
          <w:marBottom w:val="0"/>
          <w:divBdr>
            <w:top w:val="none" w:sz="0" w:space="0" w:color="auto"/>
            <w:left w:val="none" w:sz="0" w:space="0" w:color="auto"/>
            <w:bottom w:val="none" w:sz="0" w:space="0" w:color="auto"/>
            <w:right w:val="none" w:sz="0" w:space="0" w:color="auto"/>
          </w:divBdr>
        </w:div>
        <w:div w:id="1087507522">
          <w:marLeft w:val="480"/>
          <w:marRight w:val="0"/>
          <w:marTop w:val="0"/>
          <w:marBottom w:val="0"/>
          <w:divBdr>
            <w:top w:val="none" w:sz="0" w:space="0" w:color="auto"/>
            <w:left w:val="none" w:sz="0" w:space="0" w:color="auto"/>
            <w:bottom w:val="none" w:sz="0" w:space="0" w:color="auto"/>
            <w:right w:val="none" w:sz="0" w:space="0" w:color="auto"/>
          </w:divBdr>
        </w:div>
        <w:div w:id="981421095">
          <w:marLeft w:val="480"/>
          <w:marRight w:val="0"/>
          <w:marTop w:val="0"/>
          <w:marBottom w:val="0"/>
          <w:divBdr>
            <w:top w:val="none" w:sz="0" w:space="0" w:color="auto"/>
            <w:left w:val="none" w:sz="0" w:space="0" w:color="auto"/>
            <w:bottom w:val="none" w:sz="0" w:space="0" w:color="auto"/>
            <w:right w:val="none" w:sz="0" w:space="0" w:color="auto"/>
          </w:divBdr>
        </w:div>
        <w:div w:id="444274618">
          <w:marLeft w:val="480"/>
          <w:marRight w:val="0"/>
          <w:marTop w:val="0"/>
          <w:marBottom w:val="0"/>
          <w:divBdr>
            <w:top w:val="none" w:sz="0" w:space="0" w:color="auto"/>
            <w:left w:val="none" w:sz="0" w:space="0" w:color="auto"/>
            <w:bottom w:val="none" w:sz="0" w:space="0" w:color="auto"/>
            <w:right w:val="none" w:sz="0" w:space="0" w:color="auto"/>
          </w:divBdr>
        </w:div>
        <w:div w:id="1233081675">
          <w:marLeft w:val="480"/>
          <w:marRight w:val="0"/>
          <w:marTop w:val="0"/>
          <w:marBottom w:val="0"/>
          <w:divBdr>
            <w:top w:val="none" w:sz="0" w:space="0" w:color="auto"/>
            <w:left w:val="none" w:sz="0" w:space="0" w:color="auto"/>
            <w:bottom w:val="none" w:sz="0" w:space="0" w:color="auto"/>
            <w:right w:val="none" w:sz="0" w:space="0" w:color="auto"/>
          </w:divBdr>
        </w:div>
        <w:div w:id="1088624453">
          <w:marLeft w:val="480"/>
          <w:marRight w:val="0"/>
          <w:marTop w:val="0"/>
          <w:marBottom w:val="0"/>
          <w:divBdr>
            <w:top w:val="none" w:sz="0" w:space="0" w:color="auto"/>
            <w:left w:val="none" w:sz="0" w:space="0" w:color="auto"/>
            <w:bottom w:val="none" w:sz="0" w:space="0" w:color="auto"/>
            <w:right w:val="none" w:sz="0" w:space="0" w:color="auto"/>
          </w:divBdr>
        </w:div>
        <w:div w:id="888759627">
          <w:marLeft w:val="480"/>
          <w:marRight w:val="0"/>
          <w:marTop w:val="0"/>
          <w:marBottom w:val="0"/>
          <w:divBdr>
            <w:top w:val="none" w:sz="0" w:space="0" w:color="auto"/>
            <w:left w:val="none" w:sz="0" w:space="0" w:color="auto"/>
            <w:bottom w:val="none" w:sz="0" w:space="0" w:color="auto"/>
            <w:right w:val="none" w:sz="0" w:space="0" w:color="auto"/>
          </w:divBdr>
        </w:div>
        <w:div w:id="564486403">
          <w:marLeft w:val="480"/>
          <w:marRight w:val="0"/>
          <w:marTop w:val="0"/>
          <w:marBottom w:val="0"/>
          <w:divBdr>
            <w:top w:val="none" w:sz="0" w:space="0" w:color="auto"/>
            <w:left w:val="none" w:sz="0" w:space="0" w:color="auto"/>
            <w:bottom w:val="none" w:sz="0" w:space="0" w:color="auto"/>
            <w:right w:val="none" w:sz="0" w:space="0" w:color="auto"/>
          </w:divBdr>
        </w:div>
        <w:div w:id="1378552385">
          <w:marLeft w:val="480"/>
          <w:marRight w:val="0"/>
          <w:marTop w:val="0"/>
          <w:marBottom w:val="0"/>
          <w:divBdr>
            <w:top w:val="none" w:sz="0" w:space="0" w:color="auto"/>
            <w:left w:val="none" w:sz="0" w:space="0" w:color="auto"/>
            <w:bottom w:val="none" w:sz="0" w:space="0" w:color="auto"/>
            <w:right w:val="none" w:sz="0" w:space="0" w:color="auto"/>
          </w:divBdr>
        </w:div>
        <w:div w:id="1640647678">
          <w:marLeft w:val="480"/>
          <w:marRight w:val="0"/>
          <w:marTop w:val="0"/>
          <w:marBottom w:val="0"/>
          <w:divBdr>
            <w:top w:val="none" w:sz="0" w:space="0" w:color="auto"/>
            <w:left w:val="none" w:sz="0" w:space="0" w:color="auto"/>
            <w:bottom w:val="none" w:sz="0" w:space="0" w:color="auto"/>
            <w:right w:val="none" w:sz="0" w:space="0" w:color="auto"/>
          </w:divBdr>
        </w:div>
        <w:div w:id="2125688790">
          <w:marLeft w:val="480"/>
          <w:marRight w:val="0"/>
          <w:marTop w:val="0"/>
          <w:marBottom w:val="0"/>
          <w:divBdr>
            <w:top w:val="none" w:sz="0" w:space="0" w:color="auto"/>
            <w:left w:val="none" w:sz="0" w:space="0" w:color="auto"/>
            <w:bottom w:val="none" w:sz="0" w:space="0" w:color="auto"/>
            <w:right w:val="none" w:sz="0" w:space="0" w:color="auto"/>
          </w:divBdr>
        </w:div>
        <w:div w:id="484128384">
          <w:marLeft w:val="480"/>
          <w:marRight w:val="0"/>
          <w:marTop w:val="0"/>
          <w:marBottom w:val="0"/>
          <w:divBdr>
            <w:top w:val="none" w:sz="0" w:space="0" w:color="auto"/>
            <w:left w:val="none" w:sz="0" w:space="0" w:color="auto"/>
            <w:bottom w:val="none" w:sz="0" w:space="0" w:color="auto"/>
            <w:right w:val="none" w:sz="0" w:space="0" w:color="auto"/>
          </w:divBdr>
        </w:div>
        <w:div w:id="1810122122">
          <w:marLeft w:val="480"/>
          <w:marRight w:val="0"/>
          <w:marTop w:val="0"/>
          <w:marBottom w:val="0"/>
          <w:divBdr>
            <w:top w:val="none" w:sz="0" w:space="0" w:color="auto"/>
            <w:left w:val="none" w:sz="0" w:space="0" w:color="auto"/>
            <w:bottom w:val="none" w:sz="0" w:space="0" w:color="auto"/>
            <w:right w:val="none" w:sz="0" w:space="0" w:color="auto"/>
          </w:divBdr>
        </w:div>
        <w:div w:id="1472866424">
          <w:marLeft w:val="480"/>
          <w:marRight w:val="0"/>
          <w:marTop w:val="0"/>
          <w:marBottom w:val="0"/>
          <w:divBdr>
            <w:top w:val="none" w:sz="0" w:space="0" w:color="auto"/>
            <w:left w:val="none" w:sz="0" w:space="0" w:color="auto"/>
            <w:bottom w:val="none" w:sz="0" w:space="0" w:color="auto"/>
            <w:right w:val="none" w:sz="0" w:space="0" w:color="auto"/>
          </w:divBdr>
        </w:div>
        <w:div w:id="270748653">
          <w:marLeft w:val="480"/>
          <w:marRight w:val="0"/>
          <w:marTop w:val="0"/>
          <w:marBottom w:val="0"/>
          <w:divBdr>
            <w:top w:val="none" w:sz="0" w:space="0" w:color="auto"/>
            <w:left w:val="none" w:sz="0" w:space="0" w:color="auto"/>
            <w:bottom w:val="none" w:sz="0" w:space="0" w:color="auto"/>
            <w:right w:val="none" w:sz="0" w:space="0" w:color="auto"/>
          </w:divBdr>
        </w:div>
        <w:div w:id="1690595144">
          <w:marLeft w:val="480"/>
          <w:marRight w:val="0"/>
          <w:marTop w:val="0"/>
          <w:marBottom w:val="0"/>
          <w:divBdr>
            <w:top w:val="none" w:sz="0" w:space="0" w:color="auto"/>
            <w:left w:val="none" w:sz="0" w:space="0" w:color="auto"/>
            <w:bottom w:val="none" w:sz="0" w:space="0" w:color="auto"/>
            <w:right w:val="none" w:sz="0" w:space="0" w:color="auto"/>
          </w:divBdr>
        </w:div>
        <w:div w:id="1451897016">
          <w:marLeft w:val="480"/>
          <w:marRight w:val="0"/>
          <w:marTop w:val="0"/>
          <w:marBottom w:val="0"/>
          <w:divBdr>
            <w:top w:val="none" w:sz="0" w:space="0" w:color="auto"/>
            <w:left w:val="none" w:sz="0" w:space="0" w:color="auto"/>
            <w:bottom w:val="none" w:sz="0" w:space="0" w:color="auto"/>
            <w:right w:val="none" w:sz="0" w:space="0" w:color="auto"/>
          </w:divBdr>
        </w:div>
        <w:div w:id="270433318">
          <w:marLeft w:val="480"/>
          <w:marRight w:val="0"/>
          <w:marTop w:val="0"/>
          <w:marBottom w:val="0"/>
          <w:divBdr>
            <w:top w:val="none" w:sz="0" w:space="0" w:color="auto"/>
            <w:left w:val="none" w:sz="0" w:space="0" w:color="auto"/>
            <w:bottom w:val="none" w:sz="0" w:space="0" w:color="auto"/>
            <w:right w:val="none" w:sz="0" w:space="0" w:color="auto"/>
          </w:divBdr>
        </w:div>
        <w:div w:id="1976253811">
          <w:marLeft w:val="480"/>
          <w:marRight w:val="0"/>
          <w:marTop w:val="0"/>
          <w:marBottom w:val="0"/>
          <w:divBdr>
            <w:top w:val="none" w:sz="0" w:space="0" w:color="auto"/>
            <w:left w:val="none" w:sz="0" w:space="0" w:color="auto"/>
            <w:bottom w:val="none" w:sz="0" w:space="0" w:color="auto"/>
            <w:right w:val="none" w:sz="0" w:space="0" w:color="auto"/>
          </w:divBdr>
        </w:div>
        <w:div w:id="94448506">
          <w:marLeft w:val="480"/>
          <w:marRight w:val="0"/>
          <w:marTop w:val="0"/>
          <w:marBottom w:val="0"/>
          <w:divBdr>
            <w:top w:val="none" w:sz="0" w:space="0" w:color="auto"/>
            <w:left w:val="none" w:sz="0" w:space="0" w:color="auto"/>
            <w:bottom w:val="none" w:sz="0" w:space="0" w:color="auto"/>
            <w:right w:val="none" w:sz="0" w:space="0" w:color="auto"/>
          </w:divBdr>
        </w:div>
        <w:div w:id="1941332547">
          <w:marLeft w:val="480"/>
          <w:marRight w:val="0"/>
          <w:marTop w:val="0"/>
          <w:marBottom w:val="0"/>
          <w:divBdr>
            <w:top w:val="none" w:sz="0" w:space="0" w:color="auto"/>
            <w:left w:val="none" w:sz="0" w:space="0" w:color="auto"/>
            <w:bottom w:val="none" w:sz="0" w:space="0" w:color="auto"/>
            <w:right w:val="none" w:sz="0" w:space="0" w:color="auto"/>
          </w:divBdr>
        </w:div>
        <w:div w:id="1005322342">
          <w:marLeft w:val="480"/>
          <w:marRight w:val="0"/>
          <w:marTop w:val="0"/>
          <w:marBottom w:val="0"/>
          <w:divBdr>
            <w:top w:val="none" w:sz="0" w:space="0" w:color="auto"/>
            <w:left w:val="none" w:sz="0" w:space="0" w:color="auto"/>
            <w:bottom w:val="none" w:sz="0" w:space="0" w:color="auto"/>
            <w:right w:val="none" w:sz="0" w:space="0" w:color="auto"/>
          </w:divBdr>
        </w:div>
        <w:div w:id="1157768326">
          <w:marLeft w:val="480"/>
          <w:marRight w:val="0"/>
          <w:marTop w:val="0"/>
          <w:marBottom w:val="0"/>
          <w:divBdr>
            <w:top w:val="none" w:sz="0" w:space="0" w:color="auto"/>
            <w:left w:val="none" w:sz="0" w:space="0" w:color="auto"/>
            <w:bottom w:val="none" w:sz="0" w:space="0" w:color="auto"/>
            <w:right w:val="none" w:sz="0" w:space="0" w:color="auto"/>
          </w:divBdr>
        </w:div>
        <w:div w:id="1164272576">
          <w:marLeft w:val="480"/>
          <w:marRight w:val="0"/>
          <w:marTop w:val="0"/>
          <w:marBottom w:val="0"/>
          <w:divBdr>
            <w:top w:val="none" w:sz="0" w:space="0" w:color="auto"/>
            <w:left w:val="none" w:sz="0" w:space="0" w:color="auto"/>
            <w:bottom w:val="none" w:sz="0" w:space="0" w:color="auto"/>
            <w:right w:val="none" w:sz="0" w:space="0" w:color="auto"/>
          </w:divBdr>
        </w:div>
        <w:div w:id="1404571430">
          <w:marLeft w:val="480"/>
          <w:marRight w:val="0"/>
          <w:marTop w:val="0"/>
          <w:marBottom w:val="0"/>
          <w:divBdr>
            <w:top w:val="none" w:sz="0" w:space="0" w:color="auto"/>
            <w:left w:val="none" w:sz="0" w:space="0" w:color="auto"/>
            <w:bottom w:val="none" w:sz="0" w:space="0" w:color="auto"/>
            <w:right w:val="none" w:sz="0" w:space="0" w:color="auto"/>
          </w:divBdr>
        </w:div>
        <w:div w:id="1011490738">
          <w:marLeft w:val="480"/>
          <w:marRight w:val="0"/>
          <w:marTop w:val="0"/>
          <w:marBottom w:val="0"/>
          <w:divBdr>
            <w:top w:val="none" w:sz="0" w:space="0" w:color="auto"/>
            <w:left w:val="none" w:sz="0" w:space="0" w:color="auto"/>
            <w:bottom w:val="none" w:sz="0" w:space="0" w:color="auto"/>
            <w:right w:val="none" w:sz="0" w:space="0" w:color="auto"/>
          </w:divBdr>
        </w:div>
        <w:div w:id="133182385">
          <w:marLeft w:val="480"/>
          <w:marRight w:val="0"/>
          <w:marTop w:val="0"/>
          <w:marBottom w:val="0"/>
          <w:divBdr>
            <w:top w:val="none" w:sz="0" w:space="0" w:color="auto"/>
            <w:left w:val="none" w:sz="0" w:space="0" w:color="auto"/>
            <w:bottom w:val="none" w:sz="0" w:space="0" w:color="auto"/>
            <w:right w:val="none" w:sz="0" w:space="0" w:color="auto"/>
          </w:divBdr>
        </w:div>
        <w:div w:id="377975188">
          <w:marLeft w:val="480"/>
          <w:marRight w:val="0"/>
          <w:marTop w:val="0"/>
          <w:marBottom w:val="0"/>
          <w:divBdr>
            <w:top w:val="none" w:sz="0" w:space="0" w:color="auto"/>
            <w:left w:val="none" w:sz="0" w:space="0" w:color="auto"/>
            <w:bottom w:val="none" w:sz="0" w:space="0" w:color="auto"/>
            <w:right w:val="none" w:sz="0" w:space="0" w:color="auto"/>
          </w:divBdr>
        </w:div>
        <w:div w:id="1763406955">
          <w:marLeft w:val="480"/>
          <w:marRight w:val="0"/>
          <w:marTop w:val="0"/>
          <w:marBottom w:val="0"/>
          <w:divBdr>
            <w:top w:val="none" w:sz="0" w:space="0" w:color="auto"/>
            <w:left w:val="none" w:sz="0" w:space="0" w:color="auto"/>
            <w:bottom w:val="none" w:sz="0" w:space="0" w:color="auto"/>
            <w:right w:val="none" w:sz="0" w:space="0" w:color="auto"/>
          </w:divBdr>
        </w:div>
        <w:div w:id="1253932740">
          <w:marLeft w:val="480"/>
          <w:marRight w:val="0"/>
          <w:marTop w:val="0"/>
          <w:marBottom w:val="0"/>
          <w:divBdr>
            <w:top w:val="none" w:sz="0" w:space="0" w:color="auto"/>
            <w:left w:val="none" w:sz="0" w:space="0" w:color="auto"/>
            <w:bottom w:val="none" w:sz="0" w:space="0" w:color="auto"/>
            <w:right w:val="none" w:sz="0" w:space="0" w:color="auto"/>
          </w:divBdr>
        </w:div>
        <w:div w:id="1353531284">
          <w:marLeft w:val="480"/>
          <w:marRight w:val="0"/>
          <w:marTop w:val="0"/>
          <w:marBottom w:val="0"/>
          <w:divBdr>
            <w:top w:val="none" w:sz="0" w:space="0" w:color="auto"/>
            <w:left w:val="none" w:sz="0" w:space="0" w:color="auto"/>
            <w:bottom w:val="none" w:sz="0" w:space="0" w:color="auto"/>
            <w:right w:val="none" w:sz="0" w:space="0" w:color="auto"/>
          </w:divBdr>
        </w:div>
        <w:div w:id="650720585">
          <w:marLeft w:val="480"/>
          <w:marRight w:val="0"/>
          <w:marTop w:val="0"/>
          <w:marBottom w:val="0"/>
          <w:divBdr>
            <w:top w:val="none" w:sz="0" w:space="0" w:color="auto"/>
            <w:left w:val="none" w:sz="0" w:space="0" w:color="auto"/>
            <w:bottom w:val="none" w:sz="0" w:space="0" w:color="auto"/>
            <w:right w:val="none" w:sz="0" w:space="0" w:color="auto"/>
          </w:divBdr>
        </w:div>
        <w:div w:id="1468357868">
          <w:marLeft w:val="480"/>
          <w:marRight w:val="0"/>
          <w:marTop w:val="0"/>
          <w:marBottom w:val="0"/>
          <w:divBdr>
            <w:top w:val="none" w:sz="0" w:space="0" w:color="auto"/>
            <w:left w:val="none" w:sz="0" w:space="0" w:color="auto"/>
            <w:bottom w:val="none" w:sz="0" w:space="0" w:color="auto"/>
            <w:right w:val="none" w:sz="0" w:space="0" w:color="auto"/>
          </w:divBdr>
        </w:div>
        <w:div w:id="1998800811">
          <w:marLeft w:val="480"/>
          <w:marRight w:val="0"/>
          <w:marTop w:val="0"/>
          <w:marBottom w:val="0"/>
          <w:divBdr>
            <w:top w:val="none" w:sz="0" w:space="0" w:color="auto"/>
            <w:left w:val="none" w:sz="0" w:space="0" w:color="auto"/>
            <w:bottom w:val="none" w:sz="0" w:space="0" w:color="auto"/>
            <w:right w:val="none" w:sz="0" w:space="0" w:color="auto"/>
          </w:divBdr>
        </w:div>
        <w:div w:id="2071884967">
          <w:marLeft w:val="480"/>
          <w:marRight w:val="0"/>
          <w:marTop w:val="0"/>
          <w:marBottom w:val="0"/>
          <w:divBdr>
            <w:top w:val="none" w:sz="0" w:space="0" w:color="auto"/>
            <w:left w:val="none" w:sz="0" w:space="0" w:color="auto"/>
            <w:bottom w:val="none" w:sz="0" w:space="0" w:color="auto"/>
            <w:right w:val="none" w:sz="0" w:space="0" w:color="auto"/>
          </w:divBdr>
        </w:div>
        <w:div w:id="1142305341">
          <w:marLeft w:val="480"/>
          <w:marRight w:val="0"/>
          <w:marTop w:val="0"/>
          <w:marBottom w:val="0"/>
          <w:divBdr>
            <w:top w:val="none" w:sz="0" w:space="0" w:color="auto"/>
            <w:left w:val="none" w:sz="0" w:space="0" w:color="auto"/>
            <w:bottom w:val="none" w:sz="0" w:space="0" w:color="auto"/>
            <w:right w:val="none" w:sz="0" w:space="0" w:color="auto"/>
          </w:divBdr>
        </w:div>
        <w:div w:id="1466241158">
          <w:marLeft w:val="480"/>
          <w:marRight w:val="0"/>
          <w:marTop w:val="0"/>
          <w:marBottom w:val="0"/>
          <w:divBdr>
            <w:top w:val="none" w:sz="0" w:space="0" w:color="auto"/>
            <w:left w:val="none" w:sz="0" w:space="0" w:color="auto"/>
            <w:bottom w:val="none" w:sz="0" w:space="0" w:color="auto"/>
            <w:right w:val="none" w:sz="0" w:space="0" w:color="auto"/>
          </w:divBdr>
        </w:div>
        <w:div w:id="2138328261">
          <w:marLeft w:val="480"/>
          <w:marRight w:val="0"/>
          <w:marTop w:val="0"/>
          <w:marBottom w:val="0"/>
          <w:divBdr>
            <w:top w:val="none" w:sz="0" w:space="0" w:color="auto"/>
            <w:left w:val="none" w:sz="0" w:space="0" w:color="auto"/>
            <w:bottom w:val="none" w:sz="0" w:space="0" w:color="auto"/>
            <w:right w:val="none" w:sz="0" w:space="0" w:color="auto"/>
          </w:divBdr>
        </w:div>
        <w:div w:id="1356690740">
          <w:marLeft w:val="480"/>
          <w:marRight w:val="0"/>
          <w:marTop w:val="0"/>
          <w:marBottom w:val="0"/>
          <w:divBdr>
            <w:top w:val="none" w:sz="0" w:space="0" w:color="auto"/>
            <w:left w:val="none" w:sz="0" w:space="0" w:color="auto"/>
            <w:bottom w:val="none" w:sz="0" w:space="0" w:color="auto"/>
            <w:right w:val="none" w:sz="0" w:space="0" w:color="auto"/>
          </w:divBdr>
        </w:div>
        <w:div w:id="97919258">
          <w:marLeft w:val="480"/>
          <w:marRight w:val="0"/>
          <w:marTop w:val="0"/>
          <w:marBottom w:val="0"/>
          <w:divBdr>
            <w:top w:val="none" w:sz="0" w:space="0" w:color="auto"/>
            <w:left w:val="none" w:sz="0" w:space="0" w:color="auto"/>
            <w:bottom w:val="none" w:sz="0" w:space="0" w:color="auto"/>
            <w:right w:val="none" w:sz="0" w:space="0" w:color="auto"/>
          </w:divBdr>
        </w:div>
        <w:div w:id="2026637902">
          <w:marLeft w:val="480"/>
          <w:marRight w:val="0"/>
          <w:marTop w:val="0"/>
          <w:marBottom w:val="0"/>
          <w:divBdr>
            <w:top w:val="none" w:sz="0" w:space="0" w:color="auto"/>
            <w:left w:val="none" w:sz="0" w:space="0" w:color="auto"/>
            <w:bottom w:val="none" w:sz="0" w:space="0" w:color="auto"/>
            <w:right w:val="none" w:sz="0" w:space="0" w:color="auto"/>
          </w:divBdr>
        </w:div>
        <w:div w:id="1673872832">
          <w:marLeft w:val="480"/>
          <w:marRight w:val="0"/>
          <w:marTop w:val="0"/>
          <w:marBottom w:val="0"/>
          <w:divBdr>
            <w:top w:val="none" w:sz="0" w:space="0" w:color="auto"/>
            <w:left w:val="none" w:sz="0" w:space="0" w:color="auto"/>
            <w:bottom w:val="none" w:sz="0" w:space="0" w:color="auto"/>
            <w:right w:val="none" w:sz="0" w:space="0" w:color="auto"/>
          </w:divBdr>
        </w:div>
        <w:div w:id="43457386">
          <w:marLeft w:val="480"/>
          <w:marRight w:val="0"/>
          <w:marTop w:val="0"/>
          <w:marBottom w:val="0"/>
          <w:divBdr>
            <w:top w:val="none" w:sz="0" w:space="0" w:color="auto"/>
            <w:left w:val="none" w:sz="0" w:space="0" w:color="auto"/>
            <w:bottom w:val="none" w:sz="0" w:space="0" w:color="auto"/>
            <w:right w:val="none" w:sz="0" w:space="0" w:color="auto"/>
          </w:divBdr>
        </w:div>
        <w:div w:id="1186284889">
          <w:marLeft w:val="480"/>
          <w:marRight w:val="0"/>
          <w:marTop w:val="0"/>
          <w:marBottom w:val="0"/>
          <w:divBdr>
            <w:top w:val="none" w:sz="0" w:space="0" w:color="auto"/>
            <w:left w:val="none" w:sz="0" w:space="0" w:color="auto"/>
            <w:bottom w:val="none" w:sz="0" w:space="0" w:color="auto"/>
            <w:right w:val="none" w:sz="0" w:space="0" w:color="auto"/>
          </w:divBdr>
        </w:div>
        <w:div w:id="13961648">
          <w:marLeft w:val="480"/>
          <w:marRight w:val="0"/>
          <w:marTop w:val="0"/>
          <w:marBottom w:val="0"/>
          <w:divBdr>
            <w:top w:val="none" w:sz="0" w:space="0" w:color="auto"/>
            <w:left w:val="none" w:sz="0" w:space="0" w:color="auto"/>
            <w:bottom w:val="none" w:sz="0" w:space="0" w:color="auto"/>
            <w:right w:val="none" w:sz="0" w:space="0" w:color="auto"/>
          </w:divBdr>
        </w:div>
        <w:div w:id="791288688">
          <w:marLeft w:val="480"/>
          <w:marRight w:val="0"/>
          <w:marTop w:val="0"/>
          <w:marBottom w:val="0"/>
          <w:divBdr>
            <w:top w:val="none" w:sz="0" w:space="0" w:color="auto"/>
            <w:left w:val="none" w:sz="0" w:space="0" w:color="auto"/>
            <w:bottom w:val="none" w:sz="0" w:space="0" w:color="auto"/>
            <w:right w:val="none" w:sz="0" w:space="0" w:color="auto"/>
          </w:divBdr>
        </w:div>
        <w:div w:id="599752204">
          <w:marLeft w:val="480"/>
          <w:marRight w:val="0"/>
          <w:marTop w:val="0"/>
          <w:marBottom w:val="0"/>
          <w:divBdr>
            <w:top w:val="none" w:sz="0" w:space="0" w:color="auto"/>
            <w:left w:val="none" w:sz="0" w:space="0" w:color="auto"/>
            <w:bottom w:val="none" w:sz="0" w:space="0" w:color="auto"/>
            <w:right w:val="none" w:sz="0" w:space="0" w:color="auto"/>
          </w:divBdr>
        </w:div>
        <w:div w:id="1310787357">
          <w:marLeft w:val="480"/>
          <w:marRight w:val="0"/>
          <w:marTop w:val="0"/>
          <w:marBottom w:val="0"/>
          <w:divBdr>
            <w:top w:val="none" w:sz="0" w:space="0" w:color="auto"/>
            <w:left w:val="none" w:sz="0" w:space="0" w:color="auto"/>
            <w:bottom w:val="none" w:sz="0" w:space="0" w:color="auto"/>
            <w:right w:val="none" w:sz="0" w:space="0" w:color="auto"/>
          </w:divBdr>
        </w:div>
        <w:div w:id="1956865423">
          <w:marLeft w:val="480"/>
          <w:marRight w:val="0"/>
          <w:marTop w:val="0"/>
          <w:marBottom w:val="0"/>
          <w:divBdr>
            <w:top w:val="none" w:sz="0" w:space="0" w:color="auto"/>
            <w:left w:val="none" w:sz="0" w:space="0" w:color="auto"/>
            <w:bottom w:val="none" w:sz="0" w:space="0" w:color="auto"/>
            <w:right w:val="none" w:sz="0" w:space="0" w:color="auto"/>
          </w:divBdr>
        </w:div>
        <w:div w:id="1468738448">
          <w:marLeft w:val="480"/>
          <w:marRight w:val="0"/>
          <w:marTop w:val="0"/>
          <w:marBottom w:val="0"/>
          <w:divBdr>
            <w:top w:val="none" w:sz="0" w:space="0" w:color="auto"/>
            <w:left w:val="none" w:sz="0" w:space="0" w:color="auto"/>
            <w:bottom w:val="none" w:sz="0" w:space="0" w:color="auto"/>
            <w:right w:val="none" w:sz="0" w:space="0" w:color="auto"/>
          </w:divBdr>
        </w:div>
        <w:div w:id="1105462991">
          <w:marLeft w:val="480"/>
          <w:marRight w:val="0"/>
          <w:marTop w:val="0"/>
          <w:marBottom w:val="0"/>
          <w:divBdr>
            <w:top w:val="none" w:sz="0" w:space="0" w:color="auto"/>
            <w:left w:val="none" w:sz="0" w:space="0" w:color="auto"/>
            <w:bottom w:val="none" w:sz="0" w:space="0" w:color="auto"/>
            <w:right w:val="none" w:sz="0" w:space="0" w:color="auto"/>
          </w:divBdr>
        </w:div>
        <w:div w:id="733240613">
          <w:marLeft w:val="480"/>
          <w:marRight w:val="0"/>
          <w:marTop w:val="0"/>
          <w:marBottom w:val="0"/>
          <w:divBdr>
            <w:top w:val="none" w:sz="0" w:space="0" w:color="auto"/>
            <w:left w:val="none" w:sz="0" w:space="0" w:color="auto"/>
            <w:bottom w:val="none" w:sz="0" w:space="0" w:color="auto"/>
            <w:right w:val="none" w:sz="0" w:space="0" w:color="auto"/>
          </w:divBdr>
        </w:div>
        <w:div w:id="1992244306">
          <w:marLeft w:val="480"/>
          <w:marRight w:val="0"/>
          <w:marTop w:val="0"/>
          <w:marBottom w:val="0"/>
          <w:divBdr>
            <w:top w:val="none" w:sz="0" w:space="0" w:color="auto"/>
            <w:left w:val="none" w:sz="0" w:space="0" w:color="auto"/>
            <w:bottom w:val="none" w:sz="0" w:space="0" w:color="auto"/>
            <w:right w:val="none" w:sz="0" w:space="0" w:color="auto"/>
          </w:divBdr>
        </w:div>
        <w:div w:id="1028605999">
          <w:marLeft w:val="480"/>
          <w:marRight w:val="0"/>
          <w:marTop w:val="0"/>
          <w:marBottom w:val="0"/>
          <w:divBdr>
            <w:top w:val="none" w:sz="0" w:space="0" w:color="auto"/>
            <w:left w:val="none" w:sz="0" w:space="0" w:color="auto"/>
            <w:bottom w:val="none" w:sz="0" w:space="0" w:color="auto"/>
            <w:right w:val="none" w:sz="0" w:space="0" w:color="auto"/>
          </w:divBdr>
        </w:div>
        <w:div w:id="1434084656">
          <w:marLeft w:val="480"/>
          <w:marRight w:val="0"/>
          <w:marTop w:val="0"/>
          <w:marBottom w:val="0"/>
          <w:divBdr>
            <w:top w:val="none" w:sz="0" w:space="0" w:color="auto"/>
            <w:left w:val="none" w:sz="0" w:space="0" w:color="auto"/>
            <w:bottom w:val="none" w:sz="0" w:space="0" w:color="auto"/>
            <w:right w:val="none" w:sz="0" w:space="0" w:color="auto"/>
          </w:divBdr>
        </w:div>
        <w:div w:id="320280590">
          <w:marLeft w:val="480"/>
          <w:marRight w:val="0"/>
          <w:marTop w:val="0"/>
          <w:marBottom w:val="0"/>
          <w:divBdr>
            <w:top w:val="none" w:sz="0" w:space="0" w:color="auto"/>
            <w:left w:val="none" w:sz="0" w:space="0" w:color="auto"/>
            <w:bottom w:val="none" w:sz="0" w:space="0" w:color="auto"/>
            <w:right w:val="none" w:sz="0" w:space="0" w:color="auto"/>
          </w:divBdr>
        </w:div>
        <w:div w:id="1656454466">
          <w:marLeft w:val="480"/>
          <w:marRight w:val="0"/>
          <w:marTop w:val="0"/>
          <w:marBottom w:val="0"/>
          <w:divBdr>
            <w:top w:val="none" w:sz="0" w:space="0" w:color="auto"/>
            <w:left w:val="none" w:sz="0" w:space="0" w:color="auto"/>
            <w:bottom w:val="none" w:sz="0" w:space="0" w:color="auto"/>
            <w:right w:val="none" w:sz="0" w:space="0" w:color="auto"/>
          </w:divBdr>
        </w:div>
      </w:divsChild>
    </w:div>
    <w:div w:id="1795632068">
      <w:bodyDiv w:val="1"/>
      <w:marLeft w:val="0"/>
      <w:marRight w:val="0"/>
      <w:marTop w:val="0"/>
      <w:marBottom w:val="0"/>
      <w:divBdr>
        <w:top w:val="none" w:sz="0" w:space="0" w:color="auto"/>
        <w:left w:val="none" w:sz="0" w:space="0" w:color="auto"/>
        <w:bottom w:val="none" w:sz="0" w:space="0" w:color="auto"/>
        <w:right w:val="none" w:sz="0" w:space="0" w:color="auto"/>
      </w:divBdr>
    </w:div>
    <w:div w:id="1796212292">
      <w:bodyDiv w:val="1"/>
      <w:marLeft w:val="0"/>
      <w:marRight w:val="0"/>
      <w:marTop w:val="0"/>
      <w:marBottom w:val="0"/>
      <w:divBdr>
        <w:top w:val="none" w:sz="0" w:space="0" w:color="auto"/>
        <w:left w:val="none" w:sz="0" w:space="0" w:color="auto"/>
        <w:bottom w:val="none" w:sz="0" w:space="0" w:color="auto"/>
        <w:right w:val="none" w:sz="0" w:space="0" w:color="auto"/>
      </w:divBdr>
      <w:divsChild>
        <w:div w:id="1773813633">
          <w:marLeft w:val="480"/>
          <w:marRight w:val="0"/>
          <w:marTop w:val="0"/>
          <w:marBottom w:val="0"/>
          <w:divBdr>
            <w:top w:val="none" w:sz="0" w:space="0" w:color="auto"/>
            <w:left w:val="none" w:sz="0" w:space="0" w:color="auto"/>
            <w:bottom w:val="none" w:sz="0" w:space="0" w:color="auto"/>
            <w:right w:val="none" w:sz="0" w:space="0" w:color="auto"/>
          </w:divBdr>
        </w:div>
        <w:div w:id="1589657751">
          <w:marLeft w:val="480"/>
          <w:marRight w:val="0"/>
          <w:marTop w:val="0"/>
          <w:marBottom w:val="0"/>
          <w:divBdr>
            <w:top w:val="none" w:sz="0" w:space="0" w:color="auto"/>
            <w:left w:val="none" w:sz="0" w:space="0" w:color="auto"/>
            <w:bottom w:val="none" w:sz="0" w:space="0" w:color="auto"/>
            <w:right w:val="none" w:sz="0" w:space="0" w:color="auto"/>
          </w:divBdr>
        </w:div>
        <w:div w:id="1996447248">
          <w:marLeft w:val="480"/>
          <w:marRight w:val="0"/>
          <w:marTop w:val="0"/>
          <w:marBottom w:val="0"/>
          <w:divBdr>
            <w:top w:val="none" w:sz="0" w:space="0" w:color="auto"/>
            <w:left w:val="none" w:sz="0" w:space="0" w:color="auto"/>
            <w:bottom w:val="none" w:sz="0" w:space="0" w:color="auto"/>
            <w:right w:val="none" w:sz="0" w:space="0" w:color="auto"/>
          </w:divBdr>
        </w:div>
        <w:div w:id="959266617">
          <w:marLeft w:val="480"/>
          <w:marRight w:val="0"/>
          <w:marTop w:val="0"/>
          <w:marBottom w:val="0"/>
          <w:divBdr>
            <w:top w:val="none" w:sz="0" w:space="0" w:color="auto"/>
            <w:left w:val="none" w:sz="0" w:space="0" w:color="auto"/>
            <w:bottom w:val="none" w:sz="0" w:space="0" w:color="auto"/>
            <w:right w:val="none" w:sz="0" w:space="0" w:color="auto"/>
          </w:divBdr>
        </w:div>
        <w:div w:id="114905610">
          <w:marLeft w:val="480"/>
          <w:marRight w:val="0"/>
          <w:marTop w:val="0"/>
          <w:marBottom w:val="0"/>
          <w:divBdr>
            <w:top w:val="none" w:sz="0" w:space="0" w:color="auto"/>
            <w:left w:val="none" w:sz="0" w:space="0" w:color="auto"/>
            <w:bottom w:val="none" w:sz="0" w:space="0" w:color="auto"/>
            <w:right w:val="none" w:sz="0" w:space="0" w:color="auto"/>
          </w:divBdr>
        </w:div>
        <w:div w:id="1809856937">
          <w:marLeft w:val="480"/>
          <w:marRight w:val="0"/>
          <w:marTop w:val="0"/>
          <w:marBottom w:val="0"/>
          <w:divBdr>
            <w:top w:val="none" w:sz="0" w:space="0" w:color="auto"/>
            <w:left w:val="none" w:sz="0" w:space="0" w:color="auto"/>
            <w:bottom w:val="none" w:sz="0" w:space="0" w:color="auto"/>
            <w:right w:val="none" w:sz="0" w:space="0" w:color="auto"/>
          </w:divBdr>
        </w:div>
        <w:div w:id="257062174">
          <w:marLeft w:val="480"/>
          <w:marRight w:val="0"/>
          <w:marTop w:val="0"/>
          <w:marBottom w:val="0"/>
          <w:divBdr>
            <w:top w:val="none" w:sz="0" w:space="0" w:color="auto"/>
            <w:left w:val="none" w:sz="0" w:space="0" w:color="auto"/>
            <w:bottom w:val="none" w:sz="0" w:space="0" w:color="auto"/>
            <w:right w:val="none" w:sz="0" w:space="0" w:color="auto"/>
          </w:divBdr>
        </w:div>
        <w:div w:id="853345040">
          <w:marLeft w:val="480"/>
          <w:marRight w:val="0"/>
          <w:marTop w:val="0"/>
          <w:marBottom w:val="0"/>
          <w:divBdr>
            <w:top w:val="none" w:sz="0" w:space="0" w:color="auto"/>
            <w:left w:val="none" w:sz="0" w:space="0" w:color="auto"/>
            <w:bottom w:val="none" w:sz="0" w:space="0" w:color="auto"/>
            <w:right w:val="none" w:sz="0" w:space="0" w:color="auto"/>
          </w:divBdr>
        </w:div>
        <w:div w:id="9377658">
          <w:marLeft w:val="480"/>
          <w:marRight w:val="0"/>
          <w:marTop w:val="0"/>
          <w:marBottom w:val="0"/>
          <w:divBdr>
            <w:top w:val="none" w:sz="0" w:space="0" w:color="auto"/>
            <w:left w:val="none" w:sz="0" w:space="0" w:color="auto"/>
            <w:bottom w:val="none" w:sz="0" w:space="0" w:color="auto"/>
            <w:right w:val="none" w:sz="0" w:space="0" w:color="auto"/>
          </w:divBdr>
        </w:div>
        <w:div w:id="1126582339">
          <w:marLeft w:val="480"/>
          <w:marRight w:val="0"/>
          <w:marTop w:val="0"/>
          <w:marBottom w:val="0"/>
          <w:divBdr>
            <w:top w:val="none" w:sz="0" w:space="0" w:color="auto"/>
            <w:left w:val="none" w:sz="0" w:space="0" w:color="auto"/>
            <w:bottom w:val="none" w:sz="0" w:space="0" w:color="auto"/>
            <w:right w:val="none" w:sz="0" w:space="0" w:color="auto"/>
          </w:divBdr>
        </w:div>
        <w:div w:id="1367873224">
          <w:marLeft w:val="480"/>
          <w:marRight w:val="0"/>
          <w:marTop w:val="0"/>
          <w:marBottom w:val="0"/>
          <w:divBdr>
            <w:top w:val="none" w:sz="0" w:space="0" w:color="auto"/>
            <w:left w:val="none" w:sz="0" w:space="0" w:color="auto"/>
            <w:bottom w:val="none" w:sz="0" w:space="0" w:color="auto"/>
            <w:right w:val="none" w:sz="0" w:space="0" w:color="auto"/>
          </w:divBdr>
        </w:div>
        <w:div w:id="1973897751">
          <w:marLeft w:val="480"/>
          <w:marRight w:val="0"/>
          <w:marTop w:val="0"/>
          <w:marBottom w:val="0"/>
          <w:divBdr>
            <w:top w:val="none" w:sz="0" w:space="0" w:color="auto"/>
            <w:left w:val="none" w:sz="0" w:space="0" w:color="auto"/>
            <w:bottom w:val="none" w:sz="0" w:space="0" w:color="auto"/>
            <w:right w:val="none" w:sz="0" w:space="0" w:color="auto"/>
          </w:divBdr>
        </w:div>
        <w:div w:id="1830361819">
          <w:marLeft w:val="480"/>
          <w:marRight w:val="0"/>
          <w:marTop w:val="0"/>
          <w:marBottom w:val="0"/>
          <w:divBdr>
            <w:top w:val="none" w:sz="0" w:space="0" w:color="auto"/>
            <w:left w:val="none" w:sz="0" w:space="0" w:color="auto"/>
            <w:bottom w:val="none" w:sz="0" w:space="0" w:color="auto"/>
            <w:right w:val="none" w:sz="0" w:space="0" w:color="auto"/>
          </w:divBdr>
        </w:div>
        <w:div w:id="1194001321">
          <w:marLeft w:val="480"/>
          <w:marRight w:val="0"/>
          <w:marTop w:val="0"/>
          <w:marBottom w:val="0"/>
          <w:divBdr>
            <w:top w:val="none" w:sz="0" w:space="0" w:color="auto"/>
            <w:left w:val="none" w:sz="0" w:space="0" w:color="auto"/>
            <w:bottom w:val="none" w:sz="0" w:space="0" w:color="auto"/>
            <w:right w:val="none" w:sz="0" w:space="0" w:color="auto"/>
          </w:divBdr>
        </w:div>
        <w:div w:id="1808737280">
          <w:marLeft w:val="480"/>
          <w:marRight w:val="0"/>
          <w:marTop w:val="0"/>
          <w:marBottom w:val="0"/>
          <w:divBdr>
            <w:top w:val="none" w:sz="0" w:space="0" w:color="auto"/>
            <w:left w:val="none" w:sz="0" w:space="0" w:color="auto"/>
            <w:bottom w:val="none" w:sz="0" w:space="0" w:color="auto"/>
            <w:right w:val="none" w:sz="0" w:space="0" w:color="auto"/>
          </w:divBdr>
        </w:div>
        <w:div w:id="414015426">
          <w:marLeft w:val="480"/>
          <w:marRight w:val="0"/>
          <w:marTop w:val="0"/>
          <w:marBottom w:val="0"/>
          <w:divBdr>
            <w:top w:val="none" w:sz="0" w:space="0" w:color="auto"/>
            <w:left w:val="none" w:sz="0" w:space="0" w:color="auto"/>
            <w:bottom w:val="none" w:sz="0" w:space="0" w:color="auto"/>
            <w:right w:val="none" w:sz="0" w:space="0" w:color="auto"/>
          </w:divBdr>
        </w:div>
        <w:div w:id="930358924">
          <w:marLeft w:val="480"/>
          <w:marRight w:val="0"/>
          <w:marTop w:val="0"/>
          <w:marBottom w:val="0"/>
          <w:divBdr>
            <w:top w:val="none" w:sz="0" w:space="0" w:color="auto"/>
            <w:left w:val="none" w:sz="0" w:space="0" w:color="auto"/>
            <w:bottom w:val="none" w:sz="0" w:space="0" w:color="auto"/>
            <w:right w:val="none" w:sz="0" w:space="0" w:color="auto"/>
          </w:divBdr>
        </w:div>
        <w:div w:id="1410805914">
          <w:marLeft w:val="480"/>
          <w:marRight w:val="0"/>
          <w:marTop w:val="0"/>
          <w:marBottom w:val="0"/>
          <w:divBdr>
            <w:top w:val="none" w:sz="0" w:space="0" w:color="auto"/>
            <w:left w:val="none" w:sz="0" w:space="0" w:color="auto"/>
            <w:bottom w:val="none" w:sz="0" w:space="0" w:color="auto"/>
            <w:right w:val="none" w:sz="0" w:space="0" w:color="auto"/>
          </w:divBdr>
        </w:div>
        <w:div w:id="192111117">
          <w:marLeft w:val="480"/>
          <w:marRight w:val="0"/>
          <w:marTop w:val="0"/>
          <w:marBottom w:val="0"/>
          <w:divBdr>
            <w:top w:val="none" w:sz="0" w:space="0" w:color="auto"/>
            <w:left w:val="none" w:sz="0" w:space="0" w:color="auto"/>
            <w:bottom w:val="none" w:sz="0" w:space="0" w:color="auto"/>
            <w:right w:val="none" w:sz="0" w:space="0" w:color="auto"/>
          </w:divBdr>
        </w:div>
        <w:div w:id="1113554366">
          <w:marLeft w:val="480"/>
          <w:marRight w:val="0"/>
          <w:marTop w:val="0"/>
          <w:marBottom w:val="0"/>
          <w:divBdr>
            <w:top w:val="none" w:sz="0" w:space="0" w:color="auto"/>
            <w:left w:val="none" w:sz="0" w:space="0" w:color="auto"/>
            <w:bottom w:val="none" w:sz="0" w:space="0" w:color="auto"/>
            <w:right w:val="none" w:sz="0" w:space="0" w:color="auto"/>
          </w:divBdr>
        </w:div>
        <w:div w:id="480578791">
          <w:marLeft w:val="480"/>
          <w:marRight w:val="0"/>
          <w:marTop w:val="0"/>
          <w:marBottom w:val="0"/>
          <w:divBdr>
            <w:top w:val="none" w:sz="0" w:space="0" w:color="auto"/>
            <w:left w:val="none" w:sz="0" w:space="0" w:color="auto"/>
            <w:bottom w:val="none" w:sz="0" w:space="0" w:color="auto"/>
            <w:right w:val="none" w:sz="0" w:space="0" w:color="auto"/>
          </w:divBdr>
        </w:div>
        <w:div w:id="244389269">
          <w:marLeft w:val="480"/>
          <w:marRight w:val="0"/>
          <w:marTop w:val="0"/>
          <w:marBottom w:val="0"/>
          <w:divBdr>
            <w:top w:val="none" w:sz="0" w:space="0" w:color="auto"/>
            <w:left w:val="none" w:sz="0" w:space="0" w:color="auto"/>
            <w:bottom w:val="none" w:sz="0" w:space="0" w:color="auto"/>
            <w:right w:val="none" w:sz="0" w:space="0" w:color="auto"/>
          </w:divBdr>
        </w:div>
        <w:div w:id="278538094">
          <w:marLeft w:val="480"/>
          <w:marRight w:val="0"/>
          <w:marTop w:val="0"/>
          <w:marBottom w:val="0"/>
          <w:divBdr>
            <w:top w:val="none" w:sz="0" w:space="0" w:color="auto"/>
            <w:left w:val="none" w:sz="0" w:space="0" w:color="auto"/>
            <w:bottom w:val="none" w:sz="0" w:space="0" w:color="auto"/>
            <w:right w:val="none" w:sz="0" w:space="0" w:color="auto"/>
          </w:divBdr>
        </w:div>
        <w:div w:id="792943621">
          <w:marLeft w:val="480"/>
          <w:marRight w:val="0"/>
          <w:marTop w:val="0"/>
          <w:marBottom w:val="0"/>
          <w:divBdr>
            <w:top w:val="none" w:sz="0" w:space="0" w:color="auto"/>
            <w:left w:val="none" w:sz="0" w:space="0" w:color="auto"/>
            <w:bottom w:val="none" w:sz="0" w:space="0" w:color="auto"/>
            <w:right w:val="none" w:sz="0" w:space="0" w:color="auto"/>
          </w:divBdr>
        </w:div>
        <w:div w:id="1615139341">
          <w:marLeft w:val="480"/>
          <w:marRight w:val="0"/>
          <w:marTop w:val="0"/>
          <w:marBottom w:val="0"/>
          <w:divBdr>
            <w:top w:val="none" w:sz="0" w:space="0" w:color="auto"/>
            <w:left w:val="none" w:sz="0" w:space="0" w:color="auto"/>
            <w:bottom w:val="none" w:sz="0" w:space="0" w:color="auto"/>
            <w:right w:val="none" w:sz="0" w:space="0" w:color="auto"/>
          </w:divBdr>
        </w:div>
        <w:div w:id="2040426853">
          <w:marLeft w:val="480"/>
          <w:marRight w:val="0"/>
          <w:marTop w:val="0"/>
          <w:marBottom w:val="0"/>
          <w:divBdr>
            <w:top w:val="none" w:sz="0" w:space="0" w:color="auto"/>
            <w:left w:val="none" w:sz="0" w:space="0" w:color="auto"/>
            <w:bottom w:val="none" w:sz="0" w:space="0" w:color="auto"/>
            <w:right w:val="none" w:sz="0" w:space="0" w:color="auto"/>
          </w:divBdr>
        </w:div>
        <w:div w:id="1469279591">
          <w:marLeft w:val="480"/>
          <w:marRight w:val="0"/>
          <w:marTop w:val="0"/>
          <w:marBottom w:val="0"/>
          <w:divBdr>
            <w:top w:val="none" w:sz="0" w:space="0" w:color="auto"/>
            <w:left w:val="none" w:sz="0" w:space="0" w:color="auto"/>
            <w:bottom w:val="none" w:sz="0" w:space="0" w:color="auto"/>
            <w:right w:val="none" w:sz="0" w:space="0" w:color="auto"/>
          </w:divBdr>
        </w:div>
        <w:div w:id="956251867">
          <w:marLeft w:val="480"/>
          <w:marRight w:val="0"/>
          <w:marTop w:val="0"/>
          <w:marBottom w:val="0"/>
          <w:divBdr>
            <w:top w:val="none" w:sz="0" w:space="0" w:color="auto"/>
            <w:left w:val="none" w:sz="0" w:space="0" w:color="auto"/>
            <w:bottom w:val="none" w:sz="0" w:space="0" w:color="auto"/>
            <w:right w:val="none" w:sz="0" w:space="0" w:color="auto"/>
          </w:divBdr>
        </w:div>
        <w:div w:id="1810710804">
          <w:marLeft w:val="480"/>
          <w:marRight w:val="0"/>
          <w:marTop w:val="0"/>
          <w:marBottom w:val="0"/>
          <w:divBdr>
            <w:top w:val="none" w:sz="0" w:space="0" w:color="auto"/>
            <w:left w:val="none" w:sz="0" w:space="0" w:color="auto"/>
            <w:bottom w:val="none" w:sz="0" w:space="0" w:color="auto"/>
            <w:right w:val="none" w:sz="0" w:space="0" w:color="auto"/>
          </w:divBdr>
        </w:div>
        <w:div w:id="1188375676">
          <w:marLeft w:val="480"/>
          <w:marRight w:val="0"/>
          <w:marTop w:val="0"/>
          <w:marBottom w:val="0"/>
          <w:divBdr>
            <w:top w:val="none" w:sz="0" w:space="0" w:color="auto"/>
            <w:left w:val="none" w:sz="0" w:space="0" w:color="auto"/>
            <w:bottom w:val="none" w:sz="0" w:space="0" w:color="auto"/>
            <w:right w:val="none" w:sz="0" w:space="0" w:color="auto"/>
          </w:divBdr>
        </w:div>
        <w:div w:id="538710878">
          <w:marLeft w:val="480"/>
          <w:marRight w:val="0"/>
          <w:marTop w:val="0"/>
          <w:marBottom w:val="0"/>
          <w:divBdr>
            <w:top w:val="none" w:sz="0" w:space="0" w:color="auto"/>
            <w:left w:val="none" w:sz="0" w:space="0" w:color="auto"/>
            <w:bottom w:val="none" w:sz="0" w:space="0" w:color="auto"/>
            <w:right w:val="none" w:sz="0" w:space="0" w:color="auto"/>
          </w:divBdr>
        </w:div>
        <w:div w:id="390738120">
          <w:marLeft w:val="480"/>
          <w:marRight w:val="0"/>
          <w:marTop w:val="0"/>
          <w:marBottom w:val="0"/>
          <w:divBdr>
            <w:top w:val="none" w:sz="0" w:space="0" w:color="auto"/>
            <w:left w:val="none" w:sz="0" w:space="0" w:color="auto"/>
            <w:bottom w:val="none" w:sz="0" w:space="0" w:color="auto"/>
            <w:right w:val="none" w:sz="0" w:space="0" w:color="auto"/>
          </w:divBdr>
        </w:div>
        <w:div w:id="2323510">
          <w:marLeft w:val="480"/>
          <w:marRight w:val="0"/>
          <w:marTop w:val="0"/>
          <w:marBottom w:val="0"/>
          <w:divBdr>
            <w:top w:val="none" w:sz="0" w:space="0" w:color="auto"/>
            <w:left w:val="none" w:sz="0" w:space="0" w:color="auto"/>
            <w:bottom w:val="none" w:sz="0" w:space="0" w:color="auto"/>
            <w:right w:val="none" w:sz="0" w:space="0" w:color="auto"/>
          </w:divBdr>
        </w:div>
        <w:div w:id="1764716104">
          <w:marLeft w:val="480"/>
          <w:marRight w:val="0"/>
          <w:marTop w:val="0"/>
          <w:marBottom w:val="0"/>
          <w:divBdr>
            <w:top w:val="none" w:sz="0" w:space="0" w:color="auto"/>
            <w:left w:val="none" w:sz="0" w:space="0" w:color="auto"/>
            <w:bottom w:val="none" w:sz="0" w:space="0" w:color="auto"/>
            <w:right w:val="none" w:sz="0" w:space="0" w:color="auto"/>
          </w:divBdr>
        </w:div>
        <w:div w:id="1607271550">
          <w:marLeft w:val="480"/>
          <w:marRight w:val="0"/>
          <w:marTop w:val="0"/>
          <w:marBottom w:val="0"/>
          <w:divBdr>
            <w:top w:val="none" w:sz="0" w:space="0" w:color="auto"/>
            <w:left w:val="none" w:sz="0" w:space="0" w:color="auto"/>
            <w:bottom w:val="none" w:sz="0" w:space="0" w:color="auto"/>
            <w:right w:val="none" w:sz="0" w:space="0" w:color="auto"/>
          </w:divBdr>
        </w:div>
        <w:div w:id="1345324408">
          <w:marLeft w:val="480"/>
          <w:marRight w:val="0"/>
          <w:marTop w:val="0"/>
          <w:marBottom w:val="0"/>
          <w:divBdr>
            <w:top w:val="none" w:sz="0" w:space="0" w:color="auto"/>
            <w:left w:val="none" w:sz="0" w:space="0" w:color="auto"/>
            <w:bottom w:val="none" w:sz="0" w:space="0" w:color="auto"/>
            <w:right w:val="none" w:sz="0" w:space="0" w:color="auto"/>
          </w:divBdr>
        </w:div>
        <w:div w:id="1471749080">
          <w:marLeft w:val="480"/>
          <w:marRight w:val="0"/>
          <w:marTop w:val="0"/>
          <w:marBottom w:val="0"/>
          <w:divBdr>
            <w:top w:val="none" w:sz="0" w:space="0" w:color="auto"/>
            <w:left w:val="none" w:sz="0" w:space="0" w:color="auto"/>
            <w:bottom w:val="none" w:sz="0" w:space="0" w:color="auto"/>
            <w:right w:val="none" w:sz="0" w:space="0" w:color="auto"/>
          </w:divBdr>
        </w:div>
        <w:div w:id="984236709">
          <w:marLeft w:val="480"/>
          <w:marRight w:val="0"/>
          <w:marTop w:val="0"/>
          <w:marBottom w:val="0"/>
          <w:divBdr>
            <w:top w:val="none" w:sz="0" w:space="0" w:color="auto"/>
            <w:left w:val="none" w:sz="0" w:space="0" w:color="auto"/>
            <w:bottom w:val="none" w:sz="0" w:space="0" w:color="auto"/>
            <w:right w:val="none" w:sz="0" w:space="0" w:color="auto"/>
          </w:divBdr>
        </w:div>
        <w:div w:id="1383746216">
          <w:marLeft w:val="480"/>
          <w:marRight w:val="0"/>
          <w:marTop w:val="0"/>
          <w:marBottom w:val="0"/>
          <w:divBdr>
            <w:top w:val="none" w:sz="0" w:space="0" w:color="auto"/>
            <w:left w:val="none" w:sz="0" w:space="0" w:color="auto"/>
            <w:bottom w:val="none" w:sz="0" w:space="0" w:color="auto"/>
            <w:right w:val="none" w:sz="0" w:space="0" w:color="auto"/>
          </w:divBdr>
        </w:div>
        <w:div w:id="759065595">
          <w:marLeft w:val="480"/>
          <w:marRight w:val="0"/>
          <w:marTop w:val="0"/>
          <w:marBottom w:val="0"/>
          <w:divBdr>
            <w:top w:val="none" w:sz="0" w:space="0" w:color="auto"/>
            <w:left w:val="none" w:sz="0" w:space="0" w:color="auto"/>
            <w:bottom w:val="none" w:sz="0" w:space="0" w:color="auto"/>
            <w:right w:val="none" w:sz="0" w:space="0" w:color="auto"/>
          </w:divBdr>
        </w:div>
        <w:div w:id="624510781">
          <w:marLeft w:val="480"/>
          <w:marRight w:val="0"/>
          <w:marTop w:val="0"/>
          <w:marBottom w:val="0"/>
          <w:divBdr>
            <w:top w:val="none" w:sz="0" w:space="0" w:color="auto"/>
            <w:left w:val="none" w:sz="0" w:space="0" w:color="auto"/>
            <w:bottom w:val="none" w:sz="0" w:space="0" w:color="auto"/>
            <w:right w:val="none" w:sz="0" w:space="0" w:color="auto"/>
          </w:divBdr>
        </w:div>
        <w:div w:id="504319882">
          <w:marLeft w:val="480"/>
          <w:marRight w:val="0"/>
          <w:marTop w:val="0"/>
          <w:marBottom w:val="0"/>
          <w:divBdr>
            <w:top w:val="none" w:sz="0" w:space="0" w:color="auto"/>
            <w:left w:val="none" w:sz="0" w:space="0" w:color="auto"/>
            <w:bottom w:val="none" w:sz="0" w:space="0" w:color="auto"/>
            <w:right w:val="none" w:sz="0" w:space="0" w:color="auto"/>
          </w:divBdr>
        </w:div>
        <w:div w:id="1941183286">
          <w:marLeft w:val="480"/>
          <w:marRight w:val="0"/>
          <w:marTop w:val="0"/>
          <w:marBottom w:val="0"/>
          <w:divBdr>
            <w:top w:val="none" w:sz="0" w:space="0" w:color="auto"/>
            <w:left w:val="none" w:sz="0" w:space="0" w:color="auto"/>
            <w:bottom w:val="none" w:sz="0" w:space="0" w:color="auto"/>
            <w:right w:val="none" w:sz="0" w:space="0" w:color="auto"/>
          </w:divBdr>
        </w:div>
        <w:div w:id="1695768445">
          <w:marLeft w:val="480"/>
          <w:marRight w:val="0"/>
          <w:marTop w:val="0"/>
          <w:marBottom w:val="0"/>
          <w:divBdr>
            <w:top w:val="none" w:sz="0" w:space="0" w:color="auto"/>
            <w:left w:val="none" w:sz="0" w:space="0" w:color="auto"/>
            <w:bottom w:val="none" w:sz="0" w:space="0" w:color="auto"/>
            <w:right w:val="none" w:sz="0" w:space="0" w:color="auto"/>
          </w:divBdr>
        </w:div>
        <w:div w:id="1671374999">
          <w:marLeft w:val="480"/>
          <w:marRight w:val="0"/>
          <w:marTop w:val="0"/>
          <w:marBottom w:val="0"/>
          <w:divBdr>
            <w:top w:val="none" w:sz="0" w:space="0" w:color="auto"/>
            <w:left w:val="none" w:sz="0" w:space="0" w:color="auto"/>
            <w:bottom w:val="none" w:sz="0" w:space="0" w:color="auto"/>
            <w:right w:val="none" w:sz="0" w:space="0" w:color="auto"/>
          </w:divBdr>
        </w:div>
        <w:div w:id="1167982749">
          <w:marLeft w:val="480"/>
          <w:marRight w:val="0"/>
          <w:marTop w:val="0"/>
          <w:marBottom w:val="0"/>
          <w:divBdr>
            <w:top w:val="none" w:sz="0" w:space="0" w:color="auto"/>
            <w:left w:val="none" w:sz="0" w:space="0" w:color="auto"/>
            <w:bottom w:val="none" w:sz="0" w:space="0" w:color="auto"/>
            <w:right w:val="none" w:sz="0" w:space="0" w:color="auto"/>
          </w:divBdr>
        </w:div>
        <w:div w:id="163135438">
          <w:marLeft w:val="480"/>
          <w:marRight w:val="0"/>
          <w:marTop w:val="0"/>
          <w:marBottom w:val="0"/>
          <w:divBdr>
            <w:top w:val="none" w:sz="0" w:space="0" w:color="auto"/>
            <w:left w:val="none" w:sz="0" w:space="0" w:color="auto"/>
            <w:bottom w:val="none" w:sz="0" w:space="0" w:color="auto"/>
            <w:right w:val="none" w:sz="0" w:space="0" w:color="auto"/>
          </w:divBdr>
        </w:div>
        <w:div w:id="1662195302">
          <w:marLeft w:val="480"/>
          <w:marRight w:val="0"/>
          <w:marTop w:val="0"/>
          <w:marBottom w:val="0"/>
          <w:divBdr>
            <w:top w:val="none" w:sz="0" w:space="0" w:color="auto"/>
            <w:left w:val="none" w:sz="0" w:space="0" w:color="auto"/>
            <w:bottom w:val="none" w:sz="0" w:space="0" w:color="auto"/>
            <w:right w:val="none" w:sz="0" w:space="0" w:color="auto"/>
          </w:divBdr>
        </w:div>
        <w:div w:id="1642227009">
          <w:marLeft w:val="480"/>
          <w:marRight w:val="0"/>
          <w:marTop w:val="0"/>
          <w:marBottom w:val="0"/>
          <w:divBdr>
            <w:top w:val="none" w:sz="0" w:space="0" w:color="auto"/>
            <w:left w:val="none" w:sz="0" w:space="0" w:color="auto"/>
            <w:bottom w:val="none" w:sz="0" w:space="0" w:color="auto"/>
            <w:right w:val="none" w:sz="0" w:space="0" w:color="auto"/>
          </w:divBdr>
        </w:div>
        <w:div w:id="242876878">
          <w:marLeft w:val="480"/>
          <w:marRight w:val="0"/>
          <w:marTop w:val="0"/>
          <w:marBottom w:val="0"/>
          <w:divBdr>
            <w:top w:val="none" w:sz="0" w:space="0" w:color="auto"/>
            <w:left w:val="none" w:sz="0" w:space="0" w:color="auto"/>
            <w:bottom w:val="none" w:sz="0" w:space="0" w:color="auto"/>
            <w:right w:val="none" w:sz="0" w:space="0" w:color="auto"/>
          </w:divBdr>
        </w:div>
        <w:div w:id="1333605748">
          <w:marLeft w:val="480"/>
          <w:marRight w:val="0"/>
          <w:marTop w:val="0"/>
          <w:marBottom w:val="0"/>
          <w:divBdr>
            <w:top w:val="none" w:sz="0" w:space="0" w:color="auto"/>
            <w:left w:val="none" w:sz="0" w:space="0" w:color="auto"/>
            <w:bottom w:val="none" w:sz="0" w:space="0" w:color="auto"/>
            <w:right w:val="none" w:sz="0" w:space="0" w:color="auto"/>
          </w:divBdr>
        </w:div>
        <w:div w:id="669334168">
          <w:marLeft w:val="480"/>
          <w:marRight w:val="0"/>
          <w:marTop w:val="0"/>
          <w:marBottom w:val="0"/>
          <w:divBdr>
            <w:top w:val="none" w:sz="0" w:space="0" w:color="auto"/>
            <w:left w:val="none" w:sz="0" w:space="0" w:color="auto"/>
            <w:bottom w:val="none" w:sz="0" w:space="0" w:color="auto"/>
            <w:right w:val="none" w:sz="0" w:space="0" w:color="auto"/>
          </w:divBdr>
        </w:div>
        <w:div w:id="2033412517">
          <w:marLeft w:val="480"/>
          <w:marRight w:val="0"/>
          <w:marTop w:val="0"/>
          <w:marBottom w:val="0"/>
          <w:divBdr>
            <w:top w:val="none" w:sz="0" w:space="0" w:color="auto"/>
            <w:left w:val="none" w:sz="0" w:space="0" w:color="auto"/>
            <w:bottom w:val="none" w:sz="0" w:space="0" w:color="auto"/>
            <w:right w:val="none" w:sz="0" w:space="0" w:color="auto"/>
          </w:divBdr>
        </w:div>
        <w:div w:id="1978603767">
          <w:marLeft w:val="480"/>
          <w:marRight w:val="0"/>
          <w:marTop w:val="0"/>
          <w:marBottom w:val="0"/>
          <w:divBdr>
            <w:top w:val="none" w:sz="0" w:space="0" w:color="auto"/>
            <w:left w:val="none" w:sz="0" w:space="0" w:color="auto"/>
            <w:bottom w:val="none" w:sz="0" w:space="0" w:color="auto"/>
            <w:right w:val="none" w:sz="0" w:space="0" w:color="auto"/>
          </w:divBdr>
        </w:div>
        <w:div w:id="1094478719">
          <w:marLeft w:val="480"/>
          <w:marRight w:val="0"/>
          <w:marTop w:val="0"/>
          <w:marBottom w:val="0"/>
          <w:divBdr>
            <w:top w:val="none" w:sz="0" w:space="0" w:color="auto"/>
            <w:left w:val="none" w:sz="0" w:space="0" w:color="auto"/>
            <w:bottom w:val="none" w:sz="0" w:space="0" w:color="auto"/>
            <w:right w:val="none" w:sz="0" w:space="0" w:color="auto"/>
          </w:divBdr>
        </w:div>
        <w:div w:id="544608878">
          <w:marLeft w:val="480"/>
          <w:marRight w:val="0"/>
          <w:marTop w:val="0"/>
          <w:marBottom w:val="0"/>
          <w:divBdr>
            <w:top w:val="none" w:sz="0" w:space="0" w:color="auto"/>
            <w:left w:val="none" w:sz="0" w:space="0" w:color="auto"/>
            <w:bottom w:val="none" w:sz="0" w:space="0" w:color="auto"/>
            <w:right w:val="none" w:sz="0" w:space="0" w:color="auto"/>
          </w:divBdr>
        </w:div>
        <w:div w:id="603265450">
          <w:marLeft w:val="480"/>
          <w:marRight w:val="0"/>
          <w:marTop w:val="0"/>
          <w:marBottom w:val="0"/>
          <w:divBdr>
            <w:top w:val="none" w:sz="0" w:space="0" w:color="auto"/>
            <w:left w:val="none" w:sz="0" w:space="0" w:color="auto"/>
            <w:bottom w:val="none" w:sz="0" w:space="0" w:color="auto"/>
            <w:right w:val="none" w:sz="0" w:space="0" w:color="auto"/>
          </w:divBdr>
        </w:div>
        <w:div w:id="276763297">
          <w:marLeft w:val="480"/>
          <w:marRight w:val="0"/>
          <w:marTop w:val="0"/>
          <w:marBottom w:val="0"/>
          <w:divBdr>
            <w:top w:val="none" w:sz="0" w:space="0" w:color="auto"/>
            <w:left w:val="none" w:sz="0" w:space="0" w:color="auto"/>
            <w:bottom w:val="none" w:sz="0" w:space="0" w:color="auto"/>
            <w:right w:val="none" w:sz="0" w:space="0" w:color="auto"/>
          </w:divBdr>
        </w:div>
        <w:div w:id="698747350">
          <w:marLeft w:val="480"/>
          <w:marRight w:val="0"/>
          <w:marTop w:val="0"/>
          <w:marBottom w:val="0"/>
          <w:divBdr>
            <w:top w:val="none" w:sz="0" w:space="0" w:color="auto"/>
            <w:left w:val="none" w:sz="0" w:space="0" w:color="auto"/>
            <w:bottom w:val="none" w:sz="0" w:space="0" w:color="auto"/>
            <w:right w:val="none" w:sz="0" w:space="0" w:color="auto"/>
          </w:divBdr>
        </w:div>
        <w:div w:id="1734157649">
          <w:marLeft w:val="480"/>
          <w:marRight w:val="0"/>
          <w:marTop w:val="0"/>
          <w:marBottom w:val="0"/>
          <w:divBdr>
            <w:top w:val="none" w:sz="0" w:space="0" w:color="auto"/>
            <w:left w:val="none" w:sz="0" w:space="0" w:color="auto"/>
            <w:bottom w:val="none" w:sz="0" w:space="0" w:color="auto"/>
            <w:right w:val="none" w:sz="0" w:space="0" w:color="auto"/>
          </w:divBdr>
        </w:div>
        <w:div w:id="802423146">
          <w:marLeft w:val="480"/>
          <w:marRight w:val="0"/>
          <w:marTop w:val="0"/>
          <w:marBottom w:val="0"/>
          <w:divBdr>
            <w:top w:val="none" w:sz="0" w:space="0" w:color="auto"/>
            <w:left w:val="none" w:sz="0" w:space="0" w:color="auto"/>
            <w:bottom w:val="none" w:sz="0" w:space="0" w:color="auto"/>
            <w:right w:val="none" w:sz="0" w:space="0" w:color="auto"/>
          </w:divBdr>
        </w:div>
        <w:div w:id="1199316287">
          <w:marLeft w:val="480"/>
          <w:marRight w:val="0"/>
          <w:marTop w:val="0"/>
          <w:marBottom w:val="0"/>
          <w:divBdr>
            <w:top w:val="none" w:sz="0" w:space="0" w:color="auto"/>
            <w:left w:val="none" w:sz="0" w:space="0" w:color="auto"/>
            <w:bottom w:val="none" w:sz="0" w:space="0" w:color="auto"/>
            <w:right w:val="none" w:sz="0" w:space="0" w:color="auto"/>
          </w:divBdr>
        </w:div>
        <w:div w:id="181819108">
          <w:marLeft w:val="480"/>
          <w:marRight w:val="0"/>
          <w:marTop w:val="0"/>
          <w:marBottom w:val="0"/>
          <w:divBdr>
            <w:top w:val="none" w:sz="0" w:space="0" w:color="auto"/>
            <w:left w:val="none" w:sz="0" w:space="0" w:color="auto"/>
            <w:bottom w:val="none" w:sz="0" w:space="0" w:color="auto"/>
            <w:right w:val="none" w:sz="0" w:space="0" w:color="auto"/>
          </w:divBdr>
        </w:div>
        <w:div w:id="15159621">
          <w:marLeft w:val="480"/>
          <w:marRight w:val="0"/>
          <w:marTop w:val="0"/>
          <w:marBottom w:val="0"/>
          <w:divBdr>
            <w:top w:val="none" w:sz="0" w:space="0" w:color="auto"/>
            <w:left w:val="none" w:sz="0" w:space="0" w:color="auto"/>
            <w:bottom w:val="none" w:sz="0" w:space="0" w:color="auto"/>
            <w:right w:val="none" w:sz="0" w:space="0" w:color="auto"/>
          </w:divBdr>
        </w:div>
        <w:div w:id="1420714948">
          <w:marLeft w:val="480"/>
          <w:marRight w:val="0"/>
          <w:marTop w:val="0"/>
          <w:marBottom w:val="0"/>
          <w:divBdr>
            <w:top w:val="none" w:sz="0" w:space="0" w:color="auto"/>
            <w:left w:val="none" w:sz="0" w:space="0" w:color="auto"/>
            <w:bottom w:val="none" w:sz="0" w:space="0" w:color="auto"/>
            <w:right w:val="none" w:sz="0" w:space="0" w:color="auto"/>
          </w:divBdr>
        </w:div>
        <w:div w:id="1925721566">
          <w:marLeft w:val="480"/>
          <w:marRight w:val="0"/>
          <w:marTop w:val="0"/>
          <w:marBottom w:val="0"/>
          <w:divBdr>
            <w:top w:val="none" w:sz="0" w:space="0" w:color="auto"/>
            <w:left w:val="none" w:sz="0" w:space="0" w:color="auto"/>
            <w:bottom w:val="none" w:sz="0" w:space="0" w:color="auto"/>
            <w:right w:val="none" w:sz="0" w:space="0" w:color="auto"/>
          </w:divBdr>
        </w:div>
        <w:div w:id="601764769">
          <w:marLeft w:val="480"/>
          <w:marRight w:val="0"/>
          <w:marTop w:val="0"/>
          <w:marBottom w:val="0"/>
          <w:divBdr>
            <w:top w:val="none" w:sz="0" w:space="0" w:color="auto"/>
            <w:left w:val="none" w:sz="0" w:space="0" w:color="auto"/>
            <w:bottom w:val="none" w:sz="0" w:space="0" w:color="auto"/>
            <w:right w:val="none" w:sz="0" w:space="0" w:color="auto"/>
          </w:divBdr>
        </w:div>
        <w:div w:id="823084621">
          <w:marLeft w:val="480"/>
          <w:marRight w:val="0"/>
          <w:marTop w:val="0"/>
          <w:marBottom w:val="0"/>
          <w:divBdr>
            <w:top w:val="none" w:sz="0" w:space="0" w:color="auto"/>
            <w:left w:val="none" w:sz="0" w:space="0" w:color="auto"/>
            <w:bottom w:val="none" w:sz="0" w:space="0" w:color="auto"/>
            <w:right w:val="none" w:sz="0" w:space="0" w:color="auto"/>
          </w:divBdr>
        </w:div>
        <w:div w:id="516190954">
          <w:marLeft w:val="480"/>
          <w:marRight w:val="0"/>
          <w:marTop w:val="0"/>
          <w:marBottom w:val="0"/>
          <w:divBdr>
            <w:top w:val="none" w:sz="0" w:space="0" w:color="auto"/>
            <w:left w:val="none" w:sz="0" w:space="0" w:color="auto"/>
            <w:bottom w:val="none" w:sz="0" w:space="0" w:color="auto"/>
            <w:right w:val="none" w:sz="0" w:space="0" w:color="auto"/>
          </w:divBdr>
        </w:div>
        <w:div w:id="647705403">
          <w:marLeft w:val="480"/>
          <w:marRight w:val="0"/>
          <w:marTop w:val="0"/>
          <w:marBottom w:val="0"/>
          <w:divBdr>
            <w:top w:val="none" w:sz="0" w:space="0" w:color="auto"/>
            <w:left w:val="none" w:sz="0" w:space="0" w:color="auto"/>
            <w:bottom w:val="none" w:sz="0" w:space="0" w:color="auto"/>
            <w:right w:val="none" w:sz="0" w:space="0" w:color="auto"/>
          </w:divBdr>
        </w:div>
        <w:div w:id="104930434">
          <w:marLeft w:val="480"/>
          <w:marRight w:val="0"/>
          <w:marTop w:val="0"/>
          <w:marBottom w:val="0"/>
          <w:divBdr>
            <w:top w:val="none" w:sz="0" w:space="0" w:color="auto"/>
            <w:left w:val="none" w:sz="0" w:space="0" w:color="auto"/>
            <w:bottom w:val="none" w:sz="0" w:space="0" w:color="auto"/>
            <w:right w:val="none" w:sz="0" w:space="0" w:color="auto"/>
          </w:divBdr>
        </w:div>
        <w:div w:id="614101079">
          <w:marLeft w:val="480"/>
          <w:marRight w:val="0"/>
          <w:marTop w:val="0"/>
          <w:marBottom w:val="0"/>
          <w:divBdr>
            <w:top w:val="none" w:sz="0" w:space="0" w:color="auto"/>
            <w:left w:val="none" w:sz="0" w:space="0" w:color="auto"/>
            <w:bottom w:val="none" w:sz="0" w:space="0" w:color="auto"/>
            <w:right w:val="none" w:sz="0" w:space="0" w:color="auto"/>
          </w:divBdr>
        </w:div>
      </w:divsChild>
    </w:div>
    <w:div w:id="1797021019">
      <w:bodyDiv w:val="1"/>
      <w:marLeft w:val="0"/>
      <w:marRight w:val="0"/>
      <w:marTop w:val="0"/>
      <w:marBottom w:val="0"/>
      <w:divBdr>
        <w:top w:val="none" w:sz="0" w:space="0" w:color="auto"/>
        <w:left w:val="none" w:sz="0" w:space="0" w:color="auto"/>
        <w:bottom w:val="none" w:sz="0" w:space="0" w:color="auto"/>
        <w:right w:val="none" w:sz="0" w:space="0" w:color="auto"/>
      </w:divBdr>
    </w:div>
    <w:div w:id="1797914626">
      <w:bodyDiv w:val="1"/>
      <w:marLeft w:val="0"/>
      <w:marRight w:val="0"/>
      <w:marTop w:val="0"/>
      <w:marBottom w:val="0"/>
      <w:divBdr>
        <w:top w:val="none" w:sz="0" w:space="0" w:color="auto"/>
        <w:left w:val="none" w:sz="0" w:space="0" w:color="auto"/>
        <w:bottom w:val="none" w:sz="0" w:space="0" w:color="auto"/>
        <w:right w:val="none" w:sz="0" w:space="0" w:color="auto"/>
      </w:divBdr>
    </w:div>
    <w:div w:id="1798181686">
      <w:bodyDiv w:val="1"/>
      <w:marLeft w:val="0"/>
      <w:marRight w:val="0"/>
      <w:marTop w:val="0"/>
      <w:marBottom w:val="0"/>
      <w:divBdr>
        <w:top w:val="none" w:sz="0" w:space="0" w:color="auto"/>
        <w:left w:val="none" w:sz="0" w:space="0" w:color="auto"/>
        <w:bottom w:val="none" w:sz="0" w:space="0" w:color="auto"/>
        <w:right w:val="none" w:sz="0" w:space="0" w:color="auto"/>
      </w:divBdr>
    </w:div>
    <w:div w:id="1798911848">
      <w:bodyDiv w:val="1"/>
      <w:marLeft w:val="0"/>
      <w:marRight w:val="0"/>
      <w:marTop w:val="0"/>
      <w:marBottom w:val="0"/>
      <w:divBdr>
        <w:top w:val="none" w:sz="0" w:space="0" w:color="auto"/>
        <w:left w:val="none" w:sz="0" w:space="0" w:color="auto"/>
        <w:bottom w:val="none" w:sz="0" w:space="0" w:color="auto"/>
        <w:right w:val="none" w:sz="0" w:space="0" w:color="auto"/>
      </w:divBdr>
    </w:div>
    <w:div w:id="1799032117">
      <w:bodyDiv w:val="1"/>
      <w:marLeft w:val="0"/>
      <w:marRight w:val="0"/>
      <w:marTop w:val="0"/>
      <w:marBottom w:val="0"/>
      <w:divBdr>
        <w:top w:val="none" w:sz="0" w:space="0" w:color="auto"/>
        <w:left w:val="none" w:sz="0" w:space="0" w:color="auto"/>
        <w:bottom w:val="none" w:sz="0" w:space="0" w:color="auto"/>
        <w:right w:val="none" w:sz="0" w:space="0" w:color="auto"/>
      </w:divBdr>
    </w:div>
    <w:div w:id="1799448195">
      <w:bodyDiv w:val="1"/>
      <w:marLeft w:val="0"/>
      <w:marRight w:val="0"/>
      <w:marTop w:val="0"/>
      <w:marBottom w:val="0"/>
      <w:divBdr>
        <w:top w:val="none" w:sz="0" w:space="0" w:color="auto"/>
        <w:left w:val="none" w:sz="0" w:space="0" w:color="auto"/>
        <w:bottom w:val="none" w:sz="0" w:space="0" w:color="auto"/>
        <w:right w:val="none" w:sz="0" w:space="0" w:color="auto"/>
      </w:divBdr>
    </w:div>
    <w:div w:id="1799570676">
      <w:bodyDiv w:val="1"/>
      <w:marLeft w:val="0"/>
      <w:marRight w:val="0"/>
      <w:marTop w:val="0"/>
      <w:marBottom w:val="0"/>
      <w:divBdr>
        <w:top w:val="none" w:sz="0" w:space="0" w:color="auto"/>
        <w:left w:val="none" w:sz="0" w:space="0" w:color="auto"/>
        <w:bottom w:val="none" w:sz="0" w:space="0" w:color="auto"/>
        <w:right w:val="none" w:sz="0" w:space="0" w:color="auto"/>
      </w:divBdr>
    </w:div>
    <w:div w:id="1799910191">
      <w:bodyDiv w:val="1"/>
      <w:marLeft w:val="0"/>
      <w:marRight w:val="0"/>
      <w:marTop w:val="0"/>
      <w:marBottom w:val="0"/>
      <w:divBdr>
        <w:top w:val="none" w:sz="0" w:space="0" w:color="auto"/>
        <w:left w:val="none" w:sz="0" w:space="0" w:color="auto"/>
        <w:bottom w:val="none" w:sz="0" w:space="0" w:color="auto"/>
        <w:right w:val="none" w:sz="0" w:space="0" w:color="auto"/>
      </w:divBdr>
    </w:div>
    <w:div w:id="1801262038">
      <w:bodyDiv w:val="1"/>
      <w:marLeft w:val="0"/>
      <w:marRight w:val="0"/>
      <w:marTop w:val="0"/>
      <w:marBottom w:val="0"/>
      <w:divBdr>
        <w:top w:val="none" w:sz="0" w:space="0" w:color="auto"/>
        <w:left w:val="none" w:sz="0" w:space="0" w:color="auto"/>
        <w:bottom w:val="none" w:sz="0" w:space="0" w:color="auto"/>
        <w:right w:val="none" w:sz="0" w:space="0" w:color="auto"/>
      </w:divBdr>
    </w:div>
    <w:div w:id="1802649079">
      <w:bodyDiv w:val="1"/>
      <w:marLeft w:val="0"/>
      <w:marRight w:val="0"/>
      <w:marTop w:val="0"/>
      <w:marBottom w:val="0"/>
      <w:divBdr>
        <w:top w:val="none" w:sz="0" w:space="0" w:color="auto"/>
        <w:left w:val="none" w:sz="0" w:space="0" w:color="auto"/>
        <w:bottom w:val="none" w:sz="0" w:space="0" w:color="auto"/>
        <w:right w:val="none" w:sz="0" w:space="0" w:color="auto"/>
      </w:divBdr>
    </w:div>
    <w:div w:id="1803040161">
      <w:bodyDiv w:val="1"/>
      <w:marLeft w:val="0"/>
      <w:marRight w:val="0"/>
      <w:marTop w:val="0"/>
      <w:marBottom w:val="0"/>
      <w:divBdr>
        <w:top w:val="none" w:sz="0" w:space="0" w:color="auto"/>
        <w:left w:val="none" w:sz="0" w:space="0" w:color="auto"/>
        <w:bottom w:val="none" w:sz="0" w:space="0" w:color="auto"/>
        <w:right w:val="none" w:sz="0" w:space="0" w:color="auto"/>
      </w:divBdr>
    </w:div>
    <w:div w:id="1805612528">
      <w:bodyDiv w:val="1"/>
      <w:marLeft w:val="0"/>
      <w:marRight w:val="0"/>
      <w:marTop w:val="0"/>
      <w:marBottom w:val="0"/>
      <w:divBdr>
        <w:top w:val="none" w:sz="0" w:space="0" w:color="auto"/>
        <w:left w:val="none" w:sz="0" w:space="0" w:color="auto"/>
        <w:bottom w:val="none" w:sz="0" w:space="0" w:color="auto"/>
        <w:right w:val="none" w:sz="0" w:space="0" w:color="auto"/>
      </w:divBdr>
    </w:div>
    <w:div w:id="1806773426">
      <w:bodyDiv w:val="1"/>
      <w:marLeft w:val="0"/>
      <w:marRight w:val="0"/>
      <w:marTop w:val="0"/>
      <w:marBottom w:val="0"/>
      <w:divBdr>
        <w:top w:val="none" w:sz="0" w:space="0" w:color="auto"/>
        <w:left w:val="none" w:sz="0" w:space="0" w:color="auto"/>
        <w:bottom w:val="none" w:sz="0" w:space="0" w:color="auto"/>
        <w:right w:val="none" w:sz="0" w:space="0" w:color="auto"/>
      </w:divBdr>
    </w:div>
    <w:div w:id="1807118382">
      <w:bodyDiv w:val="1"/>
      <w:marLeft w:val="0"/>
      <w:marRight w:val="0"/>
      <w:marTop w:val="0"/>
      <w:marBottom w:val="0"/>
      <w:divBdr>
        <w:top w:val="none" w:sz="0" w:space="0" w:color="auto"/>
        <w:left w:val="none" w:sz="0" w:space="0" w:color="auto"/>
        <w:bottom w:val="none" w:sz="0" w:space="0" w:color="auto"/>
        <w:right w:val="none" w:sz="0" w:space="0" w:color="auto"/>
      </w:divBdr>
    </w:div>
    <w:div w:id="1807501859">
      <w:bodyDiv w:val="1"/>
      <w:marLeft w:val="0"/>
      <w:marRight w:val="0"/>
      <w:marTop w:val="0"/>
      <w:marBottom w:val="0"/>
      <w:divBdr>
        <w:top w:val="none" w:sz="0" w:space="0" w:color="auto"/>
        <w:left w:val="none" w:sz="0" w:space="0" w:color="auto"/>
        <w:bottom w:val="none" w:sz="0" w:space="0" w:color="auto"/>
        <w:right w:val="none" w:sz="0" w:space="0" w:color="auto"/>
      </w:divBdr>
    </w:div>
    <w:div w:id="1809086038">
      <w:bodyDiv w:val="1"/>
      <w:marLeft w:val="0"/>
      <w:marRight w:val="0"/>
      <w:marTop w:val="0"/>
      <w:marBottom w:val="0"/>
      <w:divBdr>
        <w:top w:val="none" w:sz="0" w:space="0" w:color="auto"/>
        <w:left w:val="none" w:sz="0" w:space="0" w:color="auto"/>
        <w:bottom w:val="none" w:sz="0" w:space="0" w:color="auto"/>
        <w:right w:val="none" w:sz="0" w:space="0" w:color="auto"/>
      </w:divBdr>
    </w:div>
    <w:div w:id="1809395413">
      <w:bodyDiv w:val="1"/>
      <w:marLeft w:val="0"/>
      <w:marRight w:val="0"/>
      <w:marTop w:val="0"/>
      <w:marBottom w:val="0"/>
      <w:divBdr>
        <w:top w:val="none" w:sz="0" w:space="0" w:color="auto"/>
        <w:left w:val="none" w:sz="0" w:space="0" w:color="auto"/>
        <w:bottom w:val="none" w:sz="0" w:space="0" w:color="auto"/>
        <w:right w:val="none" w:sz="0" w:space="0" w:color="auto"/>
      </w:divBdr>
    </w:div>
    <w:div w:id="1810170542">
      <w:bodyDiv w:val="1"/>
      <w:marLeft w:val="0"/>
      <w:marRight w:val="0"/>
      <w:marTop w:val="0"/>
      <w:marBottom w:val="0"/>
      <w:divBdr>
        <w:top w:val="none" w:sz="0" w:space="0" w:color="auto"/>
        <w:left w:val="none" w:sz="0" w:space="0" w:color="auto"/>
        <w:bottom w:val="none" w:sz="0" w:space="0" w:color="auto"/>
        <w:right w:val="none" w:sz="0" w:space="0" w:color="auto"/>
      </w:divBdr>
    </w:div>
    <w:div w:id="1810435037">
      <w:bodyDiv w:val="1"/>
      <w:marLeft w:val="0"/>
      <w:marRight w:val="0"/>
      <w:marTop w:val="0"/>
      <w:marBottom w:val="0"/>
      <w:divBdr>
        <w:top w:val="none" w:sz="0" w:space="0" w:color="auto"/>
        <w:left w:val="none" w:sz="0" w:space="0" w:color="auto"/>
        <w:bottom w:val="none" w:sz="0" w:space="0" w:color="auto"/>
        <w:right w:val="none" w:sz="0" w:space="0" w:color="auto"/>
      </w:divBdr>
    </w:div>
    <w:div w:id="1810902850">
      <w:bodyDiv w:val="1"/>
      <w:marLeft w:val="0"/>
      <w:marRight w:val="0"/>
      <w:marTop w:val="0"/>
      <w:marBottom w:val="0"/>
      <w:divBdr>
        <w:top w:val="none" w:sz="0" w:space="0" w:color="auto"/>
        <w:left w:val="none" w:sz="0" w:space="0" w:color="auto"/>
        <w:bottom w:val="none" w:sz="0" w:space="0" w:color="auto"/>
        <w:right w:val="none" w:sz="0" w:space="0" w:color="auto"/>
      </w:divBdr>
    </w:div>
    <w:div w:id="1811434416">
      <w:bodyDiv w:val="1"/>
      <w:marLeft w:val="0"/>
      <w:marRight w:val="0"/>
      <w:marTop w:val="0"/>
      <w:marBottom w:val="0"/>
      <w:divBdr>
        <w:top w:val="none" w:sz="0" w:space="0" w:color="auto"/>
        <w:left w:val="none" w:sz="0" w:space="0" w:color="auto"/>
        <w:bottom w:val="none" w:sz="0" w:space="0" w:color="auto"/>
        <w:right w:val="none" w:sz="0" w:space="0" w:color="auto"/>
      </w:divBdr>
    </w:div>
    <w:div w:id="1811555221">
      <w:bodyDiv w:val="1"/>
      <w:marLeft w:val="0"/>
      <w:marRight w:val="0"/>
      <w:marTop w:val="0"/>
      <w:marBottom w:val="0"/>
      <w:divBdr>
        <w:top w:val="none" w:sz="0" w:space="0" w:color="auto"/>
        <w:left w:val="none" w:sz="0" w:space="0" w:color="auto"/>
        <w:bottom w:val="none" w:sz="0" w:space="0" w:color="auto"/>
        <w:right w:val="none" w:sz="0" w:space="0" w:color="auto"/>
      </w:divBdr>
    </w:div>
    <w:div w:id="1812290741">
      <w:bodyDiv w:val="1"/>
      <w:marLeft w:val="0"/>
      <w:marRight w:val="0"/>
      <w:marTop w:val="0"/>
      <w:marBottom w:val="0"/>
      <w:divBdr>
        <w:top w:val="none" w:sz="0" w:space="0" w:color="auto"/>
        <w:left w:val="none" w:sz="0" w:space="0" w:color="auto"/>
        <w:bottom w:val="none" w:sz="0" w:space="0" w:color="auto"/>
        <w:right w:val="none" w:sz="0" w:space="0" w:color="auto"/>
      </w:divBdr>
    </w:div>
    <w:div w:id="1815024965">
      <w:bodyDiv w:val="1"/>
      <w:marLeft w:val="0"/>
      <w:marRight w:val="0"/>
      <w:marTop w:val="0"/>
      <w:marBottom w:val="0"/>
      <w:divBdr>
        <w:top w:val="none" w:sz="0" w:space="0" w:color="auto"/>
        <w:left w:val="none" w:sz="0" w:space="0" w:color="auto"/>
        <w:bottom w:val="none" w:sz="0" w:space="0" w:color="auto"/>
        <w:right w:val="none" w:sz="0" w:space="0" w:color="auto"/>
      </w:divBdr>
    </w:div>
    <w:div w:id="1815829377">
      <w:bodyDiv w:val="1"/>
      <w:marLeft w:val="0"/>
      <w:marRight w:val="0"/>
      <w:marTop w:val="0"/>
      <w:marBottom w:val="0"/>
      <w:divBdr>
        <w:top w:val="none" w:sz="0" w:space="0" w:color="auto"/>
        <w:left w:val="none" w:sz="0" w:space="0" w:color="auto"/>
        <w:bottom w:val="none" w:sz="0" w:space="0" w:color="auto"/>
        <w:right w:val="none" w:sz="0" w:space="0" w:color="auto"/>
      </w:divBdr>
    </w:div>
    <w:div w:id="1816145316">
      <w:bodyDiv w:val="1"/>
      <w:marLeft w:val="0"/>
      <w:marRight w:val="0"/>
      <w:marTop w:val="0"/>
      <w:marBottom w:val="0"/>
      <w:divBdr>
        <w:top w:val="none" w:sz="0" w:space="0" w:color="auto"/>
        <w:left w:val="none" w:sz="0" w:space="0" w:color="auto"/>
        <w:bottom w:val="none" w:sz="0" w:space="0" w:color="auto"/>
        <w:right w:val="none" w:sz="0" w:space="0" w:color="auto"/>
      </w:divBdr>
    </w:div>
    <w:div w:id="1816876571">
      <w:bodyDiv w:val="1"/>
      <w:marLeft w:val="0"/>
      <w:marRight w:val="0"/>
      <w:marTop w:val="0"/>
      <w:marBottom w:val="0"/>
      <w:divBdr>
        <w:top w:val="none" w:sz="0" w:space="0" w:color="auto"/>
        <w:left w:val="none" w:sz="0" w:space="0" w:color="auto"/>
        <w:bottom w:val="none" w:sz="0" w:space="0" w:color="auto"/>
        <w:right w:val="none" w:sz="0" w:space="0" w:color="auto"/>
      </w:divBdr>
    </w:div>
    <w:div w:id="1817526422">
      <w:bodyDiv w:val="1"/>
      <w:marLeft w:val="0"/>
      <w:marRight w:val="0"/>
      <w:marTop w:val="0"/>
      <w:marBottom w:val="0"/>
      <w:divBdr>
        <w:top w:val="none" w:sz="0" w:space="0" w:color="auto"/>
        <w:left w:val="none" w:sz="0" w:space="0" w:color="auto"/>
        <w:bottom w:val="none" w:sz="0" w:space="0" w:color="auto"/>
        <w:right w:val="none" w:sz="0" w:space="0" w:color="auto"/>
      </w:divBdr>
    </w:div>
    <w:div w:id="1818495817">
      <w:bodyDiv w:val="1"/>
      <w:marLeft w:val="0"/>
      <w:marRight w:val="0"/>
      <w:marTop w:val="0"/>
      <w:marBottom w:val="0"/>
      <w:divBdr>
        <w:top w:val="none" w:sz="0" w:space="0" w:color="auto"/>
        <w:left w:val="none" w:sz="0" w:space="0" w:color="auto"/>
        <w:bottom w:val="none" w:sz="0" w:space="0" w:color="auto"/>
        <w:right w:val="none" w:sz="0" w:space="0" w:color="auto"/>
      </w:divBdr>
    </w:div>
    <w:div w:id="1818498411">
      <w:bodyDiv w:val="1"/>
      <w:marLeft w:val="0"/>
      <w:marRight w:val="0"/>
      <w:marTop w:val="0"/>
      <w:marBottom w:val="0"/>
      <w:divBdr>
        <w:top w:val="none" w:sz="0" w:space="0" w:color="auto"/>
        <w:left w:val="none" w:sz="0" w:space="0" w:color="auto"/>
        <w:bottom w:val="none" w:sz="0" w:space="0" w:color="auto"/>
        <w:right w:val="none" w:sz="0" w:space="0" w:color="auto"/>
      </w:divBdr>
    </w:div>
    <w:div w:id="1820264366">
      <w:bodyDiv w:val="1"/>
      <w:marLeft w:val="0"/>
      <w:marRight w:val="0"/>
      <w:marTop w:val="0"/>
      <w:marBottom w:val="0"/>
      <w:divBdr>
        <w:top w:val="none" w:sz="0" w:space="0" w:color="auto"/>
        <w:left w:val="none" w:sz="0" w:space="0" w:color="auto"/>
        <w:bottom w:val="none" w:sz="0" w:space="0" w:color="auto"/>
        <w:right w:val="none" w:sz="0" w:space="0" w:color="auto"/>
      </w:divBdr>
    </w:div>
    <w:div w:id="1821145595">
      <w:bodyDiv w:val="1"/>
      <w:marLeft w:val="0"/>
      <w:marRight w:val="0"/>
      <w:marTop w:val="0"/>
      <w:marBottom w:val="0"/>
      <w:divBdr>
        <w:top w:val="none" w:sz="0" w:space="0" w:color="auto"/>
        <w:left w:val="none" w:sz="0" w:space="0" w:color="auto"/>
        <w:bottom w:val="none" w:sz="0" w:space="0" w:color="auto"/>
        <w:right w:val="none" w:sz="0" w:space="0" w:color="auto"/>
      </w:divBdr>
    </w:div>
    <w:div w:id="1822385145">
      <w:bodyDiv w:val="1"/>
      <w:marLeft w:val="0"/>
      <w:marRight w:val="0"/>
      <w:marTop w:val="0"/>
      <w:marBottom w:val="0"/>
      <w:divBdr>
        <w:top w:val="none" w:sz="0" w:space="0" w:color="auto"/>
        <w:left w:val="none" w:sz="0" w:space="0" w:color="auto"/>
        <w:bottom w:val="none" w:sz="0" w:space="0" w:color="auto"/>
        <w:right w:val="none" w:sz="0" w:space="0" w:color="auto"/>
      </w:divBdr>
    </w:div>
    <w:div w:id="1824077836">
      <w:bodyDiv w:val="1"/>
      <w:marLeft w:val="0"/>
      <w:marRight w:val="0"/>
      <w:marTop w:val="0"/>
      <w:marBottom w:val="0"/>
      <w:divBdr>
        <w:top w:val="none" w:sz="0" w:space="0" w:color="auto"/>
        <w:left w:val="none" w:sz="0" w:space="0" w:color="auto"/>
        <w:bottom w:val="none" w:sz="0" w:space="0" w:color="auto"/>
        <w:right w:val="none" w:sz="0" w:space="0" w:color="auto"/>
      </w:divBdr>
    </w:div>
    <w:div w:id="1824735550">
      <w:bodyDiv w:val="1"/>
      <w:marLeft w:val="0"/>
      <w:marRight w:val="0"/>
      <w:marTop w:val="0"/>
      <w:marBottom w:val="0"/>
      <w:divBdr>
        <w:top w:val="none" w:sz="0" w:space="0" w:color="auto"/>
        <w:left w:val="none" w:sz="0" w:space="0" w:color="auto"/>
        <w:bottom w:val="none" w:sz="0" w:space="0" w:color="auto"/>
        <w:right w:val="none" w:sz="0" w:space="0" w:color="auto"/>
      </w:divBdr>
    </w:div>
    <w:div w:id="1825318362">
      <w:bodyDiv w:val="1"/>
      <w:marLeft w:val="0"/>
      <w:marRight w:val="0"/>
      <w:marTop w:val="0"/>
      <w:marBottom w:val="0"/>
      <w:divBdr>
        <w:top w:val="none" w:sz="0" w:space="0" w:color="auto"/>
        <w:left w:val="none" w:sz="0" w:space="0" w:color="auto"/>
        <w:bottom w:val="none" w:sz="0" w:space="0" w:color="auto"/>
        <w:right w:val="none" w:sz="0" w:space="0" w:color="auto"/>
      </w:divBdr>
    </w:div>
    <w:div w:id="1825387370">
      <w:bodyDiv w:val="1"/>
      <w:marLeft w:val="0"/>
      <w:marRight w:val="0"/>
      <w:marTop w:val="0"/>
      <w:marBottom w:val="0"/>
      <w:divBdr>
        <w:top w:val="none" w:sz="0" w:space="0" w:color="auto"/>
        <w:left w:val="none" w:sz="0" w:space="0" w:color="auto"/>
        <w:bottom w:val="none" w:sz="0" w:space="0" w:color="auto"/>
        <w:right w:val="none" w:sz="0" w:space="0" w:color="auto"/>
      </w:divBdr>
    </w:div>
    <w:div w:id="1825930376">
      <w:bodyDiv w:val="1"/>
      <w:marLeft w:val="0"/>
      <w:marRight w:val="0"/>
      <w:marTop w:val="0"/>
      <w:marBottom w:val="0"/>
      <w:divBdr>
        <w:top w:val="none" w:sz="0" w:space="0" w:color="auto"/>
        <w:left w:val="none" w:sz="0" w:space="0" w:color="auto"/>
        <w:bottom w:val="none" w:sz="0" w:space="0" w:color="auto"/>
        <w:right w:val="none" w:sz="0" w:space="0" w:color="auto"/>
      </w:divBdr>
    </w:div>
    <w:div w:id="1826045768">
      <w:bodyDiv w:val="1"/>
      <w:marLeft w:val="0"/>
      <w:marRight w:val="0"/>
      <w:marTop w:val="0"/>
      <w:marBottom w:val="0"/>
      <w:divBdr>
        <w:top w:val="none" w:sz="0" w:space="0" w:color="auto"/>
        <w:left w:val="none" w:sz="0" w:space="0" w:color="auto"/>
        <w:bottom w:val="none" w:sz="0" w:space="0" w:color="auto"/>
        <w:right w:val="none" w:sz="0" w:space="0" w:color="auto"/>
      </w:divBdr>
    </w:div>
    <w:div w:id="1826125684">
      <w:bodyDiv w:val="1"/>
      <w:marLeft w:val="0"/>
      <w:marRight w:val="0"/>
      <w:marTop w:val="0"/>
      <w:marBottom w:val="0"/>
      <w:divBdr>
        <w:top w:val="none" w:sz="0" w:space="0" w:color="auto"/>
        <w:left w:val="none" w:sz="0" w:space="0" w:color="auto"/>
        <w:bottom w:val="none" w:sz="0" w:space="0" w:color="auto"/>
        <w:right w:val="none" w:sz="0" w:space="0" w:color="auto"/>
      </w:divBdr>
    </w:div>
    <w:div w:id="1826819489">
      <w:bodyDiv w:val="1"/>
      <w:marLeft w:val="0"/>
      <w:marRight w:val="0"/>
      <w:marTop w:val="0"/>
      <w:marBottom w:val="0"/>
      <w:divBdr>
        <w:top w:val="none" w:sz="0" w:space="0" w:color="auto"/>
        <w:left w:val="none" w:sz="0" w:space="0" w:color="auto"/>
        <w:bottom w:val="none" w:sz="0" w:space="0" w:color="auto"/>
        <w:right w:val="none" w:sz="0" w:space="0" w:color="auto"/>
      </w:divBdr>
    </w:div>
    <w:div w:id="1826824684">
      <w:bodyDiv w:val="1"/>
      <w:marLeft w:val="0"/>
      <w:marRight w:val="0"/>
      <w:marTop w:val="0"/>
      <w:marBottom w:val="0"/>
      <w:divBdr>
        <w:top w:val="none" w:sz="0" w:space="0" w:color="auto"/>
        <w:left w:val="none" w:sz="0" w:space="0" w:color="auto"/>
        <w:bottom w:val="none" w:sz="0" w:space="0" w:color="auto"/>
        <w:right w:val="none" w:sz="0" w:space="0" w:color="auto"/>
      </w:divBdr>
    </w:div>
    <w:div w:id="1826900004">
      <w:bodyDiv w:val="1"/>
      <w:marLeft w:val="0"/>
      <w:marRight w:val="0"/>
      <w:marTop w:val="0"/>
      <w:marBottom w:val="0"/>
      <w:divBdr>
        <w:top w:val="none" w:sz="0" w:space="0" w:color="auto"/>
        <w:left w:val="none" w:sz="0" w:space="0" w:color="auto"/>
        <w:bottom w:val="none" w:sz="0" w:space="0" w:color="auto"/>
        <w:right w:val="none" w:sz="0" w:space="0" w:color="auto"/>
      </w:divBdr>
    </w:div>
    <w:div w:id="1826972833">
      <w:bodyDiv w:val="1"/>
      <w:marLeft w:val="0"/>
      <w:marRight w:val="0"/>
      <w:marTop w:val="0"/>
      <w:marBottom w:val="0"/>
      <w:divBdr>
        <w:top w:val="none" w:sz="0" w:space="0" w:color="auto"/>
        <w:left w:val="none" w:sz="0" w:space="0" w:color="auto"/>
        <w:bottom w:val="none" w:sz="0" w:space="0" w:color="auto"/>
        <w:right w:val="none" w:sz="0" w:space="0" w:color="auto"/>
      </w:divBdr>
    </w:div>
    <w:div w:id="1827282423">
      <w:bodyDiv w:val="1"/>
      <w:marLeft w:val="0"/>
      <w:marRight w:val="0"/>
      <w:marTop w:val="0"/>
      <w:marBottom w:val="0"/>
      <w:divBdr>
        <w:top w:val="none" w:sz="0" w:space="0" w:color="auto"/>
        <w:left w:val="none" w:sz="0" w:space="0" w:color="auto"/>
        <w:bottom w:val="none" w:sz="0" w:space="0" w:color="auto"/>
        <w:right w:val="none" w:sz="0" w:space="0" w:color="auto"/>
      </w:divBdr>
    </w:div>
    <w:div w:id="1827629390">
      <w:bodyDiv w:val="1"/>
      <w:marLeft w:val="0"/>
      <w:marRight w:val="0"/>
      <w:marTop w:val="0"/>
      <w:marBottom w:val="0"/>
      <w:divBdr>
        <w:top w:val="none" w:sz="0" w:space="0" w:color="auto"/>
        <w:left w:val="none" w:sz="0" w:space="0" w:color="auto"/>
        <w:bottom w:val="none" w:sz="0" w:space="0" w:color="auto"/>
        <w:right w:val="none" w:sz="0" w:space="0" w:color="auto"/>
      </w:divBdr>
    </w:div>
    <w:div w:id="1828355919">
      <w:bodyDiv w:val="1"/>
      <w:marLeft w:val="0"/>
      <w:marRight w:val="0"/>
      <w:marTop w:val="0"/>
      <w:marBottom w:val="0"/>
      <w:divBdr>
        <w:top w:val="none" w:sz="0" w:space="0" w:color="auto"/>
        <w:left w:val="none" w:sz="0" w:space="0" w:color="auto"/>
        <w:bottom w:val="none" w:sz="0" w:space="0" w:color="auto"/>
        <w:right w:val="none" w:sz="0" w:space="0" w:color="auto"/>
      </w:divBdr>
    </w:div>
    <w:div w:id="1828397860">
      <w:bodyDiv w:val="1"/>
      <w:marLeft w:val="0"/>
      <w:marRight w:val="0"/>
      <w:marTop w:val="0"/>
      <w:marBottom w:val="0"/>
      <w:divBdr>
        <w:top w:val="none" w:sz="0" w:space="0" w:color="auto"/>
        <w:left w:val="none" w:sz="0" w:space="0" w:color="auto"/>
        <w:bottom w:val="none" w:sz="0" w:space="0" w:color="auto"/>
        <w:right w:val="none" w:sz="0" w:space="0" w:color="auto"/>
      </w:divBdr>
    </w:div>
    <w:div w:id="1828476263">
      <w:bodyDiv w:val="1"/>
      <w:marLeft w:val="0"/>
      <w:marRight w:val="0"/>
      <w:marTop w:val="0"/>
      <w:marBottom w:val="0"/>
      <w:divBdr>
        <w:top w:val="none" w:sz="0" w:space="0" w:color="auto"/>
        <w:left w:val="none" w:sz="0" w:space="0" w:color="auto"/>
        <w:bottom w:val="none" w:sz="0" w:space="0" w:color="auto"/>
        <w:right w:val="none" w:sz="0" w:space="0" w:color="auto"/>
      </w:divBdr>
    </w:div>
    <w:div w:id="1829250771">
      <w:bodyDiv w:val="1"/>
      <w:marLeft w:val="0"/>
      <w:marRight w:val="0"/>
      <w:marTop w:val="0"/>
      <w:marBottom w:val="0"/>
      <w:divBdr>
        <w:top w:val="none" w:sz="0" w:space="0" w:color="auto"/>
        <w:left w:val="none" w:sz="0" w:space="0" w:color="auto"/>
        <w:bottom w:val="none" w:sz="0" w:space="0" w:color="auto"/>
        <w:right w:val="none" w:sz="0" w:space="0" w:color="auto"/>
      </w:divBdr>
    </w:div>
    <w:div w:id="1830828967">
      <w:bodyDiv w:val="1"/>
      <w:marLeft w:val="0"/>
      <w:marRight w:val="0"/>
      <w:marTop w:val="0"/>
      <w:marBottom w:val="0"/>
      <w:divBdr>
        <w:top w:val="none" w:sz="0" w:space="0" w:color="auto"/>
        <w:left w:val="none" w:sz="0" w:space="0" w:color="auto"/>
        <w:bottom w:val="none" w:sz="0" w:space="0" w:color="auto"/>
        <w:right w:val="none" w:sz="0" w:space="0" w:color="auto"/>
      </w:divBdr>
    </w:div>
    <w:div w:id="1830975822">
      <w:bodyDiv w:val="1"/>
      <w:marLeft w:val="0"/>
      <w:marRight w:val="0"/>
      <w:marTop w:val="0"/>
      <w:marBottom w:val="0"/>
      <w:divBdr>
        <w:top w:val="none" w:sz="0" w:space="0" w:color="auto"/>
        <w:left w:val="none" w:sz="0" w:space="0" w:color="auto"/>
        <w:bottom w:val="none" w:sz="0" w:space="0" w:color="auto"/>
        <w:right w:val="none" w:sz="0" w:space="0" w:color="auto"/>
      </w:divBdr>
    </w:div>
    <w:div w:id="1831361968">
      <w:bodyDiv w:val="1"/>
      <w:marLeft w:val="0"/>
      <w:marRight w:val="0"/>
      <w:marTop w:val="0"/>
      <w:marBottom w:val="0"/>
      <w:divBdr>
        <w:top w:val="none" w:sz="0" w:space="0" w:color="auto"/>
        <w:left w:val="none" w:sz="0" w:space="0" w:color="auto"/>
        <w:bottom w:val="none" w:sz="0" w:space="0" w:color="auto"/>
        <w:right w:val="none" w:sz="0" w:space="0" w:color="auto"/>
      </w:divBdr>
    </w:div>
    <w:div w:id="1832139592">
      <w:bodyDiv w:val="1"/>
      <w:marLeft w:val="0"/>
      <w:marRight w:val="0"/>
      <w:marTop w:val="0"/>
      <w:marBottom w:val="0"/>
      <w:divBdr>
        <w:top w:val="none" w:sz="0" w:space="0" w:color="auto"/>
        <w:left w:val="none" w:sz="0" w:space="0" w:color="auto"/>
        <w:bottom w:val="none" w:sz="0" w:space="0" w:color="auto"/>
        <w:right w:val="none" w:sz="0" w:space="0" w:color="auto"/>
      </w:divBdr>
    </w:div>
    <w:div w:id="1832212164">
      <w:bodyDiv w:val="1"/>
      <w:marLeft w:val="0"/>
      <w:marRight w:val="0"/>
      <w:marTop w:val="0"/>
      <w:marBottom w:val="0"/>
      <w:divBdr>
        <w:top w:val="none" w:sz="0" w:space="0" w:color="auto"/>
        <w:left w:val="none" w:sz="0" w:space="0" w:color="auto"/>
        <w:bottom w:val="none" w:sz="0" w:space="0" w:color="auto"/>
        <w:right w:val="none" w:sz="0" w:space="0" w:color="auto"/>
      </w:divBdr>
    </w:div>
    <w:div w:id="1832259028">
      <w:bodyDiv w:val="1"/>
      <w:marLeft w:val="0"/>
      <w:marRight w:val="0"/>
      <w:marTop w:val="0"/>
      <w:marBottom w:val="0"/>
      <w:divBdr>
        <w:top w:val="none" w:sz="0" w:space="0" w:color="auto"/>
        <w:left w:val="none" w:sz="0" w:space="0" w:color="auto"/>
        <w:bottom w:val="none" w:sz="0" w:space="0" w:color="auto"/>
        <w:right w:val="none" w:sz="0" w:space="0" w:color="auto"/>
      </w:divBdr>
    </w:div>
    <w:div w:id="1833326884">
      <w:bodyDiv w:val="1"/>
      <w:marLeft w:val="0"/>
      <w:marRight w:val="0"/>
      <w:marTop w:val="0"/>
      <w:marBottom w:val="0"/>
      <w:divBdr>
        <w:top w:val="none" w:sz="0" w:space="0" w:color="auto"/>
        <w:left w:val="none" w:sz="0" w:space="0" w:color="auto"/>
        <w:bottom w:val="none" w:sz="0" w:space="0" w:color="auto"/>
        <w:right w:val="none" w:sz="0" w:space="0" w:color="auto"/>
      </w:divBdr>
    </w:div>
    <w:div w:id="1833568163">
      <w:bodyDiv w:val="1"/>
      <w:marLeft w:val="0"/>
      <w:marRight w:val="0"/>
      <w:marTop w:val="0"/>
      <w:marBottom w:val="0"/>
      <w:divBdr>
        <w:top w:val="none" w:sz="0" w:space="0" w:color="auto"/>
        <w:left w:val="none" w:sz="0" w:space="0" w:color="auto"/>
        <w:bottom w:val="none" w:sz="0" w:space="0" w:color="auto"/>
        <w:right w:val="none" w:sz="0" w:space="0" w:color="auto"/>
      </w:divBdr>
    </w:div>
    <w:div w:id="1834029028">
      <w:bodyDiv w:val="1"/>
      <w:marLeft w:val="0"/>
      <w:marRight w:val="0"/>
      <w:marTop w:val="0"/>
      <w:marBottom w:val="0"/>
      <w:divBdr>
        <w:top w:val="none" w:sz="0" w:space="0" w:color="auto"/>
        <w:left w:val="none" w:sz="0" w:space="0" w:color="auto"/>
        <w:bottom w:val="none" w:sz="0" w:space="0" w:color="auto"/>
        <w:right w:val="none" w:sz="0" w:space="0" w:color="auto"/>
      </w:divBdr>
    </w:div>
    <w:div w:id="1834494325">
      <w:bodyDiv w:val="1"/>
      <w:marLeft w:val="0"/>
      <w:marRight w:val="0"/>
      <w:marTop w:val="0"/>
      <w:marBottom w:val="0"/>
      <w:divBdr>
        <w:top w:val="none" w:sz="0" w:space="0" w:color="auto"/>
        <w:left w:val="none" w:sz="0" w:space="0" w:color="auto"/>
        <w:bottom w:val="none" w:sz="0" w:space="0" w:color="auto"/>
        <w:right w:val="none" w:sz="0" w:space="0" w:color="auto"/>
      </w:divBdr>
    </w:div>
    <w:div w:id="1835564434">
      <w:bodyDiv w:val="1"/>
      <w:marLeft w:val="0"/>
      <w:marRight w:val="0"/>
      <w:marTop w:val="0"/>
      <w:marBottom w:val="0"/>
      <w:divBdr>
        <w:top w:val="none" w:sz="0" w:space="0" w:color="auto"/>
        <w:left w:val="none" w:sz="0" w:space="0" w:color="auto"/>
        <w:bottom w:val="none" w:sz="0" w:space="0" w:color="auto"/>
        <w:right w:val="none" w:sz="0" w:space="0" w:color="auto"/>
      </w:divBdr>
    </w:div>
    <w:div w:id="1836266816">
      <w:bodyDiv w:val="1"/>
      <w:marLeft w:val="0"/>
      <w:marRight w:val="0"/>
      <w:marTop w:val="0"/>
      <w:marBottom w:val="0"/>
      <w:divBdr>
        <w:top w:val="none" w:sz="0" w:space="0" w:color="auto"/>
        <w:left w:val="none" w:sz="0" w:space="0" w:color="auto"/>
        <w:bottom w:val="none" w:sz="0" w:space="0" w:color="auto"/>
        <w:right w:val="none" w:sz="0" w:space="0" w:color="auto"/>
      </w:divBdr>
    </w:div>
    <w:div w:id="1837376391">
      <w:bodyDiv w:val="1"/>
      <w:marLeft w:val="0"/>
      <w:marRight w:val="0"/>
      <w:marTop w:val="0"/>
      <w:marBottom w:val="0"/>
      <w:divBdr>
        <w:top w:val="none" w:sz="0" w:space="0" w:color="auto"/>
        <w:left w:val="none" w:sz="0" w:space="0" w:color="auto"/>
        <w:bottom w:val="none" w:sz="0" w:space="0" w:color="auto"/>
        <w:right w:val="none" w:sz="0" w:space="0" w:color="auto"/>
      </w:divBdr>
    </w:div>
    <w:div w:id="1837451475">
      <w:bodyDiv w:val="1"/>
      <w:marLeft w:val="0"/>
      <w:marRight w:val="0"/>
      <w:marTop w:val="0"/>
      <w:marBottom w:val="0"/>
      <w:divBdr>
        <w:top w:val="none" w:sz="0" w:space="0" w:color="auto"/>
        <w:left w:val="none" w:sz="0" w:space="0" w:color="auto"/>
        <w:bottom w:val="none" w:sz="0" w:space="0" w:color="auto"/>
        <w:right w:val="none" w:sz="0" w:space="0" w:color="auto"/>
      </w:divBdr>
      <w:divsChild>
        <w:div w:id="1156652583">
          <w:marLeft w:val="480"/>
          <w:marRight w:val="0"/>
          <w:marTop w:val="0"/>
          <w:marBottom w:val="0"/>
          <w:divBdr>
            <w:top w:val="none" w:sz="0" w:space="0" w:color="auto"/>
            <w:left w:val="none" w:sz="0" w:space="0" w:color="auto"/>
            <w:bottom w:val="none" w:sz="0" w:space="0" w:color="auto"/>
            <w:right w:val="none" w:sz="0" w:space="0" w:color="auto"/>
          </w:divBdr>
        </w:div>
        <w:div w:id="1570655359">
          <w:marLeft w:val="480"/>
          <w:marRight w:val="0"/>
          <w:marTop w:val="0"/>
          <w:marBottom w:val="0"/>
          <w:divBdr>
            <w:top w:val="none" w:sz="0" w:space="0" w:color="auto"/>
            <w:left w:val="none" w:sz="0" w:space="0" w:color="auto"/>
            <w:bottom w:val="none" w:sz="0" w:space="0" w:color="auto"/>
            <w:right w:val="none" w:sz="0" w:space="0" w:color="auto"/>
          </w:divBdr>
        </w:div>
        <w:div w:id="1050836887">
          <w:marLeft w:val="480"/>
          <w:marRight w:val="0"/>
          <w:marTop w:val="0"/>
          <w:marBottom w:val="0"/>
          <w:divBdr>
            <w:top w:val="none" w:sz="0" w:space="0" w:color="auto"/>
            <w:left w:val="none" w:sz="0" w:space="0" w:color="auto"/>
            <w:bottom w:val="none" w:sz="0" w:space="0" w:color="auto"/>
            <w:right w:val="none" w:sz="0" w:space="0" w:color="auto"/>
          </w:divBdr>
        </w:div>
        <w:div w:id="16544386">
          <w:marLeft w:val="480"/>
          <w:marRight w:val="0"/>
          <w:marTop w:val="0"/>
          <w:marBottom w:val="0"/>
          <w:divBdr>
            <w:top w:val="none" w:sz="0" w:space="0" w:color="auto"/>
            <w:left w:val="none" w:sz="0" w:space="0" w:color="auto"/>
            <w:bottom w:val="none" w:sz="0" w:space="0" w:color="auto"/>
            <w:right w:val="none" w:sz="0" w:space="0" w:color="auto"/>
          </w:divBdr>
        </w:div>
        <w:div w:id="91051054">
          <w:marLeft w:val="480"/>
          <w:marRight w:val="0"/>
          <w:marTop w:val="0"/>
          <w:marBottom w:val="0"/>
          <w:divBdr>
            <w:top w:val="none" w:sz="0" w:space="0" w:color="auto"/>
            <w:left w:val="none" w:sz="0" w:space="0" w:color="auto"/>
            <w:bottom w:val="none" w:sz="0" w:space="0" w:color="auto"/>
            <w:right w:val="none" w:sz="0" w:space="0" w:color="auto"/>
          </w:divBdr>
        </w:div>
        <w:div w:id="119344036">
          <w:marLeft w:val="480"/>
          <w:marRight w:val="0"/>
          <w:marTop w:val="0"/>
          <w:marBottom w:val="0"/>
          <w:divBdr>
            <w:top w:val="none" w:sz="0" w:space="0" w:color="auto"/>
            <w:left w:val="none" w:sz="0" w:space="0" w:color="auto"/>
            <w:bottom w:val="none" w:sz="0" w:space="0" w:color="auto"/>
            <w:right w:val="none" w:sz="0" w:space="0" w:color="auto"/>
          </w:divBdr>
        </w:div>
        <w:div w:id="602417774">
          <w:marLeft w:val="480"/>
          <w:marRight w:val="0"/>
          <w:marTop w:val="0"/>
          <w:marBottom w:val="0"/>
          <w:divBdr>
            <w:top w:val="none" w:sz="0" w:space="0" w:color="auto"/>
            <w:left w:val="none" w:sz="0" w:space="0" w:color="auto"/>
            <w:bottom w:val="none" w:sz="0" w:space="0" w:color="auto"/>
            <w:right w:val="none" w:sz="0" w:space="0" w:color="auto"/>
          </w:divBdr>
        </w:div>
        <w:div w:id="1548646736">
          <w:marLeft w:val="480"/>
          <w:marRight w:val="0"/>
          <w:marTop w:val="0"/>
          <w:marBottom w:val="0"/>
          <w:divBdr>
            <w:top w:val="none" w:sz="0" w:space="0" w:color="auto"/>
            <w:left w:val="none" w:sz="0" w:space="0" w:color="auto"/>
            <w:bottom w:val="none" w:sz="0" w:space="0" w:color="auto"/>
            <w:right w:val="none" w:sz="0" w:space="0" w:color="auto"/>
          </w:divBdr>
        </w:div>
        <w:div w:id="707608361">
          <w:marLeft w:val="480"/>
          <w:marRight w:val="0"/>
          <w:marTop w:val="0"/>
          <w:marBottom w:val="0"/>
          <w:divBdr>
            <w:top w:val="none" w:sz="0" w:space="0" w:color="auto"/>
            <w:left w:val="none" w:sz="0" w:space="0" w:color="auto"/>
            <w:bottom w:val="none" w:sz="0" w:space="0" w:color="auto"/>
            <w:right w:val="none" w:sz="0" w:space="0" w:color="auto"/>
          </w:divBdr>
        </w:div>
        <w:div w:id="891119301">
          <w:marLeft w:val="480"/>
          <w:marRight w:val="0"/>
          <w:marTop w:val="0"/>
          <w:marBottom w:val="0"/>
          <w:divBdr>
            <w:top w:val="none" w:sz="0" w:space="0" w:color="auto"/>
            <w:left w:val="none" w:sz="0" w:space="0" w:color="auto"/>
            <w:bottom w:val="none" w:sz="0" w:space="0" w:color="auto"/>
            <w:right w:val="none" w:sz="0" w:space="0" w:color="auto"/>
          </w:divBdr>
        </w:div>
        <w:div w:id="1023940521">
          <w:marLeft w:val="480"/>
          <w:marRight w:val="0"/>
          <w:marTop w:val="0"/>
          <w:marBottom w:val="0"/>
          <w:divBdr>
            <w:top w:val="none" w:sz="0" w:space="0" w:color="auto"/>
            <w:left w:val="none" w:sz="0" w:space="0" w:color="auto"/>
            <w:bottom w:val="none" w:sz="0" w:space="0" w:color="auto"/>
            <w:right w:val="none" w:sz="0" w:space="0" w:color="auto"/>
          </w:divBdr>
        </w:div>
        <w:div w:id="970787917">
          <w:marLeft w:val="480"/>
          <w:marRight w:val="0"/>
          <w:marTop w:val="0"/>
          <w:marBottom w:val="0"/>
          <w:divBdr>
            <w:top w:val="none" w:sz="0" w:space="0" w:color="auto"/>
            <w:left w:val="none" w:sz="0" w:space="0" w:color="auto"/>
            <w:bottom w:val="none" w:sz="0" w:space="0" w:color="auto"/>
            <w:right w:val="none" w:sz="0" w:space="0" w:color="auto"/>
          </w:divBdr>
        </w:div>
        <w:div w:id="1768817051">
          <w:marLeft w:val="480"/>
          <w:marRight w:val="0"/>
          <w:marTop w:val="0"/>
          <w:marBottom w:val="0"/>
          <w:divBdr>
            <w:top w:val="none" w:sz="0" w:space="0" w:color="auto"/>
            <w:left w:val="none" w:sz="0" w:space="0" w:color="auto"/>
            <w:bottom w:val="none" w:sz="0" w:space="0" w:color="auto"/>
            <w:right w:val="none" w:sz="0" w:space="0" w:color="auto"/>
          </w:divBdr>
        </w:div>
        <w:div w:id="438524406">
          <w:marLeft w:val="480"/>
          <w:marRight w:val="0"/>
          <w:marTop w:val="0"/>
          <w:marBottom w:val="0"/>
          <w:divBdr>
            <w:top w:val="none" w:sz="0" w:space="0" w:color="auto"/>
            <w:left w:val="none" w:sz="0" w:space="0" w:color="auto"/>
            <w:bottom w:val="none" w:sz="0" w:space="0" w:color="auto"/>
            <w:right w:val="none" w:sz="0" w:space="0" w:color="auto"/>
          </w:divBdr>
        </w:div>
        <w:div w:id="1618100671">
          <w:marLeft w:val="480"/>
          <w:marRight w:val="0"/>
          <w:marTop w:val="0"/>
          <w:marBottom w:val="0"/>
          <w:divBdr>
            <w:top w:val="none" w:sz="0" w:space="0" w:color="auto"/>
            <w:left w:val="none" w:sz="0" w:space="0" w:color="auto"/>
            <w:bottom w:val="none" w:sz="0" w:space="0" w:color="auto"/>
            <w:right w:val="none" w:sz="0" w:space="0" w:color="auto"/>
          </w:divBdr>
        </w:div>
        <w:div w:id="1312367090">
          <w:marLeft w:val="480"/>
          <w:marRight w:val="0"/>
          <w:marTop w:val="0"/>
          <w:marBottom w:val="0"/>
          <w:divBdr>
            <w:top w:val="none" w:sz="0" w:space="0" w:color="auto"/>
            <w:left w:val="none" w:sz="0" w:space="0" w:color="auto"/>
            <w:bottom w:val="none" w:sz="0" w:space="0" w:color="auto"/>
            <w:right w:val="none" w:sz="0" w:space="0" w:color="auto"/>
          </w:divBdr>
        </w:div>
        <w:div w:id="1393389711">
          <w:marLeft w:val="480"/>
          <w:marRight w:val="0"/>
          <w:marTop w:val="0"/>
          <w:marBottom w:val="0"/>
          <w:divBdr>
            <w:top w:val="none" w:sz="0" w:space="0" w:color="auto"/>
            <w:left w:val="none" w:sz="0" w:space="0" w:color="auto"/>
            <w:bottom w:val="none" w:sz="0" w:space="0" w:color="auto"/>
            <w:right w:val="none" w:sz="0" w:space="0" w:color="auto"/>
          </w:divBdr>
        </w:div>
        <w:div w:id="1370952186">
          <w:marLeft w:val="480"/>
          <w:marRight w:val="0"/>
          <w:marTop w:val="0"/>
          <w:marBottom w:val="0"/>
          <w:divBdr>
            <w:top w:val="none" w:sz="0" w:space="0" w:color="auto"/>
            <w:left w:val="none" w:sz="0" w:space="0" w:color="auto"/>
            <w:bottom w:val="none" w:sz="0" w:space="0" w:color="auto"/>
            <w:right w:val="none" w:sz="0" w:space="0" w:color="auto"/>
          </w:divBdr>
        </w:div>
        <w:div w:id="839853698">
          <w:marLeft w:val="480"/>
          <w:marRight w:val="0"/>
          <w:marTop w:val="0"/>
          <w:marBottom w:val="0"/>
          <w:divBdr>
            <w:top w:val="none" w:sz="0" w:space="0" w:color="auto"/>
            <w:left w:val="none" w:sz="0" w:space="0" w:color="auto"/>
            <w:bottom w:val="none" w:sz="0" w:space="0" w:color="auto"/>
            <w:right w:val="none" w:sz="0" w:space="0" w:color="auto"/>
          </w:divBdr>
        </w:div>
        <w:div w:id="1825470369">
          <w:marLeft w:val="480"/>
          <w:marRight w:val="0"/>
          <w:marTop w:val="0"/>
          <w:marBottom w:val="0"/>
          <w:divBdr>
            <w:top w:val="none" w:sz="0" w:space="0" w:color="auto"/>
            <w:left w:val="none" w:sz="0" w:space="0" w:color="auto"/>
            <w:bottom w:val="none" w:sz="0" w:space="0" w:color="auto"/>
            <w:right w:val="none" w:sz="0" w:space="0" w:color="auto"/>
          </w:divBdr>
        </w:div>
        <w:div w:id="119492547">
          <w:marLeft w:val="480"/>
          <w:marRight w:val="0"/>
          <w:marTop w:val="0"/>
          <w:marBottom w:val="0"/>
          <w:divBdr>
            <w:top w:val="none" w:sz="0" w:space="0" w:color="auto"/>
            <w:left w:val="none" w:sz="0" w:space="0" w:color="auto"/>
            <w:bottom w:val="none" w:sz="0" w:space="0" w:color="auto"/>
            <w:right w:val="none" w:sz="0" w:space="0" w:color="auto"/>
          </w:divBdr>
        </w:div>
        <w:div w:id="2142577147">
          <w:marLeft w:val="480"/>
          <w:marRight w:val="0"/>
          <w:marTop w:val="0"/>
          <w:marBottom w:val="0"/>
          <w:divBdr>
            <w:top w:val="none" w:sz="0" w:space="0" w:color="auto"/>
            <w:left w:val="none" w:sz="0" w:space="0" w:color="auto"/>
            <w:bottom w:val="none" w:sz="0" w:space="0" w:color="auto"/>
            <w:right w:val="none" w:sz="0" w:space="0" w:color="auto"/>
          </w:divBdr>
        </w:div>
        <w:div w:id="909777644">
          <w:marLeft w:val="480"/>
          <w:marRight w:val="0"/>
          <w:marTop w:val="0"/>
          <w:marBottom w:val="0"/>
          <w:divBdr>
            <w:top w:val="none" w:sz="0" w:space="0" w:color="auto"/>
            <w:left w:val="none" w:sz="0" w:space="0" w:color="auto"/>
            <w:bottom w:val="none" w:sz="0" w:space="0" w:color="auto"/>
            <w:right w:val="none" w:sz="0" w:space="0" w:color="auto"/>
          </w:divBdr>
        </w:div>
        <w:div w:id="1800802615">
          <w:marLeft w:val="480"/>
          <w:marRight w:val="0"/>
          <w:marTop w:val="0"/>
          <w:marBottom w:val="0"/>
          <w:divBdr>
            <w:top w:val="none" w:sz="0" w:space="0" w:color="auto"/>
            <w:left w:val="none" w:sz="0" w:space="0" w:color="auto"/>
            <w:bottom w:val="none" w:sz="0" w:space="0" w:color="auto"/>
            <w:right w:val="none" w:sz="0" w:space="0" w:color="auto"/>
          </w:divBdr>
        </w:div>
        <w:div w:id="2030793996">
          <w:marLeft w:val="480"/>
          <w:marRight w:val="0"/>
          <w:marTop w:val="0"/>
          <w:marBottom w:val="0"/>
          <w:divBdr>
            <w:top w:val="none" w:sz="0" w:space="0" w:color="auto"/>
            <w:left w:val="none" w:sz="0" w:space="0" w:color="auto"/>
            <w:bottom w:val="none" w:sz="0" w:space="0" w:color="auto"/>
            <w:right w:val="none" w:sz="0" w:space="0" w:color="auto"/>
          </w:divBdr>
        </w:div>
        <w:div w:id="1888642649">
          <w:marLeft w:val="480"/>
          <w:marRight w:val="0"/>
          <w:marTop w:val="0"/>
          <w:marBottom w:val="0"/>
          <w:divBdr>
            <w:top w:val="none" w:sz="0" w:space="0" w:color="auto"/>
            <w:left w:val="none" w:sz="0" w:space="0" w:color="auto"/>
            <w:bottom w:val="none" w:sz="0" w:space="0" w:color="auto"/>
            <w:right w:val="none" w:sz="0" w:space="0" w:color="auto"/>
          </w:divBdr>
        </w:div>
        <w:div w:id="239221109">
          <w:marLeft w:val="480"/>
          <w:marRight w:val="0"/>
          <w:marTop w:val="0"/>
          <w:marBottom w:val="0"/>
          <w:divBdr>
            <w:top w:val="none" w:sz="0" w:space="0" w:color="auto"/>
            <w:left w:val="none" w:sz="0" w:space="0" w:color="auto"/>
            <w:bottom w:val="none" w:sz="0" w:space="0" w:color="auto"/>
            <w:right w:val="none" w:sz="0" w:space="0" w:color="auto"/>
          </w:divBdr>
        </w:div>
        <w:div w:id="1732575567">
          <w:marLeft w:val="480"/>
          <w:marRight w:val="0"/>
          <w:marTop w:val="0"/>
          <w:marBottom w:val="0"/>
          <w:divBdr>
            <w:top w:val="none" w:sz="0" w:space="0" w:color="auto"/>
            <w:left w:val="none" w:sz="0" w:space="0" w:color="auto"/>
            <w:bottom w:val="none" w:sz="0" w:space="0" w:color="auto"/>
            <w:right w:val="none" w:sz="0" w:space="0" w:color="auto"/>
          </w:divBdr>
        </w:div>
        <w:div w:id="1263413486">
          <w:marLeft w:val="480"/>
          <w:marRight w:val="0"/>
          <w:marTop w:val="0"/>
          <w:marBottom w:val="0"/>
          <w:divBdr>
            <w:top w:val="none" w:sz="0" w:space="0" w:color="auto"/>
            <w:left w:val="none" w:sz="0" w:space="0" w:color="auto"/>
            <w:bottom w:val="none" w:sz="0" w:space="0" w:color="auto"/>
            <w:right w:val="none" w:sz="0" w:space="0" w:color="auto"/>
          </w:divBdr>
        </w:div>
        <w:div w:id="1343241078">
          <w:marLeft w:val="480"/>
          <w:marRight w:val="0"/>
          <w:marTop w:val="0"/>
          <w:marBottom w:val="0"/>
          <w:divBdr>
            <w:top w:val="none" w:sz="0" w:space="0" w:color="auto"/>
            <w:left w:val="none" w:sz="0" w:space="0" w:color="auto"/>
            <w:bottom w:val="none" w:sz="0" w:space="0" w:color="auto"/>
            <w:right w:val="none" w:sz="0" w:space="0" w:color="auto"/>
          </w:divBdr>
        </w:div>
        <w:div w:id="791679536">
          <w:marLeft w:val="480"/>
          <w:marRight w:val="0"/>
          <w:marTop w:val="0"/>
          <w:marBottom w:val="0"/>
          <w:divBdr>
            <w:top w:val="none" w:sz="0" w:space="0" w:color="auto"/>
            <w:left w:val="none" w:sz="0" w:space="0" w:color="auto"/>
            <w:bottom w:val="none" w:sz="0" w:space="0" w:color="auto"/>
            <w:right w:val="none" w:sz="0" w:space="0" w:color="auto"/>
          </w:divBdr>
        </w:div>
        <w:div w:id="1232934188">
          <w:marLeft w:val="480"/>
          <w:marRight w:val="0"/>
          <w:marTop w:val="0"/>
          <w:marBottom w:val="0"/>
          <w:divBdr>
            <w:top w:val="none" w:sz="0" w:space="0" w:color="auto"/>
            <w:left w:val="none" w:sz="0" w:space="0" w:color="auto"/>
            <w:bottom w:val="none" w:sz="0" w:space="0" w:color="auto"/>
            <w:right w:val="none" w:sz="0" w:space="0" w:color="auto"/>
          </w:divBdr>
        </w:div>
        <w:div w:id="1251426738">
          <w:marLeft w:val="480"/>
          <w:marRight w:val="0"/>
          <w:marTop w:val="0"/>
          <w:marBottom w:val="0"/>
          <w:divBdr>
            <w:top w:val="none" w:sz="0" w:space="0" w:color="auto"/>
            <w:left w:val="none" w:sz="0" w:space="0" w:color="auto"/>
            <w:bottom w:val="none" w:sz="0" w:space="0" w:color="auto"/>
            <w:right w:val="none" w:sz="0" w:space="0" w:color="auto"/>
          </w:divBdr>
        </w:div>
        <w:div w:id="1583098445">
          <w:marLeft w:val="480"/>
          <w:marRight w:val="0"/>
          <w:marTop w:val="0"/>
          <w:marBottom w:val="0"/>
          <w:divBdr>
            <w:top w:val="none" w:sz="0" w:space="0" w:color="auto"/>
            <w:left w:val="none" w:sz="0" w:space="0" w:color="auto"/>
            <w:bottom w:val="none" w:sz="0" w:space="0" w:color="auto"/>
            <w:right w:val="none" w:sz="0" w:space="0" w:color="auto"/>
          </w:divBdr>
        </w:div>
        <w:div w:id="1406803894">
          <w:marLeft w:val="480"/>
          <w:marRight w:val="0"/>
          <w:marTop w:val="0"/>
          <w:marBottom w:val="0"/>
          <w:divBdr>
            <w:top w:val="none" w:sz="0" w:space="0" w:color="auto"/>
            <w:left w:val="none" w:sz="0" w:space="0" w:color="auto"/>
            <w:bottom w:val="none" w:sz="0" w:space="0" w:color="auto"/>
            <w:right w:val="none" w:sz="0" w:space="0" w:color="auto"/>
          </w:divBdr>
        </w:div>
        <w:div w:id="222255238">
          <w:marLeft w:val="480"/>
          <w:marRight w:val="0"/>
          <w:marTop w:val="0"/>
          <w:marBottom w:val="0"/>
          <w:divBdr>
            <w:top w:val="none" w:sz="0" w:space="0" w:color="auto"/>
            <w:left w:val="none" w:sz="0" w:space="0" w:color="auto"/>
            <w:bottom w:val="none" w:sz="0" w:space="0" w:color="auto"/>
            <w:right w:val="none" w:sz="0" w:space="0" w:color="auto"/>
          </w:divBdr>
        </w:div>
        <w:div w:id="986477440">
          <w:marLeft w:val="480"/>
          <w:marRight w:val="0"/>
          <w:marTop w:val="0"/>
          <w:marBottom w:val="0"/>
          <w:divBdr>
            <w:top w:val="none" w:sz="0" w:space="0" w:color="auto"/>
            <w:left w:val="none" w:sz="0" w:space="0" w:color="auto"/>
            <w:bottom w:val="none" w:sz="0" w:space="0" w:color="auto"/>
            <w:right w:val="none" w:sz="0" w:space="0" w:color="auto"/>
          </w:divBdr>
        </w:div>
        <w:div w:id="309791289">
          <w:marLeft w:val="480"/>
          <w:marRight w:val="0"/>
          <w:marTop w:val="0"/>
          <w:marBottom w:val="0"/>
          <w:divBdr>
            <w:top w:val="none" w:sz="0" w:space="0" w:color="auto"/>
            <w:left w:val="none" w:sz="0" w:space="0" w:color="auto"/>
            <w:bottom w:val="none" w:sz="0" w:space="0" w:color="auto"/>
            <w:right w:val="none" w:sz="0" w:space="0" w:color="auto"/>
          </w:divBdr>
        </w:div>
        <w:div w:id="742800701">
          <w:marLeft w:val="480"/>
          <w:marRight w:val="0"/>
          <w:marTop w:val="0"/>
          <w:marBottom w:val="0"/>
          <w:divBdr>
            <w:top w:val="none" w:sz="0" w:space="0" w:color="auto"/>
            <w:left w:val="none" w:sz="0" w:space="0" w:color="auto"/>
            <w:bottom w:val="none" w:sz="0" w:space="0" w:color="auto"/>
            <w:right w:val="none" w:sz="0" w:space="0" w:color="auto"/>
          </w:divBdr>
        </w:div>
        <w:div w:id="1431198102">
          <w:marLeft w:val="480"/>
          <w:marRight w:val="0"/>
          <w:marTop w:val="0"/>
          <w:marBottom w:val="0"/>
          <w:divBdr>
            <w:top w:val="none" w:sz="0" w:space="0" w:color="auto"/>
            <w:left w:val="none" w:sz="0" w:space="0" w:color="auto"/>
            <w:bottom w:val="none" w:sz="0" w:space="0" w:color="auto"/>
            <w:right w:val="none" w:sz="0" w:space="0" w:color="auto"/>
          </w:divBdr>
        </w:div>
        <w:div w:id="1640527782">
          <w:marLeft w:val="480"/>
          <w:marRight w:val="0"/>
          <w:marTop w:val="0"/>
          <w:marBottom w:val="0"/>
          <w:divBdr>
            <w:top w:val="none" w:sz="0" w:space="0" w:color="auto"/>
            <w:left w:val="none" w:sz="0" w:space="0" w:color="auto"/>
            <w:bottom w:val="none" w:sz="0" w:space="0" w:color="auto"/>
            <w:right w:val="none" w:sz="0" w:space="0" w:color="auto"/>
          </w:divBdr>
        </w:div>
        <w:div w:id="1165047645">
          <w:marLeft w:val="480"/>
          <w:marRight w:val="0"/>
          <w:marTop w:val="0"/>
          <w:marBottom w:val="0"/>
          <w:divBdr>
            <w:top w:val="none" w:sz="0" w:space="0" w:color="auto"/>
            <w:left w:val="none" w:sz="0" w:space="0" w:color="auto"/>
            <w:bottom w:val="none" w:sz="0" w:space="0" w:color="auto"/>
            <w:right w:val="none" w:sz="0" w:space="0" w:color="auto"/>
          </w:divBdr>
        </w:div>
        <w:div w:id="369763453">
          <w:marLeft w:val="480"/>
          <w:marRight w:val="0"/>
          <w:marTop w:val="0"/>
          <w:marBottom w:val="0"/>
          <w:divBdr>
            <w:top w:val="none" w:sz="0" w:space="0" w:color="auto"/>
            <w:left w:val="none" w:sz="0" w:space="0" w:color="auto"/>
            <w:bottom w:val="none" w:sz="0" w:space="0" w:color="auto"/>
            <w:right w:val="none" w:sz="0" w:space="0" w:color="auto"/>
          </w:divBdr>
        </w:div>
        <w:div w:id="1965109638">
          <w:marLeft w:val="480"/>
          <w:marRight w:val="0"/>
          <w:marTop w:val="0"/>
          <w:marBottom w:val="0"/>
          <w:divBdr>
            <w:top w:val="none" w:sz="0" w:space="0" w:color="auto"/>
            <w:left w:val="none" w:sz="0" w:space="0" w:color="auto"/>
            <w:bottom w:val="none" w:sz="0" w:space="0" w:color="auto"/>
            <w:right w:val="none" w:sz="0" w:space="0" w:color="auto"/>
          </w:divBdr>
        </w:div>
        <w:div w:id="1898322634">
          <w:marLeft w:val="480"/>
          <w:marRight w:val="0"/>
          <w:marTop w:val="0"/>
          <w:marBottom w:val="0"/>
          <w:divBdr>
            <w:top w:val="none" w:sz="0" w:space="0" w:color="auto"/>
            <w:left w:val="none" w:sz="0" w:space="0" w:color="auto"/>
            <w:bottom w:val="none" w:sz="0" w:space="0" w:color="auto"/>
            <w:right w:val="none" w:sz="0" w:space="0" w:color="auto"/>
          </w:divBdr>
        </w:div>
        <w:div w:id="911625596">
          <w:marLeft w:val="480"/>
          <w:marRight w:val="0"/>
          <w:marTop w:val="0"/>
          <w:marBottom w:val="0"/>
          <w:divBdr>
            <w:top w:val="none" w:sz="0" w:space="0" w:color="auto"/>
            <w:left w:val="none" w:sz="0" w:space="0" w:color="auto"/>
            <w:bottom w:val="none" w:sz="0" w:space="0" w:color="auto"/>
            <w:right w:val="none" w:sz="0" w:space="0" w:color="auto"/>
          </w:divBdr>
        </w:div>
        <w:div w:id="679166938">
          <w:marLeft w:val="480"/>
          <w:marRight w:val="0"/>
          <w:marTop w:val="0"/>
          <w:marBottom w:val="0"/>
          <w:divBdr>
            <w:top w:val="none" w:sz="0" w:space="0" w:color="auto"/>
            <w:left w:val="none" w:sz="0" w:space="0" w:color="auto"/>
            <w:bottom w:val="none" w:sz="0" w:space="0" w:color="auto"/>
            <w:right w:val="none" w:sz="0" w:space="0" w:color="auto"/>
          </w:divBdr>
        </w:div>
        <w:div w:id="693574122">
          <w:marLeft w:val="480"/>
          <w:marRight w:val="0"/>
          <w:marTop w:val="0"/>
          <w:marBottom w:val="0"/>
          <w:divBdr>
            <w:top w:val="none" w:sz="0" w:space="0" w:color="auto"/>
            <w:left w:val="none" w:sz="0" w:space="0" w:color="auto"/>
            <w:bottom w:val="none" w:sz="0" w:space="0" w:color="auto"/>
            <w:right w:val="none" w:sz="0" w:space="0" w:color="auto"/>
          </w:divBdr>
        </w:div>
        <w:div w:id="1220095525">
          <w:marLeft w:val="480"/>
          <w:marRight w:val="0"/>
          <w:marTop w:val="0"/>
          <w:marBottom w:val="0"/>
          <w:divBdr>
            <w:top w:val="none" w:sz="0" w:space="0" w:color="auto"/>
            <w:left w:val="none" w:sz="0" w:space="0" w:color="auto"/>
            <w:bottom w:val="none" w:sz="0" w:space="0" w:color="auto"/>
            <w:right w:val="none" w:sz="0" w:space="0" w:color="auto"/>
          </w:divBdr>
        </w:div>
        <w:div w:id="1368750740">
          <w:marLeft w:val="480"/>
          <w:marRight w:val="0"/>
          <w:marTop w:val="0"/>
          <w:marBottom w:val="0"/>
          <w:divBdr>
            <w:top w:val="none" w:sz="0" w:space="0" w:color="auto"/>
            <w:left w:val="none" w:sz="0" w:space="0" w:color="auto"/>
            <w:bottom w:val="none" w:sz="0" w:space="0" w:color="auto"/>
            <w:right w:val="none" w:sz="0" w:space="0" w:color="auto"/>
          </w:divBdr>
        </w:div>
        <w:div w:id="739526365">
          <w:marLeft w:val="480"/>
          <w:marRight w:val="0"/>
          <w:marTop w:val="0"/>
          <w:marBottom w:val="0"/>
          <w:divBdr>
            <w:top w:val="none" w:sz="0" w:space="0" w:color="auto"/>
            <w:left w:val="none" w:sz="0" w:space="0" w:color="auto"/>
            <w:bottom w:val="none" w:sz="0" w:space="0" w:color="auto"/>
            <w:right w:val="none" w:sz="0" w:space="0" w:color="auto"/>
          </w:divBdr>
        </w:div>
        <w:div w:id="985354869">
          <w:marLeft w:val="480"/>
          <w:marRight w:val="0"/>
          <w:marTop w:val="0"/>
          <w:marBottom w:val="0"/>
          <w:divBdr>
            <w:top w:val="none" w:sz="0" w:space="0" w:color="auto"/>
            <w:left w:val="none" w:sz="0" w:space="0" w:color="auto"/>
            <w:bottom w:val="none" w:sz="0" w:space="0" w:color="auto"/>
            <w:right w:val="none" w:sz="0" w:space="0" w:color="auto"/>
          </w:divBdr>
        </w:div>
        <w:div w:id="1841239794">
          <w:marLeft w:val="480"/>
          <w:marRight w:val="0"/>
          <w:marTop w:val="0"/>
          <w:marBottom w:val="0"/>
          <w:divBdr>
            <w:top w:val="none" w:sz="0" w:space="0" w:color="auto"/>
            <w:left w:val="none" w:sz="0" w:space="0" w:color="auto"/>
            <w:bottom w:val="none" w:sz="0" w:space="0" w:color="auto"/>
            <w:right w:val="none" w:sz="0" w:space="0" w:color="auto"/>
          </w:divBdr>
        </w:div>
        <w:div w:id="1641300779">
          <w:marLeft w:val="480"/>
          <w:marRight w:val="0"/>
          <w:marTop w:val="0"/>
          <w:marBottom w:val="0"/>
          <w:divBdr>
            <w:top w:val="none" w:sz="0" w:space="0" w:color="auto"/>
            <w:left w:val="none" w:sz="0" w:space="0" w:color="auto"/>
            <w:bottom w:val="none" w:sz="0" w:space="0" w:color="auto"/>
            <w:right w:val="none" w:sz="0" w:space="0" w:color="auto"/>
          </w:divBdr>
        </w:div>
        <w:div w:id="1533493219">
          <w:marLeft w:val="480"/>
          <w:marRight w:val="0"/>
          <w:marTop w:val="0"/>
          <w:marBottom w:val="0"/>
          <w:divBdr>
            <w:top w:val="none" w:sz="0" w:space="0" w:color="auto"/>
            <w:left w:val="none" w:sz="0" w:space="0" w:color="auto"/>
            <w:bottom w:val="none" w:sz="0" w:space="0" w:color="auto"/>
            <w:right w:val="none" w:sz="0" w:space="0" w:color="auto"/>
          </w:divBdr>
        </w:div>
        <w:div w:id="245849893">
          <w:marLeft w:val="480"/>
          <w:marRight w:val="0"/>
          <w:marTop w:val="0"/>
          <w:marBottom w:val="0"/>
          <w:divBdr>
            <w:top w:val="none" w:sz="0" w:space="0" w:color="auto"/>
            <w:left w:val="none" w:sz="0" w:space="0" w:color="auto"/>
            <w:bottom w:val="none" w:sz="0" w:space="0" w:color="auto"/>
            <w:right w:val="none" w:sz="0" w:space="0" w:color="auto"/>
          </w:divBdr>
        </w:div>
        <w:div w:id="967398634">
          <w:marLeft w:val="480"/>
          <w:marRight w:val="0"/>
          <w:marTop w:val="0"/>
          <w:marBottom w:val="0"/>
          <w:divBdr>
            <w:top w:val="none" w:sz="0" w:space="0" w:color="auto"/>
            <w:left w:val="none" w:sz="0" w:space="0" w:color="auto"/>
            <w:bottom w:val="none" w:sz="0" w:space="0" w:color="auto"/>
            <w:right w:val="none" w:sz="0" w:space="0" w:color="auto"/>
          </w:divBdr>
        </w:div>
        <w:div w:id="1123234915">
          <w:marLeft w:val="480"/>
          <w:marRight w:val="0"/>
          <w:marTop w:val="0"/>
          <w:marBottom w:val="0"/>
          <w:divBdr>
            <w:top w:val="none" w:sz="0" w:space="0" w:color="auto"/>
            <w:left w:val="none" w:sz="0" w:space="0" w:color="auto"/>
            <w:bottom w:val="none" w:sz="0" w:space="0" w:color="auto"/>
            <w:right w:val="none" w:sz="0" w:space="0" w:color="auto"/>
          </w:divBdr>
        </w:div>
        <w:div w:id="1466459684">
          <w:marLeft w:val="480"/>
          <w:marRight w:val="0"/>
          <w:marTop w:val="0"/>
          <w:marBottom w:val="0"/>
          <w:divBdr>
            <w:top w:val="none" w:sz="0" w:space="0" w:color="auto"/>
            <w:left w:val="none" w:sz="0" w:space="0" w:color="auto"/>
            <w:bottom w:val="none" w:sz="0" w:space="0" w:color="auto"/>
            <w:right w:val="none" w:sz="0" w:space="0" w:color="auto"/>
          </w:divBdr>
        </w:div>
        <w:div w:id="636035196">
          <w:marLeft w:val="480"/>
          <w:marRight w:val="0"/>
          <w:marTop w:val="0"/>
          <w:marBottom w:val="0"/>
          <w:divBdr>
            <w:top w:val="none" w:sz="0" w:space="0" w:color="auto"/>
            <w:left w:val="none" w:sz="0" w:space="0" w:color="auto"/>
            <w:bottom w:val="none" w:sz="0" w:space="0" w:color="auto"/>
            <w:right w:val="none" w:sz="0" w:space="0" w:color="auto"/>
          </w:divBdr>
        </w:div>
        <w:div w:id="1423070169">
          <w:marLeft w:val="480"/>
          <w:marRight w:val="0"/>
          <w:marTop w:val="0"/>
          <w:marBottom w:val="0"/>
          <w:divBdr>
            <w:top w:val="none" w:sz="0" w:space="0" w:color="auto"/>
            <w:left w:val="none" w:sz="0" w:space="0" w:color="auto"/>
            <w:bottom w:val="none" w:sz="0" w:space="0" w:color="auto"/>
            <w:right w:val="none" w:sz="0" w:space="0" w:color="auto"/>
          </w:divBdr>
        </w:div>
        <w:div w:id="1293560577">
          <w:marLeft w:val="480"/>
          <w:marRight w:val="0"/>
          <w:marTop w:val="0"/>
          <w:marBottom w:val="0"/>
          <w:divBdr>
            <w:top w:val="none" w:sz="0" w:space="0" w:color="auto"/>
            <w:left w:val="none" w:sz="0" w:space="0" w:color="auto"/>
            <w:bottom w:val="none" w:sz="0" w:space="0" w:color="auto"/>
            <w:right w:val="none" w:sz="0" w:space="0" w:color="auto"/>
          </w:divBdr>
        </w:div>
        <w:div w:id="1199853147">
          <w:marLeft w:val="480"/>
          <w:marRight w:val="0"/>
          <w:marTop w:val="0"/>
          <w:marBottom w:val="0"/>
          <w:divBdr>
            <w:top w:val="none" w:sz="0" w:space="0" w:color="auto"/>
            <w:left w:val="none" w:sz="0" w:space="0" w:color="auto"/>
            <w:bottom w:val="none" w:sz="0" w:space="0" w:color="auto"/>
            <w:right w:val="none" w:sz="0" w:space="0" w:color="auto"/>
          </w:divBdr>
        </w:div>
        <w:div w:id="434832760">
          <w:marLeft w:val="480"/>
          <w:marRight w:val="0"/>
          <w:marTop w:val="0"/>
          <w:marBottom w:val="0"/>
          <w:divBdr>
            <w:top w:val="none" w:sz="0" w:space="0" w:color="auto"/>
            <w:left w:val="none" w:sz="0" w:space="0" w:color="auto"/>
            <w:bottom w:val="none" w:sz="0" w:space="0" w:color="auto"/>
            <w:right w:val="none" w:sz="0" w:space="0" w:color="auto"/>
          </w:divBdr>
        </w:div>
        <w:div w:id="1710492423">
          <w:marLeft w:val="480"/>
          <w:marRight w:val="0"/>
          <w:marTop w:val="0"/>
          <w:marBottom w:val="0"/>
          <w:divBdr>
            <w:top w:val="none" w:sz="0" w:space="0" w:color="auto"/>
            <w:left w:val="none" w:sz="0" w:space="0" w:color="auto"/>
            <w:bottom w:val="none" w:sz="0" w:space="0" w:color="auto"/>
            <w:right w:val="none" w:sz="0" w:space="0" w:color="auto"/>
          </w:divBdr>
        </w:div>
        <w:div w:id="572932350">
          <w:marLeft w:val="480"/>
          <w:marRight w:val="0"/>
          <w:marTop w:val="0"/>
          <w:marBottom w:val="0"/>
          <w:divBdr>
            <w:top w:val="none" w:sz="0" w:space="0" w:color="auto"/>
            <w:left w:val="none" w:sz="0" w:space="0" w:color="auto"/>
            <w:bottom w:val="none" w:sz="0" w:space="0" w:color="auto"/>
            <w:right w:val="none" w:sz="0" w:space="0" w:color="auto"/>
          </w:divBdr>
        </w:div>
        <w:div w:id="2038389246">
          <w:marLeft w:val="480"/>
          <w:marRight w:val="0"/>
          <w:marTop w:val="0"/>
          <w:marBottom w:val="0"/>
          <w:divBdr>
            <w:top w:val="none" w:sz="0" w:space="0" w:color="auto"/>
            <w:left w:val="none" w:sz="0" w:space="0" w:color="auto"/>
            <w:bottom w:val="none" w:sz="0" w:space="0" w:color="auto"/>
            <w:right w:val="none" w:sz="0" w:space="0" w:color="auto"/>
          </w:divBdr>
        </w:div>
        <w:div w:id="160699823">
          <w:marLeft w:val="480"/>
          <w:marRight w:val="0"/>
          <w:marTop w:val="0"/>
          <w:marBottom w:val="0"/>
          <w:divBdr>
            <w:top w:val="none" w:sz="0" w:space="0" w:color="auto"/>
            <w:left w:val="none" w:sz="0" w:space="0" w:color="auto"/>
            <w:bottom w:val="none" w:sz="0" w:space="0" w:color="auto"/>
            <w:right w:val="none" w:sz="0" w:space="0" w:color="auto"/>
          </w:divBdr>
        </w:div>
        <w:div w:id="1571844222">
          <w:marLeft w:val="480"/>
          <w:marRight w:val="0"/>
          <w:marTop w:val="0"/>
          <w:marBottom w:val="0"/>
          <w:divBdr>
            <w:top w:val="none" w:sz="0" w:space="0" w:color="auto"/>
            <w:left w:val="none" w:sz="0" w:space="0" w:color="auto"/>
            <w:bottom w:val="none" w:sz="0" w:space="0" w:color="auto"/>
            <w:right w:val="none" w:sz="0" w:space="0" w:color="auto"/>
          </w:divBdr>
        </w:div>
        <w:div w:id="919220054">
          <w:marLeft w:val="480"/>
          <w:marRight w:val="0"/>
          <w:marTop w:val="0"/>
          <w:marBottom w:val="0"/>
          <w:divBdr>
            <w:top w:val="none" w:sz="0" w:space="0" w:color="auto"/>
            <w:left w:val="none" w:sz="0" w:space="0" w:color="auto"/>
            <w:bottom w:val="none" w:sz="0" w:space="0" w:color="auto"/>
            <w:right w:val="none" w:sz="0" w:space="0" w:color="auto"/>
          </w:divBdr>
        </w:div>
        <w:div w:id="225074921">
          <w:marLeft w:val="480"/>
          <w:marRight w:val="0"/>
          <w:marTop w:val="0"/>
          <w:marBottom w:val="0"/>
          <w:divBdr>
            <w:top w:val="none" w:sz="0" w:space="0" w:color="auto"/>
            <w:left w:val="none" w:sz="0" w:space="0" w:color="auto"/>
            <w:bottom w:val="none" w:sz="0" w:space="0" w:color="auto"/>
            <w:right w:val="none" w:sz="0" w:space="0" w:color="auto"/>
          </w:divBdr>
        </w:div>
        <w:div w:id="949093405">
          <w:marLeft w:val="480"/>
          <w:marRight w:val="0"/>
          <w:marTop w:val="0"/>
          <w:marBottom w:val="0"/>
          <w:divBdr>
            <w:top w:val="none" w:sz="0" w:space="0" w:color="auto"/>
            <w:left w:val="none" w:sz="0" w:space="0" w:color="auto"/>
            <w:bottom w:val="none" w:sz="0" w:space="0" w:color="auto"/>
            <w:right w:val="none" w:sz="0" w:space="0" w:color="auto"/>
          </w:divBdr>
        </w:div>
        <w:div w:id="1703549333">
          <w:marLeft w:val="480"/>
          <w:marRight w:val="0"/>
          <w:marTop w:val="0"/>
          <w:marBottom w:val="0"/>
          <w:divBdr>
            <w:top w:val="none" w:sz="0" w:space="0" w:color="auto"/>
            <w:left w:val="none" w:sz="0" w:space="0" w:color="auto"/>
            <w:bottom w:val="none" w:sz="0" w:space="0" w:color="auto"/>
            <w:right w:val="none" w:sz="0" w:space="0" w:color="auto"/>
          </w:divBdr>
        </w:div>
        <w:div w:id="2054577929">
          <w:marLeft w:val="480"/>
          <w:marRight w:val="0"/>
          <w:marTop w:val="0"/>
          <w:marBottom w:val="0"/>
          <w:divBdr>
            <w:top w:val="none" w:sz="0" w:space="0" w:color="auto"/>
            <w:left w:val="none" w:sz="0" w:space="0" w:color="auto"/>
            <w:bottom w:val="none" w:sz="0" w:space="0" w:color="auto"/>
            <w:right w:val="none" w:sz="0" w:space="0" w:color="auto"/>
          </w:divBdr>
        </w:div>
      </w:divsChild>
    </w:div>
    <w:div w:id="1838381428">
      <w:bodyDiv w:val="1"/>
      <w:marLeft w:val="0"/>
      <w:marRight w:val="0"/>
      <w:marTop w:val="0"/>
      <w:marBottom w:val="0"/>
      <w:divBdr>
        <w:top w:val="none" w:sz="0" w:space="0" w:color="auto"/>
        <w:left w:val="none" w:sz="0" w:space="0" w:color="auto"/>
        <w:bottom w:val="none" w:sz="0" w:space="0" w:color="auto"/>
        <w:right w:val="none" w:sz="0" w:space="0" w:color="auto"/>
      </w:divBdr>
    </w:div>
    <w:div w:id="1838423929">
      <w:bodyDiv w:val="1"/>
      <w:marLeft w:val="0"/>
      <w:marRight w:val="0"/>
      <w:marTop w:val="0"/>
      <w:marBottom w:val="0"/>
      <w:divBdr>
        <w:top w:val="none" w:sz="0" w:space="0" w:color="auto"/>
        <w:left w:val="none" w:sz="0" w:space="0" w:color="auto"/>
        <w:bottom w:val="none" w:sz="0" w:space="0" w:color="auto"/>
        <w:right w:val="none" w:sz="0" w:space="0" w:color="auto"/>
      </w:divBdr>
    </w:div>
    <w:div w:id="1839685066">
      <w:bodyDiv w:val="1"/>
      <w:marLeft w:val="0"/>
      <w:marRight w:val="0"/>
      <w:marTop w:val="0"/>
      <w:marBottom w:val="0"/>
      <w:divBdr>
        <w:top w:val="none" w:sz="0" w:space="0" w:color="auto"/>
        <w:left w:val="none" w:sz="0" w:space="0" w:color="auto"/>
        <w:bottom w:val="none" w:sz="0" w:space="0" w:color="auto"/>
        <w:right w:val="none" w:sz="0" w:space="0" w:color="auto"/>
      </w:divBdr>
    </w:div>
    <w:div w:id="1840272646">
      <w:bodyDiv w:val="1"/>
      <w:marLeft w:val="0"/>
      <w:marRight w:val="0"/>
      <w:marTop w:val="0"/>
      <w:marBottom w:val="0"/>
      <w:divBdr>
        <w:top w:val="none" w:sz="0" w:space="0" w:color="auto"/>
        <w:left w:val="none" w:sz="0" w:space="0" w:color="auto"/>
        <w:bottom w:val="none" w:sz="0" w:space="0" w:color="auto"/>
        <w:right w:val="none" w:sz="0" w:space="0" w:color="auto"/>
      </w:divBdr>
    </w:div>
    <w:div w:id="1841771790">
      <w:bodyDiv w:val="1"/>
      <w:marLeft w:val="0"/>
      <w:marRight w:val="0"/>
      <w:marTop w:val="0"/>
      <w:marBottom w:val="0"/>
      <w:divBdr>
        <w:top w:val="none" w:sz="0" w:space="0" w:color="auto"/>
        <w:left w:val="none" w:sz="0" w:space="0" w:color="auto"/>
        <w:bottom w:val="none" w:sz="0" w:space="0" w:color="auto"/>
        <w:right w:val="none" w:sz="0" w:space="0" w:color="auto"/>
      </w:divBdr>
    </w:div>
    <w:div w:id="1841893152">
      <w:bodyDiv w:val="1"/>
      <w:marLeft w:val="0"/>
      <w:marRight w:val="0"/>
      <w:marTop w:val="0"/>
      <w:marBottom w:val="0"/>
      <w:divBdr>
        <w:top w:val="none" w:sz="0" w:space="0" w:color="auto"/>
        <w:left w:val="none" w:sz="0" w:space="0" w:color="auto"/>
        <w:bottom w:val="none" w:sz="0" w:space="0" w:color="auto"/>
        <w:right w:val="none" w:sz="0" w:space="0" w:color="auto"/>
      </w:divBdr>
    </w:div>
    <w:div w:id="1842625428">
      <w:bodyDiv w:val="1"/>
      <w:marLeft w:val="0"/>
      <w:marRight w:val="0"/>
      <w:marTop w:val="0"/>
      <w:marBottom w:val="0"/>
      <w:divBdr>
        <w:top w:val="none" w:sz="0" w:space="0" w:color="auto"/>
        <w:left w:val="none" w:sz="0" w:space="0" w:color="auto"/>
        <w:bottom w:val="none" w:sz="0" w:space="0" w:color="auto"/>
        <w:right w:val="none" w:sz="0" w:space="0" w:color="auto"/>
      </w:divBdr>
    </w:div>
    <w:div w:id="1842891287">
      <w:bodyDiv w:val="1"/>
      <w:marLeft w:val="0"/>
      <w:marRight w:val="0"/>
      <w:marTop w:val="0"/>
      <w:marBottom w:val="0"/>
      <w:divBdr>
        <w:top w:val="none" w:sz="0" w:space="0" w:color="auto"/>
        <w:left w:val="none" w:sz="0" w:space="0" w:color="auto"/>
        <w:bottom w:val="none" w:sz="0" w:space="0" w:color="auto"/>
        <w:right w:val="none" w:sz="0" w:space="0" w:color="auto"/>
      </w:divBdr>
    </w:div>
    <w:div w:id="1843200001">
      <w:bodyDiv w:val="1"/>
      <w:marLeft w:val="0"/>
      <w:marRight w:val="0"/>
      <w:marTop w:val="0"/>
      <w:marBottom w:val="0"/>
      <w:divBdr>
        <w:top w:val="none" w:sz="0" w:space="0" w:color="auto"/>
        <w:left w:val="none" w:sz="0" w:space="0" w:color="auto"/>
        <w:bottom w:val="none" w:sz="0" w:space="0" w:color="auto"/>
        <w:right w:val="none" w:sz="0" w:space="0" w:color="auto"/>
      </w:divBdr>
    </w:div>
    <w:div w:id="1844540270">
      <w:bodyDiv w:val="1"/>
      <w:marLeft w:val="0"/>
      <w:marRight w:val="0"/>
      <w:marTop w:val="0"/>
      <w:marBottom w:val="0"/>
      <w:divBdr>
        <w:top w:val="none" w:sz="0" w:space="0" w:color="auto"/>
        <w:left w:val="none" w:sz="0" w:space="0" w:color="auto"/>
        <w:bottom w:val="none" w:sz="0" w:space="0" w:color="auto"/>
        <w:right w:val="none" w:sz="0" w:space="0" w:color="auto"/>
      </w:divBdr>
    </w:div>
    <w:div w:id="1845169170">
      <w:bodyDiv w:val="1"/>
      <w:marLeft w:val="0"/>
      <w:marRight w:val="0"/>
      <w:marTop w:val="0"/>
      <w:marBottom w:val="0"/>
      <w:divBdr>
        <w:top w:val="none" w:sz="0" w:space="0" w:color="auto"/>
        <w:left w:val="none" w:sz="0" w:space="0" w:color="auto"/>
        <w:bottom w:val="none" w:sz="0" w:space="0" w:color="auto"/>
        <w:right w:val="none" w:sz="0" w:space="0" w:color="auto"/>
      </w:divBdr>
    </w:div>
    <w:div w:id="1845705489">
      <w:bodyDiv w:val="1"/>
      <w:marLeft w:val="0"/>
      <w:marRight w:val="0"/>
      <w:marTop w:val="0"/>
      <w:marBottom w:val="0"/>
      <w:divBdr>
        <w:top w:val="none" w:sz="0" w:space="0" w:color="auto"/>
        <w:left w:val="none" w:sz="0" w:space="0" w:color="auto"/>
        <w:bottom w:val="none" w:sz="0" w:space="0" w:color="auto"/>
        <w:right w:val="none" w:sz="0" w:space="0" w:color="auto"/>
      </w:divBdr>
    </w:div>
    <w:div w:id="1846556359">
      <w:bodyDiv w:val="1"/>
      <w:marLeft w:val="0"/>
      <w:marRight w:val="0"/>
      <w:marTop w:val="0"/>
      <w:marBottom w:val="0"/>
      <w:divBdr>
        <w:top w:val="none" w:sz="0" w:space="0" w:color="auto"/>
        <w:left w:val="none" w:sz="0" w:space="0" w:color="auto"/>
        <w:bottom w:val="none" w:sz="0" w:space="0" w:color="auto"/>
        <w:right w:val="none" w:sz="0" w:space="0" w:color="auto"/>
      </w:divBdr>
    </w:div>
    <w:div w:id="1846701781">
      <w:bodyDiv w:val="1"/>
      <w:marLeft w:val="0"/>
      <w:marRight w:val="0"/>
      <w:marTop w:val="0"/>
      <w:marBottom w:val="0"/>
      <w:divBdr>
        <w:top w:val="none" w:sz="0" w:space="0" w:color="auto"/>
        <w:left w:val="none" w:sz="0" w:space="0" w:color="auto"/>
        <w:bottom w:val="none" w:sz="0" w:space="0" w:color="auto"/>
        <w:right w:val="none" w:sz="0" w:space="0" w:color="auto"/>
      </w:divBdr>
    </w:div>
    <w:div w:id="1847817157">
      <w:bodyDiv w:val="1"/>
      <w:marLeft w:val="0"/>
      <w:marRight w:val="0"/>
      <w:marTop w:val="0"/>
      <w:marBottom w:val="0"/>
      <w:divBdr>
        <w:top w:val="none" w:sz="0" w:space="0" w:color="auto"/>
        <w:left w:val="none" w:sz="0" w:space="0" w:color="auto"/>
        <w:bottom w:val="none" w:sz="0" w:space="0" w:color="auto"/>
        <w:right w:val="none" w:sz="0" w:space="0" w:color="auto"/>
      </w:divBdr>
      <w:divsChild>
        <w:div w:id="995453009">
          <w:marLeft w:val="480"/>
          <w:marRight w:val="0"/>
          <w:marTop w:val="0"/>
          <w:marBottom w:val="0"/>
          <w:divBdr>
            <w:top w:val="none" w:sz="0" w:space="0" w:color="auto"/>
            <w:left w:val="none" w:sz="0" w:space="0" w:color="auto"/>
            <w:bottom w:val="none" w:sz="0" w:space="0" w:color="auto"/>
            <w:right w:val="none" w:sz="0" w:space="0" w:color="auto"/>
          </w:divBdr>
        </w:div>
        <w:div w:id="394669268">
          <w:marLeft w:val="480"/>
          <w:marRight w:val="0"/>
          <w:marTop w:val="0"/>
          <w:marBottom w:val="0"/>
          <w:divBdr>
            <w:top w:val="none" w:sz="0" w:space="0" w:color="auto"/>
            <w:left w:val="none" w:sz="0" w:space="0" w:color="auto"/>
            <w:bottom w:val="none" w:sz="0" w:space="0" w:color="auto"/>
            <w:right w:val="none" w:sz="0" w:space="0" w:color="auto"/>
          </w:divBdr>
        </w:div>
        <w:div w:id="1599407665">
          <w:marLeft w:val="480"/>
          <w:marRight w:val="0"/>
          <w:marTop w:val="0"/>
          <w:marBottom w:val="0"/>
          <w:divBdr>
            <w:top w:val="none" w:sz="0" w:space="0" w:color="auto"/>
            <w:left w:val="none" w:sz="0" w:space="0" w:color="auto"/>
            <w:bottom w:val="none" w:sz="0" w:space="0" w:color="auto"/>
            <w:right w:val="none" w:sz="0" w:space="0" w:color="auto"/>
          </w:divBdr>
        </w:div>
        <w:div w:id="380247615">
          <w:marLeft w:val="480"/>
          <w:marRight w:val="0"/>
          <w:marTop w:val="0"/>
          <w:marBottom w:val="0"/>
          <w:divBdr>
            <w:top w:val="none" w:sz="0" w:space="0" w:color="auto"/>
            <w:left w:val="none" w:sz="0" w:space="0" w:color="auto"/>
            <w:bottom w:val="none" w:sz="0" w:space="0" w:color="auto"/>
            <w:right w:val="none" w:sz="0" w:space="0" w:color="auto"/>
          </w:divBdr>
        </w:div>
        <w:div w:id="1425035975">
          <w:marLeft w:val="480"/>
          <w:marRight w:val="0"/>
          <w:marTop w:val="0"/>
          <w:marBottom w:val="0"/>
          <w:divBdr>
            <w:top w:val="none" w:sz="0" w:space="0" w:color="auto"/>
            <w:left w:val="none" w:sz="0" w:space="0" w:color="auto"/>
            <w:bottom w:val="none" w:sz="0" w:space="0" w:color="auto"/>
            <w:right w:val="none" w:sz="0" w:space="0" w:color="auto"/>
          </w:divBdr>
        </w:div>
        <w:div w:id="1043288255">
          <w:marLeft w:val="480"/>
          <w:marRight w:val="0"/>
          <w:marTop w:val="0"/>
          <w:marBottom w:val="0"/>
          <w:divBdr>
            <w:top w:val="none" w:sz="0" w:space="0" w:color="auto"/>
            <w:left w:val="none" w:sz="0" w:space="0" w:color="auto"/>
            <w:bottom w:val="none" w:sz="0" w:space="0" w:color="auto"/>
            <w:right w:val="none" w:sz="0" w:space="0" w:color="auto"/>
          </w:divBdr>
        </w:div>
        <w:div w:id="1247154595">
          <w:marLeft w:val="480"/>
          <w:marRight w:val="0"/>
          <w:marTop w:val="0"/>
          <w:marBottom w:val="0"/>
          <w:divBdr>
            <w:top w:val="none" w:sz="0" w:space="0" w:color="auto"/>
            <w:left w:val="none" w:sz="0" w:space="0" w:color="auto"/>
            <w:bottom w:val="none" w:sz="0" w:space="0" w:color="auto"/>
            <w:right w:val="none" w:sz="0" w:space="0" w:color="auto"/>
          </w:divBdr>
        </w:div>
        <w:div w:id="423037420">
          <w:marLeft w:val="480"/>
          <w:marRight w:val="0"/>
          <w:marTop w:val="0"/>
          <w:marBottom w:val="0"/>
          <w:divBdr>
            <w:top w:val="none" w:sz="0" w:space="0" w:color="auto"/>
            <w:left w:val="none" w:sz="0" w:space="0" w:color="auto"/>
            <w:bottom w:val="none" w:sz="0" w:space="0" w:color="auto"/>
            <w:right w:val="none" w:sz="0" w:space="0" w:color="auto"/>
          </w:divBdr>
        </w:div>
        <w:div w:id="702176325">
          <w:marLeft w:val="480"/>
          <w:marRight w:val="0"/>
          <w:marTop w:val="0"/>
          <w:marBottom w:val="0"/>
          <w:divBdr>
            <w:top w:val="none" w:sz="0" w:space="0" w:color="auto"/>
            <w:left w:val="none" w:sz="0" w:space="0" w:color="auto"/>
            <w:bottom w:val="none" w:sz="0" w:space="0" w:color="auto"/>
            <w:right w:val="none" w:sz="0" w:space="0" w:color="auto"/>
          </w:divBdr>
        </w:div>
        <w:div w:id="2004580538">
          <w:marLeft w:val="480"/>
          <w:marRight w:val="0"/>
          <w:marTop w:val="0"/>
          <w:marBottom w:val="0"/>
          <w:divBdr>
            <w:top w:val="none" w:sz="0" w:space="0" w:color="auto"/>
            <w:left w:val="none" w:sz="0" w:space="0" w:color="auto"/>
            <w:bottom w:val="none" w:sz="0" w:space="0" w:color="auto"/>
            <w:right w:val="none" w:sz="0" w:space="0" w:color="auto"/>
          </w:divBdr>
        </w:div>
        <w:div w:id="721750253">
          <w:marLeft w:val="480"/>
          <w:marRight w:val="0"/>
          <w:marTop w:val="0"/>
          <w:marBottom w:val="0"/>
          <w:divBdr>
            <w:top w:val="none" w:sz="0" w:space="0" w:color="auto"/>
            <w:left w:val="none" w:sz="0" w:space="0" w:color="auto"/>
            <w:bottom w:val="none" w:sz="0" w:space="0" w:color="auto"/>
            <w:right w:val="none" w:sz="0" w:space="0" w:color="auto"/>
          </w:divBdr>
        </w:div>
        <w:div w:id="1861239142">
          <w:marLeft w:val="480"/>
          <w:marRight w:val="0"/>
          <w:marTop w:val="0"/>
          <w:marBottom w:val="0"/>
          <w:divBdr>
            <w:top w:val="none" w:sz="0" w:space="0" w:color="auto"/>
            <w:left w:val="none" w:sz="0" w:space="0" w:color="auto"/>
            <w:bottom w:val="none" w:sz="0" w:space="0" w:color="auto"/>
            <w:right w:val="none" w:sz="0" w:space="0" w:color="auto"/>
          </w:divBdr>
        </w:div>
        <w:div w:id="2092044293">
          <w:marLeft w:val="480"/>
          <w:marRight w:val="0"/>
          <w:marTop w:val="0"/>
          <w:marBottom w:val="0"/>
          <w:divBdr>
            <w:top w:val="none" w:sz="0" w:space="0" w:color="auto"/>
            <w:left w:val="none" w:sz="0" w:space="0" w:color="auto"/>
            <w:bottom w:val="none" w:sz="0" w:space="0" w:color="auto"/>
            <w:right w:val="none" w:sz="0" w:space="0" w:color="auto"/>
          </w:divBdr>
        </w:div>
        <w:div w:id="267735016">
          <w:marLeft w:val="480"/>
          <w:marRight w:val="0"/>
          <w:marTop w:val="0"/>
          <w:marBottom w:val="0"/>
          <w:divBdr>
            <w:top w:val="none" w:sz="0" w:space="0" w:color="auto"/>
            <w:left w:val="none" w:sz="0" w:space="0" w:color="auto"/>
            <w:bottom w:val="none" w:sz="0" w:space="0" w:color="auto"/>
            <w:right w:val="none" w:sz="0" w:space="0" w:color="auto"/>
          </w:divBdr>
        </w:div>
        <w:div w:id="311644015">
          <w:marLeft w:val="480"/>
          <w:marRight w:val="0"/>
          <w:marTop w:val="0"/>
          <w:marBottom w:val="0"/>
          <w:divBdr>
            <w:top w:val="none" w:sz="0" w:space="0" w:color="auto"/>
            <w:left w:val="none" w:sz="0" w:space="0" w:color="auto"/>
            <w:bottom w:val="none" w:sz="0" w:space="0" w:color="auto"/>
            <w:right w:val="none" w:sz="0" w:space="0" w:color="auto"/>
          </w:divBdr>
        </w:div>
        <w:div w:id="2063751374">
          <w:marLeft w:val="480"/>
          <w:marRight w:val="0"/>
          <w:marTop w:val="0"/>
          <w:marBottom w:val="0"/>
          <w:divBdr>
            <w:top w:val="none" w:sz="0" w:space="0" w:color="auto"/>
            <w:left w:val="none" w:sz="0" w:space="0" w:color="auto"/>
            <w:bottom w:val="none" w:sz="0" w:space="0" w:color="auto"/>
            <w:right w:val="none" w:sz="0" w:space="0" w:color="auto"/>
          </w:divBdr>
        </w:div>
        <w:div w:id="74018293">
          <w:marLeft w:val="480"/>
          <w:marRight w:val="0"/>
          <w:marTop w:val="0"/>
          <w:marBottom w:val="0"/>
          <w:divBdr>
            <w:top w:val="none" w:sz="0" w:space="0" w:color="auto"/>
            <w:left w:val="none" w:sz="0" w:space="0" w:color="auto"/>
            <w:bottom w:val="none" w:sz="0" w:space="0" w:color="auto"/>
            <w:right w:val="none" w:sz="0" w:space="0" w:color="auto"/>
          </w:divBdr>
        </w:div>
        <w:div w:id="1718238713">
          <w:marLeft w:val="480"/>
          <w:marRight w:val="0"/>
          <w:marTop w:val="0"/>
          <w:marBottom w:val="0"/>
          <w:divBdr>
            <w:top w:val="none" w:sz="0" w:space="0" w:color="auto"/>
            <w:left w:val="none" w:sz="0" w:space="0" w:color="auto"/>
            <w:bottom w:val="none" w:sz="0" w:space="0" w:color="auto"/>
            <w:right w:val="none" w:sz="0" w:space="0" w:color="auto"/>
          </w:divBdr>
        </w:div>
        <w:div w:id="393892568">
          <w:marLeft w:val="480"/>
          <w:marRight w:val="0"/>
          <w:marTop w:val="0"/>
          <w:marBottom w:val="0"/>
          <w:divBdr>
            <w:top w:val="none" w:sz="0" w:space="0" w:color="auto"/>
            <w:left w:val="none" w:sz="0" w:space="0" w:color="auto"/>
            <w:bottom w:val="none" w:sz="0" w:space="0" w:color="auto"/>
            <w:right w:val="none" w:sz="0" w:space="0" w:color="auto"/>
          </w:divBdr>
        </w:div>
        <w:div w:id="1332483502">
          <w:marLeft w:val="480"/>
          <w:marRight w:val="0"/>
          <w:marTop w:val="0"/>
          <w:marBottom w:val="0"/>
          <w:divBdr>
            <w:top w:val="none" w:sz="0" w:space="0" w:color="auto"/>
            <w:left w:val="none" w:sz="0" w:space="0" w:color="auto"/>
            <w:bottom w:val="none" w:sz="0" w:space="0" w:color="auto"/>
            <w:right w:val="none" w:sz="0" w:space="0" w:color="auto"/>
          </w:divBdr>
        </w:div>
        <w:div w:id="1028989113">
          <w:marLeft w:val="480"/>
          <w:marRight w:val="0"/>
          <w:marTop w:val="0"/>
          <w:marBottom w:val="0"/>
          <w:divBdr>
            <w:top w:val="none" w:sz="0" w:space="0" w:color="auto"/>
            <w:left w:val="none" w:sz="0" w:space="0" w:color="auto"/>
            <w:bottom w:val="none" w:sz="0" w:space="0" w:color="auto"/>
            <w:right w:val="none" w:sz="0" w:space="0" w:color="auto"/>
          </w:divBdr>
        </w:div>
        <w:div w:id="1548906511">
          <w:marLeft w:val="480"/>
          <w:marRight w:val="0"/>
          <w:marTop w:val="0"/>
          <w:marBottom w:val="0"/>
          <w:divBdr>
            <w:top w:val="none" w:sz="0" w:space="0" w:color="auto"/>
            <w:left w:val="none" w:sz="0" w:space="0" w:color="auto"/>
            <w:bottom w:val="none" w:sz="0" w:space="0" w:color="auto"/>
            <w:right w:val="none" w:sz="0" w:space="0" w:color="auto"/>
          </w:divBdr>
        </w:div>
        <w:div w:id="647592665">
          <w:marLeft w:val="480"/>
          <w:marRight w:val="0"/>
          <w:marTop w:val="0"/>
          <w:marBottom w:val="0"/>
          <w:divBdr>
            <w:top w:val="none" w:sz="0" w:space="0" w:color="auto"/>
            <w:left w:val="none" w:sz="0" w:space="0" w:color="auto"/>
            <w:bottom w:val="none" w:sz="0" w:space="0" w:color="auto"/>
            <w:right w:val="none" w:sz="0" w:space="0" w:color="auto"/>
          </w:divBdr>
        </w:div>
        <w:div w:id="2086999054">
          <w:marLeft w:val="480"/>
          <w:marRight w:val="0"/>
          <w:marTop w:val="0"/>
          <w:marBottom w:val="0"/>
          <w:divBdr>
            <w:top w:val="none" w:sz="0" w:space="0" w:color="auto"/>
            <w:left w:val="none" w:sz="0" w:space="0" w:color="auto"/>
            <w:bottom w:val="none" w:sz="0" w:space="0" w:color="auto"/>
            <w:right w:val="none" w:sz="0" w:space="0" w:color="auto"/>
          </w:divBdr>
        </w:div>
        <w:div w:id="1849253349">
          <w:marLeft w:val="480"/>
          <w:marRight w:val="0"/>
          <w:marTop w:val="0"/>
          <w:marBottom w:val="0"/>
          <w:divBdr>
            <w:top w:val="none" w:sz="0" w:space="0" w:color="auto"/>
            <w:left w:val="none" w:sz="0" w:space="0" w:color="auto"/>
            <w:bottom w:val="none" w:sz="0" w:space="0" w:color="auto"/>
            <w:right w:val="none" w:sz="0" w:space="0" w:color="auto"/>
          </w:divBdr>
        </w:div>
        <w:div w:id="1352367991">
          <w:marLeft w:val="480"/>
          <w:marRight w:val="0"/>
          <w:marTop w:val="0"/>
          <w:marBottom w:val="0"/>
          <w:divBdr>
            <w:top w:val="none" w:sz="0" w:space="0" w:color="auto"/>
            <w:left w:val="none" w:sz="0" w:space="0" w:color="auto"/>
            <w:bottom w:val="none" w:sz="0" w:space="0" w:color="auto"/>
            <w:right w:val="none" w:sz="0" w:space="0" w:color="auto"/>
          </w:divBdr>
        </w:div>
        <w:div w:id="864754524">
          <w:marLeft w:val="480"/>
          <w:marRight w:val="0"/>
          <w:marTop w:val="0"/>
          <w:marBottom w:val="0"/>
          <w:divBdr>
            <w:top w:val="none" w:sz="0" w:space="0" w:color="auto"/>
            <w:left w:val="none" w:sz="0" w:space="0" w:color="auto"/>
            <w:bottom w:val="none" w:sz="0" w:space="0" w:color="auto"/>
            <w:right w:val="none" w:sz="0" w:space="0" w:color="auto"/>
          </w:divBdr>
        </w:div>
        <w:div w:id="677999992">
          <w:marLeft w:val="480"/>
          <w:marRight w:val="0"/>
          <w:marTop w:val="0"/>
          <w:marBottom w:val="0"/>
          <w:divBdr>
            <w:top w:val="none" w:sz="0" w:space="0" w:color="auto"/>
            <w:left w:val="none" w:sz="0" w:space="0" w:color="auto"/>
            <w:bottom w:val="none" w:sz="0" w:space="0" w:color="auto"/>
            <w:right w:val="none" w:sz="0" w:space="0" w:color="auto"/>
          </w:divBdr>
        </w:div>
        <w:div w:id="721295405">
          <w:marLeft w:val="480"/>
          <w:marRight w:val="0"/>
          <w:marTop w:val="0"/>
          <w:marBottom w:val="0"/>
          <w:divBdr>
            <w:top w:val="none" w:sz="0" w:space="0" w:color="auto"/>
            <w:left w:val="none" w:sz="0" w:space="0" w:color="auto"/>
            <w:bottom w:val="none" w:sz="0" w:space="0" w:color="auto"/>
            <w:right w:val="none" w:sz="0" w:space="0" w:color="auto"/>
          </w:divBdr>
        </w:div>
        <w:div w:id="2089039683">
          <w:marLeft w:val="480"/>
          <w:marRight w:val="0"/>
          <w:marTop w:val="0"/>
          <w:marBottom w:val="0"/>
          <w:divBdr>
            <w:top w:val="none" w:sz="0" w:space="0" w:color="auto"/>
            <w:left w:val="none" w:sz="0" w:space="0" w:color="auto"/>
            <w:bottom w:val="none" w:sz="0" w:space="0" w:color="auto"/>
            <w:right w:val="none" w:sz="0" w:space="0" w:color="auto"/>
          </w:divBdr>
        </w:div>
        <w:div w:id="323246289">
          <w:marLeft w:val="480"/>
          <w:marRight w:val="0"/>
          <w:marTop w:val="0"/>
          <w:marBottom w:val="0"/>
          <w:divBdr>
            <w:top w:val="none" w:sz="0" w:space="0" w:color="auto"/>
            <w:left w:val="none" w:sz="0" w:space="0" w:color="auto"/>
            <w:bottom w:val="none" w:sz="0" w:space="0" w:color="auto"/>
            <w:right w:val="none" w:sz="0" w:space="0" w:color="auto"/>
          </w:divBdr>
        </w:div>
        <w:div w:id="1690638104">
          <w:marLeft w:val="480"/>
          <w:marRight w:val="0"/>
          <w:marTop w:val="0"/>
          <w:marBottom w:val="0"/>
          <w:divBdr>
            <w:top w:val="none" w:sz="0" w:space="0" w:color="auto"/>
            <w:left w:val="none" w:sz="0" w:space="0" w:color="auto"/>
            <w:bottom w:val="none" w:sz="0" w:space="0" w:color="auto"/>
            <w:right w:val="none" w:sz="0" w:space="0" w:color="auto"/>
          </w:divBdr>
        </w:div>
        <w:div w:id="273177834">
          <w:marLeft w:val="480"/>
          <w:marRight w:val="0"/>
          <w:marTop w:val="0"/>
          <w:marBottom w:val="0"/>
          <w:divBdr>
            <w:top w:val="none" w:sz="0" w:space="0" w:color="auto"/>
            <w:left w:val="none" w:sz="0" w:space="0" w:color="auto"/>
            <w:bottom w:val="none" w:sz="0" w:space="0" w:color="auto"/>
            <w:right w:val="none" w:sz="0" w:space="0" w:color="auto"/>
          </w:divBdr>
        </w:div>
        <w:div w:id="478421993">
          <w:marLeft w:val="480"/>
          <w:marRight w:val="0"/>
          <w:marTop w:val="0"/>
          <w:marBottom w:val="0"/>
          <w:divBdr>
            <w:top w:val="none" w:sz="0" w:space="0" w:color="auto"/>
            <w:left w:val="none" w:sz="0" w:space="0" w:color="auto"/>
            <w:bottom w:val="none" w:sz="0" w:space="0" w:color="auto"/>
            <w:right w:val="none" w:sz="0" w:space="0" w:color="auto"/>
          </w:divBdr>
        </w:div>
        <w:div w:id="575286891">
          <w:marLeft w:val="480"/>
          <w:marRight w:val="0"/>
          <w:marTop w:val="0"/>
          <w:marBottom w:val="0"/>
          <w:divBdr>
            <w:top w:val="none" w:sz="0" w:space="0" w:color="auto"/>
            <w:left w:val="none" w:sz="0" w:space="0" w:color="auto"/>
            <w:bottom w:val="none" w:sz="0" w:space="0" w:color="auto"/>
            <w:right w:val="none" w:sz="0" w:space="0" w:color="auto"/>
          </w:divBdr>
        </w:div>
        <w:div w:id="1212419696">
          <w:marLeft w:val="480"/>
          <w:marRight w:val="0"/>
          <w:marTop w:val="0"/>
          <w:marBottom w:val="0"/>
          <w:divBdr>
            <w:top w:val="none" w:sz="0" w:space="0" w:color="auto"/>
            <w:left w:val="none" w:sz="0" w:space="0" w:color="auto"/>
            <w:bottom w:val="none" w:sz="0" w:space="0" w:color="auto"/>
            <w:right w:val="none" w:sz="0" w:space="0" w:color="auto"/>
          </w:divBdr>
        </w:div>
        <w:div w:id="1663466657">
          <w:marLeft w:val="480"/>
          <w:marRight w:val="0"/>
          <w:marTop w:val="0"/>
          <w:marBottom w:val="0"/>
          <w:divBdr>
            <w:top w:val="none" w:sz="0" w:space="0" w:color="auto"/>
            <w:left w:val="none" w:sz="0" w:space="0" w:color="auto"/>
            <w:bottom w:val="none" w:sz="0" w:space="0" w:color="auto"/>
            <w:right w:val="none" w:sz="0" w:space="0" w:color="auto"/>
          </w:divBdr>
        </w:div>
        <w:div w:id="1676035795">
          <w:marLeft w:val="480"/>
          <w:marRight w:val="0"/>
          <w:marTop w:val="0"/>
          <w:marBottom w:val="0"/>
          <w:divBdr>
            <w:top w:val="none" w:sz="0" w:space="0" w:color="auto"/>
            <w:left w:val="none" w:sz="0" w:space="0" w:color="auto"/>
            <w:bottom w:val="none" w:sz="0" w:space="0" w:color="auto"/>
            <w:right w:val="none" w:sz="0" w:space="0" w:color="auto"/>
          </w:divBdr>
        </w:div>
        <w:div w:id="751588040">
          <w:marLeft w:val="480"/>
          <w:marRight w:val="0"/>
          <w:marTop w:val="0"/>
          <w:marBottom w:val="0"/>
          <w:divBdr>
            <w:top w:val="none" w:sz="0" w:space="0" w:color="auto"/>
            <w:left w:val="none" w:sz="0" w:space="0" w:color="auto"/>
            <w:bottom w:val="none" w:sz="0" w:space="0" w:color="auto"/>
            <w:right w:val="none" w:sz="0" w:space="0" w:color="auto"/>
          </w:divBdr>
        </w:div>
        <w:div w:id="1679844516">
          <w:marLeft w:val="480"/>
          <w:marRight w:val="0"/>
          <w:marTop w:val="0"/>
          <w:marBottom w:val="0"/>
          <w:divBdr>
            <w:top w:val="none" w:sz="0" w:space="0" w:color="auto"/>
            <w:left w:val="none" w:sz="0" w:space="0" w:color="auto"/>
            <w:bottom w:val="none" w:sz="0" w:space="0" w:color="auto"/>
            <w:right w:val="none" w:sz="0" w:space="0" w:color="auto"/>
          </w:divBdr>
        </w:div>
        <w:div w:id="2056080378">
          <w:marLeft w:val="480"/>
          <w:marRight w:val="0"/>
          <w:marTop w:val="0"/>
          <w:marBottom w:val="0"/>
          <w:divBdr>
            <w:top w:val="none" w:sz="0" w:space="0" w:color="auto"/>
            <w:left w:val="none" w:sz="0" w:space="0" w:color="auto"/>
            <w:bottom w:val="none" w:sz="0" w:space="0" w:color="auto"/>
            <w:right w:val="none" w:sz="0" w:space="0" w:color="auto"/>
          </w:divBdr>
        </w:div>
        <w:div w:id="1241017040">
          <w:marLeft w:val="480"/>
          <w:marRight w:val="0"/>
          <w:marTop w:val="0"/>
          <w:marBottom w:val="0"/>
          <w:divBdr>
            <w:top w:val="none" w:sz="0" w:space="0" w:color="auto"/>
            <w:left w:val="none" w:sz="0" w:space="0" w:color="auto"/>
            <w:bottom w:val="none" w:sz="0" w:space="0" w:color="auto"/>
            <w:right w:val="none" w:sz="0" w:space="0" w:color="auto"/>
          </w:divBdr>
        </w:div>
        <w:div w:id="1364139018">
          <w:marLeft w:val="480"/>
          <w:marRight w:val="0"/>
          <w:marTop w:val="0"/>
          <w:marBottom w:val="0"/>
          <w:divBdr>
            <w:top w:val="none" w:sz="0" w:space="0" w:color="auto"/>
            <w:left w:val="none" w:sz="0" w:space="0" w:color="auto"/>
            <w:bottom w:val="none" w:sz="0" w:space="0" w:color="auto"/>
            <w:right w:val="none" w:sz="0" w:space="0" w:color="auto"/>
          </w:divBdr>
        </w:div>
        <w:div w:id="1050836798">
          <w:marLeft w:val="480"/>
          <w:marRight w:val="0"/>
          <w:marTop w:val="0"/>
          <w:marBottom w:val="0"/>
          <w:divBdr>
            <w:top w:val="none" w:sz="0" w:space="0" w:color="auto"/>
            <w:left w:val="none" w:sz="0" w:space="0" w:color="auto"/>
            <w:bottom w:val="none" w:sz="0" w:space="0" w:color="auto"/>
            <w:right w:val="none" w:sz="0" w:space="0" w:color="auto"/>
          </w:divBdr>
        </w:div>
        <w:div w:id="764299802">
          <w:marLeft w:val="480"/>
          <w:marRight w:val="0"/>
          <w:marTop w:val="0"/>
          <w:marBottom w:val="0"/>
          <w:divBdr>
            <w:top w:val="none" w:sz="0" w:space="0" w:color="auto"/>
            <w:left w:val="none" w:sz="0" w:space="0" w:color="auto"/>
            <w:bottom w:val="none" w:sz="0" w:space="0" w:color="auto"/>
            <w:right w:val="none" w:sz="0" w:space="0" w:color="auto"/>
          </w:divBdr>
        </w:div>
        <w:div w:id="1549106841">
          <w:marLeft w:val="480"/>
          <w:marRight w:val="0"/>
          <w:marTop w:val="0"/>
          <w:marBottom w:val="0"/>
          <w:divBdr>
            <w:top w:val="none" w:sz="0" w:space="0" w:color="auto"/>
            <w:left w:val="none" w:sz="0" w:space="0" w:color="auto"/>
            <w:bottom w:val="none" w:sz="0" w:space="0" w:color="auto"/>
            <w:right w:val="none" w:sz="0" w:space="0" w:color="auto"/>
          </w:divBdr>
        </w:div>
        <w:div w:id="1460105979">
          <w:marLeft w:val="480"/>
          <w:marRight w:val="0"/>
          <w:marTop w:val="0"/>
          <w:marBottom w:val="0"/>
          <w:divBdr>
            <w:top w:val="none" w:sz="0" w:space="0" w:color="auto"/>
            <w:left w:val="none" w:sz="0" w:space="0" w:color="auto"/>
            <w:bottom w:val="none" w:sz="0" w:space="0" w:color="auto"/>
            <w:right w:val="none" w:sz="0" w:space="0" w:color="auto"/>
          </w:divBdr>
        </w:div>
        <w:div w:id="990642258">
          <w:marLeft w:val="480"/>
          <w:marRight w:val="0"/>
          <w:marTop w:val="0"/>
          <w:marBottom w:val="0"/>
          <w:divBdr>
            <w:top w:val="none" w:sz="0" w:space="0" w:color="auto"/>
            <w:left w:val="none" w:sz="0" w:space="0" w:color="auto"/>
            <w:bottom w:val="none" w:sz="0" w:space="0" w:color="auto"/>
            <w:right w:val="none" w:sz="0" w:space="0" w:color="auto"/>
          </w:divBdr>
        </w:div>
        <w:div w:id="1260993268">
          <w:marLeft w:val="480"/>
          <w:marRight w:val="0"/>
          <w:marTop w:val="0"/>
          <w:marBottom w:val="0"/>
          <w:divBdr>
            <w:top w:val="none" w:sz="0" w:space="0" w:color="auto"/>
            <w:left w:val="none" w:sz="0" w:space="0" w:color="auto"/>
            <w:bottom w:val="none" w:sz="0" w:space="0" w:color="auto"/>
            <w:right w:val="none" w:sz="0" w:space="0" w:color="auto"/>
          </w:divBdr>
        </w:div>
        <w:div w:id="1183787034">
          <w:marLeft w:val="480"/>
          <w:marRight w:val="0"/>
          <w:marTop w:val="0"/>
          <w:marBottom w:val="0"/>
          <w:divBdr>
            <w:top w:val="none" w:sz="0" w:space="0" w:color="auto"/>
            <w:left w:val="none" w:sz="0" w:space="0" w:color="auto"/>
            <w:bottom w:val="none" w:sz="0" w:space="0" w:color="auto"/>
            <w:right w:val="none" w:sz="0" w:space="0" w:color="auto"/>
          </w:divBdr>
        </w:div>
        <w:div w:id="2141535006">
          <w:marLeft w:val="480"/>
          <w:marRight w:val="0"/>
          <w:marTop w:val="0"/>
          <w:marBottom w:val="0"/>
          <w:divBdr>
            <w:top w:val="none" w:sz="0" w:space="0" w:color="auto"/>
            <w:left w:val="none" w:sz="0" w:space="0" w:color="auto"/>
            <w:bottom w:val="none" w:sz="0" w:space="0" w:color="auto"/>
            <w:right w:val="none" w:sz="0" w:space="0" w:color="auto"/>
          </w:divBdr>
        </w:div>
        <w:div w:id="36397099">
          <w:marLeft w:val="480"/>
          <w:marRight w:val="0"/>
          <w:marTop w:val="0"/>
          <w:marBottom w:val="0"/>
          <w:divBdr>
            <w:top w:val="none" w:sz="0" w:space="0" w:color="auto"/>
            <w:left w:val="none" w:sz="0" w:space="0" w:color="auto"/>
            <w:bottom w:val="none" w:sz="0" w:space="0" w:color="auto"/>
            <w:right w:val="none" w:sz="0" w:space="0" w:color="auto"/>
          </w:divBdr>
        </w:div>
        <w:div w:id="25566996">
          <w:marLeft w:val="480"/>
          <w:marRight w:val="0"/>
          <w:marTop w:val="0"/>
          <w:marBottom w:val="0"/>
          <w:divBdr>
            <w:top w:val="none" w:sz="0" w:space="0" w:color="auto"/>
            <w:left w:val="none" w:sz="0" w:space="0" w:color="auto"/>
            <w:bottom w:val="none" w:sz="0" w:space="0" w:color="auto"/>
            <w:right w:val="none" w:sz="0" w:space="0" w:color="auto"/>
          </w:divBdr>
        </w:div>
        <w:div w:id="1574702928">
          <w:marLeft w:val="480"/>
          <w:marRight w:val="0"/>
          <w:marTop w:val="0"/>
          <w:marBottom w:val="0"/>
          <w:divBdr>
            <w:top w:val="none" w:sz="0" w:space="0" w:color="auto"/>
            <w:left w:val="none" w:sz="0" w:space="0" w:color="auto"/>
            <w:bottom w:val="none" w:sz="0" w:space="0" w:color="auto"/>
            <w:right w:val="none" w:sz="0" w:space="0" w:color="auto"/>
          </w:divBdr>
        </w:div>
        <w:div w:id="63921541">
          <w:marLeft w:val="480"/>
          <w:marRight w:val="0"/>
          <w:marTop w:val="0"/>
          <w:marBottom w:val="0"/>
          <w:divBdr>
            <w:top w:val="none" w:sz="0" w:space="0" w:color="auto"/>
            <w:left w:val="none" w:sz="0" w:space="0" w:color="auto"/>
            <w:bottom w:val="none" w:sz="0" w:space="0" w:color="auto"/>
            <w:right w:val="none" w:sz="0" w:space="0" w:color="auto"/>
          </w:divBdr>
        </w:div>
        <w:div w:id="1463771917">
          <w:marLeft w:val="480"/>
          <w:marRight w:val="0"/>
          <w:marTop w:val="0"/>
          <w:marBottom w:val="0"/>
          <w:divBdr>
            <w:top w:val="none" w:sz="0" w:space="0" w:color="auto"/>
            <w:left w:val="none" w:sz="0" w:space="0" w:color="auto"/>
            <w:bottom w:val="none" w:sz="0" w:space="0" w:color="auto"/>
            <w:right w:val="none" w:sz="0" w:space="0" w:color="auto"/>
          </w:divBdr>
        </w:div>
        <w:div w:id="411588170">
          <w:marLeft w:val="480"/>
          <w:marRight w:val="0"/>
          <w:marTop w:val="0"/>
          <w:marBottom w:val="0"/>
          <w:divBdr>
            <w:top w:val="none" w:sz="0" w:space="0" w:color="auto"/>
            <w:left w:val="none" w:sz="0" w:space="0" w:color="auto"/>
            <w:bottom w:val="none" w:sz="0" w:space="0" w:color="auto"/>
            <w:right w:val="none" w:sz="0" w:space="0" w:color="auto"/>
          </w:divBdr>
        </w:div>
        <w:div w:id="1962421719">
          <w:marLeft w:val="480"/>
          <w:marRight w:val="0"/>
          <w:marTop w:val="0"/>
          <w:marBottom w:val="0"/>
          <w:divBdr>
            <w:top w:val="none" w:sz="0" w:space="0" w:color="auto"/>
            <w:left w:val="none" w:sz="0" w:space="0" w:color="auto"/>
            <w:bottom w:val="none" w:sz="0" w:space="0" w:color="auto"/>
            <w:right w:val="none" w:sz="0" w:space="0" w:color="auto"/>
          </w:divBdr>
        </w:div>
        <w:div w:id="476460353">
          <w:marLeft w:val="480"/>
          <w:marRight w:val="0"/>
          <w:marTop w:val="0"/>
          <w:marBottom w:val="0"/>
          <w:divBdr>
            <w:top w:val="none" w:sz="0" w:space="0" w:color="auto"/>
            <w:left w:val="none" w:sz="0" w:space="0" w:color="auto"/>
            <w:bottom w:val="none" w:sz="0" w:space="0" w:color="auto"/>
            <w:right w:val="none" w:sz="0" w:space="0" w:color="auto"/>
          </w:divBdr>
        </w:div>
        <w:div w:id="499195173">
          <w:marLeft w:val="480"/>
          <w:marRight w:val="0"/>
          <w:marTop w:val="0"/>
          <w:marBottom w:val="0"/>
          <w:divBdr>
            <w:top w:val="none" w:sz="0" w:space="0" w:color="auto"/>
            <w:left w:val="none" w:sz="0" w:space="0" w:color="auto"/>
            <w:bottom w:val="none" w:sz="0" w:space="0" w:color="auto"/>
            <w:right w:val="none" w:sz="0" w:space="0" w:color="auto"/>
          </w:divBdr>
        </w:div>
        <w:div w:id="900867220">
          <w:marLeft w:val="480"/>
          <w:marRight w:val="0"/>
          <w:marTop w:val="0"/>
          <w:marBottom w:val="0"/>
          <w:divBdr>
            <w:top w:val="none" w:sz="0" w:space="0" w:color="auto"/>
            <w:left w:val="none" w:sz="0" w:space="0" w:color="auto"/>
            <w:bottom w:val="none" w:sz="0" w:space="0" w:color="auto"/>
            <w:right w:val="none" w:sz="0" w:space="0" w:color="auto"/>
          </w:divBdr>
        </w:div>
        <w:div w:id="1221743322">
          <w:marLeft w:val="480"/>
          <w:marRight w:val="0"/>
          <w:marTop w:val="0"/>
          <w:marBottom w:val="0"/>
          <w:divBdr>
            <w:top w:val="none" w:sz="0" w:space="0" w:color="auto"/>
            <w:left w:val="none" w:sz="0" w:space="0" w:color="auto"/>
            <w:bottom w:val="none" w:sz="0" w:space="0" w:color="auto"/>
            <w:right w:val="none" w:sz="0" w:space="0" w:color="auto"/>
          </w:divBdr>
        </w:div>
        <w:div w:id="63457468">
          <w:marLeft w:val="480"/>
          <w:marRight w:val="0"/>
          <w:marTop w:val="0"/>
          <w:marBottom w:val="0"/>
          <w:divBdr>
            <w:top w:val="none" w:sz="0" w:space="0" w:color="auto"/>
            <w:left w:val="none" w:sz="0" w:space="0" w:color="auto"/>
            <w:bottom w:val="none" w:sz="0" w:space="0" w:color="auto"/>
            <w:right w:val="none" w:sz="0" w:space="0" w:color="auto"/>
          </w:divBdr>
        </w:div>
        <w:div w:id="2133818103">
          <w:marLeft w:val="480"/>
          <w:marRight w:val="0"/>
          <w:marTop w:val="0"/>
          <w:marBottom w:val="0"/>
          <w:divBdr>
            <w:top w:val="none" w:sz="0" w:space="0" w:color="auto"/>
            <w:left w:val="none" w:sz="0" w:space="0" w:color="auto"/>
            <w:bottom w:val="none" w:sz="0" w:space="0" w:color="auto"/>
            <w:right w:val="none" w:sz="0" w:space="0" w:color="auto"/>
          </w:divBdr>
        </w:div>
        <w:div w:id="24914517">
          <w:marLeft w:val="480"/>
          <w:marRight w:val="0"/>
          <w:marTop w:val="0"/>
          <w:marBottom w:val="0"/>
          <w:divBdr>
            <w:top w:val="none" w:sz="0" w:space="0" w:color="auto"/>
            <w:left w:val="none" w:sz="0" w:space="0" w:color="auto"/>
            <w:bottom w:val="none" w:sz="0" w:space="0" w:color="auto"/>
            <w:right w:val="none" w:sz="0" w:space="0" w:color="auto"/>
          </w:divBdr>
        </w:div>
        <w:div w:id="397634107">
          <w:marLeft w:val="480"/>
          <w:marRight w:val="0"/>
          <w:marTop w:val="0"/>
          <w:marBottom w:val="0"/>
          <w:divBdr>
            <w:top w:val="none" w:sz="0" w:space="0" w:color="auto"/>
            <w:left w:val="none" w:sz="0" w:space="0" w:color="auto"/>
            <w:bottom w:val="none" w:sz="0" w:space="0" w:color="auto"/>
            <w:right w:val="none" w:sz="0" w:space="0" w:color="auto"/>
          </w:divBdr>
        </w:div>
      </w:divsChild>
    </w:div>
    <w:div w:id="1847863201">
      <w:bodyDiv w:val="1"/>
      <w:marLeft w:val="0"/>
      <w:marRight w:val="0"/>
      <w:marTop w:val="0"/>
      <w:marBottom w:val="0"/>
      <w:divBdr>
        <w:top w:val="none" w:sz="0" w:space="0" w:color="auto"/>
        <w:left w:val="none" w:sz="0" w:space="0" w:color="auto"/>
        <w:bottom w:val="none" w:sz="0" w:space="0" w:color="auto"/>
        <w:right w:val="none" w:sz="0" w:space="0" w:color="auto"/>
      </w:divBdr>
    </w:div>
    <w:div w:id="1848867074">
      <w:bodyDiv w:val="1"/>
      <w:marLeft w:val="0"/>
      <w:marRight w:val="0"/>
      <w:marTop w:val="0"/>
      <w:marBottom w:val="0"/>
      <w:divBdr>
        <w:top w:val="none" w:sz="0" w:space="0" w:color="auto"/>
        <w:left w:val="none" w:sz="0" w:space="0" w:color="auto"/>
        <w:bottom w:val="none" w:sz="0" w:space="0" w:color="auto"/>
        <w:right w:val="none" w:sz="0" w:space="0" w:color="auto"/>
      </w:divBdr>
    </w:div>
    <w:div w:id="1851523880">
      <w:bodyDiv w:val="1"/>
      <w:marLeft w:val="0"/>
      <w:marRight w:val="0"/>
      <w:marTop w:val="0"/>
      <w:marBottom w:val="0"/>
      <w:divBdr>
        <w:top w:val="none" w:sz="0" w:space="0" w:color="auto"/>
        <w:left w:val="none" w:sz="0" w:space="0" w:color="auto"/>
        <w:bottom w:val="none" w:sz="0" w:space="0" w:color="auto"/>
        <w:right w:val="none" w:sz="0" w:space="0" w:color="auto"/>
      </w:divBdr>
    </w:div>
    <w:div w:id="1852259657">
      <w:bodyDiv w:val="1"/>
      <w:marLeft w:val="0"/>
      <w:marRight w:val="0"/>
      <w:marTop w:val="0"/>
      <w:marBottom w:val="0"/>
      <w:divBdr>
        <w:top w:val="none" w:sz="0" w:space="0" w:color="auto"/>
        <w:left w:val="none" w:sz="0" w:space="0" w:color="auto"/>
        <w:bottom w:val="none" w:sz="0" w:space="0" w:color="auto"/>
        <w:right w:val="none" w:sz="0" w:space="0" w:color="auto"/>
      </w:divBdr>
    </w:div>
    <w:div w:id="1852407791">
      <w:bodyDiv w:val="1"/>
      <w:marLeft w:val="0"/>
      <w:marRight w:val="0"/>
      <w:marTop w:val="0"/>
      <w:marBottom w:val="0"/>
      <w:divBdr>
        <w:top w:val="none" w:sz="0" w:space="0" w:color="auto"/>
        <w:left w:val="none" w:sz="0" w:space="0" w:color="auto"/>
        <w:bottom w:val="none" w:sz="0" w:space="0" w:color="auto"/>
        <w:right w:val="none" w:sz="0" w:space="0" w:color="auto"/>
      </w:divBdr>
    </w:div>
    <w:div w:id="1853063078">
      <w:bodyDiv w:val="1"/>
      <w:marLeft w:val="0"/>
      <w:marRight w:val="0"/>
      <w:marTop w:val="0"/>
      <w:marBottom w:val="0"/>
      <w:divBdr>
        <w:top w:val="none" w:sz="0" w:space="0" w:color="auto"/>
        <w:left w:val="none" w:sz="0" w:space="0" w:color="auto"/>
        <w:bottom w:val="none" w:sz="0" w:space="0" w:color="auto"/>
        <w:right w:val="none" w:sz="0" w:space="0" w:color="auto"/>
      </w:divBdr>
    </w:div>
    <w:div w:id="1854341360">
      <w:bodyDiv w:val="1"/>
      <w:marLeft w:val="0"/>
      <w:marRight w:val="0"/>
      <w:marTop w:val="0"/>
      <w:marBottom w:val="0"/>
      <w:divBdr>
        <w:top w:val="none" w:sz="0" w:space="0" w:color="auto"/>
        <w:left w:val="none" w:sz="0" w:space="0" w:color="auto"/>
        <w:bottom w:val="none" w:sz="0" w:space="0" w:color="auto"/>
        <w:right w:val="none" w:sz="0" w:space="0" w:color="auto"/>
      </w:divBdr>
    </w:div>
    <w:div w:id="1855073372">
      <w:bodyDiv w:val="1"/>
      <w:marLeft w:val="0"/>
      <w:marRight w:val="0"/>
      <w:marTop w:val="0"/>
      <w:marBottom w:val="0"/>
      <w:divBdr>
        <w:top w:val="none" w:sz="0" w:space="0" w:color="auto"/>
        <w:left w:val="none" w:sz="0" w:space="0" w:color="auto"/>
        <w:bottom w:val="none" w:sz="0" w:space="0" w:color="auto"/>
        <w:right w:val="none" w:sz="0" w:space="0" w:color="auto"/>
      </w:divBdr>
    </w:div>
    <w:div w:id="1856579074">
      <w:bodyDiv w:val="1"/>
      <w:marLeft w:val="0"/>
      <w:marRight w:val="0"/>
      <w:marTop w:val="0"/>
      <w:marBottom w:val="0"/>
      <w:divBdr>
        <w:top w:val="none" w:sz="0" w:space="0" w:color="auto"/>
        <w:left w:val="none" w:sz="0" w:space="0" w:color="auto"/>
        <w:bottom w:val="none" w:sz="0" w:space="0" w:color="auto"/>
        <w:right w:val="none" w:sz="0" w:space="0" w:color="auto"/>
      </w:divBdr>
    </w:div>
    <w:div w:id="1856772237">
      <w:bodyDiv w:val="1"/>
      <w:marLeft w:val="0"/>
      <w:marRight w:val="0"/>
      <w:marTop w:val="0"/>
      <w:marBottom w:val="0"/>
      <w:divBdr>
        <w:top w:val="none" w:sz="0" w:space="0" w:color="auto"/>
        <w:left w:val="none" w:sz="0" w:space="0" w:color="auto"/>
        <w:bottom w:val="none" w:sz="0" w:space="0" w:color="auto"/>
        <w:right w:val="none" w:sz="0" w:space="0" w:color="auto"/>
      </w:divBdr>
    </w:div>
    <w:div w:id="1856845805">
      <w:bodyDiv w:val="1"/>
      <w:marLeft w:val="0"/>
      <w:marRight w:val="0"/>
      <w:marTop w:val="0"/>
      <w:marBottom w:val="0"/>
      <w:divBdr>
        <w:top w:val="none" w:sz="0" w:space="0" w:color="auto"/>
        <w:left w:val="none" w:sz="0" w:space="0" w:color="auto"/>
        <w:bottom w:val="none" w:sz="0" w:space="0" w:color="auto"/>
        <w:right w:val="none" w:sz="0" w:space="0" w:color="auto"/>
      </w:divBdr>
    </w:div>
    <w:div w:id="1859155518">
      <w:bodyDiv w:val="1"/>
      <w:marLeft w:val="0"/>
      <w:marRight w:val="0"/>
      <w:marTop w:val="0"/>
      <w:marBottom w:val="0"/>
      <w:divBdr>
        <w:top w:val="none" w:sz="0" w:space="0" w:color="auto"/>
        <w:left w:val="none" w:sz="0" w:space="0" w:color="auto"/>
        <w:bottom w:val="none" w:sz="0" w:space="0" w:color="auto"/>
        <w:right w:val="none" w:sz="0" w:space="0" w:color="auto"/>
      </w:divBdr>
    </w:div>
    <w:div w:id="1859155885">
      <w:bodyDiv w:val="1"/>
      <w:marLeft w:val="0"/>
      <w:marRight w:val="0"/>
      <w:marTop w:val="0"/>
      <w:marBottom w:val="0"/>
      <w:divBdr>
        <w:top w:val="none" w:sz="0" w:space="0" w:color="auto"/>
        <w:left w:val="none" w:sz="0" w:space="0" w:color="auto"/>
        <w:bottom w:val="none" w:sz="0" w:space="0" w:color="auto"/>
        <w:right w:val="none" w:sz="0" w:space="0" w:color="auto"/>
      </w:divBdr>
    </w:div>
    <w:div w:id="1859587164">
      <w:bodyDiv w:val="1"/>
      <w:marLeft w:val="0"/>
      <w:marRight w:val="0"/>
      <w:marTop w:val="0"/>
      <w:marBottom w:val="0"/>
      <w:divBdr>
        <w:top w:val="none" w:sz="0" w:space="0" w:color="auto"/>
        <w:left w:val="none" w:sz="0" w:space="0" w:color="auto"/>
        <w:bottom w:val="none" w:sz="0" w:space="0" w:color="auto"/>
        <w:right w:val="none" w:sz="0" w:space="0" w:color="auto"/>
      </w:divBdr>
    </w:div>
    <w:div w:id="1859615294">
      <w:bodyDiv w:val="1"/>
      <w:marLeft w:val="0"/>
      <w:marRight w:val="0"/>
      <w:marTop w:val="0"/>
      <w:marBottom w:val="0"/>
      <w:divBdr>
        <w:top w:val="none" w:sz="0" w:space="0" w:color="auto"/>
        <w:left w:val="none" w:sz="0" w:space="0" w:color="auto"/>
        <w:bottom w:val="none" w:sz="0" w:space="0" w:color="auto"/>
        <w:right w:val="none" w:sz="0" w:space="0" w:color="auto"/>
      </w:divBdr>
    </w:div>
    <w:div w:id="1860001551">
      <w:bodyDiv w:val="1"/>
      <w:marLeft w:val="0"/>
      <w:marRight w:val="0"/>
      <w:marTop w:val="0"/>
      <w:marBottom w:val="0"/>
      <w:divBdr>
        <w:top w:val="none" w:sz="0" w:space="0" w:color="auto"/>
        <w:left w:val="none" w:sz="0" w:space="0" w:color="auto"/>
        <w:bottom w:val="none" w:sz="0" w:space="0" w:color="auto"/>
        <w:right w:val="none" w:sz="0" w:space="0" w:color="auto"/>
      </w:divBdr>
    </w:div>
    <w:div w:id="1861042186">
      <w:bodyDiv w:val="1"/>
      <w:marLeft w:val="0"/>
      <w:marRight w:val="0"/>
      <w:marTop w:val="0"/>
      <w:marBottom w:val="0"/>
      <w:divBdr>
        <w:top w:val="none" w:sz="0" w:space="0" w:color="auto"/>
        <w:left w:val="none" w:sz="0" w:space="0" w:color="auto"/>
        <w:bottom w:val="none" w:sz="0" w:space="0" w:color="auto"/>
        <w:right w:val="none" w:sz="0" w:space="0" w:color="auto"/>
      </w:divBdr>
    </w:div>
    <w:div w:id="1861965849">
      <w:bodyDiv w:val="1"/>
      <w:marLeft w:val="0"/>
      <w:marRight w:val="0"/>
      <w:marTop w:val="0"/>
      <w:marBottom w:val="0"/>
      <w:divBdr>
        <w:top w:val="none" w:sz="0" w:space="0" w:color="auto"/>
        <w:left w:val="none" w:sz="0" w:space="0" w:color="auto"/>
        <w:bottom w:val="none" w:sz="0" w:space="0" w:color="auto"/>
        <w:right w:val="none" w:sz="0" w:space="0" w:color="auto"/>
      </w:divBdr>
    </w:div>
    <w:div w:id="1863321605">
      <w:bodyDiv w:val="1"/>
      <w:marLeft w:val="0"/>
      <w:marRight w:val="0"/>
      <w:marTop w:val="0"/>
      <w:marBottom w:val="0"/>
      <w:divBdr>
        <w:top w:val="none" w:sz="0" w:space="0" w:color="auto"/>
        <w:left w:val="none" w:sz="0" w:space="0" w:color="auto"/>
        <w:bottom w:val="none" w:sz="0" w:space="0" w:color="auto"/>
        <w:right w:val="none" w:sz="0" w:space="0" w:color="auto"/>
      </w:divBdr>
    </w:div>
    <w:div w:id="1866481890">
      <w:bodyDiv w:val="1"/>
      <w:marLeft w:val="0"/>
      <w:marRight w:val="0"/>
      <w:marTop w:val="0"/>
      <w:marBottom w:val="0"/>
      <w:divBdr>
        <w:top w:val="none" w:sz="0" w:space="0" w:color="auto"/>
        <w:left w:val="none" w:sz="0" w:space="0" w:color="auto"/>
        <w:bottom w:val="none" w:sz="0" w:space="0" w:color="auto"/>
        <w:right w:val="none" w:sz="0" w:space="0" w:color="auto"/>
      </w:divBdr>
    </w:div>
    <w:div w:id="1866750407">
      <w:bodyDiv w:val="1"/>
      <w:marLeft w:val="0"/>
      <w:marRight w:val="0"/>
      <w:marTop w:val="0"/>
      <w:marBottom w:val="0"/>
      <w:divBdr>
        <w:top w:val="none" w:sz="0" w:space="0" w:color="auto"/>
        <w:left w:val="none" w:sz="0" w:space="0" w:color="auto"/>
        <w:bottom w:val="none" w:sz="0" w:space="0" w:color="auto"/>
        <w:right w:val="none" w:sz="0" w:space="0" w:color="auto"/>
      </w:divBdr>
    </w:div>
    <w:div w:id="1867021908">
      <w:bodyDiv w:val="1"/>
      <w:marLeft w:val="0"/>
      <w:marRight w:val="0"/>
      <w:marTop w:val="0"/>
      <w:marBottom w:val="0"/>
      <w:divBdr>
        <w:top w:val="none" w:sz="0" w:space="0" w:color="auto"/>
        <w:left w:val="none" w:sz="0" w:space="0" w:color="auto"/>
        <w:bottom w:val="none" w:sz="0" w:space="0" w:color="auto"/>
        <w:right w:val="none" w:sz="0" w:space="0" w:color="auto"/>
      </w:divBdr>
    </w:div>
    <w:div w:id="1867206638">
      <w:bodyDiv w:val="1"/>
      <w:marLeft w:val="0"/>
      <w:marRight w:val="0"/>
      <w:marTop w:val="0"/>
      <w:marBottom w:val="0"/>
      <w:divBdr>
        <w:top w:val="none" w:sz="0" w:space="0" w:color="auto"/>
        <w:left w:val="none" w:sz="0" w:space="0" w:color="auto"/>
        <w:bottom w:val="none" w:sz="0" w:space="0" w:color="auto"/>
        <w:right w:val="none" w:sz="0" w:space="0" w:color="auto"/>
      </w:divBdr>
    </w:div>
    <w:div w:id="1867211115">
      <w:bodyDiv w:val="1"/>
      <w:marLeft w:val="0"/>
      <w:marRight w:val="0"/>
      <w:marTop w:val="0"/>
      <w:marBottom w:val="0"/>
      <w:divBdr>
        <w:top w:val="none" w:sz="0" w:space="0" w:color="auto"/>
        <w:left w:val="none" w:sz="0" w:space="0" w:color="auto"/>
        <w:bottom w:val="none" w:sz="0" w:space="0" w:color="auto"/>
        <w:right w:val="none" w:sz="0" w:space="0" w:color="auto"/>
      </w:divBdr>
    </w:div>
    <w:div w:id="1869483166">
      <w:bodyDiv w:val="1"/>
      <w:marLeft w:val="0"/>
      <w:marRight w:val="0"/>
      <w:marTop w:val="0"/>
      <w:marBottom w:val="0"/>
      <w:divBdr>
        <w:top w:val="none" w:sz="0" w:space="0" w:color="auto"/>
        <w:left w:val="none" w:sz="0" w:space="0" w:color="auto"/>
        <w:bottom w:val="none" w:sz="0" w:space="0" w:color="auto"/>
        <w:right w:val="none" w:sz="0" w:space="0" w:color="auto"/>
      </w:divBdr>
    </w:div>
    <w:div w:id="1869636153">
      <w:bodyDiv w:val="1"/>
      <w:marLeft w:val="0"/>
      <w:marRight w:val="0"/>
      <w:marTop w:val="0"/>
      <w:marBottom w:val="0"/>
      <w:divBdr>
        <w:top w:val="none" w:sz="0" w:space="0" w:color="auto"/>
        <w:left w:val="none" w:sz="0" w:space="0" w:color="auto"/>
        <w:bottom w:val="none" w:sz="0" w:space="0" w:color="auto"/>
        <w:right w:val="none" w:sz="0" w:space="0" w:color="auto"/>
      </w:divBdr>
    </w:div>
    <w:div w:id="1869753926">
      <w:bodyDiv w:val="1"/>
      <w:marLeft w:val="0"/>
      <w:marRight w:val="0"/>
      <w:marTop w:val="0"/>
      <w:marBottom w:val="0"/>
      <w:divBdr>
        <w:top w:val="none" w:sz="0" w:space="0" w:color="auto"/>
        <w:left w:val="none" w:sz="0" w:space="0" w:color="auto"/>
        <w:bottom w:val="none" w:sz="0" w:space="0" w:color="auto"/>
        <w:right w:val="none" w:sz="0" w:space="0" w:color="auto"/>
      </w:divBdr>
    </w:div>
    <w:div w:id="1869834358">
      <w:bodyDiv w:val="1"/>
      <w:marLeft w:val="0"/>
      <w:marRight w:val="0"/>
      <w:marTop w:val="0"/>
      <w:marBottom w:val="0"/>
      <w:divBdr>
        <w:top w:val="none" w:sz="0" w:space="0" w:color="auto"/>
        <w:left w:val="none" w:sz="0" w:space="0" w:color="auto"/>
        <w:bottom w:val="none" w:sz="0" w:space="0" w:color="auto"/>
        <w:right w:val="none" w:sz="0" w:space="0" w:color="auto"/>
      </w:divBdr>
    </w:div>
    <w:div w:id="1871145986">
      <w:bodyDiv w:val="1"/>
      <w:marLeft w:val="0"/>
      <w:marRight w:val="0"/>
      <w:marTop w:val="0"/>
      <w:marBottom w:val="0"/>
      <w:divBdr>
        <w:top w:val="none" w:sz="0" w:space="0" w:color="auto"/>
        <w:left w:val="none" w:sz="0" w:space="0" w:color="auto"/>
        <w:bottom w:val="none" w:sz="0" w:space="0" w:color="auto"/>
        <w:right w:val="none" w:sz="0" w:space="0" w:color="auto"/>
      </w:divBdr>
    </w:div>
    <w:div w:id="1873374361">
      <w:bodyDiv w:val="1"/>
      <w:marLeft w:val="0"/>
      <w:marRight w:val="0"/>
      <w:marTop w:val="0"/>
      <w:marBottom w:val="0"/>
      <w:divBdr>
        <w:top w:val="none" w:sz="0" w:space="0" w:color="auto"/>
        <w:left w:val="none" w:sz="0" w:space="0" w:color="auto"/>
        <w:bottom w:val="none" w:sz="0" w:space="0" w:color="auto"/>
        <w:right w:val="none" w:sz="0" w:space="0" w:color="auto"/>
      </w:divBdr>
    </w:div>
    <w:div w:id="1873612709">
      <w:bodyDiv w:val="1"/>
      <w:marLeft w:val="0"/>
      <w:marRight w:val="0"/>
      <w:marTop w:val="0"/>
      <w:marBottom w:val="0"/>
      <w:divBdr>
        <w:top w:val="none" w:sz="0" w:space="0" w:color="auto"/>
        <w:left w:val="none" w:sz="0" w:space="0" w:color="auto"/>
        <w:bottom w:val="none" w:sz="0" w:space="0" w:color="auto"/>
        <w:right w:val="none" w:sz="0" w:space="0" w:color="auto"/>
      </w:divBdr>
    </w:div>
    <w:div w:id="1873690536">
      <w:bodyDiv w:val="1"/>
      <w:marLeft w:val="0"/>
      <w:marRight w:val="0"/>
      <w:marTop w:val="0"/>
      <w:marBottom w:val="0"/>
      <w:divBdr>
        <w:top w:val="none" w:sz="0" w:space="0" w:color="auto"/>
        <w:left w:val="none" w:sz="0" w:space="0" w:color="auto"/>
        <w:bottom w:val="none" w:sz="0" w:space="0" w:color="auto"/>
        <w:right w:val="none" w:sz="0" w:space="0" w:color="auto"/>
      </w:divBdr>
    </w:div>
    <w:div w:id="1875262565">
      <w:bodyDiv w:val="1"/>
      <w:marLeft w:val="0"/>
      <w:marRight w:val="0"/>
      <w:marTop w:val="0"/>
      <w:marBottom w:val="0"/>
      <w:divBdr>
        <w:top w:val="none" w:sz="0" w:space="0" w:color="auto"/>
        <w:left w:val="none" w:sz="0" w:space="0" w:color="auto"/>
        <w:bottom w:val="none" w:sz="0" w:space="0" w:color="auto"/>
        <w:right w:val="none" w:sz="0" w:space="0" w:color="auto"/>
      </w:divBdr>
    </w:div>
    <w:div w:id="1875535159">
      <w:bodyDiv w:val="1"/>
      <w:marLeft w:val="0"/>
      <w:marRight w:val="0"/>
      <w:marTop w:val="0"/>
      <w:marBottom w:val="0"/>
      <w:divBdr>
        <w:top w:val="none" w:sz="0" w:space="0" w:color="auto"/>
        <w:left w:val="none" w:sz="0" w:space="0" w:color="auto"/>
        <w:bottom w:val="none" w:sz="0" w:space="0" w:color="auto"/>
        <w:right w:val="none" w:sz="0" w:space="0" w:color="auto"/>
      </w:divBdr>
    </w:div>
    <w:div w:id="1875727198">
      <w:bodyDiv w:val="1"/>
      <w:marLeft w:val="0"/>
      <w:marRight w:val="0"/>
      <w:marTop w:val="0"/>
      <w:marBottom w:val="0"/>
      <w:divBdr>
        <w:top w:val="none" w:sz="0" w:space="0" w:color="auto"/>
        <w:left w:val="none" w:sz="0" w:space="0" w:color="auto"/>
        <w:bottom w:val="none" w:sz="0" w:space="0" w:color="auto"/>
        <w:right w:val="none" w:sz="0" w:space="0" w:color="auto"/>
      </w:divBdr>
    </w:div>
    <w:div w:id="1877351672">
      <w:bodyDiv w:val="1"/>
      <w:marLeft w:val="0"/>
      <w:marRight w:val="0"/>
      <w:marTop w:val="0"/>
      <w:marBottom w:val="0"/>
      <w:divBdr>
        <w:top w:val="none" w:sz="0" w:space="0" w:color="auto"/>
        <w:left w:val="none" w:sz="0" w:space="0" w:color="auto"/>
        <w:bottom w:val="none" w:sz="0" w:space="0" w:color="auto"/>
        <w:right w:val="none" w:sz="0" w:space="0" w:color="auto"/>
      </w:divBdr>
    </w:div>
    <w:div w:id="1877811026">
      <w:bodyDiv w:val="1"/>
      <w:marLeft w:val="0"/>
      <w:marRight w:val="0"/>
      <w:marTop w:val="0"/>
      <w:marBottom w:val="0"/>
      <w:divBdr>
        <w:top w:val="none" w:sz="0" w:space="0" w:color="auto"/>
        <w:left w:val="none" w:sz="0" w:space="0" w:color="auto"/>
        <w:bottom w:val="none" w:sz="0" w:space="0" w:color="auto"/>
        <w:right w:val="none" w:sz="0" w:space="0" w:color="auto"/>
      </w:divBdr>
    </w:div>
    <w:div w:id="1878153816">
      <w:bodyDiv w:val="1"/>
      <w:marLeft w:val="0"/>
      <w:marRight w:val="0"/>
      <w:marTop w:val="0"/>
      <w:marBottom w:val="0"/>
      <w:divBdr>
        <w:top w:val="none" w:sz="0" w:space="0" w:color="auto"/>
        <w:left w:val="none" w:sz="0" w:space="0" w:color="auto"/>
        <w:bottom w:val="none" w:sz="0" w:space="0" w:color="auto"/>
        <w:right w:val="none" w:sz="0" w:space="0" w:color="auto"/>
      </w:divBdr>
    </w:div>
    <w:div w:id="1879732791">
      <w:bodyDiv w:val="1"/>
      <w:marLeft w:val="0"/>
      <w:marRight w:val="0"/>
      <w:marTop w:val="0"/>
      <w:marBottom w:val="0"/>
      <w:divBdr>
        <w:top w:val="none" w:sz="0" w:space="0" w:color="auto"/>
        <w:left w:val="none" w:sz="0" w:space="0" w:color="auto"/>
        <w:bottom w:val="none" w:sz="0" w:space="0" w:color="auto"/>
        <w:right w:val="none" w:sz="0" w:space="0" w:color="auto"/>
      </w:divBdr>
    </w:div>
    <w:div w:id="1880817983">
      <w:bodyDiv w:val="1"/>
      <w:marLeft w:val="0"/>
      <w:marRight w:val="0"/>
      <w:marTop w:val="0"/>
      <w:marBottom w:val="0"/>
      <w:divBdr>
        <w:top w:val="none" w:sz="0" w:space="0" w:color="auto"/>
        <w:left w:val="none" w:sz="0" w:space="0" w:color="auto"/>
        <w:bottom w:val="none" w:sz="0" w:space="0" w:color="auto"/>
        <w:right w:val="none" w:sz="0" w:space="0" w:color="auto"/>
      </w:divBdr>
    </w:div>
    <w:div w:id="1882595963">
      <w:bodyDiv w:val="1"/>
      <w:marLeft w:val="0"/>
      <w:marRight w:val="0"/>
      <w:marTop w:val="0"/>
      <w:marBottom w:val="0"/>
      <w:divBdr>
        <w:top w:val="none" w:sz="0" w:space="0" w:color="auto"/>
        <w:left w:val="none" w:sz="0" w:space="0" w:color="auto"/>
        <w:bottom w:val="none" w:sz="0" w:space="0" w:color="auto"/>
        <w:right w:val="none" w:sz="0" w:space="0" w:color="auto"/>
      </w:divBdr>
    </w:div>
    <w:div w:id="1885097866">
      <w:bodyDiv w:val="1"/>
      <w:marLeft w:val="0"/>
      <w:marRight w:val="0"/>
      <w:marTop w:val="0"/>
      <w:marBottom w:val="0"/>
      <w:divBdr>
        <w:top w:val="none" w:sz="0" w:space="0" w:color="auto"/>
        <w:left w:val="none" w:sz="0" w:space="0" w:color="auto"/>
        <w:bottom w:val="none" w:sz="0" w:space="0" w:color="auto"/>
        <w:right w:val="none" w:sz="0" w:space="0" w:color="auto"/>
      </w:divBdr>
    </w:div>
    <w:div w:id="1885210920">
      <w:bodyDiv w:val="1"/>
      <w:marLeft w:val="0"/>
      <w:marRight w:val="0"/>
      <w:marTop w:val="0"/>
      <w:marBottom w:val="0"/>
      <w:divBdr>
        <w:top w:val="none" w:sz="0" w:space="0" w:color="auto"/>
        <w:left w:val="none" w:sz="0" w:space="0" w:color="auto"/>
        <w:bottom w:val="none" w:sz="0" w:space="0" w:color="auto"/>
        <w:right w:val="none" w:sz="0" w:space="0" w:color="auto"/>
      </w:divBdr>
    </w:div>
    <w:div w:id="1885822926">
      <w:bodyDiv w:val="1"/>
      <w:marLeft w:val="0"/>
      <w:marRight w:val="0"/>
      <w:marTop w:val="0"/>
      <w:marBottom w:val="0"/>
      <w:divBdr>
        <w:top w:val="none" w:sz="0" w:space="0" w:color="auto"/>
        <w:left w:val="none" w:sz="0" w:space="0" w:color="auto"/>
        <w:bottom w:val="none" w:sz="0" w:space="0" w:color="auto"/>
        <w:right w:val="none" w:sz="0" w:space="0" w:color="auto"/>
      </w:divBdr>
    </w:div>
    <w:div w:id="1887376408">
      <w:bodyDiv w:val="1"/>
      <w:marLeft w:val="0"/>
      <w:marRight w:val="0"/>
      <w:marTop w:val="0"/>
      <w:marBottom w:val="0"/>
      <w:divBdr>
        <w:top w:val="none" w:sz="0" w:space="0" w:color="auto"/>
        <w:left w:val="none" w:sz="0" w:space="0" w:color="auto"/>
        <w:bottom w:val="none" w:sz="0" w:space="0" w:color="auto"/>
        <w:right w:val="none" w:sz="0" w:space="0" w:color="auto"/>
      </w:divBdr>
    </w:div>
    <w:div w:id="1888837963">
      <w:bodyDiv w:val="1"/>
      <w:marLeft w:val="0"/>
      <w:marRight w:val="0"/>
      <w:marTop w:val="0"/>
      <w:marBottom w:val="0"/>
      <w:divBdr>
        <w:top w:val="none" w:sz="0" w:space="0" w:color="auto"/>
        <w:left w:val="none" w:sz="0" w:space="0" w:color="auto"/>
        <w:bottom w:val="none" w:sz="0" w:space="0" w:color="auto"/>
        <w:right w:val="none" w:sz="0" w:space="0" w:color="auto"/>
      </w:divBdr>
    </w:div>
    <w:div w:id="1889032458">
      <w:bodyDiv w:val="1"/>
      <w:marLeft w:val="0"/>
      <w:marRight w:val="0"/>
      <w:marTop w:val="0"/>
      <w:marBottom w:val="0"/>
      <w:divBdr>
        <w:top w:val="none" w:sz="0" w:space="0" w:color="auto"/>
        <w:left w:val="none" w:sz="0" w:space="0" w:color="auto"/>
        <w:bottom w:val="none" w:sz="0" w:space="0" w:color="auto"/>
        <w:right w:val="none" w:sz="0" w:space="0" w:color="auto"/>
      </w:divBdr>
    </w:div>
    <w:div w:id="1889344052">
      <w:bodyDiv w:val="1"/>
      <w:marLeft w:val="0"/>
      <w:marRight w:val="0"/>
      <w:marTop w:val="0"/>
      <w:marBottom w:val="0"/>
      <w:divBdr>
        <w:top w:val="none" w:sz="0" w:space="0" w:color="auto"/>
        <w:left w:val="none" w:sz="0" w:space="0" w:color="auto"/>
        <w:bottom w:val="none" w:sz="0" w:space="0" w:color="auto"/>
        <w:right w:val="none" w:sz="0" w:space="0" w:color="auto"/>
      </w:divBdr>
    </w:div>
    <w:div w:id="1890416106">
      <w:bodyDiv w:val="1"/>
      <w:marLeft w:val="0"/>
      <w:marRight w:val="0"/>
      <w:marTop w:val="0"/>
      <w:marBottom w:val="0"/>
      <w:divBdr>
        <w:top w:val="none" w:sz="0" w:space="0" w:color="auto"/>
        <w:left w:val="none" w:sz="0" w:space="0" w:color="auto"/>
        <w:bottom w:val="none" w:sz="0" w:space="0" w:color="auto"/>
        <w:right w:val="none" w:sz="0" w:space="0" w:color="auto"/>
      </w:divBdr>
    </w:div>
    <w:div w:id="1890531254">
      <w:bodyDiv w:val="1"/>
      <w:marLeft w:val="0"/>
      <w:marRight w:val="0"/>
      <w:marTop w:val="0"/>
      <w:marBottom w:val="0"/>
      <w:divBdr>
        <w:top w:val="none" w:sz="0" w:space="0" w:color="auto"/>
        <w:left w:val="none" w:sz="0" w:space="0" w:color="auto"/>
        <w:bottom w:val="none" w:sz="0" w:space="0" w:color="auto"/>
        <w:right w:val="none" w:sz="0" w:space="0" w:color="auto"/>
      </w:divBdr>
    </w:div>
    <w:div w:id="1890654382">
      <w:bodyDiv w:val="1"/>
      <w:marLeft w:val="0"/>
      <w:marRight w:val="0"/>
      <w:marTop w:val="0"/>
      <w:marBottom w:val="0"/>
      <w:divBdr>
        <w:top w:val="none" w:sz="0" w:space="0" w:color="auto"/>
        <w:left w:val="none" w:sz="0" w:space="0" w:color="auto"/>
        <w:bottom w:val="none" w:sz="0" w:space="0" w:color="auto"/>
        <w:right w:val="none" w:sz="0" w:space="0" w:color="auto"/>
      </w:divBdr>
    </w:div>
    <w:div w:id="1891072673">
      <w:bodyDiv w:val="1"/>
      <w:marLeft w:val="0"/>
      <w:marRight w:val="0"/>
      <w:marTop w:val="0"/>
      <w:marBottom w:val="0"/>
      <w:divBdr>
        <w:top w:val="none" w:sz="0" w:space="0" w:color="auto"/>
        <w:left w:val="none" w:sz="0" w:space="0" w:color="auto"/>
        <w:bottom w:val="none" w:sz="0" w:space="0" w:color="auto"/>
        <w:right w:val="none" w:sz="0" w:space="0" w:color="auto"/>
      </w:divBdr>
    </w:div>
    <w:div w:id="1891263386">
      <w:bodyDiv w:val="1"/>
      <w:marLeft w:val="0"/>
      <w:marRight w:val="0"/>
      <w:marTop w:val="0"/>
      <w:marBottom w:val="0"/>
      <w:divBdr>
        <w:top w:val="none" w:sz="0" w:space="0" w:color="auto"/>
        <w:left w:val="none" w:sz="0" w:space="0" w:color="auto"/>
        <w:bottom w:val="none" w:sz="0" w:space="0" w:color="auto"/>
        <w:right w:val="none" w:sz="0" w:space="0" w:color="auto"/>
      </w:divBdr>
    </w:div>
    <w:div w:id="1891918689">
      <w:bodyDiv w:val="1"/>
      <w:marLeft w:val="0"/>
      <w:marRight w:val="0"/>
      <w:marTop w:val="0"/>
      <w:marBottom w:val="0"/>
      <w:divBdr>
        <w:top w:val="none" w:sz="0" w:space="0" w:color="auto"/>
        <w:left w:val="none" w:sz="0" w:space="0" w:color="auto"/>
        <w:bottom w:val="none" w:sz="0" w:space="0" w:color="auto"/>
        <w:right w:val="none" w:sz="0" w:space="0" w:color="auto"/>
      </w:divBdr>
    </w:div>
    <w:div w:id="1892303816">
      <w:bodyDiv w:val="1"/>
      <w:marLeft w:val="0"/>
      <w:marRight w:val="0"/>
      <w:marTop w:val="0"/>
      <w:marBottom w:val="0"/>
      <w:divBdr>
        <w:top w:val="none" w:sz="0" w:space="0" w:color="auto"/>
        <w:left w:val="none" w:sz="0" w:space="0" w:color="auto"/>
        <w:bottom w:val="none" w:sz="0" w:space="0" w:color="auto"/>
        <w:right w:val="none" w:sz="0" w:space="0" w:color="auto"/>
      </w:divBdr>
    </w:div>
    <w:div w:id="1894192928">
      <w:bodyDiv w:val="1"/>
      <w:marLeft w:val="0"/>
      <w:marRight w:val="0"/>
      <w:marTop w:val="0"/>
      <w:marBottom w:val="0"/>
      <w:divBdr>
        <w:top w:val="none" w:sz="0" w:space="0" w:color="auto"/>
        <w:left w:val="none" w:sz="0" w:space="0" w:color="auto"/>
        <w:bottom w:val="none" w:sz="0" w:space="0" w:color="auto"/>
        <w:right w:val="none" w:sz="0" w:space="0" w:color="auto"/>
      </w:divBdr>
    </w:div>
    <w:div w:id="1894923511">
      <w:bodyDiv w:val="1"/>
      <w:marLeft w:val="0"/>
      <w:marRight w:val="0"/>
      <w:marTop w:val="0"/>
      <w:marBottom w:val="0"/>
      <w:divBdr>
        <w:top w:val="none" w:sz="0" w:space="0" w:color="auto"/>
        <w:left w:val="none" w:sz="0" w:space="0" w:color="auto"/>
        <w:bottom w:val="none" w:sz="0" w:space="0" w:color="auto"/>
        <w:right w:val="none" w:sz="0" w:space="0" w:color="auto"/>
      </w:divBdr>
    </w:div>
    <w:div w:id="1894930088">
      <w:bodyDiv w:val="1"/>
      <w:marLeft w:val="0"/>
      <w:marRight w:val="0"/>
      <w:marTop w:val="0"/>
      <w:marBottom w:val="0"/>
      <w:divBdr>
        <w:top w:val="none" w:sz="0" w:space="0" w:color="auto"/>
        <w:left w:val="none" w:sz="0" w:space="0" w:color="auto"/>
        <w:bottom w:val="none" w:sz="0" w:space="0" w:color="auto"/>
        <w:right w:val="none" w:sz="0" w:space="0" w:color="auto"/>
      </w:divBdr>
    </w:div>
    <w:div w:id="1896358339">
      <w:bodyDiv w:val="1"/>
      <w:marLeft w:val="0"/>
      <w:marRight w:val="0"/>
      <w:marTop w:val="0"/>
      <w:marBottom w:val="0"/>
      <w:divBdr>
        <w:top w:val="none" w:sz="0" w:space="0" w:color="auto"/>
        <w:left w:val="none" w:sz="0" w:space="0" w:color="auto"/>
        <w:bottom w:val="none" w:sz="0" w:space="0" w:color="auto"/>
        <w:right w:val="none" w:sz="0" w:space="0" w:color="auto"/>
      </w:divBdr>
      <w:divsChild>
        <w:div w:id="2108384592">
          <w:marLeft w:val="480"/>
          <w:marRight w:val="0"/>
          <w:marTop w:val="0"/>
          <w:marBottom w:val="0"/>
          <w:divBdr>
            <w:top w:val="none" w:sz="0" w:space="0" w:color="auto"/>
            <w:left w:val="none" w:sz="0" w:space="0" w:color="auto"/>
            <w:bottom w:val="none" w:sz="0" w:space="0" w:color="auto"/>
            <w:right w:val="none" w:sz="0" w:space="0" w:color="auto"/>
          </w:divBdr>
        </w:div>
        <w:div w:id="1646735432">
          <w:marLeft w:val="480"/>
          <w:marRight w:val="0"/>
          <w:marTop w:val="0"/>
          <w:marBottom w:val="0"/>
          <w:divBdr>
            <w:top w:val="none" w:sz="0" w:space="0" w:color="auto"/>
            <w:left w:val="none" w:sz="0" w:space="0" w:color="auto"/>
            <w:bottom w:val="none" w:sz="0" w:space="0" w:color="auto"/>
            <w:right w:val="none" w:sz="0" w:space="0" w:color="auto"/>
          </w:divBdr>
        </w:div>
        <w:div w:id="1046873629">
          <w:marLeft w:val="480"/>
          <w:marRight w:val="0"/>
          <w:marTop w:val="0"/>
          <w:marBottom w:val="0"/>
          <w:divBdr>
            <w:top w:val="none" w:sz="0" w:space="0" w:color="auto"/>
            <w:left w:val="none" w:sz="0" w:space="0" w:color="auto"/>
            <w:bottom w:val="none" w:sz="0" w:space="0" w:color="auto"/>
            <w:right w:val="none" w:sz="0" w:space="0" w:color="auto"/>
          </w:divBdr>
        </w:div>
        <w:div w:id="41835826">
          <w:marLeft w:val="480"/>
          <w:marRight w:val="0"/>
          <w:marTop w:val="0"/>
          <w:marBottom w:val="0"/>
          <w:divBdr>
            <w:top w:val="none" w:sz="0" w:space="0" w:color="auto"/>
            <w:left w:val="none" w:sz="0" w:space="0" w:color="auto"/>
            <w:bottom w:val="none" w:sz="0" w:space="0" w:color="auto"/>
            <w:right w:val="none" w:sz="0" w:space="0" w:color="auto"/>
          </w:divBdr>
        </w:div>
        <w:div w:id="1846675152">
          <w:marLeft w:val="480"/>
          <w:marRight w:val="0"/>
          <w:marTop w:val="0"/>
          <w:marBottom w:val="0"/>
          <w:divBdr>
            <w:top w:val="none" w:sz="0" w:space="0" w:color="auto"/>
            <w:left w:val="none" w:sz="0" w:space="0" w:color="auto"/>
            <w:bottom w:val="none" w:sz="0" w:space="0" w:color="auto"/>
            <w:right w:val="none" w:sz="0" w:space="0" w:color="auto"/>
          </w:divBdr>
        </w:div>
        <w:div w:id="1655601368">
          <w:marLeft w:val="480"/>
          <w:marRight w:val="0"/>
          <w:marTop w:val="0"/>
          <w:marBottom w:val="0"/>
          <w:divBdr>
            <w:top w:val="none" w:sz="0" w:space="0" w:color="auto"/>
            <w:left w:val="none" w:sz="0" w:space="0" w:color="auto"/>
            <w:bottom w:val="none" w:sz="0" w:space="0" w:color="auto"/>
            <w:right w:val="none" w:sz="0" w:space="0" w:color="auto"/>
          </w:divBdr>
        </w:div>
        <w:div w:id="597375788">
          <w:marLeft w:val="480"/>
          <w:marRight w:val="0"/>
          <w:marTop w:val="0"/>
          <w:marBottom w:val="0"/>
          <w:divBdr>
            <w:top w:val="none" w:sz="0" w:space="0" w:color="auto"/>
            <w:left w:val="none" w:sz="0" w:space="0" w:color="auto"/>
            <w:bottom w:val="none" w:sz="0" w:space="0" w:color="auto"/>
            <w:right w:val="none" w:sz="0" w:space="0" w:color="auto"/>
          </w:divBdr>
        </w:div>
        <w:div w:id="505826838">
          <w:marLeft w:val="480"/>
          <w:marRight w:val="0"/>
          <w:marTop w:val="0"/>
          <w:marBottom w:val="0"/>
          <w:divBdr>
            <w:top w:val="none" w:sz="0" w:space="0" w:color="auto"/>
            <w:left w:val="none" w:sz="0" w:space="0" w:color="auto"/>
            <w:bottom w:val="none" w:sz="0" w:space="0" w:color="auto"/>
            <w:right w:val="none" w:sz="0" w:space="0" w:color="auto"/>
          </w:divBdr>
        </w:div>
        <w:div w:id="784740464">
          <w:marLeft w:val="480"/>
          <w:marRight w:val="0"/>
          <w:marTop w:val="0"/>
          <w:marBottom w:val="0"/>
          <w:divBdr>
            <w:top w:val="none" w:sz="0" w:space="0" w:color="auto"/>
            <w:left w:val="none" w:sz="0" w:space="0" w:color="auto"/>
            <w:bottom w:val="none" w:sz="0" w:space="0" w:color="auto"/>
            <w:right w:val="none" w:sz="0" w:space="0" w:color="auto"/>
          </w:divBdr>
        </w:div>
        <w:div w:id="1394349316">
          <w:marLeft w:val="480"/>
          <w:marRight w:val="0"/>
          <w:marTop w:val="0"/>
          <w:marBottom w:val="0"/>
          <w:divBdr>
            <w:top w:val="none" w:sz="0" w:space="0" w:color="auto"/>
            <w:left w:val="none" w:sz="0" w:space="0" w:color="auto"/>
            <w:bottom w:val="none" w:sz="0" w:space="0" w:color="auto"/>
            <w:right w:val="none" w:sz="0" w:space="0" w:color="auto"/>
          </w:divBdr>
        </w:div>
        <w:div w:id="1046880420">
          <w:marLeft w:val="480"/>
          <w:marRight w:val="0"/>
          <w:marTop w:val="0"/>
          <w:marBottom w:val="0"/>
          <w:divBdr>
            <w:top w:val="none" w:sz="0" w:space="0" w:color="auto"/>
            <w:left w:val="none" w:sz="0" w:space="0" w:color="auto"/>
            <w:bottom w:val="none" w:sz="0" w:space="0" w:color="auto"/>
            <w:right w:val="none" w:sz="0" w:space="0" w:color="auto"/>
          </w:divBdr>
        </w:div>
        <w:div w:id="1027369256">
          <w:marLeft w:val="480"/>
          <w:marRight w:val="0"/>
          <w:marTop w:val="0"/>
          <w:marBottom w:val="0"/>
          <w:divBdr>
            <w:top w:val="none" w:sz="0" w:space="0" w:color="auto"/>
            <w:left w:val="none" w:sz="0" w:space="0" w:color="auto"/>
            <w:bottom w:val="none" w:sz="0" w:space="0" w:color="auto"/>
            <w:right w:val="none" w:sz="0" w:space="0" w:color="auto"/>
          </w:divBdr>
        </w:div>
        <w:div w:id="1420904683">
          <w:marLeft w:val="480"/>
          <w:marRight w:val="0"/>
          <w:marTop w:val="0"/>
          <w:marBottom w:val="0"/>
          <w:divBdr>
            <w:top w:val="none" w:sz="0" w:space="0" w:color="auto"/>
            <w:left w:val="none" w:sz="0" w:space="0" w:color="auto"/>
            <w:bottom w:val="none" w:sz="0" w:space="0" w:color="auto"/>
            <w:right w:val="none" w:sz="0" w:space="0" w:color="auto"/>
          </w:divBdr>
        </w:div>
        <w:div w:id="230889627">
          <w:marLeft w:val="480"/>
          <w:marRight w:val="0"/>
          <w:marTop w:val="0"/>
          <w:marBottom w:val="0"/>
          <w:divBdr>
            <w:top w:val="none" w:sz="0" w:space="0" w:color="auto"/>
            <w:left w:val="none" w:sz="0" w:space="0" w:color="auto"/>
            <w:bottom w:val="none" w:sz="0" w:space="0" w:color="auto"/>
            <w:right w:val="none" w:sz="0" w:space="0" w:color="auto"/>
          </w:divBdr>
        </w:div>
        <w:div w:id="261455631">
          <w:marLeft w:val="480"/>
          <w:marRight w:val="0"/>
          <w:marTop w:val="0"/>
          <w:marBottom w:val="0"/>
          <w:divBdr>
            <w:top w:val="none" w:sz="0" w:space="0" w:color="auto"/>
            <w:left w:val="none" w:sz="0" w:space="0" w:color="auto"/>
            <w:bottom w:val="none" w:sz="0" w:space="0" w:color="auto"/>
            <w:right w:val="none" w:sz="0" w:space="0" w:color="auto"/>
          </w:divBdr>
        </w:div>
        <w:div w:id="181482645">
          <w:marLeft w:val="480"/>
          <w:marRight w:val="0"/>
          <w:marTop w:val="0"/>
          <w:marBottom w:val="0"/>
          <w:divBdr>
            <w:top w:val="none" w:sz="0" w:space="0" w:color="auto"/>
            <w:left w:val="none" w:sz="0" w:space="0" w:color="auto"/>
            <w:bottom w:val="none" w:sz="0" w:space="0" w:color="auto"/>
            <w:right w:val="none" w:sz="0" w:space="0" w:color="auto"/>
          </w:divBdr>
        </w:div>
        <w:div w:id="1316950723">
          <w:marLeft w:val="480"/>
          <w:marRight w:val="0"/>
          <w:marTop w:val="0"/>
          <w:marBottom w:val="0"/>
          <w:divBdr>
            <w:top w:val="none" w:sz="0" w:space="0" w:color="auto"/>
            <w:left w:val="none" w:sz="0" w:space="0" w:color="auto"/>
            <w:bottom w:val="none" w:sz="0" w:space="0" w:color="auto"/>
            <w:right w:val="none" w:sz="0" w:space="0" w:color="auto"/>
          </w:divBdr>
        </w:div>
        <w:div w:id="1289239898">
          <w:marLeft w:val="480"/>
          <w:marRight w:val="0"/>
          <w:marTop w:val="0"/>
          <w:marBottom w:val="0"/>
          <w:divBdr>
            <w:top w:val="none" w:sz="0" w:space="0" w:color="auto"/>
            <w:left w:val="none" w:sz="0" w:space="0" w:color="auto"/>
            <w:bottom w:val="none" w:sz="0" w:space="0" w:color="auto"/>
            <w:right w:val="none" w:sz="0" w:space="0" w:color="auto"/>
          </w:divBdr>
        </w:div>
        <w:div w:id="1368917051">
          <w:marLeft w:val="480"/>
          <w:marRight w:val="0"/>
          <w:marTop w:val="0"/>
          <w:marBottom w:val="0"/>
          <w:divBdr>
            <w:top w:val="none" w:sz="0" w:space="0" w:color="auto"/>
            <w:left w:val="none" w:sz="0" w:space="0" w:color="auto"/>
            <w:bottom w:val="none" w:sz="0" w:space="0" w:color="auto"/>
            <w:right w:val="none" w:sz="0" w:space="0" w:color="auto"/>
          </w:divBdr>
        </w:div>
        <w:div w:id="1164204678">
          <w:marLeft w:val="480"/>
          <w:marRight w:val="0"/>
          <w:marTop w:val="0"/>
          <w:marBottom w:val="0"/>
          <w:divBdr>
            <w:top w:val="none" w:sz="0" w:space="0" w:color="auto"/>
            <w:left w:val="none" w:sz="0" w:space="0" w:color="auto"/>
            <w:bottom w:val="none" w:sz="0" w:space="0" w:color="auto"/>
            <w:right w:val="none" w:sz="0" w:space="0" w:color="auto"/>
          </w:divBdr>
        </w:div>
        <w:div w:id="1552187080">
          <w:marLeft w:val="480"/>
          <w:marRight w:val="0"/>
          <w:marTop w:val="0"/>
          <w:marBottom w:val="0"/>
          <w:divBdr>
            <w:top w:val="none" w:sz="0" w:space="0" w:color="auto"/>
            <w:left w:val="none" w:sz="0" w:space="0" w:color="auto"/>
            <w:bottom w:val="none" w:sz="0" w:space="0" w:color="auto"/>
            <w:right w:val="none" w:sz="0" w:space="0" w:color="auto"/>
          </w:divBdr>
        </w:div>
        <w:div w:id="1692950977">
          <w:marLeft w:val="480"/>
          <w:marRight w:val="0"/>
          <w:marTop w:val="0"/>
          <w:marBottom w:val="0"/>
          <w:divBdr>
            <w:top w:val="none" w:sz="0" w:space="0" w:color="auto"/>
            <w:left w:val="none" w:sz="0" w:space="0" w:color="auto"/>
            <w:bottom w:val="none" w:sz="0" w:space="0" w:color="auto"/>
            <w:right w:val="none" w:sz="0" w:space="0" w:color="auto"/>
          </w:divBdr>
        </w:div>
        <w:div w:id="1446466392">
          <w:marLeft w:val="480"/>
          <w:marRight w:val="0"/>
          <w:marTop w:val="0"/>
          <w:marBottom w:val="0"/>
          <w:divBdr>
            <w:top w:val="none" w:sz="0" w:space="0" w:color="auto"/>
            <w:left w:val="none" w:sz="0" w:space="0" w:color="auto"/>
            <w:bottom w:val="none" w:sz="0" w:space="0" w:color="auto"/>
            <w:right w:val="none" w:sz="0" w:space="0" w:color="auto"/>
          </w:divBdr>
        </w:div>
        <w:div w:id="2041584668">
          <w:marLeft w:val="480"/>
          <w:marRight w:val="0"/>
          <w:marTop w:val="0"/>
          <w:marBottom w:val="0"/>
          <w:divBdr>
            <w:top w:val="none" w:sz="0" w:space="0" w:color="auto"/>
            <w:left w:val="none" w:sz="0" w:space="0" w:color="auto"/>
            <w:bottom w:val="none" w:sz="0" w:space="0" w:color="auto"/>
            <w:right w:val="none" w:sz="0" w:space="0" w:color="auto"/>
          </w:divBdr>
        </w:div>
        <w:div w:id="1630864839">
          <w:marLeft w:val="480"/>
          <w:marRight w:val="0"/>
          <w:marTop w:val="0"/>
          <w:marBottom w:val="0"/>
          <w:divBdr>
            <w:top w:val="none" w:sz="0" w:space="0" w:color="auto"/>
            <w:left w:val="none" w:sz="0" w:space="0" w:color="auto"/>
            <w:bottom w:val="none" w:sz="0" w:space="0" w:color="auto"/>
            <w:right w:val="none" w:sz="0" w:space="0" w:color="auto"/>
          </w:divBdr>
        </w:div>
        <w:div w:id="924534152">
          <w:marLeft w:val="480"/>
          <w:marRight w:val="0"/>
          <w:marTop w:val="0"/>
          <w:marBottom w:val="0"/>
          <w:divBdr>
            <w:top w:val="none" w:sz="0" w:space="0" w:color="auto"/>
            <w:left w:val="none" w:sz="0" w:space="0" w:color="auto"/>
            <w:bottom w:val="none" w:sz="0" w:space="0" w:color="auto"/>
            <w:right w:val="none" w:sz="0" w:space="0" w:color="auto"/>
          </w:divBdr>
        </w:div>
        <w:div w:id="565070213">
          <w:marLeft w:val="480"/>
          <w:marRight w:val="0"/>
          <w:marTop w:val="0"/>
          <w:marBottom w:val="0"/>
          <w:divBdr>
            <w:top w:val="none" w:sz="0" w:space="0" w:color="auto"/>
            <w:left w:val="none" w:sz="0" w:space="0" w:color="auto"/>
            <w:bottom w:val="none" w:sz="0" w:space="0" w:color="auto"/>
            <w:right w:val="none" w:sz="0" w:space="0" w:color="auto"/>
          </w:divBdr>
        </w:div>
        <w:div w:id="95515898">
          <w:marLeft w:val="480"/>
          <w:marRight w:val="0"/>
          <w:marTop w:val="0"/>
          <w:marBottom w:val="0"/>
          <w:divBdr>
            <w:top w:val="none" w:sz="0" w:space="0" w:color="auto"/>
            <w:left w:val="none" w:sz="0" w:space="0" w:color="auto"/>
            <w:bottom w:val="none" w:sz="0" w:space="0" w:color="auto"/>
            <w:right w:val="none" w:sz="0" w:space="0" w:color="auto"/>
          </w:divBdr>
        </w:div>
        <w:div w:id="1341617671">
          <w:marLeft w:val="480"/>
          <w:marRight w:val="0"/>
          <w:marTop w:val="0"/>
          <w:marBottom w:val="0"/>
          <w:divBdr>
            <w:top w:val="none" w:sz="0" w:space="0" w:color="auto"/>
            <w:left w:val="none" w:sz="0" w:space="0" w:color="auto"/>
            <w:bottom w:val="none" w:sz="0" w:space="0" w:color="auto"/>
            <w:right w:val="none" w:sz="0" w:space="0" w:color="auto"/>
          </w:divBdr>
        </w:div>
        <w:div w:id="630326925">
          <w:marLeft w:val="480"/>
          <w:marRight w:val="0"/>
          <w:marTop w:val="0"/>
          <w:marBottom w:val="0"/>
          <w:divBdr>
            <w:top w:val="none" w:sz="0" w:space="0" w:color="auto"/>
            <w:left w:val="none" w:sz="0" w:space="0" w:color="auto"/>
            <w:bottom w:val="none" w:sz="0" w:space="0" w:color="auto"/>
            <w:right w:val="none" w:sz="0" w:space="0" w:color="auto"/>
          </w:divBdr>
        </w:div>
        <w:div w:id="1200775043">
          <w:marLeft w:val="480"/>
          <w:marRight w:val="0"/>
          <w:marTop w:val="0"/>
          <w:marBottom w:val="0"/>
          <w:divBdr>
            <w:top w:val="none" w:sz="0" w:space="0" w:color="auto"/>
            <w:left w:val="none" w:sz="0" w:space="0" w:color="auto"/>
            <w:bottom w:val="none" w:sz="0" w:space="0" w:color="auto"/>
            <w:right w:val="none" w:sz="0" w:space="0" w:color="auto"/>
          </w:divBdr>
        </w:div>
        <w:div w:id="1313175882">
          <w:marLeft w:val="480"/>
          <w:marRight w:val="0"/>
          <w:marTop w:val="0"/>
          <w:marBottom w:val="0"/>
          <w:divBdr>
            <w:top w:val="none" w:sz="0" w:space="0" w:color="auto"/>
            <w:left w:val="none" w:sz="0" w:space="0" w:color="auto"/>
            <w:bottom w:val="none" w:sz="0" w:space="0" w:color="auto"/>
            <w:right w:val="none" w:sz="0" w:space="0" w:color="auto"/>
          </w:divBdr>
        </w:div>
        <w:div w:id="925459293">
          <w:marLeft w:val="480"/>
          <w:marRight w:val="0"/>
          <w:marTop w:val="0"/>
          <w:marBottom w:val="0"/>
          <w:divBdr>
            <w:top w:val="none" w:sz="0" w:space="0" w:color="auto"/>
            <w:left w:val="none" w:sz="0" w:space="0" w:color="auto"/>
            <w:bottom w:val="none" w:sz="0" w:space="0" w:color="auto"/>
            <w:right w:val="none" w:sz="0" w:space="0" w:color="auto"/>
          </w:divBdr>
        </w:div>
        <w:div w:id="439691812">
          <w:marLeft w:val="480"/>
          <w:marRight w:val="0"/>
          <w:marTop w:val="0"/>
          <w:marBottom w:val="0"/>
          <w:divBdr>
            <w:top w:val="none" w:sz="0" w:space="0" w:color="auto"/>
            <w:left w:val="none" w:sz="0" w:space="0" w:color="auto"/>
            <w:bottom w:val="none" w:sz="0" w:space="0" w:color="auto"/>
            <w:right w:val="none" w:sz="0" w:space="0" w:color="auto"/>
          </w:divBdr>
        </w:div>
        <w:div w:id="1290165989">
          <w:marLeft w:val="480"/>
          <w:marRight w:val="0"/>
          <w:marTop w:val="0"/>
          <w:marBottom w:val="0"/>
          <w:divBdr>
            <w:top w:val="none" w:sz="0" w:space="0" w:color="auto"/>
            <w:left w:val="none" w:sz="0" w:space="0" w:color="auto"/>
            <w:bottom w:val="none" w:sz="0" w:space="0" w:color="auto"/>
            <w:right w:val="none" w:sz="0" w:space="0" w:color="auto"/>
          </w:divBdr>
        </w:div>
        <w:div w:id="142739881">
          <w:marLeft w:val="480"/>
          <w:marRight w:val="0"/>
          <w:marTop w:val="0"/>
          <w:marBottom w:val="0"/>
          <w:divBdr>
            <w:top w:val="none" w:sz="0" w:space="0" w:color="auto"/>
            <w:left w:val="none" w:sz="0" w:space="0" w:color="auto"/>
            <w:bottom w:val="none" w:sz="0" w:space="0" w:color="auto"/>
            <w:right w:val="none" w:sz="0" w:space="0" w:color="auto"/>
          </w:divBdr>
        </w:div>
        <w:div w:id="802622348">
          <w:marLeft w:val="480"/>
          <w:marRight w:val="0"/>
          <w:marTop w:val="0"/>
          <w:marBottom w:val="0"/>
          <w:divBdr>
            <w:top w:val="none" w:sz="0" w:space="0" w:color="auto"/>
            <w:left w:val="none" w:sz="0" w:space="0" w:color="auto"/>
            <w:bottom w:val="none" w:sz="0" w:space="0" w:color="auto"/>
            <w:right w:val="none" w:sz="0" w:space="0" w:color="auto"/>
          </w:divBdr>
        </w:div>
        <w:div w:id="2111663124">
          <w:marLeft w:val="480"/>
          <w:marRight w:val="0"/>
          <w:marTop w:val="0"/>
          <w:marBottom w:val="0"/>
          <w:divBdr>
            <w:top w:val="none" w:sz="0" w:space="0" w:color="auto"/>
            <w:left w:val="none" w:sz="0" w:space="0" w:color="auto"/>
            <w:bottom w:val="none" w:sz="0" w:space="0" w:color="auto"/>
            <w:right w:val="none" w:sz="0" w:space="0" w:color="auto"/>
          </w:divBdr>
        </w:div>
        <w:div w:id="1958097284">
          <w:marLeft w:val="480"/>
          <w:marRight w:val="0"/>
          <w:marTop w:val="0"/>
          <w:marBottom w:val="0"/>
          <w:divBdr>
            <w:top w:val="none" w:sz="0" w:space="0" w:color="auto"/>
            <w:left w:val="none" w:sz="0" w:space="0" w:color="auto"/>
            <w:bottom w:val="none" w:sz="0" w:space="0" w:color="auto"/>
            <w:right w:val="none" w:sz="0" w:space="0" w:color="auto"/>
          </w:divBdr>
        </w:div>
        <w:div w:id="418214170">
          <w:marLeft w:val="480"/>
          <w:marRight w:val="0"/>
          <w:marTop w:val="0"/>
          <w:marBottom w:val="0"/>
          <w:divBdr>
            <w:top w:val="none" w:sz="0" w:space="0" w:color="auto"/>
            <w:left w:val="none" w:sz="0" w:space="0" w:color="auto"/>
            <w:bottom w:val="none" w:sz="0" w:space="0" w:color="auto"/>
            <w:right w:val="none" w:sz="0" w:space="0" w:color="auto"/>
          </w:divBdr>
        </w:div>
        <w:div w:id="468058452">
          <w:marLeft w:val="480"/>
          <w:marRight w:val="0"/>
          <w:marTop w:val="0"/>
          <w:marBottom w:val="0"/>
          <w:divBdr>
            <w:top w:val="none" w:sz="0" w:space="0" w:color="auto"/>
            <w:left w:val="none" w:sz="0" w:space="0" w:color="auto"/>
            <w:bottom w:val="none" w:sz="0" w:space="0" w:color="auto"/>
            <w:right w:val="none" w:sz="0" w:space="0" w:color="auto"/>
          </w:divBdr>
        </w:div>
        <w:div w:id="206532741">
          <w:marLeft w:val="480"/>
          <w:marRight w:val="0"/>
          <w:marTop w:val="0"/>
          <w:marBottom w:val="0"/>
          <w:divBdr>
            <w:top w:val="none" w:sz="0" w:space="0" w:color="auto"/>
            <w:left w:val="none" w:sz="0" w:space="0" w:color="auto"/>
            <w:bottom w:val="none" w:sz="0" w:space="0" w:color="auto"/>
            <w:right w:val="none" w:sz="0" w:space="0" w:color="auto"/>
          </w:divBdr>
        </w:div>
        <w:div w:id="1154757390">
          <w:marLeft w:val="480"/>
          <w:marRight w:val="0"/>
          <w:marTop w:val="0"/>
          <w:marBottom w:val="0"/>
          <w:divBdr>
            <w:top w:val="none" w:sz="0" w:space="0" w:color="auto"/>
            <w:left w:val="none" w:sz="0" w:space="0" w:color="auto"/>
            <w:bottom w:val="none" w:sz="0" w:space="0" w:color="auto"/>
            <w:right w:val="none" w:sz="0" w:space="0" w:color="auto"/>
          </w:divBdr>
        </w:div>
        <w:div w:id="886643184">
          <w:marLeft w:val="480"/>
          <w:marRight w:val="0"/>
          <w:marTop w:val="0"/>
          <w:marBottom w:val="0"/>
          <w:divBdr>
            <w:top w:val="none" w:sz="0" w:space="0" w:color="auto"/>
            <w:left w:val="none" w:sz="0" w:space="0" w:color="auto"/>
            <w:bottom w:val="none" w:sz="0" w:space="0" w:color="auto"/>
            <w:right w:val="none" w:sz="0" w:space="0" w:color="auto"/>
          </w:divBdr>
        </w:div>
        <w:div w:id="721371813">
          <w:marLeft w:val="480"/>
          <w:marRight w:val="0"/>
          <w:marTop w:val="0"/>
          <w:marBottom w:val="0"/>
          <w:divBdr>
            <w:top w:val="none" w:sz="0" w:space="0" w:color="auto"/>
            <w:left w:val="none" w:sz="0" w:space="0" w:color="auto"/>
            <w:bottom w:val="none" w:sz="0" w:space="0" w:color="auto"/>
            <w:right w:val="none" w:sz="0" w:space="0" w:color="auto"/>
          </w:divBdr>
        </w:div>
        <w:div w:id="1626230867">
          <w:marLeft w:val="480"/>
          <w:marRight w:val="0"/>
          <w:marTop w:val="0"/>
          <w:marBottom w:val="0"/>
          <w:divBdr>
            <w:top w:val="none" w:sz="0" w:space="0" w:color="auto"/>
            <w:left w:val="none" w:sz="0" w:space="0" w:color="auto"/>
            <w:bottom w:val="none" w:sz="0" w:space="0" w:color="auto"/>
            <w:right w:val="none" w:sz="0" w:space="0" w:color="auto"/>
          </w:divBdr>
        </w:div>
        <w:div w:id="482894229">
          <w:marLeft w:val="480"/>
          <w:marRight w:val="0"/>
          <w:marTop w:val="0"/>
          <w:marBottom w:val="0"/>
          <w:divBdr>
            <w:top w:val="none" w:sz="0" w:space="0" w:color="auto"/>
            <w:left w:val="none" w:sz="0" w:space="0" w:color="auto"/>
            <w:bottom w:val="none" w:sz="0" w:space="0" w:color="auto"/>
            <w:right w:val="none" w:sz="0" w:space="0" w:color="auto"/>
          </w:divBdr>
        </w:div>
        <w:div w:id="1167012489">
          <w:marLeft w:val="480"/>
          <w:marRight w:val="0"/>
          <w:marTop w:val="0"/>
          <w:marBottom w:val="0"/>
          <w:divBdr>
            <w:top w:val="none" w:sz="0" w:space="0" w:color="auto"/>
            <w:left w:val="none" w:sz="0" w:space="0" w:color="auto"/>
            <w:bottom w:val="none" w:sz="0" w:space="0" w:color="auto"/>
            <w:right w:val="none" w:sz="0" w:space="0" w:color="auto"/>
          </w:divBdr>
        </w:div>
        <w:div w:id="1509170996">
          <w:marLeft w:val="480"/>
          <w:marRight w:val="0"/>
          <w:marTop w:val="0"/>
          <w:marBottom w:val="0"/>
          <w:divBdr>
            <w:top w:val="none" w:sz="0" w:space="0" w:color="auto"/>
            <w:left w:val="none" w:sz="0" w:space="0" w:color="auto"/>
            <w:bottom w:val="none" w:sz="0" w:space="0" w:color="auto"/>
            <w:right w:val="none" w:sz="0" w:space="0" w:color="auto"/>
          </w:divBdr>
        </w:div>
        <w:div w:id="570311234">
          <w:marLeft w:val="480"/>
          <w:marRight w:val="0"/>
          <w:marTop w:val="0"/>
          <w:marBottom w:val="0"/>
          <w:divBdr>
            <w:top w:val="none" w:sz="0" w:space="0" w:color="auto"/>
            <w:left w:val="none" w:sz="0" w:space="0" w:color="auto"/>
            <w:bottom w:val="none" w:sz="0" w:space="0" w:color="auto"/>
            <w:right w:val="none" w:sz="0" w:space="0" w:color="auto"/>
          </w:divBdr>
        </w:div>
        <w:div w:id="2105571015">
          <w:marLeft w:val="480"/>
          <w:marRight w:val="0"/>
          <w:marTop w:val="0"/>
          <w:marBottom w:val="0"/>
          <w:divBdr>
            <w:top w:val="none" w:sz="0" w:space="0" w:color="auto"/>
            <w:left w:val="none" w:sz="0" w:space="0" w:color="auto"/>
            <w:bottom w:val="none" w:sz="0" w:space="0" w:color="auto"/>
            <w:right w:val="none" w:sz="0" w:space="0" w:color="auto"/>
          </w:divBdr>
        </w:div>
        <w:div w:id="1362899092">
          <w:marLeft w:val="480"/>
          <w:marRight w:val="0"/>
          <w:marTop w:val="0"/>
          <w:marBottom w:val="0"/>
          <w:divBdr>
            <w:top w:val="none" w:sz="0" w:space="0" w:color="auto"/>
            <w:left w:val="none" w:sz="0" w:space="0" w:color="auto"/>
            <w:bottom w:val="none" w:sz="0" w:space="0" w:color="auto"/>
            <w:right w:val="none" w:sz="0" w:space="0" w:color="auto"/>
          </w:divBdr>
        </w:div>
        <w:div w:id="560485457">
          <w:marLeft w:val="480"/>
          <w:marRight w:val="0"/>
          <w:marTop w:val="0"/>
          <w:marBottom w:val="0"/>
          <w:divBdr>
            <w:top w:val="none" w:sz="0" w:space="0" w:color="auto"/>
            <w:left w:val="none" w:sz="0" w:space="0" w:color="auto"/>
            <w:bottom w:val="none" w:sz="0" w:space="0" w:color="auto"/>
            <w:right w:val="none" w:sz="0" w:space="0" w:color="auto"/>
          </w:divBdr>
        </w:div>
        <w:div w:id="1370300902">
          <w:marLeft w:val="480"/>
          <w:marRight w:val="0"/>
          <w:marTop w:val="0"/>
          <w:marBottom w:val="0"/>
          <w:divBdr>
            <w:top w:val="none" w:sz="0" w:space="0" w:color="auto"/>
            <w:left w:val="none" w:sz="0" w:space="0" w:color="auto"/>
            <w:bottom w:val="none" w:sz="0" w:space="0" w:color="auto"/>
            <w:right w:val="none" w:sz="0" w:space="0" w:color="auto"/>
          </w:divBdr>
        </w:div>
        <w:div w:id="336152957">
          <w:marLeft w:val="480"/>
          <w:marRight w:val="0"/>
          <w:marTop w:val="0"/>
          <w:marBottom w:val="0"/>
          <w:divBdr>
            <w:top w:val="none" w:sz="0" w:space="0" w:color="auto"/>
            <w:left w:val="none" w:sz="0" w:space="0" w:color="auto"/>
            <w:bottom w:val="none" w:sz="0" w:space="0" w:color="auto"/>
            <w:right w:val="none" w:sz="0" w:space="0" w:color="auto"/>
          </w:divBdr>
        </w:div>
        <w:div w:id="1332903053">
          <w:marLeft w:val="480"/>
          <w:marRight w:val="0"/>
          <w:marTop w:val="0"/>
          <w:marBottom w:val="0"/>
          <w:divBdr>
            <w:top w:val="none" w:sz="0" w:space="0" w:color="auto"/>
            <w:left w:val="none" w:sz="0" w:space="0" w:color="auto"/>
            <w:bottom w:val="none" w:sz="0" w:space="0" w:color="auto"/>
            <w:right w:val="none" w:sz="0" w:space="0" w:color="auto"/>
          </w:divBdr>
        </w:div>
        <w:div w:id="1547644052">
          <w:marLeft w:val="480"/>
          <w:marRight w:val="0"/>
          <w:marTop w:val="0"/>
          <w:marBottom w:val="0"/>
          <w:divBdr>
            <w:top w:val="none" w:sz="0" w:space="0" w:color="auto"/>
            <w:left w:val="none" w:sz="0" w:space="0" w:color="auto"/>
            <w:bottom w:val="none" w:sz="0" w:space="0" w:color="auto"/>
            <w:right w:val="none" w:sz="0" w:space="0" w:color="auto"/>
          </w:divBdr>
        </w:div>
        <w:div w:id="1061903320">
          <w:marLeft w:val="480"/>
          <w:marRight w:val="0"/>
          <w:marTop w:val="0"/>
          <w:marBottom w:val="0"/>
          <w:divBdr>
            <w:top w:val="none" w:sz="0" w:space="0" w:color="auto"/>
            <w:left w:val="none" w:sz="0" w:space="0" w:color="auto"/>
            <w:bottom w:val="none" w:sz="0" w:space="0" w:color="auto"/>
            <w:right w:val="none" w:sz="0" w:space="0" w:color="auto"/>
          </w:divBdr>
        </w:div>
        <w:div w:id="34157701">
          <w:marLeft w:val="480"/>
          <w:marRight w:val="0"/>
          <w:marTop w:val="0"/>
          <w:marBottom w:val="0"/>
          <w:divBdr>
            <w:top w:val="none" w:sz="0" w:space="0" w:color="auto"/>
            <w:left w:val="none" w:sz="0" w:space="0" w:color="auto"/>
            <w:bottom w:val="none" w:sz="0" w:space="0" w:color="auto"/>
            <w:right w:val="none" w:sz="0" w:space="0" w:color="auto"/>
          </w:divBdr>
        </w:div>
        <w:div w:id="2067222125">
          <w:marLeft w:val="480"/>
          <w:marRight w:val="0"/>
          <w:marTop w:val="0"/>
          <w:marBottom w:val="0"/>
          <w:divBdr>
            <w:top w:val="none" w:sz="0" w:space="0" w:color="auto"/>
            <w:left w:val="none" w:sz="0" w:space="0" w:color="auto"/>
            <w:bottom w:val="none" w:sz="0" w:space="0" w:color="auto"/>
            <w:right w:val="none" w:sz="0" w:space="0" w:color="auto"/>
          </w:divBdr>
        </w:div>
        <w:div w:id="1511675642">
          <w:marLeft w:val="480"/>
          <w:marRight w:val="0"/>
          <w:marTop w:val="0"/>
          <w:marBottom w:val="0"/>
          <w:divBdr>
            <w:top w:val="none" w:sz="0" w:space="0" w:color="auto"/>
            <w:left w:val="none" w:sz="0" w:space="0" w:color="auto"/>
            <w:bottom w:val="none" w:sz="0" w:space="0" w:color="auto"/>
            <w:right w:val="none" w:sz="0" w:space="0" w:color="auto"/>
          </w:divBdr>
        </w:div>
        <w:div w:id="1349595834">
          <w:marLeft w:val="480"/>
          <w:marRight w:val="0"/>
          <w:marTop w:val="0"/>
          <w:marBottom w:val="0"/>
          <w:divBdr>
            <w:top w:val="none" w:sz="0" w:space="0" w:color="auto"/>
            <w:left w:val="none" w:sz="0" w:space="0" w:color="auto"/>
            <w:bottom w:val="none" w:sz="0" w:space="0" w:color="auto"/>
            <w:right w:val="none" w:sz="0" w:space="0" w:color="auto"/>
          </w:divBdr>
        </w:div>
        <w:div w:id="459760184">
          <w:marLeft w:val="480"/>
          <w:marRight w:val="0"/>
          <w:marTop w:val="0"/>
          <w:marBottom w:val="0"/>
          <w:divBdr>
            <w:top w:val="none" w:sz="0" w:space="0" w:color="auto"/>
            <w:left w:val="none" w:sz="0" w:space="0" w:color="auto"/>
            <w:bottom w:val="none" w:sz="0" w:space="0" w:color="auto"/>
            <w:right w:val="none" w:sz="0" w:space="0" w:color="auto"/>
          </w:divBdr>
        </w:div>
        <w:div w:id="791634063">
          <w:marLeft w:val="480"/>
          <w:marRight w:val="0"/>
          <w:marTop w:val="0"/>
          <w:marBottom w:val="0"/>
          <w:divBdr>
            <w:top w:val="none" w:sz="0" w:space="0" w:color="auto"/>
            <w:left w:val="none" w:sz="0" w:space="0" w:color="auto"/>
            <w:bottom w:val="none" w:sz="0" w:space="0" w:color="auto"/>
            <w:right w:val="none" w:sz="0" w:space="0" w:color="auto"/>
          </w:divBdr>
        </w:div>
        <w:div w:id="1753116302">
          <w:marLeft w:val="480"/>
          <w:marRight w:val="0"/>
          <w:marTop w:val="0"/>
          <w:marBottom w:val="0"/>
          <w:divBdr>
            <w:top w:val="none" w:sz="0" w:space="0" w:color="auto"/>
            <w:left w:val="none" w:sz="0" w:space="0" w:color="auto"/>
            <w:bottom w:val="none" w:sz="0" w:space="0" w:color="auto"/>
            <w:right w:val="none" w:sz="0" w:space="0" w:color="auto"/>
          </w:divBdr>
        </w:div>
        <w:div w:id="1882597982">
          <w:marLeft w:val="480"/>
          <w:marRight w:val="0"/>
          <w:marTop w:val="0"/>
          <w:marBottom w:val="0"/>
          <w:divBdr>
            <w:top w:val="none" w:sz="0" w:space="0" w:color="auto"/>
            <w:left w:val="none" w:sz="0" w:space="0" w:color="auto"/>
            <w:bottom w:val="none" w:sz="0" w:space="0" w:color="auto"/>
            <w:right w:val="none" w:sz="0" w:space="0" w:color="auto"/>
          </w:divBdr>
        </w:div>
        <w:div w:id="2097165588">
          <w:marLeft w:val="480"/>
          <w:marRight w:val="0"/>
          <w:marTop w:val="0"/>
          <w:marBottom w:val="0"/>
          <w:divBdr>
            <w:top w:val="none" w:sz="0" w:space="0" w:color="auto"/>
            <w:left w:val="none" w:sz="0" w:space="0" w:color="auto"/>
            <w:bottom w:val="none" w:sz="0" w:space="0" w:color="auto"/>
            <w:right w:val="none" w:sz="0" w:space="0" w:color="auto"/>
          </w:divBdr>
        </w:div>
        <w:div w:id="1618755970">
          <w:marLeft w:val="480"/>
          <w:marRight w:val="0"/>
          <w:marTop w:val="0"/>
          <w:marBottom w:val="0"/>
          <w:divBdr>
            <w:top w:val="none" w:sz="0" w:space="0" w:color="auto"/>
            <w:left w:val="none" w:sz="0" w:space="0" w:color="auto"/>
            <w:bottom w:val="none" w:sz="0" w:space="0" w:color="auto"/>
            <w:right w:val="none" w:sz="0" w:space="0" w:color="auto"/>
          </w:divBdr>
        </w:div>
        <w:div w:id="794644395">
          <w:marLeft w:val="480"/>
          <w:marRight w:val="0"/>
          <w:marTop w:val="0"/>
          <w:marBottom w:val="0"/>
          <w:divBdr>
            <w:top w:val="none" w:sz="0" w:space="0" w:color="auto"/>
            <w:left w:val="none" w:sz="0" w:space="0" w:color="auto"/>
            <w:bottom w:val="none" w:sz="0" w:space="0" w:color="auto"/>
            <w:right w:val="none" w:sz="0" w:space="0" w:color="auto"/>
          </w:divBdr>
        </w:div>
        <w:div w:id="66537572">
          <w:marLeft w:val="480"/>
          <w:marRight w:val="0"/>
          <w:marTop w:val="0"/>
          <w:marBottom w:val="0"/>
          <w:divBdr>
            <w:top w:val="none" w:sz="0" w:space="0" w:color="auto"/>
            <w:left w:val="none" w:sz="0" w:space="0" w:color="auto"/>
            <w:bottom w:val="none" w:sz="0" w:space="0" w:color="auto"/>
            <w:right w:val="none" w:sz="0" w:space="0" w:color="auto"/>
          </w:divBdr>
        </w:div>
        <w:div w:id="1029647891">
          <w:marLeft w:val="480"/>
          <w:marRight w:val="0"/>
          <w:marTop w:val="0"/>
          <w:marBottom w:val="0"/>
          <w:divBdr>
            <w:top w:val="none" w:sz="0" w:space="0" w:color="auto"/>
            <w:left w:val="none" w:sz="0" w:space="0" w:color="auto"/>
            <w:bottom w:val="none" w:sz="0" w:space="0" w:color="auto"/>
            <w:right w:val="none" w:sz="0" w:space="0" w:color="auto"/>
          </w:divBdr>
        </w:div>
        <w:div w:id="688917134">
          <w:marLeft w:val="480"/>
          <w:marRight w:val="0"/>
          <w:marTop w:val="0"/>
          <w:marBottom w:val="0"/>
          <w:divBdr>
            <w:top w:val="none" w:sz="0" w:space="0" w:color="auto"/>
            <w:left w:val="none" w:sz="0" w:space="0" w:color="auto"/>
            <w:bottom w:val="none" w:sz="0" w:space="0" w:color="auto"/>
            <w:right w:val="none" w:sz="0" w:space="0" w:color="auto"/>
          </w:divBdr>
        </w:div>
      </w:divsChild>
    </w:div>
    <w:div w:id="1897158388">
      <w:bodyDiv w:val="1"/>
      <w:marLeft w:val="0"/>
      <w:marRight w:val="0"/>
      <w:marTop w:val="0"/>
      <w:marBottom w:val="0"/>
      <w:divBdr>
        <w:top w:val="none" w:sz="0" w:space="0" w:color="auto"/>
        <w:left w:val="none" w:sz="0" w:space="0" w:color="auto"/>
        <w:bottom w:val="none" w:sz="0" w:space="0" w:color="auto"/>
        <w:right w:val="none" w:sz="0" w:space="0" w:color="auto"/>
      </w:divBdr>
    </w:div>
    <w:div w:id="1898347897">
      <w:bodyDiv w:val="1"/>
      <w:marLeft w:val="0"/>
      <w:marRight w:val="0"/>
      <w:marTop w:val="0"/>
      <w:marBottom w:val="0"/>
      <w:divBdr>
        <w:top w:val="none" w:sz="0" w:space="0" w:color="auto"/>
        <w:left w:val="none" w:sz="0" w:space="0" w:color="auto"/>
        <w:bottom w:val="none" w:sz="0" w:space="0" w:color="auto"/>
        <w:right w:val="none" w:sz="0" w:space="0" w:color="auto"/>
      </w:divBdr>
    </w:div>
    <w:div w:id="1899440131">
      <w:bodyDiv w:val="1"/>
      <w:marLeft w:val="0"/>
      <w:marRight w:val="0"/>
      <w:marTop w:val="0"/>
      <w:marBottom w:val="0"/>
      <w:divBdr>
        <w:top w:val="none" w:sz="0" w:space="0" w:color="auto"/>
        <w:left w:val="none" w:sz="0" w:space="0" w:color="auto"/>
        <w:bottom w:val="none" w:sz="0" w:space="0" w:color="auto"/>
        <w:right w:val="none" w:sz="0" w:space="0" w:color="auto"/>
      </w:divBdr>
    </w:div>
    <w:div w:id="1899900489">
      <w:bodyDiv w:val="1"/>
      <w:marLeft w:val="0"/>
      <w:marRight w:val="0"/>
      <w:marTop w:val="0"/>
      <w:marBottom w:val="0"/>
      <w:divBdr>
        <w:top w:val="none" w:sz="0" w:space="0" w:color="auto"/>
        <w:left w:val="none" w:sz="0" w:space="0" w:color="auto"/>
        <w:bottom w:val="none" w:sz="0" w:space="0" w:color="auto"/>
        <w:right w:val="none" w:sz="0" w:space="0" w:color="auto"/>
      </w:divBdr>
    </w:div>
    <w:div w:id="1900020207">
      <w:bodyDiv w:val="1"/>
      <w:marLeft w:val="0"/>
      <w:marRight w:val="0"/>
      <w:marTop w:val="0"/>
      <w:marBottom w:val="0"/>
      <w:divBdr>
        <w:top w:val="none" w:sz="0" w:space="0" w:color="auto"/>
        <w:left w:val="none" w:sz="0" w:space="0" w:color="auto"/>
        <w:bottom w:val="none" w:sz="0" w:space="0" w:color="auto"/>
        <w:right w:val="none" w:sz="0" w:space="0" w:color="auto"/>
      </w:divBdr>
    </w:div>
    <w:div w:id="1900549174">
      <w:bodyDiv w:val="1"/>
      <w:marLeft w:val="0"/>
      <w:marRight w:val="0"/>
      <w:marTop w:val="0"/>
      <w:marBottom w:val="0"/>
      <w:divBdr>
        <w:top w:val="none" w:sz="0" w:space="0" w:color="auto"/>
        <w:left w:val="none" w:sz="0" w:space="0" w:color="auto"/>
        <w:bottom w:val="none" w:sz="0" w:space="0" w:color="auto"/>
        <w:right w:val="none" w:sz="0" w:space="0" w:color="auto"/>
      </w:divBdr>
    </w:div>
    <w:div w:id="1900825738">
      <w:bodyDiv w:val="1"/>
      <w:marLeft w:val="0"/>
      <w:marRight w:val="0"/>
      <w:marTop w:val="0"/>
      <w:marBottom w:val="0"/>
      <w:divBdr>
        <w:top w:val="none" w:sz="0" w:space="0" w:color="auto"/>
        <w:left w:val="none" w:sz="0" w:space="0" w:color="auto"/>
        <w:bottom w:val="none" w:sz="0" w:space="0" w:color="auto"/>
        <w:right w:val="none" w:sz="0" w:space="0" w:color="auto"/>
      </w:divBdr>
    </w:div>
    <w:div w:id="1901016662">
      <w:bodyDiv w:val="1"/>
      <w:marLeft w:val="0"/>
      <w:marRight w:val="0"/>
      <w:marTop w:val="0"/>
      <w:marBottom w:val="0"/>
      <w:divBdr>
        <w:top w:val="none" w:sz="0" w:space="0" w:color="auto"/>
        <w:left w:val="none" w:sz="0" w:space="0" w:color="auto"/>
        <w:bottom w:val="none" w:sz="0" w:space="0" w:color="auto"/>
        <w:right w:val="none" w:sz="0" w:space="0" w:color="auto"/>
      </w:divBdr>
    </w:div>
    <w:div w:id="1901477240">
      <w:bodyDiv w:val="1"/>
      <w:marLeft w:val="0"/>
      <w:marRight w:val="0"/>
      <w:marTop w:val="0"/>
      <w:marBottom w:val="0"/>
      <w:divBdr>
        <w:top w:val="none" w:sz="0" w:space="0" w:color="auto"/>
        <w:left w:val="none" w:sz="0" w:space="0" w:color="auto"/>
        <w:bottom w:val="none" w:sz="0" w:space="0" w:color="auto"/>
        <w:right w:val="none" w:sz="0" w:space="0" w:color="auto"/>
      </w:divBdr>
    </w:div>
    <w:div w:id="1901598517">
      <w:bodyDiv w:val="1"/>
      <w:marLeft w:val="0"/>
      <w:marRight w:val="0"/>
      <w:marTop w:val="0"/>
      <w:marBottom w:val="0"/>
      <w:divBdr>
        <w:top w:val="none" w:sz="0" w:space="0" w:color="auto"/>
        <w:left w:val="none" w:sz="0" w:space="0" w:color="auto"/>
        <w:bottom w:val="none" w:sz="0" w:space="0" w:color="auto"/>
        <w:right w:val="none" w:sz="0" w:space="0" w:color="auto"/>
      </w:divBdr>
    </w:div>
    <w:div w:id="1901667539">
      <w:bodyDiv w:val="1"/>
      <w:marLeft w:val="0"/>
      <w:marRight w:val="0"/>
      <w:marTop w:val="0"/>
      <w:marBottom w:val="0"/>
      <w:divBdr>
        <w:top w:val="none" w:sz="0" w:space="0" w:color="auto"/>
        <w:left w:val="none" w:sz="0" w:space="0" w:color="auto"/>
        <w:bottom w:val="none" w:sz="0" w:space="0" w:color="auto"/>
        <w:right w:val="none" w:sz="0" w:space="0" w:color="auto"/>
      </w:divBdr>
    </w:div>
    <w:div w:id="1903254635">
      <w:bodyDiv w:val="1"/>
      <w:marLeft w:val="0"/>
      <w:marRight w:val="0"/>
      <w:marTop w:val="0"/>
      <w:marBottom w:val="0"/>
      <w:divBdr>
        <w:top w:val="none" w:sz="0" w:space="0" w:color="auto"/>
        <w:left w:val="none" w:sz="0" w:space="0" w:color="auto"/>
        <w:bottom w:val="none" w:sz="0" w:space="0" w:color="auto"/>
        <w:right w:val="none" w:sz="0" w:space="0" w:color="auto"/>
      </w:divBdr>
    </w:div>
    <w:div w:id="1903363897">
      <w:bodyDiv w:val="1"/>
      <w:marLeft w:val="0"/>
      <w:marRight w:val="0"/>
      <w:marTop w:val="0"/>
      <w:marBottom w:val="0"/>
      <w:divBdr>
        <w:top w:val="none" w:sz="0" w:space="0" w:color="auto"/>
        <w:left w:val="none" w:sz="0" w:space="0" w:color="auto"/>
        <w:bottom w:val="none" w:sz="0" w:space="0" w:color="auto"/>
        <w:right w:val="none" w:sz="0" w:space="0" w:color="auto"/>
      </w:divBdr>
    </w:div>
    <w:div w:id="1904678091">
      <w:bodyDiv w:val="1"/>
      <w:marLeft w:val="0"/>
      <w:marRight w:val="0"/>
      <w:marTop w:val="0"/>
      <w:marBottom w:val="0"/>
      <w:divBdr>
        <w:top w:val="none" w:sz="0" w:space="0" w:color="auto"/>
        <w:left w:val="none" w:sz="0" w:space="0" w:color="auto"/>
        <w:bottom w:val="none" w:sz="0" w:space="0" w:color="auto"/>
        <w:right w:val="none" w:sz="0" w:space="0" w:color="auto"/>
      </w:divBdr>
    </w:div>
    <w:div w:id="1906143858">
      <w:bodyDiv w:val="1"/>
      <w:marLeft w:val="0"/>
      <w:marRight w:val="0"/>
      <w:marTop w:val="0"/>
      <w:marBottom w:val="0"/>
      <w:divBdr>
        <w:top w:val="none" w:sz="0" w:space="0" w:color="auto"/>
        <w:left w:val="none" w:sz="0" w:space="0" w:color="auto"/>
        <w:bottom w:val="none" w:sz="0" w:space="0" w:color="auto"/>
        <w:right w:val="none" w:sz="0" w:space="0" w:color="auto"/>
      </w:divBdr>
    </w:div>
    <w:div w:id="1907492841">
      <w:bodyDiv w:val="1"/>
      <w:marLeft w:val="0"/>
      <w:marRight w:val="0"/>
      <w:marTop w:val="0"/>
      <w:marBottom w:val="0"/>
      <w:divBdr>
        <w:top w:val="none" w:sz="0" w:space="0" w:color="auto"/>
        <w:left w:val="none" w:sz="0" w:space="0" w:color="auto"/>
        <w:bottom w:val="none" w:sz="0" w:space="0" w:color="auto"/>
        <w:right w:val="none" w:sz="0" w:space="0" w:color="auto"/>
      </w:divBdr>
    </w:div>
    <w:div w:id="1907565783">
      <w:bodyDiv w:val="1"/>
      <w:marLeft w:val="0"/>
      <w:marRight w:val="0"/>
      <w:marTop w:val="0"/>
      <w:marBottom w:val="0"/>
      <w:divBdr>
        <w:top w:val="none" w:sz="0" w:space="0" w:color="auto"/>
        <w:left w:val="none" w:sz="0" w:space="0" w:color="auto"/>
        <w:bottom w:val="none" w:sz="0" w:space="0" w:color="auto"/>
        <w:right w:val="none" w:sz="0" w:space="0" w:color="auto"/>
      </w:divBdr>
    </w:div>
    <w:div w:id="1908030567">
      <w:bodyDiv w:val="1"/>
      <w:marLeft w:val="0"/>
      <w:marRight w:val="0"/>
      <w:marTop w:val="0"/>
      <w:marBottom w:val="0"/>
      <w:divBdr>
        <w:top w:val="none" w:sz="0" w:space="0" w:color="auto"/>
        <w:left w:val="none" w:sz="0" w:space="0" w:color="auto"/>
        <w:bottom w:val="none" w:sz="0" w:space="0" w:color="auto"/>
        <w:right w:val="none" w:sz="0" w:space="0" w:color="auto"/>
      </w:divBdr>
    </w:div>
    <w:div w:id="1908613539">
      <w:bodyDiv w:val="1"/>
      <w:marLeft w:val="0"/>
      <w:marRight w:val="0"/>
      <w:marTop w:val="0"/>
      <w:marBottom w:val="0"/>
      <w:divBdr>
        <w:top w:val="none" w:sz="0" w:space="0" w:color="auto"/>
        <w:left w:val="none" w:sz="0" w:space="0" w:color="auto"/>
        <w:bottom w:val="none" w:sz="0" w:space="0" w:color="auto"/>
        <w:right w:val="none" w:sz="0" w:space="0" w:color="auto"/>
      </w:divBdr>
    </w:div>
    <w:div w:id="1910261824">
      <w:bodyDiv w:val="1"/>
      <w:marLeft w:val="0"/>
      <w:marRight w:val="0"/>
      <w:marTop w:val="0"/>
      <w:marBottom w:val="0"/>
      <w:divBdr>
        <w:top w:val="none" w:sz="0" w:space="0" w:color="auto"/>
        <w:left w:val="none" w:sz="0" w:space="0" w:color="auto"/>
        <w:bottom w:val="none" w:sz="0" w:space="0" w:color="auto"/>
        <w:right w:val="none" w:sz="0" w:space="0" w:color="auto"/>
      </w:divBdr>
    </w:div>
    <w:div w:id="1910338115">
      <w:bodyDiv w:val="1"/>
      <w:marLeft w:val="0"/>
      <w:marRight w:val="0"/>
      <w:marTop w:val="0"/>
      <w:marBottom w:val="0"/>
      <w:divBdr>
        <w:top w:val="none" w:sz="0" w:space="0" w:color="auto"/>
        <w:left w:val="none" w:sz="0" w:space="0" w:color="auto"/>
        <w:bottom w:val="none" w:sz="0" w:space="0" w:color="auto"/>
        <w:right w:val="none" w:sz="0" w:space="0" w:color="auto"/>
      </w:divBdr>
    </w:div>
    <w:div w:id="1912041949">
      <w:bodyDiv w:val="1"/>
      <w:marLeft w:val="0"/>
      <w:marRight w:val="0"/>
      <w:marTop w:val="0"/>
      <w:marBottom w:val="0"/>
      <w:divBdr>
        <w:top w:val="none" w:sz="0" w:space="0" w:color="auto"/>
        <w:left w:val="none" w:sz="0" w:space="0" w:color="auto"/>
        <w:bottom w:val="none" w:sz="0" w:space="0" w:color="auto"/>
        <w:right w:val="none" w:sz="0" w:space="0" w:color="auto"/>
      </w:divBdr>
    </w:div>
    <w:div w:id="1912616327">
      <w:bodyDiv w:val="1"/>
      <w:marLeft w:val="0"/>
      <w:marRight w:val="0"/>
      <w:marTop w:val="0"/>
      <w:marBottom w:val="0"/>
      <w:divBdr>
        <w:top w:val="none" w:sz="0" w:space="0" w:color="auto"/>
        <w:left w:val="none" w:sz="0" w:space="0" w:color="auto"/>
        <w:bottom w:val="none" w:sz="0" w:space="0" w:color="auto"/>
        <w:right w:val="none" w:sz="0" w:space="0" w:color="auto"/>
      </w:divBdr>
    </w:div>
    <w:div w:id="1913394799">
      <w:bodyDiv w:val="1"/>
      <w:marLeft w:val="0"/>
      <w:marRight w:val="0"/>
      <w:marTop w:val="0"/>
      <w:marBottom w:val="0"/>
      <w:divBdr>
        <w:top w:val="none" w:sz="0" w:space="0" w:color="auto"/>
        <w:left w:val="none" w:sz="0" w:space="0" w:color="auto"/>
        <w:bottom w:val="none" w:sz="0" w:space="0" w:color="auto"/>
        <w:right w:val="none" w:sz="0" w:space="0" w:color="auto"/>
      </w:divBdr>
    </w:div>
    <w:div w:id="1913537577">
      <w:bodyDiv w:val="1"/>
      <w:marLeft w:val="0"/>
      <w:marRight w:val="0"/>
      <w:marTop w:val="0"/>
      <w:marBottom w:val="0"/>
      <w:divBdr>
        <w:top w:val="none" w:sz="0" w:space="0" w:color="auto"/>
        <w:left w:val="none" w:sz="0" w:space="0" w:color="auto"/>
        <w:bottom w:val="none" w:sz="0" w:space="0" w:color="auto"/>
        <w:right w:val="none" w:sz="0" w:space="0" w:color="auto"/>
      </w:divBdr>
    </w:div>
    <w:div w:id="1913588523">
      <w:bodyDiv w:val="1"/>
      <w:marLeft w:val="0"/>
      <w:marRight w:val="0"/>
      <w:marTop w:val="0"/>
      <w:marBottom w:val="0"/>
      <w:divBdr>
        <w:top w:val="none" w:sz="0" w:space="0" w:color="auto"/>
        <w:left w:val="none" w:sz="0" w:space="0" w:color="auto"/>
        <w:bottom w:val="none" w:sz="0" w:space="0" w:color="auto"/>
        <w:right w:val="none" w:sz="0" w:space="0" w:color="auto"/>
      </w:divBdr>
    </w:div>
    <w:div w:id="1914509184">
      <w:bodyDiv w:val="1"/>
      <w:marLeft w:val="0"/>
      <w:marRight w:val="0"/>
      <w:marTop w:val="0"/>
      <w:marBottom w:val="0"/>
      <w:divBdr>
        <w:top w:val="none" w:sz="0" w:space="0" w:color="auto"/>
        <w:left w:val="none" w:sz="0" w:space="0" w:color="auto"/>
        <w:bottom w:val="none" w:sz="0" w:space="0" w:color="auto"/>
        <w:right w:val="none" w:sz="0" w:space="0" w:color="auto"/>
      </w:divBdr>
    </w:div>
    <w:div w:id="1915973350">
      <w:bodyDiv w:val="1"/>
      <w:marLeft w:val="0"/>
      <w:marRight w:val="0"/>
      <w:marTop w:val="0"/>
      <w:marBottom w:val="0"/>
      <w:divBdr>
        <w:top w:val="none" w:sz="0" w:space="0" w:color="auto"/>
        <w:left w:val="none" w:sz="0" w:space="0" w:color="auto"/>
        <w:bottom w:val="none" w:sz="0" w:space="0" w:color="auto"/>
        <w:right w:val="none" w:sz="0" w:space="0" w:color="auto"/>
      </w:divBdr>
    </w:div>
    <w:div w:id="1917089675">
      <w:bodyDiv w:val="1"/>
      <w:marLeft w:val="0"/>
      <w:marRight w:val="0"/>
      <w:marTop w:val="0"/>
      <w:marBottom w:val="0"/>
      <w:divBdr>
        <w:top w:val="none" w:sz="0" w:space="0" w:color="auto"/>
        <w:left w:val="none" w:sz="0" w:space="0" w:color="auto"/>
        <w:bottom w:val="none" w:sz="0" w:space="0" w:color="auto"/>
        <w:right w:val="none" w:sz="0" w:space="0" w:color="auto"/>
      </w:divBdr>
    </w:div>
    <w:div w:id="1917669049">
      <w:bodyDiv w:val="1"/>
      <w:marLeft w:val="0"/>
      <w:marRight w:val="0"/>
      <w:marTop w:val="0"/>
      <w:marBottom w:val="0"/>
      <w:divBdr>
        <w:top w:val="none" w:sz="0" w:space="0" w:color="auto"/>
        <w:left w:val="none" w:sz="0" w:space="0" w:color="auto"/>
        <w:bottom w:val="none" w:sz="0" w:space="0" w:color="auto"/>
        <w:right w:val="none" w:sz="0" w:space="0" w:color="auto"/>
      </w:divBdr>
    </w:div>
    <w:div w:id="1918125376">
      <w:bodyDiv w:val="1"/>
      <w:marLeft w:val="0"/>
      <w:marRight w:val="0"/>
      <w:marTop w:val="0"/>
      <w:marBottom w:val="0"/>
      <w:divBdr>
        <w:top w:val="none" w:sz="0" w:space="0" w:color="auto"/>
        <w:left w:val="none" w:sz="0" w:space="0" w:color="auto"/>
        <w:bottom w:val="none" w:sz="0" w:space="0" w:color="auto"/>
        <w:right w:val="none" w:sz="0" w:space="0" w:color="auto"/>
      </w:divBdr>
    </w:div>
    <w:div w:id="1918585606">
      <w:bodyDiv w:val="1"/>
      <w:marLeft w:val="0"/>
      <w:marRight w:val="0"/>
      <w:marTop w:val="0"/>
      <w:marBottom w:val="0"/>
      <w:divBdr>
        <w:top w:val="none" w:sz="0" w:space="0" w:color="auto"/>
        <w:left w:val="none" w:sz="0" w:space="0" w:color="auto"/>
        <w:bottom w:val="none" w:sz="0" w:space="0" w:color="auto"/>
        <w:right w:val="none" w:sz="0" w:space="0" w:color="auto"/>
      </w:divBdr>
    </w:div>
    <w:div w:id="1921911061">
      <w:bodyDiv w:val="1"/>
      <w:marLeft w:val="0"/>
      <w:marRight w:val="0"/>
      <w:marTop w:val="0"/>
      <w:marBottom w:val="0"/>
      <w:divBdr>
        <w:top w:val="none" w:sz="0" w:space="0" w:color="auto"/>
        <w:left w:val="none" w:sz="0" w:space="0" w:color="auto"/>
        <w:bottom w:val="none" w:sz="0" w:space="0" w:color="auto"/>
        <w:right w:val="none" w:sz="0" w:space="0" w:color="auto"/>
      </w:divBdr>
    </w:div>
    <w:div w:id="1923638508">
      <w:bodyDiv w:val="1"/>
      <w:marLeft w:val="0"/>
      <w:marRight w:val="0"/>
      <w:marTop w:val="0"/>
      <w:marBottom w:val="0"/>
      <w:divBdr>
        <w:top w:val="none" w:sz="0" w:space="0" w:color="auto"/>
        <w:left w:val="none" w:sz="0" w:space="0" w:color="auto"/>
        <w:bottom w:val="none" w:sz="0" w:space="0" w:color="auto"/>
        <w:right w:val="none" w:sz="0" w:space="0" w:color="auto"/>
      </w:divBdr>
    </w:div>
    <w:div w:id="1923949187">
      <w:bodyDiv w:val="1"/>
      <w:marLeft w:val="0"/>
      <w:marRight w:val="0"/>
      <w:marTop w:val="0"/>
      <w:marBottom w:val="0"/>
      <w:divBdr>
        <w:top w:val="none" w:sz="0" w:space="0" w:color="auto"/>
        <w:left w:val="none" w:sz="0" w:space="0" w:color="auto"/>
        <w:bottom w:val="none" w:sz="0" w:space="0" w:color="auto"/>
        <w:right w:val="none" w:sz="0" w:space="0" w:color="auto"/>
      </w:divBdr>
    </w:div>
    <w:div w:id="1924532296">
      <w:bodyDiv w:val="1"/>
      <w:marLeft w:val="0"/>
      <w:marRight w:val="0"/>
      <w:marTop w:val="0"/>
      <w:marBottom w:val="0"/>
      <w:divBdr>
        <w:top w:val="none" w:sz="0" w:space="0" w:color="auto"/>
        <w:left w:val="none" w:sz="0" w:space="0" w:color="auto"/>
        <w:bottom w:val="none" w:sz="0" w:space="0" w:color="auto"/>
        <w:right w:val="none" w:sz="0" w:space="0" w:color="auto"/>
      </w:divBdr>
    </w:div>
    <w:div w:id="1925996389">
      <w:bodyDiv w:val="1"/>
      <w:marLeft w:val="0"/>
      <w:marRight w:val="0"/>
      <w:marTop w:val="0"/>
      <w:marBottom w:val="0"/>
      <w:divBdr>
        <w:top w:val="none" w:sz="0" w:space="0" w:color="auto"/>
        <w:left w:val="none" w:sz="0" w:space="0" w:color="auto"/>
        <w:bottom w:val="none" w:sz="0" w:space="0" w:color="auto"/>
        <w:right w:val="none" w:sz="0" w:space="0" w:color="auto"/>
      </w:divBdr>
    </w:div>
    <w:div w:id="1926187393">
      <w:bodyDiv w:val="1"/>
      <w:marLeft w:val="0"/>
      <w:marRight w:val="0"/>
      <w:marTop w:val="0"/>
      <w:marBottom w:val="0"/>
      <w:divBdr>
        <w:top w:val="none" w:sz="0" w:space="0" w:color="auto"/>
        <w:left w:val="none" w:sz="0" w:space="0" w:color="auto"/>
        <w:bottom w:val="none" w:sz="0" w:space="0" w:color="auto"/>
        <w:right w:val="none" w:sz="0" w:space="0" w:color="auto"/>
      </w:divBdr>
    </w:div>
    <w:div w:id="1926188761">
      <w:bodyDiv w:val="1"/>
      <w:marLeft w:val="0"/>
      <w:marRight w:val="0"/>
      <w:marTop w:val="0"/>
      <w:marBottom w:val="0"/>
      <w:divBdr>
        <w:top w:val="none" w:sz="0" w:space="0" w:color="auto"/>
        <w:left w:val="none" w:sz="0" w:space="0" w:color="auto"/>
        <w:bottom w:val="none" w:sz="0" w:space="0" w:color="auto"/>
        <w:right w:val="none" w:sz="0" w:space="0" w:color="auto"/>
      </w:divBdr>
    </w:div>
    <w:div w:id="1927180957">
      <w:bodyDiv w:val="1"/>
      <w:marLeft w:val="0"/>
      <w:marRight w:val="0"/>
      <w:marTop w:val="0"/>
      <w:marBottom w:val="0"/>
      <w:divBdr>
        <w:top w:val="none" w:sz="0" w:space="0" w:color="auto"/>
        <w:left w:val="none" w:sz="0" w:space="0" w:color="auto"/>
        <w:bottom w:val="none" w:sz="0" w:space="0" w:color="auto"/>
        <w:right w:val="none" w:sz="0" w:space="0" w:color="auto"/>
      </w:divBdr>
    </w:div>
    <w:div w:id="1927571055">
      <w:bodyDiv w:val="1"/>
      <w:marLeft w:val="0"/>
      <w:marRight w:val="0"/>
      <w:marTop w:val="0"/>
      <w:marBottom w:val="0"/>
      <w:divBdr>
        <w:top w:val="none" w:sz="0" w:space="0" w:color="auto"/>
        <w:left w:val="none" w:sz="0" w:space="0" w:color="auto"/>
        <w:bottom w:val="none" w:sz="0" w:space="0" w:color="auto"/>
        <w:right w:val="none" w:sz="0" w:space="0" w:color="auto"/>
      </w:divBdr>
    </w:div>
    <w:div w:id="1931111878">
      <w:bodyDiv w:val="1"/>
      <w:marLeft w:val="0"/>
      <w:marRight w:val="0"/>
      <w:marTop w:val="0"/>
      <w:marBottom w:val="0"/>
      <w:divBdr>
        <w:top w:val="none" w:sz="0" w:space="0" w:color="auto"/>
        <w:left w:val="none" w:sz="0" w:space="0" w:color="auto"/>
        <w:bottom w:val="none" w:sz="0" w:space="0" w:color="auto"/>
        <w:right w:val="none" w:sz="0" w:space="0" w:color="auto"/>
      </w:divBdr>
    </w:div>
    <w:div w:id="1931312362">
      <w:bodyDiv w:val="1"/>
      <w:marLeft w:val="0"/>
      <w:marRight w:val="0"/>
      <w:marTop w:val="0"/>
      <w:marBottom w:val="0"/>
      <w:divBdr>
        <w:top w:val="none" w:sz="0" w:space="0" w:color="auto"/>
        <w:left w:val="none" w:sz="0" w:space="0" w:color="auto"/>
        <w:bottom w:val="none" w:sz="0" w:space="0" w:color="auto"/>
        <w:right w:val="none" w:sz="0" w:space="0" w:color="auto"/>
      </w:divBdr>
    </w:div>
    <w:div w:id="1932464490">
      <w:bodyDiv w:val="1"/>
      <w:marLeft w:val="0"/>
      <w:marRight w:val="0"/>
      <w:marTop w:val="0"/>
      <w:marBottom w:val="0"/>
      <w:divBdr>
        <w:top w:val="none" w:sz="0" w:space="0" w:color="auto"/>
        <w:left w:val="none" w:sz="0" w:space="0" w:color="auto"/>
        <w:bottom w:val="none" w:sz="0" w:space="0" w:color="auto"/>
        <w:right w:val="none" w:sz="0" w:space="0" w:color="auto"/>
      </w:divBdr>
    </w:div>
    <w:div w:id="1932547101">
      <w:bodyDiv w:val="1"/>
      <w:marLeft w:val="0"/>
      <w:marRight w:val="0"/>
      <w:marTop w:val="0"/>
      <w:marBottom w:val="0"/>
      <w:divBdr>
        <w:top w:val="none" w:sz="0" w:space="0" w:color="auto"/>
        <w:left w:val="none" w:sz="0" w:space="0" w:color="auto"/>
        <w:bottom w:val="none" w:sz="0" w:space="0" w:color="auto"/>
        <w:right w:val="none" w:sz="0" w:space="0" w:color="auto"/>
      </w:divBdr>
    </w:div>
    <w:div w:id="1932926777">
      <w:bodyDiv w:val="1"/>
      <w:marLeft w:val="0"/>
      <w:marRight w:val="0"/>
      <w:marTop w:val="0"/>
      <w:marBottom w:val="0"/>
      <w:divBdr>
        <w:top w:val="none" w:sz="0" w:space="0" w:color="auto"/>
        <w:left w:val="none" w:sz="0" w:space="0" w:color="auto"/>
        <w:bottom w:val="none" w:sz="0" w:space="0" w:color="auto"/>
        <w:right w:val="none" w:sz="0" w:space="0" w:color="auto"/>
      </w:divBdr>
    </w:div>
    <w:div w:id="1933002686">
      <w:bodyDiv w:val="1"/>
      <w:marLeft w:val="0"/>
      <w:marRight w:val="0"/>
      <w:marTop w:val="0"/>
      <w:marBottom w:val="0"/>
      <w:divBdr>
        <w:top w:val="none" w:sz="0" w:space="0" w:color="auto"/>
        <w:left w:val="none" w:sz="0" w:space="0" w:color="auto"/>
        <w:bottom w:val="none" w:sz="0" w:space="0" w:color="auto"/>
        <w:right w:val="none" w:sz="0" w:space="0" w:color="auto"/>
      </w:divBdr>
    </w:div>
    <w:div w:id="1933926383">
      <w:bodyDiv w:val="1"/>
      <w:marLeft w:val="0"/>
      <w:marRight w:val="0"/>
      <w:marTop w:val="0"/>
      <w:marBottom w:val="0"/>
      <w:divBdr>
        <w:top w:val="none" w:sz="0" w:space="0" w:color="auto"/>
        <w:left w:val="none" w:sz="0" w:space="0" w:color="auto"/>
        <w:bottom w:val="none" w:sz="0" w:space="0" w:color="auto"/>
        <w:right w:val="none" w:sz="0" w:space="0" w:color="auto"/>
      </w:divBdr>
    </w:div>
    <w:div w:id="1934044208">
      <w:bodyDiv w:val="1"/>
      <w:marLeft w:val="0"/>
      <w:marRight w:val="0"/>
      <w:marTop w:val="0"/>
      <w:marBottom w:val="0"/>
      <w:divBdr>
        <w:top w:val="none" w:sz="0" w:space="0" w:color="auto"/>
        <w:left w:val="none" w:sz="0" w:space="0" w:color="auto"/>
        <w:bottom w:val="none" w:sz="0" w:space="0" w:color="auto"/>
        <w:right w:val="none" w:sz="0" w:space="0" w:color="auto"/>
      </w:divBdr>
    </w:div>
    <w:div w:id="1934437030">
      <w:bodyDiv w:val="1"/>
      <w:marLeft w:val="0"/>
      <w:marRight w:val="0"/>
      <w:marTop w:val="0"/>
      <w:marBottom w:val="0"/>
      <w:divBdr>
        <w:top w:val="none" w:sz="0" w:space="0" w:color="auto"/>
        <w:left w:val="none" w:sz="0" w:space="0" w:color="auto"/>
        <w:bottom w:val="none" w:sz="0" w:space="0" w:color="auto"/>
        <w:right w:val="none" w:sz="0" w:space="0" w:color="auto"/>
      </w:divBdr>
    </w:div>
    <w:div w:id="1934972361">
      <w:bodyDiv w:val="1"/>
      <w:marLeft w:val="0"/>
      <w:marRight w:val="0"/>
      <w:marTop w:val="0"/>
      <w:marBottom w:val="0"/>
      <w:divBdr>
        <w:top w:val="none" w:sz="0" w:space="0" w:color="auto"/>
        <w:left w:val="none" w:sz="0" w:space="0" w:color="auto"/>
        <w:bottom w:val="none" w:sz="0" w:space="0" w:color="auto"/>
        <w:right w:val="none" w:sz="0" w:space="0" w:color="auto"/>
      </w:divBdr>
    </w:div>
    <w:div w:id="1936395771">
      <w:bodyDiv w:val="1"/>
      <w:marLeft w:val="0"/>
      <w:marRight w:val="0"/>
      <w:marTop w:val="0"/>
      <w:marBottom w:val="0"/>
      <w:divBdr>
        <w:top w:val="none" w:sz="0" w:space="0" w:color="auto"/>
        <w:left w:val="none" w:sz="0" w:space="0" w:color="auto"/>
        <w:bottom w:val="none" w:sz="0" w:space="0" w:color="auto"/>
        <w:right w:val="none" w:sz="0" w:space="0" w:color="auto"/>
      </w:divBdr>
    </w:div>
    <w:div w:id="1936982641">
      <w:bodyDiv w:val="1"/>
      <w:marLeft w:val="0"/>
      <w:marRight w:val="0"/>
      <w:marTop w:val="0"/>
      <w:marBottom w:val="0"/>
      <w:divBdr>
        <w:top w:val="none" w:sz="0" w:space="0" w:color="auto"/>
        <w:left w:val="none" w:sz="0" w:space="0" w:color="auto"/>
        <w:bottom w:val="none" w:sz="0" w:space="0" w:color="auto"/>
        <w:right w:val="none" w:sz="0" w:space="0" w:color="auto"/>
      </w:divBdr>
    </w:div>
    <w:div w:id="1937056768">
      <w:bodyDiv w:val="1"/>
      <w:marLeft w:val="0"/>
      <w:marRight w:val="0"/>
      <w:marTop w:val="0"/>
      <w:marBottom w:val="0"/>
      <w:divBdr>
        <w:top w:val="none" w:sz="0" w:space="0" w:color="auto"/>
        <w:left w:val="none" w:sz="0" w:space="0" w:color="auto"/>
        <w:bottom w:val="none" w:sz="0" w:space="0" w:color="auto"/>
        <w:right w:val="none" w:sz="0" w:space="0" w:color="auto"/>
      </w:divBdr>
    </w:div>
    <w:div w:id="1938363024">
      <w:bodyDiv w:val="1"/>
      <w:marLeft w:val="0"/>
      <w:marRight w:val="0"/>
      <w:marTop w:val="0"/>
      <w:marBottom w:val="0"/>
      <w:divBdr>
        <w:top w:val="none" w:sz="0" w:space="0" w:color="auto"/>
        <w:left w:val="none" w:sz="0" w:space="0" w:color="auto"/>
        <w:bottom w:val="none" w:sz="0" w:space="0" w:color="auto"/>
        <w:right w:val="none" w:sz="0" w:space="0" w:color="auto"/>
      </w:divBdr>
    </w:div>
    <w:div w:id="1938950262">
      <w:bodyDiv w:val="1"/>
      <w:marLeft w:val="0"/>
      <w:marRight w:val="0"/>
      <w:marTop w:val="0"/>
      <w:marBottom w:val="0"/>
      <w:divBdr>
        <w:top w:val="none" w:sz="0" w:space="0" w:color="auto"/>
        <w:left w:val="none" w:sz="0" w:space="0" w:color="auto"/>
        <w:bottom w:val="none" w:sz="0" w:space="0" w:color="auto"/>
        <w:right w:val="none" w:sz="0" w:space="0" w:color="auto"/>
      </w:divBdr>
    </w:div>
    <w:div w:id="1939219346">
      <w:bodyDiv w:val="1"/>
      <w:marLeft w:val="0"/>
      <w:marRight w:val="0"/>
      <w:marTop w:val="0"/>
      <w:marBottom w:val="0"/>
      <w:divBdr>
        <w:top w:val="none" w:sz="0" w:space="0" w:color="auto"/>
        <w:left w:val="none" w:sz="0" w:space="0" w:color="auto"/>
        <w:bottom w:val="none" w:sz="0" w:space="0" w:color="auto"/>
        <w:right w:val="none" w:sz="0" w:space="0" w:color="auto"/>
      </w:divBdr>
    </w:div>
    <w:div w:id="1940259681">
      <w:bodyDiv w:val="1"/>
      <w:marLeft w:val="0"/>
      <w:marRight w:val="0"/>
      <w:marTop w:val="0"/>
      <w:marBottom w:val="0"/>
      <w:divBdr>
        <w:top w:val="none" w:sz="0" w:space="0" w:color="auto"/>
        <w:left w:val="none" w:sz="0" w:space="0" w:color="auto"/>
        <w:bottom w:val="none" w:sz="0" w:space="0" w:color="auto"/>
        <w:right w:val="none" w:sz="0" w:space="0" w:color="auto"/>
      </w:divBdr>
    </w:div>
    <w:div w:id="1940986437">
      <w:bodyDiv w:val="1"/>
      <w:marLeft w:val="0"/>
      <w:marRight w:val="0"/>
      <w:marTop w:val="0"/>
      <w:marBottom w:val="0"/>
      <w:divBdr>
        <w:top w:val="none" w:sz="0" w:space="0" w:color="auto"/>
        <w:left w:val="none" w:sz="0" w:space="0" w:color="auto"/>
        <w:bottom w:val="none" w:sz="0" w:space="0" w:color="auto"/>
        <w:right w:val="none" w:sz="0" w:space="0" w:color="auto"/>
      </w:divBdr>
    </w:div>
    <w:div w:id="1941521506">
      <w:bodyDiv w:val="1"/>
      <w:marLeft w:val="0"/>
      <w:marRight w:val="0"/>
      <w:marTop w:val="0"/>
      <w:marBottom w:val="0"/>
      <w:divBdr>
        <w:top w:val="none" w:sz="0" w:space="0" w:color="auto"/>
        <w:left w:val="none" w:sz="0" w:space="0" w:color="auto"/>
        <w:bottom w:val="none" w:sz="0" w:space="0" w:color="auto"/>
        <w:right w:val="none" w:sz="0" w:space="0" w:color="auto"/>
      </w:divBdr>
    </w:div>
    <w:div w:id="1942449496">
      <w:bodyDiv w:val="1"/>
      <w:marLeft w:val="0"/>
      <w:marRight w:val="0"/>
      <w:marTop w:val="0"/>
      <w:marBottom w:val="0"/>
      <w:divBdr>
        <w:top w:val="none" w:sz="0" w:space="0" w:color="auto"/>
        <w:left w:val="none" w:sz="0" w:space="0" w:color="auto"/>
        <w:bottom w:val="none" w:sz="0" w:space="0" w:color="auto"/>
        <w:right w:val="none" w:sz="0" w:space="0" w:color="auto"/>
      </w:divBdr>
    </w:div>
    <w:div w:id="1942646378">
      <w:bodyDiv w:val="1"/>
      <w:marLeft w:val="0"/>
      <w:marRight w:val="0"/>
      <w:marTop w:val="0"/>
      <w:marBottom w:val="0"/>
      <w:divBdr>
        <w:top w:val="none" w:sz="0" w:space="0" w:color="auto"/>
        <w:left w:val="none" w:sz="0" w:space="0" w:color="auto"/>
        <w:bottom w:val="none" w:sz="0" w:space="0" w:color="auto"/>
        <w:right w:val="none" w:sz="0" w:space="0" w:color="auto"/>
      </w:divBdr>
    </w:div>
    <w:div w:id="1942837147">
      <w:bodyDiv w:val="1"/>
      <w:marLeft w:val="0"/>
      <w:marRight w:val="0"/>
      <w:marTop w:val="0"/>
      <w:marBottom w:val="0"/>
      <w:divBdr>
        <w:top w:val="none" w:sz="0" w:space="0" w:color="auto"/>
        <w:left w:val="none" w:sz="0" w:space="0" w:color="auto"/>
        <w:bottom w:val="none" w:sz="0" w:space="0" w:color="auto"/>
        <w:right w:val="none" w:sz="0" w:space="0" w:color="auto"/>
      </w:divBdr>
    </w:div>
    <w:div w:id="1943565219">
      <w:bodyDiv w:val="1"/>
      <w:marLeft w:val="0"/>
      <w:marRight w:val="0"/>
      <w:marTop w:val="0"/>
      <w:marBottom w:val="0"/>
      <w:divBdr>
        <w:top w:val="none" w:sz="0" w:space="0" w:color="auto"/>
        <w:left w:val="none" w:sz="0" w:space="0" w:color="auto"/>
        <w:bottom w:val="none" w:sz="0" w:space="0" w:color="auto"/>
        <w:right w:val="none" w:sz="0" w:space="0" w:color="auto"/>
      </w:divBdr>
    </w:div>
    <w:div w:id="1944341792">
      <w:bodyDiv w:val="1"/>
      <w:marLeft w:val="0"/>
      <w:marRight w:val="0"/>
      <w:marTop w:val="0"/>
      <w:marBottom w:val="0"/>
      <w:divBdr>
        <w:top w:val="none" w:sz="0" w:space="0" w:color="auto"/>
        <w:left w:val="none" w:sz="0" w:space="0" w:color="auto"/>
        <w:bottom w:val="none" w:sz="0" w:space="0" w:color="auto"/>
        <w:right w:val="none" w:sz="0" w:space="0" w:color="auto"/>
      </w:divBdr>
    </w:div>
    <w:div w:id="1944805894">
      <w:bodyDiv w:val="1"/>
      <w:marLeft w:val="0"/>
      <w:marRight w:val="0"/>
      <w:marTop w:val="0"/>
      <w:marBottom w:val="0"/>
      <w:divBdr>
        <w:top w:val="none" w:sz="0" w:space="0" w:color="auto"/>
        <w:left w:val="none" w:sz="0" w:space="0" w:color="auto"/>
        <w:bottom w:val="none" w:sz="0" w:space="0" w:color="auto"/>
        <w:right w:val="none" w:sz="0" w:space="0" w:color="auto"/>
      </w:divBdr>
    </w:div>
    <w:div w:id="1944921789">
      <w:bodyDiv w:val="1"/>
      <w:marLeft w:val="0"/>
      <w:marRight w:val="0"/>
      <w:marTop w:val="0"/>
      <w:marBottom w:val="0"/>
      <w:divBdr>
        <w:top w:val="none" w:sz="0" w:space="0" w:color="auto"/>
        <w:left w:val="none" w:sz="0" w:space="0" w:color="auto"/>
        <w:bottom w:val="none" w:sz="0" w:space="0" w:color="auto"/>
        <w:right w:val="none" w:sz="0" w:space="0" w:color="auto"/>
      </w:divBdr>
    </w:div>
    <w:div w:id="1945963695">
      <w:bodyDiv w:val="1"/>
      <w:marLeft w:val="0"/>
      <w:marRight w:val="0"/>
      <w:marTop w:val="0"/>
      <w:marBottom w:val="0"/>
      <w:divBdr>
        <w:top w:val="none" w:sz="0" w:space="0" w:color="auto"/>
        <w:left w:val="none" w:sz="0" w:space="0" w:color="auto"/>
        <w:bottom w:val="none" w:sz="0" w:space="0" w:color="auto"/>
        <w:right w:val="none" w:sz="0" w:space="0" w:color="auto"/>
      </w:divBdr>
    </w:div>
    <w:div w:id="1946036124">
      <w:bodyDiv w:val="1"/>
      <w:marLeft w:val="0"/>
      <w:marRight w:val="0"/>
      <w:marTop w:val="0"/>
      <w:marBottom w:val="0"/>
      <w:divBdr>
        <w:top w:val="none" w:sz="0" w:space="0" w:color="auto"/>
        <w:left w:val="none" w:sz="0" w:space="0" w:color="auto"/>
        <w:bottom w:val="none" w:sz="0" w:space="0" w:color="auto"/>
        <w:right w:val="none" w:sz="0" w:space="0" w:color="auto"/>
      </w:divBdr>
    </w:div>
    <w:div w:id="1948582056">
      <w:bodyDiv w:val="1"/>
      <w:marLeft w:val="0"/>
      <w:marRight w:val="0"/>
      <w:marTop w:val="0"/>
      <w:marBottom w:val="0"/>
      <w:divBdr>
        <w:top w:val="none" w:sz="0" w:space="0" w:color="auto"/>
        <w:left w:val="none" w:sz="0" w:space="0" w:color="auto"/>
        <w:bottom w:val="none" w:sz="0" w:space="0" w:color="auto"/>
        <w:right w:val="none" w:sz="0" w:space="0" w:color="auto"/>
      </w:divBdr>
    </w:div>
    <w:div w:id="1948609923">
      <w:bodyDiv w:val="1"/>
      <w:marLeft w:val="0"/>
      <w:marRight w:val="0"/>
      <w:marTop w:val="0"/>
      <w:marBottom w:val="0"/>
      <w:divBdr>
        <w:top w:val="none" w:sz="0" w:space="0" w:color="auto"/>
        <w:left w:val="none" w:sz="0" w:space="0" w:color="auto"/>
        <w:bottom w:val="none" w:sz="0" w:space="0" w:color="auto"/>
        <w:right w:val="none" w:sz="0" w:space="0" w:color="auto"/>
      </w:divBdr>
    </w:div>
    <w:div w:id="1951476276">
      <w:bodyDiv w:val="1"/>
      <w:marLeft w:val="0"/>
      <w:marRight w:val="0"/>
      <w:marTop w:val="0"/>
      <w:marBottom w:val="0"/>
      <w:divBdr>
        <w:top w:val="none" w:sz="0" w:space="0" w:color="auto"/>
        <w:left w:val="none" w:sz="0" w:space="0" w:color="auto"/>
        <w:bottom w:val="none" w:sz="0" w:space="0" w:color="auto"/>
        <w:right w:val="none" w:sz="0" w:space="0" w:color="auto"/>
      </w:divBdr>
    </w:div>
    <w:div w:id="1955017020">
      <w:bodyDiv w:val="1"/>
      <w:marLeft w:val="0"/>
      <w:marRight w:val="0"/>
      <w:marTop w:val="0"/>
      <w:marBottom w:val="0"/>
      <w:divBdr>
        <w:top w:val="none" w:sz="0" w:space="0" w:color="auto"/>
        <w:left w:val="none" w:sz="0" w:space="0" w:color="auto"/>
        <w:bottom w:val="none" w:sz="0" w:space="0" w:color="auto"/>
        <w:right w:val="none" w:sz="0" w:space="0" w:color="auto"/>
      </w:divBdr>
    </w:div>
    <w:div w:id="1955095393">
      <w:bodyDiv w:val="1"/>
      <w:marLeft w:val="0"/>
      <w:marRight w:val="0"/>
      <w:marTop w:val="0"/>
      <w:marBottom w:val="0"/>
      <w:divBdr>
        <w:top w:val="none" w:sz="0" w:space="0" w:color="auto"/>
        <w:left w:val="none" w:sz="0" w:space="0" w:color="auto"/>
        <w:bottom w:val="none" w:sz="0" w:space="0" w:color="auto"/>
        <w:right w:val="none" w:sz="0" w:space="0" w:color="auto"/>
      </w:divBdr>
    </w:div>
    <w:div w:id="1955209345">
      <w:bodyDiv w:val="1"/>
      <w:marLeft w:val="0"/>
      <w:marRight w:val="0"/>
      <w:marTop w:val="0"/>
      <w:marBottom w:val="0"/>
      <w:divBdr>
        <w:top w:val="none" w:sz="0" w:space="0" w:color="auto"/>
        <w:left w:val="none" w:sz="0" w:space="0" w:color="auto"/>
        <w:bottom w:val="none" w:sz="0" w:space="0" w:color="auto"/>
        <w:right w:val="none" w:sz="0" w:space="0" w:color="auto"/>
      </w:divBdr>
    </w:div>
    <w:div w:id="1955284266">
      <w:bodyDiv w:val="1"/>
      <w:marLeft w:val="0"/>
      <w:marRight w:val="0"/>
      <w:marTop w:val="0"/>
      <w:marBottom w:val="0"/>
      <w:divBdr>
        <w:top w:val="none" w:sz="0" w:space="0" w:color="auto"/>
        <w:left w:val="none" w:sz="0" w:space="0" w:color="auto"/>
        <w:bottom w:val="none" w:sz="0" w:space="0" w:color="auto"/>
        <w:right w:val="none" w:sz="0" w:space="0" w:color="auto"/>
      </w:divBdr>
    </w:div>
    <w:div w:id="1955474000">
      <w:bodyDiv w:val="1"/>
      <w:marLeft w:val="0"/>
      <w:marRight w:val="0"/>
      <w:marTop w:val="0"/>
      <w:marBottom w:val="0"/>
      <w:divBdr>
        <w:top w:val="none" w:sz="0" w:space="0" w:color="auto"/>
        <w:left w:val="none" w:sz="0" w:space="0" w:color="auto"/>
        <w:bottom w:val="none" w:sz="0" w:space="0" w:color="auto"/>
        <w:right w:val="none" w:sz="0" w:space="0" w:color="auto"/>
      </w:divBdr>
    </w:div>
    <w:div w:id="1956208729">
      <w:bodyDiv w:val="1"/>
      <w:marLeft w:val="0"/>
      <w:marRight w:val="0"/>
      <w:marTop w:val="0"/>
      <w:marBottom w:val="0"/>
      <w:divBdr>
        <w:top w:val="none" w:sz="0" w:space="0" w:color="auto"/>
        <w:left w:val="none" w:sz="0" w:space="0" w:color="auto"/>
        <w:bottom w:val="none" w:sz="0" w:space="0" w:color="auto"/>
        <w:right w:val="none" w:sz="0" w:space="0" w:color="auto"/>
      </w:divBdr>
    </w:div>
    <w:div w:id="1956405254">
      <w:bodyDiv w:val="1"/>
      <w:marLeft w:val="0"/>
      <w:marRight w:val="0"/>
      <w:marTop w:val="0"/>
      <w:marBottom w:val="0"/>
      <w:divBdr>
        <w:top w:val="none" w:sz="0" w:space="0" w:color="auto"/>
        <w:left w:val="none" w:sz="0" w:space="0" w:color="auto"/>
        <w:bottom w:val="none" w:sz="0" w:space="0" w:color="auto"/>
        <w:right w:val="none" w:sz="0" w:space="0" w:color="auto"/>
      </w:divBdr>
    </w:div>
    <w:div w:id="1956595353">
      <w:bodyDiv w:val="1"/>
      <w:marLeft w:val="0"/>
      <w:marRight w:val="0"/>
      <w:marTop w:val="0"/>
      <w:marBottom w:val="0"/>
      <w:divBdr>
        <w:top w:val="none" w:sz="0" w:space="0" w:color="auto"/>
        <w:left w:val="none" w:sz="0" w:space="0" w:color="auto"/>
        <w:bottom w:val="none" w:sz="0" w:space="0" w:color="auto"/>
        <w:right w:val="none" w:sz="0" w:space="0" w:color="auto"/>
      </w:divBdr>
    </w:div>
    <w:div w:id="1957903971">
      <w:bodyDiv w:val="1"/>
      <w:marLeft w:val="0"/>
      <w:marRight w:val="0"/>
      <w:marTop w:val="0"/>
      <w:marBottom w:val="0"/>
      <w:divBdr>
        <w:top w:val="none" w:sz="0" w:space="0" w:color="auto"/>
        <w:left w:val="none" w:sz="0" w:space="0" w:color="auto"/>
        <w:bottom w:val="none" w:sz="0" w:space="0" w:color="auto"/>
        <w:right w:val="none" w:sz="0" w:space="0" w:color="auto"/>
      </w:divBdr>
    </w:div>
    <w:div w:id="1958371766">
      <w:bodyDiv w:val="1"/>
      <w:marLeft w:val="0"/>
      <w:marRight w:val="0"/>
      <w:marTop w:val="0"/>
      <w:marBottom w:val="0"/>
      <w:divBdr>
        <w:top w:val="none" w:sz="0" w:space="0" w:color="auto"/>
        <w:left w:val="none" w:sz="0" w:space="0" w:color="auto"/>
        <w:bottom w:val="none" w:sz="0" w:space="0" w:color="auto"/>
        <w:right w:val="none" w:sz="0" w:space="0" w:color="auto"/>
      </w:divBdr>
    </w:div>
    <w:div w:id="1958564017">
      <w:bodyDiv w:val="1"/>
      <w:marLeft w:val="0"/>
      <w:marRight w:val="0"/>
      <w:marTop w:val="0"/>
      <w:marBottom w:val="0"/>
      <w:divBdr>
        <w:top w:val="none" w:sz="0" w:space="0" w:color="auto"/>
        <w:left w:val="none" w:sz="0" w:space="0" w:color="auto"/>
        <w:bottom w:val="none" w:sz="0" w:space="0" w:color="auto"/>
        <w:right w:val="none" w:sz="0" w:space="0" w:color="auto"/>
      </w:divBdr>
    </w:div>
    <w:div w:id="1960067710">
      <w:bodyDiv w:val="1"/>
      <w:marLeft w:val="0"/>
      <w:marRight w:val="0"/>
      <w:marTop w:val="0"/>
      <w:marBottom w:val="0"/>
      <w:divBdr>
        <w:top w:val="none" w:sz="0" w:space="0" w:color="auto"/>
        <w:left w:val="none" w:sz="0" w:space="0" w:color="auto"/>
        <w:bottom w:val="none" w:sz="0" w:space="0" w:color="auto"/>
        <w:right w:val="none" w:sz="0" w:space="0" w:color="auto"/>
      </w:divBdr>
    </w:div>
    <w:div w:id="1960258816">
      <w:bodyDiv w:val="1"/>
      <w:marLeft w:val="0"/>
      <w:marRight w:val="0"/>
      <w:marTop w:val="0"/>
      <w:marBottom w:val="0"/>
      <w:divBdr>
        <w:top w:val="none" w:sz="0" w:space="0" w:color="auto"/>
        <w:left w:val="none" w:sz="0" w:space="0" w:color="auto"/>
        <w:bottom w:val="none" w:sz="0" w:space="0" w:color="auto"/>
        <w:right w:val="none" w:sz="0" w:space="0" w:color="auto"/>
      </w:divBdr>
    </w:div>
    <w:div w:id="1960647112">
      <w:bodyDiv w:val="1"/>
      <w:marLeft w:val="0"/>
      <w:marRight w:val="0"/>
      <w:marTop w:val="0"/>
      <w:marBottom w:val="0"/>
      <w:divBdr>
        <w:top w:val="none" w:sz="0" w:space="0" w:color="auto"/>
        <w:left w:val="none" w:sz="0" w:space="0" w:color="auto"/>
        <w:bottom w:val="none" w:sz="0" w:space="0" w:color="auto"/>
        <w:right w:val="none" w:sz="0" w:space="0" w:color="auto"/>
      </w:divBdr>
    </w:div>
    <w:div w:id="1961917824">
      <w:bodyDiv w:val="1"/>
      <w:marLeft w:val="0"/>
      <w:marRight w:val="0"/>
      <w:marTop w:val="0"/>
      <w:marBottom w:val="0"/>
      <w:divBdr>
        <w:top w:val="none" w:sz="0" w:space="0" w:color="auto"/>
        <w:left w:val="none" w:sz="0" w:space="0" w:color="auto"/>
        <w:bottom w:val="none" w:sz="0" w:space="0" w:color="auto"/>
        <w:right w:val="none" w:sz="0" w:space="0" w:color="auto"/>
      </w:divBdr>
    </w:div>
    <w:div w:id="1962565428">
      <w:bodyDiv w:val="1"/>
      <w:marLeft w:val="0"/>
      <w:marRight w:val="0"/>
      <w:marTop w:val="0"/>
      <w:marBottom w:val="0"/>
      <w:divBdr>
        <w:top w:val="none" w:sz="0" w:space="0" w:color="auto"/>
        <w:left w:val="none" w:sz="0" w:space="0" w:color="auto"/>
        <w:bottom w:val="none" w:sz="0" w:space="0" w:color="auto"/>
        <w:right w:val="none" w:sz="0" w:space="0" w:color="auto"/>
      </w:divBdr>
    </w:div>
    <w:div w:id="1964727148">
      <w:bodyDiv w:val="1"/>
      <w:marLeft w:val="0"/>
      <w:marRight w:val="0"/>
      <w:marTop w:val="0"/>
      <w:marBottom w:val="0"/>
      <w:divBdr>
        <w:top w:val="none" w:sz="0" w:space="0" w:color="auto"/>
        <w:left w:val="none" w:sz="0" w:space="0" w:color="auto"/>
        <w:bottom w:val="none" w:sz="0" w:space="0" w:color="auto"/>
        <w:right w:val="none" w:sz="0" w:space="0" w:color="auto"/>
      </w:divBdr>
    </w:div>
    <w:div w:id="1964798298">
      <w:bodyDiv w:val="1"/>
      <w:marLeft w:val="0"/>
      <w:marRight w:val="0"/>
      <w:marTop w:val="0"/>
      <w:marBottom w:val="0"/>
      <w:divBdr>
        <w:top w:val="none" w:sz="0" w:space="0" w:color="auto"/>
        <w:left w:val="none" w:sz="0" w:space="0" w:color="auto"/>
        <w:bottom w:val="none" w:sz="0" w:space="0" w:color="auto"/>
        <w:right w:val="none" w:sz="0" w:space="0" w:color="auto"/>
      </w:divBdr>
    </w:div>
    <w:div w:id="1965113301">
      <w:bodyDiv w:val="1"/>
      <w:marLeft w:val="0"/>
      <w:marRight w:val="0"/>
      <w:marTop w:val="0"/>
      <w:marBottom w:val="0"/>
      <w:divBdr>
        <w:top w:val="none" w:sz="0" w:space="0" w:color="auto"/>
        <w:left w:val="none" w:sz="0" w:space="0" w:color="auto"/>
        <w:bottom w:val="none" w:sz="0" w:space="0" w:color="auto"/>
        <w:right w:val="none" w:sz="0" w:space="0" w:color="auto"/>
      </w:divBdr>
    </w:div>
    <w:div w:id="1965844389">
      <w:bodyDiv w:val="1"/>
      <w:marLeft w:val="0"/>
      <w:marRight w:val="0"/>
      <w:marTop w:val="0"/>
      <w:marBottom w:val="0"/>
      <w:divBdr>
        <w:top w:val="none" w:sz="0" w:space="0" w:color="auto"/>
        <w:left w:val="none" w:sz="0" w:space="0" w:color="auto"/>
        <w:bottom w:val="none" w:sz="0" w:space="0" w:color="auto"/>
        <w:right w:val="none" w:sz="0" w:space="0" w:color="auto"/>
      </w:divBdr>
    </w:div>
    <w:div w:id="1966694263">
      <w:bodyDiv w:val="1"/>
      <w:marLeft w:val="0"/>
      <w:marRight w:val="0"/>
      <w:marTop w:val="0"/>
      <w:marBottom w:val="0"/>
      <w:divBdr>
        <w:top w:val="none" w:sz="0" w:space="0" w:color="auto"/>
        <w:left w:val="none" w:sz="0" w:space="0" w:color="auto"/>
        <w:bottom w:val="none" w:sz="0" w:space="0" w:color="auto"/>
        <w:right w:val="none" w:sz="0" w:space="0" w:color="auto"/>
      </w:divBdr>
    </w:div>
    <w:div w:id="1968122510">
      <w:bodyDiv w:val="1"/>
      <w:marLeft w:val="0"/>
      <w:marRight w:val="0"/>
      <w:marTop w:val="0"/>
      <w:marBottom w:val="0"/>
      <w:divBdr>
        <w:top w:val="none" w:sz="0" w:space="0" w:color="auto"/>
        <w:left w:val="none" w:sz="0" w:space="0" w:color="auto"/>
        <w:bottom w:val="none" w:sz="0" w:space="0" w:color="auto"/>
        <w:right w:val="none" w:sz="0" w:space="0" w:color="auto"/>
      </w:divBdr>
    </w:div>
    <w:div w:id="1968125469">
      <w:bodyDiv w:val="1"/>
      <w:marLeft w:val="0"/>
      <w:marRight w:val="0"/>
      <w:marTop w:val="0"/>
      <w:marBottom w:val="0"/>
      <w:divBdr>
        <w:top w:val="none" w:sz="0" w:space="0" w:color="auto"/>
        <w:left w:val="none" w:sz="0" w:space="0" w:color="auto"/>
        <w:bottom w:val="none" w:sz="0" w:space="0" w:color="auto"/>
        <w:right w:val="none" w:sz="0" w:space="0" w:color="auto"/>
      </w:divBdr>
    </w:div>
    <w:div w:id="1968465887">
      <w:bodyDiv w:val="1"/>
      <w:marLeft w:val="0"/>
      <w:marRight w:val="0"/>
      <w:marTop w:val="0"/>
      <w:marBottom w:val="0"/>
      <w:divBdr>
        <w:top w:val="none" w:sz="0" w:space="0" w:color="auto"/>
        <w:left w:val="none" w:sz="0" w:space="0" w:color="auto"/>
        <w:bottom w:val="none" w:sz="0" w:space="0" w:color="auto"/>
        <w:right w:val="none" w:sz="0" w:space="0" w:color="auto"/>
      </w:divBdr>
    </w:div>
    <w:div w:id="1968506065">
      <w:bodyDiv w:val="1"/>
      <w:marLeft w:val="0"/>
      <w:marRight w:val="0"/>
      <w:marTop w:val="0"/>
      <w:marBottom w:val="0"/>
      <w:divBdr>
        <w:top w:val="none" w:sz="0" w:space="0" w:color="auto"/>
        <w:left w:val="none" w:sz="0" w:space="0" w:color="auto"/>
        <w:bottom w:val="none" w:sz="0" w:space="0" w:color="auto"/>
        <w:right w:val="none" w:sz="0" w:space="0" w:color="auto"/>
      </w:divBdr>
    </w:div>
    <w:div w:id="1970208998">
      <w:bodyDiv w:val="1"/>
      <w:marLeft w:val="0"/>
      <w:marRight w:val="0"/>
      <w:marTop w:val="0"/>
      <w:marBottom w:val="0"/>
      <w:divBdr>
        <w:top w:val="none" w:sz="0" w:space="0" w:color="auto"/>
        <w:left w:val="none" w:sz="0" w:space="0" w:color="auto"/>
        <w:bottom w:val="none" w:sz="0" w:space="0" w:color="auto"/>
        <w:right w:val="none" w:sz="0" w:space="0" w:color="auto"/>
      </w:divBdr>
    </w:div>
    <w:div w:id="1970817818">
      <w:bodyDiv w:val="1"/>
      <w:marLeft w:val="0"/>
      <w:marRight w:val="0"/>
      <w:marTop w:val="0"/>
      <w:marBottom w:val="0"/>
      <w:divBdr>
        <w:top w:val="none" w:sz="0" w:space="0" w:color="auto"/>
        <w:left w:val="none" w:sz="0" w:space="0" w:color="auto"/>
        <w:bottom w:val="none" w:sz="0" w:space="0" w:color="auto"/>
        <w:right w:val="none" w:sz="0" w:space="0" w:color="auto"/>
      </w:divBdr>
    </w:div>
    <w:div w:id="1973244684">
      <w:bodyDiv w:val="1"/>
      <w:marLeft w:val="0"/>
      <w:marRight w:val="0"/>
      <w:marTop w:val="0"/>
      <w:marBottom w:val="0"/>
      <w:divBdr>
        <w:top w:val="none" w:sz="0" w:space="0" w:color="auto"/>
        <w:left w:val="none" w:sz="0" w:space="0" w:color="auto"/>
        <w:bottom w:val="none" w:sz="0" w:space="0" w:color="auto"/>
        <w:right w:val="none" w:sz="0" w:space="0" w:color="auto"/>
      </w:divBdr>
    </w:div>
    <w:div w:id="1973510789">
      <w:bodyDiv w:val="1"/>
      <w:marLeft w:val="0"/>
      <w:marRight w:val="0"/>
      <w:marTop w:val="0"/>
      <w:marBottom w:val="0"/>
      <w:divBdr>
        <w:top w:val="none" w:sz="0" w:space="0" w:color="auto"/>
        <w:left w:val="none" w:sz="0" w:space="0" w:color="auto"/>
        <w:bottom w:val="none" w:sz="0" w:space="0" w:color="auto"/>
        <w:right w:val="none" w:sz="0" w:space="0" w:color="auto"/>
      </w:divBdr>
    </w:div>
    <w:div w:id="1973632830">
      <w:bodyDiv w:val="1"/>
      <w:marLeft w:val="0"/>
      <w:marRight w:val="0"/>
      <w:marTop w:val="0"/>
      <w:marBottom w:val="0"/>
      <w:divBdr>
        <w:top w:val="none" w:sz="0" w:space="0" w:color="auto"/>
        <w:left w:val="none" w:sz="0" w:space="0" w:color="auto"/>
        <w:bottom w:val="none" w:sz="0" w:space="0" w:color="auto"/>
        <w:right w:val="none" w:sz="0" w:space="0" w:color="auto"/>
      </w:divBdr>
    </w:div>
    <w:div w:id="1973946564">
      <w:bodyDiv w:val="1"/>
      <w:marLeft w:val="0"/>
      <w:marRight w:val="0"/>
      <w:marTop w:val="0"/>
      <w:marBottom w:val="0"/>
      <w:divBdr>
        <w:top w:val="none" w:sz="0" w:space="0" w:color="auto"/>
        <w:left w:val="none" w:sz="0" w:space="0" w:color="auto"/>
        <w:bottom w:val="none" w:sz="0" w:space="0" w:color="auto"/>
        <w:right w:val="none" w:sz="0" w:space="0" w:color="auto"/>
      </w:divBdr>
    </w:div>
    <w:div w:id="1974556016">
      <w:bodyDiv w:val="1"/>
      <w:marLeft w:val="0"/>
      <w:marRight w:val="0"/>
      <w:marTop w:val="0"/>
      <w:marBottom w:val="0"/>
      <w:divBdr>
        <w:top w:val="none" w:sz="0" w:space="0" w:color="auto"/>
        <w:left w:val="none" w:sz="0" w:space="0" w:color="auto"/>
        <w:bottom w:val="none" w:sz="0" w:space="0" w:color="auto"/>
        <w:right w:val="none" w:sz="0" w:space="0" w:color="auto"/>
      </w:divBdr>
    </w:div>
    <w:div w:id="1974558360">
      <w:bodyDiv w:val="1"/>
      <w:marLeft w:val="0"/>
      <w:marRight w:val="0"/>
      <w:marTop w:val="0"/>
      <w:marBottom w:val="0"/>
      <w:divBdr>
        <w:top w:val="none" w:sz="0" w:space="0" w:color="auto"/>
        <w:left w:val="none" w:sz="0" w:space="0" w:color="auto"/>
        <w:bottom w:val="none" w:sz="0" w:space="0" w:color="auto"/>
        <w:right w:val="none" w:sz="0" w:space="0" w:color="auto"/>
      </w:divBdr>
    </w:div>
    <w:div w:id="1975022832">
      <w:bodyDiv w:val="1"/>
      <w:marLeft w:val="0"/>
      <w:marRight w:val="0"/>
      <w:marTop w:val="0"/>
      <w:marBottom w:val="0"/>
      <w:divBdr>
        <w:top w:val="none" w:sz="0" w:space="0" w:color="auto"/>
        <w:left w:val="none" w:sz="0" w:space="0" w:color="auto"/>
        <w:bottom w:val="none" w:sz="0" w:space="0" w:color="auto"/>
        <w:right w:val="none" w:sz="0" w:space="0" w:color="auto"/>
      </w:divBdr>
    </w:div>
    <w:div w:id="1976057433">
      <w:bodyDiv w:val="1"/>
      <w:marLeft w:val="0"/>
      <w:marRight w:val="0"/>
      <w:marTop w:val="0"/>
      <w:marBottom w:val="0"/>
      <w:divBdr>
        <w:top w:val="none" w:sz="0" w:space="0" w:color="auto"/>
        <w:left w:val="none" w:sz="0" w:space="0" w:color="auto"/>
        <w:bottom w:val="none" w:sz="0" w:space="0" w:color="auto"/>
        <w:right w:val="none" w:sz="0" w:space="0" w:color="auto"/>
      </w:divBdr>
    </w:div>
    <w:div w:id="1976376642">
      <w:bodyDiv w:val="1"/>
      <w:marLeft w:val="0"/>
      <w:marRight w:val="0"/>
      <w:marTop w:val="0"/>
      <w:marBottom w:val="0"/>
      <w:divBdr>
        <w:top w:val="none" w:sz="0" w:space="0" w:color="auto"/>
        <w:left w:val="none" w:sz="0" w:space="0" w:color="auto"/>
        <w:bottom w:val="none" w:sz="0" w:space="0" w:color="auto"/>
        <w:right w:val="none" w:sz="0" w:space="0" w:color="auto"/>
      </w:divBdr>
    </w:div>
    <w:div w:id="1976910321">
      <w:bodyDiv w:val="1"/>
      <w:marLeft w:val="0"/>
      <w:marRight w:val="0"/>
      <w:marTop w:val="0"/>
      <w:marBottom w:val="0"/>
      <w:divBdr>
        <w:top w:val="none" w:sz="0" w:space="0" w:color="auto"/>
        <w:left w:val="none" w:sz="0" w:space="0" w:color="auto"/>
        <w:bottom w:val="none" w:sz="0" w:space="0" w:color="auto"/>
        <w:right w:val="none" w:sz="0" w:space="0" w:color="auto"/>
      </w:divBdr>
    </w:div>
    <w:div w:id="1977106426">
      <w:bodyDiv w:val="1"/>
      <w:marLeft w:val="0"/>
      <w:marRight w:val="0"/>
      <w:marTop w:val="0"/>
      <w:marBottom w:val="0"/>
      <w:divBdr>
        <w:top w:val="none" w:sz="0" w:space="0" w:color="auto"/>
        <w:left w:val="none" w:sz="0" w:space="0" w:color="auto"/>
        <w:bottom w:val="none" w:sz="0" w:space="0" w:color="auto"/>
        <w:right w:val="none" w:sz="0" w:space="0" w:color="auto"/>
      </w:divBdr>
    </w:div>
    <w:div w:id="1977635424">
      <w:bodyDiv w:val="1"/>
      <w:marLeft w:val="0"/>
      <w:marRight w:val="0"/>
      <w:marTop w:val="0"/>
      <w:marBottom w:val="0"/>
      <w:divBdr>
        <w:top w:val="none" w:sz="0" w:space="0" w:color="auto"/>
        <w:left w:val="none" w:sz="0" w:space="0" w:color="auto"/>
        <w:bottom w:val="none" w:sz="0" w:space="0" w:color="auto"/>
        <w:right w:val="none" w:sz="0" w:space="0" w:color="auto"/>
      </w:divBdr>
    </w:div>
    <w:div w:id="1978408399">
      <w:bodyDiv w:val="1"/>
      <w:marLeft w:val="0"/>
      <w:marRight w:val="0"/>
      <w:marTop w:val="0"/>
      <w:marBottom w:val="0"/>
      <w:divBdr>
        <w:top w:val="none" w:sz="0" w:space="0" w:color="auto"/>
        <w:left w:val="none" w:sz="0" w:space="0" w:color="auto"/>
        <w:bottom w:val="none" w:sz="0" w:space="0" w:color="auto"/>
        <w:right w:val="none" w:sz="0" w:space="0" w:color="auto"/>
      </w:divBdr>
    </w:div>
    <w:div w:id="1978754825">
      <w:bodyDiv w:val="1"/>
      <w:marLeft w:val="0"/>
      <w:marRight w:val="0"/>
      <w:marTop w:val="0"/>
      <w:marBottom w:val="0"/>
      <w:divBdr>
        <w:top w:val="none" w:sz="0" w:space="0" w:color="auto"/>
        <w:left w:val="none" w:sz="0" w:space="0" w:color="auto"/>
        <w:bottom w:val="none" w:sz="0" w:space="0" w:color="auto"/>
        <w:right w:val="none" w:sz="0" w:space="0" w:color="auto"/>
      </w:divBdr>
    </w:div>
    <w:div w:id="1979720595">
      <w:bodyDiv w:val="1"/>
      <w:marLeft w:val="0"/>
      <w:marRight w:val="0"/>
      <w:marTop w:val="0"/>
      <w:marBottom w:val="0"/>
      <w:divBdr>
        <w:top w:val="none" w:sz="0" w:space="0" w:color="auto"/>
        <w:left w:val="none" w:sz="0" w:space="0" w:color="auto"/>
        <w:bottom w:val="none" w:sz="0" w:space="0" w:color="auto"/>
        <w:right w:val="none" w:sz="0" w:space="0" w:color="auto"/>
      </w:divBdr>
    </w:div>
    <w:div w:id="1979995189">
      <w:bodyDiv w:val="1"/>
      <w:marLeft w:val="0"/>
      <w:marRight w:val="0"/>
      <w:marTop w:val="0"/>
      <w:marBottom w:val="0"/>
      <w:divBdr>
        <w:top w:val="none" w:sz="0" w:space="0" w:color="auto"/>
        <w:left w:val="none" w:sz="0" w:space="0" w:color="auto"/>
        <w:bottom w:val="none" w:sz="0" w:space="0" w:color="auto"/>
        <w:right w:val="none" w:sz="0" w:space="0" w:color="auto"/>
      </w:divBdr>
    </w:div>
    <w:div w:id="1980456134">
      <w:bodyDiv w:val="1"/>
      <w:marLeft w:val="0"/>
      <w:marRight w:val="0"/>
      <w:marTop w:val="0"/>
      <w:marBottom w:val="0"/>
      <w:divBdr>
        <w:top w:val="none" w:sz="0" w:space="0" w:color="auto"/>
        <w:left w:val="none" w:sz="0" w:space="0" w:color="auto"/>
        <w:bottom w:val="none" w:sz="0" w:space="0" w:color="auto"/>
        <w:right w:val="none" w:sz="0" w:space="0" w:color="auto"/>
      </w:divBdr>
    </w:div>
    <w:div w:id="1981373849">
      <w:bodyDiv w:val="1"/>
      <w:marLeft w:val="0"/>
      <w:marRight w:val="0"/>
      <w:marTop w:val="0"/>
      <w:marBottom w:val="0"/>
      <w:divBdr>
        <w:top w:val="none" w:sz="0" w:space="0" w:color="auto"/>
        <w:left w:val="none" w:sz="0" w:space="0" w:color="auto"/>
        <w:bottom w:val="none" w:sz="0" w:space="0" w:color="auto"/>
        <w:right w:val="none" w:sz="0" w:space="0" w:color="auto"/>
      </w:divBdr>
    </w:div>
    <w:div w:id="1981686877">
      <w:bodyDiv w:val="1"/>
      <w:marLeft w:val="0"/>
      <w:marRight w:val="0"/>
      <w:marTop w:val="0"/>
      <w:marBottom w:val="0"/>
      <w:divBdr>
        <w:top w:val="none" w:sz="0" w:space="0" w:color="auto"/>
        <w:left w:val="none" w:sz="0" w:space="0" w:color="auto"/>
        <w:bottom w:val="none" w:sz="0" w:space="0" w:color="auto"/>
        <w:right w:val="none" w:sz="0" w:space="0" w:color="auto"/>
      </w:divBdr>
    </w:div>
    <w:div w:id="1982727585">
      <w:bodyDiv w:val="1"/>
      <w:marLeft w:val="0"/>
      <w:marRight w:val="0"/>
      <w:marTop w:val="0"/>
      <w:marBottom w:val="0"/>
      <w:divBdr>
        <w:top w:val="none" w:sz="0" w:space="0" w:color="auto"/>
        <w:left w:val="none" w:sz="0" w:space="0" w:color="auto"/>
        <w:bottom w:val="none" w:sz="0" w:space="0" w:color="auto"/>
        <w:right w:val="none" w:sz="0" w:space="0" w:color="auto"/>
      </w:divBdr>
    </w:div>
    <w:div w:id="1982881174">
      <w:bodyDiv w:val="1"/>
      <w:marLeft w:val="0"/>
      <w:marRight w:val="0"/>
      <w:marTop w:val="0"/>
      <w:marBottom w:val="0"/>
      <w:divBdr>
        <w:top w:val="none" w:sz="0" w:space="0" w:color="auto"/>
        <w:left w:val="none" w:sz="0" w:space="0" w:color="auto"/>
        <w:bottom w:val="none" w:sz="0" w:space="0" w:color="auto"/>
        <w:right w:val="none" w:sz="0" w:space="0" w:color="auto"/>
      </w:divBdr>
    </w:div>
    <w:div w:id="1983004186">
      <w:bodyDiv w:val="1"/>
      <w:marLeft w:val="0"/>
      <w:marRight w:val="0"/>
      <w:marTop w:val="0"/>
      <w:marBottom w:val="0"/>
      <w:divBdr>
        <w:top w:val="none" w:sz="0" w:space="0" w:color="auto"/>
        <w:left w:val="none" w:sz="0" w:space="0" w:color="auto"/>
        <w:bottom w:val="none" w:sz="0" w:space="0" w:color="auto"/>
        <w:right w:val="none" w:sz="0" w:space="0" w:color="auto"/>
      </w:divBdr>
    </w:div>
    <w:div w:id="1983345849">
      <w:bodyDiv w:val="1"/>
      <w:marLeft w:val="0"/>
      <w:marRight w:val="0"/>
      <w:marTop w:val="0"/>
      <w:marBottom w:val="0"/>
      <w:divBdr>
        <w:top w:val="none" w:sz="0" w:space="0" w:color="auto"/>
        <w:left w:val="none" w:sz="0" w:space="0" w:color="auto"/>
        <w:bottom w:val="none" w:sz="0" w:space="0" w:color="auto"/>
        <w:right w:val="none" w:sz="0" w:space="0" w:color="auto"/>
      </w:divBdr>
    </w:div>
    <w:div w:id="1983532660">
      <w:bodyDiv w:val="1"/>
      <w:marLeft w:val="0"/>
      <w:marRight w:val="0"/>
      <w:marTop w:val="0"/>
      <w:marBottom w:val="0"/>
      <w:divBdr>
        <w:top w:val="none" w:sz="0" w:space="0" w:color="auto"/>
        <w:left w:val="none" w:sz="0" w:space="0" w:color="auto"/>
        <w:bottom w:val="none" w:sz="0" w:space="0" w:color="auto"/>
        <w:right w:val="none" w:sz="0" w:space="0" w:color="auto"/>
      </w:divBdr>
    </w:div>
    <w:div w:id="1984433344">
      <w:bodyDiv w:val="1"/>
      <w:marLeft w:val="0"/>
      <w:marRight w:val="0"/>
      <w:marTop w:val="0"/>
      <w:marBottom w:val="0"/>
      <w:divBdr>
        <w:top w:val="none" w:sz="0" w:space="0" w:color="auto"/>
        <w:left w:val="none" w:sz="0" w:space="0" w:color="auto"/>
        <w:bottom w:val="none" w:sz="0" w:space="0" w:color="auto"/>
        <w:right w:val="none" w:sz="0" w:space="0" w:color="auto"/>
      </w:divBdr>
    </w:div>
    <w:div w:id="1984499117">
      <w:bodyDiv w:val="1"/>
      <w:marLeft w:val="0"/>
      <w:marRight w:val="0"/>
      <w:marTop w:val="0"/>
      <w:marBottom w:val="0"/>
      <w:divBdr>
        <w:top w:val="none" w:sz="0" w:space="0" w:color="auto"/>
        <w:left w:val="none" w:sz="0" w:space="0" w:color="auto"/>
        <w:bottom w:val="none" w:sz="0" w:space="0" w:color="auto"/>
        <w:right w:val="none" w:sz="0" w:space="0" w:color="auto"/>
      </w:divBdr>
    </w:div>
    <w:div w:id="1985809994">
      <w:bodyDiv w:val="1"/>
      <w:marLeft w:val="0"/>
      <w:marRight w:val="0"/>
      <w:marTop w:val="0"/>
      <w:marBottom w:val="0"/>
      <w:divBdr>
        <w:top w:val="none" w:sz="0" w:space="0" w:color="auto"/>
        <w:left w:val="none" w:sz="0" w:space="0" w:color="auto"/>
        <w:bottom w:val="none" w:sz="0" w:space="0" w:color="auto"/>
        <w:right w:val="none" w:sz="0" w:space="0" w:color="auto"/>
      </w:divBdr>
    </w:div>
    <w:div w:id="1986006521">
      <w:bodyDiv w:val="1"/>
      <w:marLeft w:val="0"/>
      <w:marRight w:val="0"/>
      <w:marTop w:val="0"/>
      <w:marBottom w:val="0"/>
      <w:divBdr>
        <w:top w:val="none" w:sz="0" w:space="0" w:color="auto"/>
        <w:left w:val="none" w:sz="0" w:space="0" w:color="auto"/>
        <w:bottom w:val="none" w:sz="0" w:space="0" w:color="auto"/>
        <w:right w:val="none" w:sz="0" w:space="0" w:color="auto"/>
      </w:divBdr>
    </w:div>
    <w:div w:id="1987856462">
      <w:bodyDiv w:val="1"/>
      <w:marLeft w:val="0"/>
      <w:marRight w:val="0"/>
      <w:marTop w:val="0"/>
      <w:marBottom w:val="0"/>
      <w:divBdr>
        <w:top w:val="none" w:sz="0" w:space="0" w:color="auto"/>
        <w:left w:val="none" w:sz="0" w:space="0" w:color="auto"/>
        <w:bottom w:val="none" w:sz="0" w:space="0" w:color="auto"/>
        <w:right w:val="none" w:sz="0" w:space="0" w:color="auto"/>
      </w:divBdr>
    </w:div>
    <w:div w:id="1987857890">
      <w:bodyDiv w:val="1"/>
      <w:marLeft w:val="0"/>
      <w:marRight w:val="0"/>
      <w:marTop w:val="0"/>
      <w:marBottom w:val="0"/>
      <w:divBdr>
        <w:top w:val="none" w:sz="0" w:space="0" w:color="auto"/>
        <w:left w:val="none" w:sz="0" w:space="0" w:color="auto"/>
        <w:bottom w:val="none" w:sz="0" w:space="0" w:color="auto"/>
        <w:right w:val="none" w:sz="0" w:space="0" w:color="auto"/>
      </w:divBdr>
    </w:div>
    <w:div w:id="1987928898">
      <w:bodyDiv w:val="1"/>
      <w:marLeft w:val="0"/>
      <w:marRight w:val="0"/>
      <w:marTop w:val="0"/>
      <w:marBottom w:val="0"/>
      <w:divBdr>
        <w:top w:val="none" w:sz="0" w:space="0" w:color="auto"/>
        <w:left w:val="none" w:sz="0" w:space="0" w:color="auto"/>
        <w:bottom w:val="none" w:sz="0" w:space="0" w:color="auto"/>
        <w:right w:val="none" w:sz="0" w:space="0" w:color="auto"/>
      </w:divBdr>
    </w:div>
    <w:div w:id="1987978402">
      <w:bodyDiv w:val="1"/>
      <w:marLeft w:val="0"/>
      <w:marRight w:val="0"/>
      <w:marTop w:val="0"/>
      <w:marBottom w:val="0"/>
      <w:divBdr>
        <w:top w:val="none" w:sz="0" w:space="0" w:color="auto"/>
        <w:left w:val="none" w:sz="0" w:space="0" w:color="auto"/>
        <w:bottom w:val="none" w:sz="0" w:space="0" w:color="auto"/>
        <w:right w:val="none" w:sz="0" w:space="0" w:color="auto"/>
      </w:divBdr>
    </w:div>
    <w:div w:id="1989093498">
      <w:bodyDiv w:val="1"/>
      <w:marLeft w:val="0"/>
      <w:marRight w:val="0"/>
      <w:marTop w:val="0"/>
      <w:marBottom w:val="0"/>
      <w:divBdr>
        <w:top w:val="none" w:sz="0" w:space="0" w:color="auto"/>
        <w:left w:val="none" w:sz="0" w:space="0" w:color="auto"/>
        <w:bottom w:val="none" w:sz="0" w:space="0" w:color="auto"/>
        <w:right w:val="none" w:sz="0" w:space="0" w:color="auto"/>
      </w:divBdr>
    </w:div>
    <w:div w:id="1990203237">
      <w:bodyDiv w:val="1"/>
      <w:marLeft w:val="0"/>
      <w:marRight w:val="0"/>
      <w:marTop w:val="0"/>
      <w:marBottom w:val="0"/>
      <w:divBdr>
        <w:top w:val="none" w:sz="0" w:space="0" w:color="auto"/>
        <w:left w:val="none" w:sz="0" w:space="0" w:color="auto"/>
        <w:bottom w:val="none" w:sz="0" w:space="0" w:color="auto"/>
        <w:right w:val="none" w:sz="0" w:space="0" w:color="auto"/>
      </w:divBdr>
    </w:div>
    <w:div w:id="1990328350">
      <w:bodyDiv w:val="1"/>
      <w:marLeft w:val="0"/>
      <w:marRight w:val="0"/>
      <w:marTop w:val="0"/>
      <w:marBottom w:val="0"/>
      <w:divBdr>
        <w:top w:val="none" w:sz="0" w:space="0" w:color="auto"/>
        <w:left w:val="none" w:sz="0" w:space="0" w:color="auto"/>
        <w:bottom w:val="none" w:sz="0" w:space="0" w:color="auto"/>
        <w:right w:val="none" w:sz="0" w:space="0" w:color="auto"/>
      </w:divBdr>
    </w:div>
    <w:div w:id="1992560479">
      <w:bodyDiv w:val="1"/>
      <w:marLeft w:val="0"/>
      <w:marRight w:val="0"/>
      <w:marTop w:val="0"/>
      <w:marBottom w:val="0"/>
      <w:divBdr>
        <w:top w:val="none" w:sz="0" w:space="0" w:color="auto"/>
        <w:left w:val="none" w:sz="0" w:space="0" w:color="auto"/>
        <w:bottom w:val="none" w:sz="0" w:space="0" w:color="auto"/>
        <w:right w:val="none" w:sz="0" w:space="0" w:color="auto"/>
      </w:divBdr>
    </w:div>
    <w:div w:id="1992707454">
      <w:bodyDiv w:val="1"/>
      <w:marLeft w:val="0"/>
      <w:marRight w:val="0"/>
      <w:marTop w:val="0"/>
      <w:marBottom w:val="0"/>
      <w:divBdr>
        <w:top w:val="none" w:sz="0" w:space="0" w:color="auto"/>
        <w:left w:val="none" w:sz="0" w:space="0" w:color="auto"/>
        <w:bottom w:val="none" w:sz="0" w:space="0" w:color="auto"/>
        <w:right w:val="none" w:sz="0" w:space="0" w:color="auto"/>
      </w:divBdr>
    </w:div>
    <w:div w:id="1992756541">
      <w:bodyDiv w:val="1"/>
      <w:marLeft w:val="0"/>
      <w:marRight w:val="0"/>
      <w:marTop w:val="0"/>
      <w:marBottom w:val="0"/>
      <w:divBdr>
        <w:top w:val="none" w:sz="0" w:space="0" w:color="auto"/>
        <w:left w:val="none" w:sz="0" w:space="0" w:color="auto"/>
        <w:bottom w:val="none" w:sz="0" w:space="0" w:color="auto"/>
        <w:right w:val="none" w:sz="0" w:space="0" w:color="auto"/>
      </w:divBdr>
    </w:div>
    <w:div w:id="1992950467">
      <w:bodyDiv w:val="1"/>
      <w:marLeft w:val="0"/>
      <w:marRight w:val="0"/>
      <w:marTop w:val="0"/>
      <w:marBottom w:val="0"/>
      <w:divBdr>
        <w:top w:val="none" w:sz="0" w:space="0" w:color="auto"/>
        <w:left w:val="none" w:sz="0" w:space="0" w:color="auto"/>
        <w:bottom w:val="none" w:sz="0" w:space="0" w:color="auto"/>
        <w:right w:val="none" w:sz="0" w:space="0" w:color="auto"/>
      </w:divBdr>
      <w:divsChild>
        <w:div w:id="1877157289">
          <w:marLeft w:val="480"/>
          <w:marRight w:val="0"/>
          <w:marTop w:val="0"/>
          <w:marBottom w:val="0"/>
          <w:divBdr>
            <w:top w:val="none" w:sz="0" w:space="0" w:color="auto"/>
            <w:left w:val="none" w:sz="0" w:space="0" w:color="auto"/>
            <w:bottom w:val="none" w:sz="0" w:space="0" w:color="auto"/>
            <w:right w:val="none" w:sz="0" w:space="0" w:color="auto"/>
          </w:divBdr>
        </w:div>
        <w:div w:id="1762019038">
          <w:marLeft w:val="480"/>
          <w:marRight w:val="0"/>
          <w:marTop w:val="0"/>
          <w:marBottom w:val="0"/>
          <w:divBdr>
            <w:top w:val="none" w:sz="0" w:space="0" w:color="auto"/>
            <w:left w:val="none" w:sz="0" w:space="0" w:color="auto"/>
            <w:bottom w:val="none" w:sz="0" w:space="0" w:color="auto"/>
            <w:right w:val="none" w:sz="0" w:space="0" w:color="auto"/>
          </w:divBdr>
        </w:div>
        <w:div w:id="1306088439">
          <w:marLeft w:val="480"/>
          <w:marRight w:val="0"/>
          <w:marTop w:val="0"/>
          <w:marBottom w:val="0"/>
          <w:divBdr>
            <w:top w:val="none" w:sz="0" w:space="0" w:color="auto"/>
            <w:left w:val="none" w:sz="0" w:space="0" w:color="auto"/>
            <w:bottom w:val="none" w:sz="0" w:space="0" w:color="auto"/>
            <w:right w:val="none" w:sz="0" w:space="0" w:color="auto"/>
          </w:divBdr>
        </w:div>
        <w:div w:id="1245917660">
          <w:marLeft w:val="480"/>
          <w:marRight w:val="0"/>
          <w:marTop w:val="0"/>
          <w:marBottom w:val="0"/>
          <w:divBdr>
            <w:top w:val="none" w:sz="0" w:space="0" w:color="auto"/>
            <w:left w:val="none" w:sz="0" w:space="0" w:color="auto"/>
            <w:bottom w:val="none" w:sz="0" w:space="0" w:color="auto"/>
            <w:right w:val="none" w:sz="0" w:space="0" w:color="auto"/>
          </w:divBdr>
        </w:div>
        <w:div w:id="1279095399">
          <w:marLeft w:val="480"/>
          <w:marRight w:val="0"/>
          <w:marTop w:val="0"/>
          <w:marBottom w:val="0"/>
          <w:divBdr>
            <w:top w:val="none" w:sz="0" w:space="0" w:color="auto"/>
            <w:left w:val="none" w:sz="0" w:space="0" w:color="auto"/>
            <w:bottom w:val="none" w:sz="0" w:space="0" w:color="auto"/>
            <w:right w:val="none" w:sz="0" w:space="0" w:color="auto"/>
          </w:divBdr>
        </w:div>
        <w:div w:id="159079056">
          <w:marLeft w:val="480"/>
          <w:marRight w:val="0"/>
          <w:marTop w:val="0"/>
          <w:marBottom w:val="0"/>
          <w:divBdr>
            <w:top w:val="none" w:sz="0" w:space="0" w:color="auto"/>
            <w:left w:val="none" w:sz="0" w:space="0" w:color="auto"/>
            <w:bottom w:val="none" w:sz="0" w:space="0" w:color="auto"/>
            <w:right w:val="none" w:sz="0" w:space="0" w:color="auto"/>
          </w:divBdr>
        </w:div>
        <w:div w:id="1602714345">
          <w:marLeft w:val="480"/>
          <w:marRight w:val="0"/>
          <w:marTop w:val="0"/>
          <w:marBottom w:val="0"/>
          <w:divBdr>
            <w:top w:val="none" w:sz="0" w:space="0" w:color="auto"/>
            <w:left w:val="none" w:sz="0" w:space="0" w:color="auto"/>
            <w:bottom w:val="none" w:sz="0" w:space="0" w:color="auto"/>
            <w:right w:val="none" w:sz="0" w:space="0" w:color="auto"/>
          </w:divBdr>
        </w:div>
        <w:div w:id="1750689368">
          <w:marLeft w:val="480"/>
          <w:marRight w:val="0"/>
          <w:marTop w:val="0"/>
          <w:marBottom w:val="0"/>
          <w:divBdr>
            <w:top w:val="none" w:sz="0" w:space="0" w:color="auto"/>
            <w:left w:val="none" w:sz="0" w:space="0" w:color="auto"/>
            <w:bottom w:val="none" w:sz="0" w:space="0" w:color="auto"/>
            <w:right w:val="none" w:sz="0" w:space="0" w:color="auto"/>
          </w:divBdr>
        </w:div>
        <w:div w:id="1845437134">
          <w:marLeft w:val="480"/>
          <w:marRight w:val="0"/>
          <w:marTop w:val="0"/>
          <w:marBottom w:val="0"/>
          <w:divBdr>
            <w:top w:val="none" w:sz="0" w:space="0" w:color="auto"/>
            <w:left w:val="none" w:sz="0" w:space="0" w:color="auto"/>
            <w:bottom w:val="none" w:sz="0" w:space="0" w:color="auto"/>
            <w:right w:val="none" w:sz="0" w:space="0" w:color="auto"/>
          </w:divBdr>
        </w:div>
        <w:div w:id="1483429341">
          <w:marLeft w:val="480"/>
          <w:marRight w:val="0"/>
          <w:marTop w:val="0"/>
          <w:marBottom w:val="0"/>
          <w:divBdr>
            <w:top w:val="none" w:sz="0" w:space="0" w:color="auto"/>
            <w:left w:val="none" w:sz="0" w:space="0" w:color="auto"/>
            <w:bottom w:val="none" w:sz="0" w:space="0" w:color="auto"/>
            <w:right w:val="none" w:sz="0" w:space="0" w:color="auto"/>
          </w:divBdr>
        </w:div>
        <w:div w:id="507136529">
          <w:marLeft w:val="480"/>
          <w:marRight w:val="0"/>
          <w:marTop w:val="0"/>
          <w:marBottom w:val="0"/>
          <w:divBdr>
            <w:top w:val="none" w:sz="0" w:space="0" w:color="auto"/>
            <w:left w:val="none" w:sz="0" w:space="0" w:color="auto"/>
            <w:bottom w:val="none" w:sz="0" w:space="0" w:color="auto"/>
            <w:right w:val="none" w:sz="0" w:space="0" w:color="auto"/>
          </w:divBdr>
        </w:div>
        <w:div w:id="440615515">
          <w:marLeft w:val="480"/>
          <w:marRight w:val="0"/>
          <w:marTop w:val="0"/>
          <w:marBottom w:val="0"/>
          <w:divBdr>
            <w:top w:val="none" w:sz="0" w:space="0" w:color="auto"/>
            <w:left w:val="none" w:sz="0" w:space="0" w:color="auto"/>
            <w:bottom w:val="none" w:sz="0" w:space="0" w:color="auto"/>
            <w:right w:val="none" w:sz="0" w:space="0" w:color="auto"/>
          </w:divBdr>
        </w:div>
        <w:div w:id="1175729133">
          <w:marLeft w:val="480"/>
          <w:marRight w:val="0"/>
          <w:marTop w:val="0"/>
          <w:marBottom w:val="0"/>
          <w:divBdr>
            <w:top w:val="none" w:sz="0" w:space="0" w:color="auto"/>
            <w:left w:val="none" w:sz="0" w:space="0" w:color="auto"/>
            <w:bottom w:val="none" w:sz="0" w:space="0" w:color="auto"/>
            <w:right w:val="none" w:sz="0" w:space="0" w:color="auto"/>
          </w:divBdr>
        </w:div>
        <w:div w:id="634603294">
          <w:marLeft w:val="480"/>
          <w:marRight w:val="0"/>
          <w:marTop w:val="0"/>
          <w:marBottom w:val="0"/>
          <w:divBdr>
            <w:top w:val="none" w:sz="0" w:space="0" w:color="auto"/>
            <w:left w:val="none" w:sz="0" w:space="0" w:color="auto"/>
            <w:bottom w:val="none" w:sz="0" w:space="0" w:color="auto"/>
            <w:right w:val="none" w:sz="0" w:space="0" w:color="auto"/>
          </w:divBdr>
        </w:div>
        <w:div w:id="1592003910">
          <w:marLeft w:val="480"/>
          <w:marRight w:val="0"/>
          <w:marTop w:val="0"/>
          <w:marBottom w:val="0"/>
          <w:divBdr>
            <w:top w:val="none" w:sz="0" w:space="0" w:color="auto"/>
            <w:left w:val="none" w:sz="0" w:space="0" w:color="auto"/>
            <w:bottom w:val="none" w:sz="0" w:space="0" w:color="auto"/>
            <w:right w:val="none" w:sz="0" w:space="0" w:color="auto"/>
          </w:divBdr>
        </w:div>
        <w:div w:id="806556223">
          <w:marLeft w:val="480"/>
          <w:marRight w:val="0"/>
          <w:marTop w:val="0"/>
          <w:marBottom w:val="0"/>
          <w:divBdr>
            <w:top w:val="none" w:sz="0" w:space="0" w:color="auto"/>
            <w:left w:val="none" w:sz="0" w:space="0" w:color="auto"/>
            <w:bottom w:val="none" w:sz="0" w:space="0" w:color="auto"/>
            <w:right w:val="none" w:sz="0" w:space="0" w:color="auto"/>
          </w:divBdr>
        </w:div>
        <w:div w:id="362941381">
          <w:marLeft w:val="480"/>
          <w:marRight w:val="0"/>
          <w:marTop w:val="0"/>
          <w:marBottom w:val="0"/>
          <w:divBdr>
            <w:top w:val="none" w:sz="0" w:space="0" w:color="auto"/>
            <w:left w:val="none" w:sz="0" w:space="0" w:color="auto"/>
            <w:bottom w:val="none" w:sz="0" w:space="0" w:color="auto"/>
            <w:right w:val="none" w:sz="0" w:space="0" w:color="auto"/>
          </w:divBdr>
        </w:div>
        <w:div w:id="106705830">
          <w:marLeft w:val="480"/>
          <w:marRight w:val="0"/>
          <w:marTop w:val="0"/>
          <w:marBottom w:val="0"/>
          <w:divBdr>
            <w:top w:val="none" w:sz="0" w:space="0" w:color="auto"/>
            <w:left w:val="none" w:sz="0" w:space="0" w:color="auto"/>
            <w:bottom w:val="none" w:sz="0" w:space="0" w:color="auto"/>
            <w:right w:val="none" w:sz="0" w:space="0" w:color="auto"/>
          </w:divBdr>
        </w:div>
        <w:div w:id="1965574335">
          <w:marLeft w:val="480"/>
          <w:marRight w:val="0"/>
          <w:marTop w:val="0"/>
          <w:marBottom w:val="0"/>
          <w:divBdr>
            <w:top w:val="none" w:sz="0" w:space="0" w:color="auto"/>
            <w:left w:val="none" w:sz="0" w:space="0" w:color="auto"/>
            <w:bottom w:val="none" w:sz="0" w:space="0" w:color="auto"/>
            <w:right w:val="none" w:sz="0" w:space="0" w:color="auto"/>
          </w:divBdr>
        </w:div>
        <w:div w:id="1441755849">
          <w:marLeft w:val="480"/>
          <w:marRight w:val="0"/>
          <w:marTop w:val="0"/>
          <w:marBottom w:val="0"/>
          <w:divBdr>
            <w:top w:val="none" w:sz="0" w:space="0" w:color="auto"/>
            <w:left w:val="none" w:sz="0" w:space="0" w:color="auto"/>
            <w:bottom w:val="none" w:sz="0" w:space="0" w:color="auto"/>
            <w:right w:val="none" w:sz="0" w:space="0" w:color="auto"/>
          </w:divBdr>
        </w:div>
        <w:div w:id="809975384">
          <w:marLeft w:val="480"/>
          <w:marRight w:val="0"/>
          <w:marTop w:val="0"/>
          <w:marBottom w:val="0"/>
          <w:divBdr>
            <w:top w:val="none" w:sz="0" w:space="0" w:color="auto"/>
            <w:left w:val="none" w:sz="0" w:space="0" w:color="auto"/>
            <w:bottom w:val="none" w:sz="0" w:space="0" w:color="auto"/>
            <w:right w:val="none" w:sz="0" w:space="0" w:color="auto"/>
          </w:divBdr>
        </w:div>
        <w:div w:id="1636250751">
          <w:marLeft w:val="480"/>
          <w:marRight w:val="0"/>
          <w:marTop w:val="0"/>
          <w:marBottom w:val="0"/>
          <w:divBdr>
            <w:top w:val="none" w:sz="0" w:space="0" w:color="auto"/>
            <w:left w:val="none" w:sz="0" w:space="0" w:color="auto"/>
            <w:bottom w:val="none" w:sz="0" w:space="0" w:color="auto"/>
            <w:right w:val="none" w:sz="0" w:space="0" w:color="auto"/>
          </w:divBdr>
        </w:div>
        <w:div w:id="1900508805">
          <w:marLeft w:val="480"/>
          <w:marRight w:val="0"/>
          <w:marTop w:val="0"/>
          <w:marBottom w:val="0"/>
          <w:divBdr>
            <w:top w:val="none" w:sz="0" w:space="0" w:color="auto"/>
            <w:left w:val="none" w:sz="0" w:space="0" w:color="auto"/>
            <w:bottom w:val="none" w:sz="0" w:space="0" w:color="auto"/>
            <w:right w:val="none" w:sz="0" w:space="0" w:color="auto"/>
          </w:divBdr>
        </w:div>
        <w:div w:id="182329120">
          <w:marLeft w:val="480"/>
          <w:marRight w:val="0"/>
          <w:marTop w:val="0"/>
          <w:marBottom w:val="0"/>
          <w:divBdr>
            <w:top w:val="none" w:sz="0" w:space="0" w:color="auto"/>
            <w:left w:val="none" w:sz="0" w:space="0" w:color="auto"/>
            <w:bottom w:val="none" w:sz="0" w:space="0" w:color="auto"/>
            <w:right w:val="none" w:sz="0" w:space="0" w:color="auto"/>
          </w:divBdr>
        </w:div>
        <w:div w:id="823931253">
          <w:marLeft w:val="480"/>
          <w:marRight w:val="0"/>
          <w:marTop w:val="0"/>
          <w:marBottom w:val="0"/>
          <w:divBdr>
            <w:top w:val="none" w:sz="0" w:space="0" w:color="auto"/>
            <w:left w:val="none" w:sz="0" w:space="0" w:color="auto"/>
            <w:bottom w:val="none" w:sz="0" w:space="0" w:color="auto"/>
            <w:right w:val="none" w:sz="0" w:space="0" w:color="auto"/>
          </w:divBdr>
        </w:div>
        <w:div w:id="1806853253">
          <w:marLeft w:val="480"/>
          <w:marRight w:val="0"/>
          <w:marTop w:val="0"/>
          <w:marBottom w:val="0"/>
          <w:divBdr>
            <w:top w:val="none" w:sz="0" w:space="0" w:color="auto"/>
            <w:left w:val="none" w:sz="0" w:space="0" w:color="auto"/>
            <w:bottom w:val="none" w:sz="0" w:space="0" w:color="auto"/>
            <w:right w:val="none" w:sz="0" w:space="0" w:color="auto"/>
          </w:divBdr>
        </w:div>
        <w:div w:id="1949508201">
          <w:marLeft w:val="480"/>
          <w:marRight w:val="0"/>
          <w:marTop w:val="0"/>
          <w:marBottom w:val="0"/>
          <w:divBdr>
            <w:top w:val="none" w:sz="0" w:space="0" w:color="auto"/>
            <w:left w:val="none" w:sz="0" w:space="0" w:color="auto"/>
            <w:bottom w:val="none" w:sz="0" w:space="0" w:color="auto"/>
            <w:right w:val="none" w:sz="0" w:space="0" w:color="auto"/>
          </w:divBdr>
        </w:div>
        <w:div w:id="563682028">
          <w:marLeft w:val="480"/>
          <w:marRight w:val="0"/>
          <w:marTop w:val="0"/>
          <w:marBottom w:val="0"/>
          <w:divBdr>
            <w:top w:val="none" w:sz="0" w:space="0" w:color="auto"/>
            <w:left w:val="none" w:sz="0" w:space="0" w:color="auto"/>
            <w:bottom w:val="none" w:sz="0" w:space="0" w:color="auto"/>
            <w:right w:val="none" w:sz="0" w:space="0" w:color="auto"/>
          </w:divBdr>
        </w:div>
        <w:div w:id="1504707355">
          <w:marLeft w:val="480"/>
          <w:marRight w:val="0"/>
          <w:marTop w:val="0"/>
          <w:marBottom w:val="0"/>
          <w:divBdr>
            <w:top w:val="none" w:sz="0" w:space="0" w:color="auto"/>
            <w:left w:val="none" w:sz="0" w:space="0" w:color="auto"/>
            <w:bottom w:val="none" w:sz="0" w:space="0" w:color="auto"/>
            <w:right w:val="none" w:sz="0" w:space="0" w:color="auto"/>
          </w:divBdr>
        </w:div>
        <w:div w:id="873424623">
          <w:marLeft w:val="480"/>
          <w:marRight w:val="0"/>
          <w:marTop w:val="0"/>
          <w:marBottom w:val="0"/>
          <w:divBdr>
            <w:top w:val="none" w:sz="0" w:space="0" w:color="auto"/>
            <w:left w:val="none" w:sz="0" w:space="0" w:color="auto"/>
            <w:bottom w:val="none" w:sz="0" w:space="0" w:color="auto"/>
            <w:right w:val="none" w:sz="0" w:space="0" w:color="auto"/>
          </w:divBdr>
        </w:div>
        <w:div w:id="1926259989">
          <w:marLeft w:val="480"/>
          <w:marRight w:val="0"/>
          <w:marTop w:val="0"/>
          <w:marBottom w:val="0"/>
          <w:divBdr>
            <w:top w:val="none" w:sz="0" w:space="0" w:color="auto"/>
            <w:left w:val="none" w:sz="0" w:space="0" w:color="auto"/>
            <w:bottom w:val="none" w:sz="0" w:space="0" w:color="auto"/>
            <w:right w:val="none" w:sz="0" w:space="0" w:color="auto"/>
          </w:divBdr>
        </w:div>
        <w:div w:id="227424752">
          <w:marLeft w:val="480"/>
          <w:marRight w:val="0"/>
          <w:marTop w:val="0"/>
          <w:marBottom w:val="0"/>
          <w:divBdr>
            <w:top w:val="none" w:sz="0" w:space="0" w:color="auto"/>
            <w:left w:val="none" w:sz="0" w:space="0" w:color="auto"/>
            <w:bottom w:val="none" w:sz="0" w:space="0" w:color="auto"/>
            <w:right w:val="none" w:sz="0" w:space="0" w:color="auto"/>
          </w:divBdr>
        </w:div>
        <w:div w:id="1225411150">
          <w:marLeft w:val="480"/>
          <w:marRight w:val="0"/>
          <w:marTop w:val="0"/>
          <w:marBottom w:val="0"/>
          <w:divBdr>
            <w:top w:val="none" w:sz="0" w:space="0" w:color="auto"/>
            <w:left w:val="none" w:sz="0" w:space="0" w:color="auto"/>
            <w:bottom w:val="none" w:sz="0" w:space="0" w:color="auto"/>
            <w:right w:val="none" w:sz="0" w:space="0" w:color="auto"/>
          </w:divBdr>
        </w:div>
        <w:div w:id="929698683">
          <w:marLeft w:val="480"/>
          <w:marRight w:val="0"/>
          <w:marTop w:val="0"/>
          <w:marBottom w:val="0"/>
          <w:divBdr>
            <w:top w:val="none" w:sz="0" w:space="0" w:color="auto"/>
            <w:left w:val="none" w:sz="0" w:space="0" w:color="auto"/>
            <w:bottom w:val="none" w:sz="0" w:space="0" w:color="auto"/>
            <w:right w:val="none" w:sz="0" w:space="0" w:color="auto"/>
          </w:divBdr>
        </w:div>
        <w:div w:id="1744404387">
          <w:marLeft w:val="480"/>
          <w:marRight w:val="0"/>
          <w:marTop w:val="0"/>
          <w:marBottom w:val="0"/>
          <w:divBdr>
            <w:top w:val="none" w:sz="0" w:space="0" w:color="auto"/>
            <w:left w:val="none" w:sz="0" w:space="0" w:color="auto"/>
            <w:bottom w:val="none" w:sz="0" w:space="0" w:color="auto"/>
            <w:right w:val="none" w:sz="0" w:space="0" w:color="auto"/>
          </w:divBdr>
        </w:div>
        <w:div w:id="1317806452">
          <w:marLeft w:val="480"/>
          <w:marRight w:val="0"/>
          <w:marTop w:val="0"/>
          <w:marBottom w:val="0"/>
          <w:divBdr>
            <w:top w:val="none" w:sz="0" w:space="0" w:color="auto"/>
            <w:left w:val="none" w:sz="0" w:space="0" w:color="auto"/>
            <w:bottom w:val="none" w:sz="0" w:space="0" w:color="auto"/>
            <w:right w:val="none" w:sz="0" w:space="0" w:color="auto"/>
          </w:divBdr>
        </w:div>
        <w:div w:id="1737584645">
          <w:marLeft w:val="480"/>
          <w:marRight w:val="0"/>
          <w:marTop w:val="0"/>
          <w:marBottom w:val="0"/>
          <w:divBdr>
            <w:top w:val="none" w:sz="0" w:space="0" w:color="auto"/>
            <w:left w:val="none" w:sz="0" w:space="0" w:color="auto"/>
            <w:bottom w:val="none" w:sz="0" w:space="0" w:color="auto"/>
            <w:right w:val="none" w:sz="0" w:space="0" w:color="auto"/>
          </w:divBdr>
        </w:div>
        <w:div w:id="604309021">
          <w:marLeft w:val="480"/>
          <w:marRight w:val="0"/>
          <w:marTop w:val="0"/>
          <w:marBottom w:val="0"/>
          <w:divBdr>
            <w:top w:val="none" w:sz="0" w:space="0" w:color="auto"/>
            <w:left w:val="none" w:sz="0" w:space="0" w:color="auto"/>
            <w:bottom w:val="none" w:sz="0" w:space="0" w:color="auto"/>
            <w:right w:val="none" w:sz="0" w:space="0" w:color="auto"/>
          </w:divBdr>
        </w:div>
        <w:div w:id="86049845">
          <w:marLeft w:val="480"/>
          <w:marRight w:val="0"/>
          <w:marTop w:val="0"/>
          <w:marBottom w:val="0"/>
          <w:divBdr>
            <w:top w:val="none" w:sz="0" w:space="0" w:color="auto"/>
            <w:left w:val="none" w:sz="0" w:space="0" w:color="auto"/>
            <w:bottom w:val="none" w:sz="0" w:space="0" w:color="auto"/>
            <w:right w:val="none" w:sz="0" w:space="0" w:color="auto"/>
          </w:divBdr>
        </w:div>
        <w:div w:id="2085951330">
          <w:marLeft w:val="480"/>
          <w:marRight w:val="0"/>
          <w:marTop w:val="0"/>
          <w:marBottom w:val="0"/>
          <w:divBdr>
            <w:top w:val="none" w:sz="0" w:space="0" w:color="auto"/>
            <w:left w:val="none" w:sz="0" w:space="0" w:color="auto"/>
            <w:bottom w:val="none" w:sz="0" w:space="0" w:color="auto"/>
            <w:right w:val="none" w:sz="0" w:space="0" w:color="auto"/>
          </w:divBdr>
        </w:div>
        <w:div w:id="316496947">
          <w:marLeft w:val="480"/>
          <w:marRight w:val="0"/>
          <w:marTop w:val="0"/>
          <w:marBottom w:val="0"/>
          <w:divBdr>
            <w:top w:val="none" w:sz="0" w:space="0" w:color="auto"/>
            <w:left w:val="none" w:sz="0" w:space="0" w:color="auto"/>
            <w:bottom w:val="none" w:sz="0" w:space="0" w:color="auto"/>
            <w:right w:val="none" w:sz="0" w:space="0" w:color="auto"/>
          </w:divBdr>
        </w:div>
        <w:div w:id="751509128">
          <w:marLeft w:val="480"/>
          <w:marRight w:val="0"/>
          <w:marTop w:val="0"/>
          <w:marBottom w:val="0"/>
          <w:divBdr>
            <w:top w:val="none" w:sz="0" w:space="0" w:color="auto"/>
            <w:left w:val="none" w:sz="0" w:space="0" w:color="auto"/>
            <w:bottom w:val="none" w:sz="0" w:space="0" w:color="auto"/>
            <w:right w:val="none" w:sz="0" w:space="0" w:color="auto"/>
          </w:divBdr>
        </w:div>
        <w:div w:id="1542744383">
          <w:marLeft w:val="480"/>
          <w:marRight w:val="0"/>
          <w:marTop w:val="0"/>
          <w:marBottom w:val="0"/>
          <w:divBdr>
            <w:top w:val="none" w:sz="0" w:space="0" w:color="auto"/>
            <w:left w:val="none" w:sz="0" w:space="0" w:color="auto"/>
            <w:bottom w:val="none" w:sz="0" w:space="0" w:color="auto"/>
            <w:right w:val="none" w:sz="0" w:space="0" w:color="auto"/>
          </w:divBdr>
        </w:div>
        <w:div w:id="1014384655">
          <w:marLeft w:val="480"/>
          <w:marRight w:val="0"/>
          <w:marTop w:val="0"/>
          <w:marBottom w:val="0"/>
          <w:divBdr>
            <w:top w:val="none" w:sz="0" w:space="0" w:color="auto"/>
            <w:left w:val="none" w:sz="0" w:space="0" w:color="auto"/>
            <w:bottom w:val="none" w:sz="0" w:space="0" w:color="auto"/>
            <w:right w:val="none" w:sz="0" w:space="0" w:color="auto"/>
          </w:divBdr>
        </w:div>
        <w:div w:id="312756078">
          <w:marLeft w:val="480"/>
          <w:marRight w:val="0"/>
          <w:marTop w:val="0"/>
          <w:marBottom w:val="0"/>
          <w:divBdr>
            <w:top w:val="none" w:sz="0" w:space="0" w:color="auto"/>
            <w:left w:val="none" w:sz="0" w:space="0" w:color="auto"/>
            <w:bottom w:val="none" w:sz="0" w:space="0" w:color="auto"/>
            <w:right w:val="none" w:sz="0" w:space="0" w:color="auto"/>
          </w:divBdr>
        </w:div>
        <w:div w:id="1408965521">
          <w:marLeft w:val="480"/>
          <w:marRight w:val="0"/>
          <w:marTop w:val="0"/>
          <w:marBottom w:val="0"/>
          <w:divBdr>
            <w:top w:val="none" w:sz="0" w:space="0" w:color="auto"/>
            <w:left w:val="none" w:sz="0" w:space="0" w:color="auto"/>
            <w:bottom w:val="none" w:sz="0" w:space="0" w:color="auto"/>
            <w:right w:val="none" w:sz="0" w:space="0" w:color="auto"/>
          </w:divBdr>
        </w:div>
        <w:div w:id="567034373">
          <w:marLeft w:val="480"/>
          <w:marRight w:val="0"/>
          <w:marTop w:val="0"/>
          <w:marBottom w:val="0"/>
          <w:divBdr>
            <w:top w:val="none" w:sz="0" w:space="0" w:color="auto"/>
            <w:left w:val="none" w:sz="0" w:space="0" w:color="auto"/>
            <w:bottom w:val="none" w:sz="0" w:space="0" w:color="auto"/>
            <w:right w:val="none" w:sz="0" w:space="0" w:color="auto"/>
          </w:divBdr>
        </w:div>
        <w:div w:id="1446920737">
          <w:marLeft w:val="480"/>
          <w:marRight w:val="0"/>
          <w:marTop w:val="0"/>
          <w:marBottom w:val="0"/>
          <w:divBdr>
            <w:top w:val="none" w:sz="0" w:space="0" w:color="auto"/>
            <w:left w:val="none" w:sz="0" w:space="0" w:color="auto"/>
            <w:bottom w:val="none" w:sz="0" w:space="0" w:color="auto"/>
            <w:right w:val="none" w:sz="0" w:space="0" w:color="auto"/>
          </w:divBdr>
        </w:div>
        <w:div w:id="399864958">
          <w:marLeft w:val="480"/>
          <w:marRight w:val="0"/>
          <w:marTop w:val="0"/>
          <w:marBottom w:val="0"/>
          <w:divBdr>
            <w:top w:val="none" w:sz="0" w:space="0" w:color="auto"/>
            <w:left w:val="none" w:sz="0" w:space="0" w:color="auto"/>
            <w:bottom w:val="none" w:sz="0" w:space="0" w:color="auto"/>
            <w:right w:val="none" w:sz="0" w:space="0" w:color="auto"/>
          </w:divBdr>
        </w:div>
        <w:div w:id="680276574">
          <w:marLeft w:val="480"/>
          <w:marRight w:val="0"/>
          <w:marTop w:val="0"/>
          <w:marBottom w:val="0"/>
          <w:divBdr>
            <w:top w:val="none" w:sz="0" w:space="0" w:color="auto"/>
            <w:left w:val="none" w:sz="0" w:space="0" w:color="auto"/>
            <w:bottom w:val="none" w:sz="0" w:space="0" w:color="auto"/>
            <w:right w:val="none" w:sz="0" w:space="0" w:color="auto"/>
          </w:divBdr>
        </w:div>
        <w:div w:id="1304847265">
          <w:marLeft w:val="480"/>
          <w:marRight w:val="0"/>
          <w:marTop w:val="0"/>
          <w:marBottom w:val="0"/>
          <w:divBdr>
            <w:top w:val="none" w:sz="0" w:space="0" w:color="auto"/>
            <w:left w:val="none" w:sz="0" w:space="0" w:color="auto"/>
            <w:bottom w:val="none" w:sz="0" w:space="0" w:color="auto"/>
            <w:right w:val="none" w:sz="0" w:space="0" w:color="auto"/>
          </w:divBdr>
        </w:div>
        <w:div w:id="1253271247">
          <w:marLeft w:val="480"/>
          <w:marRight w:val="0"/>
          <w:marTop w:val="0"/>
          <w:marBottom w:val="0"/>
          <w:divBdr>
            <w:top w:val="none" w:sz="0" w:space="0" w:color="auto"/>
            <w:left w:val="none" w:sz="0" w:space="0" w:color="auto"/>
            <w:bottom w:val="none" w:sz="0" w:space="0" w:color="auto"/>
            <w:right w:val="none" w:sz="0" w:space="0" w:color="auto"/>
          </w:divBdr>
        </w:div>
        <w:div w:id="1055347698">
          <w:marLeft w:val="480"/>
          <w:marRight w:val="0"/>
          <w:marTop w:val="0"/>
          <w:marBottom w:val="0"/>
          <w:divBdr>
            <w:top w:val="none" w:sz="0" w:space="0" w:color="auto"/>
            <w:left w:val="none" w:sz="0" w:space="0" w:color="auto"/>
            <w:bottom w:val="none" w:sz="0" w:space="0" w:color="auto"/>
            <w:right w:val="none" w:sz="0" w:space="0" w:color="auto"/>
          </w:divBdr>
        </w:div>
        <w:div w:id="502939351">
          <w:marLeft w:val="480"/>
          <w:marRight w:val="0"/>
          <w:marTop w:val="0"/>
          <w:marBottom w:val="0"/>
          <w:divBdr>
            <w:top w:val="none" w:sz="0" w:space="0" w:color="auto"/>
            <w:left w:val="none" w:sz="0" w:space="0" w:color="auto"/>
            <w:bottom w:val="none" w:sz="0" w:space="0" w:color="auto"/>
            <w:right w:val="none" w:sz="0" w:space="0" w:color="auto"/>
          </w:divBdr>
        </w:div>
        <w:div w:id="1448356370">
          <w:marLeft w:val="480"/>
          <w:marRight w:val="0"/>
          <w:marTop w:val="0"/>
          <w:marBottom w:val="0"/>
          <w:divBdr>
            <w:top w:val="none" w:sz="0" w:space="0" w:color="auto"/>
            <w:left w:val="none" w:sz="0" w:space="0" w:color="auto"/>
            <w:bottom w:val="none" w:sz="0" w:space="0" w:color="auto"/>
            <w:right w:val="none" w:sz="0" w:space="0" w:color="auto"/>
          </w:divBdr>
        </w:div>
        <w:div w:id="246310816">
          <w:marLeft w:val="480"/>
          <w:marRight w:val="0"/>
          <w:marTop w:val="0"/>
          <w:marBottom w:val="0"/>
          <w:divBdr>
            <w:top w:val="none" w:sz="0" w:space="0" w:color="auto"/>
            <w:left w:val="none" w:sz="0" w:space="0" w:color="auto"/>
            <w:bottom w:val="none" w:sz="0" w:space="0" w:color="auto"/>
            <w:right w:val="none" w:sz="0" w:space="0" w:color="auto"/>
          </w:divBdr>
        </w:div>
        <w:div w:id="198400857">
          <w:marLeft w:val="480"/>
          <w:marRight w:val="0"/>
          <w:marTop w:val="0"/>
          <w:marBottom w:val="0"/>
          <w:divBdr>
            <w:top w:val="none" w:sz="0" w:space="0" w:color="auto"/>
            <w:left w:val="none" w:sz="0" w:space="0" w:color="auto"/>
            <w:bottom w:val="none" w:sz="0" w:space="0" w:color="auto"/>
            <w:right w:val="none" w:sz="0" w:space="0" w:color="auto"/>
          </w:divBdr>
        </w:div>
        <w:div w:id="13581487">
          <w:marLeft w:val="480"/>
          <w:marRight w:val="0"/>
          <w:marTop w:val="0"/>
          <w:marBottom w:val="0"/>
          <w:divBdr>
            <w:top w:val="none" w:sz="0" w:space="0" w:color="auto"/>
            <w:left w:val="none" w:sz="0" w:space="0" w:color="auto"/>
            <w:bottom w:val="none" w:sz="0" w:space="0" w:color="auto"/>
            <w:right w:val="none" w:sz="0" w:space="0" w:color="auto"/>
          </w:divBdr>
        </w:div>
        <w:div w:id="434793721">
          <w:marLeft w:val="480"/>
          <w:marRight w:val="0"/>
          <w:marTop w:val="0"/>
          <w:marBottom w:val="0"/>
          <w:divBdr>
            <w:top w:val="none" w:sz="0" w:space="0" w:color="auto"/>
            <w:left w:val="none" w:sz="0" w:space="0" w:color="auto"/>
            <w:bottom w:val="none" w:sz="0" w:space="0" w:color="auto"/>
            <w:right w:val="none" w:sz="0" w:space="0" w:color="auto"/>
          </w:divBdr>
        </w:div>
        <w:div w:id="866718772">
          <w:marLeft w:val="480"/>
          <w:marRight w:val="0"/>
          <w:marTop w:val="0"/>
          <w:marBottom w:val="0"/>
          <w:divBdr>
            <w:top w:val="none" w:sz="0" w:space="0" w:color="auto"/>
            <w:left w:val="none" w:sz="0" w:space="0" w:color="auto"/>
            <w:bottom w:val="none" w:sz="0" w:space="0" w:color="auto"/>
            <w:right w:val="none" w:sz="0" w:space="0" w:color="auto"/>
          </w:divBdr>
        </w:div>
        <w:div w:id="161745367">
          <w:marLeft w:val="480"/>
          <w:marRight w:val="0"/>
          <w:marTop w:val="0"/>
          <w:marBottom w:val="0"/>
          <w:divBdr>
            <w:top w:val="none" w:sz="0" w:space="0" w:color="auto"/>
            <w:left w:val="none" w:sz="0" w:space="0" w:color="auto"/>
            <w:bottom w:val="none" w:sz="0" w:space="0" w:color="auto"/>
            <w:right w:val="none" w:sz="0" w:space="0" w:color="auto"/>
          </w:divBdr>
        </w:div>
        <w:div w:id="79565000">
          <w:marLeft w:val="480"/>
          <w:marRight w:val="0"/>
          <w:marTop w:val="0"/>
          <w:marBottom w:val="0"/>
          <w:divBdr>
            <w:top w:val="none" w:sz="0" w:space="0" w:color="auto"/>
            <w:left w:val="none" w:sz="0" w:space="0" w:color="auto"/>
            <w:bottom w:val="none" w:sz="0" w:space="0" w:color="auto"/>
            <w:right w:val="none" w:sz="0" w:space="0" w:color="auto"/>
          </w:divBdr>
        </w:div>
        <w:div w:id="1539468183">
          <w:marLeft w:val="480"/>
          <w:marRight w:val="0"/>
          <w:marTop w:val="0"/>
          <w:marBottom w:val="0"/>
          <w:divBdr>
            <w:top w:val="none" w:sz="0" w:space="0" w:color="auto"/>
            <w:left w:val="none" w:sz="0" w:space="0" w:color="auto"/>
            <w:bottom w:val="none" w:sz="0" w:space="0" w:color="auto"/>
            <w:right w:val="none" w:sz="0" w:space="0" w:color="auto"/>
          </w:divBdr>
        </w:div>
        <w:div w:id="464859524">
          <w:marLeft w:val="480"/>
          <w:marRight w:val="0"/>
          <w:marTop w:val="0"/>
          <w:marBottom w:val="0"/>
          <w:divBdr>
            <w:top w:val="none" w:sz="0" w:space="0" w:color="auto"/>
            <w:left w:val="none" w:sz="0" w:space="0" w:color="auto"/>
            <w:bottom w:val="none" w:sz="0" w:space="0" w:color="auto"/>
            <w:right w:val="none" w:sz="0" w:space="0" w:color="auto"/>
          </w:divBdr>
        </w:div>
        <w:div w:id="723135872">
          <w:marLeft w:val="480"/>
          <w:marRight w:val="0"/>
          <w:marTop w:val="0"/>
          <w:marBottom w:val="0"/>
          <w:divBdr>
            <w:top w:val="none" w:sz="0" w:space="0" w:color="auto"/>
            <w:left w:val="none" w:sz="0" w:space="0" w:color="auto"/>
            <w:bottom w:val="none" w:sz="0" w:space="0" w:color="auto"/>
            <w:right w:val="none" w:sz="0" w:space="0" w:color="auto"/>
          </w:divBdr>
        </w:div>
        <w:div w:id="407121713">
          <w:marLeft w:val="480"/>
          <w:marRight w:val="0"/>
          <w:marTop w:val="0"/>
          <w:marBottom w:val="0"/>
          <w:divBdr>
            <w:top w:val="none" w:sz="0" w:space="0" w:color="auto"/>
            <w:left w:val="none" w:sz="0" w:space="0" w:color="auto"/>
            <w:bottom w:val="none" w:sz="0" w:space="0" w:color="auto"/>
            <w:right w:val="none" w:sz="0" w:space="0" w:color="auto"/>
          </w:divBdr>
        </w:div>
        <w:div w:id="1974828991">
          <w:marLeft w:val="480"/>
          <w:marRight w:val="0"/>
          <w:marTop w:val="0"/>
          <w:marBottom w:val="0"/>
          <w:divBdr>
            <w:top w:val="none" w:sz="0" w:space="0" w:color="auto"/>
            <w:left w:val="none" w:sz="0" w:space="0" w:color="auto"/>
            <w:bottom w:val="none" w:sz="0" w:space="0" w:color="auto"/>
            <w:right w:val="none" w:sz="0" w:space="0" w:color="auto"/>
          </w:divBdr>
        </w:div>
        <w:div w:id="1708988977">
          <w:marLeft w:val="480"/>
          <w:marRight w:val="0"/>
          <w:marTop w:val="0"/>
          <w:marBottom w:val="0"/>
          <w:divBdr>
            <w:top w:val="none" w:sz="0" w:space="0" w:color="auto"/>
            <w:left w:val="none" w:sz="0" w:space="0" w:color="auto"/>
            <w:bottom w:val="none" w:sz="0" w:space="0" w:color="auto"/>
            <w:right w:val="none" w:sz="0" w:space="0" w:color="auto"/>
          </w:divBdr>
        </w:div>
        <w:div w:id="1201745214">
          <w:marLeft w:val="480"/>
          <w:marRight w:val="0"/>
          <w:marTop w:val="0"/>
          <w:marBottom w:val="0"/>
          <w:divBdr>
            <w:top w:val="none" w:sz="0" w:space="0" w:color="auto"/>
            <w:left w:val="none" w:sz="0" w:space="0" w:color="auto"/>
            <w:bottom w:val="none" w:sz="0" w:space="0" w:color="auto"/>
            <w:right w:val="none" w:sz="0" w:space="0" w:color="auto"/>
          </w:divBdr>
        </w:div>
        <w:div w:id="996760823">
          <w:marLeft w:val="480"/>
          <w:marRight w:val="0"/>
          <w:marTop w:val="0"/>
          <w:marBottom w:val="0"/>
          <w:divBdr>
            <w:top w:val="none" w:sz="0" w:space="0" w:color="auto"/>
            <w:left w:val="none" w:sz="0" w:space="0" w:color="auto"/>
            <w:bottom w:val="none" w:sz="0" w:space="0" w:color="auto"/>
            <w:right w:val="none" w:sz="0" w:space="0" w:color="auto"/>
          </w:divBdr>
        </w:div>
        <w:div w:id="354355813">
          <w:marLeft w:val="480"/>
          <w:marRight w:val="0"/>
          <w:marTop w:val="0"/>
          <w:marBottom w:val="0"/>
          <w:divBdr>
            <w:top w:val="none" w:sz="0" w:space="0" w:color="auto"/>
            <w:left w:val="none" w:sz="0" w:space="0" w:color="auto"/>
            <w:bottom w:val="none" w:sz="0" w:space="0" w:color="auto"/>
            <w:right w:val="none" w:sz="0" w:space="0" w:color="auto"/>
          </w:divBdr>
        </w:div>
        <w:div w:id="1239437379">
          <w:marLeft w:val="480"/>
          <w:marRight w:val="0"/>
          <w:marTop w:val="0"/>
          <w:marBottom w:val="0"/>
          <w:divBdr>
            <w:top w:val="none" w:sz="0" w:space="0" w:color="auto"/>
            <w:left w:val="none" w:sz="0" w:space="0" w:color="auto"/>
            <w:bottom w:val="none" w:sz="0" w:space="0" w:color="auto"/>
            <w:right w:val="none" w:sz="0" w:space="0" w:color="auto"/>
          </w:divBdr>
        </w:div>
        <w:div w:id="1199661783">
          <w:marLeft w:val="480"/>
          <w:marRight w:val="0"/>
          <w:marTop w:val="0"/>
          <w:marBottom w:val="0"/>
          <w:divBdr>
            <w:top w:val="none" w:sz="0" w:space="0" w:color="auto"/>
            <w:left w:val="none" w:sz="0" w:space="0" w:color="auto"/>
            <w:bottom w:val="none" w:sz="0" w:space="0" w:color="auto"/>
            <w:right w:val="none" w:sz="0" w:space="0" w:color="auto"/>
          </w:divBdr>
        </w:div>
      </w:divsChild>
    </w:div>
    <w:div w:id="1993678877">
      <w:bodyDiv w:val="1"/>
      <w:marLeft w:val="0"/>
      <w:marRight w:val="0"/>
      <w:marTop w:val="0"/>
      <w:marBottom w:val="0"/>
      <w:divBdr>
        <w:top w:val="none" w:sz="0" w:space="0" w:color="auto"/>
        <w:left w:val="none" w:sz="0" w:space="0" w:color="auto"/>
        <w:bottom w:val="none" w:sz="0" w:space="0" w:color="auto"/>
        <w:right w:val="none" w:sz="0" w:space="0" w:color="auto"/>
      </w:divBdr>
    </w:div>
    <w:div w:id="1994142765">
      <w:bodyDiv w:val="1"/>
      <w:marLeft w:val="0"/>
      <w:marRight w:val="0"/>
      <w:marTop w:val="0"/>
      <w:marBottom w:val="0"/>
      <w:divBdr>
        <w:top w:val="none" w:sz="0" w:space="0" w:color="auto"/>
        <w:left w:val="none" w:sz="0" w:space="0" w:color="auto"/>
        <w:bottom w:val="none" w:sz="0" w:space="0" w:color="auto"/>
        <w:right w:val="none" w:sz="0" w:space="0" w:color="auto"/>
      </w:divBdr>
    </w:div>
    <w:div w:id="1996251775">
      <w:bodyDiv w:val="1"/>
      <w:marLeft w:val="0"/>
      <w:marRight w:val="0"/>
      <w:marTop w:val="0"/>
      <w:marBottom w:val="0"/>
      <w:divBdr>
        <w:top w:val="none" w:sz="0" w:space="0" w:color="auto"/>
        <w:left w:val="none" w:sz="0" w:space="0" w:color="auto"/>
        <w:bottom w:val="none" w:sz="0" w:space="0" w:color="auto"/>
        <w:right w:val="none" w:sz="0" w:space="0" w:color="auto"/>
      </w:divBdr>
    </w:div>
    <w:div w:id="1996761381">
      <w:bodyDiv w:val="1"/>
      <w:marLeft w:val="0"/>
      <w:marRight w:val="0"/>
      <w:marTop w:val="0"/>
      <w:marBottom w:val="0"/>
      <w:divBdr>
        <w:top w:val="none" w:sz="0" w:space="0" w:color="auto"/>
        <w:left w:val="none" w:sz="0" w:space="0" w:color="auto"/>
        <w:bottom w:val="none" w:sz="0" w:space="0" w:color="auto"/>
        <w:right w:val="none" w:sz="0" w:space="0" w:color="auto"/>
      </w:divBdr>
    </w:div>
    <w:div w:id="1997344011">
      <w:bodyDiv w:val="1"/>
      <w:marLeft w:val="0"/>
      <w:marRight w:val="0"/>
      <w:marTop w:val="0"/>
      <w:marBottom w:val="0"/>
      <w:divBdr>
        <w:top w:val="none" w:sz="0" w:space="0" w:color="auto"/>
        <w:left w:val="none" w:sz="0" w:space="0" w:color="auto"/>
        <w:bottom w:val="none" w:sz="0" w:space="0" w:color="auto"/>
        <w:right w:val="none" w:sz="0" w:space="0" w:color="auto"/>
      </w:divBdr>
    </w:div>
    <w:div w:id="1998802570">
      <w:bodyDiv w:val="1"/>
      <w:marLeft w:val="0"/>
      <w:marRight w:val="0"/>
      <w:marTop w:val="0"/>
      <w:marBottom w:val="0"/>
      <w:divBdr>
        <w:top w:val="none" w:sz="0" w:space="0" w:color="auto"/>
        <w:left w:val="none" w:sz="0" w:space="0" w:color="auto"/>
        <w:bottom w:val="none" w:sz="0" w:space="0" w:color="auto"/>
        <w:right w:val="none" w:sz="0" w:space="0" w:color="auto"/>
      </w:divBdr>
    </w:div>
    <w:div w:id="1999307796">
      <w:bodyDiv w:val="1"/>
      <w:marLeft w:val="0"/>
      <w:marRight w:val="0"/>
      <w:marTop w:val="0"/>
      <w:marBottom w:val="0"/>
      <w:divBdr>
        <w:top w:val="none" w:sz="0" w:space="0" w:color="auto"/>
        <w:left w:val="none" w:sz="0" w:space="0" w:color="auto"/>
        <w:bottom w:val="none" w:sz="0" w:space="0" w:color="auto"/>
        <w:right w:val="none" w:sz="0" w:space="0" w:color="auto"/>
      </w:divBdr>
    </w:div>
    <w:div w:id="1999308787">
      <w:bodyDiv w:val="1"/>
      <w:marLeft w:val="0"/>
      <w:marRight w:val="0"/>
      <w:marTop w:val="0"/>
      <w:marBottom w:val="0"/>
      <w:divBdr>
        <w:top w:val="none" w:sz="0" w:space="0" w:color="auto"/>
        <w:left w:val="none" w:sz="0" w:space="0" w:color="auto"/>
        <w:bottom w:val="none" w:sz="0" w:space="0" w:color="auto"/>
        <w:right w:val="none" w:sz="0" w:space="0" w:color="auto"/>
      </w:divBdr>
    </w:div>
    <w:div w:id="1999991862">
      <w:bodyDiv w:val="1"/>
      <w:marLeft w:val="0"/>
      <w:marRight w:val="0"/>
      <w:marTop w:val="0"/>
      <w:marBottom w:val="0"/>
      <w:divBdr>
        <w:top w:val="none" w:sz="0" w:space="0" w:color="auto"/>
        <w:left w:val="none" w:sz="0" w:space="0" w:color="auto"/>
        <w:bottom w:val="none" w:sz="0" w:space="0" w:color="auto"/>
        <w:right w:val="none" w:sz="0" w:space="0" w:color="auto"/>
      </w:divBdr>
    </w:div>
    <w:div w:id="2002811630">
      <w:bodyDiv w:val="1"/>
      <w:marLeft w:val="0"/>
      <w:marRight w:val="0"/>
      <w:marTop w:val="0"/>
      <w:marBottom w:val="0"/>
      <w:divBdr>
        <w:top w:val="none" w:sz="0" w:space="0" w:color="auto"/>
        <w:left w:val="none" w:sz="0" w:space="0" w:color="auto"/>
        <w:bottom w:val="none" w:sz="0" w:space="0" w:color="auto"/>
        <w:right w:val="none" w:sz="0" w:space="0" w:color="auto"/>
      </w:divBdr>
    </w:div>
    <w:div w:id="2003393247">
      <w:bodyDiv w:val="1"/>
      <w:marLeft w:val="0"/>
      <w:marRight w:val="0"/>
      <w:marTop w:val="0"/>
      <w:marBottom w:val="0"/>
      <w:divBdr>
        <w:top w:val="none" w:sz="0" w:space="0" w:color="auto"/>
        <w:left w:val="none" w:sz="0" w:space="0" w:color="auto"/>
        <w:bottom w:val="none" w:sz="0" w:space="0" w:color="auto"/>
        <w:right w:val="none" w:sz="0" w:space="0" w:color="auto"/>
      </w:divBdr>
    </w:div>
    <w:div w:id="2004814561">
      <w:bodyDiv w:val="1"/>
      <w:marLeft w:val="0"/>
      <w:marRight w:val="0"/>
      <w:marTop w:val="0"/>
      <w:marBottom w:val="0"/>
      <w:divBdr>
        <w:top w:val="none" w:sz="0" w:space="0" w:color="auto"/>
        <w:left w:val="none" w:sz="0" w:space="0" w:color="auto"/>
        <w:bottom w:val="none" w:sz="0" w:space="0" w:color="auto"/>
        <w:right w:val="none" w:sz="0" w:space="0" w:color="auto"/>
      </w:divBdr>
    </w:div>
    <w:div w:id="2005158180">
      <w:bodyDiv w:val="1"/>
      <w:marLeft w:val="0"/>
      <w:marRight w:val="0"/>
      <w:marTop w:val="0"/>
      <w:marBottom w:val="0"/>
      <w:divBdr>
        <w:top w:val="none" w:sz="0" w:space="0" w:color="auto"/>
        <w:left w:val="none" w:sz="0" w:space="0" w:color="auto"/>
        <w:bottom w:val="none" w:sz="0" w:space="0" w:color="auto"/>
        <w:right w:val="none" w:sz="0" w:space="0" w:color="auto"/>
      </w:divBdr>
    </w:div>
    <w:div w:id="2005401822">
      <w:bodyDiv w:val="1"/>
      <w:marLeft w:val="0"/>
      <w:marRight w:val="0"/>
      <w:marTop w:val="0"/>
      <w:marBottom w:val="0"/>
      <w:divBdr>
        <w:top w:val="none" w:sz="0" w:space="0" w:color="auto"/>
        <w:left w:val="none" w:sz="0" w:space="0" w:color="auto"/>
        <w:bottom w:val="none" w:sz="0" w:space="0" w:color="auto"/>
        <w:right w:val="none" w:sz="0" w:space="0" w:color="auto"/>
      </w:divBdr>
    </w:div>
    <w:div w:id="2006275315">
      <w:bodyDiv w:val="1"/>
      <w:marLeft w:val="0"/>
      <w:marRight w:val="0"/>
      <w:marTop w:val="0"/>
      <w:marBottom w:val="0"/>
      <w:divBdr>
        <w:top w:val="none" w:sz="0" w:space="0" w:color="auto"/>
        <w:left w:val="none" w:sz="0" w:space="0" w:color="auto"/>
        <w:bottom w:val="none" w:sz="0" w:space="0" w:color="auto"/>
        <w:right w:val="none" w:sz="0" w:space="0" w:color="auto"/>
      </w:divBdr>
    </w:div>
    <w:div w:id="2007323557">
      <w:bodyDiv w:val="1"/>
      <w:marLeft w:val="0"/>
      <w:marRight w:val="0"/>
      <w:marTop w:val="0"/>
      <w:marBottom w:val="0"/>
      <w:divBdr>
        <w:top w:val="none" w:sz="0" w:space="0" w:color="auto"/>
        <w:left w:val="none" w:sz="0" w:space="0" w:color="auto"/>
        <w:bottom w:val="none" w:sz="0" w:space="0" w:color="auto"/>
        <w:right w:val="none" w:sz="0" w:space="0" w:color="auto"/>
      </w:divBdr>
    </w:div>
    <w:div w:id="2008511703">
      <w:bodyDiv w:val="1"/>
      <w:marLeft w:val="0"/>
      <w:marRight w:val="0"/>
      <w:marTop w:val="0"/>
      <w:marBottom w:val="0"/>
      <w:divBdr>
        <w:top w:val="none" w:sz="0" w:space="0" w:color="auto"/>
        <w:left w:val="none" w:sz="0" w:space="0" w:color="auto"/>
        <w:bottom w:val="none" w:sz="0" w:space="0" w:color="auto"/>
        <w:right w:val="none" w:sz="0" w:space="0" w:color="auto"/>
      </w:divBdr>
    </w:div>
    <w:div w:id="2009364061">
      <w:bodyDiv w:val="1"/>
      <w:marLeft w:val="0"/>
      <w:marRight w:val="0"/>
      <w:marTop w:val="0"/>
      <w:marBottom w:val="0"/>
      <w:divBdr>
        <w:top w:val="none" w:sz="0" w:space="0" w:color="auto"/>
        <w:left w:val="none" w:sz="0" w:space="0" w:color="auto"/>
        <w:bottom w:val="none" w:sz="0" w:space="0" w:color="auto"/>
        <w:right w:val="none" w:sz="0" w:space="0" w:color="auto"/>
      </w:divBdr>
    </w:div>
    <w:div w:id="2009750234">
      <w:bodyDiv w:val="1"/>
      <w:marLeft w:val="0"/>
      <w:marRight w:val="0"/>
      <w:marTop w:val="0"/>
      <w:marBottom w:val="0"/>
      <w:divBdr>
        <w:top w:val="none" w:sz="0" w:space="0" w:color="auto"/>
        <w:left w:val="none" w:sz="0" w:space="0" w:color="auto"/>
        <w:bottom w:val="none" w:sz="0" w:space="0" w:color="auto"/>
        <w:right w:val="none" w:sz="0" w:space="0" w:color="auto"/>
      </w:divBdr>
    </w:div>
    <w:div w:id="2010790636">
      <w:bodyDiv w:val="1"/>
      <w:marLeft w:val="0"/>
      <w:marRight w:val="0"/>
      <w:marTop w:val="0"/>
      <w:marBottom w:val="0"/>
      <w:divBdr>
        <w:top w:val="none" w:sz="0" w:space="0" w:color="auto"/>
        <w:left w:val="none" w:sz="0" w:space="0" w:color="auto"/>
        <w:bottom w:val="none" w:sz="0" w:space="0" w:color="auto"/>
        <w:right w:val="none" w:sz="0" w:space="0" w:color="auto"/>
      </w:divBdr>
    </w:div>
    <w:div w:id="2010861252">
      <w:bodyDiv w:val="1"/>
      <w:marLeft w:val="0"/>
      <w:marRight w:val="0"/>
      <w:marTop w:val="0"/>
      <w:marBottom w:val="0"/>
      <w:divBdr>
        <w:top w:val="none" w:sz="0" w:space="0" w:color="auto"/>
        <w:left w:val="none" w:sz="0" w:space="0" w:color="auto"/>
        <w:bottom w:val="none" w:sz="0" w:space="0" w:color="auto"/>
        <w:right w:val="none" w:sz="0" w:space="0" w:color="auto"/>
      </w:divBdr>
    </w:div>
    <w:div w:id="2013296375">
      <w:bodyDiv w:val="1"/>
      <w:marLeft w:val="0"/>
      <w:marRight w:val="0"/>
      <w:marTop w:val="0"/>
      <w:marBottom w:val="0"/>
      <w:divBdr>
        <w:top w:val="none" w:sz="0" w:space="0" w:color="auto"/>
        <w:left w:val="none" w:sz="0" w:space="0" w:color="auto"/>
        <w:bottom w:val="none" w:sz="0" w:space="0" w:color="auto"/>
        <w:right w:val="none" w:sz="0" w:space="0" w:color="auto"/>
      </w:divBdr>
    </w:div>
    <w:div w:id="2013413448">
      <w:bodyDiv w:val="1"/>
      <w:marLeft w:val="0"/>
      <w:marRight w:val="0"/>
      <w:marTop w:val="0"/>
      <w:marBottom w:val="0"/>
      <w:divBdr>
        <w:top w:val="none" w:sz="0" w:space="0" w:color="auto"/>
        <w:left w:val="none" w:sz="0" w:space="0" w:color="auto"/>
        <w:bottom w:val="none" w:sz="0" w:space="0" w:color="auto"/>
        <w:right w:val="none" w:sz="0" w:space="0" w:color="auto"/>
      </w:divBdr>
    </w:div>
    <w:div w:id="2014145743">
      <w:bodyDiv w:val="1"/>
      <w:marLeft w:val="0"/>
      <w:marRight w:val="0"/>
      <w:marTop w:val="0"/>
      <w:marBottom w:val="0"/>
      <w:divBdr>
        <w:top w:val="none" w:sz="0" w:space="0" w:color="auto"/>
        <w:left w:val="none" w:sz="0" w:space="0" w:color="auto"/>
        <w:bottom w:val="none" w:sz="0" w:space="0" w:color="auto"/>
        <w:right w:val="none" w:sz="0" w:space="0" w:color="auto"/>
      </w:divBdr>
    </w:div>
    <w:div w:id="2014524083">
      <w:bodyDiv w:val="1"/>
      <w:marLeft w:val="0"/>
      <w:marRight w:val="0"/>
      <w:marTop w:val="0"/>
      <w:marBottom w:val="0"/>
      <w:divBdr>
        <w:top w:val="none" w:sz="0" w:space="0" w:color="auto"/>
        <w:left w:val="none" w:sz="0" w:space="0" w:color="auto"/>
        <w:bottom w:val="none" w:sz="0" w:space="0" w:color="auto"/>
        <w:right w:val="none" w:sz="0" w:space="0" w:color="auto"/>
      </w:divBdr>
      <w:divsChild>
        <w:div w:id="1229340065">
          <w:marLeft w:val="480"/>
          <w:marRight w:val="0"/>
          <w:marTop w:val="0"/>
          <w:marBottom w:val="0"/>
          <w:divBdr>
            <w:top w:val="none" w:sz="0" w:space="0" w:color="auto"/>
            <w:left w:val="none" w:sz="0" w:space="0" w:color="auto"/>
            <w:bottom w:val="none" w:sz="0" w:space="0" w:color="auto"/>
            <w:right w:val="none" w:sz="0" w:space="0" w:color="auto"/>
          </w:divBdr>
        </w:div>
        <w:div w:id="1972979987">
          <w:marLeft w:val="480"/>
          <w:marRight w:val="0"/>
          <w:marTop w:val="0"/>
          <w:marBottom w:val="0"/>
          <w:divBdr>
            <w:top w:val="none" w:sz="0" w:space="0" w:color="auto"/>
            <w:left w:val="none" w:sz="0" w:space="0" w:color="auto"/>
            <w:bottom w:val="none" w:sz="0" w:space="0" w:color="auto"/>
            <w:right w:val="none" w:sz="0" w:space="0" w:color="auto"/>
          </w:divBdr>
        </w:div>
        <w:div w:id="1843860470">
          <w:marLeft w:val="480"/>
          <w:marRight w:val="0"/>
          <w:marTop w:val="0"/>
          <w:marBottom w:val="0"/>
          <w:divBdr>
            <w:top w:val="none" w:sz="0" w:space="0" w:color="auto"/>
            <w:left w:val="none" w:sz="0" w:space="0" w:color="auto"/>
            <w:bottom w:val="none" w:sz="0" w:space="0" w:color="auto"/>
            <w:right w:val="none" w:sz="0" w:space="0" w:color="auto"/>
          </w:divBdr>
        </w:div>
        <w:div w:id="1269121180">
          <w:marLeft w:val="480"/>
          <w:marRight w:val="0"/>
          <w:marTop w:val="0"/>
          <w:marBottom w:val="0"/>
          <w:divBdr>
            <w:top w:val="none" w:sz="0" w:space="0" w:color="auto"/>
            <w:left w:val="none" w:sz="0" w:space="0" w:color="auto"/>
            <w:bottom w:val="none" w:sz="0" w:space="0" w:color="auto"/>
            <w:right w:val="none" w:sz="0" w:space="0" w:color="auto"/>
          </w:divBdr>
        </w:div>
        <w:div w:id="1062293944">
          <w:marLeft w:val="480"/>
          <w:marRight w:val="0"/>
          <w:marTop w:val="0"/>
          <w:marBottom w:val="0"/>
          <w:divBdr>
            <w:top w:val="none" w:sz="0" w:space="0" w:color="auto"/>
            <w:left w:val="none" w:sz="0" w:space="0" w:color="auto"/>
            <w:bottom w:val="none" w:sz="0" w:space="0" w:color="auto"/>
            <w:right w:val="none" w:sz="0" w:space="0" w:color="auto"/>
          </w:divBdr>
        </w:div>
        <w:div w:id="307518322">
          <w:marLeft w:val="480"/>
          <w:marRight w:val="0"/>
          <w:marTop w:val="0"/>
          <w:marBottom w:val="0"/>
          <w:divBdr>
            <w:top w:val="none" w:sz="0" w:space="0" w:color="auto"/>
            <w:left w:val="none" w:sz="0" w:space="0" w:color="auto"/>
            <w:bottom w:val="none" w:sz="0" w:space="0" w:color="auto"/>
            <w:right w:val="none" w:sz="0" w:space="0" w:color="auto"/>
          </w:divBdr>
        </w:div>
        <w:div w:id="1248998614">
          <w:marLeft w:val="480"/>
          <w:marRight w:val="0"/>
          <w:marTop w:val="0"/>
          <w:marBottom w:val="0"/>
          <w:divBdr>
            <w:top w:val="none" w:sz="0" w:space="0" w:color="auto"/>
            <w:left w:val="none" w:sz="0" w:space="0" w:color="auto"/>
            <w:bottom w:val="none" w:sz="0" w:space="0" w:color="auto"/>
            <w:right w:val="none" w:sz="0" w:space="0" w:color="auto"/>
          </w:divBdr>
        </w:div>
        <w:div w:id="309795848">
          <w:marLeft w:val="480"/>
          <w:marRight w:val="0"/>
          <w:marTop w:val="0"/>
          <w:marBottom w:val="0"/>
          <w:divBdr>
            <w:top w:val="none" w:sz="0" w:space="0" w:color="auto"/>
            <w:left w:val="none" w:sz="0" w:space="0" w:color="auto"/>
            <w:bottom w:val="none" w:sz="0" w:space="0" w:color="auto"/>
            <w:right w:val="none" w:sz="0" w:space="0" w:color="auto"/>
          </w:divBdr>
        </w:div>
        <w:div w:id="1961375670">
          <w:marLeft w:val="480"/>
          <w:marRight w:val="0"/>
          <w:marTop w:val="0"/>
          <w:marBottom w:val="0"/>
          <w:divBdr>
            <w:top w:val="none" w:sz="0" w:space="0" w:color="auto"/>
            <w:left w:val="none" w:sz="0" w:space="0" w:color="auto"/>
            <w:bottom w:val="none" w:sz="0" w:space="0" w:color="auto"/>
            <w:right w:val="none" w:sz="0" w:space="0" w:color="auto"/>
          </w:divBdr>
        </w:div>
        <w:div w:id="1686709861">
          <w:marLeft w:val="480"/>
          <w:marRight w:val="0"/>
          <w:marTop w:val="0"/>
          <w:marBottom w:val="0"/>
          <w:divBdr>
            <w:top w:val="none" w:sz="0" w:space="0" w:color="auto"/>
            <w:left w:val="none" w:sz="0" w:space="0" w:color="auto"/>
            <w:bottom w:val="none" w:sz="0" w:space="0" w:color="auto"/>
            <w:right w:val="none" w:sz="0" w:space="0" w:color="auto"/>
          </w:divBdr>
        </w:div>
        <w:div w:id="1952202215">
          <w:marLeft w:val="480"/>
          <w:marRight w:val="0"/>
          <w:marTop w:val="0"/>
          <w:marBottom w:val="0"/>
          <w:divBdr>
            <w:top w:val="none" w:sz="0" w:space="0" w:color="auto"/>
            <w:left w:val="none" w:sz="0" w:space="0" w:color="auto"/>
            <w:bottom w:val="none" w:sz="0" w:space="0" w:color="auto"/>
            <w:right w:val="none" w:sz="0" w:space="0" w:color="auto"/>
          </w:divBdr>
        </w:div>
        <w:div w:id="1493642145">
          <w:marLeft w:val="480"/>
          <w:marRight w:val="0"/>
          <w:marTop w:val="0"/>
          <w:marBottom w:val="0"/>
          <w:divBdr>
            <w:top w:val="none" w:sz="0" w:space="0" w:color="auto"/>
            <w:left w:val="none" w:sz="0" w:space="0" w:color="auto"/>
            <w:bottom w:val="none" w:sz="0" w:space="0" w:color="auto"/>
            <w:right w:val="none" w:sz="0" w:space="0" w:color="auto"/>
          </w:divBdr>
        </w:div>
        <w:div w:id="1390229510">
          <w:marLeft w:val="480"/>
          <w:marRight w:val="0"/>
          <w:marTop w:val="0"/>
          <w:marBottom w:val="0"/>
          <w:divBdr>
            <w:top w:val="none" w:sz="0" w:space="0" w:color="auto"/>
            <w:left w:val="none" w:sz="0" w:space="0" w:color="auto"/>
            <w:bottom w:val="none" w:sz="0" w:space="0" w:color="auto"/>
            <w:right w:val="none" w:sz="0" w:space="0" w:color="auto"/>
          </w:divBdr>
        </w:div>
        <w:div w:id="1544096750">
          <w:marLeft w:val="480"/>
          <w:marRight w:val="0"/>
          <w:marTop w:val="0"/>
          <w:marBottom w:val="0"/>
          <w:divBdr>
            <w:top w:val="none" w:sz="0" w:space="0" w:color="auto"/>
            <w:left w:val="none" w:sz="0" w:space="0" w:color="auto"/>
            <w:bottom w:val="none" w:sz="0" w:space="0" w:color="auto"/>
            <w:right w:val="none" w:sz="0" w:space="0" w:color="auto"/>
          </w:divBdr>
        </w:div>
        <w:div w:id="754404375">
          <w:marLeft w:val="480"/>
          <w:marRight w:val="0"/>
          <w:marTop w:val="0"/>
          <w:marBottom w:val="0"/>
          <w:divBdr>
            <w:top w:val="none" w:sz="0" w:space="0" w:color="auto"/>
            <w:left w:val="none" w:sz="0" w:space="0" w:color="auto"/>
            <w:bottom w:val="none" w:sz="0" w:space="0" w:color="auto"/>
            <w:right w:val="none" w:sz="0" w:space="0" w:color="auto"/>
          </w:divBdr>
        </w:div>
        <w:div w:id="980500938">
          <w:marLeft w:val="480"/>
          <w:marRight w:val="0"/>
          <w:marTop w:val="0"/>
          <w:marBottom w:val="0"/>
          <w:divBdr>
            <w:top w:val="none" w:sz="0" w:space="0" w:color="auto"/>
            <w:left w:val="none" w:sz="0" w:space="0" w:color="auto"/>
            <w:bottom w:val="none" w:sz="0" w:space="0" w:color="auto"/>
            <w:right w:val="none" w:sz="0" w:space="0" w:color="auto"/>
          </w:divBdr>
        </w:div>
        <w:div w:id="183252664">
          <w:marLeft w:val="480"/>
          <w:marRight w:val="0"/>
          <w:marTop w:val="0"/>
          <w:marBottom w:val="0"/>
          <w:divBdr>
            <w:top w:val="none" w:sz="0" w:space="0" w:color="auto"/>
            <w:left w:val="none" w:sz="0" w:space="0" w:color="auto"/>
            <w:bottom w:val="none" w:sz="0" w:space="0" w:color="auto"/>
            <w:right w:val="none" w:sz="0" w:space="0" w:color="auto"/>
          </w:divBdr>
        </w:div>
        <w:div w:id="1108700661">
          <w:marLeft w:val="480"/>
          <w:marRight w:val="0"/>
          <w:marTop w:val="0"/>
          <w:marBottom w:val="0"/>
          <w:divBdr>
            <w:top w:val="none" w:sz="0" w:space="0" w:color="auto"/>
            <w:left w:val="none" w:sz="0" w:space="0" w:color="auto"/>
            <w:bottom w:val="none" w:sz="0" w:space="0" w:color="auto"/>
            <w:right w:val="none" w:sz="0" w:space="0" w:color="auto"/>
          </w:divBdr>
        </w:div>
        <w:div w:id="1799951428">
          <w:marLeft w:val="480"/>
          <w:marRight w:val="0"/>
          <w:marTop w:val="0"/>
          <w:marBottom w:val="0"/>
          <w:divBdr>
            <w:top w:val="none" w:sz="0" w:space="0" w:color="auto"/>
            <w:left w:val="none" w:sz="0" w:space="0" w:color="auto"/>
            <w:bottom w:val="none" w:sz="0" w:space="0" w:color="auto"/>
            <w:right w:val="none" w:sz="0" w:space="0" w:color="auto"/>
          </w:divBdr>
        </w:div>
        <w:div w:id="41365877">
          <w:marLeft w:val="480"/>
          <w:marRight w:val="0"/>
          <w:marTop w:val="0"/>
          <w:marBottom w:val="0"/>
          <w:divBdr>
            <w:top w:val="none" w:sz="0" w:space="0" w:color="auto"/>
            <w:left w:val="none" w:sz="0" w:space="0" w:color="auto"/>
            <w:bottom w:val="none" w:sz="0" w:space="0" w:color="auto"/>
            <w:right w:val="none" w:sz="0" w:space="0" w:color="auto"/>
          </w:divBdr>
        </w:div>
        <w:div w:id="1808549775">
          <w:marLeft w:val="480"/>
          <w:marRight w:val="0"/>
          <w:marTop w:val="0"/>
          <w:marBottom w:val="0"/>
          <w:divBdr>
            <w:top w:val="none" w:sz="0" w:space="0" w:color="auto"/>
            <w:left w:val="none" w:sz="0" w:space="0" w:color="auto"/>
            <w:bottom w:val="none" w:sz="0" w:space="0" w:color="auto"/>
            <w:right w:val="none" w:sz="0" w:space="0" w:color="auto"/>
          </w:divBdr>
        </w:div>
        <w:div w:id="1275792505">
          <w:marLeft w:val="480"/>
          <w:marRight w:val="0"/>
          <w:marTop w:val="0"/>
          <w:marBottom w:val="0"/>
          <w:divBdr>
            <w:top w:val="none" w:sz="0" w:space="0" w:color="auto"/>
            <w:left w:val="none" w:sz="0" w:space="0" w:color="auto"/>
            <w:bottom w:val="none" w:sz="0" w:space="0" w:color="auto"/>
            <w:right w:val="none" w:sz="0" w:space="0" w:color="auto"/>
          </w:divBdr>
        </w:div>
        <w:div w:id="150297756">
          <w:marLeft w:val="480"/>
          <w:marRight w:val="0"/>
          <w:marTop w:val="0"/>
          <w:marBottom w:val="0"/>
          <w:divBdr>
            <w:top w:val="none" w:sz="0" w:space="0" w:color="auto"/>
            <w:left w:val="none" w:sz="0" w:space="0" w:color="auto"/>
            <w:bottom w:val="none" w:sz="0" w:space="0" w:color="auto"/>
            <w:right w:val="none" w:sz="0" w:space="0" w:color="auto"/>
          </w:divBdr>
        </w:div>
        <w:div w:id="1851413047">
          <w:marLeft w:val="480"/>
          <w:marRight w:val="0"/>
          <w:marTop w:val="0"/>
          <w:marBottom w:val="0"/>
          <w:divBdr>
            <w:top w:val="none" w:sz="0" w:space="0" w:color="auto"/>
            <w:left w:val="none" w:sz="0" w:space="0" w:color="auto"/>
            <w:bottom w:val="none" w:sz="0" w:space="0" w:color="auto"/>
            <w:right w:val="none" w:sz="0" w:space="0" w:color="auto"/>
          </w:divBdr>
        </w:div>
        <w:div w:id="760377062">
          <w:marLeft w:val="480"/>
          <w:marRight w:val="0"/>
          <w:marTop w:val="0"/>
          <w:marBottom w:val="0"/>
          <w:divBdr>
            <w:top w:val="none" w:sz="0" w:space="0" w:color="auto"/>
            <w:left w:val="none" w:sz="0" w:space="0" w:color="auto"/>
            <w:bottom w:val="none" w:sz="0" w:space="0" w:color="auto"/>
            <w:right w:val="none" w:sz="0" w:space="0" w:color="auto"/>
          </w:divBdr>
        </w:div>
        <w:div w:id="552352283">
          <w:marLeft w:val="480"/>
          <w:marRight w:val="0"/>
          <w:marTop w:val="0"/>
          <w:marBottom w:val="0"/>
          <w:divBdr>
            <w:top w:val="none" w:sz="0" w:space="0" w:color="auto"/>
            <w:left w:val="none" w:sz="0" w:space="0" w:color="auto"/>
            <w:bottom w:val="none" w:sz="0" w:space="0" w:color="auto"/>
            <w:right w:val="none" w:sz="0" w:space="0" w:color="auto"/>
          </w:divBdr>
        </w:div>
        <w:div w:id="981731850">
          <w:marLeft w:val="480"/>
          <w:marRight w:val="0"/>
          <w:marTop w:val="0"/>
          <w:marBottom w:val="0"/>
          <w:divBdr>
            <w:top w:val="none" w:sz="0" w:space="0" w:color="auto"/>
            <w:left w:val="none" w:sz="0" w:space="0" w:color="auto"/>
            <w:bottom w:val="none" w:sz="0" w:space="0" w:color="auto"/>
            <w:right w:val="none" w:sz="0" w:space="0" w:color="auto"/>
          </w:divBdr>
        </w:div>
        <w:div w:id="515776379">
          <w:marLeft w:val="480"/>
          <w:marRight w:val="0"/>
          <w:marTop w:val="0"/>
          <w:marBottom w:val="0"/>
          <w:divBdr>
            <w:top w:val="none" w:sz="0" w:space="0" w:color="auto"/>
            <w:left w:val="none" w:sz="0" w:space="0" w:color="auto"/>
            <w:bottom w:val="none" w:sz="0" w:space="0" w:color="auto"/>
            <w:right w:val="none" w:sz="0" w:space="0" w:color="auto"/>
          </w:divBdr>
        </w:div>
        <w:div w:id="1164470923">
          <w:marLeft w:val="480"/>
          <w:marRight w:val="0"/>
          <w:marTop w:val="0"/>
          <w:marBottom w:val="0"/>
          <w:divBdr>
            <w:top w:val="none" w:sz="0" w:space="0" w:color="auto"/>
            <w:left w:val="none" w:sz="0" w:space="0" w:color="auto"/>
            <w:bottom w:val="none" w:sz="0" w:space="0" w:color="auto"/>
            <w:right w:val="none" w:sz="0" w:space="0" w:color="auto"/>
          </w:divBdr>
        </w:div>
        <w:div w:id="158734111">
          <w:marLeft w:val="480"/>
          <w:marRight w:val="0"/>
          <w:marTop w:val="0"/>
          <w:marBottom w:val="0"/>
          <w:divBdr>
            <w:top w:val="none" w:sz="0" w:space="0" w:color="auto"/>
            <w:left w:val="none" w:sz="0" w:space="0" w:color="auto"/>
            <w:bottom w:val="none" w:sz="0" w:space="0" w:color="auto"/>
            <w:right w:val="none" w:sz="0" w:space="0" w:color="auto"/>
          </w:divBdr>
        </w:div>
        <w:div w:id="24143020">
          <w:marLeft w:val="480"/>
          <w:marRight w:val="0"/>
          <w:marTop w:val="0"/>
          <w:marBottom w:val="0"/>
          <w:divBdr>
            <w:top w:val="none" w:sz="0" w:space="0" w:color="auto"/>
            <w:left w:val="none" w:sz="0" w:space="0" w:color="auto"/>
            <w:bottom w:val="none" w:sz="0" w:space="0" w:color="auto"/>
            <w:right w:val="none" w:sz="0" w:space="0" w:color="auto"/>
          </w:divBdr>
        </w:div>
        <w:div w:id="1132480759">
          <w:marLeft w:val="480"/>
          <w:marRight w:val="0"/>
          <w:marTop w:val="0"/>
          <w:marBottom w:val="0"/>
          <w:divBdr>
            <w:top w:val="none" w:sz="0" w:space="0" w:color="auto"/>
            <w:left w:val="none" w:sz="0" w:space="0" w:color="auto"/>
            <w:bottom w:val="none" w:sz="0" w:space="0" w:color="auto"/>
            <w:right w:val="none" w:sz="0" w:space="0" w:color="auto"/>
          </w:divBdr>
        </w:div>
        <w:div w:id="1529224209">
          <w:marLeft w:val="480"/>
          <w:marRight w:val="0"/>
          <w:marTop w:val="0"/>
          <w:marBottom w:val="0"/>
          <w:divBdr>
            <w:top w:val="none" w:sz="0" w:space="0" w:color="auto"/>
            <w:left w:val="none" w:sz="0" w:space="0" w:color="auto"/>
            <w:bottom w:val="none" w:sz="0" w:space="0" w:color="auto"/>
            <w:right w:val="none" w:sz="0" w:space="0" w:color="auto"/>
          </w:divBdr>
        </w:div>
        <w:div w:id="1161002729">
          <w:marLeft w:val="480"/>
          <w:marRight w:val="0"/>
          <w:marTop w:val="0"/>
          <w:marBottom w:val="0"/>
          <w:divBdr>
            <w:top w:val="none" w:sz="0" w:space="0" w:color="auto"/>
            <w:left w:val="none" w:sz="0" w:space="0" w:color="auto"/>
            <w:bottom w:val="none" w:sz="0" w:space="0" w:color="auto"/>
            <w:right w:val="none" w:sz="0" w:space="0" w:color="auto"/>
          </w:divBdr>
        </w:div>
        <w:div w:id="1641571576">
          <w:marLeft w:val="480"/>
          <w:marRight w:val="0"/>
          <w:marTop w:val="0"/>
          <w:marBottom w:val="0"/>
          <w:divBdr>
            <w:top w:val="none" w:sz="0" w:space="0" w:color="auto"/>
            <w:left w:val="none" w:sz="0" w:space="0" w:color="auto"/>
            <w:bottom w:val="none" w:sz="0" w:space="0" w:color="auto"/>
            <w:right w:val="none" w:sz="0" w:space="0" w:color="auto"/>
          </w:divBdr>
        </w:div>
        <w:div w:id="344594214">
          <w:marLeft w:val="480"/>
          <w:marRight w:val="0"/>
          <w:marTop w:val="0"/>
          <w:marBottom w:val="0"/>
          <w:divBdr>
            <w:top w:val="none" w:sz="0" w:space="0" w:color="auto"/>
            <w:left w:val="none" w:sz="0" w:space="0" w:color="auto"/>
            <w:bottom w:val="none" w:sz="0" w:space="0" w:color="auto"/>
            <w:right w:val="none" w:sz="0" w:space="0" w:color="auto"/>
          </w:divBdr>
        </w:div>
        <w:div w:id="660930690">
          <w:marLeft w:val="480"/>
          <w:marRight w:val="0"/>
          <w:marTop w:val="0"/>
          <w:marBottom w:val="0"/>
          <w:divBdr>
            <w:top w:val="none" w:sz="0" w:space="0" w:color="auto"/>
            <w:left w:val="none" w:sz="0" w:space="0" w:color="auto"/>
            <w:bottom w:val="none" w:sz="0" w:space="0" w:color="auto"/>
            <w:right w:val="none" w:sz="0" w:space="0" w:color="auto"/>
          </w:divBdr>
        </w:div>
        <w:div w:id="268243569">
          <w:marLeft w:val="480"/>
          <w:marRight w:val="0"/>
          <w:marTop w:val="0"/>
          <w:marBottom w:val="0"/>
          <w:divBdr>
            <w:top w:val="none" w:sz="0" w:space="0" w:color="auto"/>
            <w:left w:val="none" w:sz="0" w:space="0" w:color="auto"/>
            <w:bottom w:val="none" w:sz="0" w:space="0" w:color="auto"/>
            <w:right w:val="none" w:sz="0" w:space="0" w:color="auto"/>
          </w:divBdr>
        </w:div>
        <w:div w:id="111361926">
          <w:marLeft w:val="480"/>
          <w:marRight w:val="0"/>
          <w:marTop w:val="0"/>
          <w:marBottom w:val="0"/>
          <w:divBdr>
            <w:top w:val="none" w:sz="0" w:space="0" w:color="auto"/>
            <w:left w:val="none" w:sz="0" w:space="0" w:color="auto"/>
            <w:bottom w:val="none" w:sz="0" w:space="0" w:color="auto"/>
            <w:right w:val="none" w:sz="0" w:space="0" w:color="auto"/>
          </w:divBdr>
        </w:div>
        <w:div w:id="404113484">
          <w:marLeft w:val="480"/>
          <w:marRight w:val="0"/>
          <w:marTop w:val="0"/>
          <w:marBottom w:val="0"/>
          <w:divBdr>
            <w:top w:val="none" w:sz="0" w:space="0" w:color="auto"/>
            <w:left w:val="none" w:sz="0" w:space="0" w:color="auto"/>
            <w:bottom w:val="none" w:sz="0" w:space="0" w:color="auto"/>
            <w:right w:val="none" w:sz="0" w:space="0" w:color="auto"/>
          </w:divBdr>
        </w:div>
        <w:div w:id="715861976">
          <w:marLeft w:val="480"/>
          <w:marRight w:val="0"/>
          <w:marTop w:val="0"/>
          <w:marBottom w:val="0"/>
          <w:divBdr>
            <w:top w:val="none" w:sz="0" w:space="0" w:color="auto"/>
            <w:left w:val="none" w:sz="0" w:space="0" w:color="auto"/>
            <w:bottom w:val="none" w:sz="0" w:space="0" w:color="auto"/>
            <w:right w:val="none" w:sz="0" w:space="0" w:color="auto"/>
          </w:divBdr>
        </w:div>
        <w:div w:id="24642044">
          <w:marLeft w:val="480"/>
          <w:marRight w:val="0"/>
          <w:marTop w:val="0"/>
          <w:marBottom w:val="0"/>
          <w:divBdr>
            <w:top w:val="none" w:sz="0" w:space="0" w:color="auto"/>
            <w:left w:val="none" w:sz="0" w:space="0" w:color="auto"/>
            <w:bottom w:val="none" w:sz="0" w:space="0" w:color="auto"/>
            <w:right w:val="none" w:sz="0" w:space="0" w:color="auto"/>
          </w:divBdr>
        </w:div>
        <w:div w:id="876619562">
          <w:marLeft w:val="480"/>
          <w:marRight w:val="0"/>
          <w:marTop w:val="0"/>
          <w:marBottom w:val="0"/>
          <w:divBdr>
            <w:top w:val="none" w:sz="0" w:space="0" w:color="auto"/>
            <w:left w:val="none" w:sz="0" w:space="0" w:color="auto"/>
            <w:bottom w:val="none" w:sz="0" w:space="0" w:color="auto"/>
            <w:right w:val="none" w:sz="0" w:space="0" w:color="auto"/>
          </w:divBdr>
        </w:div>
        <w:div w:id="448860832">
          <w:marLeft w:val="480"/>
          <w:marRight w:val="0"/>
          <w:marTop w:val="0"/>
          <w:marBottom w:val="0"/>
          <w:divBdr>
            <w:top w:val="none" w:sz="0" w:space="0" w:color="auto"/>
            <w:left w:val="none" w:sz="0" w:space="0" w:color="auto"/>
            <w:bottom w:val="none" w:sz="0" w:space="0" w:color="auto"/>
            <w:right w:val="none" w:sz="0" w:space="0" w:color="auto"/>
          </w:divBdr>
        </w:div>
        <w:div w:id="489711564">
          <w:marLeft w:val="480"/>
          <w:marRight w:val="0"/>
          <w:marTop w:val="0"/>
          <w:marBottom w:val="0"/>
          <w:divBdr>
            <w:top w:val="none" w:sz="0" w:space="0" w:color="auto"/>
            <w:left w:val="none" w:sz="0" w:space="0" w:color="auto"/>
            <w:bottom w:val="none" w:sz="0" w:space="0" w:color="auto"/>
            <w:right w:val="none" w:sz="0" w:space="0" w:color="auto"/>
          </w:divBdr>
        </w:div>
        <w:div w:id="732391760">
          <w:marLeft w:val="480"/>
          <w:marRight w:val="0"/>
          <w:marTop w:val="0"/>
          <w:marBottom w:val="0"/>
          <w:divBdr>
            <w:top w:val="none" w:sz="0" w:space="0" w:color="auto"/>
            <w:left w:val="none" w:sz="0" w:space="0" w:color="auto"/>
            <w:bottom w:val="none" w:sz="0" w:space="0" w:color="auto"/>
            <w:right w:val="none" w:sz="0" w:space="0" w:color="auto"/>
          </w:divBdr>
        </w:div>
        <w:div w:id="1351683775">
          <w:marLeft w:val="480"/>
          <w:marRight w:val="0"/>
          <w:marTop w:val="0"/>
          <w:marBottom w:val="0"/>
          <w:divBdr>
            <w:top w:val="none" w:sz="0" w:space="0" w:color="auto"/>
            <w:left w:val="none" w:sz="0" w:space="0" w:color="auto"/>
            <w:bottom w:val="none" w:sz="0" w:space="0" w:color="auto"/>
            <w:right w:val="none" w:sz="0" w:space="0" w:color="auto"/>
          </w:divBdr>
        </w:div>
        <w:div w:id="905916283">
          <w:marLeft w:val="480"/>
          <w:marRight w:val="0"/>
          <w:marTop w:val="0"/>
          <w:marBottom w:val="0"/>
          <w:divBdr>
            <w:top w:val="none" w:sz="0" w:space="0" w:color="auto"/>
            <w:left w:val="none" w:sz="0" w:space="0" w:color="auto"/>
            <w:bottom w:val="none" w:sz="0" w:space="0" w:color="auto"/>
            <w:right w:val="none" w:sz="0" w:space="0" w:color="auto"/>
          </w:divBdr>
        </w:div>
        <w:div w:id="694236101">
          <w:marLeft w:val="480"/>
          <w:marRight w:val="0"/>
          <w:marTop w:val="0"/>
          <w:marBottom w:val="0"/>
          <w:divBdr>
            <w:top w:val="none" w:sz="0" w:space="0" w:color="auto"/>
            <w:left w:val="none" w:sz="0" w:space="0" w:color="auto"/>
            <w:bottom w:val="none" w:sz="0" w:space="0" w:color="auto"/>
            <w:right w:val="none" w:sz="0" w:space="0" w:color="auto"/>
          </w:divBdr>
        </w:div>
        <w:div w:id="764233231">
          <w:marLeft w:val="480"/>
          <w:marRight w:val="0"/>
          <w:marTop w:val="0"/>
          <w:marBottom w:val="0"/>
          <w:divBdr>
            <w:top w:val="none" w:sz="0" w:space="0" w:color="auto"/>
            <w:left w:val="none" w:sz="0" w:space="0" w:color="auto"/>
            <w:bottom w:val="none" w:sz="0" w:space="0" w:color="auto"/>
            <w:right w:val="none" w:sz="0" w:space="0" w:color="auto"/>
          </w:divBdr>
        </w:div>
        <w:div w:id="1139803529">
          <w:marLeft w:val="480"/>
          <w:marRight w:val="0"/>
          <w:marTop w:val="0"/>
          <w:marBottom w:val="0"/>
          <w:divBdr>
            <w:top w:val="none" w:sz="0" w:space="0" w:color="auto"/>
            <w:left w:val="none" w:sz="0" w:space="0" w:color="auto"/>
            <w:bottom w:val="none" w:sz="0" w:space="0" w:color="auto"/>
            <w:right w:val="none" w:sz="0" w:space="0" w:color="auto"/>
          </w:divBdr>
        </w:div>
        <w:div w:id="1494105147">
          <w:marLeft w:val="480"/>
          <w:marRight w:val="0"/>
          <w:marTop w:val="0"/>
          <w:marBottom w:val="0"/>
          <w:divBdr>
            <w:top w:val="none" w:sz="0" w:space="0" w:color="auto"/>
            <w:left w:val="none" w:sz="0" w:space="0" w:color="auto"/>
            <w:bottom w:val="none" w:sz="0" w:space="0" w:color="auto"/>
            <w:right w:val="none" w:sz="0" w:space="0" w:color="auto"/>
          </w:divBdr>
        </w:div>
        <w:div w:id="780609139">
          <w:marLeft w:val="480"/>
          <w:marRight w:val="0"/>
          <w:marTop w:val="0"/>
          <w:marBottom w:val="0"/>
          <w:divBdr>
            <w:top w:val="none" w:sz="0" w:space="0" w:color="auto"/>
            <w:left w:val="none" w:sz="0" w:space="0" w:color="auto"/>
            <w:bottom w:val="none" w:sz="0" w:space="0" w:color="auto"/>
            <w:right w:val="none" w:sz="0" w:space="0" w:color="auto"/>
          </w:divBdr>
        </w:div>
        <w:div w:id="372005758">
          <w:marLeft w:val="480"/>
          <w:marRight w:val="0"/>
          <w:marTop w:val="0"/>
          <w:marBottom w:val="0"/>
          <w:divBdr>
            <w:top w:val="none" w:sz="0" w:space="0" w:color="auto"/>
            <w:left w:val="none" w:sz="0" w:space="0" w:color="auto"/>
            <w:bottom w:val="none" w:sz="0" w:space="0" w:color="auto"/>
            <w:right w:val="none" w:sz="0" w:space="0" w:color="auto"/>
          </w:divBdr>
        </w:div>
        <w:div w:id="125708296">
          <w:marLeft w:val="480"/>
          <w:marRight w:val="0"/>
          <w:marTop w:val="0"/>
          <w:marBottom w:val="0"/>
          <w:divBdr>
            <w:top w:val="none" w:sz="0" w:space="0" w:color="auto"/>
            <w:left w:val="none" w:sz="0" w:space="0" w:color="auto"/>
            <w:bottom w:val="none" w:sz="0" w:space="0" w:color="auto"/>
            <w:right w:val="none" w:sz="0" w:space="0" w:color="auto"/>
          </w:divBdr>
        </w:div>
        <w:div w:id="1630429016">
          <w:marLeft w:val="480"/>
          <w:marRight w:val="0"/>
          <w:marTop w:val="0"/>
          <w:marBottom w:val="0"/>
          <w:divBdr>
            <w:top w:val="none" w:sz="0" w:space="0" w:color="auto"/>
            <w:left w:val="none" w:sz="0" w:space="0" w:color="auto"/>
            <w:bottom w:val="none" w:sz="0" w:space="0" w:color="auto"/>
            <w:right w:val="none" w:sz="0" w:space="0" w:color="auto"/>
          </w:divBdr>
        </w:div>
        <w:div w:id="1323385888">
          <w:marLeft w:val="480"/>
          <w:marRight w:val="0"/>
          <w:marTop w:val="0"/>
          <w:marBottom w:val="0"/>
          <w:divBdr>
            <w:top w:val="none" w:sz="0" w:space="0" w:color="auto"/>
            <w:left w:val="none" w:sz="0" w:space="0" w:color="auto"/>
            <w:bottom w:val="none" w:sz="0" w:space="0" w:color="auto"/>
            <w:right w:val="none" w:sz="0" w:space="0" w:color="auto"/>
          </w:divBdr>
        </w:div>
        <w:div w:id="553083603">
          <w:marLeft w:val="480"/>
          <w:marRight w:val="0"/>
          <w:marTop w:val="0"/>
          <w:marBottom w:val="0"/>
          <w:divBdr>
            <w:top w:val="none" w:sz="0" w:space="0" w:color="auto"/>
            <w:left w:val="none" w:sz="0" w:space="0" w:color="auto"/>
            <w:bottom w:val="none" w:sz="0" w:space="0" w:color="auto"/>
            <w:right w:val="none" w:sz="0" w:space="0" w:color="auto"/>
          </w:divBdr>
        </w:div>
        <w:div w:id="1654482093">
          <w:marLeft w:val="480"/>
          <w:marRight w:val="0"/>
          <w:marTop w:val="0"/>
          <w:marBottom w:val="0"/>
          <w:divBdr>
            <w:top w:val="none" w:sz="0" w:space="0" w:color="auto"/>
            <w:left w:val="none" w:sz="0" w:space="0" w:color="auto"/>
            <w:bottom w:val="none" w:sz="0" w:space="0" w:color="auto"/>
            <w:right w:val="none" w:sz="0" w:space="0" w:color="auto"/>
          </w:divBdr>
        </w:div>
        <w:div w:id="1968120767">
          <w:marLeft w:val="480"/>
          <w:marRight w:val="0"/>
          <w:marTop w:val="0"/>
          <w:marBottom w:val="0"/>
          <w:divBdr>
            <w:top w:val="none" w:sz="0" w:space="0" w:color="auto"/>
            <w:left w:val="none" w:sz="0" w:space="0" w:color="auto"/>
            <w:bottom w:val="none" w:sz="0" w:space="0" w:color="auto"/>
            <w:right w:val="none" w:sz="0" w:space="0" w:color="auto"/>
          </w:divBdr>
        </w:div>
        <w:div w:id="1619296253">
          <w:marLeft w:val="480"/>
          <w:marRight w:val="0"/>
          <w:marTop w:val="0"/>
          <w:marBottom w:val="0"/>
          <w:divBdr>
            <w:top w:val="none" w:sz="0" w:space="0" w:color="auto"/>
            <w:left w:val="none" w:sz="0" w:space="0" w:color="auto"/>
            <w:bottom w:val="none" w:sz="0" w:space="0" w:color="auto"/>
            <w:right w:val="none" w:sz="0" w:space="0" w:color="auto"/>
          </w:divBdr>
        </w:div>
        <w:div w:id="915477509">
          <w:marLeft w:val="480"/>
          <w:marRight w:val="0"/>
          <w:marTop w:val="0"/>
          <w:marBottom w:val="0"/>
          <w:divBdr>
            <w:top w:val="none" w:sz="0" w:space="0" w:color="auto"/>
            <w:left w:val="none" w:sz="0" w:space="0" w:color="auto"/>
            <w:bottom w:val="none" w:sz="0" w:space="0" w:color="auto"/>
            <w:right w:val="none" w:sz="0" w:space="0" w:color="auto"/>
          </w:divBdr>
        </w:div>
        <w:div w:id="462385964">
          <w:marLeft w:val="480"/>
          <w:marRight w:val="0"/>
          <w:marTop w:val="0"/>
          <w:marBottom w:val="0"/>
          <w:divBdr>
            <w:top w:val="none" w:sz="0" w:space="0" w:color="auto"/>
            <w:left w:val="none" w:sz="0" w:space="0" w:color="auto"/>
            <w:bottom w:val="none" w:sz="0" w:space="0" w:color="auto"/>
            <w:right w:val="none" w:sz="0" w:space="0" w:color="auto"/>
          </w:divBdr>
        </w:div>
        <w:div w:id="339702489">
          <w:marLeft w:val="480"/>
          <w:marRight w:val="0"/>
          <w:marTop w:val="0"/>
          <w:marBottom w:val="0"/>
          <w:divBdr>
            <w:top w:val="none" w:sz="0" w:space="0" w:color="auto"/>
            <w:left w:val="none" w:sz="0" w:space="0" w:color="auto"/>
            <w:bottom w:val="none" w:sz="0" w:space="0" w:color="auto"/>
            <w:right w:val="none" w:sz="0" w:space="0" w:color="auto"/>
          </w:divBdr>
        </w:div>
        <w:div w:id="641470899">
          <w:marLeft w:val="480"/>
          <w:marRight w:val="0"/>
          <w:marTop w:val="0"/>
          <w:marBottom w:val="0"/>
          <w:divBdr>
            <w:top w:val="none" w:sz="0" w:space="0" w:color="auto"/>
            <w:left w:val="none" w:sz="0" w:space="0" w:color="auto"/>
            <w:bottom w:val="none" w:sz="0" w:space="0" w:color="auto"/>
            <w:right w:val="none" w:sz="0" w:space="0" w:color="auto"/>
          </w:divBdr>
        </w:div>
        <w:div w:id="477770029">
          <w:marLeft w:val="480"/>
          <w:marRight w:val="0"/>
          <w:marTop w:val="0"/>
          <w:marBottom w:val="0"/>
          <w:divBdr>
            <w:top w:val="none" w:sz="0" w:space="0" w:color="auto"/>
            <w:left w:val="none" w:sz="0" w:space="0" w:color="auto"/>
            <w:bottom w:val="none" w:sz="0" w:space="0" w:color="auto"/>
            <w:right w:val="none" w:sz="0" w:space="0" w:color="auto"/>
          </w:divBdr>
        </w:div>
        <w:div w:id="844126137">
          <w:marLeft w:val="480"/>
          <w:marRight w:val="0"/>
          <w:marTop w:val="0"/>
          <w:marBottom w:val="0"/>
          <w:divBdr>
            <w:top w:val="none" w:sz="0" w:space="0" w:color="auto"/>
            <w:left w:val="none" w:sz="0" w:space="0" w:color="auto"/>
            <w:bottom w:val="none" w:sz="0" w:space="0" w:color="auto"/>
            <w:right w:val="none" w:sz="0" w:space="0" w:color="auto"/>
          </w:divBdr>
        </w:div>
      </w:divsChild>
    </w:div>
    <w:div w:id="2015720960">
      <w:bodyDiv w:val="1"/>
      <w:marLeft w:val="0"/>
      <w:marRight w:val="0"/>
      <w:marTop w:val="0"/>
      <w:marBottom w:val="0"/>
      <w:divBdr>
        <w:top w:val="none" w:sz="0" w:space="0" w:color="auto"/>
        <w:left w:val="none" w:sz="0" w:space="0" w:color="auto"/>
        <w:bottom w:val="none" w:sz="0" w:space="0" w:color="auto"/>
        <w:right w:val="none" w:sz="0" w:space="0" w:color="auto"/>
      </w:divBdr>
    </w:div>
    <w:div w:id="2016420227">
      <w:bodyDiv w:val="1"/>
      <w:marLeft w:val="0"/>
      <w:marRight w:val="0"/>
      <w:marTop w:val="0"/>
      <w:marBottom w:val="0"/>
      <w:divBdr>
        <w:top w:val="none" w:sz="0" w:space="0" w:color="auto"/>
        <w:left w:val="none" w:sz="0" w:space="0" w:color="auto"/>
        <w:bottom w:val="none" w:sz="0" w:space="0" w:color="auto"/>
        <w:right w:val="none" w:sz="0" w:space="0" w:color="auto"/>
      </w:divBdr>
    </w:div>
    <w:div w:id="2018653608">
      <w:bodyDiv w:val="1"/>
      <w:marLeft w:val="0"/>
      <w:marRight w:val="0"/>
      <w:marTop w:val="0"/>
      <w:marBottom w:val="0"/>
      <w:divBdr>
        <w:top w:val="none" w:sz="0" w:space="0" w:color="auto"/>
        <w:left w:val="none" w:sz="0" w:space="0" w:color="auto"/>
        <w:bottom w:val="none" w:sz="0" w:space="0" w:color="auto"/>
        <w:right w:val="none" w:sz="0" w:space="0" w:color="auto"/>
      </w:divBdr>
    </w:div>
    <w:div w:id="2018994382">
      <w:bodyDiv w:val="1"/>
      <w:marLeft w:val="0"/>
      <w:marRight w:val="0"/>
      <w:marTop w:val="0"/>
      <w:marBottom w:val="0"/>
      <w:divBdr>
        <w:top w:val="none" w:sz="0" w:space="0" w:color="auto"/>
        <w:left w:val="none" w:sz="0" w:space="0" w:color="auto"/>
        <w:bottom w:val="none" w:sz="0" w:space="0" w:color="auto"/>
        <w:right w:val="none" w:sz="0" w:space="0" w:color="auto"/>
      </w:divBdr>
    </w:div>
    <w:div w:id="2019454507">
      <w:bodyDiv w:val="1"/>
      <w:marLeft w:val="0"/>
      <w:marRight w:val="0"/>
      <w:marTop w:val="0"/>
      <w:marBottom w:val="0"/>
      <w:divBdr>
        <w:top w:val="none" w:sz="0" w:space="0" w:color="auto"/>
        <w:left w:val="none" w:sz="0" w:space="0" w:color="auto"/>
        <w:bottom w:val="none" w:sz="0" w:space="0" w:color="auto"/>
        <w:right w:val="none" w:sz="0" w:space="0" w:color="auto"/>
      </w:divBdr>
    </w:div>
    <w:div w:id="2021882618">
      <w:bodyDiv w:val="1"/>
      <w:marLeft w:val="0"/>
      <w:marRight w:val="0"/>
      <w:marTop w:val="0"/>
      <w:marBottom w:val="0"/>
      <w:divBdr>
        <w:top w:val="none" w:sz="0" w:space="0" w:color="auto"/>
        <w:left w:val="none" w:sz="0" w:space="0" w:color="auto"/>
        <w:bottom w:val="none" w:sz="0" w:space="0" w:color="auto"/>
        <w:right w:val="none" w:sz="0" w:space="0" w:color="auto"/>
      </w:divBdr>
    </w:div>
    <w:div w:id="2023582273">
      <w:bodyDiv w:val="1"/>
      <w:marLeft w:val="0"/>
      <w:marRight w:val="0"/>
      <w:marTop w:val="0"/>
      <w:marBottom w:val="0"/>
      <w:divBdr>
        <w:top w:val="none" w:sz="0" w:space="0" w:color="auto"/>
        <w:left w:val="none" w:sz="0" w:space="0" w:color="auto"/>
        <w:bottom w:val="none" w:sz="0" w:space="0" w:color="auto"/>
        <w:right w:val="none" w:sz="0" w:space="0" w:color="auto"/>
      </w:divBdr>
    </w:div>
    <w:div w:id="2024090700">
      <w:bodyDiv w:val="1"/>
      <w:marLeft w:val="0"/>
      <w:marRight w:val="0"/>
      <w:marTop w:val="0"/>
      <w:marBottom w:val="0"/>
      <w:divBdr>
        <w:top w:val="none" w:sz="0" w:space="0" w:color="auto"/>
        <w:left w:val="none" w:sz="0" w:space="0" w:color="auto"/>
        <w:bottom w:val="none" w:sz="0" w:space="0" w:color="auto"/>
        <w:right w:val="none" w:sz="0" w:space="0" w:color="auto"/>
      </w:divBdr>
    </w:div>
    <w:div w:id="2024671364">
      <w:bodyDiv w:val="1"/>
      <w:marLeft w:val="0"/>
      <w:marRight w:val="0"/>
      <w:marTop w:val="0"/>
      <w:marBottom w:val="0"/>
      <w:divBdr>
        <w:top w:val="none" w:sz="0" w:space="0" w:color="auto"/>
        <w:left w:val="none" w:sz="0" w:space="0" w:color="auto"/>
        <w:bottom w:val="none" w:sz="0" w:space="0" w:color="auto"/>
        <w:right w:val="none" w:sz="0" w:space="0" w:color="auto"/>
      </w:divBdr>
    </w:div>
    <w:div w:id="2025351728">
      <w:bodyDiv w:val="1"/>
      <w:marLeft w:val="0"/>
      <w:marRight w:val="0"/>
      <w:marTop w:val="0"/>
      <w:marBottom w:val="0"/>
      <w:divBdr>
        <w:top w:val="none" w:sz="0" w:space="0" w:color="auto"/>
        <w:left w:val="none" w:sz="0" w:space="0" w:color="auto"/>
        <w:bottom w:val="none" w:sz="0" w:space="0" w:color="auto"/>
        <w:right w:val="none" w:sz="0" w:space="0" w:color="auto"/>
      </w:divBdr>
    </w:div>
    <w:div w:id="2025860015">
      <w:bodyDiv w:val="1"/>
      <w:marLeft w:val="0"/>
      <w:marRight w:val="0"/>
      <w:marTop w:val="0"/>
      <w:marBottom w:val="0"/>
      <w:divBdr>
        <w:top w:val="none" w:sz="0" w:space="0" w:color="auto"/>
        <w:left w:val="none" w:sz="0" w:space="0" w:color="auto"/>
        <w:bottom w:val="none" w:sz="0" w:space="0" w:color="auto"/>
        <w:right w:val="none" w:sz="0" w:space="0" w:color="auto"/>
      </w:divBdr>
    </w:div>
    <w:div w:id="2025862289">
      <w:bodyDiv w:val="1"/>
      <w:marLeft w:val="0"/>
      <w:marRight w:val="0"/>
      <w:marTop w:val="0"/>
      <w:marBottom w:val="0"/>
      <w:divBdr>
        <w:top w:val="none" w:sz="0" w:space="0" w:color="auto"/>
        <w:left w:val="none" w:sz="0" w:space="0" w:color="auto"/>
        <w:bottom w:val="none" w:sz="0" w:space="0" w:color="auto"/>
        <w:right w:val="none" w:sz="0" w:space="0" w:color="auto"/>
      </w:divBdr>
    </w:div>
    <w:div w:id="2025940172">
      <w:bodyDiv w:val="1"/>
      <w:marLeft w:val="0"/>
      <w:marRight w:val="0"/>
      <w:marTop w:val="0"/>
      <w:marBottom w:val="0"/>
      <w:divBdr>
        <w:top w:val="none" w:sz="0" w:space="0" w:color="auto"/>
        <w:left w:val="none" w:sz="0" w:space="0" w:color="auto"/>
        <w:bottom w:val="none" w:sz="0" w:space="0" w:color="auto"/>
        <w:right w:val="none" w:sz="0" w:space="0" w:color="auto"/>
      </w:divBdr>
    </w:div>
    <w:div w:id="2026133852">
      <w:bodyDiv w:val="1"/>
      <w:marLeft w:val="0"/>
      <w:marRight w:val="0"/>
      <w:marTop w:val="0"/>
      <w:marBottom w:val="0"/>
      <w:divBdr>
        <w:top w:val="none" w:sz="0" w:space="0" w:color="auto"/>
        <w:left w:val="none" w:sz="0" w:space="0" w:color="auto"/>
        <w:bottom w:val="none" w:sz="0" w:space="0" w:color="auto"/>
        <w:right w:val="none" w:sz="0" w:space="0" w:color="auto"/>
      </w:divBdr>
    </w:div>
    <w:div w:id="2026587057">
      <w:bodyDiv w:val="1"/>
      <w:marLeft w:val="0"/>
      <w:marRight w:val="0"/>
      <w:marTop w:val="0"/>
      <w:marBottom w:val="0"/>
      <w:divBdr>
        <w:top w:val="none" w:sz="0" w:space="0" w:color="auto"/>
        <w:left w:val="none" w:sz="0" w:space="0" w:color="auto"/>
        <w:bottom w:val="none" w:sz="0" w:space="0" w:color="auto"/>
        <w:right w:val="none" w:sz="0" w:space="0" w:color="auto"/>
      </w:divBdr>
    </w:div>
    <w:div w:id="2026862139">
      <w:bodyDiv w:val="1"/>
      <w:marLeft w:val="0"/>
      <w:marRight w:val="0"/>
      <w:marTop w:val="0"/>
      <w:marBottom w:val="0"/>
      <w:divBdr>
        <w:top w:val="none" w:sz="0" w:space="0" w:color="auto"/>
        <w:left w:val="none" w:sz="0" w:space="0" w:color="auto"/>
        <w:bottom w:val="none" w:sz="0" w:space="0" w:color="auto"/>
        <w:right w:val="none" w:sz="0" w:space="0" w:color="auto"/>
      </w:divBdr>
    </w:div>
    <w:div w:id="2027752709">
      <w:bodyDiv w:val="1"/>
      <w:marLeft w:val="0"/>
      <w:marRight w:val="0"/>
      <w:marTop w:val="0"/>
      <w:marBottom w:val="0"/>
      <w:divBdr>
        <w:top w:val="none" w:sz="0" w:space="0" w:color="auto"/>
        <w:left w:val="none" w:sz="0" w:space="0" w:color="auto"/>
        <w:bottom w:val="none" w:sz="0" w:space="0" w:color="auto"/>
        <w:right w:val="none" w:sz="0" w:space="0" w:color="auto"/>
      </w:divBdr>
    </w:div>
    <w:div w:id="2028173637">
      <w:bodyDiv w:val="1"/>
      <w:marLeft w:val="0"/>
      <w:marRight w:val="0"/>
      <w:marTop w:val="0"/>
      <w:marBottom w:val="0"/>
      <w:divBdr>
        <w:top w:val="none" w:sz="0" w:space="0" w:color="auto"/>
        <w:left w:val="none" w:sz="0" w:space="0" w:color="auto"/>
        <w:bottom w:val="none" w:sz="0" w:space="0" w:color="auto"/>
        <w:right w:val="none" w:sz="0" w:space="0" w:color="auto"/>
      </w:divBdr>
    </w:div>
    <w:div w:id="2028754016">
      <w:bodyDiv w:val="1"/>
      <w:marLeft w:val="0"/>
      <w:marRight w:val="0"/>
      <w:marTop w:val="0"/>
      <w:marBottom w:val="0"/>
      <w:divBdr>
        <w:top w:val="none" w:sz="0" w:space="0" w:color="auto"/>
        <w:left w:val="none" w:sz="0" w:space="0" w:color="auto"/>
        <w:bottom w:val="none" w:sz="0" w:space="0" w:color="auto"/>
        <w:right w:val="none" w:sz="0" w:space="0" w:color="auto"/>
      </w:divBdr>
    </w:div>
    <w:div w:id="2030259184">
      <w:bodyDiv w:val="1"/>
      <w:marLeft w:val="0"/>
      <w:marRight w:val="0"/>
      <w:marTop w:val="0"/>
      <w:marBottom w:val="0"/>
      <w:divBdr>
        <w:top w:val="none" w:sz="0" w:space="0" w:color="auto"/>
        <w:left w:val="none" w:sz="0" w:space="0" w:color="auto"/>
        <w:bottom w:val="none" w:sz="0" w:space="0" w:color="auto"/>
        <w:right w:val="none" w:sz="0" w:space="0" w:color="auto"/>
      </w:divBdr>
    </w:div>
    <w:div w:id="2030452361">
      <w:bodyDiv w:val="1"/>
      <w:marLeft w:val="0"/>
      <w:marRight w:val="0"/>
      <w:marTop w:val="0"/>
      <w:marBottom w:val="0"/>
      <w:divBdr>
        <w:top w:val="none" w:sz="0" w:space="0" w:color="auto"/>
        <w:left w:val="none" w:sz="0" w:space="0" w:color="auto"/>
        <w:bottom w:val="none" w:sz="0" w:space="0" w:color="auto"/>
        <w:right w:val="none" w:sz="0" w:space="0" w:color="auto"/>
      </w:divBdr>
    </w:div>
    <w:div w:id="2031955449">
      <w:bodyDiv w:val="1"/>
      <w:marLeft w:val="0"/>
      <w:marRight w:val="0"/>
      <w:marTop w:val="0"/>
      <w:marBottom w:val="0"/>
      <w:divBdr>
        <w:top w:val="none" w:sz="0" w:space="0" w:color="auto"/>
        <w:left w:val="none" w:sz="0" w:space="0" w:color="auto"/>
        <w:bottom w:val="none" w:sz="0" w:space="0" w:color="auto"/>
        <w:right w:val="none" w:sz="0" w:space="0" w:color="auto"/>
      </w:divBdr>
    </w:div>
    <w:div w:id="2033651176">
      <w:bodyDiv w:val="1"/>
      <w:marLeft w:val="0"/>
      <w:marRight w:val="0"/>
      <w:marTop w:val="0"/>
      <w:marBottom w:val="0"/>
      <w:divBdr>
        <w:top w:val="none" w:sz="0" w:space="0" w:color="auto"/>
        <w:left w:val="none" w:sz="0" w:space="0" w:color="auto"/>
        <w:bottom w:val="none" w:sz="0" w:space="0" w:color="auto"/>
        <w:right w:val="none" w:sz="0" w:space="0" w:color="auto"/>
      </w:divBdr>
    </w:div>
    <w:div w:id="2033921538">
      <w:bodyDiv w:val="1"/>
      <w:marLeft w:val="0"/>
      <w:marRight w:val="0"/>
      <w:marTop w:val="0"/>
      <w:marBottom w:val="0"/>
      <w:divBdr>
        <w:top w:val="none" w:sz="0" w:space="0" w:color="auto"/>
        <w:left w:val="none" w:sz="0" w:space="0" w:color="auto"/>
        <w:bottom w:val="none" w:sz="0" w:space="0" w:color="auto"/>
        <w:right w:val="none" w:sz="0" w:space="0" w:color="auto"/>
      </w:divBdr>
    </w:div>
    <w:div w:id="2034379715">
      <w:bodyDiv w:val="1"/>
      <w:marLeft w:val="0"/>
      <w:marRight w:val="0"/>
      <w:marTop w:val="0"/>
      <w:marBottom w:val="0"/>
      <w:divBdr>
        <w:top w:val="none" w:sz="0" w:space="0" w:color="auto"/>
        <w:left w:val="none" w:sz="0" w:space="0" w:color="auto"/>
        <w:bottom w:val="none" w:sz="0" w:space="0" w:color="auto"/>
        <w:right w:val="none" w:sz="0" w:space="0" w:color="auto"/>
      </w:divBdr>
    </w:div>
    <w:div w:id="2035885180">
      <w:bodyDiv w:val="1"/>
      <w:marLeft w:val="0"/>
      <w:marRight w:val="0"/>
      <w:marTop w:val="0"/>
      <w:marBottom w:val="0"/>
      <w:divBdr>
        <w:top w:val="none" w:sz="0" w:space="0" w:color="auto"/>
        <w:left w:val="none" w:sz="0" w:space="0" w:color="auto"/>
        <w:bottom w:val="none" w:sz="0" w:space="0" w:color="auto"/>
        <w:right w:val="none" w:sz="0" w:space="0" w:color="auto"/>
      </w:divBdr>
    </w:div>
    <w:div w:id="2036224405">
      <w:bodyDiv w:val="1"/>
      <w:marLeft w:val="0"/>
      <w:marRight w:val="0"/>
      <w:marTop w:val="0"/>
      <w:marBottom w:val="0"/>
      <w:divBdr>
        <w:top w:val="none" w:sz="0" w:space="0" w:color="auto"/>
        <w:left w:val="none" w:sz="0" w:space="0" w:color="auto"/>
        <w:bottom w:val="none" w:sz="0" w:space="0" w:color="auto"/>
        <w:right w:val="none" w:sz="0" w:space="0" w:color="auto"/>
      </w:divBdr>
    </w:div>
    <w:div w:id="2036419956">
      <w:bodyDiv w:val="1"/>
      <w:marLeft w:val="0"/>
      <w:marRight w:val="0"/>
      <w:marTop w:val="0"/>
      <w:marBottom w:val="0"/>
      <w:divBdr>
        <w:top w:val="none" w:sz="0" w:space="0" w:color="auto"/>
        <w:left w:val="none" w:sz="0" w:space="0" w:color="auto"/>
        <w:bottom w:val="none" w:sz="0" w:space="0" w:color="auto"/>
        <w:right w:val="none" w:sz="0" w:space="0" w:color="auto"/>
      </w:divBdr>
    </w:div>
    <w:div w:id="2036536179">
      <w:bodyDiv w:val="1"/>
      <w:marLeft w:val="0"/>
      <w:marRight w:val="0"/>
      <w:marTop w:val="0"/>
      <w:marBottom w:val="0"/>
      <w:divBdr>
        <w:top w:val="none" w:sz="0" w:space="0" w:color="auto"/>
        <w:left w:val="none" w:sz="0" w:space="0" w:color="auto"/>
        <w:bottom w:val="none" w:sz="0" w:space="0" w:color="auto"/>
        <w:right w:val="none" w:sz="0" w:space="0" w:color="auto"/>
      </w:divBdr>
    </w:div>
    <w:div w:id="2036543195">
      <w:bodyDiv w:val="1"/>
      <w:marLeft w:val="0"/>
      <w:marRight w:val="0"/>
      <w:marTop w:val="0"/>
      <w:marBottom w:val="0"/>
      <w:divBdr>
        <w:top w:val="none" w:sz="0" w:space="0" w:color="auto"/>
        <w:left w:val="none" w:sz="0" w:space="0" w:color="auto"/>
        <w:bottom w:val="none" w:sz="0" w:space="0" w:color="auto"/>
        <w:right w:val="none" w:sz="0" w:space="0" w:color="auto"/>
      </w:divBdr>
    </w:div>
    <w:div w:id="2036810150">
      <w:bodyDiv w:val="1"/>
      <w:marLeft w:val="0"/>
      <w:marRight w:val="0"/>
      <w:marTop w:val="0"/>
      <w:marBottom w:val="0"/>
      <w:divBdr>
        <w:top w:val="none" w:sz="0" w:space="0" w:color="auto"/>
        <w:left w:val="none" w:sz="0" w:space="0" w:color="auto"/>
        <w:bottom w:val="none" w:sz="0" w:space="0" w:color="auto"/>
        <w:right w:val="none" w:sz="0" w:space="0" w:color="auto"/>
      </w:divBdr>
    </w:div>
    <w:div w:id="2037539963">
      <w:bodyDiv w:val="1"/>
      <w:marLeft w:val="0"/>
      <w:marRight w:val="0"/>
      <w:marTop w:val="0"/>
      <w:marBottom w:val="0"/>
      <w:divBdr>
        <w:top w:val="none" w:sz="0" w:space="0" w:color="auto"/>
        <w:left w:val="none" w:sz="0" w:space="0" w:color="auto"/>
        <w:bottom w:val="none" w:sz="0" w:space="0" w:color="auto"/>
        <w:right w:val="none" w:sz="0" w:space="0" w:color="auto"/>
      </w:divBdr>
      <w:divsChild>
        <w:div w:id="1892693495">
          <w:marLeft w:val="480"/>
          <w:marRight w:val="0"/>
          <w:marTop w:val="0"/>
          <w:marBottom w:val="0"/>
          <w:divBdr>
            <w:top w:val="none" w:sz="0" w:space="0" w:color="auto"/>
            <w:left w:val="none" w:sz="0" w:space="0" w:color="auto"/>
            <w:bottom w:val="none" w:sz="0" w:space="0" w:color="auto"/>
            <w:right w:val="none" w:sz="0" w:space="0" w:color="auto"/>
          </w:divBdr>
        </w:div>
        <w:div w:id="1711105681">
          <w:marLeft w:val="480"/>
          <w:marRight w:val="0"/>
          <w:marTop w:val="0"/>
          <w:marBottom w:val="0"/>
          <w:divBdr>
            <w:top w:val="none" w:sz="0" w:space="0" w:color="auto"/>
            <w:left w:val="none" w:sz="0" w:space="0" w:color="auto"/>
            <w:bottom w:val="none" w:sz="0" w:space="0" w:color="auto"/>
            <w:right w:val="none" w:sz="0" w:space="0" w:color="auto"/>
          </w:divBdr>
        </w:div>
        <w:div w:id="1556964733">
          <w:marLeft w:val="480"/>
          <w:marRight w:val="0"/>
          <w:marTop w:val="0"/>
          <w:marBottom w:val="0"/>
          <w:divBdr>
            <w:top w:val="none" w:sz="0" w:space="0" w:color="auto"/>
            <w:left w:val="none" w:sz="0" w:space="0" w:color="auto"/>
            <w:bottom w:val="none" w:sz="0" w:space="0" w:color="auto"/>
            <w:right w:val="none" w:sz="0" w:space="0" w:color="auto"/>
          </w:divBdr>
        </w:div>
        <w:div w:id="25103359">
          <w:marLeft w:val="480"/>
          <w:marRight w:val="0"/>
          <w:marTop w:val="0"/>
          <w:marBottom w:val="0"/>
          <w:divBdr>
            <w:top w:val="none" w:sz="0" w:space="0" w:color="auto"/>
            <w:left w:val="none" w:sz="0" w:space="0" w:color="auto"/>
            <w:bottom w:val="none" w:sz="0" w:space="0" w:color="auto"/>
            <w:right w:val="none" w:sz="0" w:space="0" w:color="auto"/>
          </w:divBdr>
        </w:div>
        <w:div w:id="823736669">
          <w:marLeft w:val="480"/>
          <w:marRight w:val="0"/>
          <w:marTop w:val="0"/>
          <w:marBottom w:val="0"/>
          <w:divBdr>
            <w:top w:val="none" w:sz="0" w:space="0" w:color="auto"/>
            <w:left w:val="none" w:sz="0" w:space="0" w:color="auto"/>
            <w:bottom w:val="none" w:sz="0" w:space="0" w:color="auto"/>
            <w:right w:val="none" w:sz="0" w:space="0" w:color="auto"/>
          </w:divBdr>
        </w:div>
        <w:div w:id="1207182668">
          <w:marLeft w:val="480"/>
          <w:marRight w:val="0"/>
          <w:marTop w:val="0"/>
          <w:marBottom w:val="0"/>
          <w:divBdr>
            <w:top w:val="none" w:sz="0" w:space="0" w:color="auto"/>
            <w:left w:val="none" w:sz="0" w:space="0" w:color="auto"/>
            <w:bottom w:val="none" w:sz="0" w:space="0" w:color="auto"/>
            <w:right w:val="none" w:sz="0" w:space="0" w:color="auto"/>
          </w:divBdr>
        </w:div>
        <w:div w:id="1847791927">
          <w:marLeft w:val="480"/>
          <w:marRight w:val="0"/>
          <w:marTop w:val="0"/>
          <w:marBottom w:val="0"/>
          <w:divBdr>
            <w:top w:val="none" w:sz="0" w:space="0" w:color="auto"/>
            <w:left w:val="none" w:sz="0" w:space="0" w:color="auto"/>
            <w:bottom w:val="none" w:sz="0" w:space="0" w:color="auto"/>
            <w:right w:val="none" w:sz="0" w:space="0" w:color="auto"/>
          </w:divBdr>
        </w:div>
        <w:div w:id="2124033880">
          <w:marLeft w:val="480"/>
          <w:marRight w:val="0"/>
          <w:marTop w:val="0"/>
          <w:marBottom w:val="0"/>
          <w:divBdr>
            <w:top w:val="none" w:sz="0" w:space="0" w:color="auto"/>
            <w:left w:val="none" w:sz="0" w:space="0" w:color="auto"/>
            <w:bottom w:val="none" w:sz="0" w:space="0" w:color="auto"/>
            <w:right w:val="none" w:sz="0" w:space="0" w:color="auto"/>
          </w:divBdr>
        </w:div>
        <w:div w:id="1790272058">
          <w:marLeft w:val="480"/>
          <w:marRight w:val="0"/>
          <w:marTop w:val="0"/>
          <w:marBottom w:val="0"/>
          <w:divBdr>
            <w:top w:val="none" w:sz="0" w:space="0" w:color="auto"/>
            <w:left w:val="none" w:sz="0" w:space="0" w:color="auto"/>
            <w:bottom w:val="none" w:sz="0" w:space="0" w:color="auto"/>
            <w:right w:val="none" w:sz="0" w:space="0" w:color="auto"/>
          </w:divBdr>
        </w:div>
        <w:div w:id="1646622077">
          <w:marLeft w:val="480"/>
          <w:marRight w:val="0"/>
          <w:marTop w:val="0"/>
          <w:marBottom w:val="0"/>
          <w:divBdr>
            <w:top w:val="none" w:sz="0" w:space="0" w:color="auto"/>
            <w:left w:val="none" w:sz="0" w:space="0" w:color="auto"/>
            <w:bottom w:val="none" w:sz="0" w:space="0" w:color="auto"/>
            <w:right w:val="none" w:sz="0" w:space="0" w:color="auto"/>
          </w:divBdr>
        </w:div>
        <w:div w:id="1494180558">
          <w:marLeft w:val="480"/>
          <w:marRight w:val="0"/>
          <w:marTop w:val="0"/>
          <w:marBottom w:val="0"/>
          <w:divBdr>
            <w:top w:val="none" w:sz="0" w:space="0" w:color="auto"/>
            <w:left w:val="none" w:sz="0" w:space="0" w:color="auto"/>
            <w:bottom w:val="none" w:sz="0" w:space="0" w:color="auto"/>
            <w:right w:val="none" w:sz="0" w:space="0" w:color="auto"/>
          </w:divBdr>
        </w:div>
        <w:div w:id="251818540">
          <w:marLeft w:val="480"/>
          <w:marRight w:val="0"/>
          <w:marTop w:val="0"/>
          <w:marBottom w:val="0"/>
          <w:divBdr>
            <w:top w:val="none" w:sz="0" w:space="0" w:color="auto"/>
            <w:left w:val="none" w:sz="0" w:space="0" w:color="auto"/>
            <w:bottom w:val="none" w:sz="0" w:space="0" w:color="auto"/>
            <w:right w:val="none" w:sz="0" w:space="0" w:color="auto"/>
          </w:divBdr>
        </w:div>
        <w:div w:id="457183959">
          <w:marLeft w:val="480"/>
          <w:marRight w:val="0"/>
          <w:marTop w:val="0"/>
          <w:marBottom w:val="0"/>
          <w:divBdr>
            <w:top w:val="none" w:sz="0" w:space="0" w:color="auto"/>
            <w:left w:val="none" w:sz="0" w:space="0" w:color="auto"/>
            <w:bottom w:val="none" w:sz="0" w:space="0" w:color="auto"/>
            <w:right w:val="none" w:sz="0" w:space="0" w:color="auto"/>
          </w:divBdr>
        </w:div>
        <w:div w:id="1549105873">
          <w:marLeft w:val="480"/>
          <w:marRight w:val="0"/>
          <w:marTop w:val="0"/>
          <w:marBottom w:val="0"/>
          <w:divBdr>
            <w:top w:val="none" w:sz="0" w:space="0" w:color="auto"/>
            <w:left w:val="none" w:sz="0" w:space="0" w:color="auto"/>
            <w:bottom w:val="none" w:sz="0" w:space="0" w:color="auto"/>
            <w:right w:val="none" w:sz="0" w:space="0" w:color="auto"/>
          </w:divBdr>
        </w:div>
        <w:div w:id="1348365355">
          <w:marLeft w:val="480"/>
          <w:marRight w:val="0"/>
          <w:marTop w:val="0"/>
          <w:marBottom w:val="0"/>
          <w:divBdr>
            <w:top w:val="none" w:sz="0" w:space="0" w:color="auto"/>
            <w:left w:val="none" w:sz="0" w:space="0" w:color="auto"/>
            <w:bottom w:val="none" w:sz="0" w:space="0" w:color="auto"/>
            <w:right w:val="none" w:sz="0" w:space="0" w:color="auto"/>
          </w:divBdr>
        </w:div>
        <w:div w:id="1491748831">
          <w:marLeft w:val="480"/>
          <w:marRight w:val="0"/>
          <w:marTop w:val="0"/>
          <w:marBottom w:val="0"/>
          <w:divBdr>
            <w:top w:val="none" w:sz="0" w:space="0" w:color="auto"/>
            <w:left w:val="none" w:sz="0" w:space="0" w:color="auto"/>
            <w:bottom w:val="none" w:sz="0" w:space="0" w:color="auto"/>
            <w:right w:val="none" w:sz="0" w:space="0" w:color="auto"/>
          </w:divBdr>
        </w:div>
        <w:div w:id="1320501870">
          <w:marLeft w:val="480"/>
          <w:marRight w:val="0"/>
          <w:marTop w:val="0"/>
          <w:marBottom w:val="0"/>
          <w:divBdr>
            <w:top w:val="none" w:sz="0" w:space="0" w:color="auto"/>
            <w:left w:val="none" w:sz="0" w:space="0" w:color="auto"/>
            <w:bottom w:val="none" w:sz="0" w:space="0" w:color="auto"/>
            <w:right w:val="none" w:sz="0" w:space="0" w:color="auto"/>
          </w:divBdr>
        </w:div>
        <w:div w:id="465851926">
          <w:marLeft w:val="480"/>
          <w:marRight w:val="0"/>
          <w:marTop w:val="0"/>
          <w:marBottom w:val="0"/>
          <w:divBdr>
            <w:top w:val="none" w:sz="0" w:space="0" w:color="auto"/>
            <w:left w:val="none" w:sz="0" w:space="0" w:color="auto"/>
            <w:bottom w:val="none" w:sz="0" w:space="0" w:color="auto"/>
            <w:right w:val="none" w:sz="0" w:space="0" w:color="auto"/>
          </w:divBdr>
        </w:div>
        <w:div w:id="779379932">
          <w:marLeft w:val="480"/>
          <w:marRight w:val="0"/>
          <w:marTop w:val="0"/>
          <w:marBottom w:val="0"/>
          <w:divBdr>
            <w:top w:val="none" w:sz="0" w:space="0" w:color="auto"/>
            <w:left w:val="none" w:sz="0" w:space="0" w:color="auto"/>
            <w:bottom w:val="none" w:sz="0" w:space="0" w:color="auto"/>
            <w:right w:val="none" w:sz="0" w:space="0" w:color="auto"/>
          </w:divBdr>
        </w:div>
        <w:div w:id="1779370569">
          <w:marLeft w:val="480"/>
          <w:marRight w:val="0"/>
          <w:marTop w:val="0"/>
          <w:marBottom w:val="0"/>
          <w:divBdr>
            <w:top w:val="none" w:sz="0" w:space="0" w:color="auto"/>
            <w:left w:val="none" w:sz="0" w:space="0" w:color="auto"/>
            <w:bottom w:val="none" w:sz="0" w:space="0" w:color="auto"/>
            <w:right w:val="none" w:sz="0" w:space="0" w:color="auto"/>
          </w:divBdr>
        </w:div>
        <w:div w:id="373044339">
          <w:marLeft w:val="480"/>
          <w:marRight w:val="0"/>
          <w:marTop w:val="0"/>
          <w:marBottom w:val="0"/>
          <w:divBdr>
            <w:top w:val="none" w:sz="0" w:space="0" w:color="auto"/>
            <w:left w:val="none" w:sz="0" w:space="0" w:color="auto"/>
            <w:bottom w:val="none" w:sz="0" w:space="0" w:color="auto"/>
            <w:right w:val="none" w:sz="0" w:space="0" w:color="auto"/>
          </w:divBdr>
        </w:div>
        <w:div w:id="666521845">
          <w:marLeft w:val="480"/>
          <w:marRight w:val="0"/>
          <w:marTop w:val="0"/>
          <w:marBottom w:val="0"/>
          <w:divBdr>
            <w:top w:val="none" w:sz="0" w:space="0" w:color="auto"/>
            <w:left w:val="none" w:sz="0" w:space="0" w:color="auto"/>
            <w:bottom w:val="none" w:sz="0" w:space="0" w:color="auto"/>
            <w:right w:val="none" w:sz="0" w:space="0" w:color="auto"/>
          </w:divBdr>
        </w:div>
        <w:div w:id="1423182601">
          <w:marLeft w:val="480"/>
          <w:marRight w:val="0"/>
          <w:marTop w:val="0"/>
          <w:marBottom w:val="0"/>
          <w:divBdr>
            <w:top w:val="none" w:sz="0" w:space="0" w:color="auto"/>
            <w:left w:val="none" w:sz="0" w:space="0" w:color="auto"/>
            <w:bottom w:val="none" w:sz="0" w:space="0" w:color="auto"/>
            <w:right w:val="none" w:sz="0" w:space="0" w:color="auto"/>
          </w:divBdr>
        </w:div>
        <w:div w:id="1744718297">
          <w:marLeft w:val="480"/>
          <w:marRight w:val="0"/>
          <w:marTop w:val="0"/>
          <w:marBottom w:val="0"/>
          <w:divBdr>
            <w:top w:val="none" w:sz="0" w:space="0" w:color="auto"/>
            <w:left w:val="none" w:sz="0" w:space="0" w:color="auto"/>
            <w:bottom w:val="none" w:sz="0" w:space="0" w:color="auto"/>
            <w:right w:val="none" w:sz="0" w:space="0" w:color="auto"/>
          </w:divBdr>
        </w:div>
        <w:div w:id="654920439">
          <w:marLeft w:val="480"/>
          <w:marRight w:val="0"/>
          <w:marTop w:val="0"/>
          <w:marBottom w:val="0"/>
          <w:divBdr>
            <w:top w:val="none" w:sz="0" w:space="0" w:color="auto"/>
            <w:left w:val="none" w:sz="0" w:space="0" w:color="auto"/>
            <w:bottom w:val="none" w:sz="0" w:space="0" w:color="auto"/>
            <w:right w:val="none" w:sz="0" w:space="0" w:color="auto"/>
          </w:divBdr>
        </w:div>
        <w:div w:id="2000190827">
          <w:marLeft w:val="480"/>
          <w:marRight w:val="0"/>
          <w:marTop w:val="0"/>
          <w:marBottom w:val="0"/>
          <w:divBdr>
            <w:top w:val="none" w:sz="0" w:space="0" w:color="auto"/>
            <w:left w:val="none" w:sz="0" w:space="0" w:color="auto"/>
            <w:bottom w:val="none" w:sz="0" w:space="0" w:color="auto"/>
            <w:right w:val="none" w:sz="0" w:space="0" w:color="auto"/>
          </w:divBdr>
        </w:div>
        <w:div w:id="672995538">
          <w:marLeft w:val="480"/>
          <w:marRight w:val="0"/>
          <w:marTop w:val="0"/>
          <w:marBottom w:val="0"/>
          <w:divBdr>
            <w:top w:val="none" w:sz="0" w:space="0" w:color="auto"/>
            <w:left w:val="none" w:sz="0" w:space="0" w:color="auto"/>
            <w:bottom w:val="none" w:sz="0" w:space="0" w:color="auto"/>
            <w:right w:val="none" w:sz="0" w:space="0" w:color="auto"/>
          </w:divBdr>
        </w:div>
        <w:div w:id="1356925366">
          <w:marLeft w:val="480"/>
          <w:marRight w:val="0"/>
          <w:marTop w:val="0"/>
          <w:marBottom w:val="0"/>
          <w:divBdr>
            <w:top w:val="none" w:sz="0" w:space="0" w:color="auto"/>
            <w:left w:val="none" w:sz="0" w:space="0" w:color="auto"/>
            <w:bottom w:val="none" w:sz="0" w:space="0" w:color="auto"/>
            <w:right w:val="none" w:sz="0" w:space="0" w:color="auto"/>
          </w:divBdr>
        </w:div>
        <w:div w:id="656686688">
          <w:marLeft w:val="480"/>
          <w:marRight w:val="0"/>
          <w:marTop w:val="0"/>
          <w:marBottom w:val="0"/>
          <w:divBdr>
            <w:top w:val="none" w:sz="0" w:space="0" w:color="auto"/>
            <w:left w:val="none" w:sz="0" w:space="0" w:color="auto"/>
            <w:bottom w:val="none" w:sz="0" w:space="0" w:color="auto"/>
            <w:right w:val="none" w:sz="0" w:space="0" w:color="auto"/>
          </w:divBdr>
        </w:div>
        <w:div w:id="290553821">
          <w:marLeft w:val="480"/>
          <w:marRight w:val="0"/>
          <w:marTop w:val="0"/>
          <w:marBottom w:val="0"/>
          <w:divBdr>
            <w:top w:val="none" w:sz="0" w:space="0" w:color="auto"/>
            <w:left w:val="none" w:sz="0" w:space="0" w:color="auto"/>
            <w:bottom w:val="none" w:sz="0" w:space="0" w:color="auto"/>
            <w:right w:val="none" w:sz="0" w:space="0" w:color="auto"/>
          </w:divBdr>
        </w:div>
        <w:div w:id="1619028732">
          <w:marLeft w:val="480"/>
          <w:marRight w:val="0"/>
          <w:marTop w:val="0"/>
          <w:marBottom w:val="0"/>
          <w:divBdr>
            <w:top w:val="none" w:sz="0" w:space="0" w:color="auto"/>
            <w:left w:val="none" w:sz="0" w:space="0" w:color="auto"/>
            <w:bottom w:val="none" w:sz="0" w:space="0" w:color="auto"/>
            <w:right w:val="none" w:sz="0" w:space="0" w:color="auto"/>
          </w:divBdr>
        </w:div>
        <w:div w:id="2027901628">
          <w:marLeft w:val="480"/>
          <w:marRight w:val="0"/>
          <w:marTop w:val="0"/>
          <w:marBottom w:val="0"/>
          <w:divBdr>
            <w:top w:val="none" w:sz="0" w:space="0" w:color="auto"/>
            <w:left w:val="none" w:sz="0" w:space="0" w:color="auto"/>
            <w:bottom w:val="none" w:sz="0" w:space="0" w:color="auto"/>
            <w:right w:val="none" w:sz="0" w:space="0" w:color="auto"/>
          </w:divBdr>
        </w:div>
        <w:div w:id="634529218">
          <w:marLeft w:val="480"/>
          <w:marRight w:val="0"/>
          <w:marTop w:val="0"/>
          <w:marBottom w:val="0"/>
          <w:divBdr>
            <w:top w:val="none" w:sz="0" w:space="0" w:color="auto"/>
            <w:left w:val="none" w:sz="0" w:space="0" w:color="auto"/>
            <w:bottom w:val="none" w:sz="0" w:space="0" w:color="auto"/>
            <w:right w:val="none" w:sz="0" w:space="0" w:color="auto"/>
          </w:divBdr>
        </w:div>
        <w:div w:id="620190560">
          <w:marLeft w:val="480"/>
          <w:marRight w:val="0"/>
          <w:marTop w:val="0"/>
          <w:marBottom w:val="0"/>
          <w:divBdr>
            <w:top w:val="none" w:sz="0" w:space="0" w:color="auto"/>
            <w:left w:val="none" w:sz="0" w:space="0" w:color="auto"/>
            <w:bottom w:val="none" w:sz="0" w:space="0" w:color="auto"/>
            <w:right w:val="none" w:sz="0" w:space="0" w:color="auto"/>
          </w:divBdr>
        </w:div>
        <w:div w:id="278799138">
          <w:marLeft w:val="480"/>
          <w:marRight w:val="0"/>
          <w:marTop w:val="0"/>
          <w:marBottom w:val="0"/>
          <w:divBdr>
            <w:top w:val="none" w:sz="0" w:space="0" w:color="auto"/>
            <w:left w:val="none" w:sz="0" w:space="0" w:color="auto"/>
            <w:bottom w:val="none" w:sz="0" w:space="0" w:color="auto"/>
            <w:right w:val="none" w:sz="0" w:space="0" w:color="auto"/>
          </w:divBdr>
        </w:div>
        <w:div w:id="1506239598">
          <w:marLeft w:val="480"/>
          <w:marRight w:val="0"/>
          <w:marTop w:val="0"/>
          <w:marBottom w:val="0"/>
          <w:divBdr>
            <w:top w:val="none" w:sz="0" w:space="0" w:color="auto"/>
            <w:left w:val="none" w:sz="0" w:space="0" w:color="auto"/>
            <w:bottom w:val="none" w:sz="0" w:space="0" w:color="auto"/>
            <w:right w:val="none" w:sz="0" w:space="0" w:color="auto"/>
          </w:divBdr>
        </w:div>
        <w:div w:id="1901744519">
          <w:marLeft w:val="480"/>
          <w:marRight w:val="0"/>
          <w:marTop w:val="0"/>
          <w:marBottom w:val="0"/>
          <w:divBdr>
            <w:top w:val="none" w:sz="0" w:space="0" w:color="auto"/>
            <w:left w:val="none" w:sz="0" w:space="0" w:color="auto"/>
            <w:bottom w:val="none" w:sz="0" w:space="0" w:color="auto"/>
            <w:right w:val="none" w:sz="0" w:space="0" w:color="auto"/>
          </w:divBdr>
        </w:div>
        <w:div w:id="1323656360">
          <w:marLeft w:val="480"/>
          <w:marRight w:val="0"/>
          <w:marTop w:val="0"/>
          <w:marBottom w:val="0"/>
          <w:divBdr>
            <w:top w:val="none" w:sz="0" w:space="0" w:color="auto"/>
            <w:left w:val="none" w:sz="0" w:space="0" w:color="auto"/>
            <w:bottom w:val="none" w:sz="0" w:space="0" w:color="auto"/>
            <w:right w:val="none" w:sz="0" w:space="0" w:color="auto"/>
          </w:divBdr>
        </w:div>
        <w:div w:id="685180693">
          <w:marLeft w:val="480"/>
          <w:marRight w:val="0"/>
          <w:marTop w:val="0"/>
          <w:marBottom w:val="0"/>
          <w:divBdr>
            <w:top w:val="none" w:sz="0" w:space="0" w:color="auto"/>
            <w:left w:val="none" w:sz="0" w:space="0" w:color="auto"/>
            <w:bottom w:val="none" w:sz="0" w:space="0" w:color="auto"/>
            <w:right w:val="none" w:sz="0" w:space="0" w:color="auto"/>
          </w:divBdr>
        </w:div>
        <w:div w:id="1131900717">
          <w:marLeft w:val="480"/>
          <w:marRight w:val="0"/>
          <w:marTop w:val="0"/>
          <w:marBottom w:val="0"/>
          <w:divBdr>
            <w:top w:val="none" w:sz="0" w:space="0" w:color="auto"/>
            <w:left w:val="none" w:sz="0" w:space="0" w:color="auto"/>
            <w:bottom w:val="none" w:sz="0" w:space="0" w:color="auto"/>
            <w:right w:val="none" w:sz="0" w:space="0" w:color="auto"/>
          </w:divBdr>
        </w:div>
        <w:div w:id="1122067762">
          <w:marLeft w:val="480"/>
          <w:marRight w:val="0"/>
          <w:marTop w:val="0"/>
          <w:marBottom w:val="0"/>
          <w:divBdr>
            <w:top w:val="none" w:sz="0" w:space="0" w:color="auto"/>
            <w:left w:val="none" w:sz="0" w:space="0" w:color="auto"/>
            <w:bottom w:val="none" w:sz="0" w:space="0" w:color="auto"/>
            <w:right w:val="none" w:sz="0" w:space="0" w:color="auto"/>
          </w:divBdr>
        </w:div>
        <w:div w:id="1349336234">
          <w:marLeft w:val="480"/>
          <w:marRight w:val="0"/>
          <w:marTop w:val="0"/>
          <w:marBottom w:val="0"/>
          <w:divBdr>
            <w:top w:val="none" w:sz="0" w:space="0" w:color="auto"/>
            <w:left w:val="none" w:sz="0" w:space="0" w:color="auto"/>
            <w:bottom w:val="none" w:sz="0" w:space="0" w:color="auto"/>
            <w:right w:val="none" w:sz="0" w:space="0" w:color="auto"/>
          </w:divBdr>
        </w:div>
        <w:div w:id="1917013537">
          <w:marLeft w:val="480"/>
          <w:marRight w:val="0"/>
          <w:marTop w:val="0"/>
          <w:marBottom w:val="0"/>
          <w:divBdr>
            <w:top w:val="none" w:sz="0" w:space="0" w:color="auto"/>
            <w:left w:val="none" w:sz="0" w:space="0" w:color="auto"/>
            <w:bottom w:val="none" w:sz="0" w:space="0" w:color="auto"/>
            <w:right w:val="none" w:sz="0" w:space="0" w:color="auto"/>
          </w:divBdr>
        </w:div>
        <w:div w:id="1448037265">
          <w:marLeft w:val="480"/>
          <w:marRight w:val="0"/>
          <w:marTop w:val="0"/>
          <w:marBottom w:val="0"/>
          <w:divBdr>
            <w:top w:val="none" w:sz="0" w:space="0" w:color="auto"/>
            <w:left w:val="none" w:sz="0" w:space="0" w:color="auto"/>
            <w:bottom w:val="none" w:sz="0" w:space="0" w:color="auto"/>
            <w:right w:val="none" w:sz="0" w:space="0" w:color="auto"/>
          </w:divBdr>
        </w:div>
        <w:div w:id="109708086">
          <w:marLeft w:val="480"/>
          <w:marRight w:val="0"/>
          <w:marTop w:val="0"/>
          <w:marBottom w:val="0"/>
          <w:divBdr>
            <w:top w:val="none" w:sz="0" w:space="0" w:color="auto"/>
            <w:left w:val="none" w:sz="0" w:space="0" w:color="auto"/>
            <w:bottom w:val="none" w:sz="0" w:space="0" w:color="auto"/>
            <w:right w:val="none" w:sz="0" w:space="0" w:color="auto"/>
          </w:divBdr>
        </w:div>
        <w:div w:id="1163009997">
          <w:marLeft w:val="480"/>
          <w:marRight w:val="0"/>
          <w:marTop w:val="0"/>
          <w:marBottom w:val="0"/>
          <w:divBdr>
            <w:top w:val="none" w:sz="0" w:space="0" w:color="auto"/>
            <w:left w:val="none" w:sz="0" w:space="0" w:color="auto"/>
            <w:bottom w:val="none" w:sz="0" w:space="0" w:color="auto"/>
            <w:right w:val="none" w:sz="0" w:space="0" w:color="auto"/>
          </w:divBdr>
        </w:div>
        <w:div w:id="61175537">
          <w:marLeft w:val="480"/>
          <w:marRight w:val="0"/>
          <w:marTop w:val="0"/>
          <w:marBottom w:val="0"/>
          <w:divBdr>
            <w:top w:val="none" w:sz="0" w:space="0" w:color="auto"/>
            <w:left w:val="none" w:sz="0" w:space="0" w:color="auto"/>
            <w:bottom w:val="none" w:sz="0" w:space="0" w:color="auto"/>
            <w:right w:val="none" w:sz="0" w:space="0" w:color="auto"/>
          </w:divBdr>
        </w:div>
        <w:div w:id="366686552">
          <w:marLeft w:val="480"/>
          <w:marRight w:val="0"/>
          <w:marTop w:val="0"/>
          <w:marBottom w:val="0"/>
          <w:divBdr>
            <w:top w:val="none" w:sz="0" w:space="0" w:color="auto"/>
            <w:left w:val="none" w:sz="0" w:space="0" w:color="auto"/>
            <w:bottom w:val="none" w:sz="0" w:space="0" w:color="auto"/>
            <w:right w:val="none" w:sz="0" w:space="0" w:color="auto"/>
          </w:divBdr>
        </w:div>
        <w:div w:id="110327430">
          <w:marLeft w:val="480"/>
          <w:marRight w:val="0"/>
          <w:marTop w:val="0"/>
          <w:marBottom w:val="0"/>
          <w:divBdr>
            <w:top w:val="none" w:sz="0" w:space="0" w:color="auto"/>
            <w:left w:val="none" w:sz="0" w:space="0" w:color="auto"/>
            <w:bottom w:val="none" w:sz="0" w:space="0" w:color="auto"/>
            <w:right w:val="none" w:sz="0" w:space="0" w:color="auto"/>
          </w:divBdr>
        </w:div>
        <w:div w:id="758133946">
          <w:marLeft w:val="480"/>
          <w:marRight w:val="0"/>
          <w:marTop w:val="0"/>
          <w:marBottom w:val="0"/>
          <w:divBdr>
            <w:top w:val="none" w:sz="0" w:space="0" w:color="auto"/>
            <w:left w:val="none" w:sz="0" w:space="0" w:color="auto"/>
            <w:bottom w:val="none" w:sz="0" w:space="0" w:color="auto"/>
            <w:right w:val="none" w:sz="0" w:space="0" w:color="auto"/>
          </w:divBdr>
        </w:div>
        <w:div w:id="1498615782">
          <w:marLeft w:val="480"/>
          <w:marRight w:val="0"/>
          <w:marTop w:val="0"/>
          <w:marBottom w:val="0"/>
          <w:divBdr>
            <w:top w:val="none" w:sz="0" w:space="0" w:color="auto"/>
            <w:left w:val="none" w:sz="0" w:space="0" w:color="auto"/>
            <w:bottom w:val="none" w:sz="0" w:space="0" w:color="auto"/>
            <w:right w:val="none" w:sz="0" w:space="0" w:color="auto"/>
          </w:divBdr>
        </w:div>
        <w:div w:id="120881108">
          <w:marLeft w:val="480"/>
          <w:marRight w:val="0"/>
          <w:marTop w:val="0"/>
          <w:marBottom w:val="0"/>
          <w:divBdr>
            <w:top w:val="none" w:sz="0" w:space="0" w:color="auto"/>
            <w:left w:val="none" w:sz="0" w:space="0" w:color="auto"/>
            <w:bottom w:val="none" w:sz="0" w:space="0" w:color="auto"/>
            <w:right w:val="none" w:sz="0" w:space="0" w:color="auto"/>
          </w:divBdr>
        </w:div>
        <w:div w:id="621611747">
          <w:marLeft w:val="480"/>
          <w:marRight w:val="0"/>
          <w:marTop w:val="0"/>
          <w:marBottom w:val="0"/>
          <w:divBdr>
            <w:top w:val="none" w:sz="0" w:space="0" w:color="auto"/>
            <w:left w:val="none" w:sz="0" w:space="0" w:color="auto"/>
            <w:bottom w:val="none" w:sz="0" w:space="0" w:color="auto"/>
            <w:right w:val="none" w:sz="0" w:space="0" w:color="auto"/>
          </w:divBdr>
        </w:div>
        <w:div w:id="799417747">
          <w:marLeft w:val="480"/>
          <w:marRight w:val="0"/>
          <w:marTop w:val="0"/>
          <w:marBottom w:val="0"/>
          <w:divBdr>
            <w:top w:val="none" w:sz="0" w:space="0" w:color="auto"/>
            <w:left w:val="none" w:sz="0" w:space="0" w:color="auto"/>
            <w:bottom w:val="none" w:sz="0" w:space="0" w:color="auto"/>
            <w:right w:val="none" w:sz="0" w:space="0" w:color="auto"/>
          </w:divBdr>
        </w:div>
        <w:div w:id="2084987252">
          <w:marLeft w:val="480"/>
          <w:marRight w:val="0"/>
          <w:marTop w:val="0"/>
          <w:marBottom w:val="0"/>
          <w:divBdr>
            <w:top w:val="none" w:sz="0" w:space="0" w:color="auto"/>
            <w:left w:val="none" w:sz="0" w:space="0" w:color="auto"/>
            <w:bottom w:val="none" w:sz="0" w:space="0" w:color="auto"/>
            <w:right w:val="none" w:sz="0" w:space="0" w:color="auto"/>
          </w:divBdr>
        </w:div>
        <w:div w:id="848103589">
          <w:marLeft w:val="480"/>
          <w:marRight w:val="0"/>
          <w:marTop w:val="0"/>
          <w:marBottom w:val="0"/>
          <w:divBdr>
            <w:top w:val="none" w:sz="0" w:space="0" w:color="auto"/>
            <w:left w:val="none" w:sz="0" w:space="0" w:color="auto"/>
            <w:bottom w:val="none" w:sz="0" w:space="0" w:color="auto"/>
            <w:right w:val="none" w:sz="0" w:space="0" w:color="auto"/>
          </w:divBdr>
        </w:div>
        <w:div w:id="774439995">
          <w:marLeft w:val="480"/>
          <w:marRight w:val="0"/>
          <w:marTop w:val="0"/>
          <w:marBottom w:val="0"/>
          <w:divBdr>
            <w:top w:val="none" w:sz="0" w:space="0" w:color="auto"/>
            <w:left w:val="none" w:sz="0" w:space="0" w:color="auto"/>
            <w:bottom w:val="none" w:sz="0" w:space="0" w:color="auto"/>
            <w:right w:val="none" w:sz="0" w:space="0" w:color="auto"/>
          </w:divBdr>
        </w:div>
        <w:div w:id="1606376736">
          <w:marLeft w:val="480"/>
          <w:marRight w:val="0"/>
          <w:marTop w:val="0"/>
          <w:marBottom w:val="0"/>
          <w:divBdr>
            <w:top w:val="none" w:sz="0" w:space="0" w:color="auto"/>
            <w:left w:val="none" w:sz="0" w:space="0" w:color="auto"/>
            <w:bottom w:val="none" w:sz="0" w:space="0" w:color="auto"/>
            <w:right w:val="none" w:sz="0" w:space="0" w:color="auto"/>
          </w:divBdr>
        </w:div>
        <w:div w:id="1140343924">
          <w:marLeft w:val="480"/>
          <w:marRight w:val="0"/>
          <w:marTop w:val="0"/>
          <w:marBottom w:val="0"/>
          <w:divBdr>
            <w:top w:val="none" w:sz="0" w:space="0" w:color="auto"/>
            <w:left w:val="none" w:sz="0" w:space="0" w:color="auto"/>
            <w:bottom w:val="none" w:sz="0" w:space="0" w:color="auto"/>
            <w:right w:val="none" w:sz="0" w:space="0" w:color="auto"/>
          </w:divBdr>
        </w:div>
        <w:div w:id="827667878">
          <w:marLeft w:val="480"/>
          <w:marRight w:val="0"/>
          <w:marTop w:val="0"/>
          <w:marBottom w:val="0"/>
          <w:divBdr>
            <w:top w:val="none" w:sz="0" w:space="0" w:color="auto"/>
            <w:left w:val="none" w:sz="0" w:space="0" w:color="auto"/>
            <w:bottom w:val="none" w:sz="0" w:space="0" w:color="auto"/>
            <w:right w:val="none" w:sz="0" w:space="0" w:color="auto"/>
          </w:divBdr>
        </w:div>
        <w:div w:id="1157263278">
          <w:marLeft w:val="480"/>
          <w:marRight w:val="0"/>
          <w:marTop w:val="0"/>
          <w:marBottom w:val="0"/>
          <w:divBdr>
            <w:top w:val="none" w:sz="0" w:space="0" w:color="auto"/>
            <w:left w:val="none" w:sz="0" w:space="0" w:color="auto"/>
            <w:bottom w:val="none" w:sz="0" w:space="0" w:color="auto"/>
            <w:right w:val="none" w:sz="0" w:space="0" w:color="auto"/>
          </w:divBdr>
        </w:div>
        <w:div w:id="478157158">
          <w:marLeft w:val="480"/>
          <w:marRight w:val="0"/>
          <w:marTop w:val="0"/>
          <w:marBottom w:val="0"/>
          <w:divBdr>
            <w:top w:val="none" w:sz="0" w:space="0" w:color="auto"/>
            <w:left w:val="none" w:sz="0" w:space="0" w:color="auto"/>
            <w:bottom w:val="none" w:sz="0" w:space="0" w:color="auto"/>
            <w:right w:val="none" w:sz="0" w:space="0" w:color="auto"/>
          </w:divBdr>
        </w:div>
        <w:div w:id="1796870335">
          <w:marLeft w:val="480"/>
          <w:marRight w:val="0"/>
          <w:marTop w:val="0"/>
          <w:marBottom w:val="0"/>
          <w:divBdr>
            <w:top w:val="none" w:sz="0" w:space="0" w:color="auto"/>
            <w:left w:val="none" w:sz="0" w:space="0" w:color="auto"/>
            <w:bottom w:val="none" w:sz="0" w:space="0" w:color="auto"/>
            <w:right w:val="none" w:sz="0" w:space="0" w:color="auto"/>
          </w:divBdr>
        </w:div>
        <w:div w:id="1817598875">
          <w:marLeft w:val="480"/>
          <w:marRight w:val="0"/>
          <w:marTop w:val="0"/>
          <w:marBottom w:val="0"/>
          <w:divBdr>
            <w:top w:val="none" w:sz="0" w:space="0" w:color="auto"/>
            <w:left w:val="none" w:sz="0" w:space="0" w:color="auto"/>
            <w:bottom w:val="none" w:sz="0" w:space="0" w:color="auto"/>
            <w:right w:val="none" w:sz="0" w:space="0" w:color="auto"/>
          </w:divBdr>
        </w:div>
        <w:div w:id="1930843604">
          <w:marLeft w:val="480"/>
          <w:marRight w:val="0"/>
          <w:marTop w:val="0"/>
          <w:marBottom w:val="0"/>
          <w:divBdr>
            <w:top w:val="none" w:sz="0" w:space="0" w:color="auto"/>
            <w:left w:val="none" w:sz="0" w:space="0" w:color="auto"/>
            <w:bottom w:val="none" w:sz="0" w:space="0" w:color="auto"/>
            <w:right w:val="none" w:sz="0" w:space="0" w:color="auto"/>
          </w:divBdr>
        </w:div>
        <w:div w:id="1297875170">
          <w:marLeft w:val="480"/>
          <w:marRight w:val="0"/>
          <w:marTop w:val="0"/>
          <w:marBottom w:val="0"/>
          <w:divBdr>
            <w:top w:val="none" w:sz="0" w:space="0" w:color="auto"/>
            <w:left w:val="none" w:sz="0" w:space="0" w:color="auto"/>
            <w:bottom w:val="none" w:sz="0" w:space="0" w:color="auto"/>
            <w:right w:val="none" w:sz="0" w:space="0" w:color="auto"/>
          </w:divBdr>
        </w:div>
        <w:div w:id="1590117459">
          <w:marLeft w:val="480"/>
          <w:marRight w:val="0"/>
          <w:marTop w:val="0"/>
          <w:marBottom w:val="0"/>
          <w:divBdr>
            <w:top w:val="none" w:sz="0" w:space="0" w:color="auto"/>
            <w:left w:val="none" w:sz="0" w:space="0" w:color="auto"/>
            <w:bottom w:val="none" w:sz="0" w:space="0" w:color="auto"/>
            <w:right w:val="none" w:sz="0" w:space="0" w:color="auto"/>
          </w:divBdr>
        </w:div>
        <w:div w:id="1111583544">
          <w:marLeft w:val="480"/>
          <w:marRight w:val="0"/>
          <w:marTop w:val="0"/>
          <w:marBottom w:val="0"/>
          <w:divBdr>
            <w:top w:val="none" w:sz="0" w:space="0" w:color="auto"/>
            <w:left w:val="none" w:sz="0" w:space="0" w:color="auto"/>
            <w:bottom w:val="none" w:sz="0" w:space="0" w:color="auto"/>
            <w:right w:val="none" w:sz="0" w:space="0" w:color="auto"/>
          </w:divBdr>
        </w:div>
        <w:div w:id="1506935720">
          <w:marLeft w:val="480"/>
          <w:marRight w:val="0"/>
          <w:marTop w:val="0"/>
          <w:marBottom w:val="0"/>
          <w:divBdr>
            <w:top w:val="none" w:sz="0" w:space="0" w:color="auto"/>
            <w:left w:val="none" w:sz="0" w:space="0" w:color="auto"/>
            <w:bottom w:val="none" w:sz="0" w:space="0" w:color="auto"/>
            <w:right w:val="none" w:sz="0" w:space="0" w:color="auto"/>
          </w:divBdr>
        </w:div>
        <w:div w:id="1369915854">
          <w:marLeft w:val="480"/>
          <w:marRight w:val="0"/>
          <w:marTop w:val="0"/>
          <w:marBottom w:val="0"/>
          <w:divBdr>
            <w:top w:val="none" w:sz="0" w:space="0" w:color="auto"/>
            <w:left w:val="none" w:sz="0" w:space="0" w:color="auto"/>
            <w:bottom w:val="none" w:sz="0" w:space="0" w:color="auto"/>
            <w:right w:val="none" w:sz="0" w:space="0" w:color="auto"/>
          </w:divBdr>
        </w:div>
        <w:div w:id="326908802">
          <w:marLeft w:val="480"/>
          <w:marRight w:val="0"/>
          <w:marTop w:val="0"/>
          <w:marBottom w:val="0"/>
          <w:divBdr>
            <w:top w:val="none" w:sz="0" w:space="0" w:color="auto"/>
            <w:left w:val="none" w:sz="0" w:space="0" w:color="auto"/>
            <w:bottom w:val="none" w:sz="0" w:space="0" w:color="auto"/>
            <w:right w:val="none" w:sz="0" w:space="0" w:color="auto"/>
          </w:divBdr>
        </w:div>
      </w:divsChild>
    </w:div>
    <w:div w:id="2038238992">
      <w:bodyDiv w:val="1"/>
      <w:marLeft w:val="0"/>
      <w:marRight w:val="0"/>
      <w:marTop w:val="0"/>
      <w:marBottom w:val="0"/>
      <w:divBdr>
        <w:top w:val="none" w:sz="0" w:space="0" w:color="auto"/>
        <w:left w:val="none" w:sz="0" w:space="0" w:color="auto"/>
        <w:bottom w:val="none" w:sz="0" w:space="0" w:color="auto"/>
        <w:right w:val="none" w:sz="0" w:space="0" w:color="auto"/>
      </w:divBdr>
    </w:div>
    <w:div w:id="2038895689">
      <w:bodyDiv w:val="1"/>
      <w:marLeft w:val="0"/>
      <w:marRight w:val="0"/>
      <w:marTop w:val="0"/>
      <w:marBottom w:val="0"/>
      <w:divBdr>
        <w:top w:val="none" w:sz="0" w:space="0" w:color="auto"/>
        <w:left w:val="none" w:sz="0" w:space="0" w:color="auto"/>
        <w:bottom w:val="none" w:sz="0" w:space="0" w:color="auto"/>
        <w:right w:val="none" w:sz="0" w:space="0" w:color="auto"/>
      </w:divBdr>
    </w:div>
    <w:div w:id="2040889079">
      <w:bodyDiv w:val="1"/>
      <w:marLeft w:val="0"/>
      <w:marRight w:val="0"/>
      <w:marTop w:val="0"/>
      <w:marBottom w:val="0"/>
      <w:divBdr>
        <w:top w:val="none" w:sz="0" w:space="0" w:color="auto"/>
        <w:left w:val="none" w:sz="0" w:space="0" w:color="auto"/>
        <w:bottom w:val="none" w:sz="0" w:space="0" w:color="auto"/>
        <w:right w:val="none" w:sz="0" w:space="0" w:color="auto"/>
      </w:divBdr>
    </w:div>
    <w:div w:id="2041276419">
      <w:bodyDiv w:val="1"/>
      <w:marLeft w:val="0"/>
      <w:marRight w:val="0"/>
      <w:marTop w:val="0"/>
      <w:marBottom w:val="0"/>
      <w:divBdr>
        <w:top w:val="none" w:sz="0" w:space="0" w:color="auto"/>
        <w:left w:val="none" w:sz="0" w:space="0" w:color="auto"/>
        <w:bottom w:val="none" w:sz="0" w:space="0" w:color="auto"/>
        <w:right w:val="none" w:sz="0" w:space="0" w:color="auto"/>
      </w:divBdr>
    </w:div>
    <w:div w:id="2041856334">
      <w:bodyDiv w:val="1"/>
      <w:marLeft w:val="0"/>
      <w:marRight w:val="0"/>
      <w:marTop w:val="0"/>
      <w:marBottom w:val="0"/>
      <w:divBdr>
        <w:top w:val="none" w:sz="0" w:space="0" w:color="auto"/>
        <w:left w:val="none" w:sz="0" w:space="0" w:color="auto"/>
        <w:bottom w:val="none" w:sz="0" w:space="0" w:color="auto"/>
        <w:right w:val="none" w:sz="0" w:space="0" w:color="auto"/>
      </w:divBdr>
      <w:divsChild>
        <w:div w:id="114369910">
          <w:marLeft w:val="480"/>
          <w:marRight w:val="0"/>
          <w:marTop w:val="0"/>
          <w:marBottom w:val="0"/>
          <w:divBdr>
            <w:top w:val="none" w:sz="0" w:space="0" w:color="auto"/>
            <w:left w:val="none" w:sz="0" w:space="0" w:color="auto"/>
            <w:bottom w:val="none" w:sz="0" w:space="0" w:color="auto"/>
            <w:right w:val="none" w:sz="0" w:space="0" w:color="auto"/>
          </w:divBdr>
        </w:div>
        <w:div w:id="927814402">
          <w:marLeft w:val="480"/>
          <w:marRight w:val="0"/>
          <w:marTop w:val="0"/>
          <w:marBottom w:val="0"/>
          <w:divBdr>
            <w:top w:val="none" w:sz="0" w:space="0" w:color="auto"/>
            <w:left w:val="none" w:sz="0" w:space="0" w:color="auto"/>
            <w:bottom w:val="none" w:sz="0" w:space="0" w:color="auto"/>
            <w:right w:val="none" w:sz="0" w:space="0" w:color="auto"/>
          </w:divBdr>
        </w:div>
        <w:div w:id="145434094">
          <w:marLeft w:val="480"/>
          <w:marRight w:val="0"/>
          <w:marTop w:val="0"/>
          <w:marBottom w:val="0"/>
          <w:divBdr>
            <w:top w:val="none" w:sz="0" w:space="0" w:color="auto"/>
            <w:left w:val="none" w:sz="0" w:space="0" w:color="auto"/>
            <w:bottom w:val="none" w:sz="0" w:space="0" w:color="auto"/>
            <w:right w:val="none" w:sz="0" w:space="0" w:color="auto"/>
          </w:divBdr>
        </w:div>
        <w:div w:id="879437265">
          <w:marLeft w:val="480"/>
          <w:marRight w:val="0"/>
          <w:marTop w:val="0"/>
          <w:marBottom w:val="0"/>
          <w:divBdr>
            <w:top w:val="none" w:sz="0" w:space="0" w:color="auto"/>
            <w:left w:val="none" w:sz="0" w:space="0" w:color="auto"/>
            <w:bottom w:val="none" w:sz="0" w:space="0" w:color="auto"/>
            <w:right w:val="none" w:sz="0" w:space="0" w:color="auto"/>
          </w:divBdr>
        </w:div>
        <w:div w:id="1673995511">
          <w:marLeft w:val="480"/>
          <w:marRight w:val="0"/>
          <w:marTop w:val="0"/>
          <w:marBottom w:val="0"/>
          <w:divBdr>
            <w:top w:val="none" w:sz="0" w:space="0" w:color="auto"/>
            <w:left w:val="none" w:sz="0" w:space="0" w:color="auto"/>
            <w:bottom w:val="none" w:sz="0" w:space="0" w:color="auto"/>
            <w:right w:val="none" w:sz="0" w:space="0" w:color="auto"/>
          </w:divBdr>
        </w:div>
        <w:div w:id="917835597">
          <w:marLeft w:val="480"/>
          <w:marRight w:val="0"/>
          <w:marTop w:val="0"/>
          <w:marBottom w:val="0"/>
          <w:divBdr>
            <w:top w:val="none" w:sz="0" w:space="0" w:color="auto"/>
            <w:left w:val="none" w:sz="0" w:space="0" w:color="auto"/>
            <w:bottom w:val="none" w:sz="0" w:space="0" w:color="auto"/>
            <w:right w:val="none" w:sz="0" w:space="0" w:color="auto"/>
          </w:divBdr>
        </w:div>
        <w:div w:id="265191411">
          <w:marLeft w:val="480"/>
          <w:marRight w:val="0"/>
          <w:marTop w:val="0"/>
          <w:marBottom w:val="0"/>
          <w:divBdr>
            <w:top w:val="none" w:sz="0" w:space="0" w:color="auto"/>
            <w:left w:val="none" w:sz="0" w:space="0" w:color="auto"/>
            <w:bottom w:val="none" w:sz="0" w:space="0" w:color="auto"/>
            <w:right w:val="none" w:sz="0" w:space="0" w:color="auto"/>
          </w:divBdr>
        </w:div>
        <w:div w:id="837039959">
          <w:marLeft w:val="480"/>
          <w:marRight w:val="0"/>
          <w:marTop w:val="0"/>
          <w:marBottom w:val="0"/>
          <w:divBdr>
            <w:top w:val="none" w:sz="0" w:space="0" w:color="auto"/>
            <w:left w:val="none" w:sz="0" w:space="0" w:color="auto"/>
            <w:bottom w:val="none" w:sz="0" w:space="0" w:color="auto"/>
            <w:right w:val="none" w:sz="0" w:space="0" w:color="auto"/>
          </w:divBdr>
        </w:div>
        <w:div w:id="200478769">
          <w:marLeft w:val="480"/>
          <w:marRight w:val="0"/>
          <w:marTop w:val="0"/>
          <w:marBottom w:val="0"/>
          <w:divBdr>
            <w:top w:val="none" w:sz="0" w:space="0" w:color="auto"/>
            <w:left w:val="none" w:sz="0" w:space="0" w:color="auto"/>
            <w:bottom w:val="none" w:sz="0" w:space="0" w:color="auto"/>
            <w:right w:val="none" w:sz="0" w:space="0" w:color="auto"/>
          </w:divBdr>
        </w:div>
        <w:div w:id="864513671">
          <w:marLeft w:val="480"/>
          <w:marRight w:val="0"/>
          <w:marTop w:val="0"/>
          <w:marBottom w:val="0"/>
          <w:divBdr>
            <w:top w:val="none" w:sz="0" w:space="0" w:color="auto"/>
            <w:left w:val="none" w:sz="0" w:space="0" w:color="auto"/>
            <w:bottom w:val="none" w:sz="0" w:space="0" w:color="auto"/>
            <w:right w:val="none" w:sz="0" w:space="0" w:color="auto"/>
          </w:divBdr>
        </w:div>
        <w:div w:id="1619680267">
          <w:marLeft w:val="480"/>
          <w:marRight w:val="0"/>
          <w:marTop w:val="0"/>
          <w:marBottom w:val="0"/>
          <w:divBdr>
            <w:top w:val="none" w:sz="0" w:space="0" w:color="auto"/>
            <w:left w:val="none" w:sz="0" w:space="0" w:color="auto"/>
            <w:bottom w:val="none" w:sz="0" w:space="0" w:color="auto"/>
            <w:right w:val="none" w:sz="0" w:space="0" w:color="auto"/>
          </w:divBdr>
        </w:div>
        <w:div w:id="652877241">
          <w:marLeft w:val="480"/>
          <w:marRight w:val="0"/>
          <w:marTop w:val="0"/>
          <w:marBottom w:val="0"/>
          <w:divBdr>
            <w:top w:val="none" w:sz="0" w:space="0" w:color="auto"/>
            <w:left w:val="none" w:sz="0" w:space="0" w:color="auto"/>
            <w:bottom w:val="none" w:sz="0" w:space="0" w:color="auto"/>
            <w:right w:val="none" w:sz="0" w:space="0" w:color="auto"/>
          </w:divBdr>
        </w:div>
        <w:div w:id="1529760990">
          <w:marLeft w:val="480"/>
          <w:marRight w:val="0"/>
          <w:marTop w:val="0"/>
          <w:marBottom w:val="0"/>
          <w:divBdr>
            <w:top w:val="none" w:sz="0" w:space="0" w:color="auto"/>
            <w:left w:val="none" w:sz="0" w:space="0" w:color="auto"/>
            <w:bottom w:val="none" w:sz="0" w:space="0" w:color="auto"/>
            <w:right w:val="none" w:sz="0" w:space="0" w:color="auto"/>
          </w:divBdr>
        </w:div>
        <w:div w:id="2025858243">
          <w:marLeft w:val="480"/>
          <w:marRight w:val="0"/>
          <w:marTop w:val="0"/>
          <w:marBottom w:val="0"/>
          <w:divBdr>
            <w:top w:val="none" w:sz="0" w:space="0" w:color="auto"/>
            <w:left w:val="none" w:sz="0" w:space="0" w:color="auto"/>
            <w:bottom w:val="none" w:sz="0" w:space="0" w:color="auto"/>
            <w:right w:val="none" w:sz="0" w:space="0" w:color="auto"/>
          </w:divBdr>
        </w:div>
        <w:div w:id="1348171566">
          <w:marLeft w:val="480"/>
          <w:marRight w:val="0"/>
          <w:marTop w:val="0"/>
          <w:marBottom w:val="0"/>
          <w:divBdr>
            <w:top w:val="none" w:sz="0" w:space="0" w:color="auto"/>
            <w:left w:val="none" w:sz="0" w:space="0" w:color="auto"/>
            <w:bottom w:val="none" w:sz="0" w:space="0" w:color="auto"/>
            <w:right w:val="none" w:sz="0" w:space="0" w:color="auto"/>
          </w:divBdr>
        </w:div>
        <w:div w:id="1073894244">
          <w:marLeft w:val="480"/>
          <w:marRight w:val="0"/>
          <w:marTop w:val="0"/>
          <w:marBottom w:val="0"/>
          <w:divBdr>
            <w:top w:val="none" w:sz="0" w:space="0" w:color="auto"/>
            <w:left w:val="none" w:sz="0" w:space="0" w:color="auto"/>
            <w:bottom w:val="none" w:sz="0" w:space="0" w:color="auto"/>
            <w:right w:val="none" w:sz="0" w:space="0" w:color="auto"/>
          </w:divBdr>
        </w:div>
        <w:div w:id="1457871626">
          <w:marLeft w:val="480"/>
          <w:marRight w:val="0"/>
          <w:marTop w:val="0"/>
          <w:marBottom w:val="0"/>
          <w:divBdr>
            <w:top w:val="none" w:sz="0" w:space="0" w:color="auto"/>
            <w:left w:val="none" w:sz="0" w:space="0" w:color="auto"/>
            <w:bottom w:val="none" w:sz="0" w:space="0" w:color="auto"/>
            <w:right w:val="none" w:sz="0" w:space="0" w:color="auto"/>
          </w:divBdr>
        </w:div>
        <w:div w:id="825390394">
          <w:marLeft w:val="480"/>
          <w:marRight w:val="0"/>
          <w:marTop w:val="0"/>
          <w:marBottom w:val="0"/>
          <w:divBdr>
            <w:top w:val="none" w:sz="0" w:space="0" w:color="auto"/>
            <w:left w:val="none" w:sz="0" w:space="0" w:color="auto"/>
            <w:bottom w:val="none" w:sz="0" w:space="0" w:color="auto"/>
            <w:right w:val="none" w:sz="0" w:space="0" w:color="auto"/>
          </w:divBdr>
        </w:div>
        <w:div w:id="1759403018">
          <w:marLeft w:val="480"/>
          <w:marRight w:val="0"/>
          <w:marTop w:val="0"/>
          <w:marBottom w:val="0"/>
          <w:divBdr>
            <w:top w:val="none" w:sz="0" w:space="0" w:color="auto"/>
            <w:left w:val="none" w:sz="0" w:space="0" w:color="auto"/>
            <w:bottom w:val="none" w:sz="0" w:space="0" w:color="auto"/>
            <w:right w:val="none" w:sz="0" w:space="0" w:color="auto"/>
          </w:divBdr>
        </w:div>
        <w:div w:id="201552944">
          <w:marLeft w:val="480"/>
          <w:marRight w:val="0"/>
          <w:marTop w:val="0"/>
          <w:marBottom w:val="0"/>
          <w:divBdr>
            <w:top w:val="none" w:sz="0" w:space="0" w:color="auto"/>
            <w:left w:val="none" w:sz="0" w:space="0" w:color="auto"/>
            <w:bottom w:val="none" w:sz="0" w:space="0" w:color="auto"/>
            <w:right w:val="none" w:sz="0" w:space="0" w:color="auto"/>
          </w:divBdr>
        </w:div>
        <w:div w:id="1905335898">
          <w:marLeft w:val="480"/>
          <w:marRight w:val="0"/>
          <w:marTop w:val="0"/>
          <w:marBottom w:val="0"/>
          <w:divBdr>
            <w:top w:val="none" w:sz="0" w:space="0" w:color="auto"/>
            <w:left w:val="none" w:sz="0" w:space="0" w:color="auto"/>
            <w:bottom w:val="none" w:sz="0" w:space="0" w:color="auto"/>
            <w:right w:val="none" w:sz="0" w:space="0" w:color="auto"/>
          </w:divBdr>
        </w:div>
        <w:div w:id="1743211125">
          <w:marLeft w:val="480"/>
          <w:marRight w:val="0"/>
          <w:marTop w:val="0"/>
          <w:marBottom w:val="0"/>
          <w:divBdr>
            <w:top w:val="none" w:sz="0" w:space="0" w:color="auto"/>
            <w:left w:val="none" w:sz="0" w:space="0" w:color="auto"/>
            <w:bottom w:val="none" w:sz="0" w:space="0" w:color="auto"/>
            <w:right w:val="none" w:sz="0" w:space="0" w:color="auto"/>
          </w:divBdr>
        </w:div>
        <w:div w:id="187834852">
          <w:marLeft w:val="480"/>
          <w:marRight w:val="0"/>
          <w:marTop w:val="0"/>
          <w:marBottom w:val="0"/>
          <w:divBdr>
            <w:top w:val="none" w:sz="0" w:space="0" w:color="auto"/>
            <w:left w:val="none" w:sz="0" w:space="0" w:color="auto"/>
            <w:bottom w:val="none" w:sz="0" w:space="0" w:color="auto"/>
            <w:right w:val="none" w:sz="0" w:space="0" w:color="auto"/>
          </w:divBdr>
        </w:div>
        <w:div w:id="1180121758">
          <w:marLeft w:val="480"/>
          <w:marRight w:val="0"/>
          <w:marTop w:val="0"/>
          <w:marBottom w:val="0"/>
          <w:divBdr>
            <w:top w:val="none" w:sz="0" w:space="0" w:color="auto"/>
            <w:left w:val="none" w:sz="0" w:space="0" w:color="auto"/>
            <w:bottom w:val="none" w:sz="0" w:space="0" w:color="auto"/>
            <w:right w:val="none" w:sz="0" w:space="0" w:color="auto"/>
          </w:divBdr>
        </w:div>
        <w:div w:id="1249193186">
          <w:marLeft w:val="480"/>
          <w:marRight w:val="0"/>
          <w:marTop w:val="0"/>
          <w:marBottom w:val="0"/>
          <w:divBdr>
            <w:top w:val="none" w:sz="0" w:space="0" w:color="auto"/>
            <w:left w:val="none" w:sz="0" w:space="0" w:color="auto"/>
            <w:bottom w:val="none" w:sz="0" w:space="0" w:color="auto"/>
            <w:right w:val="none" w:sz="0" w:space="0" w:color="auto"/>
          </w:divBdr>
        </w:div>
        <w:div w:id="1848515426">
          <w:marLeft w:val="480"/>
          <w:marRight w:val="0"/>
          <w:marTop w:val="0"/>
          <w:marBottom w:val="0"/>
          <w:divBdr>
            <w:top w:val="none" w:sz="0" w:space="0" w:color="auto"/>
            <w:left w:val="none" w:sz="0" w:space="0" w:color="auto"/>
            <w:bottom w:val="none" w:sz="0" w:space="0" w:color="auto"/>
            <w:right w:val="none" w:sz="0" w:space="0" w:color="auto"/>
          </w:divBdr>
        </w:div>
        <w:div w:id="2141418022">
          <w:marLeft w:val="480"/>
          <w:marRight w:val="0"/>
          <w:marTop w:val="0"/>
          <w:marBottom w:val="0"/>
          <w:divBdr>
            <w:top w:val="none" w:sz="0" w:space="0" w:color="auto"/>
            <w:left w:val="none" w:sz="0" w:space="0" w:color="auto"/>
            <w:bottom w:val="none" w:sz="0" w:space="0" w:color="auto"/>
            <w:right w:val="none" w:sz="0" w:space="0" w:color="auto"/>
          </w:divBdr>
        </w:div>
        <w:div w:id="1275869213">
          <w:marLeft w:val="480"/>
          <w:marRight w:val="0"/>
          <w:marTop w:val="0"/>
          <w:marBottom w:val="0"/>
          <w:divBdr>
            <w:top w:val="none" w:sz="0" w:space="0" w:color="auto"/>
            <w:left w:val="none" w:sz="0" w:space="0" w:color="auto"/>
            <w:bottom w:val="none" w:sz="0" w:space="0" w:color="auto"/>
            <w:right w:val="none" w:sz="0" w:space="0" w:color="auto"/>
          </w:divBdr>
        </w:div>
        <w:div w:id="1407994451">
          <w:marLeft w:val="480"/>
          <w:marRight w:val="0"/>
          <w:marTop w:val="0"/>
          <w:marBottom w:val="0"/>
          <w:divBdr>
            <w:top w:val="none" w:sz="0" w:space="0" w:color="auto"/>
            <w:left w:val="none" w:sz="0" w:space="0" w:color="auto"/>
            <w:bottom w:val="none" w:sz="0" w:space="0" w:color="auto"/>
            <w:right w:val="none" w:sz="0" w:space="0" w:color="auto"/>
          </w:divBdr>
        </w:div>
        <w:div w:id="1864243842">
          <w:marLeft w:val="480"/>
          <w:marRight w:val="0"/>
          <w:marTop w:val="0"/>
          <w:marBottom w:val="0"/>
          <w:divBdr>
            <w:top w:val="none" w:sz="0" w:space="0" w:color="auto"/>
            <w:left w:val="none" w:sz="0" w:space="0" w:color="auto"/>
            <w:bottom w:val="none" w:sz="0" w:space="0" w:color="auto"/>
            <w:right w:val="none" w:sz="0" w:space="0" w:color="auto"/>
          </w:divBdr>
        </w:div>
        <w:div w:id="267854936">
          <w:marLeft w:val="480"/>
          <w:marRight w:val="0"/>
          <w:marTop w:val="0"/>
          <w:marBottom w:val="0"/>
          <w:divBdr>
            <w:top w:val="none" w:sz="0" w:space="0" w:color="auto"/>
            <w:left w:val="none" w:sz="0" w:space="0" w:color="auto"/>
            <w:bottom w:val="none" w:sz="0" w:space="0" w:color="auto"/>
            <w:right w:val="none" w:sz="0" w:space="0" w:color="auto"/>
          </w:divBdr>
        </w:div>
        <w:div w:id="1606305793">
          <w:marLeft w:val="480"/>
          <w:marRight w:val="0"/>
          <w:marTop w:val="0"/>
          <w:marBottom w:val="0"/>
          <w:divBdr>
            <w:top w:val="none" w:sz="0" w:space="0" w:color="auto"/>
            <w:left w:val="none" w:sz="0" w:space="0" w:color="auto"/>
            <w:bottom w:val="none" w:sz="0" w:space="0" w:color="auto"/>
            <w:right w:val="none" w:sz="0" w:space="0" w:color="auto"/>
          </w:divBdr>
        </w:div>
        <w:div w:id="1673488414">
          <w:marLeft w:val="480"/>
          <w:marRight w:val="0"/>
          <w:marTop w:val="0"/>
          <w:marBottom w:val="0"/>
          <w:divBdr>
            <w:top w:val="none" w:sz="0" w:space="0" w:color="auto"/>
            <w:left w:val="none" w:sz="0" w:space="0" w:color="auto"/>
            <w:bottom w:val="none" w:sz="0" w:space="0" w:color="auto"/>
            <w:right w:val="none" w:sz="0" w:space="0" w:color="auto"/>
          </w:divBdr>
        </w:div>
        <w:div w:id="1689598515">
          <w:marLeft w:val="480"/>
          <w:marRight w:val="0"/>
          <w:marTop w:val="0"/>
          <w:marBottom w:val="0"/>
          <w:divBdr>
            <w:top w:val="none" w:sz="0" w:space="0" w:color="auto"/>
            <w:left w:val="none" w:sz="0" w:space="0" w:color="auto"/>
            <w:bottom w:val="none" w:sz="0" w:space="0" w:color="auto"/>
            <w:right w:val="none" w:sz="0" w:space="0" w:color="auto"/>
          </w:divBdr>
        </w:div>
        <w:div w:id="1598899781">
          <w:marLeft w:val="480"/>
          <w:marRight w:val="0"/>
          <w:marTop w:val="0"/>
          <w:marBottom w:val="0"/>
          <w:divBdr>
            <w:top w:val="none" w:sz="0" w:space="0" w:color="auto"/>
            <w:left w:val="none" w:sz="0" w:space="0" w:color="auto"/>
            <w:bottom w:val="none" w:sz="0" w:space="0" w:color="auto"/>
            <w:right w:val="none" w:sz="0" w:space="0" w:color="auto"/>
          </w:divBdr>
        </w:div>
        <w:div w:id="1503470374">
          <w:marLeft w:val="480"/>
          <w:marRight w:val="0"/>
          <w:marTop w:val="0"/>
          <w:marBottom w:val="0"/>
          <w:divBdr>
            <w:top w:val="none" w:sz="0" w:space="0" w:color="auto"/>
            <w:left w:val="none" w:sz="0" w:space="0" w:color="auto"/>
            <w:bottom w:val="none" w:sz="0" w:space="0" w:color="auto"/>
            <w:right w:val="none" w:sz="0" w:space="0" w:color="auto"/>
          </w:divBdr>
        </w:div>
        <w:div w:id="169371695">
          <w:marLeft w:val="480"/>
          <w:marRight w:val="0"/>
          <w:marTop w:val="0"/>
          <w:marBottom w:val="0"/>
          <w:divBdr>
            <w:top w:val="none" w:sz="0" w:space="0" w:color="auto"/>
            <w:left w:val="none" w:sz="0" w:space="0" w:color="auto"/>
            <w:bottom w:val="none" w:sz="0" w:space="0" w:color="auto"/>
            <w:right w:val="none" w:sz="0" w:space="0" w:color="auto"/>
          </w:divBdr>
        </w:div>
        <w:div w:id="1763799092">
          <w:marLeft w:val="480"/>
          <w:marRight w:val="0"/>
          <w:marTop w:val="0"/>
          <w:marBottom w:val="0"/>
          <w:divBdr>
            <w:top w:val="none" w:sz="0" w:space="0" w:color="auto"/>
            <w:left w:val="none" w:sz="0" w:space="0" w:color="auto"/>
            <w:bottom w:val="none" w:sz="0" w:space="0" w:color="auto"/>
            <w:right w:val="none" w:sz="0" w:space="0" w:color="auto"/>
          </w:divBdr>
        </w:div>
        <w:div w:id="763263446">
          <w:marLeft w:val="480"/>
          <w:marRight w:val="0"/>
          <w:marTop w:val="0"/>
          <w:marBottom w:val="0"/>
          <w:divBdr>
            <w:top w:val="none" w:sz="0" w:space="0" w:color="auto"/>
            <w:left w:val="none" w:sz="0" w:space="0" w:color="auto"/>
            <w:bottom w:val="none" w:sz="0" w:space="0" w:color="auto"/>
            <w:right w:val="none" w:sz="0" w:space="0" w:color="auto"/>
          </w:divBdr>
        </w:div>
        <w:div w:id="545803061">
          <w:marLeft w:val="480"/>
          <w:marRight w:val="0"/>
          <w:marTop w:val="0"/>
          <w:marBottom w:val="0"/>
          <w:divBdr>
            <w:top w:val="none" w:sz="0" w:space="0" w:color="auto"/>
            <w:left w:val="none" w:sz="0" w:space="0" w:color="auto"/>
            <w:bottom w:val="none" w:sz="0" w:space="0" w:color="auto"/>
            <w:right w:val="none" w:sz="0" w:space="0" w:color="auto"/>
          </w:divBdr>
        </w:div>
        <w:div w:id="1348092312">
          <w:marLeft w:val="480"/>
          <w:marRight w:val="0"/>
          <w:marTop w:val="0"/>
          <w:marBottom w:val="0"/>
          <w:divBdr>
            <w:top w:val="none" w:sz="0" w:space="0" w:color="auto"/>
            <w:left w:val="none" w:sz="0" w:space="0" w:color="auto"/>
            <w:bottom w:val="none" w:sz="0" w:space="0" w:color="auto"/>
            <w:right w:val="none" w:sz="0" w:space="0" w:color="auto"/>
          </w:divBdr>
        </w:div>
        <w:div w:id="45029905">
          <w:marLeft w:val="480"/>
          <w:marRight w:val="0"/>
          <w:marTop w:val="0"/>
          <w:marBottom w:val="0"/>
          <w:divBdr>
            <w:top w:val="none" w:sz="0" w:space="0" w:color="auto"/>
            <w:left w:val="none" w:sz="0" w:space="0" w:color="auto"/>
            <w:bottom w:val="none" w:sz="0" w:space="0" w:color="auto"/>
            <w:right w:val="none" w:sz="0" w:space="0" w:color="auto"/>
          </w:divBdr>
        </w:div>
        <w:div w:id="393088746">
          <w:marLeft w:val="480"/>
          <w:marRight w:val="0"/>
          <w:marTop w:val="0"/>
          <w:marBottom w:val="0"/>
          <w:divBdr>
            <w:top w:val="none" w:sz="0" w:space="0" w:color="auto"/>
            <w:left w:val="none" w:sz="0" w:space="0" w:color="auto"/>
            <w:bottom w:val="none" w:sz="0" w:space="0" w:color="auto"/>
            <w:right w:val="none" w:sz="0" w:space="0" w:color="auto"/>
          </w:divBdr>
        </w:div>
        <w:div w:id="777022049">
          <w:marLeft w:val="480"/>
          <w:marRight w:val="0"/>
          <w:marTop w:val="0"/>
          <w:marBottom w:val="0"/>
          <w:divBdr>
            <w:top w:val="none" w:sz="0" w:space="0" w:color="auto"/>
            <w:left w:val="none" w:sz="0" w:space="0" w:color="auto"/>
            <w:bottom w:val="none" w:sz="0" w:space="0" w:color="auto"/>
            <w:right w:val="none" w:sz="0" w:space="0" w:color="auto"/>
          </w:divBdr>
        </w:div>
        <w:div w:id="801651256">
          <w:marLeft w:val="480"/>
          <w:marRight w:val="0"/>
          <w:marTop w:val="0"/>
          <w:marBottom w:val="0"/>
          <w:divBdr>
            <w:top w:val="none" w:sz="0" w:space="0" w:color="auto"/>
            <w:left w:val="none" w:sz="0" w:space="0" w:color="auto"/>
            <w:bottom w:val="none" w:sz="0" w:space="0" w:color="auto"/>
            <w:right w:val="none" w:sz="0" w:space="0" w:color="auto"/>
          </w:divBdr>
        </w:div>
        <w:div w:id="495388957">
          <w:marLeft w:val="480"/>
          <w:marRight w:val="0"/>
          <w:marTop w:val="0"/>
          <w:marBottom w:val="0"/>
          <w:divBdr>
            <w:top w:val="none" w:sz="0" w:space="0" w:color="auto"/>
            <w:left w:val="none" w:sz="0" w:space="0" w:color="auto"/>
            <w:bottom w:val="none" w:sz="0" w:space="0" w:color="auto"/>
            <w:right w:val="none" w:sz="0" w:space="0" w:color="auto"/>
          </w:divBdr>
        </w:div>
        <w:div w:id="486628241">
          <w:marLeft w:val="480"/>
          <w:marRight w:val="0"/>
          <w:marTop w:val="0"/>
          <w:marBottom w:val="0"/>
          <w:divBdr>
            <w:top w:val="none" w:sz="0" w:space="0" w:color="auto"/>
            <w:left w:val="none" w:sz="0" w:space="0" w:color="auto"/>
            <w:bottom w:val="none" w:sz="0" w:space="0" w:color="auto"/>
            <w:right w:val="none" w:sz="0" w:space="0" w:color="auto"/>
          </w:divBdr>
        </w:div>
        <w:div w:id="1911303684">
          <w:marLeft w:val="480"/>
          <w:marRight w:val="0"/>
          <w:marTop w:val="0"/>
          <w:marBottom w:val="0"/>
          <w:divBdr>
            <w:top w:val="none" w:sz="0" w:space="0" w:color="auto"/>
            <w:left w:val="none" w:sz="0" w:space="0" w:color="auto"/>
            <w:bottom w:val="none" w:sz="0" w:space="0" w:color="auto"/>
            <w:right w:val="none" w:sz="0" w:space="0" w:color="auto"/>
          </w:divBdr>
        </w:div>
        <w:div w:id="1394697353">
          <w:marLeft w:val="480"/>
          <w:marRight w:val="0"/>
          <w:marTop w:val="0"/>
          <w:marBottom w:val="0"/>
          <w:divBdr>
            <w:top w:val="none" w:sz="0" w:space="0" w:color="auto"/>
            <w:left w:val="none" w:sz="0" w:space="0" w:color="auto"/>
            <w:bottom w:val="none" w:sz="0" w:space="0" w:color="auto"/>
            <w:right w:val="none" w:sz="0" w:space="0" w:color="auto"/>
          </w:divBdr>
        </w:div>
        <w:div w:id="30621051">
          <w:marLeft w:val="480"/>
          <w:marRight w:val="0"/>
          <w:marTop w:val="0"/>
          <w:marBottom w:val="0"/>
          <w:divBdr>
            <w:top w:val="none" w:sz="0" w:space="0" w:color="auto"/>
            <w:left w:val="none" w:sz="0" w:space="0" w:color="auto"/>
            <w:bottom w:val="none" w:sz="0" w:space="0" w:color="auto"/>
            <w:right w:val="none" w:sz="0" w:space="0" w:color="auto"/>
          </w:divBdr>
        </w:div>
        <w:div w:id="844394672">
          <w:marLeft w:val="480"/>
          <w:marRight w:val="0"/>
          <w:marTop w:val="0"/>
          <w:marBottom w:val="0"/>
          <w:divBdr>
            <w:top w:val="none" w:sz="0" w:space="0" w:color="auto"/>
            <w:left w:val="none" w:sz="0" w:space="0" w:color="auto"/>
            <w:bottom w:val="none" w:sz="0" w:space="0" w:color="auto"/>
            <w:right w:val="none" w:sz="0" w:space="0" w:color="auto"/>
          </w:divBdr>
        </w:div>
        <w:div w:id="885916387">
          <w:marLeft w:val="480"/>
          <w:marRight w:val="0"/>
          <w:marTop w:val="0"/>
          <w:marBottom w:val="0"/>
          <w:divBdr>
            <w:top w:val="none" w:sz="0" w:space="0" w:color="auto"/>
            <w:left w:val="none" w:sz="0" w:space="0" w:color="auto"/>
            <w:bottom w:val="none" w:sz="0" w:space="0" w:color="auto"/>
            <w:right w:val="none" w:sz="0" w:space="0" w:color="auto"/>
          </w:divBdr>
        </w:div>
        <w:div w:id="1113746433">
          <w:marLeft w:val="480"/>
          <w:marRight w:val="0"/>
          <w:marTop w:val="0"/>
          <w:marBottom w:val="0"/>
          <w:divBdr>
            <w:top w:val="none" w:sz="0" w:space="0" w:color="auto"/>
            <w:left w:val="none" w:sz="0" w:space="0" w:color="auto"/>
            <w:bottom w:val="none" w:sz="0" w:space="0" w:color="auto"/>
            <w:right w:val="none" w:sz="0" w:space="0" w:color="auto"/>
          </w:divBdr>
        </w:div>
        <w:div w:id="478957646">
          <w:marLeft w:val="480"/>
          <w:marRight w:val="0"/>
          <w:marTop w:val="0"/>
          <w:marBottom w:val="0"/>
          <w:divBdr>
            <w:top w:val="none" w:sz="0" w:space="0" w:color="auto"/>
            <w:left w:val="none" w:sz="0" w:space="0" w:color="auto"/>
            <w:bottom w:val="none" w:sz="0" w:space="0" w:color="auto"/>
            <w:right w:val="none" w:sz="0" w:space="0" w:color="auto"/>
          </w:divBdr>
        </w:div>
        <w:div w:id="1393428730">
          <w:marLeft w:val="480"/>
          <w:marRight w:val="0"/>
          <w:marTop w:val="0"/>
          <w:marBottom w:val="0"/>
          <w:divBdr>
            <w:top w:val="none" w:sz="0" w:space="0" w:color="auto"/>
            <w:left w:val="none" w:sz="0" w:space="0" w:color="auto"/>
            <w:bottom w:val="none" w:sz="0" w:space="0" w:color="auto"/>
            <w:right w:val="none" w:sz="0" w:space="0" w:color="auto"/>
          </w:divBdr>
        </w:div>
        <w:div w:id="1544907749">
          <w:marLeft w:val="480"/>
          <w:marRight w:val="0"/>
          <w:marTop w:val="0"/>
          <w:marBottom w:val="0"/>
          <w:divBdr>
            <w:top w:val="none" w:sz="0" w:space="0" w:color="auto"/>
            <w:left w:val="none" w:sz="0" w:space="0" w:color="auto"/>
            <w:bottom w:val="none" w:sz="0" w:space="0" w:color="auto"/>
            <w:right w:val="none" w:sz="0" w:space="0" w:color="auto"/>
          </w:divBdr>
        </w:div>
        <w:div w:id="1316446357">
          <w:marLeft w:val="480"/>
          <w:marRight w:val="0"/>
          <w:marTop w:val="0"/>
          <w:marBottom w:val="0"/>
          <w:divBdr>
            <w:top w:val="none" w:sz="0" w:space="0" w:color="auto"/>
            <w:left w:val="none" w:sz="0" w:space="0" w:color="auto"/>
            <w:bottom w:val="none" w:sz="0" w:space="0" w:color="auto"/>
            <w:right w:val="none" w:sz="0" w:space="0" w:color="auto"/>
          </w:divBdr>
        </w:div>
        <w:div w:id="1398549017">
          <w:marLeft w:val="480"/>
          <w:marRight w:val="0"/>
          <w:marTop w:val="0"/>
          <w:marBottom w:val="0"/>
          <w:divBdr>
            <w:top w:val="none" w:sz="0" w:space="0" w:color="auto"/>
            <w:left w:val="none" w:sz="0" w:space="0" w:color="auto"/>
            <w:bottom w:val="none" w:sz="0" w:space="0" w:color="auto"/>
            <w:right w:val="none" w:sz="0" w:space="0" w:color="auto"/>
          </w:divBdr>
        </w:div>
        <w:div w:id="179204266">
          <w:marLeft w:val="480"/>
          <w:marRight w:val="0"/>
          <w:marTop w:val="0"/>
          <w:marBottom w:val="0"/>
          <w:divBdr>
            <w:top w:val="none" w:sz="0" w:space="0" w:color="auto"/>
            <w:left w:val="none" w:sz="0" w:space="0" w:color="auto"/>
            <w:bottom w:val="none" w:sz="0" w:space="0" w:color="auto"/>
            <w:right w:val="none" w:sz="0" w:space="0" w:color="auto"/>
          </w:divBdr>
        </w:div>
        <w:div w:id="1654482904">
          <w:marLeft w:val="480"/>
          <w:marRight w:val="0"/>
          <w:marTop w:val="0"/>
          <w:marBottom w:val="0"/>
          <w:divBdr>
            <w:top w:val="none" w:sz="0" w:space="0" w:color="auto"/>
            <w:left w:val="none" w:sz="0" w:space="0" w:color="auto"/>
            <w:bottom w:val="none" w:sz="0" w:space="0" w:color="auto"/>
            <w:right w:val="none" w:sz="0" w:space="0" w:color="auto"/>
          </w:divBdr>
        </w:div>
        <w:div w:id="1638417426">
          <w:marLeft w:val="480"/>
          <w:marRight w:val="0"/>
          <w:marTop w:val="0"/>
          <w:marBottom w:val="0"/>
          <w:divBdr>
            <w:top w:val="none" w:sz="0" w:space="0" w:color="auto"/>
            <w:left w:val="none" w:sz="0" w:space="0" w:color="auto"/>
            <w:bottom w:val="none" w:sz="0" w:space="0" w:color="auto"/>
            <w:right w:val="none" w:sz="0" w:space="0" w:color="auto"/>
          </w:divBdr>
        </w:div>
        <w:div w:id="64374565">
          <w:marLeft w:val="480"/>
          <w:marRight w:val="0"/>
          <w:marTop w:val="0"/>
          <w:marBottom w:val="0"/>
          <w:divBdr>
            <w:top w:val="none" w:sz="0" w:space="0" w:color="auto"/>
            <w:left w:val="none" w:sz="0" w:space="0" w:color="auto"/>
            <w:bottom w:val="none" w:sz="0" w:space="0" w:color="auto"/>
            <w:right w:val="none" w:sz="0" w:space="0" w:color="auto"/>
          </w:divBdr>
        </w:div>
        <w:div w:id="1833132258">
          <w:marLeft w:val="480"/>
          <w:marRight w:val="0"/>
          <w:marTop w:val="0"/>
          <w:marBottom w:val="0"/>
          <w:divBdr>
            <w:top w:val="none" w:sz="0" w:space="0" w:color="auto"/>
            <w:left w:val="none" w:sz="0" w:space="0" w:color="auto"/>
            <w:bottom w:val="none" w:sz="0" w:space="0" w:color="auto"/>
            <w:right w:val="none" w:sz="0" w:space="0" w:color="auto"/>
          </w:divBdr>
        </w:div>
        <w:div w:id="1456407020">
          <w:marLeft w:val="480"/>
          <w:marRight w:val="0"/>
          <w:marTop w:val="0"/>
          <w:marBottom w:val="0"/>
          <w:divBdr>
            <w:top w:val="none" w:sz="0" w:space="0" w:color="auto"/>
            <w:left w:val="none" w:sz="0" w:space="0" w:color="auto"/>
            <w:bottom w:val="none" w:sz="0" w:space="0" w:color="auto"/>
            <w:right w:val="none" w:sz="0" w:space="0" w:color="auto"/>
          </w:divBdr>
        </w:div>
        <w:div w:id="1345978500">
          <w:marLeft w:val="480"/>
          <w:marRight w:val="0"/>
          <w:marTop w:val="0"/>
          <w:marBottom w:val="0"/>
          <w:divBdr>
            <w:top w:val="none" w:sz="0" w:space="0" w:color="auto"/>
            <w:left w:val="none" w:sz="0" w:space="0" w:color="auto"/>
            <w:bottom w:val="none" w:sz="0" w:space="0" w:color="auto"/>
            <w:right w:val="none" w:sz="0" w:space="0" w:color="auto"/>
          </w:divBdr>
        </w:div>
        <w:div w:id="1060441990">
          <w:marLeft w:val="480"/>
          <w:marRight w:val="0"/>
          <w:marTop w:val="0"/>
          <w:marBottom w:val="0"/>
          <w:divBdr>
            <w:top w:val="none" w:sz="0" w:space="0" w:color="auto"/>
            <w:left w:val="none" w:sz="0" w:space="0" w:color="auto"/>
            <w:bottom w:val="none" w:sz="0" w:space="0" w:color="auto"/>
            <w:right w:val="none" w:sz="0" w:space="0" w:color="auto"/>
          </w:divBdr>
        </w:div>
        <w:div w:id="299118573">
          <w:marLeft w:val="480"/>
          <w:marRight w:val="0"/>
          <w:marTop w:val="0"/>
          <w:marBottom w:val="0"/>
          <w:divBdr>
            <w:top w:val="none" w:sz="0" w:space="0" w:color="auto"/>
            <w:left w:val="none" w:sz="0" w:space="0" w:color="auto"/>
            <w:bottom w:val="none" w:sz="0" w:space="0" w:color="auto"/>
            <w:right w:val="none" w:sz="0" w:space="0" w:color="auto"/>
          </w:divBdr>
        </w:div>
        <w:div w:id="472137019">
          <w:marLeft w:val="480"/>
          <w:marRight w:val="0"/>
          <w:marTop w:val="0"/>
          <w:marBottom w:val="0"/>
          <w:divBdr>
            <w:top w:val="none" w:sz="0" w:space="0" w:color="auto"/>
            <w:left w:val="none" w:sz="0" w:space="0" w:color="auto"/>
            <w:bottom w:val="none" w:sz="0" w:space="0" w:color="auto"/>
            <w:right w:val="none" w:sz="0" w:space="0" w:color="auto"/>
          </w:divBdr>
        </w:div>
        <w:div w:id="365257150">
          <w:marLeft w:val="480"/>
          <w:marRight w:val="0"/>
          <w:marTop w:val="0"/>
          <w:marBottom w:val="0"/>
          <w:divBdr>
            <w:top w:val="none" w:sz="0" w:space="0" w:color="auto"/>
            <w:left w:val="none" w:sz="0" w:space="0" w:color="auto"/>
            <w:bottom w:val="none" w:sz="0" w:space="0" w:color="auto"/>
            <w:right w:val="none" w:sz="0" w:space="0" w:color="auto"/>
          </w:divBdr>
        </w:div>
        <w:div w:id="1230581739">
          <w:marLeft w:val="480"/>
          <w:marRight w:val="0"/>
          <w:marTop w:val="0"/>
          <w:marBottom w:val="0"/>
          <w:divBdr>
            <w:top w:val="none" w:sz="0" w:space="0" w:color="auto"/>
            <w:left w:val="none" w:sz="0" w:space="0" w:color="auto"/>
            <w:bottom w:val="none" w:sz="0" w:space="0" w:color="auto"/>
            <w:right w:val="none" w:sz="0" w:space="0" w:color="auto"/>
          </w:divBdr>
        </w:div>
        <w:div w:id="1890073863">
          <w:marLeft w:val="480"/>
          <w:marRight w:val="0"/>
          <w:marTop w:val="0"/>
          <w:marBottom w:val="0"/>
          <w:divBdr>
            <w:top w:val="none" w:sz="0" w:space="0" w:color="auto"/>
            <w:left w:val="none" w:sz="0" w:space="0" w:color="auto"/>
            <w:bottom w:val="none" w:sz="0" w:space="0" w:color="auto"/>
            <w:right w:val="none" w:sz="0" w:space="0" w:color="auto"/>
          </w:divBdr>
        </w:div>
        <w:div w:id="1061487403">
          <w:marLeft w:val="480"/>
          <w:marRight w:val="0"/>
          <w:marTop w:val="0"/>
          <w:marBottom w:val="0"/>
          <w:divBdr>
            <w:top w:val="none" w:sz="0" w:space="0" w:color="auto"/>
            <w:left w:val="none" w:sz="0" w:space="0" w:color="auto"/>
            <w:bottom w:val="none" w:sz="0" w:space="0" w:color="auto"/>
            <w:right w:val="none" w:sz="0" w:space="0" w:color="auto"/>
          </w:divBdr>
        </w:div>
        <w:div w:id="489247585">
          <w:marLeft w:val="480"/>
          <w:marRight w:val="0"/>
          <w:marTop w:val="0"/>
          <w:marBottom w:val="0"/>
          <w:divBdr>
            <w:top w:val="none" w:sz="0" w:space="0" w:color="auto"/>
            <w:left w:val="none" w:sz="0" w:space="0" w:color="auto"/>
            <w:bottom w:val="none" w:sz="0" w:space="0" w:color="auto"/>
            <w:right w:val="none" w:sz="0" w:space="0" w:color="auto"/>
          </w:divBdr>
        </w:div>
        <w:div w:id="1666977713">
          <w:marLeft w:val="480"/>
          <w:marRight w:val="0"/>
          <w:marTop w:val="0"/>
          <w:marBottom w:val="0"/>
          <w:divBdr>
            <w:top w:val="none" w:sz="0" w:space="0" w:color="auto"/>
            <w:left w:val="none" w:sz="0" w:space="0" w:color="auto"/>
            <w:bottom w:val="none" w:sz="0" w:space="0" w:color="auto"/>
            <w:right w:val="none" w:sz="0" w:space="0" w:color="auto"/>
          </w:divBdr>
        </w:div>
      </w:divsChild>
    </w:div>
    <w:div w:id="2043166314">
      <w:bodyDiv w:val="1"/>
      <w:marLeft w:val="0"/>
      <w:marRight w:val="0"/>
      <w:marTop w:val="0"/>
      <w:marBottom w:val="0"/>
      <w:divBdr>
        <w:top w:val="none" w:sz="0" w:space="0" w:color="auto"/>
        <w:left w:val="none" w:sz="0" w:space="0" w:color="auto"/>
        <w:bottom w:val="none" w:sz="0" w:space="0" w:color="auto"/>
        <w:right w:val="none" w:sz="0" w:space="0" w:color="auto"/>
      </w:divBdr>
    </w:div>
    <w:div w:id="2043482401">
      <w:bodyDiv w:val="1"/>
      <w:marLeft w:val="0"/>
      <w:marRight w:val="0"/>
      <w:marTop w:val="0"/>
      <w:marBottom w:val="0"/>
      <w:divBdr>
        <w:top w:val="none" w:sz="0" w:space="0" w:color="auto"/>
        <w:left w:val="none" w:sz="0" w:space="0" w:color="auto"/>
        <w:bottom w:val="none" w:sz="0" w:space="0" w:color="auto"/>
        <w:right w:val="none" w:sz="0" w:space="0" w:color="auto"/>
      </w:divBdr>
    </w:div>
    <w:div w:id="2043555982">
      <w:bodyDiv w:val="1"/>
      <w:marLeft w:val="0"/>
      <w:marRight w:val="0"/>
      <w:marTop w:val="0"/>
      <w:marBottom w:val="0"/>
      <w:divBdr>
        <w:top w:val="none" w:sz="0" w:space="0" w:color="auto"/>
        <w:left w:val="none" w:sz="0" w:space="0" w:color="auto"/>
        <w:bottom w:val="none" w:sz="0" w:space="0" w:color="auto"/>
        <w:right w:val="none" w:sz="0" w:space="0" w:color="auto"/>
      </w:divBdr>
    </w:div>
    <w:div w:id="2043817736">
      <w:bodyDiv w:val="1"/>
      <w:marLeft w:val="0"/>
      <w:marRight w:val="0"/>
      <w:marTop w:val="0"/>
      <w:marBottom w:val="0"/>
      <w:divBdr>
        <w:top w:val="none" w:sz="0" w:space="0" w:color="auto"/>
        <w:left w:val="none" w:sz="0" w:space="0" w:color="auto"/>
        <w:bottom w:val="none" w:sz="0" w:space="0" w:color="auto"/>
        <w:right w:val="none" w:sz="0" w:space="0" w:color="auto"/>
      </w:divBdr>
    </w:div>
    <w:div w:id="2044596555">
      <w:bodyDiv w:val="1"/>
      <w:marLeft w:val="0"/>
      <w:marRight w:val="0"/>
      <w:marTop w:val="0"/>
      <w:marBottom w:val="0"/>
      <w:divBdr>
        <w:top w:val="none" w:sz="0" w:space="0" w:color="auto"/>
        <w:left w:val="none" w:sz="0" w:space="0" w:color="auto"/>
        <w:bottom w:val="none" w:sz="0" w:space="0" w:color="auto"/>
        <w:right w:val="none" w:sz="0" w:space="0" w:color="auto"/>
      </w:divBdr>
    </w:div>
    <w:div w:id="2044861555">
      <w:bodyDiv w:val="1"/>
      <w:marLeft w:val="0"/>
      <w:marRight w:val="0"/>
      <w:marTop w:val="0"/>
      <w:marBottom w:val="0"/>
      <w:divBdr>
        <w:top w:val="none" w:sz="0" w:space="0" w:color="auto"/>
        <w:left w:val="none" w:sz="0" w:space="0" w:color="auto"/>
        <w:bottom w:val="none" w:sz="0" w:space="0" w:color="auto"/>
        <w:right w:val="none" w:sz="0" w:space="0" w:color="auto"/>
      </w:divBdr>
    </w:div>
    <w:div w:id="2044942952">
      <w:bodyDiv w:val="1"/>
      <w:marLeft w:val="0"/>
      <w:marRight w:val="0"/>
      <w:marTop w:val="0"/>
      <w:marBottom w:val="0"/>
      <w:divBdr>
        <w:top w:val="none" w:sz="0" w:space="0" w:color="auto"/>
        <w:left w:val="none" w:sz="0" w:space="0" w:color="auto"/>
        <w:bottom w:val="none" w:sz="0" w:space="0" w:color="auto"/>
        <w:right w:val="none" w:sz="0" w:space="0" w:color="auto"/>
      </w:divBdr>
    </w:div>
    <w:div w:id="2045203410">
      <w:bodyDiv w:val="1"/>
      <w:marLeft w:val="0"/>
      <w:marRight w:val="0"/>
      <w:marTop w:val="0"/>
      <w:marBottom w:val="0"/>
      <w:divBdr>
        <w:top w:val="none" w:sz="0" w:space="0" w:color="auto"/>
        <w:left w:val="none" w:sz="0" w:space="0" w:color="auto"/>
        <w:bottom w:val="none" w:sz="0" w:space="0" w:color="auto"/>
        <w:right w:val="none" w:sz="0" w:space="0" w:color="auto"/>
      </w:divBdr>
    </w:div>
    <w:div w:id="2045406129">
      <w:bodyDiv w:val="1"/>
      <w:marLeft w:val="0"/>
      <w:marRight w:val="0"/>
      <w:marTop w:val="0"/>
      <w:marBottom w:val="0"/>
      <w:divBdr>
        <w:top w:val="none" w:sz="0" w:space="0" w:color="auto"/>
        <w:left w:val="none" w:sz="0" w:space="0" w:color="auto"/>
        <w:bottom w:val="none" w:sz="0" w:space="0" w:color="auto"/>
        <w:right w:val="none" w:sz="0" w:space="0" w:color="auto"/>
      </w:divBdr>
    </w:div>
    <w:div w:id="2046757819">
      <w:bodyDiv w:val="1"/>
      <w:marLeft w:val="0"/>
      <w:marRight w:val="0"/>
      <w:marTop w:val="0"/>
      <w:marBottom w:val="0"/>
      <w:divBdr>
        <w:top w:val="none" w:sz="0" w:space="0" w:color="auto"/>
        <w:left w:val="none" w:sz="0" w:space="0" w:color="auto"/>
        <w:bottom w:val="none" w:sz="0" w:space="0" w:color="auto"/>
        <w:right w:val="none" w:sz="0" w:space="0" w:color="auto"/>
      </w:divBdr>
    </w:div>
    <w:div w:id="2047021322">
      <w:bodyDiv w:val="1"/>
      <w:marLeft w:val="0"/>
      <w:marRight w:val="0"/>
      <w:marTop w:val="0"/>
      <w:marBottom w:val="0"/>
      <w:divBdr>
        <w:top w:val="none" w:sz="0" w:space="0" w:color="auto"/>
        <w:left w:val="none" w:sz="0" w:space="0" w:color="auto"/>
        <w:bottom w:val="none" w:sz="0" w:space="0" w:color="auto"/>
        <w:right w:val="none" w:sz="0" w:space="0" w:color="auto"/>
      </w:divBdr>
    </w:div>
    <w:div w:id="2048488674">
      <w:bodyDiv w:val="1"/>
      <w:marLeft w:val="0"/>
      <w:marRight w:val="0"/>
      <w:marTop w:val="0"/>
      <w:marBottom w:val="0"/>
      <w:divBdr>
        <w:top w:val="none" w:sz="0" w:space="0" w:color="auto"/>
        <w:left w:val="none" w:sz="0" w:space="0" w:color="auto"/>
        <w:bottom w:val="none" w:sz="0" w:space="0" w:color="auto"/>
        <w:right w:val="none" w:sz="0" w:space="0" w:color="auto"/>
      </w:divBdr>
    </w:div>
    <w:div w:id="2048943443">
      <w:bodyDiv w:val="1"/>
      <w:marLeft w:val="0"/>
      <w:marRight w:val="0"/>
      <w:marTop w:val="0"/>
      <w:marBottom w:val="0"/>
      <w:divBdr>
        <w:top w:val="none" w:sz="0" w:space="0" w:color="auto"/>
        <w:left w:val="none" w:sz="0" w:space="0" w:color="auto"/>
        <w:bottom w:val="none" w:sz="0" w:space="0" w:color="auto"/>
        <w:right w:val="none" w:sz="0" w:space="0" w:color="auto"/>
      </w:divBdr>
    </w:div>
    <w:div w:id="2048993122">
      <w:bodyDiv w:val="1"/>
      <w:marLeft w:val="0"/>
      <w:marRight w:val="0"/>
      <w:marTop w:val="0"/>
      <w:marBottom w:val="0"/>
      <w:divBdr>
        <w:top w:val="none" w:sz="0" w:space="0" w:color="auto"/>
        <w:left w:val="none" w:sz="0" w:space="0" w:color="auto"/>
        <w:bottom w:val="none" w:sz="0" w:space="0" w:color="auto"/>
        <w:right w:val="none" w:sz="0" w:space="0" w:color="auto"/>
      </w:divBdr>
    </w:div>
    <w:div w:id="2049451150">
      <w:bodyDiv w:val="1"/>
      <w:marLeft w:val="0"/>
      <w:marRight w:val="0"/>
      <w:marTop w:val="0"/>
      <w:marBottom w:val="0"/>
      <w:divBdr>
        <w:top w:val="none" w:sz="0" w:space="0" w:color="auto"/>
        <w:left w:val="none" w:sz="0" w:space="0" w:color="auto"/>
        <w:bottom w:val="none" w:sz="0" w:space="0" w:color="auto"/>
        <w:right w:val="none" w:sz="0" w:space="0" w:color="auto"/>
      </w:divBdr>
    </w:div>
    <w:div w:id="2051876708">
      <w:bodyDiv w:val="1"/>
      <w:marLeft w:val="0"/>
      <w:marRight w:val="0"/>
      <w:marTop w:val="0"/>
      <w:marBottom w:val="0"/>
      <w:divBdr>
        <w:top w:val="none" w:sz="0" w:space="0" w:color="auto"/>
        <w:left w:val="none" w:sz="0" w:space="0" w:color="auto"/>
        <w:bottom w:val="none" w:sz="0" w:space="0" w:color="auto"/>
        <w:right w:val="none" w:sz="0" w:space="0" w:color="auto"/>
      </w:divBdr>
    </w:div>
    <w:div w:id="2052146414">
      <w:bodyDiv w:val="1"/>
      <w:marLeft w:val="0"/>
      <w:marRight w:val="0"/>
      <w:marTop w:val="0"/>
      <w:marBottom w:val="0"/>
      <w:divBdr>
        <w:top w:val="none" w:sz="0" w:space="0" w:color="auto"/>
        <w:left w:val="none" w:sz="0" w:space="0" w:color="auto"/>
        <w:bottom w:val="none" w:sz="0" w:space="0" w:color="auto"/>
        <w:right w:val="none" w:sz="0" w:space="0" w:color="auto"/>
      </w:divBdr>
    </w:div>
    <w:div w:id="2052418451">
      <w:bodyDiv w:val="1"/>
      <w:marLeft w:val="0"/>
      <w:marRight w:val="0"/>
      <w:marTop w:val="0"/>
      <w:marBottom w:val="0"/>
      <w:divBdr>
        <w:top w:val="none" w:sz="0" w:space="0" w:color="auto"/>
        <w:left w:val="none" w:sz="0" w:space="0" w:color="auto"/>
        <w:bottom w:val="none" w:sz="0" w:space="0" w:color="auto"/>
        <w:right w:val="none" w:sz="0" w:space="0" w:color="auto"/>
      </w:divBdr>
    </w:div>
    <w:div w:id="2052604373">
      <w:bodyDiv w:val="1"/>
      <w:marLeft w:val="0"/>
      <w:marRight w:val="0"/>
      <w:marTop w:val="0"/>
      <w:marBottom w:val="0"/>
      <w:divBdr>
        <w:top w:val="none" w:sz="0" w:space="0" w:color="auto"/>
        <w:left w:val="none" w:sz="0" w:space="0" w:color="auto"/>
        <w:bottom w:val="none" w:sz="0" w:space="0" w:color="auto"/>
        <w:right w:val="none" w:sz="0" w:space="0" w:color="auto"/>
      </w:divBdr>
    </w:div>
    <w:div w:id="2054114741">
      <w:bodyDiv w:val="1"/>
      <w:marLeft w:val="0"/>
      <w:marRight w:val="0"/>
      <w:marTop w:val="0"/>
      <w:marBottom w:val="0"/>
      <w:divBdr>
        <w:top w:val="none" w:sz="0" w:space="0" w:color="auto"/>
        <w:left w:val="none" w:sz="0" w:space="0" w:color="auto"/>
        <w:bottom w:val="none" w:sz="0" w:space="0" w:color="auto"/>
        <w:right w:val="none" w:sz="0" w:space="0" w:color="auto"/>
      </w:divBdr>
    </w:div>
    <w:div w:id="2054846778">
      <w:bodyDiv w:val="1"/>
      <w:marLeft w:val="0"/>
      <w:marRight w:val="0"/>
      <w:marTop w:val="0"/>
      <w:marBottom w:val="0"/>
      <w:divBdr>
        <w:top w:val="none" w:sz="0" w:space="0" w:color="auto"/>
        <w:left w:val="none" w:sz="0" w:space="0" w:color="auto"/>
        <w:bottom w:val="none" w:sz="0" w:space="0" w:color="auto"/>
        <w:right w:val="none" w:sz="0" w:space="0" w:color="auto"/>
      </w:divBdr>
    </w:div>
    <w:div w:id="2055423898">
      <w:bodyDiv w:val="1"/>
      <w:marLeft w:val="0"/>
      <w:marRight w:val="0"/>
      <w:marTop w:val="0"/>
      <w:marBottom w:val="0"/>
      <w:divBdr>
        <w:top w:val="none" w:sz="0" w:space="0" w:color="auto"/>
        <w:left w:val="none" w:sz="0" w:space="0" w:color="auto"/>
        <w:bottom w:val="none" w:sz="0" w:space="0" w:color="auto"/>
        <w:right w:val="none" w:sz="0" w:space="0" w:color="auto"/>
      </w:divBdr>
    </w:div>
    <w:div w:id="2055543168">
      <w:bodyDiv w:val="1"/>
      <w:marLeft w:val="0"/>
      <w:marRight w:val="0"/>
      <w:marTop w:val="0"/>
      <w:marBottom w:val="0"/>
      <w:divBdr>
        <w:top w:val="none" w:sz="0" w:space="0" w:color="auto"/>
        <w:left w:val="none" w:sz="0" w:space="0" w:color="auto"/>
        <w:bottom w:val="none" w:sz="0" w:space="0" w:color="auto"/>
        <w:right w:val="none" w:sz="0" w:space="0" w:color="auto"/>
      </w:divBdr>
      <w:divsChild>
        <w:div w:id="182940118">
          <w:marLeft w:val="480"/>
          <w:marRight w:val="0"/>
          <w:marTop w:val="0"/>
          <w:marBottom w:val="0"/>
          <w:divBdr>
            <w:top w:val="none" w:sz="0" w:space="0" w:color="auto"/>
            <w:left w:val="none" w:sz="0" w:space="0" w:color="auto"/>
            <w:bottom w:val="none" w:sz="0" w:space="0" w:color="auto"/>
            <w:right w:val="none" w:sz="0" w:space="0" w:color="auto"/>
          </w:divBdr>
        </w:div>
        <w:div w:id="1499341224">
          <w:marLeft w:val="480"/>
          <w:marRight w:val="0"/>
          <w:marTop w:val="0"/>
          <w:marBottom w:val="0"/>
          <w:divBdr>
            <w:top w:val="none" w:sz="0" w:space="0" w:color="auto"/>
            <w:left w:val="none" w:sz="0" w:space="0" w:color="auto"/>
            <w:bottom w:val="none" w:sz="0" w:space="0" w:color="auto"/>
            <w:right w:val="none" w:sz="0" w:space="0" w:color="auto"/>
          </w:divBdr>
        </w:div>
        <w:div w:id="697585055">
          <w:marLeft w:val="480"/>
          <w:marRight w:val="0"/>
          <w:marTop w:val="0"/>
          <w:marBottom w:val="0"/>
          <w:divBdr>
            <w:top w:val="none" w:sz="0" w:space="0" w:color="auto"/>
            <w:left w:val="none" w:sz="0" w:space="0" w:color="auto"/>
            <w:bottom w:val="none" w:sz="0" w:space="0" w:color="auto"/>
            <w:right w:val="none" w:sz="0" w:space="0" w:color="auto"/>
          </w:divBdr>
        </w:div>
        <w:div w:id="2089110067">
          <w:marLeft w:val="480"/>
          <w:marRight w:val="0"/>
          <w:marTop w:val="0"/>
          <w:marBottom w:val="0"/>
          <w:divBdr>
            <w:top w:val="none" w:sz="0" w:space="0" w:color="auto"/>
            <w:left w:val="none" w:sz="0" w:space="0" w:color="auto"/>
            <w:bottom w:val="none" w:sz="0" w:space="0" w:color="auto"/>
            <w:right w:val="none" w:sz="0" w:space="0" w:color="auto"/>
          </w:divBdr>
        </w:div>
        <w:div w:id="633948975">
          <w:marLeft w:val="480"/>
          <w:marRight w:val="0"/>
          <w:marTop w:val="0"/>
          <w:marBottom w:val="0"/>
          <w:divBdr>
            <w:top w:val="none" w:sz="0" w:space="0" w:color="auto"/>
            <w:left w:val="none" w:sz="0" w:space="0" w:color="auto"/>
            <w:bottom w:val="none" w:sz="0" w:space="0" w:color="auto"/>
            <w:right w:val="none" w:sz="0" w:space="0" w:color="auto"/>
          </w:divBdr>
        </w:div>
        <w:div w:id="1870991524">
          <w:marLeft w:val="480"/>
          <w:marRight w:val="0"/>
          <w:marTop w:val="0"/>
          <w:marBottom w:val="0"/>
          <w:divBdr>
            <w:top w:val="none" w:sz="0" w:space="0" w:color="auto"/>
            <w:left w:val="none" w:sz="0" w:space="0" w:color="auto"/>
            <w:bottom w:val="none" w:sz="0" w:space="0" w:color="auto"/>
            <w:right w:val="none" w:sz="0" w:space="0" w:color="auto"/>
          </w:divBdr>
        </w:div>
        <w:div w:id="1569416921">
          <w:marLeft w:val="480"/>
          <w:marRight w:val="0"/>
          <w:marTop w:val="0"/>
          <w:marBottom w:val="0"/>
          <w:divBdr>
            <w:top w:val="none" w:sz="0" w:space="0" w:color="auto"/>
            <w:left w:val="none" w:sz="0" w:space="0" w:color="auto"/>
            <w:bottom w:val="none" w:sz="0" w:space="0" w:color="auto"/>
            <w:right w:val="none" w:sz="0" w:space="0" w:color="auto"/>
          </w:divBdr>
        </w:div>
        <w:div w:id="904953718">
          <w:marLeft w:val="480"/>
          <w:marRight w:val="0"/>
          <w:marTop w:val="0"/>
          <w:marBottom w:val="0"/>
          <w:divBdr>
            <w:top w:val="none" w:sz="0" w:space="0" w:color="auto"/>
            <w:left w:val="none" w:sz="0" w:space="0" w:color="auto"/>
            <w:bottom w:val="none" w:sz="0" w:space="0" w:color="auto"/>
            <w:right w:val="none" w:sz="0" w:space="0" w:color="auto"/>
          </w:divBdr>
        </w:div>
        <w:div w:id="240263397">
          <w:marLeft w:val="480"/>
          <w:marRight w:val="0"/>
          <w:marTop w:val="0"/>
          <w:marBottom w:val="0"/>
          <w:divBdr>
            <w:top w:val="none" w:sz="0" w:space="0" w:color="auto"/>
            <w:left w:val="none" w:sz="0" w:space="0" w:color="auto"/>
            <w:bottom w:val="none" w:sz="0" w:space="0" w:color="auto"/>
            <w:right w:val="none" w:sz="0" w:space="0" w:color="auto"/>
          </w:divBdr>
        </w:div>
        <w:div w:id="150756893">
          <w:marLeft w:val="480"/>
          <w:marRight w:val="0"/>
          <w:marTop w:val="0"/>
          <w:marBottom w:val="0"/>
          <w:divBdr>
            <w:top w:val="none" w:sz="0" w:space="0" w:color="auto"/>
            <w:left w:val="none" w:sz="0" w:space="0" w:color="auto"/>
            <w:bottom w:val="none" w:sz="0" w:space="0" w:color="auto"/>
            <w:right w:val="none" w:sz="0" w:space="0" w:color="auto"/>
          </w:divBdr>
        </w:div>
        <w:div w:id="532159207">
          <w:marLeft w:val="480"/>
          <w:marRight w:val="0"/>
          <w:marTop w:val="0"/>
          <w:marBottom w:val="0"/>
          <w:divBdr>
            <w:top w:val="none" w:sz="0" w:space="0" w:color="auto"/>
            <w:left w:val="none" w:sz="0" w:space="0" w:color="auto"/>
            <w:bottom w:val="none" w:sz="0" w:space="0" w:color="auto"/>
            <w:right w:val="none" w:sz="0" w:space="0" w:color="auto"/>
          </w:divBdr>
        </w:div>
        <w:div w:id="582685478">
          <w:marLeft w:val="480"/>
          <w:marRight w:val="0"/>
          <w:marTop w:val="0"/>
          <w:marBottom w:val="0"/>
          <w:divBdr>
            <w:top w:val="none" w:sz="0" w:space="0" w:color="auto"/>
            <w:left w:val="none" w:sz="0" w:space="0" w:color="auto"/>
            <w:bottom w:val="none" w:sz="0" w:space="0" w:color="auto"/>
            <w:right w:val="none" w:sz="0" w:space="0" w:color="auto"/>
          </w:divBdr>
        </w:div>
        <w:div w:id="403335674">
          <w:marLeft w:val="480"/>
          <w:marRight w:val="0"/>
          <w:marTop w:val="0"/>
          <w:marBottom w:val="0"/>
          <w:divBdr>
            <w:top w:val="none" w:sz="0" w:space="0" w:color="auto"/>
            <w:left w:val="none" w:sz="0" w:space="0" w:color="auto"/>
            <w:bottom w:val="none" w:sz="0" w:space="0" w:color="auto"/>
            <w:right w:val="none" w:sz="0" w:space="0" w:color="auto"/>
          </w:divBdr>
        </w:div>
        <w:div w:id="1404832093">
          <w:marLeft w:val="480"/>
          <w:marRight w:val="0"/>
          <w:marTop w:val="0"/>
          <w:marBottom w:val="0"/>
          <w:divBdr>
            <w:top w:val="none" w:sz="0" w:space="0" w:color="auto"/>
            <w:left w:val="none" w:sz="0" w:space="0" w:color="auto"/>
            <w:bottom w:val="none" w:sz="0" w:space="0" w:color="auto"/>
            <w:right w:val="none" w:sz="0" w:space="0" w:color="auto"/>
          </w:divBdr>
        </w:div>
        <w:div w:id="787899013">
          <w:marLeft w:val="480"/>
          <w:marRight w:val="0"/>
          <w:marTop w:val="0"/>
          <w:marBottom w:val="0"/>
          <w:divBdr>
            <w:top w:val="none" w:sz="0" w:space="0" w:color="auto"/>
            <w:left w:val="none" w:sz="0" w:space="0" w:color="auto"/>
            <w:bottom w:val="none" w:sz="0" w:space="0" w:color="auto"/>
            <w:right w:val="none" w:sz="0" w:space="0" w:color="auto"/>
          </w:divBdr>
        </w:div>
        <w:div w:id="670764199">
          <w:marLeft w:val="480"/>
          <w:marRight w:val="0"/>
          <w:marTop w:val="0"/>
          <w:marBottom w:val="0"/>
          <w:divBdr>
            <w:top w:val="none" w:sz="0" w:space="0" w:color="auto"/>
            <w:left w:val="none" w:sz="0" w:space="0" w:color="auto"/>
            <w:bottom w:val="none" w:sz="0" w:space="0" w:color="auto"/>
            <w:right w:val="none" w:sz="0" w:space="0" w:color="auto"/>
          </w:divBdr>
        </w:div>
        <w:div w:id="2092389366">
          <w:marLeft w:val="480"/>
          <w:marRight w:val="0"/>
          <w:marTop w:val="0"/>
          <w:marBottom w:val="0"/>
          <w:divBdr>
            <w:top w:val="none" w:sz="0" w:space="0" w:color="auto"/>
            <w:left w:val="none" w:sz="0" w:space="0" w:color="auto"/>
            <w:bottom w:val="none" w:sz="0" w:space="0" w:color="auto"/>
            <w:right w:val="none" w:sz="0" w:space="0" w:color="auto"/>
          </w:divBdr>
        </w:div>
        <w:div w:id="314653690">
          <w:marLeft w:val="480"/>
          <w:marRight w:val="0"/>
          <w:marTop w:val="0"/>
          <w:marBottom w:val="0"/>
          <w:divBdr>
            <w:top w:val="none" w:sz="0" w:space="0" w:color="auto"/>
            <w:left w:val="none" w:sz="0" w:space="0" w:color="auto"/>
            <w:bottom w:val="none" w:sz="0" w:space="0" w:color="auto"/>
            <w:right w:val="none" w:sz="0" w:space="0" w:color="auto"/>
          </w:divBdr>
        </w:div>
        <w:div w:id="248543114">
          <w:marLeft w:val="480"/>
          <w:marRight w:val="0"/>
          <w:marTop w:val="0"/>
          <w:marBottom w:val="0"/>
          <w:divBdr>
            <w:top w:val="none" w:sz="0" w:space="0" w:color="auto"/>
            <w:left w:val="none" w:sz="0" w:space="0" w:color="auto"/>
            <w:bottom w:val="none" w:sz="0" w:space="0" w:color="auto"/>
            <w:right w:val="none" w:sz="0" w:space="0" w:color="auto"/>
          </w:divBdr>
        </w:div>
        <w:div w:id="117917855">
          <w:marLeft w:val="480"/>
          <w:marRight w:val="0"/>
          <w:marTop w:val="0"/>
          <w:marBottom w:val="0"/>
          <w:divBdr>
            <w:top w:val="none" w:sz="0" w:space="0" w:color="auto"/>
            <w:left w:val="none" w:sz="0" w:space="0" w:color="auto"/>
            <w:bottom w:val="none" w:sz="0" w:space="0" w:color="auto"/>
            <w:right w:val="none" w:sz="0" w:space="0" w:color="auto"/>
          </w:divBdr>
        </w:div>
        <w:div w:id="123738376">
          <w:marLeft w:val="480"/>
          <w:marRight w:val="0"/>
          <w:marTop w:val="0"/>
          <w:marBottom w:val="0"/>
          <w:divBdr>
            <w:top w:val="none" w:sz="0" w:space="0" w:color="auto"/>
            <w:left w:val="none" w:sz="0" w:space="0" w:color="auto"/>
            <w:bottom w:val="none" w:sz="0" w:space="0" w:color="auto"/>
            <w:right w:val="none" w:sz="0" w:space="0" w:color="auto"/>
          </w:divBdr>
        </w:div>
        <w:div w:id="1432890482">
          <w:marLeft w:val="480"/>
          <w:marRight w:val="0"/>
          <w:marTop w:val="0"/>
          <w:marBottom w:val="0"/>
          <w:divBdr>
            <w:top w:val="none" w:sz="0" w:space="0" w:color="auto"/>
            <w:left w:val="none" w:sz="0" w:space="0" w:color="auto"/>
            <w:bottom w:val="none" w:sz="0" w:space="0" w:color="auto"/>
            <w:right w:val="none" w:sz="0" w:space="0" w:color="auto"/>
          </w:divBdr>
        </w:div>
        <w:div w:id="918631985">
          <w:marLeft w:val="480"/>
          <w:marRight w:val="0"/>
          <w:marTop w:val="0"/>
          <w:marBottom w:val="0"/>
          <w:divBdr>
            <w:top w:val="none" w:sz="0" w:space="0" w:color="auto"/>
            <w:left w:val="none" w:sz="0" w:space="0" w:color="auto"/>
            <w:bottom w:val="none" w:sz="0" w:space="0" w:color="auto"/>
            <w:right w:val="none" w:sz="0" w:space="0" w:color="auto"/>
          </w:divBdr>
        </w:div>
        <w:div w:id="89743308">
          <w:marLeft w:val="480"/>
          <w:marRight w:val="0"/>
          <w:marTop w:val="0"/>
          <w:marBottom w:val="0"/>
          <w:divBdr>
            <w:top w:val="none" w:sz="0" w:space="0" w:color="auto"/>
            <w:left w:val="none" w:sz="0" w:space="0" w:color="auto"/>
            <w:bottom w:val="none" w:sz="0" w:space="0" w:color="auto"/>
            <w:right w:val="none" w:sz="0" w:space="0" w:color="auto"/>
          </w:divBdr>
        </w:div>
        <w:div w:id="950042590">
          <w:marLeft w:val="480"/>
          <w:marRight w:val="0"/>
          <w:marTop w:val="0"/>
          <w:marBottom w:val="0"/>
          <w:divBdr>
            <w:top w:val="none" w:sz="0" w:space="0" w:color="auto"/>
            <w:left w:val="none" w:sz="0" w:space="0" w:color="auto"/>
            <w:bottom w:val="none" w:sz="0" w:space="0" w:color="auto"/>
            <w:right w:val="none" w:sz="0" w:space="0" w:color="auto"/>
          </w:divBdr>
        </w:div>
        <w:div w:id="151525955">
          <w:marLeft w:val="480"/>
          <w:marRight w:val="0"/>
          <w:marTop w:val="0"/>
          <w:marBottom w:val="0"/>
          <w:divBdr>
            <w:top w:val="none" w:sz="0" w:space="0" w:color="auto"/>
            <w:left w:val="none" w:sz="0" w:space="0" w:color="auto"/>
            <w:bottom w:val="none" w:sz="0" w:space="0" w:color="auto"/>
            <w:right w:val="none" w:sz="0" w:space="0" w:color="auto"/>
          </w:divBdr>
        </w:div>
        <w:div w:id="277107228">
          <w:marLeft w:val="480"/>
          <w:marRight w:val="0"/>
          <w:marTop w:val="0"/>
          <w:marBottom w:val="0"/>
          <w:divBdr>
            <w:top w:val="none" w:sz="0" w:space="0" w:color="auto"/>
            <w:left w:val="none" w:sz="0" w:space="0" w:color="auto"/>
            <w:bottom w:val="none" w:sz="0" w:space="0" w:color="auto"/>
            <w:right w:val="none" w:sz="0" w:space="0" w:color="auto"/>
          </w:divBdr>
        </w:div>
        <w:div w:id="447625096">
          <w:marLeft w:val="480"/>
          <w:marRight w:val="0"/>
          <w:marTop w:val="0"/>
          <w:marBottom w:val="0"/>
          <w:divBdr>
            <w:top w:val="none" w:sz="0" w:space="0" w:color="auto"/>
            <w:left w:val="none" w:sz="0" w:space="0" w:color="auto"/>
            <w:bottom w:val="none" w:sz="0" w:space="0" w:color="auto"/>
            <w:right w:val="none" w:sz="0" w:space="0" w:color="auto"/>
          </w:divBdr>
        </w:div>
        <w:div w:id="1962371077">
          <w:marLeft w:val="480"/>
          <w:marRight w:val="0"/>
          <w:marTop w:val="0"/>
          <w:marBottom w:val="0"/>
          <w:divBdr>
            <w:top w:val="none" w:sz="0" w:space="0" w:color="auto"/>
            <w:left w:val="none" w:sz="0" w:space="0" w:color="auto"/>
            <w:bottom w:val="none" w:sz="0" w:space="0" w:color="auto"/>
            <w:right w:val="none" w:sz="0" w:space="0" w:color="auto"/>
          </w:divBdr>
        </w:div>
        <w:div w:id="1065955921">
          <w:marLeft w:val="480"/>
          <w:marRight w:val="0"/>
          <w:marTop w:val="0"/>
          <w:marBottom w:val="0"/>
          <w:divBdr>
            <w:top w:val="none" w:sz="0" w:space="0" w:color="auto"/>
            <w:left w:val="none" w:sz="0" w:space="0" w:color="auto"/>
            <w:bottom w:val="none" w:sz="0" w:space="0" w:color="auto"/>
            <w:right w:val="none" w:sz="0" w:space="0" w:color="auto"/>
          </w:divBdr>
        </w:div>
        <w:div w:id="1612083052">
          <w:marLeft w:val="480"/>
          <w:marRight w:val="0"/>
          <w:marTop w:val="0"/>
          <w:marBottom w:val="0"/>
          <w:divBdr>
            <w:top w:val="none" w:sz="0" w:space="0" w:color="auto"/>
            <w:left w:val="none" w:sz="0" w:space="0" w:color="auto"/>
            <w:bottom w:val="none" w:sz="0" w:space="0" w:color="auto"/>
            <w:right w:val="none" w:sz="0" w:space="0" w:color="auto"/>
          </w:divBdr>
        </w:div>
        <w:div w:id="641933876">
          <w:marLeft w:val="480"/>
          <w:marRight w:val="0"/>
          <w:marTop w:val="0"/>
          <w:marBottom w:val="0"/>
          <w:divBdr>
            <w:top w:val="none" w:sz="0" w:space="0" w:color="auto"/>
            <w:left w:val="none" w:sz="0" w:space="0" w:color="auto"/>
            <w:bottom w:val="none" w:sz="0" w:space="0" w:color="auto"/>
            <w:right w:val="none" w:sz="0" w:space="0" w:color="auto"/>
          </w:divBdr>
        </w:div>
        <w:div w:id="1021124396">
          <w:marLeft w:val="480"/>
          <w:marRight w:val="0"/>
          <w:marTop w:val="0"/>
          <w:marBottom w:val="0"/>
          <w:divBdr>
            <w:top w:val="none" w:sz="0" w:space="0" w:color="auto"/>
            <w:left w:val="none" w:sz="0" w:space="0" w:color="auto"/>
            <w:bottom w:val="none" w:sz="0" w:space="0" w:color="auto"/>
            <w:right w:val="none" w:sz="0" w:space="0" w:color="auto"/>
          </w:divBdr>
        </w:div>
        <w:div w:id="1600480052">
          <w:marLeft w:val="480"/>
          <w:marRight w:val="0"/>
          <w:marTop w:val="0"/>
          <w:marBottom w:val="0"/>
          <w:divBdr>
            <w:top w:val="none" w:sz="0" w:space="0" w:color="auto"/>
            <w:left w:val="none" w:sz="0" w:space="0" w:color="auto"/>
            <w:bottom w:val="none" w:sz="0" w:space="0" w:color="auto"/>
            <w:right w:val="none" w:sz="0" w:space="0" w:color="auto"/>
          </w:divBdr>
        </w:div>
        <w:div w:id="1917207201">
          <w:marLeft w:val="480"/>
          <w:marRight w:val="0"/>
          <w:marTop w:val="0"/>
          <w:marBottom w:val="0"/>
          <w:divBdr>
            <w:top w:val="none" w:sz="0" w:space="0" w:color="auto"/>
            <w:left w:val="none" w:sz="0" w:space="0" w:color="auto"/>
            <w:bottom w:val="none" w:sz="0" w:space="0" w:color="auto"/>
            <w:right w:val="none" w:sz="0" w:space="0" w:color="auto"/>
          </w:divBdr>
        </w:div>
        <w:div w:id="1182205647">
          <w:marLeft w:val="480"/>
          <w:marRight w:val="0"/>
          <w:marTop w:val="0"/>
          <w:marBottom w:val="0"/>
          <w:divBdr>
            <w:top w:val="none" w:sz="0" w:space="0" w:color="auto"/>
            <w:left w:val="none" w:sz="0" w:space="0" w:color="auto"/>
            <w:bottom w:val="none" w:sz="0" w:space="0" w:color="auto"/>
            <w:right w:val="none" w:sz="0" w:space="0" w:color="auto"/>
          </w:divBdr>
        </w:div>
        <w:div w:id="1346129198">
          <w:marLeft w:val="480"/>
          <w:marRight w:val="0"/>
          <w:marTop w:val="0"/>
          <w:marBottom w:val="0"/>
          <w:divBdr>
            <w:top w:val="none" w:sz="0" w:space="0" w:color="auto"/>
            <w:left w:val="none" w:sz="0" w:space="0" w:color="auto"/>
            <w:bottom w:val="none" w:sz="0" w:space="0" w:color="auto"/>
            <w:right w:val="none" w:sz="0" w:space="0" w:color="auto"/>
          </w:divBdr>
        </w:div>
        <w:div w:id="1976180815">
          <w:marLeft w:val="480"/>
          <w:marRight w:val="0"/>
          <w:marTop w:val="0"/>
          <w:marBottom w:val="0"/>
          <w:divBdr>
            <w:top w:val="none" w:sz="0" w:space="0" w:color="auto"/>
            <w:left w:val="none" w:sz="0" w:space="0" w:color="auto"/>
            <w:bottom w:val="none" w:sz="0" w:space="0" w:color="auto"/>
            <w:right w:val="none" w:sz="0" w:space="0" w:color="auto"/>
          </w:divBdr>
        </w:div>
        <w:div w:id="147522247">
          <w:marLeft w:val="480"/>
          <w:marRight w:val="0"/>
          <w:marTop w:val="0"/>
          <w:marBottom w:val="0"/>
          <w:divBdr>
            <w:top w:val="none" w:sz="0" w:space="0" w:color="auto"/>
            <w:left w:val="none" w:sz="0" w:space="0" w:color="auto"/>
            <w:bottom w:val="none" w:sz="0" w:space="0" w:color="auto"/>
            <w:right w:val="none" w:sz="0" w:space="0" w:color="auto"/>
          </w:divBdr>
        </w:div>
        <w:div w:id="287591090">
          <w:marLeft w:val="480"/>
          <w:marRight w:val="0"/>
          <w:marTop w:val="0"/>
          <w:marBottom w:val="0"/>
          <w:divBdr>
            <w:top w:val="none" w:sz="0" w:space="0" w:color="auto"/>
            <w:left w:val="none" w:sz="0" w:space="0" w:color="auto"/>
            <w:bottom w:val="none" w:sz="0" w:space="0" w:color="auto"/>
            <w:right w:val="none" w:sz="0" w:space="0" w:color="auto"/>
          </w:divBdr>
        </w:div>
        <w:div w:id="436024790">
          <w:marLeft w:val="480"/>
          <w:marRight w:val="0"/>
          <w:marTop w:val="0"/>
          <w:marBottom w:val="0"/>
          <w:divBdr>
            <w:top w:val="none" w:sz="0" w:space="0" w:color="auto"/>
            <w:left w:val="none" w:sz="0" w:space="0" w:color="auto"/>
            <w:bottom w:val="none" w:sz="0" w:space="0" w:color="auto"/>
            <w:right w:val="none" w:sz="0" w:space="0" w:color="auto"/>
          </w:divBdr>
        </w:div>
        <w:div w:id="2061322149">
          <w:marLeft w:val="480"/>
          <w:marRight w:val="0"/>
          <w:marTop w:val="0"/>
          <w:marBottom w:val="0"/>
          <w:divBdr>
            <w:top w:val="none" w:sz="0" w:space="0" w:color="auto"/>
            <w:left w:val="none" w:sz="0" w:space="0" w:color="auto"/>
            <w:bottom w:val="none" w:sz="0" w:space="0" w:color="auto"/>
            <w:right w:val="none" w:sz="0" w:space="0" w:color="auto"/>
          </w:divBdr>
        </w:div>
        <w:div w:id="275602027">
          <w:marLeft w:val="480"/>
          <w:marRight w:val="0"/>
          <w:marTop w:val="0"/>
          <w:marBottom w:val="0"/>
          <w:divBdr>
            <w:top w:val="none" w:sz="0" w:space="0" w:color="auto"/>
            <w:left w:val="none" w:sz="0" w:space="0" w:color="auto"/>
            <w:bottom w:val="none" w:sz="0" w:space="0" w:color="auto"/>
            <w:right w:val="none" w:sz="0" w:space="0" w:color="auto"/>
          </w:divBdr>
        </w:div>
        <w:div w:id="1470321655">
          <w:marLeft w:val="480"/>
          <w:marRight w:val="0"/>
          <w:marTop w:val="0"/>
          <w:marBottom w:val="0"/>
          <w:divBdr>
            <w:top w:val="none" w:sz="0" w:space="0" w:color="auto"/>
            <w:left w:val="none" w:sz="0" w:space="0" w:color="auto"/>
            <w:bottom w:val="none" w:sz="0" w:space="0" w:color="auto"/>
            <w:right w:val="none" w:sz="0" w:space="0" w:color="auto"/>
          </w:divBdr>
        </w:div>
        <w:div w:id="1144926099">
          <w:marLeft w:val="480"/>
          <w:marRight w:val="0"/>
          <w:marTop w:val="0"/>
          <w:marBottom w:val="0"/>
          <w:divBdr>
            <w:top w:val="none" w:sz="0" w:space="0" w:color="auto"/>
            <w:left w:val="none" w:sz="0" w:space="0" w:color="auto"/>
            <w:bottom w:val="none" w:sz="0" w:space="0" w:color="auto"/>
            <w:right w:val="none" w:sz="0" w:space="0" w:color="auto"/>
          </w:divBdr>
        </w:div>
        <w:div w:id="681323128">
          <w:marLeft w:val="480"/>
          <w:marRight w:val="0"/>
          <w:marTop w:val="0"/>
          <w:marBottom w:val="0"/>
          <w:divBdr>
            <w:top w:val="none" w:sz="0" w:space="0" w:color="auto"/>
            <w:left w:val="none" w:sz="0" w:space="0" w:color="auto"/>
            <w:bottom w:val="none" w:sz="0" w:space="0" w:color="auto"/>
            <w:right w:val="none" w:sz="0" w:space="0" w:color="auto"/>
          </w:divBdr>
        </w:div>
        <w:div w:id="1289125223">
          <w:marLeft w:val="480"/>
          <w:marRight w:val="0"/>
          <w:marTop w:val="0"/>
          <w:marBottom w:val="0"/>
          <w:divBdr>
            <w:top w:val="none" w:sz="0" w:space="0" w:color="auto"/>
            <w:left w:val="none" w:sz="0" w:space="0" w:color="auto"/>
            <w:bottom w:val="none" w:sz="0" w:space="0" w:color="auto"/>
            <w:right w:val="none" w:sz="0" w:space="0" w:color="auto"/>
          </w:divBdr>
        </w:div>
        <w:div w:id="66342366">
          <w:marLeft w:val="480"/>
          <w:marRight w:val="0"/>
          <w:marTop w:val="0"/>
          <w:marBottom w:val="0"/>
          <w:divBdr>
            <w:top w:val="none" w:sz="0" w:space="0" w:color="auto"/>
            <w:left w:val="none" w:sz="0" w:space="0" w:color="auto"/>
            <w:bottom w:val="none" w:sz="0" w:space="0" w:color="auto"/>
            <w:right w:val="none" w:sz="0" w:space="0" w:color="auto"/>
          </w:divBdr>
        </w:div>
        <w:div w:id="1269387029">
          <w:marLeft w:val="480"/>
          <w:marRight w:val="0"/>
          <w:marTop w:val="0"/>
          <w:marBottom w:val="0"/>
          <w:divBdr>
            <w:top w:val="none" w:sz="0" w:space="0" w:color="auto"/>
            <w:left w:val="none" w:sz="0" w:space="0" w:color="auto"/>
            <w:bottom w:val="none" w:sz="0" w:space="0" w:color="auto"/>
            <w:right w:val="none" w:sz="0" w:space="0" w:color="auto"/>
          </w:divBdr>
        </w:div>
        <w:div w:id="1842164424">
          <w:marLeft w:val="480"/>
          <w:marRight w:val="0"/>
          <w:marTop w:val="0"/>
          <w:marBottom w:val="0"/>
          <w:divBdr>
            <w:top w:val="none" w:sz="0" w:space="0" w:color="auto"/>
            <w:left w:val="none" w:sz="0" w:space="0" w:color="auto"/>
            <w:bottom w:val="none" w:sz="0" w:space="0" w:color="auto"/>
            <w:right w:val="none" w:sz="0" w:space="0" w:color="auto"/>
          </w:divBdr>
        </w:div>
        <w:div w:id="1163855352">
          <w:marLeft w:val="480"/>
          <w:marRight w:val="0"/>
          <w:marTop w:val="0"/>
          <w:marBottom w:val="0"/>
          <w:divBdr>
            <w:top w:val="none" w:sz="0" w:space="0" w:color="auto"/>
            <w:left w:val="none" w:sz="0" w:space="0" w:color="auto"/>
            <w:bottom w:val="none" w:sz="0" w:space="0" w:color="auto"/>
            <w:right w:val="none" w:sz="0" w:space="0" w:color="auto"/>
          </w:divBdr>
        </w:div>
        <w:div w:id="137959959">
          <w:marLeft w:val="480"/>
          <w:marRight w:val="0"/>
          <w:marTop w:val="0"/>
          <w:marBottom w:val="0"/>
          <w:divBdr>
            <w:top w:val="none" w:sz="0" w:space="0" w:color="auto"/>
            <w:left w:val="none" w:sz="0" w:space="0" w:color="auto"/>
            <w:bottom w:val="none" w:sz="0" w:space="0" w:color="auto"/>
            <w:right w:val="none" w:sz="0" w:space="0" w:color="auto"/>
          </w:divBdr>
        </w:div>
        <w:div w:id="2140879855">
          <w:marLeft w:val="480"/>
          <w:marRight w:val="0"/>
          <w:marTop w:val="0"/>
          <w:marBottom w:val="0"/>
          <w:divBdr>
            <w:top w:val="none" w:sz="0" w:space="0" w:color="auto"/>
            <w:left w:val="none" w:sz="0" w:space="0" w:color="auto"/>
            <w:bottom w:val="none" w:sz="0" w:space="0" w:color="auto"/>
            <w:right w:val="none" w:sz="0" w:space="0" w:color="auto"/>
          </w:divBdr>
        </w:div>
        <w:div w:id="1393887261">
          <w:marLeft w:val="480"/>
          <w:marRight w:val="0"/>
          <w:marTop w:val="0"/>
          <w:marBottom w:val="0"/>
          <w:divBdr>
            <w:top w:val="none" w:sz="0" w:space="0" w:color="auto"/>
            <w:left w:val="none" w:sz="0" w:space="0" w:color="auto"/>
            <w:bottom w:val="none" w:sz="0" w:space="0" w:color="auto"/>
            <w:right w:val="none" w:sz="0" w:space="0" w:color="auto"/>
          </w:divBdr>
        </w:div>
        <w:div w:id="1223982926">
          <w:marLeft w:val="480"/>
          <w:marRight w:val="0"/>
          <w:marTop w:val="0"/>
          <w:marBottom w:val="0"/>
          <w:divBdr>
            <w:top w:val="none" w:sz="0" w:space="0" w:color="auto"/>
            <w:left w:val="none" w:sz="0" w:space="0" w:color="auto"/>
            <w:bottom w:val="none" w:sz="0" w:space="0" w:color="auto"/>
            <w:right w:val="none" w:sz="0" w:space="0" w:color="auto"/>
          </w:divBdr>
        </w:div>
        <w:div w:id="2108232550">
          <w:marLeft w:val="480"/>
          <w:marRight w:val="0"/>
          <w:marTop w:val="0"/>
          <w:marBottom w:val="0"/>
          <w:divBdr>
            <w:top w:val="none" w:sz="0" w:space="0" w:color="auto"/>
            <w:left w:val="none" w:sz="0" w:space="0" w:color="auto"/>
            <w:bottom w:val="none" w:sz="0" w:space="0" w:color="auto"/>
            <w:right w:val="none" w:sz="0" w:space="0" w:color="auto"/>
          </w:divBdr>
        </w:div>
        <w:div w:id="1114641530">
          <w:marLeft w:val="480"/>
          <w:marRight w:val="0"/>
          <w:marTop w:val="0"/>
          <w:marBottom w:val="0"/>
          <w:divBdr>
            <w:top w:val="none" w:sz="0" w:space="0" w:color="auto"/>
            <w:left w:val="none" w:sz="0" w:space="0" w:color="auto"/>
            <w:bottom w:val="none" w:sz="0" w:space="0" w:color="auto"/>
            <w:right w:val="none" w:sz="0" w:space="0" w:color="auto"/>
          </w:divBdr>
        </w:div>
        <w:div w:id="424812572">
          <w:marLeft w:val="480"/>
          <w:marRight w:val="0"/>
          <w:marTop w:val="0"/>
          <w:marBottom w:val="0"/>
          <w:divBdr>
            <w:top w:val="none" w:sz="0" w:space="0" w:color="auto"/>
            <w:left w:val="none" w:sz="0" w:space="0" w:color="auto"/>
            <w:bottom w:val="none" w:sz="0" w:space="0" w:color="auto"/>
            <w:right w:val="none" w:sz="0" w:space="0" w:color="auto"/>
          </w:divBdr>
        </w:div>
        <w:div w:id="1540363938">
          <w:marLeft w:val="480"/>
          <w:marRight w:val="0"/>
          <w:marTop w:val="0"/>
          <w:marBottom w:val="0"/>
          <w:divBdr>
            <w:top w:val="none" w:sz="0" w:space="0" w:color="auto"/>
            <w:left w:val="none" w:sz="0" w:space="0" w:color="auto"/>
            <w:bottom w:val="none" w:sz="0" w:space="0" w:color="auto"/>
            <w:right w:val="none" w:sz="0" w:space="0" w:color="auto"/>
          </w:divBdr>
        </w:div>
        <w:div w:id="1254166380">
          <w:marLeft w:val="480"/>
          <w:marRight w:val="0"/>
          <w:marTop w:val="0"/>
          <w:marBottom w:val="0"/>
          <w:divBdr>
            <w:top w:val="none" w:sz="0" w:space="0" w:color="auto"/>
            <w:left w:val="none" w:sz="0" w:space="0" w:color="auto"/>
            <w:bottom w:val="none" w:sz="0" w:space="0" w:color="auto"/>
            <w:right w:val="none" w:sz="0" w:space="0" w:color="auto"/>
          </w:divBdr>
        </w:div>
        <w:div w:id="500630192">
          <w:marLeft w:val="480"/>
          <w:marRight w:val="0"/>
          <w:marTop w:val="0"/>
          <w:marBottom w:val="0"/>
          <w:divBdr>
            <w:top w:val="none" w:sz="0" w:space="0" w:color="auto"/>
            <w:left w:val="none" w:sz="0" w:space="0" w:color="auto"/>
            <w:bottom w:val="none" w:sz="0" w:space="0" w:color="auto"/>
            <w:right w:val="none" w:sz="0" w:space="0" w:color="auto"/>
          </w:divBdr>
        </w:div>
        <w:div w:id="658314724">
          <w:marLeft w:val="480"/>
          <w:marRight w:val="0"/>
          <w:marTop w:val="0"/>
          <w:marBottom w:val="0"/>
          <w:divBdr>
            <w:top w:val="none" w:sz="0" w:space="0" w:color="auto"/>
            <w:left w:val="none" w:sz="0" w:space="0" w:color="auto"/>
            <w:bottom w:val="none" w:sz="0" w:space="0" w:color="auto"/>
            <w:right w:val="none" w:sz="0" w:space="0" w:color="auto"/>
          </w:divBdr>
        </w:div>
        <w:div w:id="1340624149">
          <w:marLeft w:val="480"/>
          <w:marRight w:val="0"/>
          <w:marTop w:val="0"/>
          <w:marBottom w:val="0"/>
          <w:divBdr>
            <w:top w:val="none" w:sz="0" w:space="0" w:color="auto"/>
            <w:left w:val="none" w:sz="0" w:space="0" w:color="auto"/>
            <w:bottom w:val="none" w:sz="0" w:space="0" w:color="auto"/>
            <w:right w:val="none" w:sz="0" w:space="0" w:color="auto"/>
          </w:divBdr>
        </w:div>
        <w:div w:id="1079060600">
          <w:marLeft w:val="480"/>
          <w:marRight w:val="0"/>
          <w:marTop w:val="0"/>
          <w:marBottom w:val="0"/>
          <w:divBdr>
            <w:top w:val="none" w:sz="0" w:space="0" w:color="auto"/>
            <w:left w:val="none" w:sz="0" w:space="0" w:color="auto"/>
            <w:bottom w:val="none" w:sz="0" w:space="0" w:color="auto"/>
            <w:right w:val="none" w:sz="0" w:space="0" w:color="auto"/>
          </w:divBdr>
        </w:div>
        <w:div w:id="277682094">
          <w:marLeft w:val="480"/>
          <w:marRight w:val="0"/>
          <w:marTop w:val="0"/>
          <w:marBottom w:val="0"/>
          <w:divBdr>
            <w:top w:val="none" w:sz="0" w:space="0" w:color="auto"/>
            <w:left w:val="none" w:sz="0" w:space="0" w:color="auto"/>
            <w:bottom w:val="none" w:sz="0" w:space="0" w:color="auto"/>
            <w:right w:val="none" w:sz="0" w:space="0" w:color="auto"/>
          </w:divBdr>
        </w:div>
      </w:divsChild>
    </w:div>
    <w:div w:id="2056999197">
      <w:bodyDiv w:val="1"/>
      <w:marLeft w:val="0"/>
      <w:marRight w:val="0"/>
      <w:marTop w:val="0"/>
      <w:marBottom w:val="0"/>
      <w:divBdr>
        <w:top w:val="none" w:sz="0" w:space="0" w:color="auto"/>
        <w:left w:val="none" w:sz="0" w:space="0" w:color="auto"/>
        <w:bottom w:val="none" w:sz="0" w:space="0" w:color="auto"/>
        <w:right w:val="none" w:sz="0" w:space="0" w:color="auto"/>
      </w:divBdr>
    </w:div>
    <w:div w:id="2057388374">
      <w:bodyDiv w:val="1"/>
      <w:marLeft w:val="0"/>
      <w:marRight w:val="0"/>
      <w:marTop w:val="0"/>
      <w:marBottom w:val="0"/>
      <w:divBdr>
        <w:top w:val="none" w:sz="0" w:space="0" w:color="auto"/>
        <w:left w:val="none" w:sz="0" w:space="0" w:color="auto"/>
        <w:bottom w:val="none" w:sz="0" w:space="0" w:color="auto"/>
        <w:right w:val="none" w:sz="0" w:space="0" w:color="auto"/>
      </w:divBdr>
      <w:divsChild>
        <w:div w:id="531840646">
          <w:marLeft w:val="480"/>
          <w:marRight w:val="0"/>
          <w:marTop w:val="0"/>
          <w:marBottom w:val="0"/>
          <w:divBdr>
            <w:top w:val="none" w:sz="0" w:space="0" w:color="auto"/>
            <w:left w:val="none" w:sz="0" w:space="0" w:color="auto"/>
            <w:bottom w:val="none" w:sz="0" w:space="0" w:color="auto"/>
            <w:right w:val="none" w:sz="0" w:space="0" w:color="auto"/>
          </w:divBdr>
        </w:div>
        <w:div w:id="651518644">
          <w:marLeft w:val="480"/>
          <w:marRight w:val="0"/>
          <w:marTop w:val="0"/>
          <w:marBottom w:val="0"/>
          <w:divBdr>
            <w:top w:val="none" w:sz="0" w:space="0" w:color="auto"/>
            <w:left w:val="none" w:sz="0" w:space="0" w:color="auto"/>
            <w:bottom w:val="none" w:sz="0" w:space="0" w:color="auto"/>
            <w:right w:val="none" w:sz="0" w:space="0" w:color="auto"/>
          </w:divBdr>
        </w:div>
        <w:div w:id="1127814489">
          <w:marLeft w:val="480"/>
          <w:marRight w:val="0"/>
          <w:marTop w:val="0"/>
          <w:marBottom w:val="0"/>
          <w:divBdr>
            <w:top w:val="none" w:sz="0" w:space="0" w:color="auto"/>
            <w:left w:val="none" w:sz="0" w:space="0" w:color="auto"/>
            <w:bottom w:val="none" w:sz="0" w:space="0" w:color="auto"/>
            <w:right w:val="none" w:sz="0" w:space="0" w:color="auto"/>
          </w:divBdr>
        </w:div>
        <w:div w:id="42294703">
          <w:marLeft w:val="480"/>
          <w:marRight w:val="0"/>
          <w:marTop w:val="0"/>
          <w:marBottom w:val="0"/>
          <w:divBdr>
            <w:top w:val="none" w:sz="0" w:space="0" w:color="auto"/>
            <w:left w:val="none" w:sz="0" w:space="0" w:color="auto"/>
            <w:bottom w:val="none" w:sz="0" w:space="0" w:color="auto"/>
            <w:right w:val="none" w:sz="0" w:space="0" w:color="auto"/>
          </w:divBdr>
        </w:div>
        <w:div w:id="381684377">
          <w:marLeft w:val="480"/>
          <w:marRight w:val="0"/>
          <w:marTop w:val="0"/>
          <w:marBottom w:val="0"/>
          <w:divBdr>
            <w:top w:val="none" w:sz="0" w:space="0" w:color="auto"/>
            <w:left w:val="none" w:sz="0" w:space="0" w:color="auto"/>
            <w:bottom w:val="none" w:sz="0" w:space="0" w:color="auto"/>
            <w:right w:val="none" w:sz="0" w:space="0" w:color="auto"/>
          </w:divBdr>
        </w:div>
        <w:div w:id="302777343">
          <w:marLeft w:val="480"/>
          <w:marRight w:val="0"/>
          <w:marTop w:val="0"/>
          <w:marBottom w:val="0"/>
          <w:divBdr>
            <w:top w:val="none" w:sz="0" w:space="0" w:color="auto"/>
            <w:left w:val="none" w:sz="0" w:space="0" w:color="auto"/>
            <w:bottom w:val="none" w:sz="0" w:space="0" w:color="auto"/>
            <w:right w:val="none" w:sz="0" w:space="0" w:color="auto"/>
          </w:divBdr>
        </w:div>
        <w:div w:id="1718502359">
          <w:marLeft w:val="480"/>
          <w:marRight w:val="0"/>
          <w:marTop w:val="0"/>
          <w:marBottom w:val="0"/>
          <w:divBdr>
            <w:top w:val="none" w:sz="0" w:space="0" w:color="auto"/>
            <w:left w:val="none" w:sz="0" w:space="0" w:color="auto"/>
            <w:bottom w:val="none" w:sz="0" w:space="0" w:color="auto"/>
            <w:right w:val="none" w:sz="0" w:space="0" w:color="auto"/>
          </w:divBdr>
        </w:div>
        <w:div w:id="933242446">
          <w:marLeft w:val="480"/>
          <w:marRight w:val="0"/>
          <w:marTop w:val="0"/>
          <w:marBottom w:val="0"/>
          <w:divBdr>
            <w:top w:val="none" w:sz="0" w:space="0" w:color="auto"/>
            <w:left w:val="none" w:sz="0" w:space="0" w:color="auto"/>
            <w:bottom w:val="none" w:sz="0" w:space="0" w:color="auto"/>
            <w:right w:val="none" w:sz="0" w:space="0" w:color="auto"/>
          </w:divBdr>
        </w:div>
        <w:div w:id="191305480">
          <w:marLeft w:val="480"/>
          <w:marRight w:val="0"/>
          <w:marTop w:val="0"/>
          <w:marBottom w:val="0"/>
          <w:divBdr>
            <w:top w:val="none" w:sz="0" w:space="0" w:color="auto"/>
            <w:left w:val="none" w:sz="0" w:space="0" w:color="auto"/>
            <w:bottom w:val="none" w:sz="0" w:space="0" w:color="auto"/>
            <w:right w:val="none" w:sz="0" w:space="0" w:color="auto"/>
          </w:divBdr>
        </w:div>
        <w:div w:id="729571601">
          <w:marLeft w:val="480"/>
          <w:marRight w:val="0"/>
          <w:marTop w:val="0"/>
          <w:marBottom w:val="0"/>
          <w:divBdr>
            <w:top w:val="none" w:sz="0" w:space="0" w:color="auto"/>
            <w:left w:val="none" w:sz="0" w:space="0" w:color="auto"/>
            <w:bottom w:val="none" w:sz="0" w:space="0" w:color="auto"/>
            <w:right w:val="none" w:sz="0" w:space="0" w:color="auto"/>
          </w:divBdr>
        </w:div>
        <w:div w:id="1575554985">
          <w:marLeft w:val="480"/>
          <w:marRight w:val="0"/>
          <w:marTop w:val="0"/>
          <w:marBottom w:val="0"/>
          <w:divBdr>
            <w:top w:val="none" w:sz="0" w:space="0" w:color="auto"/>
            <w:left w:val="none" w:sz="0" w:space="0" w:color="auto"/>
            <w:bottom w:val="none" w:sz="0" w:space="0" w:color="auto"/>
            <w:right w:val="none" w:sz="0" w:space="0" w:color="auto"/>
          </w:divBdr>
        </w:div>
        <w:div w:id="1071391949">
          <w:marLeft w:val="480"/>
          <w:marRight w:val="0"/>
          <w:marTop w:val="0"/>
          <w:marBottom w:val="0"/>
          <w:divBdr>
            <w:top w:val="none" w:sz="0" w:space="0" w:color="auto"/>
            <w:left w:val="none" w:sz="0" w:space="0" w:color="auto"/>
            <w:bottom w:val="none" w:sz="0" w:space="0" w:color="auto"/>
            <w:right w:val="none" w:sz="0" w:space="0" w:color="auto"/>
          </w:divBdr>
        </w:div>
        <w:div w:id="1649093504">
          <w:marLeft w:val="480"/>
          <w:marRight w:val="0"/>
          <w:marTop w:val="0"/>
          <w:marBottom w:val="0"/>
          <w:divBdr>
            <w:top w:val="none" w:sz="0" w:space="0" w:color="auto"/>
            <w:left w:val="none" w:sz="0" w:space="0" w:color="auto"/>
            <w:bottom w:val="none" w:sz="0" w:space="0" w:color="auto"/>
            <w:right w:val="none" w:sz="0" w:space="0" w:color="auto"/>
          </w:divBdr>
        </w:div>
        <w:div w:id="1848595970">
          <w:marLeft w:val="480"/>
          <w:marRight w:val="0"/>
          <w:marTop w:val="0"/>
          <w:marBottom w:val="0"/>
          <w:divBdr>
            <w:top w:val="none" w:sz="0" w:space="0" w:color="auto"/>
            <w:left w:val="none" w:sz="0" w:space="0" w:color="auto"/>
            <w:bottom w:val="none" w:sz="0" w:space="0" w:color="auto"/>
            <w:right w:val="none" w:sz="0" w:space="0" w:color="auto"/>
          </w:divBdr>
        </w:div>
        <w:div w:id="552347757">
          <w:marLeft w:val="480"/>
          <w:marRight w:val="0"/>
          <w:marTop w:val="0"/>
          <w:marBottom w:val="0"/>
          <w:divBdr>
            <w:top w:val="none" w:sz="0" w:space="0" w:color="auto"/>
            <w:left w:val="none" w:sz="0" w:space="0" w:color="auto"/>
            <w:bottom w:val="none" w:sz="0" w:space="0" w:color="auto"/>
            <w:right w:val="none" w:sz="0" w:space="0" w:color="auto"/>
          </w:divBdr>
        </w:div>
        <w:div w:id="1909145685">
          <w:marLeft w:val="480"/>
          <w:marRight w:val="0"/>
          <w:marTop w:val="0"/>
          <w:marBottom w:val="0"/>
          <w:divBdr>
            <w:top w:val="none" w:sz="0" w:space="0" w:color="auto"/>
            <w:left w:val="none" w:sz="0" w:space="0" w:color="auto"/>
            <w:bottom w:val="none" w:sz="0" w:space="0" w:color="auto"/>
            <w:right w:val="none" w:sz="0" w:space="0" w:color="auto"/>
          </w:divBdr>
        </w:div>
        <w:div w:id="389229509">
          <w:marLeft w:val="480"/>
          <w:marRight w:val="0"/>
          <w:marTop w:val="0"/>
          <w:marBottom w:val="0"/>
          <w:divBdr>
            <w:top w:val="none" w:sz="0" w:space="0" w:color="auto"/>
            <w:left w:val="none" w:sz="0" w:space="0" w:color="auto"/>
            <w:bottom w:val="none" w:sz="0" w:space="0" w:color="auto"/>
            <w:right w:val="none" w:sz="0" w:space="0" w:color="auto"/>
          </w:divBdr>
        </w:div>
        <w:div w:id="810248147">
          <w:marLeft w:val="480"/>
          <w:marRight w:val="0"/>
          <w:marTop w:val="0"/>
          <w:marBottom w:val="0"/>
          <w:divBdr>
            <w:top w:val="none" w:sz="0" w:space="0" w:color="auto"/>
            <w:left w:val="none" w:sz="0" w:space="0" w:color="auto"/>
            <w:bottom w:val="none" w:sz="0" w:space="0" w:color="auto"/>
            <w:right w:val="none" w:sz="0" w:space="0" w:color="auto"/>
          </w:divBdr>
        </w:div>
        <w:div w:id="631248636">
          <w:marLeft w:val="480"/>
          <w:marRight w:val="0"/>
          <w:marTop w:val="0"/>
          <w:marBottom w:val="0"/>
          <w:divBdr>
            <w:top w:val="none" w:sz="0" w:space="0" w:color="auto"/>
            <w:left w:val="none" w:sz="0" w:space="0" w:color="auto"/>
            <w:bottom w:val="none" w:sz="0" w:space="0" w:color="auto"/>
            <w:right w:val="none" w:sz="0" w:space="0" w:color="auto"/>
          </w:divBdr>
        </w:div>
        <w:div w:id="1567521918">
          <w:marLeft w:val="480"/>
          <w:marRight w:val="0"/>
          <w:marTop w:val="0"/>
          <w:marBottom w:val="0"/>
          <w:divBdr>
            <w:top w:val="none" w:sz="0" w:space="0" w:color="auto"/>
            <w:left w:val="none" w:sz="0" w:space="0" w:color="auto"/>
            <w:bottom w:val="none" w:sz="0" w:space="0" w:color="auto"/>
            <w:right w:val="none" w:sz="0" w:space="0" w:color="auto"/>
          </w:divBdr>
        </w:div>
        <w:div w:id="755859146">
          <w:marLeft w:val="480"/>
          <w:marRight w:val="0"/>
          <w:marTop w:val="0"/>
          <w:marBottom w:val="0"/>
          <w:divBdr>
            <w:top w:val="none" w:sz="0" w:space="0" w:color="auto"/>
            <w:left w:val="none" w:sz="0" w:space="0" w:color="auto"/>
            <w:bottom w:val="none" w:sz="0" w:space="0" w:color="auto"/>
            <w:right w:val="none" w:sz="0" w:space="0" w:color="auto"/>
          </w:divBdr>
        </w:div>
        <w:div w:id="1064446276">
          <w:marLeft w:val="480"/>
          <w:marRight w:val="0"/>
          <w:marTop w:val="0"/>
          <w:marBottom w:val="0"/>
          <w:divBdr>
            <w:top w:val="none" w:sz="0" w:space="0" w:color="auto"/>
            <w:left w:val="none" w:sz="0" w:space="0" w:color="auto"/>
            <w:bottom w:val="none" w:sz="0" w:space="0" w:color="auto"/>
            <w:right w:val="none" w:sz="0" w:space="0" w:color="auto"/>
          </w:divBdr>
        </w:div>
        <w:div w:id="952856800">
          <w:marLeft w:val="480"/>
          <w:marRight w:val="0"/>
          <w:marTop w:val="0"/>
          <w:marBottom w:val="0"/>
          <w:divBdr>
            <w:top w:val="none" w:sz="0" w:space="0" w:color="auto"/>
            <w:left w:val="none" w:sz="0" w:space="0" w:color="auto"/>
            <w:bottom w:val="none" w:sz="0" w:space="0" w:color="auto"/>
            <w:right w:val="none" w:sz="0" w:space="0" w:color="auto"/>
          </w:divBdr>
        </w:div>
        <w:div w:id="1760515625">
          <w:marLeft w:val="480"/>
          <w:marRight w:val="0"/>
          <w:marTop w:val="0"/>
          <w:marBottom w:val="0"/>
          <w:divBdr>
            <w:top w:val="none" w:sz="0" w:space="0" w:color="auto"/>
            <w:left w:val="none" w:sz="0" w:space="0" w:color="auto"/>
            <w:bottom w:val="none" w:sz="0" w:space="0" w:color="auto"/>
            <w:right w:val="none" w:sz="0" w:space="0" w:color="auto"/>
          </w:divBdr>
        </w:div>
        <w:div w:id="1989627635">
          <w:marLeft w:val="480"/>
          <w:marRight w:val="0"/>
          <w:marTop w:val="0"/>
          <w:marBottom w:val="0"/>
          <w:divBdr>
            <w:top w:val="none" w:sz="0" w:space="0" w:color="auto"/>
            <w:left w:val="none" w:sz="0" w:space="0" w:color="auto"/>
            <w:bottom w:val="none" w:sz="0" w:space="0" w:color="auto"/>
            <w:right w:val="none" w:sz="0" w:space="0" w:color="auto"/>
          </w:divBdr>
        </w:div>
        <w:div w:id="1790002474">
          <w:marLeft w:val="480"/>
          <w:marRight w:val="0"/>
          <w:marTop w:val="0"/>
          <w:marBottom w:val="0"/>
          <w:divBdr>
            <w:top w:val="none" w:sz="0" w:space="0" w:color="auto"/>
            <w:left w:val="none" w:sz="0" w:space="0" w:color="auto"/>
            <w:bottom w:val="none" w:sz="0" w:space="0" w:color="auto"/>
            <w:right w:val="none" w:sz="0" w:space="0" w:color="auto"/>
          </w:divBdr>
        </w:div>
        <w:div w:id="177239071">
          <w:marLeft w:val="480"/>
          <w:marRight w:val="0"/>
          <w:marTop w:val="0"/>
          <w:marBottom w:val="0"/>
          <w:divBdr>
            <w:top w:val="none" w:sz="0" w:space="0" w:color="auto"/>
            <w:left w:val="none" w:sz="0" w:space="0" w:color="auto"/>
            <w:bottom w:val="none" w:sz="0" w:space="0" w:color="auto"/>
            <w:right w:val="none" w:sz="0" w:space="0" w:color="auto"/>
          </w:divBdr>
        </w:div>
        <w:div w:id="1758943640">
          <w:marLeft w:val="480"/>
          <w:marRight w:val="0"/>
          <w:marTop w:val="0"/>
          <w:marBottom w:val="0"/>
          <w:divBdr>
            <w:top w:val="none" w:sz="0" w:space="0" w:color="auto"/>
            <w:left w:val="none" w:sz="0" w:space="0" w:color="auto"/>
            <w:bottom w:val="none" w:sz="0" w:space="0" w:color="auto"/>
            <w:right w:val="none" w:sz="0" w:space="0" w:color="auto"/>
          </w:divBdr>
        </w:div>
        <w:div w:id="1329747816">
          <w:marLeft w:val="480"/>
          <w:marRight w:val="0"/>
          <w:marTop w:val="0"/>
          <w:marBottom w:val="0"/>
          <w:divBdr>
            <w:top w:val="none" w:sz="0" w:space="0" w:color="auto"/>
            <w:left w:val="none" w:sz="0" w:space="0" w:color="auto"/>
            <w:bottom w:val="none" w:sz="0" w:space="0" w:color="auto"/>
            <w:right w:val="none" w:sz="0" w:space="0" w:color="auto"/>
          </w:divBdr>
        </w:div>
        <w:div w:id="1252201761">
          <w:marLeft w:val="480"/>
          <w:marRight w:val="0"/>
          <w:marTop w:val="0"/>
          <w:marBottom w:val="0"/>
          <w:divBdr>
            <w:top w:val="none" w:sz="0" w:space="0" w:color="auto"/>
            <w:left w:val="none" w:sz="0" w:space="0" w:color="auto"/>
            <w:bottom w:val="none" w:sz="0" w:space="0" w:color="auto"/>
            <w:right w:val="none" w:sz="0" w:space="0" w:color="auto"/>
          </w:divBdr>
        </w:div>
        <w:div w:id="749230661">
          <w:marLeft w:val="480"/>
          <w:marRight w:val="0"/>
          <w:marTop w:val="0"/>
          <w:marBottom w:val="0"/>
          <w:divBdr>
            <w:top w:val="none" w:sz="0" w:space="0" w:color="auto"/>
            <w:left w:val="none" w:sz="0" w:space="0" w:color="auto"/>
            <w:bottom w:val="none" w:sz="0" w:space="0" w:color="auto"/>
            <w:right w:val="none" w:sz="0" w:space="0" w:color="auto"/>
          </w:divBdr>
        </w:div>
        <w:div w:id="922494771">
          <w:marLeft w:val="480"/>
          <w:marRight w:val="0"/>
          <w:marTop w:val="0"/>
          <w:marBottom w:val="0"/>
          <w:divBdr>
            <w:top w:val="none" w:sz="0" w:space="0" w:color="auto"/>
            <w:left w:val="none" w:sz="0" w:space="0" w:color="auto"/>
            <w:bottom w:val="none" w:sz="0" w:space="0" w:color="auto"/>
            <w:right w:val="none" w:sz="0" w:space="0" w:color="auto"/>
          </w:divBdr>
        </w:div>
        <w:div w:id="1636059361">
          <w:marLeft w:val="480"/>
          <w:marRight w:val="0"/>
          <w:marTop w:val="0"/>
          <w:marBottom w:val="0"/>
          <w:divBdr>
            <w:top w:val="none" w:sz="0" w:space="0" w:color="auto"/>
            <w:left w:val="none" w:sz="0" w:space="0" w:color="auto"/>
            <w:bottom w:val="none" w:sz="0" w:space="0" w:color="auto"/>
            <w:right w:val="none" w:sz="0" w:space="0" w:color="auto"/>
          </w:divBdr>
        </w:div>
        <w:div w:id="207302036">
          <w:marLeft w:val="480"/>
          <w:marRight w:val="0"/>
          <w:marTop w:val="0"/>
          <w:marBottom w:val="0"/>
          <w:divBdr>
            <w:top w:val="none" w:sz="0" w:space="0" w:color="auto"/>
            <w:left w:val="none" w:sz="0" w:space="0" w:color="auto"/>
            <w:bottom w:val="none" w:sz="0" w:space="0" w:color="auto"/>
            <w:right w:val="none" w:sz="0" w:space="0" w:color="auto"/>
          </w:divBdr>
        </w:div>
        <w:div w:id="606616783">
          <w:marLeft w:val="480"/>
          <w:marRight w:val="0"/>
          <w:marTop w:val="0"/>
          <w:marBottom w:val="0"/>
          <w:divBdr>
            <w:top w:val="none" w:sz="0" w:space="0" w:color="auto"/>
            <w:left w:val="none" w:sz="0" w:space="0" w:color="auto"/>
            <w:bottom w:val="none" w:sz="0" w:space="0" w:color="auto"/>
            <w:right w:val="none" w:sz="0" w:space="0" w:color="auto"/>
          </w:divBdr>
        </w:div>
        <w:div w:id="1772050665">
          <w:marLeft w:val="480"/>
          <w:marRight w:val="0"/>
          <w:marTop w:val="0"/>
          <w:marBottom w:val="0"/>
          <w:divBdr>
            <w:top w:val="none" w:sz="0" w:space="0" w:color="auto"/>
            <w:left w:val="none" w:sz="0" w:space="0" w:color="auto"/>
            <w:bottom w:val="none" w:sz="0" w:space="0" w:color="auto"/>
            <w:right w:val="none" w:sz="0" w:space="0" w:color="auto"/>
          </w:divBdr>
        </w:div>
        <w:div w:id="1931086086">
          <w:marLeft w:val="480"/>
          <w:marRight w:val="0"/>
          <w:marTop w:val="0"/>
          <w:marBottom w:val="0"/>
          <w:divBdr>
            <w:top w:val="none" w:sz="0" w:space="0" w:color="auto"/>
            <w:left w:val="none" w:sz="0" w:space="0" w:color="auto"/>
            <w:bottom w:val="none" w:sz="0" w:space="0" w:color="auto"/>
            <w:right w:val="none" w:sz="0" w:space="0" w:color="auto"/>
          </w:divBdr>
        </w:div>
        <w:div w:id="1139029426">
          <w:marLeft w:val="480"/>
          <w:marRight w:val="0"/>
          <w:marTop w:val="0"/>
          <w:marBottom w:val="0"/>
          <w:divBdr>
            <w:top w:val="none" w:sz="0" w:space="0" w:color="auto"/>
            <w:left w:val="none" w:sz="0" w:space="0" w:color="auto"/>
            <w:bottom w:val="none" w:sz="0" w:space="0" w:color="auto"/>
            <w:right w:val="none" w:sz="0" w:space="0" w:color="auto"/>
          </w:divBdr>
        </w:div>
        <w:div w:id="382751294">
          <w:marLeft w:val="480"/>
          <w:marRight w:val="0"/>
          <w:marTop w:val="0"/>
          <w:marBottom w:val="0"/>
          <w:divBdr>
            <w:top w:val="none" w:sz="0" w:space="0" w:color="auto"/>
            <w:left w:val="none" w:sz="0" w:space="0" w:color="auto"/>
            <w:bottom w:val="none" w:sz="0" w:space="0" w:color="auto"/>
            <w:right w:val="none" w:sz="0" w:space="0" w:color="auto"/>
          </w:divBdr>
        </w:div>
        <w:div w:id="1205213764">
          <w:marLeft w:val="480"/>
          <w:marRight w:val="0"/>
          <w:marTop w:val="0"/>
          <w:marBottom w:val="0"/>
          <w:divBdr>
            <w:top w:val="none" w:sz="0" w:space="0" w:color="auto"/>
            <w:left w:val="none" w:sz="0" w:space="0" w:color="auto"/>
            <w:bottom w:val="none" w:sz="0" w:space="0" w:color="auto"/>
            <w:right w:val="none" w:sz="0" w:space="0" w:color="auto"/>
          </w:divBdr>
        </w:div>
        <w:div w:id="653145177">
          <w:marLeft w:val="480"/>
          <w:marRight w:val="0"/>
          <w:marTop w:val="0"/>
          <w:marBottom w:val="0"/>
          <w:divBdr>
            <w:top w:val="none" w:sz="0" w:space="0" w:color="auto"/>
            <w:left w:val="none" w:sz="0" w:space="0" w:color="auto"/>
            <w:bottom w:val="none" w:sz="0" w:space="0" w:color="auto"/>
            <w:right w:val="none" w:sz="0" w:space="0" w:color="auto"/>
          </w:divBdr>
        </w:div>
        <w:div w:id="1674527308">
          <w:marLeft w:val="480"/>
          <w:marRight w:val="0"/>
          <w:marTop w:val="0"/>
          <w:marBottom w:val="0"/>
          <w:divBdr>
            <w:top w:val="none" w:sz="0" w:space="0" w:color="auto"/>
            <w:left w:val="none" w:sz="0" w:space="0" w:color="auto"/>
            <w:bottom w:val="none" w:sz="0" w:space="0" w:color="auto"/>
            <w:right w:val="none" w:sz="0" w:space="0" w:color="auto"/>
          </w:divBdr>
        </w:div>
        <w:div w:id="1751079216">
          <w:marLeft w:val="480"/>
          <w:marRight w:val="0"/>
          <w:marTop w:val="0"/>
          <w:marBottom w:val="0"/>
          <w:divBdr>
            <w:top w:val="none" w:sz="0" w:space="0" w:color="auto"/>
            <w:left w:val="none" w:sz="0" w:space="0" w:color="auto"/>
            <w:bottom w:val="none" w:sz="0" w:space="0" w:color="auto"/>
            <w:right w:val="none" w:sz="0" w:space="0" w:color="auto"/>
          </w:divBdr>
        </w:div>
        <w:div w:id="671685480">
          <w:marLeft w:val="480"/>
          <w:marRight w:val="0"/>
          <w:marTop w:val="0"/>
          <w:marBottom w:val="0"/>
          <w:divBdr>
            <w:top w:val="none" w:sz="0" w:space="0" w:color="auto"/>
            <w:left w:val="none" w:sz="0" w:space="0" w:color="auto"/>
            <w:bottom w:val="none" w:sz="0" w:space="0" w:color="auto"/>
            <w:right w:val="none" w:sz="0" w:space="0" w:color="auto"/>
          </w:divBdr>
        </w:div>
        <w:div w:id="2109960465">
          <w:marLeft w:val="480"/>
          <w:marRight w:val="0"/>
          <w:marTop w:val="0"/>
          <w:marBottom w:val="0"/>
          <w:divBdr>
            <w:top w:val="none" w:sz="0" w:space="0" w:color="auto"/>
            <w:left w:val="none" w:sz="0" w:space="0" w:color="auto"/>
            <w:bottom w:val="none" w:sz="0" w:space="0" w:color="auto"/>
            <w:right w:val="none" w:sz="0" w:space="0" w:color="auto"/>
          </w:divBdr>
        </w:div>
        <w:div w:id="1064717829">
          <w:marLeft w:val="480"/>
          <w:marRight w:val="0"/>
          <w:marTop w:val="0"/>
          <w:marBottom w:val="0"/>
          <w:divBdr>
            <w:top w:val="none" w:sz="0" w:space="0" w:color="auto"/>
            <w:left w:val="none" w:sz="0" w:space="0" w:color="auto"/>
            <w:bottom w:val="none" w:sz="0" w:space="0" w:color="auto"/>
            <w:right w:val="none" w:sz="0" w:space="0" w:color="auto"/>
          </w:divBdr>
        </w:div>
        <w:div w:id="923683817">
          <w:marLeft w:val="480"/>
          <w:marRight w:val="0"/>
          <w:marTop w:val="0"/>
          <w:marBottom w:val="0"/>
          <w:divBdr>
            <w:top w:val="none" w:sz="0" w:space="0" w:color="auto"/>
            <w:left w:val="none" w:sz="0" w:space="0" w:color="auto"/>
            <w:bottom w:val="none" w:sz="0" w:space="0" w:color="auto"/>
            <w:right w:val="none" w:sz="0" w:space="0" w:color="auto"/>
          </w:divBdr>
        </w:div>
        <w:div w:id="1452823821">
          <w:marLeft w:val="480"/>
          <w:marRight w:val="0"/>
          <w:marTop w:val="0"/>
          <w:marBottom w:val="0"/>
          <w:divBdr>
            <w:top w:val="none" w:sz="0" w:space="0" w:color="auto"/>
            <w:left w:val="none" w:sz="0" w:space="0" w:color="auto"/>
            <w:bottom w:val="none" w:sz="0" w:space="0" w:color="auto"/>
            <w:right w:val="none" w:sz="0" w:space="0" w:color="auto"/>
          </w:divBdr>
        </w:div>
        <w:div w:id="98767864">
          <w:marLeft w:val="480"/>
          <w:marRight w:val="0"/>
          <w:marTop w:val="0"/>
          <w:marBottom w:val="0"/>
          <w:divBdr>
            <w:top w:val="none" w:sz="0" w:space="0" w:color="auto"/>
            <w:left w:val="none" w:sz="0" w:space="0" w:color="auto"/>
            <w:bottom w:val="none" w:sz="0" w:space="0" w:color="auto"/>
            <w:right w:val="none" w:sz="0" w:space="0" w:color="auto"/>
          </w:divBdr>
        </w:div>
        <w:div w:id="694648064">
          <w:marLeft w:val="480"/>
          <w:marRight w:val="0"/>
          <w:marTop w:val="0"/>
          <w:marBottom w:val="0"/>
          <w:divBdr>
            <w:top w:val="none" w:sz="0" w:space="0" w:color="auto"/>
            <w:left w:val="none" w:sz="0" w:space="0" w:color="auto"/>
            <w:bottom w:val="none" w:sz="0" w:space="0" w:color="auto"/>
            <w:right w:val="none" w:sz="0" w:space="0" w:color="auto"/>
          </w:divBdr>
        </w:div>
        <w:div w:id="85881671">
          <w:marLeft w:val="480"/>
          <w:marRight w:val="0"/>
          <w:marTop w:val="0"/>
          <w:marBottom w:val="0"/>
          <w:divBdr>
            <w:top w:val="none" w:sz="0" w:space="0" w:color="auto"/>
            <w:left w:val="none" w:sz="0" w:space="0" w:color="auto"/>
            <w:bottom w:val="none" w:sz="0" w:space="0" w:color="auto"/>
            <w:right w:val="none" w:sz="0" w:space="0" w:color="auto"/>
          </w:divBdr>
        </w:div>
        <w:div w:id="205529493">
          <w:marLeft w:val="480"/>
          <w:marRight w:val="0"/>
          <w:marTop w:val="0"/>
          <w:marBottom w:val="0"/>
          <w:divBdr>
            <w:top w:val="none" w:sz="0" w:space="0" w:color="auto"/>
            <w:left w:val="none" w:sz="0" w:space="0" w:color="auto"/>
            <w:bottom w:val="none" w:sz="0" w:space="0" w:color="auto"/>
            <w:right w:val="none" w:sz="0" w:space="0" w:color="auto"/>
          </w:divBdr>
        </w:div>
        <w:div w:id="1646736778">
          <w:marLeft w:val="480"/>
          <w:marRight w:val="0"/>
          <w:marTop w:val="0"/>
          <w:marBottom w:val="0"/>
          <w:divBdr>
            <w:top w:val="none" w:sz="0" w:space="0" w:color="auto"/>
            <w:left w:val="none" w:sz="0" w:space="0" w:color="auto"/>
            <w:bottom w:val="none" w:sz="0" w:space="0" w:color="auto"/>
            <w:right w:val="none" w:sz="0" w:space="0" w:color="auto"/>
          </w:divBdr>
        </w:div>
        <w:div w:id="2031107867">
          <w:marLeft w:val="480"/>
          <w:marRight w:val="0"/>
          <w:marTop w:val="0"/>
          <w:marBottom w:val="0"/>
          <w:divBdr>
            <w:top w:val="none" w:sz="0" w:space="0" w:color="auto"/>
            <w:left w:val="none" w:sz="0" w:space="0" w:color="auto"/>
            <w:bottom w:val="none" w:sz="0" w:space="0" w:color="auto"/>
            <w:right w:val="none" w:sz="0" w:space="0" w:color="auto"/>
          </w:divBdr>
        </w:div>
        <w:div w:id="313490806">
          <w:marLeft w:val="480"/>
          <w:marRight w:val="0"/>
          <w:marTop w:val="0"/>
          <w:marBottom w:val="0"/>
          <w:divBdr>
            <w:top w:val="none" w:sz="0" w:space="0" w:color="auto"/>
            <w:left w:val="none" w:sz="0" w:space="0" w:color="auto"/>
            <w:bottom w:val="none" w:sz="0" w:space="0" w:color="auto"/>
            <w:right w:val="none" w:sz="0" w:space="0" w:color="auto"/>
          </w:divBdr>
        </w:div>
        <w:div w:id="1306012877">
          <w:marLeft w:val="480"/>
          <w:marRight w:val="0"/>
          <w:marTop w:val="0"/>
          <w:marBottom w:val="0"/>
          <w:divBdr>
            <w:top w:val="none" w:sz="0" w:space="0" w:color="auto"/>
            <w:left w:val="none" w:sz="0" w:space="0" w:color="auto"/>
            <w:bottom w:val="none" w:sz="0" w:space="0" w:color="auto"/>
            <w:right w:val="none" w:sz="0" w:space="0" w:color="auto"/>
          </w:divBdr>
        </w:div>
        <w:div w:id="1305358305">
          <w:marLeft w:val="480"/>
          <w:marRight w:val="0"/>
          <w:marTop w:val="0"/>
          <w:marBottom w:val="0"/>
          <w:divBdr>
            <w:top w:val="none" w:sz="0" w:space="0" w:color="auto"/>
            <w:left w:val="none" w:sz="0" w:space="0" w:color="auto"/>
            <w:bottom w:val="none" w:sz="0" w:space="0" w:color="auto"/>
            <w:right w:val="none" w:sz="0" w:space="0" w:color="auto"/>
          </w:divBdr>
        </w:div>
        <w:div w:id="1502888723">
          <w:marLeft w:val="480"/>
          <w:marRight w:val="0"/>
          <w:marTop w:val="0"/>
          <w:marBottom w:val="0"/>
          <w:divBdr>
            <w:top w:val="none" w:sz="0" w:space="0" w:color="auto"/>
            <w:left w:val="none" w:sz="0" w:space="0" w:color="auto"/>
            <w:bottom w:val="none" w:sz="0" w:space="0" w:color="auto"/>
            <w:right w:val="none" w:sz="0" w:space="0" w:color="auto"/>
          </w:divBdr>
        </w:div>
        <w:div w:id="1593975076">
          <w:marLeft w:val="480"/>
          <w:marRight w:val="0"/>
          <w:marTop w:val="0"/>
          <w:marBottom w:val="0"/>
          <w:divBdr>
            <w:top w:val="none" w:sz="0" w:space="0" w:color="auto"/>
            <w:left w:val="none" w:sz="0" w:space="0" w:color="auto"/>
            <w:bottom w:val="none" w:sz="0" w:space="0" w:color="auto"/>
            <w:right w:val="none" w:sz="0" w:space="0" w:color="auto"/>
          </w:divBdr>
        </w:div>
        <w:div w:id="1959022743">
          <w:marLeft w:val="480"/>
          <w:marRight w:val="0"/>
          <w:marTop w:val="0"/>
          <w:marBottom w:val="0"/>
          <w:divBdr>
            <w:top w:val="none" w:sz="0" w:space="0" w:color="auto"/>
            <w:left w:val="none" w:sz="0" w:space="0" w:color="auto"/>
            <w:bottom w:val="none" w:sz="0" w:space="0" w:color="auto"/>
            <w:right w:val="none" w:sz="0" w:space="0" w:color="auto"/>
          </w:divBdr>
        </w:div>
        <w:div w:id="1485245497">
          <w:marLeft w:val="480"/>
          <w:marRight w:val="0"/>
          <w:marTop w:val="0"/>
          <w:marBottom w:val="0"/>
          <w:divBdr>
            <w:top w:val="none" w:sz="0" w:space="0" w:color="auto"/>
            <w:left w:val="none" w:sz="0" w:space="0" w:color="auto"/>
            <w:bottom w:val="none" w:sz="0" w:space="0" w:color="auto"/>
            <w:right w:val="none" w:sz="0" w:space="0" w:color="auto"/>
          </w:divBdr>
        </w:div>
        <w:div w:id="1775829649">
          <w:marLeft w:val="480"/>
          <w:marRight w:val="0"/>
          <w:marTop w:val="0"/>
          <w:marBottom w:val="0"/>
          <w:divBdr>
            <w:top w:val="none" w:sz="0" w:space="0" w:color="auto"/>
            <w:left w:val="none" w:sz="0" w:space="0" w:color="auto"/>
            <w:bottom w:val="none" w:sz="0" w:space="0" w:color="auto"/>
            <w:right w:val="none" w:sz="0" w:space="0" w:color="auto"/>
          </w:divBdr>
        </w:div>
        <w:div w:id="41832300">
          <w:marLeft w:val="480"/>
          <w:marRight w:val="0"/>
          <w:marTop w:val="0"/>
          <w:marBottom w:val="0"/>
          <w:divBdr>
            <w:top w:val="none" w:sz="0" w:space="0" w:color="auto"/>
            <w:left w:val="none" w:sz="0" w:space="0" w:color="auto"/>
            <w:bottom w:val="none" w:sz="0" w:space="0" w:color="auto"/>
            <w:right w:val="none" w:sz="0" w:space="0" w:color="auto"/>
          </w:divBdr>
        </w:div>
        <w:div w:id="2055736366">
          <w:marLeft w:val="480"/>
          <w:marRight w:val="0"/>
          <w:marTop w:val="0"/>
          <w:marBottom w:val="0"/>
          <w:divBdr>
            <w:top w:val="none" w:sz="0" w:space="0" w:color="auto"/>
            <w:left w:val="none" w:sz="0" w:space="0" w:color="auto"/>
            <w:bottom w:val="none" w:sz="0" w:space="0" w:color="auto"/>
            <w:right w:val="none" w:sz="0" w:space="0" w:color="auto"/>
          </w:divBdr>
        </w:div>
        <w:div w:id="1287154185">
          <w:marLeft w:val="480"/>
          <w:marRight w:val="0"/>
          <w:marTop w:val="0"/>
          <w:marBottom w:val="0"/>
          <w:divBdr>
            <w:top w:val="none" w:sz="0" w:space="0" w:color="auto"/>
            <w:left w:val="none" w:sz="0" w:space="0" w:color="auto"/>
            <w:bottom w:val="none" w:sz="0" w:space="0" w:color="auto"/>
            <w:right w:val="none" w:sz="0" w:space="0" w:color="auto"/>
          </w:divBdr>
        </w:div>
        <w:div w:id="143160554">
          <w:marLeft w:val="480"/>
          <w:marRight w:val="0"/>
          <w:marTop w:val="0"/>
          <w:marBottom w:val="0"/>
          <w:divBdr>
            <w:top w:val="none" w:sz="0" w:space="0" w:color="auto"/>
            <w:left w:val="none" w:sz="0" w:space="0" w:color="auto"/>
            <w:bottom w:val="none" w:sz="0" w:space="0" w:color="auto"/>
            <w:right w:val="none" w:sz="0" w:space="0" w:color="auto"/>
          </w:divBdr>
        </w:div>
        <w:div w:id="1685665150">
          <w:marLeft w:val="480"/>
          <w:marRight w:val="0"/>
          <w:marTop w:val="0"/>
          <w:marBottom w:val="0"/>
          <w:divBdr>
            <w:top w:val="none" w:sz="0" w:space="0" w:color="auto"/>
            <w:left w:val="none" w:sz="0" w:space="0" w:color="auto"/>
            <w:bottom w:val="none" w:sz="0" w:space="0" w:color="auto"/>
            <w:right w:val="none" w:sz="0" w:space="0" w:color="auto"/>
          </w:divBdr>
        </w:div>
        <w:div w:id="985823058">
          <w:marLeft w:val="480"/>
          <w:marRight w:val="0"/>
          <w:marTop w:val="0"/>
          <w:marBottom w:val="0"/>
          <w:divBdr>
            <w:top w:val="none" w:sz="0" w:space="0" w:color="auto"/>
            <w:left w:val="none" w:sz="0" w:space="0" w:color="auto"/>
            <w:bottom w:val="none" w:sz="0" w:space="0" w:color="auto"/>
            <w:right w:val="none" w:sz="0" w:space="0" w:color="auto"/>
          </w:divBdr>
        </w:div>
        <w:div w:id="620385653">
          <w:marLeft w:val="480"/>
          <w:marRight w:val="0"/>
          <w:marTop w:val="0"/>
          <w:marBottom w:val="0"/>
          <w:divBdr>
            <w:top w:val="none" w:sz="0" w:space="0" w:color="auto"/>
            <w:left w:val="none" w:sz="0" w:space="0" w:color="auto"/>
            <w:bottom w:val="none" w:sz="0" w:space="0" w:color="auto"/>
            <w:right w:val="none" w:sz="0" w:space="0" w:color="auto"/>
          </w:divBdr>
        </w:div>
        <w:div w:id="503127312">
          <w:marLeft w:val="480"/>
          <w:marRight w:val="0"/>
          <w:marTop w:val="0"/>
          <w:marBottom w:val="0"/>
          <w:divBdr>
            <w:top w:val="none" w:sz="0" w:space="0" w:color="auto"/>
            <w:left w:val="none" w:sz="0" w:space="0" w:color="auto"/>
            <w:bottom w:val="none" w:sz="0" w:space="0" w:color="auto"/>
            <w:right w:val="none" w:sz="0" w:space="0" w:color="auto"/>
          </w:divBdr>
        </w:div>
      </w:divsChild>
    </w:div>
    <w:div w:id="2057849167">
      <w:bodyDiv w:val="1"/>
      <w:marLeft w:val="0"/>
      <w:marRight w:val="0"/>
      <w:marTop w:val="0"/>
      <w:marBottom w:val="0"/>
      <w:divBdr>
        <w:top w:val="none" w:sz="0" w:space="0" w:color="auto"/>
        <w:left w:val="none" w:sz="0" w:space="0" w:color="auto"/>
        <w:bottom w:val="none" w:sz="0" w:space="0" w:color="auto"/>
        <w:right w:val="none" w:sz="0" w:space="0" w:color="auto"/>
      </w:divBdr>
    </w:div>
    <w:div w:id="2059162636">
      <w:bodyDiv w:val="1"/>
      <w:marLeft w:val="0"/>
      <w:marRight w:val="0"/>
      <w:marTop w:val="0"/>
      <w:marBottom w:val="0"/>
      <w:divBdr>
        <w:top w:val="none" w:sz="0" w:space="0" w:color="auto"/>
        <w:left w:val="none" w:sz="0" w:space="0" w:color="auto"/>
        <w:bottom w:val="none" w:sz="0" w:space="0" w:color="auto"/>
        <w:right w:val="none" w:sz="0" w:space="0" w:color="auto"/>
      </w:divBdr>
    </w:div>
    <w:div w:id="2061123231">
      <w:bodyDiv w:val="1"/>
      <w:marLeft w:val="0"/>
      <w:marRight w:val="0"/>
      <w:marTop w:val="0"/>
      <w:marBottom w:val="0"/>
      <w:divBdr>
        <w:top w:val="none" w:sz="0" w:space="0" w:color="auto"/>
        <w:left w:val="none" w:sz="0" w:space="0" w:color="auto"/>
        <w:bottom w:val="none" w:sz="0" w:space="0" w:color="auto"/>
        <w:right w:val="none" w:sz="0" w:space="0" w:color="auto"/>
      </w:divBdr>
    </w:div>
    <w:div w:id="2062168795">
      <w:bodyDiv w:val="1"/>
      <w:marLeft w:val="0"/>
      <w:marRight w:val="0"/>
      <w:marTop w:val="0"/>
      <w:marBottom w:val="0"/>
      <w:divBdr>
        <w:top w:val="none" w:sz="0" w:space="0" w:color="auto"/>
        <w:left w:val="none" w:sz="0" w:space="0" w:color="auto"/>
        <w:bottom w:val="none" w:sz="0" w:space="0" w:color="auto"/>
        <w:right w:val="none" w:sz="0" w:space="0" w:color="auto"/>
      </w:divBdr>
    </w:div>
    <w:div w:id="2063870140">
      <w:bodyDiv w:val="1"/>
      <w:marLeft w:val="0"/>
      <w:marRight w:val="0"/>
      <w:marTop w:val="0"/>
      <w:marBottom w:val="0"/>
      <w:divBdr>
        <w:top w:val="none" w:sz="0" w:space="0" w:color="auto"/>
        <w:left w:val="none" w:sz="0" w:space="0" w:color="auto"/>
        <w:bottom w:val="none" w:sz="0" w:space="0" w:color="auto"/>
        <w:right w:val="none" w:sz="0" w:space="0" w:color="auto"/>
      </w:divBdr>
    </w:div>
    <w:div w:id="2064061281">
      <w:bodyDiv w:val="1"/>
      <w:marLeft w:val="0"/>
      <w:marRight w:val="0"/>
      <w:marTop w:val="0"/>
      <w:marBottom w:val="0"/>
      <w:divBdr>
        <w:top w:val="none" w:sz="0" w:space="0" w:color="auto"/>
        <w:left w:val="none" w:sz="0" w:space="0" w:color="auto"/>
        <w:bottom w:val="none" w:sz="0" w:space="0" w:color="auto"/>
        <w:right w:val="none" w:sz="0" w:space="0" w:color="auto"/>
      </w:divBdr>
    </w:div>
    <w:div w:id="2064132770">
      <w:bodyDiv w:val="1"/>
      <w:marLeft w:val="0"/>
      <w:marRight w:val="0"/>
      <w:marTop w:val="0"/>
      <w:marBottom w:val="0"/>
      <w:divBdr>
        <w:top w:val="none" w:sz="0" w:space="0" w:color="auto"/>
        <w:left w:val="none" w:sz="0" w:space="0" w:color="auto"/>
        <w:bottom w:val="none" w:sz="0" w:space="0" w:color="auto"/>
        <w:right w:val="none" w:sz="0" w:space="0" w:color="auto"/>
      </w:divBdr>
    </w:div>
    <w:div w:id="2064677386">
      <w:bodyDiv w:val="1"/>
      <w:marLeft w:val="0"/>
      <w:marRight w:val="0"/>
      <w:marTop w:val="0"/>
      <w:marBottom w:val="0"/>
      <w:divBdr>
        <w:top w:val="none" w:sz="0" w:space="0" w:color="auto"/>
        <w:left w:val="none" w:sz="0" w:space="0" w:color="auto"/>
        <w:bottom w:val="none" w:sz="0" w:space="0" w:color="auto"/>
        <w:right w:val="none" w:sz="0" w:space="0" w:color="auto"/>
      </w:divBdr>
      <w:divsChild>
        <w:div w:id="1477146072">
          <w:marLeft w:val="480"/>
          <w:marRight w:val="0"/>
          <w:marTop w:val="0"/>
          <w:marBottom w:val="0"/>
          <w:divBdr>
            <w:top w:val="none" w:sz="0" w:space="0" w:color="auto"/>
            <w:left w:val="none" w:sz="0" w:space="0" w:color="auto"/>
            <w:bottom w:val="none" w:sz="0" w:space="0" w:color="auto"/>
            <w:right w:val="none" w:sz="0" w:space="0" w:color="auto"/>
          </w:divBdr>
        </w:div>
        <w:div w:id="266888672">
          <w:marLeft w:val="480"/>
          <w:marRight w:val="0"/>
          <w:marTop w:val="0"/>
          <w:marBottom w:val="0"/>
          <w:divBdr>
            <w:top w:val="none" w:sz="0" w:space="0" w:color="auto"/>
            <w:left w:val="none" w:sz="0" w:space="0" w:color="auto"/>
            <w:bottom w:val="none" w:sz="0" w:space="0" w:color="auto"/>
            <w:right w:val="none" w:sz="0" w:space="0" w:color="auto"/>
          </w:divBdr>
        </w:div>
        <w:div w:id="2072070477">
          <w:marLeft w:val="480"/>
          <w:marRight w:val="0"/>
          <w:marTop w:val="0"/>
          <w:marBottom w:val="0"/>
          <w:divBdr>
            <w:top w:val="none" w:sz="0" w:space="0" w:color="auto"/>
            <w:left w:val="none" w:sz="0" w:space="0" w:color="auto"/>
            <w:bottom w:val="none" w:sz="0" w:space="0" w:color="auto"/>
            <w:right w:val="none" w:sz="0" w:space="0" w:color="auto"/>
          </w:divBdr>
        </w:div>
        <w:div w:id="812411943">
          <w:marLeft w:val="480"/>
          <w:marRight w:val="0"/>
          <w:marTop w:val="0"/>
          <w:marBottom w:val="0"/>
          <w:divBdr>
            <w:top w:val="none" w:sz="0" w:space="0" w:color="auto"/>
            <w:left w:val="none" w:sz="0" w:space="0" w:color="auto"/>
            <w:bottom w:val="none" w:sz="0" w:space="0" w:color="auto"/>
            <w:right w:val="none" w:sz="0" w:space="0" w:color="auto"/>
          </w:divBdr>
        </w:div>
        <w:div w:id="1074662912">
          <w:marLeft w:val="480"/>
          <w:marRight w:val="0"/>
          <w:marTop w:val="0"/>
          <w:marBottom w:val="0"/>
          <w:divBdr>
            <w:top w:val="none" w:sz="0" w:space="0" w:color="auto"/>
            <w:left w:val="none" w:sz="0" w:space="0" w:color="auto"/>
            <w:bottom w:val="none" w:sz="0" w:space="0" w:color="auto"/>
            <w:right w:val="none" w:sz="0" w:space="0" w:color="auto"/>
          </w:divBdr>
        </w:div>
        <w:div w:id="443110742">
          <w:marLeft w:val="480"/>
          <w:marRight w:val="0"/>
          <w:marTop w:val="0"/>
          <w:marBottom w:val="0"/>
          <w:divBdr>
            <w:top w:val="none" w:sz="0" w:space="0" w:color="auto"/>
            <w:left w:val="none" w:sz="0" w:space="0" w:color="auto"/>
            <w:bottom w:val="none" w:sz="0" w:space="0" w:color="auto"/>
            <w:right w:val="none" w:sz="0" w:space="0" w:color="auto"/>
          </w:divBdr>
        </w:div>
        <w:div w:id="1637641494">
          <w:marLeft w:val="480"/>
          <w:marRight w:val="0"/>
          <w:marTop w:val="0"/>
          <w:marBottom w:val="0"/>
          <w:divBdr>
            <w:top w:val="none" w:sz="0" w:space="0" w:color="auto"/>
            <w:left w:val="none" w:sz="0" w:space="0" w:color="auto"/>
            <w:bottom w:val="none" w:sz="0" w:space="0" w:color="auto"/>
            <w:right w:val="none" w:sz="0" w:space="0" w:color="auto"/>
          </w:divBdr>
        </w:div>
        <w:div w:id="397631328">
          <w:marLeft w:val="480"/>
          <w:marRight w:val="0"/>
          <w:marTop w:val="0"/>
          <w:marBottom w:val="0"/>
          <w:divBdr>
            <w:top w:val="none" w:sz="0" w:space="0" w:color="auto"/>
            <w:left w:val="none" w:sz="0" w:space="0" w:color="auto"/>
            <w:bottom w:val="none" w:sz="0" w:space="0" w:color="auto"/>
            <w:right w:val="none" w:sz="0" w:space="0" w:color="auto"/>
          </w:divBdr>
        </w:div>
        <w:div w:id="406541319">
          <w:marLeft w:val="480"/>
          <w:marRight w:val="0"/>
          <w:marTop w:val="0"/>
          <w:marBottom w:val="0"/>
          <w:divBdr>
            <w:top w:val="none" w:sz="0" w:space="0" w:color="auto"/>
            <w:left w:val="none" w:sz="0" w:space="0" w:color="auto"/>
            <w:bottom w:val="none" w:sz="0" w:space="0" w:color="auto"/>
            <w:right w:val="none" w:sz="0" w:space="0" w:color="auto"/>
          </w:divBdr>
        </w:div>
        <w:div w:id="1105076031">
          <w:marLeft w:val="480"/>
          <w:marRight w:val="0"/>
          <w:marTop w:val="0"/>
          <w:marBottom w:val="0"/>
          <w:divBdr>
            <w:top w:val="none" w:sz="0" w:space="0" w:color="auto"/>
            <w:left w:val="none" w:sz="0" w:space="0" w:color="auto"/>
            <w:bottom w:val="none" w:sz="0" w:space="0" w:color="auto"/>
            <w:right w:val="none" w:sz="0" w:space="0" w:color="auto"/>
          </w:divBdr>
        </w:div>
        <w:div w:id="879171794">
          <w:marLeft w:val="480"/>
          <w:marRight w:val="0"/>
          <w:marTop w:val="0"/>
          <w:marBottom w:val="0"/>
          <w:divBdr>
            <w:top w:val="none" w:sz="0" w:space="0" w:color="auto"/>
            <w:left w:val="none" w:sz="0" w:space="0" w:color="auto"/>
            <w:bottom w:val="none" w:sz="0" w:space="0" w:color="auto"/>
            <w:right w:val="none" w:sz="0" w:space="0" w:color="auto"/>
          </w:divBdr>
        </w:div>
        <w:div w:id="1275941778">
          <w:marLeft w:val="480"/>
          <w:marRight w:val="0"/>
          <w:marTop w:val="0"/>
          <w:marBottom w:val="0"/>
          <w:divBdr>
            <w:top w:val="none" w:sz="0" w:space="0" w:color="auto"/>
            <w:left w:val="none" w:sz="0" w:space="0" w:color="auto"/>
            <w:bottom w:val="none" w:sz="0" w:space="0" w:color="auto"/>
            <w:right w:val="none" w:sz="0" w:space="0" w:color="auto"/>
          </w:divBdr>
        </w:div>
        <w:div w:id="573397482">
          <w:marLeft w:val="480"/>
          <w:marRight w:val="0"/>
          <w:marTop w:val="0"/>
          <w:marBottom w:val="0"/>
          <w:divBdr>
            <w:top w:val="none" w:sz="0" w:space="0" w:color="auto"/>
            <w:left w:val="none" w:sz="0" w:space="0" w:color="auto"/>
            <w:bottom w:val="none" w:sz="0" w:space="0" w:color="auto"/>
            <w:right w:val="none" w:sz="0" w:space="0" w:color="auto"/>
          </w:divBdr>
        </w:div>
        <w:div w:id="2093045250">
          <w:marLeft w:val="480"/>
          <w:marRight w:val="0"/>
          <w:marTop w:val="0"/>
          <w:marBottom w:val="0"/>
          <w:divBdr>
            <w:top w:val="none" w:sz="0" w:space="0" w:color="auto"/>
            <w:left w:val="none" w:sz="0" w:space="0" w:color="auto"/>
            <w:bottom w:val="none" w:sz="0" w:space="0" w:color="auto"/>
            <w:right w:val="none" w:sz="0" w:space="0" w:color="auto"/>
          </w:divBdr>
        </w:div>
        <w:div w:id="973170046">
          <w:marLeft w:val="480"/>
          <w:marRight w:val="0"/>
          <w:marTop w:val="0"/>
          <w:marBottom w:val="0"/>
          <w:divBdr>
            <w:top w:val="none" w:sz="0" w:space="0" w:color="auto"/>
            <w:left w:val="none" w:sz="0" w:space="0" w:color="auto"/>
            <w:bottom w:val="none" w:sz="0" w:space="0" w:color="auto"/>
            <w:right w:val="none" w:sz="0" w:space="0" w:color="auto"/>
          </w:divBdr>
        </w:div>
        <w:div w:id="830409152">
          <w:marLeft w:val="480"/>
          <w:marRight w:val="0"/>
          <w:marTop w:val="0"/>
          <w:marBottom w:val="0"/>
          <w:divBdr>
            <w:top w:val="none" w:sz="0" w:space="0" w:color="auto"/>
            <w:left w:val="none" w:sz="0" w:space="0" w:color="auto"/>
            <w:bottom w:val="none" w:sz="0" w:space="0" w:color="auto"/>
            <w:right w:val="none" w:sz="0" w:space="0" w:color="auto"/>
          </w:divBdr>
        </w:div>
        <w:div w:id="169031035">
          <w:marLeft w:val="480"/>
          <w:marRight w:val="0"/>
          <w:marTop w:val="0"/>
          <w:marBottom w:val="0"/>
          <w:divBdr>
            <w:top w:val="none" w:sz="0" w:space="0" w:color="auto"/>
            <w:left w:val="none" w:sz="0" w:space="0" w:color="auto"/>
            <w:bottom w:val="none" w:sz="0" w:space="0" w:color="auto"/>
            <w:right w:val="none" w:sz="0" w:space="0" w:color="auto"/>
          </w:divBdr>
        </w:div>
        <w:div w:id="1452746699">
          <w:marLeft w:val="480"/>
          <w:marRight w:val="0"/>
          <w:marTop w:val="0"/>
          <w:marBottom w:val="0"/>
          <w:divBdr>
            <w:top w:val="none" w:sz="0" w:space="0" w:color="auto"/>
            <w:left w:val="none" w:sz="0" w:space="0" w:color="auto"/>
            <w:bottom w:val="none" w:sz="0" w:space="0" w:color="auto"/>
            <w:right w:val="none" w:sz="0" w:space="0" w:color="auto"/>
          </w:divBdr>
        </w:div>
        <w:div w:id="772747930">
          <w:marLeft w:val="480"/>
          <w:marRight w:val="0"/>
          <w:marTop w:val="0"/>
          <w:marBottom w:val="0"/>
          <w:divBdr>
            <w:top w:val="none" w:sz="0" w:space="0" w:color="auto"/>
            <w:left w:val="none" w:sz="0" w:space="0" w:color="auto"/>
            <w:bottom w:val="none" w:sz="0" w:space="0" w:color="auto"/>
            <w:right w:val="none" w:sz="0" w:space="0" w:color="auto"/>
          </w:divBdr>
        </w:div>
        <w:div w:id="1722244390">
          <w:marLeft w:val="480"/>
          <w:marRight w:val="0"/>
          <w:marTop w:val="0"/>
          <w:marBottom w:val="0"/>
          <w:divBdr>
            <w:top w:val="none" w:sz="0" w:space="0" w:color="auto"/>
            <w:left w:val="none" w:sz="0" w:space="0" w:color="auto"/>
            <w:bottom w:val="none" w:sz="0" w:space="0" w:color="auto"/>
            <w:right w:val="none" w:sz="0" w:space="0" w:color="auto"/>
          </w:divBdr>
        </w:div>
        <w:div w:id="198902553">
          <w:marLeft w:val="480"/>
          <w:marRight w:val="0"/>
          <w:marTop w:val="0"/>
          <w:marBottom w:val="0"/>
          <w:divBdr>
            <w:top w:val="none" w:sz="0" w:space="0" w:color="auto"/>
            <w:left w:val="none" w:sz="0" w:space="0" w:color="auto"/>
            <w:bottom w:val="none" w:sz="0" w:space="0" w:color="auto"/>
            <w:right w:val="none" w:sz="0" w:space="0" w:color="auto"/>
          </w:divBdr>
        </w:div>
        <w:div w:id="1321469176">
          <w:marLeft w:val="480"/>
          <w:marRight w:val="0"/>
          <w:marTop w:val="0"/>
          <w:marBottom w:val="0"/>
          <w:divBdr>
            <w:top w:val="none" w:sz="0" w:space="0" w:color="auto"/>
            <w:left w:val="none" w:sz="0" w:space="0" w:color="auto"/>
            <w:bottom w:val="none" w:sz="0" w:space="0" w:color="auto"/>
            <w:right w:val="none" w:sz="0" w:space="0" w:color="auto"/>
          </w:divBdr>
        </w:div>
        <w:div w:id="506946744">
          <w:marLeft w:val="480"/>
          <w:marRight w:val="0"/>
          <w:marTop w:val="0"/>
          <w:marBottom w:val="0"/>
          <w:divBdr>
            <w:top w:val="none" w:sz="0" w:space="0" w:color="auto"/>
            <w:left w:val="none" w:sz="0" w:space="0" w:color="auto"/>
            <w:bottom w:val="none" w:sz="0" w:space="0" w:color="auto"/>
            <w:right w:val="none" w:sz="0" w:space="0" w:color="auto"/>
          </w:divBdr>
        </w:div>
        <w:div w:id="66536411">
          <w:marLeft w:val="480"/>
          <w:marRight w:val="0"/>
          <w:marTop w:val="0"/>
          <w:marBottom w:val="0"/>
          <w:divBdr>
            <w:top w:val="none" w:sz="0" w:space="0" w:color="auto"/>
            <w:left w:val="none" w:sz="0" w:space="0" w:color="auto"/>
            <w:bottom w:val="none" w:sz="0" w:space="0" w:color="auto"/>
            <w:right w:val="none" w:sz="0" w:space="0" w:color="auto"/>
          </w:divBdr>
        </w:div>
        <w:div w:id="1183932235">
          <w:marLeft w:val="480"/>
          <w:marRight w:val="0"/>
          <w:marTop w:val="0"/>
          <w:marBottom w:val="0"/>
          <w:divBdr>
            <w:top w:val="none" w:sz="0" w:space="0" w:color="auto"/>
            <w:left w:val="none" w:sz="0" w:space="0" w:color="auto"/>
            <w:bottom w:val="none" w:sz="0" w:space="0" w:color="auto"/>
            <w:right w:val="none" w:sz="0" w:space="0" w:color="auto"/>
          </w:divBdr>
        </w:div>
        <w:div w:id="1801414674">
          <w:marLeft w:val="480"/>
          <w:marRight w:val="0"/>
          <w:marTop w:val="0"/>
          <w:marBottom w:val="0"/>
          <w:divBdr>
            <w:top w:val="none" w:sz="0" w:space="0" w:color="auto"/>
            <w:left w:val="none" w:sz="0" w:space="0" w:color="auto"/>
            <w:bottom w:val="none" w:sz="0" w:space="0" w:color="auto"/>
            <w:right w:val="none" w:sz="0" w:space="0" w:color="auto"/>
          </w:divBdr>
        </w:div>
        <w:div w:id="548684240">
          <w:marLeft w:val="480"/>
          <w:marRight w:val="0"/>
          <w:marTop w:val="0"/>
          <w:marBottom w:val="0"/>
          <w:divBdr>
            <w:top w:val="none" w:sz="0" w:space="0" w:color="auto"/>
            <w:left w:val="none" w:sz="0" w:space="0" w:color="auto"/>
            <w:bottom w:val="none" w:sz="0" w:space="0" w:color="auto"/>
            <w:right w:val="none" w:sz="0" w:space="0" w:color="auto"/>
          </w:divBdr>
        </w:div>
        <w:div w:id="1384596367">
          <w:marLeft w:val="480"/>
          <w:marRight w:val="0"/>
          <w:marTop w:val="0"/>
          <w:marBottom w:val="0"/>
          <w:divBdr>
            <w:top w:val="none" w:sz="0" w:space="0" w:color="auto"/>
            <w:left w:val="none" w:sz="0" w:space="0" w:color="auto"/>
            <w:bottom w:val="none" w:sz="0" w:space="0" w:color="auto"/>
            <w:right w:val="none" w:sz="0" w:space="0" w:color="auto"/>
          </w:divBdr>
        </w:div>
        <w:div w:id="1784838921">
          <w:marLeft w:val="480"/>
          <w:marRight w:val="0"/>
          <w:marTop w:val="0"/>
          <w:marBottom w:val="0"/>
          <w:divBdr>
            <w:top w:val="none" w:sz="0" w:space="0" w:color="auto"/>
            <w:left w:val="none" w:sz="0" w:space="0" w:color="auto"/>
            <w:bottom w:val="none" w:sz="0" w:space="0" w:color="auto"/>
            <w:right w:val="none" w:sz="0" w:space="0" w:color="auto"/>
          </w:divBdr>
        </w:div>
        <w:div w:id="805273473">
          <w:marLeft w:val="480"/>
          <w:marRight w:val="0"/>
          <w:marTop w:val="0"/>
          <w:marBottom w:val="0"/>
          <w:divBdr>
            <w:top w:val="none" w:sz="0" w:space="0" w:color="auto"/>
            <w:left w:val="none" w:sz="0" w:space="0" w:color="auto"/>
            <w:bottom w:val="none" w:sz="0" w:space="0" w:color="auto"/>
            <w:right w:val="none" w:sz="0" w:space="0" w:color="auto"/>
          </w:divBdr>
        </w:div>
        <w:div w:id="833302362">
          <w:marLeft w:val="480"/>
          <w:marRight w:val="0"/>
          <w:marTop w:val="0"/>
          <w:marBottom w:val="0"/>
          <w:divBdr>
            <w:top w:val="none" w:sz="0" w:space="0" w:color="auto"/>
            <w:left w:val="none" w:sz="0" w:space="0" w:color="auto"/>
            <w:bottom w:val="none" w:sz="0" w:space="0" w:color="auto"/>
            <w:right w:val="none" w:sz="0" w:space="0" w:color="auto"/>
          </w:divBdr>
        </w:div>
        <w:div w:id="372266542">
          <w:marLeft w:val="480"/>
          <w:marRight w:val="0"/>
          <w:marTop w:val="0"/>
          <w:marBottom w:val="0"/>
          <w:divBdr>
            <w:top w:val="none" w:sz="0" w:space="0" w:color="auto"/>
            <w:left w:val="none" w:sz="0" w:space="0" w:color="auto"/>
            <w:bottom w:val="none" w:sz="0" w:space="0" w:color="auto"/>
            <w:right w:val="none" w:sz="0" w:space="0" w:color="auto"/>
          </w:divBdr>
        </w:div>
        <w:div w:id="1116751324">
          <w:marLeft w:val="480"/>
          <w:marRight w:val="0"/>
          <w:marTop w:val="0"/>
          <w:marBottom w:val="0"/>
          <w:divBdr>
            <w:top w:val="none" w:sz="0" w:space="0" w:color="auto"/>
            <w:left w:val="none" w:sz="0" w:space="0" w:color="auto"/>
            <w:bottom w:val="none" w:sz="0" w:space="0" w:color="auto"/>
            <w:right w:val="none" w:sz="0" w:space="0" w:color="auto"/>
          </w:divBdr>
        </w:div>
        <w:div w:id="576207393">
          <w:marLeft w:val="480"/>
          <w:marRight w:val="0"/>
          <w:marTop w:val="0"/>
          <w:marBottom w:val="0"/>
          <w:divBdr>
            <w:top w:val="none" w:sz="0" w:space="0" w:color="auto"/>
            <w:left w:val="none" w:sz="0" w:space="0" w:color="auto"/>
            <w:bottom w:val="none" w:sz="0" w:space="0" w:color="auto"/>
            <w:right w:val="none" w:sz="0" w:space="0" w:color="auto"/>
          </w:divBdr>
        </w:div>
        <w:div w:id="538861997">
          <w:marLeft w:val="480"/>
          <w:marRight w:val="0"/>
          <w:marTop w:val="0"/>
          <w:marBottom w:val="0"/>
          <w:divBdr>
            <w:top w:val="none" w:sz="0" w:space="0" w:color="auto"/>
            <w:left w:val="none" w:sz="0" w:space="0" w:color="auto"/>
            <w:bottom w:val="none" w:sz="0" w:space="0" w:color="auto"/>
            <w:right w:val="none" w:sz="0" w:space="0" w:color="auto"/>
          </w:divBdr>
        </w:div>
        <w:div w:id="1043793657">
          <w:marLeft w:val="480"/>
          <w:marRight w:val="0"/>
          <w:marTop w:val="0"/>
          <w:marBottom w:val="0"/>
          <w:divBdr>
            <w:top w:val="none" w:sz="0" w:space="0" w:color="auto"/>
            <w:left w:val="none" w:sz="0" w:space="0" w:color="auto"/>
            <w:bottom w:val="none" w:sz="0" w:space="0" w:color="auto"/>
            <w:right w:val="none" w:sz="0" w:space="0" w:color="auto"/>
          </w:divBdr>
        </w:div>
        <w:div w:id="2008358730">
          <w:marLeft w:val="480"/>
          <w:marRight w:val="0"/>
          <w:marTop w:val="0"/>
          <w:marBottom w:val="0"/>
          <w:divBdr>
            <w:top w:val="none" w:sz="0" w:space="0" w:color="auto"/>
            <w:left w:val="none" w:sz="0" w:space="0" w:color="auto"/>
            <w:bottom w:val="none" w:sz="0" w:space="0" w:color="auto"/>
            <w:right w:val="none" w:sz="0" w:space="0" w:color="auto"/>
          </w:divBdr>
        </w:div>
        <w:div w:id="1742288458">
          <w:marLeft w:val="480"/>
          <w:marRight w:val="0"/>
          <w:marTop w:val="0"/>
          <w:marBottom w:val="0"/>
          <w:divBdr>
            <w:top w:val="none" w:sz="0" w:space="0" w:color="auto"/>
            <w:left w:val="none" w:sz="0" w:space="0" w:color="auto"/>
            <w:bottom w:val="none" w:sz="0" w:space="0" w:color="auto"/>
            <w:right w:val="none" w:sz="0" w:space="0" w:color="auto"/>
          </w:divBdr>
        </w:div>
        <w:div w:id="1498227340">
          <w:marLeft w:val="480"/>
          <w:marRight w:val="0"/>
          <w:marTop w:val="0"/>
          <w:marBottom w:val="0"/>
          <w:divBdr>
            <w:top w:val="none" w:sz="0" w:space="0" w:color="auto"/>
            <w:left w:val="none" w:sz="0" w:space="0" w:color="auto"/>
            <w:bottom w:val="none" w:sz="0" w:space="0" w:color="auto"/>
            <w:right w:val="none" w:sz="0" w:space="0" w:color="auto"/>
          </w:divBdr>
        </w:div>
        <w:div w:id="1943688099">
          <w:marLeft w:val="480"/>
          <w:marRight w:val="0"/>
          <w:marTop w:val="0"/>
          <w:marBottom w:val="0"/>
          <w:divBdr>
            <w:top w:val="none" w:sz="0" w:space="0" w:color="auto"/>
            <w:left w:val="none" w:sz="0" w:space="0" w:color="auto"/>
            <w:bottom w:val="none" w:sz="0" w:space="0" w:color="auto"/>
            <w:right w:val="none" w:sz="0" w:space="0" w:color="auto"/>
          </w:divBdr>
        </w:div>
        <w:div w:id="739329931">
          <w:marLeft w:val="480"/>
          <w:marRight w:val="0"/>
          <w:marTop w:val="0"/>
          <w:marBottom w:val="0"/>
          <w:divBdr>
            <w:top w:val="none" w:sz="0" w:space="0" w:color="auto"/>
            <w:left w:val="none" w:sz="0" w:space="0" w:color="auto"/>
            <w:bottom w:val="none" w:sz="0" w:space="0" w:color="auto"/>
            <w:right w:val="none" w:sz="0" w:space="0" w:color="auto"/>
          </w:divBdr>
        </w:div>
        <w:div w:id="1026714142">
          <w:marLeft w:val="480"/>
          <w:marRight w:val="0"/>
          <w:marTop w:val="0"/>
          <w:marBottom w:val="0"/>
          <w:divBdr>
            <w:top w:val="none" w:sz="0" w:space="0" w:color="auto"/>
            <w:left w:val="none" w:sz="0" w:space="0" w:color="auto"/>
            <w:bottom w:val="none" w:sz="0" w:space="0" w:color="auto"/>
            <w:right w:val="none" w:sz="0" w:space="0" w:color="auto"/>
          </w:divBdr>
        </w:div>
        <w:div w:id="367726318">
          <w:marLeft w:val="480"/>
          <w:marRight w:val="0"/>
          <w:marTop w:val="0"/>
          <w:marBottom w:val="0"/>
          <w:divBdr>
            <w:top w:val="none" w:sz="0" w:space="0" w:color="auto"/>
            <w:left w:val="none" w:sz="0" w:space="0" w:color="auto"/>
            <w:bottom w:val="none" w:sz="0" w:space="0" w:color="auto"/>
            <w:right w:val="none" w:sz="0" w:space="0" w:color="auto"/>
          </w:divBdr>
        </w:div>
        <w:div w:id="1092551264">
          <w:marLeft w:val="480"/>
          <w:marRight w:val="0"/>
          <w:marTop w:val="0"/>
          <w:marBottom w:val="0"/>
          <w:divBdr>
            <w:top w:val="none" w:sz="0" w:space="0" w:color="auto"/>
            <w:left w:val="none" w:sz="0" w:space="0" w:color="auto"/>
            <w:bottom w:val="none" w:sz="0" w:space="0" w:color="auto"/>
            <w:right w:val="none" w:sz="0" w:space="0" w:color="auto"/>
          </w:divBdr>
        </w:div>
        <w:div w:id="629241573">
          <w:marLeft w:val="480"/>
          <w:marRight w:val="0"/>
          <w:marTop w:val="0"/>
          <w:marBottom w:val="0"/>
          <w:divBdr>
            <w:top w:val="none" w:sz="0" w:space="0" w:color="auto"/>
            <w:left w:val="none" w:sz="0" w:space="0" w:color="auto"/>
            <w:bottom w:val="none" w:sz="0" w:space="0" w:color="auto"/>
            <w:right w:val="none" w:sz="0" w:space="0" w:color="auto"/>
          </w:divBdr>
        </w:div>
        <w:div w:id="1836216945">
          <w:marLeft w:val="480"/>
          <w:marRight w:val="0"/>
          <w:marTop w:val="0"/>
          <w:marBottom w:val="0"/>
          <w:divBdr>
            <w:top w:val="none" w:sz="0" w:space="0" w:color="auto"/>
            <w:left w:val="none" w:sz="0" w:space="0" w:color="auto"/>
            <w:bottom w:val="none" w:sz="0" w:space="0" w:color="auto"/>
            <w:right w:val="none" w:sz="0" w:space="0" w:color="auto"/>
          </w:divBdr>
        </w:div>
        <w:div w:id="1931422818">
          <w:marLeft w:val="480"/>
          <w:marRight w:val="0"/>
          <w:marTop w:val="0"/>
          <w:marBottom w:val="0"/>
          <w:divBdr>
            <w:top w:val="none" w:sz="0" w:space="0" w:color="auto"/>
            <w:left w:val="none" w:sz="0" w:space="0" w:color="auto"/>
            <w:bottom w:val="none" w:sz="0" w:space="0" w:color="auto"/>
            <w:right w:val="none" w:sz="0" w:space="0" w:color="auto"/>
          </w:divBdr>
        </w:div>
        <w:div w:id="973094842">
          <w:marLeft w:val="480"/>
          <w:marRight w:val="0"/>
          <w:marTop w:val="0"/>
          <w:marBottom w:val="0"/>
          <w:divBdr>
            <w:top w:val="none" w:sz="0" w:space="0" w:color="auto"/>
            <w:left w:val="none" w:sz="0" w:space="0" w:color="auto"/>
            <w:bottom w:val="none" w:sz="0" w:space="0" w:color="auto"/>
            <w:right w:val="none" w:sz="0" w:space="0" w:color="auto"/>
          </w:divBdr>
        </w:div>
        <w:div w:id="1423603279">
          <w:marLeft w:val="480"/>
          <w:marRight w:val="0"/>
          <w:marTop w:val="0"/>
          <w:marBottom w:val="0"/>
          <w:divBdr>
            <w:top w:val="none" w:sz="0" w:space="0" w:color="auto"/>
            <w:left w:val="none" w:sz="0" w:space="0" w:color="auto"/>
            <w:bottom w:val="none" w:sz="0" w:space="0" w:color="auto"/>
            <w:right w:val="none" w:sz="0" w:space="0" w:color="auto"/>
          </w:divBdr>
        </w:div>
        <w:div w:id="1814130375">
          <w:marLeft w:val="480"/>
          <w:marRight w:val="0"/>
          <w:marTop w:val="0"/>
          <w:marBottom w:val="0"/>
          <w:divBdr>
            <w:top w:val="none" w:sz="0" w:space="0" w:color="auto"/>
            <w:left w:val="none" w:sz="0" w:space="0" w:color="auto"/>
            <w:bottom w:val="none" w:sz="0" w:space="0" w:color="auto"/>
            <w:right w:val="none" w:sz="0" w:space="0" w:color="auto"/>
          </w:divBdr>
        </w:div>
        <w:div w:id="2026590450">
          <w:marLeft w:val="480"/>
          <w:marRight w:val="0"/>
          <w:marTop w:val="0"/>
          <w:marBottom w:val="0"/>
          <w:divBdr>
            <w:top w:val="none" w:sz="0" w:space="0" w:color="auto"/>
            <w:left w:val="none" w:sz="0" w:space="0" w:color="auto"/>
            <w:bottom w:val="none" w:sz="0" w:space="0" w:color="auto"/>
            <w:right w:val="none" w:sz="0" w:space="0" w:color="auto"/>
          </w:divBdr>
        </w:div>
        <w:div w:id="1808039141">
          <w:marLeft w:val="480"/>
          <w:marRight w:val="0"/>
          <w:marTop w:val="0"/>
          <w:marBottom w:val="0"/>
          <w:divBdr>
            <w:top w:val="none" w:sz="0" w:space="0" w:color="auto"/>
            <w:left w:val="none" w:sz="0" w:space="0" w:color="auto"/>
            <w:bottom w:val="none" w:sz="0" w:space="0" w:color="auto"/>
            <w:right w:val="none" w:sz="0" w:space="0" w:color="auto"/>
          </w:divBdr>
        </w:div>
        <w:div w:id="255670976">
          <w:marLeft w:val="480"/>
          <w:marRight w:val="0"/>
          <w:marTop w:val="0"/>
          <w:marBottom w:val="0"/>
          <w:divBdr>
            <w:top w:val="none" w:sz="0" w:space="0" w:color="auto"/>
            <w:left w:val="none" w:sz="0" w:space="0" w:color="auto"/>
            <w:bottom w:val="none" w:sz="0" w:space="0" w:color="auto"/>
            <w:right w:val="none" w:sz="0" w:space="0" w:color="auto"/>
          </w:divBdr>
        </w:div>
        <w:div w:id="1793816715">
          <w:marLeft w:val="480"/>
          <w:marRight w:val="0"/>
          <w:marTop w:val="0"/>
          <w:marBottom w:val="0"/>
          <w:divBdr>
            <w:top w:val="none" w:sz="0" w:space="0" w:color="auto"/>
            <w:left w:val="none" w:sz="0" w:space="0" w:color="auto"/>
            <w:bottom w:val="none" w:sz="0" w:space="0" w:color="auto"/>
            <w:right w:val="none" w:sz="0" w:space="0" w:color="auto"/>
          </w:divBdr>
        </w:div>
        <w:div w:id="558594258">
          <w:marLeft w:val="480"/>
          <w:marRight w:val="0"/>
          <w:marTop w:val="0"/>
          <w:marBottom w:val="0"/>
          <w:divBdr>
            <w:top w:val="none" w:sz="0" w:space="0" w:color="auto"/>
            <w:left w:val="none" w:sz="0" w:space="0" w:color="auto"/>
            <w:bottom w:val="none" w:sz="0" w:space="0" w:color="auto"/>
            <w:right w:val="none" w:sz="0" w:space="0" w:color="auto"/>
          </w:divBdr>
        </w:div>
        <w:div w:id="875000975">
          <w:marLeft w:val="480"/>
          <w:marRight w:val="0"/>
          <w:marTop w:val="0"/>
          <w:marBottom w:val="0"/>
          <w:divBdr>
            <w:top w:val="none" w:sz="0" w:space="0" w:color="auto"/>
            <w:left w:val="none" w:sz="0" w:space="0" w:color="auto"/>
            <w:bottom w:val="none" w:sz="0" w:space="0" w:color="auto"/>
            <w:right w:val="none" w:sz="0" w:space="0" w:color="auto"/>
          </w:divBdr>
        </w:div>
        <w:div w:id="1284188171">
          <w:marLeft w:val="480"/>
          <w:marRight w:val="0"/>
          <w:marTop w:val="0"/>
          <w:marBottom w:val="0"/>
          <w:divBdr>
            <w:top w:val="none" w:sz="0" w:space="0" w:color="auto"/>
            <w:left w:val="none" w:sz="0" w:space="0" w:color="auto"/>
            <w:bottom w:val="none" w:sz="0" w:space="0" w:color="auto"/>
            <w:right w:val="none" w:sz="0" w:space="0" w:color="auto"/>
          </w:divBdr>
        </w:div>
        <w:div w:id="1253901683">
          <w:marLeft w:val="480"/>
          <w:marRight w:val="0"/>
          <w:marTop w:val="0"/>
          <w:marBottom w:val="0"/>
          <w:divBdr>
            <w:top w:val="none" w:sz="0" w:space="0" w:color="auto"/>
            <w:left w:val="none" w:sz="0" w:space="0" w:color="auto"/>
            <w:bottom w:val="none" w:sz="0" w:space="0" w:color="auto"/>
            <w:right w:val="none" w:sz="0" w:space="0" w:color="auto"/>
          </w:divBdr>
        </w:div>
        <w:div w:id="323362053">
          <w:marLeft w:val="480"/>
          <w:marRight w:val="0"/>
          <w:marTop w:val="0"/>
          <w:marBottom w:val="0"/>
          <w:divBdr>
            <w:top w:val="none" w:sz="0" w:space="0" w:color="auto"/>
            <w:left w:val="none" w:sz="0" w:space="0" w:color="auto"/>
            <w:bottom w:val="none" w:sz="0" w:space="0" w:color="auto"/>
            <w:right w:val="none" w:sz="0" w:space="0" w:color="auto"/>
          </w:divBdr>
        </w:div>
        <w:div w:id="1576476046">
          <w:marLeft w:val="480"/>
          <w:marRight w:val="0"/>
          <w:marTop w:val="0"/>
          <w:marBottom w:val="0"/>
          <w:divBdr>
            <w:top w:val="none" w:sz="0" w:space="0" w:color="auto"/>
            <w:left w:val="none" w:sz="0" w:space="0" w:color="auto"/>
            <w:bottom w:val="none" w:sz="0" w:space="0" w:color="auto"/>
            <w:right w:val="none" w:sz="0" w:space="0" w:color="auto"/>
          </w:divBdr>
        </w:div>
        <w:div w:id="1353724482">
          <w:marLeft w:val="480"/>
          <w:marRight w:val="0"/>
          <w:marTop w:val="0"/>
          <w:marBottom w:val="0"/>
          <w:divBdr>
            <w:top w:val="none" w:sz="0" w:space="0" w:color="auto"/>
            <w:left w:val="none" w:sz="0" w:space="0" w:color="auto"/>
            <w:bottom w:val="none" w:sz="0" w:space="0" w:color="auto"/>
            <w:right w:val="none" w:sz="0" w:space="0" w:color="auto"/>
          </w:divBdr>
        </w:div>
        <w:div w:id="921791469">
          <w:marLeft w:val="480"/>
          <w:marRight w:val="0"/>
          <w:marTop w:val="0"/>
          <w:marBottom w:val="0"/>
          <w:divBdr>
            <w:top w:val="none" w:sz="0" w:space="0" w:color="auto"/>
            <w:left w:val="none" w:sz="0" w:space="0" w:color="auto"/>
            <w:bottom w:val="none" w:sz="0" w:space="0" w:color="auto"/>
            <w:right w:val="none" w:sz="0" w:space="0" w:color="auto"/>
          </w:divBdr>
        </w:div>
        <w:div w:id="151144018">
          <w:marLeft w:val="480"/>
          <w:marRight w:val="0"/>
          <w:marTop w:val="0"/>
          <w:marBottom w:val="0"/>
          <w:divBdr>
            <w:top w:val="none" w:sz="0" w:space="0" w:color="auto"/>
            <w:left w:val="none" w:sz="0" w:space="0" w:color="auto"/>
            <w:bottom w:val="none" w:sz="0" w:space="0" w:color="auto"/>
            <w:right w:val="none" w:sz="0" w:space="0" w:color="auto"/>
          </w:divBdr>
        </w:div>
        <w:div w:id="1114203906">
          <w:marLeft w:val="480"/>
          <w:marRight w:val="0"/>
          <w:marTop w:val="0"/>
          <w:marBottom w:val="0"/>
          <w:divBdr>
            <w:top w:val="none" w:sz="0" w:space="0" w:color="auto"/>
            <w:left w:val="none" w:sz="0" w:space="0" w:color="auto"/>
            <w:bottom w:val="none" w:sz="0" w:space="0" w:color="auto"/>
            <w:right w:val="none" w:sz="0" w:space="0" w:color="auto"/>
          </w:divBdr>
        </w:div>
        <w:div w:id="1577131293">
          <w:marLeft w:val="480"/>
          <w:marRight w:val="0"/>
          <w:marTop w:val="0"/>
          <w:marBottom w:val="0"/>
          <w:divBdr>
            <w:top w:val="none" w:sz="0" w:space="0" w:color="auto"/>
            <w:left w:val="none" w:sz="0" w:space="0" w:color="auto"/>
            <w:bottom w:val="none" w:sz="0" w:space="0" w:color="auto"/>
            <w:right w:val="none" w:sz="0" w:space="0" w:color="auto"/>
          </w:divBdr>
        </w:div>
        <w:div w:id="1807890226">
          <w:marLeft w:val="480"/>
          <w:marRight w:val="0"/>
          <w:marTop w:val="0"/>
          <w:marBottom w:val="0"/>
          <w:divBdr>
            <w:top w:val="none" w:sz="0" w:space="0" w:color="auto"/>
            <w:left w:val="none" w:sz="0" w:space="0" w:color="auto"/>
            <w:bottom w:val="none" w:sz="0" w:space="0" w:color="auto"/>
            <w:right w:val="none" w:sz="0" w:space="0" w:color="auto"/>
          </w:divBdr>
        </w:div>
        <w:div w:id="278683156">
          <w:marLeft w:val="480"/>
          <w:marRight w:val="0"/>
          <w:marTop w:val="0"/>
          <w:marBottom w:val="0"/>
          <w:divBdr>
            <w:top w:val="none" w:sz="0" w:space="0" w:color="auto"/>
            <w:left w:val="none" w:sz="0" w:space="0" w:color="auto"/>
            <w:bottom w:val="none" w:sz="0" w:space="0" w:color="auto"/>
            <w:right w:val="none" w:sz="0" w:space="0" w:color="auto"/>
          </w:divBdr>
        </w:div>
        <w:div w:id="1163157926">
          <w:marLeft w:val="480"/>
          <w:marRight w:val="0"/>
          <w:marTop w:val="0"/>
          <w:marBottom w:val="0"/>
          <w:divBdr>
            <w:top w:val="none" w:sz="0" w:space="0" w:color="auto"/>
            <w:left w:val="none" w:sz="0" w:space="0" w:color="auto"/>
            <w:bottom w:val="none" w:sz="0" w:space="0" w:color="auto"/>
            <w:right w:val="none" w:sz="0" w:space="0" w:color="auto"/>
          </w:divBdr>
        </w:div>
        <w:div w:id="1436096205">
          <w:marLeft w:val="480"/>
          <w:marRight w:val="0"/>
          <w:marTop w:val="0"/>
          <w:marBottom w:val="0"/>
          <w:divBdr>
            <w:top w:val="none" w:sz="0" w:space="0" w:color="auto"/>
            <w:left w:val="none" w:sz="0" w:space="0" w:color="auto"/>
            <w:bottom w:val="none" w:sz="0" w:space="0" w:color="auto"/>
            <w:right w:val="none" w:sz="0" w:space="0" w:color="auto"/>
          </w:divBdr>
        </w:div>
        <w:div w:id="1065106916">
          <w:marLeft w:val="480"/>
          <w:marRight w:val="0"/>
          <w:marTop w:val="0"/>
          <w:marBottom w:val="0"/>
          <w:divBdr>
            <w:top w:val="none" w:sz="0" w:space="0" w:color="auto"/>
            <w:left w:val="none" w:sz="0" w:space="0" w:color="auto"/>
            <w:bottom w:val="none" w:sz="0" w:space="0" w:color="auto"/>
            <w:right w:val="none" w:sz="0" w:space="0" w:color="auto"/>
          </w:divBdr>
        </w:div>
        <w:div w:id="1753316066">
          <w:marLeft w:val="480"/>
          <w:marRight w:val="0"/>
          <w:marTop w:val="0"/>
          <w:marBottom w:val="0"/>
          <w:divBdr>
            <w:top w:val="none" w:sz="0" w:space="0" w:color="auto"/>
            <w:left w:val="none" w:sz="0" w:space="0" w:color="auto"/>
            <w:bottom w:val="none" w:sz="0" w:space="0" w:color="auto"/>
            <w:right w:val="none" w:sz="0" w:space="0" w:color="auto"/>
          </w:divBdr>
        </w:div>
        <w:div w:id="1694720040">
          <w:marLeft w:val="480"/>
          <w:marRight w:val="0"/>
          <w:marTop w:val="0"/>
          <w:marBottom w:val="0"/>
          <w:divBdr>
            <w:top w:val="none" w:sz="0" w:space="0" w:color="auto"/>
            <w:left w:val="none" w:sz="0" w:space="0" w:color="auto"/>
            <w:bottom w:val="none" w:sz="0" w:space="0" w:color="auto"/>
            <w:right w:val="none" w:sz="0" w:space="0" w:color="auto"/>
          </w:divBdr>
        </w:div>
      </w:divsChild>
    </w:div>
    <w:div w:id="2065790131">
      <w:bodyDiv w:val="1"/>
      <w:marLeft w:val="0"/>
      <w:marRight w:val="0"/>
      <w:marTop w:val="0"/>
      <w:marBottom w:val="0"/>
      <w:divBdr>
        <w:top w:val="none" w:sz="0" w:space="0" w:color="auto"/>
        <w:left w:val="none" w:sz="0" w:space="0" w:color="auto"/>
        <w:bottom w:val="none" w:sz="0" w:space="0" w:color="auto"/>
        <w:right w:val="none" w:sz="0" w:space="0" w:color="auto"/>
      </w:divBdr>
    </w:div>
    <w:div w:id="2066492322">
      <w:bodyDiv w:val="1"/>
      <w:marLeft w:val="0"/>
      <w:marRight w:val="0"/>
      <w:marTop w:val="0"/>
      <w:marBottom w:val="0"/>
      <w:divBdr>
        <w:top w:val="none" w:sz="0" w:space="0" w:color="auto"/>
        <w:left w:val="none" w:sz="0" w:space="0" w:color="auto"/>
        <w:bottom w:val="none" w:sz="0" w:space="0" w:color="auto"/>
        <w:right w:val="none" w:sz="0" w:space="0" w:color="auto"/>
      </w:divBdr>
    </w:div>
    <w:div w:id="2067754089">
      <w:bodyDiv w:val="1"/>
      <w:marLeft w:val="0"/>
      <w:marRight w:val="0"/>
      <w:marTop w:val="0"/>
      <w:marBottom w:val="0"/>
      <w:divBdr>
        <w:top w:val="none" w:sz="0" w:space="0" w:color="auto"/>
        <w:left w:val="none" w:sz="0" w:space="0" w:color="auto"/>
        <w:bottom w:val="none" w:sz="0" w:space="0" w:color="auto"/>
        <w:right w:val="none" w:sz="0" w:space="0" w:color="auto"/>
      </w:divBdr>
      <w:divsChild>
        <w:div w:id="891573645">
          <w:marLeft w:val="480"/>
          <w:marRight w:val="0"/>
          <w:marTop w:val="0"/>
          <w:marBottom w:val="0"/>
          <w:divBdr>
            <w:top w:val="none" w:sz="0" w:space="0" w:color="auto"/>
            <w:left w:val="none" w:sz="0" w:space="0" w:color="auto"/>
            <w:bottom w:val="none" w:sz="0" w:space="0" w:color="auto"/>
            <w:right w:val="none" w:sz="0" w:space="0" w:color="auto"/>
          </w:divBdr>
        </w:div>
        <w:div w:id="726220017">
          <w:marLeft w:val="480"/>
          <w:marRight w:val="0"/>
          <w:marTop w:val="0"/>
          <w:marBottom w:val="0"/>
          <w:divBdr>
            <w:top w:val="none" w:sz="0" w:space="0" w:color="auto"/>
            <w:left w:val="none" w:sz="0" w:space="0" w:color="auto"/>
            <w:bottom w:val="none" w:sz="0" w:space="0" w:color="auto"/>
            <w:right w:val="none" w:sz="0" w:space="0" w:color="auto"/>
          </w:divBdr>
        </w:div>
        <w:div w:id="248466242">
          <w:marLeft w:val="480"/>
          <w:marRight w:val="0"/>
          <w:marTop w:val="0"/>
          <w:marBottom w:val="0"/>
          <w:divBdr>
            <w:top w:val="none" w:sz="0" w:space="0" w:color="auto"/>
            <w:left w:val="none" w:sz="0" w:space="0" w:color="auto"/>
            <w:bottom w:val="none" w:sz="0" w:space="0" w:color="auto"/>
            <w:right w:val="none" w:sz="0" w:space="0" w:color="auto"/>
          </w:divBdr>
        </w:div>
        <w:div w:id="1051535364">
          <w:marLeft w:val="480"/>
          <w:marRight w:val="0"/>
          <w:marTop w:val="0"/>
          <w:marBottom w:val="0"/>
          <w:divBdr>
            <w:top w:val="none" w:sz="0" w:space="0" w:color="auto"/>
            <w:left w:val="none" w:sz="0" w:space="0" w:color="auto"/>
            <w:bottom w:val="none" w:sz="0" w:space="0" w:color="auto"/>
            <w:right w:val="none" w:sz="0" w:space="0" w:color="auto"/>
          </w:divBdr>
        </w:div>
        <w:div w:id="1045714262">
          <w:marLeft w:val="480"/>
          <w:marRight w:val="0"/>
          <w:marTop w:val="0"/>
          <w:marBottom w:val="0"/>
          <w:divBdr>
            <w:top w:val="none" w:sz="0" w:space="0" w:color="auto"/>
            <w:left w:val="none" w:sz="0" w:space="0" w:color="auto"/>
            <w:bottom w:val="none" w:sz="0" w:space="0" w:color="auto"/>
            <w:right w:val="none" w:sz="0" w:space="0" w:color="auto"/>
          </w:divBdr>
        </w:div>
        <w:div w:id="1668634754">
          <w:marLeft w:val="480"/>
          <w:marRight w:val="0"/>
          <w:marTop w:val="0"/>
          <w:marBottom w:val="0"/>
          <w:divBdr>
            <w:top w:val="none" w:sz="0" w:space="0" w:color="auto"/>
            <w:left w:val="none" w:sz="0" w:space="0" w:color="auto"/>
            <w:bottom w:val="none" w:sz="0" w:space="0" w:color="auto"/>
            <w:right w:val="none" w:sz="0" w:space="0" w:color="auto"/>
          </w:divBdr>
        </w:div>
        <w:div w:id="586697500">
          <w:marLeft w:val="480"/>
          <w:marRight w:val="0"/>
          <w:marTop w:val="0"/>
          <w:marBottom w:val="0"/>
          <w:divBdr>
            <w:top w:val="none" w:sz="0" w:space="0" w:color="auto"/>
            <w:left w:val="none" w:sz="0" w:space="0" w:color="auto"/>
            <w:bottom w:val="none" w:sz="0" w:space="0" w:color="auto"/>
            <w:right w:val="none" w:sz="0" w:space="0" w:color="auto"/>
          </w:divBdr>
        </w:div>
        <w:div w:id="470631982">
          <w:marLeft w:val="480"/>
          <w:marRight w:val="0"/>
          <w:marTop w:val="0"/>
          <w:marBottom w:val="0"/>
          <w:divBdr>
            <w:top w:val="none" w:sz="0" w:space="0" w:color="auto"/>
            <w:left w:val="none" w:sz="0" w:space="0" w:color="auto"/>
            <w:bottom w:val="none" w:sz="0" w:space="0" w:color="auto"/>
            <w:right w:val="none" w:sz="0" w:space="0" w:color="auto"/>
          </w:divBdr>
        </w:div>
        <w:div w:id="2128887536">
          <w:marLeft w:val="480"/>
          <w:marRight w:val="0"/>
          <w:marTop w:val="0"/>
          <w:marBottom w:val="0"/>
          <w:divBdr>
            <w:top w:val="none" w:sz="0" w:space="0" w:color="auto"/>
            <w:left w:val="none" w:sz="0" w:space="0" w:color="auto"/>
            <w:bottom w:val="none" w:sz="0" w:space="0" w:color="auto"/>
            <w:right w:val="none" w:sz="0" w:space="0" w:color="auto"/>
          </w:divBdr>
        </w:div>
        <w:div w:id="214393356">
          <w:marLeft w:val="480"/>
          <w:marRight w:val="0"/>
          <w:marTop w:val="0"/>
          <w:marBottom w:val="0"/>
          <w:divBdr>
            <w:top w:val="none" w:sz="0" w:space="0" w:color="auto"/>
            <w:left w:val="none" w:sz="0" w:space="0" w:color="auto"/>
            <w:bottom w:val="none" w:sz="0" w:space="0" w:color="auto"/>
            <w:right w:val="none" w:sz="0" w:space="0" w:color="auto"/>
          </w:divBdr>
        </w:div>
        <w:div w:id="69813260">
          <w:marLeft w:val="480"/>
          <w:marRight w:val="0"/>
          <w:marTop w:val="0"/>
          <w:marBottom w:val="0"/>
          <w:divBdr>
            <w:top w:val="none" w:sz="0" w:space="0" w:color="auto"/>
            <w:left w:val="none" w:sz="0" w:space="0" w:color="auto"/>
            <w:bottom w:val="none" w:sz="0" w:space="0" w:color="auto"/>
            <w:right w:val="none" w:sz="0" w:space="0" w:color="auto"/>
          </w:divBdr>
        </w:div>
        <w:div w:id="484129277">
          <w:marLeft w:val="480"/>
          <w:marRight w:val="0"/>
          <w:marTop w:val="0"/>
          <w:marBottom w:val="0"/>
          <w:divBdr>
            <w:top w:val="none" w:sz="0" w:space="0" w:color="auto"/>
            <w:left w:val="none" w:sz="0" w:space="0" w:color="auto"/>
            <w:bottom w:val="none" w:sz="0" w:space="0" w:color="auto"/>
            <w:right w:val="none" w:sz="0" w:space="0" w:color="auto"/>
          </w:divBdr>
        </w:div>
        <w:div w:id="646084303">
          <w:marLeft w:val="480"/>
          <w:marRight w:val="0"/>
          <w:marTop w:val="0"/>
          <w:marBottom w:val="0"/>
          <w:divBdr>
            <w:top w:val="none" w:sz="0" w:space="0" w:color="auto"/>
            <w:left w:val="none" w:sz="0" w:space="0" w:color="auto"/>
            <w:bottom w:val="none" w:sz="0" w:space="0" w:color="auto"/>
            <w:right w:val="none" w:sz="0" w:space="0" w:color="auto"/>
          </w:divBdr>
        </w:div>
        <w:div w:id="2108891035">
          <w:marLeft w:val="480"/>
          <w:marRight w:val="0"/>
          <w:marTop w:val="0"/>
          <w:marBottom w:val="0"/>
          <w:divBdr>
            <w:top w:val="none" w:sz="0" w:space="0" w:color="auto"/>
            <w:left w:val="none" w:sz="0" w:space="0" w:color="auto"/>
            <w:bottom w:val="none" w:sz="0" w:space="0" w:color="auto"/>
            <w:right w:val="none" w:sz="0" w:space="0" w:color="auto"/>
          </w:divBdr>
        </w:div>
        <w:div w:id="547301669">
          <w:marLeft w:val="480"/>
          <w:marRight w:val="0"/>
          <w:marTop w:val="0"/>
          <w:marBottom w:val="0"/>
          <w:divBdr>
            <w:top w:val="none" w:sz="0" w:space="0" w:color="auto"/>
            <w:left w:val="none" w:sz="0" w:space="0" w:color="auto"/>
            <w:bottom w:val="none" w:sz="0" w:space="0" w:color="auto"/>
            <w:right w:val="none" w:sz="0" w:space="0" w:color="auto"/>
          </w:divBdr>
        </w:div>
        <w:div w:id="1985044438">
          <w:marLeft w:val="480"/>
          <w:marRight w:val="0"/>
          <w:marTop w:val="0"/>
          <w:marBottom w:val="0"/>
          <w:divBdr>
            <w:top w:val="none" w:sz="0" w:space="0" w:color="auto"/>
            <w:left w:val="none" w:sz="0" w:space="0" w:color="auto"/>
            <w:bottom w:val="none" w:sz="0" w:space="0" w:color="auto"/>
            <w:right w:val="none" w:sz="0" w:space="0" w:color="auto"/>
          </w:divBdr>
        </w:div>
        <w:div w:id="1093278714">
          <w:marLeft w:val="480"/>
          <w:marRight w:val="0"/>
          <w:marTop w:val="0"/>
          <w:marBottom w:val="0"/>
          <w:divBdr>
            <w:top w:val="none" w:sz="0" w:space="0" w:color="auto"/>
            <w:left w:val="none" w:sz="0" w:space="0" w:color="auto"/>
            <w:bottom w:val="none" w:sz="0" w:space="0" w:color="auto"/>
            <w:right w:val="none" w:sz="0" w:space="0" w:color="auto"/>
          </w:divBdr>
        </w:div>
        <w:div w:id="1626353313">
          <w:marLeft w:val="480"/>
          <w:marRight w:val="0"/>
          <w:marTop w:val="0"/>
          <w:marBottom w:val="0"/>
          <w:divBdr>
            <w:top w:val="none" w:sz="0" w:space="0" w:color="auto"/>
            <w:left w:val="none" w:sz="0" w:space="0" w:color="auto"/>
            <w:bottom w:val="none" w:sz="0" w:space="0" w:color="auto"/>
            <w:right w:val="none" w:sz="0" w:space="0" w:color="auto"/>
          </w:divBdr>
        </w:div>
        <w:div w:id="2100369486">
          <w:marLeft w:val="480"/>
          <w:marRight w:val="0"/>
          <w:marTop w:val="0"/>
          <w:marBottom w:val="0"/>
          <w:divBdr>
            <w:top w:val="none" w:sz="0" w:space="0" w:color="auto"/>
            <w:left w:val="none" w:sz="0" w:space="0" w:color="auto"/>
            <w:bottom w:val="none" w:sz="0" w:space="0" w:color="auto"/>
            <w:right w:val="none" w:sz="0" w:space="0" w:color="auto"/>
          </w:divBdr>
        </w:div>
        <w:div w:id="2042706984">
          <w:marLeft w:val="480"/>
          <w:marRight w:val="0"/>
          <w:marTop w:val="0"/>
          <w:marBottom w:val="0"/>
          <w:divBdr>
            <w:top w:val="none" w:sz="0" w:space="0" w:color="auto"/>
            <w:left w:val="none" w:sz="0" w:space="0" w:color="auto"/>
            <w:bottom w:val="none" w:sz="0" w:space="0" w:color="auto"/>
            <w:right w:val="none" w:sz="0" w:space="0" w:color="auto"/>
          </w:divBdr>
        </w:div>
        <w:div w:id="1728869784">
          <w:marLeft w:val="480"/>
          <w:marRight w:val="0"/>
          <w:marTop w:val="0"/>
          <w:marBottom w:val="0"/>
          <w:divBdr>
            <w:top w:val="none" w:sz="0" w:space="0" w:color="auto"/>
            <w:left w:val="none" w:sz="0" w:space="0" w:color="auto"/>
            <w:bottom w:val="none" w:sz="0" w:space="0" w:color="auto"/>
            <w:right w:val="none" w:sz="0" w:space="0" w:color="auto"/>
          </w:divBdr>
        </w:div>
        <w:div w:id="1846702613">
          <w:marLeft w:val="480"/>
          <w:marRight w:val="0"/>
          <w:marTop w:val="0"/>
          <w:marBottom w:val="0"/>
          <w:divBdr>
            <w:top w:val="none" w:sz="0" w:space="0" w:color="auto"/>
            <w:left w:val="none" w:sz="0" w:space="0" w:color="auto"/>
            <w:bottom w:val="none" w:sz="0" w:space="0" w:color="auto"/>
            <w:right w:val="none" w:sz="0" w:space="0" w:color="auto"/>
          </w:divBdr>
        </w:div>
        <w:div w:id="969822435">
          <w:marLeft w:val="480"/>
          <w:marRight w:val="0"/>
          <w:marTop w:val="0"/>
          <w:marBottom w:val="0"/>
          <w:divBdr>
            <w:top w:val="none" w:sz="0" w:space="0" w:color="auto"/>
            <w:left w:val="none" w:sz="0" w:space="0" w:color="auto"/>
            <w:bottom w:val="none" w:sz="0" w:space="0" w:color="auto"/>
            <w:right w:val="none" w:sz="0" w:space="0" w:color="auto"/>
          </w:divBdr>
        </w:div>
        <w:div w:id="977105038">
          <w:marLeft w:val="480"/>
          <w:marRight w:val="0"/>
          <w:marTop w:val="0"/>
          <w:marBottom w:val="0"/>
          <w:divBdr>
            <w:top w:val="none" w:sz="0" w:space="0" w:color="auto"/>
            <w:left w:val="none" w:sz="0" w:space="0" w:color="auto"/>
            <w:bottom w:val="none" w:sz="0" w:space="0" w:color="auto"/>
            <w:right w:val="none" w:sz="0" w:space="0" w:color="auto"/>
          </w:divBdr>
        </w:div>
        <w:div w:id="776364290">
          <w:marLeft w:val="480"/>
          <w:marRight w:val="0"/>
          <w:marTop w:val="0"/>
          <w:marBottom w:val="0"/>
          <w:divBdr>
            <w:top w:val="none" w:sz="0" w:space="0" w:color="auto"/>
            <w:left w:val="none" w:sz="0" w:space="0" w:color="auto"/>
            <w:bottom w:val="none" w:sz="0" w:space="0" w:color="auto"/>
            <w:right w:val="none" w:sz="0" w:space="0" w:color="auto"/>
          </w:divBdr>
        </w:div>
        <w:div w:id="931015826">
          <w:marLeft w:val="480"/>
          <w:marRight w:val="0"/>
          <w:marTop w:val="0"/>
          <w:marBottom w:val="0"/>
          <w:divBdr>
            <w:top w:val="none" w:sz="0" w:space="0" w:color="auto"/>
            <w:left w:val="none" w:sz="0" w:space="0" w:color="auto"/>
            <w:bottom w:val="none" w:sz="0" w:space="0" w:color="auto"/>
            <w:right w:val="none" w:sz="0" w:space="0" w:color="auto"/>
          </w:divBdr>
        </w:div>
        <w:div w:id="1770999960">
          <w:marLeft w:val="480"/>
          <w:marRight w:val="0"/>
          <w:marTop w:val="0"/>
          <w:marBottom w:val="0"/>
          <w:divBdr>
            <w:top w:val="none" w:sz="0" w:space="0" w:color="auto"/>
            <w:left w:val="none" w:sz="0" w:space="0" w:color="auto"/>
            <w:bottom w:val="none" w:sz="0" w:space="0" w:color="auto"/>
            <w:right w:val="none" w:sz="0" w:space="0" w:color="auto"/>
          </w:divBdr>
        </w:div>
        <w:div w:id="2003313693">
          <w:marLeft w:val="480"/>
          <w:marRight w:val="0"/>
          <w:marTop w:val="0"/>
          <w:marBottom w:val="0"/>
          <w:divBdr>
            <w:top w:val="none" w:sz="0" w:space="0" w:color="auto"/>
            <w:left w:val="none" w:sz="0" w:space="0" w:color="auto"/>
            <w:bottom w:val="none" w:sz="0" w:space="0" w:color="auto"/>
            <w:right w:val="none" w:sz="0" w:space="0" w:color="auto"/>
          </w:divBdr>
        </w:div>
        <w:div w:id="1967006195">
          <w:marLeft w:val="480"/>
          <w:marRight w:val="0"/>
          <w:marTop w:val="0"/>
          <w:marBottom w:val="0"/>
          <w:divBdr>
            <w:top w:val="none" w:sz="0" w:space="0" w:color="auto"/>
            <w:left w:val="none" w:sz="0" w:space="0" w:color="auto"/>
            <w:bottom w:val="none" w:sz="0" w:space="0" w:color="auto"/>
            <w:right w:val="none" w:sz="0" w:space="0" w:color="auto"/>
          </w:divBdr>
        </w:div>
        <w:div w:id="16859559">
          <w:marLeft w:val="480"/>
          <w:marRight w:val="0"/>
          <w:marTop w:val="0"/>
          <w:marBottom w:val="0"/>
          <w:divBdr>
            <w:top w:val="none" w:sz="0" w:space="0" w:color="auto"/>
            <w:left w:val="none" w:sz="0" w:space="0" w:color="auto"/>
            <w:bottom w:val="none" w:sz="0" w:space="0" w:color="auto"/>
            <w:right w:val="none" w:sz="0" w:space="0" w:color="auto"/>
          </w:divBdr>
        </w:div>
        <w:div w:id="820467021">
          <w:marLeft w:val="480"/>
          <w:marRight w:val="0"/>
          <w:marTop w:val="0"/>
          <w:marBottom w:val="0"/>
          <w:divBdr>
            <w:top w:val="none" w:sz="0" w:space="0" w:color="auto"/>
            <w:left w:val="none" w:sz="0" w:space="0" w:color="auto"/>
            <w:bottom w:val="none" w:sz="0" w:space="0" w:color="auto"/>
            <w:right w:val="none" w:sz="0" w:space="0" w:color="auto"/>
          </w:divBdr>
        </w:div>
        <w:div w:id="2093117820">
          <w:marLeft w:val="480"/>
          <w:marRight w:val="0"/>
          <w:marTop w:val="0"/>
          <w:marBottom w:val="0"/>
          <w:divBdr>
            <w:top w:val="none" w:sz="0" w:space="0" w:color="auto"/>
            <w:left w:val="none" w:sz="0" w:space="0" w:color="auto"/>
            <w:bottom w:val="none" w:sz="0" w:space="0" w:color="auto"/>
            <w:right w:val="none" w:sz="0" w:space="0" w:color="auto"/>
          </w:divBdr>
        </w:div>
        <w:div w:id="1366832649">
          <w:marLeft w:val="480"/>
          <w:marRight w:val="0"/>
          <w:marTop w:val="0"/>
          <w:marBottom w:val="0"/>
          <w:divBdr>
            <w:top w:val="none" w:sz="0" w:space="0" w:color="auto"/>
            <w:left w:val="none" w:sz="0" w:space="0" w:color="auto"/>
            <w:bottom w:val="none" w:sz="0" w:space="0" w:color="auto"/>
            <w:right w:val="none" w:sz="0" w:space="0" w:color="auto"/>
          </w:divBdr>
        </w:div>
        <w:div w:id="487861866">
          <w:marLeft w:val="480"/>
          <w:marRight w:val="0"/>
          <w:marTop w:val="0"/>
          <w:marBottom w:val="0"/>
          <w:divBdr>
            <w:top w:val="none" w:sz="0" w:space="0" w:color="auto"/>
            <w:left w:val="none" w:sz="0" w:space="0" w:color="auto"/>
            <w:bottom w:val="none" w:sz="0" w:space="0" w:color="auto"/>
            <w:right w:val="none" w:sz="0" w:space="0" w:color="auto"/>
          </w:divBdr>
        </w:div>
        <w:div w:id="766847437">
          <w:marLeft w:val="480"/>
          <w:marRight w:val="0"/>
          <w:marTop w:val="0"/>
          <w:marBottom w:val="0"/>
          <w:divBdr>
            <w:top w:val="none" w:sz="0" w:space="0" w:color="auto"/>
            <w:left w:val="none" w:sz="0" w:space="0" w:color="auto"/>
            <w:bottom w:val="none" w:sz="0" w:space="0" w:color="auto"/>
            <w:right w:val="none" w:sz="0" w:space="0" w:color="auto"/>
          </w:divBdr>
        </w:div>
        <w:div w:id="973556596">
          <w:marLeft w:val="480"/>
          <w:marRight w:val="0"/>
          <w:marTop w:val="0"/>
          <w:marBottom w:val="0"/>
          <w:divBdr>
            <w:top w:val="none" w:sz="0" w:space="0" w:color="auto"/>
            <w:left w:val="none" w:sz="0" w:space="0" w:color="auto"/>
            <w:bottom w:val="none" w:sz="0" w:space="0" w:color="auto"/>
            <w:right w:val="none" w:sz="0" w:space="0" w:color="auto"/>
          </w:divBdr>
        </w:div>
        <w:div w:id="962273963">
          <w:marLeft w:val="480"/>
          <w:marRight w:val="0"/>
          <w:marTop w:val="0"/>
          <w:marBottom w:val="0"/>
          <w:divBdr>
            <w:top w:val="none" w:sz="0" w:space="0" w:color="auto"/>
            <w:left w:val="none" w:sz="0" w:space="0" w:color="auto"/>
            <w:bottom w:val="none" w:sz="0" w:space="0" w:color="auto"/>
            <w:right w:val="none" w:sz="0" w:space="0" w:color="auto"/>
          </w:divBdr>
        </w:div>
        <w:div w:id="304236351">
          <w:marLeft w:val="480"/>
          <w:marRight w:val="0"/>
          <w:marTop w:val="0"/>
          <w:marBottom w:val="0"/>
          <w:divBdr>
            <w:top w:val="none" w:sz="0" w:space="0" w:color="auto"/>
            <w:left w:val="none" w:sz="0" w:space="0" w:color="auto"/>
            <w:bottom w:val="none" w:sz="0" w:space="0" w:color="auto"/>
            <w:right w:val="none" w:sz="0" w:space="0" w:color="auto"/>
          </w:divBdr>
        </w:div>
        <w:div w:id="1535342517">
          <w:marLeft w:val="480"/>
          <w:marRight w:val="0"/>
          <w:marTop w:val="0"/>
          <w:marBottom w:val="0"/>
          <w:divBdr>
            <w:top w:val="none" w:sz="0" w:space="0" w:color="auto"/>
            <w:left w:val="none" w:sz="0" w:space="0" w:color="auto"/>
            <w:bottom w:val="none" w:sz="0" w:space="0" w:color="auto"/>
            <w:right w:val="none" w:sz="0" w:space="0" w:color="auto"/>
          </w:divBdr>
        </w:div>
        <w:div w:id="63718738">
          <w:marLeft w:val="480"/>
          <w:marRight w:val="0"/>
          <w:marTop w:val="0"/>
          <w:marBottom w:val="0"/>
          <w:divBdr>
            <w:top w:val="none" w:sz="0" w:space="0" w:color="auto"/>
            <w:left w:val="none" w:sz="0" w:space="0" w:color="auto"/>
            <w:bottom w:val="none" w:sz="0" w:space="0" w:color="auto"/>
            <w:right w:val="none" w:sz="0" w:space="0" w:color="auto"/>
          </w:divBdr>
        </w:div>
        <w:div w:id="1765297422">
          <w:marLeft w:val="480"/>
          <w:marRight w:val="0"/>
          <w:marTop w:val="0"/>
          <w:marBottom w:val="0"/>
          <w:divBdr>
            <w:top w:val="none" w:sz="0" w:space="0" w:color="auto"/>
            <w:left w:val="none" w:sz="0" w:space="0" w:color="auto"/>
            <w:bottom w:val="none" w:sz="0" w:space="0" w:color="auto"/>
            <w:right w:val="none" w:sz="0" w:space="0" w:color="auto"/>
          </w:divBdr>
        </w:div>
        <w:div w:id="1142963932">
          <w:marLeft w:val="480"/>
          <w:marRight w:val="0"/>
          <w:marTop w:val="0"/>
          <w:marBottom w:val="0"/>
          <w:divBdr>
            <w:top w:val="none" w:sz="0" w:space="0" w:color="auto"/>
            <w:left w:val="none" w:sz="0" w:space="0" w:color="auto"/>
            <w:bottom w:val="none" w:sz="0" w:space="0" w:color="auto"/>
            <w:right w:val="none" w:sz="0" w:space="0" w:color="auto"/>
          </w:divBdr>
        </w:div>
        <w:div w:id="661859009">
          <w:marLeft w:val="480"/>
          <w:marRight w:val="0"/>
          <w:marTop w:val="0"/>
          <w:marBottom w:val="0"/>
          <w:divBdr>
            <w:top w:val="none" w:sz="0" w:space="0" w:color="auto"/>
            <w:left w:val="none" w:sz="0" w:space="0" w:color="auto"/>
            <w:bottom w:val="none" w:sz="0" w:space="0" w:color="auto"/>
            <w:right w:val="none" w:sz="0" w:space="0" w:color="auto"/>
          </w:divBdr>
        </w:div>
        <w:div w:id="1136028711">
          <w:marLeft w:val="480"/>
          <w:marRight w:val="0"/>
          <w:marTop w:val="0"/>
          <w:marBottom w:val="0"/>
          <w:divBdr>
            <w:top w:val="none" w:sz="0" w:space="0" w:color="auto"/>
            <w:left w:val="none" w:sz="0" w:space="0" w:color="auto"/>
            <w:bottom w:val="none" w:sz="0" w:space="0" w:color="auto"/>
            <w:right w:val="none" w:sz="0" w:space="0" w:color="auto"/>
          </w:divBdr>
        </w:div>
        <w:div w:id="881290507">
          <w:marLeft w:val="480"/>
          <w:marRight w:val="0"/>
          <w:marTop w:val="0"/>
          <w:marBottom w:val="0"/>
          <w:divBdr>
            <w:top w:val="none" w:sz="0" w:space="0" w:color="auto"/>
            <w:left w:val="none" w:sz="0" w:space="0" w:color="auto"/>
            <w:bottom w:val="none" w:sz="0" w:space="0" w:color="auto"/>
            <w:right w:val="none" w:sz="0" w:space="0" w:color="auto"/>
          </w:divBdr>
        </w:div>
        <w:div w:id="2037458721">
          <w:marLeft w:val="480"/>
          <w:marRight w:val="0"/>
          <w:marTop w:val="0"/>
          <w:marBottom w:val="0"/>
          <w:divBdr>
            <w:top w:val="none" w:sz="0" w:space="0" w:color="auto"/>
            <w:left w:val="none" w:sz="0" w:space="0" w:color="auto"/>
            <w:bottom w:val="none" w:sz="0" w:space="0" w:color="auto"/>
            <w:right w:val="none" w:sz="0" w:space="0" w:color="auto"/>
          </w:divBdr>
        </w:div>
        <w:div w:id="691297888">
          <w:marLeft w:val="480"/>
          <w:marRight w:val="0"/>
          <w:marTop w:val="0"/>
          <w:marBottom w:val="0"/>
          <w:divBdr>
            <w:top w:val="none" w:sz="0" w:space="0" w:color="auto"/>
            <w:left w:val="none" w:sz="0" w:space="0" w:color="auto"/>
            <w:bottom w:val="none" w:sz="0" w:space="0" w:color="auto"/>
            <w:right w:val="none" w:sz="0" w:space="0" w:color="auto"/>
          </w:divBdr>
        </w:div>
        <w:div w:id="646908054">
          <w:marLeft w:val="480"/>
          <w:marRight w:val="0"/>
          <w:marTop w:val="0"/>
          <w:marBottom w:val="0"/>
          <w:divBdr>
            <w:top w:val="none" w:sz="0" w:space="0" w:color="auto"/>
            <w:left w:val="none" w:sz="0" w:space="0" w:color="auto"/>
            <w:bottom w:val="none" w:sz="0" w:space="0" w:color="auto"/>
            <w:right w:val="none" w:sz="0" w:space="0" w:color="auto"/>
          </w:divBdr>
        </w:div>
        <w:div w:id="1984655607">
          <w:marLeft w:val="480"/>
          <w:marRight w:val="0"/>
          <w:marTop w:val="0"/>
          <w:marBottom w:val="0"/>
          <w:divBdr>
            <w:top w:val="none" w:sz="0" w:space="0" w:color="auto"/>
            <w:left w:val="none" w:sz="0" w:space="0" w:color="auto"/>
            <w:bottom w:val="none" w:sz="0" w:space="0" w:color="auto"/>
            <w:right w:val="none" w:sz="0" w:space="0" w:color="auto"/>
          </w:divBdr>
        </w:div>
        <w:div w:id="1270624904">
          <w:marLeft w:val="480"/>
          <w:marRight w:val="0"/>
          <w:marTop w:val="0"/>
          <w:marBottom w:val="0"/>
          <w:divBdr>
            <w:top w:val="none" w:sz="0" w:space="0" w:color="auto"/>
            <w:left w:val="none" w:sz="0" w:space="0" w:color="auto"/>
            <w:bottom w:val="none" w:sz="0" w:space="0" w:color="auto"/>
            <w:right w:val="none" w:sz="0" w:space="0" w:color="auto"/>
          </w:divBdr>
        </w:div>
        <w:div w:id="581911477">
          <w:marLeft w:val="480"/>
          <w:marRight w:val="0"/>
          <w:marTop w:val="0"/>
          <w:marBottom w:val="0"/>
          <w:divBdr>
            <w:top w:val="none" w:sz="0" w:space="0" w:color="auto"/>
            <w:left w:val="none" w:sz="0" w:space="0" w:color="auto"/>
            <w:bottom w:val="none" w:sz="0" w:space="0" w:color="auto"/>
            <w:right w:val="none" w:sz="0" w:space="0" w:color="auto"/>
          </w:divBdr>
        </w:div>
        <w:div w:id="363599210">
          <w:marLeft w:val="480"/>
          <w:marRight w:val="0"/>
          <w:marTop w:val="0"/>
          <w:marBottom w:val="0"/>
          <w:divBdr>
            <w:top w:val="none" w:sz="0" w:space="0" w:color="auto"/>
            <w:left w:val="none" w:sz="0" w:space="0" w:color="auto"/>
            <w:bottom w:val="none" w:sz="0" w:space="0" w:color="auto"/>
            <w:right w:val="none" w:sz="0" w:space="0" w:color="auto"/>
          </w:divBdr>
        </w:div>
        <w:div w:id="450325819">
          <w:marLeft w:val="480"/>
          <w:marRight w:val="0"/>
          <w:marTop w:val="0"/>
          <w:marBottom w:val="0"/>
          <w:divBdr>
            <w:top w:val="none" w:sz="0" w:space="0" w:color="auto"/>
            <w:left w:val="none" w:sz="0" w:space="0" w:color="auto"/>
            <w:bottom w:val="none" w:sz="0" w:space="0" w:color="auto"/>
            <w:right w:val="none" w:sz="0" w:space="0" w:color="auto"/>
          </w:divBdr>
        </w:div>
        <w:div w:id="567493879">
          <w:marLeft w:val="480"/>
          <w:marRight w:val="0"/>
          <w:marTop w:val="0"/>
          <w:marBottom w:val="0"/>
          <w:divBdr>
            <w:top w:val="none" w:sz="0" w:space="0" w:color="auto"/>
            <w:left w:val="none" w:sz="0" w:space="0" w:color="auto"/>
            <w:bottom w:val="none" w:sz="0" w:space="0" w:color="auto"/>
            <w:right w:val="none" w:sz="0" w:space="0" w:color="auto"/>
          </w:divBdr>
        </w:div>
        <w:div w:id="1632705557">
          <w:marLeft w:val="480"/>
          <w:marRight w:val="0"/>
          <w:marTop w:val="0"/>
          <w:marBottom w:val="0"/>
          <w:divBdr>
            <w:top w:val="none" w:sz="0" w:space="0" w:color="auto"/>
            <w:left w:val="none" w:sz="0" w:space="0" w:color="auto"/>
            <w:bottom w:val="none" w:sz="0" w:space="0" w:color="auto"/>
            <w:right w:val="none" w:sz="0" w:space="0" w:color="auto"/>
          </w:divBdr>
        </w:div>
        <w:div w:id="1721858449">
          <w:marLeft w:val="480"/>
          <w:marRight w:val="0"/>
          <w:marTop w:val="0"/>
          <w:marBottom w:val="0"/>
          <w:divBdr>
            <w:top w:val="none" w:sz="0" w:space="0" w:color="auto"/>
            <w:left w:val="none" w:sz="0" w:space="0" w:color="auto"/>
            <w:bottom w:val="none" w:sz="0" w:space="0" w:color="auto"/>
            <w:right w:val="none" w:sz="0" w:space="0" w:color="auto"/>
          </w:divBdr>
        </w:div>
        <w:div w:id="1828857223">
          <w:marLeft w:val="480"/>
          <w:marRight w:val="0"/>
          <w:marTop w:val="0"/>
          <w:marBottom w:val="0"/>
          <w:divBdr>
            <w:top w:val="none" w:sz="0" w:space="0" w:color="auto"/>
            <w:left w:val="none" w:sz="0" w:space="0" w:color="auto"/>
            <w:bottom w:val="none" w:sz="0" w:space="0" w:color="auto"/>
            <w:right w:val="none" w:sz="0" w:space="0" w:color="auto"/>
          </w:divBdr>
        </w:div>
        <w:div w:id="1353653976">
          <w:marLeft w:val="480"/>
          <w:marRight w:val="0"/>
          <w:marTop w:val="0"/>
          <w:marBottom w:val="0"/>
          <w:divBdr>
            <w:top w:val="none" w:sz="0" w:space="0" w:color="auto"/>
            <w:left w:val="none" w:sz="0" w:space="0" w:color="auto"/>
            <w:bottom w:val="none" w:sz="0" w:space="0" w:color="auto"/>
            <w:right w:val="none" w:sz="0" w:space="0" w:color="auto"/>
          </w:divBdr>
        </w:div>
        <w:div w:id="1393389770">
          <w:marLeft w:val="480"/>
          <w:marRight w:val="0"/>
          <w:marTop w:val="0"/>
          <w:marBottom w:val="0"/>
          <w:divBdr>
            <w:top w:val="none" w:sz="0" w:space="0" w:color="auto"/>
            <w:left w:val="none" w:sz="0" w:space="0" w:color="auto"/>
            <w:bottom w:val="none" w:sz="0" w:space="0" w:color="auto"/>
            <w:right w:val="none" w:sz="0" w:space="0" w:color="auto"/>
          </w:divBdr>
        </w:div>
        <w:div w:id="301275892">
          <w:marLeft w:val="480"/>
          <w:marRight w:val="0"/>
          <w:marTop w:val="0"/>
          <w:marBottom w:val="0"/>
          <w:divBdr>
            <w:top w:val="none" w:sz="0" w:space="0" w:color="auto"/>
            <w:left w:val="none" w:sz="0" w:space="0" w:color="auto"/>
            <w:bottom w:val="none" w:sz="0" w:space="0" w:color="auto"/>
            <w:right w:val="none" w:sz="0" w:space="0" w:color="auto"/>
          </w:divBdr>
        </w:div>
        <w:div w:id="317811306">
          <w:marLeft w:val="480"/>
          <w:marRight w:val="0"/>
          <w:marTop w:val="0"/>
          <w:marBottom w:val="0"/>
          <w:divBdr>
            <w:top w:val="none" w:sz="0" w:space="0" w:color="auto"/>
            <w:left w:val="none" w:sz="0" w:space="0" w:color="auto"/>
            <w:bottom w:val="none" w:sz="0" w:space="0" w:color="auto"/>
            <w:right w:val="none" w:sz="0" w:space="0" w:color="auto"/>
          </w:divBdr>
        </w:div>
        <w:div w:id="240869797">
          <w:marLeft w:val="480"/>
          <w:marRight w:val="0"/>
          <w:marTop w:val="0"/>
          <w:marBottom w:val="0"/>
          <w:divBdr>
            <w:top w:val="none" w:sz="0" w:space="0" w:color="auto"/>
            <w:left w:val="none" w:sz="0" w:space="0" w:color="auto"/>
            <w:bottom w:val="none" w:sz="0" w:space="0" w:color="auto"/>
            <w:right w:val="none" w:sz="0" w:space="0" w:color="auto"/>
          </w:divBdr>
        </w:div>
        <w:div w:id="500436910">
          <w:marLeft w:val="480"/>
          <w:marRight w:val="0"/>
          <w:marTop w:val="0"/>
          <w:marBottom w:val="0"/>
          <w:divBdr>
            <w:top w:val="none" w:sz="0" w:space="0" w:color="auto"/>
            <w:left w:val="none" w:sz="0" w:space="0" w:color="auto"/>
            <w:bottom w:val="none" w:sz="0" w:space="0" w:color="auto"/>
            <w:right w:val="none" w:sz="0" w:space="0" w:color="auto"/>
          </w:divBdr>
        </w:div>
        <w:div w:id="65615949">
          <w:marLeft w:val="480"/>
          <w:marRight w:val="0"/>
          <w:marTop w:val="0"/>
          <w:marBottom w:val="0"/>
          <w:divBdr>
            <w:top w:val="none" w:sz="0" w:space="0" w:color="auto"/>
            <w:left w:val="none" w:sz="0" w:space="0" w:color="auto"/>
            <w:bottom w:val="none" w:sz="0" w:space="0" w:color="auto"/>
            <w:right w:val="none" w:sz="0" w:space="0" w:color="auto"/>
          </w:divBdr>
        </w:div>
        <w:div w:id="191187572">
          <w:marLeft w:val="480"/>
          <w:marRight w:val="0"/>
          <w:marTop w:val="0"/>
          <w:marBottom w:val="0"/>
          <w:divBdr>
            <w:top w:val="none" w:sz="0" w:space="0" w:color="auto"/>
            <w:left w:val="none" w:sz="0" w:space="0" w:color="auto"/>
            <w:bottom w:val="none" w:sz="0" w:space="0" w:color="auto"/>
            <w:right w:val="none" w:sz="0" w:space="0" w:color="auto"/>
          </w:divBdr>
        </w:div>
        <w:div w:id="1393842892">
          <w:marLeft w:val="480"/>
          <w:marRight w:val="0"/>
          <w:marTop w:val="0"/>
          <w:marBottom w:val="0"/>
          <w:divBdr>
            <w:top w:val="none" w:sz="0" w:space="0" w:color="auto"/>
            <w:left w:val="none" w:sz="0" w:space="0" w:color="auto"/>
            <w:bottom w:val="none" w:sz="0" w:space="0" w:color="auto"/>
            <w:right w:val="none" w:sz="0" w:space="0" w:color="auto"/>
          </w:divBdr>
        </w:div>
        <w:div w:id="1694916494">
          <w:marLeft w:val="480"/>
          <w:marRight w:val="0"/>
          <w:marTop w:val="0"/>
          <w:marBottom w:val="0"/>
          <w:divBdr>
            <w:top w:val="none" w:sz="0" w:space="0" w:color="auto"/>
            <w:left w:val="none" w:sz="0" w:space="0" w:color="auto"/>
            <w:bottom w:val="none" w:sz="0" w:space="0" w:color="auto"/>
            <w:right w:val="none" w:sz="0" w:space="0" w:color="auto"/>
          </w:divBdr>
        </w:div>
        <w:div w:id="1692102055">
          <w:marLeft w:val="480"/>
          <w:marRight w:val="0"/>
          <w:marTop w:val="0"/>
          <w:marBottom w:val="0"/>
          <w:divBdr>
            <w:top w:val="none" w:sz="0" w:space="0" w:color="auto"/>
            <w:left w:val="none" w:sz="0" w:space="0" w:color="auto"/>
            <w:bottom w:val="none" w:sz="0" w:space="0" w:color="auto"/>
            <w:right w:val="none" w:sz="0" w:space="0" w:color="auto"/>
          </w:divBdr>
        </w:div>
        <w:div w:id="1410077334">
          <w:marLeft w:val="480"/>
          <w:marRight w:val="0"/>
          <w:marTop w:val="0"/>
          <w:marBottom w:val="0"/>
          <w:divBdr>
            <w:top w:val="none" w:sz="0" w:space="0" w:color="auto"/>
            <w:left w:val="none" w:sz="0" w:space="0" w:color="auto"/>
            <w:bottom w:val="none" w:sz="0" w:space="0" w:color="auto"/>
            <w:right w:val="none" w:sz="0" w:space="0" w:color="auto"/>
          </w:divBdr>
        </w:div>
        <w:div w:id="607856848">
          <w:marLeft w:val="480"/>
          <w:marRight w:val="0"/>
          <w:marTop w:val="0"/>
          <w:marBottom w:val="0"/>
          <w:divBdr>
            <w:top w:val="none" w:sz="0" w:space="0" w:color="auto"/>
            <w:left w:val="none" w:sz="0" w:space="0" w:color="auto"/>
            <w:bottom w:val="none" w:sz="0" w:space="0" w:color="auto"/>
            <w:right w:val="none" w:sz="0" w:space="0" w:color="auto"/>
          </w:divBdr>
        </w:div>
        <w:div w:id="1318262739">
          <w:marLeft w:val="480"/>
          <w:marRight w:val="0"/>
          <w:marTop w:val="0"/>
          <w:marBottom w:val="0"/>
          <w:divBdr>
            <w:top w:val="none" w:sz="0" w:space="0" w:color="auto"/>
            <w:left w:val="none" w:sz="0" w:space="0" w:color="auto"/>
            <w:bottom w:val="none" w:sz="0" w:space="0" w:color="auto"/>
            <w:right w:val="none" w:sz="0" w:space="0" w:color="auto"/>
          </w:divBdr>
        </w:div>
      </w:divsChild>
    </w:div>
    <w:div w:id="2067757386">
      <w:bodyDiv w:val="1"/>
      <w:marLeft w:val="0"/>
      <w:marRight w:val="0"/>
      <w:marTop w:val="0"/>
      <w:marBottom w:val="0"/>
      <w:divBdr>
        <w:top w:val="none" w:sz="0" w:space="0" w:color="auto"/>
        <w:left w:val="none" w:sz="0" w:space="0" w:color="auto"/>
        <w:bottom w:val="none" w:sz="0" w:space="0" w:color="auto"/>
        <w:right w:val="none" w:sz="0" w:space="0" w:color="auto"/>
      </w:divBdr>
    </w:div>
    <w:div w:id="2067799986">
      <w:bodyDiv w:val="1"/>
      <w:marLeft w:val="0"/>
      <w:marRight w:val="0"/>
      <w:marTop w:val="0"/>
      <w:marBottom w:val="0"/>
      <w:divBdr>
        <w:top w:val="none" w:sz="0" w:space="0" w:color="auto"/>
        <w:left w:val="none" w:sz="0" w:space="0" w:color="auto"/>
        <w:bottom w:val="none" w:sz="0" w:space="0" w:color="auto"/>
        <w:right w:val="none" w:sz="0" w:space="0" w:color="auto"/>
      </w:divBdr>
    </w:div>
    <w:div w:id="2068409477">
      <w:bodyDiv w:val="1"/>
      <w:marLeft w:val="0"/>
      <w:marRight w:val="0"/>
      <w:marTop w:val="0"/>
      <w:marBottom w:val="0"/>
      <w:divBdr>
        <w:top w:val="none" w:sz="0" w:space="0" w:color="auto"/>
        <w:left w:val="none" w:sz="0" w:space="0" w:color="auto"/>
        <w:bottom w:val="none" w:sz="0" w:space="0" w:color="auto"/>
        <w:right w:val="none" w:sz="0" w:space="0" w:color="auto"/>
      </w:divBdr>
    </w:div>
    <w:div w:id="2069064494">
      <w:bodyDiv w:val="1"/>
      <w:marLeft w:val="0"/>
      <w:marRight w:val="0"/>
      <w:marTop w:val="0"/>
      <w:marBottom w:val="0"/>
      <w:divBdr>
        <w:top w:val="none" w:sz="0" w:space="0" w:color="auto"/>
        <w:left w:val="none" w:sz="0" w:space="0" w:color="auto"/>
        <w:bottom w:val="none" w:sz="0" w:space="0" w:color="auto"/>
        <w:right w:val="none" w:sz="0" w:space="0" w:color="auto"/>
      </w:divBdr>
    </w:div>
    <w:div w:id="2069111081">
      <w:bodyDiv w:val="1"/>
      <w:marLeft w:val="0"/>
      <w:marRight w:val="0"/>
      <w:marTop w:val="0"/>
      <w:marBottom w:val="0"/>
      <w:divBdr>
        <w:top w:val="none" w:sz="0" w:space="0" w:color="auto"/>
        <w:left w:val="none" w:sz="0" w:space="0" w:color="auto"/>
        <w:bottom w:val="none" w:sz="0" w:space="0" w:color="auto"/>
        <w:right w:val="none" w:sz="0" w:space="0" w:color="auto"/>
      </w:divBdr>
    </w:div>
    <w:div w:id="2070230830">
      <w:bodyDiv w:val="1"/>
      <w:marLeft w:val="0"/>
      <w:marRight w:val="0"/>
      <w:marTop w:val="0"/>
      <w:marBottom w:val="0"/>
      <w:divBdr>
        <w:top w:val="none" w:sz="0" w:space="0" w:color="auto"/>
        <w:left w:val="none" w:sz="0" w:space="0" w:color="auto"/>
        <w:bottom w:val="none" w:sz="0" w:space="0" w:color="auto"/>
        <w:right w:val="none" w:sz="0" w:space="0" w:color="auto"/>
      </w:divBdr>
    </w:div>
    <w:div w:id="2070373662">
      <w:bodyDiv w:val="1"/>
      <w:marLeft w:val="0"/>
      <w:marRight w:val="0"/>
      <w:marTop w:val="0"/>
      <w:marBottom w:val="0"/>
      <w:divBdr>
        <w:top w:val="none" w:sz="0" w:space="0" w:color="auto"/>
        <w:left w:val="none" w:sz="0" w:space="0" w:color="auto"/>
        <w:bottom w:val="none" w:sz="0" w:space="0" w:color="auto"/>
        <w:right w:val="none" w:sz="0" w:space="0" w:color="auto"/>
      </w:divBdr>
    </w:div>
    <w:div w:id="2070881609">
      <w:bodyDiv w:val="1"/>
      <w:marLeft w:val="0"/>
      <w:marRight w:val="0"/>
      <w:marTop w:val="0"/>
      <w:marBottom w:val="0"/>
      <w:divBdr>
        <w:top w:val="none" w:sz="0" w:space="0" w:color="auto"/>
        <w:left w:val="none" w:sz="0" w:space="0" w:color="auto"/>
        <w:bottom w:val="none" w:sz="0" w:space="0" w:color="auto"/>
        <w:right w:val="none" w:sz="0" w:space="0" w:color="auto"/>
      </w:divBdr>
    </w:div>
    <w:div w:id="2071689950">
      <w:bodyDiv w:val="1"/>
      <w:marLeft w:val="0"/>
      <w:marRight w:val="0"/>
      <w:marTop w:val="0"/>
      <w:marBottom w:val="0"/>
      <w:divBdr>
        <w:top w:val="none" w:sz="0" w:space="0" w:color="auto"/>
        <w:left w:val="none" w:sz="0" w:space="0" w:color="auto"/>
        <w:bottom w:val="none" w:sz="0" w:space="0" w:color="auto"/>
        <w:right w:val="none" w:sz="0" w:space="0" w:color="auto"/>
      </w:divBdr>
    </w:div>
    <w:div w:id="2073307023">
      <w:bodyDiv w:val="1"/>
      <w:marLeft w:val="0"/>
      <w:marRight w:val="0"/>
      <w:marTop w:val="0"/>
      <w:marBottom w:val="0"/>
      <w:divBdr>
        <w:top w:val="none" w:sz="0" w:space="0" w:color="auto"/>
        <w:left w:val="none" w:sz="0" w:space="0" w:color="auto"/>
        <w:bottom w:val="none" w:sz="0" w:space="0" w:color="auto"/>
        <w:right w:val="none" w:sz="0" w:space="0" w:color="auto"/>
      </w:divBdr>
    </w:div>
    <w:div w:id="2073387509">
      <w:bodyDiv w:val="1"/>
      <w:marLeft w:val="0"/>
      <w:marRight w:val="0"/>
      <w:marTop w:val="0"/>
      <w:marBottom w:val="0"/>
      <w:divBdr>
        <w:top w:val="none" w:sz="0" w:space="0" w:color="auto"/>
        <w:left w:val="none" w:sz="0" w:space="0" w:color="auto"/>
        <w:bottom w:val="none" w:sz="0" w:space="0" w:color="auto"/>
        <w:right w:val="none" w:sz="0" w:space="0" w:color="auto"/>
      </w:divBdr>
    </w:div>
    <w:div w:id="2073625037">
      <w:bodyDiv w:val="1"/>
      <w:marLeft w:val="0"/>
      <w:marRight w:val="0"/>
      <w:marTop w:val="0"/>
      <w:marBottom w:val="0"/>
      <w:divBdr>
        <w:top w:val="none" w:sz="0" w:space="0" w:color="auto"/>
        <w:left w:val="none" w:sz="0" w:space="0" w:color="auto"/>
        <w:bottom w:val="none" w:sz="0" w:space="0" w:color="auto"/>
        <w:right w:val="none" w:sz="0" w:space="0" w:color="auto"/>
      </w:divBdr>
    </w:div>
    <w:div w:id="2074113414">
      <w:bodyDiv w:val="1"/>
      <w:marLeft w:val="0"/>
      <w:marRight w:val="0"/>
      <w:marTop w:val="0"/>
      <w:marBottom w:val="0"/>
      <w:divBdr>
        <w:top w:val="none" w:sz="0" w:space="0" w:color="auto"/>
        <w:left w:val="none" w:sz="0" w:space="0" w:color="auto"/>
        <w:bottom w:val="none" w:sz="0" w:space="0" w:color="auto"/>
        <w:right w:val="none" w:sz="0" w:space="0" w:color="auto"/>
      </w:divBdr>
      <w:divsChild>
        <w:div w:id="1001662005">
          <w:marLeft w:val="480"/>
          <w:marRight w:val="0"/>
          <w:marTop w:val="0"/>
          <w:marBottom w:val="0"/>
          <w:divBdr>
            <w:top w:val="none" w:sz="0" w:space="0" w:color="auto"/>
            <w:left w:val="none" w:sz="0" w:space="0" w:color="auto"/>
            <w:bottom w:val="none" w:sz="0" w:space="0" w:color="auto"/>
            <w:right w:val="none" w:sz="0" w:space="0" w:color="auto"/>
          </w:divBdr>
        </w:div>
        <w:div w:id="1308822710">
          <w:marLeft w:val="480"/>
          <w:marRight w:val="0"/>
          <w:marTop w:val="0"/>
          <w:marBottom w:val="0"/>
          <w:divBdr>
            <w:top w:val="none" w:sz="0" w:space="0" w:color="auto"/>
            <w:left w:val="none" w:sz="0" w:space="0" w:color="auto"/>
            <w:bottom w:val="none" w:sz="0" w:space="0" w:color="auto"/>
            <w:right w:val="none" w:sz="0" w:space="0" w:color="auto"/>
          </w:divBdr>
        </w:div>
        <w:div w:id="620722525">
          <w:marLeft w:val="480"/>
          <w:marRight w:val="0"/>
          <w:marTop w:val="0"/>
          <w:marBottom w:val="0"/>
          <w:divBdr>
            <w:top w:val="none" w:sz="0" w:space="0" w:color="auto"/>
            <w:left w:val="none" w:sz="0" w:space="0" w:color="auto"/>
            <w:bottom w:val="none" w:sz="0" w:space="0" w:color="auto"/>
            <w:right w:val="none" w:sz="0" w:space="0" w:color="auto"/>
          </w:divBdr>
        </w:div>
        <w:div w:id="519516133">
          <w:marLeft w:val="480"/>
          <w:marRight w:val="0"/>
          <w:marTop w:val="0"/>
          <w:marBottom w:val="0"/>
          <w:divBdr>
            <w:top w:val="none" w:sz="0" w:space="0" w:color="auto"/>
            <w:left w:val="none" w:sz="0" w:space="0" w:color="auto"/>
            <w:bottom w:val="none" w:sz="0" w:space="0" w:color="auto"/>
            <w:right w:val="none" w:sz="0" w:space="0" w:color="auto"/>
          </w:divBdr>
        </w:div>
        <w:div w:id="1871869373">
          <w:marLeft w:val="480"/>
          <w:marRight w:val="0"/>
          <w:marTop w:val="0"/>
          <w:marBottom w:val="0"/>
          <w:divBdr>
            <w:top w:val="none" w:sz="0" w:space="0" w:color="auto"/>
            <w:left w:val="none" w:sz="0" w:space="0" w:color="auto"/>
            <w:bottom w:val="none" w:sz="0" w:space="0" w:color="auto"/>
            <w:right w:val="none" w:sz="0" w:space="0" w:color="auto"/>
          </w:divBdr>
        </w:div>
        <w:div w:id="155386913">
          <w:marLeft w:val="480"/>
          <w:marRight w:val="0"/>
          <w:marTop w:val="0"/>
          <w:marBottom w:val="0"/>
          <w:divBdr>
            <w:top w:val="none" w:sz="0" w:space="0" w:color="auto"/>
            <w:left w:val="none" w:sz="0" w:space="0" w:color="auto"/>
            <w:bottom w:val="none" w:sz="0" w:space="0" w:color="auto"/>
            <w:right w:val="none" w:sz="0" w:space="0" w:color="auto"/>
          </w:divBdr>
        </w:div>
        <w:div w:id="1917124694">
          <w:marLeft w:val="480"/>
          <w:marRight w:val="0"/>
          <w:marTop w:val="0"/>
          <w:marBottom w:val="0"/>
          <w:divBdr>
            <w:top w:val="none" w:sz="0" w:space="0" w:color="auto"/>
            <w:left w:val="none" w:sz="0" w:space="0" w:color="auto"/>
            <w:bottom w:val="none" w:sz="0" w:space="0" w:color="auto"/>
            <w:right w:val="none" w:sz="0" w:space="0" w:color="auto"/>
          </w:divBdr>
        </w:div>
        <w:div w:id="2020081774">
          <w:marLeft w:val="480"/>
          <w:marRight w:val="0"/>
          <w:marTop w:val="0"/>
          <w:marBottom w:val="0"/>
          <w:divBdr>
            <w:top w:val="none" w:sz="0" w:space="0" w:color="auto"/>
            <w:left w:val="none" w:sz="0" w:space="0" w:color="auto"/>
            <w:bottom w:val="none" w:sz="0" w:space="0" w:color="auto"/>
            <w:right w:val="none" w:sz="0" w:space="0" w:color="auto"/>
          </w:divBdr>
        </w:div>
        <w:div w:id="184289780">
          <w:marLeft w:val="480"/>
          <w:marRight w:val="0"/>
          <w:marTop w:val="0"/>
          <w:marBottom w:val="0"/>
          <w:divBdr>
            <w:top w:val="none" w:sz="0" w:space="0" w:color="auto"/>
            <w:left w:val="none" w:sz="0" w:space="0" w:color="auto"/>
            <w:bottom w:val="none" w:sz="0" w:space="0" w:color="auto"/>
            <w:right w:val="none" w:sz="0" w:space="0" w:color="auto"/>
          </w:divBdr>
        </w:div>
        <w:div w:id="1750033896">
          <w:marLeft w:val="480"/>
          <w:marRight w:val="0"/>
          <w:marTop w:val="0"/>
          <w:marBottom w:val="0"/>
          <w:divBdr>
            <w:top w:val="none" w:sz="0" w:space="0" w:color="auto"/>
            <w:left w:val="none" w:sz="0" w:space="0" w:color="auto"/>
            <w:bottom w:val="none" w:sz="0" w:space="0" w:color="auto"/>
            <w:right w:val="none" w:sz="0" w:space="0" w:color="auto"/>
          </w:divBdr>
        </w:div>
        <w:div w:id="225534205">
          <w:marLeft w:val="480"/>
          <w:marRight w:val="0"/>
          <w:marTop w:val="0"/>
          <w:marBottom w:val="0"/>
          <w:divBdr>
            <w:top w:val="none" w:sz="0" w:space="0" w:color="auto"/>
            <w:left w:val="none" w:sz="0" w:space="0" w:color="auto"/>
            <w:bottom w:val="none" w:sz="0" w:space="0" w:color="auto"/>
            <w:right w:val="none" w:sz="0" w:space="0" w:color="auto"/>
          </w:divBdr>
        </w:div>
        <w:div w:id="2099055125">
          <w:marLeft w:val="480"/>
          <w:marRight w:val="0"/>
          <w:marTop w:val="0"/>
          <w:marBottom w:val="0"/>
          <w:divBdr>
            <w:top w:val="none" w:sz="0" w:space="0" w:color="auto"/>
            <w:left w:val="none" w:sz="0" w:space="0" w:color="auto"/>
            <w:bottom w:val="none" w:sz="0" w:space="0" w:color="auto"/>
            <w:right w:val="none" w:sz="0" w:space="0" w:color="auto"/>
          </w:divBdr>
        </w:div>
        <w:div w:id="1405764968">
          <w:marLeft w:val="480"/>
          <w:marRight w:val="0"/>
          <w:marTop w:val="0"/>
          <w:marBottom w:val="0"/>
          <w:divBdr>
            <w:top w:val="none" w:sz="0" w:space="0" w:color="auto"/>
            <w:left w:val="none" w:sz="0" w:space="0" w:color="auto"/>
            <w:bottom w:val="none" w:sz="0" w:space="0" w:color="auto"/>
            <w:right w:val="none" w:sz="0" w:space="0" w:color="auto"/>
          </w:divBdr>
        </w:div>
        <w:div w:id="987828308">
          <w:marLeft w:val="480"/>
          <w:marRight w:val="0"/>
          <w:marTop w:val="0"/>
          <w:marBottom w:val="0"/>
          <w:divBdr>
            <w:top w:val="none" w:sz="0" w:space="0" w:color="auto"/>
            <w:left w:val="none" w:sz="0" w:space="0" w:color="auto"/>
            <w:bottom w:val="none" w:sz="0" w:space="0" w:color="auto"/>
            <w:right w:val="none" w:sz="0" w:space="0" w:color="auto"/>
          </w:divBdr>
        </w:div>
        <w:div w:id="1643266316">
          <w:marLeft w:val="480"/>
          <w:marRight w:val="0"/>
          <w:marTop w:val="0"/>
          <w:marBottom w:val="0"/>
          <w:divBdr>
            <w:top w:val="none" w:sz="0" w:space="0" w:color="auto"/>
            <w:left w:val="none" w:sz="0" w:space="0" w:color="auto"/>
            <w:bottom w:val="none" w:sz="0" w:space="0" w:color="auto"/>
            <w:right w:val="none" w:sz="0" w:space="0" w:color="auto"/>
          </w:divBdr>
        </w:div>
        <w:div w:id="2141995275">
          <w:marLeft w:val="480"/>
          <w:marRight w:val="0"/>
          <w:marTop w:val="0"/>
          <w:marBottom w:val="0"/>
          <w:divBdr>
            <w:top w:val="none" w:sz="0" w:space="0" w:color="auto"/>
            <w:left w:val="none" w:sz="0" w:space="0" w:color="auto"/>
            <w:bottom w:val="none" w:sz="0" w:space="0" w:color="auto"/>
            <w:right w:val="none" w:sz="0" w:space="0" w:color="auto"/>
          </w:divBdr>
        </w:div>
        <w:div w:id="1753425211">
          <w:marLeft w:val="480"/>
          <w:marRight w:val="0"/>
          <w:marTop w:val="0"/>
          <w:marBottom w:val="0"/>
          <w:divBdr>
            <w:top w:val="none" w:sz="0" w:space="0" w:color="auto"/>
            <w:left w:val="none" w:sz="0" w:space="0" w:color="auto"/>
            <w:bottom w:val="none" w:sz="0" w:space="0" w:color="auto"/>
            <w:right w:val="none" w:sz="0" w:space="0" w:color="auto"/>
          </w:divBdr>
        </w:div>
        <w:div w:id="1479302059">
          <w:marLeft w:val="480"/>
          <w:marRight w:val="0"/>
          <w:marTop w:val="0"/>
          <w:marBottom w:val="0"/>
          <w:divBdr>
            <w:top w:val="none" w:sz="0" w:space="0" w:color="auto"/>
            <w:left w:val="none" w:sz="0" w:space="0" w:color="auto"/>
            <w:bottom w:val="none" w:sz="0" w:space="0" w:color="auto"/>
            <w:right w:val="none" w:sz="0" w:space="0" w:color="auto"/>
          </w:divBdr>
        </w:div>
        <w:div w:id="1345522686">
          <w:marLeft w:val="480"/>
          <w:marRight w:val="0"/>
          <w:marTop w:val="0"/>
          <w:marBottom w:val="0"/>
          <w:divBdr>
            <w:top w:val="none" w:sz="0" w:space="0" w:color="auto"/>
            <w:left w:val="none" w:sz="0" w:space="0" w:color="auto"/>
            <w:bottom w:val="none" w:sz="0" w:space="0" w:color="auto"/>
            <w:right w:val="none" w:sz="0" w:space="0" w:color="auto"/>
          </w:divBdr>
        </w:div>
        <w:div w:id="506749092">
          <w:marLeft w:val="480"/>
          <w:marRight w:val="0"/>
          <w:marTop w:val="0"/>
          <w:marBottom w:val="0"/>
          <w:divBdr>
            <w:top w:val="none" w:sz="0" w:space="0" w:color="auto"/>
            <w:left w:val="none" w:sz="0" w:space="0" w:color="auto"/>
            <w:bottom w:val="none" w:sz="0" w:space="0" w:color="auto"/>
            <w:right w:val="none" w:sz="0" w:space="0" w:color="auto"/>
          </w:divBdr>
        </w:div>
        <w:div w:id="370958930">
          <w:marLeft w:val="480"/>
          <w:marRight w:val="0"/>
          <w:marTop w:val="0"/>
          <w:marBottom w:val="0"/>
          <w:divBdr>
            <w:top w:val="none" w:sz="0" w:space="0" w:color="auto"/>
            <w:left w:val="none" w:sz="0" w:space="0" w:color="auto"/>
            <w:bottom w:val="none" w:sz="0" w:space="0" w:color="auto"/>
            <w:right w:val="none" w:sz="0" w:space="0" w:color="auto"/>
          </w:divBdr>
        </w:div>
        <w:div w:id="1994524791">
          <w:marLeft w:val="480"/>
          <w:marRight w:val="0"/>
          <w:marTop w:val="0"/>
          <w:marBottom w:val="0"/>
          <w:divBdr>
            <w:top w:val="none" w:sz="0" w:space="0" w:color="auto"/>
            <w:left w:val="none" w:sz="0" w:space="0" w:color="auto"/>
            <w:bottom w:val="none" w:sz="0" w:space="0" w:color="auto"/>
            <w:right w:val="none" w:sz="0" w:space="0" w:color="auto"/>
          </w:divBdr>
        </w:div>
        <w:div w:id="1157190884">
          <w:marLeft w:val="480"/>
          <w:marRight w:val="0"/>
          <w:marTop w:val="0"/>
          <w:marBottom w:val="0"/>
          <w:divBdr>
            <w:top w:val="none" w:sz="0" w:space="0" w:color="auto"/>
            <w:left w:val="none" w:sz="0" w:space="0" w:color="auto"/>
            <w:bottom w:val="none" w:sz="0" w:space="0" w:color="auto"/>
            <w:right w:val="none" w:sz="0" w:space="0" w:color="auto"/>
          </w:divBdr>
        </w:div>
        <w:div w:id="1114595934">
          <w:marLeft w:val="480"/>
          <w:marRight w:val="0"/>
          <w:marTop w:val="0"/>
          <w:marBottom w:val="0"/>
          <w:divBdr>
            <w:top w:val="none" w:sz="0" w:space="0" w:color="auto"/>
            <w:left w:val="none" w:sz="0" w:space="0" w:color="auto"/>
            <w:bottom w:val="none" w:sz="0" w:space="0" w:color="auto"/>
            <w:right w:val="none" w:sz="0" w:space="0" w:color="auto"/>
          </w:divBdr>
        </w:div>
        <w:div w:id="1374621140">
          <w:marLeft w:val="480"/>
          <w:marRight w:val="0"/>
          <w:marTop w:val="0"/>
          <w:marBottom w:val="0"/>
          <w:divBdr>
            <w:top w:val="none" w:sz="0" w:space="0" w:color="auto"/>
            <w:left w:val="none" w:sz="0" w:space="0" w:color="auto"/>
            <w:bottom w:val="none" w:sz="0" w:space="0" w:color="auto"/>
            <w:right w:val="none" w:sz="0" w:space="0" w:color="auto"/>
          </w:divBdr>
        </w:div>
        <w:div w:id="1998148948">
          <w:marLeft w:val="480"/>
          <w:marRight w:val="0"/>
          <w:marTop w:val="0"/>
          <w:marBottom w:val="0"/>
          <w:divBdr>
            <w:top w:val="none" w:sz="0" w:space="0" w:color="auto"/>
            <w:left w:val="none" w:sz="0" w:space="0" w:color="auto"/>
            <w:bottom w:val="none" w:sz="0" w:space="0" w:color="auto"/>
            <w:right w:val="none" w:sz="0" w:space="0" w:color="auto"/>
          </w:divBdr>
        </w:div>
        <w:div w:id="459424573">
          <w:marLeft w:val="480"/>
          <w:marRight w:val="0"/>
          <w:marTop w:val="0"/>
          <w:marBottom w:val="0"/>
          <w:divBdr>
            <w:top w:val="none" w:sz="0" w:space="0" w:color="auto"/>
            <w:left w:val="none" w:sz="0" w:space="0" w:color="auto"/>
            <w:bottom w:val="none" w:sz="0" w:space="0" w:color="auto"/>
            <w:right w:val="none" w:sz="0" w:space="0" w:color="auto"/>
          </w:divBdr>
        </w:div>
        <w:div w:id="482282677">
          <w:marLeft w:val="480"/>
          <w:marRight w:val="0"/>
          <w:marTop w:val="0"/>
          <w:marBottom w:val="0"/>
          <w:divBdr>
            <w:top w:val="none" w:sz="0" w:space="0" w:color="auto"/>
            <w:left w:val="none" w:sz="0" w:space="0" w:color="auto"/>
            <w:bottom w:val="none" w:sz="0" w:space="0" w:color="auto"/>
            <w:right w:val="none" w:sz="0" w:space="0" w:color="auto"/>
          </w:divBdr>
        </w:div>
        <w:div w:id="415396339">
          <w:marLeft w:val="480"/>
          <w:marRight w:val="0"/>
          <w:marTop w:val="0"/>
          <w:marBottom w:val="0"/>
          <w:divBdr>
            <w:top w:val="none" w:sz="0" w:space="0" w:color="auto"/>
            <w:left w:val="none" w:sz="0" w:space="0" w:color="auto"/>
            <w:bottom w:val="none" w:sz="0" w:space="0" w:color="auto"/>
            <w:right w:val="none" w:sz="0" w:space="0" w:color="auto"/>
          </w:divBdr>
        </w:div>
        <w:div w:id="665479806">
          <w:marLeft w:val="480"/>
          <w:marRight w:val="0"/>
          <w:marTop w:val="0"/>
          <w:marBottom w:val="0"/>
          <w:divBdr>
            <w:top w:val="none" w:sz="0" w:space="0" w:color="auto"/>
            <w:left w:val="none" w:sz="0" w:space="0" w:color="auto"/>
            <w:bottom w:val="none" w:sz="0" w:space="0" w:color="auto"/>
            <w:right w:val="none" w:sz="0" w:space="0" w:color="auto"/>
          </w:divBdr>
        </w:div>
        <w:div w:id="338312101">
          <w:marLeft w:val="480"/>
          <w:marRight w:val="0"/>
          <w:marTop w:val="0"/>
          <w:marBottom w:val="0"/>
          <w:divBdr>
            <w:top w:val="none" w:sz="0" w:space="0" w:color="auto"/>
            <w:left w:val="none" w:sz="0" w:space="0" w:color="auto"/>
            <w:bottom w:val="none" w:sz="0" w:space="0" w:color="auto"/>
            <w:right w:val="none" w:sz="0" w:space="0" w:color="auto"/>
          </w:divBdr>
        </w:div>
        <w:div w:id="1202131545">
          <w:marLeft w:val="480"/>
          <w:marRight w:val="0"/>
          <w:marTop w:val="0"/>
          <w:marBottom w:val="0"/>
          <w:divBdr>
            <w:top w:val="none" w:sz="0" w:space="0" w:color="auto"/>
            <w:left w:val="none" w:sz="0" w:space="0" w:color="auto"/>
            <w:bottom w:val="none" w:sz="0" w:space="0" w:color="auto"/>
            <w:right w:val="none" w:sz="0" w:space="0" w:color="auto"/>
          </w:divBdr>
        </w:div>
        <w:div w:id="1933051972">
          <w:marLeft w:val="480"/>
          <w:marRight w:val="0"/>
          <w:marTop w:val="0"/>
          <w:marBottom w:val="0"/>
          <w:divBdr>
            <w:top w:val="none" w:sz="0" w:space="0" w:color="auto"/>
            <w:left w:val="none" w:sz="0" w:space="0" w:color="auto"/>
            <w:bottom w:val="none" w:sz="0" w:space="0" w:color="auto"/>
            <w:right w:val="none" w:sz="0" w:space="0" w:color="auto"/>
          </w:divBdr>
        </w:div>
        <w:div w:id="774666388">
          <w:marLeft w:val="480"/>
          <w:marRight w:val="0"/>
          <w:marTop w:val="0"/>
          <w:marBottom w:val="0"/>
          <w:divBdr>
            <w:top w:val="none" w:sz="0" w:space="0" w:color="auto"/>
            <w:left w:val="none" w:sz="0" w:space="0" w:color="auto"/>
            <w:bottom w:val="none" w:sz="0" w:space="0" w:color="auto"/>
            <w:right w:val="none" w:sz="0" w:space="0" w:color="auto"/>
          </w:divBdr>
        </w:div>
        <w:div w:id="30809503">
          <w:marLeft w:val="480"/>
          <w:marRight w:val="0"/>
          <w:marTop w:val="0"/>
          <w:marBottom w:val="0"/>
          <w:divBdr>
            <w:top w:val="none" w:sz="0" w:space="0" w:color="auto"/>
            <w:left w:val="none" w:sz="0" w:space="0" w:color="auto"/>
            <w:bottom w:val="none" w:sz="0" w:space="0" w:color="auto"/>
            <w:right w:val="none" w:sz="0" w:space="0" w:color="auto"/>
          </w:divBdr>
        </w:div>
        <w:div w:id="2095465540">
          <w:marLeft w:val="480"/>
          <w:marRight w:val="0"/>
          <w:marTop w:val="0"/>
          <w:marBottom w:val="0"/>
          <w:divBdr>
            <w:top w:val="none" w:sz="0" w:space="0" w:color="auto"/>
            <w:left w:val="none" w:sz="0" w:space="0" w:color="auto"/>
            <w:bottom w:val="none" w:sz="0" w:space="0" w:color="auto"/>
            <w:right w:val="none" w:sz="0" w:space="0" w:color="auto"/>
          </w:divBdr>
        </w:div>
        <w:div w:id="84377475">
          <w:marLeft w:val="480"/>
          <w:marRight w:val="0"/>
          <w:marTop w:val="0"/>
          <w:marBottom w:val="0"/>
          <w:divBdr>
            <w:top w:val="none" w:sz="0" w:space="0" w:color="auto"/>
            <w:left w:val="none" w:sz="0" w:space="0" w:color="auto"/>
            <w:bottom w:val="none" w:sz="0" w:space="0" w:color="auto"/>
            <w:right w:val="none" w:sz="0" w:space="0" w:color="auto"/>
          </w:divBdr>
        </w:div>
        <w:div w:id="1738356959">
          <w:marLeft w:val="480"/>
          <w:marRight w:val="0"/>
          <w:marTop w:val="0"/>
          <w:marBottom w:val="0"/>
          <w:divBdr>
            <w:top w:val="none" w:sz="0" w:space="0" w:color="auto"/>
            <w:left w:val="none" w:sz="0" w:space="0" w:color="auto"/>
            <w:bottom w:val="none" w:sz="0" w:space="0" w:color="auto"/>
            <w:right w:val="none" w:sz="0" w:space="0" w:color="auto"/>
          </w:divBdr>
        </w:div>
        <w:div w:id="1344355339">
          <w:marLeft w:val="480"/>
          <w:marRight w:val="0"/>
          <w:marTop w:val="0"/>
          <w:marBottom w:val="0"/>
          <w:divBdr>
            <w:top w:val="none" w:sz="0" w:space="0" w:color="auto"/>
            <w:left w:val="none" w:sz="0" w:space="0" w:color="auto"/>
            <w:bottom w:val="none" w:sz="0" w:space="0" w:color="auto"/>
            <w:right w:val="none" w:sz="0" w:space="0" w:color="auto"/>
          </w:divBdr>
        </w:div>
        <w:div w:id="37558976">
          <w:marLeft w:val="480"/>
          <w:marRight w:val="0"/>
          <w:marTop w:val="0"/>
          <w:marBottom w:val="0"/>
          <w:divBdr>
            <w:top w:val="none" w:sz="0" w:space="0" w:color="auto"/>
            <w:left w:val="none" w:sz="0" w:space="0" w:color="auto"/>
            <w:bottom w:val="none" w:sz="0" w:space="0" w:color="auto"/>
            <w:right w:val="none" w:sz="0" w:space="0" w:color="auto"/>
          </w:divBdr>
        </w:div>
        <w:div w:id="1104687749">
          <w:marLeft w:val="480"/>
          <w:marRight w:val="0"/>
          <w:marTop w:val="0"/>
          <w:marBottom w:val="0"/>
          <w:divBdr>
            <w:top w:val="none" w:sz="0" w:space="0" w:color="auto"/>
            <w:left w:val="none" w:sz="0" w:space="0" w:color="auto"/>
            <w:bottom w:val="none" w:sz="0" w:space="0" w:color="auto"/>
            <w:right w:val="none" w:sz="0" w:space="0" w:color="auto"/>
          </w:divBdr>
        </w:div>
        <w:div w:id="1095787065">
          <w:marLeft w:val="480"/>
          <w:marRight w:val="0"/>
          <w:marTop w:val="0"/>
          <w:marBottom w:val="0"/>
          <w:divBdr>
            <w:top w:val="none" w:sz="0" w:space="0" w:color="auto"/>
            <w:left w:val="none" w:sz="0" w:space="0" w:color="auto"/>
            <w:bottom w:val="none" w:sz="0" w:space="0" w:color="auto"/>
            <w:right w:val="none" w:sz="0" w:space="0" w:color="auto"/>
          </w:divBdr>
        </w:div>
        <w:div w:id="1089035859">
          <w:marLeft w:val="480"/>
          <w:marRight w:val="0"/>
          <w:marTop w:val="0"/>
          <w:marBottom w:val="0"/>
          <w:divBdr>
            <w:top w:val="none" w:sz="0" w:space="0" w:color="auto"/>
            <w:left w:val="none" w:sz="0" w:space="0" w:color="auto"/>
            <w:bottom w:val="none" w:sz="0" w:space="0" w:color="auto"/>
            <w:right w:val="none" w:sz="0" w:space="0" w:color="auto"/>
          </w:divBdr>
        </w:div>
        <w:div w:id="1041787392">
          <w:marLeft w:val="480"/>
          <w:marRight w:val="0"/>
          <w:marTop w:val="0"/>
          <w:marBottom w:val="0"/>
          <w:divBdr>
            <w:top w:val="none" w:sz="0" w:space="0" w:color="auto"/>
            <w:left w:val="none" w:sz="0" w:space="0" w:color="auto"/>
            <w:bottom w:val="none" w:sz="0" w:space="0" w:color="auto"/>
            <w:right w:val="none" w:sz="0" w:space="0" w:color="auto"/>
          </w:divBdr>
        </w:div>
        <w:div w:id="750195610">
          <w:marLeft w:val="480"/>
          <w:marRight w:val="0"/>
          <w:marTop w:val="0"/>
          <w:marBottom w:val="0"/>
          <w:divBdr>
            <w:top w:val="none" w:sz="0" w:space="0" w:color="auto"/>
            <w:left w:val="none" w:sz="0" w:space="0" w:color="auto"/>
            <w:bottom w:val="none" w:sz="0" w:space="0" w:color="auto"/>
            <w:right w:val="none" w:sz="0" w:space="0" w:color="auto"/>
          </w:divBdr>
        </w:div>
        <w:div w:id="464663289">
          <w:marLeft w:val="480"/>
          <w:marRight w:val="0"/>
          <w:marTop w:val="0"/>
          <w:marBottom w:val="0"/>
          <w:divBdr>
            <w:top w:val="none" w:sz="0" w:space="0" w:color="auto"/>
            <w:left w:val="none" w:sz="0" w:space="0" w:color="auto"/>
            <w:bottom w:val="none" w:sz="0" w:space="0" w:color="auto"/>
            <w:right w:val="none" w:sz="0" w:space="0" w:color="auto"/>
          </w:divBdr>
        </w:div>
        <w:div w:id="595289969">
          <w:marLeft w:val="480"/>
          <w:marRight w:val="0"/>
          <w:marTop w:val="0"/>
          <w:marBottom w:val="0"/>
          <w:divBdr>
            <w:top w:val="none" w:sz="0" w:space="0" w:color="auto"/>
            <w:left w:val="none" w:sz="0" w:space="0" w:color="auto"/>
            <w:bottom w:val="none" w:sz="0" w:space="0" w:color="auto"/>
            <w:right w:val="none" w:sz="0" w:space="0" w:color="auto"/>
          </w:divBdr>
        </w:div>
        <w:div w:id="1955671666">
          <w:marLeft w:val="480"/>
          <w:marRight w:val="0"/>
          <w:marTop w:val="0"/>
          <w:marBottom w:val="0"/>
          <w:divBdr>
            <w:top w:val="none" w:sz="0" w:space="0" w:color="auto"/>
            <w:left w:val="none" w:sz="0" w:space="0" w:color="auto"/>
            <w:bottom w:val="none" w:sz="0" w:space="0" w:color="auto"/>
            <w:right w:val="none" w:sz="0" w:space="0" w:color="auto"/>
          </w:divBdr>
        </w:div>
        <w:div w:id="1366635286">
          <w:marLeft w:val="480"/>
          <w:marRight w:val="0"/>
          <w:marTop w:val="0"/>
          <w:marBottom w:val="0"/>
          <w:divBdr>
            <w:top w:val="none" w:sz="0" w:space="0" w:color="auto"/>
            <w:left w:val="none" w:sz="0" w:space="0" w:color="auto"/>
            <w:bottom w:val="none" w:sz="0" w:space="0" w:color="auto"/>
            <w:right w:val="none" w:sz="0" w:space="0" w:color="auto"/>
          </w:divBdr>
        </w:div>
        <w:div w:id="1821800469">
          <w:marLeft w:val="480"/>
          <w:marRight w:val="0"/>
          <w:marTop w:val="0"/>
          <w:marBottom w:val="0"/>
          <w:divBdr>
            <w:top w:val="none" w:sz="0" w:space="0" w:color="auto"/>
            <w:left w:val="none" w:sz="0" w:space="0" w:color="auto"/>
            <w:bottom w:val="none" w:sz="0" w:space="0" w:color="auto"/>
            <w:right w:val="none" w:sz="0" w:space="0" w:color="auto"/>
          </w:divBdr>
        </w:div>
        <w:div w:id="2083135787">
          <w:marLeft w:val="480"/>
          <w:marRight w:val="0"/>
          <w:marTop w:val="0"/>
          <w:marBottom w:val="0"/>
          <w:divBdr>
            <w:top w:val="none" w:sz="0" w:space="0" w:color="auto"/>
            <w:left w:val="none" w:sz="0" w:space="0" w:color="auto"/>
            <w:bottom w:val="none" w:sz="0" w:space="0" w:color="auto"/>
            <w:right w:val="none" w:sz="0" w:space="0" w:color="auto"/>
          </w:divBdr>
        </w:div>
        <w:div w:id="2028754652">
          <w:marLeft w:val="480"/>
          <w:marRight w:val="0"/>
          <w:marTop w:val="0"/>
          <w:marBottom w:val="0"/>
          <w:divBdr>
            <w:top w:val="none" w:sz="0" w:space="0" w:color="auto"/>
            <w:left w:val="none" w:sz="0" w:space="0" w:color="auto"/>
            <w:bottom w:val="none" w:sz="0" w:space="0" w:color="auto"/>
            <w:right w:val="none" w:sz="0" w:space="0" w:color="auto"/>
          </w:divBdr>
        </w:div>
        <w:div w:id="1698240478">
          <w:marLeft w:val="480"/>
          <w:marRight w:val="0"/>
          <w:marTop w:val="0"/>
          <w:marBottom w:val="0"/>
          <w:divBdr>
            <w:top w:val="none" w:sz="0" w:space="0" w:color="auto"/>
            <w:left w:val="none" w:sz="0" w:space="0" w:color="auto"/>
            <w:bottom w:val="none" w:sz="0" w:space="0" w:color="auto"/>
            <w:right w:val="none" w:sz="0" w:space="0" w:color="auto"/>
          </w:divBdr>
        </w:div>
        <w:div w:id="742719792">
          <w:marLeft w:val="480"/>
          <w:marRight w:val="0"/>
          <w:marTop w:val="0"/>
          <w:marBottom w:val="0"/>
          <w:divBdr>
            <w:top w:val="none" w:sz="0" w:space="0" w:color="auto"/>
            <w:left w:val="none" w:sz="0" w:space="0" w:color="auto"/>
            <w:bottom w:val="none" w:sz="0" w:space="0" w:color="auto"/>
            <w:right w:val="none" w:sz="0" w:space="0" w:color="auto"/>
          </w:divBdr>
        </w:div>
        <w:div w:id="587690137">
          <w:marLeft w:val="480"/>
          <w:marRight w:val="0"/>
          <w:marTop w:val="0"/>
          <w:marBottom w:val="0"/>
          <w:divBdr>
            <w:top w:val="none" w:sz="0" w:space="0" w:color="auto"/>
            <w:left w:val="none" w:sz="0" w:space="0" w:color="auto"/>
            <w:bottom w:val="none" w:sz="0" w:space="0" w:color="auto"/>
            <w:right w:val="none" w:sz="0" w:space="0" w:color="auto"/>
          </w:divBdr>
        </w:div>
        <w:div w:id="1335646802">
          <w:marLeft w:val="480"/>
          <w:marRight w:val="0"/>
          <w:marTop w:val="0"/>
          <w:marBottom w:val="0"/>
          <w:divBdr>
            <w:top w:val="none" w:sz="0" w:space="0" w:color="auto"/>
            <w:left w:val="none" w:sz="0" w:space="0" w:color="auto"/>
            <w:bottom w:val="none" w:sz="0" w:space="0" w:color="auto"/>
            <w:right w:val="none" w:sz="0" w:space="0" w:color="auto"/>
          </w:divBdr>
        </w:div>
        <w:div w:id="646936199">
          <w:marLeft w:val="480"/>
          <w:marRight w:val="0"/>
          <w:marTop w:val="0"/>
          <w:marBottom w:val="0"/>
          <w:divBdr>
            <w:top w:val="none" w:sz="0" w:space="0" w:color="auto"/>
            <w:left w:val="none" w:sz="0" w:space="0" w:color="auto"/>
            <w:bottom w:val="none" w:sz="0" w:space="0" w:color="auto"/>
            <w:right w:val="none" w:sz="0" w:space="0" w:color="auto"/>
          </w:divBdr>
        </w:div>
        <w:div w:id="979655696">
          <w:marLeft w:val="480"/>
          <w:marRight w:val="0"/>
          <w:marTop w:val="0"/>
          <w:marBottom w:val="0"/>
          <w:divBdr>
            <w:top w:val="none" w:sz="0" w:space="0" w:color="auto"/>
            <w:left w:val="none" w:sz="0" w:space="0" w:color="auto"/>
            <w:bottom w:val="none" w:sz="0" w:space="0" w:color="auto"/>
            <w:right w:val="none" w:sz="0" w:space="0" w:color="auto"/>
          </w:divBdr>
        </w:div>
        <w:div w:id="1925262579">
          <w:marLeft w:val="480"/>
          <w:marRight w:val="0"/>
          <w:marTop w:val="0"/>
          <w:marBottom w:val="0"/>
          <w:divBdr>
            <w:top w:val="none" w:sz="0" w:space="0" w:color="auto"/>
            <w:left w:val="none" w:sz="0" w:space="0" w:color="auto"/>
            <w:bottom w:val="none" w:sz="0" w:space="0" w:color="auto"/>
            <w:right w:val="none" w:sz="0" w:space="0" w:color="auto"/>
          </w:divBdr>
        </w:div>
        <w:div w:id="2006976375">
          <w:marLeft w:val="480"/>
          <w:marRight w:val="0"/>
          <w:marTop w:val="0"/>
          <w:marBottom w:val="0"/>
          <w:divBdr>
            <w:top w:val="none" w:sz="0" w:space="0" w:color="auto"/>
            <w:left w:val="none" w:sz="0" w:space="0" w:color="auto"/>
            <w:bottom w:val="none" w:sz="0" w:space="0" w:color="auto"/>
            <w:right w:val="none" w:sz="0" w:space="0" w:color="auto"/>
          </w:divBdr>
        </w:div>
        <w:div w:id="1905944953">
          <w:marLeft w:val="480"/>
          <w:marRight w:val="0"/>
          <w:marTop w:val="0"/>
          <w:marBottom w:val="0"/>
          <w:divBdr>
            <w:top w:val="none" w:sz="0" w:space="0" w:color="auto"/>
            <w:left w:val="none" w:sz="0" w:space="0" w:color="auto"/>
            <w:bottom w:val="none" w:sz="0" w:space="0" w:color="auto"/>
            <w:right w:val="none" w:sz="0" w:space="0" w:color="auto"/>
          </w:divBdr>
        </w:div>
        <w:div w:id="2019574720">
          <w:marLeft w:val="480"/>
          <w:marRight w:val="0"/>
          <w:marTop w:val="0"/>
          <w:marBottom w:val="0"/>
          <w:divBdr>
            <w:top w:val="none" w:sz="0" w:space="0" w:color="auto"/>
            <w:left w:val="none" w:sz="0" w:space="0" w:color="auto"/>
            <w:bottom w:val="none" w:sz="0" w:space="0" w:color="auto"/>
            <w:right w:val="none" w:sz="0" w:space="0" w:color="auto"/>
          </w:divBdr>
        </w:div>
        <w:div w:id="937447682">
          <w:marLeft w:val="480"/>
          <w:marRight w:val="0"/>
          <w:marTop w:val="0"/>
          <w:marBottom w:val="0"/>
          <w:divBdr>
            <w:top w:val="none" w:sz="0" w:space="0" w:color="auto"/>
            <w:left w:val="none" w:sz="0" w:space="0" w:color="auto"/>
            <w:bottom w:val="none" w:sz="0" w:space="0" w:color="auto"/>
            <w:right w:val="none" w:sz="0" w:space="0" w:color="auto"/>
          </w:divBdr>
        </w:div>
        <w:div w:id="1388916364">
          <w:marLeft w:val="480"/>
          <w:marRight w:val="0"/>
          <w:marTop w:val="0"/>
          <w:marBottom w:val="0"/>
          <w:divBdr>
            <w:top w:val="none" w:sz="0" w:space="0" w:color="auto"/>
            <w:left w:val="none" w:sz="0" w:space="0" w:color="auto"/>
            <w:bottom w:val="none" w:sz="0" w:space="0" w:color="auto"/>
            <w:right w:val="none" w:sz="0" w:space="0" w:color="auto"/>
          </w:divBdr>
        </w:div>
        <w:div w:id="1086536416">
          <w:marLeft w:val="480"/>
          <w:marRight w:val="0"/>
          <w:marTop w:val="0"/>
          <w:marBottom w:val="0"/>
          <w:divBdr>
            <w:top w:val="none" w:sz="0" w:space="0" w:color="auto"/>
            <w:left w:val="none" w:sz="0" w:space="0" w:color="auto"/>
            <w:bottom w:val="none" w:sz="0" w:space="0" w:color="auto"/>
            <w:right w:val="none" w:sz="0" w:space="0" w:color="auto"/>
          </w:divBdr>
        </w:div>
        <w:div w:id="1272275030">
          <w:marLeft w:val="480"/>
          <w:marRight w:val="0"/>
          <w:marTop w:val="0"/>
          <w:marBottom w:val="0"/>
          <w:divBdr>
            <w:top w:val="none" w:sz="0" w:space="0" w:color="auto"/>
            <w:left w:val="none" w:sz="0" w:space="0" w:color="auto"/>
            <w:bottom w:val="none" w:sz="0" w:space="0" w:color="auto"/>
            <w:right w:val="none" w:sz="0" w:space="0" w:color="auto"/>
          </w:divBdr>
        </w:div>
        <w:div w:id="1605376896">
          <w:marLeft w:val="480"/>
          <w:marRight w:val="0"/>
          <w:marTop w:val="0"/>
          <w:marBottom w:val="0"/>
          <w:divBdr>
            <w:top w:val="none" w:sz="0" w:space="0" w:color="auto"/>
            <w:left w:val="none" w:sz="0" w:space="0" w:color="auto"/>
            <w:bottom w:val="none" w:sz="0" w:space="0" w:color="auto"/>
            <w:right w:val="none" w:sz="0" w:space="0" w:color="auto"/>
          </w:divBdr>
        </w:div>
        <w:div w:id="479276626">
          <w:marLeft w:val="480"/>
          <w:marRight w:val="0"/>
          <w:marTop w:val="0"/>
          <w:marBottom w:val="0"/>
          <w:divBdr>
            <w:top w:val="none" w:sz="0" w:space="0" w:color="auto"/>
            <w:left w:val="none" w:sz="0" w:space="0" w:color="auto"/>
            <w:bottom w:val="none" w:sz="0" w:space="0" w:color="auto"/>
            <w:right w:val="none" w:sz="0" w:space="0" w:color="auto"/>
          </w:divBdr>
        </w:div>
        <w:div w:id="471755539">
          <w:marLeft w:val="480"/>
          <w:marRight w:val="0"/>
          <w:marTop w:val="0"/>
          <w:marBottom w:val="0"/>
          <w:divBdr>
            <w:top w:val="none" w:sz="0" w:space="0" w:color="auto"/>
            <w:left w:val="none" w:sz="0" w:space="0" w:color="auto"/>
            <w:bottom w:val="none" w:sz="0" w:space="0" w:color="auto"/>
            <w:right w:val="none" w:sz="0" w:space="0" w:color="auto"/>
          </w:divBdr>
        </w:div>
        <w:div w:id="1418819746">
          <w:marLeft w:val="480"/>
          <w:marRight w:val="0"/>
          <w:marTop w:val="0"/>
          <w:marBottom w:val="0"/>
          <w:divBdr>
            <w:top w:val="none" w:sz="0" w:space="0" w:color="auto"/>
            <w:left w:val="none" w:sz="0" w:space="0" w:color="auto"/>
            <w:bottom w:val="none" w:sz="0" w:space="0" w:color="auto"/>
            <w:right w:val="none" w:sz="0" w:space="0" w:color="auto"/>
          </w:divBdr>
        </w:div>
        <w:div w:id="307394074">
          <w:marLeft w:val="480"/>
          <w:marRight w:val="0"/>
          <w:marTop w:val="0"/>
          <w:marBottom w:val="0"/>
          <w:divBdr>
            <w:top w:val="none" w:sz="0" w:space="0" w:color="auto"/>
            <w:left w:val="none" w:sz="0" w:space="0" w:color="auto"/>
            <w:bottom w:val="none" w:sz="0" w:space="0" w:color="auto"/>
            <w:right w:val="none" w:sz="0" w:space="0" w:color="auto"/>
          </w:divBdr>
        </w:div>
        <w:div w:id="1884175378">
          <w:marLeft w:val="480"/>
          <w:marRight w:val="0"/>
          <w:marTop w:val="0"/>
          <w:marBottom w:val="0"/>
          <w:divBdr>
            <w:top w:val="none" w:sz="0" w:space="0" w:color="auto"/>
            <w:left w:val="none" w:sz="0" w:space="0" w:color="auto"/>
            <w:bottom w:val="none" w:sz="0" w:space="0" w:color="auto"/>
            <w:right w:val="none" w:sz="0" w:space="0" w:color="auto"/>
          </w:divBdr>
        </w:div>
        <w:div w:id="439377489">
          <w:marLeft w:val="480"/>
          <w:marRight w:val="0"/>
          <w:marTop w:val="0"/>
          <w:marBottom w:val="0"/>
          <w:divBdr>
            <w:top w:val="none" w:sz="0" w:space="0" w:color="auto"/>
            <w:left w:val="none" w:sz="0" w:space="0" w:color="auto"/>
            <w:bottom w:val="none" w:sz="0" w:space="0" w:color="auto"/>
            <w:right w:val="none" w:sz="0" w:space="0" w:color="auto"/>
          </w:divBdr>
        </w:div>
      </w:divsChild>
    </w:div>
    <w:div w:id="2075396656">
      <w:bodyDiv w:val="1"/>
      <w:marLeft w:val="0"/>
      <w:marRight w:val="0"/>
      <w:marTop w:val="0"/>
      <w:marBottom w:val="0"/>
      <w:divBdr>
        <w:top w:val="none" w:sz="0" w:space="0" w:color="auto"/>
        <w:left w:val="none" w:sz="0" w:space="0" w:color="auto"/>
        <w:bottom w:val="none" w:sz="0" w:space="0" w:color="auto"/>
        <w:right w:val="none" w:sz="0" w:space="0" w:color="auto"/>
      </w:divBdr>
    </w:div>
    <w:div w:id="2075660685">
      <w:bodyDiv w:val="1"/>
      <w:marLeft w:val="0"/>
      <w:marRight w:val="0"/>
      <w:marTop w:val="0"/>
      <w:marBottom w:val="0"/>
      <w:divBdr>
        <w:top w:val="none" w:sz="0" w:space="0" w:color="auto"/>
        <w:left w:val="none" w:sz="0" w:space="0" w:color="auto"/>
        <w:bottom w:val="none" w:sz="0" w:space="0" w:color="auto"/>
        <w:right w:val="none" w:sz="0" w:space="0" w:color="auto"/>
      </w:divBdr>
    </w:div>
    <w:div w:id="2077319962">
      <w:bodyDiv w:val="1"/>
      <w:marLeft w:val="0"/>
      <w:marRight w:val="0"/>
      <w:marTop w:val="0"/>
      <w:marBottom w:val="0"/>
      <w:divBdr>
        <w:top w:val="none" w:sz="0" w:space="0" w:color="auto"/>
        <w:left w:val="none" w:sz="0" w:space="0" w:color="auto"/>
        <w:bottom w:val="none" w:sz="0" w:space="0" w:color="auto"/>
        <w:right w:val="none" w:sz="0" w:space="0" w:color="auto"/>
      </w:divBdr>
    </w:div>
    <w:div w:id="2077390723">
      <w:bodyDiv w:val="1"/>
      <w:marLeft w:val="0"/>
      <w:marRight w:val="0"/>
      <w:marTop w:val="0"/>
      <w:marBottom w:val="0"/>
      <w:divBdr>
        <w:top w:val="none" w:sz="0" w:space="0" w:color="auto"/>
        <w:left w:val="none" w:sz="0" w:space="0" w:color="auto"/>
        <w:bottom w:val="none" w:sz="0" w:space="0" w:color="auto"/>
        <w:right w:val="none" w:sz="0" w:space="0" w:color="auto"/>
      </w:divBdr>
    </w:div>
    <w:div w:id="2078089881">
      <w:bodyDiv w:val="1"/>
      <w:marLeft w:val="0"/>
      <w:marRight w:val="0"/>
      <w:marTop w:val="0"/>
      <w:marBottom w:val="0"/>
      <w:divBdr>
        <w:top w:val="none" w:sz="0" w:space="0" w:color="auto"/>
        <w:left w:val="none" w:sz="0" w:space="0" w:color="auto"/>
        <w:bottom w:val="none" w:sz="0" w:space="0" w:color="auto"/>
        <w:right w:val="none" w:sz="0" w:space="0" w:color="auto"/>
      </w:divBdr>
    </w:div>
    <w:div w:id="2079471737">
      <w:bodyDiv w:val="1"/>
      <w:marLeft w:val="0"/>
      <w:marRight w:val="0"/>
      <w:marTop w:val="0"/>
      <w:marBottom w:val="0"/>
      <w:divBdr>
        <w:top w:val="none" w:sz="0" w:space="0" w:color="auto"/>
        <w:left w:val="none" w:sz="0" w:space="0" w:color="auto"/>
        <w:bottom w:val="none" w:sz="0" w:space="0" w:color="auto"/>
        <w:right w:val="none" w:sz="0" w:space="0" w:color="auto"/>
      </w:divBdr>
    </w:div>
    <w:div w:id="2079786206">
      <w:bodyDiv w:val="1"/>
      <w:marLeft w:val="0"/>
      <w:marRight w:val="0"/>
      <w:marTop w:val="0"/>
      <w:marBottom w:val="0"/>
      <w:divBdr>
        <w:top w:val="none" w:sz="0" w:space="0" w:color="auto"/>
        <w:left w:val="none" w:sz="0" w:space="0" w:color="auto"/>
        <w:bottom w:val="none" w:sz="0" w:space="0" w:color="auto"/>
        <w:right w:val="none" w:sz="0" w:space="0" w:color="auto"/>
      </w:divBdr>
    </w:div>
    <w:div w:id="2080251183">
      <w:bodyDiv w:val="1"/>
      <w:marLeft w:val="0"/>
      <w:marRight w:val="0"/>
      <w:marTop w:val="0"/>
      <w:marBottom w:val="0"/>
      <w:divBdr>
        <w:top w:val="none" w:sz="0" w:space="0" w:color="auto"/>
        <w:left w:val="none" w:sz="0" w:space="0" w:color="auto"/>
        <w:bottom w:val="none" w:sz="0" w:space="0" w:color="auto"/>
        <w:right w:val="none" w:sz="0" w:space="0" w:color="auto"/>
      </w:divBdr>
    </w:div>
    <w:div w:id="2081824297">
      <w:bodyDiv w:val="1"/>
      <w:marLeft w:val="0"/>
      <w:marRight w:val="0"/>
      <w:marTop w:val="0"/>
      <w:marBottom w:val="0"/>
      <w:divBdr>
        <w:top w:val="none" w:sz="0" w:space="0" w:color="auto"/>
        <w:left w:val="none" w:sz="0" w:space="0" w:color="auto"/>
        <w:bottom w:val="none" w:sz="0" w:space="0" w:color="auto"/>
        <w:right w:val="none" w:sz="0" w:space="0" w:color="auto"/>
      </w:divBdr>
    </w:div>
    <w:div w:id="2084374302">
      <w:bodyDiv w:val="1"/>
      <w:marLeft w:val="0"/>
      <w:marRight w:val="0"/>
      <w:marTop w:val="0"/>
      <w:marBottom w:val="0"/>
      <w:divBdr>
        <w:top w:val="none" w:sz="0" w:space="0" w:color="auto"/>
        <w:left w:val="none" w:sz="0" w:space="0" w:color="auto"/>
        <w:bottom w:val="none" w:sz="0" w:space="0" w:color="auto"/>
        <w:right w:val="none" w:sz="0" w:space="0" w:color="auto"/>
      </w:divBdr>
    </w:div>
    <w:div w:id="2084403928">
      <w:bodyDiv w:val="1"/>
      <w:marLeft w:val="0"/>
      <w:marRight w:val="0"/>
      <w:marTop w:val="0"/>
      <w:marBottom w:val="0"/>
      <w:divBdr>
        <w:top w:val="none" w:sz="0" w:space="0" w:color="auto"/>
        <w:left w:val="none" w:sz="0" w:space="0" w:color="auto"/>
        <w:bottom w:val="none" w:sz="0" w:space="0" w:color="auto"/>
        <w:right w:val="none" w:sz="0" w:space="0" w:color="auto"/>
      </w:divBdr>
    </w:div>
    <w:div w:id="2085176140">
      <w:bodyDiv w:val="1"/>
      <w:marLeft w:val="0"/>
      <w:marRight w:val="0"/>
      <w:marTop w:val="0"/>
      <w:marBottom w:val="0"/>
      <w:divBdr>
        <w:top w:val="none" w:sz="0" w:space="0" w:color="auto"/>
        <w:left w:val="none" w:sz="0" w:space="0" w:color="auto"/>
        <w:bottom w:val="none" w:sz="0" w:space="0" w:color="auto"/>
        <w:right w:val="none" w:sz="0" w:space="0" w:color="auto"/>
      </w:divBdr>
    </w:div>
    <w:div w:id="2085494760">
      <w:bodyDiv w:val="1"/>
      <w:marLeft w:val="0"/>
      <w:marRight w:val="0"/>
      <w:marTop w:val="0"/>
      <w:marBottom w:val="0"/>
      <w:divBdr>
        <w:top w:val="none" w:sz="0" w:space="0" w:color="auto"/>
        <w:left w:val="none" w:sz="0" w:space="0" w:color="auto"/>
        <w:bottom w:val="none" w:sz="0" w:space="0" w:color="auto"/>
        <w:right w:val="none" w:sz="0" w:space="0" w:color="auto"/>
      </w:divBdr>
    </w:div>
    <w:div w:id="2085905333">
      <w:bodyDiv w:val="1"/>
      <w:marLeft w:val="0"/>
      <w:marRight w:val="0"/>
      <w:marTop w:val="0"/>
      <w:marBottom w:val="0"/>
      <w:divBdr>
        <w:top w:val="none" w:sz="0" w:space="0" w:color="auto"/>
        <w:left w:val="none" w:sz="0" w:space="0" w:color="auto"/>
        <w:bottom w:val="none" w:sz="0" w:space="0" w:color="auto"/>
        <w:right w:val="none" w:sz="0" w:space="0" w:color="auto"/>
      </w:divBdr>
    </w:div>
    <w:div w:id="2087264297">
      <w:bodyDiv w:val="1"/>
      <w:marLeft w:val="0"/>
      <w:marRight w:val="0"/>
      <w:marTop w:val="0"/>
      <w:marBottom w:val="0"/>
      <w:divBdr>
        <w:top w:val="none" w:sz="0" w:space="0" w:color="auto"/>
        <w:left w:val="none" w:sz="0" w:space="0" w:color="auto"/>
        <w:bottom w:val="none" w:sz="0" w:space="0" w:color="auto"/>
        <w:right w:val="none" w:sz="0" w:space="0" w:color="auto"/>
      </w:divBdr>
    </w:div>
    <w:div w:id="2088649956">
      <w:bodyDiv w:val="1"/>
      <w:marLeft w:val="0"/>
      <w:marRight w:val="0"/>
      <w:marTop w:val="0"/>
      <w:marBottom w:val="0"/>
      <w:divBdr>
        <w:top w:val="none" w:sz="0" w:space="0" w:color="auto"/>
        <w:left w:val="none" w:sz="0" w:space="0" w:color="auto"/>
        <w:bottom w:val="none" w:sz="0" w:space="0" w:color="auto"/>
        <w:right w:val="none" w:sz="0" w:space="0" w:color="auto"/>
      </w:divBdr>
      <w:divsChild>
        <w:div w:id="2013216263">
          <w:marLeft w:val="480"/>
          <w:marRight w:val="0"/>
          <w:marTop w:val="0"/>
          <w:marBottom w:val="0"/>
          <w:divBdr>
            <w:top w:val="none" w:sz="0" w:space="0" w:color="auto"/>
            <w:left w:val="none" w:sz="0" w:space="0" w:color="auto"/>
            <w:bottom w:val="none" w:sz="0" w:space="0" w:color="auto"/>
            <w:right w:val="none" w:sz="0" w:space="0" w:color="auto"/>
          </w:divBdr>
        </w:div>
        <w:div w:id="691762364">
          <w:marLeft w:val="480"/>
          <w:marRight w:val="0"/>
          <w:marTop w:val="0"/>
          <w:marBottom w:val="0"/>
          <w:divBdr>
            <w:top w:val="none" w:sz="0" w:space="0" w:color="auto"/>
            <w:left w:val="none" w:sz="0" w:space="0" w:color="auto"/>
            <w:bottom w:val="none" w:sz="0" w:space="0" w:color="auto"/>
            <w:right w:val="none" w:sz="0" w:space="0" w:color="auto"/>
          </w:divBdr>
        </w:div>
        <w:div w:id="125659611">
          <w:marLeft w:val="480"/>
          <w:marRight w:val="0"/>
          <w:marTop w:val="0"/>
          <w:marBottom w:val="0"/>
          <w:divBdr>
            <w:top w:val="none" w:sz="0" w:space="0" w:color="auto"/>
            <w:left w:val="none" w:sz="0" w:space="0" w:color="auto"/>
            <w:bottom w:val="none" w:sz="0" w:space="0" w:color="auto"/>
            <w:right w:val="none" w:sz="0" w:space="0" w:color="auto"/>
          </w:divBdr>
        </w:div>
        <w:div w:id="562639443">
          <w:marLeft w:val="480"/>
          <w:marRight w:val="0"/>
          <w:marTop w:val="0"/>
          <w:marBottom w:val="0"/>
          <w:divBdr>
            <w:top w:val="none" w:sz="0" w:space="0" w:color="auto"/>
            <w:left w:val="none" w:sz="0" w:space="0" w:color="auto"/>
            <w:bottom w:val="none" w:sz="0" w:space="0" w:color="auto"/>
            <w:right w:val="none" w:sz="0" w:space="0" w:color="auto"/>
          </w:divBdr>
        </w:div>
        <w:div w:id="1067916249">
          <w:marLeft w:val="480"/>
          <w:marRight w:val="0"/>
          <w:marTop w:val="0"/>
          <w:marBottom w:val="0"/>
          <w:divBdr>
            <w:top w:val="none" w:sz="0" w:space="0" w:color="auto"/>
            <w:left w:val="none" w:sz="0" w:space="0" w:color="auto"/>
            <w:bottom w:val="none" w:sz="0" w:space="0" w:color="auto"/>
            <w:right w:val="none" w:sz="0" w:space="0" w:color="auto"/>
          </w:divBdr>
        </w:div>
        <w:div w:id="1641374549">
          <w:marLeft w:val="480"/>
          <w:marRight w:val="0"/>
          <w:marTop w:val="0"/>
          <w:marBottom w:val="0"/>
          <w:divBdr>
            <w:top w:val="none" w:sz="0" w:space="0" w:color="auto"/>
            <w:left w:val="none" w:sz="0" w:space="0" w:color="auto"/>
            <w:bottom w:val="none" w:sz="0" w:space="0" w:color="auto"/>
            <w:right w:val="none" w:sz="0" w:space="0" w:color="auto"/>
          </w:divBdr>
        </w:div>
        <w:div w:id="1712148552">
          <w:marLeft w:val="480"/>
          <w:marRight w:val="0"/>
          <w:marTop w:val="0"/>
          <w:marBottom w:val="0"/>
          <w:divBdr>
            <w:top w:val="none" w:sz="0" w:space="0" w:color="auto"/>
            <w:left w:val="none" w:sz="0" w:space="0" w:color="auto"/>
            <w:bottom w:val="none" w:sz="0" w:space="0" w:color="auto"/>
            <w:right w:val="none" w:sz="0" w:space="0" w:color="auto"/>
          </w:divBdr>
        </w:div>
        <w:div w:id="1779251073">
          <w:marLeft w:val="480"/>
          <w:marRight w:val="0"/>
          <w:marTop w:val="0"/>
          <w:marBottom w:val="0"/>
          <w:divBdr>
            <w:top w:val="none" w:sz="0" w:space="0" w:color="auto"/>
            <w:left w:val="none" w:sz="0" w:space="0" w:color="auto"/>
            <w:bottom w:val="none" w:sz="0" w:space="0" w:color="auto"/>
            <w:right w:val="none" w:sz="0" w:space="0" w:color="auto"/>
          </w:divBdr>
        </w:div>
        <w:div w:id="1563910294">
          <w:marLeft w:val="480"/>
          <w:marRight w:val="0"/>
          <w:marTop w:val="0"/>
          <w:marBottom w:val="0"/>
          <w:divBdr>
            <w:top w:val="none" w:sz="0" w:space="0" w:color="auto"/>
            <w:left w:val="none" w:sz="0" w:space="0" w:color="auto"/>
            <w:bottom w:val="none" w:sz="0" w:space="0" w:color="auto"/>
            <w:right w:val="none" w:sz="0" w:space="0" w:color="auto"/>
          </w:divBdr>
        </w:div>
        <w:div w:id="1964924857">
          <w:marLeft w:val="480"/>
          <w:marRight w:val="0"/>
          <w:marTop w:val="0"/>
          <w:marBottom w:val="0"/>
          <w:divBdr>
            <w:top w:val="none" w:sz="0" w:space="0" w:color="auto"/>
            <w:left w:val="none" w:sz="0" w:space="0" w:color="auto"/>
            <w:bottom w:val="none" w:sz="0" w:space="0" w:color="auto"/>
            <w:right w:val="none" w:sz="0" w:space="0" w:color="auto"/>
          </w:divBdr>
        </w:div>
        <w:div w:id="1803117109">
          <w:marLeft w:val="480"/>
          <w:marRight w:val="0"/>
          <w:marTop w:val="0"/>
          <w:marBottom w:val="0"/>
          <w:divBdr>
            <w:top w:val="none" w:sz="0" w:space="0" w:color="auto"/>
            <w:left w:val="none" w:sz="0" w:space="0" w:color="auto"/>
            <w:bottom w:val="none" w:sz="0" w:space="0" w:color="auto"/>
            <w:right w:val="none" w:sz="0" w:space="0" w:color="auto"/>
          </w:divBdr>
        </w:div>
        <w:div w:id="596793711">
          <w:marLeft w:val="480"/>
          <w:marRight w:val="0"/>
          <w:marTop w:val="0"/>
          <w:marBottom w:val="0"/>
          <w:divBdr>
            <w:top w:val="none" w:sz="0" w:space="0" w:color="auto"/>
            <w:left w:val="none" w:sz="0" w:space="0" w:color="auto"/>
            <w:bottom w:val="none" w:sz="0" w:space="0" w:color="auto"/>
            <w:right w:val="none" w:sz="0" w:space="0" w:color="auto"/>
          </w:divBdr>
        </w:div>
        <w:div w:id="362634953">
          <w:marLeft w:val="480"/>
          <w:marRight w:val="0"/>
          <w:marTop w:val="0"/>
          <w:marBottom w:val="0"/>
          <w:divBdr>
            <w:top w:val="none" w:sz="0" w:space="0" w:color="auto"/>
            <w:left w:val="none" w:sz="0" w:space="0" w:color="auto"/>
            <w:bottom w:val="none" w:sz="0" w:space="0" w:color="auto"/>
            <w:right w:val="none" w:sz="0" w:space="0" w:color="auto"/>
          </w:divBdr>
        </w:div>
        <w:div w:id="1783262538">
          <w:marLeft w:val="480"/>
          <w:marRight w:val="0"/>
          <w:marTop w:val="0"/>
          <w:marBottom w:val="0"/>
          <w:divBdr>
            <w:top w:val="none" w:sz="0" w:space="0" w:color="auto"/>
            <w:left w:val="none" w:sz="0" w:space="0" w:color="auto"/>
            <w:bottom w:val="none" w:sz="0" w:space="0" w:color="auto"/>
            <w:right w:val="none" w:sz="0" w:space="0" w:color="auto"/>
          </w:divBdr>
        </w:div>
        <w:div w:id="1468625617">
          <w:marLeft w:val="480"/>
          <w:marRight w:val="0"/>
          <w:marTop w:val="0"/>
          <w:marBottom w:val="0"/>
          <w:divBdr>
            <w:top w:val="none" w:sz="0" w:space="0" w:color="auto"/>
            <w:left w:val="none" w:sz="0" w:space="0" w:color="auto"/>
            <w:bottom w:val="none" w:sz="0" w:space="0" w:color="auto"/>
            <w:right w:val="none" w:sz="0" w:space="0" w:color="auto"/>
          </w:divBdr>
        </w:div>
        <w:div w:id="1728140595">
          <w:marLeft w:val="480"/>
          <w:marRight w:val="0"/>
          <w:marTop w:val="0"/>
          <w:marBottom w:val="0"/>
          <w:divBdr>
            <w:top w:val="none" w:sz="0" w:space="0" w:color="auto"/>
            <w:left w:val="none" w:sz="0" w:space="0" w:color="auto"/>
            <w:bottom w:val="none" w:sz="0" w:space="0" w:color="auto"/>
            <w:right w:val="none" w:sz="0" w:space="0" w:color="auto"/>
          </w:divBdr>
        </w:div>
        <w:div w:id="800155346">
          <w:marLeft w:val="480"/>
          <w:marRight w:val="0"/>
          <w:marTop w:val="0"/>
          <w:marBottom w:val="0"/>
          <w:divBdr>
            <w:top w:val="none" w:sz="0" w:space="0" w:color="auto"/>
            <w:left w:val="none" w:sz="0" w:space="0" w:color="auto"/>
            <w:bottom w:val="none" w:sz="0" w:space="0" w:color="auto"/>
            <w:right w:val="none" w:sz="0" w:space="0" w:color="auto"/>
          </w:divBdr>
        </w:div>
        <w:div w:id="939874450">
          <w:marLeft w:val="480"/>
          <w:marRight w:val="0"/>
          <w:marTop w:val="0"/>
          <w:marBottom w:val="0"/>
          <w:divBdr>
            <w:top w:val="none" w:sz="0" w:space="0" w:color="auto"/>
            <w:left w:val="none" w:sz="0" w:space="0" w:color="auto"/>
            <w:bottom w:val="none" w:sz="0" w:space="0" w:color="auto"/>
            <w:right w:val="none" w:sz="0" w:space="0" w:color="auto"/>
          </w:divBdr>
        </w:div>
        <w:div w:id="226720734">
          <w:marLeft w:val="480"/>
          <w:marRight w:val="0"/>
          <w:marTop w:val="0"/>
          <w:marBottom w:val="0"/>
          <w:divBdr>
            <w:top w:val="none" w:sz="0" w:space="0" w:color="auto"/>
            <w:left w:val="none" w:sz="0" w:space="0" w:color="auto"/>
            <w:bottom w:val="none" w:sz="0" w:space="0" w:color="auto"/>
            <w:right w:val="none" w:sz="0" w:space="0" w:color="auto"/>
          </w:divBdr>
        </w:div>
        <w:div w:id="362560512">
          <w:marLeft w:val="480"/>
          <w:marRight w:val="0"/>
          <w:marTop w:val="0"/>
          <w:marBottom w:val="0"/>
          <w:divBdr>
            <w:top w:val="none" w:sz="0" w:space="0" w:color="auto"/>
            <w:left w:val="none" w:sz="0" w:space="0" w:color="auto"/>
            <w:bottom w:val="none" w:sz="0" w:space="0" w:color="auto"/>
            <w:right w:val="none" w:sz="0" w:space="0" w:color="auto"/>
          </w:divBdr>
        </w:div>
        <w:div w:id="1918634572">
          <w:marLeft w:val="480"/>
          <w:marRight w:val="0"/>
          <w:marTop w:val="0"/>
          <w:marBottom w:val="0"/>
          <w:divBdr>
            <w:top w:val="none" w:sz="0" w:space="0" w:color="auto"/>
            <w:left w:val="none" w:sz="0" w:space="0" w:color="auto"/>
            <w:bottom w:val="none" w:sz="0" w:space="0" w:color="auto"/>
            <w:right w:val="none" w:sz="0" w:space="0" w:color="auto"/>
          </w:divBdr>
        </w:div>
        <w:div w:id="90975572">
          <w:marLeft w:val="480"/>
          <w:marRight w:val="0"/>
          <w:marTop w:val="0"/>
          <w:marBottom w:val="0"/>
          <w:divBdr>
            <w:top w:val="none" w:sz="0" w:space="0" w:color="auto"/>
            <w:left w:val="none" w:sz="0" w:space="0" w:color="auto"/>
            <w:bottom w:val="none" w:sz="0" w:space="0" w:color="auto"/>
            <w:right w:val="none" w:sz="0" w:space="0" w:color="auto"/>
          </w:divBdr>
        </w:div>
        <w:div w:id="123473054">
          <w:marLeft w:val="480"/>
          <w:marRight w:val="0"/>
          <w:marTop w:val="0"/>
          <w:marBottom w:val="0"/>
          <w:divBdr>
            <w:top w:val="none" w:sz="0" w:space="0" w:color="auto"/>
            <w:left w:val="none" w:sz="0" w:space="0" w:color="auto"/>
            <w:bottom w:val="none" w:sz="0" w:space="0" w:color="auto"/>
            <w:right w:val="none" w:sz="0" w:space="0" w:color="auto"/>
          </w:divBdr>
        </w:div>
        <w:div w:id="510990138">
          <w:marLeft w:val="480"/>
          <w:marRight w:val="0"/>
          <w:marTop w:val="0"/>
          <w:marBottom w:val="0"/>
          <w:divBdr>
            <w:top w:val="none" w:sz="0" w:space="0" w:color="auto"/>
            <w:left w:val="none" w:sz="0" w:space="0" w:color="auto"/>
            <w:bottom w:val="none" w:sz="0" w:space="0" w:color="auto"/>
            <w:right w:val="none" w:sz="0" w:space="0" w:color="auto"/>
          </w:divBdr>
        </w:div>
        <w:div w:id="607811701">
          <w:marLeft w:val="480"/>
          <w:marRight w:val="0"/>
          <w:marTop w:val="0"/>
          <w:marBottom w:val="0"/>
          <w:divBdr>
            <w:top w:val="none" w:sz="0" w:space="0" w:color="auto"/>
            <w:left w:val="none" w:sz="0" w:space="0" w:color="auto"/>
            <w:bottom w:val="none" w:sz="0" w:space="0" w:color="auto"/>
            <w:right w:val="none" w:sz="0" w:space="0" w:color="auto"/>
          </w:divBdr>
        </w:div>
        <w:div w:id="1308322089">
          <w:marLeft w:val="480"/>
          <w:marRight w:val="0"/>
          <w:marTop w:val="0"/>
          <w:marBottom w:val="0"/>
          <w:divBdr>
            <w:top w:val="none" w:sz="0" w:space="0" w:color="auto"/>
            <w:left w:val="none" w:sz="0" w:space="0" w:color="auto"/>
            <w:bottom w:val="none" w:sz="0" w:space="0" w:color="auto"/>
            <w:right w:val="none" w:sz="0" w:space="0" w:color="auto"/>
          </w:divBdr>
        </w:div>
        <w:div w:id="1904022118">
          <w:marLeft w:val="480"/>
          <w:marRight w:val="0"/>
          <w:marTop w:val="0"/>
          <w:marBottom w:val="0"/>
          <w:divBdr>
            <w:top w:val="none" w:sz="0" w:space="0" w:color="auto"/>
            <w:left w:val="none" w:sz="0" w:space="0" w:color="auto"/>
            <w:bottom w:val="none" w:sz="0" w:space="0" w:color="auto"/>
            <w:right w:val="none" w:sz="0" w:space="0" w:color="auto"/>
          </w:divBdr>
        </w:div>
        <w:div w:id="1335692226">
          <w:marLeft w:val="480"/>
          <w:marRight w:val="0"/>
          <w:marTop w:val="0"/>
          <w:marBottom w:val="0"/>
          <w:divBdr>
            <w:top w:val="none" w:sz="0" w:space="0" w:color="auto"/>
            <w:left w:val="none" w:sz="0" w:space="0" w:color="auto"/>
            <w:bottom w:val="none" w:sz="0" w:space="0" w:color="auto"/>
            <w:right w:val="none" w:sz="0" w:space="0" w:color="auto"/>
          </w:divBdr>
        </w:div>
        <w:div w:id="600650936">
          <w:marLeft w:val="480"/>
          <w:marRight w:val="0"/>
          <w:marTop w:val="0"/>
          <w:marBottom w:val="0"/>
          <w:divBdr>
            <w:top w:val="none" w:sz="0" w:space="0" w:color="auto"/>
            <w:left w:val="none" w:sz="0" w:space="0" w:color="auto"/>
            <w:bottom w:val="none" w:sz="0" w:space="0" w:color="auto"/>
            <w:right w:val="none" w:sz="0" w:space="0" w:color="auto"/>
          </w:divBdr>
        </w:div>
        <w:div w:id="195969786">
          <w:marLeft w:val="480"/>
          <w:marRight w:val="0"/>
          <w:marTop w:val="0"/>
          <w:marBottom w:val="0"/>
          <w:divBdr>
            <w:top w:val="none" w:sz="0" w:space="0" w:color="auto"/>
            <w:left w:val="none" w:sz="0" w:space="0" w:color="auto"/>
            <w:bottom w:val="none" w:sz="0" w:space="0" w:color="auto"/>
            <w:right w:val="none" w:sz="0" w:space="0" w:color="auto"/>
          </w:divBdr>
        </w:div>
        <w:div w:id="2519443">
          <w:marLeft w:val="480"/>
          <w:marRight w:val="0"/>
          <w:marTop w:val="0"/>
          <w:marBottom w:val="0"/>
          <w:divBdr>
            <w:top w:val="none" w:sz="0" w:space="0" w:color="auto"/>
            <w:left w:val="none" w:sz="0" w:space="0" w:color="auto"/>
            <w:bottom w:val="none" w:sz="0" w:space="0" w:color="auto"/>
            <w:right w:val="none" w:sz="0" w:space="0" w:color="auto"/>
          </w:divBdr>
        </w:div>
        <w:div w:id="1068187849">
          <w:marLeft w:val="480"/>
          <w:marRight w:val="0"/>
          <w:marTop w:val="0"/>
          <w:marBottom w:val="0"/>
          <w:divBdr>
            <w:top w:val="none" w:sz="0" w:space="0" w:color="auto"/>
            <w:left w:val="none" w:sz="0" w:space="0" w:color="auto"/>
            <w:bottom w:val="none" w:sz="0" w:space="0" w:color="auto"/>
            <w:right w:val="none" w:sz="0" w:space="0" w:color="auto"/>
          </w:divBdr>
        </w:div>
        <w:div w:id="2051493029">
          <w:marLeft w:val="480"/>
          <w:marRight w:val="0"/>
          <w:marTop w:val="0"/>
          <w:marBottom w:val="0"/>
          <w:divBdr>
            <w:top w:val="none" w:sz="0" w:space="0" w:color="auto"/>
            <w:left w:val="none" w:sz="0" w:space="0" w:color="auto"/>
            <w:bottom w:val="none" w:sz="0" w:space="0" w:color="auto"/>
            <w:right w:val="none" w:sz="0" w:space="0" w:color="auto"/>
          </w:divBdr>
        </w:div>
        <w:div w:id="1940478737">
          <w:marLeft w:val="480"/>
          <w:marRight w:val="0"/>
          <w:marTop w:val="0"/>
          <w:marBottom w:val="0"/>
          <w:divBdr>
            <w:top w:val="none" w:sz="0" w:space="0" w:color="auto"/>
            <w:left w:val="none" w:sz="0" w:space="0" w:color="auto"/>
            <w:bottom w:val="none" w:sz="0" w:space="0" w:color="auto"/>
            <w:right w:val="none" w:sz="0" w:space="0" w:color="auto"/>
          </w:divBdr>
        </w:div>
        <w:div w:id="1112745744">
          <w:marLeft w:val="480"/>
          <w:marRight w:val="0"/>
          <w:marTop w:val="0"/>
          <w:marBottom w:val="0"/>
          <w:divBdr>
            <w:top w:val="none" w:sz="0" w:space="0" w:color="auto"/>
            <w:left w:val="none" w:sz="0" w:space="0" w:color="auto"/>
            <w:bottom w:val="none" w:sz="0" w:space="0" w:color="auto"/>
            <w:right w:val="none" w:sz="0" w:space="0" w:color="auto"/>
          </w:divBdr>
        </w:div>
        <w:div w:id="531265733">
          <w:marLeft w:val="480"/>
          <w:marRight w:val="0"/>
          <w:marTop w:val="0"/>
          <w:marBottom w:val="0"/>
          <w:divBdr>
            <w:top w:val="none" w:sz="0" w:space="0" w:color="auto"/>
            <w:left w:val="none" w:sz="0" w:space="0" w:color="auto"/>
            <w:bottom w:val="none" w:sz="0" w:space="0" w:color="auto"/>
            <w:right w:val="none" w:sz="0" w:space="0" w:color="auto"/>
          </w:divBdr>
        </w:div>
        <w:div w:id="1054963162">
          <w:marLeft w:val="480"/>
          <w:marRight w:val="0"/>
          <w:marTop w:val="0"/>
          <w:marBottom w:val="0"/>
          <w:divBdr>
            <w:top w:val="none" w:sz="0" w:space="0" w:color="auto"/>
            <w:left w:val="none" w:sz="0" w:space="0" w:color="auto"/>
            <w:bottom w:val="none" w:sz="0" w:space="0" w:color="auto"/>
            <w:right w:val="none" w:sz="0" w:space="0" w:color="auto"/>
          </w:divBdr>
        </w:div>
        <w:div w:id="1217859562">
          <w:marLeft w:val="480"/>
          <w:marRight w:val="0"/>
          <w:marTop w:val="0"/>
          <w:marBottom w:val="0"/>
          <w:divBdr>
            <w:top w:val="none" w:sz="0" w:space="0" w:color="auto"/>
            <w:left w:val="none" w:sz="0" w:space="0" w:color="auto"/>
            <w:bottom w:val="none" w:sz="0" w:space="0" w:color="auto"/>
            <w:right w:val="none" w:sz="0" w:space="0" w:color="auto"/>
          </w:divBdr>
        </w:div>
        <w:div w:id="209658144">
          <w:marLeft w:val="480"/>
          <w:marRight w:val="0"/>
          <w:marTop w:val="0"/>
          <w:marBottom w:val="0"/>
          <w:divBdr>
            <w:top w:val="none" w:sz="0" w:space="0" w:color="auto"/>
            <w:left w:val="none" w:sz="0" w:space="0" w:color="auto"/>
            <w:bottom w:val="none" w:sz="0" w:space="0" w:color="auto"/>
            <w:right w:val="none" w:sz="0" w:space="0" w:color="auto"/>
          </w:divBdr>
        </w:div>
        <w:div w:id="1762795412">
          <w:marLeft w:val="480"/>
          <w:marRight w:val="0"/>
          <w:marTop w:val="0"/>
          <w:marBottom w:val="0"/>
          <w:divBdr>
            <w:top w:val="none" w:sz="0" w:space="0" w:color="auto"/>
            <w:left w:val="none" w:sz="0" w:space="0" w:color="auto"/>
            <w:bottom w:val="none" w:sz="0" w:space="0" w:color="auto"/>
            <w:right w:val="none" w:sz="0" w:space="0" w:color="auto"/>
          </w:divBdr>
        </w:div>
        <w:div w:id="110903083">
          <w:marLeft w:val="480"/>
          <w:marRight w:val="0"/>
          <w:marTop w:val="0"/>
          <w:marBottom w:val="0"/>
          <w:divBdr>
            <w:top w:val="none" w:sz="0" w:space="0" w:color="auto"/>
            <w:left w:val="none" w:sz="0" w:space="0" w:color="auto"/>
            <w:bottom w:val="none" w:sz="0" w:space="0" w:color="auto"/>
            <w:right w:val="none" w:sz="0" w:space="0" w:color="auto"/>
          </w:divBdr>
        </w:div>
        <w:div w:id="1889416718">
          <w:marLeft w:val="480"/>
          <w:marRight w:val="0"/>
          <w:marTop w:val="0"/>
          <w:marBottom w:val="0"/>
          <w:divBdr>
            <w:top w:val="none" w:sz="0" w:space="0" w:color="auto"/>
            <w:left w:val="none" w:sz="0" w:space="0" w:color="auto"/>
            <w:bottom w:val="none" w:sz="0" w:space="0" w:color="auto"/>
            <w:right w:val="none" w:sz="0" w:space="0" w:color="auto"/>
          </w:divBdr>
        </w:div>
        <w:div w:id="1072509566">
          <w:marLeft w:val="480"/>
          <w:marRight w:val="0"/>
          <w:marTop w:val="0"/>
          <w:marBottom w:val="0"/>
          <w:divBdr>
            <w:top w:val="none" w:sz="0" w:space="0" w:color="auto"/>
            <w:left w:val="none" w:sz="0" w:space="0" w:color="auto"/>
            <w:bottom w:val="none" w:sz="0" w:space="0" w:color="auto"/>
            <w:right w:val="none" w:sz="0" w:space="0" w:color="auto"/>
          </w:divBdr>
        </w:div>
        <w:div w:id="669337605">
          <w:marLeft w:val="480"/>
          <w:marRight w:val="0"/>
          <w:marTop w:val="0"/>
          <w:marBottom w:val="0"/>
          <w:divBdr>
            <w:top w:val="none" w:sz="0" w:space="0" w:color="auto"/>
            <w:left w:val="none" w:sz="0" w:space="0" w:color="auto"/>
            <w:bottom w:val="none" w:sz="0" w:space="0" w:color="auto"/>
            <w:right w:val="none" w:sz="0" w:space="0" w:color="auto"/>
          </w:divBdr>
        </w:div>
        <w:div w:id="206114881">
          <w:marLeft w:val="480"/>
          <w:marRight w:val="0"/>
          <w:marTop w:val="0"/>
          <w:marBottom w:val="0"/>
          <w:divBdr>
            <w:top w:val="none" w:sz="0" w:space="0" w:color="auto"/>
            <w:left w:val="none" w:sz="0" w:space="0" w:color="auto"/>
            <w:bottom w:val="none" w:sz="0" w:space="0" w:color="auto"/>
            <w:right w:val="none" w:sz="0" w:space="0" w:color="auto"/>
          </w:divBdr>
        </w:div>
        <w:div w:id="622883029">
          <w:marLeft w:val="480"/>
          <w:marRight w:val="0"/>
          <w:marTop w:val="0"/>
          <w:marBottom w:val="0"/>
          <w:divBdr>
            <w:top w:val="none" w:sz="0" w:space="0" w:color="auto"/>
            <w:left w:val="none" w:sz="0" w:space="0" w:color="auto"/>
            <w:bottom w:val="none" w:sz="0" w:space="0" w:color="auto"/>
            <w:right w:val="none" w:sz="0" w:space="0" w:color="auto"/>
          </w:divBdr>
        </w:div>
        <w:div w:id="1223833272">
          <w:marLeft w:val="480"/>
          <w:marRight w:val="0"/>
          <w:marTop w:val="0"/>
          <w:marBottom w:val="0"/>
          <w:divBdr>
            <w:top w:val="none" w:sz="0" w:space="0" w:color="auto"/>
            <w:left w:val="none" w:sz="0" w:space="0" w:color="auto"/>
            <w:bottom w:val="none" w:sz="0" w:space="0" w:color="auto"/>
            <w:right w:val="none" w:sz="0" w:space="0" w:color="auto"/>
          </w:divBdr>
        </w:div>
        <w:div w:id="1432124148">
          <w:marLeft w:val="480"/>
          <w:marRight w:val="0"/>
          <w:marTop w:val="0"/>
          <w:marBottom w:val="0"/>
          <w:divBdr>
            <w:top w:val="none" w:sz="0" w:space="0" w:color="auto"/>
            <w:left w:val="none" w:sz="0" w:space="0" w:color="auto"/>
            <w:bottom w:val="none" w:sz="0" w:space="0" w:color="auto"/>
            <w:right w:val="none" w:sz="0" w:space="0" w:color="auto"/>
          </w:divBdr>
        </w:div>
        <w:div w:id="118962318">
          <w:marLeft w:val="480"/>
          <w:marRight w:val="0"/>
          <w:marTop w:val="0"/>
          <w:marBottom w:val="0"/>
          <w:divBdr>
            <w:top w:val="none" w:sz="0" w:space="0" w:color="auto"/>
            <w:left w:val="none" w:sz="0" w:space="0" w:color="auto"/>
            <w:bottom w:val="none" w:sz="0" w:space="0" w:color="auto"/>
            <w:right w:val="none" w:sz="0" w:space="0" w:color="auto"/>
          </w:divBdr>
        </w:div>
        <w:div w:id="1174687482">
          <w:marLeft w:val="480"/>
          <w:marRight w:val="0"/>
          <w:marTop w:val="0"/>
          <w:marBottom w:val="0"/>
          <w:divBdr>
            <w:top w:val="none" w:sz="0" w:space="0" w:color="auto"/>
            <w:left w:val="none" w:sz="0" w:space="0" w:color="auto"/>
            <w:bottom w:val="none" w:sz="0" w:space="0" w:color="auto"/>
            <w:right w:val="none" w:sz="0" w:space="0" w:color="auto"/>
          </w:divBdr>
        </w:div>
        <w:div w:id="2008166534">
          <w:marLeft w:val="480"/>
          <w:marRight w:val="0"/>
          <w:marTop w:val="0"/>
          <w:marBottom w:val="0"/>
          <w:divBdr>
            <w:top w:val="none" w:sz="0" w:space="0" w:color="auto"/>
            <w:left w:val="none" w:sz="0" w:space="0" w:color="auto"/>
            <w:bottom w:val="none" w:sz="0" w:space="0" w:color="auto"/>
            <w:right w:val="none" w:sz="0" w:space="0" w:color="auto"/>
          </w:divBdr>
        </w:div>
        <w:div w:id="480773999">
          <w:marLeft w:val="480"/>
          <w:marRight w:val="0"/>
          <w:marTop w:val="0"/>
          <w:marBottom w:val="0"/>
          <w:divBdr>
            <w:top w:val="none" w:sz="0" w:space="0" w:color="auto"/>
            <w:left w:val="none" w:sz="0" w:space="0" w:color="auto"/>
            <w:bottom w:val="none" w:sz="0" w:space="0" w:color="auto"/>
            <w:right w:val="none" w:sz="0" w:space="0" w:color="auto"/>
          </w:divBdr>
        </w:div>
        <w:div w:id="635381108">
          <w:marLeft w:val="480"/>
          <w:marRight w:val="0"/>
          <w:marTop w:val="0"/>
          <w:marBottom w:val="0"/>
          <w:divBdr>
            <w:top w:val="none" w:sz="0" w:space="0" w:color="auto"/>
            <w:left w:val="none" w:sz="0" w:space="0" w:color="auto"/>
            <w:bottom w:val="none" w:sz="0" w:space="0" w:color="auto"/>
            <w:right w:val="none" w:sz="0" w:space="0" w:color="auto"/>
          </w:divBdr>
        </w:div>
        <w:div w:id="1843736244">
          <w:marLeft w:val="480"/>
          <w:marRight w:val="0"/>
          <w:marTop w:val="0"/>
          <w:marBottom w:val="0"/>
          <w:divBdr>
            <w:top w:val="none" w:sz="0" w:space="0" w:color="auto"/>
            <w:left w:val="none" w:sz="0" w:space="0" w:color="auto"/>
            <w:bottom w:val="none" w:sz="0" w:space="0" w:color="auto"/>
            <w:right w:val="none" w:sz="0" w:space="0" w:color="auto"/>
          </w:divBdr>
        </w:div>
        <w:div w:id="877667131">
          <w:marLeft w:val="480"/>
          <w:marRight w:val="0"/>
          <w:marTop w:val="0"/>
          <w:marBottom w:val="0"/>
          <w:divBdr>
            <w:top w:val="none" w:sz="0" w:space="0" w:color="auto"/>
            <w:left w:val="none" w:sz="0" w:space="0" w:color="auto"/>
            <w:bottom w:val="none" w:sz="0" w:space="0" w:color="auto"/>
            <w:right w:val="none" w:sz="0" w:space="0" w:color="auto"/>
          </w:divBdr>
        </w:div>
        <w:div w:id="449130661">
          <w:marLeft w:val="480"/>
          <w:marRight w:val="0"/>
          <w:marTop w:val="0"/>
          <w:marBottom w:val="0"/>
          <w:divBdr>
            <w:top w:val="none" w:sz="0" w:space="0" w:color="auto"/>
            <w:left w:val="none" w:sz="0" w:space="0" w:color="auto"/>
            <w:bottom w:val="none" w:sz="0" w:space="0" w:color="auto"/>
            <w:right w:val="none" w:sz="0" w:space="0" w:color="auto"/>
          </w:divBdr>
        </w:div>
        <w:div w:id="1052146701">
          <w:marLeft w:val="480"/>
          <w:marRight w:val="0"/>
          <w:marTop w:val="0"/>
          <w:marBottom w:val="0"/>
          <w:divBdr>
            <w:top w:val="none" w:sz="0" w:space="0" w:color="auto"/>
            <w:left w:val="none" w:sz="0" w:space="0" w:color="auto"/>
            <w:bottom w:val="none" w:sz="0" w:space="0" w:color="auto"/>
            <w:right w:val="none" w:sz="0" w:space="0" w:color="auto"/>
          </w:divBdr>
        </w:div>
        <w:div w:id="801651925">
          <w:marLeft w:val="480"/>
          <w:marRight w:val="0"/>
          <w:marTop w:val="0"/>
          <w:marBottom w:val="0"/>
          <w:divBdr>
            <w:top w:val="none" w:sz="0" w:space="0" w:color="auto"/>
            <w:left w:val="none" w:sz="0" w:space="0" w:color="auto"/>
            <w:bottom w:val="none" w:sz="0" w:space="0" w:color="auto"/>
            <w:right w:val="none" w:sz="0" w:space="0" w:color="auto"/>
          </w:divBdr>
        </w:div>
        <w:div w:id="1132018253">
          <w:marLeft w:val="480"/>
          <w:marRight w:val="0"/>
          <w:marTop w:val="0"/>
          <w:marBottom w:val="0"/>
          <w:divBdr>
            <w:top w:val="none" w:sz="0" w:space="0" w:color="auto"/>
            <w:left w:val="none" w:sz="0" w:space="0" w:color="auto"/>
            <w:bottom w:val="none" w:sz="0" w:space="0" w:color="auto"/>
            <w:right w:val="none" w:sz="0" w:space="0" w:color="auto"/>
          </w:divBdr>
        </w:div>
        <w:div w:id="988171062">
          <w:marLeft w:val="480"/>
          <w:marRight w:val="0"/>
          <w:marTop w:val="0"/>
          <w:marBottom w:val="0"/>
          <w:divBdr>
            <w:top w:val="none" w:sz="0" w:space="0" w:color="auto"/>
            <w:left w:val="none" w:sz="0" w:space="0" w:color="auto"/>
            <w:bottom w:val="none" w:sz="0" w:space="0" w:color="auto"/>
            <w:right w:val="none" w:sz="0" w:space="0" w:color="auto"/>
          </w:divBdr>
        </w:div>
        <w:div w:id="1787040255">
          <w:marLeft w:val="480"/>
          <w:marRight w:val="0"/>
          <w:marTop w:val="0"/>
          <w:marBottom w:val="0"/>
          <w:divBdr>
            <w:top w:val="none" w:sz="0" w:space="0" w:color="auto"/>
            <w:left w:val="none" w:sz="0" w:space="0" w:color="auto"/>
            <w:bottom w:val="none" w:sz="0" w:space="0" w:color="auto"/>
            <w:right w:val="none" w:sz="0" w:space="0" w:color="auto"/>
          </w:divBdr>
        </w:div>
        <w:div w:id="1971663145">
          <w:marLeft w:val="480"/>
          <w:marRight w:val="0"/>
          <w:marTop w:val="0"/>
          <w:marBottom w:val="0"/>
          <w:divBdr>
            <w:top w:val="none" w:sz="0" w:space="0" w:color="auto"/>
            <w:left w:val="none" w:sz="0" w:space="0" w:color="auto"/>
            <w:bottom w:val="none" w:sz="0" w:space="0" w:color="auto"/>
            <w:right w:val="none" w:sz="0" w:space="0" w:color="auto"/>
          </w:divBdr>
        </w:div>
        <w:div w:id="1980766636">
          <w:marLeft w:val="480"/>
          <w:marRight w:val="0"/>
          <w:marTop w:val="0"/>
          <w:marBottom w:val="0"/>
          <w:divBdr>
            <w:top w:val="none" w:sz="0" w:space="0" w:color="auto"/>
            <w:left w:val="none" w:sz="0" w:space="0" w:color="auto"/>
            <w:bottom w:val="none" w:sz="0" w:space="0" w:color="auto"/>
            <w:right w:val="none" w:sz="0" w:space="0" w:color="auto"/>
          </w:divBdr>
        </w:div>
        <w:div w:id="2051416702">
          <w:marLeft w:val="480"/>
          <w:marRight w:val="0"/>
          <w:marTop w:val="0"/>
          <w:marBottom w:val="0"/>
          <w:divBdr>
            <w:top w:val="none" w:sz="0" w:space="0" w:color="auto"/>
            <w:left w:val="none" w:sz="0" w:space="0" w:color="auto"/>
            <w:bottom w:val="none" w:sz="0" w:space="0" w:color="auto"/>
            <w:right w:val="none" w:sz="0" w:space="0" w:color="auto"/>
          </w:divBdr>
        </w:div>
        <w:div w:id="1016007086">
          <w:marLeft w:val="480"/>
          <w:marRight w:val="0"/>
          <w:marTop w:val="0"/>
          <w:marBottom w:val="0"/>
          <w:divBdr>
            <w:top w:val="none" w:sz="0" w:space="0" w:color="auto"/>
            <w:left w:val="none" w:sz="0" w:space="0" w:color="auto"/>
            <w:bottom w:val="none" w:sz="0" w:space="0" w:color="auto"/>
            <w:right w:val="none" w:sz="0" w:space="0" w:color="auto"/>
          </w:divBdr>
        </w:div>
        <w:div w:id="1505973134">
          <w:marLeft w:val="480"/>
          <w:marRight w:val="0"/>
          <w:marTop w:val="0"/>
          <w:marBottom w:val="0"/>
          <w:divBdr>
            <w:top w:val="none" w:sz="0" w:space="0" w:color="auto"/>
            <w:left w:val="none" w:sz="0" w:space="0" w:color="auto"/>
            <w:bottom w:val="none" w:sz="0" w:space="0" w:color="auto"/>
            <w:right w:val="none" w:sz="0" w:space="0" w:color="auto"/>
          </w:divBdr>
        </w:div>
        <w:div w:id="316615908">
          <w:marLeft w:val="480"/>
          <w:marRight w:val="0"/>
          <w:marTop w:val="0"/>
          <w:marBottom w:val="0"/>
          <w:divBdr>
            <w:top w:val="none" w:sz="0" w:space="0" w:color="auto"/>
            <w:left w:val="none" w:sz="0" w:space="0" w:color="auto"/>
            <w:bottom w:val="none" w:sz="0" w:space="0" w:color="auto"/>
            <w:right w:val="none" w:sz="0" w:space="0" w:color="auto"/>
          </w:divBdr>
        </w:div>
        <w:div w:id="1145706288">
          <w:marLeft w:val="480"/>
          <w:marRight w:val="0"/>
          <w:marTop w:val="0"/>
          <w:marBottom w:val="0"/>
          <w:divBdr>
            <w:top w:val="none" w:sz="0" w:space="0" w:color="auto"/>
            <w:left w:val="none" w:sz="0" w:space="0" w:color="auto"/>
            <w:bottom w:val="none" w:sz="0" w:space="0" w:color="auto"/>
            <w:right w:val="none" w:sz="0" w:space="0" w:color="auto"/>
          </w:divBdr>
        </w:div>
        <w:div w:id="152719421">
          <w:marLeft w:val="480"/>
          <w:marRight w:val="0"/>
          <w:marTop w:val="0"/>
          <w:marBottom w:val="0"/>
          <w:divBdr>
            <w:top w:val="none" w:sz="0" w:space="0" w:color="auto"/>
            <w:left w:val="none" w:sz="0" w:space="0" w:color="auto"/>
            <w:bottom w:val="none" w:sz="0" w:space="0" w:color="auto"/>
            <w:right w:val="none" w:sz="0" w:space="0" w:color="auto"/>
          </w:divBdr>
        </w:div>
        <w:div w:id="1423601788">
          <w:marLeft w:val="480"/>
          <w:marRight w:val="0"/>
          <w:marTop w:val="0"/>
          <w:marBottom w:val="0"/>
          <w:divBdr>
            <w:top w:val="none" w:sz="0" w:space="0" w:color="auto"/>
            <w:left w:val="none" w:sz="0" w:space="0" w:color="auto"/>
            <w:bottom w:val="none" w:sz="0" w:space="0" w:color="auto"/>
            <w:right w:val="none" w:sz="0" w:space="0" w:color="auto"/>
          </w:divBdr>
        </w:div>
        <w:div w:id="2130391363">
          <w:marLeft w:val="480"/>
          <w:marRight w:val="0"/>
          <w:marTop w:val="0"/>
          <w:marBottom w:val="0"/>
          <w:divBdr>
            <w:top w:val="none" w:sz="0" w:space="0" w:color="auto"/>
            <w:left w:val="none" w:sz="0" w:space="0" w:color="auto"/>
            <w:bottom w:val="none" w:sz="0" w:space="0" w:color="auto"/>
            <w:right w:val="none" w:sz="0" w:space="0" w:color="auto"/>
          </w:divBdr>
        </w:div>
        <w:div w:id="1660691436">
          <w:marLeft w:val="480"/>
          <w:marRight w:val="0"/>
          <w:marTop w:val="0"/>
          <w:marBottom w:val="0"/>
          <w:divBdr>
            <w:top w:val="none" w:sz="0" w:space="0" w:color="auto"/>
            <w:left w:val="none" w:sz="0" w:space="0" w:color="auto"/>
            <w:bottom w:val="none" w:sz="0" w:space="0" w:color="auto"/>
            <w:right w:val="none" w:sz="0" w:space="0" w:color="auto"/>
          </w:divBdr>
        </w:div>
        <w:div w:id="794719196">
          <w:marLeft w:val="480"/>
          <w:marRight w:val="0"/>
          <w:marTop w:val="0"/>
          <w:marBottom w:val="0"/>
          <w:divBdr>
            <w:top w:val="none" w:sz="0" w:space="0" w:color="auto"/>
            <w:left w:val="none" w:sz="0" w:space="0" w:color="auto"/>
            <w:bottom w:val="none" w:sz="0" w:space="0" w:color="auto"/>
            <w:right w:val="none" w:sz="0" w:space="0" w:color="auto"/>
          </w:divBdr>
        </w:div>
      </w:divsChild>
    </w:div>
    <w:div w:id="2088650372">
      <w:bodyDiv w:val="1"/>
      <w:marLeft w:val="0"/>
      <w:marRight w:val="0"/>
      <w:marTop w:val="0"/>
      <w:marBottom w:val="0"/>
      <w:divBdr>
        <w:top w:val="none" w:sz="0" w:space="0" w:color="auto"/>
        <w:left w:val="none" w:sz="0" w:space="0" w:color="auto"/>
        <w:bottom w:val="none" w:sz="0" w:space="0" w:color="auto"/>
        <w:right w:val="none" w:sz="0" w:space="0" w:color="auto"/>
      </w:divBdr>
    </w:div>
    <w:div w:id="2088727458">
      <w:bodyDiv w:val="1"/>
      <w:marLeft w:val="0"/>
      <w:marRight w:val="0"/>
      <w:marTop w:val="0"/>
      <w:marBottom w:val="0"/>
      <w:divBdr>
        <w:top w:val="none" w:sz="0" w:space="0" w:color="auto"/>
        <w:left w:val="none" w:sz="0" w:space="0" w:color="auto"/>
        <w:bottom w:val="none" w:sz="0" w:space="0" w:color="auto"/>
        <w:right w:val="none" w:sz="0" w:space="0" w:color="auto"/>
      </w:divBdr>
    </w:div>
    <w:div w:id="2088913396">
      <w:bodyDiv w:val="1"/>
      <w:marLeft w:val="0"/>
      <w:marRight w:val="0"/>
      <w:marTop w:val="0"/>
      <w:marBottom w:val="0"/>
      <w:divBdr>
        <w:top w:val="none" w:sz="0" w:space="0" w:color="auto"/>
        <w:left w:val="none" w:sz="0" w:space="0" w:color="auto"/>
        <w:bottom w:val="none" w:sz="0" w:space="0" w:color="auto"/>
        <w:right w:val="none" w:sz="0" w:space="0" w:color="auto"/>
      </w:divBdr>
    </w:div>
    <w:div w:id="2089419694">
      <w:bodyDiv w:val="1"/>
      <w:marLeft w:val="0"/>
      <w:marRight w:val="0"/>
      <w:marTop w:val="0"/>
      <w:marBottom w:val="0"/>
      <w:divBdr>
        <w:top w:val="none" w:sz="0" w:space="0" w:color="auto"/>
        <w:left w:val="none" w:sz="0" w:space="0" w:color="auto"/>
        <w:bottom w:val="none" w:sz="0" w:space="0" w:color="auto"/>
        <w:right w:val="none" w:sz="0" w:space="0" w:color="auto"/>
      </w:divBdr>
    </w:div>
    <w:div w:id="2090300454">
      <w:bodyDiv w:val="1"/>
      <w:marLeft w:val="0"/>
      <w:marRight w:val="0"/>
      <w:marTop w:val="0"/>
      <w:marBottom w:val="0"/>
      <w:divBdr>
        <w:top w:val="none" w:sz="0" w:space="0" w:color="auto"/>
        <w:left w:val="none" w:sz="0" w:space="0" w:color="auto"/>
        <w:bottom w:val="none" w:sz="0" w:space="0" w:color="auto"/>
        <w:right w:val="none" w:sz="0" w:space="0" w:color="auto"/>
      </w:divBdr>
    </w:div>
    <w:div w:id="2090813014">
      <w:bodyDiv w:val="1"/>
      <w:marLeft w:val="0"/>
      <w:marRight w:val="0"/>
      <w:marTop w:val="0"/>
      <w:marBottom w:val="0"/>
      <w:divBdr>
        <w:top w:val="none" w:sz="0" w:space="0" w:color="auto"/>
        <w:left w:val="none" w:sz="0" w:space="0" w:color="auto"/>
        <w:bottom w:val="none" w:sz="0" w:space="0" w:color="auto"/>
        <w:right w:val="none" w:sz="0" w:space="0" w:color="auto"/>
      </w:divBdr>
    </w:div>
    <w:div w:id="2091192259">
      <w:bodyDiv w:val="1"/>
      <w:marLeft w:val="0"/>
      <w:marRight w:val="0"/>
      <w:marTop w:val="0"/>
      <w:marBottom w:val="0"/>
      <w:divBdr>
        <w:top w:val="none" w:sz="0" w:space="0" w:color="auto"/>
        <w:left w:val="none" w:sz="0" w:space="0" w:color="auto"/>
        <w:bottom w:val="none" w:sz="0" w:space="0" w:color="auto"/>
        <w:right w:val="none" w:sz="0" w:space="0" w:color="auto"/>
      </w:divBdr>
    </w:div>
    <w:div w:id="2091194705">
      <w:bodyDiv w:val="1"/>
      <w:marLeft w:val="0"/>
      <w:marRight w:val="0"/>
      <w:marTop w:val="0"/>
      <w:marBottom w:val="0"/>
      <w:divBdr>
        <w:top w:val="none" w:sz="0" w:space="0" w:color="auto"/>
        <w:left w:val="none" w:sz="0" w:space="0" w:color="auto"/>
        <w:bottom w:val="none" w:sz="0" w:space="0" w:color="auto"/>
        <w:right w:val="none" w:sz="0" w:space="0" w:color="auto"/>
      </w:divBdr>
    </w:div>
    <w:div w:id="2092116528">
      <w:bodyDiv w:val="1"/>
      <w:marLeft w:val="0"/>
      <w:marRight w:val="0"/>
      <w:marTop w:val="0"/>
      <w:marBottom w:val="0"/>
      <w:divBdr>
        <w:top w:val="none" w:sz="0" w:space="0" w:color="auto"/>
        <w:left w:val="none" w:sz="0" w:space="0" w:color="auto"/>
        <w:bottom w:val="none" w:sz="0" w:space="0" w:color="auto"/>
        <w:right w:val="none" w:sz="0" w:space="0" w:color="auto"/>
      </w:divBdr>
    </w:div>
    <w:div w:id="2093503419">
      <w:bodyDiv w:val="1"/>
      <w:marLeft w:val="0"/>
      <w:marRight w:val="0"/>
      <w:marTop w:val="0"/>
      <w:marBottom w:val="0"/>
      <w:divBdr>
        <w:top w:val="none" w:sz="0" w:space="0" w:color="auto"/>
        <w:left w:val="none" w:sz="0" w:space="0" w:color="auto"/>
        <w:bottom w:val="none" w:sz="0" w:space="0" w:color="auto"/>
        <w:right w:val="none" w:sz="0" w:space="0" w:color="auto"/>
      </w:divBdr>
    </w:div>
    <w:div w:id="2094087563">
      <w:bodyDiv w:val="1"/>
      <w:marLeft w:val="0"/>
      <w:marRight w:val="0"/>
      <w:marTop w:val="0"/>
      <w:marBottom w:val="0"/>
      <w:divBdr>
        <w:top w:val="none" w:sz="0" w:space="0" w:color="auto"/>
        <w:left w:val="none" w:sz="0" w:space="0" w:color="auto"/>
        <w:bottom w:val="none" w:sz="0" w:space="0" w:color="auto"/>
        <w:right w:val="none" w:sz="0" w:space="0" w:color="auto"/>
      </w:divBdr>
    </w:div>
    <w:div w:id="2094357611">
      <w:bodyDiv w:val="1"/>
      <w:marLeft w:val="0"/>
      <w:marRight w:val="0"/>
      <w:marTop w:val="0"/>
      <w:marBottom w:val="0"/>
      <w:divBdr>
        <w:top w:val="none" w:sz="0" w:space="0" w:color="auto"/>
        <w:left w:val="none" w:sz="0" w:space="0" w:color="auto"/>
        <w:bottom w:val="none" w:sz="0" w:space="0" w:color="auto"/>
        <w:right w:val="none" w:sz="0" w:space="0" w:color="auto"/>
      </w:divBdr>
    </w:div>
    <w:div w:id="2094617296">
      <w:bodyDiv w:val="1"/>
      <w:marLeft w:val="0"/>
      <w:marRight w:val="0"/>
      <w:marTop w:val="0"/>
      <w:marBottom w:val="0"/>
      <w:divBdr>
        <w:top w:val="none" w:sz="0" w:space="0" w:color="auto"/>
        <w:left w:val="none" w:sz="0" w:space="0" w:color="auto"/>
        <w:bottom w:val="none" w:sz="0" w:space="0" w:color="auto"/>
        <w:right w:val="none" w:sz="0" w:space="0" w:color="auto"/>
      </w:divBdr>
    </w:div>
    <w:div w:id="2095281200">
      <w:bodyDiv w:val="1"/>
      <w:marLeft w:val="0"/>
      <w:marRight w:val="0"/>
      <w:marTop w:val="0"/>
      <w:marBottom w:val="0"/>
      <w:divBdr>
        <w:top w:val="none" w:sz="0" w:space="0" w:color="auto"/>
        <w:left w:val="none" w:sz="0" w:space="0" w:color="auto"/>
        <w:bottom w:val="none" w:sz="0" w:space="0" w:color="auto"/>
        <w:right w:val="none" w:sz="0" w:space="0" w:color="auto"/>
      </w:divBdr>
    </w:div>
    <w:div w:id="2097507569">
      <w:bodyDiv w:val="1"/>
      <w:marLeft w:val="0"/>
      <w:marRight w:val="0"/>
      <w:marTop w:val="0"/>
      <w:marBottom w:val="0"/>
      <w:divBdr>
        <w:top w:val="none" w:sz="0" w:space="0" w:color="auto"/>
        <w:left w:val="none" w:sz="0" w:space="0" w:color="auto"/>
        <w:bottom w:val="none" w:sz="0" w:space="0" w:color="auto"/>
        <w:right w:val="none" w:sz="0" w:space="0" w:color="auto"/>
      </w:divBdr>
    </w:div>
    <w:div w:id="2098207684">
      <w:bodyDiv w:val="1"/>
      <w:marLeft w:val="0"/>
      <w:marRight w:val="0"/>
      <w:marTop w:val="0"/>
      <w:marBottom w:val="0"/>
      <w:divBdr>
        <w:top w:val="none" w:sz="0" w:space="0" w:color="auto"/>
        <w:left w:val="none" w:sz="0" w:space="0" w:color="auto"/>
        <w:bottom w:val="none" w:sz="0" w:space="0" w:color="auto"/>
        <w:right w:val="none" w:sz="0" w:space="0" w:color="auto"/>
      </w:divBdr>
    </w:div>
    <w:div w:id="2098479551">
      <w:bodyDiv w:val="1"/>
      <w:marLeft w:val="0"/>
      <w:marRight w:val="0"/>
      <w:marTop w:val="0"/>
      <w:marBottom w:val="0"/>
      <w:divBdr>
        <w:top w:val="none" w:sz="0" w:space="0" w:color="auto"/>
        <w:left w:val="none" w:sz="0" w:space="0" w:color="auto"/>
        <w:bottom w:val="none" w:sz="0" w:space="0" w:color="auto"/>
        <w:right w:val="none" w:sz="0" w:space="0" w:color="auto"/>
      </w:divBdr>
    </w:div>
    <w:div w:id="2098745943">
      <w:bodyDiv w:val="1"/>
      <w:marLeft w:val="0"/>
      <w:marRight w:val="0"/>
      <w:marTop w:val="0"/>
      <w:marBottom w:val="0"/>
      <w:divBdr>
        <w:top w:val="none" w:sz="0" w:space="0" w:color="auto"/>
        <w:left w:val="none" w:sz="0" w:space="0" w:color="auto"/>
        <w:bottom w:val="none" w:sz="0" w:space="0" w:color="auto"/>
        <w:right w:val="none" w:sz="0" w:space="0" w:color="auto"/>
      </w:divBdr>
    </w:div>
    <w:div w:id="2100249947">
      <w:bodyDiv w:val="1"/>
      <w:marLeft w:val="0"/>
      <w:marRight w:val="0"/>
      <w:marTop w:val="0"/>
      <w:marBottom w:val="0"/>
      <w:divBdr>
        <w:top w:val="none" w:sz="0" w:space="0" w:color="auto"/>
        <w:left w:val="none" w:sz="0" w:space="0" w:color="auto"/>
        <w:bottom w:val="none" w:sz="0" w:space="0" w:color="auto"/>
        <w:right w:val="none" w:sz="0" w:space="0" w:color="auto"/>
      </w:divBdr>
    </w:div>
    <w:div w:id="2101365350">
      <w:bodyDiv w:val="1"/>
      <w:marLeft w:val="0"/>
      <w:marRight w:val="0"/>
      <w:marTop w:val="0"/>
      <w:marBottom w:val="0"/>
      <w:divBdr>
        <w:top w:val="none" w:sz="0" w:space="0" w:color="auto"/>
        <w:left w:val="none" w:sz="0" w:space="0" w:color="auto"/>
        <w:bottom w:val="none" w:sz="0" w:space="0" w:color="auto"/>
        <w:right w:val="none" w:sz="0" w:space="0" w:color="auto"/>
      </w:divBdr>
    </w:div>
    <w:div w:id="2101943347">
      <w:bodyDiv w:val="1"/>
      <w:marLeft w:val="0"/>
      <w:marRight w:val="0"/>
      <w:marTop w:val="0"/>
      <w:marBottom w:val="0"/>
      <w:divBdr>
        <w:top w:val="none" w:sz="0" w:space="0" w:color="auto"/>
        <w:left w:val="none" w:sz="0" w:space="0" w:color="auto"/>
        <w:bottom w:val="none" w:sz="0" w:space="0" w:color="auto"/>
        <w:right w:val="none" w:sz="0" w:space="0" w:color="auto"/>
      </w:divBdr>
    </w:div>
    <w:div w:id="2102409965">
      <w:bodyDiv w:val="1"/>
      <w:marLeft w:val="0"/>
      <w:marRight w:val="0"/>
      <w:marTop w:val="0"/>
      <w:marBottom w:val="0"/>
      <w:divBdr>
        <w:top w:val="none" w:sz="0" w:space="0" w:color="auto"/>
        <w:left w:val="none" w:sz="0" w:space="0" w:color="auto"/>
        <w:bottom w:val="none" w:sz="0" w:space="0" w:color="auto"/>
        <w:right w:val="none" w:sz="0" w:space="0" w:color="auto"/>
      </w:divBdr>
    </w:div>
    <w:div w:id="2102752091">
      <w:bodyDiv w:val="1"/>
      <w:marLeft w:val="0"/>
      <w:marRight w:val="0"/>
      <w:marTop w:val="0"/>
      <w:marBottom w:val="0"/>
      <w:divBdr>
        <w:top w:val="none" w:sz="0" w:space="0" w:color="auto"/>
        <w:left w:val="none" w:sz="0" w:space="0" w:color="auto"/>
        <w:bottom w:val="none" w:sz="0" w:space="0" w:color="auto"/>
        <w:right w:val="none" w:sz="0" w:space="0" w:color="auto"/>
      </w:divBdr>
    </w:div>
    <w:div w:id="2103064212">
      <w:bodyDiv w:val="1"/>
      <w:marLeft w:val="0"/>
      <w:marRight w:val="0"/>
      <w:marTop w:val="0"/>
      <w:marBottom w:val="0"/>
      <w:divBdr>
        <w:top w:val="none" w:sz="0" w:space="0" w:color="auto"/>
        <w:left w:val="none" w:sz="0" w:space="0" w:color="auto"/>
        <w:bottom w:val="none" w:sz="0" w:space="0" w:color="auto"/>
        <w:right w:val="none" w:sz="0" w:space="0" w:color="auto"/>
      </w:divBdr>
    </w:div>
    <w:div w:id="2103380931">
      <w:bodyDiv w:val="1"/>
      <w:marLeft w:val="0"/>
      <w:marRight w:val="0"/>
      <w:marTop w:val="0"/>
      <w:marBottom w:val="0"/>
      <w:divBdr>
        <w:top w:val="none" w:sz="0" w:space="0" w:color="auto"/>
        <w:left w:val="none" w:sz="0" w:space="0" w:color="auto"/>
        <w:bottom w:val="none" w:sz="0" w:space="0" w:color="auto"/>
        <w:right w:val="none" w:sz="0" w:space="0" w:color="auto"/>
      </w:divBdr>
    </w:div>
    <w:div w:id="2103449481">
      <w:bodyDiv w:val="1"/>
      <w:marLeft w:val="0"/>
      <w:marRight w:val="0"/>
      <w:marTop w:val="0"/>
      <w:marBottom w:val="0"/>
      <w:divBdr>
        <w:top w:val="none" w:sz="0" w:space="0" w:color="auto"/>
        <w:left w:val="none" w:sz="0" w:space="0" w:color="auto"/>
        <w:bottom w:val="none" w:sz="0" w:space="0" w:color="auto"/>
        <w:right w:val="none" w:sz="0" w:space="0" w:color="auto"/>
      </w:divBdr>
    </w:div>
    <w:div w:id="2103912348">
      <w:bodyDiv w:val="1"/>
      <w:marLeft w:val="0"/>
      <w:marRight w:val="0"/>
      <w:marTop w:val="0"/>
      <w:marBottom w:val="0"/>
      <w:divBdr>
        <w:top w:val="none" w:sz="0" w:space="0" w:color="auto"/>
        <w:left w:val="none" w:sz="0" w:space="0" w:color="auto"/>
        <w:bottom w:val="none" w:sz="0" w:space="0" w:color="auto"/>
        <w:right w:val="none" w:sz="0" w:space="0" w:color="auto"/>
      </w:divBdr>
    </w:div>
    <w:div w:id="2104102567">
      <w:bodyDiv w:val="1"/>
      <w:marLeft w:val="0"/>
      <w:marRight w:val="0"/>
      <w:marTop w:val="0"/>
      <w:marBottom w:val="0"/>
      <w:divBdr>
        <w:top w:val="none" w:sz="0" w:space="0" w:color="auto"/>
        <w:left w:val="none" w:sz="0" w:space="0" w:color="auto"/>
        <w:bottom w:val="none" w:sz="0" w:space="0" w:color="auto"/>
        <w:right w:val="none" w:sz="0" w:space="0" w:color="auto"/>
      </w:divBdr>
    </w:div>
    <w:div w:id="2105299573">
      <w:bodyDiv w:val="1"/>
      <w:marLeft w:val="0"/>
      <w:marRight w:val="0"/>
      <w:marTop w:val="0"/>
      <w:marBottom w:val="0"/>
      <w:divBdr>
        <w:top w:val="none" w:sz="0" w:space="0" w:color="auto"/>
        <w:left w:val="none" w:sz="0" w:space="0" w:color="auto"/>
        <w:bottom w:val="none" w:sz="0" w:space="0" w:color="auto"/>
        <w:right w:val="none" w:sz="0" w:space="0" w:color="auto"/>
      </w:divBdr>
    </w:div>
    <w:div w:id="2105415563">
      <w:bodyDiv w:val="1"/>
      <w:marLeft w:val="0"/>
      <w:marRight w:val="0"/>
      <w:marTop w:val="0"/>
      <w:marBottom w:val="0"/>
      <w:divBdr>
        <w:top w:val="none" w:sz="0" w:space="0" w:color="auto"/>
        <w:left w:val="none" w:sz="0" w:space="0" w:color="auto"/>
        <w:bottom w:val="none" w:sz="0" w:space="0" w:color="auto"/>
        <w:right w:val="none" w:sz="0" w:space="0" w:color="auto"/>
      </w:divBdr>
    </w:div>
    <w:div w:id="2105804966">
      <w:bodyDiv w:val="1"/>
      <w:marLeft w:val="0"/>
      <w:marRight w:val="0"/>
      <w:marTop w:val="0"/>
      <w:marBottom w:val="0"/>
      <w:divBdr>
        <w:top w:val="none" w:sz="0" w:space="0" w:color="auto"/>
        <w:left w:val="none" w:sz="0" w:space="0" w:color="auto"/>
        <w:bottom w:val="none" w:sz="0" w:space="0" w:color="auto"/>
        <w:right w:val="none" w:sz="0" w:space="0" w:color="auto"/>
      </w:divBdr>
    </w:div>
    <w:div w:id="2106920205">
      <w:bodyDiv w:val="1"/>
      <w:marLeft w:val="0"/>
      <w:marRight w:val="0"/>
      <w:marTop w:val="0"/>
      <w:marBottom w:val="0"/>
      <w:divBdr>
        <w:top w:val="none" w:sz="0" w:space="0" w:color="auto"/>
        <w:left w:val="none" w:sz="0" w:space="0" w:color="auto"/>
        <w:bottom w:val="none" w:sz="0" w:space="0" w:color="auto"/>
        <w:right w:val="none" w:sz="0" w:space="0" w:color="auto"/>
      </w:divBdr>
    </w:div>
    <w:div w:id="2107192694">
      <w:bodyDiv w:val="1"/>
      <w:marLeft w:val="0"/>
      <w:marRight w:val="0"/>
      <w:marTop w:val="0"/>
      <w:marBottom w:val="0"/>
      <w:divBdr>
        <w:top w:val="none" w:sz="0" w:space="0" w:color="auto"/>
        <w:left w:val="none" w:sz="0" w:space="0" w:color="auto"/>
        <w:bottom w:val="none" w:sz="0" w:space="0" w:color="auto"/>
        <w:right w:val="none" w:sz="0" w:space="0" w:color="auto"/>
      </w:divBdr>
      <w:divsChild>
        <w:div w:id="87434055">
          <w:marLeft w:val="480"/>
          <w:marRight w:val="0"/>
          <w:marTop w:val="0"/>
          <w:marBottom w:val="0"/>
          <w:divBdr>
            <w:top w:val="none" w:sz="0" w:space="0" w:color="auto"/>
            <w:left w:val="none" w:sz="0" w:space="0" w:color="auto"/>
            <w:bottom w:val="none" w:sz="0" w:space="0" w:color="auto"/>
            <w:right w:val="none" w:sz="0" w:space="0" w:color="auto"/>
          </w:divBdr>
        </w:div>
        <w:div w:id="1672876955">
          <w:marLeft w:val="480"/>
          <w:marRight w:val="0"/>
          <w:marTop w:val="0"/>
          <w:marBottom w:val="0"/>
          <w:divBdr>
            <w:top w:val="none" w:sz="0" w:space="0" w:color="auto"/>
            <w:left w:val="none" w:sz="0" w:space="0" w:color="auto"/>
            <w:bottom w:val="none" w:sz="0" w:space="0" w:color="auto"/>
            <w:right w:val="none" w:sz="0" w:space="0" w:color="auto"/>
          </w:divBdr>
        </w:div>
        <w:div w:id="1018458819">
          <w:marLeft w:val="480"/>
          <w:marRight w:val="0"/>
          <w:marTop w:val="0"/>
          <w:marBottom w:val="0"/>
          <w:divBdr>
            <w:top w:val="none" w:sz="0" w:space="0" w:color="auto"/>
            <w:left w:val="none" w:sz="0" w:space="0" w:color="auto"/>
            <w:bottom w:val="none" w:sz="0" w:space="0" w:color="auto"/>
            <w:right w:val="none" w:sz="0" w:space="0" w:color="auto"/>
          </w:divBdr>
        </w:div>
        <w:div w:id="1457288519">
          <w:marLeft w:val="480"/>
          <w:marRight w:val="0"/>
          <w:marTop w:val="0"/>
          <w:marBottom w:val="0"/>
          <w:divBdr>
            <w:top w:val="none" w:sz="0" w:space="0" w:color="auto"/>
            <w:left w:val="none" w:sz="0" w:space="0" w:color="auto"/>
            <w:bottom w:val="none" w:sz="0" w:space="0" w:color="auto"/>
            <w:right w:val="none" w:sz="0" w:space="0" w:color="auto"/>
          </w:divBdr>
        </w:div>
        <w:div w:id="1018123413">
          <w:marLeft w:val="480"/>
          <w:marRight w:val="0"/>
          <w:marTop w:val="0"/>
          <w:marBottom w:val="0"/>
          <w:divBdr>
            <w:top w:val="none" w:sz="0" w:space="0" w:color="auto"/>
            <w:left w:val="none" w:sz="0" w:space="0" w:color="auto"/>
            <w:bottom w:val="none" w:sz="0" w:space="0" w:color="auto"/>
            <w:right w:val="none" w:sz="0" w:space="0" w:color="auto"/>
          </w:divBdr>
        </w:div>
        <w:div w:id="2081052327">
          <w:marLeft w:val="480"/>
          <w:marRight w:val="0"/>
          <w:marTop w:val="0"/>
          <w:marBottom w:val="0"/>
          <w:divBdr>
            <w:top w:val="none" w:sz="0" w:space="0" w:color="auto"/>
            <w:left w:val="none" w:sz="0" w:space="0" w:color="auto"/>
            <w:bottom w:val="none" w:sz="0" w:space="0" w:color="auto"/>
            <w:right w:val="none" w:sz="0" w:space="0" w:color="auto"/>
          </w:divBdr>
        </w:div>
        <w:div w:id="1620187534">
          <w:marLeft w:val="480"/>
          <w:marRight w:val="0"/>
          <w:marTop w:val="0"/>
          <w:marBottom w:val="0"/>
          <w:divBdr>
            <w:top w:val="none" w:sz="0" w:space="0" w:color="auto"/>
            <w:left w:val="none" w:sz="0" w:space="0" w:color="auto"/>
            <w:bottom w:val="none" w:sz="0" w:space="0" w:color="auto"/>
            <w:right w:val="none" w:sz="0" w:space="0" w:color="auto"/>
          </w:divBdr>
        </w:div>
        <w:div w:id="1576284758">
          <w:marLeft w:val="480"/>
          <w:marRight w:val="0"/>
          <w:marTop w:val="0"/>
          <w:marBottom w:val="0"/>
          <w:divBdr>
            <w:top w:val="none" w:sz="0" w:space="0" w:color="auto"/>
            <w:left w:val="none" w:sz="0" w:space="0" w:color="auto"/>
            <w:bottom w:val="none" w:sz="0" w:space="0" w:color="auto"/>
            <w:right w:val="none" w:sz="0" w:space="0" w:color="auto"/>
          </w:divBdr>
        </w:div>
        <w:div w:id="520634329">
          <w:marLeft w:val="480"/>
          <w:marRight w:val="0"/>
          <w:marTop w:val="0"/>
          <w:marBottom w:val="0"/>
          <w:divBdr>
            <w:top w:val="none" w:sz="0" w:space="0" w:color="auto"/>
            <w:left w:val="none" w:sz="0" w:space="0" w:color="auto"/>
            <w:bottom w:val="none" w:sz="0" w:space="0" w:color="auto"/>
            <w:right w:val="none" w:sz="0" w:space="0" w:color="auto"/>
          </w:divBdr>
        </w:div>
        <w:div w:id="105080348">
          <w:marLeft w:val="480"/>
          <w:marRight w:val="0"/>
          <w:marTop w:val="0"/>
          <w:marBottom w:val="0"/>
          <w:divBdr>
            <w:top w:val="none" w:sz="0" w:space="0" w:color="auto"/>
            <w:left w:val="none" w:sz="0" w:space="0" w:color="auto"/>
            <w:bottom w:val="none" w:sz="0" w:space="0" w:color="auto"/>
            <w:right w:val="none" w:sz="0" w:space="0" w:color="auto"/>
          </w:divBdr>
        </w:div>
        <w:div w:id="2035383528">
          <w:marLeft w:val="480"/>
          <w:marRight w:val="0"/>
          <w:marTop w:val="0"/>
          <w:marBottom w:val="0"/>
          <w:divBdr>
            <w:top w:val="none" w:sz="0" w:space="0" w:color="auto"/>
            <w:left w:val="none" w:sz="0" w:space="0" w:color="auto"/>
            <w:bottom w:val="none" w:sz="0" w:space="0" w:color="auto"/>
            <w:right w:val="none" w:sz="0" w:space="0" w:color="auto"/>
          </w:divBdr>
        </w:div>
        <w:div w:id="1795059760">
          <w:marLeft w:val="480"/>
          <w:marRight w:val="0"/>
          <w:marTop w:val="0"/>
          <w:marBottom w:val="0"/>
          <w:divBdr>
            <w:top w:val="none" w:sz="0" w:space="0" w:color="auto"/>
            <w:left w:val="none" w:sz="0" w:space="0" w:color="auto"/>
            <w:bottom w:val="none" w:sz="0" w:space="0" w:color="auto"/>
            <w:right w:val="none" w:sz="0" w:space="0" w:color="auto"/>
          </w:divBdr>
        </w:div>
        <w:div w:id="112597593">
          <w:marLeft w:val="480"/>
          <w:marRight w:val="0"/>
          <w:marTop w:val="0"/>
          <w:marBottom w:val="0"/>
          <w:divBdr>
            <w:top w:val="none" w:sz="0" w:space="0" w:color="auto"/>
            <w:left w:val="none" w:sz="0" w:space="0" w:color="auto"/>
            <w:bottom w:val="none" w:sz="0" w:space="0" w:color="auto"/>
            <w:right w:val="none" w:sz="0" w:space="0" w:color="auto"/>
          </w:divBdr>
        </w:div>
        <w:div w:id="1461653429">
          <w:marLeft w:val="480"/>
          <w:marRight w:val="0"/>
          <w:marTop w:val="0"/>
          <w:marBottom w:val="0"/>
          <w:divBdr>
            <w:top w:val="none" w:sz="0" w:space="0" w:color="auto"/>
            <w:left w:val="none" w:sz="0" w:space="0" w:color="auto"/>
            <w:bottom w:val="none" w:sz="0" w:space="0" w:color="auto"/>
            <w:right w:val="none" w:sz="0" w:space="0" w:color="auto"/>
          </w:divBdr>
        </w:div>
        <w:div w:id="626817686">
          <w:marLeft w:val="480"/>
          <w:marRight w:val="0"/>
          <w:marTop w:val="0"/>
          <w:marBottom w:val="0"/>
          <w:divBdr>
            <w:top w:val="none" w:sz="0" w:space="0" w:color="auto"/>
            <w:left w:val="none" w:sz="0" w:space="0" w:color="auto"/>
            <w:bottom w:val="none" w:sz="0" w:space="0" w:color="auto"/>
            <w:right w:val="none" w:sz="0" w:space="0" w:color="auto"/>
          </w:divBdr>
        </w:div>
        <w:div w:id="181674608">
          <w:marLeft w:val="480"/>
          <w:marRight w:val="0"/>
          <w:marTop w:val="0"/>
          <w:marBottom w:val="0"/>
          <w:divBdr>
            <w:top w:val="none" w:sz="0" w:space="0" w:color="auto"/>
            <w:left w:val="none" w:sz="0" w:space="0" w:color="auto"/>
            <w:bottom w:val="none" w:sz="0" w:space="0" w:color="auto"/>
            <w:right w:val="none" w:sz="0" w:space="0" w:color="auto"/>
          </w:divBdr>
        </w:div>
        <w:div w:id="628047123">
          <w:marLeft w:val="480"/>
          <w:marRight w:val="0"/>
          <w:marTop w:val="0"/>
          <w:marBottom w:val="0"/>
          <w:divBdr>
            <w:top w:val="none" w:sz="0" w:space="0" w:color="auto"/>
            <w:left w:val="none" w:sz="0" w:space="0" w:color="auto"/>
            <w:bottom w:val="none" w:sz="0" w:space="0" w:color="auto"/>
            <w:right w:val="none" w:sz="0" w:space="0" w:color="auto"/>
          </w:divBdr>
        </w:div>
        <w:div w:id="305166858">
          <w:marLeft w:val="480"/>
          <w:marRight w:val="0"/>
          <w:marTop w:val="0"/>
          <w:marBottom w:val="0"/>
          <w:divBdr>
            <w:top w:val="none" w:sz="0" w:space="0" w:color="auto"/>
            <w:left w:val="none" w:sz="0" w:space="0" w:color="auto"/>
            <w:bottom w:val="none" w:sz="0" w:space="0" w:color="auto"/>
            <w:right w:val="none" w:sz="0" w:space="0" w:color="auto"/>
          </w:divBdr>
        </w:div>
        <w:div w:id="1972322524">
          <w:marLeft w:val="480"/>
          <w:marRight w:val="0"/>
          <w:marTop w:val="0"/>
          <w:marBottom w:val="0"/>
          <w:divBdr>
            <w:top w:val="none" w:sz="0" w:space="0" w:color="auto"/>
            <w:left w:val="none" w:sz="0" w:space="0" w:color="auto"/>
            <w:bottom w:val="none" w:sz="0" w:space="0" w:color="auto"/>
            <w:right w:val="none" w:sz="0" w:space="0" w:color="auto"/>
          </w:divBdr>
        </w:div>
        <w:div w:id="1269044857">
          <w:marLeft w:val="480"/>
          <w:marRight w:val="0"/>
          <w:marTop w:val="0"/>
          <w:marBottom w:val="0"/>
          <w:divBdr>
            <w:top w:val="none" w:sz="0" w:space="0" w:color="auto"/>
            <w:left w:val="none" w:sz="0" w:space="0" w:color="auto"/>
            <w:bottom w:val="none" w:sz="0" w:space="0" w:color="auto"/>
            <w:right w:val="none" w:sz="0" w:space="0" w:color="auto"/>
          </w:divBdr>
        </w:div>
        <w:div w:id="969670729">
          <w:marLeft w:val="480"/>
          <w:marRight w:val="0"/>
          <w:marTop w:val="0"/>
          <w:marBottom w:val="0"/>
          <w:divBdr>
            <w:top w:val="none" w:sz="0" w:space="0" w:color="auto"/>
            <w:left w:val="none" w:sz="0" w:space="0" w:color="auto"/>
            <w:bottom w:val="none" w:sz="0" w:space="0" w:color="auto"/>
            <w:right w:val="none" w:sz="0" w:space="0" w:color="auto"/>
          </w:divBdr>
        </w:div>
        <w:div w:id="2062319357">
          <w:marLeft w:val="480"/>
          <w:marRight w:val="0"/>
          <w:marTop w:val="0"/>
          <w:marBottom w:val="0"/>
          <w:divBdr>
            <w:top w:val="none" w:sz="0" w:space="0" w:color="auto"/>
            <w:left w:val="none" w:sz="0" w:space="0" w:color="auto"/>
            <w:bottom w:val="none" w:sz="0" w:space="0" w:color="auto"/>
            <w:right w:val="none" w:sz="0" w:space="0" w:color="auto"/>
          </w:divBdr>
        </w:div>
        <w:div w:id="1551188385">
          <w:marLeft w:val="480"/>
          <w:marRight w:val="0"/>
          <w:marTop w:val="0"/>
          <w:marBottom w:val="0"/>
          <w:divBdr>
            <w:top w:val="none" w:sz="0" w:space="0" w:color="auto"/>
            <w:left w:val="none" w:sz="0" w:space="0" w:color="auto"/>
            <w:bottom w:val="none" w:sz="0" w:space="0" w:color="auto"/>
            <w:right w:val="none" w:sz="0" w:space="0" w:color="auto"/>
          </w:divBdr>
        </w:div>
        <w:div w:id="1728146632">
          <w:marLeft w:val="480"/>
          <w:marRight w:val="0"/>
          <w:marTop w:val="0"/>
          <w:marBottom w:val="0"/>
          <w:divBdr>
            <w:top w:val="none" w:sz="0" w:space="0" w:color="auto"/>
            <w:left w:val="none" w:sz="0" w:space="0" w:color="auto"/>
            <w:bottom w:val="none" w:sz="0" w:space="0" w:color="auto"/>
            <w:right w:val="none" w:sz="0" w:space="0" w:color="auto"/>
          </w:divBdr>
        </w:div>
        <w:div w:id="1486047975">
          <w:marLeft w:val="480"/>
          <w:marRight w:val="0"/>
          <w:marTop w:val="0"/>
          <w:marBottom w:val="0"/>
          <w:divBdr>
            <w:top w:val="none" w:sz="0" w:space="0" w:color="auto"/>
            <w:left w:val="none" w:sz="0" w:space="0" w:color="auto"/>
            <w:bottom w:val="none" w:sz="0" w:space="0" w:color="auto"/>
            <w:right w:val="none" w:sz="0" w:space="0" w:color="auto"/>
          </w:divBdr>
        </w:div>
        <w:div w:id="484201076">
          <w:marLeft w:val="480"/>
          <w:marRight w:val="0"/>
          <w:marTop w:val="0"/>
          <w:marBottom w:val="0"/>
          <w:divBdr>
            <w:top w:val="none" w:sz="0" w:space="0" w:color="auto"/>
            <w:left w:val="none" w:sz="0" w:space="0" w:color="auto"/>
            <w:bottom w:val="none" w:sz="0" w:space="0" w:color="auto"/>
            <w:right w:val="none" w:sz="0" w:space="0" w:color="auto"/>
          </w:divBdr>
        </w:div>
        <w:div w:id="1503011827">
          <w:marLeft w:val="480"/>
          <w:marRight w:val="0"/>
          <w:marTop w:val="0"/>
          <w:marBottom w:val="0"/>
          <w:divBdr>
            <w:top w:val="none" w:sz="0" w:space="0" w:color="auto"/>
            <w:left w:val="none" w:sz="0" w:space="0" w:color="auto"/>
            <w:bottom w:val="none" w:sz="0" w:space="0" w:color="auto"/>
            <w:right w:val="none" w:sz="0" w:space="0" w:color="auto"/>
          </w:divBdr>
        </w:div>
        <w:div w:id="1136412344">
          <w:marLeft w:val="480"/>
          <w:marRight w:val="0"/>
          <w:marTop w:val="0"/>
          <w:marBottom w:val="0"/>
          <w:divBdr>
            <w:top w:val="none" w:sz="0" w:space="0" w:color="auto"/>
            <w:left w:val="none" w:sz="0" w:space="0" w:color="auto"/>
            <w:bottom w:val="none" w:sz="0" w:space="0" w:color="auto"/>
            <w:right w:val="none" w:sz="0" w:space="0" w:color="auto"/>
          </w:divBdr>
        </w:div>
        <w:div w:id="425805146">
          <w:marLeft w:val="480"/>
          <w:marRight w:val="0"/>
          <w:marTop w:val="0"/>
          <w:marBottom w:val="0"/>
          <w:divBdr>
            <w:top w:val="none" w:sz="0" w:space="0" w:color="auto"/>
            <w:left w:val="none" w:sz="0" w:space="0" w:color="auto"/>
            <w:bottom w:val="none" w:sz="0" w:space="0" w:color="auto"/>
            <w:right w:val="none" w:sz="0" w:space="0" w:color="auto"/>
          </w:divBdr>
        </w:div>
        <w:div w:id="674655009">
          <w:marLeft w:val="480"/>
          <w:marRight w:val="0"/>
          <w:marTop w:val="0"/>
          <w:marBottom w:val="0"/>
          <w:divBdr>
            <w:top w:val="none" w:sz="0" w:space="0" w:color="auto"/>
            <w:left w:val="none" w:sz="0" w:space="0" w:color="auto"/>
            <w:bottom w:val="none" w:sz="0" w:space="0" w:color="auto"/>
            <w:right w:val="none" w:sz="0" w:space="0" w:color="auto"/>
          </w:divBdr>
        </w:div>
        <w:div w:id="1824734036">
          <w:marLeft w:val="480"/>
          <w:marRight w:val="0"/>
          <w:marTop w:val="0"/>
          <w:marBottom w:val="0"/>
          <w:divBdr>
            <w:top w:val="none" w:sz="0" w:space="0" w:color="auto"/>
            <w:left w:val="none" w:sz="0" w:space="0" w:color="auto"/>
            <w:bottom w:val="none" w:sz="0" w:space="0" w:color="auto"/>
            <w:right w:val="none" w:sz="0" w:space="0" w:color="auto"/>
          </w:divBdr>
        </w:div>
        <w:div w:id="690766965">
          <w:marLeft w:val="480"/>
          <w:marRight w:val="0"/>
          <w:marTop w:val="0"/>
          <w:marBottom w:val="0"/>
          <w:divBdr>
            <w:top w:val="none" w:sz="0" w:space="0" w:color="auto"/>
            <w:left w:val="none" w:sz="0" w:space="0" w:color="auto"/>
            <w:bottom w:val="none" w:sz="0" w:space="0" w:color="auto"/>
            <w:right w:val="none" w:sz="0" w:space="0" w:color="auto"/>
          </w:divBdr>
        </w:div>
        <w:div w:id="1305816011">
          <w:marLeft w:val="480"/>
          <w:marRight w:val="0"/>
          <w:marTop w:val="0"/>
          <w:marBottom w:val="0"/>
          <w:divBdr>
            <w:top w:val="none" w:sz="0" w:space="0" w:color="auto"/>
            <w:left w:val="none" w:sz="0" w:space="0" w:color="auto"/>
            <w:bottom w:val="none" w:sz="0" w:space="0" w:color="auto"/>
            <w:right w:val="none" w:sz="0" w:space="0" w:color="auto"/>
          </w:divBdr>
        </w:div>
        <w:div w:id="549997091">
          <w:marLeft w:val="480"/>
          <w:marRight w:val="0"/>
          <w:marTop w:val="0"/>
          <w:marBottom w:val="0"/>
          <w:divBdr>
            <w:top w:val="none" w:sz="0" w:space="0" w:color="auto"/>
            <w:left w:val="none" w:sz="0" w:space="0" w:color="auto"/>
            <w:bottom w:val="none" w:sz="0" w:space="0" w:color="auto"/>
            <w:right w:val="none" w:sz="0" w:space="0" w:color="auto"/>
          </w:divBdr>
        </w:div>
        <w:div w:id="862208717">
          <w:marLeft w:val="480"/>
          <w:marRight w:val="0"/>
          <w:marTop w:val="0"/>
          <w:marBottom w:val="0"/>
          <w:divBdr>
            <w:top w:val="none" w:sz="0" w:space="0" w:color="auto"/>
            <w:left w:val="none" w:sz="0" w:space="0" w:color="auto"/>
            <w:bottom w:val="none" w:sz="0" w:space="0" w:color="auto"/>
            <w:right w:val="none" w:sz="0" w:space="0" w:color="auto"/>
          </w:divBdr>
        </w:div>
        <w:div w:id="1466702217">
          <w:marLeft w:val="480"/>
          <w:marRight w:val="0"/>
          <w:marTop w:val="0"/>
          <w:marBottom w:val="0"/>
          <w:divBdr>
            <w:top w:val="none" w:sz="0" w:space="0" w:color="auto"/>
            <w:left w:val="none" w:sz="0" w:space="0" w:color="auto"/>
            <w:bottom w:val="none" w:sz="0" w:space="0" w:color="auto"/>
            <w:right w:val="none" w:sz="0" w:space="0" w:color="auto"/>
          </w:divBdr>
        </w:div>
        <w:div w:id="994409162">
          <w:marLeft w:val="480"/>
          <w:marRight w:val="0"/>
          <w:marTop w:val="0"/>
          <w:marBottom w:val="0"/>
          <w:divBdr>
            <w:top w:val="none" w:sz="0" w:space="0" w:color="auto"/>
            <w:left w:val="none" w:sz="0" w:space="0" w:color="auto"/>
            <w:bottom w:val="none" w:sz="0" w:space="0" w:color="auto"/>
            <w:right w:val="none" w:sz="0" w:space="0" w:color="auto"/>
          </w:divBdr>
        </w:div>
        <w:div w:id="1266961637">
          <w:marLeft w:val="480"/>
          <w:marRight w:val="0"/>
          <w:marTop w:val="0"/>
          <w:marBottom w:val="0"/>
          <w:divBdr>
            <w:top w:val="none" w:sz="0" w:space="0" w:color="auto"/>
            <w:left w:val="none" w:sz="0" w:space="0" w:color="auto"/>
            <w:bottom w:val="none" w:sz="0" w:space="0" w:color="auto"/>
            <w:right w:val="none" w:sz="0" w:space="0" w:color="auto"/>
          </w:divBdr>
        </w:div>
        <w:div w:id="181747253">
          <w:marLeft w:val="480"/>
          <w:marRight w:val="0"/>
          <w:marTop w:val="0"/>
          <w:marBottom w:val="0"/>
          <w:divBdr>
            <w:top w:val="none" w:sz="0" w:space="0" w:color="auto"/>
            <w:left w:val="none" w:sz="0" w:space="0" w:color="auto"/>
            <w:bottom w:val="none" w:sz="0" w:space="0" w:color="auto"/>
            <w:right w:val="none" w:sz="0" w:space="0" w:color="auto"/>
          </w:divBdr>
        </w:div>
        <w:div w:id="579409922">
          <w:marLeft w:val="480"/>
          <w:marRight w:val="0"/>
          <w:marTop w:val="0"/>
          <w:marBottom w:val="0"/>
          <w:divBdr>
            <w:top w:val="none" w:sz="0" w:space="0" w:color="auto"/>
            <w:left w:val="none" w:sz="0" w:space="0" w:color="auto"/>
            <w:bottom w:val="none" w:sz="0" w:space="0" w:color="auto"/>
            <w:right w:val="none" w:sz="0" w:space="0" w:color="auto"/>
          </w:divBdr>
        </w:div>
        <w:div w:id="374895511">
          <w:marLeft w:val="480"/>
          <w:marRight w:val="0"/>
          <w:marTop w:val="0"/>
          <w:marBottom w:val="0"/>
          <w:divBdr>
            <w:top w:val="none" w:sz="0" w:space="0" w:color="auto"/>
            <w:left w:val="none" w:sz="0" w:space="0" w:color="auto"/>
            <w:bottom w:val="none" w:sz="0" w:space="0" w:color="auto"/>
            <w:right w:val="none" w:sz="0" w:space="0" w:color="auto"/>
          </w:divBdr>
        </w:div>
        <w:div w:id="435710611">
          <w:marLeft w:val="480"/>
          <w:marRight w:val="0"/>
          <w:marTop w:val="0"/>
          <w:marBottom w:val="0"/>
          <w:divBdr>
            <w:top w:val="none" w:sz="0" w:space="0" w:color="auto"/>
            <w:left w:val="none" w:sz="0" w:space="0" w:color="auto"/>
            <w:bottom w:val="none" w:sz="0" w:space="0" w:color="auto"/>
            <w:right w:val="none" w:sz="0" w:space="0" w:color="auto"/>
          </w:divBdr>
        </w:div>
        <w:div w:id="593782356">
          <w:marLeft w:val="480"/>
          <w:marRight w:val="0"/>
          <w:marTop w:val="0"/>
          <w:marBottom w:val="0"/>
          <w:divBdr>
            <w:top w:val="none" w:sz="0" w:space="0" w:color="auto"/>
            <w:left w:val="none" w:sz="0" w:space="0" w:color="auto"/>
            <w:bottom w:val="none" w:sz="0" w:space="0" w:color="auto"/>
            <w:right w:val="none" w:sz="0" w:space="0" w:color="auto"/>
          </w:divBdr>
        </w:div>
        <w:div w:id="1150823354">
          <w:marLeft w:val="480"/>
          <w:marRight w:val="0"/>
          <w:marTop w:val="0"/>
          <w:marBottom w:val="0"/>
          <w:divBdr>
            <w:top w:val="none" w:sz="0" w:space="0" w:color="auto"/>
            <w:left w:val="none" w:sz="0" w:space="0" w:color="auto"/>
            <w:bottom w:val="none" w:sz="0" w:space="0" w:color="auto"/>
            <w:right w:val="none" w:sz="0" w:space="0" w:color="auto"/>
          </w:divBdr>
        </w:div>
        <w:div w:id="537008230">
          <w:marLeft w:val="480"/>
          <w:marRight w:val="0"/>
          <w:marTop w:val="0"/>
          <w:marBottom w:val="0"/>
          <w:divBdr>
            <w:top w:val="none" w:sz="0" w:space="0" w:color="auto"/>
            <w:left w:val="none" w:sz="0" w:space="0" w:color="auto"/>
            <w:bottom w:val="none" w:sz="0" w:space="0" w:color="auto"/>
            <w:right w:val="none" w:sz="0" w:space="0" w:color="auto"/>
          </w:divBdr>
        </w:div>
        <w:div w:id="141889742">
          <w:marLeft w:val="480"/>
          <w:marRight w:val="0"/>
          <w:marTop w:val="0"/>
          <w:marBottom w:val="0"/>
          <w:divBdr>
            <w:top w:val="none" w:sz="0" w:space="0" w:color="auto"/>
            <w:left w:val="none" w:sz="0" w:space="0" w:color="auto"/>
            <w:bottom w:val="none" w:sz="0" w:space="0" w:color="auto"/>
            <w:right w:val="none" w:sz="0" w:space="0" w:color="auto"/>
          </w:divBdr>
        </w:div>
        <w:div w:id="923033206">
          <w:marLeft w:val="480"/>
          <w:marRight w:val="0"/>
          <w:marTop w:val="0"/>
          <w:marBottom w:val="0"/>
          <w:divBdr>
            <w:top w:val="none" w:sz="0" w:space="0" w:color="auto"/>
            <w:left w:val="none" w:sz="0" w:space="0" w:color="auto"/>
            <w:bottom w:val="none" w:sz="0" w:space="0" w:color="auto"/>
            <w:right w:val="none" w:sz="0" w:space="0" w:color="auto"/>
          </w:divBdr>
        </w:div>
        <w:div w:id="1818768146">
          <w:marLeft w:val="480"/>
          <w:marRight w:val="0"/>
          <w:marTop w:val="0"/>
          <w:marBottom w:val="0"/>
          <w:divBdr>
            <w:top w:val="none" w:sz="0" w:space="0" w:color="auto"/>
            <w:left w:val="none" w:sz="0" w:space="0" w:color="auto"/>
            <w:bottom w:val="none" w:sz="0" w:space="0" w:color="auto"/>
            <w:right w:val="none" w:sz="0" w:space="0" w:color="auto"/>
          </w:divBdr>
        </w:div>
        <w:div w:id="1417558579">
          <w:marLeft w:val="480"/>
          <w:marRight w:val="0"/>
          <w:marTop w:val="0"/>
          <w:marBottom w:val="0"/>
          <w:divBdr>
            <w:top w:val="none" w:sz="0" w:space="0" w:color="auto"/>
            <w:left w:val="none" w:sz="0" w:space="0" w:color="auto"/>
            <w:bottom w:val="none" w:sz="0" w:space="0" w:color="auto"/>
            <w:right w:val="none" w:sz="0" w:space="0" w:color="auto"/>
          </w:divBdr>
        </w:div>
        <w:div w:id="1163620461">
          <w:marLeft w:val="480"/>
          <w:marRight w:val="0"/>
          <w:marTop w:val="0"/>
          <w:marBottom w:val="0"/>
          <w:divBdr>
            <w:top w:val="none" w:sz="0" w:space="0" w:color="auto"/>
            <w:left w:val="none" w:sz="0" w:space="0" w:color="auto"/>
            <w:bottom w:val="none" w:sz="0" w:space="0" w:color="auto"/>
            <w:right w:val="none" w:sz="0" w:space="0" w:color="auto"/>
          </w:divBdr>
        </w:div>
        <w:div w:id="549878000">
          <w:marLeft w:val="480"/>
          <w:marRight w:val="0"/>
          <w:marTop w:val="0"/>
          <w:marBottom w:val="0"/>
          <w:divBdr>
            <w:top w:val="none" w:sz="0" w:space="0" w:color="auto"/>
            <w:left w:val="none" w:sz="0" w:space="0" w:color="auto"/>
            <w:bottom w:val="none" w:sz="0" w:space="0" w:color="auto"/>
            <w:right w:val="none" w:sz="0" w:space="0" w:color="auto"/>
          </w:divBdr>
        </w:div>
        <w:div w:id="1077628471">
          <w:marLeft w:val="480"/>
          <w:marRight w:val="0"/>
          <w:marTop w:val="0"/>
          <w:marBottom w:val="0"/>
          <w:divBdr>
            <w:top w:val="none" w:sz="0" w:space="0" w:color="auto"/>
            <w:left w:val="none" w:sz="0" w:space="0" w:color="auto"/>
            <w:bottom w:val="none" w:sz="0" w:space="0" w:color="auto"/>
            <w:right w:val="none" w:sz="0" w:space="0" w:color="auto"/>
          </w:divBdr>
        </w:div>
        <w:div w:id="877351125">
          <w:marLeft w:val="480"/>
          <w:marRight w:val="0"/>
          <w:marTop w:val="0"/>
          <w:marBottom w:val="0"/>
          <w:divBdr>
            <w:top w:val="none" w:sz="0" w:space="0" w:color="auto"/>
            <w:left w:val="none" w:sz="0" w:space="0" w:color="auto"/>
            <w:bottom w:val="none" w:sz="0" w:space="0" w:color="auto"/>
            <w:right w:val="none" w:sz="0" w:space="0" w:color="auto"/>
          </w:divBdr>
        </w:div>
        <w:div w:id="632565847">
          <w:marLeft w:val="480"/>
          <w:marRight w:val="0"/>
          <w:marTop w:val="0"/>
          <w:marBottom w:val="0"/>
          <w:divBdr>
            <w:top w:val="none" w:sz="0" w:space="0" w:color="auto"/>
            <w:left w:val="none" w:sz="0" w:space="0" w:color="auto"/>
            <w:bottom w:val="none" w:sz="0" w:space="0" w:color="auto"/>
            <w:right w:val="none" w:sz="0" w:space="0" w:color="auto"/>
          </w:divBdr>
        </w:div>
        <w:div w:id="2118284439">
          <w:marLeft w:val="480"/>
          <w:marRight w:val="0"/>
          <w:marTop w:val="0"/>
          <w:marBottom w:val="0"/>
          <w:divBdr>
            <w:top w:val="none" w:sz="0" w:space="0" w:color="auto"/>
            <w:left w:val="none" w:sz="0" w:space="0" w:color="auto"/>
            <w:bottom w:val="none" w:sz="0" w:space="0" w:color="auto"/>
            <w:right w:val="none" w:sz="0" w:space="0" w:color="auto"/>
          </w:divBdr>
        </w:div>
        <w:div w:id="1901864345">
          <w:marLeft w:val="480"/>
          <w:marRight w:val="0"/>
          <w:marTop w:val="0"/>
          <w:marBottom w:val="0"/>
          <w:divBdr>
            <w:top w:val="none" w:sz="0" w:space="0" w:color="auto"/>
            <w:left w:val="none" w:sz="0" w:space="0" w:color="auto"/>
            <w:bottom w:val="none" w:sz="0" w:space="0" w:color="auto"/>
            <w:right w:val="none" w:sz="0" w:space="0" w:color="auto"/>
          </w:divBdr>
        </w:div>
        <w:div w:id="67506336">
          <w:marLeft w:val="480"/>
          <w:marRight w:val="0"/>
          <w:marTop w:val="0"/>
          <w:marBottom w:val="0"/>
          <w:divBdr>
            <w:top w:val="none" w:sz="0" w:space="0" w:color="auto"/>
            <w:left w:val="none" w:sz="0" w:space="0" w:color="auto"/>
            <w:bottom w:val="none" w:sz="0" w:space="0" w:color="auto"/>
            <w:right w:val="none" w:sz="0" w:space="0" w:color="auto"/>
          </w:divBdr>
        </w:div>
        <w:div w:id="1686326911">
          <w:marLeft w:val="480"/>
          <w:marRight w:val="0"/>
          <w:marTop w:val="0"/>
          <w:marBottom w:val="0"/>
          <w:divBdr>
            <w:top w:val="none" w:sz="0" w:space="0" w:color="auto"/>
            <w:left w:val="none" w:sz="0" w:space="0" w:color="auto"/>
            <w:bottom w:val="none" w:sz="0" w:space="0" w:color="auto"/>
            <w:right w:val="none" w:sz="0" w:space="0" w:color="auto"/>
          </w:divBdr>
        </w:div>
        <w:div w:id="1871718929">
          <w:marLeft w:val="480"/>
          <w:marRight w:val="0"/>
          <w:marTop w:val="0"/>
          <w:marBottom w:val="0"/>
          <w:divBdr>
            <w:top w:val="none" w:sz="0" w:space="0" w:color="auto"/>
            <w:left w:val="none" w:sz="0" w:space="0" w:color="auto"/>
            <w:bottom w:val="none" w:sz="0" w:space="0" w:color="auto"/>
            <w:right w:val="none" w:sz="0" w:space="0" w:color="auto"/>
          </w:divBdr>
        </w:div>
        <w:div w:id="1719669939">
          <w:marLeft w:val="480"/>
          <w:marRight w:val="0"/>
          <w:marTop w:val="0"/>
          <w:marBottom w:val="0"/>
          <w:divBdr>
            <w:top w:val="none" w:sz="0" w:space="0" w:color="auto"/>
            <w:left w:val="none" w:sz="0" w:space="0" w:color="auto"/>
            <w:bottom w:val="none" w:sz="0" w:space="0" w:color="auto"/>
            <w:right w:val="none" w:sz="0" w:space="0" w:color="auto"/>
          </w:divBdr>
        </w:div>
        <w:div w:id="586891198">
          <w:marLeft w:val="480"/>
          <w:marRight w:val="0"/>
          <w:marTop w:val="0"/>
          <w:marBottom w:val="0"/>
          <w:divBdr>
            <w:top w:val="none" w:sz="0" w:space="0" w:color="auto"/>
            <w:left w:val="none" w:sz="0" w:space="0" w:color="auto"/>
            <w:bottom w:val="none" w:sz="0" w:space="0" w:color="auto"/>
            <w:right w:val="none" w:sz="0" w:space="0" w:color="auto"/>
          </w:divBdr>
        </w:div>
        <w:div w:id="35128979">
          <w:marLeft w:val="480"/>
          <w:marRight w:val="0"/>
          <w:marTop w:val="0"/>
          <w:marBottom w:val="0"/>
          <w:divBdr>
            <w:top w:val="none" w:sz="0" w:space="0" w:color="auto"/>
            <w:left w:val="none" w:sz="0" w:space="0" w:color="auto"/>
            <w:bottom w:val="none" w:sz="0" w:space="0" w:color="auto"/>
            <w:right w:val="none" w:sz="0" w:space="0" w:color="auto"/>
          </w:divBdr>
        </w:div>
        <w:div w:id="1326662385">
          <w:marLeft w:val="480"/>
          <w:marRight w:val="0"/>
          <w:marTop w:val="0"/>
          <w:marBottom w:val="0"/>
          <w:divBdr>
            <w:top w:val="none" w:sz="0" w:space="0" w:color="auto"/>
            <w:left w:val="none" w:sz="0" w:space="0" w:color="auto"/>
            <w:bottom w:val="none" w:sz="0" w:space="0" w:color="auto"/>
            <w:right w:val="none" w:sz="0" w:space="0" w:color="auto"/>
          </w:divBdr>
        </w:div>
        <w:div w:id="829521752">
          <w:marLeft w:val="480"/>
          <w:marRight w:val="0"/>
          <w:marTop w:val="0"/>
          <w:marBottom w:val="0"/>
          <w:divBdr>
            <w:top w:val="none" w:sz="0" w:space="0" w:color="auto"/>
            <w:left w:val="none" w:sz="0" w:space="0" w:color="auto"/>
            <w:bottom w:val="none" w:sz="0" w:space="0" w:color="auto"/>
            <w:right w:val="none" w:sz="0" w:space="0" w:color="auto"/>
          </w:divBdr>
        </w:div>
        <w:div w:id="1876650215">
          <w:marLeft w:val="480"/>
          <w:marRight w:val="0"/>
          <w:marTop w:val="0"/>
          <w:marBottom w:val="0"/>
          <w:divBdr>
            <w:top w:val="none" w:sz="0" w:space="0" w:color="auto"/>
            <w:left w:val="none" w:sz="0" w:space="0" w:color="auto"/>
            <w:bottom w:val="none" w:sz="0" w:space="0" w:color="auto"/>
            <w:right w:val="none" w:sz="0" w:space="0" w:color="auto"/>
          </w:divBdr>
        </w:div>
      </w:divsChild>
    </w:div>
    <w:div w:id="2107604514">
      <w:bodyDiv w:val="1"/>
      <w:marLeft w:val="0"/>
      <w:marRight w:val="0"/>
      <w:marTop w:val="0"/>
      <w:marBottom w:val="0"/>
      <w:divBdr>
        <w:top w:val="none" w:sz="0" w:space="0" w:color="auto"/>
        <w:left w:val="none" w:sz="0" w:space="0" w:color="auto"/>
        <w:bottom w:val="none" w:sz="0" w:space="0" w:color="auto"/>
        <w:right w:val="none" w:sz="0" w:space="0" w:color="auto"/>
      </w:divBdr>
    </w:div>
    <w:div w:id="2108110618">
      <w:bodyDiv w:val="1"/>
      <w:marLeft w:val="0"/>
      <w:marRight w:val="0"/>
      <w:marTop w:val="0"/>
      <w:marBottom w:val="0"/>
      <w:divBdr>
        <w:top w:val="none" w:sz="0" w:space="0" w:color="auto"/>
        <w:left w:val="none" w:sz="0" w:space="0" w:color="auto"/>
        <w:bottom w:val="none" w:sz="0" w:space="0" w:color="auto"/>
        <w:right w:val="none" w:sz="0" w:space="0" w:color="auto"/>
      </w:divBdr>
    </w:div>
    <w:div w:id="2108118346">
      <w:bodyDiv w:val="1"/>
      <w:marLeft w:val="0"/>
      <w:marRight w:val="0"/>
      <w:marTop w:val="0"/>
      <w:marBottom w:val="0"/>
      <w:divBdr>
        <w:top w:val="none" w:sz="0" w:space="0" w:color="auto"/>
        <w:left w:val="none" w:sz="0" w:space="0" w:color="auto"/>
        <w:bottom w:val="none" w:sz="0" w:space="0" w:color="auto"/>
        <w:right w:val="none" w:sz="0" w:space="0" w:color="auto"/>
      </w:divBdr>
    </w:div>
    <w:div w:id="2108648156">
      <w:bodyDiv w:val="1"/>
      <w:marLeft w:val="0"/>
      <w:marRight w:val="0"/>
      <w:marTop w:val="0"/>
      <w:marBottom w:val="0"/>
      <w:divBdr>
        <w:top w:val="none" w:sz="0" w:space="0" w:color="auto"/>
        <w:left w:val="none" w:sz="0" w:space="0" w:color="auto"/>
        <w:bottom w:val="none" w:sz="0" w:space="0" w:color="auto"/>
        <w:right w:val="none" w:sz="0" w:space="0" w:color="auto"/>
      </w:divBdr>
    </w:div>
    <w:div w:id="2108651257">
      <w:bodyDiv w:val="1"/>
      <w:marLeft w:val="0"/>
      <w:marRight w:val="0"/>
      <w:marTop w:val="0"/>
      <w:marBottom w:val="0"/>
      <w:divBdr>
        <w:top w:val="none" w:sz="0" w:space="0" w:color="auto"/>
        <w:left w:val="none" w:sz="0" w:space="0" w:color="auto"/>
        <w:bottom w:val="none" w:sz="0" w:space="0" w:color="auto"/>
        <w:right w:val="none" w:sz="0" w:space="0" w:color="auto"/>
      </w:divBdr>
    </w:div>
    <w:div w:id="2109038480">
      <w:bodyDiv w:val="1"/>
      <w:marLeft w:val="0"/>
      <w:marRight w:val="0"/>
      <w:marTop w:val="0"/>
      <w:marBottom w:val="0"/>
      <w:divBdr>
        <w:top w:val="none" w:sz="0" w:space="0" w:color="auto"/>
        <w:left w:val="none" w:sz="0" w:space="0" w:color="auto"/>
        <w:bottom w:val="none" w:sz="0" w:space="0" w:color="auto"/>
        <w:right w:val="none" w:sz="0" w:space="0" w:color="auto"/>
      </w:divBdr>
    </w:div>
    <w:div w:id="2109884027">
      <w:bodyDiv w:val="1"/>
      <w:marLeft w:val="0"/>
      <w:marRight w:val="0"/>
      <w:marTop w:val="0"/>
      <w:marBottom w:val="0"/>
      <w:divBdr>
        <w:top w:val="none" w:sz="0" w:space="0" w:color="auto"/>
        <w:left w:val="none" w:sz="0" w:space="0" w:color="auto"/>
        <w:bottom w:val="none" w:sz="0" w:space="0" w:color="auto"/>
        <w:right w:val="none" w:sz="0" w:space="0" w:color="auto"/>
      </w:divBdr>
    </w:div>
    <w:div w:id="2109957225">
      <w:bodyDiv w:val="1"/>
      <w:marLeft w:val="0"/>
      <w:marRight w:val="0"/>
      <w:marTop w:val="0"/>
      <w:marBottom w:val="0"/>
      <w:divBdr>
        <w:top w:val="none" w:sz="0" w:space="0" w:color="auto"/>
        <w:left w:val="none" w:sz="0" w:space="0" w:color="auto"/>
        <w:bottom w:val="none" w:sz="0" w:space="0" w:color="auto"/>
        <w:right w:val="none" w:sz="0" w:space="0" w:color="auto"/>
      </w:divBdr>
    </w:div>
    <w:div w:id="2111122802">
      <w:bodyDiv w:val="1"/>
      <w:marLeft w:val="0"/>
      <w:marRight w:val="0"/>
      <w:marTop w:val="0"/>
      <w:marBottom w:val="0"/>
      <w:divBdr>
        <w:top w:val="none" w:sz="0" w:space="0" w:color="auto"/>
        <w:left w:val="none" w:sz="0" w:space="0" w:color="auto"/>
        <w:bottom w:val="none" w:sz="0" w:space="0" w:color="auto"/>
        <w:right w:val="none" w:sz="0" w:space="0" w:color="auto"/>
      </w:divBdr>
    </w:div>
    <w:div w:id="2112042335">
      <w:bodyDiv w:val="1"/>
      <w:marLeft w:val="0"/>
      <w:marRight w:val="0"/>
      <w:marTop w:val="0"/>
      <w:marBottom w:val="0"/>
      <w:divBdr>
        <w:top w:val="none" w:sz="0" w:space="0" w:color="auto"/>
        <w:left w:val="none" w:sz="0" w:space="0" w:color="auto"/>
        <w:bottom w:val="none" w:sz="0" w:space="0" w:color="auto"/>
        <w:right w:val="none" w:sz="0" w:space="0" w:color="auto"/>
      </w:divBdr>
    </w:div>
    <w:div w:id="2116559231">
      <w:bodyDiv w:val="1"/>
      <w:marLeft w:val="0"/>
      <w:marRight w:val="0"/>
      <w:marTop w:val="0"/>
      <w:marBottom w:val="0"/>
      <w:divBdr>
        <w:top w:val="none" w:sz="0" w:space="0" w:color="auto"/>
        <w:left w:val="none" w:sz="0" w:space="0" w:color="auto"/>
        <w:bottom w:val="none" w:sz="0" w:space="0" w:color="auto"/>
        <w:right w:val="none" w:sz="0" w:space="0" w:color="auto"/>
      </w:divBdr>
    </w:div>
    <w:div w:id="2118021525">
      <w:bodyDiv w:val="1"/>
      <w:marLeft w:val="0"/>
      <w:marRight w:val="0"/>
      <w:marTop w:val="0"/>
      <w:marBottom w:val="0"/>
      <w:divBdr>
        <w:top w:val="none" w:sz="0" w:space="0" w:color="auto"/>
        <w:left w:val="none" w:sz="0" w:space="0" w:color="auto"/>
        <w:bottom w:val="none" w:sz="0" w:space="0" w:color="auto"/>
        <w:right w:val="none" w:sz="0" w:space="0" w:color="auto"/>
      </w:divBdr>
    </w:div>
    <w:div w:id="2118719406">
      <w:bodyDiv w:val="1"/>
      <w:marLeft w:val="0"/>
      <w:marRight w:val="0"/>
      <w:marTop w:val="0"/>
      <w:marBottom w:val="0"/>
      <w:divBdr>
        <w:top w:val="none" w:sz="0" w:space="0" w:color="auto"/>
        <w:left w:val="none" w:sz="0" w:space="0" w:color="auto"/>
        <w:bottom w:val="none" w:sz="0" w:space="0" w:color="auto"/>
        <w:right w:val="none" w:sz="0" w:space="0" w:color="auto"/>
      </w:divBdr>
    </w:div>
    <w:div w:id="2118861940">
      <w:bodyDiv w:val="1"/>
      <w:marLeft w:val="0"/>
      <w:marRight w:val="0"/>
      <w:marTop w:val="0"/>
      <w:marBottom w:val="0"/>
      <w:divBdr>
        <w:top w:val="none" w:sz="0" w:space="0" w:color="auto"/>
        <w:left w:val="none" w:sz="0" w:space="0" w:color="auto"/>
        <w:bottom w:val="none" w:sz="0" w:space="0" w:color="auto"/>
        <w:right w:val="none" w:sz="0" w:space="0" w:color="auto"/>
      </w:divBdr>
    </w:div>
    <w:div w:id="2119442444">
      <w:bodyDiv w:val="1"/>
      <w:marLeft w:val="0"/>
      <w:marRight w:val="0"/>
      <w:marTop w:val="0"/>
      <w:marBottom w:val="0"/>
      <w:divBdr>
        <w:top w:val="none" w:sz="0" w:space="0" w:color="auto"/>
        <w:left w:val="none" w:sz="0" w:space="0" w:color="auto"/>
        <w:bottom w:val="none" w:sz="0" w:space="0" w:color="auto"/>
        <w:right w:val="none" w:sz="0" w:space="0" w:color="auto"/>
      </w:divBdr>
    </w:div>
    <w:div w:id="2119444861">
      <w:bodyDiv w:val="1"/>
      <w:marLeft w:val="0"/>
      <w:marRight w:val="0"/>
      <w:marTop w:val="0"/>
      <w:marBottom w:val="0"/>
      <w:divBdr>
        <w:top w:val="none" w:sz="0" w:space="0" w:color="auto"/>
        <w:left w:val="none" w:sz="0" w:space="0" w:color="auto"/>
        <w:bottom w:val="none" w:sz="0" w:space="0" w:color="auto"/>
        <w:right w:val="none" w:sz="0" w:space="0" w:color="auto"/>
      </w:divBdr>
    </w:div>
    <w:div w:id="2120681021">
      <w:bodyDiv w:val="1"/>
      <w:marLeft w:val="0"/>
      <w:marRight w:val="0"/>
      <w:marTop w:val="0"/>
      <w:marBottom w:val="0"/>
      <w:divBdr>
        <w:top w:val="none" w:sz="0" w:space="0" w:color="auto"/>
        <w:left w:val="none" w:sz="0" w:space="0" w:color="auto"/>
        <w:bottom w:val="none" w:sz="0" w:space="0" w:color="auto"/>
        <w:right w:val="none" w:sz="0" w:space="0" w:color="auto"/>
      </w:divBdr>
    </w:div>
    <w:div w:id="2120876068">
      <w:bodyDiv w:val="1"/>
      <w:marLeft w:val="0"/>
      <w:marRight w:val="0"/>
      <w:marTop w:val="0"/>
      <w:marBottom w:val="0"/>
      <w:divBdr>
        <w:top w:val="none" w:sz="0" w:space="0" w:color="auto"/>
        <w:left w:val="none" w:sz="0" w:space="0" w:color="auto"/>
        <w:bottom w:val="none" w:sz="0" w:space="0" w:color="auto"/>
        <w:right w:val="none" w:sz="0" w:space="0" w:color="auto"/>
      </w:divBdr>
    </w:div>
    <w:div w:id="2120950023">
      <w:bodyDiv w:val="1"/>
      <w:marLeft w:val="0"/>
      <w:marRight w:val="0"/>
      <w:marTop w:val="0"/>
      <w:marBottom w:val="0"/>
      <w:divBdr>
        <w:top w:val="none" w:sz="0" w:space="0" w:color="auto"/>
        <w:left w:val="none" w:sz="0" w:space="0" w:color="auto"/>
        <w:bottom w:val="none" w:sz="0" w:space="0" w:color="auto"/>
        <w:right w:val="none" w:sz="0" w:space="0" w:color="auto"/>
      </w:divBdr>
    </w:div>
    <w:div w:id="2121407722">
      <w:bodyDiv w:val="1"/>
      <w:marLeft w:val="0"/>
      <w:marRight w:val="0"/>
      <w:marTop w:val="0"/>
      <w:marBottom w:val="0"/>
      <w:divBdr>
        <w:top w:val="none" w:sz="0" w:space="0" w:color="auto"/>
        <w:left w:val="none" w:sz="0" w:space="0" w:color="auto"/>
        <w:bottom w:val="none" w:sz="0" w:space="0" w:color="auto"/>
        <w:right w:val="none" w:sz="0" w:space="0" w:color="auto"/>
      </w:divBdr>
    </w:div>
    <w:div w:id="2121488837">
      <w:bodyDiv w:val="1"/>
      <w:marLeft w:val="0"/>
      <w:marRight w:val="0"/>
      <w:marTop w:val="0"/>
      <w:marBottom w:val="0"/>
      <w:divBdr>
        <w:top w:val="none" w:sz="0" w:space="0" w:color="auto"/>
        <w:left w:val="none" w:sz="0" w:space="0" w:color="auto"/>
        <w:bottom w:val="none" w:sz="0" w:space="0" w:color="auto"/>
        <w:right w:val="none" w:sz="0" w:space="0" w:color="auto"/>
      </w:divBdr>
    </w:div>
    <w:div w:id="2121492523">
      <w:bodyDiv w:val="1"/>
      <w:marLeft w:val="0"/>
      <w:marRight w:val="0"/>
      <w:marTop w:val="0"/>
      <w:marBottom w:val="0"/>
      <w:divBdr>
        <w:top w:val="none" w:sz="0" w:space="0" w:color="auto"/>
        <w:left w:val="none" w:sz="0" w:space="0" w:color="auto"/>
        <w:bottom w:val="none" w:sz="0" w:space="0" w:color="auto"/>
        <w:right w:val="none" w:sz="0" w:space="0" w:color="auto"/>
      </w:divBdr>
    </w:div>
    <w:div w:id="2121609417">
      <w:bodyDiv w:val="1"/>
      <w:marLeft w:val="0"/>
      <w:marRight w:val="0"/>
      <w:marTop w:val="0"/>
      <w:marBottom w:val="0"/>
      <w:divBdr>
        <w:top w:val="none" w:sz="0" w:space="0" w:color="auto"/>
        <w:left w:val="none" w:sz="0" w:space="0" w:color="auto"/>
        <w:bottom w:val="none" w:sz="0" w:space="0" w:color="auto"/>
        <w:right w:val="none" w:sz="0" w:space="0" w:color="auto"/>
      </w:divBdr>
    </w:div>
    <w:div w:id="2121679081">
      <w:bodyDiv w:val="1"/>
      <w:marLeft w:val="0"/>
      <w:marRight w:val="0"/>
      <w:marTop w:val="0"/>
      <w:marBottom w:val="0"/>
      <w:divBdr>
        <w:top w:val="none" w:sz="0" w:space="0" w:color="auto"/>
        <w:left w:val="none" w:sz="0" w:space="0" w:color="auto"/>
        <w:bottom w:val="none" w:sz="0" w:space="0" w:color="auto"/>
        <w:right w:val="none" w:sz="0" w:space="0" w:color="auto"/>
      </w:divBdr>
    </w:div>
    <w:div w:id="2122069263">
      <w:bodyDiv w:val="1"/>
      <w:marLeft w:val="0"/>
      <w:marRight w:val="0"/>
      <w:marTop w:val="0"/>
      <w:marBottom w:val="0"/>
      <w:divBdr>
        <w:top w:val="none" w:sz="0" w:space="0" w:color="auto"/>
        <w:left w:val="none" w:sz="0" w:space="0" w:color="auto"/>
        <w:bottom w:val="none" w:sz="0" w:space="0" w:color="auto"/>
        <w:right w:val="none" w:sz="0" w:space="0" w:color="auto"/>
      </w:divBdr>
    </w:div>
    <w:div w:id="2122995426">
      <w:bodyDiv w:val="1"/>
      <w:marLeft w:val="0"/>
      <w:marRight w:val="0"/>
      <w:marTop w:val="0"/>
      <w:marBottom w:val="0"/>
      <w:divBdr>
        <w:top w:val="none" w:sz="0" w:space="0" w:color="auto"/>
        <w:left w:val="none" w:sz="0" w:space="0" w:color="auto"/>
        <w:bottom w:val="none" w:sz="0" w:space="0" w:color="auto"/>
        <w:right w:val="none" w:sz="0" w:space="0" w:color="auto"/>
      </w:divBdr>
    </w:div>
    <w:div w:id="2123069285">
      <w:bodyDiv w:val="1"/>
      <w:marLeft w:val="0"/>
      <w:marRight w:val="0"/>
      <w:marTop w:val="0"/>
      <w:marBottom w:val="0"/>
      <w:divBdr>
        <w:top w:val="none" w:sz="0" w:space="0" w:color="auto"/>
        <w:left w:val="none" w:sz="0" w:space="0" w:color="auto"/>
        <w:bottom w:val="none" w:sz="0" w:space="0" w:color="auto"/>
        <w:right w:val="none" w:sz="0" w:space="0" w:color="auto"/>
      </w:divBdr>
    </w:div>
    <w:div w:id="2124179639">
      <w:bodyDiv w:val="1"/>
      <w:marLeft w:val="0"/>
      <w:marRight w:val="0"/>
      <w:marTop w:val="0"/>
      <w:marBottom w:val="0"/>
      <w:divBdr>
        <w:top w:val="none" w:sz="0" w:space="0" w:color="auto"/>
        <w:left w:val="none" w:sz="0" w:space="0" w:color="auto"/>
        <w:bottom w:val="none" w:sz="0" w:space="0" w:color="auto"/>
        <w:right w:val="none" w:sz="0" w:space="0" w:color="auto"/>
      </w:divBdr>
    </w:div>
    <w:div w:id="2124835611">
      <w:bodyDiv w:val="1"/>
      <w:marLeft w:val="0"/>
      <w:marRight w:val="0"/>
      <w:marTop w:val="0"/>
      <w:marBottom w:val="0"/>
      <w:divBdr>
        <w:top w:val="none" w:sz="0" w:space="0" w:color="auto"/>
        <w:left w:val="none" w:sz="0" w:space="0" w:color="auto"/>
        <w:bottom w:val="none" w:sz="0" w:space="0" w:color="auto"/>
        <w:right w:val="none" w:sz="0" w:space="0" w:color="auto"/>
      </w:divBdr>
    </w:div>
    <w:div w:id="2125952649">
      <w:bodyDiv w:val="1"/>
      <w:marLeft w:val="0"/>
      <w:marRight w:val="0"/>
      <w:marTop w:val="0"/>
      <w:marBottom w:val="0"/>
      <w:divBdr>
        <w:top w:val="none" w:sz="0" w:space="0" w:color="auto"/>
        <w:left w:val="none" w:sz="0" w:space="0" w:color="auto"/>
        <w:bottom w:val="none" w:sz="0" w:space="0" w:color="auto"/>
        <w:right w:val="none" w:sz="0" w:space="0" w:color="auto"/>
      </w:divBdr>
    </w:div>
    <w:div w:id="2126003442">
      <w:bodyDiv w:val="1"/>
      <w:marLeft w:val="0"/>
      <w:marRight w:val="0"/>
      <w:marTop w:val="0"/>
      <w:marBottom w:val="0"/>
      <w:divBdr>
        <w:top w:val="none" w:sz="0" w:space="0" w:color="auto"/>
        <w:left w:val="none" w:sz="0" w:space="0" w:color="auto"/>
        <w:bottom w:val="none" w:sz="0" w:space="0" w:color="auto"/>
        <w:right w:val="none" w:sz="0" w:space="0" w:color="auto"/>
      </w:divBdr>
    </w:div>
    <w:div w:id="2126535542">
      <w:bodyDiv w:val="1"/>
      <w:marLeft w:val="0"/>
      <w:marRight w:val="0"/>
      <w:marTop w:val="0"/>
      <w:marBottom w:val="0"/>
      <w:divBdr>
        <w:top w:val="none" w:sz="0" w:space="0" w:color="auto"/>
        <w:left w:val="none" w:sz="0" w:space="0" w:color="auto"/>
        <w:bottom w:val="none" w:sz="0" w:space="0" w:color="auto"/>
        <w:right w:val="none" w:sz="0" w:space="0" w:color="auto"/>
      </w:divBdr>
    </w:div>
    <w:div w:id="2127237432">
      <w:bodyDiv w:val="1"/>
      <w:marLeft w:val="0"/>
      <w:marRight w:val="0"/>
      <w:marTop w:val="0"/>
      <w:marBottom w:val="0"/>
      <w:divBdr>
        <w:top w:val="none" w:sz="0" w:space="0" w:color="auto"/>
        <w:left w:val="none" w:sz="0" w:space="0" w:color="auto"/>
        <w:bottom w:val="none" w:sz="0" w:space="0" w:color="auto"/>
        <w:right w:val="none" w:sz="0" w:space="0" w:color="auto"/>
      </w:divBdr>
    </w:div>
    <w:div w:id="2128694929">
      <w:bodyDiv w:val="1"/>
      <w:marLeft w:val="0"/>
      <w:marRight w:val="0"/>
      <w:marTop w:val="0"/>
      <w:marBottom w:val="0"/>
      <w:divBdr>
        <w:top w:val="none" w:sz="0" w:space="0" w:color="auto"/>
        <w:left w:val="none" w:sz="0" w:space="0" w:color="auto"/>
        <w:bottom w:val="none" w:sz="0" w:space="0" w:color="auto"/>
        <w:right w:val="none" w:sz="0" w:space="0" w:color="auto"/>
      </w:divBdr>
    </w:div>
    <w:div w:id="2128742240">
      <w:bodyDiv w:val="1"/>
      <w:marLeft w:val="0"/>
      <w:marRight w:val="0"/>
      <w:marTop w:val="0"/>
      <w:marBottom w:val="0"/>
      <w:divBdr>
        <w:top w:val="none" w:sz="0" w:space="0" w:color="auto"/>
        <w:left w:val="none" w:sz="0" w:space="0" w:color="auto"/>
        <w:bottom w:val="none" w:sz="0" w:space="0" w:color="auto"/>
        <w:right w:val="none" w:sz="0" w:space="0" w:color="auto"/>
      </w:divBdr>
    </w:div>
    <w:div w:id="2131774386">
      <w:bodyDiv w:val="1"/>
      <w:marLeft w:val="0"/>
      <w:marRight w:val="0"/>
      <w:marTop w:val="0"/>
      <w:marBottom w:val="0"/>
      <w:divBdr>
        <w:top w:val="none" w:sz="0" w:space="0" w:color="auto"/>
        <w:left w:val="none" w:sz="0" w:space="0" w:color="auto"/>
        <w:bottom w:val="none" w:sz="0" w:space="0" w:color="auto"/>
        <w:right w:val="none" w:sz="0" w:space="0" w:color="auto"/>
      </w:divBdr>
    </w:div>
    <w:div w:id="2132701819">
      <w:bodyDiv w:val="1"/>
      <w:marLeft w:val="0"/>
      <w:marRight w:val="0"/>
      <w:marTop w:val="0"/>
      <w:marBottom w:val="0"/>
      <w:divBdr>
        <w:top w:val="none" w:sz="0" w:space="0" w:color="auto"/>
        <w:left w:val="none" w:sz="0" w:space="0" w:color="auto"/>
        <w:bottom w:val="none" w:sz="0" w:space="0" w:color="auto"/>
        <w:right w:val="none" w:sz="0" w:space="0" w:color="auto"/>
      </w:divBdr>
    </w:div>
    <w:div w:id="2133278187">
      <w:bodyDiv w:val="1"/>
      <w:marLeft w:val="0"/>
      <w:marRight w:val="0"/>
      <w:marTop w:val="0"/>
      <w:marBottom w:val="0"/>
      <w:divBdr>
        <w:top w:val="none" w:sz="0" w:space="0" w:color="auto"/>
        <w:left w:val="none" w:sz="0" w:space="0" w:color="auto"/>
        <w:bottom w:val="none" w:sz="0" w:space="0" w:color="auto"/>
        <w:right w:val="none" w:sz="0" w:space="0" w:color="auto"/>
      </w:divBdr>
    </w:div>
    <w:div w:id="2133278308">
      <w:bodyDiv w:val="1"/>
      <w:marLeft w:val="0"/>
      <w:marRight w:val="0"/>
      <w:marTop w:val="0"/>
      <w:marBottom w:val="0"/>
      <w:divBdr>
        <w:top w:val="none" w:sz="0" w:space="0" w:color="auto"/>
        <w:left w:val="none" w:sz="0" w:space="0" w:color="auto"/>
        <w:bottom w:val="none" w:sz="0" w:space="0" w:color="auto"/>
        <w:right w:val="none" w:sz="0" w:space="0" w:color="auto"/>
      </w:divBdr>
      <w:divsChild>
        <w:div w:id="144590963">
          <w:marLeft w:val="480"/>
          <w:marRight w:val="0"/>
          <w:marTop w:val="0"/>
          <w:marBottom w:val="0"/>
          <w:divBdr>
            <w:top w:val="none" w:sz="0" w:space="0" w:color="auto"/>
            <w:left w:val="none" w:sz="0" w:space="0" w:color="auto"/>
            <w:bottom w:val="none" w:sz="0" w:space="0" w:color="auto"/>
            <w:right w:val="none" w:sz="0" w:space="0" w:color="auto"/>
          </w:divBdr>
        </w:div>
        <w:div w:id="2110811813">
          <w:marLeft w:val="480"/>
          <w:marRight w:val="0"/>
          <w:marTop w:val="0"/>
          <w:marBottom w:val="0"/>
          <w:divBdr>
            <w:top w:val="none" w:sz="0" w:space="0" w:color="auto"/>
            <w:left w:val="none" w:sz="0" w:space="0" w:color="auto"/>
            <w:bottom w:val="none" w:sz="0" w:space="0" w:color="auto"/>
            <w:right w:val="none" w:sz="0" w:space="0" w:color="auto"/>
          </w:divBdr>
        </w:div>
        <w:div w:id="1683389196">
          <w:marLeft w:val="480"/>
          <w:marRight w:val="0"/>
          <w:marTop w:val="0"/>
          <w:marBottom w:val="0"/>
          <w:divBdr>
            <w:top w:val="none" w:sz="0" w:space="0" w:color="auto"/>
            <w:left w:val="none" w:sz="0" w:space="0" w:color="auto"/>
            <w:bottom w:val="none" w:sz="0" w:space="0" w:color="auto"/>
            <w:right w:val="none" w:sz="0" w:space="0" w:color="auto"/>
          </w:divBdr>
        </w:div>
        <w:div w:id="550968513">
          <w:marLeft w:val="480"/>
          <w:marRight w:val="0"/>
          <w:marTop w:val="0"/>
          <w:marBottom w:val="0"/>
          <w:divBdr>
            <w:top w:val="none" w:sz="0" w:space="0" w:color="auto"/>
            <w:left w:val="none" w:sz="0" w:space="0" w:color="auto"/>
            <w:bottom w:val="none" w:sz="0" w:space="0" w:color="auto"/>
            <w:right w:val="none" w:sz="0" w:space="0" w:color="auto"/>
          </w:divBdr>
        </w:div>
        <w:div w:id="992759122">
          <w:marLeft w:val="480"/>
          <w:marRight w:val="0"/>
          <w:marTop w:val="0"/>
          <w:marBottom w:val="0"/>
          <w:divBdr>
            <w:top w:val="none" w:sz="0" w:space="0" w:color="auto"/>
            <w:left w:val="none" w:sz="0" w:space="0" w:color="auto"/>
            <w:bottom w:val="none" w:sz="0" w:space="0" w:color="auto"/>
            <w:right w:val="none" w:sz="0" w:space="0" w:color="auto"/>
          </w:divBdr>
        </w:div>
        <w:div w:id="1574318978">
          <w:marLeft w:val="480"/>
          <w:marRight w:val="0"/>
          <w:marTop w:val="0"/>
          <w:marBottom w:val="0"/>
          <w:divBdr>
            <w:top w:val="none" w:sz="0" w:space="0" w:color="auto"/>
            <w:left w:val="none" w:sz="0" w:space="0" w:color="auto"/>
            <w:bottom w:val="none" w:sz="0" w:space="0" w:color="auto"/>
            <w:right w:val="none" w:sz="0" w:space="0" w:color="auto"/>
          </w:divBdr>
        </w:div>
        <w:div w:id="450822284">
          <w:marLeft w:val="480"/>
          <w:marRight w:val="0"/>
          <w:marTop w:val="0"/>
          <w:marBottom w:val="0"/>
          <w:divBdr>
            <w:top w:val="none" w:sz="0" w:space="0" w:color="auto"/>
            <w:left w:val="none" w:sz="0" w:space="0" w:color="auto"/>
            <w:bottom w:val="none" w:sz="0" w:space="0" w:color="auto"/>
            <w:right w:val="none" w:sz="0" w:space="0" w:color="auto"/>
          </w:divBdr>
        </w:div>
        <w:div w:id="90398354">
          <w:marLeft w:val="480"/>
          <w:marRight w:val="0"/>
          <w:marTop w:val="0"/>
          <w:marBottom w:val="0"/>
          <w:divBdr>
            <w:top w:val="none" w:sz="0" w:space="0" w:color="auto"/>
            <w:left w:val="none" w:sz="0" w:space="0" w:color="auto"/>
            <w:bottom w:val="none" w:sz="0" w:space="0" w:color="auto"/>
            <w:right w:val="none" w:sz="0" w:space="0" w:color="auto"/>
          </w:divBdr>
        </w:div>
        <w:div w:id="677073802">
          <w:marLeft w:val="480"/>
          <w:marRight w:val="0"/>
          <w:marTop w:val="0"/>
          <w:marBottom w:val="0"/>
          <w:divBdr>
            <w:top w:val="none" w:sz="0" w:space="0" w:color="auto"/>
            <w:left w:val="none" w:sz="0" w:space="0" w:color="auto"/>
            <w:bottom w:val="none" w:sz="0" w:space="0" w:color="auto"/>
            <w:right w:val="none" w:sz="0" w:space="0" w:color="auto"/>
          </w:divBdr>
        </w:div>
        <w:div w:id="2055882818">
          <w:marLeft w:val="480"/>
          <w:marRight w:val="0"/>
          <w:marTop w:val="0"/>
          <w:marBottom w:val="0"/>
          <w:divBdr>
            <w:top w:val="none" w:sz="0" w:space="0" w:color="auto"/>
            <w:left w:val="none" w:sz="0" w:space="0" w:color="auto"/>
            <w:bottom w:val="none" w:sz="0" w:space="0" w:color="auto"/>
            <w:right w:val="none" w:sz="0" w:space="0" w:color="auto"/>
          </w:divBdr>
        </w:div>
        <w:div w:id="395012410">
          <w:marLeft w:val="480"/>
          <w:marRight w:val="0"/>
          <w:marTop w:val="0"/>
          <w:marBottom w:val="0"/>
          <w:divBdr>
            <w:top w:val="none" w:sz="0" w:space="0" w:color="auto"/>
            <w:left w:val="none" w:sz="0" w:space="0" w:color="auto"/>
            <w:bottom w:val="none" w:sz="0" w:space="0" w:color="auto"/>
            <w:right w:val="none" w:sz="0" w:space="0" w:color="auto"/>
          </w:divBdr>
        </w:div>
        <w:div w:id="2108849075">
          <w:marLeft w:val="480"/>
          <w:marRight w:val="0"/>
          <w:marTop w:val="0"/>
          <w:marBottom w:val="0"/>
          <w:divBdr>
            <w:top w:val="none" w:sz="0" w:space="0" w:color="auto"/>
            <w:left w:val="none" w:sz="0" w:space="0" w:color="auto"/>
            <w:bottom w:val="none" w:sz="0" w:space="0" w:color="auto"/>
            <w:right w:val="none" w:sz="0" w:space="0" w:color="auto"/>
          </w:divBdr>
        </w:div>
        <w:div w:id="655376955">
          <w:marLeft w:val="480"/>
          <w:marRight w:val="0"/>
          <w:marTop w:val="0"/>
          <w:marBottom w:val="0"/>
          <w:divBdr>
            <w:top w:val="none" w:sz="0" w:space="0" w:color="auto"/>
            <w:left w:val="none" w:sz="0" w:space="0" w:color="auto"/>
            <w:bottom w:val="none" w:sz="0" w:space="0" w:color="auto"/>
            <w:right w:val="none" w:sz="0" w:space="0" w:color="auto"/>
          </w:divBdr>
        </w:div>
        <w:div w:id="2117827634">
          <w:marLeft w:val="480"/>
          <w:marRight w:val="0"/>
          <w:marTop w:val="0"/>
          <w:marBottom w:val="0"/>
          <w:divBdr>
            <w:top w:val="none" w:sz="0" w:space="0" w:color="auto"/>
            <w:left w:val="none" w:sz="0" w:space="0" w:color="auto"/>
            <w:bottom w:val="none" w:sz="0" w:space="0" w:color="auto"/>
            <w:right w:val="none" w:sz="0" w:space="0" w:color="auto"/>
          </w:divBdr>
        </w:div>
        <w:div w:id="620962900">
          <w:marLeft w:val="480"/>
          <w:marRight w:val="0"/>
          <w:marTop w:val="0"/>
          <w:marBottom w:val="0"/>
          <w:divBdr>
            <w:top w:val="none" w:sz="0" w:space="0" w:color="auto"/>
            <w:left w:val="none" w:sz="0" w:space="0" w:color="auto"/>
            <w:bottom w:val="none" w:sz="0" w:space="0" w:color="auto"/>
            <w:right w:val="none" w:sz="0" w:space="0" w:color="auto"/>
          </w:divBdr>
        </w:div>
        <w:div w:id="1129665747">
          <w:marLeft w:val="480"/>
          <w:marRight w:val="0"/>
          <w:marTop w:val="0"/>
          <w:marBottom w:val="0"/>
          <w:divBdr>
            <w:top w:val="none" w:sz="0" w:space="0" w:color="auto"/>
            <w:left w:val="none" w:sz="0" w:space="0" w:color="auto"/>
            <w:bottom w:val="none" w:sz="0" w:space="0" w:color="auto"/>
            <w:right w:val="none" w:sz="0" w:space="0" w:color="auto"/>
          </w:divBdr>
        </w:div>
        <w:div w:id="1390572602">
          <w:marLeft w:val="480"/>
          <w:marRight w:val="0"/>
          <w:marTop w:val="0"/>
          <w:marBottom w:val="0"/>
          <w:divBdr>
            <w:top w:val="none" w:sz="0" w:space="0" w:color="auto"/>
            <w:left w:val="none" w:sz="0" w:space="0" w:color="auto"/>
            <w:bottom w:val="none" w:sz="0" w:space="0" w:color="auto"/>
            <w:right w:val="none" w:sz="0" w:space="0" w:color="auto"/>
          </w:divBdr>
        </w:div>
        <w:div w:id="1998999421">
          <w:marLeft w:val="480"/>
          <w:marRight w:val="0"/>
          <w:marTop w:val="0"/>
          <w:marBottom w:val="0"/>
          <w:divBdr>
            <w:top w:val="none" w:sz="0" w:space="0" w:color="auto"/>
            <w:left w:val="none" w:sz="0" w:space="0" w:color="auto"/>
            <w:bottom w:val="none" w:sz="0" w:space="0" w:color="auto"/>
            <w:right w:val="none" w:sz="0" w:space="0" w:color="auto"/>
          </w:divBdr>
        </w:div>
        <w:div w:id="287055696">
          <w:marLeft w:val="480"/>
          <w:marRight w:val="0"/>
          <w:marTop w:val="0"/>
          <w:marBottom w:val="0"/>
          <w:divBdr>
            <w:top w:val="none" w:sz="0" w:space="0" w:color="auto"/>
            <w:left w:val="none" w:sz="0" w:space="0" w:color="auto"/>
            <w:bottom w:val="none" w:sz="0" w:space="0" w:color="auto"/>
            <w:right w:val="none" w:sz="0" w:space="0" w:color="auto"/>
          </w:divBdr>
        </w:div>
        <w:div w:id="1493376241">
          <w:marLeft w:val="480"/>
          <w:marRight w:val="0"/>
          <w:marTop w:val="0"/>
          <w:marBottom w:val="0"/>
          <w:divBdr>
            <w:top w:val="none" w:sz="0" w:space="0" w:color="auto"/>
            <w:left w:val="none" w:sz="0" w:space="0" w:color="auto"/>
            <w:bottom w:val="none" w:sz="0" w:space="0" w:color="auto"/>
            <w:right w:val="none" w:sz="0" w:space="0" w:color="auto"/>
          </w:divBdr>
        </w:div>
        <w:div w:id="1589848023">
          <w:marLeft w:val="480"/>
          <w:marRight w:val="0"/>
          <w:marTop w:val="0"/>
          <w:marBottom w:val="0"/>
          <w:divBdr>
            <w:top w:val="none" w:sz="0" w:space="0" w:color="auto"/>
            <w:left w:val="none" w:sz="0" w:space="0" w:color="auto"/>
            <w:bottom w:val="none" w:sz="0" w:space="0" w:color="auto"/>
            <w:right w:val="none" w:sz="0" w:space="0" w:color="auto"/>
          </w:divBdr>
        </w:div>
        <w:div w:id="2057658630">
          <w:marLeft w:val="480"/>
          <w:marRight w:val="0"/>
          <w:marTop w:val="0"/>
          <w:marBottom w:val="0"/>
          <w:divBdr>
            <w:top w:val="none" w:sz="0" w:space="0" w:color="auto"/>
            <w:left w:val="none" w:sz="0" w:space="0" w:color="auto"/>
            <w:bottom w:val="none" w:sz="0" w:space="0" w:color="auto"/>
            <w:right w:val="none" w:sz="0" w:space="0" w:color="auto"/>
          </w:divBdr>
        </w:div>
        <w:div w:id="1315448920">
          <w:marLeft w:val="480"/>
          <w:marRight w:val="0"/>
          <w:marTop w:val="0"/>
          <w:marBottom w:val="0"/>
          <w:divBdr>
            <w:top w:val="none" w:sz="0" w:space="0" w:color="auto"/>
            <w:left w:val="none" w:sz="0" w:space="0" w:color="auto"/>
            <w:bottom w:val="none" w:sz="0" w:space="0" w:color="auto"/>
            <w:right w:val="none" w:sz="0" w:space="0" w:color="auto"/>
          </w:divBdr>
        </w:div>
        <w:div w:id="1559199075">
          <w:marLeft w:val="480"/>
          <w:marRight w:val="0"/>
          <w:marTop w:val="0"/>
          <w:marBottom w:val="0"/>
          <w:divBdr>
            <w:top w:val="none" w:sz="0" w:space="0" w:color="auto"/>
            <w:left w:val="none" w:sz="0" w:space="0" w:color="auto"/>
            <w:bottom w:val="none" w:sz="0" w:space="0" w:color="auto"/>
            <w:right w:val="none" w:sz="0" w:space="0" w:color="auto"/>
          </w:divBdr>
        </w:div>
        <w:div w:id="1895659260">
          <w:marLeft w:val="480"/>
          <w:marRight w:val="0"/>
          <w:marTop w:val="0"/>
          <w:marBottom w:val="0"/>
          <w:divBdr>
            <w:top w:val="none" w:sz="0" w:space="0" w:color="auto"/>
            <w:left w:val="none" w:sz="0" w:space="0" w:color="auto"/>
            <w:bottom w:val="none" w:sz="0" w:space="0" w:color="auto"/>
            <w:right w:val="none" w:sz="0" w:space="0" w:color="auto"/>
          </w:divBdr>
        </w:div>
        <w:div w:id="1057975466">
          <w:marLeft w:val="480"/>
          <w:marRight w:val="0"/>
          <w:marTop w:val="0"/>
          <w:marBottom w:val="0"/>
          <w:divBdr>
            <w:top w:val="none" w:sz="0" w:space="0" w:color="auto"/>
            <w:left w:val="none" w:sz="0" w:space="0" w:color="auto"/>
            <w:bottom w:val="none" w:sz="0" w:space="0" w:color="auto"/>
            <w:right w:val="none" w:sz="0" w:space="0" w:color="auto"/>
          </w:divBdr>
        </w:div>
        <w:div w:id="1429157637">
          <w:marLeft w:val="480"/>
          <w:marRight w:val="0"/>
          <w:marTop w:val="0"/>
          <w:marBottom w:val="0"/>
          <w:divBdr>
            <w:top w:val="none" w:sz="0" w:space="0" w:color="auto"/>
            <w:left w:val="none" w:sz="0" w:space="0" w:color="auto"/>
            <w:bottom w:val="none" w:sz="0" w:space="0" w:color="auto"/>
            <w:right w:val="none" w:sz="0" w:space="0" w:color="auto"/>
          </w:divBdr>
        </w:div>
        <w:div w:id="1098793998">
          <w:marLeft w:val="480"/>
          <w:marRight w:val="0"/>
          <w:marTop w:val="0"/>
          <w:marBottom w:val="0"/>
          <w:divBdr>
            <w:top w:val="none" w:sz="0" w:space="0" w:color="auto"/>
            <w:left w:val="none" w:sz="0" w:space="0" w:color="auto"/>
            <w:bottom w:val="none" w:sz="0" w:space="0" w:color="auto"/>
            <w:right w:val="none" w:sz="0" w:space="0" w:color="auto"/>
          </w:divBdr>
        </w:div>
        <w:div w:id="1830365440">
          <w:marLeft w:val="480"/>
          <w:marRight w:val="0"/>
          <w:marTop w:val="0"/>
          <w:marBottom w:val="0"/>
          <w:divBdr>
            <w:top w:val="none" w:sz="0" w:space="0" w:color="auto"/>
            <w:left w:val="none" w:sz="0" w:space="0" w:color="auto"/>
            <w:bottom w:val="none" w:sz="0" w:space="0" w:color="auto"/>
            <w:right w:val="none" w:sz="0" w:space="0" w:color="auto"/>
          </w:divBdr>
        </w:div>
        <w:div w:id="1858885990">
          <w:marLeft w:val="480"/>
          <w:marRight w:val="0"/>
          <w:marTop w:val="0"/>
          <w:marBottom w:val="0"/>
          <w:divBdr>
            <w:top w:val="none" w:sz="0" w:space="0" w:color="auto"/>
            <w:left w:val="none" w:sz="0" w:space="0" w:color="auto"/>
            <w:bottom w:val="none" w:sz="0" w:space="0" w:color="auto"/>
            <w:right w:val="none" w:sz="0" w:space="0" w:color="auto"/>
          </w:divBdr>
        </w:div>
        <w:div w:id="889805512">
          <w:marLeft w:val="480"/>
          <w:marRight w:val="0"/>
          <w:marTop w:val="0"/>
          <w:marBottom w:val="0"/>
          <w:divBdr>
            <w:top w:val="none" w:sz="0" w:space="0" w:color="auto"/>
            <w:left w:val="none" w:sz="0" w:space="0" w:color="auto"/>
            <w:bottom w:val="none" w:sz="0" w:space="0" w:color="auto"/>
            <w:right w:val="none" w:sz="0" w:space="0" w:color="auto"/>
          </w:divBdr>
        </w:div>
        <w:div w:id="1114515367">
          <w:marLeft w:val="480"/>
          <w:marRight w:val="0"/>
          <w:marTop w:val="0"/>
          <w:marBottom w:val="0"/>
          <w:divBdr>
            <w:top w:val="none" w:sz="0" w:space="0" w:color="auto"/>
            <w:left w:val="none" w:sz="0" w:space="0" w:color="auto"/>
            <w:bottom w:val="none" w:sz="0" w:space="0" w:color="auto"/>
            <w:right w:val="none" w:sz="0" w:space="0" w:color="auto"/>
          </w:divBdr>
        </w:div>
        <w:div w:id="1257708430">
          <w:marLeft w:val="480"/>
          <w:marRight w:val="0"/>
          <w:marTop w:val="0"/>
          <w:marBottom w:val="0"/>
          <w:divBdr>
            <w:top w:val="none" w:sz="0" w:space="0" w:color="auto"/>
            <w:left w:val="none" w:sz="0" w:space="0" w:color="auto"/>
            <w:bottom w:val="none" w:sz="0" w:space="0" w:color="auto"/>
            <w:right w:val="none" w:sz="0" w:space="0" w:color="auto"/>
          </w:divBdr>
        </w:div>
        <w:div w:id="433937205">
          <w:marLeft w:val="480"/>
          <w:marRight w:val="0"/>
          <w:marTop w:val="0"/>
          <w:marBottom w:val="0"/>
          <w:divBdr>
            <w:top w:val="none" w:sz="0" w:space="0" w:color="auto"/>
            <w:left w:val="none" w:sz="0" w:space="0" w:color="auto"/>
            <w:bottom w:val="none" w:sz="0" w:space="0" w:color="auto"/>
            <w:right w:val="none" w:sz="0" w:space="0" w:color="auto"/>
          </w:divBdr>
        </w:div>
        <w:div w:id="581180399">
          <w:marLeft w:val="480"/>
          <w:marRight w:val="0"/>
          <w:marTop w:val="0"/>
          <w:marBottom w:val="0"/>
          <w:divBdr>
            <w:top w:val="none" w:sz="0" w:space="0" w:color="auto"/>
            <w:left w:val="none" w:sz="0" w:space="0" w:color="auto"/>
            <w:bottom w:val="none" w:sz="0" w:space="0" w:color="auto"/>
            <w:right w:val="none" w:sz="0" w:space="0" w:color="auto"/>
          </w:divBdr>
        </w:div>
        <w:div w:id="875198265">
          <w:marLeft w:val="480"/>
          <w:marRight w:val="0"/>
          <w:marTop w:val="0"/>
          <w:marBottom w:val="0"/>
          <w:divBdr>
            <w:top w:val="none" w:sz="0" w:space="0" w:color="auto"/>
            <w:left w:val="none" w:sz="0" w:space="0" w:color="auto"/>
            <w:bottom w:val="none" w:sz="0" w:space="0" w:color="auto"/>
            <w:right w:val="none" w:sz="0" w:space="0" w:color="auto"/>
          </w:divBdr>
        </w:div>
        <w:div w:id="1689015526">
          <w:marLeft w:val="480"/>
          <w:marRight w:val="0"/>
          <w:marTop w:val="0"/>
          <w:marBottom w:val="0"/>
          <w:divBdr>
            <w:top w:val="none" w:sz="0" w:space="0" w:color="auto"/>
            <w:left w:val="none" w:sz="0" w:space="0" w:color="auto"/>
            <w:bottom w:val="none" w:sz="0" w:space="0" w:color="auto"/>
            <w:right w:val="none" w:sz="0" w:space="0" w:color="auto"/>
          </w:divBdr>
        </w:div>
        <w:div w:id="221449347">
          <w:marLeft w:val="480"/>
          <w:marRight w:val="0"/>
          <w:marTop w:val="0"/>
          <w:marBottom w:val="0"/>
          <w:divBdr>
            <w:top w:val="none" w:sz="0" w:space="0" w:color="auto"/>
            <w:left w:val="none" w:sz="0" w:space="0" w:color="auto"/>
            <w:bottom w:val="none" w:sz="0" w:space="0" w:color="auto"/>
            <w:right w:val="none" w:sz="0" w:space="0" w:color="auto"/>
          </w:divBdr>
        </w:div>
        <w:div w:id="437649685">
          <w:marLeft w:val="480"/>
          <w:marRight w:val="0"/>
          <w:marTop w:val="0"/>
          <w:marBottom w:val="0"/>
          <w:divBdr>
            <w:top w:val="none" w:sz="0" w:space="0" w:color="auto"/>
            <w:left w:val="none" w:sz="0" w:space="0" w:color="auto"/>
            <w:bottom w:val="none" w:sz="0" w:space="0" w:color="auto"/>
            <w:right w:val="none" w:sz="0" w:space="0" w:color="auto"/>
          </w:divBdr>
        </w:div>
        <w:div w:id="2045715644">
          <w:marLeft w:val="480"/>
          <w:marRight w:val="0"/>
          <w:marTop w:val="0"/>
          <w:marBottom w:val="0"/>
          <w:divBdr>
            <w:top w:val="none" w:sz="0" w:space="0" w:color="auto"/>
            <w:left w:val="none" w:sz="0" w:space="0" w:color="auto"/>
            <w:bottom w:val="none" w:sz="0" w:space="0" w:color="auto"/>
            <w:right w:val="none" w:sz="0" w:space="0" w:color="auto"/>
          </w:divBdr>
        </w:div>
        <w:div w:id="1383209433">
          <w:marLeft w:val="480"/>
          <w:marRight w:val="0"/>
          <w:marTop w:val="0"/>
          <w:marBottom w:val="0"/>
          <w:divBdr>
            <w:top w:val="none" w:sz="0" w:space="0" w:color="auto"/>
            <w:left w:val="none" w:sz="0" w:space="0" w:color="auto"/>
            <w:bottom w:val="none" w:sz="0" w:space="0" w:color="auto"/>
            <w:right w:val="none" w:sz="0" w:space="0" w:color="auto"/>
          </w:divBdr>
        </w:div>
        <w:div w:id="722605111">
          <w:marLeft w:val="480"/>
          <w:marRight w:val="0"/>
          <w:marTop w:val="0"/>
          <w:marBottom w:val="0"/>
          <w:divBdr>
            <w:top w:val="none" w:sz="0" w:space="0" w:color="auto"/>
            <w:left w:val="none" w:sz="0" w:space="0" w:color="auto"/>
            <w:bottom w:val="none" w:sz="0" w:space="0" w:color="auto"/>
            <w:right w:val="none" w:sz="0" w:space="0" w:color="auto"/>
          </w:divBdr>
        </w:div>
        <w:div w:id="23947719">
          <w:marLeft w:val="480"/>
          <w:marRight w:val="0"/>
          <w:marTop w:val="0"/>
          <w:marBottom w:val="0"/>
          <w:divBdr>
            <w:top w:val="none" w:sz="0" w:space="0" w:color="auto"/>
            <w:left w:val="none" w:sz="0" w:space="0" w:color="auto"/>
            <w:bottom w:val="none" w:sz="0" w:space="0" w:color="auto"/>
            <w:right w:val="none" w:sz="0" w:space="0" w:color="auto"/>
          </w:divBdr>
        </w:div>
        <w:div w:id="601305793">
          <w:marLeft w:val="480"/>
          <w:marRight w:val="0"/>
          <w:marTop w:val="0"/>
          <w:marBottom w:val="0"/>
          <w:divBdr>
            <w:top w:val="none" w:sz="0" w:space="0" w:color="auto"/>
            <w:left w:val="none" w:sz="0" w:space="0" w:color="auto"/>
            <w:bottom w:val="none" w:sz="0" w:space="0" w:color="auto"/>
            <w:right w:val="none" w:sz="0" w:space="0" w:color="auto"/>
          </w:divBdr>
        </w:div>
        <w:div w:id="1048869864">
          <w:marLeft w:val="480"/>
          <w:marRight w:val="0"/>
          <w:marTop w:val="0"/>
          <w:marBottom w:val="0"/>
          <w:divBdr>
            <w:top w:val="none" w:sz="0" w:space="0" w:color="auto"/>
            <w:left w:val="none" w:sz="0" w:space="0" w:color="auto"/>
            <w:bottom w:val="none" w:sz="0" w:space="0" w:color="auto"/>
            <w:right w:val="none" w:sz="0" w:space="0" w:color="auto"/>
          </w:divBdr>
        </w:div>
        <w:div w:id="681514749">
          <w:marLeft w:val="480"/>
          <w:marRight w:val="0"/>
          <w:marTop w:val="0"/>
          <w:marBottom w:val="0"/>
          <w:divBdr>
            <w:top w:val="none" w:sz="0" w:space="0" w:color="auto"/>
            <w:left w:val="none" w:sz="0" w:space="0" w:color="auto"/>
            <w:bottom w:val="none" w:sz="0" w:space="0" w:color="auto"/>
            <w:right w:val="none" w:sz="0" w:space="0" w:color="auto"/>
          </w:divBdr>
        </w:div>
        <w:div w:id="1773864995">
          <w:marLeft w:val="480"/>
          <w:marRight w:val="0"/>
          <w:marTop w:val="0"/>
          <w:marBottom w:val="0"/>
          <w:divBdr>
            <w:top w:val="none" w:sz="0" w:space="0" w:color="auto"/>
            <w:left w:val="none" w:sz="0" w:space="0" w:color="auto"/>
            <w:bottom w:val="none" w:sz="0" w:space="0" w:color="auto"/>
            <w:right w:val="none" w:sz="0" w:space="0" w:color="auto"/>
          </w:divBdr>
        </w:div>
        <w:div w:id="759328079">
          <w:marLeft w:val="480"/>
          <w:marRight w:val="0"/>
          <w:marTop w:val="0"/>
          <w:marBottom w:val="0"/>
          <w:divBdr>
            <w:top w:val="none" w:sz="0" w:space="0" w:color="auto"/>
            <w:left w:val="none" w:sz="0" w:space="0" w:color="auto"/>
            <w:bottom w:val="none" w:sz="0" w:space="0" w:color="auto"/>
            <w:right w:val="none" w:sz="0" w:space="0" w:color="auto"/>
          </w:divBdr>
        </w:div>
        <w:div w:id="505829859">
          <w:marLeft w:val="480"/>
          <w:marRight w:val="0"/>
          <w:marTop w:val="0"/>
          <w:marBottom w:val="0"/>
          <w:divBdr>
            <w:top w:val="none" w:sz="0" w:space="0" w:color="auto"/>
            <w:left w:val="none" w:sz="0" w:space="0" w:color="auto"/>
            <w:bottom w:val="none" w:sz="0" w:space="0" w:color="auto"/>
            <w:right w:val="none" w:sz="0" w:space="0" w:color="auto"/>
          </w:divBdr>
        </w:div>
        <w:div w:id="251160010">
          <w:marLeft w:val="480"/>
          <w:marRight w:val="0"/>
          <w:marTop w:val="0"/>
          <w:marBottom w:val="0"/>
          <w:divBdr>
            <w:top w:val="none" w:sz="0" w:space="0" w:color="auto"/>
            <w:left w:val="none" w:sz="0" w:space="0" w:color="auto"/>
            <w:bottom w:val="none" w:sz="0" w:space="0" w:color="auto"/>
            <w:right w:val="none" w:sz="0" w:space="0" w:color="auto"/>
          </w:divBdr>
        </w:div>
        <w:div w:id="497574740">
          <w:marLeft w:val="480"/>
          <w:marRight w:val="0"/>
          <w:marTop w:val="0"/>
          <w:marBottom w:val="0"/>
          <w:divBdr>
            <w:top w:val="none" w:sz="0" w:space="0" w:color="auto"/>
            <w:left w:val="none" w:sz="0" w:space="0" w:color="auto"/>
            <w:bottom w:val="none" w:sz="0" w:space="0" w:color="auto"/>
            <w:right w:val="none" w:sz="0" w:space="0" w:color="auto"/>
          </w:divBdr>
        </w:div>
        <w:div w:id="1020086499">
          <w:marLeft w:val="480"/>
          <w:marRight w:val="0"/>
          <w:marTop w:val="0"/>
          <w:marBottom w:val="0"/>
          <w:divBdr>
            <w:top w:val="none" w:sz="0" w:space="0" w:color="auto"/>
            <w:left w:val="none" w:sz="0" w:space="0" w:color="auto"/>
            <w:bottom w:val="none" w:sz="0" w:space="0" w:color="auto"/>
            <w:right w:val="none" w:sz="0" w:space="0" w:color="auto"/>
          </w:divBdr>
        </w:div>
        <w:div w:id="1342121948">
          <w:marLeft w:val="480"/>
          <w:marRight w:val="0"/>
          <w:marTop w:val="0"/>
          <w:marBottom w:val="0"/>
          <w:divBdr>
            <w:top w:val="none" w:sz="0" w:space="0" w:color="auto"/>
            <w:left w:val="none" w:sz="0" w:space="0" w:color="auto"/>
            <w:bottom w:val="none" w:sz="0" w:space="0" w:color="auto"/>
            <w:right w:val="none" w:sz="0" w:space="0" w:color="auto"/>
          </w:divBdr>
        </w:div>
        <w:div w:id="891428983">
          <w:marLeft w:val="480"/>
          <w:marRight w:val="0"/>
          <w:marTop w:val="0"/>
          <w:marBottom w:val="0"/>
          <w:divBdr>
            <w:top w:val="none" w:sz="0" w:space="0" w:color="auto"/>
            <w:left w:val="none" w:sz="0" w:space="0" w:color="auto"/>
            <w:bottom w:val="none" w:sz="0" w:space="0" w:color="auto"/>
            <w:right w:val="none" w:sz="0" w:space="0" w:color="auto"/>
          </w:divBdr>
        </w:div>
        <w:div w:id="390812354">
          <w:marLeft w:val="480"/>
          <w:marRight w:val="0"/>
          <w:marTop w:val="0"/>
          <w:marBottom w:val="0"/>
          <w:divBdr>
            <w:top w:val="none" w:sz="0" w:space="0" w:color="auto"/>
            <w:left w:val="none" w:sz="0" w:space="0" w:color="auto"/>
            <w:bottom w:val="none" w:sz="0" w:space="0" w:color="auto"/>
            <w:right w:val="none" w:sz="0" w:space="0" w:color="auto"/>
          </w:divBdr>
        </w:div>
        <w:div w:id="122232752">
          <w:marLeft w:val="480"/>
          <w:marRight w:val="0"/>
          <w:marTop w:val="0"/>
          <w:marBottom w:val="0"/>
          <w:divBdr>
            <w:top w:val="none" w:sz="0" w:space="0" w:color="auto"/>
            <w:left w:val="none" w:sz="0" w:space="0" w:color="auto"/>
            <w:bottom w:val="none" w:sz="0" w:space="0" w:color="auto"/>
            <w:right w:val="none" w:sz="0" w:space="0" w:color="auto"/>
          </w:divBdr>
        </w:div>
        <w:div w:id="822817623">
          <w:marLeft w:val="480"/>
          <w:marRight w:val="0"/>
          <w:marTop w:val="0"/>
          <w:marBottom w:val="0"/>
          <w:divBdr>
            <w:top w:val="none" w:sz="0" w:space="0" w:color="auto"/>
            <w:left w:val="none" w:sz="0" w:space="0" w:color="auto"/>
            <w:bottom w:val="none" w:sz="0" w:space="0" w:color="auto"/>
            <w:right w:val="none" w:sz="0" w:space="0" w:color="auto"/>
          </w:divBdr>
        </w:div>
        <w:div w:id="576984554">
          <w:marLeft w:val="480"/>
          <w:marRight w:val="0"/>
          <w:marTop w:val="0"/>
          <w:marBottom w:val="0"/>
          <w:divBdr>
            <w:top w:val="none" w:sz="0" w:space="0" w:color="auto"/>
            <w:left w:val="none" w:sz="0" w:space="0" w:color="auto"/>
            <w:bottom w:val="none" w:sz="0" w:space="0" w:color="auto"/>
            <w:right w:val="none" w:sz="0" w:space="0" w:color="auto"/>
          </w:divBdr>
        </w:div>
        <w:div w:id="1070807162">
          <w:marLeft w:val="480"/>
          <w:marRight w:val="0"/>
          <w:marTop w:val="0"/>
          <w:marBottom w:val="0"/>
          <w:divBdr>
            <w:top w:val="none" w:sz="0" w:space="0" w:color="auto"/>
            <w:left w:val="none" w:sz="0" w:space="0" w:color="auto"/>
            <w:bottom w:val="none" w:sz="0" w:space="0" w:color="auto"/>
            <w:right w:val="none" w:sz="0" w:space="0" w:color="auto"/>
          </w:divBdr>
        </w:div>
        <w:div w:id="1260144833">
          <w:marLeft w:val="480"/>
          <w:marRight w:val="0"/>
          <w:marTop w:val="0"/>
          <w:marBottom w:val="0"/>
          <w:divBdr>
            <w:top w:val="none" w:sz="0" w:space="0" w:color="auto"/>
            <w:left w:val="none" w:sz="0" w:space="0" w:color="auto"/>
            <w:bottom w:val="none" w:sz="0" w:space="0" w:color="auto"/>
            <w:right w:val="none" w:sz="0" w:space="0" w:color="auto"/>
          </w:divBdr>
        </w:div>
        <w:div w:id="777989921">
          <w:marLeft w:val="480"/>
          <w:marRight w:val="0"/>
          <w:marTop w:val="0"/>
          <w:marBottom w:val="0"/>
          <w:divBdr>
            <w:top w:val="none" w:sz="0" w:space="0" w:color="auto"/>
            <w:left w:val="none" w:sz="0" w:space="0" w:color="auto"/>
            <w:bottom w:val="none" w:sz="0" w:space="0" w:color="auto"/>
            <w:right w:val="none" w:sz="0" w:space="0" w:color="auto"/>
          </w:divBdr>
        </w:div>
        <w:div w:id="765805070">
          <w:marLeft w:val="480"/>
          <w:marRight w:val="0"/>
          <w:marTop w:val="0"/>
          <w:marBottom w:val="0"/>
          <w:divBdr>
            <w:top w:val="none" w:sz="0" w:space="0" w:color="auto"/>
            <w:left w:val="none" w:sz="0" w:space="0" w:color="auto"/>
            <w:bottom w:val="none" w:sz="0" w:space="0" w:color="auto"/>
            <w:right w:val="none" w:sz="0" w:space="0" w:color="auto"/>
          </w:divBdr>
        </w:div>
        <w:div w:id="576793484">
          <w:marLeft w:val="480"/>
          <w:marRight w:val="0"/>
          <w:marTop w:val="0"/>
          <w:marBottom w:val="0"/>
          <w:divBdr>
            <w:top w:val="none" w:sz="0" w:space="0" w:color="auto"/>
            <w:left w:val="none" w:sz="0" w:space="0" w:color="auto"/>
            <w:bottom w:val="none" w:sz="0" w:space="0" w:color="auto"/>
            <w:right w:val="none" w:sz="0" w:space="0" w:color="auto"/>
          </w:divBdr>
        </w:div>
        <w:div w:id="1014772078">
          <w:marLeft w:val="480"/>
          <w:marRight w:val="0"/>
          <w:marTop w:val="0"/>
          <w:marBottom w:val="0"/>
          <w:divBdr>
            <w:top w:val="none" w:sz="0" w:space="0" w:color="auto"/>
            <w:left w:val="none" w:sz="0" w:space="0" w:color="auto"/>
            <w:bottom w:val="none" w:sz="0" w:space="0" w:color="auto"/>
            <w:right w:val="none" w:sz="0" w:space="0" w:color="auto"/>
          </w:divBdr>
        </w:div>
        <w:div w:id="1441996584">
          <w:marLeft w:val="480"/>
          <w:marRight w:val="0"/>
          <w:marTop w:val="0"/>
          <w:marBottom w:val="0"/>
          <w:divBdr>
            <w:top w:val="none" w:sz="0" w:space="0" w:color="auto"/>
            <w:left w:val="none" w:sz="0" w:space="0" w:color="auto"/>
            <w:bottom w:val="none" w:sz="0" w:space="0" w:color="auto"/>
            <w:right w:val="none" w:sz="0" w:space="0" w:color="auto"/>
          </w:divBdr>
        </w:div>
        <w:div w:id="1240671252">
          <w:marLeft w:val="480"/>
          <w:marRight w:val="0"/>
          <w:marTop w:val="0"/>
          <w:marBottom w:val="0"/>
          <w:divBdr>
            <w:top w:val="none" w:sz="0" w:space="0" w:color="auto"/>
            <w:left w:val="none" w:sz="0" w:space="0" w:color="auto"/>
            <w:bottom w:val="none" w:sz="0" w:space="0" w:color="auto"/>
            <w:right w:val="none" w:sz="0" w:space="0" w:color="auto"/>
          </w:divBdr>
        </w:div>
        <w:div w:id="826626330">
          <w:marLeft w:val="480"/>
          <w:marRight w:val="0"/>
          <w:marTop w:val="0"/>
          <w:marBottom w:val="0"/>
          <w:divBdr>
            <w:top w:val="none" w:sz="0" w:space="0" w:color="auto"/>
            <w:left w:val="none" w:sz="0" w:space="0" w:color="auto"/>
            <w:bottom w:val="none" w:sz="0" w:space="0" w:color="auto"/>
            <w:right w:val="none" w:sz="0" w:space="0" w:color="auto"/>
          </w:divBdr>
        </w:div>
        <w:div w:id="2046976697">
          <w:marLeft w:val="480"/>
          <w:marRight w:val="0"/>
          <w:marTop w:val="0"/>
          <w:marBottom w:val="0"/>
          <w:divBdr>
            <w:top w:val="none" w:sz="0" w:space="0" w:color="auto"/>
            <w:left w:val="none" w:sz="0" w:space="0" w:color="auto"/>
            <w:bottom w:val="none" w:sz="0" w:space="0" w:color="auto"/>
            <w:right w:val="none" w:sz="0" w:space="0" w:color="auto"/>
          </w:divBdr>
        </w:div>
        <w:div w:id="45178288">
          <w:marLeft w:val="480"/>
          <w:marRight w:val="0"/>
          <w:marTop w:val="0"/>
          <w:marBottom w:val="0"/>
          <w:divBdr>
            <w:top w:val="none" w:sz="0" w:space="0" w:color="auto"/>
            <w:left w:val="none" w:sz="0" w:space="0" w:color="auto"/>
            <w:bottom w:val="none" w:sz="0" w:space="0" w:color="auto"/>
            <w:right w:val="none" w:sz="0" w:space="0" w:color="auto"/>
          </w:divBdr>
        </w:div>
        <w:div w:id="1511481330">
          <w:marLeft w:val="480"/>
          <w:marRight w:val="0"/>
          <w:marTop w:val="0"/>
          <w:marBottom w:val="0"/>
          <w:divBdr>
            <w:top w:val="none" w:sz="0" w:space="0" w:color="auto"/>
            <w:left w:val="none" w:sz="0" w:space="0" w:color="auto"/>
            <w:bottom w:val="none" w:sz="0" w:space="0" w:color="auto"/>
            <w:right w:val="none" w:sz="0" w:space="0" w:color="auto"/>
          </w:divBdr>
        </w:div>
        <w:div w:id="1680355247">
          <w:marLeft w:val="480"/>
          <w:marRight w:val="0"/>
          <w:marTop w:val="0"/>
          <w:marBottom w:val="0"/>
          <w:divBdr>
            <w:top w:val="none" w:sz="0" w:space="0" w:color="auto"/>
            <w:left w:val="none" w:sz="0" w:space="0" w:color="auto"/>
            <w:bottom w:val="none" w:sz="0" w:space="0" w:color="auto"/>
            <w:right w:val="none" w:sz="0" w:space="0" w:color="auto"/>
          </w:divBdr>
        </w:div>
        <w:div w:id="1565066720">
          <w:marLeft w:val="480"/>
          <w:marRight w:val="0"/>
          <w:marTop w:val="0"/>
          <w:marBottom w:val="0"/>
          <w:divBdr>
            <w:top w:val="none" w:sz="0" w:space="0" w:color="auto"/>
            <w:left w:val="none" w:sz="0" w:space="0" w:color="auto"/>
            <w:bottom w:val="none" w:sz="0" w:space="0" w:color="auto"/>
            <w:right w:val="none" w:sz="0" w:space="0" w:color="auto"/>
          </w:divBdr>
        </w:div>
        <w:div w:id="1608200208">
          <w:marLeft w:val="480"/>
          <w:marRight w:val="0"/>
          <w:marTop w:val="0"/>
          <w:marBottom w:val="0"/>
          <w:divBdr>
            <w:top w:val="none" w:sz="0" w:space="0" w:color="auto"/>
            <w:left w:val="none" w:sz="0" w:space="0" w:color="auto"/>
            <w:bottom w:val="none" w:sz="0" w:space="0" w:color="auto"/>
            <w:right w:val="none" w:sz="0" w:space="0" w:color="auto"/>
          </w:divBdr>
        </w:div>
      </w:divsChild>
    </w:div>
    <w:div w:id="2134933494">
      <w:bodyDiv w:val="1"/>
      <w:marLeft w:val="0"/>
      <w:marRight w:val="0"/>
      <w:marTop w:val="0"/>
      <w:marBottom w:val="0"/>
      <w:divBdr>
        <w:top w:val="none" w:sz="0" w:space="0" w:color="auto"/>
        <w:left w:val="none" w:sz="0" w:space="0" w:color="auto"/>
        <w:bottom w:val="none" w:sz="0" w:space="0" w:color="auto"/>
        <w:right w:val="none" w:sz="0" w:space="0" w:color="auto"/>
      </w:divBdr>
    </w:div>
    <w:div w:id="2135782880">
      <w:bodyDiv w:val="1"/>
      <w:marLeft w:val="0"/>
      <w:marRight w:val="0"/>
      <w:marTop w:val="0"/>
      <w:marBottom w:val="0"/>
      <w:divBdr>
        <w:top w:val="none" w:sz="0" w:space="0" w:color="auto"/>
        <w:left w:val="none" w:sz="0" w:space="0" w:color="auto"/>
        <w:bottom w:val="none" w:sz="0" w:space="0" w:color="auto"/>
        <w:right w:val="none" w:sz="0" w:space="0" w:color="auto"/>
      </w:divBdr>
    </w:div>
    <w:div w:id="2136898350">
      <w:bodyDiv w:val="1"/>
      <w:marLeft w:val="0"/>
      <w:marRight w:val="0"/>
      <w:marTop w:val="0"/>
      <w:marBottom w:val="0"/>
      <w:divBdr>
        <w:top w:val="none" w:sz="0" w:space="0" w:color="auto"/>
        <w:left w:val="none" w:sz="0" w:space="0" w:color="auto"/>
        <w:bottom w:val="none" w:sz="0" w:space="0" w:color="auto"/>
        <w:right w:val="none" w:sz="0" w:space="0" w:color="auto"/>
      </w:divBdr>
    </w:div>
    <w:div w:id="2138064424">
      <w:bodyDiv w:val="1"/>
      <w:marLeft w:val="0"/>
      <w:marRight w:val="0"/>
      <w:marTop w:val="0"/>
      <w:marBottom w:val="0"/>
      <w:divBdr>
        <w:top w:val="none" w:sz="0" w:space="0" w:color="auto"/>
        <w:left w:val="none" w:sz="0" w:space="0" w:color="auto"/>
        <w:bottom w:val="none" w:sz="0" w:space="0" w:color="auto"/>
        <w:right w:val="none" w:sz="0" w:space="0" w:color="auto"/>
      </w:divBdr>
      <w:divsChild>
        <w:div w:id="733429900">
          <w:marLeft w:val="480"/>
          <w:marRight w:val="0"/>
          <w:marTop w:val="0"/>
          <w:marBottom w:val="0"/>
          <w:divBdr>
            <w:top w:val="none" w:sz="0" w:space="0" w:color="auto"/>
            <w:left w:val="none" w:sz="0" w:space="0" w:color="auto"/>
            <w:bottom w:val="none" w:sz="0" w:space="0" w:color="auto"/>
            <w:right w:val="none" w:sz="0" w:space="0" w:color="auto"/>
          </w:divBdr>
        </w:div>
        <w:div w:id="1466006137">
          <w:marLeft w:val="480"/>
          <w:marRight w:val="0"/>
          <w:marTop w:val="0"/>
          <w:marBottom w:val="0"/>
          <w:divBdr>
            <w:top w:val="none" w:sz="0" w:space="0" w:color="auto"/>
            <w:left w:val="none" w:sz="0" w:space="0" w:color="auto"/>
            <w:bottom w:val="none" w:sz="0" w:space="0" w:color="auto"/>
            <w:right w:val="none" w:sz="0" w:space="0" w:color="auto"/>
          </w:divBdr>
        </w:div>
        <w:div w:id="397168989">
          <w:marLeft w:val="480"/>
          <w:marRight w:val="0"/>
          <w:marTop w:val="0"/>
          <w:marBottom w:val="0"/>
          <w:divBdr>
            <w:top w:val="none" w:sz="0" w:space="0" w:color="auto"/>
            <w:left w:val="none" w:sz="0" w:space="0" w:color="auto"/>
            <w:bottom w:val="none" w:sz="0" w:space="0" w:color="auto"/>
            <w:right w:val="none" w:sz="0" w:space="0" w:color="auto"/>
          </w:divBdr>
        </w:div>
        <w:div w:id="132331836">
          <w:marLeft w:val="480"/>
          <w:marRight w:val="0"/>
          <w:marTop w:val="0"/>
          <w:marBottom w:val="0"/>
          <w:divBdr>
            <w:top w:val="none" w:sz="0" w:space="0" w:color="auto"/>
            <w:left w:val="none" w:sz="0" w:space="0" w:color="auto"/>
            <w:bottom w:val="none" w:sz="0" w:space="0" w:color="auto"/>
            <w:right w:val="none" w:sz="0" w:space="0" w:color="auto"/>
          </w:divBdr>
        </w:div>
        <w:div w:id="1280842742">
          <w:marLeft w:val="480"/>
          <w:marRight w:val="0"/>
          <w:marTop w:val="0"/>
          <w:marBottom w:val="0"/>
          <w:divBdr>
            <w:top w:val="none" w:sz="0" w:space="0" w:color="auto"/>
            <w:left w:val="none" w:sz="0" w:space="0" w:color="auto"/>
            <w:bottom w:val="none" w:sz="0" w:space="0" w:color="auto"/>
            <w:right w:val="none" w:sz="0" w:space="0" w:color="auto"/>
          </w:divBdr>
        </w:div>
        <w:div w:id="949895578">
          <w:marLeft w:val="480"/>
          <w:marRight w:val="0"/>
          <w:marTop w:val="0"/>
          <w:marBottom w:val="0"/>
          <w:divBdr>
            <w:top w:val="none" w:sz="0" w:space="0" w:color="auto"/>
            <w:left w:val="none" w:sz="0" w:space="0" w:color="auto"/>
            <w:bottom w:val="none" w:sz="0" w:space="0" w:color="auto"/>
            <w:right w:val="none" w:sz="0" w:space="0" w:color="auto"/>
          </w:divBdr>
        </w:div>
        <w:div w:id="980615424">
          <w:marLeft w:val="480"/>
          <w:marRight w:val="0"/>
          <w:marTop w:val="0"/>
          <w:marBottom w:val="0"/>
          <w:divBdr>
            <w:top w:val="none" w:sz="0" w:space="0" w:color="auto"/>
            <w:left w:val="none" w:sz="0" w:space="0" w:color="auto"/>
            <w:bottom w:val="none" w:sz="0" w:space="0" w:color="auto"/>
            <w:right w:val="none" w:sz="0" w:space="0" w:color="auto"/>
          </w:divBdr>
        </w:div>
        <w:div w:id="1416439002">
          <w:marLeft w:val="480"/>
          <w:marRight w:val="0"/>
          <w:marTop w:val="0"/>
          <w:marBottom w:val="0"/>
          <w:divBdr>
            <w:top w:val="none" w:sz="0" w:space="0" w:color="auto"/>
            <w:left w:val="none" w:sz="0" w:space="0" w:color="auto"/>
            <w:bottom w:val="none" w:sz="0" w:space="0" w:color="auto"/>
            <w:right w:val="none" w:sz="0" w:space="0" w:color="auto"/>
          </w:divBdr>
        </w:div>
        <w:div w:id="1286540504">
          <w:marLeft w:val="480"/>
          <w:marRight w:val="0"/>
          <w:marTop w:val="0"/>
          <w:marBottom w:val="0"/>
          <w:divBdr>
            <w:top w:val="none" w:sz="0" w:space="0" w:color="auto"/>
            <w:left w:val="none" w:sz="0" w:space="0" w:color="auto"/>
            <w:bottom w:val="none" w:sz="0" w:space="0" w:color="auto"/>
            <w:right w:val="none" w:sz="0" w:space="0" w:color="auto"/>
          </w:divBdr>
        </w:div>
        <w:div w:id="1273242816">
          <w:marLeft w:val="480"/>
          <w:marRight w:val="0"/>
          <w:marTop w:val="0"/>
          <w:marBottom w:val="0"/>
          <w:divBdr>
            <w:top w:val="none" w:sz="0" w:space="0" w:color="auto"/>
            <w:left w:val="none" w:sz="0" w:space="0" w:color="auto"/>
            <w:bottom w:val="none" w:sz="0" w:space="0" w:color="auto"/>
            <w:right w:val="none" w:sz="0" w:space="0" w:color="auto"/>
          </w:divBdr>
        </w:div>
        <w:div w:id="2125154811">
          <w:marLeft w:val="480"/>
          <w:marRight w:val="0"/>
          <w:marTop w:val="0"/>
          <w:marBottom w:val="0"/>
          <w:divBdr>
            <w:top w:val="none" w:sz="0" w:space="0" w:color="auto"/>
            <w:left w:val="none" w:sz="0" w:space="0" w:color="auto"/>
            <w:bottom w:val="none" w:sz="0" w:space="0" w:color="auto"/>
            <w:right w:val="none" w:sz="0" w:space="0" w:color="auto"/>
          </w:divBdr>
        </w:div>
        <w:div w:id="849029904">
          <w:marLeft w:val="480"/>
          <w:marRight w:val="0"/>
          <w:marTop w:val="0"/>
          <w:marBottom w:val="0"/>
          <w:divBdr>
            <w:top w:val="none" w:sz="0" w:space="0" w:color="auto"/>
            <w:left w:val="none" w:sz="0" w:space="0" w:color="auto"/>
            <w:bottom w:val="none" w:sz="0" w:space="0" w:color="auto"/>
            <w:right w:val="none" w:sz="0" w:space="0" w:color="auto"/>
          </w:divBdr>
        </w:div>
        <w:div w:id="585962147">
          <w:marLeft w:val="480"/>
          <w:marRight w:val="0"/>
          <w:marTop w:val="0"/>
          <w:marBottom w:val="0"/>
          <w:divBdr>
            <w:top w:val="none" w:sz="0" w:space="0" w:color="auto"/>
            <w:left w:val="none" w:sz="0" w:space="0" w:color="auto"/>
            <w:bottom w:val="none" w:sz="0" w:space="0" w:color="auto"/>
            <w:right w:val="none" w:sz="0" w:space="0" w:color="auto"/>
          </w:divBdr>
        </w:div>
        <w:div w:id="329453110">
          <w:marLeft w:val="480"/>
          <w:marRight w:val="0"/>
          <w:marTop w:val="0"/>
          <w:marBottom w:val="0"/>
          <w:divBdr>
            <w:top w:val="none" w:sz="0" w:space="0" w:color="auto"/>
            <w:left w:val="none" w:sz="0" w:space="0" w:color="auto"/>
            <w:bottom w:val="none" w:sz="0" w:space="0" w:color="auto"/>
            <w:right w:val="none" w:sz="0" w:space="0" w:color="auto"/>
          </w:divBdr>
        </w:div>
        <w:div w:id="1152402769">
          <w:marLeft w:val="480"/>
          <w:marRight w:val="0"/>
          <w:marTop w:val="0"/>
          <w:marBottom w:val="0"/>
          <w:divBdr>
            <w:top w:val="none" w:sz="0" w:space="0" w:color="auto"/>
            <w:left w:val="none" w:sz="0" w:space="0" w:color="auto"/>
            <w:bottom w:val="none" w:sz="0" w:space="0" w:color="auto"/>
            <w:right w:val="none" w:sz="0" w:space="0" w:color="auto"/>
          </w:divBdr>
        </w:div>
        <w:div w:id="1106541267">
          <w:marLeft w:val="480"/>
          <w:marRight w:val="0"/>
          <w:marTop w:val="0"/>
          <w:marBottom w:val="0"/>
          <w:divBdr>
            <w:top w:val="none" w:sz="0" w:space="0" w:color="auto"/>
            <w:left w:val="none" w:sz="0" w:space="0" w:color="auto"/>
            <w:bottom w:val="none" w:sz="0" w:space="0" w:color="auto"/>
            <w:right w:val="none" w:sz="0" w:space="0" w:color="auto"/>
          </w:divBdr>
        </w:div>
        <w:div w:id="681007011">
          <w:marLeft w:val="480"/>
          <w:marRight w:val="0"/>
          <w:marTop w:val="0"/>
          <w:marBottom w:val="0"/>
          <w:divBdr>
            <w:top w:val="none" w:sz="0" w:space="0" w:color="auto"/>
            <w:left w:val="none" w:sz="0" w:space="0" w:color="auto"/>
            <w:bottom w:val="none" w:sz="0" w:space="0" w:color="auto"/>
            <w:right w:val="none" w:sz="0" w:space="0" w:color="auto"/>
          </w:divBdr>
        </w:div>
        <w:div w:id="424419204">
          <w:marLeft w:val="480"/>
          <w:marRight w:val="0"/>
          <w:marTop w:val="0"/>
          <w:marBottom w:val="0"/>
          <w:divBdr>
            <w:top w:val="none" w:sz="0" w:space="0" w:color="auto"/>
            <w:left w:val="none" w:sz="0" w:space="0" w:color="auto"/>
            <w:bottom w:val="none" w:sz="0" w:space="0" w:color="auto"/>
            <w:right w:val="none" w:sz="0" w:space="0" w:color="auto"/>
          </w:divBdr>
        </w:div>
        <w:div w:id="440998431">
          <w:marLeft w:val="480"/>
          <w:marRight w:val="0"/>
          <w:marTop w:val="0"/>
          <w:marBottom w:val="0"/>
          <w:divBdr>
            <w:top w:val="none" w:sz="0" w:space="0" w:color="auto"/>
            <w:left w:val="none" w:sz="0" w:space="0" w:color="auto"/>
            <w:bottom w:val="none" w:sz="0" w:space="0" w:color="auto"/>
            <w:right w:val="none" w:sz="0" w:space="0" w:color="auto"/>
          </w:divBdr>
        </w:div>
        <w:div w:id="805009417">
          <w:marLeft w:val="480"/>
          <w:marRight w:val="0"/>
          <w:marTop w:val="0"/>
          <w:marBottom w:val="0"/>
          <w:divBdr>
            <w:top w:val="none" w:sz="0" w:space="0" w:color="auto"/>
            <w:left w:val="none" w:sz="0" w:space="0" w:color="auto"/>
            <w:bottom w:val="none" w:sz="0" w:space="0" w:color="auto"/>
            <w:right w:val="none" w:sz="0" w:space="0" w:color="auto"/>
          </w:divBdr>
        </w:div>
        <w:div w:id="458575150">
          <w:marLeft w:val="480"/>
          <w:marRight w:val="0"/>
          <w:marTop w:val="0"/>
          <w:marBottom w:val="0"/>
          <w:divBdr>
            <w:top w:val="none" w:sz="0" w:space="0" w:color="auto"/>
            <w:left w:val="none" w:sz="0" w:space="0" w:color="auto"/>
            <w:bottom w:val="none" w:sz="0" w:space="0" w:color="auto"/>
            <w:right w:val="none" w:sz="0" w:space="0" w:color="auto"/>
          </w:divBdr>
        </w:div>
        <w:div w:id="2037271242">
          <w:marLeft w:val="480"/>
          <w:marRight w:val="0"/>
          <w:marTop w:val="0"/>
          <w:marBottom w:val="0"/>
          <w:divBdr>
            <w:top w:val="none" w:sz="0" w:space="0" w:color="auto"/>
            <w:left w:val="none" w:sz="0" w:space="0" w:color="auto"/>
            <w:bottom w:val="none" w:sz="0" w:space="0" w:color="auto"/>
            <w:right w:val="none" w:sz="0" w:space="0" w:color="auto"/>
          </w:divBdr>
        </w:div>
        <w:div w:id="1287127228">
          <w:marLeft w:val="480"/>
          <w:marRight w:val="0"/>
          <w:marTop w:val="0"/>
          <w:marBottom w:val="0"/>
          <w:divBdr>
            <w:top w:val="none" w:sz="0" w:space="0" w:color="auto"/>
            <w:left w:val="none" w:sz="0" w:space="0" w:color="auto"/>
            <w:bottom w:val="none" w:sz="0" w:space="0" w:color="auto"/>
            <w:right w:val="none" w:sz="0" w:space="0" w:color="auto"/>
          </w:divBdr>
        </w:div>
        <w:div w:id="1100377097">
          <w:marLeft w:val="480"/>
          <w:marRight w:val="0"/>
          <w:marTop w:val="0"/>
          <w:marBottom w:val="0"/>
          <w:divBdr>
            <w:top w:val="none" w:sz="0" w:space="0" w:color="auto"/>
            <w:left w:val="none" w:sz="0" w:space="0" w:color="auto"/>
            <w:bottom w:val="none" w:sz="0" w:space="0" w:color="auto"/>
            <w:right w:val="none" w:sz="0" w:space="0" w:color="auto"/>
          </w:divBdr>
        </w:div>
        <w:div w:id="726539419">
          <w:marLeft w:val="480"/>
          <w:marRight w:val="0"/>
          <w:marTop w:val="0"/>
          <w:marBottom w:val="0"/>
          <w:divBdr>
            <w:top w:val="none" w:sz="0" w:space="0" w:color="auto"/>
            <w:left w:val="none" w:sz="0" w:space="0" w:color="auto"/>
            <w:bottom w:val="none" w:sz="0" w:space="0" w:color="auto"/>
            <w:right w:val="none" w:sz="0" w:space="0" w:color="auto"/>
          </w:divBdr>
        </w:div>
        <w:div w:id="123889347">
          <w:marLeft w:val="480"/>
          <w:marRight w:val="0"/>
          <w:marTop w:val="0"/>
          <w:marBottom w:val="0"/>
          <w:divBdr>
            <w:top w:val="none" w:sz="0" w:space="0" w:color="auto"/>
            <w:left w:val="none" w:sz="0" w:space="0" w:color="auto"/>
            <w:bottom w:val="none" w:sz="0" w:space="0" w:color="auto"/>
            <w:right w:val="none" w:sz="0" w:space="0" w:color="auto"/>
          </w:divBdr>
        </w:div>
        <w:div w:id="1953317250">
          <w:marLeft w:val="480"/>
          <w:marRight w:val="0"/>
          <w:marTop w:val="0"/>
          <w:marBottom w:val="0"/>
          <w:divBdr>
            <w:top w:val="none" w:sz="0" w:space="0" w:color="auto"/>
            <w:left w:val="none" w:sz="0" w:space="0" w:color="auto"/>
            <w:bottom w:val="none" w:sz="0" w:space="0" w:color="auto"/>
            <w:right w:val="none" w:sz="0" w:space="0" w:color="auto"/>
          </w:divBdr>
        </w:div>
        <w:div w:id="616913026">
          <w:marLeft w:val="480"/>
          <w:marRight w:val="0"/>
          <w:marTop w:val="0"/>
          <w:marBottom w:val="0"/>
          <w:divBdr>
            <w:top w:val="none" w:sz="0" w:space="0" w:color="auto"/>
            <w:left w:val="none" w:sz="0" w:space="0" w:color="auto"/>
            <w:bottom w:val="none" w:sz="0" w:space="0" w:color="auto"/>
            <w:right w:val="none" w:sz="0" w:space="0" w:color="auto"/>
          </w:divBdr>
        </w:div>
        <w:div w:id="139616859">
          <w:marLeft w:val="480"/>
          <w:marRight w:val="0"/>
          <w:marTop w:val="0"/>
          <w:marBottom w:val="0"/>
          <w:divBdr>
            <w:top w:val="none" w:sz="0" w:space="0" w:color="auto"/>
            <w:left w:val="none" w:sz="0" w:space="0" w:color="auto"/>
            <w:bottom w:val="none" w:sz="0" w:space="0" w:color="auto"/>
            <w:right w:val="none" w:sz="0" w:space="0" w:color="auto"/>
          </w:divBdr>
        </w:div>
        <w:div w:id="1502433334">
          <w:marLeft w:val="480"/>
          <w:marRight w:val="0"/>
          <w:marTop w:val="0"/>
          <w:marBottom w:val="0"/>
          <w:divBdr>
            <w:top w:val="none" w:sz="0" w:space="0" w:color="auto"/>
            <w:left w:val="none" w:sz="0" w:space="0" w:color="auto"/>
            <w:bottom w:val="none" w:sz="0" w:space="0" w:color="auto"/>
            <w:right w:val="none" w:sz="0" w:space="0" w:color="auto"/>
          </w:divBdr>
        </w:div>
        <w:div w:id="1047028888">
          <w:marLeft w:val="480"/>
          <w:marRight w:val="0"/>
          <w:marTop w:val="0"/>
          <w:marBottom w:val="0"/>
          <w:divBdr>
            <w:top w:val="none" w:sz="0" w:space="0" w:color="auto"/>
            <w:left w:val="none" w:sz="0" w:space="0" w:color="auto"/>
            <w:bottom w:val="none" w:sz="0" w:space="0" w:color="auto"/>
            <w:right w:val="none" w:sz="0" w:space="0" w:color="auto"/>
          </w:divBdr>
        </w:div>
        <w:div w:id="1145244710">
          <w:marLeft w:val="480"/>
          <w:marRight w:val="0"/>
          <w:marTop w:val="0"/>
          <w:marBottom w:val="0"/>
          <w:divBdr>
            <w:top w:val="none" w:sz="0" w:space="0" w:color="auto"/>
            <w:left w:val="none" w:sz="0" w:space="0" w:color="auto"/>
            <w:bottom w:val="none" w:sz="0" w:space="0" w:color="auto"/>
            <w:right w:val="none" w:sz="0" w:space="0" w:color="auto"/>
          </w:divBdr>
        </w:div>
        <w:div w:id="243995273">
          <w:marLeft w:val="480"/>
          <w:marRight w:val="0"/>
          <w:marTop w:val="0"/>
          <w:marBottom w:val="0"/>
          <w:divBdr>
            <w:top w:val="none" w:sz="0" w:space="0" w:color="auto"/>
            <w:left w:val="none" w:sz="0" w:space="0" w:color="auto"/>
            <w:bottom w:val="none" w:sz="0" w:space="0" w:color="auto"/>
            <w:right w:val="none" w:sz="0" w:space="0" w:color="auto"/>
          </w:divBdr>
        </w:div>
        <w:div w:id="483618862">
          <w:marLeft w:val="480"/>
          <w:marRight w:val="0"/>
          <w:marTop w:val="0"/>
          <w:marBottom w:val="0"/>
          <w:divBdr>
            <w:top w:val="none" w:sz="0" w:space="0" w:color="auto"/>
            <w:left w:val="none" w:sz="0" w:space="0" w:color="auto"/>
            <w:bottom w:val="none" w:sz="0" w:space="0" w:color="auto"/>
            <w:right w:val="none" w:sz="0" w:space="0" w:color="auto"/>
          </w:divBdr>
        </w:div>
        <w:div w:id="860704977">
          <w:marLeft w:val="480"/>
          <w:marRight w:val="0"/>
          <w:marTop w:val="0"/>
          <w:marBottom w:val="0"/>
          <w:divBdr>
            <w:top w:val="none" w:sz="0" w:space="0" w:color="auto"/>
            <w:left w:val="none" w:sz="0" w:space="0" w:color="auto"/>
            <w:bottom w:val="none" w:sz="0" w:space="0" w:color="auto"/>
            <w:right w:val="none" w:sz="0" w:space="0" w:color="auto"/>
          </w:divBdr>
        </w:div>
        <w:div w:id="2068414257">
          <w:marLeft w:val="480"/>
          <w:marRight w:val="0"/>
          <w:marTop w:val="0"/>
          <w:marBottom w:val="0"/>
          <w:divBdr>
            <w:top w:val="none" w:sz="0" w:space="0" w:color="auto"/>
            <w:left w:val="none" w:sz="0" w:space="0" w:color="auto"/>
            <w:bottom w:val="none" w:sz="0" w:space="0" w:color="auto"/>
            <w:right w:val="none" w:sz="0" w:space="0" w:color="auto"/>
          </w:divBdr>
        </w:div>
        <w:div w:id="853419620">
          <w:marLeft w:val="480"/>
          <w:marRight w:val="0"/>
          <w:marTop w:val="0"/>
          <w:marBottom w:val="0"/>
          <w:divBdr>
            <w:top w:val="none" w:sz="0" w:space="0" w:color="auto"/>
            <w:left w:val="none" w:sz="0" w:space="0" w:color="auto"/>
            <w:bottom w:val="none" w:sz="0" w:space="0" w:color="auto"/>
            <w:right w:val="none" w:sz="0" w:space="0" w:color="auto"/>
          </w:divBdr>
        </w:div>
        <w:div w:id="1783912495">
          <w:marLeft w:val="480"/>
          <w:marRight w:val="0"/>
          <w:marTop w:val="0"/>
          <w:marBottom w:val="0"/>
          <w:divBdr>
            <w:top w:val="none" w:sz="0" w:space="0" w:color="auto"/>
            <w:left w:val="none" w:sz="0" w:space="0" w:color="auto"/>
            <w:bottom w:val="none" w:sz="0" w:space="0" w:color="auto"/>
            <w:right w:val="none" w:sz="0" w:space="0" w:color="auto"/>
          </w:divBdr>
        </w:div>
        <w:div w:id="347366452">
          <w:marLeft w:val="480"/>
          <w:marRight w:val="0"/>
          <w:marTop w:val="0"/>
          <w:marBottom w:val="0"/>
          <w:divBdr>
            <w:top w:val="none" w:sz="0" w:space="0" w:color="auto"/>
            <w:left w:val="none" w:sz="0" w:space="0" w:color="auto"/>
            <w:bottom w:val="none" w:sz="0" w:space="0" w:color="auto"/>
            <w:right w:val="none" w:sz="0" w:space="0" w:color="auto"/>
          </w:divBdr>
        </w:div>
        <w:div w:id="1332026840">
          <w:marLeft w:val="480"/>
          <w:marRight w:val="0"/>
          <w:marTop w:val="0"/>
          <w:marBottom w:val="0"/>
          <w:divBdr>
            <w:top w:val="none" w:sz="0" w:space="0" w:color="auto"/>
            <w:left w:val="none" w:sz="0" w:space="0" w:color="auto"/>
            <w:bottom w:val="none" w:sz="0" w:space="0" w:color="auto"/>
            <w:right w:val="none" w:sz="0" w:space="0" w:color="auto"/>
          </w:divBdr>
        </w:div>
        <w:div w:id="1895235855">
          <w:marLeft w:val="480"/>
          <w:marRight w:val="0"/>
          <w:marTop w:val="0"/>
          <w:marBottom w:val="0"/>
          <w:divBdr>
            <w:top w:val="none" w:sz="0" w:space="0" w:color="auto"/>
            <w:left w:val="none" w:sz="0" w:space="0" w:color="auto"/>
            <w:bottom w:val="none" w:sz="0" w:space="0" w:color="auto"/>
            <w:right w:val="none" w:sz="0" w:space="0" w:color="auto"/>
          </w:divBdr>
        </w:div>
        <w:div w:id="833835430">
          <w:marLeft w:val="480"/>
          <w:marRight w:val="0"/>
          <w:marTop w:val="0"/>
          <w:marBottom w:val="0"/>
          <w:divBdr>
            <w:top w:val="none" w:sz="0" w:space="0" w:color="auto"/>
            <w:left w:val="none" w:sz="0" w:space="0" w:color="auto"/>
            <w:bottom w:val="none" w:sz="0" w:space="0" w:color="auto"/>
            <w:right w:val="none" w:sz="0" w:space="0" w:color="auto"/>
          </w:divBdr>
        </w:div>
        <w:div w:id="1879705970">
          <w:marLeft w:val="480"/>
          <w:marRight w:val="0"/>
          <w:marTop w:val="0"/>
          <w:marBottom w:val="0"/>
          <w:divBdr>
            <w:top w:val="none" w:sz="0" w:space="0" w:color="auto"/>
            <w:left w:val="none" w:sz="0" w:space="0" w:color="auto"/>
            <w:bottom w:val="none" w:sz="0" w:space="0" w:color="auto"/>
            <w:right w:val="none" w:sz="0" w:space="0" w:color="auto"/>
          </w:divBdr>
        </w:div>
        <w:div w:id="1532457188">
          <w:marLeft w:val="480"/>
          <w:marRight w:val="0"/>
          <w:marTop w:val="0"/>
          <w:marBottom w:val="0"/>
          <w:divBdr>
            <w:top w:val="none" w:sz="0" w:space="0" w:color="auto"/>
            <w:left w:val="none" w:sz="0" w:space="0" w:color="auto"/>
            <w:bottom w:val="none" w:sz="0" w:space="0" w:color="auto"/>
            <w:right w:val="none" w:sz="0" w:space="0" w:color="auto"/>
          </w:divBdr>
        </w:div>
        <w:div w:id="354384247">
          <w:marLeft w:val="480"/>
          <w:marRight w:val="0"/>
          <w:marTop w:val="0"/>
          <w:marBottom w:val="0"/>
          <w:divBdr>
            <w:top w:val="none" w:sz="0" w:space="0" w:color="auto"/>
            <w:left w:val="none" w:sz="0" w:space="0" w:color="auto"/>
            <w:bottom w:val="none" w:sz="0" w:space="0" w:color="auto"/>
            <w:right w:val="none" w:sz="0" w:space="0" w:color="auto"/>
          </w:divBdr>
        </w:div>
        <w:div w:id="1870333432">
          <w:marLeft w:val="480"/>
          <w:marRight w:val="0"/>
          <w:marTop w:val="0"/>
          <w:marBottom w:val="0"/>
          <w:divBdr>
            <w:top w:val="none" w:sz="0" w:space="0" w:color="auto"/>
            <w:left w:val="none" w:sz="0" w:space="0" w:color="auto"/>
            <w:bottom w:val="none" w:sz="0" w:space="0" w:color="auto"/>
            <w:right w:val="none" w:sz="0" w:space="0" w:color="auto"/>
          </w:divBdr>
        </w:div>
        <w:div w:id="87697253">
          <w:marLeft w:val="480"/>
          <w:marRight w:val="0"/>
          <w:marTop w:val="0"/>
          <w:marBottom w:val="0"/>
          <w:divBdr>
            <w:top w:val="none" w:sz="0" w:space="0" w:color="auto"/>
            <w:left w:val="none" w:sz="0" w:space="0" w:color="auto"/>
            <w:bottom w:val="none" w:sz="0" w:space="0" w:color="auto"/>
            <w:right w:val="none" w:sz="0" w:space="0" w:color="auto"/>
          </w:divBdr>
        </w:div>
        <w:div w:id="1394542502">
          <w:marLeft w:val="480"/>
          <w:marRight w:val="0"/>
          <w:marTop w:val="0"/>
          <w:marBottom w:val="0"/>
          <w:divBdr>
            <w:top w:val="none" w:sz="0" w:space="0" w:color="auto"/>
            <w:left w:val="none" w:sz="0" w:space="0" w:color="auto"/>
            <w:bottom w:val="none" w:sz="0" w:space="0" w:color="auto"/>
            <w:right w:val="none" w:sz="0" w:space="0" w:color="auto"/>
          </w:divBdr>
        </w:div>
        <w:div w:id="1798526224">
          <w:marLeft w:val="480"/>
          <w:marRight w:val="0"/>
          <w:marTop w:val="0"/>
          <w:marBottom w:val="0"/>
          <w:divBdr>
            <w:top w:val="none" w:sz="0" w:space="0" w:color="auto"/>
            <w:left w:val="none" w:sz="0" w:space="0" w:color="auto"/>
            <w:bottom w:val="none" w:sz="0" w:space="0" w:color="auto"/>
            <w:right w:val="none" w:sz="0" w:space="0" w:color="auto"/>
          </w:divBdr>
        </w:div>
        <w:div w:id="1500922557">
          <w:marLeft w:val="480"/>
          <w:marRight w:val="0"/>
          <w:marTop w:val="0"/>
          <w:marBottom w:val="0"/>
          <w:divBdr>
            <w:top w:val="none" w:sz="0" w:space="0" w:color="auto"/>
            <w:left w:val="none" w:sz="0" w:space="0" w:color="auto"/>
            <w:bottom w:val="none" w:sz="0" w:space="0" w:color="auto"/>
            <w:right w:val="none" w:sz="0" w:space="0" w:color="auto"/>
          </w:divBdr>
        </w:div>
        <w:div w:id="1493569689">
          <w:marLeft w:val="480"/>
          <w:marRight w:val="0"/>
          <w:marTop w:val="0"/>
          <w:marBottom w:val="0"/>
          <w:divBdr>
            <w:top w:val="none" w:sz="0" w:space="0" w:color="auto"/>
            <w:left w:val="none" w:sz="0" w:space="0" w:color="auto"/>
            <w:bottom w:val="none" w:sz="0" w:space="0" w:color="auto"/>
            <w:right w:val="none" w:sz="0" w:space="0" w:color="auto"/>
          </w:divBdr>
        </w:div>
        <w:div w:id="1151870187">
          <w:marLeft w:val="480"/>
          <w:marRight w:val="0"/>
          <w:marTop w:val="0"/>
          <w:marBottom w:val="0"/>
          <w:divBdr>
            <w:top w:val="none" w:sz="0" w:space="0" w:color="auto"/>
            <w:left w:val="none" w:sz="0" w:space="0" w:color="auto"/>
            <w:bottom w:val="none" w:sz="0" w:space="0" w:color="auto"/>
            <w:right w:val="none" w:sz="0" w:space="0" w:color="auto"/>
          </w:divBdr>
        </w:div>
        <w:div w:id="1728410164">
          <w:marLeft w:val="480"/>
          <w:marRight w:val="0"/>
          <w:marTop w:val="0"/>
          <w:marBottom w:val="0"/>
          <w:divBdr>
            <w:top w:val="none" w:sz="0" w:space="0" w:color="auto"/>
            <w:left w:val="none" w:sz="0" w:space="0" w:color="auto"/>
            <w:bottom w:val="none" w:sz="0" w:space="0" w:color="auto"/>
            <w:right w:val="none" w:sz="0" w:space="0" w:color="auto"/>
          </w:divBdr>
        </w:div>
        <w:div w:id="1850095556">
          <w:marLeft w:val="480"/>
          <w:marRight w:val="0"/>
          <w:marTop w:val="0"/>
          <w:marBottom w:val="0"/>
          <w:divBdr>
            <w:top w:val="none" w:sz="0" w:space="0" w:color="auto"/>
            <w:left w:val="none" w:sz="0" w:space="0" w:color="auto"/>
            <w:bottom w:val="none" w:sz="0" w:space="0" w:color="auto"/>
            <w:right w:val="none" w:sz="0" w:space="0" w:color="auto"/>
          </w:divBdr>
        </w:div>
        <w:div w:id="78449223">
          <w:marLeft w:val="480"/>
          <w:marRight w:val="0"/>
          <w:marTop w:val="0"/>
          <w:marBottom w:val="0"/>
          <w:divBdr>
            <w:top w:val="none" w:sz="0" w:space="0" w:color="auto"/>
            <w:left w:val="none" w:sz="0" w:space="0" w:color="auto"/>
            <w:bottom w:val="none" w:sz="0" w:space="0" w:color="auto"/>
            <w:right w:val="none" w:sz="0" w:space="0" w:color="auto"/>
          </w:divBdr>
        </w:div>
        <w:div w:id="1455100162">
          <w:marLeft w:val="480"/>
          <w:marRight w:val="0"/>
          <w:marTop w:val="0"/>
          <w:marBottom w:val="0"/>
          <w:divBdr>
            <w:top w:val="none" w:sz="0" w:space="0" w:color="auto"/>
            <w:left w:val="none" w:sz="0" w:space="0" w:color="auto"/>
            <w:bottom w:val="none" w:sz="0" w:space="0" w:color="auto"/>
            <w:right w:val="none" w:sz="0" w:space="0" w:color="auto"/>
          </w:divBdr>
        </w:div>
        <w:div w:id="164633188">
          <w:marLeft w:val="480"/>
          <w:marRight w:val="0"/>
          <w:marTop w:val="0"/>
          <w:marBottom w:val="0"/>
          <w:divBdr>
            <w:top w:val="none" w:sz="0" w:space="0" w:color="auto"/>
            <w:left w:val="none" w:sz="0" w:space="0" w:color="auto"/>
            <w:bottom w:val="none" w:sz="0" w:space="0" w:color="auto"/>
            <w:right w:val="none" w:sz="0" w:space="0" w:color="auto"/>
          </w:divBdr>
        </w:div>
        <w:div w:id="1865170605">
          <w:marLeft w:val="480"/>
          <w:marRight w:val="0"/>
          <w:marTop w:val="0"/>
          <w:marBottom w:val="0"/>
          <w:divBdr>
            <w:top w:val="none" w:sz="0" w:space="0" w:color="auto"/>
            <w:left w:val="none" w:sz="0" w:space="0" w:color="auto"/>
            <w:bottom w:val="none" w:sz="0" w:space="0" w:color="auto"/>
            <w:right w:val="none" w:sz="0" w:space="0" w:color="auto"/>
          </w:divBdr>
        </w:div>
        <w:div w:id="244190419">
          <w:marLeft w:val="480"/>
          <w:marRight w:val="0"/>
          <w:marTop w:val="0"/>
          <w:marBottom w:val="0"/>
          <w:divBdr>
            <w:top w:val="none" w:sz="0" w:space="0" w:color="auto"/>
            <w:left w:val="none" w:sz="0" w:space="0" w:color="auto"/>
            <w:bottom w:val="none" w:sz="0" w:space="0" w:color="auto"/>
            <w:right w:val="none" w:sz="0" w:space="0" w:color="auto"/>
          </w:divBdr>
        </w:div>
        <w:div w:id="195122996">
          <w:marLeft w:val="480"/>
          <w:marRight w:val="0"/>
          <w:marTop w:val="0"/>
          <w:marBottom w:val="0"/>
          <w:divBdr>
            <w:top w:val="none" w:sz="0" w:space="0" w:color="auto"/>
            <w:left w:val="none" w:sz="0" w:space="0" w:color="auto"/>
            <w:bottom w:val="none" w:sz="0" w:space="0" w:color="auto"/>
            <w:right w:val="none" w:sz="0" w:space="0" w:color="auto"/>
          </w:divBdr>
        </w:div>
        <w:div w:id="282930316">
          <w:marLeft w:val="480"/>
          <w:marRight w:val="0"/>
          <w:marTop w:val="0"/>
          <w:marBottom w:val="0"/>
          <w:divBdr>
            <w:top w:val="none" w:sz="0" w:space="0" w:color="auto"/>
            <w:left w:val="none" w:sz="0" w:space="0" w:color="auto"/>
            <w:bottom w:val="none" w:sz="0" w:space="0" w:color="auto"/>
            <w:right w:val="none" w:sz="0" w:space="0" w:color="auto"/>
          </w:divBdr>
        </w:div>
        <w:div w:id="2043631225">
          <w:marLeft w:val="480"/>
          <w:marRight w:val="0"/>
          <w:marTop w:val="0"/>
          <w:marBottom w:val="0"/>
          <w:divBdr>
            <w:top w:val="none" w:sz="0" w:space="0" w:color="auto"/>
            <w:left w:val="none" w:sz="0" w:space="0" w:color="auto"/>
            <w:bottom w:val="none" w:sz="0" w:space="0" w:color="auto"/>
            <w:right w:val="none" w:sz="0" w:space="0" w:color="auto"/>
          </w:divBdr>
        </w:div>
        <w:div w:id="121853560">
          <w:marLeft w:val="480"/>
          <w:marRight w:val="0"/>
          <w:marTop w:val="0"/>
          <w:marBottom w:val="0"/>
          <w:divBdr>
            <w:top w:val="none" w:sz="0" w:space="0" w:color="auto"/>
            <w:left w:val="none" w:sz="0" w:space="0" w:color="auto"/>
            <w:bottom w:val="none" w:sz="0" w:space="0" w:color="auto"/>
            <w:right w:val="none" w:sz="0" w:space="0" w:color="auto"/>
          </w:divBdr>
        </w:div>
        <w:div w:id="1711150115">
          <w:marLeft w:val="480"/>
          <w:marRight w:val="0"/>
          <w:marTop w:val="0"/>
          <w:marBottom w:val="0"/>
          <w:divBdr>
            <w:top w:val="none" w:sz="0" w:space="0" w:color="auto"/>
            <w:left w:val="none" w:sz="0" w:space="0" w:color="auto"/>
            <w:bottom w:val="none" w:sz="0" w:space="0" w:color="auto"/>
            <w:right w:val="none" w:sz="0" w:space="0" w:color="auto"/>
          </w:divBdr>
        </w:div>
        <w:div w:id="310597834">
          <w:marLeft w:val="480"/>
          <w:marRight w:val="0"/>
          <w:marTop w:val="0"/>
          <w:marBottom w:val="0"/>
          <w:divBdr>
            <w:top w:val="none" w:sz="0" w:space="0" w:color="auto"/>
            <w:left w:val="none" w:sz="0" w:space="0" w:color="auto"/>
            <w:bottom w:val="none" w:sz="0" w:space="0" w:color="auto"/>
            <w:right w:val="none" w:sz="0" w:space="0" w:color="auto"/>
          </w:divBdr>
        </w:div>
        <w:div w:id="1412117843">
          <w:marLeft w:val="480"/>
          <w:marRight w:val="0"/>
          <w:marTop w:val="0"/>
          <w:marBottom w:val="0"/>
          <w:divBdr>
            <w:top w:val="none" w:sz="0" w:space="0" w:color="auto"/>
            <w:left w:val="none" w:sz="0" w:space="0" w:color="auto"/>
            <w:bottom w:val="none" w:sz="0" w:space="0" w:color="auto"/>
            <w:right w:val="none" w:sz="0" w:space="0" w:color="auto"/>
          </w:divBdr>
        </w:div>
        <w:div w:id="1278877853">
          <w:marLeft w:val="480"/>
          <w:marRight w:val="0"/>
          <w:marTop w:val="0"/>
          <w:marBottom w:val="0"/>
          <w:divBdr>
            <w:top w:val="none" w:sz="0" w:space="0" w:color="auto"/>
            <w:left w:val="none" w:sz="0" w:space="0" w:color="auto"/>
            <w:bottom w:val="none" w:sz="0" w:space="0" w:color="auto"/>
            <w:right w:val="none" w:sz="0" w:space="0" w:color="auto"/>
          </w:divBdr>
        </w:div>
        <w:div w:id="925462547">
          <w:marLeft w:val="480"/>
          <w:marRight w:val="0"/>
          <w:marTop w:val="0"/>
          <w:marBottom w:val="0"/>
          <w:divBdr>
            <w:top w:val="none" w:sz="0" w:space="0" w:color="auto"/>
            <w:left w:val="none" w:sz="0" w:space="0" w:color="auto"/>
            <w:bottom w:val="none" w:sz="0" w:space="0" w:color="auto"/>
            <w:right w:val="none" w:sz="0" w:space="0" w:color="auto"/>
          </w:divBdr>
        </w:div>
        <w:div w:id="977339999">
          <w:marLeft w:val="480"/>
          <w:marRight w:val="0"/>
          <w:marTop w:val="0"/>
          <w:marBottom w:val="0"/>
          <w:divBdr>
            <w:top w:val="none" w:sz="0" w:space="0" w:color="auto"/>
            <w:left w:val="none" w:sz="0" w:space="0" w:color="auto"/>
            <w:bottom w:val="none" w:sz="0" w:space="0" w:color="auto"/>
            <w:right w:val="none" w:sz="0" w:space="0" w:color="auto"/>
          </w:divBdr>
        </w:div>
        <w:div w:id="1699743151">
          <w:marLeft w:val="480"/>
          <w:marRight w:val="0"/>
          <w:marTop w:val="0"/>
          <w:marBottom w:val="0"/>
          <w:divBdr>
            <w:top w:val="none" w:sz="0" w:space="0" w:color="auto"/>
            <w:left w:val="none" w:sz="0" w:space="0" w:color="auto"/>
            <w:bottom w:val="none" w:sz="0" w:space="0" w:color="auto"/>
            <w:right w:val="none" w:sz="0" w:space="0" w:color="auto"/>
          </w:divBdr>
        </w:div>
        <w:div w:id="200166796">
          <w:marLeft w:val="480"/>
          <w:marRight w:val="0"/>
          <w:marTop w:val="0"/>
          <w:marBottom w:val="0"/>
          <w:divBdr>
            <w:top w:val="none" w:sz="0" w:space="0" w:color="auto"/>
            <w:left w:val="none" w:sz="0" w:space="0" w:color="auto"/>
            <w:bottom w:val="none" w:sz="0" w:space="0" w:color="auto"/>
            <w:right w:val="none" w:sz="0" w:space="0" w:color="auto"/>
          </w:divBdr>
        </w:div>
        <w:div w:id="365061295">
          <w:marLeft w:val="480"/>
          <w:marRight w:val="0"/>
          <w:marTop w:val="0"/>
          <w:marBottom w:val="0"/>
          <w:divBdr>
            <w:top w:val="none" w:sz="0" w:space="0" w:color="auto"/>
            <w:left w:val="none" w:sz="0" w:space="0" w:color="auto"/>
            <w:bottom w:val="none" w:sz="0" w:space="0" w:color="auto"/>
            <w:right w:val="none" w:sz="0" w:space="0" w:color="auto"/>
          </w:divBdr>
        </w:div>
        <w:div w:id="727416684">
          <w:marLeft w:val="480"/>
          <w:marRight w:val="0"/>
          <w:marTop w:val="0"/>
          <w:marBottom w:val="0"/>
          <w:divBdr>
            <w:top w:val="none" w:sz="0" w:space="0" w:color="auto"/>
            <w:left w:val="none" w:sz="0" w:space="0" w:color="auto"/>
            <w:bottom w:val="none" w:sz="0" w:space="0" w:color="auto"/>
            <w:right w:val="none" w:sz="0" w:space="0" w:color="auto"/>
          </w:divBdr>
        </w:div>
      </w:divsChild>
    </w:div>
    <w:div w:id="2140146800">
      <w:bodyDiv w:val="1"/>
      <w:marLeft w:val="0"/>
      <w:marRight w:val="0"/>
      <w:marTop w:val="0"/>
      <w:marBottom w:val="0"/>
      <w:divBdr>
        <w:top w:val="none" w:sz="0" w:space="0" w:color="auto"/>
        <w:left w:val="none" w:sz="0" w:space="0" w:color="auto"/>
        <w:bottom w:val="none" w:sz="0" w:space="0" w:color="auto"/>
        <w:right w:val="none" w:sz="0" w:space="0" w:color="auto"/>
      </w:divBdr>
    </w:div>
    <w:div w:id="2140299822">
      <w:bodyDiv w:val="1"/>
      <w:marLeft w:val="0"/>
      <w:marRight w:val="0"/>
      <w:marTop w:val="0"/>
      <w:marBottom w:val="0"/>
      <w:divBdr>
        <w:top w:val="none" w:sz="0" w:space="0" w:color="auto"/>
        <w:left w:val="none" w:sz="0" w:space="0" w:color="auto"/>
        <w:bottom w:val="none" w:sz="0" w:space="0" w:color="auto"/>
        <w:right w:val="none" w:sz="0" w:space="0" w:color="auto"/>
      </w:divBdr>
    </w:div>
    <w:div w:id="2141920181">
      <w:bodyDiv w:val="1"/>
      <w:marLeft w:val="0"/>
      <w:marRight w:val="0"/>
      <w:marTop w:val="0"/>
      <w:marBottom w:val="0"/>
      <w:divBdr>
        <w:top w:val="none" w:sz="0" w:space="0" w:color="auto"/>
        <w:left w:val="none" w:sz="0" w:space="0" w:color="auto"/>
        <w:bottom w:val="none" w:sz="0" w:space="0" w:color="auto"/>
        <w:right w:val="none" w:sz="0" w:space="0" w:color="auto"/>
      </w:divBdr>
    </w:div>
    <w:div w:id="2142141969">
      <w:bodyDiv w:val="1"/>
      <w:marLeft w:val="0"/>
      <w:marRight w:val="0"/>
      <w:marTop w:val="0"/>
      <w:marBottom w:val="0"/>
      <w:divBdr>
        <w:top w:val="none" w:sz="0" w:space="0" w:color="auto"/>
        <w:left w:val="none" w:sz="0" w:space="0" w:color="auto"/>
        <w:bottom w:val="none" w:sz="0" w:space="0" w:color="auto"/>
        <w:right w:val="none" w:sz="0" w:space="0" w:color="auto"/>
      </w:divBdr>
    </w:div>
    <w:div w:id="2143424387">
      <w:bodyDiv w:val="1"/>
      <w:marLeft w:val="0"/>
      <w:marRight w:val="0"/>
      <w:marTop w:val="0"/>
      <w:marBottom w:val="0"/>
      <w:divBdr>
        <w:top w:val="none" w:sz="0" w:space="0" w:color="auto"/>
        <w:left w:val="none" w:sz="0" w:space="0" w:color="auto"/>
        <w:bottom w:val="none" w:sz="0" w:space="0" w:color="auto"/>
        <w:right w:val="none" w:sz="0" w:space="0" w:color="auto"/>
      </w:divBdr>
    </w:div>
    <w:div w:id="2143575724">
      <w:bodyDiv w:val="1"/>
      <w:marLeft w:val="0"/>
      <w:marRight w:val="0"/>
      <w:marTop w:val="0"/>
      <w:marBottom w:val="0"/>
      <w:divBdr>
        <w:top w:val="none" w:sz="0" w:space="0" w:color="auto"/>
        <w:left w:val="none" w:sz="0" w:space="0" w:color="auto"/>
        <w:bottom w:val="none" w:sz="0" w:space="0" w:color="auto"/>
        <w:right w:val="none" w:sz="0" w:space="0" w:color="auto"/>
      </w:divBdr>
    </w:div>
    <w:div w:id="2143647310">
      <w:bodyDiv w:val="1"/>
      <w:marLeft w:val="0"/>
      <w:marRight w:val="0"/>
      <w:marTop w:val="0"/>
      <w:marBottom w:val="0"/>
      <w:divBdr>
        <w:top w:val="none" w:sz="0" w:space="0" w:color="auto"/>
        <w:left w:val="none" w:sz="0" w:space="0" w:color="auto"/>
        <w:bottom w:val="none" w:sz="0" w:space="0" w:color="auto"/>
        <w:right w:val="none" w:sz="0" w:space="0" w:color="auto"/>
      </w:divBdr>
    </w:div>
    <w:div w:id="2143691346">
      <w:bodyDiv w:val="1"/>
      <w:marLeft w:val="0"/>
      <w:marRight w:val="0"/>
      <w:marTop w:val="0"/>
      <w:marBottom w:val="0"/>
      <w:divBdr>
        <w:top w:val="none" w:sz="0" w:space="0" w:color="auto"/>
        <w:left w:val="none" w:sz="0" w:space="0" w:color="auto"/>
        <w:bottom w:val="none" w:sz="0" w:space="0" w:color="auto"/>
        <w:right w:val="none" w:sz="0" w:space="0" w:color="auto"/>
      </w:divBdr>
    </w:div>
    <w:div w:id="2143888779">
      <w:bodyDiv w:val="1"/>
      <w:marLeft w:val="0"/>
      <w:marRight w:val="0"/>
      <w:marTop w:val="0"/>
      <w:marBottom w:val="0"/>
      <w:divBdr>
        <w:top w:val="none" w:sz="0" w:space="0" w:color="auto"/>
        <w:left w:val="none" w:sz="0" w:space="0" w:color="auto"/>
        <w:bottom w:val="none" w:sz="0" w:space="0" w:color="auto"/>
        <w:right w:val="none" w:sz="0" w:space="0" w:color="auto"/>
      </w:divBdr>
    </w:div>
    <w:div w:id="2144419140">
      <w:bodyDiv w:val="1"/>
      <w:marLeft w:val="0"/>
      <w:marRight w:val="0"/>
      <w:marTop w:val="0"/>
      <w:marBottom w:val="0"/>
      <w:divBdr>
        <w:top w:val="none" w:sz="0" w:space="0" w:color="auto"/>
        <w:left w:val="none" w:sz="0" w:space="0" w:color="auto"/>
        <w:bottom w:val="none" w:sz="0" w:space="0" w:color="auto"/>
        <w:right w:val="none" w:sz="0" w:space="0" w:color="auto"/>
      </w:divBdr>
    </w:div>
    <w:div w:id="2145003206">
      <w:bodyDiv w:val="1"/>
      <w:marLeft w:val="0"/>
      <w:marRight w:val="0"/>
      <w:marTop w:val="0"/>
      <w:marBottom w:val="0"/>
      <w:divBdr>
        <w:top w:val="none" w:sz="0" w:space="0" w:color="auto"/>
        <w:left w:val="none" w:sz="0" w:space="0" w:color="auto"/>
        <w:bottom w:val="none" w:sz="0" w:space="0" w:color="auto"/>
        <w:right w:val="none" w:sz="0" w:space="0" w:color="auto"/>
      </w:divBdr>
    </w:div>
    <w:div w:id="2145997720">
      <w:bodyDiv w:val="1"/>
      <w:marLeft w:val="0"/>
      <w:marRight w:val="0"/>
      <w:marTop w:val="0"/>
      <w:marBottom w:val="0"/>
      <w:divBdr>
        <w:top w:val="none" w:sz="0" w:space="0" w:color="auto"/>
        <w:left w:val="none" w:sz="0" w:space="0" w:color="auto"/>
        <w:bottom w:val="none" w:sz="0" w:space="0" w:color="auto"/>
        <w:right w:val="none" w:sz="0" w:space="0" w:color="auto"/>
      </w:divBdr>
    </w:div>
    <w:div w:id="2146196540">
      <w:bodyDiv w:val="1"/>
      <w:marLeft w:val="0"/>
      <w:marRight w:val="0"/>
      <w:marTop w:val="0"/>
      <w:marBottom w:val="0"/>
      <w:divBdr>
        <w:top w:val="none" w:sz="0" w:space="0" w:color="auto"/>
        <w:left w:val="none" w:sz="0" w:space="0" w:color="auto"/>
        <w:bottom w:val="none" w:sz="0" w:space="0" w:color="auto"/>
        <w:right w:val="none" w:sz="0" w:space="0" w:color="auto"/>
      </w:divBdr>
    </w:div>
    <w:div w:id="2146267110">
      <w:bodyDiv w:val="1"/>
      <w:marLeft w:val="0"/>
      <w:marRight w:val="0"/>
      <w:marTop w:val="0"/>
      <w:marBottom w:val="0"/>
      <w:divBdr>
        <w:top w:val="none" w:sz="0" w:space="0" w:color="auto"/>
        <w:left w:val="none" w:sz="0" w:space="0" w:color="auto"/>
        <w:bottom w:val="none" w:sz="0" w:space="0" w:color="auto"/>
        <w:right w:val="none" w:sz="0" w:space="0" w:color="auto"/>
      </w:divBdr>
    </w:div>
    <w:div w:id="214650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nobodies.vib.be/nanosaurus/NA-5FPK"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nobodies.vib.be/" TargetMode="External"/><Relationship Id="rId5" Type="http://schemas.openxmlformats.org/officeDocument/2006/relationships/webSettings" Target="webSettings.xml"/><Relationship Id="rId10" Type="http://schemas.openxmlformats.org/officeDocument/2006/relationships/hyperlink" Target="https://nanobodies.vib.be/nanosaurus/NA-9SRJ" TargetMode="External"/><Relationship Id="rId4" Type="http://schemas.openxmlformats.org/officeDocument/2006/relationships/settings" Target="settings.xml"/><Relationship Id="rId9" Type="http://schemas.openxmlformats.org/officeDocument/2006/relationships/hyperlink" Target="https://nanobodies.vib.be/nanosaurus/NA-U91X"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3286CE-A767-6A48-A933-07002FD11B4A}"/>
      </w:docPartPr>
      <w:docPartBody>
        <w:p w:rsidR="00180631" w:rsidRDefault="00176F21">
          <w:r w:rsidRPr="00262257">
            <w:rPr>
              <w:rStyle w:val="PlaceholderText"/>
            </w:rPr>
            <w:t>Click or tap here to enter text.</w:t>
          </w:r>
        </w:p>
      </w:docPartBody>
    </w:docPart>
    <w:docPart>
      <w:docPartPr>
        <w:name w:val="6F5D12AD2B0DDD4A9E41D7E93B8C58D0"/>
        <w:category>
          <w:name w:val="General"/>
          <w:gallery w:val="placeholder"/>
        </w:category>
        <w:types>
          <w:type w:val="bbPlcHdr"/>
        </w:types>
        <w:behaviors>
          <w:behavior w:val="content"/>
        </w:behaviors>
        <w:guid w:val="{69B238C7-B286-AA45-BE1B-5B474C02F12B}"/>
      </w:docPartPr>
      <w:docPartBody>
        <w:p w:rsidR="002E0BA1" w:rsidRDefault="000235EE" w:rsidP="000235EE">
          <w:pPr>
            <w:pStyle w:val="6F5D12AD2B0DDD4A9E41D7E93B8C58D0"/>
          </w:pPr>
          <w:r w:rsidRPr="00262257">
            <w:rPr>
              <w:rStyle w:val="PlaceholderText"/>
            </w:rPr>
            <w:t>Click or tap here to enter text.</w:t>
          </w:r>
        </w:p>
      </w:docPartBody>
    </w:docPart>
    <w:docPart>
      <w:docPartPr>
        <w:name w:val="FB0413FF6C35C94A8FF6522DDC1A47CD"/>
        <w:category>
          <w:name w:val="General"/>
          <w:gallery w:val="placeholder"/>
        </w:category>
        <w:types>
          <w:type w:val="bbPlcHdr"/>
        </w:types>
        <w:behaviors>
          <w:behavior w:val="content"/>
        </w:behaviors>
        <w:guid w:val="{8677108B-C4B5-1943-9A04-679FC211CFF0}"/>
      </w:docPartPr>
      <w:docPartBody>
        <w:p w:rsidR="000A62FB" w:rsidRDefault="00905CE3" w:rsidP="00905CE3">
          <w:pPr>
            <w:pStyle w:val="FB0413FF6C35C94A8FF6522DDC1A47CD"/>
          </w:pPr>
          <w:r w:rsidRPr="00262257">
            <w:rPr>
              <w:rStyle w:val="PlaceholderText"/>
            </w:rPr>
            <w:t>Click or tap here to enter text.</w:t>
          </w:r>
        </w:p>
      </w:docPartBody>
    </w:docPart>
    <w:docPart>
      <w:docPartPr>
        <w:name w:val="5074FEE773836D4F8B83C9247BDAEB6F"/>
        <w:category>
          <w:name w:val="General"/>
          <w:gallery w:val="placeholder"/>
        </w:category>
        <w:types>
          <w:type w:val="bbPlcHdr"/>
        </w:types>
        <w:behaviors>
          <w:behavior w:val="content"/>
        </w:behaviors>
        <w:guid w:val="{9323DD9C-E384-6243-9507-23F7FB4793F7}"/>
      </w:docPartPr>
      <w:docPartBody>
        <w:p w:rsidR="00500CE1" w:rsidRDefault="00F43201" w:rsidP="00F43201">
          <w:pPr>
            <w:pStyle w:val="5074FEE773836D4F8B83C9247BDAEB6F"/>
          </w:pPr>
          <w:r w:rsidRPr="0026225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F21"/>
    <w:rsid w:val="000235EE"/>
    <w:rsid w:val="000A62FB"/>
    <w:rsid w:val="00176F21"/>
    <w:rsid w:val="00180631"/>
    <w:rsid w:val="002678DA"/>
    <w:rsid w:val="002D66D2"/>
    <w:rsid w:val="002E0BA1"/>
    <w:rsid w:val="00347639"/>
    <w:rsid w:val="004376C3"/>
    <w:rsid w:val="00496A5C"/>
    <w:rsid w:val="00500CE1"/>
    <w:rsid w:val="0059180B"/>
    <w:rsid w:val="006634B3"/>
    <w:rsid w:val="006D1F92"/>
    <w:rsid w:val="006D7512"/>
    <w:rsid w:val="007A267F"/>
    <w:rsid w:val="007A2BB9"/>
    <w:rsid w:val="00894FF1"/>
    <w:rsid w:val="00905CE3"/>
    <w:rsid w:val="00933B4D"/>
    <w:rsid w:val="00970FA5"/>
    <w:rsid w:val="009E452A"/>
    <w:rsid w:val="00A30856"/>
    <w:rsid w:val="00A35341"/>
    <w:rsid w:val="00AC640A"/>
    <w:rsid w:val="00AD7215"/>
    <w:rsid w:val="00B92EBA"/>
    <w:rsid w:val="00BC5C50"/>
    <w:rsid w:val="00BC6661"/>
    <w:rsid w:val="00BF1D8E"/>
    <w:rsid w:val="00C9333C"/>
    <w:rsid w:val="00DB497C"/>
    <w:rsid w:val="00E81DE2"/>
    <w:rsid w:val="00F43201"/>
    <w:rsid w:val="00FF3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3201"/>
    <w:rPr>
      <w:color w:val="666666"/>
    </w:rPr>
  </w:style>
  <w:style w:type="paragraph" w:customStyle="1" w:styleId="6F5D12AD2B0DDD4A9E41D7E93B8C58D0">
    <w:name w:val="6F5D12AD2B0DDD4A9E41D7E93B8C58D0"/>
    <w:rsid w:val="000235EE"/>
  </w:style>
  <w:style w:type="paragraph" w:customStyle="1" w:styleId="FB0413FF6C35C94A8FF6522DDC1A47CD">
    <w:name w:val="FB0413FF6C35C94A8FF6522DDC1A47CD"/>
    <w:rsid w:val="00905CE3"/>
  </w:style>
  <w:style w:type="paragraph" w:customStyle="1" w:styleId="5074FEE773836D4F8B83C9247BDAEB6F">
    <w:name w:val="5074FEE773836D4F8B83C9247BDAEB6F"/>
    <w:rsid w:val="00F432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2EED31-A277-844C-A40D-A82E3D6BE02C}">
  <we:reference id="wa104382081" version="1.55.1.0" store="en-GB" storeType="OMEX"/>
  <we:alternateReferences>
    <we:reference id="wa104382081" version="1.55.1.0" store="" storeType="OMEX"/>
  </we:alternateReferences>
  <we:properties>
    <we:property name="MENDELEY_BIBLIOGRAPHY_IS_DIRTY" value="true"/>
    <we:property name="MENDELEY_BIBLIOGRAPHY_LAST_MODIFIED" value="1761227880997"/>
    <we:property name="MENDELEY_CITATIONS" value="[{&quot;citationID&quot;:&quot;MENDELEY_CITATION_9575be13-86ef-4eed-8418-0458795f740c&quot;,&quot;properties&quot;:{&quot;noteIndex&quot;:0},&quot;isEdited&quot;:false,&quot;manualOverride&quot;:{&quot;citeprocText&quot;:&quot;(Briard &lt;i&gt;et al&lt;/i&gt;, 2020)&quot;,&quot;isManuallyOverridden&quot;:false,&quot;manualOverrideText&quot;:&quot;&quot;},&quot;citationItems&quot;:[{&quot;id&quot;:&quot;d7b3f33c-700d-5695-9928-0fa529903663&quot;,&quot;itemData&quot;:{&quot;DOI&quot;:&quot;10.1152/physiol.00022.2019&quot;,&quot;abstract&quot;:&quot;The innate immune system recognizes conserved pathogen-associated molecular patterns and produces inflammatory cytokines that direct downstream immune responses. The inappropriate localization of DNA within the cell cytosol or endo-somal compartments indicates that a cell may either be infected by a DNA virus or bacterium, or has problems with its own nuclear integrity. This DNA is sensed by certain receptors that mediate cytokine production and, in some cases, initiate an inflammatory and lytic form of cell death called pyroptosis. Dysregulation of these DNA-sensing pathways is thought to contribute to autoimmune diseases and the development of cancer. In this review, we will discuss the DNA sensors Toll-like receptor 9 (TLR9), cyclic GMP-AMP synthase (cGAS), stimulator of inter-feron genes (STING), absent in melanoma 2 (AIM2), and interferon gamma-inducible 16 (IFI16), their ligands, and their physiological significance. We will also examine the less-well-understood DEAH-and DEAD-box helicases DHX9, DHX36, DDX41, and RNA polymerase III, each of which may play an important role in DNA-mediated innate immunity.&quot;,&quot;author&quot;:[{&quot;dropping-particle&quot;:&quot;&quot;,&quot;family&quot;:&quot;Briard&quot;,&quot;given&quot;:&quot;Benoit&quot;,&quot;non-dropping-particle&quot;:&quot;&quot;,&quot;parse-names&quot;:false,&quot;suffix&quot;:&quot;&quot;},{&quot;dropping-particle&quot;:&quot;&quot;,&quot;family&quot;:&quot;Place&quot;,&quot;given&quot;:&quot;David E&quot;,&quot;non-dropping-particle&quot;:&quot;&quot;,&quot;parse-names&quot;:false,&quot;suffix&quot;:&quot;&quot;},{&quot;dropping-particle&quot;:&quot;&quot;,&quot;family&quot;:&quot;Kanneganti&quot;,&quot;given&quot;:&quot;Thirumala-Devi&quot;,&quot;non-dropping-particle&quot;:&quot;&quot;,&quot;parse-names&quot;:false,&quot;suffix&quot;:&quot;&quot;}],&quot;id&quot;:&quot;d7b3f33c-700d-5695-9928-0fa529903663&quot;,&quot;issued&quot;:{&quot;date-parts&quot;:[[&quot;2020&quot;]]},&quot;title&quot;:&quot;DNA Sensing in the Innate Immune Response&quot;,&quot;type&quot;:&quot;article-journal&quot;,&quot;container-title-short&quot;:&quot;&quot;},&quot;uris&quot;:[&quot;http://www.mendeley.com/documents/?uuid=1d8eb06f-8eae-393d-9e2d-32ff7c752334&quot;],&quot;isTemporary&quot;:false,&quot;legacyDesktopId&quot;:&quot;1d8eb06f-8eae-393d-9e2d-32ff7c752334&quot;}],&quot;citationTag&quot;:&quot;MENDELEY_CITATION_v3_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&quot;},{&quot;citationID&quot;:&quot;MENDELEY_CITATION_9857c898-bf67-4329-8e0e-e857ca3a3164&quot;,&quot;properties&quot;:{&quot;noteIndex&quot;:0},&quot;isEdited&quot;:false,&quot;manualOverride&quot;:{&quot;isManuallyOverridden&quot;:true,&quot;citeprocText&quot;:&quot;(Sun &lt;i&gt;et al&lt;/i&gt;, 2013; Hornung &lt;i&gt;et al&lt;/i&gt;, 2009; Gaidt &lt;i&gt;et al&lt;/i&gt;, 2017a)&quot;,&quot;manualOverrideText&quot;:&quot;(Sun et al, 2013; Hornung et al, 2009; Gaidt et al, 2017)&quot;},&quot;citationItems&quot;:[{&quot;id&quot;:&quot;2334b785-433b-38b4-86f0-613a1ced398d&quot;,&quot;itemData&quot;:{&quot;type&quot;:&quot;article-journal&quot;,&quot;id&quot;:&quot;2334b785-433b-38b4-86f0-613a1ced398d&quot;,&quot;title&quot;:&quot;Cyclic GMP-AMP synthase is a cytosolic DNA sensor that activates the type I interferon pathway&quot;,&quot;groupId&quot;:&quot;2a58b51e-9753-3ef3-98ef-34bc9b98ed88&quot;,&quot;author&quot;:[{&quot;family&quot;:&quot;Sun&quot;,&quot;given&quot;:&quot;Lijun&quot;,&quot;parse-names&quot;:false,&quot;dropping-particle&quot;:&quot;&quot;,&quot;non-dropping-particle&quot;:&quot;&quot;},{&quot;family&quot;:&quot;Wu&quot;,&quot;given&quot;:&quot;Jiaxi&quot;,&quot;parse-names&quot;:false,&quot;dropping-particle&quot;:&quot;&quot;,&quot;non-dropping-particle&quot;:&quot;&quot;},{&quot;family&quot;:&quot;Du&quot;,&quot;given&quot;:&quot;Fenghe&quot;,&quot;parse-names&quot;:false,&quot;dropping-particle&quot;:&quot;&quot;,&quot;non-dropping-particle&quot;:&quot;&quot;},{&quot;family&quot;:&quot;Chen&quot;,&quot;given&quot;:&quot;Xiang&quot;,&quot;parse-names&quot;:false,&quot;dropping-particle&quot;:&quot;&quot;,&quot;non-dropping-particle&quot;:&quot;&quot;},{&quot;family&quot;:&quot;Chen&quot;,&quot;given&quot;:&quot;Zhijian J.&quot;,&quot;parse-names&quot;:false,&quot;dropping-particle&quot;:&quot;&quot;,&quot;non-dropping-particle&quot;:&quot;&quot;}],&quot;container-title&quot;:&quot;Science&quot;,&quot;accessed&quot;:{&quot;date-parts&quot;:[[2024,4,29]]},&quot;DOI&quot;:&quot;10.1126/science.1232458&quot;,&quot;ISSN&quot;:&quot;10959203&quot;,&quot;PMID&quot;:&quot;23258413&quot;,&quot;URL&quot;:&quot;https://www.science.org/doi/10.1126/science.1232458&quot;,&quot;issued&quot;:{&quot;date-parts&quot;:[[2013,2,15]]},&quot;page&quot;:&quot;786-791&quot;,&quot;abstract&quot;:&quot;The presence of DNA in the cytoplasm of mammalian cells is a danger signal that triggers host immune responses such as the production of type I interferons. Cytosolic DNA induces interferons through the production of cyclic guanosine monophosphate-adenosine monophosphate (cyclic GMP-AMP, or cGAMP), which binds to and activates the adaptor protein STING. Through biochemical fractionation and quantitative mass spectrometry, we identified a cGAMP synthase (cGAS), which belongs to the nucleotidyltransferase family. Overexpression of cGAS activated the transcription factor IRF3 and induced interferon-β in a STING-dependent manner. Knockdown of cGAS inhibited IRF3 activation and interferon-β induction by DNA transfection or DNA virus infection. cGAS bound to DNA in the cytoplasm and catalyzed cGAMP synthesis. These results indicate that cGAS is a cytosolic DNA sensor that induces interferons by producing the second messenger cGAMP.&quot;,&quot;publisher&quot;:&quot;American Association for the Advancement of Science&quot;,&quot;issue&quot;:&quot;6121&quot;,&quot;volume&quot;:&quot;339&quot;,&quot;container-title-short&quot;:&quot;Science (1979)&quot;},&quot;isTemporary&quot;:false},{&quot;id&quot;:&quot;9b836615-2a3d-3906-a785-55e3e74edf7f&quot;,&quot;itemData&quot;:{&quot;type&quot;:&quot;article-journal&quot;,&quot;id&quot;:&quot;9b836615-2a3d-3906-a785-55e3e74edf7f&quot;,&quot;title&quot;:&quot;AIM2 recognizes cytosolic dsDNA and forms a caspase-1-activating inflammasome with ASC&quot;,&quot;groupId&quot;:&quot;2a58b51e-9753-3ef3-98ef-34bc9b98ed88&quot;,&quot;author&quot;:[{&quot;family&quot;:&quot;Hornung&quot;,&quot;given&quot;:&quot;Veit&quot;,&quot;parse-names&quot;:false,&quot;dropping-particle&quot;:&quot;&quot;,&quot;non-dropping-particle&quot;:&quot;&quot;},{&quot;family&quot;:&quot;Ablasser&quot;,&quot;given&quot;:&quot;Andrea&quot;,&quot;parse-names&quot;:false,&quot;dropping-particle&quot;:&quot;&quot;,&quot;non-dropping-particle&quot;:&quot;&quot;},{&quot;family&quot;:&quot;Charrel-Dennis&quot;,&quot;given&quot;:&quot;Marie&quot;,&quot;parse-names&quot;:false,&quot;dropping-particle&quot;:&quot;&quot;,&quot;non-dropping-particle&quot;:&quot;&quot;},{&quot;family&quot;:&quot;Bauernfeind&quot;,&quot;given&quot;:&quot;Franz&quot;,&quot;parse-names&quot;:false,&quot;dropping-particle&quot;:&quot;&quot;,&quot;non-dropping-particle&quot;:&quot;&quot;},{&quot;family&quot;:&quot;Horvath&quot;,&quot;given&quot;:&quot;Gabor&quot;,&quot;parse-names&quot;:false,&quot;dropping-particle&quot;:&quot;&quot;,&quot;non-dropping-particle&quot;:&quot;&quot;},{&quot;family&quot;:&quot;Caffrey&quot;,&quot;given&quot;:&quot;Daniel R.&quot;,&quot;parse-names&quot;:false,&quot;dropping-particle&quot;:&quot;&quot;,&quot;non-dropping-particle&quot;:&quot;&quot;},{&quot;family&quot;:&quot;Latz&quot;,&quot;given&quot;:&quot;Eicke&quot;,&quot;parse-names&quot;:false,&quot;dropping-particle&quot;:&quot;&quot;,&quot;non-dropping-particle&quot;:&quot;&quot;},{&quot;family&quot;:&quot;Fitzgerald&quot;,&quot;given&quot;:&quot;Katherine A.&quot;,&quot;parse-names&quot;:false,&quot;dropping-particle&quot;:&quot;&quot;,&quot;non-dropping-particle&quot;:&quot;&quot;}],&quot;container-title&quot;:&quot;Nature&quot;,&quot;accessed&quot;:{&quot;date-parts&quot;:[[2025,8,13]]},&quot;DOI&quot;:&quot;10.1038/NATURE07725&quot;,&quot;ISSN&quot;:&quot;1476-4687&quot;,&quot;PMID&quot;:&quot;19158675&quot;,&quot;URL&quot;:&quot;https://pubmed.ncbi.nlm.nih.gov/19158675/&quot;,&quot;issued&quot;:{&quot;date-parts&quot;:[[2009,3,26]]},&quot;page&quot;:&quot;514-518&quot;,&quot;abstract&quot;:&quot;The innate immune system senses nucleic acids by germline-encoded pattern recognition receptors. RNA is sensed by Toll-like receptor members TLR3, TLR7 and TLR8, or by the RNA helicases RIG-I (also known as DDX58) and MDA-5 (IFIH1). Little is known about sensors for cytoplasmic DNA that trigger antiviral and/or inflammatory responses. The best characterized of these responses involves activation of the TANK-binding kinase (TBK1)-interferon regulatory factor 3 (IRF3) signalling axis to trigger transcriptional induction of type I interferon genes. A second, less well-defined pathway leads to the activation of an inflammasome that, via caspase-1, controls the catalytic cleavage of the pro-forms of the cytokines IL1Β and IL18 (refs 6, 7). Using mouse and human cells, here we identify the PYHIN (pyrin and HIN domain-containing protein) family member absent in melanoma 2 (AIM2) as a receptor for cytosolic DNA, which regulates caspase-1. The HIN200 domain of AIM2 binds to DNA, whereas the pyrin domain (but not that of the other PYHIN family members) associates with the adaptor molecule ASC (apoptosis-associated speck-like protein containing a caspase activation and recruitment domain) to activate both NF-B and caspase-1. Knockdown of Aim2 abrogates caspase-1 activation in response to cytoplasmic double-stranded DNA and the double-stranded DNA vaccinia virus. Collectively, these observations identify AIM2 as a new receptor for cytoplasmic DNA, which forms an inflammasome with the ligand and ASC to activate caspase-1. © 2009 Macmillan Publishers Limited. All rights reserved.&quot;,&quot;publisher&quot;:&quot;Nature&quot;,&quot;issue&quot;:&quot;7237&quot;,&quot;volume&quot;:&quot;458&quot;,&quot;container-title-short&quot;:&quot;Nature&quot;},&quot;isTemporary&quot;:false},{&quot;id&quot;:&quot;bddf6dbd-4cfc-3622-b04b-b19e59a2dcc7&quot;,&quot;itemData&quot;:{&quot;type&quot;:&quot;article-journal&quot;,&quot;id&quot;:&quot;bddf6dbd-4cfc-3622-b04b-b19e59a2dcc7&quot;,&quot;title&quot;:&quot;The DNA Inflammasome in Human Myeloid Cells Is Initiated by a STING-Cell Death Program Upstream of NLRP3&quot;,&quot;groupId&quot;:&quot;2a58b51e-9753-3ef3-98ef-34bc9b98ed88&quot;,&quot;author&quot;:[{&quot;family&quot;:&quot;Gaidt&quot;,&quot;given&quot;:&quot;Moritz M.&quot;,&quot;parse-names&quot;:false,&quot;dropping-particle&quot;:&quot;&quot;,&quot;non-dropping-particle&quot;:&quot;&quot;},{&quot;family&quot;:&quot;Ebert&quot;,&quot;given&quot;:&quot;Thomas S.&quot;,&quot;parse-names&quot;:false,&quot;dropping-particle&quot;:&quot;&quot;,&quot;non-dropping-particle&quot;:&quot;&quot;},{&quot;family&quot;:&quot;Chauhan&quot;,&quot;given&quot;:&quot;Dhruv&quot;,&quot;parse-names&quot;:false,&quot;dropping-particle&quot;:&quot;&quot;,&quot;non-dropping-particle&quot;:&quot;&quot;},{&quot;family&quot;:&quot;Ramshorn&quot;,&quot;given&quot;:&quot;Katharina&quot;,&quot;parse-names&quot;:false,&quot;dropping-particle&quot;:&quot;&quot;,&quot;non-dropping-particle&quot;:&quot;&quot;},{&quot;family&quot;:&quot;Pinci&quot;,&quot;given&quot;:&quot;Francesca&quot;,&quot;parse-names&quot;:false,&quot;dropping-particle&quot;:&quot;&quot;,&quot;non-dropping-particle&quot;:&quot;&quot;},{&quot;family&quot;:&quot;Zuber&quot;,&quot;given&quot;:&quot;Sarah&quot;,&quot;parse-names&quot;:false,&quot;dropping-particle&quot;:&quot;&quot;,&quot;non-dropping-particle&quot;:&quot;&quot;},{&quot;family&quot;:&quot;O'Duill&quot;,&quot;given&quot;:&quot;Fionan&quot;,&quot;parse-names&quot;:false,&quot;dropping-particle&quot;:&quot;&quot;,&quot;non-dropping-particle&quot;:&quot;&quot;},{&quot;family&quot;:&quot;Schmid-Burgk&quot;,&quot;given&quot;:&quot;Jonathan L.&quot;,&quot;parse-names&quot;:false,&quot;dropping-particle&quot;:&quot;&quot;,&quot;non-dropping-particle&quot;:&quot;&quot;},{&quot;family&quot;:&quot;Hoss&quot;,&quot;given&quot;:&quot;Florian&quot;,&quot;parse-names&quot;:false,&quot;dropping-particle&quot;:&quot;&quot;,&quot;non-dropping-particle&quot;:&quot;&quot;},{&quot;family&quot;:&quot;Buhmann&quot;,&quot;given&quot;:&quot;Raymund&quot;,&quot;parse-names&quot;:false,&quot;dropping-particle&quot;:&quot;&quot;,&quot;non-dropping-particle&quot;:&quot;&quot;},{&quot;family&quot;:&quot;Wittmann&quot;,&quot;given&quot;:&quot;Georg&quot;,&quot;parse-names&quot;:false,&quot;dropping-particle&quot;:&quot;&quot;,&quot;non-dropping-particle&quot;:&quot;&quot;},{&quot;family&quot;:&quot;Latz&quot;,&quot;given&quot;:&quot;Eicke&quot;,&quot;parse-names&quot;:false,&quot;dropping-particle&quot;:&quot;&quot;,&quot;non-dropping-particle&quot;:&quot;&quot;},{&quot;family&quot;:&quot;Subklewe&quot;,&quot;given&quot;:&quot;Marion&quot;,&quot;parse-names&quot;:false,&quot;dropping-particle&quot;:&quot;&quot;,&quot;non-dropping-particle&quot;:&quot;&quot;},{&quot;family&quot;:&quot;Hornung&quot;,&quot;given&quot;:&quot;Veit&quot;,&quot;parse-names&quot;:false,&quot;dropping-particle&quot;:&quot;&quot;,&quot;non-dropping-particle&quot;:&quot;&quot;}],&quot;container-title&quot;:&quot;Cell&quot;,&quot;DOI&quot;:&quot;10.1016/j.cell.2017.09.039&quot;,&quot;ISSN&quot;:&quot;10974172&quot;,&quot;PMID&quot;:&quot;29033128&quot;,&quot;URL&quot;:&quot;https://doi.org/10.1016/j.cell.2017.09.039&quot;,&quot;issued&quot;:{&quot;date-parts&quot;:[[2017]]},&quot;page&quot;:&quot;1110-1124.e1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publisher&quot;:&quot;Elsevier Inc.&quot;,&quot;issue&quot;:&quot;5&quot;,&quot;volume&quot;:&quot;171&quot;,&quot;container-title-short&quot;:&quot;Cell&quot;},&quot;isTemporary&quot;:false}],&quot;citationTag&quot;:&quot;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wdWJsaXNoZXIiOiJFbHNldmllciBJbmMuIiwiaXNzdWUiOiI1Iiwidm9sdW1lIjoiMTcxIiwiY29udGFpbmVyLXRpdGxlLXNob3J0IjoiQ2VsbCJ9LCJpc1RlbXBvcmFyeSI6ZmFsc2V9XX0=&quot;},{&quot;citationID&quot;:&quot;MENDELEY_CITATION_538d2316-5479-4e06-abf0-c06dc9d60587&quot;,&quot;properties&quot;:{&quot;noteIndex&quot;:0},&quot;isEdited&quot;:false,&quot;manualOverride&quot;:{&quot;citeprocText&quot;:&quot;(Jin &lt;i&gt;et al&lt;/i&gt;, 2012)&quot;,&quot;isManuallyOverridden&quot;:false,&quot;manualOverrideText&quot;:&quot;&quot;},&quot;citationItems&quot;:[{&quot;id&quot;:&quot;d4f2a94e-98a0-5dc9-8c43-fec261bfcd67&quot;,&quot;itemData&quot;:{&quot;DOI&quot;:&quot;10.1016/j.immuni.2012.02.014&quot;,&quot;ISBN&quot;:&quot;1074-7613&quot;,&quot;ISSN&quot;:&quot;10747613&quot;,&quot;PMID&quot;:&quot;22483801&quot;,&quot;abstract&quot;:&quot;Recognition of DNA by the innate immune system is central to antiviral and antibacterial defenses, as well as an important contributor to autoimmune diseases involving self DNA. AIM2 (absent in melanoma 2) and IFI16 (interferon-inducible protein 16) have been identified as DNA receptors that induce inflammasome formation and interferon production, respectively. Here we present the crystal structures of their HIN domains in complex with double-stranded (ds) DNA. Non-sequence-specific DNA recognition is accomplished through electrostatic attraction between the positively charged HIN domain residues and the dsDNA sugar-phosphate backbone. An intramolecular complex of the AIM2 Pyrin and HIN domains in an autoinhibited state is liberated by DNA binding, which may facilitate the assembly of inflammasomes along the DNA staircase. These findings provide mechanistic insights into dsDNA as the activation trigger and oligomerization platform for the assembly of large innate signaling complexes such as the inflammasomes. © 2012 Elsevier Inc..&quot;,&quot;author&quot;:[{&quot;dropping-particle&quot;:&quot;&quot;,&quot;family&quot;:&quot;Jin&quot;,&quot;given&quot;:&quot;Tengchuan&quot;,&quot;non-dropping-particle&quot;:&quot;&quot;,&quot;parse-names&quot;:false,&quot;suffix&quot;:&quot;&quot;},{&quot;dropping-particle&quot;:&quot;&quot;,&quot;family&quot;:&quot;Perry&quot;,&quot;given&quot;:&quot;Andrew&quot;,&quot;non-dropping-particle&quot;:&quot;&quot;,&quot;parse-names&quot;:false,&quot;suffix&quot;:&quot;&quot;},{&quot;dropping-particle&quot;:&quot;&quot;,&quot;family&quot;:&quot;Jiang&quot;,&quot;given&quot;:&quot;Jiansheng&quot;,&quot;non-dropping-particle&quot;:&quot;&quot;,&quot;parse-names&quot;:false,&quot;suffix&quot;:&quot;&quot;},{&quot;dropping-particle&quot;:&quot;&quot;,&quot;family&quot;:&quot;Smith&quot;,&quot;given&quot;:&quot;Patrick&quot;,&quot;non-dropping-particle&quot;:&quot;&quot;,&quot;parse-names&quot;:false,&quot;suffix&quot;:&quot;&quot;},{&quot;dropping-particle&quot;:&quot;&quot;,&quot;family&quot;:&quot;Curry&quot;,&quot;given&quot;:&quot;James A&quot;,&quot;non-dropping-particle&quot;:&quot;&quot;,&quot;parse-names&quot;:false,&quot;suffix&quot;:&quot;&quot;},{&quot;dropping-particle&quot;:&quot;&quot;,&quot;family&quot;:&quot;Unterholzner&quot;,&quot;given&quot;:&quot;Leonie&quot;,&quot;non-dropping-particle&quot;:&quot;&quot;,&quot;parse-names&quot;:false,&quot;suffix&quot;:&quot;&quot;},{&quot;dropping-particle&quot;:&quot;&quot;,&quot;family&quot;:&quot;Jiang&quot;,&quot;given&quot;:&quot;Zhaozhao&quot;,&quot;non-dropping-particle&quot;:&quot;&quot;,&quot;parse-names&quot;:false,&quot;suffix&quot;:&quot;&quot;},{&quot;dropping-particle&quot;:&quot;&quot;,&quot;family&quot;:&quot;Horvath&quot;,&quot;given&quot;:&quot;Gabor&quot;,&quot;non-dropping-particle&quot;:&quot;&quot;,&quot;parse-names&quot;:false,&quot;suffix&quot;:&quot;&quot;},{&quot;dropping-particle&quot;:&quot;&quot;,&quot;family&quot;:&quot;Rathinam&quot;,&quot;given&quot;:&quot;Vijay A&quot;,&quot;non-dropping-particle&quot;:&quot;&quot;,&quot;parse-names&quot;:false,&quot;suffix&quot;:&quot;&quot;},{&quot;dropping-particle&quot;:&quot;&quot;,&quot;family&quot;:&quot;Johnstone&quot;,&quot;given&quot;:&quot;Ricky W&quot;,&quot;non-dropping-particle&quot;:&quot;&quot;,&quot;parse-names&quot;:false,&quot;suffix&quot;:&quot;&quot;},{&quot;dropping-particle&quot;:&quot;&quot;,&quot;family&quot;:&quot;Hornung&quot;,&quot;given&quot;:&quot;Veit&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Bowie&quot;,&quot;given&quot;:&quot;Andrew G&quot;,&quot;non-dropping-particle&quot;:&quot;&quot;,&quot;parse-names&quot;:false,&quot;suffix&quot;:&quot;&quot;},{&quot;dropping-particle&quot;:&quot;&quot;,&quot;family&quot;:&quot;Fitzgerald&quot;,&quot;given&quot;:&quot;Katherine A&quot;,&quot;non-dropping-particle&quot;:&quot;&quot;,&quot;parse-names&quot;:false,&quot;suffix&quot;:&quot;&quot;},{&quot;dropping-particle&quot;:&quot;&quot;,&quot;family&quot;:&quot;Xiao&quot;,&quot;given&quot;:&quot;T Sam&quot;,&quot;non-dropping-particle&quot;:&quot;&quot;,&quot;parse-names&quot;:false,&quot;suffix&quot;:&quot;&quot;}],&quot;container-title&quot;:&quot;Immunity&quot;,&quot;id&quot;:&quot;d4f2a94e-98a0-5dc9-8c43-fec261bfcd67&quot;,&quot;issue&quot;:&quot;4&quot;,&quot;issued&quot;:{&quot;date-parts&quot;:[[&quot;2012&quot;,&quot;4&quot;,&quot;20&quot;]]},&quot;page&quot;:&quot;561-571&quot;,&quot;publisher&quot;:&quot;Elsevier&quot;,&quot;title&quot;:&quot;Structures of the HIN Domain: DNA Complexes Reveal Ligand Binding and Activation Mechanisms of the AIM2 Inflammasome and IFI16 Receptor&quot;,&quot;type&quot;:&quot;article-journal&quot;,&quot;volume&quot;:&quot;36&quot;,&quot;container-title-short&quot;:&quot;Immunity&quot;},&quot;uris&quot;:[&quot;http://www.mendeley.com/documents/?uuid=0e8fe199-23ee-302d-9866-3e72ab8d0b3b&quot;],&quot;isTemporary&quot;:false,&quot;legacyDesktopId&quot;:&quot;0e8fe199-23ee-302d-9866-3e72ab8d0b3b&quot;}],&quot;citationTag&quot;:&quot;MENDELEY_CITATION_v3_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SG9ydmF0aCIsImdpdmVuIjoiR2Fib3IiLCJub24tZHJvcHBpbmctcGFydGljbGUiOiIiLCJwYXJzZS1uYW1lcyI6ZmFsc2UsInN1ZmZpeCI6IiJ9LHsiZHJvcHBpbmctcGFydGljbGUiOiIiLCJmYW1pbHkiOiJSYXRoaW5hbSIsImdpdmVuIjoiVmlqYXkgQSIsIm5vbi1kcm9wcGluZy1wYXJ0aWNsZSI6IiIsInBhcnNlLW5hbWVzIjpmYWxzZSwic3VmZml4IjoiIn0seyJkcm9wcGluZy1wYXJ0aWNsZSI6IiIsImZhbWlseSI6IkpvaG5zdG9uZSIsImdpdmVuIjoiUmlja3kgVy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&quot;},{&quot;citationID&quot;:&quot;MENDELEY_CITATION_63b41de3-792b-4265-b8c7-4f9c616208f3&quot;,&quot;properties&quot;:{&quot;noteIndex&quot;:0},&quot;isEdited&quot;:false,&quot;manualOverride&quot;:{&quot;citeprocText&quot;:&quot;(Jin &lt;i&gt;et al&lt;/i&gt;, 2012)&quot;,&quot;isManuallyOverridden&quot;:false,&quot;manualOverrideText&quot;:&quot;&quot;},&quot;citationItems&quot;:[{&quot;id&quot;:&quot;d4f2a94e-98a0-5dc9-8c43-fec261bfcd67&quot;,&quot;itemData&quot;:{&quot;DOI&quot;:&quot;10.1016/j.immuni.2012.02.014&quot;,&quot;ISBN&quot;:&quot;1074-7613&quot;,&quot;ISSN&quot;:&quot;10747613&quot;,&quot;PMID&quot;:&quot;22483801&quot;,&quot;abstract&quot;:&quot;Recognition of DNA by the innate immune system is central to antiviral and antibacterial defenses, as well as an important contributor to autoimmune diseases involving self DNA. AIM2 (absent in melanoma 2) and IFI16 (interferon-inducible protein 16) have been identified as DNA receptors that induce inflammasome formation and interferon production, respectively. Here we present the crystal structures of their HIN domains in complex with double-stranded (ds) DNA. Non-sequence-specific DNA recognition is accomplished through electrostatic attraction between the positively charged HIN domain residues and the dsDNA sugar-phosphate backbone. An intramolecular complex of the AIM2 Pyrin and HIN domains in an autoinhibited state is liberated by DNA binding, which may facilitate the assembly of inflammasomes along the DNA staircase. These findings provide mechanistic insights into dsDNA as the activation trigger and oligomerization platform for the assembly of large innate signaling complexes such as the inflammasomes. © 2012 Elsevier Inc..&quot;,&quot;author&quot;:[{&quot;dropping-particle&quot;:&quot;&quot;,&quot;family&quot;:&quot;Jin&quot;,&quot;given&quot;:&quot;Tengchuan&quot;,&quot;non-dropping-particle&quot;:&quot;&quot;,&quot;parse-names&quot;:false,&quot;suffix&quot;:&quot;&quot;},{&quot;dropping-particle&quot;:&quot;&quot;,&quot;family&quot;:&quot;Perry&quot;,&quot;given&quot;:&quot;Andrew&quot;,&quot;non-dropping-particle&quot;:&quot;&quot;,&quot;parse-names&quot;:false,&quot;suffix&quot;:&quot;&quot;},{&quot;dropping-particle&quot;:&quot;&quot;,&quot;family&quot;:&quot;Jiang&quot;,&quot;given&quot;:&quot;Jiansheng&quot;,&quot;non-dropping-particle&quot;:&quot;&quot;,&quot;parse-names&quot;:false,&quot;suffix&quot;:&quot;&quot;},{&quot;dropping-particle&quot;:&quot;&quot;,&quot;family&quot;:&quot;Smith&quot;,&quot;given&quot;:&quot;Patrick&quot;,&quot;non-dropping-particle&quot;:&quot;&quot;,&quot;parse-names&quot;:false,&quot;suffix&quot;:&quot;&quot;},{&quot;dropping-particle&quot;:&quot;&quot;,&quot;family&quot;:&quot;Curry&quot;,&quot;given&quot;:&quot;James A&quot;,&quot;non-dropping-particle&quot;:&quot;&quot;,&quot;parse-names&quot;:false,&quot;suffix&quot;:&quot;&quot;},{&quot;dropping-particle&quot;:&quot;&quot;,&quot;family&quot;:&quot;Unterholzner&quot;,&quot;given&quot;:&quot;Leonie&quot;,&quot;non-dropping-particle&quot;:&quot;&quot;,&quot;parse-names&quot;:false,&quot;suffix&quot;:&quot;&quot;},{&quot;dropping-particle&quot;:&quot;&quot;,&quot;family&quot;:&quot;Jiang&quot;,&quot;given&quot;:&quot;Zhaozhao&quot;,&quot;non-dropping-particle&quot;:&quot;&quot;,&quot;parse-names&quot;:false,&quot;suffix&quot;:&quot;&quot;},{&quot;dropping-particle&quot;:&quot;&quot;,&quot;family&quot;:&quot;Horvath&quot;,&quot;given&quot;:&quot;Gabor&quot;,&quot;non-dropping-particle&quot;:&quot;&quot;,&quot;parse-names&quot;:false,&quot;suffix&quot;:&quot;&quot;},{&quot;dropping-particle&quot;:&quot;&quot;,&quot;family&quot;:&quot;Rathinam&quot;,&quot;given&quot;:&quot;Vijay A&quot;,&quot;non-dropping-particle&quot;:&quot;&quot;,&quot;parse-names&quot;:false,&quot;suffix&quot;:&quot;&quot;},{&quot;dropping-particle&quot;:&quot;&quot;,&quot;family&quot;:&quot;Johnstone&quot;,&quot;given&quot;:&quot;Ricky W&quot;,&quot;non-dropping-particle&quot;:&quot;&quot;,&quot;parse-names&quot;:false,&quot;suffix&quot;:&quot;&quot;},{&quot;dropping-particle&quot;:&quot;&quot;,&quot;family&quot;:&quot;Hornung&quot;,&quot;given&quot;:&quot;Veit&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Bowie&quot;,&quot;given&quot;:&quot;Andrew G&quot;,&quot;non-dropping-particle&quot;:&quot;&quot;,&quot;parse-names&quot;:false,&quot;suffix&quot;:&quot;&quot;},{&quot;dropping-particle&quot;:&quot;&quot;,&quot;family&quot;:&quot;Fitzgerald&quot;,&quot;given&quot;:&quot;Katherine A&quot;,&quot;non-dropping-particle&quot;:&quot;&quot;,&quot;parse-names&quot;:false,&quot;suffix&quot;:&quot;&quot;},{&quot;dropping-particle&quot;:&quot;&quot;,&quot;family&quot;:&quot;Xiao&quot;,&quot;given&quot;:&quot;T Sam&quot;,&quot;non-dropping-particle&quot;:&quot;&quot;,&quot;parse-names&quot;:false,&quot;suffix&quot;:&quot;&quot;}],&quot;container-title&quot;:&quot;Immunity&quot;,&quot;id&quot;:&quot;d4f2a94e-98a0-5dc9-8c43-fec261bfcd67&quot;,&quot;issue&quot;:&quot;4&quot;,&quot;issued&quot;:{&quot;date-parts&quot;:[[&quot;2012&quot;,&quot;4&quot;,&quot;20&quot;]]},&quot;page&quot;:&quot;561-571&quot;,&quot;publisher&quot;:&quot;Elsevier&quot;,&quot;title&quot;:&quot;Structures of the HIN Domain: DNA Complexes Reveal Ligand Binding and Activation Mechanisms of the AIM2 Inflammasome and IFI16 Receptor&quot;,&quot;type&quot;:&quot;article-journal&quot;,&quot;volume&quot;:&quot;36&quot;,&quot;container-title-short&quot;:&quot;Immunity&quot;},&quot;uris&quot;:[&quot;http://www.mendeley.com/documents/?uuid=0e8fe199-23ee-302d-9866-3e72ab8d0b3b&quot;],&quot;isTemporary&quot;:false,&quot;legacyDesktopId&quot;:&quot;0e8fe199-23ee-302d-9866-3e72ab8d0b3b&quot;}],&quot;citationTag&quot;:&quot;MENDELEY_CITATION_v3_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SG9ydmF0aCIsImdpdmVuIjoiR2Fib3IiLCJub24tZHJvcHBpbmctcGFydGljbGUiOiIiLCJwYXJzZS1uYW1lcyI6ZmFsc2UsInN1ZmZpeCI6IiJ9LHsiZHJvcHBpbmctcGFydGljbGUiOiIiLCJmYW1pbHkiOiJSYXRoaW5hbSIsImdpdmVuIjoiVmlqYXkgQSIsIm5vbi1kcm9wcGluZy1wYXJ0aWNsZSI6IiIsInBhcnNlLW5hbWVzIjpmYWxzZSwic3VmZml4IjoiIn0seyJkcm9wcGluZy1wYXJ0aWNsZSI6IiIsImZhbWlseSI6IkpvaG5zdG9uZSIsImdpdmVuIjoiUmlja3kgVy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&quot;},{&quot;citationID&quot;:&quot;MENDELEY_CITATION_1b9813e8-a84d-4e5d-9cc7-1a7712b1cdb5&quot;,&quot;properties&quot;:{&quot;noteIndex&quot;:0},&quot;isEdited&quot;:false,&quot;manualOverride&quot;:{&quot;citeprocText&quot;:&quot;(Morrone &lt;i&gt;et al&lt;/i&gt;, 2015)&quot;,&quot;isManuallyOverridden&quot;:false,&quot;manualOverrideText&quot;:&quot;&quot;},&quot;citationItems&quot;:[{&quot;id&quot;:&quot;8001d401-c7ea-5c63-ad67-425830bd245d&quot;,&quot;itemData&quot;:{&quot;DOI&quot;:&quot;10.1038/ncomms8827&quot;,&quot;ISBN&quot;:&quot;2041-1723&quot;,&quot;ISSN&quot;:&quot;2041-1723&quot;,&quot;PMID&quot;:&quot;26197926&quot;,&quot;abstract&quot;:&quot;AIM2 recognizes foreign dsDNA and assembles into the inflammasome, a filamentous supramolecular signalling platform required to launch innate immune responses. We show here that the pyrin domain of AIM2 (AIM2(PYD)) drives both filament formation and dsDNA binding. In addition, the dsDNA-binding domain of AIM2 also oligomerizes and assists in filament formation. The ability to oligomerize is critical for binding dsDNA, and in turn permits the size of dsDNA to regulate the assembly of the AIM2 polymers. The AIM2(PYD) oligomers define the filamentous structure, and the helical symmetry of the AIM2(PYD) filament is consistent with the filament assembled by the PYD of the downstream adaptor ASC. Our results suggest that the role of AIM2(PYD) is not autoinhibitory, but generating a structural template by coupling ligand binding and oligomerization is a key signal transduction mechanism in the AIM2 inflammasome.&quot;,&quot;author&quot;:[{&quot;dropping-particle&quot;:&quot;&quot;,&quot;family&quot;:&quot;Morrone&quot;,&quot;given&quot;:&quot;Seamus R.&quot;,&quot;non-dropping-particle&quot;:&quot;&quot;,&quot;parse-names&quot;:false,&quot;suffix&quot;:&quot;&quot;},{&quot;dropping-particle&quot;:&quot;&quot;,&quot;family&quot;:&quot;Matyszewski&quot;,&quot;given&quot;:&quot;Mariusz&quot;,&quot;non-dropping-particle&quot;:&quot;&quot;,&quot;parse-names&quot;:false,&quot;suffix&quot;:&quot;&quot;},{&quot;dropping-particle&quot;:&quot;&quot;,&quot;family&quot;:&quot;Yu&quot;,&quot;given&quot;:&quot;Xiong&quot;,&quot;non-dropping-particle&quot;:&quot;&quot;,&quot;parse-names&quot;:false,&quot;suffix&quot;:&quot;&quot;},{&quot;dropping-particle&quot;:&quot;&quot;,&quot;family&quot;:&quot;Delannoy&quot;,&quot;given&quot;:&quot;Michael&quot;,&quot;non-dropping-particle&quot;:&quot;&quot;,&quot;parse-names&quot;:false,&quot;suffix&quot;:&quot;&quot;},{&quot;dropping-particle&quot;:&quot;&quot;,&quot;family&quot;:&quot;Egelman&quot;,&quot;given&quot;:&quot;Edward H.&quot;,&quot;non-dropping-particle&quot;:&quot;&quot;,&quot;parse-names&quot;:false,&quot;suffix&quot;:&quot;&quot;},{&quot;dropping-particle&quot;:&quot;&quot;,&quot;family&quot;:&quot;Sohn&quot;,&quot;given&quot;:&quot;Jungsan&quot;,&quot;non-dropping-particle&quot;:&quot;&quot;,&quot;parse-names&quot;:false,&quot;suffix&quot;:&quot;&quot;}],&quot;container-title&quot;:&quot;Nature communications&quot;,&quot;id&quot;:&quot;8001d401-c7ea-5c63-ad67-425830bd245d&quot;,&quot;issued&quot;:{&quot;date-parts&quot;:[[&quot;2015&quot;,&quot;7&quot;,&quot;22&quot;]]},&quot;page&quot;:&quot;7827&quot;,&quot;title&quot;:&quot;Assembly-driven activation of the AIM2 foreign-dsDNA sensor provides a polymerization template for downstream ASC.&quot;,&quot;type&quot;:&quot;article-journal&quot;,&quot;volume&quot;:&quot;6&quot;,&quot;container-title-short&quot;:&quot;Nat Commun&quot;},&quot;uris&quot;:[&quot;http://www.mendeley.com/documents/?uuid=dadc6b08-8386-3f12-95ab-8130788f0a59&quot;],&quot;isTemporary&quot;:false,&quot;legacyDesktopId&quot;:&quot;dadc6b08-8386-3f12-95ab-8130788f0a59&quot;}],&quot;citationTag&quot;:&quot;MENDELEY_CITATION_v3_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&quot;},{&quot;citationID&quot;:&quot;MENDELEY_CITATION_2b6deee6-3c1a-4911-beb8-91e7098af3fe&quot;,&quot;properties&quot;:{&quot;noteIndex&quot;:0},&quot;isEdited&quot;:false,&quot;manualOverride&quot;:{&quot;citeprocText&quot;:&quot;(Lu &lt;i&gt;et al&lt;/i&gt;, 2014b)&quot;,&quot;isManuallyOverridden&quot;:true,&quot;manualOverrideText&quot;:&quot;(Lu et al, 2014)&quot;},&quot;citationItems&quot;:[{&quot;id&quot;:&quot;b1359432-b501-53fa-92ba-f06472a5a223&quot;,&quot;itemData&quot;:{&quot;DOI&quot;:&quot;10.1016/J.CELL.2014.02.008&quot;,&quot;ISSN&quot;:&quot;1097-4172&quot;,&quot;PMID&quot;:&quot;24630722&quot;,&quot;abstract&quot;:&quot;Inflammasomes elicit host defense inside cells by activating caspase-1 for cytokine maturation and cell death. AIM2 and NLRP3 are representative sensor proteins in two major families of inflammasomes. The adaptor protein ASC bridges the sensor proteins and caspase-1 to form ternary inflammasome complexes, achieved through pyrin domain (PYD) interactions between sensors and ASC and through caspase activation and recruitment domain (CARD) interactions between ASC and caspase-1. We found that PYD and CARD both form filaments. Activated AIM2 and NLRP3 nucleate PYD filaments of ASC, which, in turn, cluster the CARD of ASC. ASC thus nucleates CARD filaments of caspase-1, leading to proximity-induced activation. Endogenous NLRP3 inflammasome is also filamentous. The cryoelectron microscopy structure of ASCPYD filament at near-atomic resolution provides a template for homo- and hetero-PYD/PYD associations, as confirmed by structure-guided mutagenesis. We propose that ASC-dependent inflammasomes in both families share a unified assembly mechanism that involves two successive steps of nucleation-induced polymerization. PaperFlick © 2014 Elsevier Inc.&quot;,&quot;author&quot;:[{&quot;dropping-particle&quot;:&quot;&quot;,&quot;family&quot;:&quot;Lu&quot;,&quot;given&quot;:&quot;Alvin&quot;,&quot;non-dropping-particle&quot;:&quot;&quot;,&quot;parse-names&quot;:false,&quot;suffix&quot;:&quot;&quot;},{&quot;dropping-particle&quot;:&quot;&quot;,&quot;family&quot;:&quot;Magupalli&quot;,&quot;given&quot;:&quot;Venkat Giri&quot;,&quot;non-dropping-particle&quot;:&quot;&quot;,&quot;parse-names&quot;:false,&quot;suffix&quot;:&quot;&quot;},{&quot;dropping-particle&quot;:&quot;&quot;,&quot;family&quot;:&quot;Ruan&quot;,&quot;given&quot;:&quot;Jianbin&quot;,&quot;non-dropping-particle&quot;:&quot;&quot;,&quot;parse-names&quot;:false,&quot;suffix&quot;:&quot;&quot;},{&quot;dropping-particle&quot;:&quot;&quot;,&quot;family&quot;:&quot;Yin&quot;,&quot;given&quot;:&quot;Qian&quot;,&quot;non-dropping-particle&quot;:&quot;&quot;,&quot;parse-names&quot;:false,&quot;suffix&quot;:&quot;&quot;},{&quot;dropping-particle&quot;:&quot;&quot;,&quot;family&quot;:&quot;Atianand&quot;,&quot;given&quot;:&quot;Maninjay K.&quot;,&quot;non-dropping-particle&quot;:&quot;&quot;,&quot;parse-names&quot;:false,&quot;suffix&quot;:&quot;&quot;},{&quot;dropping-particle&quot;:&quot;&quot;,&quot;family&quot;:&quot;Vos&quot;,&quot;given&quot;:&quot;Matthijn R.&quot;,&quot;non-dropping-particle&quot;:&quot;&quot;,&quot;parse-names&quot;:false,&quot;suffix&quot;:&quot;&quot;},{&quot;dropping-particle&quot;:&quot;&quot;,&quot;family&quot;:&quot;Schröder&quot;,&quot;given&quot;:&quot;Gunnar F.&quot;,&quot;non-dropping-particle&quot;:&quot;&quot;,&quot;parse-names&quot;:false,&quot;suffix&quot;:&quot;&quot;},{&quot;dropping-particle&quot;:&quot;&quot;,&quot;family&quot;:&quot;Fitzgerald&quot;,&quot;given&quot;:&quot;Katherine A.&quot;,&quot;non-dropping-particle&quot;:&quot;&quot;,&quot;parse-names&quot;:false,&quot;suffix&quot;:&quot;&quot;},{&quot;dropping-particle&quot;:&quot;&quot;,&quot;family&quot;:&quot;Wu&quot;,&quot;given&quot;:&quot;Hao&quot;,&quot;non-dropping-particle&quot;:&quot;&quot;,&quot;parse-names&quot;:false,&quot;suffix&quot;:&quot;&quot;},{&quot;dropping-particle&quot;:&quot;&quot;,&quot;family&quot;:&quot;Egelman&quot;,&quot;given&quot;:&quot;Edward H.&quot;,&quot;non-dropping-particle&quot;:&quot;&quot;,&quot;parse-names&quot;:false,&quot;suffix&quot;:&quot;&quot;}],&quot;container-title&quot;:&quot;Cell&quot;,&quot;id&quot;:&quot;b1359432-b501-53fa-92ba-f06472a5a223&quot;,&quot;issue&quot;:&quot;6&quot;,&quot;issued&quot;:{&quot;date-parts&quot;:[[&quot;2014&quot;,&quot;3&quot;,&quot;13&quot;]]},&quot;page&quot;:&quot;1193-1206&quot;,&quot;publisher&quot;:&quot;Cell&quot;,&quot;title&quot;:&quot;Unified polymerization mechanism for the assembly of ASC-dependent inflammasomes&quot;,&quot;type&quot;:&quot;article-journal&quot;,&quot;volume&quot;:&quot;156&quot;,&quot;container-title-short&quot;:&quot;Cell&quot;},&quot;uris&quot;:[&quot;http://www.mendeley.com/documents/?uuid=c7bc3d97-b093-3de1-83aa-5731880a9ca5&quot;],&quot;isTemporary&quot;:false,&quot;legacyDesktopId&quot;:&quot;c7bc3d97-b093-3de1-83aa-5731880a9ca5&quot;}],&quot;citationTag&quot;:&quot;MENDELEY_CITATION_v3_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&quot;},{&quot;citationID&quot;:&quot;MENDELEY_CITATION_7ae5dbbd-eadb-4d5e-adc5-db3ea2aa261f&quot;,&quot;properties&quot;:{&quot;noteIndex&quot;:0},&quot;isEdited&quot;:false,&quot;manualOverride&quot;:{&quot;citeprocText&quot;:&quot;(Schmidt &lt;i&gt;et al&lt;/i&gt;, 2016b)&quot;,&quot;isManuallyOverridden&quot;:false,&quot;manualOverrideText&quot;:&quot;&quot;},&quot;citationItems&quot;:[{&quot;id&quot;:&quot;9e23c07f-9b76-5015-bd4b-d1a45a35db1e&quot;,&quot;itemData&quot;:{&quot;DOI&quot;:&quot;10.1084/JEM.20151790&quot;,&quot;ISSN&quot;:&quot;1540-9538&quot;,&quot;PMID&quot;:&quot;27069117&quot;,&quot;abstract&quot;:&quot;Myeloid cells assemble inflammasomes in response to infection or cell damage; cytosolic sensors activate pro-caspase-1, indirectly for the most part, via the adaptors ASC and NLRC4. This leads to secretion of proinflammatory cytokines and pyroptosis. To explore complex formation under physiological conditions, we generated an alpaca single domain antibody, VHHASC, which specifically recognizes the CARD of human ASC via its type II interface. VHHASC not only impairs ASCCARD interactions in vitro, but also inhibits inflammasome activation in response to NLRP3, AIM2, and NAIP triggers when expressed in living cells, highlighting a role of ASC in all three types of inflammasomes. VHHASC leaves the Pyrin domain of ASC functional and stabilizes a filamentous intermediate of inflammasome activation. Incorporation of VHHASC-EGFP into these structures allowed the visualization of endogenous ASCPYD filaments for the first time. These data revealed that cross-linking of ASCPYD filaments via ASCCARD mediates the assembly of ASC foci.&quot;,&quot;author&quot;:[{&quot;dropping-particle&quot;:&quot;&quot;,&quot;family&quot;:&quot;Schmidt&quot;,&quot;given&quot;:&quot;Florian I.&quot;,&quot;non-dropping-particle&quot;:&quot;&quot;,&quot;parse-names&quot;:false,&quot;suffix&quot;:&quot;&quot;},{&quot;dropping-particle&quot;:&quot;&quot;,&quot;family&quot;:&quot;Lu&quot;,&quot;given&quot;:&quot;Alvin&quot;,&quot;non-dropping-particle&quot;:&quot;&quot;,&quot;parse-names&quot;:false,&quot;suffix&quot;:&quot;&quot;},{&quot;dropping-particle&quot;:&quot;&quot;,&quot;family&quot;:&quot;Chen&quot;,&quot;given&quot;:&quot;Jeff W.&quot;,&quot;non-dropping-particle&quot;:&quot;&quot;,&quot;parse-names&quot;:false,&quot;suffix&quot;:&quot;&quot;},{&quot;dropping-particle&quot;:&quot;&quot;,&quot;family&quot;:&quot;Ruan&quot;,&quot;given&quot;:&quot;Jianbin&quot;,&quot;non-dropping-particle&quot;:&quot;&quot;,&quot;parse-names&quot;:false,&quot;suffix&quot;:&quot;&quot;},{&quot;dropping-particle&quot;:&quot;&quot;,&quot;family&quot;:&quot;Tang&quot;,&quot;given&quot;:&quot;Catherine&quot;,&quot;non-dropping-particle&quot;:&quot;&quot;,&quot;parse-names&quot;:false,&quot;suffix&quot;:&quot;&quot;},{&quot;dropping-particle&quot;:&quot;&quot;,&quot;family&quot;:&quot;Wu&quot;,&quot;given&quot;:&quot;Hao&quot;,&quot;non-dropping-particle&quot;:&quot;&quot;,&quot;parse-names&quot;:false,&quot;suffix&quot;:&quot;&quot;},{&quot;dropping-particle&quot;:&quot;&quot;,&quot;family&quot;:&quot;Ploegh&quot;,&quot;given&quot;:&quot;Hidde L.&quot;,&quot;non-dropping-particle&quot;:&quot;&quot;,&quot;parse-names&quot;:false,&quot;suffix&quot;:&quot;&quot;}],&quot;container-title&quot;:&quot;The Journal of experimental medicine&quot;,&quot;id&quot;:&quot;9e23c07f-9b76-5015-bd4b-d1a45a35db1e&quot;,&quot;issue&quot;:&quot;5&quot;,&quot;issued&quot;:{&quot;date-parts&quot;:[[&quot;2016&quot;,&quot;5&quot;,&quot;2&quot;]]},&quot;page&quot;:&quot;771-790&quot;,&quot;publisher&quot;:&quot;J Exp Med&quot;,&quot;title&quot;:&quot;A single domain antibody fragment that recognizes the adaptor ASC defines the role of ASC domains in inflammasome assembly&quot;,&quot;type&quot;:&quot;article-journal&quot;,&quot;volume&quot;:&quot;213&quot;,&quot;container-title-short&quot;:&quot;J Exp Med&quot;},&quot;uris&quot;:[&quot;http://www.mendeley.com/documents/?uuid=71057056-08c8-3525-b0a6-1859062ee651&quot;],&quot;isTemporary&quot;:false,&quot;legacyDesktopId&quot;:&quot;71057056-08c8-3525-b0a6-1859062ee651&quot;}],&quot;citationTag&quot;:&quot;MENDELEY_CITATION_v3_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&quot;},{&quot;citationID&quot;:&quot;MENDELEY_CITATION_7bb63027-a0ec-4f6a-b2b6-88e8ea3cc982&quot;,&quot;properties&quot;:{&quot;noteIndex&quot;:0},&quot;isEdited&quot;:false,&quot;manualOverride&quot;:{&quot;citeprocText&quot;:&quot;(Kayagaki &lt;i&gt;et al&lt;/i&gt;, 2015; Xia &lt;i&gt;et al&lt;/i&gt;, 2021; Shi &lt;i&gt;et al&lt;/i&gt;, 2015; Schiffelers &lt;i&gt;et al&lt;/i&gt;, 2024)&quot;,&quot;isManuallyOverridden&quot;:false,&quot;manualOverrideText&quot;:&quot;&quot;},&quot;citationItems&quot;:[{&quot;id&quot;:&quot;7ead6bd8-12c7-51dd-bb60-82cfb1c65fd1&quot;,&quot;itemData&quot;:{&quot;DOI&quot;:&quot;10.1038/NATURE15541&quot;,&quot;ISSN&quot;:&quot;1476-4687&quot;,&quot;PMID&quot;:&quot;26375259&quot;,&quot;abstract&quot;:&quot;Intracellular lipopolysaccharide from Gram-negative bacteria including Escherichia coli, Salmonella typhimurium, Shigella flexneri, and Burkholderia thailandensis activates mouse caspase-11, causing pyroptotic cell death, interleukin-1β processing, and lethal septic shock. How caspase-11 executes these downstream signalling events is largely unknown. Here we show that gasdermin D is essential for caspase-11-dependent pyroptosis and interleukin-1β maturation. A forward genetic screen with ethyl-N-nitrosourea-mutagenized mice links Gsdmd to the intracellular lipopolysaccharide response. Macrophages from Gsdmd -/- mice generated by gene targeting also exhibit defective pyroptosis and interleukin-1β secretion induced by cytoplasmic lipopolysaccharide or Gram-negative bacteria. In addition, Gsdmd -/- mice are protected from a lethal dose of lipopolysaccharide. Mechanistically, caspase-11 cleaves gasdermin D, and the resulting amino-terminal fragment promotes both pyroptosis and NLRP3-dependent activation of caspase-1 in a cell-intrinsic manner. Our data identify gasdermin D as a critical target of caspase-11 and a key mediator of the host response against Gram-negative bacteria.&quot;,&quot;author&quot;:[{&quot;dropping-particle&quot;:&quot;&quot;,&quot;family&quot;:&quot;Kayagaki&quot;,&quot;given&quot;:&quot;Nobuhiko&quot;,&quot;non-dropping-particle&quot;:&quot;&quot;,&quot;parse-names&quot;:false,&quot;suffix&quot;:&quot;&quot;},{&quot;dropping-particle&quot;:&quot;&quot;,&quot;family&quot;:&quot;Stowe&quot;,&quot;given&quot;:&quot;Irma B.&quot;,&quot;non-dropping-particle&quot;:&quot;&quot;,&quot;parse-names&quot;:false,&quot;suffix&quot;:&quot;&quot;},{&quot;dropping-particle&quot;:&quot;&quot;,&quot;family&quot;:&quot;Lee&quot;,&quot;given&quot;:&quot;Bettina L.&quot;,&quot;non-dropping-particle&quot;:&quot;&quot;,&quot;parse-names&quot;:false,&quot;suffix&quot;:&quot;&quot;},{&quot;dropping-particle&quot;:&quot;&quot;,&quot;family&quot;:&quot;O'Rourke&quot;,&quot;given&quot;:&quot;Karen&quot;,&quot;non-dropping-particle&quot;:&quot;&quot;,&quot;parse-names&quot;:false,&quot;suffix&quot;:&quot;&quot;},{&quot;dropping-particle&quot;:&quot;&quot;,&quot;family&quot;:&quot;Anderson&quot;,&quot;given&quot;:&quot;Keith&quot;,&quot;non-dropping-particle&quot;:&quot;&quot;,&quot;parse-names&quot;:false,&quot;suffix&quot;:&quot;&quot;},{&quot;dropping-particle&quot;:&quot;&quot;,&quot;family&quot;:&quot;Warming&quot;,&quot;given&quot;:&quot;Søren&quot;,&quot;non-dropping-particle&quot;:&quot;&quot;,&quot;parse-names&quot;:false,&quot;suffix&quot;:&quot;&quot;},{&quot;dropping-particle&quot;:&quot;&quot;,&quot;family&quot;:&quot;Cuellar&quot;,&quot;given&quot;:&quot;Trinna&quot;,&quot;non-dropping-particle&quot;:&quot;&quot;,&quot;parse-names&quot;:false,&quot;suffix&quot;:&quot;&quot;},{&quot;dropping-particle&quot;:&quot;&quot;,&quot;family&quot;:&quot;Haley&quot;,&quot;given&quot;:&quot;Benjamin&quot;,&quot;non-dropping-particle&quot;:&quot;&quot;,&quot;parse-names&quot;:false,&quot;suffix&quot;:&quot;&quot;},{&quot;dropping-particle&quot;:&quot;&quot;,&quot;family&quot;:&quot;Roose-Girma&quot;,&quot;given&quot;:&quot;Merone&quot;,&quot;non-dropping-particle&quot;:&quot;&quot;,&quot;parse-names&quot;:false,&quot;suffix&quot;:&quot;&quot;},{&quot;dropping-particle&quot;:&quot;&quot;,&quot;family&quot;:&quot;Phung&quot;,&quot;given&quot;:&quot;Qui T.&quot;,&quot;non-dropping-particle&quot;:&quot;&quot;,&quot;parse-names&quot;:false,&quot;suffix&quot;:&quot;&quot;},{&quot;dropping-particle&quot;:&quot;&quot;,&quot;family&quot;:&quot;Liu&quot;,&quot;given&quot;:&quot;Peter S.&quot;,&quot;non-dropping-particle&quot;:&quot;&quot;,&quot;parse-names&quot;:false,&quot;suffix&quot;:&quot;&quot;},{&quot;dropping-particle&quot;:&quot;&quot;,&quot;family&quot;:&quot;Lill&quot;,&quot;given&quot;:&quot;Jennie R.&quot;,&quot;non-dropping-particle&quot;:&quot;&quot;,&quot;parse-names&quot;:false,&quot;suffix&quot;:&quot;&quot;},{&quot;dropping-particle&quot;:&quot;&quot;,&quot;family&quot;:&quot;Li&quot;,&quot;given&quot;:&quot;Hong&quot;,&quot;non-dropping-particle&quot;:&quot;&quot;,&quot;parse-names&quot;:false,&quot;suffix&quot;:&quot;&quot;},{&quot;dropping-particle&quot;:&quot;&quot;,&quot;family&quot;:&quot;Wu&quot;,&quot;given&quot;:&quot;Jiansheng&quot;,&quot;non-dropping-particle&quot;:&quot;&quot;,&quot;parse-names&quot;:false,&quot;suffix&quot;:&quot;&quot;},{&quot;dropping-particle&quot;:&quot;&quot;,&quot;family&quot;:&quot;Kummerfeld&quot;,&quot;given&quot;:&quot;Sarah&quot;,&quot;non-dropping-particle&quot;:&quot;&quot;,&quot;parse-names&quot;:false,&quot;suffix&quot;:&quot;&quot;},{&quot;dropping-particle&quot;:&quot;&quot;,&quot;family&quot;:&quot;Zhang&quot;,&quot;given&quot;:&quot;Juan&quot;,&quot;non-dropping-particle&quot;:&quot;&quot;,&quot;parse-names&quot;:false,&quot;suffix&quot;:&quot;&quot;},{&quot;dropping-particle&quot;:&quot;&quot;,&quot;family&quot;:&quot;Lee&quot;,&quot;given&quot;:&quot;Wyne P.&quot;,&quot;non-dropping-particle&quot;:&quot;&quot;,&quot;parse-names&quot;:false,&quot;suffix&quot;:&quot;&quot;},{&quot;dropping-particle&quot;:&quot;&quot;,&quot;family&quot;:&quot;Snipas&quot;,&quot;given&quot;:&quot;Scott J.&quot;,&quot;non-dropping-particle&quot;:&quot;&quot;,&quot;parse-names&quot;:false,&quot;suffix&quot;:&quot;&quot;},{&quot;dropping-particle&quot;:&quot;&quot;,&quot;family&quot;:&quot;Salvesen&quot;,&quot;given&quot;:&quot;Guy S.&quot;,&quot;non-dropping-particle&quot;:&quot;&quot;,&quot;parse-names&quot;:false,&quot;suffix&quot;:&quot;&quot;},{&quot;dropping-particle&quot;:&quot;&quot;,&quot;family&quot;:&quot;Morris&quot;,&quot;given&quot;:&quot;Lucy X.&quot;,&quot;non-dropping-particle&quot;:&quot;&quot;,&quot;parse-names&quot;:false,&quot;suffix&quot;:&quot;&quot;},{&quot;dropping-particle&quot;:&quot;&quot;,&quot;family&quot;:&quot;Fitzgerald&quot;,&quot;given&quot;:&quot;Linda&quot;,&quot;non-dropping-particle&quot;:&quot;&quot;,&quot;parse-names&quot;:false,&quot;suffix&quot;:&quot;&quot;},{&quot;dropping-particle&quot;:&quot;&quot;,&quot;family&quot;:&quot;Zhang&quot;,&quot;given&quot;:&quot;Yafei&quot;,&quot;non-dropping-particle&quot;:&quot;&quot;,&quot;parse-names&quot;:false,&quot;suffix&quot;:&quot;&quot;},{&quot;dropping-particle&quot;:&quot;&quot;,&quot;family&quot;:&quot;Bertram&quot;,&quot;given&quot;:&quot;Edward M.&quot;,&quot;non-dropping-particle&quot;:&quot;&quot;,&quot;parse-names&quot;:false,&quot;suffix&quot;:&quot;&quot;},{&quot;dropping-particle&quot;:&quot;&quot;,&quot;family&quot;:&quot;Goodnow&quot;,&quot;given&quot;:&quot;Christopher C.&quot;,&quot;non-dropping-particle&quot;:&quot;&quot;,&quot;parse-names&quot;:false,&quot;suffix&quot;:&quot;&quot;},{&quot;dropping-particle&quot;:&quot;&quot;,&quot;family&quot;:&quot;Dixit&quot;,&quot;given&quot;:&quot;Vishva M.&quot;,&quot;non-dropping-particle&quot;:&quot;&quot;,&quot;parse-names&quot;:false,&quot;suffix&quot;:&quot;&quot;}],&quot;container-title&quot;:&quot;Nature&quot;,&quot;id&quot;:&quot;7ead6bd8-12c7-51dd-bb60-82cfb1c65fd1&quot;,&quot;issue&quot;:&quot;7575&quot;,&quot;issued&quot;:{&quot;date-parts&quot;:[[&quot;2015&quot;,&quot;10&quot;,&quot;29&quot;]]},&quot;page&quot;:&quot;666-671&quot;,&quot;publisher&quot;:&quot;Nature&quot;,&quot;title&quot;:&quot;Caspase-11 cleaves gasdermin D for non-canonical inflammasome signalling&quot;,&quot;type&quot;:&quot;article-journal&quot;,&quot;volume&quot;:&quot;526&quot;,&quot;container-title-short&quot;:&quot;Nature&quot;},&quot;uris&quot;:[&quot;http://www.mendeley.com/documents/?uuid=38614fdb-b571-37b6-be7e-13f37409567b&quot;],&quot;isTemporary&quot;:false,&quot;legacyDesktopId&quot;:&quot;38614fdb-b571-37b6-be7e-13f37409567b&quot;},{&quot;id&quot;:&quot;95070786-52b9-5576-9aaf-9aba57e73718&quot;,&quot;itemData&quot;:{&quot;DOI&quot;:&quot;10.1038/S41586-021-03478-3&quot;,&quot;ISSN&quot;:&quot;1476-4687&quot;,&quot;PMID&quot;:&quot;33883744&quot;,&quot;abstract&quot;:&quot;As organelles of the innate immune system, inflammasomes activate caspase-1 and other inflammatory caspases that cleave gasdermin D (GSDMD). Caspase-1 also cleaves inactive precursors of the interleukin (IL)-1 family to generate mature cytokines such as IL-1β and IL-18. Cleaved GSDMD forms transmembrane pores to enable the release of IL-1 and to drive cell lysis through pyroptosis1–9. Here we report cryo-electron microscopy structures of the pore and the prepore of GSDMD. These structures reveal the different conformations of the two states, as well as extensive membrane-binding elements including a hydrophobic anchor and three positively charged patches. The GSDMD pore conduit is predominantly negatively charged. By contrast, IL-1 precursors have an acidic domain that is proteolytically removed by caspase-110. When permeabilized by GSDMD pores, unlysed liposomes release positively charged and neutral cargoes faster than negatively charged cargoes of similar sizes, and the pores favour the passage of IL-1β and IL-18 over that of their precursors. Consistent with these findings, living—but not pyroptotic—macrophages preferentially release mature IL-1β upon perforation by GSDMD. Mutation of the acidic residues of GSDMD compromises this preference, hindering intracellular retention of the precursor and secretion of the mature cytokine. The GSDMD pore therefore mediates IL-1 release by electrostatic filtering, which suggests the importance of charge in addition to size in the transport of cargoes across this large channel.&quot;,&quot;author&quot;:[{&quot;dropping-particle&quot;:&quot;&quot;,&quot;family&quot;:&quot;Xia&quot;,&quot;given&quot;:&quot;Shiyu&quot;,&quot;non-dropping-particle&quot;:&quot;&quot;,&quot;parse-names&quot;:false,&quot;suffix&quot;:&quot;&quot;},{&quot;dropping-particle&quot;:&quot;&quot;,&quot;family&quot;:&quot;Zhang&quot;,&quot;given&quot;:&quot;Zhibin&quot;,&quot;non-dropping-particle&quot;:&quot;&quot;,&quot;parse-names&quot;:false,&quot;suffix&quot;:&quot;&quot;},{&quot;dropping-particle&quot;:&quot;&quot;,&quot;family&quot;:&quot;Magupalli&quot;,&quot;given&quot;:&quot;Venkat Giri&quot;,&quot;non-dropping-particle&quot;:&quot;&quot;,&quot;parse-names&quot;:false,&quot;suffix&quot;:&quot;&quot;},{&quot;dropping-particle&quot;:&quot;&quot;,&quot;family&quot;:&quot;Pablo&quot;,&quot;given&quot;:&quot;Juan Lorenzo&quot;,&quot;non-dropping-particle&quot;:&quot;&quot;,&quot;parse-names&quot;:false,&quot;suffix&quot;:&quot;&quot;},{&quot;dropping-particle&quot;:&quot;&quot;,&quot;family&quot;:&quot;Dong&quot;,&quot;given&quot;:&quot;Ying&quot;,&quot;non-dropping-particle&quot;:&quot;&quot;,&quot;parse-names&quot;:false,&quot;suffix&quot;:&quot;&quot;},{&quot;dropping-particle&quot;:&quot;&quot;,&quot;family&quot;:&quot;Vora&quot;,&quot;given&quot;:&quot;Setu M.&quot;,&quot;non-dropping-particle&quot;:&quot;&quot;,&quot;parse-names&quot;:false,&quot;suffix&quot;:&quot;&quot;},{&quot;dropping-particle&quot;:&quot;&quot;,&quot;family&quot;:&quot;Wang&quot;,&quot;given&quot;:&quot;Longfei&quot;,&quot;non-dropping-particle&quot;:&quot;&quot;,&quot;parse-names&quot;:false,&quot;suffix&quot;:&quot;&quot;},{&quot;dropping-particle&quot;:&quot;&quot;,&quot;family&quot;:&quot;Fu&quot;,&quot;given&quot;:&quot;Tian Min&quot;,&quot;non-dropping-particle&quot;:&quot;&quot;,&quot;parse-names&quot;:false,&quot;suffix&quot;:&quot;&quot;},{&quot;dropping-particle&quot;:&quot;&quot;,&quot;family&quot;:&quot;Jacobson&quot;,&quot;given&quot;:&quot;Matthew P.&quot;,&quot;non-dropping-particle&quot;:&quot;&quot;,&quot;parse-names&quot;:false,&quot;suffix&quot;:&quot;&quot;},{&quot;dropping-particle&quot;:&quot;&quot;,&quot;family&quot;:&quot;Greka&quot;,&quot;given&quot;:&quot;Anna&quot;,&quot;non-dropping-particle&quot;:&quot;&quot;,&quot;parse-names&quot;:false,&quot;suffix&quot;:&quot;&quot;},{&quot;dropping-particle&quot;:&quot;&quot;,&quot;family&quot;:&quot;Lieberman&quot;,&quot;given&quot;:&quot;Judy&quot;,&quot;non-dropping-particle&quot;:&quot;&quot;,&quot;parse-names&quot;:false,&quot;suffix&quot;:&quot;&quot;},{&quot;dropping-particle&quot;:&quot;&quot;,&quot;family&quot;:&quot;Ruan&quot;,&quot;given&quot;:&quot;Jianbin&quot;,&quot;non-dropping-particle&quot;:&quot;&quot;,&quot;parse-names&quot;:false,&quot;suffix&quot;:&quot;&quot;},{&quot;dropping-particle&quot;:&quot;&quot;,&quot;family&quot;:&quot;Wu&quot;,&quot;given&quot;:&quot;Hao&quot;,&quot;non-dropping-particle&quot;:&quot;&quot;,&quot;parse-names&quot;:false,&quot;suffix&quot;:&quot;&quot;}],&quot;container-title&quot;:&quot;Nature&quot;,&quot;id&quot;:&quot;95070786-52b9-5576-9aaf-9aba57e73718&quot;,&quot;issue&quot;:&quot;7860&quot;,&quot;issued&quot;:{&quot;date-parts&quot;:[[&quot;2021&quot;,&quot;5&quot;,&quot;27&quot;]]},&quot;page&quot;:&quot;607-611&quot;,&quot;publisher&quot;:&quot;Nature&quot;,&quot;title&quot;:&quot;Gasdermin D pore structure reveals preferential release of mature interleukin-1&quot;,&quot;type&quot;:&quot;article-journal&quot;,&quot;volume&quot;:&quot;593&quot;,&quot;container-title-short&quot;:&quot;Nature&quot;},&quot;uris&quot;:[&quot;http://www.mendeley.com/documents/?uuid=a1185992-c818-3319-ad01-776c1434838c&quot;],&quot;isTemporary&quot;:false,&quot;legacyDesktopId&quot;:&quot;a1185992-c818-3319-ad01-776c1434838c&quot;},{&quot;id&quot;:&quot;4ff63fe0-a001-55d2-8b69-075b3a08bcb1&quot;,&quot;itemData&quot;:{&quot;DOI&quot;:&quot;10.1038/NATURE15514&quot;,&quot;ISSN&quot;:&quot;1476-4687&quot;,&quot;PMID&quot;:&quot;26375003&quot;,&quot;abstract&quot;:&quot;Inflammatory caspases (caspase-1, -4, -5 and -11) are critical for innate defences. Caspase-1 is activated by ligands of various canonical inflammasomes, and caspase-4, -5 and -11 directly recognize bacterial lipopolysaccharide, both of which trigger pyroptosis. Despite the crucial role in immunity and endotoxic shock, the mechanism for pyroptosis induction by inflammatory caspases is unknown. Here we identify gasdermin D (Gsdmd) by genome-wide clustered regularly interspaced palindromic repeat (CRISPR)-Cas9 nuclease screens of caspase-11- and caspase-1-mediated pyroptosis in mouse bone marrow macrophages. GSDMD-deficient cells resisted the induction of pyroptosis by cytosolic lipopolysaccharide and known canonical inflammasome ligands. Interleukin-1β release was also diminished in Gsdmd â cells, despite intact processing by caspase-1. Caspase-1 and caspase-4/5/11 specifically cleaved the linker between the amino-terminal gasdermin-N and carboxy-terminal gasdermin-C domains in GSDMD, which was required and sufficient for pyroptosis. The cleavage released the intramolecular inhibition on the gasdermin-N domain that showed intrinsic pyroptosis-inducing activity. Other gasdermin family members were not cleaved by inflammatory caspases but shared the autoinhibition; gain-of-function mutations in Gsdma3 that cause alopecia and skin defects disrupted the autoinhibition, allowing its gasdermin-N domain to trigger pyroptosis. These findings offer insight into inflammasome-mediated immunity/diseases and also change our understanding of pyroptosis and programmed necrosis.&quot;,&quot;author&quot;:[{&quot;dropping-particle&quot;:&quot;&quot;,&quot;family&quot;:&quot;Shi&quot;,&quot;given&quot;:&quot;Jianjin&quot;,&quot;non-dropping-particle&quot;:&quot;&quot;,&quot;parse-names&quot;:false,&quot;suffix&quot;:&quot;&quot;},{&quot;dropping-particle&quot;:&quot;&quot;,&quot;family&quot;:&quot;Zhao&quot;,&quot;given&quot;:&quot;Yue&quot;,&quot;non-dropping-particle&quot;:&quot;&quot;,&quot;parse-names&quot;:false,&quot;suffix&quot;:&quot;&quot;},{&quot;dropping-particle&quot;:&quot;&quot;,&quot;family&quot;:&quot;Wang&quot;,&quot;given&quot;:&quot;Kun&quot;,&quot;non-dropping-particle&quot;:&quot;&quot;,&quot;parse-names&quot;:false,&quot;suffix&quot;:&quot;&quot;},{&quot;dropping-particle&quot;:&quot;&quot;,&quot;family&quot;:&quot;Shi&quot;,&quot;given&quot;:&quot;Xuyan&quot;,&quot;non-dropping-particle&quot;:&quot;&quot;,&quot;parse-names&quot;:false,&quot;suffix&quot;:&quot;&quot;},{&quot;dropping-particle&quot;:&quot;&quot;,&quot;family&quot;:&quot;Wang&quot;,&quot;given&quot;:&quot;Yue&quot;,&quot;non-dropping-particle&quot;:&quot;&quot;,&quot;parse-names&quot;:false,&quot;suffix&quot;:&quot;&quot;},{&quot;dropping-particle&quot;:&quot;&quot;,&quot;family&quot;:&quot;Huang&quot;,&quot;given&quot;:&quot;Huanwei&quot;,&quot;non-dropping-particle&quot;:&quot;&quot;,&quot;parse-names&quot;:false,&quot;suffix&quot;:&quot;&quot;},{&quot;dropping-particle&quot;:&quot;&quot;,&quot;family&quot;:&quot;Zhuang&quot;,&quot;given&quot;:&quot;Yinghua&quot;,&quot;non-dropping-particle&quot;:&quot;&quot;,&quot;parse-names&quot;:false,&quot;suffix&quot;:&quot;&quot;},{&quot;dropping-particle&quot;:&quot;&quot;,&quot;family&quot;:&quot;Cai&quot;,&quot;given&quot;:&quot;Tao&quot;,&quot;non-dropping-particle&quot;:&quot;&quot;,&quot;parse-names&quot;:false,&quot;suffix&quot;:&quot;&quot;},{&quot;dropping-particle&quot;:&quot;&quot;,&quot;family&quot;:&quot;Wang&quot;,&quot;given&quot;:&quot;Fengchao&quot;,&quot;non-dropping-particle&quot;:&quot;&quot;,&quot;parse-names&quot;:false,&quot;suffix&quot;:&quot;&quot;},{&quot;dropping-particle&quot;:&quot;&quot;,&quot;family&quot;:&quot;Shao&quot;,&quot;given&quot;:&quot;Feng&quot;,&quot;non-dropping-particle&quot;:&quot;&quot;,&quot;parse-names&quot;:false,&quot;suffix&quot;:&quot;&quot;}],&quot;container-title&quot;:&quot;Nature&quot;,&quot;id&quot;:&quot;4ff63fe0-a001-55d2-8b69-075b3a08bcb1&quot;,&quot;issue&quot;:&quot;7575&quot;,&quot;issued&quot;:{&quot;date-parts&quot;:[[&quot;2015&quot;,&quot;10&quot;,&quot;29&quot;]]},&quot;page&quot;:&quot;660-665&quot;,&quot;publisher&quot;:&quot;Nature&quot;,&quot;title&quot;:&quot;Cleavage of GSDMD by inflammatory caspases determines pyroptotic cell death&quot;,&quot;type&quot;:&quot;article-journal&quot;,&quot;volume&quot;:&quot;526&quot;,&quot;container-title-short&quot;:&quot;Nature&quot;},&quot;uris&quot;:[&quot;http://www.mendeley.com/documents/?uuid=111c832c-bb0e-33de-b4f3-1b4380b2da5b&quot;],&quot;isTemporary&quot;:false,&quot;legacyDesktopId&quot;:&quot;111c832c-bb0e-33de-b4f3-1b4380b2da5b&quot;},{&quot;id&quot;:&quot;f06a9277-0185-308a-a0e4-d9ec94908b47&quot;,&quot;itemData&quot;:{&quot;type&quot;:&quot;article-journal&quot;,&quot;id&quot;:&quot;f06a9277-0185-308a-a0e4-d9ec94908b47&quot;,&quot;title&quot;:&quot;Antagonistic nanobodies implicate mechanism of GSDMD pore formation and potential therapeutic application&quot;,&quot;groupId&quot;:&quot;2a58b51e-9753-3ef3-98ef-34bc9b98ed88&quot;,&quot;author&quot;:[{&quot;family&quot;:&quot;Schiffelers&quot;,&quot;given&quot;:&quot;Lisa D.J.&quot;,&quot;parse-names&quot;:false,&quot;dropping-particle&quot;:&quot;&quot;,&quot;non-dropping-particle&quot;:&quot;&quot;},{&quot;family&quot;:&quot;Tesfamariam&quot;,&quot;given&quot;:&quot;Yonas M.&quot;,&quot;parse-names&quot;:false,&quot;dropping-particle&quot;:&quot;&quot;,&quot;non-dropping-particle&quot;:&quot;&quot;},{&quot;family&quot;:&quot;Jenster&quot;,&quot;given&quot;:&quot;Lea Marie&quot;,&quot;parse-names&quot;:false,&quot;dropping-particle&quot;:&quot;&quot;,&quot;non-dropping-particle&quot;:&quot;&quot;},{&quot;family&quot;:&quot;Diehl&quot;,&quot;given&quot;:&quot;Stefan&quot;,&quot;parse-names&quot;:false,&quot;dropping-particle&quot;:&quot;&quot;,&quot;non-dropping-particle&quot;:&quot;&quot;},{&quot;family&quot;:&quot;Binder&quot;,&quot;given&quot;:&quot;Sophie C.&quot;,&quot;parse-names&quot;:false,&quot;dropping-particle&quot;:&quot;&quot;,&quot;non-dropping-particle&quot;:&quot;&quot;},{&quot;family&quot;:&quot;Normann&quot;,&quot;given&quot;:&quot;Sabine&quot;,&quot;parse-names&quot;:false,&quot;dropping-particle&quot;:&quot;&quot;,&quot;non-dropping-particle&quot;:&quot;&quot;},{&quot;family&quot;:&quot;Mayr&quot;,&quot;given&quot;:&quot;Jonathan&quot;,&quot;parse-names&quot;:false,&quot;dropping-particle&quot;:&quot;&quot;,&quot;non-dropping-particle&quot;:&quot;&quot;},{&quot;family&quot;:&quot;Pritzl&quot;,&quot;given&quot;:&quot;Steffen&quot;,&quot;parse-names&quot;:false,&quot;dropping-particle&quot;:&quot;&quot;,&quot;non-dropping-particle&quot;:&quot;&quot;},{&quot;family&quot;:&quot;Hagelauer&quot;,&quot;given&quot;:&quot;Elena&quot;,&quot;parse-names&quot;:false,&quot;dropping-particle&quot;:&quot;&quot;,&quot;non-dropping-particle&quot;:&quot;&quot;},{&quot;family&quot;:&quot;Kopp&quot;,&quot;given&quot;:&quot;Anja&quot;,&quot;parse-names&quot;:false,&quot;dropping-particle&quot;:&quot;&quot;,&quot;non-dropping-particle&quot;:&quot;&quot;},{&quot;family&quot;:&quot;Alon&quot;,&quot;given&quot;:&quot;Assaf&quot;,&quot;parse-names&quot;:false,&quot;dropping-particle&quot;:&quot;&quot;,&quot;non-dropping-particle&quot;:&quot;&quot;},{&quot;family&quot;:&quot;Geyer&quot;,&quot;given&quot;:&quot;Matthias&quot;,&quot;parse-names&quot;:false,&quot;dropping-particle&quot;:&quot;&quot;,&quot;non-dropping-particle&quot;:&quot;&quot;},{&quot;family&quot;:&quot;Ploegh&quot;,&quot;given&quot;:&quot;Hidde L.&quot;,&quot;parse-names&quot;:false,&quot;dropping-particle&quot;:&quot;&quot;,&quot;non-dropping-particle&quot;:&quot;&quot;},{&quot;family&quot;:&quot;Schmidt&quot;,&quot;given&quot;:&quot;Florian I.&quot;,&quot;parse-names&quot;:false,&quot;dropping-particle&quot;:&quot;&quot;,&quot;non-dropping-particle&quot;:&quot;&quot;}],&quot;container-title&quot;:&quot;Nature Communications 2024 15:1&quot;,&quot;accessed&quot;:{&quot;date-parts&quot;:[[2025,8,11]]},&quot;DOI&quot;:&quot;10.1038/s41467-024-52110-1&quot;,&quot;ISSN&quot;:&quot;2041-1723&quot;,&quot;PMID&quot;:&quot;39327452&quot;,&quot;URL&quot;:&quot;https://www.nature.com/articles/s41467-024-52110-1&quot;,&quot;issued&quot;:{&quot;date-parts&quot;:[[2024,9,26]]},&quot;page&quot;:&quot;1-18&quot;,&quot;abstract&quot;:&quot;Inflammasome activation results in the cleavage of gasdermin D (GSDMD) by pro-inflammatory caspases. The N-terminal domains (GSDMDNT) oligomerize and assemble pores penetrating the target membrane. As methods to study pore formation in living cells are insufficient, the order of conformational changes, oligomerization, and membrane insertion remained unclear. We have raised nanobodies (VHHs) against human GSDMD and find that cytosolic expression of VHHGSDMD-1 and VHHGSDMD-2 prevents oligomerization of GSDMDNT and pyroptosis. The nanobody-stabilized GSDMDNT monomers partition into the plasma membrane, suggesting that membrane insertion precedes oligomerization. Inhibition of GSDMD pore formation switches cell death from pyroptosis to apoptosis, likely driven by the enhanced caspase-1 activity required to activate caspase-3. Recombinant antagonistic nanobodies added to the extracellular space prevent pyroptosis and exhibit unexpected therapeutic potential. They may thus be suitable to treat the ever-growing list of diseases caused by activation of (non-) canonical inflammasomes. Inflammasome assembly promotes the cleavage and oligomerisation of gasdermin D (GSDMD) and subsequent pore formation. Here the authors raise nanobodies to human gasdermin and characterize the pore formation process mediated by GSDMD and how antagonistic nanobodies prevent pyroptosis.&quot;,&quot;publisher&quot;:&quot;Nature Publishing Group&quot;,&quot;issue&quot;:&quot;1&quot;,&quot;volume&quot;:&quot;15&quot;,&quot;container-title-short&quot;:&quot;&quot;},&quot;isTemporary&quot;:false}],&quot;citationTag&quot;:&quot;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&quot;},{&quot;citationID&quot;:&quot;MENDELEY_CITATION_ebf55825-44b0-49e6-a87c-038579a1d818&quot;,&quot;properties&quot;:{&quot;noteIndex&quot;:0},&quot;isEdited&quot;:false,&quot;manualOverride&quot;:{&quot;isManuallyOverridden&quot;:true,&quot;citeprocText&quot;:&quot;(Sun &lt;i&gt;et al&lt;/i&gt;, 2013)&quot;,&quot;manualOverrideText&quot;:&quot;(Sun et al., 2013)&quot;},&quot;citationItems&quot;:[{&quot;id&quot;:&quot;2334b785-433b-38b4-86f0-613a1ced398d&quot;,&quot;itemData&quot;:{&quot;type&quot;:&quot;article-journal&quot;,&quot;id&quot;:&quot;2334b785-433b-38b4-86f0-613a1ced398d&quot;,&quot;title&quot;:&quot;Cyclic GMP-AMP synthase is a cytosolic DNA sensor that activates the type I interferon pathway&quot;,&quot;groupId&quot;:&quot;2a58b51e-9753-3ef3-98ef-34bc9b98ed88&quot;,&quot;author&quot;:[{&quot;family&quot;:&quot;Sun&quot;,&quot;given&quot;:&quot;Lijun&quot;,&quot;parse-names&quot;:false,&quot;dropping-particle&quot;:&quot;&quot;,&quot;non-dropping-particle&quot;:&quot;&quot;},{&quot;family&quot;:&quot;Wu&quot;,&quot;given&quot;:&quot;Jiaxi&quot;,&quot;parse-names&quot;:false,&quot;dropping-particle&quot;:&quot;&quot;,&quot;non-dropping-particle&quot;:&quot;&quot;},{&quot;family&quot;:&quot;Du&quot;,&quot;given&quot;:&quot;Fenghe&quot;,&quot;parse-names&quot;:false,&quot;dropping-particle&quot;:&quot;&quot;,&quot;non-dropping-particle&quot;:&quot;&quot;},{&quot;family&quot;:&quot;Chen&quot;,&quot;given&quot;:&quot;Xiang&quot;,&quot;parse-names&quot;:false,&quot;dropping-particle&quot;:&quot;&quot;,&quot;non-dropping-particle&quot;:&quot;&quot;},{&quot;family&quot;:&quot;Chen&quot;,&quot;given&quot;:&quot;Zhijian J.&quot;,&quot;parse-names&quot;:false,&quot;dropping-particle&quot;:&quot;&quot;,&quot;non-dropping-particle&quot;:&quot;&quot;}],&quot;container-title&quot;:&quot;Science&quot;,&quot;accessed&quot;:{&quot;date-parts&quot;:[[2024,4,29]]},&quot;DOI&quot;:&quot;10.1126/science.1232458&quot;,&quot;ISSN&quot;:&quot;10959203&quot;,&quot;PMID&quot;:&quot;23258413&quot;,&quot;URL&quot;:&quot;https://www.science.org/doi/10.1126/science.1232458&quot;,&quot;issued&quot;:{&quot;date-parts&quot;:[[2013,2,15]]},&quot;page&quot;:&quot;786-791&quot;,&quot;abstract&quot;:&quot;The presence of DNA in the cytoplasm of mammalian cells is a danger signal that triggers host immune responses such as the production of type I interferons. Cytosolic DNA induces interferons through the production of cyclic guanosine monophosphate-adenosine monophosphate (cyclic GMP-AMP, or cGAMP), which binds to and activates the adaptor protein STING. Through biochemical fractionation and quantitative mass spectrometry, we identified a cGAMP synthase (cGAS), which belongs to the nucleotidyltransferase family. Overexpression of cGAS activated the transcription factor IRF3 and induced interferon-β in a STING-dependent manner. Knockdown of cGAS inhibited IRF3 activation and interferon-β induction by DNA transfection or DNA virus infection. cGAS bound to DNA in the cytoplasm and catalyzed cGAMP synthesis. These results indicate that cGAS is a cytosolic DNA sensor that induces interferons by producing the second messenger cGAMP.&quot;,&quot;publisher&quot;:&quot;American Association for the Advancement of Science&quot;,&quot;issue&quot;:&quot;6121&quot;,&quot;volume&quot;:&quot;339&quot;,&quot;container-title-short&quot;:&quot;Science (1979)&quot;},&quot;isTemporary&quot;:false}],&quot;citationTag&quot;:&quot;MENDELEY_CITATION_v3_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&quot;},{&quot;citationID&quot;:&quot;MENDELEY_CITATION_aed0b87b-4861-4884-93a6-16d218a68bc6&quot;,&quot;properties&quot;:{&quot;noteIndex&quot;:0},&quot;isEdited&quot;:false,&quot;manualOverride&quot;:{&quot;citeprocText&quot;:&quot;(Blevins &lt;i&gt;et al&lt;/i&gt;, 2022; Gaidt &lt;i&gt;et al&lt;/i&gt;, 2017b)&quot;,&quot;isManuallyOverridden&quot;:true,&quot;manualOverrideText&quot;:&quot;(Blevins et al., 2022; Gaidt et al., 2017)&quot;},&quot;citationItems&quot;:[{&quot;id&quot;:&quot;fc857bb2-dbb4-5c3c-888a-89b2228531d9&quot;,&quot;itemData&quot;:{&quot;DOI&quot;:&quot;10.3389/FNAGI.2022.879021/FULL&quot;,&quot;ISSN&quot;:&quot;16634365&quot;,&quot;PMID&quot;:&quot;35754962&quot;,&quot;abstract&quot;:&quot;The NLRP3 inflammasome is a multiprotein complex that plays a pivotal role in regulating the innate immune system and inflammatory signaling. Upon activation by PAMPs and DAMPs, NLRP3 oligomerizes and activates caspase-1 which initiates the processing and release of pro-inflammatory cytokines IL-1β and IL-18. NLRP3 is the most extensively studied inflammasome to date due to its array of activators and aberrant activation in several inflammatory diseases. Studies using small molecules and biologics targeting the NLRP3 inflammasome pathway have shown positive outcomes in treating various disease pathologies by blocking chronic inflammation. In this review, we discuss the recent advances in understanding the NLRP3 mechanism, its role in disease pathology, and provide a broad review of therapeutics discovered to target the NLRP3 pathway and their challenges.&quot;,&quot;author&quot;:[{&quot;dropping-particle&quot;:&quot;&quot;,&quot;family&quot;:&quot;Blevins&quot;,&quot;given&quot;:&quot;Hallie M.&quot;,&quot;non-dropping-particle&quot;:&quot;&quot;,&quot;parse-names&quot;:false,&quot;suffix&quot;:&quot;&quot;},{&quot;dropping-particle&quot;:&quot;&quot;,&quot;family&quot;:&quot;Xu&quot;,&quot;given&quot;:&quot;Yiming&quot;,&quot;non-dropping-particle&quot;:&quot;&quot;,&quot;parse-names&quot;:false,&quot;suffix&quot;:&quot;&quot;},{&quot;dropping-particle&quot;:&quot;&quot;,&quot;family&quot;:&quot;Biby&quot;,&quot;given&quot;:&quot;Savannah&quot;,&quot;non-dropping-particle&quot;:&quot;&quot;,&quot;parse-names&quot;:false,&quot;suffix&quot;:&quot;&quot;},{&quot;dropping-particle&quot;:&quot;&quot;,&quot;family&quot;:&quot;Zhang&quot;,&quot;given&quot;:&quot;Shijun&quot;,&quot;non-dropping-particle&quot;:&quot;&quot;,&quot;parse-names&quot;:false,&quot;suffix&quot;:&quot;&quot;}],&quot;container-title&quot;:&quot;Frontiers in Aging Neuroscience&quot;,&quot;id&quot;:&quot;fc857bb2-dbb4-5c3c-888a-89b2228531d9&quot;,&quot;issued&quot;:{&quot;date-parts&quot;:[[&quot;2022&quot;,&quot;6&quot;,&quot;10&quot;]]},&quot;publisher&quot;:&quot;Frontiers Media S.A.&quot;,&quot;title&quot;:&quot;The NLRP3 Inflammasome Pathway: A Review of Mechanisms and Inhibitors for the Treatment of Inflammatory Diseases&quot;,&quot;type&quot;:&quot;article-journal&quot;,&quot;volume&quot;:&quot;14&quot;,&quot;container-title-short&quot;:&quot;Front Aging Neurosci&quot;},&quot;uris&quot;:[&quot;http://www.mendeley.com/documents/?uuid=626962d7-23c1-35fb-86ed-ef6318103a22&quot;],&quot;isTemporary&quot;:false,&quot;legacyDesktopId&quot;:&quot;626962d7-23c1-35fb-86ed-ef6318103a22&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quot;},{&quot;citationID&quot;:&quot;MENDELEY_CITATION_e0abfd67-10ed-44ce-b7bd-0981721b0e1c&quot;,&quot;properties&quot;:{&quot;noteIndex&quot;:0},&quot;isEdited&quot;:false,&quot;manualOverride&quot;:{&quot;isManuallyOverridden&quot;:true,&quot;citeprocText&quot;:&quot;(Hornung &lt;i&gt;et al&lt;/i&gt;, 2009)&quot;,&quot;manualOverrideText&quot;:&quot;(Hornung et al., 2009)&quot;},&quot;citationItems&quot;:[{&quot;id&quot;:&quot;9b836615-2a3d-3906-a785-55e3e74edf7f&quot;,&quot;itemData&quot;:{&quot;type&quot;:&quot;article-journal&quot;,&quot;id&quot;:&quot;9b836615-2a3d-3906-a785-55e3e74edf7f&quot;,&quot;title&quot;:&quot;AIM2 recognizes cytosolic dsDNA and forms a caspase-1-activating inflammasome with ASC&quot;,&quot;groupId&quot;:&quot;2a58b51e-9753-3ef3-98ef-34bc9b98ed88&quot;,&quot;author&quot;:[{&quot;family&quot;:&quot;Hornung&quot;,&quot;given&quot;:&quot;Veit&quot;,&quot;parse-names&quot;:false,&quot;dropping-particle&quot;:&quot;&quot;,&quot;non-dropping-particle&quot;:&quot;&quot;},{&quot;family&quot;:&quot;Ablasser&quot;,&quot;given&quot;:&quot;Andrea&quot;,&quot;parse-names&quot;:false,&quot;dropping-particle&quot;:&quot;&quot;,&quot;non-dropping-particle&quot;:&quot;&quot;},{&quot;family&quot;:&quot;Charrel-Dennis&quot;,&quot;given&quot;:&quot;Marie&quot;,&quot;parse-names&quot;:false,&quot;dropping-particle&quot;:&quot;&quot;,&quot;non-dropping-particle&quot;:&quot;&quot;},{&quot;family&quot;:&quot;Bauernfeind&quot;,&quot;given&quot;:&quot;Franz&quot;,&quot;parse-names&quot;:false,&quot;dropping-particle&quot;:&quot;&quot;,&quot;non-dropping-particle&quot;:&quot;&quot;},{&quot;family&quot;:&quot;Horvath&quot;,&quot;given&quot;:&quot;Gabor&quot;,&quot;parse-names&quot;:false,&quot;dropping-particle&quot;:&quot;&quot;,&quot;non-dropping-particle&quot;:&quot;&quot;},{&quot;family&quot;:&quot;Caffrey&quot;,&quot;given&quot;:&quot;Daniel R.&quot;,&quot;parse-names&quot;:false,&quot;dropping-particle&quot;:&quot;&quot;,&quot;non-dropping-particle&quot;:&quot;&quot;},{&quot;family&quot;:&quot;Latz&quot;,&quot;given&quot;:&quot;Eicke&quot;,&quot;parse-names&quot;:false,&quot;dropping-particle&quot;:&quot;&quot;,&quot;non-dropping-particle&quot;:&quot;&quot;},{&quot;family&quot;:&quot;Fitzgerald&quot;,&quot;given&quot;:&quot;Katherine A.&quot;,&quot;parse-names&quot;:false,&quot;dropping-particle&quot;:&quot;&quot;,&quot;non-dropping-particle&quot;:&quot;&quot;}],&quot;container-title&quot;:&quot;Nature&quot;,&quot;accessed&quot;:{&quot;date-parts&quot;:[[2025,8,13]]},&quot;DOI&quot;:&quot;10.1038/NATURE07725&quot;,&quot;ISSN&quot;:&quot;1476-4687&quot;,&quot;PMID&quot;:&quot;19158675&quot;,&quot;URL&quot;:&quot;https://pubmed.ncbi.nlm.nih.gov/19158675/&quot;,&quot;issued&quot;:{&quot;date-parts&quot;:[[2009,3,26]]},&quot;page&quot;:&quot;514-518&quot;,&quot;abstract&quot;:&quot;The innate immune system senses nucleic acids by germline-encoded pattern recognition receptors. RNA is sensed by Toll-like receptor members TLR3, TLR7 and TLR8, or by the RNA helicases RIG-I (also known as DDX58) and MDA-5 (IFIH1). Little is known about sensors for cytoplasmic DNA that trigger antiviral and/or inflammatory responses. The best characterized of these responses involves activation of the TANK-binding kinase (TBK1)-interferon regulatory factor 3 (IRF3) signalling axis to trigger transcriptional induction of type I interferon genes. A second, less well-defined pathway leads to the activation of an inflammasome that, via caspase-1, controls the catalytic cleavage of the pro-forms of the cytokines IL1Β and IL18 (refs 6, 7). Using mouse and human cells, here we identify the PYHIN (pyrin and HIN domain-containing protein) family member absent in melanoma 2 (AIM2) as a receptor for cytosolic DNA, which regulates caspase-1. The HIN200 domain of AIM2 binds to DNA, whereas the pyrin domain (but not that of the other PYHIN family members) associates with the adaptor molecule ASC (apoptosis-associated speck-like protein containing a caspase activation and recruitment domain) to activate both NF-B and caspase-1. Knockdown of Aim2 abrogates caspase-1 activation in response to cytoplasmic double-stranded DNA and the double-stranded DNA vaccinia virus. Collectively, these observations identify AIM2 as a new receptor for cytoplasmic DNA, which forms an inflammasome with the ligand and ASC to activate caspase-1. © 2009 Macmillan Publishers Limited. All rights reserved.&quot;,&quot;publisher&quot;:&quot;Nature&quot;,&quot;issue&quot;:&quot;7237&quot;,&quot;volume&quot;:&quot;458&quot;,&quot;container-title-short&quot;:&quot;Nature&quot;},&quot;isTemporary&quot;:false}],&quot;citationTag&quot;:&quot;MENDELEY_CITATION_v3_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&quot;},{&quot;citationID&quot;:&quot;MENDELEY_CITATION_9e780749-3bd8-490f-b155-051e783c133e&quot;,&quot;properties&quot;:{&quot;noteIndex&quot;:0},&quot;isEdited&quot;:false,&quot;manualOverride&quot;:{&quot;citeprocText&quot;:&quot;(Rathinam &lt;i&gt;et al&lt;/i&gt;, 2010a)&quot;,&quot;isManuallyOverridden&quot;:true,&quot;manualOverrideText&quot;:&quot;(Rathinam et al., 2010)&quot;},&quot;citationItems&quot;:[{&quot;id&quot;:&quot;00a9ec35-0855-5f46-886f-71415ec52542&quot;,&quot;itemData&quot;:{&quot;DOI&quot;:&quot;10.1038/ni.1864&quot;,&quot;ISSN&quot;:&quot;15292908&quot;,&quot;PMID&quot;:&quot;20351692&quot;,&quot;abstract&quot;:&quot;Inflammasomes regulate the activity of caspase-1 and the maturation of interleukin 1Β (IL-1Β) and IL-18. AIM2 has been shown to bind DNA and engage the caspase-1-activating adaptor protein ASC to form a caspase-1-activating inflammasome. Using Aim2-deficient mice, we identify a central role for AIM2 in regulating caspase-1-dependent maturation of IL-1Β and IL-18, as well as pyroptosis, in response to synthetic double-stranded DNA. AIM2 was essential for inflammasome activation in response to Francisella tularensis, vaccinia virus and mouse cytomegalovirus and had a partial role in the sensing of Listeria monocytogenes. Moreover, production of IL-18 and natural killer cell-dependent production of interferon-γ, events critical in the early control of virus replication, were dependent on AIM2 during mouse cytomegalovirus infection in vivo. Collectively, our observations demonstrate the importance of AIM2 in the sensing of both bacterial and viral pathogens and in triggering innate immunity. © 2010 Nature America, Inc.&quot;,&quot;author&quot;:[{&quot;dropping-particle&quot;:&quot;&quot;,&quot;family&quot;:&quot;Rathinam&quot;,&quot;given&quot;:&quot;Vijay A.K.&quot;,&quot;non-dropping-particle&quot;:&quot;&quot;,&quot;parse-names&quot;:false,&quot;suffix&quot;:&quot;&quot;},{&quot;dropping-particle&quot;:&quot;&quot;,&quot;family&quot;:&quot;Jiang&quot;,&quot;given&quot;:&quot;Zhaozhao&quot;,&quot;non-dropping-particle&quot;:&quot;&quot;,&quot;parse-names&quot;:false,&quot;suffix&quot;:&quot;&quot;},{&quot;dropping-particle&quot;:&quot;&quot;,&quot;family&quot;:&quot;Waggoner&quot;,&quot;given&quot;:&quot;Stephen N.&quot;,&quot;non-dropping-particle&quot;:&quot;&quot;,&quot;parse-names&quot;:false,&quot;suffix&quot;:&quot;&quot;},{&quot;dropping-particle&quot;:&quot;&quot;,&quot;family&quot;:&quot;Sharma&quot;,&quot;given&quot;:&quot;Shruti&quot;,&quot;non-dropping-particle&quot;:&quot;&quot;,&quot;parse-names&quot;:false,&quot;suffix&quot;:&quot;&quot;},{&quot;dropping-particle&quot;:&quot;&quot;,&quot;family&quot;:&quot;Cole&quot;,&quot;given&quot;:&quot;Leah E.&quot;,&quot;non-dropping-particle&quot;:&quot;&quot;,&quot;parse-names&quot;:false,&quot;suffix&quot;:&quot;&quot;},{&quot;dropping-particle&quot;:&quot;&quot;,&quot;family&quot;:&quot;Waggoner&quot;,&quot;given&quot;:&quot;Lisa&quot;,&quot;non-dropping-particle&quot;:&quot;&quot;,&quot;parse-names&quot;:false,&quot;suffix&quot;:&quot;&quot;},{&quot;dropping-particle&quot;:&quot;&quot;,&quot;family&quot;:&quot;Vanaja&quot;,&quot;given&quot;:&quot;Sivapriya Kailasan&quot;,&quot;non-dropping-particle&quot;:&quot;&quot;,&quot;parse-names&quot;:false,&quot;suffix&quot;:&quot;&quot;},{&quot;dropping-particle&quot;:&quot;&quot;,&quot;family&quot;:&quot;Monks&quot;,&quot;given&quot;:&quot;Brian G.&quot;,&quot;non-dropping-particle&quot;:&quot;&quot;,&quot;parse-names&quot;:false,&quot;suffix&quot;:&quot;&quot;},{&quot;dropping-particle&quot;:&quot;&quot;,&quot;family&quot;:&quot;Ganesan&quot;,&quot;given&quot;:&quot;Sandhya&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Hornung&quot;,&quot;given&quot;:&quot;Veit&quot;,&quot;non-dropping-particle&quot;:&quot;&quot;,&quot;parse-names&quot;:false,&quot;suffix&quot;:&quot;&quot;},{&quot;dropping-particle&quot;:&quot;&quot;,&quot;family&quot;:&quot;Vogel&quot;,&quot;given&quot;:&quot;Stefanie N.&quot;,&quot;non-dropping-particle&quot;:&quot;&quot;,&quot;parse-names&quot;:false,&quot;suffix&quot;:&quot;&quot;},{&quot;dropping-particle&quot;:&quot;&quot;,&quot;family&quot;:&quot;Szomolanyi-Tsuda&quot;,&quot;given&quot;:&quot;Eva&quot;,&quot;non-dropping-particle&quot;:&quot;&quot;,&quot;parse-names&quot;:false,&quot;suffix&quot;:&quot;&quot;},{&quot;dropping-particle&quot;:&quot;&quot;,&quot;family&quot;:&quot;Fitzgerald&quot;,&quot;given&quot;:&quot;Katherine A.&quot;,&quot;non-dropping-particle&quot;:&quot;&quot;,&quot;parse-names&quot;:false,&quot;suffix&quot;:&quot;&quot;}],&quot;container-title&quot;:&quot;Nature Immunology&quot;,&quot;id&quot;:&quot;00a9ec35-0855-5f46-886f-71415ec52542&quot;,&quot;issue&quot;:&quot;5&quot;,&quot;issued&quot;:{&quot;date-parts&quot;:[[&quot;2010&quot;]]},&quot;page&quot;:&quot;395-402&quot;,&quot;publisher&quot;:&quot;Nature Publishing Group&quot;,&quot;title&quot;:&quot;The AIM2 inflammasome is essential for host defense against cytosolic bacteria and DNA viruses&quot;,&quot;type&quot;:&quot;article-journal&quot;,&quot;volume&quot;:&quot;11&quot;,&quot;container-title-short&quot;:&quot;Nat Immunol&quot;},&quot;uris&quot;:[&quot;http://www.mendeley.com/documents/?uuid=0fb15f6d-26c4-4bda-810b-dabfd97c3a46&quot;],&quot;isTemporary&quot;:false,&quot;legacyDesktopId&quot;:&quot;0fb15f6d-26c4-4bda-810b-dabfd97c3a46&quot;}],&quot;citationTag&quot;:&quot;MENDELEY_CITATION_v3_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&quot;},{&quot;citationID&quot;:&quot;MENDELEY_CITATION_20e974e2-f9fd-4ab1-a098-09c8dd2a9cb9&quot;,&quot;properties&quot;:{&quot;noteIndex&quot;:0},&quot;isEdited&quot;:false,&quot;manualOverride&quot;:{&quot;citeprocText&quot;:&quot;(Lefkowitz &lt;i&gt;et al&lt;/i&gt;, 2006)&quot;,&quot;isManuallyOverridden&quot;:false,&quot;manualOverrideText&quot;:&quot;&quot;},&quot;citationItems&quot;:[{&quot;id&quot;:&quot;b7493a3a-fc59-5dfb-82ce-636d06768b31&quot;,&quot;itemData&quot;:{&quot;DOI&quot;:&quot;10.1016/J.VIRUSRES.2006.01.016&quot;,&quot;ISSN&quot;:&quot;0168-1702&quot;,&quot;PMID&quot;:&quot;16503070&quot;,&quot;abstract&quot;:&quot;The analysis of poxvirus genomes is complex, in part, because of their size (130-360 kb) and the fact that gene content is variable; a common set of 49 genes has been found in all sequenced poxviruses and an additional 41 genes are also present in all sequenced orthopoxviruses. As a group, poxviruses have a very broad range of eukaryotic hosts (including mammals, birds, reptiles and insects) and many poxvirus genes are associated with blocking host anti-viral responses. One consequence of this is that many poxvirus genes are not essential for growth in tissue culture and that extensive passaging in vitro results in the accumulation of mutations, including deletions that result in loss of gene function. Here, we review various comparative analyses of the poxviruses including gene prediction, gene conservation and function, genome organization, and poxvirus taxonomy and evolution. © 2006 Elsevier B.V. All rights reserved.&quot;,&quot;author&quot;:[{&quot;dropping-particle&quot;:&quot;&quot;,&quot;family&quot;:&quot;Lefkowitz&quot;,&quot;given&quot;:&quot;E. J.&quot;,&quot;non-dropping-particle&quot;:&quot;&quot;,&quot;parse-names&quot;:false,&quot;suffix&quot;:&quot;&quot;},{&quot;dropping-particle&quot;:&quot;&quot;,&quot;family&quot;:&quot;Wang&quot;,&quot;given&quot;:&quot;C.&quot;,&quot;non-dropping-particle&quot;:&quot;&quot;,&quot;parse-names&quot;:false,&quot;suffix&quot;:&quot;&quot;},{&quot;dropping-particle&quot;:&quot;&quot;,&quot;family&quot;:&quot;Upton&quot;,&quot;given&quot;:&quot;C.&quot;,&quot;non-dropping-particle&quot;:&quot;&quot;,&quot;parse-names&quot;:false,&quot;suffix&quot;:&quot;&quot;}],&quot;container-title&quot;:&quot;Virus Research&quot;,&quot;id&quot;:&quot;b7493a3a-fc59-5dfb-82ce-636d06768b31&quot;,&quot;issue&quot;:&quot;1&quot;,&quot;issued&quot;:{&quot;date-parts&quot;:[[&quot;2006&quot;,&quot;4&quot;,&quot;1&quot;]]},&quot;page&quot;:&quot;105-118&quot;,&quot;publisher&quot;:&quot;Elsevier&quot;,&quot;title&quot;:&quot;Poxviruses: past, present and future&quot;,&quot;type&quot;:&quot;article-journal&quot;,&quot;volume&quot;:&quot;117&quot;,&quot;container-title-short&quot;:&quot;Virus Res&quot;},&quot;uris&quot;:[&quot;http://www.mendeley.com/documents/?uuid=a5897c2d-e312-305a-b13e-bca12c278c0a&quot;],&quot;isTemporary&quot;:false,&quot;legacyDesktopId&quot;:&quot;a5897c2d-e312-305a-b13e-bca12c278c0a&quot;}],&quot;citationTag&quot;:&quot;MENDELEY_CITATION_v3_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&quot;},{&quot;citationID&quot;:&quot;MENDELEY_CITATION_9731ca05-7fce-4fbb-855b-de567fe699a1&quot;,&quot;properties&quot;:{&quot;noteIndex&quot;:0},&quot;isEdited&quot;:false,&quot;manualOverride&quot;:{&quot;citeprocText&quot;:&quot;(Henderson, 2011)&quot;,&quot;isManuallyOverridden&quot;:false,&quot;manualOverrideText&quot;:&quot;&quot;},&quot;citationItems&quot;:[{&quot;id&quot;:&quot;22bbc0a6-e1d1-5758-93fb-53ef9c46c560&quot;,&quot;itemData&quot;:{&quot;DOI&quot;:&quot;10.1016/J.VACCINE.2011.06.080&quot;,&quot;ISSN&quot;:&quot;0264-410X&quot;,&quot;abstract&quot;:&quot;The 30th anniversary of the declaration of smallpox eradication is a propitious time to look back on the evolutionary history of the program, its execution, and its legacy for the future. The eradication of history's most feared disease culminated a decade-long World Health Organization campaign which began despite skepticism and doubt and succeeded despite a never ending array of obstacles occasioned by floods, civil war, famine, and bureaucratic inertia. New concepts in public health management, surveillance, and the application of large-scale programs for vaccination were fostered and matured. A new generation of young health workers emerged who applied new approaches and experienced the gratification of public health achievement. A definitive legacy for the future was the extension of the program into an \&quot;Expanded Program on Immunization\&quot;, now functioning world-wide and resulting in dramatic improvements in health through control of vaccine-preventable diseases. No less important are the growing number of multi-national programs whose foundations rest on the development of active case surveillance to measure achievement and to guide progress - poliomyelitis, measles, guinea worm, and rubella. © 2011 Elsevier Ltd.&quot;,&quot;author&quot;:[{&quot;dropping-particle&quot;:&quot;&quot;,&quot;family&quot;:&quot;Henderson&quot;,&quot;given&quot;:&quot;Donald A.&quot;,&quot;non-dropping-particle&quot;:&quot;&quot;,&quot;parse-names&quot;:false,&quot;suffix&quot;:&quot;&quot;}],&quot;container-title&quot;:&quot;Vaccine&quot;,&quot;id&quot;:&quot;22bbc0a6-e1d1-5758-93fb-53ef9c46c560&quot;,&quot;issue&quot;:&quot;SUPPL. 4&quot;,&quot;issued&quot;:{&quot;date-parts&quot;:[[&quot;2011&quot;,&quot;12&quot;,&quot;30&quot;]]},&quot;page&quot;:&quot;D7-D9&quot;,&quot;publisher&quot;:&quot;Elsevier&quot;,&quot;title&quot;:&quot;The eradication of smallpox – An overview of the past, present, and future&quot;,&quot;type&quot;:&quot;article-journal&quot;,&quot;volume&quot;:&quot;29&quot;,&quot;container-title-short&quot;:&quot;Vaccine&quot;},&quot;uris&quot;:[&quot;http://www.mendeley.com/documents/?uuid=97fbe03a-e20f-3796-adee-a7c2f2a53cbc&quot;],&quot;isTemporary&quot;:false,&quot;legacyDesktopId&quot;:&quot;97fbe03a-e20f-3796-adee-a7c2f2a53cbc&quot;}],&quot;citationTag&quot;:&quot;MENDELEY_CITATION_v3_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&quot;},{&quot;citationID&quot;:&quot;MENDELEY_CITATION_c8a6c734-3ef2-4a6e-94e0-ae2a6172aa3a&quot;,&quot;properties&quot;:{&quot;noteIndex&quot;:0},&quot;isEdited&quot;:false,&quot;manualOverride&quot;:{&quot;citeprocText&quot;:&quot;(Oliveira &lt;i&gt;et al&lt;/i&gt;, 2017)&quot;,&quot;isManuallyOverridden&quot;:false,&quot;manualOverrideText&quot;:&quot;&quot;},&quot;citationItems&quot;:[{&quot;id&quot;:&quot;042df712-a377-5d5e-bdeb-30185f8a8091&quot;,&quot;itemData&quot;:{&quot;DOI&quot;:&quot;10.3390/v9110331&quot;,&quot;ISSN&quot;:&quot;1999-4915&quot;,&quot;PMID&quot;:&quot;29112165&quot;,&quot;abstract&quot;:&quot;The Poxviridae family is comprised of double-stranded DNA viruses belonging to nucleocytoplasmic large DNA viruses (NCLDV). Among the NCLDV, poxviruses exhibit the widest known host range, which is likely observed because this viral family has been more heavily investigated. However, relative to each member of the Poxviridae family, the spectrum of the host is variable, where certain viruses can infect a large range of hosts, while others are restricted to only one host species. It has been suggested that the variability in host spectrum among poxviruses is linked with the presence or absence of some host range genes. Would it be possible to extrapolate the restriction of viral replication in a specific cell lineage to an animal, a far more complex organism? In this study, we compare and discuss the relationship between the host range of poxvirus species and the abundance/diversity of host range genes. We analyzed the sequences of 38 previously identified and putative homologs of poxvirus host range genes, and updated these data with deposited sequences of new poxvirus genomes. Overall, the term host range genes might not be the most appropriate for these genes, since no correlation between them and the viruses' host spectrum was observed, and a change in nomenclature should be considered. Finally, we analyzed the evolutionary history of these genes, and reaffirmed the occurrence of horizontal gene transfer (HGT) for certain elements, as previously suggested. Considering the data presented in this study, it is not possible to associate the diversity of host range factors with the amount of hosts of known poxviruses, and this traditional nomenclature creates misunderstandings.&quot;,&quot;author&quot;:[{&quot;dropping-particle&quot;:&quot;&quot;,&quot;family&quot;:&quot;Oliveira&quot;,&quot;given&quot;:&quot;Graziele Pereira&quot;,&quot;non-dropping-particle&quot;:&quot;&quot;,&quot;parse-names&quot;:false,&quot;suffix&quot;:&quot;&quot;},{&quot;dropping-particle&quot;:&quot;&quot;,&quot;family&quot;:&quot;Rodrigues&quot;,&quot;given&quot;:&quot;Rodrigo Araújo Lima&quot;,&quot;non-dropping-particle&quot;:&quot;&quot;,&quot;parse-names&quot;:false,&quot;suffix&quot;:&quot;&quot;},{&quot;dropping-particle&quot;:&quot;&quot;,&quot;family&quot;:&quot;Lima&quot;,&quot;given&quot;:&quot;Maurício Teixeira&quot;,&quot;non-dropping-particle&quot;:&quot;&quot;,&quot;parse-names&quot;:false,&quot;suffix&quot;:&quot;&quot;},{&quot;dropping-particle&quot;:&quot;&quot;,&quot;family&quot;:&quot;Drumond&quot;,&quot;given&quot;:&quot;Betânia Paiva&quot;,&quot;non-dropping-particle&quot;:&quot;&quot;,&quot;parse-names&quot;:false,&quot;suffix&quot;:&quot;&quot;},{&quot;dropping-particle&quot;:&quot;&quot;,&quot;family&quot;:&quot;Abrahão&quot;,&quot;given&quot;:&quot;Jônatas Santos&quot;,&quot;non-dropping-particle&quot;:&quot;&quot;,&quot;parse-names&quot;:false,&quot;suffix&quot;:&quot;&quot;}],&quot;container-title&quot;:&quot;Viruses&quot;,&quot;id&quot;:&quot;042df712-a377-5d5e-bdeb-30185f8a8091&quot;,&quot;issue&quot;:&quot;11&quot;,&quot;issued&quot;:{&quot;date-parts&quot;:[[&quot;2017&quot;]]},&quot;publisher&quot;:&quot;Multidisciplinary Digital Publishing Institute  (MDPI)&quot;,&quot;title&quot;:&quot;Poxvirus Host Range Genes and Virus-Host Spectrum: A Critical Review.&quot;,&quot;type&quot;:&quot;article-journal&quot;,&quot;volume&quot;:&quot;9&quot;,&quot;container-title-short&quot;:&quot;Viruses&quot;},&quot;uris&quot;:[&quot;http://www.mendeley.com/documents/?uuid=c412efa2-4356-3582-8945-e2160875a43c&quot;],&quot;isTemporary&quot;:false,&quot;legacyDesktopId&quot;:&quot;c412efa2-4356-3582-8945-e2160875a43c&quot;}],&quot;citationTag&quot;:&quot;MENDELEY_CITATION_v3_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&quot;},{&quot;citationID&quot;:&quot;MENDELEY_CITATION_6d500bad-2a18-4a63-a14e-1256a0fd86f1&quot;,&quot;properties&quot;:{&quot;noteIndex&quot;:0},&quot;isEdited&quot;:false,&quot;manualOverride&quot;:{&quot;citeprocText&quot;:&quot;(Kaler &lt;i&gt;et al&lt;/i&gt;, 2022; Kibungu &lt;i&gt;et al&lt;/i&gt;, 2024)&quot;,&quot;isManuallyOverridden&quot;:false,&quot;manualOverrideText&quot;:&quot;&quot;},&quot;citationItems&quot;:[{&quot;id&quot;:&quot;070b1fc9-7c07-58ab-ba94-d848d50ee410&quot;,&quot;itemData&quot;:{&quot;DOI&quot;:&quot;10.7759/cureus.26531&quot;,&quot;ISSN&quot;:&quot;2168-8184&quot;,&quot;PMID&quot;:&quot;35928395&quot;,&quot;abstract&quot;:&quot;As the fear of the coronavirus disease 2019 (COVID-19) pandemic subsides, countries around the globe are now dealing with a fear of the epidemic surrounding the prevalence of monkeypox cases in various regions. Previously endemic to regions of Africa, the majority of monkeypox cases associated with the 2022 outbreak are being noted in countries around Europe and in the western hemisphere. While contact-tracing projects are being conducted by various organizations, it is unknown how this outbreak began. Monkeypox virus is one of the many zoonotic viruses that belong to the Orthopoxvirus genus of the Poxviridae family. Monkeypox cases received global attention during the 1970s, after the global eradication of smallpox. The smallpox vaccine provided cross-immunity to the monkeypox virus. Upon the cessation of smallpox vaccine administration, monkeypox cases became more prevalent. It was not until the 2003 US outbreak that monkeypox truly gained global attention. Despite the virus being named monkeypox, monkeys are not the origin of the virus. Several rodents and small mammals have been attributed as the source of the virus; however, it is unknown what the true origin of monkeypox is. The name monkeypox is due to the viral infection being first witnessed in macaque monkeys. Though human-to-human transmission of monkeypox is very rare, it is commonly attributed to respiratory droplets or direct contact with mucocutaneous lesions of an infected individual. Currently, there is no treatment allocated for infected individuals, however, supportive treatments can be administered to provide symptom relief to individuals; Medications such as tecovirimat may be administered in very severe cases. These treatments are subjective, as there are no exact guidelines for symptom relief.&quot;,&quot;author&quot;:[{&quot;dropping-particle&quot;:&quot;&quot;,&quot;family&quot;:&quot;Kaler&quot;,&quot;given&quot;:&quot;Jasndeep&quot;,&quot;non-dropping-particle&quot;:&quot;&quot;,&quot;parse-names&quot;:false,&quot;suffix&quot;:&quot;&quot;},{&quot;dropping-particle&quot;:&quot;&quot;,&quot;family&quot;:&quot;Hussain&quot;,&quot;given&quot;:&quot;Azhar&quot;,&quot;non-dropping-particle&quot;:&quot;&quot;,&quot;parse-names&quot;:false,&quot;suffix&quot;:&quot;&quot;},{&quot;dropping-particle&quot;:&quot;&quot;,&quot;family&quot;:&quot;Flores&quot;,&quot;given&quot;:&quot;Gina&quot;,&quot;non-dropping-particle&quot;:&quot;&quot;,&quot;parse-names&quot;:false,&quot;suffix&quot;:&quot;&quot;},{&quot;dropping-particle&quot;:&quot;&quot;,&quot;family&quot;:&quot;Kheiri&quot;,&quot;given&quot;:&quot;Shehreen&quot;,&quot;non-dropping-particle&quot;:&quot;&quot;,&quot;parse-names&quot;:false,&quot;suffix&quot;:&quot;&quot;},{&quot;dropping-particle&quot;:&quot;&quot;,&quot;family&quot;:&quot;Desrosiers&quot;,&quot;given&quot;:&quot;Dara&quot;,&quot;non-dropping-particle&quot;:&quot;&quot;,&quot;parse-names&quot;:false,&quot;suffix&quot;:&quot;&quot;}],&quot;container-title&quot;:&quot;Cureus&quot;,&quot;id&quot;:&quot;070b1fc9-7c07-58ab-ba94-d848d50ee410&quot;,&quot;issue&quot;:&quot;7&quot;,&quot;issued&quot;:{&quot;date-parts&quot;:[[&quot;2022&quot;]]},&quot;page&quot;:&quot;1-11&quot;,&quot;title&quot;:&quot;Monkeypox: A Comprehensive Review of Transmission, Pathogenesis, and Manifestation&quot;,&quot;type&quot;:&quot;article-journal&quot;,&quot;volume&quot;:&quot;14&quot;,&quot;container-title-short&quot;:&quot;Cureus&quot;},&quot;uris&quot;:[&quot;http://www.mendeley.com/documents/?uuid=bea6f0d6-bb43-4b60-8078-32700c7a9952&quot;],&quot;isTemporary&quot;:false,&quot;legacyDesktopId&quot;:&quot;bea6f0d6-bb43-4b60-8078-32700c7a9952&quot;},{&quot;id&quot;:&quot;2ab0ba10-b4f5-5099-956a-4b2bbad8c8e0&quot;,&quot;itemData&quot;:{&quot;DOI&quot;:&quot;10.3201/EID3001.231164&quot;,&quot;ISSN&quot;:&quot;10806059&quot;,&quot;PMID&quot;:&quot;38019211&quot;,&quot;abstract&quot;:&quot;We report a cluster of clade I monkeypox virus infections linked to sexual contact in the Democratic Republic of the Congo. Case investigations resulted in 5 reverse transcription PCR–confirmed infections; genome sequencing suggest they belonged to the same transmission chain. This finding demonstrates that mpox transmission through sexual contact extends beyond clade IIb.&quot;,&quot;author&quot;:[{&quot;dropping-particle&quot;:&quot;&quot;,&quot;family&quot;:&quot;Kibungu&quot;,&quot;given&quot;:&quot;Emile M.&quot;,&quot;non-dropping-particle&quot;:&quot;&quot;,&quot;parse-names&quot;:false,&quot;suffix&quot;:&quot;&quot;},{&quot;dropping-particle&quot;:&quot;&quot;,&quot;family&quot;:&quot;Vakaniaki&quot;,&quot;given&quot;:&quot;Emmanuel H.&quot;,&quot;non-dropping-particle&quot;:&quot;&quot;,&quot;parse-names&quot;:false,&quot;suffix&quot;:&quot;&quot;},{&quot;dropping-particle&quot;:&quot;&quot;,&quot;family&quot;:&quot;Kinganda-Lusamaki&quot;,&quot;given&quot;:&quot;Eddy&quot;,&quot;non-dropping-particle&quot;:&quot;&quot;,&quot;parse-names&quot;:false,&quot;suffix&quot;:&quot;&quot;},{&quot;dropping-particle&quot;:&quot;&quot;,&quot;family&quot;:&quot;Kalonji-Mukendi&quot;,&quot;given&quot;:&quot;Thierry&quot;,&quot;non-dropping-particle&quot;:&quot;&quot;,&quot;parse-names&quot;:false,&quot;suffix&quot;:&quot;&quot;},{&quot;dropping-particle&quot;:&quot;&quot;,&quot;family&quot;:&quot;Pukuta&quot;,&quot;given&quot;:&quot;Elisabeth&quot;,&quot;non-dropping-particle&quot;:&quot;&quot;,&quot;parse-names&quot;:false,&quot;suffix&quot;:&quot;&quot;},{&quot;dropping-particle&quot;:&quot;&quot;,&quot;family&quot;:&quot;Hoff&quot;,&quot;given&quot;:&quot;Nicole A.&quot;,&quot;non-dropping-particle&quot;:&quot;&quot;,&quot;parse-names&quot;:false,&quot;suffix&quot;:&quot;&quot;},{&quot;dropping-particle&quot;:&quot;&quot;,&quot;family&quot;:&quot;Bogoch&quot;,&quot;given&quot;:&quot;Isaac I.&quot;,&quot;non-dropping-particle&quot;:&quot;&quot;,&quot;parse-names&quot;:false,&quot;suffix&quot;:&quot;&quot;},{&quot;dropping-particle&quot;:&quot;&quot;,&quot;family&quot;:&quot;Cevik&quot;,&quot;given&quot;:&quot;Muge&quot;,&quot;non-dropping-particle&quot;:&quot;&quot;,&quot;parse-names&quot;:false,&quot;suffix&quot;:&quot;&quot;},{&quot;dropping-particle&quot;:&quot;&quot;,&quot;family&quot;:&quot;Gonsalves&quot;,&quot;given&quot;:&quot;Gregg S.&quot;,&quot;non-dropping-particle&quot;:&quot;&quot;,&quot;parse-names&quot;:false,&quot;suffix&quot;:&quot;&quot;},{&quot;dropping-particle&quot;:&quot;&quot;,&quot;family&quot;:&quot;Hensley&quot;,&quot;given&quot;:&quot;Lisa E.&quot;,&quot;non-dropping-particle&quot;:&quot;&quot;,&quot;parse-names&quot;:false,&quot;suffix&quot;:&quot;&quot;},{&quot;dropping-particle&quot;:&quot;&quot;,&quot;family&quot;:&quot;Low&quot;,&quot;given&quot;:&quot;Nicola&quot;,&quot;non-dropping-particle&quot;:&quot;&quot;,&quot;parse-names&quot;:false,&quot;suffix&quot;:&quot;&quot;},{&quot;dropping-particle&quot;:&quot;&quot;,&quot;family&quot;:&quot;Shaw&quot;,&quot;given&quot;:&quot;Souradet Y.&quot;,&quot;non-dropping-particle&quot;:&quot;&quot;,&quot;parse-names&quot;:false,&quot;suffix&quot;:&quot;&quot;},{&quot;dropping-particle&quot;:&quot;&quot;,&quot;family&quot;:&quot;Schillberg&quot;,&quot;given&quot;:&quot;Erin&quot;,&quot;non-dropping-particle&quot;:&quot;&quot;,&quot;parse-names&quot;:false,&quot;suffix&quot;:&quot;&quot;},{&quot;dropping-particle&quot;:&quot;&quot;,&quot;family&quot;:&quot;Hunter&quot;,&quot;given&quot;:&quot;Mikayla&quot;,&quot;non-dropping-particle&quot;:&quot;&quot;,&quot;parse-names&quot;:false,&quot;suffix&quot;:&quot;&quot;},{&quot;dropping-particle&quot;:&quot;&quot;,&quot;family&quot;:&quot;Lunyanga&quot;,&quot;given&quot;:&quot;Lygie&quot;,&quot;non-dropping-particle&quot;:&quot;&quot;,&quot;parse-names&quot;:false,&quot;suffix&quot;:&quot;&quot;},{&quot;dropping-particle&quot;:&quot;&quot;,&quot;family&quot;:&quot;Linsuke&quot;,&quot;given&quot;:&quot;Sylvie&quot;,&quot;non-dropping-particle&quot;:&quot;&quot;,&quot;parse-names&quot;:false,&quot;suffix&quot;:&quot;&quot;},{&quot;dropping-particle&quot;:&quot;&quot;,&quot;family&quot;:&quot;Madinga&quot;,&quot;given&quot;:&quot;Joule&quot;,&quot;non-dropping-particle&quot;:&quot;&quot;,&quot;parse-names&quot;:false,&quot;suffix&quot;:&quot;&quot;},{&quot;dropping-particle&quot;:&quot;&quot;,&quot;family&quot;:&quot;Peeters&quot;,&quot;given&quot;:&quot;Martine&quot;,&quot;non-dropping-particle&quot;:&quot;&quot;,&quot;parse-names&quot;:false,&quot;suffix&quot;:&quot;&quot;},{&quot;dropping-particle&quot;:&quot;&quot;,&quot;family&quot;:&quot;Cigolo&quot;,&quot;given&quot;:&quot;Jean Claude Makangara&quot;,&quot;non-dropping-particle&quot;:&quot;&quot;,&quot;parse-names&quot;:false,&quot;suffix&quot;:&quot;&quot;},{&quot;dropping-particle&quot;:&quot;&quot;,&quot;family&quot;:&quot;Ahuka-Mundeke&quot;,&quot;given&quot;:&quot;Steve&quot;,&quot;non-dropping-particle&quot;:&quot;&quot;,&quot;parse-names&quot;:false,&quot;suffix&quot;:&quot;&quot;},{&quot;dropping-particle&quot;:&quot;&quot;,&quot;family&quot;:&quot;Muyembe&quot;,&quot;given&quot;:&quot;Jean Jacques&quot;,&quot;non-dropping-particle&quot;:&quot;&quot;,&quot;parse-names&quot;:false,&quot;suffix&quot;:&quot;&quot;},{&quot;dropping-particle&quot;:&quot;&quot;,&quot;family&quot;:&quot;Rimoin&quot;,&quot;given&quot;:&quot;Anne W.&quot;,&quot;non-dropping-particle&quot;:&quot;&quot;,&quot;parse-names&quot;:false,&quot;suffix&quot;:&quot;&quot;},{&quot;dropping-particle&quot;:&quot;&quot;,&quot;family&quot;:&quot;Kindrachuk&quot;,&quot;given&quot;:&quot;Jason&quot;,&quot;non-dropping-particle&quot;:&quot;&quot;,&quot;parse-names&quot;:false,&quot;suffix&quot;:&quot;&quot;},{&quot;dropping-particle&quot;:&quot;&quot;,&quot;family&quot;:&quot;Mbala-Kingebeni&quot;,&quot;given&quot;:&quot;Placide&quot;,&quot;non-dropping-particle&quot;:&quot;&quot;,&quot;parse-names&quot;:false,&quot;suffix&quot;:&quot;&quot;},{&quot;dropping-particle&quot;:&quot;&quot;,&quot;family&quot;:&quot;Lushima&quot;,&quot;given&quot;:&quot;Robert S.&quot;,&quot;non-dropping-particle&quot;:&quot;&quot;,&quot;parse-names&quot;:false,&quot;suffix&quot;:&quot;&quot;}],&quot;container-title&quot;:&quot;Emerging Infectious Diseases&quot;,&quot;id&quot;:&quot;2ab0ba10-b4f5-5099-956a-4b2bbad8c8e0&quot;,&quot;issue&quot;:&quot;1&quot;,&quot;issued&quot;:{&quot;date-parts&quot;:[[&quot;2024&quot;,&quot;1&quot;,&quot;1&quot;]]},&quot;page&quot;:&quot;172&quot;,&quot;publisher&quot;:&quot;Centers for Disease Control and Prevention&quot;,&quot;title&quot;:&quot;Clade I–Associated Mpox Cases Associated with Sexual Contact, the Democratic Republic of the Congo&quot;,&quot;type&quot;:&quot;article-journal&quot;,&quot;volume&quot;:&quot;30&quot;,&quot;container-title-short&quot;:&quot;Emerg Infect Dis&quot;},&quot;uris&quot;:[&quot;http://www.mendeley.com/documents/?uuid=5476b2ab-4bad-3457-bb31-12ccc4522d62&quot;],&quot;isTemporary&quot;:false,&quot;legacyDesktopId&quot;:&quot;5476b2ab-4bad-3457-bb31-12ccc4522d62&quot;}],&quot;citationTag&quot;:&quot;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&quot;},{&quot;citationID&quot;:&quot;MENDELEY_CITATION_0f5eac53-2783-4f69-af5d-bc24da9dcd64&quot;,&quot;properties&quot;:{&quot;noteIndex&quot;:0},&quot;isEdited&quot;:false,&quot;manualOverride&quot;:{&quot;citeprocText&quot;:&quot;(Schmidt &lt;i&gt;et al&lt;/i&gt;, 2011; Mercer &amp;#38; Helenius, 2008; Schmidt &lt;i&gt;et al&lt;/i&gt;, 2012)&quot;,&quot;isManuallyOverridden&quot;:false,&quot;manualOverrideText&quot;:&quot;&quot;},&quot;citationItems&quot;:[{&quot;id&quot;:&quot;b8dca22e-fa29-5ecd-acd5-9fd249802bda&quot;,&quot;itemData&quot;:{&quot;DOI&quot;:&quot;10.1038/EMBOJ.2011.245&quot;,&quot;ISSN&quot;:&quot;1460-2075&quot;,&quot;PMID&quot;:&quot;21792173&quot;,&quot;abstract&quot;:&quot;Vaccinia virus (VACV), the model poxvirus, produces two types of infectious particles: mature virions (MVs) and extracellular virions (EVs). EV particles possess two membranes and therefore require an unusual cellular entry mechanism. By a combination of fluorescence and electron microscopy as well as flow cytometry, we investigated the cellular processes that EVs required to infect HeLa cells. We found that EV particles were endocytosed, and that internalization and infection depended on actin rearrangements, activity of Na+/H+ exchangers, and signalling events typical for the macropinocytic mechanism of endocytosis. To promote their internalization, EVs were capable of actively triggering macropinocytosis. EV infection also required vacuolar acidification, and acid exposure in endocytic vacuoles was needed to disrupt the outer EV membrane. Once exposed, the underlying MV-like particle presumably fused its single membrane with the limiting vacuolar membrane. Release of the viral core into the host cell cytosol allowed for productive infection. © 2011 European Molecular Biology Organization | All Rights Reserved.&quot;,&quot;author&quot;:[{&quot;dropping-particle&quot;:&quot;&quot;,&quot;family&quot;:&quot;Schmidt&quot;,&quot;given&quot;:&quot;Florian Ingo&quot;,&quot;non-dropping-particle&quot;:&quot;&quot;,&quot;parse-names&quot;:false,&quot;suffix&quot;:&quot;&quot;},{&quot;dropping-particle&quot;:&quot;&quot;,&quot;family&quot;:&quot;Bleck&quot;,&quot;given&quot;:&quot;Christopher Karl Ernst&quot;,&quot;non-dropping-particle&quot;:&quot;&quot;,&quot;parse-names&quot;:false,&quot;suffix&quot;:&quot;&quot;},{&quot;dropping-particle&quot;:&quot;&quot;,&quot;family&quot;:&quot;Helenius&quot;,&quot;given&quot;:&quot;Ari&quot;,&quot;non-dropping-particle&quot;:&quot;&quot;,&quot;parse-names&quot;:false,&quot;suffix&quot;:&quot;&quot;},{&quot;dropping-particle&quot;:&quot;&quot;,&quot;family&quot;:&quot;Mercer&quot;,&quot;given&quot;:&quot;Jason&quot;,&quot;non-dropping-particle&quot;:&quot;&quot;,&quot;parse-names&quot;:false,&quot;suffix&quot;:&quot;&quot;}],&quot;container-title&quot;:&quot;The EMBO journal&quot;,&quot;id&quot;:&quot;b8dca22e-fa29-5ecd-acd5-9fd249802bda&quot;,&quot;issue&quot;:&quot;17&quot;,&quot;issued&quot;:{&quot;date-parts&quot;:[[&quot;2011&quot;,&quot;8&quot;,&quot;31&quot;]]},&quot;page&quot;:&quot;3647-3661&quot;,&quot;publisher&quot;:&quot;EMBO J&quot;,&quot;title&quot;:&quot;Vaccinia extracellular virions enter cells by macropinocytosis and acid-activated membrane rupture&quot;,&quot;type&quot;:&quot;article-journal&quot;,&quot;volume&quot;:&quot;30&quot;,&quot;container-title-short&quot;:&quot;EMBO J&quot;},&quot;uris&quot;:[&quot;http://www.mendeley.com/documents/?uuid=180b3552-efca-3434-ba2c-eb6128bcb4b7&quot;],&quot;isTemporary&quot;:false,&quot;legacyDesktopId&quot;:&quot;180b3552-efca-3434-ba2c-eb6128bcb4b7&quot;},{&quot;id&quot;:&quot;8b597555-8816-5770-9d2a-d2314f4213d0&quot;,&quot;itemData&quot;:{&quot;DOI&quot;:&quot;10.1126/SCIENCE.1155164/SUPPL_FILE/MERCER.SOM.PDF&quot;,&quot;ISSN&quot;:&quot;00368075&quot;,&quot;PMID&quot;:&quot;18436786&quot;,&quot;abstract&quot;:&quot;Viruses employ many different strategies to enter host cells. Vaccinia virus, a prototype poxvirus, enters cells in a pH-dependent fashion. Live cell imaging showed that fluorescent virus particles associated with and moved along filopodia to the cell body, where they were internalized after inducing the extrusion of large transient membrane blebs. p21-activated kinase 1 (PAK1) was activated by the virus, and the endocytic process had the general characteristics of macropinocytosis. The induction of blebs, the endocytic event, and infection were all critically dependent on the presence of exposed phosphatidylserine in the viral membrane, which suggests that vaccinia virus uses apoptotic mimicry to enter cells.&quot;,&quot;author&quot;:[{&quot;dropping-particle&quot;:&quot;&quot;,&quot;family&quot;:&quot;Mercer&quot;,&quot;given&quot;:&quot;Jason&quot;,&quot;non-dropping-particle&quot;:&quot;&quot;,&quot;parse-names&quot;:false,&quot;suffix&quot;:&quot;&quot;},{&quot;dropping-particle&quot;:&quot;&quot;,&quot;family&quot;:&quot;Helenius&quot;,&quot;given&quot;:&quot;Ari&quot;,&quot;non-dropping-particle&quot;:&quot;&quot;,&quot;parse-names&quot;:false,&quot;suffix&quot;:&quot;&quot;}],&quot;container-title&quot;:&quot;Science&quot;,&quot;id&quot;:&quot;8b597555-8816-5770-9d2a-d2314f4213d0&quot;,&quot;issue&quot;:&quot;5875&quot;,&quot;issued&quot;:{&quot;date-parts&quot;:[[&quot;2008&quot;,&quot;4&quot;,&quot;25&quot;]]},&quot;page&quot;:&quot;531-535&quot;,&quot;publisher&quot;:&quot;American Association for the Advancement of Science&quot;,&quot;title&quot;:&quot;Vaccinia virus uses macropinocytosis and apoptotic mimicry to enter host cells&quot;,&quot;type&quot;:&quot;article-journal&quot;,&quot;volume&quot;:&quot;320&quot;,&quot;container-title-short&quot;:&quot;Science (1979)&quot;},&quot;uris&quot;:[&quot;http://www.mendeley.com/documents/?uuid=571b51f2-d286-3c35-9573-69c6681cc04d&quot;],&quot;isTemporary&quot;:false,&quot;legacyDesktopId&quot;:&quot;571b51f2-d286-3c35-9573-69c6681cc04d&quot;},{&quot;id&quot;:&quot;2c4797e5-bae8-57b8-a7fe-9048ef0ce5dd&quot;,&quot;itemData&quot;:{&quot;DOI&quot;:&quot;10.1016/J.COVIRO.2011.11.007&quot;,&quot;ISSN&quot;:&quot;1879-6257&quot;,&quot;PMID&quot;:&quot;22440962&quot;,&quot;abstract&quot;:&quot;Poxviruses are characterized by their large size, complex composition, and cytoplasmic life cycle. They produce two types of infectious particles: mature virions (MVs) and extracellular virions (EVs). Both MVs and EVs of vaccinia virus, the model poxvirus, take advantage of host cell endocytosis for internalization: they activate macropinocytosis - the most suitable form of endocytosis for large particles. Although largely dependent on the same cellular machinery, MV and EV entry differs with regard to the mechanisms used to trigger macropinocytosis and to undergo fusion. While EVs have to shed an additional membrane to expose the fusion complex, MV fusion requires the inactivation of fusion inhibitory proteins absent in EVs. This review highlights recent advances in the understanding of poxvirus MV and EV cell entry. © 2011 Elsevier B.V. All rights reserved.&quot;,&quot;author&quot;:[{&quot;dropping-particle&quot;:&quot;&quot;,&quot;family&quot;:&quot;Schmidt&quot;,&quot;given&quot;:&quot;Florian Ingo&quot;,&quot;non-dropping-particle&quot;:&quot;&quot;,&quot;parse-names&quot;:false,&quot;suffix&quot;:&quot;&quot;},{&quot;dropping-particle&quot;:&quot;&quot;,&quot;family&quot;:&quot;Bleck&quot;,&quot;given&quot;:&quot;Christopher Karl Ernst&quot;,&quot;non-dropping-particle&quot;:&quot;&quot;,&quot;parse-names&quot;:false,&quot;suffix&quot;:&quot;&quot;},{&quot;dropping-particle&quot;:&quot;&quot;,&quot;family&quot;:&quot;Mercer&quot;,&quot;given&quot;:&quot;Jason&quot;,&quot;non-dropping-particle&quot;:&quot;&quot;,&quot;parse-names&quot;:false,&quot;suffix&quot;:&quot;&quot;}],&quot;container-title&quot;:&quot;Current Opinion in Virology&quot;,&quot;id&quot;:&quot;2c4797e5-bae8-57b8-a7fe-9048ef0ce5dd&quot;,&quot;issue&quot;:&quot;1&quot;,&quot;issued&quot;:{&quot;date-parts&quot;:[[&quot;2012&quot;,&quot;2&quot;,&quot;1&quot;]]},&quot;page&quot;:&quot;20-27&quot;,&quot;publisher&quot;:&quot;Elsevier&quot;,&quot;title&quot;:&quot;Poxvirus host cell entry&quot;,&quot;type&quot;:&quot;article-journal&quot;,&quot;volume&quot;:&quot;2&quot;,&quot;container-title-short&quot;:&quot;Curr Opin Virol&quot;},&quot;uris&quot;:[&quot;http://www.mendeley.com/documents/?uuid=d7f7264e-46fc-3bbb-8be1-d811a6a46781&quot;],&quot;isTemporary&quot;:false,&quot;legacyDesktopId&quot;:&quot;d7f7264e-46fc-3bbb-8be1-d811a6a46781&quot;}],&quot;citationTag&quot;:&quot;MENDELEY_CITATION_v3_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&quot;},{&quot;citationID&quot;:&quot;MENDELEY_CITATION_1bb6b4d4-05ab-44c2-b3d5-2dcb5f263811&quot;,&quot;properties&quot;:{&quot;noteIndex&quot;:0},&quot;isEdited&quot;:false,&quot;manualOverride&quot;:{&quot;citeprocText&quot;:&quot;(Kilcher &lt;i&gt;et al&lt;/i&gt;, 2014)&quot;,&quot;isManuallyOverridden&quot;:false,&quot;manualOverrideText&quot;:&quot;&quot;},&quot;citationItems&quot;:[{&quot;id&quot;:&quot;4c8902a7-3b4d-5a8e-9d8a-a68a810695a8&quot;,&quot;itemData&quot;:{&quot;DOI&quot;:&quot;10.1016/J.CHOM.2013.12.008&quot;,&quot;ISSN&quot;:&quot;1934-6069&quot;,&quot;PMID&quot;:&quot;24439902&quot;,&quot;abstract&quot;:&quot;Summary Poxvirus genome uncoating is a two-step process. First, cytoplasmic viral cores are activated and early viral genes are expressed. Next, cores are disassembled and the genomes released. This second step depends on an early viral factor(s) that has eluded identification for over 40 years. We used a large-scale, high-throughput RNAi screen directed against vaccinia virus (VACV) to identify the VACV AAA+ ATPase D5 as the poxvirus uncoating factor. We show that the ATPase activity of D5 is required for uncoating. Superresolution microscopy suggests that D5 acts directly at viral cores for genome release. Thus, the putative helicase D5 is a multifunctional protein required for genome uncoating and replication. Additionally, in vivo delivery of anti-D5 siRNAs reduced virus production in a mouse model of VACV infection. These results demonstrate the use of virus-targeting RNAi libraries to investigate viral gene function and suggest therapeutic avenues. © 2014 Elsevier Inc.&quot;,&quot;author&quot;:[{&quot;dropping-particle&quot;:&quot;&quot;,&quot;family&quot;:&quot;Kilcher&quot;,&quot;given&quot;:&quot;Samuel&quot;,&quot;non-dropping-particle&quot;:&quot;&quot;,&quot;parse-names&quot;:false,&quot;suffix&quot;:&quot;&quot;},{&quot;dropping-particle&quot;:&quot;&quot;,&quot;family&quot;:&quot;Schmidt&quot;,&quot;given&quot;:&quot;Florian Ingo&quot;,&quot;non-dropping-particle&quot;:&quot;&quot;,&quot;parse-names&quot;:false,&quot;suffix&quot;:&quot;&quot;},{&quot;dropping-particle&quot;:&quot;&quot;,&quot;family&quot;:&quot;Schneider&quot;,&quot;given&quot;:&quot;Christoph&quot;,&quot;non-dropping-particle&quot;:&quot;&quot;,&quot;parse-names&quot;:false,&quot;suffix&quot;:&quot;&quot;},{&quot;dropping-particle&quot;:&quot;&quot;,&quot;family&quot;:&quot;Kopf&quot;,&quot;given&quot;:&quot;Manfred&quot;,&quot;non-dropping-particle&quot;:&quot;&quot;,&quot;parse-names&quot;:false,&quot;suffix&quot;:&quot;&quot;},{&quot;dropping-particle&quot;:&quot;&quot;,&quot;family&quot;:&quot;Helenius&quot;,&quot;given&quot;:&quot;Ari&quot;,&quot;non-dropping-particle&quot;:&quot;&quot;,&quot;parse-names&quot;:false,&quot;suffix&quot;:&quot;&quot;},{&quot;dropping-particle&quot;:&quot;&quot;,&quot;family&quot;:&quot;Mercer&quot;,&quot;given&quot;:&quot;Jason&quot;,&quot;non-dropping-particle&quot;:&quot;&quot;,&quot;parse-names&quot;:false,&quot;suffix&quot;:&quot;&quot;}],&quot;container-title&quot;:&quot;Cell host &amp; microbe&quot;,&quot;id&quot;:&quot;4c8902a7-3b4d-5a8e-9d8a-a68a810695a8&quot;,&quot;issue&quot;:&quot;1&quot;,&quot;issued&quot;:{&quot;date-parts&quot;:[[&quot;2014&quot;,&quot;1&quot;,&quot;15&quot;]]},&quot;page&quot;:&quot;103-112&quot;,&quot;publisher&quot;:&quot;Cell Host Microbe&quot;,&quot;title&quot;:&quot;siRNA screen of early poxvirus genes identifies the AAA+ ATPase D5 as the virus genome-uncoating factor&quot;,&quot;type&quot;:&quot;article-journal&quot;,&quot;volume&quot;:&quot;15&quot;,&quot;container-title-short&quot;:&quot;Cell Host Microbe&quot;},&quot;uris&quot;:[&quot;http://www.mendeley.com/documents/?uuid=042b7baf-a4e7-315c-ac95-dff764418004&quot;],&quot;isTemporary&quot;:false,&quot;legacyDesktopId&quot;:&quot;042b7baf-a4e7-315c-ac95-dff764418004&quot;}],&quot;citationTag&quot;:&quot;MENDELEY_CITATION_v3_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&quot;},{&quot;citationID&quot;:&quot;MENDELEY_CITATION_d8765366-e573-42c4-95cd-505096ae596c&quot;,&quot;properties&quot;:{&quot;noteIndex&quot;:0},&quot;isEdited&quot;:false,&quot;manualOverride&quot;:{&quot;isManuallyOverridden&quot;:true,&quot;citeprocText&quot;:&quot;(Hornung &lt;i&gt;et al&lt;/i&gt;, 2009; Rathinam &lt;i&gt;et al&lt;/i&gt;, 2010b)&quot;,&quot;manualOverrideText&quot;:&quot;(Hornung et al., 2009; Rathinam et al., 2010)&quot;},&quot;citationItems&quot;:[{&quot;id&quot;:&quot;9b836615-2a3d-3906-a785-55e3e74edf7f&quot;,&quot;itemData&quot;:{&quot;type&quot;:&quot;article-journal&quot;,&quot;id&quot;:&quot;9b836615-2a3d-3906-a785-55e3e74edf7f&quot;,&quot;title&quot;:&quot;AIM2 recognizes cytosolic dsDNA and forms a caspase-1-activating inflammasome with ASC&quot;,&quot;groupId&quot;:&quot;2a58b51e-9753-3ef3-98ef-34bc9b98ed88&quot;,&quot;author&quot;:[{&quot;family&quot;:&quot;Hornung&quot;,&quot;given&quot;:&quot;Veit&quot;,&quot;parse-names&quot;:false,&quot;dropping-particle&quot;:&quot;&quot;,&quot;non-dropping-particle&quot;:&quot;&quot;},{&quot;family&quot;:&quot;Ablasser&quot;,&quot;given&quot;:&quot;Andrea&quot;,&quot;parse-names&quot;:false,&quot;dropping-particle&quot;:&quot;&quot;,&quot;non-dropping-particle&quot;:&quot;&quot;},{&quot;family&quot;:&quot;Charrel-Dennis&quot;,&quot;given&quot;:&quot;Marie&quot;,&quot;parse-names&quot;:false,&quot;dropping-particle&quot;:&quot;&quot;,&quot;non-dropping-particle&quot;:&quot;&quot;},{&quot;family&quot;:&quot;Bauernfeind&quot;,&quot;given&quot;:&quot;Franz&quot;,&quot;parse-names&quot;:false,&quot;dropping-particle&quot;:&quot;&quot;,&quot;non-dropping-particle&quot;:&quot;&quot;},{&quot;family&quot;:&quot;Horvath&quot;,&quot;given&quot;:&quot;Gabor&quot;,&quot;parse-names&quot;:false,&quot;dropping-particle&quot;:&quot;&quot;,&quot;non-dropping-particle&quot;:&quot;&quot;},{&quot;family&quot;:&quot;Caffrey&quot;,&quot;given&quot;:&quot;Daniel R.&quot;,&quot;parse-names&quot;:false,&quot;dropping-particle&quot;:&quot;&quot;,&quot;non-dropping-particle&quot;:&quot;&quot;},{&quot;family&quot;:&quot;Latz&quot;,&quot;given&quot;:&quot;Eicke&quot;,&quot;parse-names&quot;:false,&quot;dropping-particle&quot;:&quot;&quot;,&quot;non-dropping-particle&quot;:&quot;&quot;},{&quot;family&quot;:&quot;Fitzgerald&quot;,&quot;given&quot;:&quot;Katherine A.&quot;,&quot;parse-names&quot;:false,&quot;dropping-particle&quot;:&quot;&quot;,&quot;non-dropping-particle&quot;:&quot;&quot;}],&quot;container-title&quot;:&quot;Nature&quot;,&quot;accessed&quot;:{&quot;date-parts&quot;:[[2025,8,13]]},&quot;DOI&quot;:&quot;10.1038/NATURE07725&quot;,&quot;ISSN&quot;:&quot;1476-4687&quot;,&quot;PMID&quot;:&quot;19158675&quot;,&quot;URL&quot;:&quot;https://pubmed.ncbi.nlm.nih.gov/19158675/&quot;,&quot;issued&quot;:{&quot;date-parts&quot;:[[2009,3,26]]},&quot;page&quot;:&quot;514-518&quot;,&quot;abstract&quot;:&quot;The innate immune system senses nucleic acids by germline-encoded pattern recognition receptors. RNA is sensed by Toll-like receptor members TLR3, TLR7 and TLR8, or by the RNA helicases RIG-I (also known as DDX58) and MDA-5 (IFIH1). Little is known about sensors for cytoplasmic DNA that trigger antiviral and/or inflammatory responses. The best characterized of these responses involves activation of the TANK-binding kinase (TBK1)-interferon regulatory factor 3 (IRF3) signalling axis to trigger transcriptional induction of type I interferon genes. A second, less well-defined pathway leads to the activation of an inflammasome that, via caspase-1, controls the catalytic cleavage of the pro-forms of the cytokines IL1Β and IL18 (refs 6, 7). Using mouse and human cells, here we identify the PYHIN (pyrin and HIN domain-containing protein) family member absent in melanoma 2 (AIM2) as a receptor for cytosolic DNA, which regulates caspase-1. The HIN200 domain of AIM2 binds to DNA, whereas the pyrin domain (but not that of the other PYHIN family members) associates with the adaptor molecule ASC (apoptosis-associated speck-like protein containing a caspase activation and recruitment domain) to activate both NF-B and caspase-1. Knockdown of Aim2 abrogates caspase-1 activation in response to cytoplasmic double-stranded DNA and the double-stranded DNA vaccinia virus. Collectively, these observations identify AIM2 as a new receptor for cytoplasmic DNA, which forms an inflammasome with the ligand and ASC to activate caspase-1. © 2009 Macmillan Publishers Limited. All rights reserved.&quot;,&quot;publisher&quot;:&quot;Nature&quot;,&quot;issue&quot;:&quot;7237&quot;,&quot;volume&quot;:&quot;458&quot;,&quot;container-title-short&quot;:&quot;Nature&quot;},&quot;isTemporary&quot;:false},{&quot;id&quot;:&quot;5246884f-ce1e-391a-a208-5af6761a736e&quot;,&quot;itemData&quot;:{&quot;type&quot;:&quot;article-journal&quot;,&quot;id&quot;:&quot;5246884f-ce1e-391a-a208-5af6761a736e&quot;,&quot;title&quot;:&quot;The AIM2 inflammasome is essential for host defense against cytosolic bacteria and DNA viruses&quot;,&quot;groupId&quot;:&quot;2a58b51e-9753-3ef3-98ef-34bc9b98ed88&quot;,&quot;author&quot;:[{&quot;family&quot;:&quot;Rathinam&quot;,&quot;given&quot;:&quot;Vijay A K&quot;,&quot;parse-names&quot;:false,&quot;dropping-particle&quot;:&quot;&quot;,&quot;non-dropping-particle&quot;:&quot;&quot;},{&quot;family&quot;:&quot;Jiang&quot;,&quot;given&quot;:&quot;Zhaozhao&quot;,&quot;parse-names&quot;:false,&quot;dropping-particle&quot;:&quot;&quot;,&quot;non-dropping-particle&quot;:&quot;&quot;},{&quot;family&quot;:&quot;Waggoner&quot;,&quot;given&quot;:&quot;Stephen N&quot;,&quot;parse-names&quot;:false,&quot;dropping-particle&quot;:&quot;&quot;,&quot;non-dropping-particle&quot;:&quot;&quot;},{&quot;family&quot;:&quot;Sharma&quot;,&quot;given&quot;:&quot;Shruti&quot;,&quot;parse-names&quot;:false,&quot;dropping-particle&quot;:&quot;&quot;,&quot;non-dropping-particle&quot;:&quot;&quot;},{&quot;family&quot;:&quot;Cole&quot;,&quot;given&quot;:&quot;Leah E&quot;,&quot;parse-names&quot;:false,&quot;dropping-particle&quot;:&quot;&quot;,&quot;non-dropping-particle&quot;:&quot;&quot;},{&quot;family&quot;:&quot;Waggoner&quot;,&quot;given&quot;:&quot;Lisa&quot;,&quot;parse-names&quot;:false,&quot;dropping-particle&quot;:&quot;&quot;,&quot;non-dropping-particle&quot;:&quot;&quot;},{&quot;family&quot;:&quot;Vanaja&quot;,&quot;given&quot;:&quot;Sivapriya Kailasan&quot;,&quot;parse-names&quot;:false,&quot;dropping-particle&quot;:&quot;&quot;,&quot;non-dropping-particle&quot;:&quot;&quot;},{&quot;family&quot;:&quot;Monks&quot;,&quot;given&quot;:&quot;Brian G&quot;,&quot;parse-names&quot;:false,&quot;dropping-particle&quot;:&quot;&quot;,&quot;non-dropping-particle&quot;:&quot;&quot;},{&quot;family&quot;:&quot;Ganesan&quot;,&quot;given&quot;:&quot;Sandhya&quot;,&quot;parse-names&quot;:false,&quot;dropping-particle&quot;:&quot;&quot;,&quot;non-dropping-particle&quot;:&quot;&quot;},{&quot;family&quot;:&quot;Latz&quot;,&quot;given&quot;:&quot;Eicke&quot;,&quot;parse-names&quot;:false,&quot;dropping-particle&quot;:&quot;&quot;,&quot;non-dropping-particle&quot;:&quot;&quot;},{&quot;family&quot;:&quot;Hornung&quot;,&quot;given&quot;:&quot;Veit&quot;,&quot;parse-names&quot;:false,&quot;dropping-particle&quot;:&quot;&quot;,&quot;non-dropping-particle&quot;:&quot;&quot;},{&quot;family&quot;:&quot;Vogel&quot;,&quot;given&quot;:&quot;Stefanie N&quot;,&quot;parse-names&quot;:false,&quot;dropping-particle&quot;:&quot;&quot;,&quot;non-dropping-particle&quot;:&quot;&quot;},{&quot;family&quot;:&quot;Szomolanyi-Tsuda&quot;,&quot;given&quot;:&quot;Eva&quot;,&quot;parse-names&quot;:false,&quot;dropping-particle&quot;:&quot;&quot;,&quot;non-dropping-particle&quot;:&quot;&quot;},{&quot;family&quot;:&quot;Fitzgerald&quot;,&quot;given&quot;:&quot;Katherine A&quot;,&quot;parse-names&quot;:false,&quot;dropping-particle&quot;:&quot;&quot;,&quot;non-dropping-particle&quot;:&quot;&quot;}],&quot;container-title&quot;:&quot;Nature Immunology&quot;,&quot;DOI&quot;:&quot;10.1038/ni.1864&quot;,&quot;ISSN&quot;:&quot;1529-2908&quot;,&quot;URL&quot;:&quot;https://www.nature.com/articles/ni.1864&quot;,&quot;issued&quot;:{&quot;date-parts&quot;:[[2010,5,28]]},&quot;page&quot;:&quot;395-402&quot;,&quot;abstract&quot;:&quot;Inflammasomes regulate the activity of caspase-1 and the maturation of interleukin 1Β (IL-1Β) and IL-18. AIM2 has been shown to bind DNA and engage the caspase-1-activating adaptor protein ASC to form a caspase-1-activating inflammasome. Using Aim2-deficient mice, we identify a central role for AIM2 in regulating caspase-1-dependent maturation of IL-1Β and IL-18, as well as pyroptosis, in response to synthetic double-stranded DNA. AIM2 was essential for inflammasome activation in response to Francisella tularensis, vaccinia virus and mouse cytomegalovirus and had a partial role in the sensing of Listeria monocytogenes. Moreover, production of IL-18 and natural killer cell-dependent production of interferon-γ, events critical in the early control of virus replication, were dependent on AIM2 during mouse cytomegalovirus infection in vivo. Collectively, our observations demonstrate the importance of AIM2 in the sensing of both bacterial and viral pathogens and in triggering innate immunity. © 2010 Nature America, Inc.&quot;,&quot;publisher&quot;:&quot;Nature Publishing Group&quot;,&quot;issue&quot;:&quot;5&quot;,&quot;volume&quot;:&quot;11&quot;,&quot;container-title-short&quot;:&quot;Nat Immunol&quot;},&quot;isTemporary&quot;:false}],&quot;citationTag&quot;:&quot;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&quot;},{&quot;citationID&quot;:&quot;MENDELEY_CITATION_5416452a-1fc9-405b-9b57-a86a5978a516&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NTQxNjQ1MmEtMWZjOS00MDViLTliNTctYTg2YTU5NzhhNTE2IiwicHJvcGVydGllcyI6eyJub3RlSW5kZXgiOjB9LCJpc0VkaXRlZCI6ZmFsc2UsIm1hbnVhbE92ZXJyaWRlIjp7ImNpdGVwcm9jVGV4dCI6IihHYWlkdCA8aT5ldCBhbDwvaT4sIDIwMTdiKSIsImlzTWFudWFsbHlPdmVycmlkZGVuIjp0cnVlLCJtYW51YWxPdmVycmlkZVRleHQiOiIoR2FpZHQgZXQgYWwsIDIwMTcpIn0sImNpdGF0aW9uSXRlbXMiOlt7ImlkIjoiMDE1NGEzZGEtNmIxNy01OWZiLTgwMWYtODYyOTY1NWU5MGZmIiwiaXRlbURhdGEiOnsiRE9JIjoiMTAuMTAxNi9qLmNlbGwuMjAxNy4wOS4wMzkiLCJJU1NOIjoiMTA5NzQxNzIiLCJQTUlEIjoiMjkwMzMxMj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&quot;},{&quot;citationID&quot;:&quot;MENDELEY_CITATION_72f7b164-d061-48c9-b4c7-87b38922cebb&quot;,&quot;properties&quot;:{&quot;noteIndex&quot;:0},&quot;isEdited&quot;:false,&quot;manualOverride&quot;:{&quot;citeprocText&quot;:&quot;(Smith &lt;i&gt;et al&lt;/i&gt;, 2013; Hernaez &amp;#38; Alcamí, 2024)&quot;,&quot;isManuallyOverridden&quot;:false,&quot;manualOverrideText&quot;:&quot;&quot;},&quot;citationItems&quot;:[{&quot;id&quot;:&quot;c589e8e5-f890-59e1-b5ce-d385e161dfbc&quot;,&quot;itemData&quot;:{&quot;DOI&quot;:&quot;10.1099/vir.0.055921-0&quot;,&quot;ISSN&quot;:&quot;0022-1317&quot;,&quot;PMID&quot;:&quot;23999164&quot;,&quot;abstract&quot;:&quot;Virus infection of mammalian cells is sensed by pattern recognition receptors and leads to an innate immune response that restricts virus replication and induces adaptive immunity. In response, viruses have evolved many countermeasures that enable them to replicate and be transmitted to new hosts, despite the host innate immune response. Poxviruses, such as vaccinia virus (VACV), have large DNA genomes and encode many proteins that are dedicated to host immune evasion. Some of these proteins are secreted from the infected cell, where they bind and neutralize complement factors, interferons, cytokines and chemokines. Other VACV proteins function inside cells to inhibit apoptosis or signalling pathways that lead to the production of interferons and pro-inflammatory cytokines and chemokines. In this review, these VACV immunomodulatory proteins are described and the potential to create more immunogenic VACV strains by manipulation of the gene encoding these proteins is discussed.&quot;,&quot;author&quot;:[{&quot;dropping-particle&quot;:&quot;&quot;,&quot;family&quot;:&quot;Smith&quot;,&quot;given&quot;:&quot;G. L.&quot;,&quot;non-dropping-particle&quot;:&quot;&quot;,&quot;parse-names&quot;:false,&quot;suffix&quot;:&quot;&quot;},{&quot;dropping-particle&quot;:&quot;&quot;,&quot;family&quot;:&quot;Benfield&quot;,&quot;given&quot;:&quot;C. T. O.&quot;,&quot;non-dropping-particle&quot;:&quot;&quot;,&quot;parse-names&quot;:false,&quot;suffix&quot;:&quot;&quot;},{&quot;dropping-particle&quot;:&quot;&quot;,&quot;family&quot;:&quot;Maluquer de Motes&quot;,&quot;given&quot;:&quot;C.&quot;,&quot;non-dropping-particle&quot;:&quot;&quot;,&quot;parse-names&quot;:false,&quot;suffix&quot;:&quot;&quot;},{&quot;dropping-particle&quot;:&quot;&quot;,&quot;family&quot;:&quot;Mazzon&quot;,&quot;given&quot;:&quot;M.&quot;,&quot;non-dropping-particle&quot;:&quot;&quot;,&quot;parse-names&quot;:false,&quot;suffix&quot;:&quot;&quot;},{&quot;dropping-particle&quot;:&quot;&quot;,&quot;family&quot;:&quot;Ember&quot;,&quot;given&quot;:&quot;S. W. J.&quot;,&quot;non-dropping-particle&quot;:&quot;&quot;,&quot;parse-names&quot;:false,&quot;suffix&quot;:&quot;&quot;},{&quot;dropping-particle&quot;:&quot;&quot;,&quot;family&quot;:&quot;Ferguson&quot;,&quot;given&quot;:&quot;B. J.&quot;,&quot;non-dropping-particle&quot;:&quot;&quot;,&quot;parse-names&quot;:false,&quot;suffix&quot;:&quot;&quot;},{&quot;dropping-particle&quot;:&quot;&quot;,&quot;family&quot;:&quot;Sumner&quot;,&quot;given&quot;:&quot;R. P.&quot;,&quot;non-dropping-particle&quot;:&quot;&quot;,&quot;parse-names&quot;:false,&quot;suffix&quot;:&quot;&quot;}],&quot;container-title&quot;:&quot;Journal of General Virology&quot;,&quot;id&quot;:&quot;c589e8e5-f890-59e1-b5ce-d385e161dfbc&quot;,&quot;issue&quot;:&quot;Pt_11&quot;,&quot;issued&quot;:{&quot;date-parts&quot;:[[&quot;2013&quot;,&quot;11&quot;,&quot;1&quot;]]},&quot;page&quot;:&quot;2367-2392&quot;,&quot;title&quot;:&quot;Vaccinia virus immune evasion: mechanisms, virulence and immunogenicity&quot;,&quot;type&quot;:&quot;article-journal&quot;,&quot;volume&quot;:&quot;94&quot;,&quot;container-title-short&quot;:&quot;&quot;},&quot;uris&quot;:[&quot;http://www.mendeley.com/documents/?uuid=25e8898a-2aef-3263-a353-8f852319f696&quot;],&quot;isTemporary&quot;:false,&quot;legacyDesktopId&quot;:&quot;25e8898a-2aef-3263-a353-8f852319f696&quot;},{&quot;id&quot;:&quot;4b2a4896-c203-3b84-a74f-34dc50fc6cf4&quot;,&quot;itemData&quot;:{&quot;type&quot;:&quot;article-journal&quot;,&quot;id&quot;:&quot;4b2a4896-c203-3b84-a74f-34dc50fc6cf4&quot;,&quot;title&quot;:&quot;Poxvirus Immune Evasion&quot;,&quot;groupId&quot;:&quot;2a58b51e-9753-3ef3-98ef-34bc9b98ed88&quot;,&quot;author&quot;:[{&quot;family&quot;:&quot;Hernaez&quot;,&quot;given&quot;:&quot;Bruno&quot;,&quot;parse-names&quot;:false,&quot;dropping-particle&quot;:&quot;&quot;,&quot;non-dropping-particle&quot;:&quot;&quot;},{&quot;family&quot;:&quot;Alcamí&quot;,&quot;given&quot;:&quot;Antonio&quot;,&quot;parse-names&quot;:false,&quot;dropping-particle&quot;:&quot;&quot;,&quot;non-dropping-particle&quot;:&quot;&quot;}],&quot;container-title&quot;:&quot;Annual review of immunology&quot;,&quot;accessed&quot;:{&quot;date-parts&quot;:[[2025,8,13]]},&quot;DOI&quot;:&quot;10.1146/ANNUREV-IMMUNOL-090222-110227&quot;,&quot;ISSN&quot;:&quot;1545-3278&quot;,&quot;PMID&quot;:&quot;38941604&quot;,&quot;URL&quot;:&quot;https://pubmed.ncbi.nlm.nih.gov/38941604/&quot;,&quot;issued&quot;:{&quot;date-parts&quot;:[[2024,6,28]]},&quot;page&quot;:&quot;551-584&quot;,&quot;abstract&quot;:&quot;Poxviruses have evolved a wide array of mechanisms to evade the immune response, and we provide an overview of the different immunomodulatory strategies. Poxviruses prevent the recognition of viral DNA that triggers the immune responses and inhibit signaling pathways within the infected cell. A unique feature of poxviruses is the production of secreted proteins that mimic cytokines and cytokine receptors, acting as decoy receptors to neutralize the activity of cytokines and chemokines. The capacity of these proteins to evade cellular immune responses by inhibiting cytokine activation is complemented by poxviruses’ strategies to block natural killer cells and cytotoxic T cells, often through interfering with antigen presentation pathways. Mechanisms that target complement activation are also encoded by poxviruses. Virus-encoded proteins that target immune molecules and pathways play a major role in immune modulation, and their contribution to viral pathogenesis, facilitating virus replication or preventing immunopathology, is discussed.&quot;,&quot;publisher&quot;:&quot;Annu Rev Immunol&quot;,&quot;issue&quot;:&quot;1&quot;,&quot;volume&quot;:&quot;42&quot;,&quot;container-title-short&quot;:&quot;Annu Rev Immunol&quot;},&quot;isTemporary&quot;:false}],&quot;citationTag&quot;:&quot;MENDELEY_CITATION_v3_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&quot;},{&quot;citationID&quot;:&quot;MENDELEY_CITATION_079830c5-4929-4a64-b554-adbb807f80c1&quot;,&quot;properties&quot;:{&quot;noteIndex&quot;:0},&quot;isEdited&quot;:false,&quot;manualOverride&quot;:{&quot;citeprocText&quot;:&quot;(Liu &lt;i&gt;et al&lt;/i&gt;, 2010)&quot;,&quot;isManuallyOverridden&quot;:false,&quot;manualOverrideText&quot;:&quot;&quot;},&quot;citationItems&quot;:[{&quot;id&quot;:&quot;207db60e-5af3-52f0-bb84-ed1a36f7cf89&quot;,&quot;itemData&quot;:{&quot;DOI&quot;:&quot;10.1038/nm.2078&quot;,&quot;ISSN&quot;:&quot;10788956&quot;,&quot;PMID&quot;:&quot;20081864&quot;,&quot;abstract&quot;:&quot;Variola major (smallpox) infection claimed hundreds of millions lives before it was eradicated by a simple vaccination strategy: epicutaneous application of the related orthopoxvirus vaccinia virus (VACV) to superficially injured skin (skin scarification, s.s.). However, the remarkable success of this strategy was attributed to the immunogenicity of VACV rather than to the unique mode of vaccine delivery. We now show that VACV immunization via s.s., but not conventional injection routes, is essential for the generation of superior T cell-mediated immune responses that provide complete protection against subsequent challenges, independent of neutralizing antibodies. Skin-resident effector memory T cells (T EM cells) provide complete protection against cutaneous challenge, whereas protection against lethal respiratory challenge requires both respiratory mucosal T EM cells and central memory T cells (T CM cells). Vaccination with recombinant VACV (rVACV) expressing a tumor antigen was protective against tumor challenge only if delivered via the s.s. route; it was ineffective if delivered by hypodermic injection. The clinically safer nonreplicative modified vaccinia Ankara virus (MVA) also generated far superior protective immunity when delivered via the s.s. route compared to intramuscular (i.m.) injection as used in MVA clinical trials. Thus, delivery of rVACV-based vaccines, including MVA vaccines, through physically disrupted epidermis has clear-cut advantages over conventional vaccination via hypodermic injection. © 2010 Nature America, Inc. All rights reserved.&quot;,&quot;author&quot;:[{&quot;dropping-particle&quot;:&quot;&quot;,&quot;family&quot;:&quot;Liu&quot;,&quot;given&quot;:&quot;Luzheng&quot;,&quot;non-dropping-particle&quot;:&quot;&quot;,&quot;parse-names&quot;:false,&quot;suffix&quot;:&quot;&quot;},{&quot;dropping-particle&quot;:&quot;&quot;,&quot;family&quot;:&quot;Zhong&quot;,&quot;given&quot;:&quot;Qiong&quot;,&quot;non-dropping-particle&quot;:&quot;&quot;,&quot;parse-names&quot;:false,&quot;suffix&quot;:&quot;&quot;},{&quot;dropping-particle&quot;:&quot;&quot;,&quot;family&quot;:&quot;Tian&quot;,&quot;given&quot;:&quot;Tian&quot;,&quot;non-dropping-particle&quot;:&quot;&quot;,&quot;parse-names&quot;:false,&quot;suffix&quot;:&quot;&quot;},{&quot;dropping-particle&quot;:&quot;&quot;,&quot;family&quot;:&quot;Dubin&quot;,&quot;given&quot;:&quot;Krista&quot;,&quot;non-dropping-particle&quot;:&quot;&quot;,&quot;parse-names&quot;:false,&quot;suffix&quot;:&quot;&quot;},{&quot;dropping-particle&quot;:&quot;&quot;,&quot;family&quot;:&quot;Athale&quot;,&quot;given&quot;:&quot;Shruti K.&quot;,&quot;non-dropping-particle&quot;:&quot;&quot;,&quot;parse-names&quot;:false,&quot;suffix&quot;:&quot;&quot;},{&quot;dropping-particle&quot;:&quot;&quot;,&quot;family&quot;:&quot;Kupper&quot;,&quot;given&quot;:&quot;Thomas S.&quot;,&quot;non-dropping-particle&quot;:&quot;&quot;,&quot;parse-names&quot;:false,&quot;suffix&quot;:&quot;&quot;}],&quot;container-title&quot;:&quot;Nature Medicine&quot;,&quot;id&quot;:&quot;207db60e-5af3-52f0-bb84-ed1a36f7cf89&quot;,&quot;issue&quot;:&quot;2&quot;,&quot;issued&quot;:{&quot;date-parts&quot;:[[&quot;2010&quot;]]},&quot;page&quot;:&quot;224-227&quot;,&quot;publisher&quot;:&quot;Nature Publishing Group&quot;,&quot;title&quot;:&quot;Epidermal injury and infection during poxvirus immunization is crucial for the generation of highly protective T cell-mediated immunity&quot;,&quot;type&quot;:&quot;article-journal&quot;,&quot;volume&quot;:&quot;16&quot;,&quot;container-title-short&quot;:&quot;Nat Med&quot;},&quot;uris&quot;:[&quot;http://www.mendeley.com/documents/?uuid=07ceb536-0da7-4e8e-ab2c-96bb4c700d9a&quot;],&quot;isTemporary&quot;:false,&quot;legacyDesktopId&quot;:&quot;07ceb536-0da7-4e8e-ab2c-96bb4c700d9a&quot;}],&quot;citationTag&quot;:&quot;MENDELEY_CITATION_v3_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&quot;},{&quot;citationID&quot;:&quot;MENDELEY_CITATION_b084b80a-dab4-42de-957f-4fffa1447d33&quot;,&quot;properties&quot;:{&quot;noteIndex&quot;:0},&quot;isEdited&quot;:false,&quot;manualOverride&quot;:{&quot;citeprocText&quot;:&quot;(Bauernfeind &lt;i&gt;et al&lt;/i&gt;, 2011)&quot;,&quot;isManuallyOverridden&quot;:false,&quot;manualOverrideText&quot;:&quot;&quot;},&quot;citationItems&quot;:[{&quot;id&quot;:&quot;04dabf99-bb15-5c3e-9e97-03b1baf78013&quot;,&quot;itemData&quot;:{&quot;DOI&quot;:&quot;10.4049/JIMMUNOL.1100613&quot;,&quot;ISSN&quot;:&quot;1550-6606&quot;,&quot;PMID&quot;:&quot;21677136&quot;,&quot;abstract&quot;:&quot;A common denominator among the multiple damage-inducing agents that ultimately lead to activation of NLRP3 has not yet been identified. Recently, production of reactive oxygen species (ROS) has been suggested to act as a common event upstream of the NLRP3 inflammasome machinery. Because de novo translation of NLRP3 is an essential step in the activation of NLRP3, we investigated the role of substances that inhibit either ROS production or its oxidative activity. Although we observe that NLRP3 inflammasome activation is unique among other known inflammasomes in its sensitivity to ROS inhibition, we have found that this phenomenon is attributable to the fact that NLRP3 strictly requires priming by a proinflammatory signal, a step that is blocked by ROS inhibitors. Although these data do not exclude a general role for ROS production in the process of NLRP3-triggered inflammation, they would put ROS upstream of NLRP3 induction, but not activation.&quot;,&quot;author&quot;:[{&quot;dropping-particle&quot;:&quot;&quot;,&quot;family&quot;:&quot;Bauernfeind&quot;,&quot;given&quot;:&quot;Franz&quot;,&quot;non-dropping-particle&quot;:&quot;&quot;,&quot;parse-names&quot;:false,&quot;suffix&quot;:&quot;&quot;},{&quot;dropping-particle&quot;:&quot;&quot;,&quot;family&quot;:&quot;Bartok&quot;,&quot;given&quot;:&quot;Eva&quot;,&quot;non-dropping-particle&quot;:&quot;&quot;,&quot;parse-names&quot;:false,&quot;suffix&quot;:&quot;&quot;},{&quot;dropping-particle&quot;:&quot;&quot;,&quot;family&quot;:&quot;Rieger&quot;,&quot;given&quot;:&quot;Anna&quot;,&quot;non-dropping-particle&quot;:&quot;&quot;,&quot;parse-names&quot;:false,&quot;suffix&quot;:&quot;&quot;},{&quot;dropping-particle&quot;:&quot;&quot;,&quot;family&quot;:&quot;Franchi&quot;,&quot;given&quot;:&quot;Luigi&quot;,&quot;non-dropping-particle&quot;:&quot;&quot;,&quot;parse-names&quot;:false,&quot;suffix&quot;:&quot;&quot;},{&quot;dropping-particle&quot;:&quot;&quot;,&quot;family&quot;:&quot;Núñez&quot;,&quot;given&quot;:&quot;Gabriel&quot;,&quot;non-dropping-particle&quot;:&quot;&quot;,&quot;parse-names&quot;:false,&quot;suffix&quot;:&quot;&quot;},{&quot;dropping-particle&quot;:&quot;&quot;,&quot;family&quot;:&quot;Hornung&quot;,&quot;given&quot;:&quot;Veit&quot;,&quot;non-dropping-particle&quot;:&quot;&quot;,&quot;parse-names&quot;:false,&quot;suffix&quot;:&quot;&quot;}],&quot;container-title&quot;:&quot;Journal of immunology (Baltimore, Md. : 1950)&quot;,&quot;id&quot;:&quot;04dabf99-bb15-5c3e-9e97-03b1baf78013&quot;,&quot;issue&quot;:&quot;2&quot;,&quot;issued&quot;:{&quot;date-parts&quot;:[[&quot;2011&quot;,&quot;7&quot;,&quot;15&quot;]]},&quot;page&quot;:&quot;613-617&quot;,&quot;publisher&quot;:&quot;J Immunol&quot;,&quot;title&quot;:&quot;Cutting edge: reactive oxygen species inhibitors block priming, but not activation, of the NLRP3 inflammasome&quot;,&quot;type&quot;:&quot;article-journal&quot;,&quot;volume&quot;:&quot;187&quot;,&quot;container-title-short&quot;:&quot;J Immunol&quot;},&quot;uris&quot;:[&quot;http://www.mendeley.com/documents/?uuid=4b8db1bd-a8ff-329f-8ea9-f26d3e9c1f5c&quot;],&quot;isTemporary&quot;:false,&quot;legacyDesktopId&quot;:&quot;4b8db1bd-a8ff-329f-8ea9-f26d3e9c1f5c&quot;}],&quot;citationTag&quot;:&quot;MENDELEY_CITATION_v3_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&quot;},{&quot;citationID&quot;:&quot;MENDELEY_CITATION_2cd829f1-c0c3-4c84-864e-c611b0db5861&quot;,&quot;properties&quot;:{&quot;noteIndex&quot;:0},&quot;isEdited&quot;:false,&quot;manualOverride&quot;:{&quot;citeprocText&quot;:&quot;(Jenster &lt;i&gt;et al&lt;/i&gt;, 2023)&quot;,&quot;isManuallyOverridden&quot;:false,&quot;manualOverrideText&quot;:&quot;&quot;},&quot;citationItems&quot;:[{&quot;id&quot;:&quot;b83ba3f7-dccf-57ba-9c4b-57c865ba7f29&quot;,&quot;itemData&quot;:{&quot;DOI&quot;:&quot;10.1084/jem.20220837&quot;,&quot;ISSN&quot;:&quot;15409538&quot;,&quot;PMID&quot;:&quot;36315050&quot;,&quot;abstract&quot;:&quot;Inflammasomes integrate cytosolic evidence of infection or damage to mount inflammatory responses. The inflammasome sensor NLRP1 is expressed in human keratinocytes and coordinates inflammation in the skin. We found that diverse stress signals induce human NLRP1 inflammasome assembly by activating MAP kinase p38: While the ribotoxic stress response to UV and microbial molecules exclusively activates p38 through MAP3K ZAKα, infection with arthropod-borne alphaviruses, including Semliki Forest and Chikungunya virus, activates p38 through ZAKα and potentially other MAP3K. We demonstrate that p38 directly phosphorylates NLRP1 and that serine 107 in the linker region is critical for activation. NLRP1 phosphorylation is followed by ubiquitination of NLRP1PYD, N-terminal degradation of NLRP1, and nucleation of inflammasomes by NLRP1UPA-CARD. In contrast, activation of NLRP1 by nanobody-mediated ubiquitination, viral proteases, or inhibition of DPP9 was independent of p38 activity. Taken together, we define p38 activation as a unifying signaling hub that controls NLRP1 inflammasome activation by integrating a variety of cellular stress signals relevant to the skin.&quot;,&quot;author&quot;:[{&quot;dropping-particle&quot;:&quot;&quot;,&quot;family&quot;:&quot;Jenster&quot;,&quot;given&quot;:&quot;Lea Marie&quot;,&quot;non-dropping-particle&quot;:&quot;&quot;,&quot;parse-names&quot;:false,&quot;suffix&quot;:&quot;&quot;},{&quot;dropping-particle&quot;:&quot;&quot;,&quot;family&quot;:&quot;Lange&quot;,&quot;given&quot;:&quot;Karl Elmar&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Hemdt&quot;,&quot;given&quot;:&quot;Anja&quot;,&quot;non-dropping-particle&quot;:&quot;Vom&quot;,&quot;parse-names&quot;:false,&quot;suffix&quot;:&quot;&quot;},{&quot;dropping-particle&quot;:&quot;&quot;,&quot;family&quot;:&quot;Wuerth&quot;,&quot;given&quot;:&quot;Jennifer D.&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Klein&quot;,&quot;given&quot;:&quot;Laura&quot;,&quot;non-dropping-particle&quot;:&quot;&quot;,&quot;parse-names&quot;:false,&quot;suffix&quot;:&quot;&quot;},{&quot;dropping-particle&quot;:&quot;&quot;,&quot;family&quot;:&quot;Kaltheuner&quot;,&quot;given&quot;:&quot;Ines H.&quot;,&quot;non-dropping-particle&quot;:&quot;&quot;,&quot;parse-names&quot;:false,&quot;suffix&quot;:&quot;&quot;},{&quot;dropping-particle&quot;:&quot;&quot;,&quot;family&quot;:&quot;Ebner&quot;,&quot;given&quot;:&quot;Stefan&quot;,&quot;non-dropping-particle&quot;:&quot;&quot;,&quot;parse-names&quot;:false,&quot;suffix&quot;:&quot;&quot;},{&quot;dropping-particle&quot;:&quot;&quot;,&quot;family&quot;:&quot;Lapp&quot;,&quot;given&quot;:&quot;Dorothee J.&quot;,&quot;non-dropping-particle&quot;:&quot;&quot;,&quot;parse-names&quot;:false,&quot;suffix&quot;:&quot;&quot;},{&quot;dropping-particle&quot;:&quot;&quot;,&quot;family&quot;:&quot;Mayer&quot;,&quot;given&quot;:&quot;Jacob&quot;,&quot;non-dropping-particle&quot;:&quot;&quot;,&quot;parse-names&quot;:false,&quot;suffix&quot;:&quot;&quot;},{&quot;dropping-particle&quot;:&quot;&quot;,&quot;family&quot;:&quot;Moecking&quot;,&quot;given&quot;:&quot;Jonas&quot;,&quot;non-dropping-particle&quot;:&quot;&quot;,&quot;parse-names&quot;:false,&quot;suffix&quot;:&quot;&quot;},{&quot;dropping-particle&quot;:&quot;&quot;,&quot;family&quot;:&quot;Ploegh&quot;,&quot;given&quot;:&quot;Hidde L.&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Meissner&quot;,&quot;given&quot;:&quot;Felix&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Journal of Experimental Medicine&quot;,&quot;id&quot;:&quot;b83ba3f7-dccf-57ba-9c4b-57c865ba7f29&quot;,&quot;issue&quot;:&quot;1&quot;,&quot;issued&quot;:{&quot;date-parts&quot;:[[&quot;2023&quot;]]},&quot;title&quot;:&quot;P38 kinases mediate NLRP1 inflammasome activation after ribotoxic stress response and virus infection&quot;,&quot;type&quot;:&quot;article-journal&quot;,&quot;volume&quot;:&quot;220&quot;,&quot;container-title-short&quot;:&quot;&quot;},&quot;uris&quot;:[&quot;http://www.mendeley.com/documents/?uuid=e690f64d-7399-4a11-afb1-2102fca5a8bc&quot;],&quot;isTemporary&quot;:false,&quot;legacyDesktopId&quot;:&quot;e690f64d-7399-4a11-afb1-2102fca5a8bc&quot;}],&quot;citationTag&quot;:&quot;MENDELEY_CITATION_v3_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TWVpc3NuZXIiLCJnaXZlbiI6IkZlbGl4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&quot;},{&quot;citationID&quot;:&quot;MENDELEY_CITATION_222c07ef-f200-412a-b774-360af86fe850&quot;,&quot;properties&quot;:{&quot;noteIndex&quot;:0},&quot;isEdited&quot;:false,&quot;manualOverride&quot;:{&quot;isManuallyOverridden&quot;:false,&quot;citeprocText&quot;:&quot;(Gohr &lt;i&gt;et al&lt;/i&gt;, 2025)&quot;,&quot;manualOverrideText&quot;:&quot;&quot;},&quot;citationItems&quot;:[{&quot;id&quot;:&quot;d4d6cb51-c478-3338-806e-3817d61bc0e0&quot;,&quot;itemData&quot;:{&quot;type&quot;:&quot;article&quot;,&quot;id&quot;:&quot;d4d6cb51-c478-3338-806e-3817d61bc0e0&quot;,&quot;title&quot;:&quot;A novel reporter to visualize and quantify endogenous inflammasomes and caspase-1 recruitment&quot;,&quot;groupId&quot;:&quot;2a58b51e-9753-3ef3-98ef-34bc9b98ed88&quot;,&quot;author&quot;:[{&quot;family&quot;:&quot;Gohr&quot;,&quot;given&quot;:&quot;Florian N.&quot;,&quot;parse-names&quot;:false,&quot;dropping-particle&quot;:&quot;&quot;,&quot;non-dropping-particle&quot;:&quot;&quot;},{&quot;family&quot;:&quot;Christensen&quot;,&quot;given&quot;:&quot;Maria H.&quot;,&quot;parse-names&quot;:false,&quot;dropping-particle&quot;:&quot;&quot;,&quot;non-dropping-particle&quot;:&quot;&quot;},{&quot;family&quot;:&quot;Jenster&quot;,&quot;given&quot;:&quot;Lea-Marie&quot;,&quot;parse-names&quot;:false,&quot;dropping-particle&quot;:&quot;&quot;,&quot;non-dropping-particle&quot;:&quot;&quot;},{&quot;family&quot;:&quot;Tesfamariam&quot;,&quot;given&quot;:&quot;Yonas M.&quot;,&quot;parse-names&quot;:false,&quot;dropping-particle&quot;:&quot;&quot;,&quot;non-dropping-particle&quot;:&quot;&quot;},{&quot;family&quot;:&quot;Lapp&quot;,&quot;given&quot;:&quot;Dorothee J.&quot;,&quot;parse-names&quot;:false,&quot;dropping-particle&quot;:&quot;&quot;,&quot;non-dropping-particle&quot;:&quot;&quot;},{&quot;family&quot;:&quot;Mackenzie&quot;,&quot;given&quot;:&quot;Jason&quot;,&quot;parse-names&quot;:false,&quot;dropping-particle&quot;:&quot;&quot;,&quot;non-dropping-particle&quot;:&quot;&quot;},{&quot;family&quot;:&quot;Schmidt&quot;,&quot;given&quot;:&quot;Florian I.&quot;,&quot;parse-names&quot;:false,&quot;dropping-particle&quot;:&quot;&quot;,&quot;non-dropping-particle&quot;:&quot;&quot;}],&quot;DOI&quot;:&quot;10.1101/2025.03.30.646205&quot;,&quot;URL&quot;:&quot;http://biorxiv.org/lookup/doi/10.1101/2025.03.30.646205&quot;,&quot;issued&quot;:{&quot;date-parts&quot;:[[2025,4,3]]},&quot;abstract&quot;:&quot;&lt;p&gt; Inflammasomes are signaling complexes that coordinate inflammation by inducing rapid cytokine secretion and that protect against invading pathogens by initiating death of infected cells. Yet, current methods do not allow us to specifically monitor inflammasome activation in real-time at endogenous protein levels. To overcome this shortcoming, we developed and characterized a novel fluorescent reporter that visualizes inflammasome assembly and reports on the recruitment of the effector protein caspase-1 without impairing downstream signaling. The reporter permits the analysis of inflammasome assembly over time as well as precise quantification of cells with assembled inflammasomes. We have successfully applied the reporter in lentivirus-transduced human and murine cell lines and primary cells but have also applied recombinant viruses that encode the reporter in their genome to detect inflammasome responses in primary cells. Mouse intestinal enteroids expressing the reporter allowed us to visualize how Salmonella infection triggers NAIP/NLRC4 inflammasome assembly, cell death, and expulsion in complex tissues. Lastly, we apply the new tool to gain mechanistic insights and prove that caspase-1 activation on inflammasomes relies on the assembly of filaments of caspase-1 &lt;sup&gt;CARD&lt;/sup&gt; , which can be terminated by the CARD-only protein CARD17 to shut down cytokine secretion. We anticipate broad application of the reporter in fundamental and applied research, as it permits the quantitative assessment of inflammasome assembly at both high temporal and spatial resolution or in high throughput. &lt;/p&gt;&quot;,&quot;container-title-short&quot;:&quot;&quot;},&quot;isTemporary&quot;:false}],&quot;citationTag&quot;:&quot;MENDELEY_CITATION_v3_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&quot;},{&quot;citationID&quot;:&quot;MENDELEY_CITATION_b7a9d121-299f-4e90-807b-5e09cf95f616&quot;,&quot;properties&quot;:{&quot;noteIndex&quot;:0},&quot;isEdited&quot;:false,&quot;manualOverride&quot;:{&quot;isManuallyOverridden&quot;:false,&quot;citeprocText&quot;:&quot;(Sester &lt;i&gt;et al&lt;/i&gt;, 2015)&quot;,&quot;manualOverrideText&quot;:&quot;&quot;},&quot;citationItems&quot;:[{&quot;id&quot;:&quot;b67d39ca-f1be-3429-b713-54439b62440c&quot;,&quot;itemData&quot;:{&quot;type&quot;:&quot;article-journal&quot;,&quot;id&quot;:&quot;b67d39ca-f1be-3429-b713-54439b62440c&quot;,&quot;title&quot;:&quot;A novel flow cytometric method to assess inflammasome formation&quot;,&quot;groupId&quot;:&quot;bef3753b-2007-3fda-8a82-82e3188d4d01&quot;,&quot;author&quot;:[{&quot;family&quot;:&quot;Sester&quot;,&quot;given&quot;:&quot;David P.&quot;,&quot;parse-names&quot;:false,&quot;dropping-particle&quot;:&quot;&quot;,&quot;non-dropping-particle&quot;:&quot;&quot;},{&quot;family&quot;:&quot;Thygesen&quot;,&quot;given&quot;:&quot;Sara J.&quot;,&quot;parse-names&quot;:false,&quot;dropping-particle&quot;:&quot;&quot;,&quot;non-dropping-particle&quot;:&quot;&quot;},{&quot;family&quot;:&quot;Sagulenko&quot;,&quot;given&quot;:&quot;Vitaliya&quot;,&quot;parse-names&quot;:false,&quot;dropping-particle&quot;:&quot;&quot;,&quot;non-dropping-particle&quot;:&quot;&quot;},{&quot;family&quot;:&quot;Vajjhala&quot;,&quot;given&quot;:&quot;Parimala R.&quot;,&quot;parse-names&quot;:false,&quot;dropping-particle&quot;:&quot;&quot;,&quot;non-dropping-particle&quot;:&quot;&quot;},{&quot;family&quot;:&quot;Cridland&quot;,&quot;given&quot;:&quot;Jasmyn A.&quot;,&quot;parse-names&quot;:false,&quot;dropping-particle&quot;:&quot;&quot;,&quot;non-dropping-particle&quot;:&quot;&quot;},{&quot;family&quot;:&quot;Vitak&quot;,&quot;given&quot;:&quot;Nazarii&quot;,&quot;parse-names&quot;:false,&quot;dropping-particle&quot;:&quot;&quot;,&quot;non-dropping-particle&quot;:&quot;&quot;},{&quot;family&quot;:&quot;Chen&quot;,&quot;given&quot;:&quot;Kaiwen W.&quot;,&quot;parse-names&quot;:false,&quot;dropping-particle&quot;:&quot;&quot;,&quot;non-dropping-particle&quot;:&quot;&quot;},{&quot;family&quot;:&quot;Osborne&quot;,&quot;given&quot;:&quot;Geoffrey W.&quot;,&quot;parse-names&quot;:false,&quot;dropping-particle&quot;:&quot;&quot;,&quot;non-dropping-particle&quot;:&quot;&quot;},{&quot;family&quot;:&quot;Schroder&quot;,&quot;given&quot;:&quot;Kate&quot;,&quot;parse-names&quot;:false,&quot;dropping-particle&quot;:&quot;&quot;,&quot;non-dropping-particle&quot;:&quot;&quot;},{&quot;family&quot;:&quot;Stacey&quot;,&quot;given&quot;:&quot;Katryn J.&quot;,&quot;parse-names&quot;:false,&quot;dropping-particle&quot;:&quot;&quot;,&quot;non-dropping-particle&quot;:&quot;&quot;}],&quot;container-title&quot;:&quot;Journal of immunology (Baltimore, Md. : 1950)&quot;,&quot;accessed&quot;:{&quot;date-parts&quot;:[[2025,1,8]]},&quot;DOI&quot;:&quot;10.4049/JIMMUNOL.1401110&quot;,&quot;ISSN&quot;:&quot;1550-6606&quot;,&quot;PMID&quot;:&quot;25404358&quot;,&quot;URL&quot;:&quot;https://pubmed.ncbi.nlm.nih.gov/25404358/&quot;,&quot;issued&quot;:{&quot;date-parts&quot;:[[2015,1,1]]},&quot;page&quot;:&quot;455-462&quot;,&quot;abstract&quot;:&quot;Inflammasomes are large protein complexes induced by a wide range of microbial, stress, and environmental stimuli that function to induce cell death and inflammatory cytokine processing. Formation of an inflammasome involves dramatic relocalization of the inflammasome adapter protein apoptosis-associated speck-like protein containing a caspase recruitment domain (ASC) into a single speck. We have developed a flow cytometric assay for inflammasome formation, time of flight inflammasome evaluation, which detects the change in ASC distribution within the cell. The transit of ASC into the speck is detected by a decreased width or increased height of the pulse of emitted fluorescence. This assay can be used to quantify native inflammasome formation in subsets of mixed cell populations ex vivo. It can also provide a rapid and sensitive technique for investigating molecular interactions in inflammasome formation, by comparison of wild-type and mutant proteins in inflammasome reconstitution experiments.&quot;,&quot;publisher&quot;:&quot;J Immunol&quot;,&quot;issue&quot;:&quot;1&quot;,&quot;volume&quot;:&quot;194&quot;,&quot;container-title-short&quot;:&quot;J Immunol&quot;},&quot;isTemporary&quot;:false}],&quot;citationTag&quot;:&quot;MENDELEY_CITATION_v3_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&quot;},{&quot;citationID&quot;:&quot;MENDELEY_CITATION_d60482dc-d4af-45d5-a409-ab267850e772&quot;,&quot;properties&quot;:{&quot;noteIndex&quot;:0},&quot;isEdited&quot;:false,&quot;manualOverride&quot;:{&quot;citeprocText&quot;:&quot;(Coll &lt;i&gt;et al&lt;/i&gt;, 2015)&quot;,&quot;isManuallyOverridden&quot;:false,&quot;manualOverrideText&quot;:&quot;&quot;},&quot;citationItems&quot;:[{&quot;id&quot;:&quot;04d28da7-5d26-567d-9079-5959a19b2a31&quot;,&quot;itemData&quot;:{&quot;DOI&quot;:&quot;10.1038/NM.3806&quot;,&quot;ISSN&quot;:&quot;1546-170X&quot;,&quot;PMID&quot;:&quot;25686105&quot;,&quot;abstract&quot;:&quot;The NOD-like receptor (NLR) family, pyrin domain-containing protein 3 (NLRP3) inflammasome is a component of the inflammatory process, and its aberrant activation is pathogenic in inherited disorders such as cryopyrin-associated periodic syndrome (CAPS) and complex diseases such as multiple sclerosis, type 2 diabetes, Alzheimer's disease and atherosclerosis. We describe the development of MCC950, a potent, selective, small-molecule inhibitor of NLRP3. MCC950 blocked canonical and noncanonical NLRP3 activation at nanomolar concentrations. MCC950 specifically inhibited activation of NLRP3 but not the AIM2, NLRC4 or NLRP1 inflammasomes. MCC950 reduced interleukin-1β (IL-1β) production in vivo and attenuated the severity of experimental autoimmune encephalomyelitis (EAE), a disease model of multiple sclerosis. Furthermore, MCC950 treatment rescued neonatal lethality in a mouse model of CAPS and was active in ex vivo samples from individuals with Muckle-Wells syndrome. MCC950 is thus a potential therapeutic for NLRP3-associated syndromes, including autoinflammatory and autoimmune diseases, and a tool for further study of the NLRP3 inflammasome in human health and disease.&quot;,&quot;author&quot;:[{&quot;dropping-particle&quot;:&quot;&quot;,&quot;family&quot;:&quot;Coll&quot;,&quot;given&quot;:&quot;Rebecca C.&quot;,&quot;non-dropping-particle&quot;:&quot;&quot;,&quot;parse-names&quot;:false,&quot;suffix&quot;:&quot;&quot;},{&quot;dropping-particle&quot;:&quot;&quot;,&quot;family&quot;:&quot;Robertson&quot;,&quot;given&quot;:&quot;Avril A.B.&quot;,&quot;non-dropping-particle&quot;:&quot;&quot;,&quot;parse-names&quot;:false,&quot;suffix&quot;:&quot;&quot;},{&quot;dropping-particle&quot;:&quot;&quot;,&quot;family&quot;:&quot;Chae&quot;,&quot;given&quot;:&quot;Jae Jin&quot;,&quot;non-dropping-particle&quot;:&quot;&quot;,&quot;parse-names&quot;:false,&quot;suffix&quot;:&quot;&quot;},{&quot;dropping-particle&quot;:&quot;&quot;,&quot;family&quot;:&quot;Higgins&quot;,&quot;given&quot;:&quot;Sarah C.&quot;,&quot;non-dropping-particle&quot;:&quot;&quot;,&quot;parse-names&quot;:false,&quot;suffix&quot;:&quot;&quot;},{&quot;dropping-particle&quot;:&quot;&quot;,&quot;family&quot;:&quot;Muñoz-Planillo&quot;,&quot;given&quot;:&quot;Raúl&quot;,&quot;non-dropping-particle&quot;:&quot;&quot;,&quot;parse-names&quot;:false,&quot;suffix&quot;:&quot;&quot;},{&quot;dropping-particle&quot;:&quot;&quot;,&quot;family&quot;:&quot;Inserra&quot;,&quot;given&quot;:&quot;Marco C.&quot;,&quot;non-dropping-particle&quot;:&quot;&quot;,&quot;parse-names&quot;:false,&quot;suffix&quot;:&quot;&quot;},{&quot;dropping-particle&quot;:&quot;&quot;,&quot;family&quot;:&quot;Vetter&quot;,&quot;given&quot;:&quot;Irina&quot;,&quot;non-dropping-particle&quot;:&quot;&quot;,&quot;parse-names&quot;:false,&quot;suffix&quot;:&quot;&quot;},{&quot;dropping-particle&quot;:&quot;&quot;,&quot;family&quot;:&quot;Dungan&quot;,&quot;given&quot;:&quot;Lara S.&quot;,&quot;non-dropping-particle&quot;:&quot;&quot;,&quot;parse-names&quot;:false,&quot;suffix&quot;:&quot;&quot;},{&quot;dropping-particle&quot;:&quot;&quot;,&quot;family&quot;:&quot;Monks&quot;,&quot;given&quot;:&quot;Brian G.&quot;,&quot;non-dropping-particle&quot;:&quot;&quot;,&quot;parse-names&quot;:false,&quot;suffix&quot;:&quot;&quot;},{&quot;dropping-particle&quot;:&quot;&quot;,&quot;family&quot;:&quot;Stutz&quot;,&quot;given&quot;:&quot;Andrea&quot;,&quot;non-dropping-particle&quot;:&quot;&quot;,&quot;parse-names&quot;:false,&quot;suffix&quot;:&quot;&quot;},{&quot;dropping-particle&quot;:&quot;&quot;,&quot;family&quot;:&quot;Croker&quot;,&quot;given&quot;:&quot;Daniel E.&quot;,&quot;non-dropping-particle&quot;:&quot;&quot;,&quot;parse-names&quot;:false,&quot;suffix&quot;:&quot;&quot;},{&quot;dropping-particle&quot;:&quot;&quot;,&quot;family&quot;:&quot;Butler&quot;,&quot;given&quot;:&quot;Mark S.&quot;,&quot;non-dropping-particle&quot;:&quot;&quot;,&quot;parse-names&quot;:false,&quot;suffix&quot;:&quot;&quot;},{&quot;dropping-particle&quot;:&quot;&quot;,&quot;family&quot;:&quot;Haneklaus&quot;,&quot;given&quot;:&quot;Moritz&quot;,&quot;non-dropping-particle&quot;:&quot;&quot;,&quot;parse-names&quot;:false,&quot;suffix&quot;:&quot;&quot;},{&quot;dropping-particle&quot;:&quot;&quot;,&quot;family&quot;:&quot;Sutton&quot;,&quot;given&quot;:&quot;Caroline E.&quot;,&quot;non-dropping-particle&quot;:&quot;&quot;,&quot;parse-names&quot;:false,&quot;suffix&quot;:&quot;&quot;},{&quot;dropping-particle&quot;:&quot;&quot;,&quot;family&quot;:&quot;Núñez&quot;,&quot;given&quot;:&quot;Gabriel&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Kastner&quot;,&quot;given&quot;:&quot;Daniel L.&quot;,&quot;non-dropping-particle&quot;:&quot;&quot;,&quot;parse-names&quot;:false,&quot;suffix&quot;:&quot;&quot;},{&quot;dropping-particle&quot;:&quot;&quot;,&quot;family&quot;:&quot;Mills&quot;,&quot;given&quot;:&quot;Kingston H.G.&quot;,&quot;non-dropping-particle&quot;:&quot;&quot;,&quot;parse-names&quot;:false,&quot;suffix&quot;:&quot;&quot;},{&quot;dropping-particle&quot;:&quot;&quot;,&quot;family&quot;:&quot;Masters&quot;,&quot;given&quot;:&quot;Seth L.&quot;,&quot;non-dropping-particle&quot;:&quot;&quot;,&quot;parse-names&quot;:false,&quot;suffix&quot;:&quot;&quot;},{&quot;dropping-particle&quot;:&quot;&quot;,&quot;family&quot;:&quot;Schroder&quot;,&quot;given&quot;:&quot;Kate&quot;,&quot;non-dropping-particle&quot;:&quot;&quot;,&quot;parse-names&quot;:false,&quot;suffix&quot;:&quot;&quot;},{&quot;dropping-particle&quot;:&quot;&quot;,&quot;family&quot;:&quot;Cooper&quot;,&quot;given&quot;:&quot;Matthew A.&quot;,&quot;non-dropping-particle&quot;:&quot;&quot;,&quot;parse-names&quot;:false,&quot;suffix&quot;:&quot;&quot;},{&quot;dropping-particle&quot;:&quot;&quot;,&quot;family&quot;:&quot;O'Neill&quot;,&quot;given&quot;:&quot;Luke A.J.&quot;,&quot;non-dropping-particle&quot;:&quot;&quot;,&quot;parse-names&quot;:false,&quot;suffix&quot;:&quot;&quot;}],&quot;container-title&quot;:&quot;Nature medicine&quot;,&quot;id&quot;:&quot;04d28da7-5d26-567d-9079-5959a19b2a31&quot;,&quot;issue&quot;:&quot;3&quot;,&quot;issued&quot;:{&quot;date-parts&quot;:[[&quot;2015&quot;]]},&quot;page&quot;:&quot;248-257&quot;,&quot;publisher&quot;:&quot;Nat Med&quot;,&quot;title&quot;:&quot;A small-molecule inhibitor of the NLRP3 inflammasome for the treatment of inflammatory diseases&quot;,&quot;type&quot;:&quot;article-journal&quot;,&quot;volume&quot;:&quot;21&quot;,&quot;container-title-short&quot;:&quot;Nat Med&quot;},&quot;uris&quot;:[&quot;http://www.mendeley.com/documents/?uuid=90c7f594-b34d-3174-9a20-61397a14ff97&quot;],&quot;isTemporary&quot;:false,&quot;legacyDesktopId&quot;:&quot;90c7f594-b34d-3174-9a20-61397a14ff97&quot;}],&quot;citationTag&quot;:&quot;MENDELEY_CITATION_v3_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&quot;},{&quot;citationID&quot;:&quot;MENDELEY_CITATION_2d8c8434-c898-4598-8195-6610d11db5c6&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MmQ4Yzg0MzQtYzg5OC00NTk4LTgxOTUtNjYxMGQxMWRiNWM2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quot;},{&quot;citationID&quot;:&quot;MENDELEY_CITATION_88b0c9b1-6071-4e89-82bf-f6a43918bf66&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ODhiMGM5YjEtNjA3MS00ZTg5LTgyYmYtZjZhNDM5MThiZjY2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quot;},{&quot;citationID&quot;:&quot;MENDELEY_CITATION_4d4fb19f-99cc-497b-baf1-46196985510b&quot;,&quot;properties&quot;:{&quot;noteIndex&quot;:0},&quot;isEdited&quot;:false,&quot;manualOverride&quot;:{&quot;citeprocText&quot;:&quot;(Ahmed &lt;i&gt;et al&lt;/i&gt;, 2022)&quot;,&quot;isManuallyOverridden&quot;:false,&quot;manualOverrideText&quot;:&quot;&quot;},&quot;citationItems&quot;:[{&quot;id&quot;:&quot;b28bccb8-d2ef-532e-9e85-6b86de29f27d&quot;,&quot;itemData&quot;:{&quot;DOI&quot;:&quot;10.3390/V14091960/S1&quot;,&quot;ISSN&quot;:&quot;19994915&quot;,&quot;PMID&quot;:&quot;36146766&quot;,&quot;abstract&quot;:&quot;Beginning in May 2022, a novel cluster of monkeypox virus infections was detected in humans. This virus has spread rapidly to non-endemic countries, sparking global concern. Specific vaccines based on the vaccinia virus (VACV) have demonstrated high efficacy against monkeypox viruses in the past and are considered an important outbreak control measure. Viruses observed in the current outbreak carry distinct genetic variations that have the potential to affect vaccine-induced immune recognition. Here, by investigating genetic variation with respect to orthologous immunogenic vaccinia-virus proteins, we report data that anticipates immune responses induced by VACV-based vaccines, including the currently available MVA-BN and ACAM2000 vaccines, to remain highly cross-reactive against the newly observed monkeypox viruses.&quot;,&quot;author&quot;:[{&quot;dropping-particle&quot;:&quot;&quot;,&quot;family&quot;:&quot;Ahmed&quot;,&quot;given&quot;:&quot;Syed Faraz&quot;,&quot;non-dropping-particle&quot;:&quot;&quot;,&quot;parse-names&quot;:false,&quot;suffix&quot;:&quot;&quot;},{&quot;dropping-particle&quot;:&quot;&quot;,&quot;family&quot;:&quot;Sohail&quot;,&quot;given&quot;:&quot;Muhammad Saqib&quot;,&quot;non-dropping-particle&quot;:&quot;&quot;,&quot;parse-names&quot;:false,&quot;suffix&quot;:&quot;&quot;},{&quot;dropping-particle&quot;:&quot;&quot;,&quot;family&quot;:&quot;Quadeer&quot;,&quot;given&quot;:&quot;Ahmed Abdul&quot;,&quot;non-dropping-particle&quot;:&quot;&quot;,&quot;parse-names&quot;:false,&quot;suffix&quot;:&quot;&quot;},{&quot;dropping-particle&quot;:&quot;&quot;,&quot;family&quot;:&quot;McKay&quot;,&quot;given&quot;:&quot;Matthew R.&quot;,&quot;non-dropping-particle&quot;:&quot;&quot;,&quot;parse-names&quot;:false,&quot;suffix&quot;:&quot;&quot;}],&quot;container-title&quot;:&quot;Viruses&quot;,&quot;id&quot;:&quot;b28bccb8-d2ef-532e-9e85-6b86de29f27d&quot;,&quot;issue&quot;:&quot;9&quot;,&quot;issued&quot;:{&quot;date-parts&quot;:[[&quot;2022&quot;,&quot;9&quot;,&quot;1&quot;]]},&quot;publisher&quot;:&quot;MDPI&quot;,&quot;title&quot;:&quot;Vaccinia-Virus-Based Vaccines Are Expected to Elicit Highly Cross-Reactive Immunity to the 2022 Monkeypox Virus&quot;,&quot;type&quot;:&quot;article-journal&quot;,&quot;volume&quot;:&quot;14&quot;,&quot;container-title-short&quot;:&quot;Viruses&quot;},&quot;uris&quot;:[&quot;http://www.mendeley.com/documents/?uuid=21affc36-dd16-335d-9241-3b7eb955ebf0&quot;],&quot;isTemporary&quot;:false,&quot;legacyDesktopId&quot;:&quot;21affc36-dd16-335d-9241-3b7eb955ebf0&quot;}],&quot;citationTag&quot;:&quot;MENDELEY_CITATION_v3_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&quot;},{&quot;citationID&quot;:&quot;MENDELEY_CITATION_9a549649-b0f5-4b6f-be9b-dd120426c8a2&quot;,&quot;properties&quot;:{&quot;noteIndex&quot;:0},&quot;isEdited&quot;:false,&quot;manualOverride&quot;:{&quot;citeprocText&quot;:&quot;(Harapan &lt;i&gt;et al&lt;/i&gt;, 2022)&quot;,&quot;isManuallyOverridden&quot;:false,&quot;manualOverrideText&quot;:&quot;&quot;},&quot;citationItems&quot;:[{&quot;id&quot;:&quot;e25c961a-4897-5ca1-aad6-edb0d71a5575&quot;,&quot;itemData&quot;:{&quot;DOI&quot;:&quot;10.3390/V14102155&quot;,&quot;ISSN&quot;:&quot;19994915&quot;,&quot;PMID&quot;:&quot;36298710&quot;,&quot;abstract&quot;:&quot;The 2022 multi-country monkeypox outbreak in humans has brought new public health adversity on top of the ongoing coronavirus disease 2019 (COVID-19) pandemic. The disease has spread to 104 countries throughout six continents of the world, with the highest burden in North America and Europe. The etiologic agent, monkeypox virus (MPXV), has been known since 1959 after isolation from infected monkeys, and virulence among humans has been reported since the 1970s, mainly in endemic countries in West and Central Africa. However, the disease has re-emerged in 2022 at an unprecedented pace, with particular concern on its human-to-human transmissibility and community spread in non-endemic regions. As a mitigation effort, healthcare workers, public health policymakers, and the general public worldwide need to be well-informed on this relatively neglected viral disease. Here, we provide a comprehensive and up-to-date overview of monkeypox, including the following aspects: epidemiology, etiology, pathogenesis, clinical features, diagnosis, and management. In addition, the current review discusses the preventive and control measures, the latest vaccine developments, and the future research areas in this re-emerging viral disease that was declared as a public health emergency of international concern.&quot;,&quot;author&quot;:[{&quot;dropping-particle&quot;:&quot;&quot;,&quot;family&quot;:&quot;Harapan&quot;,&quot;given&quot;:&quot;Harapan&quot;,&quot;non-dropping-particle&quot;:&quot;&quot;,&quot;parse-names&quot;:false,&quot;suffix&quot;:&quot;&quot;},{&quot;dropping-particle&quot;:&quot;&quot;,&quot;family&quot;:&quot;Ophinni&quot;,&quot;given&quot;:&quot;Youdiil&quot;,&quot;non-dropping-particle&quot;:&quot;&quot;,&quot;parse-names&quot;:false,&quot;suffix&quot;:&quot;&quot;},{&quot;dropping-particle&quot;:&quot;&quot;,&quot;family&quot;:&quot;Megawati&quot;,&quot;given&quot;:&quot;Dewi&quot;,&quot;non-dropping-particle&quot;:&quot;&quot;,&quot;parse-names&quot;:false,&quot;suffix&quot;:&quot;&quot;},{&quot;dropping-particle&quot;:&quot;&quot;,&quot;family&quot;:&quot;Frediansyah&quot;,&quot;given&quot;:&quot;Andri&quot;,&quot;non-dropping-particle&quot;:&quot;&quot;,&quot;parse-names&quot;:false,&quot;suffix&quot;:&quot;&quot;},{&quot;dropping-particle&quot;:&quot;&quot;,&quot;family&quot;:&quot;Mamada&quot;,&quot;given&quot;:&quot;Sukamto S.&quot;,&quot;non-dropping-particle&quot;:&quot;&quot;,&quot;parse-names&quot;:false,&quot;suffix&quot;:&quot;&quot;},{&quot;dropping-particle&quot;:&quot;&quot;,&quot;family&quot;:&quot;Salampe&quot;,&quot;given&quot;:&quot;Mirnawati&quot;,&quot;non-dropping-particle&quot;:&quot;&quot;,&quot;parse-names&quot;:false,&quot;suffix&quot;:&quot;&quot;},{&quot;dropping-particle&quot;:&quot;&quot;,&quot;family&quot;:&quot;Emran&quot;,&quot;given&quot;:&quot;Talha&quot;,&quot;non-dropping-particle&quot;:&quot;Bin&quot;,&quot;parse-names&quot;:false,&quot;suffix&quot;:&quot;&quot;},{&quot;dropping-particle&quot;:&quot;&quot;,&quot;family&quot;:&quot;Winardi&quot;,&quot;given&quot;:&quot;Wira&quot;,&quot;non-dropping-particle&quot;:&quot;&quot;,&quot;parse-names&quot;:false,&quot;suffix&quot;:&quot;&quot;},{&quot;dropping-particle&quot;:&quot;&quot;,&quot;family&quot;:&quot;Fathima&quot;,&quot;given&quot;:&quot;Raisha&quot;,&quot;non-dropping-particle&quot;:&quot;&quot;,&quot;parse-names&quot;:false,&quot;suffix&quot;:&quot;&quot;},{&quot;dropping-particle&quot;:&quot;&quot;,&quot;family&quot;:&quot;Sirinam&quot;,&quot;given&quot;:&quot;Salin&quot;,&quot;non-dropping-particle&quot;:&quot;&quot;,&quot;parse-names&quot;:false,&quot;suffix&quot;:&quot;&quot;},{&quot;dropping-particle&quot;:&quot;&quot;,&quot;family&quot;:&quot;Sittikul&quot;,&quot;given&quot;:&quot;Pichamon&quot;,&quot;non-dropping-particle&quot;:&quot;&quot;,&quot;parse-names&quot;:false,&quot;suffix&quot;:&quot;&quot;},{&quot;dropping-particle&quot;:&quot;&quot;,&quot;family&quot;:&quot;Stoian&quot;,&quot;given&quot;:&quot;Ana M.&quot;,&quot;non-dropping-particle&quot;:&quot;&quot;,&quot;parse-names&quot;:false,&quot;suffix&quot;:&quot;&quot;},{&quot;dropping-particle&quot;:&quot;&quot;,&quot;family&quot;:&quot;Nainu&quot;,&quot;given&quot;:&quot;Firzan&quot;,&quot;non-dropping-particle&quot;:&quot;&quot;,&quot;parse-names&quot;:false,&quot;suffix&quot;:&quot;&quot;},{&quot;dropping-particle&quot;:&quot;&quot;,&quot;family&quot;:&quot;Sallam&quot;,&quot;given&quot;:&quot;Malik&quot;,&quot;non-dropping-particle&quot;:&quot;&quot;,&quot;parse-names&quot;:false,&quot;suffix&quot;:&quot;&quot;}],&quot;container-title&quot;:&quot;Viruses&quot;,&quot;id&quot;:&quot;e25c961a-4897-5ca1-aad6-edb0d71a5575&quot;,&quot;issue&quot;:&quot;10&quot;,&quot;issued&quot;:{&quot;date-parts&quot;:[[&quot;2022&quot;,&quot;10&quot;,&quot;1&quot;]]},&quot;page&quot;:&quot;2155&quot;,&quot;publisher&quot;:&quot;Multidisciplinary Digital Publishing Institute  (MDPI)&quot;,&quot;title&quot;:&quot;Monkeypox: A Comprehensive Review&quot;,&quot;type&quot;:&quot;article-journal&quot;,&quot;volume&quot;:&quot;14&quot;,&quot;container-title-short&quot;:&quot;Viruses&quot;},&quot;uris&quot;:[&quot;http://www.mendeley.com/documents/?uuid=cb1e2e63-4028-35df-8694-1dd310612989&quot;],&quot;isTemporary&quot;:false,&quot;legacyDesktopId&quot;:&quot;cb1e2e63-4028-35df-8694-1dd310612989&quot;}],&quot;citationTag&quot;:&quot;MENDELEY_CITATION_v3_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&quot;},{&quot;citationID&quot;:&quot;MENDELEY_CITATION_39dca2db-03b6-4bb0-b202-93468028de9d&quot;,&quot;properties&quot;:{&quot;noteIndex&quot;:0},&quot;isEdited&quot;:false,&quot;manualOverride&quot;:{&quot;citeprocText&quot;:&quot;(Lu &lt;i&gt;et al&lt;/i&gt;, 2014a)&quot;,&quot;isManuallyOverridden&quot;:true,&quot;manualOverrideText&quot;:&quot;(Lu et al, 2014)&quot;},&quot;citationItems&quot;:[{&quot;id&quot;:&quot;4a20fb5f-7aff-53c8-98cf-83d2588159a3&quot;,&quot;itemData&quot;:{&quot;DOI&quot;:&quot;10.1016/J.JMB.2013.12.029&quot;,&quot;ISSN&quot;:&quot;0022-2836&quot;,&quot;abstract&quot;:&quot;Absent in melanoma 2 (AIM2) is a cytoplasmic double-stranded DNA sensor involved in innate immunity. It uses its C-terminal HIN domain for recognizing double-stranded DNA and its N-terminal pyrin domain (PYD) for eliciting downstream effects through recruitment and activation of apoptosis-associated Speck-like protein containing CARD (ASC). ASC in turn recruits caspase-1 and/or caspase-11 to form the AIM2 inflammasome. The activated caspases process proinflammatory cytokines IL-1β and IL-18 and induce the inflammatory form of cell death pyroptosis. Here we show that AIM PYD (AIM2PYD) self-oligomerizes. We notice significant sequence homology of AIM2PYD with the hydrophobic patches of death effector domain (DED)-containing proteins and confirm that mutations on these residues disrupt AIM2PYD self-association. The crystal structure at 1.82Å resolution of such a mutant, F27G of AIM2PYD, shows the canonical six-helix (H1–H6) bundle fold in the death domain superfamily. In contrast to the wild-type AIM2PYD structure crystallized in fusion with the large maltose-binding protein tag, the H2–H3 region of the AIM2PYD F27G is well defined with low B-factors. Structural analysis shows that the conserved hydrophobic patches engage in a type I interaction that has been observed in DED/DED and other death domain superfamily interactions. While previous mutagenesis studies of PYDs point to the involvement of charged interactions, our results reveal the importance of hydrophobic interactions in the same interfaces. These centrally localized hydrophobic residues within fairly charged patches may form the hot spots in AIM2PYD self-association and may represent a common mode of PYD/PYD interactions in general.&quot;,&quot;author&quot;:[{&quot;dropping-particle&quot;:&quot;&quot;,&quot;family&quot;:&quot;Lu&quot;,&quot;given&quot;:&quot;Alvin&quot;,&quot;non-dropping-particle&quot;:&quot;&quot;,&quot;parse-names&quot;:false,&quot;suffix&quot;:&quot;&quot;},{&quot;dropping-particle&quot;:&quot;&quot;,&quot;family&quot;:&quot;Kabaleeswaran&quot;,&quot;given&quot;:&quot;Venkataraman&quot;,&quot;non-dropping-particle&quot;:&quot;&quot;,&quot;parse-names&quot;:false,&quot;suffix&quot;:&quot;&quot;},{&quot;dropping-particle&quot;:&quot;&quot;,&quot;family&quot;:&quot;Fu&quot;,&quot;given&quot;:&quot;Tianmin&quot;,&quot;non-dropping-particle&quot;:&quot;&quot;,&quot;parse-names&quot;:false,&quot;suffix&quot;:&quot;&quot;},{&quot;dropping-particle&quot;:&quot;&quot;,&quot;family&quot;:&quot;Magupalli&quot;,&quot;given&quot;:&quot;Venkat Giri&quot;,&quot;non-dropping-particle&quot;:&quot;&quot;,&quot;parse-names&quot;:false,&quot;suffix&quot;:&quot;&quot;},{&quot;dropping-particle&quot;:&quot;&quot;,&quot;family&quot;:&quot;Wu&quot;,&quot;given&quot;:&quot;Hao&quot;,&quot;non-dropping-particle&quot;:&quot;&quot;,&quot;parse-names&quot;:false,&quot;suffix&quot;:&quot;&quot;}],&quot;container-title&quot;:&quot;Journal of Molecular Biology&quot;,&quot;id&quot;:&quot;4a20fb5f-7aff-53c8-98cf-83d2588159a3&quot;,&quot;issue&quot;:&quot;7&quot;,&quot;issued&quot;:{&quot;date-parts&quot;:[[&quot;2014&quot;,&quot;4&quot;,&quot;3&quot;]]},&quot;page&quot;:&quot;1420-1427&quot;,&quot;publisher&quot;:&quot;Academic Press&quot;,&quot;title&quot;:&quot;Crystal Structure of the F27G AIM2 PYD Mutant and Similarities of Its Self-Association to DED/DED Interactions&quot;,&quot;type&quot;:&quot;article-journal&quot;,&quot;volume&quot;:&quot;426&quot;,&quot;container-title-short&quot;:&quot;J Mol Biol&quot;},&quot;uris&quot;:[&quot;http://www.mendeley.com/documents/?uuid=aa8316bf-ab8b-3c77-b027-044642adbf77&quot;],&quot;isTemporary&quot;:false,&quot;legacyDesktopId&quot;:&quot;aa8316bf-ab8b-3c77-b027-044642adbf77&quot;}],&quot;citationTag&quot;:&quot;MENDELEY_CITATION_v3_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&quot;},{&quot;citationID&quot;:&quot;MENDELEY_CITATION_bfed14a1-38f7-4f78-8801-de09fc0dac6c&quot;,&quot;properties&quot;:{&quot;noteIndex&quot;:0},&quot;isEdited&quot;:false,&quot;manualOverride&quot;:{&quot;citeprocText&quot;:&quot;(Ingram &lt;i&gt;et al&lt;/i&gt;, 2018; Koenig &lt;i&gt;et al&lt;/i&gt;, 2021)&quot;,&quot;isManuallyOverridden&quot;:false,&quot;manualOverrideText&quot;:&quot;&quot;},&quot;citationItems&quot;:[{&quot;id&quot;:&quot;abf72db2-0977-5203-8338-41553d51f695&quot;,&quot;itemData&quot;:{&quot;DOI&quot;:&quot;10.1146/annurev-immunol&quot;,&quot;abstract&quot;:&quot;The unique class of heavy chain-only antibodies, present in Camelidae, can be shrunk to just the variable region of the heavy chain to yield VHHs, also called nanobodies. About one-tenth the size of their full-size counterparts, nanobodies can serve in applications similar to those for conventional an-tibodies, but they come with a number of signature advantages that find increasing application in biology. They not only function as crystallization chaperones but also can be expressed inside cells as such, or fused to other proteins to perturb the function of their targets, for example, by enforcing their localization or degradation. Their small size also affords advantages when applied in vivo, for example, in imaging applications. Here we review such applications, with particular emphasis on those areas where conventional antibodies would face a more challenging environment.&quot;,&quot;author&quot;:[{&quot;dropping-particle&quot;:&quot;&quot;,&quot;family&quot;:&quot;Ingram&quot;,&quot;given&quot;:&quot;Jessica R&quot;,&quot;non-dropping-particle&quot;:&quot;&quot;,&quot;parse-names&quot;:false,&quot;suffix&quot;:&quot;&quot;},{&quot;dropping-particle&quot;:&quot;&quot;,&quot;family&quot;:&quot;Schmidt&quot;,&quot;given&quot;:&quot;Florian I&quot;,&quot;non-dropping-particle&quot;:&quot;&quot;,&quot;parse-names&quot;:false,&quot;suffix&quot;:&quot;&quot;},{&quot;dropping-particle&quot;:&quot;&quot;,&quot;family&quot;:&quot;Ploegh&quot;,&quot;given&quot;:&quot;Hidde L&quot;,&quot;non-dropping-particle&quot;:&quot;&quot;,&quot;parse-names&quot;:false,&quot;suffix&quot;:&quot;&quot;}],&quot;id&quot;:&quot;abf72db2-0977-5203-8338-41553d51f695&quot;,&quot;issued&quot;:{&quot;date-parts&quot;:[[&quot;2018&quot;]]},&quot;title&quot;:&quot;Annual Review of Immunology Exploiting Nanobodies' Singular Traits&quot;,&quot;type&quot;:&quot;article-journal&quot;,&quot;container-title-short&quot;:&quot;&quot;},&quot;uris&quot;:[&quot;http://www.mendeley.com/documents/?uuid=0287989a-c828-32d3-8087-1d56781b8a8c&quot;],&quot;isTemporary&quot;:false,&quot;legacyDesktopId&quot;:&quot;0287989a-c828-32d3-8087-1d56781b8a8c&quot;},{&quot;id&quot;:&quot;fa6ea1e2-ccb7-5da5-a45f-08df1fa7cc52&quot;,&quot;itemData&quot;:{&quot;DOI&quot;:&quot;10.1126/SCIENCE.ABE6230&quot;,&quot;ISSN&quot;:&quot;1095-9203&quot;,&quot;PMID&quot;:&quot;33436526&quot;,&quot;abstract&quot;:&quot;The pandemic caused by severe acute respiratory syndrome coronavirus 2 (SARS-CoV-2) continues to spread, with devastating consequences. For passive immunization efforts, nanobodies have size and cost advantages over conventional antibodies. In this study, we generated four neutralizing nanobodies that target the receptor binding domain of the SARS-CoV-2 spike protein. We used x-ray crystallography and cryo-electron microscopy to define two distinct binding epitopes. On the basis of these structures, we engineered multivalent nanobodies with more than 100 times the neutralizing activity of monovalent nanobodies. Biparatopic nanobody fusions suppressed the emergence of escape mutants. Several nanobody constructs neutralized through receptor binding competition, whereas other monovalent and biparatopic nanobodies triggered aberrant activation of the spike fusion machinery. These premature conformational changes in the spike protein forestalled productive fusion and rendered the virions noninfectious.&quot;,&quot;author&quot;:[{&quot;dropping-particle&quot;:&quot;&quot;,&quot;family&quot;:&quot;Koenig&quot;,&quot;given&quot;:&quot;Paul Albert&quot;,&quot;non-dropping-particle&quot;:&quot;&quot;,&quot;parse-names&quot;:false,&quot;suffix&quot;:&quot;&quot;},{&quot;dropping-particle&quot;:&quot;&quot;,&quot;family&quot;:&quot;Das&quot;,&quot;given&quot;:&quot;Hrishikesh&quot;,&quot;non-dropping-particle&quot;:&quot;&quot;,&quot;parse-names&quot;:false,&quot;suffix&quot;:&quot;&quot;},{&quot;dropping-particle&quot;:&quot;&quot;,&quot;family&quot;:&quot;Liu&quot;,&quot;given&quot;:&quot;Hejun&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Jenster&quot;,&quot;given&quot;:&quot;Lea Marie&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Uchima&quot;,&quot;given&quot;:&quot;Miki&quot;,&quot;non-dropping-particle&quot;:&quot;&quot;,&quot;parse-names&quot;:false,&quot;suffix&quot;:&quot;&quot;},{&quot;dropping-particle&quot;:&quot;&quot;,&quot;family&quot;:&quot;Wuerth&quot;,&quot;given&quot;:&quot;Jennifer D.&quot;,&quot;non-dropping-particle&quot;:&quot;&quot;,&quot;parse-names&quot;:false,&quot;suffix&quot;:&quot;&quot;},{&quot;dropping-particle&quot;:&quot;&quot;,&quot;family&quot;:&quot;Gatterdam&quot;,&quot;given&quot;:&quot;Karl&quot;,&quot;non-dropping-particle&quot;:&quot;&quot;,&quot;parse-names&quot;:false,&quot;suffix&quot;:&quot;&quot;},{&quot;dropping-particle&quot;:&quot;&quot;,&quot;family&quot;:&quot;Ruetalo&quot;,&quot;given&quot;:&quot;Natalia&quot;,&quot;non-dropping-particle&quot;:&quot;&quot;,&quot;parse-names&quot;:false,&quot;suffix&quot;:&quot;&quot;},{&quot;dropping-particle&quot;:&quot;&quot;,&quot;family&quot;:&quot;Christensen&quot;,&quot;given&quot;:&quot;Maria H.&quot;,&quot;non-dropping-particle&quot;:&quot;&quot;,&quot;parse-names&quot;:false,&quot;suffix&quot;:&quot;&quot;},{&quot;dropping-particle&quot;:&quot;&quot;,&quot;family&quot;:&quot;Fandrey&quot;,&quot;given&quot;:&quot;Caroline I.&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Tödtmann&quot;,&quot;given&quot;:&quot;Jan M.P.&quot;,&quot;non-dropping-particle&quot;:&quot;&quot;,&quot;parse-names&quot;:false,&quot;suffix&quot;:&quot;&quot;},{&quot;dropping-particle&quot;:&quot;&quot;,&quot;family&quot;:&quot;Pritzl&quot;,&quot;given&quot;:&quot;Steffen&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Boos&quot;,&quot;given&quot;:&quot;Jannik&quot;,&quot;non-dropping-particle&quot;:&quot;&quot;,&quot;parse-names&quot;:false,&quot;suffix&quot;:&quot;&quot;},{&quot;dropping-particle&quot;:&quot;&quot;,&quot;family&quot;:&quot;Yuan&quot;,&quot;given&quot;:&quot;Meng&quot;,&quot;non-dropping-particle&quot;:&quot;&quot;,&quot;parse-names&quot;:false,&quot;suffix&quot;:&quot;&quot;},{&quot;dropping-particle&quot;:&quot;&quot;,&quot;family&quot;:&quot;Zhu&quot;,&quot;given&quot;:&quot;Xueyong&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Kato&quot;,&quot;given&quot;:&quot;Hiroki&quot;,&quot;non-dropping-particle&quot;:&quot;&quot;,&quot;parse-names&quot;:false,&quot;suffix&quot;:&quot;&quot;},{&quot;dropping-particle&quot;:&quot;&quot;,&quot;family&quot;:&quot;Schindler&quot;,&quot;given&quot;:&quot;Michael&quot;,&quot;non-dropping-particle&quot;:&quot;&quot;,&quot;parse-names&quot;:false,&quot;suffix&quot;:&quot;&quot;},{&quot;dropping-particle&quot;:&quot;&quot;,&quot;family&quot;:&quot;Wilson&quot;,&quot;given&quot;:&quot;Ian A.&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Ludwig&quot;,&quot;given&quot;:&quot;Kerstin U.&quot;,&quot;non-dropping-particle&quot;:&quot;&quot;,&quot;parse-names&quot;:false,&quot;suffix&quot;:&quot;&quot;},{&quot;dropping-particle&quot;:&quot;&quot;,&quot;family&quot;:&quot;Hällberg&quot;,&quot;given&quot;:&quot;B. Martin&quot;,&quot;non-dropping-particle&quot;:&quot;&quot;,&quot;parse-names&quot;:false,&quot;suffix&quot;:&quot;&quot;},{&quot;dropping-particle&quot;:&quot;&quot;,&quot;family&quot;:&quot;Wu&quot;,&quot;given&quot;:&quot;Nicholas C.&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Science (New York, N.Y.)&quot;,&quot;id&quot;:&quot;fa6ea1e2-ccb7-5da5-a45f-08df1fa7cc52&quot;,&quot;issue&quot;:&quot;6530&quot;,&quot;issued&quot;:{&quot;date-parts&quot;:[[&quot;2021&quot;,&quot;2&quot;,&quot;12&quot;]]},&quot;publisher&quot;:&quot;Science&quot;,&quot;title&quot;:&quot;Structure-guided multivalent nanobodies block SARS-CoV-2 infection and suppress mutational escape&quot;,&quot;type&quot;:&quot;article-journal&quot;,&quot;volume&quot;:&quot;371&quot;,&quot;container-title-short&quot;:&quot;Science&quot;},&quot;uris&quot;:[&quot;http://www.mendeley.com/documents/?uuid=a58092d7-4140-3ab5-bbd8-cb0d3459e5ea&quot;],&quot;isTemporary&quot;:false,&quot;legacyDesktopId&quot;:&quot;a58092d7-4140-3ab5-bbd8-cb0d3459e5ea&quot;}],&quot;citationTag&quot;:&quot;MENDELEY_CITATION_v3_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thdG8iLCJnaXZlbiI6Ikhpcm9raSIsIm5vbi1kcm9wcGluZy1wYXJ0aWNsZSI6IiIsInBhcnNlLW5hbWVzIjpmYWxzZSwic3VmZml4IjoiIn0seyJkcm9wcGluZy1wYXJ0aWNsZSI6IiIsImZhbWlseSI6IlNjaGluZGxlciIsImdpdmVuIjoiTWljaGFlbCIsIm5vbi1kcm9wcGluZy1wYXJ0aWNsZSI6IiIsInBhcnNlLW5hbWVzIjpmYWxzZSwic3VmZml4IjoiIn0seyJkcm9wcGluZy1wYXJ0aWNsZSI6IiIsImZhbWlseSI6IldpbHNvbiIsImdpdmVuIjoiSWFuIEEu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&quot;},{&quot;citationID&quot;:&quot;MENDELEY_CITATION_3981dc3d-947a-48bc-8e1e-7c3a57cffe6a&quot;,&quot;properties&quot;:{&quot;noteIndex&quot;:0},&quot;isEdited&quot;:false,&quot;manualOverride&quot;:{&quot;citeprocText&quot;:&quot;(Ashour &lt;i&gt;et al&lt;/i&gt;, 2015)&quot;,&quot;isManuallyOverridden&quot;:false,&quot;manualOverrideText&quot;:&quot;&quot;},&quot;citationItems&quot;:[{&quot;id&quot;:&quot;c53b4be1-54c5-590f-8146-421a166f1323&quot;,&quot;itemData&quot;:{&quot;DOI&quot;:&quot;10.1128/JVI.02693-14&quot;,&quot;ISSN&quot;:&quot;1098-5514&quot;,&quot;PMID&quot;:&quot;25540369&quot;,&quot;abstract&quot;:&quot;Perturbation of protein-protein interactions relies mostly on genetic approaches or on chemical inhibition. Small RNA viruses, such as influenza A virus, do not easily lend themselves to the former approach, while chemical inhibition requires that the target protein be druggable. A lack of tools thus constrains the functional analysis of influenza virus-encoded proteins. We generated a panel of camelid-derived single-domain antibody fragments (VHHs) against influenza virus nucleoprotein (NP), a viral protein essential for nuclear trafficking and packaging of the influenza virus genome. We show that these VHHs can target NP in living cells and perturb NP's function during infection. Cytosolic expression of NP-specific VHHs (αNP-VHHs) disrupts virus replication at an early stage of the life cycle. Based on their specificity, these VHHs fall into two distinct groups. Both prevent nuclear import of the viral ribonucleoprotein (vRNP) complex without disrupting nuclear import of NP alone. Different stages of the virus life cycle thus rely on distinct nuclear localization motifs of NP. Their molecular characterization may afford new means of intervention in the virus life cycle. IMPORTANCE Many proteins encoded by RNA viruses are refractory to manipulation due to their essential role in replication. Thus, studying their function and determining how to disrupt said function through pharmaceutical intervention are difficult. We present a novel method based on single-domain-antibody technology that permits specific targeting and disruption of an essential influenza virus protein in the absence of genetic manipulation of influenza virus itself. Characterization of such interactions may help identify new targets for pharmaceutical intervention. This approach can be extended to study proteins encoded by other viral pathogens. &quot;,&quot;author&quot;:[{&quot;dropping-particle&quot;:&quot;&quot;,&quot;family&quot;:&quot;Ashour&quot;,&quot;given&quot;:&quot;Joseph&quot;,&quot;non-dropping-particle&quot;:&quot;&quot;,&quot;parse-names&quot;:false,&quot;suffix&quot;:&quot;&quot;},{&quot;dropping-particle&quot;:&quot;&quot;,&quot;family&quot;:&quot;Schmidt&quot;,&quot;given&quot;:&quot;Florian I.&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Cragnolini&quot;,&quot;given&quot;:&quot;Juanjo&quot;,&quot;non-dropping-particle&quot;:&quot;&quot;,&quot;parse-names&quot;:false,&quot;suffix&quot;:&quot;&quot;},{&quot;dropping-particle&quot;:&quot;&quot;,&quot;family&quot;:&quot;Cavallari&quot;,&quot;given&quot;:&quot;Marco&quot;,&quot;non-dropping-particle&quot;:&quot;&quot;,&quot;parse-names&quot;:false,&quot;suffix&quot;:&quot;&quot;},{&quot;dropping-particle&quot;:&quot;&quot;,&quot;family&quot;:&quot;Altenburg&quot;,&quot;given&quot;:&quot;Arwen&quot;,&quot;non-dropping-particle&quot;:&quot;&quot;,&quot;parse-names&quot;:false,&quot;suffix&quot;:&quot;&quot;},{&quot;dropping-particle&quot;:&quot;&quot;,&quot;family&quot;:&quot;Brewer&quot;,&quot;given&quot;:&quot;Rebeccah&quot;,&quot;non-dropping-particle&quot;:&quot;&quot;,&quot;parse-names&quot;:false,&quot;suffix&quot;:&quot;&quot;},{&quot;dropping-particle&quot;:&quot;&quot;,&quot;family&quot;:&quot;Ingram&quot;,&quot;given&quot;:&quot;Jessica&quot;,&quot;non-dropping-particle&quot;:&quot;&quot;,&quot;parse-names&quot;:false,&quot;suffix&quot;:&quot;&quot;},{&quot;dropping-particle&quot;:&quot;&quot;,&quot;family&quot;:&quot;Shoemaker&quot;,&quot;given&quot;:&quot;Charles&quot;,&quot;non-dropping-particle&quot;:&quot;&quot;,&quot;parse-names&quot;:false,&quot;suffix&quot;:&quot;&quot;},{&quot;dropping-particle&quot;:&quot;&quot;,&quot;family&quot;:&quot;Ploegh&quot;,&quot;given&quot;:&quot;Hidde L.&quot;,&quot;non-dropping-particle&quot;:&quot;&quot;,&quot;parse-names&quot;:false,&quot;suffix&quot;:&quot;&quot;}],&quot;container-title&quot;:&quot;Journal of virology&quot;,&quot;id&quot;:&quot;c53b4be1-54c5-590f-8146-421a166f1323&quot;,&quot;issue&quot;:&quot;5&quot;,&quot;issued&quot;:{&quot;date-parts&quot;:[[&quot;2015&quot;,&quot;3&quot;]]},&quot;page&quot;:&quot;2792-2800&quot;,&quot;publisher&quot;:&quot;J Virol&quot;,&quot;title&quot;:&quot;Intracellular expression of camelid single-domain antibodies specific for influenza virus nucleoprotein uncovers distinct features of its nuclear localization&quot;,&quot;type&quot;:&quot;article-journal&quot;,&quot;volume&quot;:&quot;89&quot;,&quot;container-title-short&quot;:&quot;J Virol&quot;},&quot;uris&quot;:[&quot;http://www.mendeley.com/documents/?uuid=4184ea55-7f7e-3866-a6f7-db3af9904eda&quot;],&quot;isTemporary&quot;:false,&quot;legacyDesktopId&quot;:&quot;4184ea55-7f7e-3866-a6f7-db3af9904eda&quot;}],&quot;citationTag&quot;:&quot;MENDELEY_CITATION_v3_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&quot;},{&quot;citationID&quot;:&quot;MENDELEY_CITATION_c1e4fd3c-f9af-4fbb-8ef3-e6ceee76d72e&quot;,&quot;properties&quot;:{&quot;noteIndex&quot;:0},&quot;isEdited&quot;:false,&quot;manualOverride&quot;:{&quot;citeprocText&quot;:&quot;(Lu &lt;i&gt;et al&lt;/i&gt;, 2014b)&quot;,&quot;isManuallyOverridden&quot;:true,&quot;manualOverrideText&quot;:&quot;(Lu et al, 2014)&quot;},&quot;citationItems&quot;:[{&quot;id&quot;:&quot;b1359432-b501-53fa-92ba-f06472a5a223&quot;,&quot;itemData&quot;:{&quot;DOI&quot;:&quot;10.1016/J.CELL.2014.02.008&quot;,&quot;ISSN&quot;:&quot;1097-4172&quot;,&quot;PMID&quot;:&quot;24630722&quot;,&quot;abstract&quot;:&quot;Inflammasomes elicit host defense inside cells by activating caspase-1 for cytokine maturation and cell death. AIM2 and NLRP3 are representative sensor proteins in two major families of inflammasomes. The adaptor protein ASC bridges the sensor proteins and caspase-1 to form ternary inflammasome complexes, achieved through pyrin domain (PYD) interactions between sensors and ASC and through caspase activation and recruitment domain (CARD) interactions between ASC and caspase-1. We found that PYD and CARD both form filaments. Activated AIM2 and NLRP3 nucleate PYD filaments of ASC, which, in turn, cluster the CARD of ASC. ASC thus nucleates CARD filaments of caspase-1, leading to proximity-induced activation. Endogenous NLRP3 inflammasome is also filamentous. The cryoelectron microscopy structure of ASCPYD filament at near-atomic resolution provides a template for homo- and hetero-PYD/PYD associations, as confirmed by structure-guided mutagenesis. We propose that ASC-dependent inflammasomes in both families share a unified assembly mechanism that involves two successive steps of nucleation-induced polymerization. PaperFlick © 2014 Elsevier Inc.&quot;,&quot;author&quot;:[{&quot;dropping-particle&quot;:&quot;&quot;,&quot;family&quot;:&quot;Lu&quot;,&quot;given&quot;:&quot;Alvin&quot;,&quot;non-dropping-particle&quot;:&quot;&quot;,&quot;parse-names&quot;:false,&quot;suffix&quot;:&quot;&quot;},{&quot;dropping-particle&quot;:&quot;&quot;,&quot;family&quot;:&quot;Magupalli&quot;,&quot;given&quot;:&quot;Venkat Giri&quot;,&quot;non-dropping-particle&quot;:&quot;&quot;,&quot;parse-names&quot;:false,&quot;suffix&quot;:&quot;&quot;},{&quot;dropping-particle&quot;:&quot;&quot;,&quot;family&quot;:&quot;Ruan&quot;,&quot;given&quot;:&quot;Jianbin&quot;,&quot;non-dropping-particle&quot;:&quot;&quot;,&quot;parse-names&quot;:false,&quot;suffix&quot;:&quot;&quot;},{&quot;dropping-particle&quot;:&quot;&quot;,&quot;family&quot;:&quot;Yin&quot;,&quot;given&quot;:&quot;Qian&quot;,&quot;non-dropping-particle&quot;:&quot;&quot;,&quot;parse-names&quot;:false,&quot;suffix&quot;:&quot;&quot;},{&quot;dropping-particle&quot;:&quot;&quot;,&quot;family&quot;:&quot;Atianand&quot;,&quot;given&quot;:&quot;Maninjay K.&quot;,&quot;non-dropping-particle&quot;:&quot;&quot;,&quot;parse-names&quot;:false,&quot;suffix&quot;:&quot;&quot;},{&quot;dropping-particle&quot;:&quot;&quot;,&quot;family&quot;:&quot;Vos&quot;,&quot;given&quot;:&quot;Matthijn R.&quot;,&quot;non-dropping-particle&quot;:&quot;&quot;,&quot;parse-names&quot;:false,&quot;suffix&quot;:&quot;&quot;},{&quot;dropping-particle&quot;:&quot;&quot;,&quot;family&quot;:&quot;Schröder&quot;,&quot;given&quot;:&quot;Gunnar F.&quot;,&quot;non-dropping-particle&quot;:&quot;&quot;,&quot;parse-names&quot;:false,&quot;suffix&quot;:&quot;&quot;},{&quot;dropping-particle&quot;:&quot;&quot;,&quot;family&quot;:&quot;Fitzgerald&quot;,&quot;given&quot;:&quot;Katherine A.&quot;,&quot;non-dropping-particle&quot;:&quot;&quot;,&quot;parse-names&quot;:false,&quot;suffix&quot;:&quot;&quot;},{&quot;dropping-particle&quot;:&quot;&quot;,&quot;family&quot;:&quot;Wu&quot;,&quot;given&quot;:&quot;Hao&quot;,&quot;non-dropping-particle&quot;:&quot;&quot;,&quot;parse-names&quot;:false,&quot;suffix&quot;:&quot;&quot;},{&quot;dropping-particle&quot;:&quot;&quot;,&quot;family&quot;:&quot;Egelman&quot;,&quot;given&quot;:&quot;Edward H.&quot;,&quot;non-dropping-particle&quot;:&quot;&quot;,&quot;parse-names&quot;:false,&quot;suffix&quot;:&quot;&quot;}],&quot;container-title&quot;:&quot;Cell&quot;,&quot;id&quot;:&quot;b1359432-b501-53fa-92ba-f06472a5a223&quot;,&quot;issue&quot;:&quot;6&quot;,&quot;issued&quot;:{&quot;date-parts&quot;:[[&quot;2014&quot;,&quot;3&quot;,&quot;13&quot;]]},&quot;page&quot;:&quot;1193-1206&quot;,&quot;publisher&quot;:&quot;Cell&quot;,&quot;title&quot;:&quot;Unified polymerization mechanism for the assembly of ASC-dependent inflammasomes&quot;,&quot;type&quot;:&quot;article-journal&quot;,&quot;volume&quot;:&quot;156&quot;,&quot;container-title-short&quot;:&quot;Cell&quot;},&quot;uris&quot;:[&quot;http://www.mendeley.com/documents/?uuid=c7bc3d97-b093-3de1-83aa-5731880a9ca5&quot;],&quot;isTemporary&quot;:false,&quot;legacyDesktopId&quot;:&quot;c7bc3d97-b093-3de1-83aa-5731880a9ca5&quot;}],&quot;citationTag&quot;:&quot;MENDELEY_CITATION_v3_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&quot;},{&quot;citationID&quot;:&quot;MENDELEY_CITATION_ed95d582-d4fd-42ea-b76d-bdc20d0597f5&quot;,&quot;properties&quot;:{&quot;noteIndex&quot;:0},&quot;isEdited&quot;:false,&quot;manualOverride&quot;:{&quot;citeprocText&quot;:&quot;(Schmidt &lt;i&gt;et al&lt;/i&gt;, 2016b)&quot;,&quot;isManuallyOverridden&quot;:false,&quot;manualOverrideText&quot;:&quot;&quot;},&quot;citationItems&quot;:[{&quot;id&quot;:&quot;9e23c07f-9b76-5015-bd4b-d1a45a35db1e&quot;,&quot;itemData&quot;:{&quot;DOI&quot;:&quot;10.1084/JEM.20151790&quot;,&quot;ISSN&quot;:&quot;1540-9538&quot;,&quot;PMID&quot;:&quot;27069117&quot;,&quot;abstract&quot;:&quot;Myeloid cells assemble inflammasomes in response to infection or cell damage; cytosolic sensors activate pro-caspase-1, indirectly for the most part, via the adaptors ASC and NLRC4. This leads to secretion of proinflammatory cytokines and pyroptosis. To explore complex formation under physiological conditions, we generated an alpaca single domain antibody, VHHASC, which specifically recognizes the CARD of human ASC via its type II interface. VHHASC not only impairs ASCCARD interactions in vitro, but also inhibits inflammasome activation in response to NLRP3, AIM2, and NAIP triggers when expressed in living cells, highlighting a role of ASC in all three types of inflammasomes. VHHASC leaves the Pyrin domain of ASC functional and stabilizes a filamentous intermediate of inflammasome activation. Incorporation of VHHASC-EGFP into these structures allowed the visualization of endogenous ASCPYD filaments for the first time. These data revealed that cross-linking of ASCPYD filaments via ASCCARD mediates the assembly of ASC foci.&quot;,&quot;author&quot;:[{&quot;dropping-particle&quot;:&quot;&quot;,&quot;family&quot;:&quot;Schmidt&quot;,&quot;given&quot;:&quot;Florian I.&quot;,&quot;non-dropping-particle&quot;:&quot;&quot;,&quot;parse-names&quot;:false,&quot;suffix&quot;:&quot;&quot;},{&quot;dropping-particle&quot;:&quot;&quot;,&quot;family&quot;:&quot;Lu&quot;,&quot;given&quot;:&quot;Alvin&quot;,&quot;non-dropping-particle&quot;:&quot;&quot;,&quot;parse-names&quot;:false,&quot;suffix&quot;:&quot;&quot;},{&quot;dropping-particle&quot;:&quot;&quot;,&quot;family&quot;:&quot;Chen&quot;,&quot;given&quot;:&quot;Jeff W.&quot;,&quot;non-dropping-particle&quot;:&quot;&quot;,&quot;parse-names&quot;:false,&quot;suffix&quot;:&quot;&quot;},{&quot;dropping-particle&quot;:&quot;&quot;,&quot;family&quot;:&quot;Ruan&quot;,&quot;given&quot;:&quot;Jianbin&quot;,&quot;non-dropping-particle&quot;:&quot;&quot;,&quot;parse-names&quot;:false,&quot;suffix&quot;:&quot;&quot;},{&quot;dropping-particle&quot;:&quot;&quot;,&quot;family&quot;:&quot;Tang&quot;,&quot;given&quot;:&quot;Catherine&quot;,&quot;non-dropping-particle&quot;:&quot;&quot;,&quot;parse-names&quot;:false,&quot;suffix&quot;:&quot;&quot;},{&quot;dropping-particle&quot;:&quot;&quot;,&quot;family&quot;:&quot;Wu&quot;,&quot;given&quot;:&quot;Hao&quot;,&quot;non-dropping-particle&quot;:&quot;&quot;,&quot;parse-names&quot;:false,&quot;suffix&quot;:&quot;&quot;},{&quot;dropping-particle&quot;:&quot;&quot;,&quot;family&quot;:&quot;Ploegh&quot;,&quot;given&quot;:&quot;Hidde L.&quot;,&quot;non-dropping-particle&quot;:&quot;&quot;,&quot;parse-names&quot;:false,&quot;suffix&quot;:&quot;&quot;}],&quot;container-title&quot;:&quot;The Journal of experimental medicine&quot;,&quot;id&quot;:&quot;9e23c07f-9b76-5015-bd4b-d1a45a35db1e&quot;,&quot;issue&quot;:&quot;5&quot;,&quot;issued&quot;:{&quot;date-parts&quot;:[[&quot;2016&quot;,&quot;5&quot;,&quot;2&quot;]]},&quot;page&quot;:&quot;771-790&quot;,&quot;publisher&quot;:&quot;J Exp Med&quot;,&quot;title&quot;:&quot;A single domain antibody fragment that recognizes the adaptor ASC defines the role of ASC domains in inflammasome assembly&quot;,&quot;type&quot;:&quot;article-journal&quot;,&quot;volume&quot;:&quot;213&quot;,&quot;container-title-short&quot;:&quot;J Exp Med&quot;},&quot;uris&quot;:[&quot;http://www.mendeley.com/documents/?uuid=71057056-08c8-3525-b0a6-1859062ee651&quot;],&quot;isTemporary&quot;:false,&quot;legacyDesktopId&quot;:&quot;71057056-08c8-3525-b0a6-1859062ee651&quot;}],&quot;citationTag&quot;:&quot;MENDELEY_CITATION_v3_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&quot;},{&quot;citationID&quot;:&quot;MENDELEY_CITATION_bc3c2e7a-4289-4144-bb64-3d88ff6f18d7&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YmMzYzJlN2EtNDI4OS00MTQ0LWJiNjQtM2Q4OGZmNmYxOGQ3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quot;},{&quot;citationID&quot;:&quot;MENDELEY_CITATION_902d8f5d-f71b-4687-8463-1ad480669413&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Ib3NzIiwiZ2l2ZW4iOiJGbG9yaWFuIiwibm9uLWRyb3BwaW5nLXBhcnRpY2xlIjoiIiwicGFyc2UtbmFtZXMiOmZhbHNlLCJzdWZmaXgiOiIifSx7ImRyb3BwaW5nLXBhcnRpY2xlIjoiIiwiZmFtaWx5IjoiQnVobWFubiIsImdpdmVuIjoiUmF5bXVuZCIsIm5vbi1kcm9wcGluZy1wYXJ0aWNsZSI6IiIsInBhcnNlLW5hbWVzIjpmYWxzZSwic3VmZml4IjoiIn0seyJkcm9wcGluZy1wYXJ0aWNsZSI6IiIsImZhbWlseSI6IldpdHRtYW5uIiwiZ2l2ZW4iOiJHZW9yZy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&quot;},{&quot;citationID&quot;:&quot;MENDELEY_CITATION_9b6cbeb7-57ae-4966-8088-c14e6847c326&quot;,&quot;properties&quot;:{&quot;noteIndex&quot;:0},&quot;isEdited&quot;:false,&quot;manualOverride&quot;:{&quot;isManuallyOverridden&quot;:true,&quot;citeprocText&quot;:&quot;(Sun &lt;i&gt;et al&lt;/i&gt;, 2013)&quot;,&quot;manualOverrideText&quot;:&quot;(Sun et al., 2013)&quot;},&quot;citationItems&quot;:[{&quot;id&quot;:&quot;2334b785-433b-38b4-86f0-613a1ced398d&quot;,&quot;itemData&quot;:{&quot;type&quot;:&quot;article-journal&quot;,&quot;id&quot;:&quot;2334b785-433b-38b4-86f0-613a1ced398d&quot;,&quot;title&quot;:&quot;Cyclic GMP-AMP synthase is a cytosolic DNA sensor that activates the type I interferon pathway&quot;,&quot;groupId&quot;:&quot;2a58b51e-9753-3ef3-98ef-34bc9b98ed88&quot;,&quot;author&quot;:[{&quot;family&quot;:&quot;Sun&quot;,&quot;given&quot;:&quot;Lijun&quot;,&quot;parse-names&quot;:false,&quot;dropping-particle&quot;:&quot;&quot;,&quot;non-dropping-particle&quot;:&quot;&quot;},{&quot;family&quot;:&quot;Wu&quot;,&quot;given&quot;:&quot;Jiaxi&quot;,&quot;parse-names&quot;:false,&quot;dropping-particle&quot;:&quot;&quot;,&quot;non-dropping-particle&quot;:&quot;&quot;},{&quot;family&quot;:&quot;Du&quot;,&quot;given&quot;:&quot;Fenghe&quot;,&quot;parse-names&quot;:false,&quot;dropping-particle&quot;:&quot;&quot;,&quot;non-dropping-particle&quot;:&quot;&quot;},{&quot;family&quot;:&quot;Chen&quot;,&quot;given&quot;:&quot;Xiang&quot;,&quot;parse-names&quot;:false,&quot;dropping-particle&quot;:&quot;&quot;,&quot;non-dropping-particle&quot;:&quot;&quot;},{&quot;family&quot;:&quot;Chen&quot;,&quot;given&quot;:&quot;Zhijian J.&quot;,&quot;parse-names&quot;:false,&quot;dropping-particle&quot;:&quot;&quot;,&quot;non-dropping-particle&quot;:&quot;&quot;}],&quot;container-title&quot;:&quot;Science&quot;,&quot;accessed&quot;:{&quot;date-parts&quot;:[[2024,4,29]]},&quot;DOI&quot;:&quot;10.1126/science.1232458&quot;,&quot;ISSN&quot;:&quot;10959203&quot;,&quot;PMID&quot;:&quot;23258413&quot;,&quot;URL&quot;:&quot;https://www.science.org/doi/10.1126/science.1232458&quot;,&quot;issued&quot;:{&quot;date-parts&quot;:[[2013,2,15]]},&quot;page&quot;:&quot;786-791&quot;,&quot;abstract&quot;:&quot;The presence of DNA in the cytoplasm of mammalian cells is a danger signal that triggers host immune responses such as the production of type I interferons. Cytosolic DNA induces interferons through the production of cyclic guanosine monophosphate-adenosine monophosphate (cyclic GMP-AMP, or cGAMP), which binds to and activates the adaptor protein STING. Through biochemical fractionation and quantitative mass spectrometry, we identified a cGAMP synthase (cGAS), which belongs to the nucleotidyltransferase family. Overexpression of cGAS activated the transcription factor IRF3 and induced interferon-β in a STING-dependent manner. Knockdown of cGAS inhibited IRF3 activation and interferon-β induction by DNA transfection or DNA virus infection. cGAS bound to DNA in the cytoplasm and catalyzed cGAMP synthesis. These results indicate that cGAS is a cytosolic DNA sensor that induces interferons by producing the second messenger cGAMP.&quot;,&quot;publisher&quot;:&quot;American Association for the Advancement of Science&quot;,&quot;issue&quot;:&quot;6121&quot;,&quot;volume&quot;:&quot;339&quot;,&quot;container-title-short&quot;:&quot;Science (1979)&quot;},&quot;isTemporary&quot;:false}],&quot;citationTag&quot;:&quot;MENDELEY_CITATION_v3_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&quot;},{&quot;citationID&quot;:&quot;MENDELEY_CITATION_7287bbda-359c-48e5-8872-967e529a4ef2&quot;,&quot;properties&quot;:{&quot;noteIndex&quot;:0},&quot;isEdited&quot;:false,&quot;manualOverride&quot;:{&quot;citeprocText&quot;:&quot;(Assarsson &lt;i&gt;et al&lt;/i&gt;, 2008)&quot;,&quot;isManuallyOverridden&quot;:false,&quot;manualOverrideText&quot;:&quot;&quot;},&quot;citationItems&quot;:[{&quot;id&quot;:&quot;9cdb9ca3-4bd1-5fa1-bcfb-85f9f70f20f7&quot;,&quot;itemData&quot;:{&quot;DOI&quot;:&quot;10.1073/PNAS.0711573105/SUPPL_FILE/11573TABLE4.PDF&quot;,&quot;ISSN&quot;:&quot;10916490&quot;,&quot;PMID&quot;:&quot;18245380&quot;,&quot;abstract&quot;:&quot;Vaccinia virus is the prototypic orthopoxvirus and was the vaccine used to eradicate smallpox, yet the expression profiles of many of its genes remain unknown. Using a genome tiling array approach, we simultaneously measured the expression levels of all 223 annotated vaccinia virus genes during infection and determined their kinetics. For 95% of these genes, significant transcript levels were detected. Most remarkably, classification of the genes by their expression profiles revealed 35 genes exhibiting immediate-early expression. Although a similar kinetic class has been described for other virus families, to our knowledge, this is the first demonstration of its existence in orthopoxviruses. Despite expression levels higher than for genes in the other three kinetic classes, the functions of more than half of these remain unknown. Additionally, genes within each kinetic class were spatially grouped together in the genome. This genome-wide picture of transcription alters our understanding of how orthopoxviruses regulate gene expression. © 2008 by The National Academy of Sciences of the USA.&quot;,&quot;author&quot;:[{&quot;dropping-particle&quot;:&quot;&quot;,&quot;family&quot;:&quot;Assarsson&quot;,&quot;given&quot;:&quot;Erika&quot;,&quot;non-dropping-particle&quot;:&quot;&quot;,&quot;parse-names&quot;:false,&quot;suffix&quot;:&quot;&quot;},{&quot;dropping-particle&quot;:&quot;&quot;,&quot;family&quot;:&quot;Greenbaum&quot;,&quot;given&quot;:&quot;Jason A.&quot;,&quot;non-dropping-particle&quot;:&quot;&quot;,&quot;parse-names&quot;:false,&quot;suffix&quot;:&quot;&quot;},{&quot;dropping-particle&quot;:&quot;&quot;,&quot;family&quot;:&quot;Sundström&quot;,&quot;given&quot;:&quot;Magnus&quot;,&quot;non-dropping-particle&quot;:&quot;&quot;,&quot;parse-names&quot;:false,&quot;suffix&quot;:&quot;&quot;},{&quot;dropping-particle&quot;:&quot;&quot;,&quot;family&quot;:&quot;Schaffer&quot;,&quot;given&quot;:&quot;Lana&quot;,&quot;non-dropping-particle&quot;:&quot;&quot;,&quot;parse-names&quot;:false,&quot;suffix&quot;:&quot;&quot;},{&quot;dropping-particle&quot;:&quot;&quot;,&quot;family&quot;:&quot;Hammond&quot;,&quot;given&quot;:&quot;Jennifer A.&quot;,&quot;non-dropping-particle&quot;:&quot;&quot;,&quot;parse-names&quot;:false,&quot;suffix&quot;:&quot;&quot;},{&quot;dropping-particle&quot;:&quot;&quot;,&quot;family&quot;:&quot;Pasquetto&quot;,&quot;given&quot;:&quot;Valerie&quot;,&quot;non-dropping-particle&quot;:&quot;&quot;,&quot;parse-names&quot;:false,&quot;suffix&quot;:&quot;&quot;},{&quot;dropping-particle&quot;:&quot;&quot;,&quot;family&quot;:&quot;Oseroff&quot;,&quot;given&quot;:&quot;Carla&quot;,&quot;non-dropping-particle&quot;:&quot;&quot;,&quot;parse-names&quot;:false,&quot;suffix&quot;:&quot;&quot;},{&quot;dropping-particle&quot;:&quot;&quot;,&quot;family&quot;:&quot;Hendrickson&quot;,&quot;given&quot;:&quot;R. Curtis&quot;,&quot;non-dropping-particle&quot;:&quot;&quot;,&quot;parse-names&quot;:false,&quot;suffix&quot;:&quot;&quot;},{&quot;dropping-particle&quot;:&quot;&quot;,&quot;family&quot;:&quot;Lefkowitz&quot;,&quot;given&quot;:&quot;Elliot J.&quot;,&quot;non-dropping-particle&quot;:&quot;&quot;,&quot;parse-names&quot;:false,&quot;suffix&quot;:&quot;&quot;},{&quot;dropping-particle&quot;:&quot;&quot;,&quot;family&quot;:&quot;Tscharke&quot;,&quot;given&quot;:&quot;David C.&quot;,&quot;non-dropping-particle&quot;:&quot;&quot;,&quot;parse-names&quot;:false,&quot;suffix&quot;:&quot;&quot;},{&quot;dropping-particle&quot;:&quot;&quot;,&quot;family&quot;:&quot;Sidney&quot;,&quot;given&quot;:&quot;John&quot;,&quot;non-dropping-particle&quot;:&quot;&quot;,&quot;parse-names&quot;:false,&quot;suffix&quot;:&quot;&quot;},{&quot;dropping-particle&quot;:&quot;&quot;,&quot;family&quot;:&quot;Grey&quot;,&quot;given&quot;:&quot;Howard M.&quot;,&quot;non-dropping-particle&quot;:&quot;&quot;,&quot;parse-names&quot;:false,&quot;suffix&quot;:&quot;&quot;},{&quot;dropping-particle&quot;:&quot;&quot;,&quot;family&quot;:&quot;Head&quot;,&quot;given&quot;:&quot;Steven R.&quot;,&quot;non-dropping-particle&quot;:&quot;&quot;,&quot;parse-names&quot;:false,&quot;suffix&quot;:&quot;&quot;},{&quot;dropping-particle&quot;:&quot;&quot;,&quot;family&quot;:&quot;Peters&quot;,&quot;given&quot;:&quot;Bjoern&quot;,&quot;non-dropping-particle&quot;:&quot;&quot;,&quot;parse-names&quot;:false,&quot;suffix&quot;:&quot;&quot;},{&quot;dropping-particle&quot;:&quot;&quot;,&quot;family&quot;:&quot;Sette&quot;,&quot;given&quot;:&quot;Alessandro&quot;,&quot;non-dropping-particle&quot;:&quot;&quot;,&quot;parse-names&quot;:false,&quot;suffix&quot;:&quot;&quot;}],&quot;container-title&quot;:&quot;Proceedings of the National Academy of Sciences of the United States of America&quot;,&quot;id&quot;:&quot;9cdb9ca3-4bd1-5fa1-bcfb-85f9f70f20f7&quot;,&quot;issue&quot;:&quot;6&quot;,&quot;issued&quot;:{&quot;date-parts&quot;:[[&quot;2008&quot;,&quot;2&quot;,&quot;12&quot;]]},&quot;page&quot;:&quot;2140-2145&quot;,&quot;publisher&quot;:&quot;National Academy of Sciences&quot;,&quot;title&quot;:&quot;Kinetic analysis of a complete poxvirus transcriptome reveals an immediate-early class of genes&quot;,&quot;type&quot;:&quot;article-journal&quot;,&quot;volume&quot;:&quot;105&quot;,&quot;container-title-short&quot;:&quot;Proc Natl Acad Sci U S A&quot;},&quot;uris&quot;:[&quot;http://www.mendeley.com/documents/?uuid=0ce616f1-e3b2-32cf-ad98-81d9bf5cb3db&quot;],&quot;isTemporary&quot;:false,&quot;legacyDesktopId&quot;:&quot;0ce616f1-e3b2-32cf-ad98-81d9bf5cb3db&quot;}],&quot;citationTag&quot;:&quot;MENDELEY_CITATION_v3_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&quot;},{&quot;citationID&quot;:&quot;MENDELEY_CITATION_3db0890c-7195-4394-aad1-48ea7ee95d8d&quot;,&quot;properties&quot;:{&quot;noteIndex&quot;:0},&quot;isEdited&quot;:false,&quot;manualOverride&quot;:{&quot;isManuallyOverridden&quot;:false,&quot;citeprocText&quot;:&quot;(Yang &lt;i&gt;et al&lt;/i&gt;, 2013)&quot;,&quot;manualOverrideText&quot;:&quot;&quot;},&quot;citationItems&quot;:[{&quot;id&quot;:&quot;42861f8d-c07d-3197-a3b1-7c458a99318e&quot;,&quot;itemData&quot;:{&quot;type&quot;:&quot;article-journal&quot;,&quot;id&quot;:&quot;42861f8d-c07d-3197-a3b1-7c458a99318e&quot;,&quot;title&quot;:&quot;Human NAIP and mouse NAIP1 recognize bacterial type III secretion needle protein for inflammasome activation&quot;,&quot;groupId&quot;:&quot;2a58b51e-9753-3ef3-98ef-34bc9b98ed88&quot;,&quot;author&quot;:[{&quot;family&quot;:&quot;Yang&quot;,&quot;given&quot;:&quot;Jieling&quot;,&quot;parse-names&quot;:false,&quot;dropping-particle&quot;:&quot;&quot;,&quot;non-dropping-particle&quot;:&quot;&quot;},{&quot;family&quot;:&quot;Zhao&quot;,&quot;given&quot;:&quot;Yue&quot;,&quot;parse-names&quot;:false,&quot;dropping-particle&quot;:&quot;&quot;,&quot;non-dropping-particle&quot;:&quot;&quot;},{&quot;family&quot;:&quot;Shi&quot;,&quot;given&quot;:&quot;Jianjin&quot;,&quot;parse-names&quot;:false,&quot;dropping-particle&quot;:&quot;&quot;,&quot;non-dropping-particle&quot;:&quot;&quot;},{&quot;family&quot;:&quot;Shao&quot;,&quot;given&quot;:&quot;Feng&quot;,&quot;parse-names&quot;:false,&quot;dropping-particle&quot;:&quot;&quot;,&quot;non-dropping-particle&quot;:&quot;&quot;}],&quot;container-title&quot;:&quot;Proceedings of the National Academy of Sciences of the United States of America&quot;,&quot;DOI&quot;:&quot;10.1073/pnas.1306376110&quot;,&quot;ISSN&quot;:&quot;00278424&quot;,&quot;PMID&quot;:&quot;23940371&quot;,&quot;issued&quot;:{&quot;date-parts&quot;:[[2013,8,27]]},&quot;page&quot;:&quot;14408-14413&quot;,&quot;abstract&quot;:&quot;Inflammasome mediated by central nucleotide-binding and oligomerization domain (NOD)-like receptor (NLR) protein is critical for defense against bacterial infection. Here we show that type III secretion system (T3SS) needle proteins from several bacterial pathogens, including Salmonella typhimurium, enterohemorrhagic Escherichia coli, Shigella flexneri, and Burkholderia spp., can induce robust inflammasome activation in both human monocytederived and mouse bone marrow macrophages. Needle protein activation of human NRL family CARD domain containing 4 (NLRC4) inflammasome requires the sole human neuronal apoptosis inhibitory protein (hNAIP). Among the seven mouse NAIPs, NAIP1 functions as the mouse counterpart of hNAIP. We found that NAIP1 recognition of T3SS needle proteins was more robust in mouse dendritic cells than in bone marrow macrophages. Needle proteins, as well as flagellin and rod proteins from five different bacteria, exhibited differential and cell type-dependent inflammasome-stimulating activity. Comprehensive profiling of the three types of NAIP ligands revealed that NAIP1 sensing of the needle protein dominated S. flexneri-induced inflammasome activation, particularly in dendritic cells. hNAIP/NAIP1 and NAIP2/5 formed a large oligomeric complex with NLRC4 in the presence of corresponding bacterial ligands, and could support reconstitution of the NLRC4 inflammasome in a ligand-specific manner.&quot;,&quot;issue&quot;:&quot;35&quot;,&quot;volume&quot;:&quot;110&quot;,&quot;container-title-short&quot;:&quot;Proc Natl Acad Sci U S A&quot;},&quot;isTemporary&quot;:false}],&quot;citationTag&quot;:&quot;MENDELEY_CITATION_v3_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&quot;},{&quot;citationID&quot;:&quot;MENDELEY_CITATION_74ac3856-adf6-43b8-9b9d-28b3948a92bd&quot;,&quot;properties&quot;:{&quot;noteIndex&quot;:0},&quot;isEdited&quot;:false,&quot;manualOverride&quot;:{&quot;citeprocText&quot;:&quot;(Smith &lt;i&gt;et al&lt;/i&gt;, 2013; Hernaez &amp;#38; Alcamí, 2024)&quot;,&quot;isManuallyOverridden&quot;:true,&quot;manualOverrideText&quot;:&quot;(Hernaez &amp; Alcamí, 2024)&quot;},&quot;citationItems&quot;:[{&quot;id&quot;:&quot;c589e8e5-f890-59e1-b5ce-d385e161dfbc&quot;,&quot;itemData&quot;:{&quot;DOI&quot;:&quot;10.1099/vir.0.055921-0&quot;,&quot;ISSN&quot;:&quot;0022-1317&quot;,&quot;PMID&quot;:&quot;23999164&quot;,&quot;abstract&quot;:&quot;Virus infection of mammalian cells is sensed by pattern recognition receptors and leads to an innate immune response that restricts virus replication and induces adaptive immunity. In response, viruses have evolved many countermeasures that enable them to replicate and be transmitted to new hosts, despite the host innate immune response. Poxviruses, such as vaccinia virus (VACV), have large DNA genomes and encode many proteins that are dedicated to host immune evasion. Some of these proteins are secreted from the infected cell, where they bind and neutralize complement factors, interferons, cytokines and chemokines. Other VACV proteins function inside cells to inhibit apoptosis or signalling pathways that lead to the production of interferons and pro-inflammatory cytokines and chemokines. In this review, these VACV immunomodulatory proteins are described and the potential to create more immunogenic VACV strains by manipulation of the gene encoding these proteins is discussed.&quot;,&quot;author&quot;:[{&quot;dropping-particle&quot;:&quot;&quot;,&quot;family&quot;:&quot;Smith&quot;,&quot;given&quot;:&quot;G. L.&quot;,&quot;non-dropping-particle&quot;:&quot;&quot;,&quot;parse-names&quot;:false,&quot;suffix&quot;:&quot;&quot;},{&quot;dropping-particle&quot;:&quot;&quot;,&quot;family&quot;:&quot;Benfield&quot;,&quot;given&quot;:&quot;C. T. O.&quot;,&quot;non-dropping-particle&quot;:&quot;&quot;,&quot;parse-names&quot;:false,&quot;suffix&quot;:&quot;&quot;},{&quot;dropping-particle&quot;:&quot;&quot;,&quot;family&quot;:&quot;Maluquer de Motes&quot;,&quot;given&quot;:&quot;C.&quot;,&quot;non-dropping-particle&quot;:&quot;&quot;,&quot;parse-names&quot;:false,&quot;suffix&quot;:&quot;&quot;},{&quot;dropping-particle&quot;:&quot;&quot;,&quot;family&quot;:&quot;Mazzon&quot;,&quot;given&quot;:&quot;M.&quot;,&quot;non-dropping-particle&quot;:&quot;&quot;,&quot;parse-names&quot;:false,&quot;suffix&quot;:&quot;&quot;},{&quot;dropping-particle&quot;:&quot;&quot;,&quot;family&quot;:&quot;Ember&quot;,&quot;given&quot;:&quot;S. W. J.&quot;,&quot;non-dropping-particle&quot;:&quot;&quot;,&quot;parse-names&quot;:false,&quot;suffix&quot;:&quot;&quot;},{&quot;dropping-particle&quot;:&quot;&quot;,&quot;family&quot;:&quot;Ferguson&quot;,&quot;given&quot;:&quot;B. J.&quot;,&quot;non-dropping-particle&quot;:&quot;&quot;,&quot;parse-names&quot;:false,&quot;suffix&quot;:&quot;&quot;},{&quot;dropping-particle&quot;:&quot;&quot;,&quot;family&quot;:&quot;Sumner&quot;,&quot;given&quot;:&quot;R. P.&quot;,&quot;non-dropping-particle&quot;:&quot;&quot;,&quot;parse-names&quot;:false,&quot;suffix&quot;:&quot;&quot;}],&quot;container-title&quot;:&quot;Journal of General Virology&quot;,&quot;id&quot;:&quot;c589e8e5-f890-59e1-b5ce-d385e161dfbc&quot;,&quot;issue&quot;:&quot;Pt_11&quot;,&quot;issued&quot;:{&quot;date-parts&quot;:[[&quot;2013&quot;,&quot;11&quot;,&quot;1&quot;]]},&quot;page&quot;:&quot;2367-2392&quot;,&quot;title&quot;:&quot;Vaccinia virus immune evasion: mechanisms, virulence and immunogenicity&quot;,&quot;type&quot;:&quot;article-journal&quot;,&quot;volume&quot;:&quot;94&quot;,&quot;container-title-short&quot;:&quot;&quot;},&quot;uris&quot;:[&quot;http://www.mendeley.com/documents/?uuid=25e8898a-2aef-3263-a353-8f852319f696&quot;],&quot;isTemporary&quot;:false,&quot;legacyDesktopId&quot;:&quot;25e8898a-2aef-3263-a353-8f852319f696&quot;},{&quot;id&quot;:&quot;4b2a4896-c203-3b84-a74f-34dc50fc6cf4&quot;,&quot;itemData&quot;:{&quot;type&quot;:&quot;article-journal&quot;,&quot;id&quot;:&quot;4b2a4896-c203-3b84-a74f-34dc50fc6cf4&quot;,&quot;title&quot;:&quot;Poxvirus Immune Evasion&quot;,&quot;groupId&quot;:&quot;2a58b51e-9753-3ef3-98ef-34bc9b98ed88&quot;,&quot;author&quot;:[{&quot;family&quot;:&quot;Hernaez&quot;,&quot;given&quot;:&quot;Bruno&quot;,&quot;parse-names&quot;:false,&quot;dropping-particle&quot;:&quot;&quot;,&quot;non-dropping-particle&quot;:&quot;&quot;},{&quot;family&quot;:&quot;Alcamí&quot;,&quot;given&quot;:&quot;Antonio&quot;,&quot;parse-names&quot;:false,&quot;dropping-particle&quot;:&quot;&quot;,&quot;non-dropping-particle&quot;:&quot;&quot;}],&quot;container-title&quot;:&quot;Annual review of immunology&quot;,&quot;accessed&quot;:{&quot;date-parts&quot;:[[2025,8,13]]},&quot;DOI&quot;:&quot;10.1146/ANNUREV-IMMUNOL-090222-110227&quot;,&quot;ISSN&quot;:&quot;1545-3278&quot;,&quot;PMID&quot;:&quot;38941604&quot;,&quot;URL&quot;:&quot;https://pubmed.ncbi.nlm.nih.gov/38941604/&quot;,&quot;issued&quot;:{&quot;date-parts&quot;:[[2024,6,28]]},&quot;page&quot;:&quot;551-584&quot;,&quot;abstract&quot;:&quot;Poxviruses have evolved a wide array of mechanisms to evade the immune response, and we provide an overview of the different immunomodulatory strategies. Poxviruses prevent the recognition of viral DNA that triggers the immune responses and inhibit signaling pathways within the infected cell. A unique feature of poxviruses is the production of secreted proteins that mimic cytokines and cytokine receptors, acting as decoy receptors to neutralize the activity of cytokines and chemokines. The capacity of these proteins to evade cellular immune responses by inhibiting cytokine activation is complemented by poxviruses’ strategies to block natural killer cells and cytotoxic T cells, often through interfering with antigen presentation pathways. Mechanisms that target complement activation are also encoded by poxviruses. Virus-encoded proteins that target immune molecules and pathways play a major role in immune modulation, and their contribution to viral pathogenesis, facilitating virus replication or preventing immunopathology, is discussed.&quot;,&quot;publisher&quot;:&quot;Annu Rev Immunol&quot;,&quot;issue&quot;:&quot;1&quot;,&quot;volume&quot;:&quot;42&quot;,&quot;container-title-short&quot;:&quot;Annu Rev Immunol&quot;},&quot;isTemporary&quot;:false}],&quot;citationTag&quot;:&quot;MENDELEY_CITATION_v3_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&quot;},{&quot;citationID&quot;:&quot;MENDELEY_CITATION_fe2aaebb-6208-4ae4-a3a1-ac6294450a1f&quot;,&quot;properties&quot;:{&quot;noteIndex&quot;:0},&quot;isEdited&quot;:false,&quot;manualOverride&quot;:{&quot;citeprocText&quot;:&quot;(Liu &lt;i&gt;et al&lt;/i&gt;, 2010)&quot;,&quot;isManuallyOverridden&quot;:false,&quot;manualOverrideText&quot;:&quot;&quot;},&quot;citationItems&quot;:[{&quot;id&quot;:&quot;207db60e-5af3-52f0-bb84-ed1a36f7cf89&quot;,&quot;itemData&quot;:{&quot;DOI&quot;:&quot;10.1038/nm.2078&quot;,&quot;ISSN&quot;:&quot;10788956&quot;,&quot;PMID&quot;:&quot;20081864&quot;,&quot;abstract&quot;:&quot;Variola major (smallpox) infection claimed hundreds of millions lives before it was eradicated by a simple vaccination strategy: epicutaneous application of the related orthopoxvirus vaccinia virus (VACV) to superficially injured skin (skin scarification, s.s.). However, the remarkable success of this strategy was attributed to the immunogenicity of VACV rather than to the unique mode of vaccine delivery. We now show that VACV immunization via s.s., but not conventional injection routes, is essential for the generation of superior T cell-mediated immune responses that provide complete protection against subsequent challenges, independent of neutralizing antibodies. Skin-resident effector memory T cells (T EM cells) provide complete protection against cutaneous challenge, whereas protection against lethal respiratory challenge requires both respiratory mucosal T EM cells and central memory T cells (T CM cells). Vaccination with recombinant VACV (rVACV) expressing a tumor antigen was protective against tumor challenge only if delivered via the s.s. route; it was ineffective if delivered by hypodermic injection. The clinically safer nonreplicative modified vaccinia Ankara virus (MVA) also generated far superior protective immunity when delivered via the s.s. route compared to intramuscular (i.m.) injection as used in MVA clinical trials. Thus, delivery of rVACV-based vaccines, including MVA vaccines, through physically disrupted epidermis has clear-cut advantages over conventional vaccination via hypodermic injection. © 2010 Nature America, Inc. All rights reserved.&quot;,&quot;author&quot;:[{&quot;dropping-particle&quot;:&quot;&quot;,&quot;family&quot;:&quot;Liu&quot;,&quot;given&quot;:&quot;Luzheng&quot;,&quot;non-dropping-particle&quot;:&quot;&quot;,&quot;parse-names&quot;:false,&quot;suffix&quot;:&quot;&quot;},{&quot;dropping-particle&quot;:&quot;&quot;,&quot;family&quot;:&quot;Zhong&quot;,&quot;given&quot;:&quot;Qiong&quot;,&quot;non-dropping-particle&quot;:&quot;&quot;,&quot;parse-names&quot;:false,&quot;suffix&quot;:&quot;&quot;},{&quot;dropping-particle&quot;:&quot;&quot;,&quot;family&quot;:&quot;Tian&quot;,&quot;given&quot;:&quot;Tian&quot;,&quot;non-dropping-particle&quot;:&quot;&quot;,&quot;parse-names&quot;:false,&quot;suffix&quot;:&quot;&quot;},{&quot;dropping-particle&quot;:&quot;&quot;,&quot;family&quot;:&quot;Dubin&quot;,&quot;given&quot;:&quot;Krista&quot;,&quot;non-dropping-particle&quot;:&quot;&quot;,&quot;parse-names&quot;:false,&quot;suffix&quot;:&quot;&quot;},{&quot;dropping-particle&quot;:&quot;&quot;,&quot;family&quot;:&quot;Athale&quot;,&quot;given&quot;:&quot;Shruti K.&quot;,&quot;non-dropping-particle&quot;:&quot;&quot;,&quot;parse-names&quot;:false,&quot;suffix&quot;:&quot;&quot;},{&quot;dropping-particle&quot;:&quot;&quot;,&quot;family&quot;:&quot;Kupper&quot;,&quot;given&quot;:&quot;Thomas S.&quot;,&quot;non-dropping-particle&quot;:&quot;&quot;,&quot;parse-names&quot;:false,&quot;suffix&quot;:&quot;&quot;}],&quot;container-title&quot;:&quot;Nature Medicine&quot;,&quot;id&quot;:&quot;207db60e-5af3-52f0-bb84-ed1a36f7cf89&quot;,&quot;issue&quot;:&quot;2&quot;,&quot;issued&quot;:{&quot;date-parts&quot;:[[&quot;2010&quot;]]},&quot;page&quot;:&quot;224-227&quot;,&quot;publisher&quot;:&quot;Nature Publishing Group&quot;,&quot;title&quot;:&quot;Epidermal injury and infection during poxvirus immunization is crucial for the generation of highly protective T cell-mediated immunity&quot;,&quot;type&quot;:&quot;article-journal&quot;,&quot;volume&quot;:&quot;16&quot;,&quot;container-title-short&quot;:&quot;Nat Med&quot;},&quot;uris&quot;:[&quot;http://www.mendeley.com/documents/?uuid=07ceb536-0da7-4e8e-ab2c-96bb4c700d9a&quot;],&quot;isTemporary&quot;:false,&quot;legacyDesktopId&quot;:&quot;07ceb536-0da7-4e8e-ab2c-96bb4c700d9a&quot;}],&quot;citationTag&quot;:&quot;MENDELEY_CITATION_v3_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&quot;},{&quot;citationID&quot;:&quot;MENDELEY_CITATION_96d29520-8732-4ade-86bf-7fe8828a9d27&quot;,&quot;properties&quot;:{&quot;noteIndex&quot;:0},&quot;isEdited&quot;:false,&quot;manualOverride&quot;:{&quot;citeprocText&quot;:&quot;(Wiser &lt;i&gt;et al&lt;/i&gt;, 2020)&quot;,&quot;isManuallyOverridden&quot;:false,&quot;manualOverrideText&quot;:&quot;&quot;},&quot;citationItems&quot;:[{&quot;id&quot;:&quot;84411188-1f74-5864-839c-d5f9faff87f0&quot;,&quot;itemData&quot;:{&quot;DOI&quot;:&quot;10.1038/s41598-020-64348-y&quot;,&quot;ISBN&quot;:&quot;4159802064348&quot;,&quot;ISSN&quot;:&quot;2045-2322&quot;,&quot;PMID&quot;:&quot;32371942&quot;,&quot;abstract&quot;:&quot;The cGAS-STING pathway is a major mechanism that mammalian cells utilize to detect cytoplasmic dsDNA from incoming viruses, bacteria, or self. CYCLIC GMP-AMP SYNTHASE (cGAS) is the sensor protein that directly binds dsDNAs. cGAS synthesizes cyclic GMP-AMP (cGAMP), which binds to the adaptor STIMULATOR OF INTERFERON GENES (STING), activating an INTERFERON REGULATORY FACTOR 3 (IRF3)-mediated immune response. Constitutive activation can result in interferonopathies such as Aicardi-Goutieres Syndrome (AGS) or other lupus-like autoimmune disorders. While inhibitors targeting mouse or human cGAS have been reported, the identification of a small molecule that targets both homologs of cGAS has been challenging. Here, we show that RU.521 is capable of potently and selectively inhibiting mouse and human cGAS in cell lines and human primary cells. This inhibitory activity requires the presence of cGAS, but it cannot suppress an immune response in cells activated by RNA, Toll-like receptor ligands, cGAMP, or recombinant interferon. Importantly, when RU.521 is applied to cells, the production of dsDNA-induced intracellular cGAMP is suppressed in a dose-dependent manner. Our work validates the use of RU.521 for probing DNA-induced innate immune responses and underscores its potential as an ideal scaffold towards pre-clinical development, given its potency against human and mouse cGAS.&quot;,&quot;author&quot;:[{&quot;dropping-particle&quot;:&quot;&quot;,&quot;family&quot;:&quot;Wiser&quot;,&quot;given&quot;:&quot;Caroline&quot;,&quot;non-dropping-particle&quot;:&quot;&quot;,&quot;parse-names&quot;:false,&quot;suffix&quot;:&quot;&quot;},{&quot;dropping-particle&quot;:&quot;&quot;,&quot;family&quot;:&quot;Kim&quot;,&quot;given&quot;:&quot;Byungil&quot;,&quot;non-dropping-particle&quot;:&quot;&quot;,&quot;parse-names&quot;:false,&quot;suffix&quot;:&quot;&quot;},{&quot;dropping-particle&quot;:&quot;&quot;,&quot;family&quot;:&quot;Vincent&quot;,&quot;given&quot;:&quot;Jessica&quot;,&quot;non-dropping-particle&quot;:&quot;&quot;,&quot;parse-names&quot;:false,&quot;suffix&quot;:&quot;&quot;},{&quot;dropping-particle&quot;:&quot;&quot;,&quot;family&quot;:&quot;Ascano&quot;,&quot;given&quot;:&quot;Manuel&quot;,&quot;non-dropping-particle&quot;:&quot;&quot;,&quot;parse-names&quot;:false,&quot;suffix&quot;:&quot;&quot;}],&quot;container-title&quot;:&quot;Scientific Reports 2020 10:1&quot;,&quot;id&quot;:&quot;84411188-1f74-5864-839c-d5f9faff87f0&quot;,&quot;issue&quot;:&quot;1&quot;,&quot;issued&quot;:{&quot;date-parts&quot;:[[&quot;2020&quot;,&quot;5&quot;,&quot;5&quot;]]},&quot;page&quot;:&quot;1-11&quot;,&quot;publisher&quot;:&quot;Nature Publishing Group&quot;,&quot;title&quot;:&quot;Small molecule inhibition of human cGAS reduces total cGAMP output and cytokine expression in cells&quot;,&quot;type&quot;:&quot;article-journal&quot;,&quot;volume&quot;:&quot;10&quot;,&quot;container-title-short&quot;:&quot;&quot;},&quot;uris&quot;:[&quot;http://www.mendeley.com/documents/?uuid=1f7214b5-b4f8-3d0e-9b70-70c28cef70bd&quot;],&quot;isTemporary&quot;:false,&quot;legacyDesktopId&quot;:&quot;1f7214b5-b4f8-3d0e-9b70-70c28cef70bd&quot;}],&quot;citationTag&quot;:&quot;MENDELEY_CITATION_v3_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&quot;},{&quot;citationID&quot;:&quot;MENDELEY_CITATION_51384f98-7cb4-49a2-b101-0d95a41bd1bb&quot;,&quot;properties&quot;:{&quot;noteIndex&quot;:0},&quot;isEdited&quot;:false,&quot;manualOverride&quot;:{&quot;citeprocText&quot;:&quot;(Gaidt &lt;i&gt;et al&lt;/i&gt;, 2017b)&quot;,&quot;isManuallyOverridden&quot;:true,&quot;manualOverrideText&quot;:&quot;(Gaidt et al, 2017)&quot;},&quot;citationItems&quot;:[{&quot;id&quot;:&quot;0154a3da-6b17-59fb-801f-8629655e90ff&quot;,&quot;itemData&quot;:{&quot;DOI&quot;:&quot;10.1016/j.cell.2017.09.039&quot;,&quot;ISSN&quot;:&quot;10974172&quot;,&quot;PMID&quot;:&quot;29033128&quot;,&quot;abstract&quot;:&quot;Detection of cytosolic DNA constitutes a central event in the context of numerous infectious and sterile inflammatory conditions. Recent studies have uncovered a bipartite mode of cytosolic DNA recognition, in which the cGAS-STING axis triggers antiviral immunity, whereas AIM2 triggers inflammasome activation. Here, we show that AIM2 is dispensable for DNA-mediated inflammasome activation in human myeloid cells. Instead, detection of cytosolic DNA by the cGAS-STING axis induces a cell death program initiating potassium efflux upstream of NLRP3. Forward genetics identified regulators of lysosomal trafficking to modulate this cell death program, and subsequent studies revealed that activated STING traffics to the lysosome, where it triggers membrane permeabilization and thus lysosomal cell death (LCD). Importantly, the cGAS-STING-NLRP3 pathway constitutes the default inflammasome response during viral and bacterial infections in human myeloid cells. We conclude that targeting the cGAS-STING-LCD-NLRP3 pathway will ameliorate pathology in inflammatory conditions that are associated with cytosolic DNA sensing. In humans, a cGAS-STING-lysosomal cell death-NLRP3 pathway is responsible for the inflammasome response to bacterial and viral DNA with AIM2 being dispensable.&quot;,&quot;author&quot;:[{&quot;dropping-particle&quot;:&quot;&quot;,&quot;family&quot;:&quot;Gaidt&quot;,&quot;given&quot;:&quot;Moritz M.&quot;,&quot;non-dropping-particle&quot;:&quot;&quot;,&quot;parse-names&quot;:false,&quot;suffix&quot;:&quot;&quot;},{&quot;dropping-particle&quot;:&quot;&quot;,&quot;family&quot;:&quot;Ebert&quot;,&quot;given&quot;:&quot;Thomas S.&quot;,&quot;non-dropping-particle&quot;:&quot;&quot;,&quot;parse-names&quot;:false,&quot;suffix&quot;:&quot;&quot;},{&quot;dropping-particle&quot;:&quot;&quot;,&quot;family&quot;:&quot;Chauhan&quot;,&quot;given&quot;:&quot;Dhruv&quot;,&quot;non-dropping-particle&quot;:&quot;&quot;,&quot;parse-names&quot;:false,&quot;suffix&quot;:&quot;&quot;},{&quot;dropping-particle&quot;:&quot;&quot;,&quot;family&quot;:&quot;Ramshorn&quot;,&quot;given&quot;:&quot;Katharina&quot;,&quot;non-dropping-particle&quot;:&quot;&quot;,&quot;parse-names&quot;:false,&quot;suffix&quot;:&quot;&quot;},{&quot;dropping-particle&quot;:&quot;&quot;,&quot;family&quot;:&quot;Pinci&quot;,&quot;given&quot;:&quot;Francesca&quot;,&quot;non-dropping-particle&quot;:&quot;&quot;,&quot;parse-names&quot;:false,&quot;suffix&quot;:&quot;&quot;},{&quot;dropping-particle&quot;:&quot;&quot;,&quot;family&quot;:&quot;Zuber&quot;,&quot;given&quot;:&quot;Sarah&quot;,&quot;non-dropping-particle&quot;:&quot;&quot;,&quot;parse-names&quot;:false,&quot;suffix&quot;:&quot;&quot;},{&quot;dropping-particle&quot;:&quot;&quot;,&quot;family&quot;:&quot;O'Duill&quot;,&quot;given&quot;:&quot;Fionan&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Hoss&quot;,&quot;given&quot;:&quot;Florian&quot;,&quot;non-dropping-particle&quot;:&quot;&quot;,&quot;parse-names&quot;:false,&quot;suffix&quot;:&quot;&quot;},{&quot;dropping-particle&quot;:&quot;&quot;,&quot;family&quot;:&quot;Buhmann&quot;,&quot;given&quot;:&quot;Raymund&quot;,&quot;non-dropping-particle&quot;:&quot;&quot;,&quot;parse-names&quot;:false,&quot;suffix&quot;:&quot;&quot;},{&quot;dropping-particle&quot;:&quot;&quot;,&quot;family&quot;:&quot;Wittmann&quot;,&quot;given&quot;:&quot;Georg&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Subklewe&quot;,&quot;given&quot;:&quot;Marion&quot;,&quot;non-dropping-particle&quot;:&quot;&quot;,&quot;parse-names&quot;:false,&quot;suffix&quot;:&quot;&quot;},{&quot;dropping-particle&quot;:&quot;&quot;,&quot;family&quot;:&quot;Hornung&quot;,&quot;given&quot;:&quot;Veit&quot;,&quot;non-dropping-particle&quot;:&quot;&quot;,&quot;parse-names&quot;:false,&quot;suffix&quot;:&quot;&quot;}],&quot;container-title&quot;:&quot;Cell&quot;,&quot;id&quot;:&quot;0154a3da-6b17-59fb-801f-8629655e90ff&quot;,&quot;issue&quot;:&quot;5&quot;,&quot;issued&quot;:{&quot;date-parts&quot;:[[&quot;2017&quot;]]},&quot;page&quot;:&quot;1110-1124.e18&quot;,&quot;publisher&quot;:&quot;Elsevier Inc.&quot;,&quot;title&quot;:&quot;The DNA Inflammasome in Human Myeloid Cells Is Initiated by a STING-Cell Death Program Upstream of NLRP3&quot;,&quot;type&quot;:&quot;article-journal&quot;,&quot;volume&quot;:&quot;171&quot;,&quot;container-title-short&quot;:&quot;Cell&quot;},&quot;uris&quot;:[&quot;http://www.mendeley.com/documents/?uuid=5a1a3c30-1ef2-404f-84f8-5c8e5edcc660&quot;],&quot;isTemporary&quot;:false,&quot;legacyDesktopId&quot;:&quot;5a1a3c30-1ef2-404f-84f8-5c8e5edcc660&quot;}],&quot;citationTag&quot;:&quot;MENDELEY_CITATION_v3_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&quot;},{&quot;citationID&quot;:&quot;MENDELEY_CITATION_2c925306-f186-45aa-ac79-51b771c8cb1d&quot;,&quot;properties&quot;:{&quot;noteIndex&quot;:0},&quot;isEdited&quot;:false,&quot;manualOverride&quot;:{&quot;isManuallyOverridden&quot;:false,&quot;citeprocText&quot;:&quot;(Waibler &lt;i&gt;et al&lt;/i&gt;, 2008)&quot;,&quot;manualOverrideText&quot;:&quot;&quot;},&quot;citationItems&quot;:[{&quot;id&quot;:&quot;b7469c34-d466-37a6-8ef8-8389c062f247&quot;,&quot;itemData&quot;:{&quot;type&quot;:&quot;article-journal&quot;,&quot;id&quot;:&quot;b7469c34-d466-37a6-8ef8-8389c062f247&quot;,&quot;title&quot;:&quot;Vaccinia Virus-Mediated Inhibition of Type I Interferon Responses Is a Multifactorial Process Involving the Soluble Type I Interferon Receptor B18 and Intracellular Components&quot;,&quot;groupId&quot;:&quot;2a58b51e-9753-3ef3-98ef-34bc9b98ed88&quot;,&quot;author&quot;:[{&quot;family&quot;:&quot;Waibler&quot;,&quot;given&quot;:&quot;Zoe&quot;,&quot;parse-names&quot;:false,&quot;dropping-particle&quot;:&quot;&quot;,&quot;non-dropping-particle&quot;:&quot;&quot;},{&quot;family&quot;:&quot;Anzaghe&quot;,&quot;given&quot;:&quot;Martina&quot;,&quot;parse-names&quot;:false,&quot;dropping-particle&quot;:&quot;&quot;,&quot;non-dropping-particle&quot;:&quot;&quot;},{&quot;family&quot;:&quot;Frenz&quot;,&quot;given&quot;:&quot;Theresa&quot;,&quot;parse-names&quot;:false,&quot;dropping-particle&quot;:&quot;&quot;,&quot;non-dropping-particle&quot;:&quot;&quot;},{&quot;family&quot;:&quot;Schwantes&quot;,&quot;given&quot;:&quot;Astrid&quot;,&quot;parse-names&quot;:false,&quot;dropping-particle&quot;:&quot;&quot;,&quot;non-dropping-particle&quot;:&quot;&quot;},{&quot;family&quot;:&quot;Pöhlmann&quot;,&quot;given&quot;:&quot;Christopher&quot;,&quot;parse-names&quot;:false,&quot;dropping-particle&quot;:&quot;&quot;,&quot;non-dropping-particle&quot;:&quot;&quot;},{&quot;family&quot;:&quot;Ludwig&quot;,&quot;given&quot;:&quot;Holger&quot;,&quot;parse-names&quot;:false,&quot;dropping-particle&quot;:&quot;&quot;,&quot;non-dropping-particle&quot;:&quot;&quot;},{&quot;family&quot;:&quot;Palomo-Otero&quot;,&quot;given&quot;:&quot;Marcos&quot;,&quot;parse-names&quot;:false,&quot;dropping-particle&quot;:&quot;&quot;,&quot;non-dropping-particle&quot;:&quot;&quot;},{&quot;family&quot;:&quot;Alcamí&quot;,&quot;given&quot;:&quot;Antonio&quot;,&quot;parse-names&quot;:false,&quot;dropping-particle&quot;:&quot;&quot;,&quot;non-dropping-particle&quot;:&quot;&quot;},{&quot;family&quot;:&quot;Sutter&quot;,&quot;given&quot;:&quot;Gerd&quot;,&quot;parse-names&quot;:false,&quot;dropping-particle&quot;:&quot;&quot;,&quot;non-dropping-particle&quot;:&quot;&quot;},{&quot;family&quot;:&quot;Kalinke&quot;,&quot;given&quot;:&quot;Ulrich&quot;,&quot;parse-names&quot;:false,&quot;dropping-particle&quot;:&quot;&quot;,&quot;non-dropping-particle&quot;:&quot;&quot;}],&quot;container-title&quot;:&quot;Journal of Virology&quot;,&quot;accessed&quot;:{&quot;date-parts&quot;:[[2025,8,13]]},&quot;DOI&quot;:&quot;10.1128/JVI.01617-08&quot;,&quot;ISSN&quot;:&quot;0022-538X&quot;,&quot;PMID&quot;:&quot;19073732&quot;,&quot;URL&quot;:&quot;https://pmc.ncbi.nlm.nih.gov/articles/PMC2643777/&quot;,&quot;issued&quot;:{&quot;date-parts&quot;:[[2008,2,15]]},&quot;page&quot;:&quot;1563&quot;,&quot;abstract&quot;:&quot;Poxviruses such as virulent vaccinia virus (VACV) strain Western Reserve encode a broad range of immune modulators that interfere with host responses to infection. Upon more than 570 in vitro passages in chicken embryo fibroblasts (CEF), chorioallantois VACV Ankara (CVA) accumulated mutations that resulted in highly attenuated modified vaccinia virus Ankara (MVA). MVA infection of mice and of dendritic cells (DC) induced significant type I interferon (IFN) responses, whereas infection with VACV alone or in combination with MVA did not. These results implied that VACV expressed an IFN inhibitor(s) that was functionally deleted in MVA. To further characterize the IFN inhibitor(s), infection experiments were carried out with CVA strains isolated after 152 (CVA152) and 386 CEF passages (CVA386). Interestingly, neither CVA152 nor CVA386 induced IFN-α, whereas the latter variant did induce IFN-β. This pattern suggested a consecutive loss of inhibitors during MVA attenuation. Similar to supernatants of VACV- and CVA152-infected DC cultures, recombinantly expressed soluble IFN decoy receptor B18, which is encoded in the VACV genome, inhibited MVA-induced IFN-α but not IFN-β. In the same direction, a B18R-deficient VACV variant triggered only IFN-α, confirming B18 as the soluble IFN-α inhibitor. Interestingly, VACV infection inhibited IFN responses induced by a multitude of different stimuli, including oligodeoxynucleotides containing CpG motifs, poly(I:C), and vesicular stomatitis virus. Collectively, the data presented show that VACV-mediated IFN inhibition is a multistep process involving secreted factors such as B18 plus intracellular components that cooperate to efficiently shut off systemic IFN-α and IFN-β responses.&quot;,&quot;publisher&quot;:&quot;American Society for Microbiology&quot;,&quot;issue&quot;:&quot;4&quot;,&quot;volume&quot;:&quot;83&quot;,&quot;container-title-short&quot;:&quot;J Virol&quot;},&quot;isTemporary&quot;:false}],&quot;citationTag&quot;:&quot;MENDELEY_CITATION_v3_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&quot;},{&quot;citationID&quot;:&quot;MENDELEY_CITATION_368dfd26-c306-46aa-bdcc-f2fce8f617d5&quot;,&quot;properties&quot;:{&quot;noteIndex&quot;:0},&quot;isEdited&quot;:false,&quot;manualOverride&quot;:{&quot;isManuallyOverridden&quot;:true,&quot;citeprocText&quot;:&quot;(Yang &lt;i&gt;et al&lt;/i&gt;, 2023)&quot;,&quot;manualOverrideText&quot;:&quot;(N. Yang et al., 2023)&quot;},&quot;citationItems&quot;:[{&quot;id&quot;:&quot;8b2ef68b-43c7-32d6-b1ce-7bfcca8a138c&quot;,&quot;itemData&quot;:{&quot;type&quot;:&quot;article-journal&quot;,&quot;id&quot;:&quot;8b2ef68b-43c7-32d6-b1ce-7bfcca8a138c&quot;,&quot;title&quot;:&quot;Vaccinia E5 is a major inhibitor of the DNA sensor cGAS&quot;,&quot;groupId&quot;:&quot;2a58b51e-9753-3ef3-98ef-34bc9b98ed88&quot;,&quot;author&quot;:[{&quot;family&quot;:&quot;Yang&quot;,&quot;given&quot;:&quot;Ning&quot;,&quot;parse-names&quot;:false,&quot;dropping-particle&quot;:&quot;&quot;,&quot;non-dropping-particle&quot;:&quot;&quot;},{&quot;family&quot;:&quot;Wang&quot;,&quot;given&quot;:&quot;Yi&quot;,&quot;parse-names&quot;:false,&quot;dropping-particle&quot;:&quot;&quot;,&quot;non-dropping-particle&quot;:&quot;&quot;},{&quot;family&quot;:&quot;Dai&quot;,&quot;given&quot;:&quot;Peihong&quot;,&quot;parse-names&quot;:false,&quot;dropping-particle&quot;:&quot;&quot;,&quot;non-dropping-particle&quot;:&quot;&quot;},{&quot;family&quot;:&quot;Li&quot;,&quot;given&quot;:&quot;Tuo&quot;,&quot;parse-names&quot;:false,&quot;dropping-particle&quot;:&quot;&quot;,&quot;non-dropping-particle&quot;:&quot;&quot;},{&quot;family&quot;:&quot;Zierhut&quot;,&quot;given&quot;:&quot;Christian&quot;,&quot;parse-names&quot;:false,&quot;dropping-particle&quot;:&quot;&quot;,&quot;non-dropping-particle&quot;:&quot;&quot;},{&quot;family&quot;:&quot;Tan&quot;,&quot;given&quot;:&quot;Adrian&quot;,&quot;parse-names&quot;:false,&quot;dropping-particle&quot;:&quot;&quot;,&quot;non-dropping-particle&quot;:&quot;&quot;},{&quot;family&quot;:&quot;Zhang&quot;,&quot;given&quot;:&quot;Tuo&quot;,&quot;parse-names&quot;:false,&quot;dropping-particle&quot;:&quot;&quot;,&quot;non-dropping-particle&quot;:&quot;&quot;},{&quot;family&quot;:&quot;Xiang&quot;,&quot;given&quot;:&quot;Jenny Zhaoying&quot;,&quot;parse-names&quot;:false,&quot;dropping-particle&quot;:&quot;&quot;,&quot;non-dropping-particle&quot;:&quot;&quot;},{&quot;family&quot;:&quot;Ordureau&quot;,&quot;given&quot;:&quot;Alban&quot;,&quot;parse-names&quot;:false,&quot;dropping-particle&quot;:&quot;&quot;,&quot;non-dropping-particle&quot;:&quot;&quot;},{&quot;family&quot;:&quot;Funabiki&quot;,&quot;given&quot;:&quot;Hironori&quot;,&quot;parse-names&quot;:false,&quot;dropping-particle&quot;:&quot;&quot;,&quot;non-dropping-particle&quot;:&quot;&quot;},{&quot;family&quot;:&quot;Chen&quot;,&quot;given&quot;:&quot;Zhijian&quot;,&quot;parse-names&quot;:false,&quot;dropping-particle&quot;:&quot;&quot;,&quot;non-dropping-particle&quot;:&quot;&quot;},{&quot;family&quot;:&quot;Deng&quot;,&quot;given&quot;:&quot;Liang&quot;,&quot;parse-names&quot;:false,&quot;dropping-particle&quot;:&quot;&quot;,&quot;non-dropping-particle&quot;:&quot;&quot;}],&quot;container-title&quot;:&quot;Nature communications&quot;,&quot;accessed&quot;:{&quot;date-parts&quot;:[[2024,8,20]]},&quot;DOI&quot;:&quot;10.1038/S41467-023-38514-5&quot;,&quot;ISSN&quot;:&quot;2041-1723&quot;,&quot;PMID&quot;:&quot;37217469&quot;,&quot;URL&quot;:&quot;https://pubmed.ncbi.nlm.nih.gov/37217469/&quot;,&quot;issued&quot;:{&quot;date-parts&quot;:[[2023,12,1]]},&quot;abstract&quot;:&quot;The DNA sensor cyclic GMP-AMP synthase (cGAS) is critical in host antiviral immunity. Vaccinia virus (VACV) is a large cytoplasmic DNA virus that belongs to the poxvirus family. How vaccinia virus antagonizes the cGAS-mediated cytosolic DNA-sensing pathway is not well understood. In this study, we screened 80 vaccinia genes to identify potential viral inhibitors of the cGAS/Stimulator of interferon gene (STING) pathway. We discovered that vaccinia E5 is a virulence factor and a major inhibitor of cGAS. E5 is responsible for abolishing cGAMP production during vaccinia virus (Western Reserve strain) infection of dendritic cells. E5 localizes to the cytoplasm and nucleus of infected cells. Cytosolic E5 triggers ubiquitination of cGAS and proteasome-dependent degradation via interacting with cGAS. Deleting the E5R gene from the Modified vaccinia virus Ankara (MVA) genome strongly induces type I IFN production by dendritic cells (DCs) and promotes DC maturation, and thereby improves antigen-specific T cell responses.&quot;,&quot;publisher&quot;:&quot;Nat Commun&quot;,&quot;issue&quot;:&quot;1&quot;,&quot;volume&quot;:&quot;14&quot;,&quot;container-title-short&quot;:&quot;Nat Commun&quot;},&quot;isTemporary&quot;:false}],&quot;citationTag&quot;:&quot;MENDELEY_CITATION_v3_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&quot;},{&quot;citationID&quot;:&quot;MENDELEY_CITATION_55e3dbd2-7b7d-45a1-8917-3c80221bf745&quot;,&quot;properties&quot;:{&quot;noteIndex&quot;:0},&quot;isEdited&quot;:false,&quot;manualOverride&quot;:{&quot;citeprocText&quot;:&quot;(Kaminski &lt;i&gt;et al&lt;/i&gt;, 2013; Steinhagen &lt;i&gt;et al&lt;/i&gt;, 2018; Araie &lt;i&gt;et al&lt;/i&gt;, 2018)&quot;,&quot;isManuallyOverridden&quot;:false,&quot;manualOverrideText&quot;:&quot;&quot;},&quot;citationItems&quot;:[{&quot;id&quot;:&quot;24b3d145-7a91-52a9-a9ad-564ba89feb97&quot;,&quot;itemData&quot;:{&quot;DOI&quot;:&quot;10.4049/jimmunol.1300530&quot;,&quot;abstract&quot;:&quot;Synthetic oligodeoxynucleotides (ODNs) comprised of the immunosuppressive motif TTAGGG block TLR9 signaling, prevent STAT1 and STAT4 phosphorylation and attenuate a variety of inflammatory responses in vivo. In this study, we demonstrate that such suppressive ODN abrogate activation of cytosolic nucleic acid-sensing pathways. Pretreatment of dendritic cells and macro-phages with the suppressive ODN-A151 abrogated type I IFN, TNF-a, and ISG induction in response to cytosolic dsDNA. In addition, A151 abrogated caspase-1-dependent IL-1b and IL-18 maturation in dendritic cells stimulated with dsDNA and murine CMV. Inhibition was dependent on A151's phosphorothioate backbone, whereas substitution of the guanosine residues for adenosine negatively affected potency. A151 mediates these effects by binding to AIM2 in a manner that is competitive with immune-stimulatory DNA and as a consequence prevents AIM2 inflammasome complex formation. Collectively, these findings reveal a new route by which suppressive ODNs modulate the immune system and unveil novel applications for suppressive ODNs in the treatment of infectious and autoimmune diseases. These pattern-recognition receptors respond to conserved pathogen-and danger-associated molecular patterns, allowing rapid recognition and response to infectious agents. Activated receptors initiate signaling cascades that lead to the production of cytokines, chemokines, and type I IFNs, all of which are vital for controlling pathogen loads directly and coordinating adaptive immune responses. Unrestricted or improper activation of the innate immune system can have dire consequences. Uncontrolled inflammation can cause extensive tissue damage, exacerbate septic shock, and contribute to the development of au-toimmune diseases (1). Thus, a balance between activation and suppression must be struck to ensure an appropriate and effective innate response. Detection of DNA by the innate immune system is an important mechanism by which pathogens are recognized to turn on protective immunity. Recognition of DNA is complex and can be influenced by a variety of factors including sequence, secondary structure, sub-cellular localization, and covalent modification. Hypomethylated CpG motifs found in bacteria and certain viruses are detected by TLR9 (2, 3). In contrast, cytosolic DNA can be detected by a number of DNA sensors including IFN-g-inducible protein-16 (IFI16) and AIM2, two members of the PYHIN protein family; DDX41, a member of …&quot;,&quot;author&quot;:[{&quot;dropping-particle&quot;:&quot;&quot;,&quot;family&quot;:&quot;Kaminski&quot;,&quot;given&quot;:&quot;John J&quot;,&quot;non-dropping-particle&quot;:&quot;&quot;,&quot;parse-names&quot;:false,&quot;suffix&quot;:&quot;&quot;},{&quot;dropping-particle&quot;:&quot;&quot;,&quot;family&quot;:&quot;Schattgen&quot;,&quot;given&quot;:&quot;Stefan A&quot;,&quot;non-dropping-particle&quot;:&quot;&quot;,&quot;parse-names&quot;:false,&quot;suffix&quot;:&quot;&quot;},{&quot;dropping-particle&quot;:&quot;&quot;,&quot;family&quot;:&quot;Tzeng&quot;,&quot;given&quot;:&quot;Te-Chen&quot;,&quot;non-dropping-particle&quot;:&quot;&quot;,&quot;parse-names&quot;:false,&quot;suffix&quot;:&quot;&quot;},{&quot;dropping-particle&quot;:&quot;&quot;,&quot;family&quot;:&quot;Bode&quot;,&quot;given&quot;:&quot;Christian&quot;,&quot;non-dropping-particle&quot;:&quot;&quot;,&quot;parse-names&quot;:false,&quot;suffix&quot;:&quot;&quot;},{&quot;dropping-particle&quot;:&quot;&quot;,&quot;family&quot;:&quot;Klinman&quot;,&quot;given&quot;:&quot;Dennis M&quot;,&quot;non-dropping-particle&quot;:&quot;&quot;,&quot;parse-names&quot;:false,&quot;suffix&quot;:&quot;&quot;},{&quot;dropping-particle&quot;:&quot;&quot;,&quot;family&quot;:&quot;Fitzgerald&quot;,&quot;given&quot;:&quot;Katherine A&quot;,&quot;non-dropping-particle&quot;:&quot;&quot;,&quot;parse-names&quot;:false,&quot;suffix&quot;:&quot;&quot;}],&quot;container-title&quot;:&quot;The Journal of Immunology&quot;,&quot;id&quot;:&quot;24b3d145-7a91-52a9-a9ad-564ba89feb97&quot;,&quot;issued&quot;:{&quot;date-parts&quot;:[[&quot;2013&quot;]]},&quot;page&quot;:&quot;3876-3883&quot;,&quot;title&quot;:&quot;Synthetic Oligodeoxynucleotides Containing Suppressive TTAGGG Motifs Inhibit AIM2 Inflammasome Activation&quot;,&quot;type&quot;:&quot;article-journal&quot;,&quot;volume&quot;:&quot;191&quot;,&quot;container-title-short&quot;:&quot;&quot;},&quot;uris&quot;:[&quot;http://www.mendeley.com/documents/?uuid=1d899495-e5ce-3914-b53f-78d6b3e85875&quot;],&quot;isTemporary&quot;:false,&quot;legacyDesktopId&quot;:&quot;1d899495-e5ce-3914-b53f-78d6b3e85875&quot;},{&quot;id&quot;:&quot;1bff99d1-447f-5b8f-84a4-49b0beba8b7f&quot;,&quot;itemData&quot;:{&quot;DOI&quot;:&quot;10.1002/eji.201747338&quot;,&quot;ISBN&quot;:&quot;4922828711332&quot;,&quot;abstract&quot;:&quot;Type I interferon (IFN) is a critical mediator of autoimmune diseases such as systemic lupus erythematosus (SLE) and Aicardi-Goutières Syndrome (AGS). The recently discovered cyclic-GMP-AMP (cGAMP) synthase (cGAS) induces the production of type I IFN in response to cytosolic DNA and is potentially linked to SLE and AGS. Suppressive oligodeoxynucleotides (ODN) containing repetitive TTAGGG motifs present in mammalian telomeres have proven useful in the treatment of autoimmune diseases including SLE. In this study, we demonstrate that the suppressive ODN A151 effectively inhibits activation of cGAS in response to cytosolic DNA, thereby inhibiting type I IFN production by human monocytes. In addition, A151 abrogated cGAS activation in response to endogenous accumulation of DNA using TREX1-deficient monocytes. We demonstrate that A151 prevents cGAS activation in a manner that is competitive with DNA. This suppressive activity of A151 was dependent on both telomeric sequence and phosphorothioate backbone. To our knowledge this report presents the first cGAS inhibitor capable of blocking self-DNA. Collectively, these findings might lead to the development of new therapeutics against IFN-driven pathologies due to cGAS activation.&quot;,&quot;author&quot;:[{&quot;dropping-particle&quot;:&quot;&quot;,&quot;family&quot;:&quot;Steinhagen&quot;,&quot;given&quot;:&quot;Folkert&quot;,&quot;non-dropping-particle&quot;:&quot;&quot;,&quot;parse-names&quot;:false,&quot;suffix&quot;:&quot;&quot;},{&quot;dropping-particle&quot;:&quot;&quot;,&quot;family&quot;:&quot;Zillinger&quot;,&quot;given&quot;:&quot;Thomas&quot;,&quot;non-dropping-particle&quot;:&quot;&quot;,&quot;parse-names&quot;:false,&quot;suffix&quot;:&quot;&quot;},{&quot;dropping-particle&quot;:&quot;&quot;,&quot;family&quot;:&quot;Peukert&quot;,&quot;given&quot;:&quot;Konrad&quot;,&quot;non-dropping-particle&quot;:&quot;&quot;,&quot;parse-names&quot;:false,&quot;suffix&quot;:&quot;&quot;},{&quot;dropping-particle&quot;:&quot;&quot;,&quot;family&quot;:&quot;Fox&quot;,&quot;given&quot;:&quot;Mario&quot;,&quot;non-dropping-particle&quot;:&quot;&quot;,&quot;parse-names&quot;:false,&quot;suffix&quot;:&quot;&quot;},{&quot;dropping-particle&quot;:&quot;&quot;,&quot;family&quot;:&quot;Thudium&quot;,&quot;given&quot;:&quot;Marcus&quot;,&quot;non-dropping-particle&quot;:&quot;&quot;,&quot;parse-names&quot;:false,&quot;suffix&quot;:&quot;&quot;},{&quot;dropping-particle&quot;:&quot;&quot;,&quot;family&quot;:&quot;Barchet&quot;,&quot;given&quot;:&quot;Winfried&quot;,&quot;non-dropping-particle&quot;:&quot;&quot;,&quot;parse-names&quot;:false,&quot;suffix&quot;:&quot;&quot;},{&quot;dropping-particle&quot;:&quot;&quot;,&quot;family&quot;:&quot;Putensen&quot;,&quot;given&quot;:&quot;Christian&quot;,&quot;non-dropping-particle&quot;:&quot;&quot;,&quot;parse-names&quot;:false,&quot;suffix&quot;:&quot;&quot;},{&quot;dropping-particle&quot;:&quot;&quot;,&quot;family&quot;:&quot;Klinman&quot;,&quot;given&quot;:&quot;Dennis&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Bode&quot;,&quot;given&quot;:&quot;Christian&quot;,&quot;non-dropping-particle&quot;:&quot;&quot;,&quot;parse-names&quot;:false,&quot;suffix&quot;:&quot;&quot;}],&quot;container-title&quot;:&quot;Eur J Immunol&quot;,&quot;id&quot;:&quot;1bff99d1-447f-5b8f-84a4-49b0beba8b7f&quot;,&quot;issue&quot;:&quot;4&quot;,&quot;issued&quot;:{&quot;date-parts&quot;:[[&quot;2018&quot;]]},&quot;page&quot;:&quot;605-611&quot;,&quot;title&quot;:&quot;Suppressive oligodeoxynucleotides containing TTAGGG motifs inhibit cGAS activation in human monocytes HHS Public Access&quot;,&quot;type&quot;:&quot;article-journal&quot;,&quot;volume&quot;:&quot;48&quot;,&quot;container-title-short&quot;:&quot;&quot;},&quot;uris&quot;:[&quot;http://www.mendeley.com/documents/?uuid=7af1df3a-6a51-3af8-8657-48711ccb694c&quot;],&quot;isTemporary&quot;:false,&quot;legacyDesktopId&quot;:&quot;7af1df3a-6a51-3af8-8657-48711ccb694c&quot;},{&quot;id&quot;:&quot;5b759d6c-2adf-5327-b815-c80f8aa467a3&quot;,&quot;itemData&quot;:{&quot;abstract&quot;:&quot;A151 and other immunosuppressive oligodeoxynucleotides that act as Toll-like receptor (TLR) 9 antagonists are candidate agents for the treatment of autoimmune and inflammatory diseases in which TLR9 activation leads to harmful immune responses. Their efficient delivery to TLR9-positive target cells will increase their potency, but few attempts have been made to enhance their delivery. We previously reported that hexapod-like nanostructured DNA (hexapodna) enhanced the activity of immunostimulatory cytosine-phosphate-guanine (CpG) DNA by efficiently delivering it to immune cells. In this study, to enhance the immunosuppressive activity of A151, we designed a hexapodna containing six copies of the complementary sequence to A151. Structural analyses showed that A151-loaded hexapodna (supHexapodna) was obtained as designed. CpG 1668, which is a typical synthetic CpG DNA, induced tumour necrosis factor-α release from mouse macrophage-like RAW264.7 cells, and supHexapodna inhibited this more efficiently than A151. A flow cytometric analysis showed that the uptake of Alexa Fluor 488-labelled A151 by RAW264.7 cells significantly increased when it was incorporated into supHexapodna, whereas the uptake of Alexa Fluor 488-labelled CpG 1668 was hardly affected by A151 or supHexapodna. These results suggest that the hexapodna-mediated delivery of A151 can increase the potency of its TLR9-inhibitory activity towards immune cells. Key words drug delivery; immunosuppressive oligodeoxynucleotide; nanotechnology; drug targeting; Toll-like receptor 9; immune response The severe exacerbation of immune responses causes au-toimmune and inflammatory diseases. The innate immune system is activated by Toll-like receptor (TLR) signalling complexes. 1) For example, bacterially-derived unmethylated cytosine-phosphate-guanine (CpG) DNA and lipopolysac-charide bind to TLR9 and TLR4, respectively, leading to the induction of immune responses following cytokine and che-mokine release. Immunosuppressive oligodeoxynucleotides (ODNs) are expected to reduce exacerbated immune responses and are candidate agents for the treatment of autoimmune and inflam-matory diseases such as inflammatory arthritis, cancer, and so on. 2,3) Some immunosuppressive ODNs, such as guanine-rich ODNs, competitively bind to TLR9 with CpG DNA and down-regulate CpG DNA-induced immune activation. 4,5) A151 is a partially TLR9-independent immunosuppressive ODN with a phosphorothioate backbone. It inhibits the binding…&quot;,&quot;author&quot;:[{&quot;dropping-particle&quot;:&quot;&quot;,&quot;family&quot;:&quot;Araie&quot;,&quot;given&quot;:&quot;Yuki&quot;,&quot;non-dropping-particle&quot;:&quot;&quot;,&quot;parse-names&quot;:false,&quot;suffix&quot;:&quot;&quot;},{&quot;dropping-particle&quot;:&quot;&quot;,&quot;family&quot;:&quot;Takahashi&quot;,&quot;given&quot;:&quot;Yosuke&quot;,&quot;non-dropping-particle&quot;:&quot;&quot;,&quot;parse-names&quot;:false,&quot;suffix&quot;:&quot;&quot;},{&quot;dropping-particle&quot;:&quot;&quot;,&quot;family&quot;:&quot;Takahashi&quot;,&quot;given&quot;:&quot;Yuki&quot;,&quot;non-dropping-particle&quot;:&quot;&quot;,&quot;parse-names&quot;:false,&quot;suffix&quot;:&quot;&quot;},{&quot;dropping-particle&quot;:&quot;&quot;,&quot;family&quot;:&quot;Takakura&quot;,&quot;given&quot;:&quot;Yoshinobu&quot;,&quot;non-dropping-particle&quot;:&quot;&quot;,&quot;parse-names&quot;:false,&quot;suffix&quot;:&quot;&quot;},{&quot;dropping-particle&quot;:&quot;&quot;,&quot;family&quot;:&quot;Nishikawa&quot;,&quot;given&quot;:&quot;Makiya&quot;,&quot;non-dropping-particle&quot;:&quot;&quot;,&quot;parse-names&quot;:false,&quot;suffix&quot;:&quot;&quot;}],&quot;container-title&quot;:&quot;Biol. Pharm. Bull&quot;,&quot;id&quot;:&quot;5b759d6c-2adf-5327-b815-c80f8aa467a3&quot;,&quot;issue&quot;:&quot;4&quot;,&quot;issued&quot;:{&quot;date-parts&quot;:[[&quot;2018&quot;]]},&quot;page&quot;:&quot;564-569&quot;,&quot;title&quot;:&quot;Enhanced Activity of Immunosuppressive Oligodeoxynucleotides by Incorporating Them into Hexapod-Like Nanostructured DNA&quot;,&quot;type&quot;:&quot;article-journal&quot;,&quot;volume&quot;:&quot;564&quot;,&quot;container-title-short&quot;:&quot;&quot;},&quot;uris&quot;:[&quot;http://www.mendeley.com/documents/?uuid=6ad5089b-1008-4dab-83d1-b29d0e660a41&quot;],&quot;isTemporary&quot;:false,&quot;legacyDesktopId&quot;:&quot;6ad5089b-1008-4dab-83d1-b29d0e660a41&quot;}],&quot;citationTag&quot;:&quot;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&quot;},{&quot;citationID&quot;:&quot;MENDELEY_CITATION_072cad0d-554f-4d34-8961-f6d0049727bc&quot;,&quot;properties&quot;:{&quot;noteIndex&quot;:0},&quot;isEdited&quot;:false,&quot;manualOverride&quot;:{&quot;citeprocText&quot;:&quot;(Morrone &lt;i&gt;et al&lt;/i&gt;, 2015)&quot;,&quot;isManuallyOverridden&quot;:false,&quot;manualOverrideText&quot;:&quot;&quot;},&quot;citationItems&quot;:[{&quot;id&quot;:&quot;8001d401-c7ea-5c63-ad67-425830bd245d&quot;,&quot;itemData&quot;:{&quot;DOI&quot;:&quot;10.1038/ncomms8827&quot;,&quot;ISBN&quot;:&quot;2041-1723&quot;,&quot;ISSN&quot;:&quot;2041-1723&quot;,&quot;PMID&quot;:&quot;26197926&quot;,&quot;abstract&quot;:&quot;AIM2 recognizes foreign dsDNA and assembles into the inflammasome, a filamentous supramolecular signalling platform required to launch innate immune responses. We show here that the pyrin domain of AIM2 (AIM2(PYD)) drives both filament formation and dsDNA binding. In addition, the dsDNA-binding domain of AIM2 also oligomerizes and assists in filament formation. The ability to oligomerize is critical for binding dsDNA, and in turn permits the size of dsDNA to regulate the assembly of the AIM2 polymers. The AIM2(PYD) oligomers define the filamentous structure, and the helical symmetry of the AIM2(PYD) filament is consistent with the filament assembled by the PYD of the downstream adaptor ASC. Our results suggest that the role of AIM2(PYD) is not autoinhibitory, but generating a structural template by coupling ligand binding and oligomerization is a key signal transduction mechanism in the AIM2 inflammasome.&quot;,&quot;author&quot;:[{&quot;dropping-particle&quot;:&quot;&quot;,&quot;family&quot;:&quot;Morrone&quot;,&quot;given&quot;:&quot;Seamus R.&quot;,&quot;non-dropping-particle&quot;:&quot;&quot;,&quot;parse-names&quot;:false,&quot;suffix&quot;:&quot;&quot;},{&quot;dropping-particle&quot;:&quot;&quot;,&quot;family&quot;:&quot;Matyszewski&quot;,&quot;given&quot;:&quot;Mariusz&quot;,&quot;non-dropping-particle&quot;:&quot;&quot;,&quot;parse-names&quot;:false,&quot;suffix&quot;:&quot;&quot;},{&quot;dropping-particle&quot;:&quot;&quot;,&quot;family&quot;:&quot;Yu&quot;,&quot;given&quot;:&quot;Xiong&quot;,&quot;non-dropping-particle&quot;:&quot;&quot;,&quot;parse-names&quot;:false,&quot;suffix&quot;:&quot;&quot;},{&quot;dropping-particle&quot;:&quot;&quot;,&quot;family&quot;:&quot;Delannoy&quot;,&quot;given&quot;:&quot;Michael&quot;,&quot;non-dropping-particle&quot;:&quot;&quot;,&quot;parse-names&quot;:false,&quot;suffix&quot;:&quot;&quot;},{&quot;dropping-particle&quot;:&quot;&quot;,&quot;family&quot;:&quot;Egelman&quot;,&quot;given&quot;:&quot;Edward H.&quot;,&quot;non-dropping-particle&quot;:&quot;&quot;,&quot;parse-names&quot;:false,&quot;suffix&quot;:&quot;&quot;},{&quot;dropping-particle&quot;:&quot;&quot;,&quot;family&quot;:&quot;Sohn&quot;,&quot;given&quot;:&quot;Jungsan&quot;,&quot;non-dropping-particle&quot;:&quot;&quot;,&quot;parse-names&quot;:false,&quot;suffix&quot;:&quot;&quot;}],&quot;container-title&quot;:&quot;Nature communications&quot;,&quot;id&quot;:&quot;8001d401-c7ea-5c63-ad67-425830bd245d&quot;,&quot;issued&quot;:{&quot;date-parts&quot;:[[&quot;2015&quot;,&quot;7&quot;,&quot;22&quot;]]},&quot;page&quot;:&quot;7827&quot;,&quot;title&quot;:&quot;Assembly-driven activation of the AIM2 foreign-dsDNA sensor provides a polymerization template for downstream ASC.&quot;,&quot;type&quot;:&quot;article-journal&quot;,&quot;volume&quot;:&quot;6&quot;,&quot;container-title-short&quot;:&quot;Nat Commun&quot;},&quot;uris&quot;:[&quot;http://www.mendeley.com/documents/?uuid=dadc6b08-8386-3f12-95ab-8130788f0a59&quot;],&quot;isTemporary&quot;:false,&quot;legacyDesktopId&quot;:&quot;dadc6b08-8386-3f12-95ab-8130788f0a59&quot;}],&quot;citationTag&quot;:&quot;MENDELEY_CITATION_v3_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&quot;},{&quot;citationID&quot;:&quot;MENDELEY_CITATION_75e7f95a-d5f5-428c-a89d-f66b357a1a7a&quot;,&quot;properties&quot;:{&quot;noteIndex&quot;:0},&quot;isEdited&quot;:false,&quot;manualOverride&quot;:{&quot;citeprocText&quot;:&quot;(Yang &lt;i&gt;et al&lt;/i&gt;, 2021; Ma &lt;i&gt;et al&lt;/i&gt;, 2021; Chou &lt;i&gt;et al&lt;/i&gt;, 2021)&quot;,&quot;isManuallyOverridden&quot;:false,&quot;manualOverrideText&quot;:&quot;&quot;},&quot;citationItems&quot;:[{&quot;id&quot;:&quot;a3407aea-8dde-5df6-97d7-51f00c04bca4&quot;,&quot;itemData&quot;:{&quot;DOI&quot;:&quot;10.1038/S41392-021-00725-X&quot;,&quot;ISSN&quot;:&quot;20593635&quot;,&quot;PMID&quot;:&quot;34521812&quot;,&quot;abstract&quot;:&quot;Absent in melanoma 2 (AIM2) has been reported to be a component of inflammasomes in innate immune cells. Surprisingly, AIM2 is expressed by B cells, and higher AIM2 expression is observed in the B cells from lupus patients. To date, the inflammasome-independent function of AIM2 in B cells remains unclear. Here, we report increased expression of AIM2 in human tonsil memory and germinal center (GC) B cells and in memory B cells and plasma cells from the circulation and skin lesions of lupus patients. Conditional knockout of AIM2 in B cells reduces the CD19+ B-cell frequency in lymph nodes and spleens, and dampens KLH-induced IgG1-antibody production. In a pristane-induced mouse model of lupus, AIM2 deficiency in B cells attenuates lupus symptoms and reduces the frequency of GC B cells, T follicular helper (Tfh) cells, plasmablast cells, and plasma cells. Furthermore, the loss of AIM2 in human B cells leads to the increased expression of Blimp-1 and reduces the expression of Bcl-6. However, the silencing of Blimp-1 and Bcl-6 has no significant effect on AIM2 expression, indicating that AIM2 might be the upstream regulator for Blimp-1 and Bcl-6. In addition, IL-10 is found to upregulate AIM2 expression via DNA demethylation. Together, our findings reveal that AIM2 is highly expressed in the B cells of lupus patients and promotes B-cell differentiation by modulating the Bcl-6–Blimp-1 axis, providing a novel target for SLE treatment.&quot;,&quot;author&quot;:[{&quot;dropping-particle&quot;:&quot;&quot;,&quot;family&quot;:&quot;Yang&quot;,&quot;given&quot;:&quot;Ming&quot;,&quot;non-dropping-particle&quot;:&quot;&quot;,&quot;parse-names&quot;:false,&quot;suffix&quot;:&quot;&quot;},{&quot;dropping-particle&quot;:&quot;&quot;,&quot;family&quot;:&quot;Long&quot;,&quot;given&quot;:&quot;Di&quot;,&quot;non-dropping-particle&quot;:&quot;&quot;,&quot;parse-names&quot;:false,&quot;suffix&quot;:&quot;&quot;},{&quot;dropping-particle&quot;:&quot;&quot;,&quot;family&quot;:&quot;Hu&quot;,&quot;given&quot;:&quot;Longyuan&quot;,&quot;non-dropping-particle&quot;:&quot;&quot;,&quot;parse-names&quot;:false,&quot;suffix&quot;:&quot;&quot;},{&quot;dropping-particle&quot;:&quot;&quot;,&quot;family&quot;:&quot;Zhao&quot;,&quot;given&quot;:&quot;Zhidan&quot;,&quot;non-dropping-particle&quot;:&quot;&quot;,&quot;parse-names&quot;:false,&quot;suffix&quot;:&quot;&quot;},{&quot;dropping-particle&quot;:&quot;&quot;,&quot;family&quot;:&quot;Li&quot;,&quot;given&quot;:&quot;Qianwen&quot;,&quot;non-dropping-particle&quot;:&quot;&quot;,&quot;parse-names&quot;:false,&quot;suffix&quot;:&quot;&quot;},{&quot;dropping-particle&quot;:&quot;&quot;,&quot;family&quot;:&quot;Guo&quot;,&quot;given&quot;:&quot;Yunkai&quot;,&quot;non-dropping-particle&quot;:&quot;&quot;,&quot;parse-names&quot;:false,&quot;suffix&quot;:&quot;&quot;},{&quot;dropping-particle&quot;:&quot;&quot;,&quot;family&quot;:&quot;He&quot;,&quot;given&quot;:&quot;Zhenghao&quot;,&quot;non-dropping-particle&quot;:&quot;&quot;,&quot;parse-names&quot;:false,&quot;suffix&quot;:&quot;&quot;},{&quot;dropping-particle&quot;:&quot;&quot;,&quot;family&quot;:&quot;Zhao&quot;,&quot;given&quot;:&quot;Ming&quot;,&quot;non-dropping-particle&quot;:&quot;&quot;,&quot;parse-names&quot;:false,&quot;suffix&quot;:&quot;&quot;},{&quot;dropping-particle&quot;:&quot;&quot;,&quot;family&quot;:&quot;Lu&quot;,&quot;given&quot;:&quot;Liwei&quot;,&quot;non-dropping-particle&quot;:&quot;&quot;,&quot;parse-names&quot;:false,&quot;suffix&quot;:&quot;&quot;},{&quot;dropping-particle&quot;:&quot;&quot;,&quot;family&quot;:&quot;Li&quot;,&quot;given&quot;:&quot;Fen&quot;,&quot;non-dropping-particle&quot;:&quot;&quot;,&quot;parse-names&quot;:false,&quot;suffix&quot;:&quot;&quot;},{&quot;dropping-particle&quot;:&quot;&quot;,&quot;family&quot;:&quot;Long&quot;,&quot;given&quot;:&quot;Hai&quot;,&quot;non-dropping-particle&quot;:&quot;&quot;,&quot;parse-names&quot;:false,&quot;suffix&quot;:&quot;&quot;},{&quot;dropping-particle&quot;:&quot;&quot;,&quot;family&quot;:&quot;Wu&quot;,&quot;given&quot;:&quot;Haijing&quot;,&quot;non-dropping-particle&quot;:&quot;&quot;,&quot;parse-names&quot;:false,&quot;suffix&quot;:&quot;&quot;},{&quot;dropping-particle&quot;:&quot;&quot;,&quot;family&quot;:&quot;Lu&quot;,&quot;given&quot;:&quot;Qianjin&quot;,&quot;non-dropping-particle&quot;:&quot;&quot;,&quot;parse-names&quot;:false,&quot;suffix&quot;:&quot;&quot;}],&quot;container-title&quot;:&quot;Signal Transduction and Targeted Therapy&quot;,&quot;id&quot;:&quot;a3407aea-8dde-5df6-97d7-51f00c04bca4&quot;,&quot;issue&quot;:&quot;1&quot;,&quot;issued&quot;:{&quot;date-parts&quot;:[[&quot;2021&quot;,&quot;12&quot;,&quot;1&quot;]]},&quot;publisher&quot;:&quot;Nature Publishing Group&quot;,&quot;title&quot;:&quot;AIM2 deficiency in B cells ameliorates systemic lupus erythematosus by regulating Blimp-1–Bcl-6 axis-mediated B-cell differentiation&quot;,&quot;type&quot;:&quot;article-journal&quot;,&quot;volume&quot;:&quot;6&quot;,&quot;container-title-short&quot;:&quot;Signal Transduct Target Ther&quot;},&quot;uris&quot;:[&quot;http://www.mendeley.com/documents/?uuid=36347cbe-8da5-3702-9f34-2b72a494de6c&quot;],&quot;isTemporary&quot;:false,&quot;legacyDesktopId&quot;:&quot;36347cbe-8da5-3702-9f34-2b72a494de6c&quot;},{&quot;id&quot;:&quot;22ea5cec-27c1-5628-b9fb-198d8e1ee288&quot;,&quot;itemData&quot;:{&quot;DOI&quot;:&quot;10.1084/JEM.20201796/211880&quot;,&quot;ISSN&quot;:&quot;15409538&quot;,&quot;PMID&quot;:&quot;33710283&quot;,&quot;abstract&quot;:&quot;The role of the PYHIN family member absent in melanoma 2 (AIM2), another important inflammasome sensor, in EAE remains unclear. In this study, we found that AIM2 negatively regulates the pathogenesis of EAE independent of inflammasome activation. AIM2 deficiency enhanced microglia activation and infiltration of peripheral immune cells into the CNS, thereby promoting neuroinflammation and demyelination during EAE. Mechanistically, AIM2 negatively regulates the DNA-PK-AKT3 in microglia to control neuroinflammation synergistically induced by cGAS and DNA-PK. Administration of a DNA-PK inhibitor reduced the severity of the EAE. Collectively, these findings identify a new role for AIM2 in controlling the onset of EAE. Furthermore, delineation of the underlying inflammasome-independent mechanism highlights cGAS and DNA-PK signaling as potential targets for the treatment of heterogeneous MS.&quot;,&quot;author&quot;:[{&quot;dropping-particle&quot;:&quot;&quot;,&quot;family&quot;:&quot;Ma&quot;,&quot;given&quot;:&quot;Chunmei&quot;,&quot;non-dropping-particle&quot;:&quot;&quot;,&quot;parse-names&quot;:false,&quot;suffix&quot;:&quot;&quot;},{&quot;dropping-particle&quot;:&quot;&quot;,&quot;family&quot;:&quot;Li&quot;,&quot;given&quot;:&quot;Sheng&quot;,&quot;non-dropping-particle&quot;:&quot;&quot;,&quot;parse-names&quot;:false,&quot;suffix&quot;:&quot;&quot;},{&quot;dropping-particle&quot;:&quot;&quot;,&quot;family&quot;:&quot;Hu&quot;,&quot;given&quot;:&quot;Yingchao&quot;,&quot;non-dropping-particle&quot;:&quot;&quot;,&quot;parse-names&quot;:false,&quot;suffix&quot;:&quot;&quot;},{&quot;dropping-particle&quot;:&quot;&quot;,&quot;family&quot;:&quot;Ma&quot;,&quot;given&quot;:&quot;Yan&quot;,&quot;non-dropping-particle&quot;:&quot;&quot;,&quot;parse-names&quot;:false,&quot;suffix&quot;:&quot;&quot;},{&quot;dropping-particle&quot;:&quot;&quot;,&quot;family&quot;:&quot;Wu&quot;,&quot;given&quot;:&quot;Yuqing&quot;,&quot;non-dropping-particle&quot;:&quot;&quot;,&quot;parse-names&quot;:false,&quot;suffix&quot;:&quot;&quot;},{&quot;dropping-particle&quot;:&quot;&quot;,&quot;family&quot;:&quot;Wu&quot;,&quot;given&quot;:&quot;Chunyan&quot;,&quot;non-dropping-particle&quot;:&quot;&quot;,&quot;parse-names&quot;:false,&quot;suffix&quot;:&quot;&quot;},{&quot;dropping-particle&quot;:&quot;&quot;,&quot;family&quot;:&quot;Liu&quot;,&quot;given&quot;:&quot;Xue&quot;,&quot;non-dropping-particle&quot;:&quot;&quot;,&quot;parse-names&quot;:false,&quot;suffix&quot;:&quot;&quot;},{&quot;dropping-particle&quot;:&quot;&quot;,&quot;family&quot;:&quot;Wang&quot;,&quot;given&quot;:&quot;Bingwei&quot;,&quot;non-dropping-particle&quot;:&quot;&quot;,&quot;parse-names&quot;:false,&quot;suffix&quot;:&quot;&quot;},{&quot;dropping-particle&quot;:&quot;&quot;,&quot;family&quot;:&quot;Hu&quot;,&quot;given&quot;:&quot;Gang&quot;,&quot;non-dropping-particle&quot;:&quot;&quot;,&quot;parse-names&quot;:false,&quot;suffix&quot;:&quot;&quot;},{&quot;dropping-particle&quot;:&quot;&quot;,&quot;family&quot;:&quot;Zhou&quot;,&quot;given&quot;:&quot;Jiawei&quot;,&quot;non-dropping-particle&quot;:&quot;&quot;,&quot;parse-names&quot;:false,&quot;suffix&quot;:&quot;&quot;},{&quot;dropping-particle&quot;:&quot;&quot;,&quot;family&quot;:&quot;Yang&quot;,&quot;given&quot;:&quot;Shuo&quot;,&quot;non-dropping-particle&quot;:&quot;&quot;,&quot;parse-names&quot;:false,&quot;suffix&quot;:&quot;&quot;}],&quot;container-title&quot;:&quot;Journal of Experimental Medicine&quot;,&quot;id&quot;:&quot;22ea5cec-27c1-5628-b9fb-198d8e1ee288&quot;,&quot;issue&quot;:&quot;5&quot;,&quot;issued&quot;:{&quot;date-parts&quot;:[[&quot;2021&quot;,&quot;5&quot;,&quot;3&quot;]]},&quot;publisher&quot;:&quot;Rockefeller University Press&quot;,&quot;title&quot;:&quot;AIM2 controls microglial inflammation to prevent experimental autoimmune encephalomyelitis&quot;,&quot;type&quot;:&quot;article-journal&quot;,&quot;volume&quot;:&quot;218&quot;,&quot;container-title-short&quot;:&quot;&quot;},&quot;uris&quot;:[&quot;http://www.mendeley.com/documents/?uuid=1b3069b3-6c71-3411-bd2c-a0f855f9724c&quot;],&quot;isTemporary&quot;:false,&quot;legacyDesktopId&quot;:&quot;1b3069b3-6c71-3411-bd2c-a0f855f9724c&quot;},{&quot;id&quot;:&quot;f3109a3a-17b4-52db-b1b8-550935aeb992&quot;,&quot;itemData&quot;:{&quot;DOI&quot;:&quot;10.1038/s41586-021-03231-w&quot;,&quot;ISSN&quot;:&quot;1476-4687&quot;,&quot;PMID&quot;:&quot;33505023&quot;,&quot;abstract&quot;:&quot;The inflammasome initiates innate defence and inflammatory responses by activating caspase-1 and pyroptotic cell death in myeloid cells1,2. It consists of an innate immune receptor/sensor, pro-caspase-1, and a common adaptor molecule, ASC. Consistent with their pro-inflammatory function, caspase-1, ASC and the inflammasome component NLRP3 exacerbate autoimmunity during experimental autoimmune encephalomyelitis by enhancing the secretion of IL-1β and IL-18 in myeloid cells3–6. Here we show that the DNA-binding inflammasome receptor AIM27–10 has a T cell-intrinsic and inflammasome-independent role in the function of T regulatory (Treg) cells. AIM2 is highly expressed by both human and mouse Treg cells, is induced by TGFβ, and its promoter is occupied by transcription factors that are associated with Treg cells such as RUNX1, ETS1, BCL11B and CREB. RNA sequencing, biochemical and metabolic analyses demonstrated that AIM2 attenuates AKT phosphorylation, mTOR and MYC signalling, and glycolysis, but promotes oxidative phosphorylation of lipids in Treg cells. Mechanistically, AIM2 interacts with the RACK1–PP2A phosphatase complex to restrain AKT phosphorylation. Lineage-tracing analysis demonstrates that AIM2 promotes the stability of Treg cells during inflammation. Although AIM2 is generally accepted as an inflammasome effector in myeloid cells, our results demonstrate a T cell-intrinsic role of AIM2 in restraining autoimmunity by reducing AKT–mTOR signalling and altering immune metabolism to enhance the stability of Treg cells. The inflammasome receptor AIM2 acts independently of the inflammasome to reduce autoimmunity and stabilize regulatory T cells.&quot;,&quot;author&quot;:[{&quot;dropping-particle&quot;:&quot;&quot;,&quot;family&quot;:&quot;Chou&quot;,&quot;given&quot;:&quot;Wei Chun&quot;,&quot;non-dropping-particle&quot;:&quot;&quot;,&quot;parse-names&quot;:false,&quot;suffix&quot;:&quot;&quot;},{&quot;dropping-particle&quot;:&quot;&quot;,&quot;family&quot;:&quot;Guo&quot;,&quot;given&quot;:&quot;Zengli&quot;,&quot;non-dropping-particle&quot;:&quot;&quot;,&quot;parse-names&quot;:false,&quot;suffix&quot;:&quot;&quot;},{&quot;dropping-particle&quot;:&quot;&quot;,&quot;family&quot;:&quot;Guo&quot;,&quot;given&quot;:&quot;Hao&quot;,&quot;non-dropping-particle&quot;:&quot;&quot;,&quot;parse-names&quot;:false,&quot;suffix&quot;:&quot;&quot;},{&quot;dropping-particle&quot;:&quot;&quot;,&quot;family&quot;:&quot;Chen&quot;,&quot;given&quot;:&quot;Liang&quot;,&quot;non-dropping-particle&quot;:&quot;&quot;,&quot;parse-names&quot;:false,&quot;suffix&quot;:&quot;&quot;},{&quot;dropping-particle&quot;:&quot;&quot;,&quot;family&quot;:&quot;Zhang&quot;,&quot;given&quot;:&quot;Ge&quot;,&quot;non-dropping-particle&quot;:&quot;&quot;,&quot;parse-names&quot;:false,&quot;suffix&quot;:&quot;&quot;},{&quot;dropping-particle&quot;:&quot;&quot;,&quot;family&quot;:&quot;Liang&quot;,&quot;given&quot;:&quot;Kaixin&quot;,&quot;non-dropping-particle&quot;:&quot;&quot;,&quot;parse-names&quot;:false,&quot;suffix&quot;:&quot;&quot;},{&quot;dropping-particle&quot;:&quot;&quot;,&quot;family&quot;:&quot;Xie&quot;,&quot;given&quot;:&quot;Ling&quot;,&quot;non-dropping-particle&quot;:&quot;&quot;,&quot;parse-names&quot;:false,&quot;suffix&quot;:&quot;&quot;},{&quot;dropping-particle&quot;:&quot;&quot;,&quot;family&quot;:&quot;Tan&quot;,&quot;given&quot;:&quot;Xianming&quot;,&quot;non-dropping-particle&quot;:&quot;&quot;,&quot;parse-names&quot;:false,&quot;suffix&quot;:&quot;&quot;},{&quot;dropping-particle&quot;:&quot;&quot;,&quot;family&quot;:&quot;Gibson&quot;,&quot;given&quot;:&quot;Sara A.&quot;,&quot;non-dropping-particle&quot;:&quot;&quot;,&quot;parse-names&quot;:false,&quot;suffix&quot;:&quot;&quot;},{&quot;dropping-particle&quot;:&quot;&quot;,&quot;family&quot;:&quot;Rampanelli&quot;,&quot;given&quot;:&quot;Elena&quot;,&quot;non-dropping-particle&quot;:&quot;&quot;,&quot;parse-names&quot;:false,&quot;suffix&quot;:&quot;&quot;},{&quot;dropping-particle&quot;:&quot;&quot;,&quot;family&quot;:&quot;Wang&quot;,&quot;given&quot;:&quot;Yan&quot;,&quot;non-dropping-particle&quot;:&quot;&quot;,&quot;parse-names&quot;:false,&quot;suffix&quot;:&quot;&quot;},{&quot;dropping-particle&quot;:&quot;&quot;,&quot;family&quot;:&quot;Montgomery&quot;,&quot;given&quot;:&quot;Stephanie A.&quot;,&quot;non-dropping-particle&quot;:&quot;&quot;,&quot;parse-names&quot;:false,&quot;suffix&quot;:&quot;&quot;},{&quot;dropping-particle&quot;:&quot;&quot;,&quot;family&quot;:&quot;Brickey&quot;,&quot;given&quot;:&quot;W. June&quot;,&quot;non-dropping-particle&quot;:&quot;&quot;,&quot;parse-names&quot;:false,&quot;suffix&quot;:&quot;&quot;},{&quot;dropping-particle&quot;:&quot;&quot;,&quot;family&quot;:&quot;Deng&quot;,&quot;given&quot;:&quot;Meng&quot;,&quot;non-dropping-particle&quot;:&quot;&quot;,&quot;parse-names&quot;:false,&quot;suffix&quot;:&quot;&quot;},{&quot;dropping-particle&quot;:&quot;&quot;,&quot;family&quot;:&quot;Freeman&quot;,&quot;given&quot;:&quot;Leslie&quot;,&quot;non-dropping-particle&quot;:&quot;&quot;,&quot;parse-names&quot;:false,&quot;suffix&quot;:&quot;&quot;},{&quot;dropping-particle&quot;:&quot;&quot;,&quot;family&quot;:&quot;Zhang&quot;,&quot;given&quot;:&quot;Song&quot;,&quot;non-dropping-particle&quot;:&quot;&quot;,&quot;parse-names&quot;:false,&quot;suffix&quot;:&quot;&quot;},{&quot;dropping-particle&quot;:&quot;&quot;,&quot;family&quot;:&quot;Su&quot;,&quot;given&quot;:&quot;Maureen A.&quot;,&quot;non-dropping-particle&quot;:&quot;&quot;,&quot;parse-names&quot;:false,&quot;suffix&quot;:&quot;&quot;},{&quot;dropping-particle&quot;:&quot;&quot;,&quot;family&quot;:&quot;Chen&quot;,&quot;given&quot;:&quot;Xian&quot;,&quot;non-dropping-particle&quot;:&quot;&quot;,&quot;parse-names&quot;:false,&quot;suffix&quot;:&quot;&quot;},{&quot;dropping-particle&quot;:&quot;&quot;,&quot;family&quot;:&quot;Wan&quot;,&quot;given&quot;:&quot;Yisong Y.&quot;,&quot;non-dropping-particle&quot;:&quot;&quot;,&quot;parse-names&quot;:false,&quot;suffix&quot;:&quot;&quot;},{&quot;dropping-particle&quot;:&quot;&quot;,&quot;family&quot;:&quot;Ting&quot;,&quot;given&quot;:&quot;Jenny P.Y.&quot;,&quot;non-dropping-particle&quot;:&quot;&quot;,&quot;parse-names&quot;:false,&quot;suffix&quot;:&quot;&quot;}],&quot;container-title&quot;:&quot;Nature 2021 591:7849&quot;,&quot;id&quot;:&quot;f3109a3a-17b4-52db-b1b8-550935aeb992&quot;,&quot;issue&quot;:&quot;7849&quot;,&quot;issued&quot;:{&quot;date-parts&quot;:[[&quot;2021&quot;,&quot;1&quot;,&quot;27&quot;]]},&quot;page&quot;:&quot;300-305&quot;,&quot;publisher&quot;:&quot;Nature Publishing Group&quot;,&quot;title&quot;:&quot;AIM2 in regulatory T cells restrains autoimmune diseases&quot;,&quot;type&quot;:&quot;article-journal&quot;,&quot;volume&quot;:&quot;591&quot;,&quot;container-title-short&quot;:&quot;&quot;},&quot;uris&quot;:[&quot;http://www.mendeley.com/documents/?uuid=1100a01b-66e8-363a-9c6c-0afb771977a9&quot;],&quot;isTemporary&quot;:false,&quot;legacyDesktopId&quot;:&quot;1100a01b-66e8-363a-9c6c-0afb771977a9&quot;}],&quot;citationTag&quot;:&quot;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&quot;},{&quot;citationID&quot;:&quot;MENDELEY_CITATION_405a17d8-155a-476f-8083-23f7fcdca6cc&quot;,&quot;properties&quot;:{&quot;noteIndex&quot;:0},&quot;isEdited&quot;:false,&quot;manualOverride&quot;:{&quot;citeprocText&quot;:&quot;(Man &lt;i&gt;et al&lt;/i&gt;, 2016; Dombrowski &lt;i&gt;et al&lt;/i&gt;, 2011; Yang &lt;i&gt;et al&lt;/i&gt;, 2015; Vanhove &lt;i&gt;et al&lt;/i&gt;, 2015; Denes &lt;i&gt;et al&lt;/i&gt;, 2015)&quot;,&quot;isManuallyOverridden&quot;:false,&quot;manualOverrideText&quot;:&quot;&quot;},&quot;citationItems&quot;:[{&quot;id&quot;:&quot;7e2e7435-4083-55bb-9a9f-3daee75d62a2&quot;,&quot;itemData&quot;:{&quot;DOI&quot;:&quot;10.1002/EJI.201545839&quot;,&quot;ISSN&quot;:&quot;15214141&quot;,&quot;PMID&quot;:&quot;26626159&quot;,&quot;abstract&quot;:&quot;Recognition of DNA by the cell is an important immunological signature that marks the initiation of an innate immune response. AIM2 is a cytoplasmic sensor that recognizes dsDNA of microbial or host origin. Upon binding to DNA, AIM2 assembles a multiprotein complex called the inflammasome, which drives pyroptosis and proteolytic cleavage of the proinflammatory cytokines pro-IL-1β and pro-IL-18. Release of microbial DNA into the cytoplasm during infection by Francisella, Listeria, Mycobacterium, mouse cytomegalovirus, vaccinia virus, Aspergillus, and Plasmodium species leads to activation of the AIM2 inflammasome. In contrast, inappropriate recognition of cytoplasmic self-DNA by AIM2 contributes to the development of psoriasis, dermatitis, arthritis, and other autoimmune and inflammatory diseases. Inflammasome-independent functions of AIM2 have also been described, including the regulation of the intestinal stem cell proliferation and the gut microbiota ecology in the control of colorectal cancer. In this review we provide an overview of the latest research on AIM2 inflammasome and its role in infection, cancer, and autoimmunity.&quot;,&quot;author&quot;:[{&quot;dropping-particle&quot;:&quot;&quot;,&quot;family&quot;:&quot;Man&quot;,&quot;given&quot;:&quot;Si Ming&quot;,&quot;non-dropping-particle&quot;:&quot;&quot;,&quot;parse-names&quot;:false,&quot;suffix&quot;:&quot;&quot;},{&quot;dropping-particle&quot;:&quot;&quot;,&quot;family&quot;:&quot;Karki&quot;,&quot;given&quot;:&quot;Rajendra&quot;,&quot;non-dropping-particle&quot;:&quot;&quot;,&quot;parse-names&quot;:false,&quot;suffix&quot;:&quot;&quot;},{&quot;dropping-particle&quot;:&quot;&quot;,&quot;family&quot;:&quot;Kanneganti&quot;,&quot;given&quot;:&quot;Thirumala Devi&quot;,&quot;non-dropping-particle&quot;:&quot;&quot;,&quot;parse-names&quot;:false,&quot;suffix&quot;:&quot;&quot;}],&quot;container-title&quot;:&quot;European journal of immunology&quot;,&quot;id&quot;:&quot;7e2e7435-4083-55bb-9a9f-3daee75d62a2&quot;,&quot;issue&quot;:&quot;2&quot;,&quot;issued&quot;:{&quot;date-parts&quot;:[[&quot;2016&quot;,&quot;2&quot;,&quot;1&quot;]]},&quot;page&quot;:&quot;269&quot;,&quot;publisher&quot;:&quot;NIH Public Access&quot;,&quot;title&quot;:&quot;AIM2 inflammasome in infection, cancer and autoimmunity: role in DNA sensing, inflammation and innate immunity&quot;,&quot;type&quot;:&quot;article-journal&quot;,&quot;volume&quot;:&quot;46&quot;,&quot;container-title-short&quot;:&quot;Eur J Immunol&quot;},&quot;uris&quot;:[&quot;http://www.mendeley.com/documents/?uuid=b74f8d15-4ba6-3490-b591-be784eb503b4&quot;],&quot;isTemporary&quot;:false,&quot;legacyDesktopId&quot;:&quot;b74f8d15-4ba6-3490-b591-be784eb503b4&quot;},{&quot;id&quot;:&quot;723721af-5e8b-55a7-86b7-081289445590&quot;,&quot;itemData&quot;:{&quot;DOI&quot;:&quot;10.1126/scitranslmed.3002001&quot;,&quot;ISSN&quot;:&quot;1946-6242&quot;,&quot;PMID&quot;:&quot;21562230&quot;,&quot;abstract&quot;:&quot;The proinflammatory cytokine interleukin-1β (IL-1β) plays a central role in the pathogenesis and the course of inflammatory skin diseases, including psoriasis. Posttranscriptional activation of IL-1β is mediated by inflammasomes; however, the mechanisms triggering IL-1β processing remain unknown. Recently, cytosolic DNA has been identified as a danger signal that activates inflammasomes containing the DNA sensor AIM2. In this study, we detected abundant cytosolic DNA and increased AIM2 expression in keratinocytes in psoriatic lesions but not in healthy skin. In cultured keratinocytes, interferon-γ induced AIM2, and cytosolic DNA triggered the release of IL-1β via the AIM2 inflammasome. Moreover, the antimicrobial cathelicidin peptide LL-37, which can interact with DNA in psoriatic skin, neutralized cytosolic DNA in keratinocytes and blocked AIM2 inflammasome activation. Together, these data suggest that cytosolic DNA is an important disease-associated molecular pattern that can trigger AIM2 inflammasome and IL-1β activation in psoriasis. Furthermore, cathelicidin LL-37 interfered with DNA-sensing inflammasomes, which thereby suggests an anti-inflammatory function for this peptide. Thus, our data reveal a link between the AIM2 inflammasome, cathelicidin LL-37, and autoinflammation in psoriasis, providing new potential targets for the treatment of this chronic skin disease.&quot;,&quot;author&quot;:[{&quot;dropping-particle&quot;:&quot;&quot;,&quot;family&quot;:&quot;Dombrowski&quot;,&quot;given&quot;:&quot;Yvonne&quot;,&quot;non-dropping-particle&quot;:&quot;&quot;,&quot;parse-names&quot;:false,&quot;suffix&quot;:&quot;&quot;},{&quot;dropping-particle&quot;:&quot;&quot;,&quot;family&quot;:&quot;Peric&quot;,&quot;given&quot;:&quot;Mark&quot;,&quot;non-dropping-particle&quot;:&quot;&quot;,&quot;parse-names&quot;:false,&quot;suffix&quot;:&quot;&quot;},{&quot;dropping-particle&quot;:&quot;&quot;,&quot;family&quot;:&quot;Koglin&quot;,&quot;given&quot;:&quot;Sarah&quot;,&quot;non-dropping-particle&quot;:&quot;&quot;,&quot;parse-names&quot;:false,&quot;suffix&quot;:&quot;&quot;},{&quot;dropping-particle&quot;:&quot;&quot;,&quot;family&quot;:&quot;Kammerbauer&quot;,&quot;given&quot;:&quot;Claudia&quot;,&quot;non-dropping-particle&quot;:&quot;&quot;,&quot;parse-names&quot;:false,&quot;suffix&quot;:&quot;&quot;},{&quot;dropping-particle&quot;:&quot;&quot;,&quot;family&quot;:&quot;Göss&quot;,&quot;given&quot;:&quot;Christine&quot;,&quot;non-dropping-particle&quot;:&quot;&quot;,&quot;parse-names&quot;:false,&quot;suffix&quot;:&quot;&quot;},{&quot;dropping-particle&quot;:&quot;&quot;,&quot;family&quot;:&quot;Anz&quot;,&quot;given&quot;:&quot;David&quot;,&quot;non-dropping-particle&quot;:&quot;&quot;,&quot;parse-names&quot;:false,&quot;suffix&quot;:&quot;&quot;},{&quot;dropping-particle&quot;:&quot;&quot;,&quot;family&quot;:&quot;Simanski&quot;,&quot;given&quot;:&quot;Maren&quot;,&quot;non-dropping-particle&quot;:&quot;&quot;,&quot;parse-names&quot;:false,&quot;suffix&quot;:&quot;&quot;},{&quot;dropping-particle&quot;:&quot;&quot;,&quot;family&quot;:&quot;Gläser&quot;,&quot;given&quot;:&quot;Regine&quot;,&quot;non-dropping-particle&quot;:&quot;&quot;,&quot;parse-names&quot;:false,&quot;suffix&quot;:&quot;&quot;},{&quot;dropping-particle&quot;:&quot;&quot;,&quot;family&quot;:&quot;Harder&quot;,&quot;given&quot;:&quot;Jürgen&quot;,&quot;non-dropping-particle&quot;:&quot;&quot;,&quot;parse-names&quot;:false,&quot;suffix&quot;:&quot;&quot;},{&quot;dropping-particle&quot;:&quot;&quot;,&quot;family&quot;:&quot;Hornung&quot;,&quot;given&quot;:&quot;Veit&quot;,&quot;non-dropping-particle&quot;:&quot;&quot;,&quot;parse-names&quot;:false,&quot;suffix&quot;:&quot;&quot;},{&quot;dropping-particle&quot;:&quot;&quot;,&quot;family&quot;:&quot;Gallo&quot;,&quot;given&quot;:&quot;Richard L&quot;,&quot;non-dropping-particle&quot;:&quot;&quot;,&quot;parse-names&quot;:false,&quot;suffix&quot;:&quot;&quot;},{&quot;dropping-particle&quot;:&quot;&quot;,&quot;family&quot;:&quot;Ruzicka&quot;,&quot;given&quot;:&quot;Thomas&quot;,&quot;non-dropping-particle&quot;:&quot;&quot;,&quot;parse-names&quot;:false,&quot;suffix&quot;:&quot;&quot;},{&quot;dropping-particle&quot;:&quot;&quot;,&quot;family&quot;:&quot;Besch&quot;,&quot;given&quot;:&quot;Robert&quot;,&quot;non-dropping-particle&quot;:&quot;&quot;,&quot;parse-names&quot;:false,&quot;suffix&quot;:&quot;&quot;},{&quot;dropping-particle&quot;:&quot;&quot;,&quot;family&quot;:&quot;Schauber&quot;,&quot;given&quot;:&quot;Jürgen&quot;,&quot;non-dropping-particle&quot;:&quot;&quot;,&quot;parse-names&quot;:false,&quot;suffix&quot;:&quot;&quot;}],&quot;container-title&quot;:&quot;Science translational medicine&quot;,&quot;id&quot;:&quot;723721af-5e8b-55a7-86b7-081289445590&quot;,&quot;issue&quot;:&quot;82&quot;,&quot;issued&quot;:{&quot;date-parts&quot;:[[&quot;2011&quot;,&quot;5&quot;,&quot;11&quot;]]},&quot;note&quot;:&quot;Autoimmunity&quot;,&quot;page&quot;:&quot;82ra38&quot;,&quot;publisher&quot;:&quot;American Association for the Advancement of Science&quot;,&quot;title&quot;:&quot;Cytosolic DNA triggers inflammasome activation in keratinocytes in psoriatic lesions.&quot;,&quot;type&quot;:&quot;article-journal&quot;,&quot;volume&quot;:&quot;3&quot;,&quot;container-title-short&quot;:&quot;Sci Transl Med&quot;},&quot;uris&quot;:[&quot;http://www.mendeley.com/documents/?uuid=bf57a75b-3f2d-3797-afbe-5b85ab660569&quot;],&quot;isTemporary&quot;:false,&quot;legacyDesktopId&quot;:&quot;bf57a75b-3f2d-3797-afbe-5b85ab660569&quot;},{&quot;id&quot;:&quot;a5a346b4-e2c0-5b9b-8cd2-6a98007d0619&quot;,&quot;itemData&quot;:{&quot;DOI&quot;:&quot;10.1093/RHEUMATOLOGY/KEU318&quot;,&quot;ISSN&quot;:&quot;1462-0324&quot;,&quot;PMID&quot;:&quot;25161312&quot;,&quot;abstract&quot;:&quot;Objective. SLE is more prevalent in females, but may cause more severe organ damage in males. The underlying mechanism is incompletely understood. Since macrophage plays a key role in SLE pathogenesis, the present work aimed to investigate whether inflammasomes in male and female SLE macrophages are differentially activated. Methods. Macrophages were derived from peripheral blood mononuclear cells of SLE patients and healthy controls. Adenosine triphosphate-stimulated IL-1b in lipopolysaccharide-primed macrophages was measured via ELISA. Nucleotide-binding oligomerization domain (NOD)-like receptor pyrin domain-containing protein 3 (NLRP3) and absent in melanoma 2 (AIM2) mRNA expression in macrophages were determined by RT-PCR. We further genotyped SLE patients for single nucleotide polymorphisms of NLRP3 and an NLRP3 regulator caspase recruitment domain family, member 8 (CARD8). Results. ATP-induced IL-1b production was increased in macrophages of both male and female SLE patients. Overexpression of NLRP3 mRNA was detected in unstimulated female SLE macrophages, while CARD8 variant allele is associated with SLE susceptibility in males. Moreover, AIM2 mRNA expression in unstimulated macrophages was found to be elevated in male SLE patients, but decreased in female SLE patients. However, the autoantibody titre of dsDNA, an AIM2 ligand, is associated with SLE disease severity only in female patients. Conclusion. Our study shows for the first time that the NLRP3 inflammasome is hyperactivated in macrophages of both male and female SLE patients. The mechanisms underlying NLRP3 hyperactivation might be different between the sexes. Furthermore, the AIM2 inflammasome might also contribute sex-differen-tially to SLE pathogenesis and severity.&quot;,&quot;author&quot;:[{&quot;dropping-particle&quot;:&quot;&quot;,&quot;family&quot;:&quot;Yang&quot;,&quot;given&quot;:&quot;Chin An&quot;,&quot;non-dropping-particle&quot;:&quot;&quot;,&quot;parse-names&quot;:false,&quot;suffix&quot;:&quot;&quot;},{&quot;dropping-particle&quot;:&quot;&quot;,&quot;family&quot;:&quot;Huang&quot;,&quot;given&quot;:&quot;Shin Tsung&quot;,&quot;non-dropping-particle&quot;:&quot;&quot;,&quot;parse-names&quot;:false,&quot;suffix&quot;:&quot;&quot;},{&quot;dropping-particle&quot;:&quot;&quot;,&quot;family&quot;:&quot;Chiang&quot;,&quot;given&quot;:&quot;Bor Luen&quot;,&quot;non-dropping-particle&quot;:&quot;&quot;,&quot;parse-names&quot;:false,&quot;suffix&quot;:&quot;&quot;}],&quot;container-title&quot;:&quot;Rheumatology&quot;,&quot;id&quot;:&quot;a5a346b4-e2c0-5b9b-8cd2-6a98007d0619&quot;,&quot;issue&quot;:&quot;2&quot;,&quot;issued&quot;:{&quot;date-parts&quot;:[[&quot;2015&quot;,&quot;2&quot;,&quot;1&quot;]]},&quot;page&quot;:&quot;324-331&quot;,&quot;publisher&quot;:&quot;Oxford Academic&quot;,&quot;title&quot;:&quot;Sex-dependent differential activation of NLRP3 and AIM2 inflammasomes in SLE macrophages&quot;,&quot;type&quot;:&quot;article-journal&quot;,&quot;volume&quot;:&quot;54&quot;,&quot;container-title-short&quot;:&quot;Rheumatology&quot;},&quot;uris&quot;:[&quot;http://www.mendeley.com/documents/?uuid=2071d60e-48b4-3973-b331-55fe06e39b27&quot;],&quot;isTemporary&quot;:false,&quot;legacyDesktopId&quot;:&quot;2071d60e-48b4-3973-b331-55fe06e39b27&quot;},{&quot;id&quot;:&quot;3394d3f2-888f-5be1-b131-d208a29dcb9b&quot;,&quot;itemData&quot;:{&quot;DOI&quot;:&quot;10.1097/MIB.0000000000000535&quot;,&quot;ISSN&quot;:&quot;1078-0998&quot;,&quot;PMID&quot;:&quot;26313692&quot;,&quot;abstract&quot;:&quot;Background: Inflammatory bowel disease (IBD) is characterized by a chronic inflammation of the gut, partly driven by defects in the innate immune system. Considering the central role of inflammasome signaling in innate immunity, we studied inflammasome components in IBD mucosa. Methods: Expression of genes encoding inflammasome sensor subunits was investigated in colonic mucosal biopsies from 2 cohorts of patients with IBD and controls. Results: A significant upregulation (&gt;2-fold change in expression, false discovery rate &lt;0.05) of the PYHIN inflammasomes AIM2 and IFI16 in active IBD versus controls was found. Also IFI16 was significantly increased in inactive IBD versus controls. Moreover, responders to anti-tumor necrosis factor therapy showed decreased expression of these inflammasomes although IFI16 remained significantly increased in responders showing endoscopic healing versus controls. AIM2 was mainly expressed in epithelial cells, whereas IFI16 was expressed in both lymphocytes and epithelial cells. Functional activation of predominant AIM2/IFI16-mediated inflammasomes in active IBD colon was shown by the presence of the downstream effectors CASP1 and HMGB-1 in inflamed mucosa. Conclusions: Our results highlight the importance of PYHIN inflammasome signaling in IBD and also link anti-tumor necrosis factor responsiveness to inflammasome signaling. Together, this points to the potential value of the inflammasome pathway as a new therapeutic target for IBD treatment.&quot;,&quot;author&quot;:[{&quot;dropping-particle&quot;:&quot;&quot;,&quot;family&quot;:&quot;Vanhove&quot;,&quot;given&quot;:&quot;Wiebe&quot;,&quot;non-dropping-particle&quot;:&quot;&quot;,&quot;parse-names&quot;:false,&quot;suffix&quot;:&quot;&quot;},{&quot;dropping-particle&quot;:&quot;&quot;,&quot;family&quot;:&quot;Peeters&quot;,&quot;given&quot;:&quot;Paul M.&quot;,&quot;non-dropping-particle&quot;:&quot;&quot;,&quot;parse-names&quot;:false,&quot;suffix&quot;:&quot;&quot;},{&quot;dropping-particle&quot;:&quot;&quot;,&quot;family&quot;:&quot;Staelens&quot;,&quot;given&quot;:&quot;Dominiek&quot;,&quot;non-dropping-particle&quot;:&quot;&quot;,&quot;parse-names&quot;:false,&quot;suffix&quot;:&quot;&quot;},{&quot;dropping-particle&quot;:&quot;&quot;,&quot;family&quot;:&quot;Schraenen&quot;,&quot;given&quot;:&quot;Anica&quot;,&quot;non-dropping-particle&quot;:&quot;&quot;,&quot;parse-names&quot;:false,&quot;suffix&quot;:&quot;&quot;},{&quot;dropping-particle&quot;:&quot;&quot;,&quot;family&quot;:&quot;Goten&quot;,&quot;given&quot;:&quot;Jan&quot;,&quot;non-dropping-particle&quot;:&quot;Van Der&quot;,&quot;parse-names&quot;:false,&quot;suffix&quot;:&quot;&quot;},{&quot;dropping-particle&quot;:&quot;&quot;,&quot;family&quot;:&quot;Cleynen&quot;,&quot;given&quot;:&quot;Isabelle&quot;,&quot;non-dropping-particle&quot;:&quot;&quot;,&quot;parse-names&quot;:false,&quot;suffix&quot;:&quot;&quot;},{&quot;dropping-particle&quot;:&quot;&quot;,&quot;family&quot;:&quot;Schepper&quot;,&quot;given&quot;:&quot;Sebastiaan&quot;,&quot;non-dropping-particle&quot;:&quot;De&quot;,&quot;parse-names&quot;:false,&quot;suffix&quot;:&quot;&quot;},{&quot;dropping-particle&quot;:&quot;&quot;,&quot;family&quot;:&quot;Lommel&quot;,&quot;given&quot;:&quot;Leentje&quot;,&quot;non-dropping-particle&quot;:&quot;Van&quot;,&quot;parse-names&quot;:false,&quot;suffix&quot;:&quot;&quot;},{&quot;dropping-particle&quot;:&quot;&quot;,&quot;family&quot;:&quot;Reynaert&quot;,&quot;given&quot;:&quot;Niki L.&quot;,&quot;non-dropping-particle&quot;:&quot;&quot;,&quot;parse-names&quot;:false,&quot;suffix&quot;:&quot;&quot;},{&quot;dropping-particle&quot;:&quot;&quot;,&quot;family&quot;:&quot;Schuit&quot;,&quot;given&quot;:&quot;Frans&quot;,&quot;non-dropping-particle&quot;:&quot;&quot;,&quot;parse-names&quot;:false,&quot;suffix&quot;:&quot;&quot;},{&quot;dropping-particle&quot;:&quot;&quot;,&quot;family&quot;:&quot;Assche&quot;,&quot;given&quot;:&quot;Gert&quot;,&quot;non-dropping-particle&quot;:&quot;Van&quot;,&quot;parse-names&quot;:false,&quot;suffix&quot;:&quot;&quot;},{&quot;dropping-particle&quot;:&quot;&quot;,&quot;family&quot;:&quot;Ferrante&quot;,&quot;given&quot;:&quot;Marc&quot;,&quot;non-dropping-particle&quot;:&quot;&quot;,&quot;parse-names&quot;:false,&quot;suffix&quot;:&quot;&quot;},{&quot;dropping-particle&quot;:&quot;&quot;,&quot;family&quot;:&quot;Hertogh&quot;,&quot;given&quot;:&quot;Gert&quot;,&quot;non-dropping-particle&quot;:&quot;De&quot;,&quot;parse-names&quot;:false,&quot;suffix&quot;:&quot;&quot;},{&quot;dropping-particle&quot;:&quot;&quot;,&quot;family&quot;:&quot;Wouters&quot;,&quot;given&quot;:&quot;Emiel F.M.&quot;,&quot;non-dropping-particle&quot;:&quot;&quot;,&quot;parse-names&quot;:false,&quot;suffix&quot;:&quot;&quot;},{&quot;dropping-particle&quot;:&quot;&quot;,&quot;family&quot;:&quot;Rutgeerts&quot;,&quot;given&quot;:&quot;Paul&quot;,&quot;non-dropping-particle&quot;:&quot;&quot;,&quot;parse-names&quot;:false,&quot;suffix&quot;:&quot;&quot;},{&quot;dropping-particle&quot;:&quot;&quot;,&quot;family&quot;:&quot;Vermeire&quot;,&quot;given&quot;:&quot;Séverine&quot;,&quot;non-dropping-particle&quot;:&quot;&quot;,&quot;parse-names&quot;:false,&quot;suffix&quot;:&quot;&quot;},{&quot;dropping-particle&quot;:&quot;&quot;,&quot;family&quot;:&quot;Nys&quot;,&quot;given&quot;:&quot;Kris&quot;,&quot;non-dropping-particle&quot;:&quot;&quot;,&quot;parse-names&quot;:false,&quot;suffix&quot;:&quot;&quot;},{&quot;dropping-particle&quot;:&quot;&quot;,&quot;family&quot;:&quot;Arijs&quot;,&quot;given&quot;:&quot;Ingrid&quot;,&quot;non-dropping-particle&quot;:&quot;&quot;,&quot;parse-names&quot;:false,&quot;suffix&quot;:&quot;&quot;}],&quot;container-title&quot;:&quot;Inflammatory Bowel Diseases&quot;,&quot;id&quot;:&quot;3394d3f2-888f-5be1-b131-d208a29dcb9b&quot;,&quot;issue&quot;:&quot;11&quot;,&quot;issued&quot;:{&quot;date-parts&quot;:[[&quot;2015&quot;,&quot;11&quot;,&quot;1&quot;]]},&quot;page&quot;:&quot;2673-2682&quot;,&quot;publisher&quot;:&quot;Oxford Academic&quot;,&quot;title&quot;:&quot;Strong Upregulation of AIM2 and IFI16 Inflammasomes in the Mucosa of Patients with Active Inflammatory Bowel Disease&quot;,&quot;type&quot;:&quot;article-journal&quot;,&quot;volume&quot;:&quot;21&quot;,&quot;container-title-short&quot;:&quot;Inflamm Bowel Dis&quot;},&quot;uris&quot;:[&quot;http://www.mendeley.com/documents/?uuid=a384246d-b0ed-3013-a9ed-4a1a14d09636&quot;],&quot;isTemporary&quot;:false,&quot;legacyDesktopId&quot;:&quot;a384246d-b0ed-3013-a9ed-4a1a14d09636&quot;},{&quot;id&quot;:&quot;767831d8-40f9-503d-bc0c-9f760e411aca&quot;,&quot;itemData&quot;:{&quot;DOI&quot;:&quot;10.1073/pnas.1419090112&quot;,&quot;abstract&quot;:&quot;Inflammation that contributes to acute cerebrovascular disease is driven by the proinflammatory cytokine interleukin-1 and is known to exacerbate resulting injury. The activity of interleukin-1 is regulated by multimolecular protein complexes called inflammasomes. There are multiple potential inflammasomes activated in diverse diseases, yet the nature of the inflammasomes involved in brain injury is currently unknown. Here, using a rodent model of stroke, we show that the NLRC4 (NLR family, CARD domain containing 4) and AIM2 (absent in melanoma 2) inflammasomes contribute to brain injury. We also show that acute ischemic brain injury is regulated by mechanisms that require ASC (apoptosis-associated speck-like protein containing a CARD), a common adaptor protein for several inflammasomes, and that the NLRP3 (NLR family, pyrin domain containing 3) inflammasome is not involved in this process. These discoveries identify the NLRC4 and AIM2 inflammasomes as potential therapeutic targets for stroke and provide new insights into how the inflammatory response is regulated after an acute injury to the brain. inflammation | inflammasome | cerebral ischemia | brain injury | cell death&quot;,&quot;author&quot;:[{&quot;dropping-particle&quot;:&quot;&quot;,&quot;family&quot;:&quot;Denes&quot;,&quot;given&quot;:&quot;Adam&quot;,&quot;non-dropping-particle&quot;:&quot;&quot;,&quot;parse-names&quot;:false,&quot;suffix&quot;:&quot;&quot;},{&quot;dropping-particle&quot;:&quot;&quot;,&quot;family&quot;:&quot;Coutts&quot;,&quot;given&quot;:&quot;Graham&quot;,&quot;non-dropping-particle&quot;:&quot;&quot;,&quot;parse-names&quot;:false,&quot;suffix&quot;:&quot;&quot;},{&quot;dropping-particle&quot;:&quot;&quot;,&quot;family&quot;:&quot;Lénárt&quot;,&quot;given&quot;:&quot;Nikolett&quot;,&quot;non-dropping-particle&quot;:&quot;&quot;,&quot;parse-names&quot;:false,&quot;suffix&quot;:&quot;&quot;},{&quot;dropping-particle&quot;:&quot;&quot;,&quot;family&quot;:&quot;Cruickshank&quot;,&quot;given&quot;:&quot;Sheena M&quot;,&quot;non-dropping-particle&quot;:&quot;&quot;,&quot;parse-names&quot;:false,&quot;suffix&quot;:&quot;&quot;},{&quot;dropping-particle&quot;:&quot;&quot;,&quot;family&quot;:&quot;Pelegrin&quot;,&quot;given&quot;:&quot;Pablo&quot;,&quot;non-dropping-particle&quot;:&quot;&quot;,&quot;parse-names&quot;:false,&quot;suffix&quot;:&quot;&quot;},{&quot;dropping-particle&quot;:&quot;&quot;,&quot;family&quot;:&quot;Skinner&quot;,&quot;given&quot;:&quot;Joanne&quot;,&quot;non-dropping-particle&quot;:&quot;&quot;,&quot;parse-names&quot;:false,&quot;suffix&quot;:&quot;&quot;},{&quot;dropping-particle&quot;:&quot;&quot;,&quot;family&quot;:&quot;Rothwell&quot;,&quot;given&quot;:&quot;Nancy&quot;,&quot;non-dropping-particle&quot;:&quot;&quot;,&quot;parse-names&quot;:false,&quot;suffix&quot;:&quot;&quot;},{&quot;dropping-particle&quot;:&quot;&quot;,&quot;family&quot;:&quot;Allan&quot;,&quot;given&quot;:&quot;Stuart M&quot;,&quot;non-dropping-particle&quot;:&quot;&quot;,&quot;parse-names&quot;:false,&quot;suffix&quot;:&quot;&quot;},{&quot;dropping-particle&quot;:&quot;&quot;,&quot;family&quot;:&quot;Brough&quot;,&quot;given&quot;:&quot;David&quot;,&quot;non-dropping-particle&quot;:&quot;&quot;,&quot;parse-names&quot;:false,&quot;suffix&quot;:&quot;&quot;}],&quot;id&quot;:&quot;767831d8-40f9-503d-bc0c-9f760e411aca&quot;,&quot;issued&quot;:{&quot;date-parts&quot;:[[&quot;2015&quot;]]},&quot;title&quot;:&quot;AIM2 and NLRC4 inflammasomes contribute with ASC to acute brain injury independently of NLRP3&quot;,&quot;type&quot;:&quot;article-journal&quot;,&quot;container-title-short&quot;:&quot;&quot;},&quot;uris&quot;:[&quot;http://www.mendeley.com/documents/?uuid=432f35c8-1409-38b0-bd2f-aa58a800f72b&quot;],&quot;isTemporary&quot;:false,&quot;legacyDesktopId&quot;:&quot;432f35c8-1409-38b0-bd2f-aa58a800f72b&quot;}],&quot;citationTag&quot;:&quot;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&quot;},{&quot;citationID&quot;:&quot;MENDELEY_CITATION_d3c445a0-2285-4abf-98ec-ea2420537ca4&quot;,&quot;properties&quot;:{&quot;noteIndex&quot;:0},&quot;isEdited&quot;:false,&quot;manualOverride&quot;:{&quot;citeprocText&quot;:&quot;(Chan &amp;#38; Tsourkas, 2024)&quot;,&quot;isManuallyOverridden&quot;:false,&quot;manualOverrideText&quot;:&quot;&quot;},&quot;citationItems&quot;:[{&quot;id&quot;:&quot;73b808b6-f7bd-5b77-a770-f882ea05cf13&quot;,&quot;itemData&quot;:{&quot;DOI&quot;:&quot;10.34133/BMEF.0035&quot;,&quot;ISSN&quot;:&quot;27658031&quot;,&quot;PMID&quot;:&quot;38282957&quot;,&quot;abstract&quot;:&quot;Protein biologics are powerful therapeutic agents with diverse inhibitory and enzymatic functions. However, their clinical use has been limited to extracellular applications due to their inability to cross plasma membranes. Overcoming this physiological barrier would unlock the potential of protein drugs for the treatment of many intractable diseases. In this review, we highlight progress made toward achieving cytosolic delivery of recombinant proteins. We start by first considering intracellular protein delivery as a drug modality compared to existing Food and Drug Administration-approved drug modalities. Then, we summarize strategies that have been reported to achieve protein internalization. These techniques can be broadly classified into 3 categories: physical methods, direct protein engineering, and nanocarriermediated delivery. Finally, we highlight existing challenges for cytosolic protein delivery and offer an outlook for future advances.&quot;,&quot;author&quot;:[{&quot;dropping-particle&quot;:&quot;&quot;,&quot;family&quot;:&quot;Chan&quot;,&quot;given&quot;:&quot;Alexander&quot;,&quot;non-dropping-particle&quot;:&quot;&quot;,&quot;parse-names&quot;:false,&quot;suffix&quot;:&quot;&quot;},{&quot;dropping-particle&quot;:&quot;&quot;,&quot;family&quot;:&quot;Tsourkas&quot;,&quot;given&quot;:&quot;Andrew&quot;,&quot;non-dropping-particle&quot;:&quot;&quot;,&quot;parse-names&quot;:false,&quot;suffix&quot;:&quot;&quot;}],&quot;container-title&quot;:&quot;BME Frontiers&quot;,&quot;id&quot;:&quot;73b808b6-f7bd-5b77-a770-f882ea05cf13&quot;,&quot;issued&quot;:{&quot;date-parts&quot;:[[&quot;2024&quot;,&quot;1&quot;,&quot;25&quot;]]},&quot;publisher&quot;:&quot;AAAS Science Partner Journal Program&quot;,&quot;title&quot;:&quot;Intracellular Protein Delivery: Approaches, Challenges, and Clinical Applications&quot;,&quot;type&quot;:&quot;article-journal&quot;,&quot;volume&quot;:&quot;5&quot;,&quot;container-title-short&quot;:&quot;BME Front&quot;},&quot;uris&quot;:[&quot;http://www.mendeley.com/documents/?uuid=0e8f81a9-5e5c-3914-afc0-242b44483dae&quot;],&quot;isTemporary&quot;:false,&quot;legacyDesktopId&quot;:&quot;0e8f81a9-5e5c-3914-afc0-242b44483dae&quot;}],&quot;citationTag&quot;:&quot;MENDELEY_CITATION_v3_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&quot;},{&quot;citationID&quot;:&quot;MENDELEY_CITATION_1c2a5015-d262-4b00-a6dd-faede1cffcea&quot;,&quot;properties&quot;:{&quot;noteIndex&quot;:0},&quot;isEdited&quot;:false,&quot;manualOverride&quot;:{&quot;isManuallyOverridden&quot;:false,&quot;citeprocText&quot;:&quot;(Meerbrey &lt;i&gt;et al&lt;/i&gt;, 2011)&quot;,&quot;manualOverrideText&quot;:&quot;&quot;},&quot;citationItems&quot;:[{&quot;id&quot;:&quot;d3e9a09d-69d8-305f-83cb-5a09e4e0587a&quot;,&quot;itemData&quot;:{&quot;type&quot;:&quot;article-journal&quot;,&quot;id&quot;:&quot;d3e9a09d-69d8-305f-83cb-5a09e4e0587a&quot;,&quot;title&quot;:&quot;The pINDUCER lentiviral toolkit for inducible RNA interference in vitro and in vivo&quot;,&quot;groupId&quot;:&quot;2a58b51e-9753-3ef3-98ef-34bc9b98ed88&quot;,&quot;author&quot;:[{&quot;family&quot;:&quot;Meerbrey&quot;,&quot;given&quot;:&quot;Kristen L.&quot;,&quot;parse-names&quot;:false,&quot;dropping-particle&quot;:&quot;&quot;,&quot;non-dropping-particle&quot;:&quot;&quot;},{&quot;family&quot;:&quot;Hu&quot;,&quot;given&quot;:&quot;Guang&quot;,&quot;parse-names&quot;:false,&quot;dropping-particle&quot;:&quot;&quot;,&quot;non-dropping-particle&quot;:&quot;&quot;},{&quot;family&quot;:&quot;Kessler&quot;,&quot;given&quot;:&quot;Jessica D.&quot;,&quot;parse-names&quot;:false,&quot;dropping-particle&quot;:&quot;&quot;,&quot;non-dropping-particle&quot;:&quot;&quot;},{&quot;family&quot;:&quot;Roarty&quot;,&quot;given&quot;:&quot;Kevin&quot;,&quot;parse-names&quot;:false,&quot;dropping-particle&quot;:&quot;&quot;,&quot;non-dropping-particle&quot;:&quot;&quot;},{&quot;family&quot;:&quot;Li&quot;,&quot;given&quot;:&quot;Mamie Z.&quot;,&quot;parse-names&quot;:false,&quot;dropping-particle&quot;:&quot;&quot;,&quot;non-dropping-particle&quot;:&quot;&quot;},{&quot;family&quot;:&quot;Fang&quot;,&quot;given&quot;:&quot;Justin E.&quot;,&quot;parse-names&quot;:false,&quot;dropping-particle&quot;:&quot;&quot;,&quot;non-dropping-particle&quot;:&quot;&quot;},{&quot;family&quot;:&quot;Herschkowitz&quot;,&quot;given&quot;:&quot;Jason I.&quot;,&quot;parse-names&quot;:false,&quot;dropping-particle&quot;:&quot;&quot;,&quot;non-dropping-particle&quot;:&quot;&quot;},{&quot;family&quot;:&quot;Burrows&quot;,&quot;given&quot;:&quot;Anna E.&quot;,&quot;parse-names&quot;:false,&quot;dropping-particle&quot;:&quot;&quot;,&quot;non-dropping-particle&quot;:&quot;&quot;},{&quot;family&quot;:&quot;Ciccia&quot;,&quot;given&quot;:&quot;Alberto&quot;,&quot;parse-names&quot;:false,&quot;dropping-particle&quot;:&quot;&quot;,&quot;non-dropping-particle&quot;:&quot;&quot;},{&quot;family&quot;:&quot;Sun&quot;,&quot;given&quot;:&quot;Tingting&quot;,&quot;parse-names&quot;:false,&quot;dropping-particle&quot;:&quot;&quot;,&quot;non-dropping-particle&quot;:&quot;&quot;},{&quot;family&quot;:&quot;Schmitt&quot;,&quot;given&quot;:&quot;Earlene M.&quot;,&quot;parse-names&quot;:false,&quot;dropping-particle&quot;:&quot;&quot;,&quot;non-dropping-particle&quot;:&quot;&quot;},{&quot;family&quot;:&quot;Bernardi&quot;,&quot;given&quot;:&quot;Ronald J.&quot;,&quot;parse-names&quot;:false,&quot;dropping-particle&quot;:&quot;&quot;,&quot;non-dropping-particle&quot;:&quot;&quot;},{&quot;family&quot;:&quot;Fu&quot;,&quot;given&quot;:&quot;Xiaoyong&quot;,&quot;parse-names&quot;:false,&quot;dropping-particle&quot;:&quot;&quot;,&quot;non-dropping-particle&quot;:&quot;&quot;},{&quot;family&quot;:&quot;Bland&quot;,&quot;given&quot;:&quot;Christopher S.&quot;,&quot;parse-names&quot;:false,&quot;dropping-particle&quot;:&quot;&quot;,&quot;non-dropping-particle&quot;:&quot;&quot;},{&quot;family&quot;:&quot;Cooper&quot;,&quot;given&quot;:&quot;Thomas A.&quot;,&quot;parse-names&quot;:false,&quot;dropping-particle&quot;:&quot;&quot;,&quot;non-dropping-particle&quot;:&quot;&quot;},{&quot;family&quot;:&quot;Schiff&quot;,&quot;given&quot;:&quot;Rachel&quot;,&quot;parse-names&quot;:false,&quot;dropping-particle&quot;:&quot;&quot;,&quot;non-dropping-particle&quot;:&quot;&quot;},{&quot;family&quot;:&quot;Rosen&quot;,&quot;given&quot;:&quot;Jeffrey M.&quot;,&quot;parse-names&quot;:false,&quot;dropping-particle&quot;:&quot;&quot;,&quot;non-dropping-particle&quot;:&quot;&quot;},{&quot;family&quot;:&quot;Westbrook&quot;,&quot;given&quot;:&quot;Thomas F.&quot;,&quot;parse-names&quot;:false,&quot;dropping-particle&quot;:&quot;&quot;,&quot;non-dropping-particle&quot;:&quot;&quot;},{&quot;family&quot;:&quot;Elledge&quot;,&quot;given&quot;:&quot;Stephen J.&quot;,&quot;parse-names&quot;:false,&quot;dropping-particle&quot;:&quot;&quot;,&quot;non-dropping-particle&quot;:&quot;&quot;}],&quot;container-title&quot;:&quot;Proceedings of the National Academy of Sciences of the United States of America&quot;,&quot;accessed&quot;:{&quot;date-parts&quot;:[[2025,9,5]]},&quot;DOI&quot;:&quot;10.1073/PNAS.1019736108&quot;,&quot;ISSN&quot;:&quot;1091-6490&quot;,&quot;PMID&quot;:&quot;21307310&quot;,&quot;URL&quot;:&quot;https://pubmed.ncbi.nlm.nih.gov/21307310/&quot;,&quot;issued&quot;:{&quot;date-parts&quot;:[[2011,3,1]]},&quot;page&quot;:&quot;3665-3670&quot;,&quot;abstract&quot;:&quot;The discovery of RNAi has revolutionized loss-of-function genetic studies in mammalian systems. However, significant challenges still remain to fully exploit RNAi for mammalian genetics. For instance, genetic screens and in vivo studies could be broadly improved by methods that allow inducible and uniform gene expression control. To achieve this, we built the lentiviral pINDUCER series of expression vehicles for inducible RNAi in vivo. Using a multicistronic design, pINDUCER vehicles enable tracking of viral transduction and shRNA or cDNA induction in a broad spectrum of mammalian cell types in vivo. They achieve this uniform temporal, dose-dependent, and reversible control of gene expression across heterogenous cell populations via fluorescence-based quantification of reverse tet-transactivator expression. This feature allows isolation of cell populations that exhibit a potent, inducible target knockdown in vitro and in vivo that can be used in human xenotransplantation models to examine cancer drug targets.&quot;,&quot;publisher&quot;:&quot;Proc Natl Acad Sci U S A&quot;,&quot;issue&quot;:&quot;9&quot;,&quot;volume&quot;:&quot;108&quot;,&quot;container-title-short&quot;:&quot;Proc Natl Acad Sci U S A&quot;},&quot;isTemporary&quot;:false}],&quot;citationTag&quot;:&quot;MENDELEY_CITATION_v3_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&quot;},{&quot;citationID&quot;:&quot;MENDELEY_CITATION_957bd291-6d87-4137-885d-7f12afb59029&quot;,&quot;properties&quot;:{&quot;noteIndex&quot;:0},&quot;isEdited&quot;:false,&quot;manualOverride&quot;:{&quot;isManuallyOverridden&quot;:false,&quot;citeprocText&quot;:&quot;(Sanjana &lt;i&gt;et al&lt;/i&gt;, 2014)&quot;,&quot;manualOverrideText&quot;:&quot;&quot;},&quot;citationItems&quot;:[{&quot;id&quot;:&quot;bd302b8c-daa7-33c6-83a3-4a2d73e456a7&quot;,&quot;itemData&quot;:{&quot;type&quot;:&quot;article-journal&quot;,&quot;id&quot;:&quot;bd302b8c-daa7-33c6-83a3-4a2d73e456a7&quot;,&quot;title&quot;:&quot;Improved vectors and genome-wide libraries for CRISPR screening&quot;,&quot;groupId&quot;:&quot;2a58b51e-9753-3ef3-98ef-34bc9b98ed88&quot;,&quot;author&quot;:[{&quot;family&quot;:&quot;Sanjana&quot;,&quot;given&quot;:&quot;Neville E.&quot;,&quot;parse-names&quot;:false,&quot;dropping-particle&quot;:&quot;&quot;,&quot;non-dropping-particle&quot;:&quot;&quot;},{&quot;family&quot;:&quot;Shalem&quot;,&quot;given&quot;:&quot;Ophir&quot;,&quot;parse-names&quot;:false,&quot;dropping-particle&quot;:&quot;&quot;,&quot;non-dropping-particle&quot;:&quot;&quot;},{&quot;family&quot;:&quot;Zhang&quot;,&quot;given&quot;:&quot;Feng&quot;,&quot;parse-names&quot;:false,&quot;dropping-particle&quot;:&quot;&quot;,&quot;non-dropping-particle&quot;:&quot;&quot;}],&quot;container-title&quot;:&quot;Nature Methods 2014 11:8&quot;,&quot;accessed&quot;:{&quot;date-parts&quot;:[[2025,9,5]]},&quot;DOI&quot;:&quot;10.1038/nmeth.3047&quot;,&quot;ISBN&quot;:&quot;1000000052&quot;,&quot;ISSN&quot;:&quot;1548-7105&quot;,&quot;PMID&quot;:&quot;25075903&quot;,&quot;URL&quot;:&quot;https://www.nature.com/articles/nmeth.3047&quot;,&quot;issued&quot;:{&quot;date-parts&quot;:[[2014,7,30]]},&quot;page&quot;:&quot;783-784&quot;,&quot;abstract&quot;:&quot;correspondence several modifications, including removal of one of the nuclear localization signals, human-codon optimization of the remaining nuclear localization signal and P2A bicistronic linker sequences, and repositioning of the U6-driven sgRNA cassette (Fig. 1a). These changes resulted in an approximately tenfold increase in functional viral titer over that of lentiCRISPRv1 (ref. 1; Fig. 1b). Improved vectors and genome-wide libraries for CRISPR screening To the Editor: Genome-wide, targeted loss-of-function pooled screens using the clustered, regularly interspaced, short palindrom-ic repeats (CRISPR)-associated nuclease Cas9 in human and mouse cells provide an alternative screening system to RNA interference (RNAi) 1-4. Previously, we used a genome-scale CRISPR knockout (GeCKO) library to identify loss-of-function mutations conferring vemurafenib resistance in a melanoma model 1. However, initial len-tiviral delivery systems for CRISPR screening had low viral titer or required a cell line already expressing Cas9, thereby limiting the range of biological systems amenable to screening. We sought to improve both the lentiviral packaging and choice of guide sequences in our original GeCKO library 1 , where a pooled library of synthesized oligonucleotides was cloned into a lentiviral backbone containing both the Streptococcus pyogenes Cas9 nuclease and the single guide RNA (sgRNA) scaffold. To create a new vector capable of producing higher-titer virus (lentiCRISPRv2), we made the appropriate EvoD version can be applied. Whether the method was properly trained and tested within each conservation stratum is a separate question. Vihinen 1 correctly notes that some of the procedural details surrounding EvoD were lacking, prompting Kumar et al. 2 to provide a more thorough description in their response. The additional information supports that EvoD was sensibly calibrated and evaluated. table 1 | Comparison of GeCKOv2 sgRNA libraries with existing CRISPR libraries wang et al. 2 library shalem et al.&quot;,&quot;publisher&quot;:&quot;Nature Publishing Group&quot;,&quot;issue&quot;:&quot;8&quot;,&quot;volume&quot;:&quot;11&quot;,&quot;container-title-short&quot;:&quot;&quot;},&quot;isTemporary&quot;:false}],&quot;citationTag&quot;:&quot;MENDELEY_CITATION_v3_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&quot;},{&quot;citationID&quot;:&quot;MENDELEY_CITATION_3ca5cfd9-121b-47b4-96d3-c2359fb826c2&quot;,&quot;properties&quot;:{&quot;noteIndex&quot;:0},&quot;isEdited&quot;:false,&quot;manualOverride&quot;:{&quot;isManuallyOverridden&quot;:false,&quot;citeprocText&quot;:&quot;(Gritsenko &lt;i&gt;et al&lt;/i&gt;, 2020; Christensen &lt;i&gt;et al&lt;/i&gt;, 2016)&quot;,&quot;manualOverrideText&quot;:&quot;&quot;},&quot;citationItems&quot;:[{&quot;id&quot;:&quot;e816aed0-bfe7-37e5-baf0-8ec60ef6a38a&quot;,&quot;itemData&quot;:{&quot;type&quot;:&quot;article-journal&quot;,&quot;id&quot;:&quot;e816aed0-bfe7-37e5-baf0-8ec60ef6a38a&quot;,&quot;title&quot;:&quot;Priming Is Dispensable for NLRP3 Inflammasome Activation in Human Monocytes In Vitro&quot;,&quot;groupId&quot;:&quot;2a58b51e-9753-3ef3-98ef-34bc9b98ed88&quot;,&quot;author&quot;:[{&quot;family&quot;:&quot;Gritsenko&quot;,&quot;given&quot;:&quot;Anna&quot;,&quot;parse-names&quot;:false,&quot;dropping-particle&quot;:&quot;&quot;,&quot;non-dropping-particle&quot;:&quot;&quot;},{&quot;family&quot;:&quot;Yu&quot;,&quot;given&quot;:&quot;Shi&quot;,&quot;parse-names&quot;:false,&quot;dropping-particle&quot;:&quot;&quot;,&quot;non-dropping-particle&quot;:&quot;&quot;},{&quot;family&quot;:&quot;Martin-Sanchez&quot;,&quot;given&quot;:&quot;Fatima&quot;,&quot;parse-names&quot;:false,&quot;dropping-particle&quot;:&quot;&quot;,&quot;non-dropping-particle&quot;:&quot;&quot;},{&quot;family&quot;:&quot;Diaz-del-Olmo&quot;,&quot;given&quot;:&quot;Ines&quot;,&quot;parse-names&quot;:false,&quot;dropping-particle&quot;:&quot;&quot;,&quot;non-dropping-particle&quot;:&quot;&quot;},{&quot;family&quot;:&quot;Nichols&quot;,&quot;given&quot;:&quot;Eva Maria&quot;,&quot;parse-names&quot;:false,&quot;dropping-particle&quot;:&quot;&quot;,&quot;non-dropping-particle&quot;:&quot;&quot;},{&quot;family&quot;:&quot;Davis&quot;,&quot;given&quot;:&quot;Daniel M.&quot;,&quot;parse-names&quot;:false,&quot;dropping-particle&quot;:&quot;&quot;,&quot;non-dropping-particle&quot;:&quot;&quot;},{&quot;family&quot;:&quot;Brough&quot;,&quot;given&quot;:&quot;David&quot;,&quot;parse-names&quot;:false,&quot;dropping-particle&quot;:&quot;&quot;,&quot;non-dropping-particle&quot;:&quot;&quot;},{&quot;family&quot;:&quot;Lopez-Castejon&quot;,&quot;given&quot;:&quot;Gloria&quot;,&quot;parse-names&quot;:false,&quot;dropping-particle&quot;:&quot;&quot;,&quot;non-dropping-particle&quot;:&quot;&quot;}],&quot;container-title&quot;:&quot;Frontiers in immunology&quot;,&quot;accessed&quot;:{&quot;date-parts&quot;:[[2025,9,5]]},&quot;DOI&quot;:&quot;10.3389/FIMMU.2020.565924&quot;,&quot;ISSN&quot;:&quot;1664-3224&quot;,&quot;PMID&quot;:&quot;33101286&quot;,&quot;URL&quot;:&quot;https://pubmed.ncbi.nlm.nih.gov/33101286/&quot;,&quot;issued&quot;:{&quot;date-parts&quot;:[[2020,9,30]]},&quot;abstract&quot;:&quot;Interleukin (IL)-18 and IL-1β are potent pro-inflammatory cytokines that contribute to inflammatory conditions such as rheumatoid arthritis and Alzheimer’s disease. They are produced as inactive precursors that are activated by large macromolecular complexes called inflammasomes upon sensing damage or pathogenic signals. NLRP3 inflammasome activation is regarded to require a priming step that causes NLRP3 and IL-1β gene upregulation, and also NLRP3 post-translational licencing. A subsequent activation step leads to the assembly of the complex and the cleavage of pro-IL-18 and pro-IL-1β by caspase-1 into their mature forms, allowing their release. Here we show that human monocytes, but not monocyte derived macrophages, are able to form canonical NLRP3 inflammasomes in the absence of priming. NLRP3 activator nigericin caused the processing and release of constitutively expressed IL-18 in an unprimed setting. This was mediated by the canonical NLRP3 inflammasome that was dependent on K+ and Cl− efflux and led to ASC oligomerization, caspase-1 and Gasdermin-D (GSDMD) cleavage. IL-18 release was impaired by the NLRP3 inhibitor MCC950 and by the absence of NLRP3, but also by deficiency of GSDMD, suggesting that pyroptosis is the mechanism of release. This work highlights the readiness of the NLRP3 inflammasome to assemble in the absence of priming in human monocytes and hence contribute to the very early stages of the inflammatory response when IL-1β has not yet been produced. It is important to consider the unprimed setting when researching the mechanisms of NLRP3 activation, as to not overshadow the pathways that occur in the absence of priming stimuli, which might only enhance this response.&quot;,&quot;publisher&quot;:&quot;Front Immunol&quot;,&quot;volume&quot;:&quot;11&quot;,&quot;container-title-short&quot;:&quot;Front Immunol&quot;},&quot;isTemporary&quot;:false},{&quot;id&quot;:&quot;88633c1a-598c-3cd7-9d69-68bad467e4ef&quot;,&quot;itemData&quot;:{&quot;type&quot;:&quot;article-journal&quot;,&quot;id&quot;:&quot;88633c1a-598c-3cd7-9d69-68bad467e4ef&quot;,&quot;title&quot;:&quot;HSV-1 ICP27 targets the TBK1-activated STING signalsome to inhibit virus-induced type I IFN expression&quot;,&quot;groupId&quot;:&quot;2a58b51e-9753-3ef3-98ef-34bc9b98ed88&quot;,&quot;author&quot;:[{&quot;family&quot;:&quot;Christensen&quot;,&quot;given&quot;:&quot;Maria H&quot;,&quot;parse-names&quot;:false,&quot;dropping-particle&quot;:&quot;&quot;,&quot;non-dropping-particle&quot;:&quot;&quot;},{&quot;family&quot;:&quot;Jensen&quot;,&quot;given&quot;:&quot;Søren B&quot;,&quot;parse-names&quot;:false,&quot;dropping-particle&quot;:&quot;&quot;,&quot;non-dropping-particle&quot;:&quot;&quot;},{&quot;family&quot;:&quot;Miettinen&quot;,&quot;given&quot;:&quot;Juho J&quot;,&quot;parse-names&quot;:false,&quot;dropping-particle&quot;:&quot;&quot;,&quot;non-dropping-particle&quot;:&quot;&quot;},{&quot;family&quot;:&quot;Luecke&quot;,&quot;given&quot;:&quot;Stefanie&quot;,&quot;parse-names&quot;:false,&quot;dropping-particle&quot;:&quot;&quot;,&quot;non-dropping-particle&quot;:&quot;&quot;},{&quot;family&quot;:&quot;Prabakaran&quot;,&quot;given&quot;:&quot;Thaneas&quot;,&quot;parse-names&quot;:false,&quot;dropping-particle&quot;:&quot;&quot;,&quot;non-dropping-particle&quot;:&quot;&quot;},{&quot;family&quot;:&quot;Reinert&quot;,&quot;given&quot;:&quot;Line S&quot;,&quot;parse-names&quot;:false,&quot;dropping-particle&quot;:&quot;&quot;,&quot;non-dropping-particle&quot;:&quot;&quot;},{&quot;family&quot;:&quot;Mettenleiter&quot;,&quot;given&quot;:&quot;Thomas&quot;,&quot;parse-names&quot;:false,&quot;dropping-particle&quot;:&quot;&quot;,&quot;non-dropping-particle&quot;:&quot;&quot;},{&quot;family&quot;:&quot;Chen&quot;,&quot;given&quot;:&quot;Zhijian J&quot;,&quot;parse-names&quot;:false,&quot;dropping-particle&quot;:&quot;&quot;,&quot;non-dropping-particle&quot;:&quot;&quot;},{&quot;family&quot;:&quot;Knipe&quot;,&quot;given&quot;:&quot;David M&quot;,&quot;parse-names&quot;:false,&quot;dropping-particle&quot;:&quot;&quot;,&quot;non-dropping-particle&quot;:&quot;&quot;},{&quot;family&quot;:&quot;Sandri-Goldin&quot;,&quot;given&quot;:&quot;Rozanne M&quot;,&quot;parse-names&quot;:false,&quot;dropping-particle&quot;:&quot;&quot;,&quot;non-dropping-particle&quot;:&quot;&quot;},{&quot;family&quot;:&quot;Enquist&quot;,&quot;given&quot;:&quot;Lynn W&quot;,&quot;parse-names&quot;:false,&quot;dropping-particle&quot;:&quot;&quot;,&quot;non-dropping-particle&quot;:&quot;&quot;},{&quot;family&quot;:&quot;Hartmann&quot;,&quot;given&quot;:&quot;Rune&quot;,&quot;parse-names&quot;:false,&quot;dropping-particle&quot;:&quot;&quot;,&quot;non-dropping-particle&quot;:&quot;&quot;},{&quot;family&quot;:&quot;Mogensen&quot;,&quot;given&quot;:&quot;Trine H&quot;,&quot;parse-names&quot;:false,&quot;dropping-particle&quot;:&quot;&quot;,&quot;non-dropping-particle&quot;:&quot;&quot;},{&quot;family&quot;:&quot;Rice&quot;,&quot;given&quot;:&quot;Stephen A&quot;,&quot;parse-names&quot;:false,&quot;dropping-particle&quot;:&quot;&quot;,&quot;non-dropping-particle&quot;:&quot;&quot;},{&quot;family&quot;:&quot;Nyman&quot;,&quot;given&quot;:&quot;Tuula A&quot;,&quot;parse-names&quot;:false,&quot;dropping-particle&quot;:&quot;&quot;,&quot;non-dropping-particle&quot;:&quot;&quot;},{&quot;family&quot;:&quot;Matikainen&quot;,&quot;given&quot;:&quot;Sampsa&quot;,&quot;parse-names&quot;:false,&quot;dropping-particle&quot;:&quot;&quot;,&quot;non-dropping-particle&quot;:&quot;&quot;},{&quot;family&quot;:&quot;Paludan&quot;,&quot;given&quot;:&quot;Søren R&quot;,&quot;parse-names&quot;:false,&quot;dropping-particle&quot;:&quot;&quot;,&quot;non-dropping-particle&quot;:&quot;&quot;}],&quot;container-title&quot;:&quot;The EMBO Journal&quot;,&quot;accessed&quot;:{&quot;date-parts&quot;:[[2025,9,5]]},&quot;DOI&quot;:&quot;10.15252/embj.201593458&quot;,&quot;ISBN&quot;:&quot;4587167843&quot;,&quot;URL&quot;:&quot;https://www.embopress.org&quot;,&quot;issued&quot;:{&quot;date-parts&quot;:[[2016]]},&quot;page&quot;:&quot;1385-1399&quot;,&quot;abstract&quot;:&quot;Herpes simplex virus (HSV) 1 stimulates type I IFN expression through the cGAS-STING-TBK1 signaling axis. Macrophages have recently been proposed to be an essential source of IFN during viral infection. However, it is not known how HSV-1 inhibits IFN expression in this cell type. Here, we show that HSV-1 inhibits type I IFN induction through the cGAS-STING-TBK1 pathway in human macrophages, in a manner dependent on the conserved herpes-virus protein ICP27. This viral protein was expressed de novo in macrophages with early nuclear localization followed by later translocation to the cytoplasm where ICP27 prevented activation of IRF3. ICP27 interacted with TBK1 and STING in a manner that was dependent on TBK1 activity and the RGG motif in ICP27. Thus, HSV-1 inhibits expression of type I IFN in human macrophages through ICP27-dependent targeting of the TBK1-activated STING signalsome.&quot;,&quot;volume&quot;:&quot;35&quot;,&quot;container-title-short&quot;:&quot;EMBO J&quot;},&quot;isTemporary&quot;:false}],&quot;citationTag&quot;:&quot;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&quot;},{&quot;citationID&quot;:&quot;MENDELEY_CITATION_3c400703-b1bf-4a8f-9733-5d4da85458a9&quot;,&quot;properties&quot;:{&quot;noteIndex&quot;:0},&quot;isEdited&quot;:false,&quot;manualOverride&quot;:{&quot;citeprocText&quot;:&quot;(Johansen, 2017)&quot;,&quot;isManuallyOverridden&quot;:false,&quot;manualOverrideText&quot;:&quot;&quot;},&quot;citationItems&quot;:[{&quot;id&quot;:&quot;5f51360e-d57b-588c-9dbf-93ca93670743&quot;,&quot;itemData&quot;:{&quot;DOI&quot;:&quot;10.3791/56863&quot;,&quot;ISSN&quot;:&quot;1940087X&quot;,&quot;PMID&quot;:&quot;29286419&quot;,&quot;abstract&quot;:&quot;The main function of keratinocytes is to provide the structural integrity of the epidermis, thereby maintaining a mechanical barrier to the outside world. In addition, keratinocytes play an essential role in the initiation, maintenance, and regulation of epidermal immune responses by being part of the innate immune system responding to antigenic stimuli in a fast, nonspecific manner. Here, we describe a protocol for isolation of primary human keratinocytes from adult skin, and demonstrate that these cells respond to calcium-induced terminal differentiation, as measured by an increased expression of the differentiation marker involucrin. In addition, we show that the isolated keratinocytes are responsive to IL-1β-induced activation of intracellular signaling pathways as measured by the activation of the p38 MAPK pathway. Taken together, we describe a method for isolation and culturing of primary human keratinocytes from adult skin. Because the keratinocytes are the predominant cell type in the epidermis, this method is useful to study molecular mechanisms in cutaneous biology in vitro.&quot;,&quot;author&quot;:[{&quot;dropping-particle&quot;:&quot;&quot;,&quot;family&quot;:&quot;Johansen&quot;,&quot;given&quot;:&quot;Claus&quot;,&quot;non-dropping-particle&quot;:&quot;&quot;,&quot;parse-names&quot;:false,&quot;suffix&quot;:&quot;&quot;}],&quot;container-title&quot;:&quot;Journal of Visualized Experiments&quot;,&quot;id&quot;:&quot;5f51360e-d57b-588c-9dbf-93ca93670743&quot;,&quot;issue&quot;:&quot;130&quot;,&quot;issued&quot;:{&quot;date-parts&quot;:[[&quot;2017&quot;,&quot;12&quot;,&quot;22&quot;]]},&quot;publisher&quot;:&quot;Journal of Visualized Experiments&quot;,&quot;title&quot;:&quot;Generation and culturing of primary human keratinocytes from adult skin&quot;,&quot;type&quot;:&quot;article-journal&quot;,&quot;volume&quot;:&quot;2017&quot;,&quot;container-title-short&quot;:&quot;&quot;},&quot;uris&quot;:[&quot;http://www.mendeley.com/documents/?uuid=e28cbc31-f0a8-3599-99a3-f687f841a4c2&quot;],&quot;isTemporary&quot;:false,&quot;legacyDesktopId&quot;:&quot;e28cbc31-f0a8-3599-99a3-f687f841a4c2&quot;}],&quot;citationTag&quot;:&quot;MENDELEY_CITATION_v3_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&quot;},{&quot;citationID&quot;:&quot;MENDELEY_CITATION_5b0752df-294a-441c-9e85-3ff913777aa1&quot;,&quot;properties&quot;:{&quot;noteIndex&quot;:0},&quot;isEdited&quot;:false,&quot;manualOverride&quot;:{&quot;citeprocText&quot;:&quot;(Chakrabarti &lt;i&gt;et al&lt;/i&gt;, 1997)&quot;,&quot;isManuallyOverridden&quot;:false,&quot;manualOverrideText&quot;:&quot;&quot;},&quot;citationItems&quot;:[{&quot;id&quot;:&quot;5926f5a9-2d7d-584d-8b7c-fc3ecaf5f1de&quot;,&quot;itemData&quot;:{&quot;DOI&quot;:&quot;10.2144/97236ST07&quot;,&quot;ISSN&quot;:&quot;07366205&quot;,&quot;PMID&quot;:&quot;9421642&quot;,&quot;abstract&quot;:&quot;Vaccinia virus, a member of the poxvirus family, is widely used as a mammalian cell expression vector Vaccinia virus replicates in the cytoplasm and has its own transcriptional system, making it necessary to use viral promoters. Here, we describe the design, construction and use of a 40-bp synthetic, vaccinia virus promoter with largely overlapping early and late regulatory elements. Convenient plasmid transfer vectors are depicted for expression of one or two genes under control of strong early/late promoters and allowing for thymidine kinase (TK) or antibiotic selection of recombinant viruses.&quot;,&quot;author&quot;:[{&quot;dropping-particle&quot;:&quot;&quot;,&quot;family&quot;:&quot;Chakrabarti&quot;,&quot;given&quot;:&quot;Sekhar&quot;,&quot;non-dropping-particle&quot;:&quot;&quot;,&quot;parse-names&quot;:false,&quot;suffix&quot;:&quot;&quot;},{&quot;dropping-particle&quot;:&quot;&quot;,&quot;family&quot;:&quot;Sisler&quot;,&quot;given&quot;:&quot;Jerry R.&quot;,&quot;non-dropping-particle&quot;:&quot;&quot;,&quot;parse-names&quot;:false,&quot;suffix&quot;:&quot;&quot;},{&quot;dropping-particle&quot;:&quot;&quot;,&quot;family&quot;:&quot;Moss&quot;,&quot;given&quot;:&quot;Bernard&quot;,&quot;non-dropping-particle&quot;:&quot;&quot;,&quot;parse-names&quot;:false,&quot;suffix&quot;:&quot;&quot;}],&quot;container-title&quot;:&quot;BioTechniques&quot;,&quot;id&quot;:&quot;5926f5a9-2d7d-584d-8b7c-fc3ecaf5f1de&quot;,&quot;issue&quot;:&quot;6&quot;,&quot;issued&quot;:{&quot;date-parts&quot;:[[&quot;1997&quot;]]},&quot;page&quot;:&quot;1094-1097&quot;,&quot;publisher&quot;:&quot;Eaton Publishing Company&quot;,&quot;title&quot;:&quot;Compact, synthetic, vaccinia virus early/late promoter for protein expression&quot;,&quot;type&quot;:&quot;article-journal&quot;,&quot;volume&quot;:&quot;23&quot;,&quot;container-title-short&quot;:&quot;Biotechniques&quot;},&quot;uris&quot;:[&quot;http://www.mendeley.com/documents/?uuid=b05015bd-9509-347b-b72d-254005618d59&quot;],&quot;isTemporary&quot;:false,&quot;legacyDesktopId&quot;:&quot;b05015bd-9509-347b-b72d-254005618d59&quot;}],&quot;citationTag&quot;:&quot;MENDELEY_CITATION_v3_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&quot;},{&quot;citationID&quot;:&quot;MENDELEY_CITATION_3afa7b9d-b9d2-401c-8a31-a2409da47007&quot;,&quot;properties&quot;:{&quot;noteIndex&quot;:0},&quot;isEdited&quot;:false,&quot;manualOverride&quot;:{&quot;citeprocText&quot;:&quot;(Schmidt &lt;i&gt;et al&lt;/i&gt;, 2013)&quot;,&quot;isManuallyOverridden&quot;:false,&quot;manualOverrideText&quot;:&quot;&quot;},&quot;citationItems&quot;:[{&quot;id&quot;:&quot;c592336e-01b4-5db2-8769-8c263def6799&quot;,&quot;itemData&quot;:{&quot;DOI&quot;:&quot;10.1016/j.celrep.2013.06.028&quot;,&quot;abstract&quot;:&quot;Host cell entry of vaccinia virus, the prototypic poxvirus, involves a membrane fusion event delivering the viral core and two proteinaceous lateral bodies (LBs) into the cytosol. Uncoating of viral cores is poorly characterized, and the composition and function of LBs remains enigmatic. We found that cytosolic cores rapidly dissociated from LBs and expanded in volume, which coincided with reduction of disulfide-bonded core proteins. We identified the abundant phosphoprotein F17, the dual-specificity phosphatase VH1, and the oxidoreductase G4 as bona fide LB components. After reaching the cytosol, F17 was degraded in a proteasome-dependent manner. Proteasome activity, and presumably LB disassembly, was required for the immediate immunomodulatory activity of VH1: dephosphoryla-tion of STAT1 to prevent interferon-g-mediated anti-viral responses. These results reveal a mechanism used by poxviruses to deliver viral enzymes to the host cell cytosol and are likely to facilitate the identification of additional LB-resident viral effectors.&quot;,&quot;author&quot;:[{&quot;dropping-particle&quot;:&quot;&quot;,&quot;family&quot;:&quot;Schmidt&quot;,&quot;given&quot;:&quot;Florian Ingo&quot;,&quot;non-dropping-particle&quot;:&quot;&quot;,&quot;parse-names&quot;:false,&quot;suffix&quot;:&quot;&quot;},{&quot;dropping-particle&quot;:&quot;&quot;,&quot;family&quot;:&quot;Karl&quot;,&quot;given&quot;:&quot;Christopher&quot;,&quot;non-dropping-particle&quot;:&quot;&quot;,&quot;parse-names&quot;:false,&quot;suffix&quot;:&quot;&quot;},{&quot;dropping-particle&quot;:&quot;&quot;,&quot;family&quot;:&quot;Bleck&quot;,&quot;given&quot;:&quot;Ernst&quot;,&quot;non-dropping-particle&quot;:&quot;&quot;,&quot;parse-names&quot;:false,&quot;suffix&quot;:&quot;&quot;},{&quot;dropping-particle&quot;:&quot;&quot;,&quot;family&quot;:&quot;Reh&quot;,&quot;given&quot;:&quot;Lucia&quot;,&quot;non-dropping-particle&quot;:&quot;&quot;,&quot;parse-names&quot;:false,&quot;suffix&quot;:&quot;&quot;},{&quot;dropping-particle&quot;:&quot;&quot;,&quot;family&quot;:&quot;Novy&quot;,&quot;given&quot;:&quot;Karel&quot;,&quot;non-dropping-particle&quot;:&quot;&quot;,&quot;parse-names&quot;:false,&quot;suffix&quot;:&quot;&quot;},{&quot;dropping-particle&quot;:&quot;&quot;,&quot;family&quot;:&quot;Wollscheid&quot;,&quot;given&quot;:&quot;Bernd&quot;,&quot;non-dropping-particle&quot;:&quot;&quot;,&quot;parse-names&quot;:false,&quot;suffix&quot;:&quot;&quot;},{&quot;dropping-particle&quot;:&quot;&quot;,&quot;family&quot;:&quot;Helenius&quot;,&quot;given&quot;:&quot;Ari&quot;,&quot;non-dropping-particle&quot;:&quot;&quot;,&quot;parse-names&quot;:false,&quot;suffix&quot;:&quot;&quot;},{&quot;dropping-particle&quot;:&quot;&quot;,&quot;family&quot;:&quot;Stahlberg&quot;,&quot;given&quot;:&quot;Henning&quot;,&quot;non-dropping-particle&quot;:&quot;&quot;,&quot;parse-names&quot;:false,&quot;suffix&quot;:&quot;&quot;},{&quot;dropping-particle&quot;:&quot;&quot;,&quot;family&quot;:&quot;Mercer&quot;,&quot;given&quot;:&quot;Jason&quot;,&quot;non-dropping-particle&quot;:&quot;&quot;,&quot;parse-names&quot;:false,&quot;suffix&quot;:&quot;&quot;}],&quot;container-title&quot;:&quot;CellReports&quot;,&quot;id&quot;:&quot;c592336e-01b4-5db2-8769-8c263def6799&quot;,&quot;issued&quot;:{&quot;date-parts&quot;:[[&quot;2013&quot;]]},&quot;page&quot;:&quot;464-476&quot;,&quot;title&quot;:&quot;Article Vaccinia Virus Entry Is Followed by Core Activation and Proteasome-Mediated Release of the Immunomodulatory Effector VH1 from Lateral Bodies&quot;,&quot;type&quot;:&quot;article-journal&quot;,&quot;volume&quot;:&quot;4&quot;,&quot;container-title-short&quot;:&quot;&quot;},&quot;uris&quot;:[&quot;http://www.mendeley.com/documents/?uuid=1f766511-34e7-3b2c-8500-712b89985ca1&quot;],&quot;isTemporary&quot;:false,&quot;legacyDesktopId&quot;:&quot;1f766511-34e7-3b2c-8500-712b89985ca1&quot;}],&quot;citationTag&quot;:&quot;MENDELEY_CITATION_v3_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&quot;},{&quot;citationID&quot;:&quot;MENDELEY_CITATION_d90deee8-10a7-4770-ab2c-c54062f539da&quot;,&quot;properties&quot;:{&quot;noteIndex&quot;:0},&quot;isEdited&quot;:false,&quot;manualOverride&quot;:{&quot;citeprocText&quot;:&quot;(Schmidt &lt;i&gt;et al&lt;/i&gt;, 2011)&quot;,&quot;isManuallyOverridden&quot;:false,&quot;manualOverrideText&quot;:&quot;&quot;},&quot;citationItems&quot;:[{&quot;id&quot;:&quot;b8dca22e-fa29-5ecd-acd5-9fd249802bda&quot;,&quot;itemData&quot;:{&quot;DOI&quot;:&quot;10.1038/EMBOJ.2011.245&quot;,&quot;ISSN&quot;:&quot;1460-2075&quot;,&quot;PMID&quot;:&quot;21792173&quot;,&quot;abstract&quot;:&quot;Vaccinia virus (VACV), the model poxvirus, produces two types of infectious particles: mature virions (MVs) and extracellular virions (EVs). EV particles possess two membranes and therefore require an unusual cellular entry mechanism. By a combination of fluorescence and electron microscopy as well as flow cytometry, we investigated the cellular processes that EVs required to infect HeLa cells. We found that EV particles were endocytosed, and that internalization and infection depended on actin rearrangements, activity of Na+/H+ exchangers, and signalling events typical for the macropinocytic mechanism of endocytosis. To promote their internalization, EVs were capable of actively triggering macropinocytosis. EV infection also required vacuolar acidification, and acid exposure in endocytic vacuoles was needed to disrupt the outer EV membrane. Once exposed, the underlying MV-like particle presumably fused its single membrane with the limiting vacuolar membrane. Release of the viral core into the host cell cytosol allowed for productive infection. © 2011 European Molecular Biology Organization | All Rights Reserved.&quot;,&quot;author&quot;:[{&quot;dropping-particle&quot;:&quot;&quot;,&quot;family&quot;:&quot;Schmidt&quot;,&quot;given&quot;:&quot;Florian Ingo&quot;,&quot;non-dropping-particle&quot;:&quot;&quot;,&quot;parse-names&quot;:false,&quot;suffix&quot;:&quot;&quot;},{&quot;dropping-particle&quot;:&quot;&quot;,&quot;family&quot;:&quot;Bleck&quot;,&quot;given&quot;:&quot;Christopher Karl Ernst&quot;,&quot;non-dropping-particle&quot;:&quot;&quot;,&quot;parse-names&quot;:false,&quot;suffix&quot;:&quot;&quot;},{&quot;dropping-particle&quot;:&quot;&quot;,&quot;family&quot;:&quot;Helenius&quot;,&quot;given&quot;:&quot;Ari&quot;,&quot;non-dropping-particle&quot;:&quot;&quot;,&quot;parse-names&quot;:false,&quot;suffix&quot;:&quot;&quot;},{&quot;dropping-particle&quot;:&quot;&quot;,&quot;family&quot;:&quot;Mercer&quot;,&quot;given&quot;:&quot;Jason&quot;,&quot;non-dropping-particle&quot;:&quot;&quot;,&quot;parse-names&quot;:false,&quot;suffix&quot;:&quot;&quot;}],&quot;container-title&quot;:&quot;The EMBO journal&quot;,&quot;id&quot;:&quot;b8dca22e-fa29-5ecd-acd5-9fd249802bda&quot;,&quot;issue&quot;:&quot;17&quot;,&quot;issued&quot;:{&quot;date-parts&quot;:[[&quot;2011&quot;,&quot;8&quot;,&quot;31&quot;]]},&quot;page&quot;:&quot;3647-3661&quot;,&quot;publisher&quot;:&quot;EMBO J&quot;,&quot;title&quot;:&quot;Vaccinia extracellular virions enter cells by macropinocytosis and acid-activated membrane rupture&quot;,&quot;type&quot;:&quot;article-journal&quot;,&quot;volume&quot;:&quot;30&quot;,&quot;container-title-short&quot;:&quot;EMBO J&quot;},&quot;uris&quot;:[&quot;http://www.mendeley.com/documents/?uuid=180b3552-efca-3434-ba2c-eb6128bcb4b7&quot;],&quot;isTemporary&quot;:false,&quot;legacyDesktopId&quot;:&quot;180b3552-efca-3434-ba2c-eb6128bcb4b7&quot;}],&quot;citationTag&quot;:&quot;MENDELEY_CITATION_v3_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&quot;},{&quot;citationID&quot;:&quot;MENDELEY_CITATION_d5ed75c4-3a38-4e80-a274-ad671fb7b314&quot;,&quot;properties&quot;:{&quot;noteIndex&quot;:0},&quot;isEdited&quot;:false,&quot;manualOverride&quot;:{&quot;citeprocText&quot;:&quot;(Schmidt &lt;i&gt;et al&lt;/i&gt;, 2013)&quot;,&quot;isManuallyOverridden&quot;:false,&quot;manualOverrideText&quot;:&quot;&quot;},&quot;citationItems&quot;:[{&quot;id&quot;:&quot;c592336e-01b4-5db2-8769-8c263def6799&quot;,&quot;itemData&quot;:{&quot;DOI&quot;:&quot;10.1016/j.celrep.2013.06.028&quot;,&quot;abstract&quot;:&quot;Host cell entry of vaccinia virus, the prototypic poxvirus, involves a membrane fusion event delivering the viral core and two proteinaceous lateral bodies (LBs) into the cytosol. Uncoating of viral cores is poorly characterized, and the composition and function of LBs remains enigmatic. We found that cytosolic cores rapidly dissociated from LBs and expanded in volume, which coincided with reduction of disulfide-bonded core proteins. We identified the abundant phosphoprotein F17, the dual-specificity phosphatase VH1, and the oxidoreductase G4 as bona fide LB components. After reaching the cytosol, F17 was degraded in a proteasome-dependent manner. Proteasome activity, and presumably LB disassembly, was required for the immediate immunomodulatory activity of VH1: dephosphoryla-tion of STAT1 to prevent interferon-g-mediated anti-viral responses. These results reveal a mechanism used by poxviruses to deliver viral enzymes to the host cell cytosol and are likely to facilitate the identification of additional LB-resident viral effectors.&quot;,&quot;author&quot;:[{&quot;dropping-particle&quot;:&quot;&quot;,&quot;family&quot;:&quot;Schmidt&quot;,&quot;given&quot;:&quot;Florian Ingo&quot;,&quot;non-dropping-particle&quot;:&quot;&quot;,&quot;parse-names&quot;:false,&quot;suffix&quot;:&quot;&quot;},{&quot;dropping-particle&quot;:&quot;&quot;,&quot;family&quot;:&quot;Karl&quot;,&quot;given&quot;:&quot;Christopher&quot;,&quot;non-dropping-particle&quot;:&quot;&quot;,&quot;parse-names&quot;:false,&quot;suffix&quot;:&quot;&quot;},{&quot;dropping-particle&quot;:&quot;&quot;,&quot;family&quot;:&quot;Bleck&quot;,&quot;given&quot;:&quot;Ernst&quot;,&quot;non-dropping-particle&quot;:&quot;&quot;,&quot;parse-names&quot;:false,&quot;suffix&quot;:&quot;&quot;},{&quot;dropping-particle&quot;:&quot;&quot;,&quot;family&quot;:&quot;Reh&quot;,&quot;given&quot;:&quot;Lucia&quot;,&quot;non-dropping-particle&quot;:&quot;&quot;,&quot;parse-names&quot;:false,&quot;suffix&quot;:&quot;&quot;},{&quot;dropping-particle&quot;:&quot;&quot;,&quot;family&quot;:&quot;Novy&quot;,&quot;given&quot;:&quot;Karel&quot;,&quot;non-dropping-particle&quot;:&quot;&quot;,&quot;parse-names&quot;:false,&quot;suffix&quot;:&quot;&quot;},{&quot;dropping-particle&quot;:&quot;&quot;,&quot;family&quot;:&quot;Wollscheid&quot;,&quot;given&quot;:&quot;Bernd&quot;,&quot;non-dropping-particle&quot;:&quot;&quot;,&quot;parse-names&quot;:false,&quot;suffix&quot;:&quot;&quot;},{&quot;dropping-particle&quot;:&quot;&quot;,&quot;family&quot;:&quot;Helenius&quot;,&quot;given&quot;:&quot;Ari&quot;,&quot;non-dropping-particle&quot;:&quot;&quot;,&quot;parse-names&quot;:false,&quot;suffix&quot;:&quot;&quot;},{&quot;dropping-particle&quot;:&quot;&quot;,&quot;family&quot;:&quot;Stahlberg&quot;,&quot;given&quot;:&quot;Henning&quot;,&quot;non-dropping-particle&quot;:&quot;&quot;,&quot;parse-names&quot;:false,&quot;suffix&quot;:&quot;&quot;},{&quot;dropping-particle&quot;:&quot;&quot;,&quot;family&quot;:&quot;Mercer&quot;,&quot;given&quot;:&quot;Jason&quot;,&quot;non-dropping-particle&quot;:&quot;&quot;,&quot;parse-names&quot;:false,&quot;suffix&quot;:&quot;&quot;}],&quot;container-title&quot;:&quot;CellReports&quot;,&quot;id&quot;:&quot;c592336e-01b4-5db2-8769-8c263def6799&quot;,&quot;issued&quot;:{&quot;date-parts&quot;:[[&quot;2013&quot;]]},&quot;page&quot;:&quot;464-476&quot;,&quot;title&quot;:&quot;Article Vaccinia Virus Entry Is Followed by Core Activation and Proteasome-Mediated Release of the Immunomodulatory Effector VH1 from Lateral Bodies&quot;,&quot;type&quot;:&quot;article-journal&quot;,&quot;volume&quot;:&quot;4&quot;,&quot;container-title-short&quot;:&quot;&quot;},&quot;uris&quot;:[&quot;http://www.mendeley.com/documents/?uuid=1f766511-34e7-3b2c-8500-712b89985ca1&quot;],&quot;isTemporary&quot;:false,&quot;legacyDesktopId&quot;:&quot;1f766511-34e7-3b2c-8500-712b89985ca1&quot;}],&quot;citationTag&quot;:&quot;MENDELEY_CITATION_v3_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&quot;},{&quot;citationID&quot;:&quot;MENDELEY_CITATION_20cae946-b434-4e75-9945-e6306160ed73&quot;,&quot;properties&quot;:{&quot;noteIndex&quot;:0},&quot;isEdited&quot;:false,&quot;manualOverride&quot;:{&quot;citeprocText&quot;:&quot;(Lu &lt;i&gt;et al&lt;/i&gt;, 2014a)&quot;,&quot;isManuallyOverridden&quot;:true,&quot;manualOverrideText&quot;:&quot;(Lu et al, 2014)&quot;},&quot;citationItems&quot;:[{&quot;id&quot;:&quot;4a20fb5f-7aff-53c8-98cf-83d2588159a3&quot;,&quot;itemData&quot;:{&quot;DOI&quot;:&quot;10.1016/J.JMB.2013.12.029&quot;,&quot;ISSN&quot;:&quot;0022-2836&quot;,&quot;abstract&quot;:&quot;Absent in melanoma 2 (AIM2) is a cytoplasmic double-stranded DNA sensor involved in innate immunity. It uses its C-terminal HIN domain for recognizing double-stranded DNA and its N-terminal pyrin domain (PYD) for eliciting downstream effects through recruitment and activation of apoptosis-associated Speck-like protein containing CARD (ASC). ASC in turn recruits caspase-1 and/or caspase-11 to form the AIM2 inflammasome. The activated caspases process proinflammatory cytokines IL-1β and IL-18 and induce the inflammatory form of cell death pyroptosis. Here we show that AIM PYD (AIM2PYD) self-oligomerizes. We notice significant sequence homology of AIM2PYD with the hydrophobic patches of death effector domain (DED)-containing proteins and confirm that mutations on these residues disrupt AIM2PYD self-association. The crystal structure at 1.82Å resolution of such a mutant, F27G of AIM2PYD, shows the canonical six-helix (H1–H6) bundle fold in the death domain superfamily. In contrast to the wild-type AIM2PYD structure crystallized in fusion with the large maltose-binding protein tag, the H2–H3 region of the AIM2PYD F27G is well defined with low B-factors. Structural analysis shows that the conserved hydrophobic patches engage in a type I interaction that has been observed in DED/DED and other death domain superfamily interactions. While previous mutagenesis studies of PYDs point to the involvement of charged interactions, our results reveal the importance of hydrophobic interactions in the same interfaces. These centrally localized hydrophobic residues within fairly charged patches may form the hot spots in AIM2PYD self-association and may represent a common mode of PYD/PYD interactions in general.&quot;,&quot;author&quot;:[{&quot;dropping-particle&quot;:&quot;&quot;,&quot;family&quot;:&quot;Lu&quot;,&quot;given&quot;:&quot;Alvin&quot;,&quot;non-dropping-particle&quot;:&quot;&quot;,&quot;parse-names&quot;:false,&quot;suffix&quot;:&quot;&quot;},{&quot;dropping-particle&quot;:&quot;&quot;,&quot;family&quot;:&quot;Kabaleeswaran&quot;,&quot;given&quot;:&quot;Venkataraman&quot;,&quot;non-dropping-particle&quot;:&quot;&quot;,&quot;parse-names&quot;:false,&quot;suffix&quot;:&quot;&quot;},{&quot;dropping-particle&quot;:&quot;&quot;,&quot;family&quot;:&quot;Fu&quot;,&quot;given&quot;:&quot;Tianmin&quot;,&quot;non-dropping-particle&quot;:&quot;&quot;,&quot;parse-names&quot;:false,&quot;suffix&quot;:&quot;&quot;},{&quot;dropping-particle&quot;:&quot;&quot;,&quot;family&quot;:&quot;Magupalli&quot;,&quot;given&quot;:&quot;Venkat Giri&quot;,&quot;non-dropping-particle&quot;:&quot;&quot;,&quot;parse-names&quot;:false,&quot;suffix&quot;:&quot;&quot;},{&quot;dropping-particle&quot;:&quot;&quot;,&quot;family&quot;:&quot;Wu&quot;,&quot;given&quot;:&quot;Hao&quot;,&quot;non-dropping-particle&quot;:&quot;&quot;,&quot;parse-names&quot;:false,&quot;suffix&quot;:&quot;&quot;}],&quot;container-title&quot;:&quot;Journal of Molecular Biology&quot;,&quot;id&quot;:&quot;4a20fb5f-7aff-53c8-98cf-83d2588159a3&quot;,&quot;issue&quot;:&quot;7&quot;,&quot;issued&quot;:{&quot;date-parts&quot;:[[&quot;2014&quot;,&quot;4&quot;,&quot;3&quot;]]},&quot;page&quot;:&quot;1420-1427&quot;,&quot;publisher&quot;:&quot;Academic Press&quot;,&quot;title&quot;:&quot;Crystal Structure of the F27G AIM2 PYD Mutant and Similarities of Its Self-Association to DED/DED Interactions&quot;,&quot;type&quot;:&quot;article-journal&quot;,&quot;volume&quot;:&quot;426&quot;,&quot;container-title-short&quot;:&quot;J Mol Biol&quot;},&quot;uris&quot;:[&quot;http://www.mendeley.com/documents/?uuid=aa8316bf-ab8b-3c77-b027-044642adbf77&quot;],&quot;isTemporary&quot;:false,&quot;legacyDesktopId&quot;:&quot;aa8316bf-ab8b-3c77-b027-044642adbf77&quot;}],&quot;citationTag&quot;:&quot;MENDELEY_CITATION_v3_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&quot;},{&quot;citationID&quot;:&quot;MENDELEY_CITATION_faaf9302-da01-467d-8e1e-dc02952106ed&quot;,&quot;properties&quot;:{&quot;noteIndex&quot;:0},&quot;isEdited&quot;:false,&quot;manualOverride&quot;:{&quot;citeprocText&quot;:&quot;(Andersen &lt;i&gt;et al&lt;/i&gt;, 2013)&quot;,&quot;isManuallyOverridden&quot;:false,&quot;manualOverrideText&quot;:&quot;&quot;},&quot;citationItems&quot;:[{&quot;id&quot;:&quot;744ef1dd-cf11-5425-a0c5-9f11f7de14fa&quot;,&quot;itemData&quot;:{&quot;DOI&quot;:&quot;10.1002/PROT.24364&quot;,&quot;ISSN&quot;:&quot;1097-0134&quot;,&quot;PMID&quot;:&quot;23852738&quot;,&quot;abstract&quot;:&quot;His-tag affinity purification is one of the most commonly used methods to purify recombinant proteins expressed in E. coli. One drawback of using the His-tag is the co-purification of contaminating histidine-rich E. coli proteins. We engineered a new E. coli expression strain, LOBSTR (low background strain), which eliminates the most abundant contaminants. LOBSTR is derived from the E. coli BL21(DE3) strain and carries genomically modified copies of arnA and slyD, whose protein products exhibit reduced affinities to Ni and Co resins, resulting in a much higher purity of the target protein. The use of LOBSTR enables the pursuit of challenging low-expressing protein targets by reducing background contamination with no additional purification steps, materials, or costs, and thus pushes the limits of standard His-tag purifications. © 2013 Wiley Periodicals, Inc.&quot;,&quot;author&quot;:[{&quot;dropping-particle&quot;:&quot;&quot;,&quot;family&quot;:&quot;Andersen&quot;,&quot;given&quot;:&quot;Kasper R.&quot;,&quot;non-dropping-particle&quot;:&quot;&quot;,&quot;parse-names&quot;:false,&quot;suffix&quot;:&quot;&quot;},{&quot;dropping-particle&quot;:&quot;&quot;,&quot;family&quot;:&quot;Leksa&quot;,&quot;given&quot;:&quot;Nina C.&quot;,&quot;non-dropping-particle&quot;:&quot;&quot;,&quot;parse-names&quot;:false,&quot;suffix&quot;:&quot;&quot;},{&quot;dropping-particle&quot;:&quot;&quot;,&quot;family&quot;:&quot;Schwartz&quot;,&quot;given&quot;:&quot;Thomas U.&quot;,&quot;non-dropping-particle&quot;:&quot;&quot;,&quot;parse-names&quot;:false,&quot;suffix&quot;:&quot;&quot;}],&quot;container-title&quot;:&quot;Proteins&quot;,&quot;id&quot;:&quot;744ef1dd-cf11-5425-a0c5-9f11f7de14fa&quot;,&quot;issue&quot;:&quot;11&quot;,&quot;issued&quot;:{&quot;date-parts&quot;:[[&quot;2013&quot;,&quot;11&quot;]]},&quot;page&quot;:&quot;1857-1861&quot;,&quot;publisher&quot;:&quot;Proteins&quot;,&quot;title&quot;:&quot;Optimized E. coli expression strain LOBSTR eliminates common contaminants from His-tag purification&quot;,&quot;type&quot;:&quot;article-journal&quot;,&quot;volume&quot;:&quot;81&quot;,&quot;container-title-short&quot;:&quot;Proteins&quot;},&quot;uris&quot;:[&quot;http://www.mendeley.com/documents/?uuid=0c6fd234-94cc-3fac-bc39-f339e8ddef40&quot;],&quot;isTemporary&quot;:false,&quot;legacyDesktopId&quot;:&quot;0c6fd234-94cc-3fac-bc39-f339e8ddef40&quot;}],&quot;citationTag&quot;:&quot;MENDELEY_CITATION_v3_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&quot;},{&quot;citationID&quot;:&quot;MENDELEY_CITATION_ebcbe096-f95d-4f43-87c5-36a3cce40721&quot;,&quot;properties&quot;:{&quot;noteIndex&quot;:0},&quot;isEdited&quot;:false,&quot;manualOverride&quot;:{&quot;citeprocText&quot;:&quot;(Koenig &lt;i&gt;et al&lt;/i&gt;, 2021)&quot;,&quot;isManuallyOverridden&quot;:false,&quot;manualOverrideText&quot;:&quot;&quot;},&quot;citationItems&quot;:[{&quot;id&quot;:&quot;fa6ea1e2-ccb7-5da5-a45f-08df1fa7cc52&quot;,&quot;itemData&quot;:{&quot;DOI&quot;:&quot;10.1126/SCIENCE.ABE6230&quot;,&quot;ISSN&quot;:&quot;1095-9203&quot;,&quot;PMID&quot;:&quot;33436526&quot;,&quot;abstract&quot;:&quot;The pandemic caused by severe acute respiratory syndrome coronavirus 2 (SARS-CoV-2) continues to spread, with devastating consequences. For passive immunization efforts, nanobodies have size and cost advantages over conventional antibodies. In this study, we generated four neutralizing nanobodies that target the receptor binding domain of the SARS-CoV-2 spike protein. We used x-ray crystallography and cryo-electron microscopy to define two distinct binding epitopes. On the basis of these structures, we engineered multivalent nanobodies with more than 100 times the neutralizing activity of monovalent nanobodies. Biparatopic nanobody fusions suppressed the emergence of escape mutants. Several nanobody constructs neutralized through receptor binding competition, whereas other monovalent and biparatopic nanobodies triggered aberrant activation of the spike fusion machinery. These premature conformational changes in the spike protein forestalled productive fusion and rendered the virions noninfectious.&quot;,&quot;author&quot;:[{&quot;dropping-particle&quot;:&quot;&quot;,&quot;family&quot;:&quot;Koenig&quot;,&quot;given&quot;:&quot;Paul Albert&quot;,&quot;non-dropping-particle&quot;:&quot;&quot;,&quot;parse-names&quot;:false,&quot;suffix&quot;:&quot;&quot;},{&quot;dropping-particle&quot;:&quot;&quot;,&quot;family&quot;:&quot;Das&quot;,&quot;given&quot;:&quot;Hrishikesh&quot;,&quot;non-dropping-particle&quot;:&quot;&quot;,&quot;parse-names&quot;:false,&quot;suffix&quot;:&quot;&quot;},{&quot;dropping-particle&quot;:&quot;&quot;,&quot;family&quot;:&quot;Liu&quot;,&quot;given&quot;:&quot;Hejun&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Jenster&quot;,&quot;given&quot;:&quot;Lea Marie&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Uchima&quot;,&quot;given&quot;:&quot;Miki&quot;,&quot;non-dropping-particle&quot;:&quot;&quot;,&quot;parse-names&quot;:false,&quot;suffix&quot;:&quot;&quot;},{&quot;dropping-particle&quot;:&quot;&quot;,&quot;family&quot;:&quot;Wuerth&quot;,&quot;given&quot;:&quot;Jennifer D.&quot;,&quot;non-dropping-particle&quot;:&quot;&quot;,&quot;parse-names&quot;:false,&quot;suffix&quot;:&quot;&quot;},{&quot;dropping-particle&quot;:&quot;&quot;,&quot;family&quot;:&quot;Gatterdam&quot;,&quot;given&quot;:&quot;Karl&quot;,&quot;non-dropping-particle&quot;:&quot;&quot;,&quot;parse-names&quot;:false,&quot;suffix&quot;:&quot;&quot;},{&quot;dropping-particle&quot;:&quot;&quot;,&quot;family&quot;:&quot;Ruetalo&quot;,&quot;given&quot;:&quot;Natalia&quot;,&quot;non-dropping-particle&quot;:&quot;&quot;,&quot;parse-names&quot;:false,&quot;suffix&quot;:&quot;&quot;},{&quot;dropping-particle&quot;:&quot;&quot;,&quot;family&quot;:&quot;Christensen&quot;,&quot;given&quot;:&quot;Maria H.&quot;,&quot;non-dropping-particle&quot;:&quot;&quot;,&quot;parse-names&quot;:false,&quot;suffix&quot;:&quot;&quot;},{&quot;dropping-particle&quot;:&quot;&quot;,&quot;family&quot;:&quot;Fandrey&quot;,&quot;given&quot;:&quot;Caroline I.&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Tödtmann&quot;,&quot;given&quot;:&quot;Jan M.P.&quot;,&quot;non-dropping-particle&quot;:&quot;&quot;,&quot;parse-names&quot;:false,&quot;suffix&quot;:&quot;&quot;},{&quot;dropping-particle&quot;:&quot;&quot;,&quot;family&quot;:&quot;Pritzl&quot;,&quot;given&quot;:&quot;Steffen&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Boos&quot;,&quot;given&quot;:&quot;Jannik&quot;,&quot;non-dropping-particle&quot;:&quot;&quot;,&quot;parse-names&quot;:false,&quot;suffix&quot;:&quot;&quot;},{&quot;dropping-particle&quot;:&quot;&quot;,&quot;family&quot;:&quot;Yuan&quot;,&quot;given&quot;:&quot;Meng&quot;,&quot;non-dropping-particle&quot;:&quot;&quot;,&quot;parse-names&quot;:false,&quot;suffix&quot;:&quot;&quot;},{&quot;dropping-particle&quot;:&quot;&quot;,&quot;family&quot;:&quot;Zhu&quot;,&quot;given&quot;:&quot;Xueyong&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Kato&quot;,&quot;given&quot;:&quot;Hiroki&quot;,&quot;non-dropping-particle&quot;:&quot;&quot;,&quot;parse-names&quot;:false,&quot;suffix&quot;:&quot;&quot;},{&quot;dropping-particle&quot;:&quot;&quot;,&quot;family&quot;:&quot;Schindler&quot;,&quot;given&quot;:&quot;Michael&quot;,&quot;non-dropping-particle&quot;:&quot;&quot;,&quot;parse-names&quot;:false,&quot;suffix&quot;:&quot;&quot;},{&quot;dropping-particle&quot;:&quot;&quot;,&quot;family&quot;:&quot;Wilson&quot;,&quot;given&quot;:&quot;Ian A.&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Ludwig&quot;,&quot;given&quot;:&quot;Kerstin U.&quot;,&quot;non-dropping-particle&quot;:&quot;&quot;,&quot;parse-names&quot;:false,&quot;suffix&quot;:&quot;&quot;},{&quot;dropping-particle&quot;:&quot;&quot;,&quot;family&quot;:&quot;Hällberg&quot;,&quot;given&quot;:&quot;B. Martin&quot;,&quot;non-dropping-particle&quot;:&quot;&quot;,&quot;parse-names&quot;:false,&quot;suffix&quot;:&quot;&quot;},{&quot;dropping-particle&quot;:&quot;&quot;,&quot;family&quot;:&quot;Wu&quot;,&quot;given&quot;:&quot;Nicholas C.&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Science (New York, N.Y.)&quot;,&quot;id&quot;:&quot;fa6ea1e2-ccb7-5da5-a45f-08df1fa7cc52&quot;,&quot;issue&quot;:&quot;6530&quot;,&quot;issued&quot;:{&quot;date-parts&quot;:[[&quot;2021&quot;,&quot;2&quot;,&quot;12&quot;]]},&quot;publisher&quot;:&quot;Science&quot;,&quot;title&quot;:&quot;Structure-guided multivalent nanobodies block SARS-CoV-2 infection and suppress mutational escape&quot;,&quot;type&quot;:&quot;article-journal&quot;,&quot;volume&quot;:&quot;371&quot;,&quot;container-title-short&quot;:&quot;Science&quot;},&quot;uris&quot;:[&quot;http://www.mendeley.com/documents/?uuid=a58092d7-4140-3ab5-bbd8-cb0d3459e5ea&quot;],&quot;isTemporary&quot;:false,&quot;legacyDesktopId&quot;:&quot;a58092d7-4140-3ab5-bbd8-cb0d3459e5ea&quot;}],&quot;citationTag&quot;:&quot;MENDELEY_CITATION_v3_eyJjaXRhdGlvbklEIjoiTUVOREVMRVlfQ0lUQVRJT05fZWJjYmUwOTYtZjk1ZC00ZjQzLTg3YzUtMzZhM2NjZTQwNzIx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quot;},{&quot;citationID&quot;:&quot;MENDELEY_CITATION_52e7a542-bd6f-4891-95e8-9a4c2532d7ff&quot;,&quot;properties&quot;:{&quot;noteIndex&quot;:0},&quot;isEdited&quot;:false,&quot;manualOverride&quot;:{&quot;isManuallyOverridden&quot;:false,&quot;citeprocText&quot;:&quot;(Zimmermann &lt;i&gt;et al&lt;/i&gt;, 2018)&quot;,&quot;manualOverrideText&quot;:&quot;&quot;},&quot;citationItems&quot;:[{&quot;id&quot;:&quot;15192cb6-9e6c-3a67-9cc5-fa40f89f2ae5&quot;,&quot;itemData&quot;:{&quot;type&quot;:&quot;article-journal&quot;,&quot;id&quot;:&quot;15192cb6-9e6c-3a67-9cc5-fa40f89f2ae5&quot;,&quot;title&quot;:&quot;Synthetic single domain antibodies for the conformational trapping of membrane proteins&quot;,&quot;groupId&quot;:&quot;2a58b51e-9753-3ef3-98ef-34bc9b98ed88&quot;,&quot;author&quot;:[{&quot;family&quot;:&quot;Zimmermann&quot;,&quot;given&quot;:&quot;Iwan&quot;,&quot;parse-names&quot;:false,&quot;dropping-particle&quot;:&quot;&quot;,&quot;non-dropping-particle&quot;:&quot;&quot;},{&quot;family&quot;:&quot;Egloff&quot;,&quot;given&quot;:&quot;Pascal&quot;,&quot;parse-names&quot;:false,&quot;dropping-particle&quot;:&quot;&quot;,&quot;non-dropping-particle&quot;:&quot;&quot;},{&quot;family&quot;:&quot;Hutter&quot;,&quot;given&quot;:&quot;Cedric A.J.&quot;,&quot;parse-names&quot;:false,&quot;dropping-particle&quot;:&quot;&quot;,&quot;non-dropping-particle&quot;:&quot;&quot;},{&quot;family&quot;:&quot;Arnold&quot;,&quot;given&quot;:&quot;Fabian M.&quot;,&quot;parse-names&quot;:false,&quot;dropping-particle&quot;:&quot;&quot;,&quot;non-dropping-particle&quot;:&quot;&quot;},{&quot;family&quot;:&quot;Stohler&quot;,&quot;given&quot;:&quot;Peter&quot;,&quot;parse-names&quot;:false,&quot;dropping-particle&quot;:&quot;&quot;,&quot;non-dropping-particle&quot;:&quot;&quot;},{&quot;family&quot;:&quot;Bocquet&quot;,&quot;given&quot;:&quot;Nicolas&quot;,&quot;parse-names&quot;:false,&quot;dropping-particle&quot;:&quot;&quot;,&quot;non-dropping-particle&quot;:&quot;&quot;},{&quot;family&quot;:&quot;Hug&quot;,&quot;given&quot;:&quot;Melanie N.&quot;,&quot;parse-names&quot;:false,&quot;dropping-particle&quot;:&quot;&quot;,&quot;non-dropping-particle&quot;:&quot;&quot;},{&quot;family&quot;:&quot;Huber&quot;,&quot;given&quot;:&quot;Sylwia&quot;,&quot;parse-names&quot;:false,&quot;dropping-particle&quot;:&quot;&quot;,&quot;non-dropping-particle&quot;:&quot;&quot;},{&quot;family&quot;:&quot;Siegrist&quot;,&quot;given&quot;:&quot;Martin&quot;,&quot;parse-names&quot;:false,&quot;dropping-particle&quot;:&quot;&quot;,&quot;non-dropping-particle&quot;:&quot;&quot;},{&quot;family&quot;:&quot;Hetemann&quot;,&quot;given&quot;:&quot;Lisa&quot;,&quot;parse-names&quot;:false,&quot;dropping-particle&quot;:&quot;&quot;,&quot;non-dropping-particle&quot;:&quot;&quot;},{&quot;family&quot;:&quot;Gera&quot;,&quot;given&quot;:&quot;Jennifer&quot;,&quot;parse-names&quot;:false,&quot;dropping-particle&quot;:&quot;&quot;,&quot;non-dropping-particle&quot;:&quot;&quot;},{&quot;family&quot;:&quot;Gmür&quot;,&quot;given&quot;:&quot;Samira&quot;,&quot;parse-names&quot;:false,&quot;dropping-particle&quot;:&quot;&quot;,&quot;non-dropping-particle&quot;:&quot;&quot;},{&quot;family&quot;:&quot;Spies&quot;,&quot;given&quot;:&quot;Peter&quot;,&quot;parse-names&quot;:false,&quot;dropping-particle&quot;:&quot;&quot;,&quot;non-dropping-particle&quot;:&quot;&quot;},{&quot;family&quot;:&quot;Gygax&quot;,&quot;given&quot;:&quot;Daniel&quot;,&quot;parse-names&quot;:false,&quot;dropping-particle&quot;:&quot;&quot;,&quot;non-dropping-particle&quot;:&quot;&quot;},{&quot;family&quot;:&quot;Geertsma&quot;,&quot;given&quot;:&quot;Eric R.&quot;,&quot;parse-names&quot;:false,&quot;dropping-particle&quot;:&quot;&quot;,&quot;non-dropping-particle&quot;:&quot;&quot;},{&quot;family&quot;:&quot;Dawson&quot;,&quot;given&quot;:&quot;Roger J.P.&quot;,&quot;parse-names&quot;:false,&quot;dropping-particle&quot;:&quot;&quot;,&quot;non-dropping-particle&quot;:&quot;&quot;},{&quot;family&quot;:&quot;Seeger&quot;,&quot;given&quot;:&quot;Markus A.&quot;,&quot;parse-names&quot;:false,&quot;dropping-particle&quot;:&quot;&quot;,&quot;non-dropping-particle&quot;:&quot;&quot;}],&quot;container-title&quot;:&quot;eLife&quot;,&quot;accessed&quot;:{&quot;date-parts&quot;:[[2025,9,8]]},&quot;DOI&quot;:&quot;10.7554/ELIFE.34317&quot;,&quot;ISSN&quot;:&quot;2050-084X&quot;,&quot;PMID&quot;:&quot;29792401&quot;,&quot;URL&quot;:&quot;https://pubmed.ncbi.nlm.nih.gov/29792401/&quot;,&quot;issued&quot;:{&quot;date-parts&quot;:[[2018,5,24]]},&quot;abstract&quot;:&quot;Mechanistic and structural studies of membrane proteins require their stabilization in specific conformations. Single domain antibodies are potent reagents for this purpose, but their generation relies on immunizations, which impedes selections in the presence of ligands typically needed to populate defined conformational states. To overcome this key limitation, we developed an in vitro selection platform based on synthetic single domain antibodies named sybodies. To target the limited hydrophilic surfaces of membrane proteins, we designed three sybody libraries that exhibit different shapes and moderate hydrophobicity of the randomized surface. A robust binder selection cascade combining ribosome and phage display enabled the generation of conformation-selective, high affinity sybodies against an ABC transporter and two previously intractable human SLC transporters, GlyT1 and ENT1. The platform does not require access to animal facilities and builds exclusively on commercially available reagents, thus enabling every lab to rapidly generate binders against challenging membrane proteins.&quot;,&quot;publisher&quot;:&quot;Elife&quot;,&quot;volume&quot;:&quot;7&quot;,&quot;container-title-short&quot;:&quot;Elife&quot;},&quot;isTemporary&quot;:false}],&quot;citationTag&quot;:&quot;MENDELEY_CITATION_v3_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&quot;},{&quot;citationID&quot;:&quot;MENDELEY_CITATION_d67cd6f1-257c-464c-84ac-14cb627069c6&quot;,&quot;properties&quot;:{&quot;noteIndex&quot;:0},&quot;isEdited&quot;:false,&quot;manualOverride&quot;:{&quot;isManuallyOverridden&quot;:false,&quot;citeprocText&quot;:&quot;(DeMasi &amp;#38; Traktman, 2000)&quot;,&quot;manualOverrideText&quot;:&quot;&quot;},&quot;citationItems&quot;:[{&quot;id&quot;:&quot;0e33ad6f-a2f5-34f9-b5da-6723a4eaa0af&quot;,&quot;itemData&quot;:{&quot;type&quot;:&quot;article-journal&quot;,&quot;id&quot;:&quot;0e33ad6f-a2f5-34f9-b5da-6723a4eaa0af&quot;,&quot;title&quot;:&quot;Clustered Charge-to-Alanine Mutagenesis of the Vaccinia Virus H5 Gene: Isolation of a Dominant, Temperature-Sensitive Mutant with a Profound Defect in Morphogenesis&quot;,&quot;groupId&quot;:&quot;2a58b51e-9753-3ef3-98ef-34bc9b98ed88&quot;,&quot;author&quot;:[{&quot;family&quot;:&quot;DeMasi&quot;,&quot;given&quot;:&quot;Joseph&quot;,&quot;parse-names&quot;:false,&quot;dropping-particle&quot;:&quot;&quot;,&quot;non-dropping-particle&quot;:&quot;&quot;},{&quot;family&quot;:&quot;Traktman&quot;,&quot;given&quot;:&quot;Paula&quot;,&quot;parse-names&quot;:false,&quot;dropping-particle&quot;:&quot;&quot;,&quot;non-dropping-particle&quot;:&quot;&quot;}],&quot;container-title&quot;:&quot;Journal of Virology&quot;,&quot;accessed&quot;:{&quot;date-parts&quot;:[[2025,9,5]]},&quot;DOI&quot;:&quot;10.1128/JVI.74.5.2393-2405.2000&quot;,&quot;ISSN&quot;:&quot;0022-538X&quot;,&quot;PMID&quot;:&quot;10666270&quot;,&quot;URL&quot;:&quot;https://pmc.ncbi.nlm.nih.gov/articles/PMC111721/&quot;,&quot;issued&quot;:{&quot;date-parts&quot;:[[2000,3]]},&quot;page&quot;:&quot;2393&quot;,&quot;abstract&quot;:&quot; The vaccinia virus H5 gene encodes a 22.3-kDa phosphoprotein that is expressed during both the early and late phases of viral gene expression. It is a major component of virosomes and has been implicated in viral transcription and, as a substrate of the B1 kinase, may participate in genome replication. To enable a genetic analysis of the role of H5 during the viral life cycle, we used clustered charge-to-alanine mutagenesis in an attempt to create a temperature-sensitive ( ts ) virus with a lesion in the H5 gene. Five mutant viruses were isolated, with one of them, ts H5-4, having a strong ts phenotype as assayed by plaque formation and measurements of 24-h viral yield. Surprisingly, no defects in genome replication or viral gene expression were detected at the nonpermissive temperature. By electron microscopy, we observed a profound defect in the early stages of virion morphogenesis, with arrest occurring prior to the formation of crescent membranes or immature particles. Nonfunctional, “curdled” virosomes were detected in ts H5-4 infections at the nonpermissive temperature. These structures appeared to revert to functional virosomes after a temperature shift to permissive conditions. We suggest an essential role for H5 in normal virosome formation and the initiation of virion morphogenesis. By constructing recombinant genomes containing two H5 alleles, wild type and H5-4, we determined that H5-4 exerted a dominant phenotype. ts H5-4 is the first example of a dominant ts mutant isolated and characterized in vaccinia virus. &quot;,&quot;publisher&quot;:&quot;American Society for Microbiology&quot;,&quot;issue&quot;:&quot;5&quot;,&quot;volume&quot;:&quot;74&quot;,&quot;container-title-short&quot;:&quot;J Virol&quot;},&quot;isTemporary&quot;:false}],&quot;citationTag&quot;:&quot;MENDELEY_CITATION_v3_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&quot;},{&quot;citationID&quot;:&quot;MENDELEY_CITATION_5ab54c69-4f60-4522-890a-ac02f1546bf3&quot;,&quot;properties&quot;:{&quot;noteIndex&quot;:0},&quot;isEdited&quot;:false,&quot;manualOverride&quot;:{&quot;citeprocText&quot;:&quot;(Koenig &lt;i&gt;et al&lt;/i&gt;, 2021)&quot;,&quot;isManuallyOverridden&quot;:false,&quot;manualOverrideText&quot;:&quot;&quot;},&quot;citationItems&quot;:[{&quot;id&quot;:&quot;fa6ea1e2-ccb7-5da5-a45f-08df1fa7cc52&quot;,&quot;itemData&quot;:{&quot;DOI&quot;:&quot;10.1126/SCIENCE.ABE6230&quot;,&quot;ISSN&quot;:&quot;1095-9203&quot;,&quot;PMID&quot;:&quot;33436526&quot;,&quot;abstract&quot;:&quot;The pandemic caused by severe acute respiratory syndrome coronavirus 2 (SARS-CoV-2) continues to spread, with devastating consequences. For passive immunization efforts, nanobodies have size and cost advantages over conventional antibodies. In this study, we generated four neutralizing nanobodies that target the receptor binding domain of the SARS-CoV-2 spike protein. We used x-ray crystallography and cryo-electron microscopy to define two distinct binding epitopes. On the basis of these structures, we engineered multivalent nanobodies with more than 100 times the neutralizing activity of monovalent nanobodies. Biparatopic nanobody fusions suppressed the emergence of escape mutants. Several nanobody constructs neutralized through receptor binding competition, whereas other monovalent and biparatopic nanobodies triggered aberrant activation of the spike fusion machinery. These premature conformational changes in the spike protein forestalled productive fusion and rendered the virions noninfectious.&quot;,&quot;author&quot;:[{&quot;dropping-particle&quot;:&quot;&quot;,&quot;family&quot;:&quot;Koenig&quot;,&quot;given&quot;:&quot;Paul Albert&quot;,&quot;non-dropping-particle&quot;:&quot;&quot;,&quot;parse-names&quot;:false,&quot;suffix&quot;:&quot;&quot;},{&quot;dropping-particle&quot;:&quot;&quot;,&quot;family&quot;:&quot;Das&quot;,&quot;given&quot;:&quot;Hrishikesh&quot;,&quot;non-dropping-particle&quot;:&quot;&quot;,&quot;parse-names&quot;:false,&quot;suffix&quot;:&quot;&quot;},{&quot;dropping-particle&quot;:&quot;&quot;,&quot;family&quot;:&quot;Liu&quot;,&quot;given&quot;:&quot;Hejun&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Jenster&quot;,&quot;given&quot;:&quot;Lea Marie&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Uchima&quot;,&quot;given&quot;:&quot;Miki&quot;,&quot;non-dropping-particle&quot;:&quot;&quot;,&quot;parse-names&quot;:false,&quot;suffix&quot;:&quot;&quot;},{&quot;dropping-particle&quot;:&quot;&quot;,&quot;family&quot;:&quot;Wuerth&quot;,&quot;given&quot;:&quot;Jennifer D.&quot;,&quot;non-dropping-particle&quot;:&quot;&quot;,&quot;parse-names&quot;:false,&quot;suffix&quot;:&quot;&quot;},{&quot;dropping-particle&quot;:&quot;&quot;,&quot;family&quot;:&quot;Gatterdam&quot;,&quot;given&quot;:&quot;Karl&quot;,&quot;non-dropping-particle&quot;:&quot;&quot;,&quot;parse-names&quot;:false,&quot;suffix&quot;:&quot;&quot;},{&quot;dropping-particle&quot;:&quot;&quot;,&quot;family&quot;:&quot;Ruetalo&quot;,&quot;given&quot;:&quot;Natalia&quot;,&quot;non-dropping-particle&quot;:&quot;&quot;,&quot;parse-names&quot;:false,&quot;suffix&quot;:&quot;&quot;},{&quot;dropping-particle&quot;:&quot;&quot;,&quot;family&quot;:&quot;Christensen&quot;,&quot;given&quot;:&quot;Maria H.&quot;,&quot;non-dropping-particle&quot;:&quot;&quot;,&quot;parse-names&quot;:false,&quot;suffix&quot;:&quot;&quot;},{&quot;dropping-particle&quot;:&quot;&quot;,&quot;family&quot;:&quot;Fandrey&quot;,&quot;given&quot;:&quot;Caroline I.&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Tödtmann&quot;,&quot;given&quot;:&quot;Jan M.P.&quot;,&quot;non-dropping-particle&quot;:&quot;&quot;,&quot;parse-names&quot;:false,&quot;suffix&quot;:&quot;&quot;},{&quot;dropping-particle&quot;:&quot;&quot;,&quot;family&quot;:&quot;Pritzl&quot;,&quot;given&quot;:&quot;Steffen&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Boos&quot;,&quot;given&quot;:&quot;Jannik&quot;,&quot;non-dropping-particle&quot;:&quot;&quot;,&quot;parse-names&quot;:false,&quot;suffix&quot;:&quot;&quot;},{&quot;dropping-particle&quot;:&quot;&quot;,&quot;family&quot;:&quot;Yuan&quot;,&quot;given&quot;:&quot;Meng&quot;,&quot;non-dropping-particle&quot;:&quot;&quot;,&quot;parse-names&quot;:false,&quot;suffix&quot;:&quot;&quot;},{&quot;dropping-particle&quot;:&quot;&quot;,&quot;family&quot;:&quot;Zhu&quot;,&quot;given&quot;:&quot;Xueyong&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Kato&quot;,&quot;given&quot;:&quot;Hiroki&quot;,&quot;non-dropping-particle&quot;:&quot;&quot;,&quot;parse-names&quot;:false,&quot;suffix&quot;:&quot;&quot;},{&quot;dropping-particle&quot;:&quot;&quot;,&quot;family&quot;:&quot;Schindler&quot;,&quot;given&quot;:&quot;Michael&quot;,&quot;non-dropping-particle&quot;:&quot;&quot;,&quot;parse-names&quot;:false,&quot;suffix&quot;:&quot;&quot;},{&quot;dropping-particle&quot;:&quot;&quot;,&quot;family&quot;:&quot;Wilson&quot;,&quot;given&quot;:&quot;Ian A.&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Ludwig&quot;,&quot;given&quot;:&quot;Kerstin U.&quot;,&quot;non-dropping-particle&quot;:&quot;&quot;,&quot;parse-names&quot;:false,&quot;suffix&quot;:&quot;&quot;},{&quot;dropping-particle&quot;:&quot;&quot;,&quot;family&quot;:&quot;Hällberg&quot;,&quot;given&quot;:&quot;B. Martin&quot;,&quot;non-dropping-particle&quot;:&quot;&quot;,&quot;parse-names&quot;:false,&quot;suffix&quot;:&quot;&quot;},{&quot;dropping-particle&quot;:&quot;&quot;,&quot;family&quot;:&quot;Wu&quot;,&quot;given&quot;:&quot;Nicholas C.&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Science (New York, N.Y.)&quot;,&quot;id&quot;:&quot;fa6ea1e2-ccb7-5da5-a45f-08df1fa7cc52&quot;,&quot;issue&quot;:&quot;6530&quot;,&quot;issued&quot;:{&quot;date-parts&quot;:[[&quot;2021&quot;,&quot;2&quot;,&quot;12&quot;]]},&quot;publisher&quot;:&quot;Science&quot;,&quot;title&quot;:&quot;Structure-guided multivalent nanobodies block SARS-CoV-2 infection and suppress mutational escape&quot;,&quot;type&quot;:&quot;article-journal&quot;,&quot;volume&quot;:&quot;371&quot;,&quot;container-title-short&quot;:&quot;Science&quot;},&quot;uris&quot;:[&quot;http://www.mendeley.com/documents/?uuid=a58092d7-4140-3ab5-bbd8-cb0d3459e5ea&quot;],&quot;isTemporary&quot;:false,&quot;legacyDesktopId&quot;:&quot;a58092d7-4140-3ab5-bbd8-cb0d3459e5ea&quot;}],&quot;citationTag&quot;:&quot;MENDELEY_CITATION_v3_eyJjaXRhdGlvbklEIjoiTUVOREVMRVlfQ0lUQVRJT05fNWFiNTRjNjktNGY2MC00NTIyLTg5MGEtYWMwMmYxNTQ2YmYz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quot;},{&quot;citationID&quot;:&quot;MENDELEY_CITATION_8c7ebc8e-8bf9-4970-bd7e-19562922e42b&quot;,&quot;properties&quot;:{&quot;noteIndex&quot;:0},&quot;isEdited&quot;:false,&quot;manualOverride&quot;:{&quot;citeprocText&quot;:&quot;(Koenig &lt;i&gt;et al&lt;/i&gt;, 2021)&quot;,&quot;isManuallyOverridden&quot;:false,&quot;manualOverrideText&quot;:&quot;&quot;},&quot;citationItems&quot;:[{&quot;id&quot;:&quot;fa6ea1e2-ccb7-5da5-a45f-08df1fa7cc52&quot;,&quot;itemData&quot;:{&quot;DOI&quot;:&quot;10.1126/SCIENCE.ABE6230&quot;,&quot;ISSN&quot;:&quot;1095-9203&quot;,&quot;PMID&quot;:&quot;33436526&quot;,&quot;abstract&quot;:&quot;The pandemic caused by severe acute respiratory syndrome coronavirus 2 (SARS-CoV-2) continues to spread, with devastating consequences. For passive immunization efforts, nanobodies have size and cost advantages over conventional antibodies. In this study, we generated four neutralizing nanobodies that target the receptor binding domain of the SARS-CoV-2 spike protein. We used x-ray crystallography and cryo-electron microscopy to define two distinct binding epitopes. On the basis of these structures, we engineered multivalent nanobodies with more than 100 times the neutralizing activity of monovalent nanobodies. Biparatopic nanobody fusions suppressed the emergence of escape mutants. Several nanobody constructs neutralized through receptor binding competition, whereas other monovalent and biparatopic nanobodies triggered aberrant activation of the spike fusion machinery. These premature conformational changes in the spike protein forestalled productive fusion and rendered the virions noninfectious.&quot;,&quot;author&quot;:[{&quot;dropping-particle&quot;:&quot;&quot;,&quot;family&quot;:&quot;Koenig&quot;,&quot;given&quot;:&quot;Paul Albert&quot;,&quot;non-dropping-particle&quot;:&quot;&quot;,&quot;parse-names&quot;:false,&quot;suffix&quot;:&quot;&quot;},{&quot;dropping-particle&quot;:&quot;&quot;,&quot;family&quot;:&quot;Das&quot;,&quot;given&quot;:&quot;Hrishikesh&quot;,&quot;non-dropping-particle&quot;:&quot;&quot;,&quot;parse-names&quot;:false,&quot;suffix&quot;:&quot;&quot;},{&quot;dropping-particle&quot;:&quot;&quot;,&quot;family&quot;:&quot;Liu&quot;,&quot;given&quot;:&quot;Hejun&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Jenster&quot;,&quot;given&quot;:&quot;Lea Marie&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Uchima&quot;,&quot;given&quot;:&quot;Miki&quot;,&quot;non-dropping-particle&quot;:&quot;&quot;,&quot;parse-names&quot;:false,&quot;suffix&quot;:&quot;&quot;},{&quot;dropping-particle&quot;:&quot;&quot;,&quot;family&quot;:&quot;Wuerth&quot;,&quot;given&quot;:&quot;Jennifer D.&quot;,&quot;non-dropping-particle&quot;:&quot;&quot;,&quot;parse-names&quot;:false,&quot;suffix&quot;:&quot;&quot;},{&quot;dropping-particle&quot;:&quot;&quot;,&quot;family&quot;:&quot;Gatterdam&quot;,&quot;given&quot;:&quot;Karl&quot;,&quot;non-dropping-particle&quot;:&quot;&quot;,&quot;parse-names&quot;:false,&quot;suffix&quot;:&quot;&quot;},{&quot;dropping-particle&quot;:&quot;&quot;,&quot;family&quot;:&quot;Ruetalo&quot;,&quot;given&quot;:&quot;Natalia&quot;,&quot;non-dropping-particle&quot;:&quot;&quot;,&quot;parse-names&quot;:false,&quot;suffix&quot;:&quot;&quot;},{&quot;dropping-particle&quot;:&quot;&quot;,&quot;family&quot;:&quot;Christensen&quot;,&quot;given&quot;:&quot;Maria H.&quot;,&quot;non-dropping-particle&quot;:&quot;&quot;,&quot;parse-names&quot;:false,&quot;suffix&quot;:&quot;&quot;},{&quot;dropping-particle&quot;:&quot;&quot;,&quot;family&quot;:&quot;Fandrey&quot;,&quot;given&quot;:&quot;Caroline I.&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Tödtmann&quot;,&quot;given&quot;:&quot;Jan M.P.&quot;,&quot;non-dropping-particle&quot;:&quot;&quot;,&quot;parse-names&quot;:false,&quot;suffix&quot;:&quot;&quot;},{&quot;dropping-particle&quot;:&quot;&quot;,&quot;family&quot;:&quot;Pritzl&quot;,&quot;given&quot;:&quot;Steffen&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Boos&quot;,&quot;given&quot;:&quot;Jannik&quot;,&quot;non-dropping-particle&quot;:&quot;&quot;,&quot;parse-names&quot;:false,&quot;suffix&quot;:&quot;&quot;},{&quot;dropping-particle&quot;:&quot;&quot;,&quot;family&quot;:&quot;Yuan&quot;,&quot;given&quot;:&quot;Meng&quot;,&quot;non-dropping-particle&quot;:&quot;&quot;,&quot;parse-names&quot;:false,&quot;suffix&quot;:&quot;&quot;},{&quot;dropping-particle&quot;:&quot;&quot;,&quot;family&quot;:&quot;Zhu&quot;,&quot;given&quot;:&quot;Xueyong&quot;,&quot;non-dropping-particle&quot;:&quot;&quot;,&quot;parse-names&quot;:false,&quot;suffix&quot;:&quot;&quot;},{&quot;dropping-particle&quot;:&quot;&quot;,&quot;family&quot;:&quot;Schmid-Burgk&quot;,&quot;given&quot;:&quot;Jonathan L.&quot;,&quot;non-dropping-particle&quot;:&quot;&quot;,&quot;parse-names&quot;:false,&quot;suffix&quot;:&quot;&quot;},{&quot;dropping-particle&quot;:&quot;&quot;,&quot;family&quot;:&quot;Kato&quot;,&quot;given&quot;:&quot;Hiroki&quot;,&quot;non-dropping-particle&quot;:&quot;&quot;,&quot;parse-names&quot;:false,&quot;suffix&quot;:&quot;&quot;},{&quot;dropping-particle&quot;:&quot;&quot;,&quot;family&quot;:&quot;Schindler&quot;,&quot;given&quot;:&quot;Michael&quot;,&quot;non-dropping-particle&quot;:&quot;&quot;,&quot;parse-names&quot;:false,&quot;suffix&quot;:&quot;&quot;},{&quot;dropping-particle&quot;:&quot;&quot;,&quot;family&quot;:&quot;Wilson&quot;,&quot;given&quot;:&quot;Ian A.&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Ludwig&quot;,&quot;given&quot;:&quot;Kerstin U.&quot;,&quot;non-dropping-particle&quot;:&quot;&quot;,&quot;parse-names&quot;:false,&quot;suffix&quot;:&quot;&quot;},{&quot;dropping-particle&quot;:&quot;&quot;,&quot;family&quot;:&quot;Hällberg&quot;,&quot;given&quot;:&quot;B. Martin&quot;,&quot;non-dropping-particle&quot;:&quot;&quot;,&quot;parse-names&quot;:false,&quot;suffix&quot;:&quot;&quot;},{&quot;dropping-particle&quot;:&quot;&quot;,&quot;family&quot;:&quot;Wu&quot;,&quot;given&quot;:&quot;Nicholas C.&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Science (New York, N.Y.)&quot;,&quot;id&quot;:&quot;fa6ea1e2-ccb7-5da5-a45f-08df1fa7cc52&quot;,&quot;issue&quot;:&quot;6530&quot;,&quot;issued&quot;:{&quot;date-parts&quot;:[[&quot;2021&quot;,&quot;2&quot;,&quot;12&quot;]]},&quot;publisher&quot;:&quot;Science&quot;,&quot;title&quot;:&quot;Structure-guided multivalent nanobodies block SARS-CoV-2 infection and suppress mutational escape&quot;,&quot;type&quot;:&quot;article-journal&quot;,&quot;volume&quot;:&quot;371&quot;,&quot;container-title-short&quot;:&quot;Science&quot;},&quot;uris&quot;:[&quot;http://www.mendeley.com/documents/?uuid=a58092d7-4140-3ab5-bbd8-cb0d3459e5ea&quot;],&quot;isTemporary&quot;:false,&quot;legacyDesktopId&quot;:&quot;a58092d7-4140-3ab5-bbd8-cb0d3459e5ea&quot;}],&quot;citationTag&quot;:&quot;MENDELEY_CITATION_v3_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&quot;},{&quot;citationID&quot;:&quot;MENDELEY_CITATION_3ddf449c-b523-496b-acac-0e0d9af04cf6&quot;,&quot;properties&quot;:{&quot;noteIndex&quot;:0},&quot;isEdited&quot;:false,&quot;manualOverride&quot;:{&quot;citeprocText&quot;:&quot;(Schmidt &lt;i&gt;et al&lt;/i&gt;, 2016a)&quot;,&quot;isManuallyOverridden&quot;:false,&quot;manualOverrideText&quot;:&quot;&quot;},&quot;citationItems&quot;:[{&quot;id&quot;:&quot;45eeb488-10c0-5fc8-b8a9-6c745a17182b&quot;,&quot;itemData&quot;:{&quot;DOI&quot;:&quot;10.1038/NMICROBIOL.2016.80&quot;,&quot;ISSN&quot;:&quot;20585276&quot;,&quot;PMID&quot;:&quot;27573105&quot;,&quot;abstract&quot;:&quot;Manipulation of proteins is key in assessing their in vivo function. Although genetic ablation is straightforward, reversible and specific perturbation of protein function remains a challenge. Single domain antibody fragments, such as camelid-derived VHHs, can serve as inhibitors or activators of intracellular protein function, but functional testing of identified VHHs is laborious. To address this challenge, we have developed a lentiviral screening approach to identify VHHs that elicit a phenotype when expressed intracellularly. We identified 19 antiviral VHHs that protect human A549 cells from lethal infection with influenza A virus (IAV) or vesicular stomatitis virus (VSV), respectively. Both negative-sense RNA viruses are vulnerable to VHHs uniquely specific for their respective nucleoproteins. Antiviral VHHs prevented nuclear import of viral ribonucleoproteins or mRNA transcription, respectively, and may provide clues for novel antiviral reagents. In principle, the screening approach described here should be applicable to identify inhibitors of any pathogen or biological pathway.&quot;,&quot;author&quot;:[{&quot;dropping-particle&quot;:&quot;&quot;,&quot;family&quot;:&quot;Schmidt&quot;,&quot;given&quot;:&quot;Florian I.&quot;,&quot;non-dropping-particle&quot;:&quot;&quot;,&quot;parse-names&quot;:false,&quot;suffix&quot;:&quot;&quot;},{&quot;dropping-particle&quot;:&quot;&quot;,&quot;family&quot;:&quot;Hanke&quot;,&quot;given&quot;:&quot;Leo&quot;,&quot;non-dropping-particle&quot;:&quot;&quot;,&quot;parse-names&quot;:false,&quot;suffix&quot;:&quot;&quot;},{&quot;dropping-particle&quot;:&quot;&quot;,&quot;family&quot;:&quot;Morin&quot;,&quot;given&quot;:&quot;Benjamin&quot;,&quot;non-dropping-particle&quot;:&quot;&quot;,&quot;parse-names&quot;:false,&quot;suffix&quot;:&quot;&quot;},{&quot;dropping-particle&quot;:&quot;&quot;,&quot;family&quot;:&quot;Brewer&quot;,&quot;given&quot;:&quot;Rebeccah&quot;,&quot;non-dropping-particle&quot;:&quot;&quot;,&quot;parse-names&quot;:false,&quot;suffix&quot;:&quot;&quot;},{&quot;dropping-particle&quot;:&quot;&quot;,&quot;family&quot;:&quot;Brusic&quot;,&quot;given&quot;:&quot;Vesna&quot;,&quot;non-dropping-particle&quot;:&quot;&quot;,&quot;parse-names&quot;:false,&quot;suffix&quot;:&quot;&quot;},{&quot;dropping-particle&quot;:&quot;&quot;,&quot;family&quot;:&quot;Whelan&quot;,&quot;given&quot;:&quot;Sean P.J.&quot;,&quot;non-dropping-particle&quot;:&quot;&quot;,&quot;parse-names&quot;:false,&quot;suffix&quot;:&quot;&quot;},{&quot;dropping-particle&quot;:&quot;&quot;,&quot;family&quot;:&quot;Ploegh&quot;,&quot;given&quot;:&quot;Hidde L.&quot;,&quot;non-dropping-particle&quot;:&quot;&quot;,&quot;parse-names&quot;:false,&quot;suffix&quot;:&quot;&quot;}],&quot;container-title&quot;:&quot;Nature microbiology&quot;,&quot;id&quot;:&quot;45eeb488-10c0-5fc8-b8a9-6c745a17182b&quot;,&quot;issue&quot;:&quot;8&quot;,&quot;issued&quot;:{&quot;date-parts&quot;:[[&quot;2016&quot;,&quot;6&quot;,&quot;20&quot;]]},&quot;page&quot;:&quot;16080&quot;,&quot;publisher&quot;:&quot;NIH Public Access&quot;,&quot;title&quot;:&quot;Phenotypic lentivirus screens to identify functional single domain\nantibodies&quot;,&quot;type&quot;:&quot;article-journal&quot;,&quot;volume&quot;:&quot;1&quot;,&quot;container-title-short&quot;:&quot;Nat Microbiol&quot;},&quot;uris&quot;:[&quot;http://www.mendeley.com/documents/?uuid=d3150be2-1806-303a-9797-90f4f8197628&quot;],&quot;isTemporary&quot;:false,&quot;legacyDesktopId&quot;:&quot;d3150be2-1806-303a-9797-90f4f8197628&quot;}],&quot;citationTag&quot;:&quot;MENDELEY_CITATION_v3_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&quot;},{&quot;citationID&quot;:&quot;MENDELEY_CITATION_d70eaa44-cdb3-4ec0-9fa8-d770b4352f42&quot;,&quot;properties&quot;:{&quot;noteIndex&quot;:0},&quot;isEdited&quot;:false,&quot;manualOverride&quot;:{&quot;isManuallyOverridden&quot;:false,&quot;citeprocText&quot;:&quot;(Ran &lt;i&gt;et al&lt;/i&gt;, 2017)&quot;,&quot;manualOverrideText&quot;:&quot;&quot;},&quot;citationItems&quot;:[{&quot;id&quot;:&quot;d3529658-37fa-3b3b-a2d2-72b91e952f11&quot;,&quot;itemData&quot;:{&quot;type&quot;:&quot;article-journal&quot;,&quot;id&quot;:&quot;d3529658-37fa-3b3b-a2d2-72b91e952f11&quot;,&quot;title&quot;:&quot;Analysis of the expression of NLRP3 and AIM2 in periapical lesions with apical periodontitis and microbial analysis outside the apical segment of teeth&quot;,&quot;groupId&quot;:&quot;2a58b51e-9753-3ef3-98ef-34bc9b98ed88&quot;,&quot;author&quot;:[{&quot;family&quot;:&quot;Ran&quot;,&quot;given&quot;:&quot;Shujun&quot;,&quot;parse-names&quot;:false,&quot;dropping-particle&quot;:&quot;&quot;,&quot;non-dropping-particle&quot;:&quot;&quot;},{&quot;family&quot;:&quot;Liu&quot;,&quot;given&quot;:&quot;Bin&quot;,&quot;parse-names&quot;:false,&quot;dropping-particle&quot;:&quot;&quot;,&quot;non-dropping-particle&quot;:&quot;&quot;},{&quot;family&quot;:&quot;Gu&quot;,&quot;given&quot;:&quot;Shensheng&quot;,&quot;parse-names&quot;:false,&quot;dropping-particle&quot;:&quot;&quot;,&quot;non-dropping-particle&quot;:&quot;&quot;},{&quot;family&quot;:&quot;Sun&quot;,&quot;given&quot;:&quot;Zhe&quot;,&quot;parse-names&quot;:false,&quot;dropping-particle&quot;:&quot;&quot;,&quot;non-dropping-particle&quot;:&quot;&quot;},{&quot;family&quot;:&quot;Liang&quot;,&quot;given&quot;:&quot;Jingping&quot;,&quot;parse-names&quot;:false,&quot;dropping-particle&quot;:&quot;&quot;,&quot;non-dropping-particle&quot;:&quot;&quot;}],&quot;container-title&quot;:&quot;Archives of Oral Biology&quot;,&quot;DOI&quot;:&quot;10.1016/j.archoralbio.2017.02.006&quot;,&quot;ISSN&quot;:&quot;18791506&quot;,&quot;PMID&quot;:&quot;28193569&quot;,&quot;issued&quot;:{&quot;date-parts&quot;:[[2017,6,1]]},&quot;page&quot;:&quot;39-47&quot;,&quot;abstract&quot;:&quot;Objective To detect the distribution and expression levels of the nucleotide-binding oligomerization domain-like receptor protein 3 (NLRP3) and the absent in Melanoma 2 (AIM2) inflammasomes in periapical lesions and to analyse the possible microbial stimuli outside of teeth. Design The distribution of NLRP3 and AIM2 inflammasomes in sixteen periapical lesions was investigated by immunohistochemistry. Meanwhile, the relative gene expression levels of NLRP3 and AIM2 in sixteen periapical lesions and three health periodontal tissue were quantified by real-time polymerase chain reaction (PCR). Moreover, forty-seven teeth without sinus tracts were obtained in the clinic and included in bacterial analysis using PCR. Then, the mRNA levels of apoptosis-associated speck-like protein (ASC), caspase-1, interleukin-1β (IL-1β), NLRP3 and AIM2 in THP-1-derived macrophages treated with lipopolysaccharides (LPS) of Porphyromonas were also quantified by real-time PCR, and the IL-1β secretion level was investigated using enzyme-linked immunosorbent assay (ELISA). Results NLRP3 and AIM2 were positively expressed in periapical lesions and were mainly distributed in inflammatory cells. Most of the samples that demonstrated up-regulation of NLRP3 mRNA also demonstrated up-regulation of caspase-1 mRNA. Microbial analysis revealed that Porphyromonas endodontalis was the most commonly detected species and was detected in 27 of 47 cases (57.4%), followed by Fusobacterium nucleatum (20/47, 42.6%), Porphyromonas gingivalis (19/47, 40.4%), Tannerella forsythia (19/47, 40.4%), Actinomyces sp. (17/47, 36.17%), Treponema denticola (10/47,21.28%), Actinomyces israelii (9/47,19.15%), Prevotella intermedia (6/47, 12.77%), Enterococcus faecalis (1/47,2.13%) and Enterococcus faecium (0/47,0). Furthermore, we found that LPS of P. gingivalis induced THP-1 cells to produce IL-1β and to activate NLRP3 and AIM2 inflammasomes. Conclusions Our results suggest that the NLRP3 and AIM2 proteins play a part in the pathogenesis of periapical periodontitis. Anaerobes, such as P. endodontalis, P. gingivalis, F. nucleatum and T. forsythia, were the main detected microbial stimuli that might activate inflammasomes in periapical tissues.&quot;,&quot;publisher&quot;:&quot;Elsevier Ltd&quot;,&quot;volume&quot;:&quot;78&quot;,&quot;container-title-short&quot;:&quot;Arch Oral Biol&quot;},&quot;isTemporary&quot;:false}],&quot;citationTag&quot;:&quot;MENDELEY_CITATION_v3_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&quot;},{&quot;citationID&quot;:&quot;MENDELEY_CITATION_5cd729b4-a862-4f36-b968-d5b2637c0819&quot;,&quot;properties&quot;:{&quot;noteIndex&quot;:0},&quot;isEdited&quot;:false,&quot;manualOverride&quot;:{&quot;isManuallyOverridden&quot;:false,&quot;citeprocText&quot;:&quot;(Lauterbach &lt;i&gt;et al&lt;/i&gt;, 2019)&quot;,&quot;manualOverrideText&quot;:&quot;&quot;},&quot;citationItems&quot;:[{&quot;id&quot;:&quot;8a7df33f-5867-3a8a-a012-6b999575371b&quot;,&quot;itemData&quot;:{&quot;type&quot;:&quot;article-journal&quot;,&quot;id&quot;:&quot;8a7df33f-5867-3a8a-a012-6b999575371b&quot;,&quot;title&quot;:&quot;Toll-like Receptor Signaling Rewires Macrophage Metabolism and Promotes Histone Acetylation via ATP-Citrate Lyase&quot;,&quot;groupId&quot;:&quot;2a58b51e-9753-3ef3-98ef-34bc9b98ed88&quot;,&quot;author&quot;:[{&quot;family&quot;:&quot;Lauterbach&quot;,&quot;given&quot;:&quot;Mario A.&quot;,&quot;parse-names&quot;:false,&quot;dropping-particle&quot;:&quot;&quot;,&quot;non-dropping-particle&quot;:&quot;&quot;},{&quot;family&quot;:&quot;Hanke&quot;,&quot;given&quot;:&quot;Jasmin E.&quot;,&quot;parse-names&quot;:false,&quot;dropping-particle&quot;:&quot;&quot;,&quot;non-dropping-particle&quot;:&quot;&quot;},{&quot;family&quot;:&quot;Serefidou&quot;,&quot;given&quot;:&quot;Magdalini&quot;,&quot;parse-names&quot;:false,&quot;dropping-particle&quot;:&quot;&quot;,&quot;non-dropping-particle&quot;:&quot;&quot;},{&quot;family&quot;:&quot;Mangan&quot;,&quot;given&quot;:&quot;Matthew S.J.&quot;,&quot;parse-names&quot;:false,&quot;dropping-particle&quot;:&quot;&quot;,&quot;non-dropping-particle&quot;:&quot;&quot;},{&quot;family&quot;:&quot;Kolbe&quot;,&quot;given&quot;:&quot;Carl Christian&quot;,&quot;parse-names&quot;:false,&quot;dropping-particle&quot;:&quot;&quot;,&quot;non-dropping-particle&quot;:&quot;&quot;},{&quot;family&quot;:&quot;Hess&quot;,&quot;given&quot;:&quot;Timo&quot;,&quot;parse-names&quot;:false,&quot;dropping-particle&quot;:&quot;&quot;,&quot;non-dropping-particle&quot;:&quot;&quot;},{&quot;family&quot;:&quot;Rothe&quot;,&quot;given&quot;:&quot;Maximilian&quot;,&quot;parse-names&quot;:false,&quot;dropping-particle&quot;:&quot;&quot;,&quot;non-dropping-particle&quot;:&quot;&quot;},{&quot;family&quot;:&quot;Kaiser&quot;,&quot;given&quot;:&quot;Romina&quot;,&quot;parse-names&quot;:false,&quot;dropping-particle&quot;:&quot;&quot;,&quot;non-dropping-particle&quot;:&quot;&quot;},{&quot;family&quot;:&quot;Hoss&quot;,&quot;given&quot;:&quot;Florian&quot;,&quot;parse-names&quot;:false,&quot;dropping-particle&quot;:&quot;&quot;,&quot;non-dropping-particle&quot;:&quot;&quot;},{&quot;family&quot;:&quot;Gehlen&quot;,&quot;given&quot;:&quot;Jan&quot;,&quot;parse-names&quot;:false,&quot;dropping-particle&quot;:&quot;&quot;,&quot;non-dropping-particle&quot;:&quot;&quot;},{&quot;family&quot;:&quot;Engels&quot;,&quot;given&quot;:&quot;Gudrun&quot;,&quot;parse-names&quot;:false,&quot;dropping-particle&quot;:&quot;&quot;,&quot;non-dropping-particle&quot;:&quot;&quot;},{&quot;family&quot;:&quot;Kreutzenbeck&quot;,&quot;given&quot;:&quot;Maike&quot;,&quot;parse-names&quot;:false,&quot;dropping-particle&quot;:&quot;&quot;,&quot;non-dropping-particle&quot;:&quot;&quot;},{&quot;family&quot;:&quot;Schmidt&quot;,&quot;given&quot;:&quot;Susanne&quot;,&quot;parse-names&quot;:false,&quot;dropping-particle&quot;:&quot;V.&quot;,&quot;non-dropping-particle&quot;:&quot;&quot;},{&quot;family&quot;:&quot;Christ&quot;,&quot;given&quot;:&quot;Anette&quot;,&quot;parse-names&quot;:false,&quot;dropping-particle&quot;:&quot;&quot;,&quot;non-dropping-particle&quot;:&quot;&quot;},{&quot;family&quot;:&quot;Imhof&quot;,&quot;given&quot;:&quot;Axel&quot;,&quot;parse-names&quot;:false,&quot;dropping-particle&quot;:&quot;&quot;,&quot;non-dropping-particle&quot;:&quot;&quot;},{&quot;family&quot;:&quot;Hiller&quot;,&quot;given&quot;:&quot;Karsten&quot;,&quot;parse-names&quot;:false,&quot;dropping-particle&quot;:&quot;&quot;,&quot;non-dropping-particle&quot;:&quot;&quot;},{&quot;family&quot;:&quot;Latz&quot;,&quot;given&quot;:&quot;Eicke&quot;,&quot;parse-names&quot;:false,&quot;dropping-particle&quot;:&quot;&quot;,&quot;non-dropping-particle&quot;:&quot;&quot;}],&quot;container-title&quot;:&quot;Immunity&quot;,&quot;DOI&quot;:&quot;10.1016/j.immuni.2019.11.009&quot;,&quot;ISSN&quot;:&quot;10974180&quot;,&quot;PMID&quot;:&quot;31851905&quot;,&quot;issued&quot;:{&quot;date-parts&quot;:[[2019,12,17]]},&quot;page&quot;:&quot;997-1011.e7&quot;,&quot;abstract&quot;:&quot;Toll-like receptor (TLR) activation induces inflammatory responses in macrophages by activating temporally defined transcriptional cascades. Whether concurrent changes in the cellular metabolism that occur upon TLR activation influence the quality of the transcriptional responses remains unknown. Here, we investigated how macrophages adopt their metabolism early after activation to regulate TLR-inducible gene induction. Shortly after TLR4 activation, macrophages increased glycolysis and tricarboxylic acid (TCA) cycle volume. Metabolic tracing studies revealed that TLR signaling redirected metabolic fluxes to generate acetyl-Coenzyme A (CoA) from glucose resulting in augmented histone acetylation. Signaling through the adaptor proteins MyD88 and TRIF resulted in activation of ATP-citrate lyase, which in turn facilitated the induction of distinct LPS-inducible gene sets. We postulate that metabolic licensing of histone acetylation provides another layer of control that serves to fine-tune transcriptional responses downstream of TLR activation. Our work highlights the potential of targeting the metabolic-epigenetic axis in inflammatory settings.&quot;,&quot;publisher&quot;:&quot;Cell Press&quot;,&quot;issue&quot;:&quot;6&quot;,&quot;volume&quot;:&quot;51&quot;,&quot;container-title-short&quot;:&quot;Immunity&quot;},&quot;isTemporary&quot;:false}],&quot;citationTag&quot;:&quot;MENDELEY_CITATION_v3_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&quot;},{&quot;citationID&quot;:&quot;MENDELEY_CITATION_1e0ad53c-39d8-4761-b6db-51e667e95988&quot;,&quot;properties&quot;:{&quot;noteIndex&quot;:0},&quot;isEdited&quot;:false,&quot;manualOverride&quot;:{&quot;citeprocText&quot;:&quot;(Jenster &lt;i&gt;et al&lt;/i&gt;, 2023)&quot;,&quot;isManuallyOverridden&quot;:true,&quot;manualOverrideText&quot;:&quot;(Jenster et al., 2023)&quot;},&quot;citationItems&quot;:[{&quot;id&quot;:&quot;b83ba3f7-dccf-57ba-9c4b-57c865ba7f29&quot;,&quot;itemData&quot;:{&quot;DOI&quot;:&quot;10.1084/jem.20220837&quot;,&quot;ISSN&quot;:&quot;15409538&quot;,&quot;PMID&quot;:&quot;36315050&quot;,&quot;abstract&quot;:&quot;Inflammasomes integrate cytosolic evidence of infection or damage to mount inflammatory responses. The inflammasome sensor NLRP1 is expressed in human keratinocytes and coordinates inflammation in the skin. We found that diverse stress signals induce human NLRP1 inflammasome assembly by activating MAP kinase p38: While the ribotoxic stress response to UV and microbial molecules exclusively activates p38 through MAP3K ZAKα, infection with arthropod-borne alphaviruses, including Semliki Forest and Chikungunya virus, activates p38 through ZAKα and potentially other MAP3K. We demonstrate that p38 directly phosphorylates NLRP1 and that serine 107 in the linker region is critical for activation. NLRP1 phosphorylation is followed by ubiquitination of NLRP1PYD, N-terminal degradation of NLRP1, and nucleation of inflammasomes by NLRP1UPA-CARD. In contrast, activation of NLRP1 by nanobody-mediated ubiquitination, viral proteases, or inhibition of DPP9 was independent of p38 activity. Taken together, we define p38 activation as a unifying signaling hub that controls NLRP1 inflammasome activation by integrating a variety of cellular stress signals relevant to the skin.&quot;,&quot;author&quot;:[{&quot;dropping-particle&quot;:&quot;&quot;,&quot;family&quot;:&quot;Jenster&quot;,&quot;given&quot;:&quot;Lea Marie&quot;,&quot;non-dropping-particle&quot;:&quot;&quot;,&quot;parse-names&quot;:false,&quot;suffix&quot;:&quot;&quot;},{&quot;dropping-particle&quot;:&quot;&quot;,&quot;family&quot;:&quot;Lange&quot;,&quot;given&quot;:&quot;Karl Elmar&quot;,&quot;non-dropping-particle&quot;:&quot;&quot;,&quot;parse-names&quot;:false,&quot;suffix&quot;:&quot;&quot;},{&quot;dropping-particle&quot;:&quot;&quot;,&quot;family&quot;:&quot;Normann&quot;,&quot;given&quot;:&quot;Sabine&quot;,&quot;non-dropping-particle&quot;:&quot;&quot;,&quot;parse-names&quot;:false,&quot;suffix&quot;:&quot;&quot;},{&quot;dropping-particle&quot;:&quot;&quot;,&quot;family&quot;:&quot;Hemdt&quot;,&quot;given&quot;:&quot;Anja&quot;,&quot;non-dropping-particle&quot;:&quot;Vom&quot;,&quot;parse-names&quot;:false,&quot;suffix&quot;:&quot;&quot;},{&quot;dropping-particle&quot;:&quot;&quot;,&quot;family&quot;:&quot;Wuerth&quot;,&quot;given&quot;:&quot;Jennifer D.&quot;,&quot;non-dropping-particle&quot;:&quot;&quot;,&quot;parse-names&quot;:false,&quot;suffix&quot;:&quot;&quot;},{&quot;dropping-particle&quot;:&quot;&quot;,&quot;family&quot;:&quot;Schiffelers&quot;,&quot;given&quot;:&quot;Lisa D.J.&quot;,&quot;non-dropping-particle&quot;:&quot;&quot;,&quot;parse-names&quot;:false,&quot;suffix&quot;:&quot;&quot;},{&quot;dropping-particle&quot;:&quot;&quot;,&quot;family&quot;:&quot;Tesfamariam&quot;,&quot;given&quot;:&quot;Yonas M.&quot;,&quot;non-dropping-particle&quot;:&quot;&quot;,&quot;parse-names&quot;:false,&quot;suffix&quot;:&quot;&quot;},{&quot;dropping-particle&quot;:&quot;&quot;,&quot;family&quot;:&quot;Gohr&quot;,&quot;given&quot;:&quot;Florian N.&quot;,&quot;non-dropping-particle&quot;:&quot;&quot;,&quot;parse-names&quot;:false,&quot;suffix&quot;:&quot;&quot;},{&quot;dropping-particle&quot;:&quot;&quot;,&quot;family&quot;:&quot;Klein&quot;,&quot;given&quot;:&quot;Laura&quot;,&quot;non-dropping-particle&quot;:&quot;&quot;,&quot;parse-names&quot;:false,&quot;suffix&quot;:&quot;&quot;},{&quot;dropping-particle&quot;:&quot;&quot;,&quot;family&quot;:&quot;Kaltheuner&quot;,&quot;given&quot;:&quot;Ines H.&quot;,&quot;non-dropping-particle&quot;:&quot;&quot;,&quot;parse-names&quot;:false,&quot;suffix&quot;:&quot;&quot;},{&quot;dropping-particle&quot;:&quot;&quot;,&quot;family&quot;:&quot;Ebner&quot;,&quot;given&quot;:&quot;Stefan&quot;,&quot;non-dropping-particle&quot;:&quot;&quot;,&quot;parse-names&quot;:false,&quot;suffix&quot;:&quot;&quot;},{&quot;dropping-particle&quot;:&quot;&quot;,&quot;family&quot;:&quot;Lapp&quot;,&quot;given&quot;:&quot;Dorothee J.&quot;,&quot;non-dropping-particle&quot;:&quot;&quot;,&quot;parse-names&quot;:false,&quot;suffix&quot;:&quot;&quot;},{&quot;dropping-particle&quot;:&quot;&quot;,&quot;family&quot;:&quot;Mayer&quot;,&quot;given&quot;:&quot;Jacob&quot;,&quot;non-dropping-particle&quot;:&quot;&quot;,&quot;parse-names&quot;:false,&quot;suffix&quot;:&quot;&quot;},{&quot;dropping-particle&quot;:&quot;&quot;,&quot;family&quot;:&quot;Moecking&quot;,&quot;given&quot;:&quot;Jonas&quot;,&quot;non-dropping-particle&quot;:&quot;&quot;,&quot;parse-names&quot;:false,&quot;suffix&quot;:&quot;&quot;},{&quot;dropping-particle&quot;:&quot;&quot;,&quot;family&quot;:&quot;Ploegh&quot;,&quot;given&quot;:&quot;Hidde L.&quot;,&quot;non-dropping-particle&quot;:&quot;&quot;,&quot;parse-names&quot;:false,&quot;suffix&quot;:&quot;&quot;},{&quot;dropping-particle&quot;:&quot;&quot;,&quot;family&quot;:&quot;Latz&quot;,&quot;given&quot;:&quot;Eicke&quot;,&quot;non-dropping-particle&quot;:&quot;&quot;,&quot;parse-names&quot;:false,&quot;suffix&quot;:&quot;&quot;},{&quot;dropping-particle&quot;:&quot;&quot;,&quot;family&quot;:&quot;Meissner&quot;,&quot;given&quot;:&quot;Felix&quot;,&quot;non-dropping-particle&quot;:&quot;&quot;,&quot;parse-names&quot;:false,&quot;suffix&quot;:&quot;&quot;},{&quot;dropping-particle&quot;:&quot;&quot;,&quot;family&quot;:&quot;Geyer&quot;,&quot;given&quot;:&quot;Matthias&quot;,&quot;non-dropping-particle&quot;:&quot;&quot;,&quot;parse-names&quot;:false,&quot;suffix&quot;:&quot;&quot;},{&quot;dropping-particle&quot;:&quot;&quot;,&quot;family&quot;:&quot;Kümmerer&quot;,&quot;given&quot;:&quot;Beate M.&quot;,&quot;non-dropping-particle&quot;:&quot;&quot;,&quot;parse-names&quot;:false,&quot;suffix&quot;:&quot;&quot;},{&quot;dropping-particle&quot;:&quot;&quot;,&quot;family&quot;:&quot;Schmidt&quot;,&quot;given&quot;:&quot;Florian I.&quot;,&quot;non-dropping-particle&quot;:&quot;&quot;,&quot;parse-names&quot;:false,&quot;suffix&quot;:&quot;&quot;}],&quot;container-title&quot;:&quot;Journal of Experimental Medicine&quot;,&quot;id&quot;:&quot;b83ba3f7-dccf-57ba-9c4b-57c865ba7f29&quot;,&quot;issue&quot;:&quot;1&quot;,&quot;issued&quot;:{&quot;date-parts&quot;:[[&quot;2023&quot;]]},&quot;title&quot;:&quot;P38 kinases mediate NLRP1 inflammasome activation after ribotoxic stress response and virus infection&quot;,&quot;type&quot;:&quot;article-journal&quot;,&quot;volume&quot;:&quot;220&quot;,&quot;container-title-short&quot;:&quot;&quot;},&quot;uris&quot;:[&quot;http://www.mendeley.com/documents/?uuid=e690f64d-7399-4a11-afb1-2102fca5a8bc&quot;],&quot;isTemporary&quot;:false,&quot;legacyDesktopId&quot;:&quot;e690f64d-7399-4a11-afb1-2102fca5a8bc&quot;}],&quot;citationTag&quot;:&quot;MENDELEY_CITATION_v3_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&quot;},{&quot;citationID&quot;:&quot;MENDELEY_CITATION_fbfc2ca3-b8c1-4825-b8a7-ba7646a15620&quot;,&quot;properties&quot;:{&quot;noteIndex&quot;:0},&quot;isEdited&quot;:false,&quot;manualOverride&quot;:{&quot;citeprocText&quot;:&quot;(Rappsilber &lt;i&gt;et al&lt;/i&gt;, 2007)&quot;,&quot;isManuallyOverridden&quot;:false,&quot;manualOverrideText&quot;:&quot;&quot;},&quot;citationItems&quot;:[{&quot;id&quot;:&quot;6384f9c5-4c06-5537-a229-302199e3a609&quot;,&quot;itemData&quot;:{&quot;DOI&quot;:&quot;10.1038/nprot.2007.261&quot;,&quot;ISSN&quot;:&quot;1750-2799&quot;,&quot;PMID&quot;:&quot;17703201&quot;,&quot;abstract&quot;:&quot;Mass spectrometry (MS)-based proteomics measures peptides derived from proteins by proteolytic cleavage. Before performing the analysis by matrix-assisted laser desorption/ionization–tandem mass spectrometry (MALDI–MS/MS), nanoelectrospray–MS/MS (NanoES-MS/MS) or liquid chromatography–MS/MS (LC–MS/MS), the peptide mixtures need to be cleaned, concentrated and often selectively enriched or pre-fractionated, for which we employ simple, self-made and extremely economical stop-and-go-extraction tips (StageTips). StageTips are ordinary pipette tips containing very small disks made of beads with reversed phase, cation-exchange or anion-exchange surfaces embedded in a Teflon mesh. The fixed nature of the beads allows flexible combination of disks with different surfaces to obtain multi-functional tips. Disks containing different surface functionalities and loose beads such as titania and zirconia for phosphopeptide enrichment can be combined. Incorporation into an automated workflow has also been demonstrated. Desalting and concentration takes approximately 5 min while fractionation or enrichment takes approximately 30 min.&quot;,&quot;author&quot;:[{&quot;dropping-particle&quot;:&quot;&quot;,&quot;family&quot;:&quot;Rappsilber&quot;,&quot;given&quot;:&quot;Juri&quot;,&quot;non-dropping-particle&quot;:&quot;&quot;,&quot;parse-names&quot;:false,&quot;suffix&quot;:&quot;&quot;},{&quot;dropping-particle&quot;:&quot;&quot;,&quot;family&quot;:&quot;Mann&quot;,&quot;given&quot;:&quot;Matthias&quot;,&quot;non-dropping-particle&quot;:&quot;&quot;,&quot;parse-names&quot;:false,&quot;suffix&quot;:&quot;&quot;},{&quot;dropping-particle&quot;:&quot;&quot;,&quot;family&quot;:&quot;Ishihama&quot;,&quot;given&quot;:&quot;Yasushi&quot;,&quot;non-dropping-particle&quot;:&quot;&quot;,&quot;parse-names&quot;:false,&quot;suffix&quot;:&quot;&quot;}],&quot;container-title&quot;:&quot;Nature Protocols 2007 2:8&quot;,&quot;id&quot;:&quot;6384f9c5-4c06-5537-a229-302199e3a609&quot;,&quot;issue&quot;:&quot;8&quot;,&quot;issued&quot;:{&quot;date-parts&quot;:[[&quot;2007&quot;,&quot;8&quot;,&quot;2&quot;]]},&quot;page&quot;:&quot;1896-1906&quot;,&quot;publisher&quot;:&quot;Nature Publishing Group&quot;,&quot;title&quot;:&quot;Protocol for micro-purification, enrichment, pre-fractionation and storage of peptides for proteomics using StageTips&quot;,&quot;type&quot;:&quot;article-journal&quot;,&quot;volume&quot;:&quot;2&quot;,&quot;container-title-short&quot;:&quot;&quot;},&quot;uris&quot;:[&quot;http://www.mendeley.com/documents/?uuid=8b59f42f-538c-3756-b824-09510528c6ca&quot;],&quot;isTemporary&quot;:false,&quot;legacyDesktopId&quot;:&quot;8b59f42f-538c-3756-b824-09510528c6ca&quot;}],&quot;citationTag&quot;:&quot;MENDELEY_CITATION_v3_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&quot;},{&quot;citationID&quot;:&quot;MENDELEY_CITATION_af1ab0f7-0178-4859-8b9a-800bc8e50658&quot;,&quot;properties&quot;:{&quot;noteIndex&quot;:0},&quot;isEdited&quot;:false,&quot;manualOverride&quot;:{&quot;citeprocText&quot;:&quot;(Demichev &lt;i&gt;et al&lt;/i&gt;, 2019)&quot;,&quot;isManuallyOverridden&quot;:false,&quot;manualOverrideText&quot;:&quot;&quot;},&quot;citationItems&quot;:[{&quot;id&quot;:&quot;17afdfba-ce19-5cbb-8dde-e9dca01f4484&quot;,&quot;itemData&quot;:{&quot;DOI&quot;:&quot;10.1038/s41592-019-0638-x&quot;,&quot;ISSN&quot;:&quot;1548-7105&quot;,&quot;PMID&quot;:&quot;31768060&quot;,&quot;abstract&quot;:&quot;We present an easy-to-use integrated software suite, DIA-NN, that exploits deep neural networks and new quantification and signal correction strategies for the processing of data-independent acquisition (DIA) proteomics experiments. DIA-NN improves the identification and quantification performance in conventional DIA proteomic applications, and is particularly beneficial for high-throughput applications, as it is fast and enables deep and confident proteome coverage when used in combination with fast chromatographic methods. A deep learning-based software tool, DIA-NN, enables deep proteome analysis from data generated using fast chromatographic approaches and data-independent acquisition mass spectrometry.&quot;,&quot;author&quot;:[{&quot;dropping-particle&quot;:&quot;&quot;,&quot;family&quot;:&quot;Demichev&quot;,&quot;given&quot;:&quot;Vadim&quot;,&quot;non-dropping-particle&quot;:&quot;&quot;,&quot;parse-names&quot;:false,&quot;suffix&quot;:&quot;&quot;},{&quot;dropping-particle&quot;:&quot;&quot;,&quot;family&quot;:&quot;Messner&quot;,&quot;given&quot;:&quot;Christoph B.&quot;,&quot;non-dropping-particle&quot;:&quot;&quot;,&quot;parse-names&quot;:false,&quot;suffix&quot;:&quot;&quot;},{&quot;dropping-particle&quot;:&quot;&quot;,&quot;family&quot;:&quot;Vernardis&quot;,&quot;given&quot;:&quot;Spyros I.&quot;,&quot;non-dropping-particle&quot;:&quot;&quot;,&quot;parse-names&quot;:false,&quot;suffix&quot;:&quot;&quot;},{&quot;dropping-particle&quot;:&quot;&quot;,&quot;family&quot;:&quot;Lilley&quot;,&quot;given&quot;:&quot;Kathryn S.&quot;,&quot;non-dropping-particle&quot;:&quot;&quot;,&quot;parse-names&quot;:false,&quot;suffix&quot;:&quot;&quot;},{&quot;dropping-particle&quot;:&quot;&quot;,&quot;family&quot;:&quot;Ralser&quot;,&quot;given&quot;:&quot;Markus&quot;,&quot;non-dropping-particle&quot;:&quot;&quot;,&quot;parse-names&quot;:false,&quot;suffix&quot;:&quot;&quot;}],&quot;container-title&quot;:&quot;Nature Methods 2019 17:1&quot;,&quot;id&quot;:&quot;17afdfba-ce19-5cbb-8dde-e9dca01f4484&quot;,&quot;issue&quot;:&quot;1&quot;,&quot;issued&quot;:{&quot;date-parts&quot;:[[&quot;2019&quot;,&quot;11&quot;,&quot;25&quot;]]},&quot;page&quot;:&quot;41-44&quot;,&quot;publisher&quot;:&quot;Nature Publishing Group&quot;,&quot;title&quot;:&quot;DIA-NN: neural networks and interference correction enable deep proteome coverage in high throughput&quot;,&quot;type&quot;:&quot;article-journal&quot;,&quot;volume&quot;:&quot;17&quot;,&quot;container-title-short&quot;:&quot;&quot;},&quot;uris&quot;:[&quot;http://www.mendeley.com/documents/?uuid=d76e4330-a759-331c-a420-7e6c11951e23&quot;],&quot;isTemporary&quot;:false,&quot;legacyDesktopId&quot;:&quot;d76e4330-a759-331c-a420-7e6c11951e23&quot;}],&quot;citationTag&quot;:&quot;MENDELEY_CITATION_v3_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&quot;},{&quot;citationID&quot;:&quot;MENDELEY_CITATION_7eb366c6-2bff-4cc3-9f1b-2766e932d5ff&quot;,&quot;properties&quot;:{&quot;noteIndex&quot;:0},&quot;isEdited&quot;:false,&quot;manualOverride&quot;:{&quot;citeprocText&quot;:&quot;(Cox &lt;i&gt;et al&lt;/i&gt;, 2014)&quot;,&quot;isManuallyOverridden&quot;:false,&quot;manualOverrideText&quot;:&quot;&quot;},&quot;citationItems&quot;:[{&quot;id&quot;:&quot;225cf944-715d-566b-ac65-b805277536fd&quot;,&quot;itemData&quot;:{&quot;DOI&quot;:&quot;10.1074/MCP.M113.031591&quot;,&quot;ISSN&quot;:&quot;15359484&quot;,&quot;PMID&quot;:&quot;24942700&quot;,&quot;abstract&quot;:&quot;Protein quantification without isotopic labels has been a long-standing interest in the proteomics field. However, accurate and robust proteome-wide quantification with label- free approaches remains a challenge. We developed a new intensity determination and normalization procedure called MaxLFQ that is fully compatible with any peptide or protein separation prior to LC-MS analysis. Protein abundance profiles are assembled using the maximum possible information from MS signals, given that the presence of quantifiable peptides varies from sample to sample. For a benchmark dataset with two proteomes mixed at known ratios, we accurately detected the mixing ratio over the entire protein expression range, with greater precision for abundant proteins. The significance of individual label-free quantifications was obtained via a t test approach. For a second benchmark dataset, we accurately quantify fold changes over several orders of magnitude, a task that is challenging with label-based methods. MaxLFQ is a generic label-free quantification technology that is readily applicable to many biological questions; it is compatible with standard statistical analysis workflows, and it has been validated in many and diverse biological projects. Our algorithms can handle very large experiments of 500- samples in a manageable computing time. It is implemented in the freely available MaxQuant computational proteomics platform and works completely seamlessly at the click of a button.&quot;,&quot;author&quot;:[{&quot;dropping-particle&quot;:&quot;&quot;,&quot;family&quot;:&quot;Cox&quot;,&quot;given&quot;:&quot;Jürgen&quot;,&quot;non-dropping-particle&quot;:&quot;&quot;,&quot;parse-names&quot;:false,&quot;suffix&quot;:&quot;&quot;},{&quot;dropping-particle&quot;:&quot;&quot;,&quot;family&quot;:&quot;Hein&quot;,&quot;given&quot;:&quot;Marco Y.&quot;,&quot;non-dropping-particle&quot;:&quot;&quot;,&quot;parse-names&quot;:false,&quot;suffix&quot;:&quot;&quot;},{&quot;dropping-particle&quot;:&quot;&quot;,&quot;family&quot;:&quot;Luber&quot;,&quot;given&quot;:&quot;Christian A.&quot;,&quot;non-dropping-particle&quot;:&quot;&quot;,&quot;parse-names&quot;:false,&quot;suffix&quot;:&quot;&quot;},{&quot;dropping-particle&quot;:&quot;&quot;,&quot;family&quot;:&quot;Paron&quot;,&quot;given&quot;:&quot;Igor&quot;,&quot;non-dropping-particle&quot;:&quot;&quot;,&quot;parse-names&quot;:false,&quot;suffix&quot;:&quot;&quot;},{&quot;dropping-particle&quot;:&quot;&quot;,&quot;family&quot;:&quot;Nagaraj&quot;,&quot;given&quot;:&quot;Nagarjuna&quot;,&quot;non-dropping-particle&quot;:&quot;&quot;,&quot;parse-names&quot;:false,&quot;suffix&quot;:&quot;&quot;},{&quot;dropping-particle&quot;:&quot;&quot;,&quot;family&quot;:&quot;Mann&quot;,&quot;given&quot;:&quot;Matthias&quot;,&quot;non-dropping-particle&quot;:&quot;&quot;,&quot;parse-names&quot;:false,&quot;suffix&quot;:&quot;&quot;}],&quot;container-title&quot;:&quot;Molecular &amp; Cellular Proteomics : MCP&quot;,&quot;id&quot;:&quot;225cf944-715d-566b-ac65-b805277536fd&quot;,&quot;issue&quot;:&quot;9&quot;,&quot;issued&quot;:{&quot;date-parts&quot;:[[&quot;2014&quot;,&quot;9&quot;,&quot;1&quot;]]},&quot;page&quot;:&quot;2513&quot;,&quot;publisher&quot;:&quot;American Society for Biochemistry and Molecular Biology&quot;,&quot;title&quot;:&quot;Accurate Proteome-wide Label-free Quantification by Delayed Normalization and Maximal Peptide Ratio Extraction, Termed MaxLFQ&quot;,&quot;type&quot;:&quot;article-journal&quot;,&quot;volume&quot;:&quot;13&quot;,&quot;container-title-short&quot;:&quot;Mol Cell Proteomics&quot;},&quot;uris&quot;:[&quot;http://www.mendeley.com/documents/?uuid=ef102db9-1455-3c40-9395-0cf812ec7385&quot;],&quot;isTemporary&quot;:false,&quot;legacyDesktopId&quot;:&quot;ef102db9-1455-3c40-9395-0cf812ec7385&quot;}],&quot;citationTag&quot;:&quot;MENDELEY_CITATION_v3_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&quot;},{&quot;citationID&quot;:&quot;MENDELEY_CITATION_7dab6cd2-87c2-447e-90c0-9ae3f3500832&quot;,&quot;properties&quot;:{&quot;noteIndex&quot;:0},&quot;isEdited&quot;:false,&quot;manualOverride&quot;:{&quot;citeprocText&quot;:&quot;(Tyanova &lt;i&gt;et al&lt;/i&gt;, 2016)&quot;,&quot;isManuallyOverridden&quot;:false,&quot;manualOverrideText&quot;:&quot;&quot;},&quot;citationItems&quot;:[{&quot;id&quot;:&quot;eb7d9f4e-8067-534c-a2b3-927e2eda2045&quot;,&quot;itemData&quot;:{&quot;DOI&quot;:&quot;10.1038/nmeth.3901&quot;,&quot;ISSN&quot;:&quot;1548-7105&quot;,&quot;PMID&quot;:&quot;27348712&quot;,&quot;abstract&quot;:&quot;Perseus is a comprehensive, user-friendly software platform for the biological analysis of quantitative proteomics data. It is intended to help biologists with little bioinformatics training to interpret protein expression, post-translational modification and interaction data. Also in this issue, see the Perspective by Röst et al. A main bottleneck in proteomics is the downstream biological analysis of highly multivariate quantitative protein abundance data generated using mass-spectrometry-based analysis. We developed the Perseus software platform ( http://www.perseus-framework.org ) to support biological and biomedical researchers in interpreting protein quantification, interaction and post-translational modification data. Perseus contains a comprehensive portfolio of statistical tools for high-dimensional omics data analysis covering normalization, pattern recognition, time-series analysis, cross-omics comparisons and multiple-hypothesis testing. A machine learning module supports the classification and validation of patient groups for diagnosis and prognosis, and it also detects predictive protein signatures. Central to Perseus is a user-friendly, interactive workflow environment that provides complete documentation of computational methods used in a publication. All activities in Perseus are realized as plugins, and users can extend the software by programming their own, which can be shared through a plugin store. We anticipate that Perseus's arsenal of algorithms and its intuitive usability will empower interdisciplinary analysis of complex large data sets.&quot;,&quot;author&quot;:[{&quot;dropping-particle&quot;:&quot;&quot;,&quot;family&quot;:&quot;Tyanova&quot;,&quot;given&quot;:&quot;Stefka&quot;,&quot;non-dropping-particle&quot;:&quot;&quot;,&quot;parse-names&quot;:false,&quot;suffix&quot;:&quot;&quot;},{&quot;dropping-particle&quot;:&quot;&quot;,&quot;family&quot;:&quot;Temu&quot;,&quot;given&quot;:&quot;Tikira&quot;,&quot;non-dropping-particle&quot;:&quot;&quot;,&quot;parse-names&quot;:false,&quot;suffix&quot;:&quot;&quot;},{&quot;dropping-particle&quot;:&quot;&quot;,&quot;family&quot;:&quot;Sinitcyn&quot;,&quot;given&quot;:&quot;Pavel&quot;,&quot;non-dropping-particle&quot;:&quot;&quot;,&quot;parse-names&quot;:false,&quot;suffix&quot;:&quot;&quot;},{&quot;dropping-particle&quot;:&quot;&quot;,&quot;family&quot;:&quot;Carlson&quot;,&quot;given&quot;:&quot;Arthur&quot;,&quot;non-dropping-particle&quot;:&quot;&quot;,&quot;parse-names&quot;:false,&quot;suffix&quot;:&quot;&quot;},{&quot;dropping-particle&quot;:&quot;&quot;,&quot;family&quot;:&quot;Hein&quot;,&quot;given&quot;:&quot;Marco Y.&quot;,&quot;non-dropping-particle&quot;:&quot;&quot;,&quot;parse-names&quot;:false,&quot;suffix&quot;:&quot;&quot;},{&quot;dropping-particle&quot;:&quot;&quot;,&quot;family&quot;:&quot;Geiger&quot;,&quot;given&quot;:&quot;Tamar&quot;,&quot;non-dropping-particle&quot;:&quot;&quot;,&quot;parse-names&quot;:false,&quot;suffix&quot;:&quot;&quot;},{&quot;dropping-particle&quot;:&quot;&quot;,&quot;family&quot;:&quot;Mann&quot;,&quot;given&quot;:&quot;Matthias&quot;,&quot;non-dropping-particle&quot;:&quot;&quot;,&quot;parse-names&quot;:false,&quot;suffix&quot;:&quot;&quot;},{&quot;dropping-particle&quot;:&quot;&quot;,&quot;family&quot;:&quot;Cox&quot;,&quot;given&quot;:&quot;Jürgen&quot;,&quot;non-dropping-particle&quot;:&quot;&quot;,&quot;parse-names&quot;:false,&quot;suffix&quot;:&quot;&quot;}],&quot;container-title&quot;:&quot;Nature Methods 2016 13:9&quot;,&quot;id&quot;:&quot;eb7d9f4e-8067-534c-a2b3-927e2eda2045&quot;,&quot;issue&quot;:&quot;9&quot;,&quot;issued&quot;:{&quot;date-parts&quot;:[[&quot;2016&quot;,&quot;6&quot;,&quot;27&quot;]]},&quot;page&quot;:&quot;731-740&quot;,&quot;publisher&quot;:&quot;Nature Publishing Group&quot;,&quot;title&quot;:&quot;The Perseus computational platform for comprehensive analysis of (prote)omics data&quot;,&quot;type&quot;:&quot;article-journal&quot;,&quot;volume&quot;:&quot;13&quot;,&quot;container-title-short&quot;:&quot;&quot;},&quot;uris&quot;:[&quot;http://www.mendeley.com/documents/?uuid=53635a65-468e-39c8-8fec-a7478ebd5511&quot;],&quot;isTemporary&quot;:false,&quot;legacyDesktopId&quot;:&quot;53635a65-468e-39c8-8fec-a7478ebd5511&quot;}],&quot;citationTag&quot;:&quot;MENDELEY_CITATION_v3_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&quot;},{&quot;citationID&quot;:&quot;MENDELEY_CITATION_6520a77a-6a2b-422b-ab69-5e7887a4ca77&quot;,&quot;properties&quot;:{&quot;noteIndex&quot;:0},&quot;isEdited&quot;:false,&quot;manualOverride&quot;:{&quot;isManuallyOverridden&quot;:false,&quot;citeprocText&quot;:&quot;(Perez-Riverol &lt;i&gt;et al&lt;/i&gt;, 2025)&quot;,&quot;manualOverrideText&quot;:&quot;&quot;},&quot;citationItems&quot;:[{&quot;id&quot;:&quot;2779f96e-f18e-354f-9b59-0bf08f0e1331&quot;,&quot;itemData&quot;:{&quot;type&quot;:&quot;article-journal&quot;,&quot;id&quot;:&quot;2779f96e-f18e-354f-9b59-0bf08f0e1331&quot;,&quot;title&quot;:&quot;The PRIDE database at 20 years: 2025 update&quot;,&quot;groupId&quot;:&quot;2a58b51e-9753-3ef3-98ef-34bc9b98ed88&quot;,&quot;author&quot;:[{&quot;family&quot;:&quot;Perez-Riverol&quot;,&quot;given&quot;:&quot;Yasset&quot;,&quot;parse-names&quot;:false,&quot;dropping-particle&quot;:&quot;&quot;,&quot;non-dropping-particle&quot;:&quot;&quot;},{&quot;family&quot;:&quot;Bandla&quot;,&quot;given&quot;:&quot;Chakradhar&quot;,&quot;parse-names&quot;:false,&quot;dropping-particle&quot;:&quot;&quot;,&quot;non-dropping-particle&quot;:&quot;&quot;},{&quot;family&quot;:&quot;Kundu&quot;,&quot;given&quot;:&quot;Deepti J.&quot;,&quot;parse-names&quot;:false,&quot;dropping-particle&quot;:&quot;&quot;,&quot;non-dropping-particle&quot;:&quot;&quot;},{&quot;family&quot;:&quot;Kamatchinathan&quot;,&quot;given&quot;:&quot;Selvakumar&quot;,&quot;parse-names&quot;:false,&quot;dropping-particle&quot;:&quot;&quot;,&quot;non-dropping-particle&quot;:&quot;&quot;},{&quot;family&quot;:&quot;Bai&quot;,&quot;given&quot;:&quot;Jingwen&quot;,&quot;parse-names&quot;:false,&quot;dropping-particle&quot;:&quot;&quot;,&quot;non-dropping-particle&quot;:&quot;&quot;},{&quot;family&quot;:&quot;Hewapathirana&quot;,&quot;given&quot;:&quot;Suresh&quot;,&quot;parse-names&quot;:false,&quot;dropping-particle&quot;:&quot;&quot;,&quot;non-dropping-particle&quot;:&quot;&quot;},{&quot;family&quot;:&quot;John&quot;,&quot;given&quot;:&quot;Nithu Sara&quot;,&quot;parse-names&quot;:false,&quot;dropping-particle&quot;:&quot;&quot;,&quot;non-dropping-particle&quot;:&quot;&quot;},{&quot;family&quot;:&quot;Prakash&quot;,&quot;given&quot;:&quot;Ananth&quot;,&quot;parse-names&quot;:false,&quot;dropping-particle&quot;:&quot;&quot;,&quot;non-dropping-particle&quot;:&quot;&quot;},{&quot;family&quot;:&quot;Walzer&quot;,&quot;given&quot;:&quot;Mathias&quot;,&quot;parse-names&quot;:false,&quot;dropping-particle&quot;:&quot;&quot;,&quot;non-dropping-particle&quot;:&quot;&quot;},{&quot;family&quot;:&quot;Wang&quot;,&quot;given&quot;:&quot;Shengbo&quot;,&quot;parse-names&quot;:false,&quot;dropping-particle&quot;:&quot;&quot;,&quot;non-dropping-particle&quot;:&quot;&quot;},{&quot;family&quot;:&quot;Vizcaíno&quot;,&quot;given&quot;:&quot;Juan Antonio&quot;,&quot;parse-names&quot;:false,&quot;dropping-particle&quot;:&quot;&quot;,&quot;non-dropping-particle&quot;:&quot;&quot;}],&quot;container-title&quot;:&quot;Nucleic acids research&quot;,&quot;accessed&quot;:{&quot;date-parts&quot;:[[2025,10,23]]},&quot;DOI&quot;:&quot;10.1093/NAR/GKAE1011&quot;,&quot;ISSN&quot;:&quot;1362-4962&quot;,&quot;PMID&quot;:&quot;39494541&quot;,&quot;URL&quot;:&quot;https://pubmed.ncbi.nlm.nih.gov/39494541/&quot;,&quot;issued&quot;:{&quot;date-parts&quot;:[[2025,1,6]]},&quot;page&quot;:&quot;D543-D553&quot;,&quot;abstract&quot;:&quot;The PRoteomics IDEntifications (PRIDE) database (https://www.ebi.ac.uk/pride/) is the world’s leading mass spectrometry (MS)-based proteomics data repository and one of the founding members of the ProteomeXchange consortium. This manuscript summarizes the developments in PRIDE resources and related tools for the last three years. The number of submitted datasets to PRIDE Archive (the archival component of PRIDE) has reached on average around 534 datasets per month. This has been possible thanks to continuous improvements in infrastructure such as a new file transfer protocol for very large datasets (Globus), a new data resubmission pipeline and an automatic dataset validation process. Additionally, we will highlight novel activities such as the availability of the PRIDE chatbot (based on the use of open-source Large Language Models), and our work to improve support for MS crosslinking datasets. Furthermore, we will describe how we have increased our efforts to reuse, reanalyze and disseminate high-quality proteomics data into added-value resources such as UniProt, Ensembl and Expression Atlas.&quot;,&quot;publisher&quot;:&quot;Nucleic Acids Res&quot;,&quot;issue&quot;:&quot;D1&quot;,&quot;volume&quot;:&quot;53&quot;,&quot;container-title-short&quot;:&quot;Nucleic Acids Res&quot;},&quot;isTemporary&quot;:false}],&quot;citationTag&quot;:&quot;MENDELEY_CITATION_v3_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&quot;}]"/>
    <we:property name="MENDELEY_CITATIONS_LOCALE_CODE" value="&quot;en-GB&quot;"/>
    <we:property name="MENDELEY_CITATIONS_STYLE" value="{&quot;id&quot;:&quot;https://www.zotero.org/styles/the-embo-journal&quot;,&quot;title&quot;:&quot;The EMBO Journal&quot;,&quot;format&quot;:&quot;author-date&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CEF79-CB24-EF4D-98B4-093F55875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17381</Words>
  <Characters>99073</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Yonas M.Tesfamariam</dc:creator>
  <cp:keywords/>
  <dc:description/>
  <cp:lastModifiedBy>Ioannis  Papaioannou</cp:lastModifiedBy>
  <cp:revision>22</cp:revision>
  <cp:lastPrinted>2024-10-15T13:17:00Z</cp:lastPrinted>
  <dcterms:created xsi:type="dcterms:W3CDTF">2025-10-27T05:25:00Z</dcterms:created>
  <dcterms:modified xsi:type="dcterms:W3CDTF">2025-12-23T16:15:00Z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02acdba0-0d79-311b-b0d1-c667c5ceadeb</vt:lpwstr>
  </property>
  <property fmtid="{D5CDD505-2E9C-101B-9397-08002B2CF9AE}" pid="24" name="Mendeley Citation Style_1">
    <vt:lpwstr>http://www.zotero.org/styles/apa</vt:lpwstr>
  </property>
</Properties>
</file>