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E7F" w:rsidRPr="00B8765B" w:rsidRDefault="007E7E7F" w:rsidP="007E7E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765B">
        <w:rPr>
          <w:rFonts w:ascii="Times New Roman" w:hAnsi="Times New Roman" w:cs="Times New Roman"/>
          <w:b/>
          <w:bCs/>
          <w:sz w:val="28"/>
          <w:szCs w:val="28"/>
        </w:rPr>
        <w:t xml:space="preserve">LUIS EDUARDO DE SOUSA </w:t>
      </w:r>
      <w:r w:rsidRPr="00B8765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8765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8765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8765B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B8765B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>09</w:t>
      </w:r>
      <w:r w:rsidRPr="00B8765B">
        <w:rPr>
          <w:rFonts w:ascii="Times New Roman" w:hAnsi="Times New Roman" w:cs="Times New Roman"/>
          <w:b/>
          <w:bCs/>
          <w:sz w:val="28"/>
          <w:szCs w:val="28"/>
        </w:rPr>
        <w:t>/0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8765B">
        <w:rPr>
          <w:rFonts w:ascii="Times New Roman" w:hAnsi="Times New Roman" w:cs="Times New Roman"/>
          <w:b/>
          <w:bCs/>
          <w:sz w:val="28"/>
          <w:szCs w:val="28"/>
        </w:rPr>
        <w:t>/202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:rsidR="007E7E7F" w:rsidRPr="00B8765B" w:rsidRDefault="007E7E7F" w:rsidP="007E7E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765B">
        <w:rPr>
          <w:rFonts w:ascii="Times New Roman" w:hAnsi="Times New Roman" w:cs="Times New Roman"/>
          <w:b/>
          <w:bCs/>
          <w:sz w:val="28"/>
          <w:szCs w:val="28"/>
        </w:rPr>
        <w:t>TURMA: TÉCNICO EM CIÊNCIAS DE DADOS</w:t>
      </w:r>
    </w:p>
    <w:p w:rsidR="007E7E7F" w:rsidRPr="007E7E7F" w:rsidRDefault="007E7E7F" w:rsidP="007E7E7F"/>
    <w:p w:rsidR="007E7E7F" w:rsidRPr="007E7E7F" w:rsidRDefault="007E7E7F" w:rsidP="007E7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jc w:val="center"/>
      </w:pPr>
      <w:r w:rsidRPr="007E7E7F">
        <w:t xml:space="preserve">Como a visualização do gráfico de barras facilitou a identificação do vendedor </w:t>
      </w:r>
      <w:proofErr w:type="spellStart"/>
      <w:r w:rsidRPr="007E7E7F">
        <w:t>outlier</w:t>
      </w:r>
      <w:proofErr w:type="spellEnd"/>
      <w:r w:rsidRPr="007E7E7F">
        <w:t xml:space="preserve"> em comparação à tabela do Excel?</w:t>
      </w:r>
    </w:p>
    <w:p w:rsidR="007E7E7F" w:rsidRDefault="007E7E7F">
      <w:bookmarkStart w:id="0" w:name="_GoBack"/>
      <w:bookmarkEnd w:id="0"/>
    </w:p>
    <w:p w:rsidR="00CC0E27" w:rsidRDefault="007E7E7F">
      <w:r>
        <w:t xml:space="preserve">A visualização em gráfico de barras facilitou a identificação do vendedor </w:t>
      </w:r>
      <w:proofErr w:type="spellStart"/>
      <w:r>
        <w:t>outlier</w:t>
      </w:r>
      <w:proofErr w:type="spellEnd"/>
      <w:r>
        <w:t xml:space="preserve"> porque permite uma comparação visual imediata entre os valores de vendas. Diferente da tabela no Excel, onde é necessário analisar os números linha por linha, o gráfico destaca automaticamente quem está muito acima dos demais através do tamanho da barra e do uso de cores. No </w:t>
      </w:r>
      <w:proofErr w:type="spellStart"/>
      <w:r>
        <w:t>dashboard</w:t>
      </w:r>
      <w:proofErr w:type="spellEnd"/>
      <w:r>
        <w:t>, foi possível perceber rapidamente que um vendedor possui um desempenho muito superior, o que torna a análise mais rápida, intuitiva e eficiente para a tomada de decisão.</w:t>
      </w:r>
    </w:p>
    <w:sectPr w:rsidR="00CC0E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F45"/>
    <w:rsid w:val="007E7E7F"/>
    <w:rsid w:val="00C70F45"/>
    <w:rsid w:val="00CC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82841"/>
  <w15:chartTrackingRefBased/>
  <w15:docId w15:val="{2AEDB9FD-D5DD-473F-83CE-5D7198296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7E7F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de Sousa</dc:creator>
  <cp:keywords/>
  <dc:description/>
  <cp:lastModifiedBy>Luis Eduardo de Sousa</cp:lastModifiedBy>
  <cp:revision>2</cp:revision>
  <dcterms:created xsi:type="dcterms:W3CDTF">2026-04-09T12:11:00Z</dcterms:created>
  <dcterms:modified xsi:type="dcterms:W3CDTF">2026-04-09T12:11:00Z</dcterms:modified>
</cp:coreProperties>
</file>