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685800"/>
            <wp:effectExtent l="0" t="0" r="0" b="0"/>
            <wp:docPr id="8" name="Imagem 15" descr="Logomarca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1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279" cy="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7A68C0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68C0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0D43C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43C2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193A8E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193A8E" w:rsidRPr="005727B4" w:rsidRDefault="00193A8E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</w:r>
                  <w:r w:rsidRPr="000D43C2">
                    <w:rPr>
                      <w:rFonts w:cs="Arial"/>
                      <w:b/>
                      <w:iCs/>
                      <w:sz w:val="24"/>
                      <w:szCs w:val="24"/>
                    </w:rPr>
                    <w:t>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0D43C2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uma grande faculdade como a CATOLICA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 compartilhássemos as mesmas idéias.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profissional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984283" w:rsidRDefault="00EA760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84565202" w:history="1">
            <w:r w:rsidR="00984283" w:rsidRPr="00DD368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84283">
              <w:rPr>
                <w:rFonts w:eastAsiaTheme="minorEastAsia"/>
                <w:noProof/>
                <w:lang w:eastAsia="pt-BR"/>
              </w:rPr>
              <w:tab/>
            </w:r>
            <w:r w:rsidR="00984283" w:rsidRPr="00DD368A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984283">
              <w:rPr>
                <w:noProof/>
                <w:webHidden/>
              </w:rPr>
              <w:tab/>
            </w:r>
            <w:r w:rsidR="00984283">
              <w:rPr>
                <w:noProof/>
                <w:webHidden/>
              </w:rPr>
              <w:fldChar w:fldCharType="begin"/>
            </w:r>
            <w:r w:rsidR="00984283">
              <w:rPr>
                <w:noProof/>
                <w:webHidden/>
              </w:rPr>
              <w:instrText xml:space="preserve"> PAGEREF _Toc384565202 \h </w:instrText>
            </w:r>
            <w:r w:rsidR="00984283">
              <w:rPr>
                <w:noProof/>
                <w:webHidden/>
              </w:rPr>
            </w:r>
            <w:r w:rsidR="00984283">
              <w:rPr>
                <w:noProof/>
                <w:webHidden/>
              </w:rPr>
              <w:fldChar w:fldCharType="separate"/>
            </w:r>
            <w:r w:rsidR="00984283">
              <w:rPr>
                <w:noProof/>
                <w:webHidden/>
              </w:rPr>
              <w:t>9</w:t>
            </w:r>
            <w:r w:rsidR="00984283"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565203" w:history="1"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4565204" w:history="1"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4565205" w:history="1"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565206" w:history="1"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565207" w:history="1"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565208" w:history="1"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REFERENCIA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565209" w:history="1"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MINERAÇÃO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565210" w:history="1"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GEOLOCALIZAÇÃO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565211" w:history="1"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ARMAZENAMENTO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565212" w:history="1"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565213" w:history="1">
            <w:r w:rsidRPr="00DD368A">
              <w:rPr>
                <w:rStyle w:val="Hyperlink"/>
                <w:rFonts w:ascii="Times New Roman" w:hAnsi="Times New Roman" w:cs="Times New Roman"/>
                <w:caps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565214" w:history="1"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caps/>
                <w:noProof/>
              </w:rPr>
              <w:t xml:space="preserve">metodologia </w:t>
            </w:r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CIENTÍFICA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565215" w:history="1"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REQUISITOS FUNC</w:t>
            </w:r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I</w:t>
            </w:r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565216" w:history="1"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565217" w:history="1">
            <w:r w:rsidRPr="00DD368A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caps/>
                <w:noProof/>
              </w:rPr>
              <w:t>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565218" w:history="1">
            <w:r w:rsidRPr="00DD368A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83" w:rsidRDefault="0098428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565219" w:history="1">
            <w:r w:rsidRPr="00DD368A">
              <w:rPr>
                <w:rStyle w:val="Hyperlink"/>
                <w:rFonts w:ascii="Times New Roman" w:hAnsi="Times New Roman" w:cs="Times New Roman"/>
                <w:caps/>
                <w:noProof/>
              </w:rPr>
              <w:t>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368A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_Toc384565219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B5" w:rsidRDefault="00EA7606" w:rsidP="00402683">
          <w:pPr>
            <w:pStyle w:val="Sumrio1"/>
          </w:pPr>
          <w:r>
            <w:fldChar w:fldCharType="end"/>
          </w:r>
        </w:p>
      </w:sdtContent>
    </w:sdt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540F" w:rsidRDefault="00C1540F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883E4E" w:rsidRPr="00883E4E" w:rsidRDefault="000F3D41" w:rsidP="00883E4E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</w:rPr>
        <w:t xml:space="preserve">Figura 1 - </w:t>
      </w:r>
      <w:r w:rsidRPr="000F3D41">
        <w:rPr>
          <w:rFonts w:ascii="Times New Roman" w:hAnsi="Times New Roman" w:cs="Times New Roman"/>
          <w:noProof/>
          <w:sz w:val="24"/>
        </w:rPr>
        <w:t xml:space="preserve">Interface </w:t>
      </w:r>
      <w:r w:rsidR="003E2022">
        <w:rPr>
          <w:rFonts w:ascii="Times New Roman" w:hAnsi="Times New Roman" w:cs="Times New Roman"/>
          <w:noProof/>
          <w:sz w:val="24"/>
        </w:rPr>
        <w:t xml:space="preserve">web </w:t>
      </w:r>
      <w:r w:rsidRPr="000F3D41">
        <w:rPr>
          <w:rFonts w:ascii="Times New Roman" w:hAnsi="Times New Roman" w:cs="Times New Roman"/>
          <w:noProof/>
          <w:sz w:val="24"/>
        </w:rPr>
        <w:t>do GetNinjas</w:t>
      </w:r>
      <w:r w:rsidR="00883E4E" w:rsidRPr="00883E4E">
        <w:rPr>
          <w:noProof/>
          <w:webHidden/>
          <w:sz w:val="24"/>
        </w:rPr>
        <w:tab/>
      </w:r>
      <w:r w:rsidR="00D64981">
        <w:rPr>
          <w:noProof/>
          <w:webHidden/>
          <w:sz w:val="24"/>
        </w:rPr>
        <w:t>22</w:t>
      </w:r>
    </w:p>
    <w:p w:rsidR="00883E4E" w:rsidRPr="00883E4E" w:rsidRDefault="00883E4E" w:rsidP="00883E4E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883E4E">
        <w:rPr>
          <w:rFonts w:ascii="Times New Roman" w:hAnsi="Times New Roman" w:cs="Times New Roman"/>
          <w:noProof/>
          <w:sz w:val="24"/>
        </w:rPr>
        <w:t>Figura 2</w:t>
      </w:r>
      <w:r w:rsidR="000F3D41">
        <w:rPr>
          <w:rFonts w:ascii="Times New Roman" w:hAnsi="Times New Roman" w:cs="Times New Roman"/>
          <w:noProof/>
          <w:sz w:val="24"/>
        </w:rPr>
        <w:t xml:space="preserve"> - Interface </w:t>
      </w:r>
      <w:r w:rsidR="003E2022">
        <w:rPr>
          <w:rFonts w:ascii="Times New Roman" w:hAnsi="Times New Roman" w:cs="Times New Roman"/>
          <w:noProof/>
          <w:sz w:val="24"/>
        </w:rPr>
        <w:t xml:space="preserve">web </w:t>
      </w:r>
      <w:r w:rsidR="000F3D41">
        <w:rPr>
          <w:rFonts w:ascii="Times New Roman" w:hAnsi="Times New Roman" w:cs="Times New Roman"/>
          <w:noProof/>
          <w:sz w:val="24"/>
        </w:rPr>
        <w:t>do Recomind.net</w:t>
      </w:r>
      <w:r w:rsidRPr="00883E4E">
        <w:rPr>
          <w:noProof/>
          <w:webHidden/>
          <w:sz w:val="24"/>
        </w:rPr>
        <w:tab/>
      </w:r>
      <w:r w:rsidR="00D64981">
        <w:rPr>
          <w:noProof/>
          <w:webHidden/>
          <w:sz w:val="24"/>
        </w:rPr>
        <w:t>22</w:t>
      </w:r>
      <w:r w:rsidRPr="00883E4E">
        <w:rPr>
          <w:noProof/>
          <w:webHidden/>
          <w:sz w:val="24"/>
        </w:rPr>
        <w:fldChar w:fldCharType="begin"/>
      </w:r>
      <w:r w:rsidRPr="00883E4E">
        <w:rPr>
          <w:noProof/>
          <w:webHidden/>
          <w:sz w:val="24"/>
        </w:rPr>
        <w:instrText xml:space="preserve"> PAGEREF _Toc371898828 \h </w:instrText>
      </w:r>
      <w:r w:rsidRPr="00883E4E">
        <w:rPr>
          <w:noProof/>
          <w:webHidden/>
          <w:sz w:val="24"/>
        </w:rPr>
      </w:r>
      <w:r w:rsidRPr="00883E4E">
        <w:rPr>
          <w:noProof/>
          <w:webHidden/>
          <w:sz w:val="24"/>
        </w:rPr>
        <w:fldChar w:fldCharType="end"/>
      </w: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51710" w:rsidRDefault="00C517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C51710" w:rsidRDefault="00C51710" w:rsidP="00C5171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C51710" w:rsidRPr="00883E4E" w:rsidRDefault="00C51710" w:rsidP="00C51710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</w:rPr>
        <w:t xml:space="preserve">Tabela 1 </w:t>
      </w:r>
      <w:r w:rsidR="000919C3">
        <w:rPr>
          <w:rFonts w:ascii="Times New Roman" w:hAnsi="Times New Roman" w:cs="Times New Roman"/>
          <w:noProof/>
          <w:sz w:val="24"/>
        </w:rPr>
        <w:t>–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="000919C3">
        <w:rPr>
          <w:rFonts w:ascii="Times New Roman" w:hAnsi="Times New Roman" w:cs="Times New Roman"/>
          <w:noProof/>
          <w:sz w:val="24"/>
        </w:rPr>
        <w:t>Requisitos Funcionais</w:t>
      </w:r>
      <w:r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17</w:t>
      </w:r>
    </w:p>
    <w:p w:rsidR="00777044" w:rsidRDefault="00C51710" w:rsidP="00C51710">
      <w:pPr>
        <w:pStyle w:val="ndicedeilustraes"/>
        <w:tabs>
          <w:tab w:val="right" w:pos="8777"/>
        </w:tabs>
        <w:rPr>
          <w:noProof/>
          <w:webHidden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Tablea 2 - </w:t>
      </w:r>
      <w:r w:rsidR="000919C3" w:rsidRPr="000919C3">
        <w:rPr>
          <w:rFonts w:ascii="Times New Roman" w:hAnsi="Times New Roman" w:cs="Times New Roman"/>
          <w:noProof/>
          <w:sz w:val="24"/>
        </w:rPr>
        <w:t>Requisitos não-funcionais de Segurança</w:t>
      </w:r>
      <w:r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19</w:t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3 – Requisitos não-funcionais de Performance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19</w:t>
      </w:r>
      <w:r w:rsidR="00777044" w:rsidRPr="00883E4E">
        <w:rPr>
          <w:noProof/>
          <w:webHidden/>
          <w:sz w:val="24"/>
        </w:rPr>
        <w:fldChar w:fldCharType="begin"/>
      </w:r>
      <w:r w:rsidR="00777044" w:rsidRPr="00883E4E">
        <w:rPr>
          <w:noProof/>
          <w:webHidden/>
          <w:sz w:val="24"/>
        </w:rPr>
        <w:instrText xml:space="preserve"> PAGEREF _Toc371898828 \h </w:instrText>
      </w:r>
      <w:r w:rsidR="00777044" w:rsidRPr="00883E4E">
        <w:rPr>
          <w:noProof/>
          <w:webHidden/>
          <w:sz w:val="24"/>
        </w:rPr>
      </w:r>
      <w:r w:rsidR="00777044" w:rsidRPr="00883E4E">
        <w:rPr>
          <w:noProof/>
          <w:webHidden/>
          <w:sz w:val="24"/>
        </w:rPr>
        <w:fldChar w:fldCharType="end"/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4 – Requisitos não-funcionais de Usabilidade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20</w:t>
      </w:r>
      <w:r w:rsidR="00777044" w:rsidRPr="00883E4E">
        <w:rPr>
          <w:noProof/>
          <w:webHidden/>
          <w:sz w:val="24"/>
        </w:rPr>
        <w:fldChar w:fldCharType="begin"/>
      </w:r>
      <w:r w:rsidR="00777044" w:rsidRPr="00883E4E">
        <w:rPr>
          <w:noProof/>
          <w:webHidden/>
          <w:sz w:val="24"/>
        </w:rPr>
        <w:instrText xml:space="preserve"> PAGEREF _Toc371898828 \h </w:instrText>
      </w:r>
      <w:r w:rsidR="00777044" w:rsidRPr="00883E4E">
        <w:rPr>
          <w:noProof/>
          <w:webHidden/>
          <w:sz w:val="24"/>
        </w:rPr>
      </w:r>
      <w:r w:rsidR="00777044" w:rsidRPr="00883E4E">
        <w:rPr>
          <w:noProof/>
          <w:webHidden/>
          <w:sz w:val="24"/>
        </w:rPr>
        <w:fldChar w:fldCharType="end"/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5 – Requisitos não-funcionais de Manutenabilidade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20</w:t>
      </w:r>
      <w:r w:rsidR="00777044" w:rsidRPr="00883E4E">
        <w:rPr>
          <w:noProof/>
          <w:webHidden/>
          <w:sz w:val="24"/>
        </w:rPr>
        <w:fldChar w:fldCharType="begin"/>
      </w:r>
      <w:r w:rsidR="00777044" w:rsidRPr="00883E4E">
        <w:rPr>
          <w:noProof/>
          <w:webHidden/>
          <w:sz w:val="24"/>
        </w:rPr>
        <w:instrText xml:space="preserve"> PAGEREF _Toc371898828 \h </w:instrText>
      </w:r>
      <w:r w:rsidR="00777044" w:rsidRPr="00883E4E">
        <w:rPr>
          <w:noProof/>
          <w:webHidden/>
          <w:sz w:val="24"/>
        </w:rPr>
      </w:r>
      <w:r w:rsidR="00777044" w:rsidRPr="00883E4E">
        <w:rPr>
          <w:noProof/>
          <w:webHidden/>
          <w:sz w:val="24"/>
        </w:rPr>
        <w:fldChar w:fldCharType="end"/>
      </w:r>
    </w:p>
    <w:p w:rsidR="00C51710" w:rsidRPr="00883E4E" w:rsidRDefault="000919C3" w:rsidP="00C51710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6 – Requisitos não-funcionais de Documentação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21</w:t>
      </w:r>
      <w:r w:rsidR="00777044" w:rsidRPr="00883E4E">
        <w:rPr>
          <w:noProof/>
          <w:webHidden/>
          <w:sz w:val="24"/>
        </w:rPr>
        <w:fldChar w:fldCharType="begin"/>
      </w:r>
      <w:r w:rsidR="00777044" w:rsidRPr="00883E4E">
        <w:rPr>
          <w:noProof/>
          <w:webHidden/>
          <w:sz w:val="24"/>
        </w:rPr>
        <w:instrText xml:space="preserve"> PAGEREF _Toc371898828 \h </w:instrText>
      </w:r>
      <w:r w:rsidR="00777044" w:rsidRPr="00883E4E">
        <w:rPr>
          <w:noProof/>
          <w:webHidden/>
          <w:sz w:val="24"/>
        </w:rPr>
      </w:r>
      <w:r w:rsidR="00777044" w:rsidRPr="00883E4E">
        <w:rPr>
          <w:noProof/>
          <w:webHidden/>
          <w:sz w:val="24"/>
        </w:rPr>
        <w:fldChar w:fldCharType="end"/>
      </w:r>
      <w:r w:rsidR="00C51710" w:rsidRPr="00883E4E">
        <w:rPr>
          <w:noProof/>
          <w:webHidden/>
          <w:sz w:val="24"/>
        </w:rPr>
        <w:fldChar w:fldCharType="begin"/>
      </w:r>
      <w:r w:rsidR="00C51710" w:rsidRPr="00883E4E">
        <w:rPr>
          <w:noProof/>
          <w:webHidden/>
          <w:sz w:val="24"/>
        </w:rPr>
        <w:instrText xml:space="preserve"> PAGEREF _Toc371898828 \h </w:instrText>
      </w:r>
      <w:r w:rsidR="00C51710" w:rsidRPr="00883E4E">
        <w:rPr>
          <w:noProof/>
          <w:webHidden/>
          <w:sz w:val="24"/>
        </w:rPr>
      </w:r>
      <w:r w:rsidR="00C51710" w:rsidRPr="00883E4E">
        <w:rPr>
          <w:noProof/>
          <w:webHidden/>
          <w:sz w:val="24"/>
        </w:rPr>
        <w:fldChar w:fldCharType="end"/>
      </w: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77044" w:rsidRDefault="00777044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77044" w:rsidRDefault="00777044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51710" w:rsidRDefault="00C517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83E4E" w:rsidRDefault="00883E4E" w:rsidP="00883E4E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5C1E6E" w:rsidRDefault="005C1E6E" w:rsidP="00270C2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="00270C28"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CEO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Officer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SBC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Sociedade Brasileira de Computação</w:t>
      </w:r>
    </w:p>
    <w:p w:rsidR="005C1E6E" w:rsidRPr="00344CCF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SQL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Structured</w:t>
      </w:r>
      <w:proofErr w:type="spellEnd"/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Query </w:t>
      </w:r>
      <w:proofErr w:type="spellStart"/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</w:p>
    <w:p w:rsidR="00270C28" w:rsidRDefault="00270C28" w:rsidP="00883E4E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Pr="003C593D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78B1" w:rsidRPr="00DB5228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B5228">
        <w:rPr>
          <w:rFonts w:ascii="Times New Roman" w:hAnsi="Times New Roman" w:cs="Times New Roman"/>
          <w:sz w:val="24"/>
          <w:szCs w:val="24"/>
        </w:rPr>
        <w:br w:type="page"/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D678B1" w:rsidRDefault="008A4E8D" w:rsidP="00F232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4E8D">
        <w:rPr>
          <w:rFonts w:ascii="Times New Roman" w:hAnsi="Times New Roman" w:cs="Times New Roman"/>
          <w:sz w:val="24"/>
        </w:rPr>
        <w:t>Este tr</w:t>
      </w:r>
      <w:r w:rsidR="007A0694">
        <w:rPr>
          <w:rFonts w:ascii="Times New Roman" w:hAnsi="Times New Roman" w:cs="Times New Roman"/>
          <w:sz w:val="24"/>
        </w:rPr>
        <w:t>abalho apresenta o projeto para o</w:t>
      </w:r>
      <w:r w:rsidRPr="008A4E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banco de dados </w:t>
      </w:r>
      <w:r w:rsidRPr="008A4E8D">
        <w:rPr>
          <w:rFonts w:ascii="Times New Roman" w:hAnsi="Times New Roman" w:cs="Times New Roman"/>
          <w:sz w:val="24"/>
        </w:rPr>
        <w:t>destinado a</w:t>
      </w:r>
      <w:r>
        <w:rPr>
          <w:rFonts w:ascii="Times New Roman" w:hAnsi="Times New Roman" w:cs="Times New Roman"/>
          <w:sz w:val="24"/>
        </w:rPr>
        <w:t>o sistema “Busca de Serviço</w:t>
      </w:r>
      <w:r w:rsidR="000F209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="000F2097">
        <w:rPr>
          <w:rFonts w:ascii="Times New Roman" w:hAnsi="Times New Roman" w:cs="Times New Roman"/>
          <w:sz w:val="24"/>
        </w:rPr>
        <w:t xml:space="preserve">, onde </w:t>
      </w:r>
      <w:r w:rsidR="002C5FC7">
        <w:rPr>
          <w:rFonts w:ascii="Times New Roman" w:hAnsi="Times New Roman" w:cs="Times New Roman"/>
          <w:sz w:val="24"/>
        </w:rPr>
        <w:t>pretende</w:t>
      </w:r>
      <w:r w:rsidR="009C5ACF">
        <w:rPr>
          <w:rFonts w:ascii="Times New Roman" w:hAnsi="Times New Roman" w:cs="Times New Roman"/>
          <w:sz w:val="24"/>
        </w:rPr>
        <w:t>mos</w:t>
      </w:r>
      <w:r w:rsidR="002C5FC7" w:rsidRPr="002C5FC7">
        <w:rPr>
          <w:rFonts w:ascii="Times New Roman" w:hAnsi="Times New Roman" w:cs="Times New Roman"/>
          <w:sz w:val="24"/>
        </w:rPr>
        <w:t xml:space="preserve"> reunir em um mesmo espaço</w:t>
      </w:r>
      <w:r w:rsidR="009C5ACF">
        <w:rPr>
          <w:rFonts w:ascii="Times New Roman" w:hAnsi="Times New Roman" w:cs="Times New Roman"/>
          <w:sz w:val="24"/>
        </w:rPr>
        <w:t>,</w:t>
      </w:r>
      <w:r w:rsidR="002C5FC7" w:rsidRPr="002C5FC7">
        <w:rPr>
          <w:rFonts w:ascii="Times New Roman" w:hAnsi="Times New Roman" w:cs="Times New Roman"/>
          <w:sz w:val="24"/>
        </w:rPr>
        <w:t xml:space="preserve"> profissionais liberais como</w:t>
      </w:r>
      <w:r w:rsidR="009C5ACF">
        <w:rPr>
          <w:rFonts w:ascii="Times New Roman" w:hAnsi="Times New Roman" w:cs="Times New Roman"/>
          <w:sz w:val="24"/>
        </w:rPr>
        <w:t>:</w:t>
      </w:r>
      <w:r w:rsidR="002C5FC7" w:rsidRPr="002C5FC7">
        <w:rPr>
          <w:rFonts w:ascii="Times New Roman" w:hAnsi="Times New Roman" w:cs="Times New Roman"/>
          <w:sz w:val="24"/>
        </w:rPr>
        <w:t xml:space="preserve"> advogados, programadores, médicos, músicos, designers, confeiteiros, mecânicos, terapeutas etc.</w:t>
      </w:r>
      <w:r w:rsidR="002C5FC7">
        <w:rPr>
          <w:rFonts w:ascii="Times New Roman" w:hAnsi="Times New Roman" w:cs="Times New Roman"/>
          <w:sz w:val="24"/>
        </w:rPr>
        <w:t xml:space="preserve"> </w:t>
      </w:r>
      <w:r w:rsidR="002C5FC7" w:rsidRPr="008A4E8D">
        <w:rPr>
          <w:rFonts w:ascii="Times New Roman" w:hAnsi="Times New Roman" w:cs="Times New Roman"/>
          <w:sz w:val="24"/>
        </w:rPr>
        <w:t>Oferece</w:t>
      </w:r>
      <w:r w:rsidR="002C5FC7">
        <w:rPr>
          <w:rFonts w:ascii="Times New Roman" w:hAnsi="Times New Roman" w:cs="Times New Roman"/>
          <w:sz w:val="24"/>
        </w:rPr>
        <w:t xml:space="preserve">ndo </w:t>
      </w:r>
      <w:r w:rsidR="007A0694">
        <w:rPr>
          <w:rFonts w:ascii="Times New Roman" w:hAnsi="Times New Roman" w:cs="Times New Roman"/>
          <w:sz w:val="24"/>
        </w:rPr>
        <w:t>aos usuários</w:t>
      </w:r>
      <w:r w:rsidRPr="008A4E8D">
        <w:rPr>
          <w:rFonts w:ascii="Times New Roman" w:hAnsi="Times New Roman" w:cs="Times New Roman"/>
          <w:sz w:val="24"/>
        </w:rPr>
        <w:t xml:space="preserve"> informações</w:t>
      </w:r>
      <w:r w:rsidR="000F2097">
        <w:rPr>
          <w:rFonts w:ascii="Times New Roman" w:hAnsi="Times New Roman" w:cs="Times New Roman"/>
          <w:sz w:val="24"/>
        </w:rPr>
        <w:t xml:space="preserve"> e localização</w:t>
      </w:r>
      <w:r w:rsidRPr="008A4E8D">
        <w:rPr>
          <w:rFonts w:ascii="Times New Roman" w:hAnsi="Times New Roman" w:cs="Times New Roman"/>
          <w:sz w:val="24"/>
        </w:rPr>
        <w:t xml:space="preserve"> d</w:t>
      </w:r>
      <w:r w:rsidR="000F2097">
        <w:rPr>
          <w:rFonts w:ascii="Times New Roman" w:hAnsi="Times New Roman" w:cs="Times New Roman"/>
          <w:sz w:val="24"/>
        </w:rPr>
        <w:t>e um</w:t>
      </w:r>
      <w:r w:rsidRPr="008A4E8D">
        <w:rPr>
          <w:rFonts w:ascii="Times New Roman" w:hAnsi="Times New Roman" w:cs="Times New Roman"/>
          <w:sz w:val="24"/>
        </w:rPr>
        <w:t xml:space="preserve"> </w:t>
      </w:r>
      <w:r w:rsidR="000F2097">
        <w:rPr>
          <w:rFonts w:ascii="Times New Roman" w:hAnsi="Times New Roman" w:cs="Times New Roman"/>
          <w:sz w:val="24"/>
        </w:rPr>
        <w:t>prestador de serviços mais próximo</w:t>
      </w:r>
      <w:r w:rsidRPr="008A4E8D">
        <w:rPr>
          <w:rFonts w:ascii="Times New Roman" w:hAnsi="Times New Roman" w:cs="Times New Roman"/>
          <w:sz w:val="24"/>
        </w:rPr>
        <w:t xml:space="preserve">. Através do projeto proposto, os usuários poderão ter acesso a </w:t>
      </w:r>
      <w:r w:rsidR="004D5DCD">
        <w:rPr>
          <w:rFonts w:ascii="Times New Roman" w:hAnsi="Times New Roman" w:cs="Times New Roman"/>
          <w:sz w:val="24"/>
        </w:rPr>
        <w:t>recursos e dados informativos</w:t>
      </w:r>
      <w:r w:rsidR="00F232DB">
        <w:rPr>
          <w:rFonts w:ascii="Times New Roman" w:hAnsi="Times New Roman" w:cs="Times New Roman"/>
          <w:sz w:val="24"/>
        </w:rPr>
        <w:t>, possibilitando a</w:t>
      </w:r>
      <w:r w:rsidR="000F2097">
        <w:rPr>
          <w:rFonts w:ascii="Times New Roman" w:hAnsi="Times New Roman" w:cs="Times New Roman"/>
          <w:sz w:val="24"/>
        </w:rPr>
        <w:t xml:space="preserve"> contratação </w:t>
      </w:r>
      <w:r w:rsidR="006F23B9">
        <w:rPr>
          <w:rFonts w:ascii="Times New Roman" w:hAnsi="Times New Roman" w:cs="Times New Roman"/>
          <w:sz w:val="24"/>
        </w:rPr>
        <w:t xml:space="preserve">de um melhor </w:t>
      </w:r>
      <w:r w:rsidR="000F2097">
        <w:rPr>
          <w:rFonts w:ascii="Times New Roman" w:hAnsi="Times New Roman" w:cs="Times New Roman"/>
          <w:sz w:val="24"/>
        </w:rPr>
        <w:t xml:space="preserve">serviço </w:t>
      </w:r>
      <w:r w:rsidRPr="008A4E8D">
        <w:rPr>
          <w:rFonts w:ascii="Times New Roman" w:hAnsi="Times New Roman" w:cs="Times New Roman"/>
          <w:sz w:val="24"/>
        </w:rPr>
        <w:t xml:space="preserve">diminuindo o tempo de espera dos </w:t>
      </w:r>
      <w:r w:rsidR="000F2097">
        <w:rPr>
          <w:rFonts w:ascii="Times New Roman" w:hAnsi="Times New Roman" w:cs="Times New Roman"/>
          <w:sz w:val="24"/>
        </w:rPr>
        <w:t>clientes</w:t>
      </w:r>
      <w:r w:rsidRPr="008A4E8D">
        <w:rPr>
          <w:rFonts w:ascii="Times New Roman" w:hAnsi="Times New Roman" w:cs="Times New Roman"/>
          <w:sz w:val="24"/>
        </w:rPr>
        <w:t xml:space="preserve">. </w:t>
      </w:r>
    </w:p>
    <w:p w:rsidR="006F23B9" w:rsidRPr="009760CF" w:rsidRDefault="006F23B9" w:rsidP="00F232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AE2B71">
        <w:rPr>
          <w:rFonts w:ascii="Times New Roman" w:hAnsi="Times New Roman" w:cs="Times New Roman"/>
          <w:b/>
          <w:sz w:val="24"/>
        </w:rPr>
        <w:t>B</w:t>
      </w:r>
      <w:r w:rsidRPr="009760CF">
        <w:rPr>
          <w:rFonts w:ascii="Times New Roman" w:hAnsi="Times New Roman" w:cs="Times New Roman"/>
          <w:b/>
          <w:sz w:val="24"/>
        </w:rPr>
        <w:t xml:space="preserve">usca de serviços, </w:t>
      </w:r>
      <w:r w:rsidR="00AE2B71">
        <w:rPr>
          <w:rFonts w:ascii="Times New Roman" w:hAnsi="Times New Roman" w:cs="Times New Roman"/>
          <w:b/>
          <w:sz w:val="24"/>
        </w:rPr>
        <w:t>G</w:t>
      </w:r>
      <w:r w:rsidRPr="009760CF">
        <w:rPr>
          <w:rFonts w:ascii="Times New Roman" w:hAnsi="Times New Roman" w:cs="Times New Roman"/>
          <w:b/>
          <w:sz w:val="24"/>
        </w:rPr>
        <w:t xml:space="preserve">eolocalização, </w:t>
      </w:r>
      <w:r w:rsidR="00AE2B71">
        <w:rPr>
          <w:rFonts w:ascii="Times New Roman" w:hAnsi="Times New Roman" w:cs="Times New Roman"/>
          <w:b/>
          <w:sz w:val="24"/>
        </w:rPr>
        <w:t>M</w:t>
      </w:r>
      <w:r w:rsidR="0019000A">
        <w:rPr>
          <w:rFonts w:ascii="Times New Roman" w:hAnsi="Times New Roman" w:cs="Times New Roman"/>
          <w:b/>
          <w:sz w:val="24"/>
        </w:rPr>
        <w:t xml:space="preserve">ineração de dados, </w:t>
      </w:r>
      <w:r w:rsidR="00AE2B71">
        <w:rPr>
          <w:rFonts w:ascii="Times New Roman" w:hAnsi="Times New Roman" w:cs="Times New Roman"/>
          <w:b/>
          <w:sz w:val="24"/>
        </w:rPr>
        <w:t>B</w:t>
      </w:r>
      <w:r w:rsidRPr="009760CF">
        <w:rPr>
          <w:rFonts w:ascii="Times New Roman" w:hAnsi="Times New Roman" w:cs="Times New Roman"/>
          <w:b/>
          <w:sz w:val="24"/>
        </w:rPr>
        <w:t>anco de dados.</w:t>
      </w: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0D13DD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84565202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9D36FC" w:rsidRDefault="00AE2B71" w:rsidP="00991772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D36FC" w:rsidRPr="009D36FC">
        <w:rPr>
          <w:rFonts w:ascii="Times New Roman" w:hAnsi="Times New Roman" w:cs="Times New Roman"/>
          <w:sz w:val="24"/>
        </w:rPr>
        <w:t xml:space="preserve">O </w:t>
      </w:r>
      <w:r w:rsidR="009D36FC"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="009D36FC" w:rsidRPr="009D36FC">
        <w:rPr>
          <w:rFonts w:ascii="Times New Roman" w:hAnsi="Times New Roman" w:cs="Times New Roman"/>
          <w:sz w:val="24"/>
        </w:rPr>
        <w:t xml:space="preserve"> nas empresas que os prestam (</w:t>
      </w:r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r w:rsidR="009D36FC"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9D36FC" w:rsidRPr="009D36FC">
        <w:rPr>
          <w:rFonts w:ascii="Times New Roman" w:hAnsi="Times New Roman" w:cs="Times New Roman"/>
          <w:sz w:val="24"/>
        </w:rPr>
        <w:t>IBGE,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>Produto Interno Bruto - P</w:t>
      </w:r>
      <w:r w:rsidR="00EF6D54">
        <w:rPr>
          <w:rFonts w:ascii="Times New Roman" w:hAnsi="Times New Roman" w:cs="Times New Roman"/>
          <w:sz w:val="24"/>
        </w:rPr>
        <w:t>IB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="009D36FC"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AB558D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B558D">
        <w:rPr>
          <w:rFonts w:ascii="Times New Roman" w:hAnsi="Times New Roman" w:cs="Times New Roman"/>
          <w:sz w:val="24"/>
        </w:rPr>
        <w:t>O objetivo do sistema “Busca de Serviço</w:t>
      </w:r>
      <w:r w:rsidR="007B7139">
        <w:rPr>
          <w:rFonts w:ascii="Times New Roman" w:hAnsi="Times New Roman" w:cs="Times New Roman"/>
          <w:sz w:val="24"/>
        </w:rPr>
        <w:t>s</w:t>
      </w:r>
      <w:r w:rsidRPr="00AB558D">
        <w:rPr>
          <w:rFonts w:ascii="Times New Roman" w:hAnsi="Times New Roman" w:cs="Times New Roman"/>
          <w:sz w:val="24"/>
        </w:rPr>
        <w:t xml:space="preserve">” é ser uma </w:t>
      </w:r>
      <w:r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>
        <w:rPr>
          <w:rFonts w:ascii="Times New Roman" w:hAnsi="Times New Roman" w:cs="Times New Roman"/>
          <w:sz w:val="24"/>
        </w:rPr>
        <w:t>n</w:t>
      </w:r>
      <w:r w:rsidR="009C5ACF">
        <w:rPr>
          <w:rFonts w:ascii="Times New Roman" w:hAnsi="Times New Roman" w:cs="Times New Roman"/>
          <w:sz w:val="24"/>
        </w:rPr>
        <w:t xml:space="preserve">ais de qualidade e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3E0742" w:rsidRDefault="0073126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Newell</w:t>
      </w:r>
      <w:proofErr w:type="spellEnd"/>
      <w:r>
        <w:rPr>
          <w:rFonts w:ascii="Times New Roman" w:hAnsi="Times New Roman" w:cs="Times New Roman"/>
          <w:sz w:val="24"/>
        </w:rPr>
        <w:t xml:space="preserve"> e Simon (1976) apud</w:t>
      </w:r>
      <w:r w:rsidR="009D67BA">
        <w:rPr>
          <w:rFonts w:ascii="Times New Roman" w:hAnsi="Times New Roman" w:cs="Times New Roman"/>
          <w:sz w:val="24"/>
          <w:szCs w:val="24"/>
        </w:rPr>
        <w:t xml:space="preserve"> </w:t>
      </w:r>
      <w:r w:rsidR="009D67BA"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9D67BA">
        <w:rPr>
          <w:rFonts w:ascii="Times New Roman" w:hAnsi="Times New Roman" w:cs="Times New Roman"/>
          <w:sz w:val="24"/>
          <w:szCs w:val="24"/>
        </w:rPr>
        <w:t xml:space="preserve"> (2004).</w:t>
      </w:r>
      <w:r w:rsidR="009D67BA"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Sustentam </w:t>
      </w:r>
      <w:r w:rsidR="003E0742">
        <w:rPr>
          <w:rFonts w:ascii="Times New Roman" w:hAnsi="Times New Roman" w:cs="Times New Roman"/>
          <w:sz w:val="24"/>
        </w:rPr>
        <w:t>que</w:t>
      </w:r>
      <w:r w:rsidR="003E0742" w:rsidRPr="003E0742">
        <w:rPr>
          <w:rFonts w:ascii="Times New Roman" w:hAnsi="Times New Roman" w:cs="Times New Roman"/>
          <w:sz w:val="24"/>
        </w:rPr>
        <w:t xml:space="preserve"> a atividade inteligente, quer seja humana ou de uma má</w:t>
      </w:r>
      <w:r w:rsidR="003E0742">
        <w:rPr>
          <w:rFonts w:ascii="Times New Roman" w:hAnsi="Times New Roman" w:cs="Times New Roman"/>
          <w:sz w:val="24"/>
        </w:rPr>
        <w:t xml:space="preserve">quina, é alcançada pelo uso de: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Padrões simbólicos para representar aspectos significativos de um domínio de problema;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Operações sobre estes padrões para gerar soluções potenciais dos problemas;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>Busca para selecionar uma solução entre estas possib</w:t>
      </w:r>
      <w:r w:rsidR="00430F2E">
        <w:rPr>
          <w:rFonts w:ascii="Times New Roman" w:hAnsi="Times New Roman" w:cs="Times New Roman"/>
          <w:sz w:val="24"/>
        </w:rPr>
        <w:t>i</w:t>
      </w:r>
      <w:r w:rsidRPr="003E0742">
        <w:rPr>
          <w:rFonts w:ascii="Times New Roman" w:hAnsi="Times New Roman" w:cs="Times New Roman"/>
          <w:sz w:val="24"/>
        </w:rPr>
        <w:t>lidades</w:t>
      </w:r>
      <w:r>
        <w:rPr>
          <w:rFonts w:ascii="Times New Roman" w:hAnsi="Times New Roman" w:cs="Times New Roman"/>
          <w:sz w:val="24"/>
        </w:rPr>
        <w:t>;</w:t>
      </w:r>
    </w:p>
    <w:p w:rsidR="006005F4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A hipótese do sistema simbólico físico implicitamente distingue os padrões formados por um arranjo de símbolos e o meio usado para implementá-los. Se a inteligência advém apenas da estrutura de um sistema simbólico, então qualquer meio que implemente com sucesso os padrões e os processos corretos alcançará a </w:t>
      </w:r>
      <w:r>
        <w:rPr>
          <w:rFonts w:ascii="Times New Roman" w:hAnsi="Times New Roman" w:cs="Times New Roman"/>
          <w:sz w:val="24"/>
        </w:rPr>
        <w:t>intelig</w:t>
      </w:r>
      <w:r w:rsidRPr="003E0742">
        <w:rPr>
          <w:rFonts w:ascii="Times New Roman" w:hAnsi="Times New Roman" w:cs="Times New Roman"/>
          <w:sz w:val="24"/>
        </w:rPr>
        <w:t xml:space="preserve">ência, independentemente de ele ser composto por neurônios, circuitos lógicos ou blocos de montar. De acordo com a tese de </w:t>
      </w:r>
      <w:proofErr w:type="spellStart"/>
      <w:r w:rsidRPr="003E0742">
        <w:rPr>
          <w:rFonts w:ascii="Times New Roman" w:hAnsi="Times New Roman" w:cs="Times New Roman"/>
          <w:sz w:val="24"/>
        </w:rPr>
        <w:t>Church</w:t>
      </w:r>
      <w:proofErr w:type="spellEnd"/>
      <w:r w:rsidRPr="003E0742">
        <w:rPr>
          <w:rFonts w:ascii="Times New Roman" w:hAnsi="Times New Roman" w:cs="Times New Roman"/>
          <w:sz w:val="24"/>
        </w:rPr>
        <w:t>-Turing (</w:t>
      </w:r>
      <w:proofErr w:type="spellStart"/>
      <w:r w:rsidRPr="003E0742">
        <w:rPr>
          <w:rFonts w:ascii="Times New Roman" w:hAnsi="Times New Roman" w:cs="Times New Roman"/>
          <w:sz w:val="24"/>
        </w:rPr>
        <w:t>Machtey</w:t>
      </w:r>
      <w:proofErr w:type="spellEnd"/>
      <w:r w:rsidRPr="003E0742"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sz w:val="24"/>
        </w:rPr>
        <w:t>Young, 1979), os computadores são</w:t>
      </w:r>
      <w:r w:rsidRPr="003E0742">
        <w:rPr>
          <w:rFonts w:ascii="Times New Roman" w:hAnsi="Times New Roman" w:cs="Times New Roman"/>
          <w:sz w:val="24"/>
        </w:rPr>
        <w:t xml:space="preserve"> capazes de implementar qualquer processo simbólico efetivamente descrito.</w:t>
      </w:r>
    </w:p>
    <w:p w:rsidR="00A316EA" w:rsidRPr="00A316EA" w:rsidRDefault="007A35AB" w:rsidP="00A316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</w:p>
    <w:p w:rsidR="007A68C0" w:rsidRPr="007560F2" w:rsidRDefault="00A316EA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316EA">
        <w:rPr>
          <w:rFonts w:ascii="Times New Roman" w:hAnsi="Times New Roman" w:cs="Times New Roman"/>
          <w:sz w:val="24"/>
        </w:rPr>
        <w:lastRenderedPageBreak/>
        <w:t>Podemos pensar em algumas características básicas desse</w:t>
      </w:r>
      <w:r>
        <w:rPr>
          <w:rFonts w:ascii="Times New Roman" w:hAnsi="Times New Roman" w:cs="Times New Roman"/>
          <w:sz w:val="24"/>
        </w:rPr>
        <w:t xml:space="preserve"> sistema</w:t>
      </w:r>
      <w:r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>
        <w:rPr>
          <w:rFonts w:ascii="Times New Roman" w:hAnsi="Times New Roman" w:cs="Times New Roman"/>
          <w:sz w:val="24"/>
        </w:rPr>
        <w:t xml:space="preserve">que futuramente possa </w:t>
      </w:r>
      <w:r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>
        <w:rPr>
          <w:rFonts w:ascii="Times New Roman" w:hAnsi="Times New Roman" w:cs="Times New Roman"/>
          <w:sz w:val="24"/>
        </w:rPr>
        <w:t xml:space="preserve"> situações do nosso cotidiano).</w:t>
      </w:r>
    </w:p>
    <w:p w:rsidR="00F658E6" w:rsidRPr="004C596C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2" w:name="_Toc384565203"/>
      <w:r w:rsidRPr="004C596C">
        <w:rPr>
          <w:rFonts w:ascii="Times New Roman" w:hAnsi="Times New Roman" w:cs="Times New Roman"/>
          <w:color w:val="auto"/>
        </w:rPr>
        <w:t>OBJETIVOS</w:t>
      </w:r>
      <w:bookmarkEnd w:id="2"/>
    </w:p>
    <w:p w:rsidR="00CA6FE9" w:rsidRPr="003C5A75" w:rsidRDefault="00CA6FE9" w:rsidP="000D13DD">
      <w:pPr>
        <w:pStyle w:val="Ttulo1"/>
        <w:numPr>
          <w:ilvl w:val="2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3" w:name="_Toc384565204"/>
      <w:r w:rsidRPr="003C5A75">
        <w:rPr>
          <w:rFonts w:ascii="Times New Roman" w:hAnsi="Times New Roman" w:cs="Times New Roman"/>
          <w:b w:val="0"/>
          <w:color w:val="auto"/>
          <w:u w:val="single"/>
        </w:rPr>
        <w:t>Objetivo Geral</w:t>
      </w:r>
      <w:bookmarkEnd w:id="3"/>
    </w:p>
    <w:p w:rsidR="007E3FA8" w:rsidRPr="009A1EEA" w:rsidRDefault="00016099" w:rsidP="000160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O obj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etivo principal desse trabalho é modelar o 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aplicação de busca de serviços. Este sistema deve</w:t>
      </w:r>
      <w:r w:rsidR="00B1743A">
        <w:rPr>
          <w:rFonts w:ascii="Times New Roman" w:eastAsia="Times New Roman" w:hAnsi="Times New Roman" w:cs="Times New Roman"/>
          <w:sz w:val="24"/>
          <w:szCs w:val="24"/>
          <w:lang w:eastAsia="pt-BR"/>
        </w:rPr>
        <w:t>rá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capaz de reter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de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</w:t>
      </w:r>
      <w:r w:rsidR="002379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solicitantes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prestadoras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que possa armazenar e re</w:t>
      </w:r>
      <w:r w:rsidR="00DD65D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gatar conhecimento intrínseco ao contexto da aplicação. </w:t>
      </w:r>
    </w:p>
    <w:p w:rsidR="00CA6FE9" w:rsidRPr="007560F2" w:rsidRDefault="00EB525D" w:rsidP="000D13DD">
      <w:pPr>
        <w:pStyle w:val="Ttulo1"/>
        <w:numPr>
          <w:ilvl w:val="2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4" w:name="_Toc384565205"/>
      <w:r w:rsidRPr="007560F2">
        <w:rPr>
          <w:rFonts w:ascii="Times New Roman" w:hAnsi="Times New Roman" w:cs="Times New Roman"/>
          <w:b w:val="0"/>
          <w:color w:val="auto"/>
          <w:u w:val="single"/>
        </w:rPr>
        <w:t>Objetivos Específicos</w:t>
      </w:r>
      <w:bookmarkEnd w:id="4"/>
    </w:p>
    <w:p w:rsidR="00ED7ECA" w:rsidRDefault="00ED7ECA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Realizar um estudo de tecnologias necessárias.</w:t>
      </w:r>
    </w:p>
    <w:p w:rsidR="00ED7ECA" w:rsidRPr="00ED7ECA" w:rsidRDefault="00CD1F75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Realizar um estudo sobre o p</w:t>
      </w:r>
      <w:r w:rsidR="00A109AF">
        <w:rPr>
          <w:sz w:val="24"/>
        </w:rPr>
        <w:t>rocesso de desenvolvimento do</w:t>
      </w:r>
      <w:r w:rsidRPr="00CD1F75">
        <w:rPr>
          <w:sz w:val="24"/>
        </w:rPr>
        <w:t xml:space="preserve"> banco de dados</w:t>
      </w:r>
      <w:r w:rsidR="00A109AF">
        <w:rPr>
          <w:sz w:val="24"/>
        </w:rPr>
        <w:t xml:space="preserve"> como ca</w:t>
      </w:r>
      <w:r w:rsidR="009A3C34">
        <w:rPr>
          <w:sz w:val="24"/>
        </w:rPr>
        <w:t xml:space="preserve">pacidade de </w:t>
      </w:r>
      <w:r w:rsidR="00A316EA">
        <w:rPr>
          <w:sz w:val="24"/>
        </w:rPr>
        <w:t>armazenar</w:t>
      </w:r>
      <w:r w:rsidR="009A3C34">
        <w:rPr>
          <w:sz w:val="24"/>
        </w:rPr>
        <w:t xml:space="preserve"> conhecimento</w:t>
      </w:r>
      <w:r w:rsidRPr="00CD1F75">
        <w:rPr>
          <w:sz w:val="24"/>
        </w:rPr>
        <w:t>.</w:t>
      </w:r>
    </w:p>
    <w:p w:rsidR="00822A6C" w:rsidRPr="00CD1F75" w:rsidRDefault="00CD1F75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Desenvolver</w:t>
      </w:r>
      <w:r w:rsidR="0058343D">
        <w:rPr>
          <w:sz w:val="24"/>
        </w:rPr>
        <w:t xml:space="preserve"> com praticidade e desempenho o</w:t>
      </w:r>
      <w:r w:rsidRPr="00CD1F75">
        <w:rPr>
          <w:sz w:val="24"/>
        </w:rPr>
        <w:t xml:space="preserve"> banco de dados que será utilizado pelo sistema de </w:t>
      </w:r>
      <w:r w:rsidR="0058343D">
        <w:rPr>
          <w:sz w:val="24"/>
        </w:rPr>
        <w:t>“B</w:t>
      </w:r>
      <w:r w:rsidRPr="00CD1F75">
        <w:rPr>
          <w:sz w:val="24"/>
        </w:rPr>
        <w:t>usca de serviços</w:t>
      </w:r>
      <w:r w:rsidR="0058343D">
        <w:rPr>
          <w:sz w:val="24"/>
        </w:rPr>
        <w:t>”</w:t>
      </w:r>
      <w:r w:rsidRPr="00CD1F75">
        <w:rPr>
          <w:sz w:val="24"/>
        </w:rPr>
        <w:t>.</w:t>
      </w:r>
    </w:p>
    <w:p w:rsidR="00822A6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5" w:name="_Toc384565206"/>
      <w:r w:rsidRPr="00BD1DAC">
        <w:rPr>
          <w:rFonts w:ascii="Times New Roman" w:hAnsi="Times New Roman" w:cs="Times New Roman"/>
          <w:b w:val="0"/>
          <w:color w:val="auto"/>
        </w:rPr>
        <w:t>JUSTIFICATIVA</w:t>
      </w:r>
      <w:bookmarkEnd w:id="5"/>
    </w:p>
    <w:p w:rsidR="00822A6C" w:rsidRDefault="00E61409" w:rsidP="00822A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dificuldade de administrar o tempo hoje em dia, a necessidade de aplicações inteligentes que nos forneça </w:t>
      </w:r>
      <w:r w:rsidR="00C256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precisa, rápid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fácil e indispensável.</w:t>
      </w:r>
    </w:p>
    <w:p w:rsidR="00822A6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6" w:name="_Toc384565207"/>
      <w:r w:rsidRPr="00BD1DAC">
        <w:rPr>
          <w:rFonts w:ascii="Times New Roman" w:hAnsi="Times New Roman" w:cs="Times New Roman"/>
          <w:b w:val="0"/>
          <w:color w:val="auto"/>
        </w:rPr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localização do prestador de serviço mais próximo,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referente ao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auxilio na pesquisa do 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serviço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  <w:r>
        <w:rPr>
          <w:sz w:val="24"/>
        </w:rPr>
        <w:t xml:space="preserve"> </w:t>
      </w:r>
    </w:p>
    <w:p w:rsidR="009A1EEA" w:rsidRPr="009D29C6" w:rsidRDefault="004C596C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7" w:name="_Toc384565208"/>
      <w:r w:rsidRPr="009D29C6">
        <w:rPr>
          <w:rFonts w:ascii="Times New Roman" w:hAnsi="Times New Roman" w:cs="Times New Roman"/>
          <w:color w:val="auto"/>
        </w:rPr>
        <w:t>REFERENCIA TEÓRICO</w:t>
      </w:r>
      <w:bookmarkEnd w:id="7"/>
    </w:p>
    <w:p w:rsidR="003A36C8" w:rsidRPr="006C590B" w:rsidRDefault="0047199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sobre aplicação busca de serviços.</w:t>
      </w:r>
    </w:p>
    <w:p w:rsidR="00BE225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8" w:name="_Toc384565209"/>
      <w:r w:rsidRPr="00BD1DAC">
        <w:rPr>
          <w:rFonts w:ascii="Times New Roman" w:hAnsi="Times New Roman" w:cs="Times New Roman"/>
          <w:b w:val="0"/>
          <w:color w:val="auto"/>
        </w:rPr>
        <w:t>MINERAÇÃO DE DADOS</w:t>
      </w:r>
      <w:bookmarkEnd w:id="8"/>
    </w:p>
    <w:p w:rsidR="00532F12" w:rsidRPr="00532F12" w:rsidRDefault="00532F1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ineração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(Data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Mining) surgiu no final da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década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oitenta, e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focaliza 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conhecimento a partir de grandes volumes de d</w:t>
      </w:r>
      <w:r w:rsidR="00542EE5">
        <w:rPr>
          <w:rFonts w:ascii="Times New Roman" w:eastAsia="Times New Roman" w:hAnsi="Times New Roman" w:cs="Times New Roman"/>
          <w:sz w:val="24"/>
          <w:szCs w:val="24"/>
          <w:lang w:eastAsia="pt-BR"/>
        </w:rPr>
        <w:t>ados usando computador.</w:t>
      </w:r>
      <w:r w:rsidR="006D05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A36C8" w:rsidRPr="006C590B" w:rsidRDefault="007A576F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</w:t>
      </w:r>
      <w:r w:rsidR="00E46DA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onceit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os de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mineração de dados</w:t>
      </w:r>
    </w:p>
    <w:p w:rsidR="00BE225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9" w:name="_Toc384565210"/>
      <w:r w:rsidRPr="00BD1DAC">
        <w:rPr>
          <w:rFonts w:ascii="Times New Roman" w:hAnsi="Times New Roman" w:cs="Times New Roman"/>
          <w:b w:val="0"/>
          <w:color w:val="auto"/>
        </w:rPr>
        <w:t>GEOLOCALIZAÇÃO</w:t>
      </w:r>
      <w:bookmarkEnd w:id="9"/>
    </w:p>
    <w:p w:rsidR="004B1426" w:rsidRPr="004B1426" w:rsidRDefault="004B1426" w:rsidP="004B14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4B142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conceitos de geolocalização.</w:t>
      </w:r>
    </w:p>
    <w:p w:rsidR="004B1426" w:rsidRPr="004B1426" w:rsidRDefault="004B1426" w:rsidP="004B1426"/>
    <w:p w:rsidR="004B1426" w:rsidRPr="00BD1DAC" w:rsidRDefault="004B1426" w:rsidP="004B1426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0" w:name="_Toc384565211"/>
      <w:r>
        <w:rPr>
          <w:rFonts w:ascii="Times New Roman" w:hAnsi="Times New Roman" w:cs="Times New Roman"/>
          <w:b w:val="0"/>
          <w:color w:val="auto"/>
        </w:rPr>
        <w:t>ARMAZENAMENTO DE DADOS</w:t>
      </w:r>
      <w:bookmarkEnd w:id="10"/>
    </w:p>
    <w:p w:rsidR="003A36C8" w:rsidRPr="006C590B" w:rsidRDefault="007A576F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conceitos de</w:t>
      </w:r>
      <w:r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</w:t>
      </w:r>
      <w:r w:rsidR="004B142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armazenamento de dados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.</w:t>
      </w:r>
    </w:p>
    <w:p w:rsidR="00BE225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1" w:name="_Toc384565212"/>
      <w:r w:rsidRPr="00BD1DAC">
        <w:rPr>
          <w:rFonts w:ascii="Times New Roman" w:hAnsi="Times New Roman" w:cs="Times New Roman"/>
          <w:b w:val="0"/>
          <w:color w:val="auto"/>
        </w:rPr>
        <w:t>TRABALHOS RELACIONADOS</w:t>
      </w:r>
      <w:bookmarkEnd w:id="11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Iguanafix: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Pr="003A36C8" w:rsidRDefault="00424188" w:rsidP="00F276A6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Default="003A36C8" w:rsidP="000D13DD">
      <w:pPr>
        <w:pStyle w:val="PargrafodaLista"/>
        <w:numPr>
          <w:ilvl w:val="2"/>
          <w:numId w:val="2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3A36C8">
        <w:rPr>
          <w:rFonts w:ascii="Times New Roman" w:hAnsi="Times New Roman" w:cs="Times New Roman"/>
          <w:sz w:val="28"/>
          <w:szCs w:val="24"/>
          <w:u w:val="single"/>
        </w:rPr>
        <w:t>GetNinjas</w:t>
      </w:r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 (Aplicação web 2011)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Officer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CEO do GetNinjas,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proofErr w:type="spellStart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</w:t>
      </w:r>
      <w:proofErr w:type="spellEnd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americano The New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0F3D41" w:rsidRP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08F2396B" wp14:editId="4F917D09">
            <wp:simplePos x="0" y="0"/>
            <wp:positionH relativeFrom="column">
              <wp:posOffset>138223</wp:posOffset>
            </wp:positionH>
            <wp:positionV relativeFrom="paragraph">
              <wp:posOffset>227847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F3D41" w:rsidRPr="0072132A" w:rsidRDefault="000F3D41" w:rsidP="007213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Figura 1.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>do GetNinjas.</w:t>
      </w:r>
    </w:p>
    <w:p w:rsidR="000F3D41" w:rsidRPr="0072132A" w:rsidRDefault="000F3D41" w:rsidP="007213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>Fonte: GetNinjas</w:t>
      </w:r>
    </w:p>
    <w:p w:rsidR="003A36C8" w:rsidRPr="00967C7C" w:rsidRDefault="006C553D" w:rsidP="000D13DD">
      <w:pPr>
        <w:pStyle w:val="PargrafodaLista"/>
        <w:numPr>
          <w:ilvl w:val="2"/>
          <w:numId w:val="2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Recomind.net</w:t>
      </w:r>
    </w:p>
    <w:p w:rsidR="00251C3A" w:rsidRDefault="006B40C8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Recomind.net (Aplicação web 2011),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através dele o usuário tem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serviço que procura. A partir disso, a requisição ficará listada para que outros usuários possam respondê-la. Além disso, o usuário terá a opção de pos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tar as informações no mural do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acebook</w:t>
      </w:r>
      <w:proofErr w:type="spellEnd"/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que seus amigos possam indicar um prestador de serviço que se adeque 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Android, </w:t>
      </w:r>
      <w:proofErr w:type="spellStart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Iphone</w:t>
      </w:r>
      <w:proofErr w:type="spellEnd"/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2011 do Desafio Buscapé: Sua Ideia Vale Um Milhão.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pertence ao grupo Buscapé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figura </w:t>
      </w:r>
      <w:r w:rsidR="0072132A" w:rsidRPr="0072132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32A" w:rsidRPr="0072132A" w:rsidRDefault="00BA260A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7216" behindDoc="0" locked="0" layoutInCell="1" allowOverlap="1" wp14:anchorId="09852887" wp14:editId="547082A8">
            <wp:simplePos x="0" y="0"/>
            <wp:positionH relativeFrom="column">
              <wp:posOffset>43815</wp:posOffset>
            </wp:positionH>
            <wp:positionV relativeFrom="paragraph">
              <wp:posOffset>171450</wp:posOffset>
            </wp:positionV>
            <wp:extent cx="5429250" cy="2276475"/>
            <wp:effectExtent l="19050" t="1905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>Figura 2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Pr="0072132A" w:rsidRDefault="0072132A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Fonte: </w:t>
      </w:r>
      <w:r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CB5CB1" w:rsidRPr="00CB5CB1" w:rsidRDefault="004B1426" w:rsidP="00CB5CB1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2" w:name="_Toc384565213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12"/>
    </w:p>
    <w:p w:rsidR="00CB5CB1" w:rsidRDefault="00CB5CB1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DB72DA" w:rsidRDefault="00DB72DA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72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Comparar os requisitos da aplicações com a minha e dizer o </w:t>
      </w:r>
      <w:proofErr w:type="spellStart"/>
      <w:r w:rsidRPr="00DB72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porque</w:t>
      </w:r>
      <w:proofErr w:type="spellEnd"/>
      <w:r w:rsidRPr="00DB72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a minha e melhor</w:t>
      </w:r>
    </w:p>
    <w:p w:rsidR="00213E08" w:rsidRDefault="00213E08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3E08" w:rsidRDefault="00213E0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13E08" w:rsidRDefault="004B1426" w:rsidP="00F12C2A">
      <w:pPr>
        <w:pStyle w:val="Ttulo1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color w:val="auto"/>
        </w:rPr>
      </w:pPr>
      <w:bookmarkStart w:id="13" w:name="_Toc384565214"/>
      <w:r>
        <w:rPr>
          <w:rFonts w:ascii="Times New Roman" w:hAnsi="Times New Roman" w:cs="Times New Roman"/>
          <w:caps/>
          <w:color w:val="auto"/>
        </w:rPr>
        <w:lastRenderedPageBreak/>
        <w:t xml:space="preserve">metodologia </w:t>
      </w:r>
      <w:r>
        <w:rPr>
          <w:rFonts w:ascii="Times New Roman" w:hAnsi="Times New Roman" w:cs="Times New Roman"/>
          <w:color w:val="auto"/>
        </w:rPr>
        <w:t>CIENTÍFICA</w:t>
      </w:r>
      <w:bookmarkEnd w:id="13"/>
    </w:p>
    <w:p w:rsidR="00F12C2A" w:rsidRPr="00F12C2A" w:rsidRDefault="00F12C2A" w:rsidP="00F12C2A">
      <w:pPr>
        <w:pStyle w:val="Ttulo1"/>
        <w:numPr>
          <w:ilvl w:val="1"/>
          <w:numId w:val="2"/>
        </w:numPr>
        <w:spacing w:before="100" w:beforeAutospacing="1" w:after="100" w:afterAutospacing="1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4" w:name="_Toc384565215"/>
      <w:r w:rsidRPr="00F12C2A">
        <w:rPr>
          <w:rFonts w:ascii="Times New Roman" w:hAnsi="Times New Roman" w:cs="Times New Roman"/>
          <w:b w:val="0"/>
          <w:color w:val="auto"/>
        </w:rPr>
        <w:t>REQUISITOS FUNCIONAIS</w:t>
      </w:r>
      <w:bookmarkEnd w:id="14"/>
    </w:p>
    <w:p w:rsidR="0055646D" w:rsidRDefault="0055646D" w:rsidP="00F12C2A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46D">
        <w:rPr>
          <w:rFonts w:ascii="Times New Roman" w:eastAsia="Times New Roman" w:hAnsi="Times New Roman" w:cs="Times New Roman"/>
          <w:sz w:val="24"/>
          <w:szCs w:val="24"/>
          <w:lang w:eastAsia="pt-BR"/>
        </w:rPr>
        <w:t>Logo abaixo uma tabela contendo todos os requisitos funcionais dos sistemas</w:t>
      </w:r>
      <w:r w:rsidR="00193A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</w:t>
      </w:r>
      <w:bookmarkStart w:id="15" w:name="_GoBack"/>
      <w:bookmarkEnd w:id="15"/>
      <w:r w:rsidRPr="005564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proposto.</w:t>
      </w:r>
    </w:p>
    <w:p w:rsidR="00AC527C" w:rsidRDefault="00AC527C" w:rsidP="005564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AC527C" w:rsidSect="00013D3F">
          <w:headerReference w:type="default" r:id="rId12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AC527C" w:rsidRDefault="00C21AF8" w:rsidP="00C21AF8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1 – Requisitos Funcionais</w:t>
      </w:r>
    </w:p>
    <w:tbl>
      <w:tblPr>
        <w:tblStyle w:val="Tabelacomgrade"/>
        <w:tblpPr w:leftFromText="141" w:rightFromText="141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1270"/>
        <w:gridCol w:w="2949"/>
        <w:gridCol w:w="1276"/>
        <w:gridCol w:w="1417"/>
        <w:gridCol w:w="1506"/>
        <w:gridCol w:w="1755"/>
        <w:gridCol w:w="1134"/>
        <w:gridCol w:w="1401"/>
      </w:tblGrid>
      <w:tr w:rsidR="00797F08" w:rsidTr="00797F08">
        <w:tc>
          <w:tcPr>
            <w:tcW w:w="1270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ID</w:t>
            </w:r>
          </w:p>
        </w:tc>
        <w:tc>
          <w:tcPr>
            <w:tcW w:w="2949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</w:t>
            </w:r>
            <w:r w:rsidR="00797F08"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</w:t>
            </w:r>
          </w:p>
        </w:tc>
        <w:tc>
          <w:tcPr>
            <w:tcW w:w="1276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417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506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755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401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797F08" w:rsidTr="00797F08">
        <w:tc>
          <w:tcPr>
            <w:tcW w:w="1270" w:type="dxa"/>
          </w:tcPr>
          <w:p w:rsidR="00265F16" w:rsidRDefault="00D87EBA" w:rsidP="00265F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</w:p>
        </w:tc>
        <w:tc>
          <w:tcPr>
            <w:tcW w:w="2949" w:type="dxa"/>
          </w:tcPr>
          <w:p w:rsidR="00265F16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Usuário</w:t>
            </w:r>
          </w:p>
        </w:tc>
        <w:tc>
          <w:tcPr>
            <w:tcW w:w="1276" w:type="dxa"/>
          </w:tcPr>
          <w:p w:rsidR="00265F16" w:rsidRPr="00797F08" w:rsidRDefault="00265F16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265F16" w:rsidRPr="00797F08" w:rsidRDefault="00265F16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265F16" w:rsidRPr="00797F08" w:rsidRDefault="00265F16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265F16" w:rsidRPr="00797F08" w:rsidRDefault="00265F16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65F16" w:rsidRPr="00797F08" w:rsidRDefault="00265F16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265F16" w:rsidRPr="00797F08" w:rsidRDefault="00265F16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265F16" w:rsidRDefault="00D87EBA" w:rsidP="00265F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RFC0002</w:t>
            </w:r>
          </w:p>
        </w:tc>
        <w:tc>
          <w:tcPr>
            <w:tcW w:w="2949" w:type="dxa"/>
          </w:tcPr>
          <w:p w:rsidR="00265F16" w:rsidRPr="00797F08" w:rsidRDefault="00797F08" w:rsidP="00265F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Prestador de Serviço</w:t>
            </w:r>
          </w:p>
        </w:tc>
        <w:tc>
          <w:tcPr>
            <w:tcW w:w="1276" w:type="dxa"/>
          </w:tcPr>
          <w:p w:rsidR="00265F16" w:rsidRPr="00797F08" w:rsidRDefault="00265F16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265F16" w:rsidRPr="00797F08" w:rsidRDefault="00265F16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265F16" w:rsidRPr="00797F08" w:rsidRDefault="00265F16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265F16" w:rsidRPr="00797F08" w:rsidRDefault="00265F16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65F16" w:rsidRPr="00797F08" w:rsidRDefault="00265F16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265F16" w:rsidRPr="00797F08" w:rsidRDefault="00265F16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RFC0003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Buscar Prestador de Serviço</w:t>
            </w: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RFC0004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Alterar Usuário</w:t>
            </w: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RFC0005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Alterar Prestador de Serviço</w:t>
            </w: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RFC0006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Remover Usuário</w:t>
            </w: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RFC0007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Remover Prestador de Serviço</w:t>
            </w: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RFC0008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Localização do Prestador de Serviço</w:t>
            </w: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RFC0009</w:t>
            </w:r>
          </w:p>
        </w:tc>
        <w:tc>
          <w:tcPr>
            <w:tcW w:w="2949" w:type="dxa"/>
          </w:tcPr>
          <w:p w:rsidR="00797F08" w:rsidRPr="00797F08" w:rsidRDefault="003D6772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Avaliação do</w:t>
            </w:r>
            <w:r w:rsid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Prestador de Serviço</w:t>
            </w: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RFC00010</w:t>
            </w:r>
          </w:p>
        </w:tc>
        <w:tc>
          <w:tcPr>
            <w:tcW w:w="2949" w:type="dxa"/>
          </w:tcPr>
          <w:p w:rsidR="00797F08" w:rsidRPr="00797F08" w:rsidRDefault="003D6772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Orçamento</w:t>
            </w: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RFC00011</w:t>
            </w:r>
          </w:p>
        </w:tc>
        <w:tc>
          <w:tcPr>
            <w:tcW w:w="2949" w:type="dxa"/>
          </w:tcPr>
          <w:p w:rsidR="00797F08" w:rsidRPr="00797F08" w:rsidRDefault="003D6772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Suporte a Duvidas</w:t>
            </w: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RFC00012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r w:rsidRPr="00FC52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r w:rsidRPr="00FC52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r w:rsidRPr="00FC52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r w:rsidRPr="00FC52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r w:rsidRPr="00FC52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r w:rsidRPr="00FC52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r w:rsidRPr="00FC52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r w:rsidRPr="00FC52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00020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r w:rsidRPr="00FC52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 w:rsidRPr="00FC52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7F08" w:rsidTr="00797F08">
        <w:tc>
          <w:tcPr>
            <w:tcW w:w="1270" w:type="dxa"/>
          </w:tcPr>
          <w:p w:rsidR="00797F08" w:rsidRDefault="00797F08" w:rsidP="00797F08">
            <w:r w:rsidRPr="00FC52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2949" w:type="dxa"/>
          </w:tcPr>
          <w:p w:rsidR="00797F08" w:rsidRPr="00797F08" w:rsidRDefault="00797F08" w:rsidP="00797F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797F08" w:rsidRPr="00797F08" w:rsidRDefault="00797F08" w:rsidP="00797F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21AF8" w:rsidRDefault="00C21AF8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1AF8" w:rsidRDefault="00C21AF8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1AF8" w:rsidRDefault="00C21AF8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1AF8" w:rsidRDefault="00C21AF8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1AF8" w:rsidRDefault="00C21AF8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1AF8" w:rsidRDefault="00C21AF8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1AF8" w:rsidRDefault="00C21AF8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1AF8" w:rsidRDefault="00C21AF8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1AF8" w:rsidRDefault="00C21AF8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1AF8" w:rsidRDefault="00C21AF8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1AF8" w:rsidRDefault="00C21AF8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1AF8" w:rsidRDefault="00C21AF8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5F16" w:rsidRDefault="00265F16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5F16" w:rsidRDefault="00265F16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5F16" w:rsidRDefault="00265F16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F12C2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F12C2A" w:rsidSect="00AC527C">
          <w:type w:val="continuous"/>
          <w:pgSz w:w="16838" w:h="11906" w:orient="landscape"/>
          <w:pgMar w:top="1418" w:right="1418" w:bottom="1701" w:left="1701" w:header="1134" w:footer="709" w:gutter="0"/>
          <w:pgNumType w:chapStyle="1"/>
          <w:cols w:space="708"/>
          <w:docGrid w:linePitch="360"/>
        </w:sectPr>
      </w:pPr>
    </w:p>
    <w:p w:rsidR="00F12C2A" w:rsidRPr="00F12C2A" w:rsidRDefault="00F12C2A" w:rsidP="00F12C2A">
      <w:pPr>
        <w:pStyle w:val="Ttulo1"/>
        <w:numPr>
          <w:ilvl w:val="1"/>
          <w:numId w:val="2"/>
        </w:numPr>
        <w:spacing w:before="100" w:beforeAutospacing="1" w:after="100" w:afterAutospacing="1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6" w:name="_Toc384565216"/>
      <w:r w:rsidRPr="00F12C2A">
        <w:rPr>
          <w:rFonts w:ascii="Times New Roman" w:hAnsi="Times New Roman" w:cs="Times New Roman"/>
          <w:b w:val="0"/>
          <w:color w:val="auto"/>
        </w:rPr>
        <w:lastRenderedPageBreak/>
        <w:t xml:space="preserve">REQUISITOS </w:t>
      </w:r>
      <w:r>
        <w:rPr>
          <w:rFonts w:ascii="Times New Roman" w:hAnsi="Times New Roman" w:cs="Times New Roman"/>
          <w:b w:val="0"/>
          <w:color w:val="auto"/>
        </w:rPr>
        <w:t>NÃO-</w:t>
      </w:r>
      <w:r w:rsidRPr="00F12C2A">
        <w:rPr>
          <w:rFonts w:ascii="Times New Roman" w:hAnsi="Times New Roman" w:cs="Times New Roman"/>
          <w:b w:val="0"/>
          <w:color w:val="auto"/>
        </w:rPr>
        <w:t>FUNCIONAIS</w:t>
      </w:r>
      <w:bookmarkEnd w:id="16"/>
    </w:p>
    <w:p w:rsidR="00F12C2A" w:rsidRDefault="00F12C2A" w:rsidP="00F12C2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identificados alguns requisitos não-funcionais. Logo abaixo tabelas representando todos os requisitos não-funcionais dos software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software proposto 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ara ser desenvolvido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F12C2A" w:rsidSect="00F12C2A"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6E5868" w:rsidRDefault="006E5868" w:rsidP="006E5868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2 – Requisitos não-funcionais de Segurança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1417"/>
        <w:gridCol w:w="1701"/>
        <w:gridCol w:w="1559"/>
        <w:gridCol w:w="1701"/>
        <w:gridCol w:w="1134"/>
        <w:gridCol w:w="1277"/>
      </w:tblGrid>
      <w:tr w:rsidR="004C54A9" w:rsidTr="004C54A9">
        <w:tc>
          <w:tcPr>
            <w:tcW w:w="1526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4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417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559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277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4C54A9" w:rsidTr="004C54A9">
        <w:tc>
          <w:tcPr>
            <w:tcW w:w="1526" w:type="dxa"/>
          </w:tcPr>
          <w:p w:rsidR="004C54A9" w:rsidRDefault="004C54A9" w:rsidP="004C54A9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RNF/SEG-01</w:t>
            </w:r>
          </w:p>
        </w:tc>
        <w:tc>
          <w:tcPr>
            <w:tcW w:w="3544" w:type="dxa"/>
          </w:tcPr>
          <w:p w:rsidR="004C54A9" w:rsidRPr="00571CB6" w:rsidRDefault="00571CB6" w:rsidP="00570E0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 w:rsidRPr="00571CB6">
              <w:rPr>
                <w:rFonts w:ascii="Times New Roman" w:hAnsi="Times New Roman" w:cs="Times New Roman"/>
                <w:sz w:val="20"/>
              </w:rPr>
              <w:t>O sistema deverá restringir o acesso às informações</w:t>
            </w:r>
            <w:r w:rsidR="009B082C">
              <w:rPr>
                <w:rFonts w:ascii="Times New Roman" w:hAnsi="Times New Roman" w:cs="Times New Roman"/>
                <w:sz w:val="20"/>
              </w:rPr>
              <w:t xml:space="preserve"> pessoais dos</w:t>
            </w:r>
            <w:r w:rsidRPr="00571CB6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usuários</w:t>
            </w:r>
            <w:r w:rsidR="009B082C">
              <w:rPr>
                <w:rFonts w:ascii="Times New Roman" w:hAnsi="Times New Roman" w:cs="Times New Roman"/>
                <w:sz w:val="20"/>
              </w:rPr>
              <w:t xml:space="preserve"> e prestadores de serviços cadastrados.</w:t>
            </w:r>
          </w:p>
        </w:tc>
        <w:tc>
          <w:tcPr>
            <w:tcW w:w="1417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54A9" w:rsidTr="004C54A9">
        <w:tc>
          <w:tcPr>
            <w:tcW w:w="1526" w:type="dxa"/>
          </w:tcPr>
          <w:p w:rsidR="004C54A9" w:rsidRDefault="004C54A9" w:rsidP="004C54A9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544" w:type="dxa"/>
          </w:tcPr>
          <w:p w:rsidR="004C54A9" w:rsidRPr="00407318" w:rsidRDefault="00407318" w:rsidP="004073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7318">
              <w:rPr>
                <w:rFonts w:ascii="Times New Roman" w:hAnsi="Times New Roman" w:cs="Times New Roman"/>
                <w:sz w:val="20"/>
              </w:rPr>
              <w:t>Utilizar técnicas de restauração de dados em caso de falhas.</w:t>
            </w:r>
          </w:p>
        </w:tc>
        <w:tc>
          <w:tcPr>
            <w:tcW w:w="1417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54A9" w:rsidTr="004C54A9">
        <w:tc>
          <w:tcPr>
            <w:tcW w:w="1526" w:type="dxa"/>
          </w:tcPr>
          <w:p w:rsidR="004C54A9" w:rsidRDefault="004C54A9" w:rsidP="004C54A9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544" w:type="dxa"/>
          </w:tcPr>
          <w:p w:rsidR="004C54A9" w:rsidRPr="00407318" w:rsidRDefault="00407318" w:rsidP="004073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7318">
              <w:rPr>
                <w:rFonts w:ascii="Times New Roman" w:hAnsi="Times New Roman" w:cs="Times New Roman"/>
                <w:sz w:val="20"/>
              </w:rPr>
              <w:t>Utilizar mecanismos de proteção contra escrita, que previnam alterações indevidas e mantenham a integridade dos dados armazenados.</w:t>
            </w:r>
          </w:p>
        </w:tc>
        <w:tc>
          <w:tcPr>
            <w:tcW w:w="1417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54A9" w:rsidTr="004C54A9">
        <w:tc>
          <w:tcPr>
            <w:tcW w:w="1526" w:type="dxa"/>
          </w:tcPr>
          <w:p w:rsidR="004C54A9" w:rsidRDefault="004C54A9" w:rsidP="004C54A9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544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5868" w:rsidRDefault="006E5868" w:rsidP="006E5868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3 – Requisitos não-funcionais de Performance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685"/>
        <w:gridCol w:w="1276"/>
        <w:gridCol w:w="1701"/>
        <w:gridCol w:w="1701"/>
        <w:gridCol w:w="1559"/>
        <w:gridCol w:w="1134"/>
        <w:gridCol w:w="1277"/>
      </w:tblGrid>
      <w:tr w:rsidR="004C54A9" w:rsidTr="004C54A9">
        <w:tc>
          <w:tcPr>
            <w:tcW w:w="1526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685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277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AA275E" w:rsidTr="004C54A9">
        <w:tc>
          <w:tcPr>
            <w:tcW w:w="1526" w:type="dxa"/>
          </w:tcPr>
          <w:p w:rsidR="00AA275E" w:rsidRDefault="00AA275E" w:rsidP="00AA27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RNF/PER-05</w:t>
            </w:r>
          </w:p>
        </w:tc>
        <w:tc>
          <w:tcPr>
            <w:tcW w:w="3685" w:type="dxa"/>
          </w:tcPr>
          <w:p w:rsidR="00AA275E" w:rsidRDefault="00AA275E" w:rsidP="00AA27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 banco de dados </w:t>
            </w:r>
            <w:r w:rsidRPr="00AF3296">
              <w:rPr>
                <w:rFonts w:ascii="Times New Roman" w:hAnsi="Times New Roman" w:cs="Times New Roman"/>
                <w:sz w:val="20"/>
              </w:rPr>
              <w:t>deve ser atualizado em tempo real</w:t>
            </w:r>
            <w:r w:rsidR="00407318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275E" w:rsidTr="004C54A9">
        <w:tc>
          <w:tcPr>
            <w:tcW w:w="1526" w:type="dxa"/>
          </w:tcPr>
          <w:p w:rsidR="00AA275E" w:rsidRDefault="00AA275E" w:rsidP="00AA275E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685" w:type="dxa"/>
          </w:tcPr>
          <w:p w:rsidR="00AA275E" w:rsidRDefault="00AA275E" w:rsidP="00AA27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 xml:space="preserve">O tempo de retorno das consultas (isto é, o intervalo de tempo entre qualquer consulta e seu resultado) não pode ser maior do que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  <w:r w:rsidRPr="00AF3296">
              <w:rPr>
                <w:rFonts w:ascii="Times New Roman" w:hAnsi="Times New Roman" w:cs="Times New Roman"/>
                <w:sz w:val="20"/>
              </w:rPr>
              <w:t xml:space="preserve"> segundos.</w:t>
            </w:r>
          </w:p>
        </w:tc>
        <w:tc>
          <w:tcPr>
            <w:tcW w:w="1276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275E" w:rsidTr="004C54A9">
        <w:tc>
          <w:tcPr>
            <w:tcW w:w="1526" w:type="dxa"/>
          </w:tcPr>
          <w:p w:rsidR="00AA275E" w:rsidRDefault="00AA275E" w:rsidP="00AA275E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685" w:type="dxa"/>
          </w:tcPr>
          <w:p w:rsidR="00AA275E" w:rsidRDefault="00F802D8" w:rsidP="00AA27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02D8">
              <w:rPr>
                <w:rFonts w:ascii="Times New Roman" w:hAnsi="Times New Roman" w:cs="Times New Roman"/>
                <w:sz w:val="20"/>
              </w:rPr>
              <w:t>O sistema deve permitir acesso de qualquer local que disponha de um c</w:t>
            </w:r>
            <w:r>
              <w:rPr>
                <w:rFonts w:ascii="Times New Roman" w:hAnsi="Times New Roman" w:cs="Times New Roman"/>
                <w:sz w:val="20"/>
              </w:rPr>
              <w:t>omputador com acesso à Internet</w:t>
            </w:r>
            <w:r w:rsidR="00407318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275E" w:rsidTr="004C54A9">
        <w:tc>
          <w:tcPr>
            <w:tcW w:w="1526" w:type="dxa"/>
          </w:tcPr>
          <w:p w:rsidR="00AA275E" w:rsidRDefault="00AA275E" w:rsidP="00AA275E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685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AA275E" w:rsidRDefault="00AA275E" w:rsidP="00AA27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07318" w:rsidRDefault="00407318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5868" w:rsidRDefault="006E5868" w:rsidP="006E5868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Tabela 4 – Requisitos não-funcionais de </w:t>
      </w:r>
      <w:r w:rsidR="00CC7B98">
        <w:rPr>
          <w:rFonts w:ascii="Times New Roman" w:eastAsia="Times New Roman" w:hAnsi="Times New Roman" w:cs="Times New Roman"/>
          <w:sz w:val="24"/>
          <w:szCs w:val="24"/>
          <w:lang w:eastAsia="pt-BR"/>
        </w:rPr>
        <w:t>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4C54A9" w:rsidTr="004C54A9">
        <w:tc>
          <w:tcPr>
            <w:tcW w:w="1668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277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CC7B98" w:rsidTr="004C54A9">
        <w:tc>
          <w:tcPr>
            <w:tcW w:w="1668" w:type="dxa"/>
          </w:tcPr>
          <w:p w:rsidR="00CC7B98" w:rsidRDefault="00CC7B98" w:rsidP="00CC7B98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</w:t>
            </w:r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543" w:type="dxa"/>
          </w:tcPr>
          <w:p w:rsidR="00CC7B98" w:rsidRPr="00AF3296" w:rsidRDefault="00AF3296" w:rsidP="00AF3296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>O sistema será operado em ambiente totalmente web</w:t>
            </w:r>
            <w:r w:rsidR="00407318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C7B98" w:rsidTr="004C54A9">
        <w:tc>
          <w:tcPr>
            <w:tcW w:w="1668" w:type="dxa"/>
          </w:tcPr>
          <w:p w:rsidR="00CC7B98" w:rsidRDefault="00CC7B98" w:rsidP="00CC7B98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543" w:type="dxa"/>
          </w:tcPr>
          <w:p w:rsidR="00CC7B98" w:rsidRDefault="00AA275E" w:rsidP="00AA27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usará uma interface intuitiva que permitirá a utilização do sistema com toda sua potencialidade em um curto espaço de tempo e beneficiará o trabalho dos usuários.</w:t>
            </w:r>
          </w:p>
        </w:tc>
        <w:tc>
          <w:tcPr>
            <w:tcW w:w="1276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C7B98" w:rsidTr="004C54A9">
        <w:tc>
          <w:tcPr>
            <w:tcW w:w="1668" w:type="dxa"/>
          </w:tcPr>
          <w:p w:rsidR="00CC7B98" w:rsidRDefault="00CC7B98" w:rsidP="00CC7B98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-11</w:t>
            </w:r>
          </w:p>
        </w:tc>
        <w:tc>
          <w:tcPr>
            <w:tcW w:w="3543" w:type="dxa"/>
          </w:tcPr>
          <w:p w:rsidR="00CC7B98" w:rsidRPr="00AA275E" w:rsidRDefault="00AA275E" w:rsidP="00AA275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 xml:space="preserve">O tratamento de exceções deverá facilitar eventuais manutenções no </w:t>
            </w:r>
            <w:r>
              <w:rPr>
                <w:rFonts w:ascii="Times New Roman" w:hAnsi="Times New Roman" w:cs="Times New Roman"/>
                <w:sz w:val="20"/>
              </w:rPr>
              <w:t>sistema.</w:t>
            </w:r>
          </w:p>
        </w:tc>
        <w:tc>
          <w:tcPr>
            <w:tcW w:w="1276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C7B98" w:rsidTr="004C54A9">
        <w:tc>
          <w:tcPr>
            <w:tcW w:w="1668" w:type="dxa"/>
          </w:tcPr>
          <w:p w:rsidR="00CC7B98" w:rsidRDefault="00CC7B98" w:rsidP="00CC7B98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-12</w:t>
            </w:r>
          </w:p>
        </w:tc>
        <w:tc>
          <w:tcPr>
            <w:tcW w:w="3543" w:type="dxa"/>
          </w:tcPr>
          <w:p w:rsidR="00CC7B98" w:rsidRDefault="00AA275E" w:rsidP="00AA27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A interface do sistema deve seguir padrões preestabelecidos e consolidados como boas práticas de projeto gráfico.</w:t>
            </w:r>
          </w:p>
        </w:tc>
        <w:tc>
          <w:tcPr>
            <w:tcW w:w="1276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CC7B98" w:rsidRDefault="00CC7B98" w:rsidP="00CC7B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54A9" w:rsidRDefault="004C54A9" w:rsidP="004C54A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5 – Requisitos não-funcionais de Manutenabilidade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4C54A9" w:rsidTr="00193A8E">
        <w:tc>
          <w:tcPr>
            <w:tcW w:w="1668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277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4C54A9" w:rsidTr="00193A8E">
        <w:tc>
          <w:tcPr>
            <w:tcW w:w="1668" w:type="dxa"/>
          </w:tcPr>
          <w:p w:rsidR="004C54A9" w:rsidRDefault="004C54A9" w:rsidP="00193A8E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MAN-13</w:t>
            </w:r>
          </w:p>
        </w:tc>
        <w:tc>
          <w:tcPr>
            <w:tcW w:w="3543" w:type="dxa"/>
          </w:tcPr>
          <w:p w:rsidR="004C54A9" w:rsidRDefault="00AA275E" w:rsidP="00AA27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será dividido em módulos, de modo que as atualizações serão feitas mais rapidamente e sem a necessidade de longos períodos de atualização onde o sistema ficaria impossibilitado de operar.</w:t>
            </w:r>
          </w:p>
        </w:tc>
        <w:tc>
          <w:tcPr>
            <w:tcW w:w="1276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54A9" w:rsidTr="00193A8E">
        <w:tc>
          <w:tcPr>
            <w:tcW w:w="1668" w:type="dxa"/>
          </w:tcPr>
          <w:p w:rsidR="004C54A9" w:rsidRDefault="004C54A9" w:rsidP="004C54A9">
            <w:r w:rsidRPr="009216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RNF/MAN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-14</w:t>
            </w:r>
          </w:p>
        </w:tc>
        <w:tc>
          <w:tcPr>
            <w:tcW w:w="3543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54A9" w:rsidTr="00193A8E">
        <w:tc>
          <w:tcPr>
            <w:tcW w:w="1668" w:type="dxa"/>
          </w:tcPr>
          <w:p w:rsidR="004C54A9" w:rsidRDefault="004C54A9" w:rsidP="004C54A9">
            <w:r w:rsidRPr="009216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RNF/MAN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-15</w:t>
            </w:r>
          </w:p>
        </w:tc>
        <w:tc>
          <w:tcPr>
            <w:tcW w:w="3543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54A9" w:rsidTr="00193A8E">
        <w:tc>
          <w:tcPr>
            <w:tcW w:w="1668" w:type="dxa"/>
          </w:tcPr>
          <w:p w:rsidR="004C54A9" w:rsidRDefault="004C54A9" w:rsidP="004C54A9">
            <w:r w:rsidRPr="009216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RNF/MAN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-16</w:t>
            </w:r>
          </w:p>
        </w:tc>
        <w:tc>
          <w:tcPr>
            <w:tcW w:w="3543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54A9" w:rsidRDefault="004C54A9" w:rsidP="004C54A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6 – Requisitos não-funcionais de Documentação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4C54A9" w:rsidTr="00193A8E">
        <w:tc>
          <w:tcPr>
            <w:tcW w:w="1668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277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4C54A9" w:rsidTr="00193A8E">
        <w:tc>
          <w:tcPr>
            <w:tcW w:w="1668" w:type="dxa"/>
          </w:tcPr>
          <w:p w:rsidR="004C54A9" w:rsidRDefault="004C54A9" w:rsidP="004C54A9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DOC-17</w:t>
            </w:r>
          </w:p>
        </w:tc>
        <w:tc>
          <w:tcPr>
            <w:tcW w:w="3543" w:type="dxa"/>
          </w:tcPr>
          <w:p w:rsidR="004C54A9" w:rsidRDefault="00AA275E" w:rsidP="00AA27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possuirá um manual de uso a fim de auxiliar os diferentes tipos de usuário. O mesmo explicará detalhadamente como proceder na realização das funções requisitadas para a aplicação.</w:t>
            </w:r>
          </w:p>
        </w:tc>
        <w:tc>
          <w:tcPr>
            <w:tcW w:w="1276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54A9" w:rsidTr="00193A8E">
        <w:tc>
          <w:tcPr>
            <w:tcW w:w="1668" w:type="dxa"/>
          </w:tcPr>
          <w:p w:rsidR="004C54A9" w:rsidRDefault="004C54A9" w:rsidP="004C54A9">
            <w:r w:rsidRPr="009216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DOC-18</w:t>
            </w:r>
          </w:p>
        </w:tc>
        <w:tc>
          <w:tcPr>
            <w:tcW w:w="3543" w:type="dxa"/>
          </w:tcPr>
          <w:p w:rsidR="004C54A9" w:rsidRPr="00A74B88" w:rsidRDefault="00A74B88" w:rsidP="00A74B88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74B88">
              <w:rPr>
                <w:rFonts w:ascii="Times New Roman" w:hAnsi="Times New Roman" w:cs="Times New Roman"/>
                <w:sz w:val="20"/>
              </w:rPr>
              <w:t xml:space="preserve">Possuir documentação completa, clara, inteligível e organizada para </w:t>
            </w:r>
            <w:r>
              <w:rPr>
                <w:rFonts w:ascii="Times New Roman" w:hAnsi="Times New Roman" w:cs="Times New Roman"/>
                <w:sz w:val="20"/>
              </w:rPr>
              <w:t>o</w:t>
            </w:r>
            <w:r w:rsidRPr="00A74B88">
              <w:rPr>
                <w:rFonts w:ascii="Times New Roman" w:hAnsi="Times New Roman" w:cs="Times New Roman"/>
                <w:sz w:val="20"/>
              </w:rPr>
              <w:t xml:space="preserve"> uso do software.</w:t>
            </w:r>
          </w:p>
        </w:tc>
        <w:tc>
          <w:tcPr>
            <w:tcW w:w="1276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7" w:type="dxa"/>
          </w:tcPr>
          <w:p w:rsid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4CB4" w:rsidRDefault="006E4CB4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4CB4" w:rsidRDefault="006E4CB4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6E4CB4" w:rsidSect="00F12C2A">
          <w:pgSz w:w="16838" w:h="11906" w:orient="landscape"/>
          <w:pgMar w:top="1418" w:right="1418" w:bottom="1701" w:left="1701" w:header="1134" w:footer="709" w:gutter="0"/>
          <w:pgNumType w:chapStyle="1"/>
          <w:cols w:space="708"/>
          <w:docGrid w:linePitch="360"/>
        </w:sectPr>
      </w:pPr>
    </w:p>
    <w:p w:rsidR="00991772" w:rsidRPr="009D29C6" w:rsidRDefault="00991772" w:rsidP="00991772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7" w:name="_Toc384565217"/>
      <w:r w:rsidRPr="009D29C6">
        <w:rPr>
          <w:rFonts w:ascii="Times New Roman" w:hAnsi="Times New Roman" w:cs="Times New Roman"/>
          <w:caps/>
          <w:color w:val="auto"/>
        </w:rPr>
        <w:lastRenderedPageBreak/>
        <w:t>REsultados e discussão</w:t>
      </w:r>
      <w:bookmarkEnd w:id="17"/>
    </w:p>
    <w:p w:rsidR="00FD6154" w:rsidRDefault="001A67D5" w:rsidP="001A67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Contextualizar tecnicamente (apresentar a arquitetura de todo o sistema).</w:t>
      </w:r>
    </w:p>
    <w:p w:rsidR="00FD6154" w:rsidRDefault="00FD6154" w:rsidP="000D13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proofErr w:type="gramStart"/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banco</w:t>
      </w:r>
      <w:proofErr w:type="gramEnd"/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de dados que será utilizado</w:t>
      </w:r>
    </w:p>
    <w:p w:rsidR="001A67D5" w:rsidRPr="00FD6154" w:rsidRDefault="00FD6154" w:rsidP="000D13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proofErr w:type="gramStart"/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linguagem</w:t>
      </w:r>
      <w:proofErr w:type="gramEnd"/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que será desenvolvida a aplicação.</w:t>
      </w:r>
    </w:p>
    <w:p w:rsidR="0080643F" w:rsidRPr="00B82675" w:rsidRDefault="00B72CE6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336AC"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aplicação proposta.</w:t>
      </w:r>
    </w:p>
    <w:p w:rsidR="001D7325" w:rsidRDefault="001A67D5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Apresentar as diferenças da sua proposta em relação aos trabalhos relacionados detalhados na seção anterior.</w:t>
      </w:r>
    </w:p>
    <w:p w:rsidR="00213E08" w:rsidRDefault="00213E08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</w:p>
    <w:p w:rsidR="00213E08" w:rsidRDefault="00213E08">
      <w:pP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br w:type="page"/>
      </w:r>
    </w:p>
    <w:p w:rsidR="0080643F" w:rsidRPr="009D29C6" w:rsidRDefault="0080643F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8" w:name="_Toc384565218"/>
      <w:r w:rsidRPr="009D29C6">
        <w:rPr>
          <w:rFonts w:ascii="Times New Roman" w:hAnsi="Times New Roman" w:cs="Times New Roman"/>
          <w:caps/>
          <w:color w:val="auto"/>
        </w:rPr>
        <w:lastRenderedPageBreak/>
        <w:t>CONSIDERAÇÕES FINAIS</w:t>
      </w:r>
      <w:bookmarkEnd w:id="18"/>
    </w:p>
    <w:p w:rsidR="00CA24F6" w:rsidRPr="00B82675" w:rsidRDefault="00CA24F6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>Descrever</w:t>
      </w:r>
      <w:r w:rsidR="001336AC"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considerações com o desenvolvimento do trabalho.</w:t>
      </w:r>
    </w:p>
    <w:p w:rsidR="001D7325" w:rsidRPr="00213E08" w:rsidRDefault="001D7325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Pr="00213E08" w:rsidRDefault="00213E08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Pr="00213E08" w:rsidRDefault="00213E08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9" w:name="_Toc384565219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19"/>
    </w:p>
    <w:p w:rsidR="00A316EA" w:rsidRDefault="003E0742" w:rsidP="00F23D3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 w:rsidRPr="00F23D38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="00F23D3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D38">
        <w:rPr>
          <w:rFonts w:ascii="Times New Roman" w:hAnsi="Times New Roman" w:cs="Times New Roman"/>
          <w:sz w:val="24"/>
          <w:szCs w:val="24"/>
        </w:rPr>
        <w:t xml:space="preserve">Acessado em 09 de Março de 2014. Disponível em: </w:t>
      </w:r>
      <w:r w:rsidR="00F967CD">
        <w:rPr>
          <w:rFonts w:ascii="Times New Roman" w:hAnsi="Times New Roman" w:cs="Times New Roman"/>
          <w:sz w:val="24"/>
          <w:szCs w:val="24"/>
        </w:rPr>
        <w:t>&lt;</w:t>
      </w:r>
      <w:r w:rsidR="00A316EA" w:rsidRPr="00205793">
        <w:rPr>
          <w:rFonts w:ascii="Times New Roman" w:hAnsi="Times New Roman" w:cs="Times New Roman"/>
          <w:sz w:val="24"/>
          <w:szCs w:val="24"/>
        </w:rPr>
        <w:t>http://www.ibge.gov.br/home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 w:rsidR="00F23D38">
        <w:rPr>
          <w:rFonts w:ascii="Times New Roman" w:hAnsi="Times New Roman" w:cs="Times New Roman"/>
          <w:sz w:val="24"/>
          <w:szCs w:val="24"/>
        </w:rPr>
        <w:t>.</w:t>
      </w:r>
    </w:p>
    <w:p w:rsidR="00F23D38" w:rsidRDefault="00A316EA" w:rsidP="00F23D38">
      <w:pPr>
        <w:jc w:val="both"/>
        <w:rPr>
          <w:rFonts w:ascii="Times New Roman" w:hAnsi="Times New Roman" w:cs="Times New Roman"/>
          <w:sz w:val="24"/>
          <w:szCs w:val="24"/>
        </w:rPr>
      </w:pPr>
      <w:r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405437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 w:rsidRPr="00A316EA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16EA">
        <w:rPr>
          <w:rFonts w:ascii="Times New Roman" w:hAnsi="Times New Roman" w:cs="Times New Roman"/>
          <w:sz w:val="24"/>
          <w:szCs w:val="24"/>
        </w:rPr>
        <w:t>4ª ed.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E1220">
        <w:rPr>
          <w:rFonts w:ascii="Times New Roman" w:hAnsi="Times New Roman" w:cs="Times New Roman"/>
          <w:sz w:val="24"/>
          <w:szCs w:val="24"/>
        </w:rPr>
        <w:t xml:space="preserve"> Porto Alegre: Bookman.</w:t>
      </w:r>
    </w:p>
    <w:p w:rsidR="00F23D38" w:rsidRDefault="00424188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424188">
        <w:rPr>
          <w:rFonts w:ascii="Times New Roman" w:hAnsi="Times New Roman" w:cs="Times New Roman"/>
          <w:sz w:val="24"/>
          <w:szCs w:val="24"/>
        </w:rPr>
        <w:t>PEG</w:t>
      </w:r>
      <w:r w:rsidR="0098108C">
        <w:rPr>
          <w:rFonts w:ascii="Times New Roman" w:hAnsi="Times New Roman" w:cs="Times New Roman"/>
          <w:sz w:val="24"/>
          <w:szCs w:val="24"/>
        </w:rPr>
        <w:t>N</w:t>
      </w:r>
      <w:r w:rsidRPr="00424188">
        <w:rPr>
          <w:rFonts w:ascii="Times New Roman" w:hAnsi="Times New Roman" w:cs="Times New Roman"/>
          <w:sz w:val="24"/>
          <w:szCs w:val="24"/>
        </w:rPr>
        <w:t xml:space="preserve"> – </w:t>
      </w:r>
      <w:r w:rsidRPr="00424188">
        <w:rPr>
          <w:rFonts w:ascii="Times New Roman" w:hAnsi="Times New Roman" w:cs="Times New Roman"/>
          <w:b/>
          <w:sz w:val="24"/>
          <w:szCs w:val="24"/>
        </w:rPr>
        <w:t>Pequenas Empresas Grandes &amp; Negócios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 de Junho de 2013. </w:t>
      </w:r>
      <w:r w:rsidR="00F967CD">
        <w:rPr>
          <w:rFonts w:ascii="Times New Roman" w:hAnsi="Times New Roman" w:cs="Times New Roman"/>
          <w:sz w:val="24"/>
          <w:szCs w:val="24"/>
        </w:rPr>
        <w:t>Disponível</w:t>
      </w:r>
      <w:r>
        <w:rPr>
          <w:rFonts w:ascii="Times New Roman" w:hAnsi="Times New Roman" w:cs="Times New Roman"/>
          <w:sz w:val="24"/>
          <w:szCs w:val="24"/>
        </w:rPr>
        <w:t xml:space="preserve"> em: </w:t>
      </w:r>
      <w:r w:rsidRPr="00424188">
        <w:rPr>
          <w:rFonts w:ascii="Times New Roman" w:hAnsi="Times New Roman" w:cs="Times New Roman"/>
          <w:sz w:val="24"/>
          <w:szCs w:val="24"/>
        </w:rPr>
        <w:t>http://revistapegn.globo.com/Revista/Common/0,,EMI337305-17180,00-STARTUPS+QUE+CONECTAM+CONSUMIDORES+E+PRESTADORES+DE+SERVICOS.html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Acessado em 14 de Março de 2014.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GETNINJAS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http://www.getninjas.com.br/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3475B7" w:rsidRDefault="003475B7" w:rsidP="003475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RECOMIND.NET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</w:t>
      </w:r>
      <w:r w:rsidR="000A0B5E" w:rsidRPr="000A0B5E">
        <w:t xml:space="preserve"> </w:t>
      </w:r>
      <w:r w:rsidR="000A0B5E">
        <w:rPr>
          <w:rFonts w:ascii="Times New Roman" w:hAnsi="Times New Roman" w:cs="Times New Roman"/>
          <w:sz w:val="24"/>
          <w:szCs w:val="24"/>
        </w:rPr>
        <w:t>http://www.recomind.net</w:t>
      </w:r>
      <w:r w:rsidRPr="00E40E9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0E96" w:rsidSect="00AC527C">
      <w:pgSz w:w="11906" w:h="16838"/>
      <w:pgMar w:top="1701" w:right="1418" w:bottom="1418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0C5" w:rsidRDefault="001600C5" w:rsidP="00D678B1">
      <w:pPr>
        <w:spacing w:after="0" w:line="240" w:lineRule="auto"/>
      </w:pPr>
      <w:r>
        <w:separator/>
      </w:r>
    </w:p>
  </w:endnote>
  <w:endnote w:type="continuationSeparator" w:id="0">
    <w:p w:rsidR="001600C5" w:rsidRDefault="001600C5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0C5" w:rsidRDefault="001600C5" w:rsidP="00D678B1">
      <w:pPr>
        <w:spacing w:after="0" w:line="240" w:lineRule="auto"/>
      </w:pPr>
      <w:r>
        <w:separator/>
      </w:r>
    </w:p>
  </w:footnote>
  <w:footnote w:type="continuationSeparator" w:id="0">
    <w:p w:rsidR="001600C5" w:rsidRDefault="001600C5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A8E" w:rsidRDefault="00193A8E">
    <w:pPr>
      <w:pStyle w:val="Cabealho"/>
      <w:jc w:val="right"/>
    </w:pPr>
  </w:p>
  <w:p w:rsidR="00193A8E" w:rsidRDefault="00193A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488043"/>
      <w:docPartObj>
        <w:docPartGallery w:val="Page Numbers (Top of Page)"/>
        <w:docPartUnique/>
      </w:docPartObj>
    </w:sdtPr>
    <w:sdtContent>
      <w:p w:rsidR="00193A8E" w:rsidRDefault="00193A8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C33">
          <w:rPr>
            <w:noProof/>
          </w:rPr>
          <w:t>24</w:t>
        </w:r>
        <w:r>
          <w:fldChar w:fldCharType="end"/>
        </w:r>
      </w:p>
    </w:sdtContent>
  </w:sdt>
  <w:p w:rsidR="00193A8E" w:rsidRDefault="00193A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4646"/>
    <w:multiLevelType w:val="hybridMultilevel"/>
    <w:tmpl w:val="7DE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3EC1B72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8B1"/>
    <w:rsid w:val="00000384"/>
    <w:rsid w:val="00002D53"/>
    <w:rsid w:val="00003B6F"/>
    <w:rsid w:val="0000415F"/>
    <w:rsid w:val="00013D3F"/>
    <w:rsid w:val="00016099"/>
    <w:rsid w:val="00017B9A"/>
    <w:rsid w:val="00021A93"/>
    <w:rsid w:val="0002285B"/>
    <w:rsid w:val="00022EAB"/>
    <w:rsid w:val="00024EE7"/>
    <w:rsid w:val="000303E6"/>
    <w:rsid w:val="00030D63"/>
    <w:rsid w:val="000428FF"/>
    <w:rsid w:val="00045D72"/>
    <w:rsid w:val="00051A54"/>
    <w:rsid w:val="000604CB"/>
    <w:rsid w:val="000628F6"/>
    <w:rsid w:val="000632C2"/>
    <w:rsid w:val="000634A7"/>
    <w:rsid w:val="00064582"/>
    <w:rsid w:val="0006781A"/>
    <w:rsid w:val="000818E6"/>
    <w:rsid w:val="000820D8"/>
    <w:rsid w:val="00084F0D"/>
    <w:rsid w:val="0008713D"/>
    <w:rsid w:val="000919C3"/>
    <w:rsid w:val="00091DD4"/>
    <w:rsid w:val="000933F2"/>
    <w:rsid w:val="00096E54"/>
    <w:rsid w:val="00097C33"/>
    <w:rsid w:val="000A0124"/>
    <w:rsid w:val="000A0B5E"/>
    <w:rsid w:val="000A5E66"/>
    <w:rsid w:val="000A68CC"/>
    <w:rsid w:val="000B387A"/>
    <w:rsid w:val="000C0C7F"/>
    <w:rsid w:val="000D13DD"/>
    <w:rsid w:val="000D43C2"/>
    <w:rsid w:val="000D59CA"/>
    <w:rsid w:val="000E40B4"/>
    <w:rsid w:val="000E76D7"/>
    <w:rsid w:val="000F1715"/>
    <w:rsid w:val="000F2097"/>
    <w:rsid w:val="000F24BE"/>
    <w:rsid w:val="000F3D41"/>
    <w:rsid w:val="000F4E00"/>
    <w:rsid w:val="000F6DBB"/>
    <w:rsid w:val="000F73F8"/>
    <w:rsid w:val="00101C2F"/>
    <w:rsid w:val="001042A7"/>
    <w:rsid w:val="0010795D"/>
    <w:rsid w:val="00107A00"/>
    <w:rsid w:val="00115025"/>
    <w:rsid w:val="0011783C"/>
    <w:rsid w:val="00121D64"/>
    <w:rsid w:val="00121E2B"/>
    <w:rsid w:val="001230A7"/>
    <w:rsid w:val="001235D7"/>
    <w:rsid w:val="00130E61"/>
    <w:rsid w:val="00131DAB"/>
    <w:rsid w:val="001336AC"/>
    <w:rsid w:val="00135A89"/>
    <w:rsid w:val="00137682"/>
    <w:rsid w:val="00144FFF"/>
    <w:rsid w:val="001600C5"/>
    <w:rsid w:val="00160114"/>
    <w:rsid w:val="00171786"/>
    <w:rsid w:val="001803C7"/>
    <w:rsid w:val="00180CDE"/>
    <w:rsid w:val="0018277C"/>
    <w:rsid w:val="00185074"/>
    <w:rsid w:val="001865C9"/>
    <w:rsid w:val="001875C9"/>
    <w:rsid w:val="00187E5D"/>
    <w:rsid w:val="0019000A"/>
    <w:rsid w:val="00191F89"/>
    <w:rsid w:val="00193A8E"/>
    <w:rsid w:val="001969C0"/>
    <w:rsid w:val="001A0115"/>
    <w:rsid w:val="001A3AAC"/>
    <w:rsid w:val="001A3FC3"/>
    <w:rsid w:val="001A5644"/>
    <w:rsid w:val="001A67D5"/>
    <w:rsid w:val="001B769E"/>
    <w:rsid w:val="001C0B1C"/>
    <w:rsid w:val="001C6C25"/>
    <w:rsid w:val="001C70A2"/>
    <w:rsid w:val="001C717C"/>
    <w:rsid w:val="001D541B"/>
    <w:rsid w:val="001D7325"/>
    <w:rsid w:val="001E4EB7"/>
    <w:rsid w:val="001E718F"/>
    <w:rsid w:val="001E724C"/>
    <w:rsid w:val="001F7EF3"/>
    <w:rsid w:val="00200C31"/>
    <w:rsid w:val="00204014"/>
    <w:rsid w:val="00205793"/>
    <w:rsid w:val="002076A3"/>
    <w:rsid w:val="00213E08"/>
    <w:rsid w:val="002239B6"/>
    <w:rsid w:val="00223D35"/>
    <w:rsid w:val="00223EE1"/>
    <w:rsid w:val="0022585D"/>
    <w:rsid w:val="002275A2"/>
    <w:rsid w:val="00232072"/>
    <w:rsid w:val="00233F45"/>
    <w:rsid w:val="0023792B"/>
    <w:rsid w:val="00241E6C"/>
    <w:rsid w:val="002462A2"/>
    <w:rsid w:val="00247B33"/>
    <w:rsid w:val="00250F25"/>
    <w:rsid w:val="00251C3A"/>
    <w:rsid w:val="002522F4"/>
    <w:rsid w:val="00254220"/>
    <w:rsid w:val="00257AF9"/>
    <w:rsid w:val="00261F58"/>
    <w:rsid w:val="00265F16"/>
    <w:rsid w:val="00267AC8"/>
    <w:rsid w:val="00270C28"/>
    <w:rsid w:val="00284B48"/>
    <w:rsid w:val="002912A1"/>
    <w:rsid w:val="002964F8"/>
    <w:rsid w:val="00296ECB"/>
    <w:rsid w:val="002A20C5"/>
    <w:rsid w:val="002A36E2"/>
    <w:rsid w:val="002A4F79"/>
    <w:rsid w:val="002A59DF"/>
    <w:rsid w:val="002A5FF8"/>
    <w:rsid w:val="002B24FA"/>
    <w:rsid w:val="002B29C0"/>
    <w:rsid w:val="002B2F96"/>
    <w:rsid w:val="002C34D4"/>
    <w:rsid w:val="002C354E"/>
    <w:rsid w:val="002C560A"/>
    <w:rsid w:val="002C5FC7"/>
    <w:rsid w:val="002C6CF4"/>
    <w:rsid w:val="002C73DE"/>
    <w:rsid w:val="002C779E"/>
    <w:rsid w:val="002D16C9"/>
    <w:rsid w:val="002E0D98"/>
    <w:rsid w:val="002E4497"/>
    <w:rsid w:val="002E4EA5"/>
    <w:rsid w:val="002E72D2"/>
    <w:rsid w:val="002E781F"/>
    <w:rsid w:val="002F1258"/>
    <w:rsid w:val="002F1ADE"/>
    <w:rsid w:val="002F1E4F"/>
    <w:rsid w:val="002F2FCF"/>
    <w:rsid w:val="003027C4"/>
    <w:rsid w:val="003037AD"/>
    <w:rsid w:val="00303E93"/>
    <w:rsid w:val="003064B0"/>
    <w:rsid w:val="0031335E"/>
    <w:rsid w:val="0031418E"/>
    <w:rsid w:val="003149F3"/>
    <w:rsid w:val="003168C8"/>
    <w:rsid w:val="00321511"/>
    <w:rsid w:val="00331602"/>
    <w:rsid w:val="00344CCF"/>
    <w:rsid w:val="00344EC8"/>
    <w:rsid w:val="00345E34"/>
    <w:rsid w:val="003475B7"/>
    <w:rsid w:val="0035161F"/>
    <w:rsid w:val="00351DFE"/>
    <w:rsid w:val="003551FC"/>
    <w:rsid w:val="00356BA6"/>
    <w:rsid w:val="0035771D"/>
    <w:rsid w:val="00367076"/>
    <w:rsid w:val="00373773"/>
    <w:rsid w:val="00374BF4"/>
    <w:rsid w:val="0038233B"/>
    <w:rsid w:val="00385AB1"/>
    <w:rsid w:val="00395720"/>
    <w:rsid w:val="003A1293"/>
    <w:rsid w:val="003A15E8"/>
    <w:rsid w:val="003A1E2F"/>
    <w:rsid w:val="003A36C8"/>
    <w:rsid w:val="003A47CA"/>
    <w:rsid w:val="003B1177"/>
    <w:rsid w:val="003B762A"/>
    <w:rsid w:val="003C4C59"/>
    <w:rsid w:val="003C5A75"/>
    <w:rsid w:val="003D313C"/>
    <w:rsid w:val="003D42B6"/>
    <w:rsid w:val="003D5302"/>
    <w:rsid w:val="003D6772"/>
    <w:rsid w:val="003E0742"/>
    <w:rsid w:val="003E2022"/>
    <w:rsid w:val="003E7187"/>
    <w:rsid w:val="003F1E6B"/>
    <w:rsid w:val="003F2652"/>
    <w:rsid w:val="003F3A79"/>
    <w:rsid w:val="003F3D71"/>
    <w:rsid w:val="00402683"/>
    <w:rsid w:val="004026CE"/>
    <w:rsid w:val="00405437"/>
    <w:rsid w:val="004058A1"/>
    <w:rsid w:val="00405B14"/>
    <w:rsid w:val="00407318"/>
    <w:rsid w:val="004079B8"/>
    <w:rsid w:val="00420EED"/>
    <w:rsid w:val="00421604"/>
    <w:rsid w:val="00424188"/>
    <w:rsid w:val="00430E7B"/>
    <w:rsid w:val="00430F2E"/>
    <w:rsid w:val="00434ABC"/>
    <w:rsid w:val="00435E56"/>
    <w:rsid w:val="0043611E"/>
    <w:rsid w:val="004365F3"/>
    <w:rsid w:val="004434B3"/>
    <w:rsid w:val="004463B4"/>
    <w:rsid w:val="00454A69"/>
    <w:rsid w:val="00456D0B"/>
    <w:rsid w:val="00467358"/>
    <w:rsid w:val="00471992"/>
    <w:rsid w:val="004732C4"/>
    <w:rsid w:val="004738FB"/>
    <w:rsid w:val="004741ED"/>
    <w:rsid w:val="0047478E"/>
    <w:rsid w:val="004770B0"/>
    <w:rsid w:val="00480076"/>
    <w:rsid w:val="00487E5A"/>
    <w:rsid w:val="00490637"/>
    <w:rsid w:val="00490AE6"/>
    <w:rsid w:val="00497A96"/>
    <w:rsid w:val="004A1426"/>
    <w:rsid w:val="004A6446"/>
    <w:rsid w:val="004A65FF"/>
    <w:rsid w:val="004A7C9F"/>
    <w:rsid w:val="004B1426"/>
    <w:rsid w:val="004B1CC8"/>
    <w:rsid w:val="004B5CBA"/>
    <w:rsid w:val="004C437C"/>
    <w:rsid w:val="004C54A9"/>
    <w:rsid w:val="004C596C"/>
    <w:rsid w:val="004C6E4A"/>
    <w:rsid w:val="004D1110"/>
    <w:rsid w:val="004D4E3C"/>
    <w:rsid w:val="004D5DCD"/>
    <w:rsid w:val="004E7067"/>
    <w:rsid w:val="004F180D"/>
    <w:rsid w:val="004F1ADB"/>
    <w:rsid w:val="004F22BC"/>
    <w:rsid w:val="004F5990"/>
    <w:rsid w:val="00504F0B"/>
    <w:rsid w:val="00506A99"/>
    <w:rsid w:val="00514E94"/>
    <w:rsid w:val="00515888"/>
    <w:rsid w:val="00516C29"/>
    <w:rsid w:val="005323EB"/>
    <w:rsid w:val="00532F12"/>
    <w:rsid w:val="005377B3"/>
    <w:rsid w:val="00542EE5"/>
    <w:rsid w:val="00545CE4"/>
    <w:rsid w:val="0055113B"/>
    <w:rsid w:val="00551B15"/>
    <w:rsid w:val="0055470B"/>
    <w:rsid w:val="0055646D"/>
    <w:rsid w:val="0056044D"/>
    <w:rsid w:val="005619CD"/>
    <w:rsid w:val="00567CC4"/>
    <w:rsid w:val="00570E05"/>
    <w:rsid w:val="00571951"/>
    <w:rsid w:val="00571CB6"/>
    <w:rsid w:val="00573F69"/>
    <w:rsid w:val="0057658B"/>
    <w:rsid w:val="0058343D"/>
    <w:rsid w:val="00585CEE"/>
    <w:rsid w:val="005910E9"/>
    <w:rsid w:val="005921BD"/>
    <w:rsid w:val="005921F1"/>
    <w:rsid w:val="00592739"/>
    <w:rsid w:val="00592C33"/>
    <w:rsid w:val="005A5871"/>
    <w:rsid w:val="005B409A"/>
    <w:rsid w:val="005B6603"/>
    <w:rsid w:val="005C1E6E"/>
    <w:rsid w:val="005C229E"/>
    <w:rsid w:val="005C32AA"/>
    <w:rsid w:val="005C3448"/>
    <w:rsid w:val="005C3498"/>
    <w:rsid w:val="005C40B6"/>
    <w:rsid w:val="005C432D"/>
    <w:rsid w:val="005C6519"/>
    <w:rsid w:val="005D12AC"/>
    <w:rsid w:val="005D6656"/>
    <w:rsid w:val="005E106B"/>
    <w:rsid w:val="005E1609"/>
    <w:rsid w:val="006005F4"/>
    <w:rsid w:val="00602823"/>
    <w:rsid w:val="00607EEF"/>
    <w:rsid w:val="00615944"/>
    <w:rsid w:val="006161A2"/>
    <w:rsid w:val="00616205"/>
    <w:rsid w:val="0062168A"/>
    <w:rsid w:val="00621B3D"/>
    <w:rsid w:val="00621FF6"/>
    <w:rsid w:val="00623DA9"/>
    <w:rsid w:val="006322A1"/>
    <w:rsid w:val="006449CD"/>
    <w:rsid w:val="0064736F"/>
    <w:rsid w:val="00652897"/>
    <w:rsid w:val="00657778"/>
    <w:rsid w:val="00663D7E"/>
    <w:rsid w:val="006640C9"/>
    <w:rsid w:val="00664BBA"/>
    <w:rsid w:val="00665F94"/>
    <w:rsid w:val="00667F71"/>
    <w:rsid w:val="006758FF"/>
    <w:rsid w:val="00676935"/>
    <w:rsid w:val="0068306F"/>
    <w:rsid w:val="0068388A"/>
    <w:rsid w:val="006865C4"/>
    <w:rsid w:val="006A15AB"/>
    <w:rsid w:val="006B03D3"/>
    <w:rsid w:val="006B270D"/>
    <w:rsid w:val="006B40C8"/>
    <w:rsid w:val="006B445D"/>
    <w:rsid w:val="006C32DD"/>
    <w:rsid w:val="006C40CE"/>
    <w:rsid w:val="006C417F"/>
    <w:rsid w:val="006C553D"/>
    <w:rsid w:val="006C590B"/>
    <w:rsid w:val="006C62BA"/>
    <w:rsid w:val="006D050C"/>
    <w:rsid w:val="006D1CA2"/>
    <w:rsid w:val="006D37C0"/>
    <w:rsid w:val="006D5F9D"/>
    <w:rsid w:val="006D7126"/>
    <w:rsid w:val="006E4CB4"/>
    <w:rsid w:val="006E5868"/>
    <w:rsid w:val="006F23B9"/>
    <w:rsid w:val="006F27F1"/>
    <w:rsid w:val="006F2F2F"/>
    <w:rsid w:val="006F67F3"/>
    <w:rsid w:val="00712A99"/>
    <w:rsid w:val="00712BA1"/>
    <w:rsid w:val="0071392F"/>
    <w:rsid w:val="00717577"/>
    <w:rsid w:val="0071789F"/>
    <w:rsid w:val="0072132A"/>
    <w:rsid w:val="0072188A"/>
    <w:rsid w:val="00725686"/>
    <w:rsid w:val="00731262"/>
    <w:rsid w:val="00731958"/>
    <w:rsid w:val="00732C94"/>
    <w:rsid w:val="007347EA"/>
    <w:rsid w:val="0073767F"/>
    <w:rsid w:val="007400DD"/>
    <w:rsid w:val="00747614"/>
    <w:rsid w:val="00753958"/>
    <w:rsid w:val="00753E3A"/>
    <w:rsid w:val="00755BAF"/>
    <w:rsid w:val="007560F2"/>
    <w:rsid w:val="00763DF1"/>
    <w:rsid w:val="00766852"/>
    <w:rsid w:val="00777044"/>
    <w:rsid w:val="00781815"/>
    <w:rsid w:val="00784351"/>
    <w:rsid w:val="00791208"/>
    <w:rsid w:val="007914D2"/>
    <w:rsid w:val="00792119"/>
    <w:rsid w:val="007966DE"/>
    <w:rsid w:val="00797F08"/>
    <w:rsid w:val="007A0694"/>
    <w:rsid w:val="007A35AB"/>
    <w:rsid w:val="007A576F"/>
    <w:rsid w:val="007A68C0"/>
    <w:rsid w:val="007B2850"/>
    <w:rsid w:val="007B53F0"/>
    <w:rsid w:val="007B5620"/>
    <w:rsid w:val="007B5F34"/>
    <w:rsid w:val="007B7139"/>
    <w:rsid w:val="007C0818"/>
    <w:rsid w:val="007C1B40"/>
    <w:rsid w:val="007C39AE"/>
    <w:rsid w:val="007D361F"/>
    <w:rsid w:val="007D52FB"/>
    <w:rsid w:val="007D7F38"/>
    <w:rsid w:val="007E312C"/>
    <w:rsid w:val="007E3FA8"/>
    <w:rsid w:val="007F0BD5"/>
    <w:rsid w:val="007F185F"/>
    <w:rsid w:val="007F1E7D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964"/>
    <w:rsid w:val="0080643F"/>
    <w:rsid w:val="00822A6C"/>
    <w:rsid w:val="00824F58"/>
    <w:rsid w:val="00834913"/>
    <w:rsid w:val="0084347C"/>
    <w:rsid w:val="00844B53"/>
    <w:rsid w:val="00855CD5"/>
    <w:rsid w:val="00867AB5"/>
    <w:rsid w:val="00867E58"/>
    <w:rsid w:val="008741B6"/>
    <w:rsid w:val="00881A86"/>
    <w:rsid w:val="00883E4E"/>
    <w:rsid w:val="008843DF"/>
    <w:rsid w:val="00884DC1"/>
    <w:rsid w:val="008864F9"/>
    <w:rsid w:val="00886697"/>
    <w:rsid w:val="008900FD"/>
    <w:rsid w:val="0089289B"/>
    <w:rsid w:val="008A4E8D"/>
    <w:rsid w:val="008B0E8D"/>
    <w:rsid w:val="008B28BE"/>
    <w:rsid w:val="008B3BF7"/>
    <w:rsid w:val="008C6EE8"/>
    <w:rsid w:val="008C70D5"/>
    <w:rsid w:val="008C755B"/>
    <w:rsid w:val="008C7CEC"/>
    <w:rsid w:val="008E1067"/>
    <w:rsid w:val="008E3584"/>
    <w:rsid w:val="008F579D"/>
    <w:rsid w:val="00903AEC"/>
    <w:rsid w:val="00903FA4"/>
    <w:rsid w:val="00910E63"/>
    <w:rsid w:val="00911F18"/>
    <w:rsid w:val="009139C5"/>
    <w:rsid w:val="00914A59"/>
    <w:rsid w:val="00933288"/>
    <w:rsid w:val="00937557"/>
    <w:rsid w:val="00940680"/>
    <w:rsid w:val="00940F78"/>
    <w:rsid w:val="009468FE"/>
    <w:rsid w:val="00947D82"/>
    <w:rsid w:val="00950E2E"/>
    <w:rsid w:val="0095235F"/>
    <w:rsid w:val="00954F42"/>
    <w:rsid w:val="00955A2B"/>
    <w:rsid w:val="00956043"/>
    <w:rsid w:val="0095605B"/>
    <w:rsid w:val="00960840"/>
    <w:rsid w:val="009669C3"/>
    <w:rsid w:val="00967C7C"/>
    <w:rsid w:val="00967FF5"/>
    <w:rsid w:val="0097297A"/>
    <w:rsid w:val="0097385E"/>
    <w:rsid w:val="009760CF"/>
    <w:rsid w:val="00976552"/>
    <w:rsid w:val="0098108C"/>
    <w:rsid w:val="00981D0F"/>
    <w:rsid w:val="00984283"/>
    <w:rsid w:val="009858B1"/>
    <w:rsid w:val="009914A5"/>
    <w:rsid w:val="00991772"/>
    <w:rsid w:val="0099733E"/>
    <w:rsid w:val="009977C7"/>
    <w:rsid w:val="009A1EEA"/>
    <w:rsid w:val="009A2FC1"/>
    <w:rsid w:val="009A3330"/>
    <w:rsid w:val="009A3C34"/>
    <w:rsid w:val="009A51C2"/>
    <w:rsid w:val="009A7501"/>
    <w:rsid w:val="009B082C"/>
    <w:rsid w:val="009B1CD3"/>
    <w:rsid w:val="009B307B"/>
    <w:rsid w:val="009B596D"/>
    <w:rsid w:val="009C0F69"/>
    <w:rsid w:val="009C5ACF"/>
    <w:rsid w:val="009D12F2"/>
    <w:rsid w:val="009D29C6"/>
    <w:rsid w:val="009D2EA9"/>
    <w:rsid w:val="009D36FC"/>
    <w:rsid w:val="009D67BA"/>
    <w:rsid w:val="009E138A"/>
    <w:rsid w:val="009E4730"/>
    <w:rsid w:val="009E6DFB"/>
    <w:rsid w:val="009E7C00"/>
    <w:rsid w:val="00A017DF"/>
    <w:rsid w:val="00A01A4C"/>
    <w:rsid w:val="00A02B08"/>
    <w:rsid w:val="00A0699A"/>
    <w:rsid w:val="00A102B4"/>
    <w:rsid w:val="00A109AF"/>
    <w:rsid w:val="00A136A7"/>
    <w:rsid w:val="00A25CB0"/>
    <w:rsid w:val="00A316EA"/>
    <w:rsid w:val="00A338B3"/>
    <w:rsid w:val="00A33990"/>
    <w:rsid w:val="00A35B94"/>
    <w:rsid w:val="00A35BEC"/>
    <w:rsid w:val="00A42F8C"/>
    <w:rsid w:val="00A43B9A"/>
    <w:rsid w:val="00A43FC3"/>
    <w:rsid w:val="00A44EBE"/>
    <w:rsid w:val="00A4512B"/>
    <w:rsid w:val="00A54726"/>
    <w:rsid w:val="00A562C4"/>
    <w:rsid w:val="00A632C4"/>
    <w:rsid w:val="00A71326"/>
    <w:rsid w:val="00A713BC"/>
    <w:rsid w:val="00A74B88"/>
    <w:rsid w:val="00A808C4"/>
    <w:rsid w:val="00A861E6"/>
    <w:rsid w:val="00AA1777"/>
    <w:rsid w:val="00AA275E"/>
    <w:rsid w:val="00AA2ED1"/>
    <w:rsid w:val="00AA7D9C"/>
    <w:rsid w:val="00AB0FDB"/>
    <w:rsid w:val="00AB558D"/>
    <w:rsid w:val="00AC0315"/>
    <w:rsid w:val="00AC18D1"/>
    <w:rsid w:val="00AC527C"/>
    <w:rsid w:val="00AD0DED"/>
    <w:rsid w:val="00AD243E"/>
    <w:rsid w:val="00AD29DF"/>
    <w:rsid w:val="00AD2A77"/>
    <w:rsid w:val="00AE1A1A"/>
    <w:rsid w:val="00AE2B71"/>
    <w:rsid w:val="00AE62A8"/>
    <w:rsid w:val="00AF2C86"/>
    <w:rsid w:val="00AF3296"/>
    <w:rsid w:val="00AF5128"/>
    <w:rsid w:val="00AF5B54"/>
    <w:rsid w:val="00B00338"/>
    <w:rsid w:val="00B0451E"/>
    <w:rsid w:val="00B052C3"/>
    <w:rsid w:val="00B07466"/>
    <w:rsid w:val="00B07E38"/>
    <w:rsid w:val="00B13C16"/>
    <w:rsid w:val="00B1743A"/>
    <w:rsid w:val="00B360A1"/>
    <w:rsid w:val="00B51E66"/>
    <w:rsid w:val="00B60766"/>
    <w:rsid w:val="00B61D8B"/>
    <w:rsid w:val="00B66157"/>
    <w:rsid w:val="00B66965"/>
    <w:rsid w:val="00B679E0"/>
    <w:rsid w:val="00B72537"/>
    <w:rsid w:val="00B72CE6"/>
    <w:rsid w:val="00B74F0C"/>
    <w:rsid w:val="00B82440"/>
    <w:rsid w:val="00B82675"/>
    <w:rsid w:val="00B83200"/>
    <w:rsid w:val="00B956FF"/>
    <w:rsid w:val="00BA260A"/>
    <w:rsid w:val="00BA36F7"/>
    <w:rsid w:val="00BA643A"/>
    <w:rsid w:val="00BA7E34"/>
    <w:rsid w:val="00BB0D04"/>
    <w:rsid w:val="00BB198E"/>
    <w:rsid w:val="00BB3AB6"/>
    <w:rsid w:val="00BC02EB"/>
    <w:rsid w:val="00BC423F"/>
    <w:rsid w:val="00BC5791"/>
    <w:rsid w:val="00BC5FBB"/>
    <w:rsid w:val="00BD1DAC"/>
    <w:rsid w:val="00BD55DC"/>
    <w:rsid w:val="00BD5EA4"/>
    <w:rsid w:val="00BD6AF8"/>
    <w:rsid w:val="00BE225C"/>
    <w:rsid w:val="00BE4F51"/>
    <w:rsid w:val="00BE6180"/>
    <w:rsid w:val="00BF10B5"/>
    <w:rsid w:val="00BF282D"/>
    <w:rsid w:val="00BF2F2E"/>
    <w:rsid w:val="00BF4539"/>
    <w:rsid w:val="00C00C39"/>
    <w:rsid w:val="00C115E6"/>
    <w:rsid w:val="00C1186B"/>
    <w:rsid w:val="00C1540F"/>
    <w:rsid w:val="00C17828"/>
    <w:rsid w:val="00C21AF8"/>
    <w:rsid w:val="00C25626"/>
    <w:rsid w:val="00C25FC6"/>
    <w:rsid w:val="00C328DF"/>
    <w:rsid w:val="00C45840"/>
    <w:rsid w:val="00C478D2"/>
    <w:rsid w:val="00C51710"/>
    <w:rsid w:val="00C52906"/>
    <w:rsid w:val="00C5358C"/>
    <w:rsid w:val="00C56B98"/>
    <w:rsid w:val="00C605CB"/>
    <w:rsid w:val="00C62E2B"/>
    <w:rsid w:val="00C64459"/>
    <w:rsid w:val="00C65112"/>
    <w:rsid w:val="00C665AC"/>
    <w:rsid w:val="00C76633"/>
    <w:rsid w:val="00C76C17"/>
    <w:rsid w:val="00C77C0D"/>
    <w:rsid w:val="00C8787B"/>
    <w:rsid w:val="00C91976"/>
    <w:rsid w:val="00C9236D"/>
    <w:rsid w:val="00C92E6D"/>
    <w:rsid w:val="00CA24F6"/>
    <w:rsid w:val="00CA6FE9"/>
    <w:rsid w:val="00CA7B93"/>
    <w:rsid w:val="00CB0753"/>
    <w:rsid w:val="00CB5BAE"/>
    <w:rsid w:val="00CB5CB1"/>
    <w:rsid w:val="00CC1FCE"/>
    <w:rsid w:val="00CC719A"/>
    <w:rsid w:val="00CC7B98"/>
    <w:rsid w:val="00CC7F6E"/>
    <w:rsid w:val="00CD0CE3"/>
    <w:rsid w:val="00CD1F75"/>
    <w:rsid w:val="00CE136D"/>
    <w:rsid w:val="00CE28E4"/>
    <w:rsid w:val="00CE56DB"/>
    <w:rsid w:val="00CE6C7F"/>
    <w:rsid w:val="00CE7DEE"/>
    <w:rsid w:val="00CF4CA2"/>
    <w:rsid w:val="00CF5661"/>
    <w:rsid w:val="00CF6821"/>
    <w:rsid w:val="00CF6C23"/>
    <w:rsid w:val="00D00AF5"/>
    <w:rsid w:val="00D022CB"/>
    <w:rsid w:val="00D023A8"/>
    <w:rsid w:val="00D03F30"/>
    <w:rsid w:val="00D06B3A"/>
    <w:rsid w:val="00D10FE5"/>
    <w:rsid w:val="00D1661B"/>
    <w:rsid w:val="00D16BC2"/>
    <w:rsid w:val="00D20225"/>
    <w:rsid w:val="00D2081E"/>
    <w:rsid w:val="00D2134B"/>
    <w:rsid w:val="00D22923"/>
    <w:rsid w:val="00D22F23"/>
    <w:rsid w:val="00D24789"/>
    <w:rsid w:val="00D334DC"/>
    <w:rsid w:val="00D335C8"/>
    <w:rsid w:val="00D33BFE"/>
    <w:rsid w:val="00D35201"/>
    <w:rsid w:val="00D44D34"/>
    <w:rsid w:val="00D46598"/>
    <w:rsid w:val="00D61842"/>
    <w:rsid w:val="00D62C6F"/>
    <w:rsid w:val="00D631F2"/>
    <w:rsid w:val="00D647B9"/>
    <w:rsid w:val="00D64981"/>
    <w:rsid w:val="00D678B1"/>
    <w:rsid w:val="00D73A1F"/>
    <w:rsid w:val="00D74FCD"/>
    <w:rsid w:val="00D77C54"/>
    <w:rsid w:val="00D80378"/>
    <w:rsid w:val="00D87EBA"/>
    <w:rsid w:val="00D9033B"/>
    <w:rsid w:val="00DA0A7A"/>
    <w:rsid w:val="00DA6519"/>
    <w:rsid w:val="00DA6DB3"/>
    <w:rsid w:val="00DB17EA"/>
    <w:rsid w:val="00DB72DA"/>
    <w:rsid w:val="00DC182F"/>
    <w:rsid w:val="00DC3FA3"/>
    <w:rsid w:val="00DC7355"/>
    <w:rsid w:val="00DD1542"/>
    <w:rsid w:val="00DD65DC"/>
    <w:rsid w:val="00DE28FE"/>
    <w:rsid w:val="00DE53CE"/>
    <w:rsid w:val="00DF318F"/>
    <w:rsid w:val="00DF6588"/>
    <w:rsid w:val="00E02899"/>
    <w:rsid w:val="00E04BD0"/>
    <w:rsid w:val="00E106DB"/>
    <w:rsid w:val="00E16F35"/>
    <w:rsid w:val="00E174CD"/>
    <w:rsid w:val="00E2054C"/>
    <w:rsid w:val="00E23FCA"/>
    <w:rsid w:val="00E26791"/>
    <w:rsid w:val="00E26D5F"/>
    <w:rsid w:val="00E332CB"/>
    <w:rsid w:val="00E404A4"/>
    <w:rsid w:val="00E4080F"/>
    <w:rsid w:val="00E40E96"/>
    <w:rsid w:val="00E46DA3"/>
    <w:rsid w:val="00E4709C"/>
    <w:rsid w:val="00E61409"/>
    <w:rsid w:val="00E63C71"/>
    <w:rsid w:val="00E705CB"/>
    <w:rsid w:val="00E776C8"/>
    <w:rsid w:val="00E83292"/>
    <w:rsid w:val="00E96CC0"/>
    <w:rsid w:val="00EA087A"/>
    <w:rsid w:val="00EA7606"/>
    <w:rsid w:val="00EB2423"/>
    <w:rsid w:val="00EB2ABA"/>
    <w:rsid w:val="00EB525D"/>
    <w:rsid w:val="00EB627D"/>
    <w:rsid w:val="00EC01A8"/>
    <w:rsid w:val="00EC3DA6"/>
    <w:rsid w:val="00EC54A5"/>
    <w:rsid w:val="00ED0C00"/>
    <w:rsid w:val="00ED5A09"/>
    <w:rsid w:val="00ED5B52"/>
    <w:rsid w:val="00ED7ECA"/>
    <w:rsid w:val="00EE1273"/>
    <w:rsid w:val="00EE3390"/>
    <w:rsid w:val="00EF4F62"/>
    <w:rsid w:val="00EF6D54"/>
    <w:rsid w:val="00F01614"/>
    <w:rsid w:val="00F06808"/>
    <w:rsid w:val="00F125D9"/>
    <w:rsid w:val="00F12C2A"/>
    <w:rsid w:val="00F232DB"/>
    <w:rsid w:val="00F23D38"/>
    <w:rsid w:val="00F23E1A"/>
    <w:rsid w:val="00F2749F"/>
    <w:rsid w:val="00F276A6"/>
    <w:rsid w:val="00F322E2"/>
    <w:rsid w:val="00F36054"/>
    <w:rsid w:val="00F40ABF"/>
    <w:rsid w:val="00F44FD6"/>
    <w:rsid w:val="00F536EE"/>
    <w:rsid w:val="00F600B0"/>
    <w:rsid w:val="00F60FF8"/>
    <w:rsid w:val="00F643AC"/>
    <w:rsid w:val="00F658E6"/>
    <w:rsid w:val="00F65F4D"/>
    <w:rsid w:val="00F67797"/>
    <w:rsid w:val="00F7067A"/>
    <w:rsid w:val="00F7245E"/>
    <w:rsid w:val="00F763B0"/>
    <w:rsid w:val="00F802D8"/>
    <w:rsid w:val="00F80708"/>
    <w:rsid w:val="00F87572"/>
    <w:rsid w:val="00F925CC"/>
    <w:rsid w:val="00F92938"/>
    <w:rsid w:val="00F93612"/>
    <w:rsid w:val="00F94B3C"/>
    <w:rsid w:val="00F967CD"/>
    <w:rsid w:val="00FA040A"/>
    <w:rsid w:val="00FA2D88"/>
    <w:rsid w:val="00FA315B"/>
    <w:rsid w:val="00FA4A01"/>
    <w:rsid w:val="00FA4BAD"/>
    <w:rsid w:val="00FA7C70"/>
    <w:rsid w:val="00FA7FF7"/>
    <w:rsid w:val="00FB01DA"/>
    <w:rsid w:val="00FB18C3"/>
    <w:rsid w:val="00FB2891"/>
    <w:rsid w:val="00FB4687"/>
    <w:rsid w:val="00FC3EFA"/>
    <w:rsid w:val="00FD1862"/>
    <w:rsid w:val="00FD2A4B"/>
    <w:rsid w:val="00FD2E76"/>
    <w:rsid w:val="00FD4711"/>
    <w:rsid w:val="00FD6154"/>
    <w:rsid w:val="00FE1220"/>
    <w:rsid w:val="00FE1B7C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657A89B-49DA-4142-9D1C-914C532C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AC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6ABDC6FC-BEAD-445E-B874-126DD23D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24</Pages>
  <Words>2645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Euvaldo</dc:creator>
  <cp:lastModifiedBy>wesley gomes da silva</cp:lastModifiedBy>
  <cp:revision>183</cp:revision>
  <dcterms:created xsi:type="dcterms:W3CDTF">2014-03-03T15:32:00Z</dcterms:created>
  <dcterms:modified xsi:type="dcterms:W3CDTF">2014-04-06T19:34:00Z</dcterms:modified>
</cp:coreProperties>
</file>