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92142" w14:textId="49FCCD93" w:rsidR="00947734" w:rsidRPr="00EE5DCB" w:rsidRDefault="00C9151F" w:rsidP="00A332C0">
      <w:pPr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E5DCB">
        <w:rPr>
          <w:rFonts w:ascii="Arial" w:hAnsi="Arial" w:cs="Arial"/>
          <w:b/>
          <w:bCs/>
          <w:sz w:val="20"/>
          <w:szCs w:val="20"/>
          <w:lang w:val="en-GB"/>
        </w:rPr>
        <w:t>Title:</w:t>
      </w:r>
      <w:r w:rsidRPr="00EE5DCB">
        <w:rPr>
          <w:rFonts w:ascii="Arial" w:hAnsi="Arial" w:cs="Arial"/>
          <w:sz w:val="20"/>
          <w:szCs w:val="20"/>
          <w:lang w:val="en-GB"/>
        </w:rPr>
        <w:t xml:space="preserve"> </w:t>
      </w:r>
      <w:r w:rsidR="00CA34FB">
        <w:rPr>
          <w:rFonts w:ascii="Arial" w:hAnsi="Arial" w:cs="Arial"/>
          <w:sz w:val="20"/>
          <w:szCs w:val="20"/>
          <w:lang w:val="en-GB"/>
        </w:rPr>
        <w:t>Herbarium 2021 – Half-Earth Challenge – FGVC8</w:t>
      </w:r>
    </w:p>
    <w:p w14:paraId="0C67EEB8" w14:textId="226C8AEC" w:rsidR="00EE5DCB" w:rsidRDefault="00CA34FB" w:rsidP="00A332C0">
      <w:pPr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URL</w:t>
      </w:r>
      <w:r w:rsidR="00EE5DCB" w:rsidRPr="00EE5DCB">
        <w:rPr>
          <w:rFonts w:ascii="Arial" w:hAnsi="Arial" w:cs="Arial"/>
          <w:b/>
          <w:bCs/>
          <w:sz w:val="20"/>
          <w:szCs w:val="20"/>
          <w:lang w:val="en-GB"/>
        </w:rPr>
        <w:t>:</w:t>
      </w:r>
      <w:r w:rsidR="00EE5DCB" w:rsidRPr="00EE5DCB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7" w:history="1">
        <w:r w:rsidR="00364BA5" w:rsidRPr="000624A3">
          <w:rPr>
            <w:rStyle w:val="Hyperlink"/>
            <w:rFonts w:ascii="Arial" w:hAnsi="Arial" w:cs="Arial"/>
            <w:sz w:val="20"/>
            <w:szCs w:val="20"/>
            <w:lang w:val="en-GB"/>
          </w:rPr>
          <w:t>https://www.kaggle.com/c/herbarium-2021-fgvc8/overview</w:t>
        </w:r>
      </w:hyperlink>
    </w:p>
    <w:p w14:paraId="4B70C2E3" w14:textId="7D2DFDF8" w:rsidR="001F2066" w:rsidRDefault="001F2066" w:rsidP="00A332C0">
      <w:pPr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Student</w:t>
      </w:r>
      <w:r w:rsidR="00E511EC">
        <w:rPr>
          <w:rFonts w:ascii="Arial" w:hAnsi="Arial" w:cs="Arial"/>
          <w:b/>
          <w:bCs/>
          <w:sz w:val="20"/>
          <w:szCs w:val="20"/>
          <w:lang w:val="en-GB"/>
        </w:rPr>
        <w:t>:</w:t>
      </w:r>
      <w:r w:rsidR="00E511EC">
        <w:rPr>
          <w:rFonts w:ascii="Arial" w:hAnsi="Arial" w:cs="Arial"/>
          <w:sz w:val="20"/>
          <w:szCs w:val="20"/>
          <w:lang w:val="en-GB"/>
        </w:rPr>
        <w:t xml:space="preserve"> Ricardo Barbosa Sousa (</w:t>
      </w:r>
      <w:hyperlink r:id="rId8" w:history="1">
        <w:r w:rsidR="00E511EC" w:rsidRPr="00FE0A0E">
          <w:rPr>
            <w:rStyle w:val="Hyperlink"/>
            <w:rFonts w:ascii="Arial" w:hAnsi="Arial" w:cs="Arial"/>
            <w:sz w:val="20"/>
            <w:szCs w:val="20"/>
            <w:lang w:val="en-GB"/>
          </w:rPr>
          <w:t>up201503004@fe.up.pt</w:t>
        </w:r>
      </w:hyperlink>
      <w:r w:rsidR="00E511EC">
        <w:rPr>
          <w:rFonts w:ascii="Arial" w:hAnsi="Arial" w:cs="Arial"/>
          <w:sz w:val="20"/>
          <w:szCs w:val="20"/>
          <w:lang w:val="en-GB"/>
        </w:rPr>
        <w:t xml:space="preserve"> | </w:t>
      </w:r>
      <w:hyperlink r:id="rId9" w:history="1">
        <w:r w:rsidR="00E511EC" w:rsidRPr="00FE0A0E">
          <w:rPr>
            <w:rStyle w:val="Hyperlink"/>
            <w:rFonts w:ascii="Arial" w:hAnsi="Arial" w:cs="Arial"/>
            <w:sz w:val="20"/>
            <w:szCs w:val="20"/>
            <w:lang w:val="en-GB"/>
          </w:rPr>
          <w:t>ricardo.b.sousa@inesctec.pt</w:t>
        </w:r>
      </w:hyperlink>
      <w:r w:rsidR="00E511EC">
        <w:rPr>
          <w:rFonts w:ascii="Arial" w:hAnsi="Arial" w:cs="Arial"/>
          <w:sz w:val="20"/>
          <w:szCs w:val="20"/>
          <w:lang w:val="en-GB"/>
        </w:rPr>
        <w:t>)</w:t>
      </w:r>
    </w:p>
    <w:p w14:paraId="625A4724" w14:textId="7B9F2042" w:rsidR="00F74143" w:rsidRDefault="00213CFA" w:rsidP="00433A74">
      <w:pPr>
        <w:spacing w:before="120" w:after="120" w:line="276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Dataset: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hyperlink r:id="rId10" w:history="1">
        <w:r w:rsidR="003C786C" w:rsidRPr="000624A3">
          <w:rPr>
            <w:rStyle w:val="Hyperlink"/>
            <w:rFonts w:ascii="Arial" w:hAnsi="Arial" w:cs="Arial"/>
            <w:sz w:val="20"/>
            <w:szCs w:val="20"/>
            <w:lang w:val="en-GB"/>
          </w:rPr>
          <w:t>https://www.kaggle.com/c/herbarium-2021-fgvc8/data</w:t>
        </w:r>
      </w:hyperlink>
      <w:r w:rsidR="00433A74">
        <w:rPr>
          <w:rFonts w:ascii="Arial" w:hAnsi="Arial" w:cs="Arial"/>
          <w:sz w:val="20"/>
          <w:szCs w:val="20"/>
          <w:lang w:val="en-GB"/>
        </w:rPr>
        <w:t xml:space="preserve"> (t</w:t>
      </w:r>
      <w:r w:rsidR="00F74143">
        <w:rPr>
          <w:rFonts w:ascii="Arial" w:hAnsi="Arial" w:cs="Arial"/>
          <w:sz w:val="20"/>
          <w:szCs w:val="20"/>
          <w:lang w:val="en-GB"/>
        </w:rPr>
        <w:t>raining and test set containing</w:t>
      </w:r>
      <w:r w:rsidR="00D142FC">
        <w:rPr>
          <w:rFonts w:ascii="Arial" w:hAnsi="Arial" w:cs="Arial"/>
          <w:sz w:val="20"/>
          <w:szCs w:val="20"/>
          <w:lang w:val="en-GB"/>
        </w:rPr>
        <w:t xml:space="preserve"> more than 2.5M</w:t>
      </w:r>
      <w:r w:rsidR="00F74143">
        <w:rPr>
          <w:rFonts w:ascii="Arial" w:hAnsi="Arial" w:cs="Arial"/>
          <w:sz w:val="20"/>
          <w:szCs w:val="20"/>
          <w:lang w:val="en-GB"/>
        </w:rPr>
        <w:t xml:space="preserve"> images from </w:t>
      </w:r>
      <w:r w:rsidR="00136EBC">
        <w:rPr>
          <w:rFonts w:ascii="Arial" w:hAnsi="Arial" w:cs="Arial"/>
          <w:sz w:val="20"/>
          <w:szCs w:val="20"/>
          <w:lang w:val="en-GB"/>
        </w:rPr>
        <w:t xml:space="preserve">approximately </w:t>
      </w:r>
      <w:r w:rsidR="00AC0ABB">
        <w:rPr>
          <w:rFonts w:ascii="Arial" w:hAnsi="Arial" w:cs="Arial"/>
          <w:sz w:val="20"/>
          <w:szCs w:val="20"/>
          <w:lang w:val="en-GB"/>
        </w:rPr>
        <w:t xml:space="preserve">65000 species </w:t>
      </w:r>
      <w:r w:rsidR="005759E6">
        <w:rPr>
          <w:rFonts w:ascii="Arial" w:hAnsi="Arial" w:cs="Arial"/>
          <w:sz w:val="20"/>
          <w:szCs w:val="20"/>
          <w:lang w:val="en-GB"/>
        </w:rPr>
        <w:t>of vascular plants</w:t>
      </w:r>
      <w:r w:rsidR="00DF28BF">
        <w:rPr>
          <w:rFonts w:ascii="Arial" w:hAnsi="Arial" w:cs="Arial"/>
          <w:sz w:val="20"/>
          <w:szCs w:val="20"/>
          <w:lang w:val="en-GB"/>
        </w:rPr>
        <w:t xml:space="preserve"> </w:t>
      </w:r>
      <w:r w:rsidR="00570553">
        <w:rPr>
          <w:rFonts w:ascii="Arial" w:hAnsi="Arial" w:cs="Arial"/>
          <w:sz w:val="20"/>
          <w:szCs w:val="20"/>
          <w:lang w:val="en-GB"/>
        </w:rPr>
        <w:t>– standardised plant list LCVP v1.0.2</w:t>
      </w:r>
      <w:r w:rsidR="00433A74">
        <w:rPr>
          <w:rFonts w:ascii="Arial" w:hAnsi="Arial" w:cs="Arial"/>
          <w:sz w:val="20"/>
          <w:szCs w:val="20"/>
          <w:lang w:val="en-GB"/>
        </w:rPr>
        <w:t>)</w:t>
      </w:r>
    </w:p>
    <w:p w14:paraId="5095E979" w14:textId="73A2417A" w:rsidR="00EE5DCB" w:rsidRPr="00EE5DCB" w:rsidRDefault="00EE5DCB" w:rsidP="00A332C0">
      <w:pPr>
        <w:spacing w:before="120"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E5DCB">
        <w:rPr>
          <w:rFonts w:ascii="Arial" w:hAnsi="Arial" w:cs="Arial"/>
          <w:b/>
          <w:bCs/>
          <w:sz w:val="20"/>
          <w:szCs w:val="20"/>
          <w:lang w:val="en-GB"/>
        </w:rPr>
        <w:t>Abstract:</w:t>
      </w:r>
    </w:p>
    <w:p w14:paraId="780BAE0F" w14:textId="4B237974" w:rsidR="00C61ADC" w:rsidRDefault="00C32FA2" w:rsidP="00A332C0">
      <w:pPr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There are approximately </w:t>
      </w:r>
      <w:r w:rsidR="009326A2">
        <w:rPr>
          <w:rFonts w:ascii="Arial" w:hAnsi="Arial" w:cs="Arial"/>
          <w:sz w:val="20"/>
          <w:szCs w:val="20"/>
          <w:lang w:val="en-GB"/>
        </w:rPr>
        <w:t>3000 herbaria world-wide</w:t>
      </w:r>
      <w:r w:rsidR="002518FD">
        <w:rPr>
          <w:rFonts w:ascii="Arial" w:hAnsi="Arial" w:cs="Arial"/>
          <w:sz w:val="20"/>
          <w:szCs w:val="20"/>
          <w:lang w:val="en-GB"/>
        </w:rPr>
        <w:t xml:space="preserve"> that represent massive repositories of pla</w:t>
      </w:r>
      <w:r w:rsidR="00D269F1">
        <w:rPr>
          <w:rFonts w:ascii="Arial" w:hAnsi="Arial" w:cs="Arial"/>
          <w:sz w:val="20"/>
          <w:szCs w:val="20"/>
          <w:lang w:val="en-GB"/>
        </w:rPr>
        <w:t xml:space="preserve">nt diversity data. </w:t>
      </w:r>
      <w:r w:rsidR="000A4AB4">
        <w:rPr>
          <w:rFonts w:ascii="Arial" w:hAnsi="Arial" w:cs="Arial"/>
          <w:sz w:val="20"/>
          <w:szCs w:val="20"/>
          <w:lang w:val="en-GB"/>
        </w:rPr>
        <w:t>All specimens included in these repositories not only maintain their morphological features</w:t>
      </w:r>
      <w:r w:rsidR="008629C8">
        <w:rPr>
          <w:rFonts w:ascii="Arial" w:hAnsi="Arial" w:cs="Arial"/>
          <w:sz w:val="20"/>
          <w:szCs w:val="20"/>
          <w:lang w:val="en-GB"/>
        </w:rPr>
        <w:t xml:space="preserve"> but also include collection dates and locations, the name of the person who collected the specimen, and their reproductive state. </w:t>
      </w:r>
      <w:r w:rsidR="00FE2EDD">
        <w:rPr>
          <w:rFonts w:ascii="Arial" w:hAnsi="Arial" w:cs="Arial"/>
          <w:sz w:val="20"/>
          <w:szCs w:val="20"/>
          <w:lang w:val="en-GB"/>
        </w:rPr>
        <w:t>This information provides the framework for understanding plant diversity on a massive scale and learning how it has changed over time</w:t>
      </w:r>
      <w:r w:rsidR="008513C2">
        <w:rPr>
          <w:rFonts w:ascii="Arial" w:hAnsi="Arial" w:cs="Arial"/>
          <w:sz w:val="20"/>
          <w:szCs w:val="20"/>
          <w:lang w:val="en-GB"/>
        </w:rPr>
        <w:t>.</w:t>
      </w:r>
    </w:p>
    <w:p w14:paraId="2AF7437D" w14:textId="71D49AEA" w:rsidR="008513C2" w:rsidRDefault="008513C2" w:rsidP="00A332C0">
      <w:pPr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So, the competition Herbarium 2021 (FGVC8) </w:t>
      </w:r>
      <w:r w:rsidR="00CE1D63">
        <w:rPr>
          <w:rFonts w:ascii="Arial" w:hAnsi="Arial" w:cs="Arial"/>
          <w:sz w:val="20"/>
          <w:szCs w:val="20"/>
          <w:lang w:val="en-GB"/>
        </w:rPr>
        <w:t xml:space="preserve">represent the first step to </w:t>
      </w:r>
      <w:r w:rsidR="00BF4191">
        <w:rPr>
          <w:rFonts w:ascii="Arial" w:hAnsi="Arial" w:cs="Arial"/>
          <w:sz w:val="20"/>
          <w:szCs w:val="20"/>
          <w:lang w:val="en-GB"/>
        </w:rPr>
        <w:t>speed the disc</w:t>
      </w:r>
      <w:r w:rsidR="00450A71">
        <w:rPr>
          <w:rFonts w:ascii="Arial" w:hAnsi="Arial" w:cs="Arial"/>
          <w:sz w:val="20"/>
          <w:szCs w:val="20"/>
          <w:lang w:val="en-GB"/>
        </w:rPr>
        <w:t>overy of new species.</w:t>
      </w:r>
      <w:r w:rsidR="00C053B4">
        <w:rPr>
          <w:rFonts w:ascii="Arial" w:hAnsi="Arial" w:cs="Arial"/>
          <w:sz w:val="20"/>
          <w:szCs w:val="20"/>
          <w:lang w:val="en-GB"/>
        </w:rPr>
        <w:t xml:space="preserve"> Given that </w:t>
      </w:r>
      <w:r w:rsidR="00D714D5">
        <w:rPr>
          <w:rFonts w:ascii="Arial" w:hAnsi="Arial" w:cs="Arial"/>
          <w:sz w:val="20"/>
          <w:szCs w:val="20"/>
          <w:lang w:val="en-GB"/>
        </w:rPr>
        <w:t xml:space="preserve">there </w:t>
      </w:r>
      <w:r w:rsidR="006D67C0">
        <w:rPr>
          <w:rFonts w:ascii="Arial" w:hAnsi="Arial" w:cs="Arial"/>
          <w:sz w:val="20"/>
          <w:szCs w:val="20"/>
          <w:lang w:val="en-GB"/>
        </w:rPr>
        <w:t>is</w:t>
      </w:r>
      <w:r w:rsidR="00D714D5">
        <w:rPr>
          <w:rFonts w:ascii="Arial" w:hAnsi="Arial" w:cs="Arial"/>
          <w:sz w:val="20"/>
          <w:szCs w:val="20"/>
          <w:lang w:val="en-GB"/>
        </w:rPr>
        <w:t xml:space="preserve"> an overwhelming amount of unnamed and </w:t>
      </w:r>
      <w:r w:rsidR="008076E2">
        <w:rPr>
          <w:rFonts w:ascii="Arial" w:hAnsi="Arial" w:cs="Arial"/>
          <w:sz w:val="20"/>
          <w:szCs w:val="20"/>
          <w:lang w:val="en-GB"/>
        </w:rPr>
        <w:t xml:space="preserve">new plants specimens, the main goal is to </w:t>
      </w:r>
      <w:r w:rsidR="0064645A">
        <w:rPr>
          <w:rFonts w:ascii="Arial" w:hAnsi="Arial" w:cs="Arial"/>
          <w:sz w:val="20"/>
          <w:szCs w:val="20"/>
          <w:lang w:val="en-GB"/>
        </w:rPr>
        <w:t xml:space="preserve">classify unidentified plant specimens in the </w:t>
      </w:r>
      <w:r w:rsidR="00F63D2B">
        <w:rPr>
          <w:rFonts w:ascii="Arial" w:hAnsi="Arial" w:cs="Arial"/>
          <w:sz w:val="20"/>
          <w:szCs w:val="20"/>
          <w:lang w:val="en-GB"/>
        </w:rPr>
        <w:t>dataset</w:t>
      </w:r>
      <w:r w:rsidR="004C7136">
        <w:rPr>
          <w:rFonts w:ascii="Arial" w:hAnsi="Arial" w:cs="Arial"/>
          <w:sz w:val="20"/>
          <w:szCs w:val="20"/>
          <w:lang w:val="en-GB"/>
        </w:rPr>
        <w:t xml:space="preserve"> provided by the New York Botanical Grarden, Bishop Museum, Naturalis Biodiversity Center, Queensland Herbarium, and Auckland War Memorial Museum</w:t>
      </w:r>
      <w:r w:rsidR="00FE6756">
        <w:rPr>
          <w:rFonts w:ascii="Arial" w:hAnsi="Arial" w:cs="Arial"/>
          <w:sz w:val="20"/>
          <w:szCs w:val="20"/>
          <w:lang w:val="en-GB"/>
        </w:rPr>
        <w:t>.</w:t>
      </w:r>
    </w:p>
    <w:p w14:paraId="2DD1CCAC" w14:textId="693623EA" w:rsidR="0095529D" w:rsidRDefault="00B35E40" w:rsidP="00A332C0">
      <w:pPr>
        <w:spacing w:before="120"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Expected </w:t>
      </w:r>
      <w:r w:rsidR="00DB2AD7">
        <w:rPr>
          <w:rFonts w:ascii="Arial" w:hAnsi="Arial" w:cs="Arial"/>
          <w:b/>
          <w:bCs/>
          <w:sz w:val="20"/>
          <w:szCs w:val="20"/>
          <w:lang w:val="en-GB"/>
        </w:rPr>
        <w:t>Software to develop</w:t>
      </w:r>
    </w:p>
    <w:p w14:paraId="68A597EA" w14:textId="47F8A8E4" w:rsidR="0095529D" w:rsidRDefault="007F7ED6" w:rsidP="0095529D">
      <w:pPr>
        <w:pStyle w:val="ListParagraph"/>
        <w:numPr>
          <w:ilvl w:val="0"/>
          <w:numId w:val="2"/>
        </w:numPr>
        <w:spacing w:before="120" w:after="120" w:line="276" w:lineRule="auto"/>
        <w:ind w:left="284" w:hanging="284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Pre-process</w:t>
      </w:r>
      <w:r w:rsidR="00A46FD0">
        <w:rPr>
          <w:rFonts w:ascii="Arial" w:hAnsi="Arial" w:cs="Arial"/>
          <w:sz w:val="20"/>
          <w:szCs w:val="20"/>
          <w:lang w:val="en-GB"/>
        </w:rPr>
        <w:t xml:space="preserve"> and analyse</w:t>
      </w:r>
      <w:r>
        <w:rPr>
          <w:rFonts w:ascii="Arial" w:hAnsi="Arial" w:cs="Arial"/>
          <w:sz w:val="20"/>
          <w:szCs w:val="20"/>
          <w:lang w:val="en-GB"/>
        </w:rPr>
        <w:t xml:space="preserve"> the da</w:t>
      </w:r>
      <w:r w:rsidR="0086230F">
        <w:rPr>
          <w:rFonts w:ascii="Arial" w:hAnsi="Arial" w:cs="Arial"/>
          <w:sz w:val="20"/>
          <w:szCs w:val="20"/>
          <w:lang w:val="en-GB"/>
        </w:rPr>
        <w:t>ta</w:t>
      </w:r>
      <w:r w:rsidR="00A46FD0">
        <w:rPr>
          <w:rFonts w:ascii="Arial" w:hAnsi="Arial" w:cs="Arial"/>
          <w:sz w:val="20"/>
          <w:szCs w:val="20"/>
          <w:lang w:val="en-GB"/>
        </w:rPr>
        <w:t>set</w:t>
      </w:r>
    </w:p>
    <w:p w14:paraId="7EF69888" w14:textId="2166A818" w:rsidR="0086230F" w:rsidRDefault="0086230F" w:rsidP="0095529D">
      <w:pPr>
        <w:pStyle w:val="ListParagraph"/>
        <w:numPr>
          <w:ilvl w:val="0"/>
          <w:numId w:val="2"/>
        </w:numPr>
        <w:spacing w:before="120" w:after="120" w:line="276" w:lineRule="auto"/>
        <w:ind w:left="284" w:hanging="284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Create machine learning models based on deep convolutional neural networks</w:t>
      </w:r>
    </w:p>
    <w:p w14:paraId="7A4B5AD3" w14:textId="74475A5B" w:rsidR="00BB2C74" w:rsidRDefault="00C57B37" w:rsidP="0095529D">
      <w:pPr>
        <w:pStyle w:val="ListParagraph"/>
        <w:numPr>
          <w:ilvl w:val="0"/>
          <w:numId w:val="2"/>
        </w:numPr>
        <w:spacing w:before="120" w:after="120" w:line="276" w:lineRule="auto"/>
        <w:ind w:left="284" w:hanging="284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Training the implemented models</w:t>
      </w:r>
    </w:p>
    <w:p w14:paraId="7A32B58B" w14:textId="219B784E" w:rsidR="00C57B37" w:rsidRDefault="00C57B37" w:rsidP="0095529D">
      <w:pPr>
        <w:pStyle w:val="ListParagraph"/>
        <w:numPr>
          <w:ilvl w:val="0"/>
          <w:numId w:val="2"/>
        </w:numPr>
        <w:spacing w:before="120" w:after="120" w:line="276" w:lineRule="auto"/>
        <w:ind w:left="284" w:hanging="284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Testing</w:t>
      </w:r>
      <w:r w:rsidR="00A46FD0">
        <w:rPr>
          <w:rFonts w:ascii="Arial" w:hAnsi="Arial" w:cs="Arial"/>
          <w:sz w:val="20"/>
          <w:szCs w:val="20"/>
          <w:lang w:val="en-GB"/>
        </w:rPr>
        <w:t xml:space="preserve"> the implemented models</w:t>
      </w:r>
    </w:p>
    <w:p w14:paraId="49771F30" w14:textId="373E12EE" w:rsidR="00BB2C74" w:rsidRDefault="00BB2C74" w:rsidP="0095529D">
      <w:pPr>
        <w:pStyle w:val="ListParagraph"/>
        <w:numPr>
          <w:ilvl w:val="0"/>
          <w:numId w:val="2"/>
        </w:numPr>
        <w:spacing w:before="120" w:after="120" w:line="276" w:lineRule="auto"/>
        <w:ind w:left="284" w:hanging="284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Compare the performance of different models</w:t>
      </w:r>
    </w:p>
    <w:p w14:paraId="0541A207" w14:textId="3DD2F266" w:rsidR="008169A1" w:rsidRDefault="008169A1" w:rsidP="008169A1">
      <w:pPr>
        <w:spacing w:before="120"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Reference</w:t>
      </w:r>
      <w:r w:rsidR="00DB2AD7">
        <w:rPr>
          <w:rFonts w:ascii="Arial" w:hAnsi="Arial" w:cs="Arial"/>
          <w:b/>
          <w:bCs/>
          <w:sz w:val="20"/>
          <w:szCs w:val="20"/>
          <w:lang w:val="en-GB"/>
        </w:rPr>
        <w:t xml:space="preserve"> Papers</w:t>
      </w:r>
      <w:r>
        <w:rPr>
          <w:rFonts w:ascii="Arial" w:hAnsi="Arial" w:cs="Arial"/>
          <w:b/>
          <w:bCs/>
          <w:sz w:val="20"/>
          <w:szCs w:val="20"/>
          <w:lang w:val="en-GB"/>
        </w:rPr>
        <w:t>:</w:t>
      </w:r>
    </w:p>
    <w:p w14:paraId="60AA05C6" w14:textId="77B78FB8" w:rsidR="00DB2AD7" w:rsidRPr="006D3922" w:rsidRDefault="00814FC2" w:rsidP="00814FC2">
      <w:pPr>
        <w:tabs>
          <w:tab w:val="left" w:pos="888"/>
        </w:tabs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Rawat, W., Wang, Z.: </w:t>
      </w:r>
      <w:r w:rsidR="006D3922" w:rsidRPr="006D3922">
        <w:rPr>
          <w:rFonts w:ascii="Arial" w:hAnsi="Arial" w:cs="Arial"/>
          <w:sz w:val="20"/>
          <w:szCs w:val="20"/>
          <w:lang w:val="en-GB"/>
        </w:rPr>
        <w:t>Deep Convolutional Neural Networks for Image Classification: A Comprehensive Review</w:t>
      </w:r>
      <w:r w:rsidR="006D3922">
        <w:rPr>
          <w:rFonts w:ascii="Arial" w:hAnsi="Arial" w:cs="Arial"/>
          <w:sz w:val="20"/>
          <w:szCs w:val="20"/>
          <w:lang w:val="en-GB"/>
        </w:rPr>
        <w:t xml:space="preserve">. In: Neural Computation </w:t>
      </w:r>
      <w:r w:rsidR="006D3922">
        <w:rPr>
          <w:rFonts w:ascii="Arial" w:hAnsi="Arial" w:cs="Arial"/>
          <w:b/>
          <w:bCs/>
          <w:sz w:val="20"/>
          <w:szCs w:val="20"/>
          <w:lang w:val="en-GB"/>
        </w:rPr>
        <w:t>29</w:t>
      </w:r>
      <w:r w:rsidR="006D3922">
        <w:rPr>
          <w:rFonts w:ascii="Arial" w:hAnsi="Arial" w:cs="Arial"/>
          <w:sz w:val="20"/>
          <w:szCs w:val="20"/>
          <w:lang w:val="en-GB"/>
        </w:rPr>
        <w:t>(9):2352–</w:t>
      </w:r>
      <w:r w:rsidR="003C19C2">
        <w:rPr>
          <w:rFonts w:ascii="Arial" w:hAnsi="Arial" w:cs="Arial"/>
          <w:sz w:val="20"/>
          <w:szCs w:val="20"/>
          <w:lang w:val="en-GB"/>
        </w:rPr>
        <w:t xml:space="preserve">2449 (2017). doi: </w:t>
      </w:r>
      <w:hyperlink r:id="rId11" w:history="1">
        <w:r w:rsidR="0037545F" w:rsidRPr="000624A3">
          <w:rPr>
            <w:rStyle w:val="Hyperlink"/>
            <w:rFonts w:ascii="Arial" w:hAnsi="Arial" w:cs="Arial"/>
            <w:sz w:val="20"/>
            <w:szCs w:val="20"/>
            <w:lang w:val="en-GB"/>
          </w:rPr>
          <w:t>https://doi.org/10.1162/neco_a_00990</w:t>
        </w:r>
      </w:hyperlink>
    </w:p>
    <w:p w14:paraId="29A90EAE" w14:textId="1CA20AEB" w:rsidR="008169A1" w:rsidRDefault="00462728" w:rsidP="0031281B">
      <w:pPr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Freiberg, M., Winter, M., Gentile, A., Zizka, A., Muellner-Riehl, A.N., Weigelt, A., Wirth, C.: </w:t>
      </w:r>
      <w:r w:rsidR="003B371A" w:rsidRPr="003B371A">
        <w:rPr>
          <w:rFonts w:ascii="Arial" w:hAnsi="Arial" w:cs="Arial"/>
          <w:sz w:val="20"/>
          <w:szCs w:val="20"/>
          <w:lang w:val="en-GB"/>
        </w:rPr>
        <w:t>LCVP, The Leipzig catalogue of vascular plants, a new taxonomic reference list for all known vascular plants</w:t>
      </w:r>
      <w:r w:rsidR="003B371A">
        <w:rPr>
          <w:rFonts w:ascii="Arial" w:hAnsi="Arial" w:cs="Arial"/>
          <w:sz w:val="20"/>
          <w:szCs w:val="20"/>
          <w:lang w:val="en-GB"/>
        </w:rPr>
        <w:t>. In: Scientific Data</w:t>
      </w:r>
      <w:r w:rsidR="001A31F8">
        <w:rPr>
          <w:rFonts w:ascii="Arial" w:hAnsi="Arial" w:cs="Arial"/>
          <w:sz w:val="20"/>
          <w:szCs w:val="20"/>
          <w:lang w:val="en-GB"/>
        </w:rPr>
        <w:t xml:space="preserve"> </w:t>
      </w:r>
      <w:r w:rsidR="001A31F8">
        <w:rPr>
          <w:rFonts w:ascii="Arial" w:hAnsi="Arial" w:cs="Arial"/>
          <w:b/>
          <w:bCs/>
          <w:sz w:val="20"/>
          <w:szCs w:val="20"/>
          <w:lang w:val="en-GB"/>
        </w:rPr>
        <w:t>7</w:t>
      </w:r>
      <w:r w:rsidR="00164931">
        <w:rPr>
          <w:rFonts w:ascii="Arial" w:hAnsi="Arial" w:cs="Arial"/>
          <w:sz w:val="20"/>
          <w:szCs w:val="20"/>
          <w:lang w:val="en-GB"/>
        </w:rPr>
        <w:t>(</w:t>
      </w:r>
      <w:r w:rsidR="001A31F8">
        <w:rPr>
          <w:rFonts w:ascii="Arial" w:hAnsi="Arial" w:cs="Arial"/>
          <w:sz w:val="20"/>
          <w:szCs w:val="20"/>
          <w:lang w:val="en-GB"/>
        </w:rPr>
        <w:t>416</w:t>
      </w:r>
      <w:r w:rsidR="00164931">
        <w:rPr>
          <w:rFonts w:ascii="Arial" w:hAnsi="Arial" w:cs="Arial"/>
          <w:sz w:val="20"/>
          <w:szCs w:val="20"/>
          <w:lang w:val="en-GB"/>
        </w:rPr>
        <w:t>)</w:t>
      </w:r>
      <w:r w:rsidR="001A31F8">
        <w:rPr>
          <w:rFonts w:ascii="Arial" w:hAnsi="Arial" w:cs="Arial"/>
          <w:sz w:val="20"/>
          <w:szCs w:val="20"/>
          <w:lang w:val="en-GB"/>
        </w:rPr>
        <w:t xml:space="preserve"> (2020). doi: </w:t>
      </w:r>
      <w:hyperlink r:id="rId12" w:history="1">
        <w:r w:rsidR="00C53684" w:rsidRPr="000624A3">
          <w:rPr>
            <w:rStyle w:val="Hyperlink"/>
            <w:rFonts w:ascii="Arial" w:hAnsi="Arial" w:cs="Arial"/>
            <w:sz w:val="20"/>
            <w:szCs w:val="20"/>
            <w:lang w:val="en-GB"/>
          </w:rPr>
          <w:t>https://doi.org/10.1038/s41597-020-00702-z</w:t>
        </w:r>
      </w:hyperlink>
    </w:p>
    <w:p w14:paraId="0F899458" w14:textId="0AA8536F" w:rsidR="007F4F15" w:rsidRPr="00B60C67" w:rsidRDefault="007F4F15" w:rsidP="0031281B">
      <w:pPr>
        <w:spacing w:before="120" w:after="120"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Barré, P., Stöver, B.C., Müller, K.F., Steinhage, V.: </w:t>
      </w:r>
      <w:r w:rsidR="00B60C67" w:rsidRPr="00B60C67">
        <w:rPr>
          <w:rFonts w:ascii="Arial" w:hAnsi="Arial" w:cs="Arial"/>
          <w:sz w:val="20"/>
          <w:szCs w:val="20"/>
          <w:lang w:val="en-GB"/>
        </w:rPr>
        <w:t>LeafNet: A computer vision system for automatic plant species identification</w:t>
      </w:r>
      <w:r w:rsidR="00B60C67">
        <w:rPr>
          <w:rFonts w:ascii="Arial" w:hAnsi="Arial" w:cs="Arial"/>
          <w:sz w:val="20"/>
          <w:szCs w:val="20"/>
          <w:lang w:val="en-GB"/>
        </w:rPr>
        <w:t xml:space="preserve">. In: Ecological Informatics </w:t>
      </w:r>
      <w:r w:rsidR="00B60C67">
        <w:rPr>
          <w:rFonts w:ascii="Arial" w:hAnsi="Arial" w:cs="Arial"/>
          <w:b/>
          <w:bCs/>
          <w:sz w:val="20"/>
          <w:szCs w:val="20"/>
          <w:lang w:val="en-GB"/>
        </w:rPr>
        <w:t>40</w:t>
      </w:r>
      <w:r w:rsidR="00B60C67">
        <w:rPr>
          <w:rFonts w:ascii="Arial" w:hAnsi="Arial" w:cs="Arial"/>
          <w:sz w:val="20"/>
          <w:szCs w:val="20"/>
          <w:lang w:val="en-GB"/>
        </w:rPr>
        <w:t>:50–56</w:t>
      </w:r>
      <w:r w:rsidR="006716C4">
        <w:rPr>
          <w:rFonts w:ascii="Arial" w:hAnsi="Arial" w:cs="Arial"/>
          <w:sz w:val="20"/>
          <w:szCs w:val="20"/>
          <w:lang w:val="en-GB"/>
        </w:rPr>
        <w:t xml:space="preserve"> (2017). doi: </w:t>
      </w:r>
      <w:hyperlink r:id="rId13" w:history="1">
        <w:r w:rsidR="006716C4" w:rsidRPr="000624A3">
          <w:rPr>
            <w:rStyle w:val="Hyperlink"/>
            <w:rFonts w:ascii="Arial" w:hAnsi="Arial" w:cs="Arial"/>
            <w:sz w:val="20"/>
            <w:szCs w:val="20"/>
            <w:lang w:val="en-GB"/>
          </w:rPr>
          <w:t>https://doi.org/10.1016/j.ecoinf.2017.05.005</w:t>
        </w:r>
      </w:hyperlink>
    </w:p>
    <w:sectPr w:rsidR="007F4F15" w:rsidRPr="00B60C67" w:rsidSect="00B64931">
      <w:headerReference w:type="default" r:id="rId14"/>
      <w:footerReference w:type="default" r:id="rId15"/>
      <w:pgSz w:w="11906" w:h="16838"/>
      <w:pgMar w:top="1985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4FA5E" w14:textId="77777777" w:rsidR="00541329" w:rsidRDefault="00541329" w:rsidP="00541329">
      <w:pPr>
        <w:spacing w:after="0" w:line="240" w:lineRule="auto"/>
      </w:pPr>
      <w:r>
        <w:separator/>
      </w:r>
    </w:p>
  </w:endnote>
  <w:endnote w:type="continuationSeparator" w:id="0">
    <w:p w14:paraId="483B9AD5" w14:textId="77777777" w:rsidR="00541329" w:rsidRDefault="00541329" w:rsidP="0054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9129C" w14:textId="1583BE14" w:rsidR="00541329" w:rsidRPr="00EE5DCB" w:rsidRDefault="00541329" w:rsidP="00541329">
    <w:pPr>
      <w:pStyle w:val="Footer"/>
      <w:pBdr>
        <w:top w:val="single" w:sz="4" w:space="3" w:color="auto"/>
      </w:pBdr>
      <w:jc w:val="center"/>
      <w:rPr>
        <w:rFonts w:ascii="Arial" w:hAnsi="Arial" w:cs="Arial"/>
        <w:sz w:val="18"/>
        <w:szCs w:val="18"/>
      </w:rPr>
    </w:pPr>
    <w:r w:rsidRPr="00EE5DCB">
      <w:rPr>
        <w:rFonts w:ascii="Arial" w:hAnsi="Arial" w:cs="Arial"/>
        <w:sz w:val="18"/>
        <w:szCs w:val="18"/>
      </w:rPr>
      <w:t xml:space="preserve">Page </w:t>
    </w:r>
    <w:r w:rsidRPr="00EE5DCB">
      <w:rPr>
        <w:rFonts w:ascii="Arial" w:hAnsi="Arial" w:cs="Arial"/>
        <w:sz w:val="18"/>
        <w:szCs w:val="18"/>
      </w:rPr>
      <w:fldChar w:fldCharType="begin"/>
    </w:r>
    <w:r w:rsidRPr="00EE5DCB">
      <w:rPr>
        <w:rFonts w:ascii="Arial" w:hAnsi="Arial" w:cs="Arial"/>
        <w:sz w:val="18"/>
        <w:szCs w:val="18"/>
      </w:rPr>
      <w:instrText xml:space="preserve"> PAGE   \* MERGEFORMAT </w:instrText>
    </w:r>
    <w:r w:rsidRPr="00EE5DCB">
      <w:rPr>
        <w:rFonts w:ascii="Arial" w:hAnsi="Arial" w:cs="Arial"/>
        <w:sz w:val="18"/>
        <w:szCs w:val="18"/>
      </w:rPr>
      <w:fldChar w:fldCharType="separate"/>
    </w:r>
    <w:r w:rsidRPr="00EE5DCB">
      <w:rPr>
        <w:rFonts w:ascii="Arial" w:hAnsi="Arial" w:cs="Arial"/>
        <w:noProof/>
        <w:sz w:val="18"/>
        <w:szCs w:val="18"/>
      </w:rPr>
      <w:t>1</w:t>
    </w:r>
    <w:r w:rsidRPr="00EE5DCB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1DF49" w14:textId="77777777" w:rsidR="00541329" w:rsidRDefault="00541329" w:rsidP="00541329">
      <w:pPr>
        <w:spacing w:after="0" w:line="240" w:lineRule="auto"/>
      </w:pPr>
      <w:r>
        <w:separator/>
      </w:r>
    </w:p>
  </w:footnote>
  <w:footnote w:type="continuationSeparator" w:id="0">
    <w:p w14:paraId="71A016F5" w14:textId="77777777" w:rsidR="00541329" w:rsidRDefault="00541329" w:rsidP="0054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2504"/>
      <w:gridCol w:w="7700"/>
    </w:tblGrid>
    <w:tr w:rsidR="00B64931" w:rsidRPr="00EE5DCB" w14:paraId="19F701F8" w14:textId="77777777" w:rsidTr="00A332C0">
      <w:tc>
        <w:tcPr>
          <w:tcW w:w="1227" w:type="pct"/>
          <w:vAlign w:val="center"/>
        </w:tcPr>
        <w:p w14:paraId="6C750636" w14:textId="60FCE1BC" w:rsidR="00541329" w:rsidRPr="00EE5DCB" w:rsidRDefault="00541329" w:rsidP="00541329">
          <w:pPr>
            <w:pStyle w:val="Header"/>
            <w:rPr>
              <w:rFonts w:ascii="Arial" w:hAnsi="Arial" w:cs="Arial"/>
              <w:sz w:val="18"/>
              <w:szCs w:val="18"/>
              <w:lang w:val="en-GB"/>
            </w:rPr>
          </w:pPr>
          <w:r w:rsidRPr="00EE5DCB">
            <w:rPr>
              <w:rFonts w:ascii="Arial" w:hAnsi="Arial" w:cs="Arial"/>
              <w:noProof/>
              <w:sz w:val="18"/>
              <w:szCs w:val="18"/>
              <w:lang w:val="en-GB"/>
            </w:rPr>
            <w:drawing>
              <wp:inline distT="0" distB="0" distL="0" distR="0" wp14:anchorId="606CD6FE" wp14:editId="0A92A21F">
                <wp:extent cx="1440000" cy="499518"/>
                <wp:effectExtent l="0" t="0" r="8255" b="0"/>
                <wp:docPr id="16" name="Picture 16" descr="Shap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Shape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499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3" w:type="pct"/>
        </w:tcPr>
        <w:p w14:paraId="4DBB12D5" w14:textId="77777777" w:rsidR="00541329" w:rsidRPr="00EE5DCB" w:rsidRDefault="00541329" w:rsidP="00541329">
          <w:pPr>
            <w:pStyle w:val="Header"/>
            <w:spacing w:line="276" w:lineRule="auto"/>
            <w:rPr>
              <w:rFonts w:ascii="Arial" w:hAnsi="Arial" w:cs="Arial"/>
              <w:smallCaps/>
              <w:sz w:val="18"/>
              <w:szCs w:val="18"/>
              <w:lang w:val="en-GB"/>
            </w:rPr>
          </w:pPr>
          <w:r w:rsidRPr="00EE5DCB">
            <w:rPr>
              <w:rFonts w:ascii="Arial" w:hAnsi="Arial" w:cs="Arial"/>
              <w:smallCaps/>
              <w:sz w:val="18"/>
              <w:szCs w:val="18"/>
              <w:lang w:val="en-GB"/>
            </w:rPr>
            <w:t>PDEEC0090</w:t>
          </w:r>
        </w:p>
        <w:p w14:paraId="057F0D53" w14:textId="77777777" w:rsidR="00541329" w:rsidRPr="00EE5DCB" w:rsidRDefault="00541329" w:rsidP="00541329">
          <w:pPr>
            <w:pStyle w:val="Header"/>
            <w:spacing w:line="276" w:lineRule="auto"/>
            <w:rPr>
              <w:rFonts w:ascii="Arial" w:hAnsi="Arial" w:cs="Arial"/>
              <w:smallCaps/>
              <w:sz w:val="18"/>
              <w:szCs w:val="18"/>
              <w:lang w:val="en-GB"/>
            </w:rPr>
          </w:pPr>
          <w:r w:rsidRPr="00EE5DCB">
            <w:rPr>
              <w:rFonts w:ascii="Arial" w:hAnsi="Arial" w:cs="Arial"/>
              <w:smallCaps/>
              <w:sz w:val="18"/>
              <w:szCs w:val="18"/>
              <w:lang w:val="en-GB"/>
            </w:rPr>
            <w:t>Computer Vision | 2020/2021 – 2</w:t>
          </w:r>
          <w:r w:rsidRPr="00EE5DCB">
            <w:rPr>
              <w:rFonts w:ascii="Arial" w:hAnsi="Arial" w:cs="Arial"/>
              <w:smallCaps/>
              <w:sz w:val="18"/>
              <w:szCs w:val="18"/>
              <w:vertAlign w:val="superscript"/>
              <w:lang w:val="en-GB"/>
            </w:rPr>
            <w:t>nd</w:t>
          </w:r>
          <w:r w:rsidRPr="00EE5DCB">
            <w:rPr>
              <w:rFonts w:ascii="Arial" w:hAnsi="Arial" w:cs="Arial"/>
              <w:smallCaps/>
              <w:sz w:val="18"/>
              <w:szCs w:val="18"/>
              <w:lang w:val="en-GB"/>
            </w:rPr>
            <w:t xml:space="preserve"> Semester</w:t>
          </w:r>
        </w:p>
        <w:p w14:paraId="4968EB27" w14:textId="0D71BC87" w:rsidR="00541329" w:rsidRPr="00EE5DCB" w:rsidRDefault="00BD2B84" w:rsidP="00541329">
          <w:pPr>
            <w:pStyle w:val="Header"/>
            <w:spacing w:line="276" w:lineRule="auto"/>
            <w:rPr>
              <w:rFonts w:ascii="Arial" w:hAnsi="Arial" w:cs="Arial"/>
              <w:smallCaps/>
              <w:sz w:val="18"/>
              <w:szCs w:val="18"/>
              <w:lang w:val="en-GB"/>
            </w:rPr>
          </w:pPr>
          <w:r>
            <w:rPr>
              <w:rFonts w:ascii="Arial" w:hAnsi="Arial" w:cs="Arial"/>
              <w:smallCaps/>
              <w:sz w:val="18"/>
              <w:szCs w:val="18"/>
              <w:lang w:val="en-GB"/>
            </w:rPr>
            <w:t>Project</w:t>
          </w:r>
          <w:r w:rsidR="00541329" w:rsidRPr="00EE5DCB">
            <w:rPr>
              <w:rFonts w:ascii="Arial" w:hAnsi="Arial" w:cs="Arial"/>
              <w:smallCaps/>
              <w:sz w:val="18"/>
              <w:szCs w:val="18"/>
              <w:lang w:val="en-GB"/>
            </w:rPr>
            <w:t xml:space="preserve"> Proposal</w:t>
          </w:r>
        </w:p>
        <w:p w14:paraId="607C41D9" w14:textId="241D3F58" w:rsidR="00541329" w:rsidRPr="00EE5DCB" w:rsidRDefault="00541329" w:rsidP="00541329">
          <w:pPr>
            <w:pStyle w:val="Header"/>
            <w:spacing w:line="276" w:lineRule="auto"/>
            <w:rPr>
              <w:rFonts w:ascii="Arial" w:hAnsi="Arial" w:cs="Arial"/>
              <w:smallCaps/>
              <w:sz w:val="18"/>
              <w:szCs w:val="18"/>
              <w:lang w:val="en-GB"/>
            </w:rPr>
          </w:pPr>
          <w:r w:rsidRPr="00EE5DCB">
            <w:rPr>
              <w:rFonts w:ascii="Arial" w:hAnsi="Arial" w:cs="Arial"/>
              <w:smallCaps/>
              <w:sz w:val="18"/>
              <w:szCs w:val="18"/>
              <w:lang w:val="en-GB"/>
            </w:rPr>
            <w:t>Ricardo B. Sousa (</w:t>
          </w:r>
          <w:hyperlink r:id="rId2" w:history="1">
            <w:r w:rsidRPr="00EE5DCB">
              <w:rPr>
                <w:rStyle w:val="Hyperlink"/>
                <w:rFonts w:ascii="Arial" w:hAnsi="Arial" w:cs="Arial"/>
                <w:smallCaps/>
                <w:sz w:val="18"/>
                <w:szCs w:val="18"/>
                <w:lang w:val="en-GB"/>
              </w:rPr>
              <w:t>up201503004@fe.up.pt</w:t>
            </w:r>
          </w:hyperlink>
          <w:r w:rsidR="00DE40C1">
            <w:rPr>
              <w:rFonts w:ascii="Arial" w:hAnsi="Arial" w:cs="Arial"/>
              <w:smallCaps/>
              <w:sz w:val="18"/>
              <w:szCs w:val="18"/>
              <w:lang w:val="en-GB"/>
            </w:rPr>
            <w:t xml:space="preserve"> | </w:t>
          </w:r>
          <w:hyperlink r:id="rId3" w:history="1">
            <w:r w:rsidR="00DE40C1" w:rsidRPr="00FE0A0E">
              <w:rPr>
                <w:rStyle w:val="Hyperlink"/>
                <w:rFonts w:ascii="Arial" w:hAnsi="Arial" w:cs="Arial"/>
                <w:smallCaps/>
                <w:sz w:val="18"/>
                <w:szCs w:val="18"/>
                <w:lang w:val="en-GB"/>
              </w:rPr>
              <w:t>ricardo.b.sousa@inesctec.pt</w:t>
            </w:r>
          </w:hyperlink>
          <w:r w:rsidRPr="00EE5DCB">
            <w:rPr>
              <w:rFonts w:ascii="Arial" w:hAnsi="Arial" w:cs="Arial"/>
              <w:smallCaps/>
              <w:sz w:val="18"/>
              <w:szCs w:val="18"/>
              <w:lang w:val="en-GB"/>
            </w:rPr>
            <w:t>)</w:t>
          </w:r>
        </w:p>
      </w:tc>
    </w:tr>
  </w:tbl>
  <w:p w14:paraId="2090EE76" w14:textId="150DCB1E" w:rsidR="00541329" w:rsidRPr="00541329" w:rsidRDefault="00541329">
    <w:pPr>
      <w:pStyle w:val="Header"/>
      <w:rPr>
        <w:rFonts w:ascii="Arial" w:hAnsi="Arial" w:cs="Arial"/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9396B"/>
    <w:multiLevelType w:val="hybridMultilevel"/>
    <w:tmpl w:val="AC3E6046"/>
    <w:lvl w:ilvl="0" w:tplc="13867E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B42E2"/>
    <w:multiLevelType w:val="hybridMultilevel"/>
    <w:tmpl w:val="2220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29"/>
    <w:rsid w:val="00042F7C"/>
    <w:rsid w:val="000A4AB4"/>
    <w:rsid w:val="000C69B5"/>
    <w:rsid w:val="00136EBC"/>
    <w:rsid w:val="00164931"/>
    <w:rsid w:val="001A31F8"/>
    <w:rsid w:val="001F2066"/>
    <w:rsid w:val="00213CFA"/>
    <w:rsid w:val="002518FD"/>
    <w:rsid w:val="0031281B"/>
    <w:rsid w:val="003453F3"/>
    <w:rsid w:val="00364BA5"/>
    <w:rsid w:val="0037545F"/>
    <w:rsid w:val="003B371A"/>
    <w:rsid w:val="003C19C2"/>
    <w:rsid w:val="003C786C"/>
    <w:rsid w:val="00433A74"/>
    <w:rsid w:val="00450A71"/>
    <w:rsid w:val="004617A4"/>
    <w:rsid w:val="00462728"/>
    <w:rsid w:val="004C3AA8"/>
    <w:rsid w:val="004C6C30"/>
    <w:rsid w:val="004C7136"/>
    <w:rsid w:val="00541329"/>
    <w:rsid w:val="00570553"/>
    <w:rsid w:val="005759E6"/>
    <w:rsid w:val="005C33ED"/>
    <w:rsid w:val="0064645A"/>
    <w:rsid w:val="006716C4"/>
    <w:rsid w:val="006D2551"/>
    <w:rsid w:val="006D3922"/>
    <w:rsid w:val="006D67C0"/>
    <w:rsid w:val="007D48AC"/>
    <w:rsid w:val="007F4F15"/>
    <w:rsid w:val="007F7ED6"/>
    <w:rsid w:val="008076E2"/>
    <w:rsid w:val="00814FC2"/>
    <w:rsid w:val="008169A1"/>
    <w:rsid w:val="008513C2"/>
    <w:rsid w:val="00857290"/>
    <w:rsid w:val="0086230F"/>
    <w:rsid w:val="008629C8"/>
    <w:rsid w:val="009326A2"/>
    <w:rsid w:val="00947734"/>
    <w:rsid w:val="0095529D"/>
    <w:rsid w:val="009C06E1"/>
    <w:rsid w:val="00A332C0"/>
    <w:rsid w:val="00A46FD0"/>
    <w:rsid w:val="00A71691"/>
    <w:rsid w:val="00AC0ABB"/>
    <w:rsid w:val="00AC6B3A"/>
    <w:rsid w:val="00B35E40"/>
    <w:rsid w:val="00B60C67"/>
    <w:rsid w:val="00B64931"/>
    <w:rsid w:val="00BB2C74"/>
    <w:rsid w:val="00BD2B84"/>
    <w:rsid w:val="00BF4191"/>
    <w:rsid w:val="00C053B4"/>
    <w:rsid w:val="00C32FA2"/>
    <w:rsid w:val="00C53684"/>
    <w:rsid w:val="00C57B37"/>
    <w:rsid w:val="00C61ADC"/>
    <w:rsid w:val="00C9151F"/>
    <w:rsid w:val="00CA34FB"/>
    <w:rsid w:val="00CA5C0D"/>
    <w:rsid w:val="00CE1D63"/>
    <w:rsid w:val="00D142FC"/>
    <w:rsid w:val="00D269F1"/>
    <w:rsid w:val="00D31BE1"/>
    <w:rsid w:val="00D714D5"/>
    <w:rsid w:val="00DB2AD7"/>
    <w:rsid w:val="00DE40C1"/>
    <w:rsid w:val="00DF28BF"/>
    <w:rsid w:val="00E33842"/>
    <w:rsid w:val="00E511EC"/>
    <w:rsid w:val="00EA218D"/>
    <w:rsid w:val="00EE5DCB"/>
    <w:rsid w:val="00F04B77"/>
    <w:rsid w:val="00F15D9C"/>
    <w:rsid w:val="00F63D2B"/>
    <w:rsid w:val="00F74143"/>
    <w:rsid w:val="00F8518F"/>
    <w:rsid w:val="00FE2EDD"/>
    <w:rsid w:val="00F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5BAA9"/>
  <w15:chartTrackingRefBased/>
  <w15:docId w15:val="{7EF70C35-4149-4F30-8980-186D2388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29"/>
  </w:style>
  <w:style w:type="paragraph" w:styleId="Footer">
    <w:name w:val="footer"/>
    <w:basedOn w:val="Normal"/>
    <w:link w:val="FooterChar"/>
    <w:uiPriority w:val="99"/>
    <w:unhideWhenUsed/>
    <w:rsid w:val="00541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29"/>
  </w:style>
  <w:style w:type="table" w:styleId="TableGrid">
    <w:name w:val="Table Grid"/>
    <w:basedOn w:val="TableNormal"/>
    <w:uiPriority w:val="39"/>
    <w:rsid w:val="00541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3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4@fe.up.pt" TargetMode="External"/><Relationship Id="rId13" Type="http://schemas.openxmlformats.org/officeDocument/2006/relationships/hyperlink" Target="https://doi.org/10.1016/j.ecoinf.2017.05.0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herbarium-2021-fgvc8/overview" TargetMode="External"/><Relationship Id="rId12" Type="http://schemas.openxmlformats.org/officeDocument/2006/relationships/hyperlink" Target="https://doi.org/10.1038/s41597-020-00702-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62/neco_a_0099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kaggle.com/c/herbarium-2021-fgvc8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cardo.b.sousa@inesctec.p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icardo.b.sousa@inesctec.pt" TargetMode="External"/><Relationship Id="rId2" Type="http://schemas.openxmlformats.org/officeDocument/2006/relationships/hyperlink" Target="mailto:up201503004@fe.up.p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417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Barbosa Sousa</dc:creator>
  <cp:keywords/>
  <dc:description/>
  <cp:lastModifiedBy>Ricardo Barbosa Sousa</cp:lastModifiedBy>
  <cp:revision>82</cp:revision>
  <cp:lastPrinted>2021-03-07T10:44:00Z</cp:lastPrinted>
  <dcterms:created xsi:type="dcterms:W3CDTF">2021-03-07T09:44:00Z</dcterms:created>
  <dcterms:modified xsi:type="dcterms:W3CDTF">2021-03-25T23:28:00Z</dcterms:modified>
</cp:coreProperties>
</file>