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5DF48" w14:textId="73E018C6" w:rsidR="00947734" w:rsidRDefault="00D031AD" w:rsidP="00023D8F">
      <w:pPr>
        <w:spacing w:before="120" w:after="120" w:line="276" w:lineRule="auto"/>
        <w:jc w:val="both"/>
        <w:rPr>
          <w:rFonts w:ascii="Arial" w:hAnsi="Arial" w:cs="Arial"/>
          <w:sz w:val="20"/>
          <w:szCs w:val="20"/>
          <w:lang w:val="en-GB"/>
        </w:rPr>
      </w:pPr>
      <w:r>
        <w:rPr>
          <w:rFonts w:ascii="Arial" w:hAnsi="Arial" w:cs="Arial"/>
          <w:b/>
          <w:bCs/>
          <w:sz w:val="20"/>
          <w:szCs w:val="20"/>
          <w:lang w:val="en-GB"/>
        </w:rPr>
        <w:t xml:space="preserve">Title: </w:t>
      </w:r>
      <w:r>
        <w:rPr>
          <w:rFonts w:ascii="Arial" w:hAnsi="Arial" w:cs="Arial"/>
          <w:sz w:val="20"/>
          <w:szCs w:val="20"/>
          <w:lang w:val="en-GB"/>
        </w:rPr>
        <w:t xml:space="preserve">Multivariable Control within the scope of the </w:t>
      </w:r>
      <w:r w:rsidR="00B00DF8">
        <w:rPr>
          <w:rFonts w:ascii="Arial" w:hAnsi="Arial" w:cs="Arial"/>
          <w:sz w:val="20"/>
          <w:szCs w:val="20"/>
          <w:lang w:val="en-GB"/>
        </w:rPr>
        <w:t>course</w:t>
      </w:r>
      <w:r>
        <w:rPr>
          <w:rFonts w:ascii="Arial" w:hAnsi="Arial" w:cs="Arial"/>
          <w:sz w:val="20"/>
          <w:szCs w:val="20"/>
          <w:lang w:val="en-GB"/>
        </w:rPr>
        <w:t xml:space="preserve"> unit </w:t>
      </w:r>
      <w:r w:rsidR="00020AC0">
        <w:rPr>
          <w:rFonts w:ascii="Arial" w:hAnsi="Arial" w:cs="Arial"/>
          <w:sz w:val="20"/>
          <w:szCs w:val="20"/>
          <w:lang w:val="en-GB"/>
        </w:rPr>
        <w:t>Industrial Robotics</w:t>
      </w:r>
    </w:p>
    <w:p w14:paraId="06E82133" w14:textId="7CEE3C3B" w:rsidR="00020AC0" w:rsidRPr="00020AC0" w:rsidRDefault="00020AC0" w:rsidP="00023D8F">
      <w:pPr>
        <w:spacing w:before="120" w:after="120" w:line="276" w:lineRule="auto"/>
        <w:jc w:val="both"/>
        <w:rPr>
          <w:rFonts w:ascii="Arial" w:hAnsi="Arial" w:cs="Arial"/>
          <w:sz w:val="20"/>
          <w:szCs w:val="20"/>
          <w:lang w:val="en-GB"/>
        </w:rPr>
      </w:pPr>
      <w:r>
        <w:rPr>
          <w:rFonts w:ascii="Arial" w:hAnsi="Arial" w:cs="Arial"/>
          <w:b/>
          <w:bCs/>
          <w:sz w:val="20"/>
          <w:szCs w:val="20"/>
          <w:lang w:val="en-GB"/>
        </w:rPr>
        <w:t>Student:</w:t>
      </w:r>
      <w:r>
        <w:rPr>
          <w:rFonts w:ascii="Arial" w:hAnsi="Arial" w:cs="Arial"/>
          <w:sz w:val="20"/>
          <w:szCs w:val="20"/>
          <w:lang w:val="en-GB"/>
        </w:rPr>
        <w:t xml:space="preserve"> Ricardo Barbosa Sousa (</w:t>
      </w:r>
      <w:hyperlink r:id="rId6" w:history="1">
        <w:r w:rsidRPr="00507DAB">
          <w:rPr>
            <w:rStyle w:val="Hyperlink"/>
            <w:rFonts w:ascii="Arial" w:hAnsi="Arial" w:cs="Arial"/>
            <w:sz w:val="20"/>
            <w:szCs w:val="20"/>
            <w:lang w:val="en-GB"/>
          </w:rPr>
          <w:t>up201503004@fe.up.pt</w:t>
        </w:r>
      </w:hyperlink>
      <w:r>
        <w:rPr>
          <w:rFonts w:ascii="Arial" w:hAnsi="Arial" w:cs="Arial"/>
          <w:sz w:val="20"/>
          <w:szCs w:val="20"/>
          <w:lang w:val="en-GB"/>
        </w:rPr>
        <w:t>)</w:t>
      </w:r>
    </w:p>
    <w:p w14:paraId="5A8994F3" w14:textId="77777777" w:rsidR="00020AC0" w:rsidRPr="00020AC0" w:rsidRDefault="00020AC0" w:rsidP="00023D8F">
      <w:pPr>
        <w:spacing w:before="120" w:after="120" w:line="276" w:lineRule="auto"/>
        <w:jc w:val="both"/>
        <w:rPr>
          <w:rFonts w:ascii="Arial" w:hAnsi="Arial" w:cs="Arial"/>
          <w:sz w:val="20"/>
          <w:szCs w:val="20"/>
          <w:lang w:val="en-GB"/>
        </w:rPr>
      </w:pPr>
      <w:r>
        <w:rPr>
          <w:rFonts w:ascii="Arial" w:hAnsi="Arial" w:cs="Arial"/>
          <w:b/>
          <w:bCs/>
          <w:sz w:val="20"/>
          <w:szCs w:val="20"/>
          <w:lang w:val="en-GB"/>
        </w:rPr>
        <w:t>Supervisor:</w:t>
      </w:r>
      <w:r>
        <w:rPr>
          <w:rFonts w:ascii="Arial" w:hAnsi="Arial" w:cs="Arial"/>
          <w:sz w:val="20"/>
          <w:szCs w:val="20"/>
          <w:lang w:val="en-GB"/>
        </w:rPr>
        <w:t xml:space="preserve"> Professor António Paulo Moreira (</w:t>
      </w:r>
      <w:hyperlink r:id="rId7" w:history="1">
        <w:r w:rsidRPr="00507DAB">
          <w:rPr>
            <w:rStyle w:val="Hyperlink"/>
            <w:rFonts w:ascii="Arial" w:hAnsi="Arial" w:cs="Arial"/>
            <w:sz w:val="20"/>
            <w:szCs w:val="20"/>
            <w:lang w:val="en-GB"/>
          </w:rPr>
          <w:t>amoreira@fe.up.pt</w:t>
        </w:r>
      </w:hyperlink>
      <w:r>
        <w:rPr>
          <w:rFonts w:ascii="Arial" w:hAnsi="Arial" w:cs="Arial"/>
          <w:sz w:val="20"/>
          <w:szCs w:val="20"/>
          <w:lang w:val="en-GB"/>
        </w:rPr>
        <w:t>)</w:t>
      </w:r>
    </w:p>
    <w:p w14:paraId="616C2C27" w14:textId="2676CADE" w:rsidR="00020AC0" w:rsidRPr="00020AC0" w:rsidRDefault="00020AC0" w:rsidP="004646B8">
      <w:pPr>
        <w:spacing w:before="120" w:after="120" w:line="276" w:lineRule="auto"/>
        <w:jc w:val="both"/>
        <w:rPr>
          <w:rFonts w:ascii="Arial" w:hAnsi="Arial" w:cs="Arial"/>
          <w:sz w:val="20"/>
          <w:szCs w:val="20"/>
          <w:lang w:val="en-GB"/>
        </w:rPr>
      </w:pPr>
      <w:r>
        <w:rPr>
          <w:rFonts w:ascii="Arial" w:hAnsi="Arial" w:cs="Arial"/>
          <w:b/>
          <w:bCs/>
          <w:sz w:val="20"/>
          <w:szCs w:val="20"/>
          <w:lang w:val="en-GB"/>
        </w:rPr>
        <w:t>Activity:</w:t>
      </w:r>
      <w:r>
        <w:rPr>
          <w:rFonts w:ascii="Arial" w:hAnsi="Arial" w:cs="Arial"/>
          <w:sz w:val="20"/>
          <w:szCs w:val="20"/>
          <w:lang w:val="en-GB"/>
        </w:rPr>
        <w:t xml:space="preserve"> Teaching Assistance (TA)</w:t>
      </w:r>
      <w:r w:rsidR="004646B8">
        <w:rPr>
          <w:rFonts w:ascii="Arial" w:hAnsi="Arial" w:cs="Arial"/>
          <w:sz w:val="20"/>
          <w:szCs w:val="20"/>
          <w:lang w:val="en-GB"/>
        </w:rPr>
        <w:t xml:space="preserve"> –</w:t>
      </w:r>
      <w:r>
        <w:rPr>
          <w:rFonts w:ascii="Arial" w:hAnsi="Arial" w:cs="Arial"/>
          <w:sz w:val="20"/>
          <w:szCs w:val="20"/>
          <w:lang w:val="en-GB"/>
        </w:rPr>
        <w:t xml:space="preserve"> Industrial Robotics (</w:t>
      </w:r>
      <w:hyperlink r:id="rId8" w:history="1">
        <w:r w:rsidRPr="00020AC0">
          <w:rPr>
            <w:rStyle w:val="Hyperlink"/>
            <w:rFonts w:ascii="Arial" w:hAnsi="Arial" w:cs="Arial"/>
            <w:sz w:val="20"/>
            <w:szCs w:val="20"/>
            <w:lang w:val="en-GB"/>
          </w:rPr>
          <w:t>EEC0093</w:t>
        </w:r>
      </w:hyperlink>
      <w:r>
        <w:rPr>
          <w:rFonts w:ascii="Arial" w:hAnsi="Arial" w:cs="Arial"/>
          <w:sz w:val="20"/>
          <w:szCs w:val="20"/>
          <w:lang w:val="en-GB"/>
        </w:rPr>
        <w:t>)</w:t>
      </w:r>
    </w:p>
    <w:p w14:paraId="4278086D" w14:textId="77777777" w:rsidR="00A23AF6" w:rsidRDefault="00023D8F" w:rsidP="00023D8F">
      <w:pPr>
        <w:spacing w:before="120" w:after="120" w:line="276" w:lineRule="auto"/>
        <w:jc w:val="both"/>
        <w:rPr>
          <w:rFonts w:ascii="Arial" w:hAnsi="Arial" w:cs="Arial"/>
          <w:sz w:val="20"/>
          <w:szCs w:val="20"/>
          <w:lang w:val="en-GB"/>
        </w:rPr>
      </w:pPr>
      <w:r>
        <w:rPr>
          <w:rFonts w:ascii="Arial" w:hAnsi="Arial" w:cs="Arial"/>
          <w:b/>
          <w:bCs/>
          <w:sz w:val="20"/>
          <w:szCs w:val="20"/>
          <w:lang w:val="en-GB"/>
        </w:rPr>
        <w:t>Motivation:</w:t>
      </w:r>
      <w:r>
        <w:rPr>
          <w:rFonts w:ascii="Arial" w:hAnsi="Arial" w:cs="Arial"/>
          <w:sz w:val="20"/>
          <w:szCs w:val="20"/>
          <w:lang w:val="en-GB"/>
        </w:rPr>
        <w:t xml:space="preserve"> </w:t>
      </w:r>
    </w:p>
    <w:p w14:paraId="6D98B066" w14:textId="37992D5D" w:rsidR="00020AC0" w:rsidRDefault="00023D8F" w:rsidP="00023D8F">
      <w:pPr>
        <w:spacing w:before="120" w:after="120" w:line="276" w:lineRule="auto"/>
        <w:jc w:val="both"/>
        <w:rPr>
          <w:rFonts w:ascii="Arial" w:hAnsi="Arial" w:cs="Arial"/>
          <w:sz w:val="20"/>
          <w:szCs w:val="20"/>
          <w:lang w:val="en-GB"/>
        </w:rPr>
      </w:pPr>
      <w:r>
        <w:rPr>
          <w:rFonts w:ascii="Arial" w:hAnsi="Arial" w:cs="Arial"/>
          <w:sz w:val="20"/>
          <w:szCs w:val="20"/>
          <w:lang w:val="en-GB"/>
        </w:rPr>
        <w:t xml:space="preserve">I always wanted to teach high education alongside with researching. Currently, I teach clarinet at a local music school. In the past, I was a monitor on the </w:t>
      </w:r>
      <w:r w:rsidR="00B00DF8">
        <w:rPr>
          <w:rFonts w:ascii="Arial" w:hAnsi="Arial" w:cs="Arial"/>
          <w:sz w:val="20"/>
          <w:szCs w:val="20"/>
          <w:lang w:val="en-GB"/>
        </w:rPr>
        <w:t>course</w:t>
      </w:r>
      <w:r>
        <w:rPr>
          <w:rFonts w:ascii="Arial" w:hAnsi="Arial" w:cs="Arial"/>
          <w:sz w:val="20"/>
          <w:szCs w:val="20"/>
          <w:lang w:val="en-GB"/>
        </w:rPr>
        <w:t xml:space="preserve"> unit Project FEUP of the ECE master’s program</w:t>
      </w:r>
      <w:r w:rsidR="00DF4305">
        <w:rPr>
          <w:rFonts w:ascii="Arial" w:hAnsi="Arial" w:cs="Arial"/>
          <w:sz w:val="20"/>
          <w:szCs w:val="20"/>
          <w:lang w:val="en-GB"/>
        </w:rPr>
        <w:t xml:space="preserve"> at FEUP</w:t>
      </w:r>
      <w:r>
        <w:rPr>
          <w:rFonts w:ascii="Arial" w:hAnsi="Arial" w:cs="Arial"/>
          <w:sz w:val="20"/>
          <w:szCs w:val="20"/>
          <w:lang w:val="en-GB"/>
        </w:rPr>
        <w:t>. So, I see the opportunity</w:t>
      </w:r>
      <w:r w:rsidR="004646B8">
        <w:rPr>
          <w:rFonts w:ascii="Arial" w:hAnsi="Arial" w:cs="Arial"/>
          <w:sz w:val="20"/>
          <w:szCs w:val="20"/>
          <w:lang w:val="en-GB"/>
        </w:rPr>
        <w:t xml:space="preserve"> of being a teaching assistant</w:t>
      </w:r>
      <w:r>
        <w:rPr>
          <w:rFonts w:ascii="Arial" w:hAnsi="Arial" w:cs="Arial"/>
          <w:sz w:val="20"/>
          <w:szCs w:val="20"/>
          <w:lang w:val="en-GB"/>
        </w:rPr>
        <w:t xml:space="preserve"> given </w:t>
      </w:r>
      <w:r w:rsidR="004646B8">
        <w:rPr>
          <w:rFonts w:ascii="Arial" w:hAnsi="Arial" w:cs="Arial"/>
          <w:sz w:val="20"/>
          <w:szCs w:val="20"/>
          <w:lang w:val="en-GB"/>
        </w:rPr>
        <w:t>on the curricular plan of Special</w:t>
      </w:r>
      <w:r w:rsidR="00C275D9">
        <w:rPr>
          <w:rFonts w:ascii="Arial" w:hAnsi="Arial" w:cs="Arial"/>
          <w:sz w:val="20"/>
          <w:szCs w:val="20"/>
          <w:lang w:val="en-GB"/>
        </w:rPr>
        <w:t xml:space="preserve"> Topics</w:t>
      </w:r>
      <w:r w:rsidR="004646B8">
        <w:rPr>
          <w:rFonts w:ascii="Arial" w:hAnsi="Arial" w:cs="Arial"/>
          <w:sz w:val="20"/>
          <w:szCs w:val="20"/>
          <w:lang w:val="en-GB"/>
        </w:rPr>
        <w:t xml:space="preserve"> as a unique one to have the experience of teaching high education.</w:t>
      </w:r>
    </w:p>
    <w:p w14:paraId="118721F7" w14:textId="77777777" w:rsidR="00A23AF6" w:rsidRDefault="004646B8" w:rsidP="00023D8F">
      <w:pPr>
        <w:spacing w:before="120" w:after="120" w:line="276" w:lineRule="auto"/>
        <w:jc w:val="both"/>
        <w:rPr>
          <w:rFonts w:ascii="Arial" w:hAnsi="Arial" w:cs="Arial"/>
          <w:sz w:val="20"/>
          <w:szCs w:val="20"/>
          <w:lang w:val="en-GB"/>
        </w:rPr>
      </w:pPr>
      <w:r>
        <w:rPr>
          <w:rFonts w:ascii="Arial" w:hAnsi="Arial" w:cs="Arial"/>
          <w:b/>
          <w:bCs/>
          <w:sz w:val="20"/>
          <w:szCs w:val="20"/>
          <w:lang w:val="en-GB"/>
        </w:rPr>
        <w:t>Abstract:</w:t>
      </w:r>
      <w:r>
        <w:rPr>
          <w:rFonts w:ascii="Arial" w:hAnsi="Arial" w:cs="Arial"/>
          <w:sz w:val="20"/>
          <w:szCs w:val="20"/>
          <w:lang w:val="en-GB"/>
        </w:rPr>
        <w:t xml:space="preserve"> </w:t>
      </w:r>
    </w:p>
    <w:p w14:paraId="46EB3E69" w14:textId="0281E1C5" w:rsidR="007554C3" w:rsidRDefault="00501764" w:rsidP="00023D8F">
      <w:pPr>
        <w:spacing w:before="120" w:after="120" w:line="276" w:lineRule="auto"/>
        <w:jc w:val="both"/>
        <w:rPr>
          <w:rFonts w:ascii="Arial" w:hAnsi="Arial" w:cs="Arial"/>
          <w:sz w:val="20"/>
          <w:szCs w:val="20"/>
          <w:lang w:val="en-GB"/>
        </w:rPr>
      </w:pPr>
      <w:r>
        <w:rPr>
          <w:rFonts w:ascii="Arial" w:hAnsi="Arial" w:cs="Arial"/>
          <w:sz w:val="20"/>
          <w:szCs w:val="20"/>
          <w:lang w:val="en-GB"/>
        </w:rPr>
        <w:t xml:space="preserve">The current curricular plan </w:t>
      </w:r>
      <w:r w:rsidR="00D34183">
        <w:rPr>
          <w:rFonts w:ascii="Arial" w:hAnsi="Arial" w:cs="Arial"/>
          <w:sz w:val="20"/>
          <w:szCs w:val="20"/>
          <w:lang w:val="en-GB"/>
        </w:rPr>
        <w:t>of Industrial Robotics formulates the robotic manipulators control with control laws for each joint of a manipulator based on a single-input-single-output model.</w:t>
      </w:r>
      <w:r w:rsidR="00BA3F07">
        <w:rPr>
          <w:rFonts w:ascii="Arial" w:hAnsi="Arial" w:cs="Arial"/>
          <w:sz w:val="20"/>
          <w:szCs w:val="20"/>
          <w:lang w:val="en-GB"/>
        </w:rPr>
        <w:t xml:space="preserve"> This approach usually implements </w:t>
      </w:r>
      <w:r w:rsidR="008F3872">
        <w:rPr>
          <w:rFonts w:ascii="Arial" w:hAnsi="Arial" w:cs="Arial"/>
          <w:sz w:val="20"/>
          <w:szCs w:val="20"/>
          <w:lang w:val="en-GB"/>
        </w:rPr>
        <w:t xml:space="preserve">proportional-derivatives controllers for positioning control of each joint and inverse dynamics control </w:t>
      </w:r>
      <w:r w:rsidR="004A6C9E">
        <w:rPr>
          <w:rFonts w:ascii="Arial" w:hAnsi="Arial" w:cs="Arial"/>
          <w:sz w:val="20"/>
          <w:szCs w:val="20"/>
          <w:lang w:val="en-GB"/>
        </w:rPr>
        <w:t xml:space="preserve">for eliminating the offset in </w:t>
      </w:r>
      <w:r w:rsidR="003E5E6A">
        <w:rPr>
          <w:rFonts w:ascii="Arial" w:hAnsi="Arial" w:cs="Arial"/>
          <w:sz w:val="20"/>
          <w:szCs w:val="20"/>
          <w:lang w:val="en-GB"/>
        </w:rPr>
        <w:t>steady-state. However, coupled effects are regarded as disturbances to the individual systems</w:t>
      </w:r>
      <w:r w:rsidR="00FC1D4A">
        <w:rPr>
          <w:rFonts w:ascii="Arial" w:hAnsi="Arial" w:cs="Arial"/>
          <w:sz w:val="20"/>
          <w:szCs w:val="20"/>
          <w:lang w:val="en-GB"/>
        </w:rPr>
        <w:t>. Also, if the para</w:t>
      </w:r>
      <w:r w:rsidR="00AB48B5">
        <w:rPr>
          <w:rFonts w:ascii="Arial" w:hAnsi="Arial" w:cs="Arial"/>
          <w:sz w:val="20"/>
          <w:szCs w:val="20"/>
          <w:lang w:val="en-GB"/>
        </w:rPr>
        <w:t xml:space="preserve">meters </w:t>
      </w:r>
      <w:r w:rsidR="00A844B8">
        <w:rPr>
          <w:rFonts w:ascii="Arial" w:hAnsi="Arial" w:cs="Arial"/>
          <w:sz w:val="20"/>
          <w:szCs w:val="20"/>
          <w:lang w:val="en-GB"/>
        </w:rPr>
        <w:t xml:space="preserve">of the system </w:t>
      </w:r>
      <w:r w:rsidR="00AB48B5">
        <w:rPr>
          <w:rFonts w:ascii="Arial" w:hAnsi="Arial" w:cs="Arial"/>
          <w:sz w:val="20"/>
          <w:szCs w:val="20"/>
          <w:lang w:val="en-GB"/>
        </w:rPr>
        <w:t>are not know</w:t>
      </w:r>
      <w:r w:rsidR="00A844B8">
        <w:rPr>
          <w:rFonts w:ascii="Arial" w:hAnsi="Arial" w:cs="Arial"/>
          <w:sz w:val="20"/>
          <w:szCs w:val="20"/>
          <w:lang w:val="en-GB"/>
        </w:rPr>
        <w:t>n exactly</w:t>
      </w:r>
      <w:r w:rsidR="00E76595">
        <w:rPr>
          <w:rFonts w:ascii="Arial" w:hAnsi="Arial" w:cs="Arial"/>
          <w:sz w:val="20"/>
          <w:szCs w:val="20"/>
          <w:lang w:val="en-GB"/>
        </w:rPr>
        <w:t xml:space="preserve"> or </w:t>
      </w:r>
      <w:r w:rsidR="008A180E">
        <w:rPr>
          <w:rFonts w:ascii="Arial" w:hAnsi="Arial" w:cs="Arial"/>
          <w:sz w:val="20"/>
          <w:szCs w:val="20"/>
          <w:lang w:val="en-GB"/>
        </w:rPr>
        <w:t>unmodelled dynamics are not considered</w:t>
      </w:r>
      <w:r w:rsidR="00DC3E1E">
        <w:rPr>
          <w:rFonts w:ascii="Arial" w:hAnsi="Arial" w:cs="Arial"/>
          <w:sz w:val="20"/>
          <w:szCs w:val="20"/>
          <w:lang w:val="en-GB"/>
        </w:rPr>
        <w:t xml:space="preserve"> such as </w:t>
      </w:r>
      <w:r w:rsidR="00E32BF5">
        <w:rPr>
          <w:rFonts w:ascii="Arial" w:hAnsi="Arial" w:cs="Arial"/>
          <w:sz w:val="20"/>
          <w:szCs w:val="20"/>
          <w:lang w:val="en-GB"/>
        </w:rPr>
        <w:t>joint flexibility</w:t>
      </w:r>
      <w:r w:rsidR="00A844B8">
        <w:rPr>
          <w:rFonts w:ascii="Arial" w:hAnsi="Arial" w:cs="Arial"/>
          <w:sz w:val="20"/>
          <w:szCs w:val="20"/>
          <w:lang w:val="en-GB"/>
        </w:rPr>
        <w:t xml:space="preserve">, the </w:t>
      </w:r>
      <w:r w:rsidR="005E0868">
        <w:rPr>
          <w:rFonts w:ascii="Arial" w:hAnsi="Arial" w:cs="Arial"/>
          <w:sz w:val="20"/>
          <w:szCs w:val="20"/>
          <w:lang w:val="en-GB"/>
        </w:rPr>
        <w:t xml:space="preserve">ideal performance of the </w:t>
      </w:r>
      <w:r w:rsidR="002D5DB3">
        <w:rPr>
          <w:rFonts w:ascii="Arial" w:hAnsi="Arial" w:cs="Arial"/>
          <w:sz w:val="20"/>
          <w:szCs w:val="20"/>
          <w:lang w:val="en-GB"/>
        </w:rPr>
        <w:t xml:space="preserve">single-input-single-output models cannot longer be guaranteed </w:t>
      </w:r>
      <w:r w:rsidR="002D5DB3">
        <w:rPr>
          <w:rFonts w:ascii="Arial" w:hAnsi="Arial" w:cs="Arial"/>
          <w:sz w:val="20"/>
          <w:szCs w:val="20"/>
          <w:lang w:val="en-GB"/>
        </w:rPr>
        <w:fldChar w:fldCharType="begin" w:fldLock="1"/>
      </w:r>
      <w:r w:rsidR="002D5DB3">
        <w:rPr>
          <w:rFonts w:ascii="Arial" w:hAnsi="Arial" w:cs="Arial"/>
          <w:sz w:val="20"/>
          <w:szCs w:val="20"/>
          <w:lang w:val="en-GB"/>
        </w:rPr>
        <w:instrText>ADDIN CSL_CITATION {"citationItems":[{"id":"ITEM-1","itemData":{"ISBN":"9780471649908","author":[{"dropping-particle":"","family":"Spong","given":"Mark W.","non-dropping-particle":"","parse-names":false,"suffix":""},{"dropping-particle":"","family":"Hutchinson","given":"Seth","non-dropping-particle":"","parse-names":false,"suffix":""},{"dropping-particle":"","family":"Vidyasagar","given":"M.","non-dropping-particle":"","parse-names":false,"suffix":""}],"edition":"1st","id":"ITEM-1","issued":{"date-parts":[["2005"]]},"publisher":"John Wiley &amp; Sons, inc.","title":"Robot Modeling and Control","type":"book"},"uris":["http://www.mendeley.com/documents/?uuid=b7257fd4-13bb-40b1-b4b1-85a2a81271f2"]}],"mendeley":{"formattedCitation":"[1]","plainTextFormattedCitation":"[1]","previouslyFormattedCitation":"[1]"},"properties":{"noteIndex":0},"schema":"https://github.com/citation-style-language/schema/raw/master/csl-citation.json"}</w:instrText>
      </w:r>
      <w:r w:rsidR="002D5DB3">
        <w:rPr>
          <w:rFonts w:ascii="Arial" w:hAnsi="Arial" w:cs="Arial"/>
          <w:sz w:val="20"/>
          <w:szCs w:val="20"/>
          <w:lang w:val="en-GB"/>
        </w:rPr>
        <w:fldChar w:fldCharType="separate"/>
      </w:r>
      <w:r w:rsidR="002D5DB3" w:rsidRPr="00943E18">
        <w:rPr>
          <w:rFonts w:ascii="Arial" w:hAnsi="Arial" w:cs="Arial"/>
          <w:noProof/>
          <w:sz w:val="20"/>
          <w:szCs w:val="20"/>
          <w:lang w:val="en-GB"/>
        </w:rPr>
        <w:t>[1]</w:t>
      </w:r>
      <w:r w:rsidR="002D5DB3">
        <w:rPr>
          <w:rFonts w:ascii="Arial" w:hAnsi="Arial" w:cs="Arial"/>
          <w:sz w:val="20"/>
          <w:szCs w:val="20"/>
          <w:lang w:val="en-GB"/>
        </w:rPr>
        <w:fldChar w:fldCharType="end"/>
      </w:r>
      <w:r w:rsidR="002D5DB3" w:rsidRPr="00EC10FE">
        <w:rPr>
          <w:rFonts w:ascii="Arial" w:hAnsi="Arial" w:cs="Arial"/>
          <w:sz w:val="20"/>
          <w:szCs w:val="20"/>
          <w:lang w:val="en-GB"/>
        </w:rPr>
        <w:t>.</w:t>
      </w:r>
    </w:p>
    <w:p w14:paraId="7902E962" w14:textId="5118BB30" w:rsidR="00E32BF5" w:rsidRDefault="00E32BF5" w:rsidP="00023D8F">
      <w:pPr>
        <w:spacing w:before="120" w:after="120" w:line="276" w:lineRule="auto"/>
        <w:jc w:val="both"/>
        <w:rPr>
          <w:rFonts w:ascii="Arial" w:hAnsi="Arial" w:cs="Arial"/>
          <w:sz w:val="20"/>
          <w:szCs w:val="20"/>
          <w:lang w:val="en-GB"/>
        </w:rPr>
      </w:pPr>
      <w:r>
        <w:rPr>
          <w:rFonts w:ascii="Arial" w:hAnsi="Arial" w:cs="Arial"/>
          <w:sz w:val="20"/>
          <w:szCs w:val="20"/>
          <w:lang w:val="en-GB"/>
        </w:rPr>
        <w:t xml:space="preserve">Multivariable control </w:t>
      </w:r>
      <w:r w:rsidR="002C5746">
        <w:rPr>
          <w:rFonts w:ascii="Arial" w:hAnsi="Arial" w:cs="Arial"/>
          <w:sz w:val="20"/>
          <w:szCs w:val="20"/>
          <w:lang w:val="en-GB"/>
        </w:rPr>
        <w:t>focus on implement</w:t>
      </w:r>
      <w:r w:rsidR="001B0AD7">
        <w:rPr>
          <w:rFonts w:ascii="Arial" w:hAnsi="Arial" w:cs="Arial"/>
          <w:sz w:val="20"/>
          <w:szCs w:val="20"/>
          <w:lang w:val="en-GB"/>
        </w:rPr>
        <w:t>ing</w:t>
      </w:r>
      <w:r w:rsidR="002C5746">
        <w:rPr>
          <w:rFonts w:ascii="Arial" w:hAnsi="Arial" w:cs="Arial"/>
          <w:sz w:val="20"/>
          <w:szCs w:val="20"/>
          <w:lang w:val="en-GB"/>
        </w:rPr>
        <w:t xml:space="preserve"> </w:t>
      </w:r>
      <w:r w:rsidR="002C5746" w:rsidRPr="006341F4">
        <w:rPr>
          <w:rFonts w:ascii="Arial" w:hAnsi="Arial" w:cs="Arial"/>
          <w:sz w:val="20"/>
          <w:szCs w:val="20"/>
          <w:lang w:val="en-GB"/>
        </w:rPr>
        <w:t>robust and adaptive control to maintain performance in terms of</w:t>
      </w:r>
      <w:r w:rsidR="002C5746">
        <w:rPr>
          <w:rFonts w:ascii="Arial" w:hAnsi="Arial" w:cs="Arial"/>
          <w:sz w:val="20"/>
          <w:szCs w:val="20"/>
          <w:lang w:val="en-GB"/>
        </w:rPr>
        <w:t xml:space="preserve"> </w:t>
      </w:r>
      <w:r w:rsidR="002C5746" w:rsidRPr="006341F4">
        <w:rPr>
          <w:rFonts w:ascii="Arial" w:hAnsi="Arial" w:cs="Arial"/>
          <w:sz w:val="20"/>
          <w:szCs w:val="20"/>
          <w:lang w:val="en-GB"/>
        </w:rPr>
        <w:t xml:space="preserve">stability, tracking error </w:t>
      </w:r>
      <w:r w:rsidR="00B74822" w:rsidRPr="00B74822">
        <w:rPr>
          <w:rFonts w:ascii="Arial" w:hAnsi="Arial" w:cs="Arial"/>
          <w:sz w:val="20"/>
          <w:szCs w:val="20"/>
          <w:lang w:val="en-GB"/>
        </w:rPr>
        <w:t>despite nonlinearity, dynamic model changes and external disturbances, among others</w:t>
      </w:r>
      <w:r w:rsidR="001B0AD7">
        <w:rPr>
          <w:rFonts w:ascii="Arial" w:hAnsi="Arial" w:cs="Arial"/>
          <w:sz w:val="20"/>
          <w:szCs w:val="20"/>
          <w:lang w:val="en-GB"/>
        </w:rPr>
        <w:t>.</w:t>
      </w:r>
      <w:r w:rsidR="00E35EB3">
        <w:rPr>
          <w:rFonts w:ascii="Arial" w:hAnsi="Arial" w:cs="Arial"/>
          <w:sz w:val="20"/>
          <w:szCs w:val="20"/>
          <w:lang w:val="en-GB"/>
        </w:rPr>
        <w:t xml:space="preserve"> Indeed, </w:t>
      </w:r>
      <w:r w:rsidR="00F03194">
        <w:rPr>
          <w:rFonts w:ascii="Arial" w:hAnsi="Arial" w:cs="Arial"/>
          <w:sz w:val="20"/>
          <w:szCs w:val="20"/>
          <w:lang w:val="en-GB"/>
        </w:rPr>
        <w:t xml:space="preserve">multivariable control provide more rigorous analysis of the performance of control systems, </w:t>
      </w:r>
      <w:r w:rsidR="007F0A0B">
        <w:rPr>
          <w:rFonts w:ascii="Arial" w:hAnsi="Arial" w:cs="Arial"/>
          <w:sz w:val="20"/>
          <w:szCs w:val="20"/>
          <w:lang w:val="en-GB"/>
        </w:rPr>
        <w:t>while designing</w:t>
      </w:r>
      <w:r w:rsidR="00F03194">
        <w:rPr>
          <w:rFonts w:ascii="Arial" w:hAnsi="Arial" w:cs="Arial"/>
          <w:sz w:val="20"/>
          <w:szCs w:val="20"/>
          <w:lang w:val="en-GB"/>
        </w:rPr>
        <w:t xml:space="preserve"> robust and adaptive nonlinear control laws that guarantee stability and tracking of arbitrary trajectories </w:t>
      </w:r>
      <w:r w:rsidR="00F03194">
        <w:rPr>
          <w:rFonts w:ascii="Arial" w:hAnsi="Arial" w:cs="Arial"/>
          <w:sz w:val="20"/>
          <w:szCs w:val="20"/>
          <w:lang w:val="en-GB"/>
        </w:rPr>
        <w:fldChar w:fldCharType="begin" w:fldLock="1"/>
      </w:r>
      <w:r w:rsidR="00F03194">
        <w:rPr>
          <w:rFonts w:ascii="Arial" w:hAnsi="Arial" w:cs="Arial"/>
          <w:sz w:val="20"/>
          <w:szCs w:val="20"/>
          <w:lang w:val="en-GB"/>
        </w:rPr>
        <w:instrText>ADDIN CSL_CITATION {"citationItems":[{"id":"ITEM-1","itemData":{"ISBN":"9780471649908","author":[{"dropping-particle":"","family":"Spong","given":"Mark W.","non-dropping-particle":"","parse-names":false,"suffix":""},{"dropping-particle":"","family":"Hutchinson","given":"Seth","non-dropping-particle":"","parse-names":false,"suffix":""},{"dropping-particle":"","family":"Vidyasagar","given":"M.","non-dropping-particle":"","parse-names":false,"suffix":""}],"edition":"1st","id":"ITEM-1","issued":{"date-parts":[["2005"]]},"publisher":"John Wiley &amp; Sons, inc.","title":"Robot Modeling and Control","type":"book"},"uris":["http://www.mendeley.com/documents/?uuid=b7257fd4-13bb-40b1-b4b1-85a2a81271f2"]}],"mendeley":{"formattedCitation":"[1]","plainTextFormattedCitation":"[1]","previouslyFormattedCitation":"[1]"},"properties":{"noteIndex":0},"schema":"https://github.com/citation-style-language/schema/raw/master/csl-citation.json"}</w:instrText>
      </w:r>
      <w:r w:rsidR="00F03194">
        <w:rPr>
          <w:rFonts w:ascii="Arial" w:hAnsi="Arial" w:cs="Arial"/>
          <w:sz w:val="20"/>
          <w:szCs w:val="20"/>
          <w:lang w:val="en-GB"/>
        </w:rPr>
        <w:fldChar w:fldCharType="separate"/>
      </w:r>
      <w:r w:rsidR="00F03194" w:rsidRPr="00943E18">
        <w:rPr>
          <w:rFonts w:ascii="Arial" w:hAnsi="Arial" w:cs="Arial"/>
          <w:noProof/>
          <w:sz w:val="20"/>
          <w:szCs w:val="20"/>
          <w:lang w:val="en-GB"/>
        </w:rPr>
        <w:t>[1]</w:t>
      </w:r>
      <w:r w:rsidR="00F03194">
        <w:rPr>
          <w:rFonts w:ascii="Arial" w:hAnsi="Arial" w:cs="Arial"/>
          <w:sz w:val="20"/>
          <w:szCs w:val="20"/>
          <w:lang w:val="en-GB"/>
        </w:rPr>
        <w:fldChar w:fldCharType="end"/>
      </w:r>
      <w:r w:rsidR="00F03194">
        <w:rPr>
          <w:rFonts w:ascii="Arial" w:hAnsi="Arial" w:cs="Arial"/>
          <w:sz w:val="20"/>
          <w:szCs w:val="20"/>
          <w:lang w:val="en-GB"/>
        </w:rPr>
        <w:t>.</w:t>
      </w:r>
      <w:r w:rsidR="008E7D65">
        <w:rPr>
          <w:rFonts w:ascii="Arial" w:hAnsi="Arial" w:cs="Arial"/>
          <w:sz w:val="20"/>
          <w:szCs w:val="20"/>
          <w:lang w:val="en-GB"/>
        </w:rPr>
        <w:t xml:space="preserve"> </w:t>
      </w:r>
      <w:r w:rsidR="001178C8">
        <w:rPr>
          <w:rFonts w:ascii="Arial" w:hAnsi="Arial" w:cs="Arial"/>
          <w:sz w:val="20"/>
          <w:szCs w:val="20"/>
          <w:lang w:val="en-GB"/>
        </w:rPr>
        <w:t>In the literature, multivariable control is implemented with</w:t>
      </w:r>
      <w:r w:rsidR="00B146F2">
        <w:rPr>
          <w:rFonts w:ascii="Arial" w:hAnsi="Arial" w:cs="Arial"/>
          <w:sz w:val="20"/>
          <w:szCs w:val="20"/>
          <w:lang w:val="en-GB"/>
        </w:rPr>
        <w:t>, for example,</w:t>
      </w:r>
      <w:r w:rsidR="001178C8">
        <w:rPr>
          <w:rFonts w:ascii="Arial" w:hAnsi="Arial" w:cs="Arial"/>
          <w:sz w:val="20"/>
          <w:szCs w:val="20"/>
          <w:lang w:val="en-GB"/>
        </w:rPr>
        <w:t xml:space="preserve"> fuzzy logic controllers</w:t>
      </w:r>
      <w:r w:rsidR="00B146F2">
        <w:rPr>
          <w:rFonts w:ascii="Arial" w:hAnsi="Arial" w:cs="Arial"/>
          <w:sz w:val="20"/>
          <w:szCs w:val="20"/>
          <w:lang w:val="en-GB"/>
        </w:rPr>
        <w:t xml:space="preserve"> </w:t>
      </w:r>
      <w:r w:rsidR="00B146F2">
        <w:rPr>
          <w:rFonts w:ascii="Arial" w:hAnsi="Arial" w:cs="Arial"/>
          <w:sz w:val="20"/>
          <w:szCs w:val="20"/>
          <w:lang w:val="en-GB"/>
        </w:rPr>
        <w:fldChar w:fldCharType="begin" w:fldLock="1"/>
      </w:r>
      <w:r w:rsidR="00B70D98">
        <w:rPr>
          <w:rFonts w:ascii="Arial" w:hAnsi="Arial" w:cs="Arial"/>
          <w:sz w:val="20"/>
          <w:szCs w:val="20"/>
          <w:lang w:val="en-GB"/>
        </w:rPr>
        <w:instrText>ADDIN CSL_CITATION {"citationItems":[{"id":"ITEM-1","itemData":{"DOI":"10.1109/41.585840","abstract":"Robotic manipulators are multivariable nonlinear coupling dynamic systems. Industrial robots were controlled by using a traditional controller, the control performance of which may change with respect to operating conditions. Since the robotic manipulators have complicated nonlinear mathematical models, control systems based on the system model are difficult to design. In this paper, a model-free hybrid fuzzy logic and neural network algorithm was proposed to control this multi-input/multi-output (MIMO) robotic system. First, a fuzzy logic controller was designed to control individual joints of this 4-degree-of-freedom (DOF) robot. Secondly, a coupling neural network controller was introduced to take care of the coupling effect among joints and refine the control performance of this robotic system. The experimental results showed that the application of this control strategy effectively improved the trajectory tracking precision Fuzzy logic, hybrid intelligent algorithms, neural network, robotic control. © 1997 IEEE.","author":[{"dropping-particle":"","family":"Huang","given":"S.-J.","non-dropping-particle":"","parse-names":false,"suffix":""},{"dropping-particle":"","family":"Lian","given":"R.-J.","non-dropping-particle":"","parse-names":false,"suffix":""}],"container-title":"IEEE Transactions on Industrial Electronics","id":"ITEM-1","issue":"3","issued":{"date-parts":[["1997"]]},"page":"408-417","title":"A hybrid fuzzy logic and neural network algorithm for robot motion control","type":"article-journal","volume":"44"},"uris":["http://www.mendeley.com/documents/?uuid=4947bf69-1454-3879-bfaa-a23be1f6e142"]}],"mendeley":{"formattedCitation":"[2]","plainTextFormattedCitation":"[2]","previouslyFormattedCitation":"[2]"},"properties":{"noteIndex":0},"schema":"https://github.com/citation-style-language/schema/raw/master/csl-citation.json"}</w:instrText>
      </w:r>
      <w:r w:rsidR="00B146F2">
        <w:rPr>
          <w:rFonts w:ascii="Arial" w:hAnsi="Arial" w:cs="Arial"/>
          <w:sz w:val="20"/>
          <w:szCs w:val="20"/>
          <w:lang w:val="en-GB"/>
        </w:rPr>
        <w:fldChar w:fldCharType="separate"/>
      </w:r>
      <w:r w:rsidR="00B146F2" w:rsidRPr="00B146F2">
        <w:rPr>
          <w:rFonts w:ascii="Arial" w:hAnsi="Arial" w:cs="Arial"/>
          <w:noProof/>
          <w:sz w:val="20"/>
          <w:szCs w:val="20"/>
          <w:lang w:val="en-GB"/>
        </w:rPr>
        <w:t>[2]</w:t>
      </w:r>
      <w:r w:rsidR="00B146F2">
        <w:rPr>
          <w:rFonts w:ascii="Arial" w:hAnsi="Arial" w:cs="Arial"/>
          <w:sz w:val="20"/>
          <w:szCs w:val="20"/>
          <w:lang w:val="en-GB"/>
        </w:rPr>
        <w:fldChar w:fldCharType="end"/>
      </w:r>
      <w:r w:rsidR="001178C8">
        <w:rPr>
          <w:rFonts w:ascii="Arial" w:hAnsi="Arial" w:cs="Arial"/>
          <w:sz w:val="20"/>
          <w:szCs w:val="20"/>
          <w:lang w:val="en-GB"/>
        </w:rPr>
        <w:t>, predictive control</w:t>
      </w:r>
      <w:r w:rsidR="00B70D98">
        <w:rPr>
          <w:rFonts w:ascii="Arial" w:hAnsi="Arial" w:cs="Arial"/>
          <w:sz w:val="20"/>
          <w:szCs w:val="20"/>
          <w:lang w:val="en-GB"/>
        </w:rPr>
        <w:t xml:space="preserve"> </w:t>
      </w:r>
      <w:r w:rsidR="00B70D98">
        <w:rPr>
          <w:rFonts w:ascii="Arial" w:hAnsi="Arial" w:cs="Arial"/>
          <w:sz w:val="20"/>
          <w:szCs w:val="20"/>
          <w:lang w:val="en-GB"/>
        </w:rPr>
        <w:fldChar w:fldCharType="begin" w:fldLock="1"/>
      </w:r>
      <w:r w:rsidR="00B70D98">
        <w:rPr>
          <w:rFonts w:ascii="Arial" w:hAnsi="Arial" w:cs="Arial"/>
          <w:sz w:val="20"/>
          <w:szCs w:val="20"/>
          <w:lang w:val="en-GB"/>
        </w:rPr>
        <w:instrText>ADDIN CSL_CITATION {"citationItems":[{"id":"ITEM-1","itemData":{"DOI":"10.1080/01691864.2012.685230","abstract":"High-speed visual servoing of manipulators including flexibilities is considered. In the proposed methodology, a model taking into account all the dynamics of the system is identified from the measurements usually available in visual servoing. This model is valid around the working position of the arm and can be easily recomputed after camera displacement. Two multivariable strategies are proposed for controlling the position of the end-effector: generalized predictive control and control. Comparative simulation and experimental results on a 2-degrees of freedom planar manipulator are given. A robustness evaluation step shows that the available working space is quite large. © 2012 Taylor &amp; Francis and The Robotics Society of Japan.","author":[{"dropping-particle":"","family":"Cuvillon","given":"L.","non-dropping-particle":"","parse-names":false,"suffix":""},{"dropping-particle":"","family":"Laroche","given":"E.","non-dropping-particle":"","parse-names":false,"suffix":""},{"dropping-particle":"","family":"Gangloff","given":"J.","non-dropping-particle":"","parse-names":false,"suffix":""},{"dropping-particle":"","family":"Mathelin","given":"M.","non-dropping-particle":"De","parse-names":false,"suffix":""}],"container-title":"Advanced Robotics","id":"ITEM-1","issue":"15","issued":{"date-parts":[["2012"]]},"page":"1771-1797","title":"A mutivariable methodology for fast visual servoing of flexible manipulators moving in a restricted workspace","type":"article-journal","volume":"26"},"uris":["http://www.mendeley.com/documents/?uuid=689c2a18-6b1a-332e-be05-97fff02fe655"]}],"mendeley":{"formattedCitation":"[3]","plainTextFormattedCitation":"[3]","previouslyFormattedCitation":"[3]"},"properties":{"noteIndex":0},"schema":"https://github.com/citation-style-language/schema/raw/master/csl-citation.json"}</w:instrText>
      </w:r>
      <w:r w:rsidR="00B70D98">
        <w:rPr>
          <w:rFonts w:ascii="Arial" w:hAnsi="Arial" w:cs="Arial"/>
          <w:sz w:val="20"/>
          <w:szCs w:val="20"/>
          <w:lang w:val="en-GB"/>
        </w:rPr>
        <w:fldChar w:fldCharType="separate"/>
      </w:r>
      <w:r w:rsidR="00B70D98" w:rsidRPr="00B70D98">
        <w:rPr>
          <w:rFonts w:ascii="Arial" w:hAnsi="Arial" w:cs="Arial"/>
          <w:noProof/>
          <w:sz w:val="20"/>
          <w:szCs w:val="20"/>
          <w:lang w:val="en-GB"/>
        </w:rPr>
        <w:t>[3]</w:t>
      </w:r>
      <w:r w:rsidR="00B70D98">
        <w:rPr>
          <w:rFonts w:ascii="Arial" w:hAnsi="Arial" w:cs="Arial"/>
          <w:sz w:val="20"/>
          <w:szCs w:val="20"/>
          <w:lang w:val="en-GB"/>
        </w:rPr>
        <w:fldChar w:fldCharType="end"/>
      </w:r>
      <w:r w:rsidR="001178C8">
        <w:rPr>
          <w:rFonts w:ascii="Arial" w:hAnsi="Arial" w:cs="Arial"/>
          <w:sz w:val="20"/>
          <w:szCs w:val="20"/>
          <w:lang w:val="en-GB"/>
        </w:rPr>
        <w:t xml:space="preserve">, adaptive </w:t>
      </w:r>
      <w:r w:rsidR="00B70D98">
        <w:rPr>
          <w:rFonts w:ascii="Arial" w:hAnsi="Arial" w:cs="Arial"/>
          <w:sz w:val="20"/>
          <w:szCs w:val="20"/>
          <w:lang w:val="en-GB"/>
        </w:rPr>
        <w:t xml:space="preserve">     </w:t>
      </w:r>
      <w:r w:rsidR="00B146F2">
        <w:rPr>
          <w:rFonts w:ascii="Arial" w:hAnsi="Arial" w:cs="Arial"/>
          <w:sz w:val="20"/>
          <w:szCs w:val="20"/>
          <w:lang w:val="en-GB"/>
        </w:rPr>
        <w:t>control</w:t>
      </w:r>
      <w:r w:rsidR="00B70D98">
        <w:rPr>
          <w:rFonts w:ascii="Arial" w:hAnsi="Arial" w:cs="Arial"/>
          <w:sz w:val="20"/>
          <w:szCs w:val="20"/>
          <w:lang w:val="en-GB"/>
        </w:rPr>
        <w:t xml:space="preserve"> </w:t>
      </w:r>
      <w:r w:rsidR="00B70D98">
        <w:rPr>
          <w:rFonts w:ascii="Arial" w:hAnsi="Arial" w:cs="Arial"/>
          <w:sz w:val="20"/>
          <w:szCs w:val="20"/>
          <w:lang w:val="en-GB"/>
        </w:rPr>
        <w:fldChar w:fldCharType="begin" w:fldLock="1"/>
      </w:r>
      <w:r w:rsidR="00B70D98">
        <w:rPr>
          <w:rFonts w:ascii="Arial" w:hAnsi="Arial" w:cs="Arial"/>
          <w:sz w:val="20"/>
          <w:szCs w:val="20"/>
          <w:lang w:val="en-GB"/>
        </w:rPr>
        <w:instrText>ADDIN CSL_CITATION {"citationItems":[{"id":"ITEM-1","itemData":{"abstract":"The paper deals with some adaptive multivariable techniques used for the control of robotic manipulators. The nonlinear control law and state feedback are used in order to achieve a linear input-output behavior for the controlled system. For the design of the adaptive nonlinear control, the exact feedback input-output linearization and the method of gradient are used. The models of the robotic manipulators are presented and both monovariable and multivariable cases are widely analysed. In the multivariable case, the nonlinear control law achieves also decoupling. Numerical simulations are included to demonstrate the behavior and the performances of these controllers.","author":[{"dropping-particle":"","family":"Bobaşu","given":"E.","non-dropping-particle":"","parse-names":false,"suffix":""},{"dropping-particle":"","family":"Popescu","given":"D.","non-dropping-particle":"","parse-names":false,"suffix":""}],"container-title":"WSEAS Transactions on Systems","id":"ITEM-1","issue":"7","issued":{"date-parts":[["2006"]]},"page":"1579-1586","title":"On modelling and multivariable adaptive control of robotic manipulators","type":"article-journal","volume":"5"},"uris":["http://www.mendeley.com/documents/?uuid=c962599b-194f-35d3-9661-47eadc4c566c"]},{"id":"ITEM-2","itemData":{"abstract":"A multi-variable Golden-Section adaptive controller is proposed for the tracking control of robotic manipulators with unknown dynamics. With a small sample time, the unknown dynamics of the robotic manipulator are denoted equivalently by a characteristic model of a 2-order multivariable time-varying difference equation. The coefficients of the characteristic model change slowly with time and some of their valuable characteristic relationships emerge. Based on the characteristic model, an adaptive algorithm with a simple form for the control of robotic manipulators is presented, which combines the multi-variable Golden-Section adaptive control law with the weighted least squares estimation method. Moreover, a compensation neural network law is incorporated into the designed controller to reduce the influence of the coefficients estimation error on the control performance. The results of the simulations indicate that the developed control scheme is effective in robotic manipulator control.","author":[{"dropping-particle":"","family":"Lei","given":"Y.","non-dropping-particle":"","parse-names":false,"suffix":""},{"dropping-particle":"","family":"Wu","given":"H.","non-dropping-particle":"","parse-names":false,"suffix":""}],"container-title":"International Journal of Control, Automation and Systems","id":"ITEM-2","issue":"2","issued":{"date-parts":[["2006"]]},"page":"139-145","title":"Tracking control of robotic manipulators based on the all-coefficient adaptive control method","type":"article-journal","volume":"4"},"uris":["http://www.mendeley.com/documents/?uuid=c260902a-8568-3c86-a21d-40637501e736"]}],"mendeley":{"formattedCitation":"[4], [5]","plainTextFormattedCitation":"[4], [5]","previouslyFormattedCitation":"[4], [5]"},"properties":{"noteIndex":0},"schema":"https://github.com/citation-style-language/schema/raw/master/csl-citation.json"}</w:instrText>
      </w:r>
      <w:r w:rsidR="00B70D98">
        <w:rPr>
          <w:rFonts w:ascii="Arial" w:hAnsi="Arial" w:cs="Arial"/>
          <w:sz w:val="20"/>
          <w:szCs w:val="20"/>
          <w:lang w:val="en-GB"/>
        </w:rPr>
        <w:fldChar w:fldCharType="separate"/>
      </w:r>
      <w:r w:rsidR="00B70D98" w:rsidRPr="00B70D98">
        <w:rPr>
          <w:rFonts w:ascii="Arial" w:hAnsi="Arial" w:cs="Arial"/>
          <w:noProof/>
          <w:sz w:val="20"/>
          <w:szCs w:val="20"/>
          <w:lang w:val="en-GB"/>
        </w:rPr>
        <w:t>[4], [5]</w:t>
      </w:r>
      <w:r w:rsidR="00B70D98">
        <w:rPr>
          <w:rFonts w:ascii="Arial" w:hAnsi="Arial" w:cs="Arial"/>
          <w:sz w:val="20"/>
          <w:szCs w:val="20"/>
          <w:lang w:val="en-GB"/>
        </w:rPr>
        <w:fldChar w:fldCharType="end"/>
      </w:r>
      <w:r w:rsidR="00B146F2">
        <w:rPr>
          <w:rFonts w:ascii="Arial" w:hAnsi="Arial" w:cs="Arial"/>
          <w:sz w:val="20"/>
          <w:szCs w:val="20"/>
          <w:lang w:val="en-GB"/>
        </w:rPr>
        <w:t xml:space="preserve"> or adaptive neural networks</w:t>
      </w:r>
      <w:r w:rsidR="00B70D98">
        <w:rPr>
          <w:rFonts w:ascii="Arial" w:hAnsi="Arial" w:cs="Arial"/>
          <w:sz w:val="20"/>
          <w:szCs w:val="20"/>
          <w:lang w:val="en-GB"/>
        </w:rPr>
        <w:t xml:space="preserve"> </w:t>
      </w:r>
      <w:r w:rsidR="00B70D98">
        <w:rPr>
          <w:rFonts w:ascii="Arial" w:hAnsi="Arial" w:cs="Arial"/>
          <w:sz w:val="20"/>
          <w:szCs w:val="20"/>
          <w:lang w:val="en-GB"/>
        </w:rPr>
        <w:fldChar w:fldCharType="begin" w:fldLock="1"/>
      </w:r>
      <w:r w:rsidR="00B70D98">
        <w:rPr>
          <w:rFonts w:ascii="Arial" w:hAnsi="Arial" w:cs="Arial"/>
          <w:sz w:val="20"/>
          <w:szCs w:val="20"/>
          <w:lang w:val="en-GB"/>
        </w:rPr>
        <w:instrText>ADDIN CSL_CITATION {"citationItems":[{"id":"ITEM-1","itemData":{"DOI":"10.1080/00207160.2013.813021","abstract":"In this paper, an adaptive neural network (NN) switching control strategy is proposed for the trajectory tracking problem of robotic manipulators. The proposed system comprises an adaptive switching neural controller and the associated robust compensation control law. Based on the Lyapunov stability theorem and average dwell-time approach, it is shown that the proposed control scheme can guarantee tracking performance of the robotic manipulators system, in the sense that all variables of the closed-loop system are bounded and the effect due to the external disturbance and approximate error of radical basis function (RBF) NNs on the tracking error can be converged to zero in an infinite time. Finally, simulation results on a two-link robotic manipulator show the feasibility and validity of the proposed control scheme. © 2013 Taylor &amp; Francis.","author":[{"dropping-particle":"","family":"Yu","given":"L.","non-dropping-particle":"","parse-names":false,"suffix":""},{"dropping-particle":"","family":"Fei","given":"S.","non-dropping-particle":"","parse-names":false,"suffix":""},{"dropping-particle":"","family":"Sun","given":"L.","non-dropping-particle":"","parse-names":false,"suffix":""},{"dropping-particle":"","family":"Huang","given":"J.","non-dropping-particle":"","parse-names":false,"suffix":""}],"container-title":"International Journal of Computer Mathematics","id":"ITEM-1","issue":"5","issued":{"date-parts":[["2014"]]},"page":"983-995","title":"An adaptive neural network switching control approach of robotic manipulators for trajectory tracking","type":"article-journal","volume":"91"},"uris":["http://www.mendeley.com/documents/?uuid=777ff202-d35b-3b3d-b80d-b4815bd181b9"]}],"mendeley":{"formattedCitation":"[6]","plainTextFormattedCitation":"[6]"},"properties":{"noteIndex":0},"schema":"https://github.com/citation-style-language/schema/raw/master/csl-citation.json"}</w:instrText>
      </w:r>
      <w:r w:rsidR="00B70D98">
        <w:rPr>
          <w:rFonts w:ascii="Arial" w:hAnsi="Arial" w:cs="Arial"/>
          <w:sz w:val="20"/>
          <w:szCs w:val="20"/>
          <w:lang w:val="en-GB"/>
        </w:rPr>
        <w:fldChar w:fldCharType="separate"/>
      </w:r>
      <w:r w:rsidR="00B70D98" w:rsidRPr="00B70D98">
        <w:rPr>
          <w:rFonts w:ascii="Arial" w:hAnsi="Arial" w:cs="Arial"/>
          <w:noProof/>
          <w:sz w:val="20"/>
          <w:szCs w:val="20"/>
          <w:lang w:val="en-GB"/>
        </w:rPr>
        <w:t>[6]</w:t>
      </w:r>
      <w:r w:rsidR="00B70D98">
        <w:rPr>
          <w:rFonts w:ascii="Arial" w:hAnsi="Arial" w:cs="Arial"/>
          <w:sz w:val="20"/>
          <w:szCs w:val="20"/>
          <w:lang w:val="en-GB"/>
        </w:rPr>
        <w:fldChar w:fldCharType="end"/>
      </w:r>
      <w:r w:rsidR="00B146F2">
        <w:rPr>
          <w:rFonts w:ascii="Arial" w:hAnsi="Arial" w:cs="Arial"/>
          <w:sz w:val="20"/>
          <w:szCs w:val="20"/>
          <w:lang w:val="en-GB"/>
        </w:rPr>
        <w:t>.</w:t>
      </w:r>
    </w:p>
    <w:p w14:paraId="34DC65D4" w14:textId="5EE2467D" w:rsidR="00E35EB3" w:rsidRDefault="00E526CB" w:rsidP="00023D8F">
      <w:pPr>
        <w:spacing w:before="120" w:after="120" w:line="276" w:lineRule="auto"/>
        <w:jc w:val="both"/>
        <w:rPr>
          <w:rFonts w:ascii="Arial" w:hAnsi="Arial" w:cs="Arial"/>
          <w:sz w:val="20"/>
          <w:szCs w:val="20"/>
          <w:lang w:val="en-GB"/>
        </w:rPr>
      </w:pPr>
      <w:r>
        <w:rPr>
          <w:rFonts w:ascii="Arial" w:hAnsi="Arial" w:cs="Arial"/>
          <w:sz w:val="20"/>
          <w:szCs w:val="20"/>
          <w:lang w:val="en-GB"/>
        </w:rPr>
        <w:t>Therefore, the goal is to introduce a module on multivariable control into the curricular plan of t</w:t>
      </w:r>
      <w:r w:rsidR="001E2419">
        <w:rPr>
          <w:rFonts w:ascii="Arial" w:hAnsi="Arial" w:cs="Arial"/>
          <w:sz w:val="20"/>
          <w:szCs w:val="20"/>
          <w:lang w:val="en-GB"/>
        </w:rPr>
        <w:t>he Industrial Robotics course unit.</w:t>
      </w:r>
      <w:r w:rsidR="007D1872">
        <w:rPr>
          <w:rFonts w:ascii="Arial" w:hAnsi="Arial" w:cs="Arial"/>
          <w:sz w:val="20"/>
          <w:szCs w:val="20"/>
          <w:lang w:val="en-GB"/>
        </w:rPr>
        <w:t xml:space="preserve"> </w:t>
      </w:r>
      <w:r w:rsidR="00F40961">
        <w:rPr>
          <w:rFonts w:ascii="Arial" w:hAnsi="Arial" w:cs="Arial"/>
          <w:sz w:val="20"/>
          <w:szCs w:val="20"/>
          <w:lang w:val="en-GB"/>
        </w:rPr>
        <w:t>The module will</w:t>
      </w:r>
      <w:r w:rsidR="003C4C9A">
        <w:rPr>
          <w:rFonts w:ascii="Arial" w:hAnsi="Arial" w:cs="Arial"/>
          <w:sz w:val="20"/>
          <w:szCs w:val="20"/>
          <w:lang w:val="en-GB"/>
        </w:rPr>
        <w:t xml:space="preserve"> be</w:t>
      </w:r>
      <w:r w:rsidR="00F40961">
        <w:rPr>
          <w:rFonts w:ascii="Arial" w:hAnsi="Arial" w:cs="Arial"/>
          <w:sz w:val="20"/>
          <w:szCs w:val="20"/>
          <w:lang w:val="en-GB"/>
        </w:rPr>
        <w:t xml:space="preserve"> introduce</w:t>
      </w:r>
      <w:r w:rsidR="003C4C9A">
        <w:rPr>
          <w:rFonts w:ascii="Arial" w:hAnsi="Arial" w:cs="Arial"/>
          <w:sz w:val="20"/>
          <w:szCs w:val="20"/>
          <w:lang w:val="en-GB"/>
        </w:rPr>
        <w:t>d</w:t>
      </w:r>
      <w:r w:rsidR="00F40961">
        <w:rPr>
          <w:rFonts w:ascii="Arial" w:hAnsi="Arial" w:cs="Arial"/>
          <w:sz w:val="20"/>
          <w:szCs w:val="20"/>
          <w:lang w:val="en-GB"/>
        </w:rPr>
        <w:t xml:space="preserve"> </w:t>
      </w:r>
      <w:r w:rsidR="0007560E">
        <w:rPr>
          <w:rFonts w:ascii="Arial" w:hAnsi="Arial" w:cs="Arial"/>
          <w:sz w:val="20"/>
          <w:szCs w:val="20"/>
          <w:lang w:val="en-GB"/>
        </w:rPr>
        <w:t>in a theor</w:t>
      </w:r>
      <w:r w:rsidR="003C4C9A">
        <w:rPr>
          <w:rFonts w:ascii="Arial" w:hAnsi="Arial" w:cs="Arial"/>
          <w:sz w:val="20"/>
          <w:szCs w:val="20"/>
          <w:lang w:val="en-GB"/>
        </w:rPr>
        <w:t>et</w:t>
      </w:r>
      <w:r w:rsidR="0007560E">
        <w:rPr>
          <w:rFonts w:ascii="Arial" w:hAnsi="Arial" w:cs="Arial"/>
          <w:sz w:val="20"/>
          <w:szCs w:val="20"/>
          <w:lang w:val="en-GB"/>
        </w:rPr>
        <w:t xml:space="preserve">ical class </w:t>
      </w:r>
      <w:r w:rsidR="00AD6400">
        <w:rPr>
          <w:rFonts w:ascii="Arial" w:hAnsi="Arial" w:cs="Arial"/>
          <w:sz w:val="20"/>
          <w:szCs w:val="20"/>
          <w:lang w:val="en-GB"/>
        </w:rPr>
        <w:t>followed</w:t>
      </w:r>
      <w:r w:rsidR="0007560E">
        <w:rPr>
          <w:rFonts w:ascii="Arial" w:hAnsi="Arial" w:cs="Arial"/>
          <w:sz w:val="20"/>
          <w:szCs w:val="20"/>
          <w:lang w:val="en-GB"/>
        </w:rPr>
        <w:t xml:space="preserve"> by a laboratorial work to </w:t>
      </w:r>
      <w:r w:rsidR="00AD6400">
        <w:rPr>
          <w:rFonts w:ascii="Arial" w:hAnsi="Arial" w:cs="Arial"/>
          <w:sz w:val="20"/>
          <w:szCs w:val="20"/>
          <w:lang w:val="en-GB"/>
        </w:rPr>
        <w:t xml:space="preserve">implement </w:t>
      </w:r>
      <w:r w:rsidR="00FE78C3">
        <w:rPr>
          <w:rFonts w:ascii="Arial" w:hAnsi="Arial" w:cs="Arial"/>
          <w:sz w:val="20"/>
          <w:szCs w:val="20"/>
          <w:lang w:val="en-GB"/>
        </w:rPr>
        <w:t xml:space="preserve">multivariable control in a </w:t>
      </w:r>
      <w:proofErr w:type="spellStart"/>
      <w:r w:rsidR="00FE78C3">
        <w:rPr>
          <w:rFonts w:ascii="Arial" w:hAnsi="Arial" w:cs="Arial"/>
          <w:sz w:val="20"/>
          <w:szCs w:val="20"/>
          <w:lang w:val="en-GB"/>
        </w:rPr>
        <w:t>SimTwo</w:t>
      </w:r>
      <w:proofErr w:type="spellEnd"/>
      <w:r w:rsidR="00FE78C3">
        <w:rPr>
          <w:rFonts w:ascii="Arial" w:hAnsi="Arial" w:cs="Arial"/>
          <w:sz w:val="20"/>
          <w:szCs w:val="20"/>
          <w:lang w:val="en-GB"/>
        </w:rPr>
        <w:t xml:space="preserve">-based simulation environment </w:t>
      </w:r>
      <w:r w:rsidR="00FE78C3">
        <w:rPr>
          <w:rFonts w:ascii="Arial" w:hAnsi="Arial" w:cs="Arial"/>
          <w:sz w:val="20"/>
          <w:szCs w:val="20"/>
          <w:lang w:val="en-GB"/>
        </w:rPr>
        <w:fldChar w:fldCharType="begin" w:fldLock="1"/>
      </w:r>
      <w:r w:rsidR="00B70D98">
        <w:rPr>
          <w:rFonts w:ascii="Arial" w:hAnsi="Arial" w:cs="Arial"/>
          <w:sz w:val="20"/>
          <w:szCs w:val="20"/>
          <w:lang w:val="en-GB"/>
        </w:rPr>
        <w:instrText>ADDIN CSL_CITATION {"citationItems":[{"id":"ITEM-1","itemData":{"author":[{"dropping-particle":"","family":"Costa","given":"Paulo","non-dropping-particle":"","parse-names":false,"suffix":""},{"dropping-particle":"","family":"Gonçalves","given":"José","non-dropping-particle":"","parse-names":false,"suffix":""},{"dropping-particle":"","family":"Lima","given":"José","non-dropping-particle":"","parse-names":false,"suffix":""},{"dropping-particle":"","family":"Malheiros","given":"Paulo","non-dropping-particle":"","parse-names":false,"suffix":""}],"container-title":"International Journal of Theory and Applications of Mathematics &amp; Computer Science","id":"ITEM-1","issued":{"date-parts":[["2011"]]},"page":"11-16","title":"SimTwo realistic simulator: a tool for the development and validation of robot software","type":"article-journal"},"uris":["http://www.mendeley.com/documents/?uuid=21da72b7-76ee-4b73-9943-6664ee67c85f"]}],"mendeley":{"formattedCitation":"[7]","plainTextFormattedCitation":"[7]","previouslyFormattedCitation":"[6]"},"properties":{"noteIndex":0},"schema":"https://github.com/citation-style-language/schema/raw/master/csl-citation.json"}</w:instrText>
      </w:r>
      <w:r w:rsidR="00FE78C3">
        <w:rPr>
          <w:rFonts w:ascii="Arial" w:hAnsi="Arial" w:cs="Arial"/>
          <w:sz w:val="20"/>
          <w:szCs w:val="20"/>
          <w:lang w:val="en-GB"/>
        </w:rPr>
        <w:fldChar w:fldCharType="separate"/>
      </w:r>
      <w:r w:rsidR="00B70D98" w:rsidRPr="00B70D98">
        <w:rPr>
          <w:rFonts w:ascii="Arial" w:hAnsi="Arial" w:cs="Arial"/>
          <w:noProof/>
          <w:sz w:val="20"/>
          <w:szCs w:val="20"/>
          <w:lang w:val="en-GB"/>
        </w:rPr>
        <w:t>[7]</w:t>
      </w:r>
      <w:r w:rsidR="00FE78C3">
        <w:rPr>
          <w:rFonts w:ascii="Arial" w:hAnsi="Arial" w:cs="Arial"/>
          <w:sz w:val="20"/>
          <w:szCs w:val="20"/>
          <w:lang w:val="en-GB"/>
        </w:rPr>
        <w:fldChar w:fldCharType="end"/>
      </w:r>
      <w:r w:rsidR="00FE78C3">
        <w:rPr>
          <w:rFonts w:ascii="Arial" w:hAnsi="Arial" w:cs="Arial"/>
          <w:sz w:val="20"/>
          <w:szCs w:val="20"/>
          <w:lang w:val="en-GB"/>
        </w:rPr>
        <w:t>.</w:t>
      </w:r>
    </w:p>
    <w:p w14:paraId="020C2F35" w14:textId="77777777" w:rsidR="00A23AF6" w:rsidRDefault="004646B8" w:rsidP="00023D8F">
      <w:pPr>
        <w:spacing w:before="120" w:after="120" w:line="276" w:lineRule="auto"/>
        <w:jc w:val="both"/>
        <w:rPr>
          <w:rFonts w:ascii="Arial" w:hAnsi="Arial" w:cs="Arial"/>
          <w:sz w:val="20"/>
          <w:szCs w:val="20"/>
          <w:lang w:val="en-GB"/>
        </w:rPr>
      </w:pPr>
      <w:r>
        <w:rPr>
          <w:rFonts w:ascii="Arial" w:hAnsi="Arial" w:cs="Arial"/>
          <w:b/>
          <w:bCs/>
          <w:sz w:val="20"/>
          <w:szCs w:val="20"/>
          <w:lang w:val="en-GB"/>
        </w:rPr>
        <w:t>Work Plan:</w:t>
      </w:r>
      <w:r>
        <w:rPr>
          <w:rFonts w:ascii="Arial" w:hAnsi="Arial" w:cs="Arial"/>
          <w:sz w:val="20"/>
          <w:szCs w:val="20"/>
          <w:lang w:val="en-GB"/>
        </w:rPr>
        <w:t xml:space="preserve"> </w:t>
      </w:r>
    </w:p>
    <w:p w14:paraId="1C0A5D25" w14:textId="25CA184D" w:rsidR="004646B8" w:rsidRDefault="00A23AF6" w:rsidP="00023D8F">
      <w:pPr>
        <w:spacing w:before="120" w:after="120" w:line="276" w:lineRule="auto"/>
        <w:jc w:val="both"/>
        <w:rPr>
          <w:rFonts w:ascii="Arial" w:hAnsi="Arial" w:cs="Arial"/>
          <w:sz w:val="20"/>
          <w:szCs w:val="20"/>
          <w:lang w:val="en-GB"/>
        </w:rPr>
      </w:pPr>
      <w:r>
        <w:rPr>
          <w:rFonts w:ascii="Arial" w:hAnsi="Arial" w:cs="Arial"/>
          <w:sz w:val="20"/>
          <w:szCs w:val="20"/>
          <w:lang w:val="en-GB"/>
        </w:rPr>
        <w:t xml:space="preserve">The work plan is divided into XYZ tasks </w:t>
      </w:r>
      <w:r w:rsidRPr="00FA498E">
        <w:rPr>
          <w:rFonts w:ascii="Arial" w:hAnsi="Arial" w:cs="Arial"/>
          <w:sz w:val="20"/>
          <w:szCs w:val="20"/>
          <w:lang w:val="en-GB"/>
        </w:rPr>
        <w:t xml:space="preserve">described </w:t>
      </w:r>
      <w:r w:rsidRPr="00F3402B">
        <w:rPr>
          <w:rFonts w:ascii="Arial" w:hAnsi="Arial" w:cs="Arial"/>
          <w:sz w:val="20"/>
          <w:szCs w:val="20"/>
          <w:lang w:val="en-GB"/>
        </w:rPr>
        <w:t xml:space="preserve">in </w:t>
      </w:r>
      <w:r w:rsidR="00FA498E" w:rsidRPr="00F3402B">
        <w:rPr>
          <w:rFonts w:ascii="Arial" w:hAnsi="Arial" w:cs="Arial"/>
          <w:sz w:val="20"/>
          <w:szCs w:val="20"/>
          <w:lang w:val="en-GB"/>
        </w:rPr>
        <w:fldChar w:fldCharType="begin"/>
      </w:r>
      <w:r w:rsidR="00FA498E" w:rsidRPr="00F3402B">
        <w:rPr>
          <w:rFonts w:ascii="Arial" w:hAnsi="Arial" w:cs="Arial"/>
          <w:sz w:val="20"/>
          <w:szCs w:val="20"/>
          <w:lang w:val="en-GB"/>
        </w:rPr>
        <w:instrText xml:space="preserve"> REF _Ref66044359 \h  \* MERGEFORMAT </w:instrText>
      </w:r>
      <w:r w:rsidR="00FA498E" w:rsidRPr="00F3402B">
        <w:rPr>
          <w:rFonts w:ascii="Arial" w:hAnsi="Arial" w:cs="Arial"/>
          <w:sz w:val="20"/>
          <w:szCs w:val="20"/>
          <w:lang w:val="en-GB"/>
        </w:rPr>
      </w:r>
      <w:r w:rsidR="00FA498E" w:rsidRPr="00F3402B">
        <w:rPr>
          <w:rFonts w:ascii="Arial" w:hAnsi="Arial" w:cs="Arial"/>
          <w:sz w:val="20"/>
          <w:szCs w:val="20"/>
          <w:lang w:val="en-GB"/>
        </w:rPr>
        <w:fldChar w:fldCharType="separate"/>
      </w:r>
      <w:proofErr w:type="spellStart"/>
      <w:r w:rsidR="0000449D" w:rsidRPr="0000449D">
        <w:rPr>
          <w:rFonts w:ascii="Arial" w:hAnsi="Arial" w:cs="Arial"/>
          <w:sz w:val="20"/>
          <w:szCs w:val="20"/>
        </w:rPr>
        <w:t>Table</w:t>
      </w:r>
      <w:proofErr w:type="spellEnd"/>
      <w:r w:rsidR="0000449D" w:rsidRPr="0000449D">
        <w:rPr>
          <w:rFonts w:ascii="Arial" w:hAnsi="Arial" w:cs="Arial"/>
          <w:sz w:val="20"/>
          <w:szCs w:val="20"/>
        </w:rPr>
        <w:t xml:space="preserve"> </w:t>
      </w:r>
      <w:r w:rsidR="0000449D" w:rsidRPr="0000449D">
        <w:rPr>
          <w:rFonts w:ascii="Arial" w:hAnsi="Arial" w:cs="Arial"/>
          <w:noProof/>
          <w:sz w:val="20"/>
          <w:szCs w:val="20"/>
        </w:rPr>
        <w:t>1</w:t>
      </w:r>
      <w:r w:rsidR="00FA498E" w:rsidRPr="00F3402B">
        <w:rPr>
          <w:rFonts w:ascii="Arial" w:hAnsi="Arial" w:cs="Arial"/>
          <w:sz w:val="20"/>
          <w:szCs w:val="20"/>
          <w:lang w:val="en-GB"/>
        </w:rPr>
        <w:fldChar w:fldCharType="end"/>
      </w:r>
      <w:r w:rsidRPr="00FA498E">
        <w:rPr>
          <w:rFonts w:ascii="Arial" w:hAnsi="Arial" w:cs="Arial"/>
          <w:sz w:val="20"/>
          <w:szCs w:val="20"/>
          <w:lang w:val="en-GB"/>
        </w:rPr>
        <w:t>. The</w:t>
      </w:r>
      <w:r>
        <w:rPr>
          <w:rFonts w:ascii="Arial" w:hAnsi="Arial" w:cs="Arial"/>
          <w:sz w:val="20"/>
          <w:szCs w:val="20"/>
          <w:lang w:val="en-GB"/>
        </w:rPr>
        <w:t xml:space="preserve"> estimated total workload of the teaching assistance activity </w:t>
      </w:r>
      <w:r w:rsidR="00C275D9">
        <w:rPr>
          <w:rFonts w:ascii="Arial" w:hAnsi="Arial" w:cs="Arial"/>
          <w:sz w:val="20"/>
          <w:szCs w:val="20"/>
          <w:lang w:val="en-GB"/>
        </w:rPr>
        <w:t>is</w:t>
      </w:r>
      <w:r w:rsidR="007D7799">
        <w:rPr>
          <w:rFonts w:ascii="Arial" w:hAnsi="Arial" w:cs="Arial"/>
          <w:sz w:val="20"/>
          <w:szCs w:val="20"/>
          <w:lang w:val="en-GB"/>
        </w:rPr>
        <w:t xml:space="preserve"> 328 hours</w:t>
      </w:r>
      <w:r w:rsidR="00C275D9">
        <w:rPr>
          <w:rFonts w:ascii="Arial" w:hAnsi="Arial" w:cs="Arial"/>
          <w:sz w:val="20"/>
          <w:szCs w:val="20"/>
          <w:lang w:val="en-GB"/>
        </w:rPr>
        <w:t xml:space="preserve"> (~324 hours = 12 ECTS). The work will be supervised by Professor António Paulo Moreira, responsible for the </w:t>
      </w:r>
      <w:r w:rsidR="00B00DF8">
        <w:rPr>
          <w:rFonts w:ascii="Arial" w:hAnsi="Arial" w:cs="Arial"/>
          <w:sz w:val="20"/>
          <w:szCs w:val="20"/>
          <w:lang w:val="en-GB"/>
        </w:rPr>
        <w:t>course</w:t>
      </w:r>
      <w:r w:rsidR="00C275D9">
        <w:rPr>
          <w:rFonts w:ascii="Arial" w:hAnsi="Arial" w:cs="Arial"/>
          <w:sz w:val="20"/>
          <w:szCs w:val="20"/>
          <w:lang w:val="en-GB"/>
        </w:rPr>
        <w:t xml:space="preserve"> unit Industrial Robotics.</w:t>
      </w:r>
    </w:p>
    <w:p w14:paraId="738F6362" w14:textId="64420834" w:rsidR="00FA498E" w:rsidRPr="00FA498E" w:rsidRDefault="00FA498E" w:rsidP="00FA498E">
      <w:pPr>
        <w:pStyle w:val="Caption"/>
        <w:keepNext/>
        <w:spacing w:before="240" w:after="60"/>
        <w:jc w:val="center"/>
        <w:rPr>
          <w:color w:val="auto"/>
        </w:rPr>
      </w:pPr>
      <w:bookmarkStart w:id="0" w:name="_Ref66044359"/>
      <w:proofErr w:type="spellStart"/>
      <w:r w:rsidRPr="00FA498E">
        <w:rPr>
          <w:color w:val="auto"/>
        </w:rPr>
        <w:t>Table</w:t>
      </w:r>
      <w:proofErr w:type="spellEnd"/>
      <w:r w:rsidRPr="00FA498E">
        <w:rPr>
          <w:color w:val="auto"/>
        </w:rPr>
        <w:t xml:space="preserve"> </w:t>
      </w:r>
      <w:r w:rsidRPr="00FA498E">
        <w:rPr>
          <w:color w:val="auto"/>
        </w:rPr>
        <w:fldChar w:fldCharType="begin"/>
      </w:r>
      <w:r w:rsidRPr="00FA498E">
        <w:rPr>
          <w:color w:val="auto"/>
        </w:rPr>
        <w:instrText xml:space="preserve"> SEQ Table \* ARABIC </w:instrText>
      </w:r>
      <w:r w:rsidRPr="00FA498E">
        <w:rPr>
          <w:color w:val="auto"/>
        </w:rPr>
        <w:fldChar w:fldCharType="separate"/>
      </w:r>
      <w:r w:rsidR="0000449D">
        <w:rPr>
          <w:noProof/>
          <w:color w:val="auto"/>
        </w:rPr>
        <w:t>1</w:t>
      </w:r>
      <w:r w:rsidRPr="00FA498E">
        <w:rPr>
          <w:color w:val="auto"/>
        </w:rPr>
        <w:fldChar w:fldCharType="end"/>
      </w:r>
      <w:bookmarkEnd w:id="0"/>
      <w:r w:rsidRPr="00FA498E">
        <w:rPr>
          <w:color w:val="auto"/>
        </w:rPr>
        <w:t xml:space="preserve">: </w:t>
      </w:r>
      <w:proofErr w:type="spellStart"/>
      <w:r w:rsidRPr="00FA498E">
        <w:rPr>
          <w:color w:val="auto"/>
        </w:rPr>
        <w:t>Work</w:t>
      </w:r>
      <w:proofErr w:type="spellEnd"/>
      <w:r w:rsidRPr="00FA498E">
        <w:rPr>
          <w:color w:val="auto"/>
        </w:rPr>
        <w:t xml:space="preserve"> </w:t>
      </w:r>
      <w:proofErr w:type="spellStart"/>
      <w:r w:rsidRPr="00FA498E">
        <w:rPr>
          <w:color w:val="auto"/>
        </w:rPr>
        <w:t>Plan</w:t>
      </w:r>
      <w:proofErr w:type="spellEnd"/>
    </w:p>
    <w:tbl>
      <w:tblPr>
        <w:tblStyle w:val="TableGrid"/>
        <w:tblW w:w="0" w:type="auto"/>
        <w:tblCellMar>
          <w:left w:w="57" w:type="dxa"/>
          <w:right w:w="57" w:type="dxa"/>
        </w:tblCellMar>
        <w:tblLook w:val="04A0" w:firstRow="1" w:lastRow="0" w:firstColumn="1" w:lastColumn="0" w:noHBand="0" w:noVBand="1"/>
      </w:tblPr>
      <w:tblGrid>
        <w:gridCol w:w="412"/>
        <w:gridCol w:w="9396"/>
        <w:gridCol w:w="648"/>
      </w:tblGrid>
      <w:tr w:rsidR="005C3AEA" w14:paraId="40F5F4C1" w14:textId="77777777" w:rsidTr="00FA498E">
        <w:tc>
          <w:tcPr>
            <w:tcW w:w="412" w:type="dxa"/>
          </w:tcPr>
          <w:p w14:paraId="3A8CC2F5" w14:textId="36BB69A7" w:rsidR="005C3AEA" w:rsidRDefault="005C3AEA" w:rsidP="005C3AEA">
            <w:pPr>
              <w:spacing w:before="60" w:after="60" w:line="276" w:lineRule="auto"/>
              <w:jc w:val="center"/>
              <w:rPr>
                <w:rFonts w:ascii="Arial" w:hAnsi="Arial" w:cs="Arial"/>
                <w:sz w:val="20"/>
                <w:szCs w:val="20"/>
                <w:lang w:val="en-GB"/>
              </w:rPr>
            </w:pPr>
            <w:r>
              <w:rPr>
                <w:rFonts w:ascii="Arial" w:hAnsi="Arial" w:cs="Arial"/>
                <w:sz w:val="20"/>
                <w:szCs w:val="20"/>
                <w:lang w:val="en-GB"/>
              </w:rPr>
              <w:t>#</w:t>
            </w:r>
          </w:p>
        </w:tc>
        <w:tc>
          <w:tcPr>
            <w:tcW w:w="9396" w:type="dxa"/>
          </w:tcPr>
          <w:p w14:paraId="451FF616" w14:textId="039F8952" w:rsidR="005C3AEA" w:rsidRDefault="005C3AEA" w:rsidP="005C3AEA">
            <w:pPr>
              <w:spacing w:before="60" w:after="60" w:line="276" w:lineRule="auto"/>
              <w:jc w:val="both"/>
              <w:rPr>
                <w:rFonts w:ascii="Arial" w:hAnsi="Arial" w:cs="Arial"/>
                <w:sz w:val="20"/>
                <w:szCs w:val="20"/>
                <w:lang w:val="en-GB"/>
              </w:rPr>
            </w:pPr>
            <w:r>
              <w:rPr>
                <w:rFonts w:ascii="Arial" w:hAnsi="Arial" w:cs="Arial"/>
                <w:sz w:val="20"/>
                <w:szCs w:val="20"/>
                <w:lang w:val="en-GB"/>
              </w:rPr>
              <w:t>Description</w:t>
            </w:r>
          </w:p>
        </w:tc>
        <w:tc>
          <w:tcPr>
            <w:tcW w:w="648" w:type="dxa"/>
          </w:tcPr>
          <w:p w14:paraId="763095F6" w14:textId="34697A8E" w:rsidR="005C3AEA" w:rsidRDefault="005C3AEA" w:rsidP="005C3AEA">
            <w:pPr>
              <w:spacing w:before="60" w:after="60" w:line="276" w:lineRule="auto"/>
              <w:jc w:val="center"/>
              <w:rPr>
                <w:rFonts w:ascii="Arial" w:hAnsi="Arial" w:cs="Arial"/>
                <w:sz w:val="20"/>
                <w:szCs w:val="20"/>
                <w:lang w:val="en-GB"/>
              </w:rPr>
            </w:pPr>
            <w:r>
              <w:rPr>
                <w:rFonts w:ascii="Arial" w:hAnsi="Arial" w:cs="Arial"/>
                <w:sz w:val="20"/>
                <w:szCs w:val="20"/>
                <w:lang w:val="en-GB"/>
              </w:rPr>
              <w:t>Hours</w:t>
            </w:r>
          </w:p>
        </w:tc>
      </w:tr>
      <w:tr w:rsidR="005C3AEA" w14:paraId="46F3C48F" w14:textId="77777777" w:rsidTr="00FA498E">
        <w:tc>
          <w:tcPr>
            <w:tcW w:w="412" w:type="dxa"/>
          </w:tcPr>
          <w:p w14:paraId="0E1B437B" w14:textId="61883230" w:rsidR="005C3AEA" w:rsidRDefault="005C3AEA" w:rsidP="005C3AEA">
            <w:pPr>
              <w:spacing w:before="60" w:after="60" w:line="276" w:lineRule="auto"/>
              <w:jc w:val="center"/>
              <w:rPr>
                <w:rFonts w:ascii="Arial" w:hAnsi="Arial" w:cs="Arial"/>
                <w:sz w:val="20"/>
                <w:szCs w:val="20"/>
                <w:lang w:val="en-GB"/>
              </w:rPr>
            </w:pPr>
            <w:r>
              <w:rPr>
                <w:rFonts w:ascii="Arial" w:hAnsi="Arial" w:cs="Arial"/>
                <w:sz w:val="20"/>
                <w:szCs w:val="20"/>
                <w:lang w:val="en-GB"/>
              </w:rPr>
              <w:t>1</w:t>
            </w:r>
          </w:p>
        </w:tc>
        <w:tc>
          <w:tcPr>
            <w:tcW w:w="9396" w:type="dxa"/>
          </w:tcPr>
          <w:p w14:paraId="46F86D2C" w14:textId="395897DC" w:rsidR="005C3AEA" w:rsidRPr="005C3AEA" w:rsidRDefault="005C3AEA" w:rsidP="005C3AEA">
            <w:pPr>
              <w:spacing w:before="60" w:after="60" w:line="276" w:lineRule="auto"/>
              <w:jc w:val="both"/>
              <w:rPr>
                <w:rFonts w:ascii="Arial" w:hAnsi="Arial" w:cs="Arial"/>
                <w:sz w:val="20"/>
                <w:szCs w:val="20"/>
                <w:lang w:val="en-GB"/>
              </w:rPr>
            </w:pPr>
            <w:r>
              <w:rPr>
                <w:rFonts w:ascii="Arial" w:hAnsi="Arial" w:cs="Arial"/>
                <w:sz w:val="20"/>
                <w:szCs w:val="20"/>
                <w:lang w:val="en-GB"/>
              </w:rPr>
              <w:t xml:space="preserve">Study the theory of multivariable control formulated in the book </w:t>
            </w:r>
            <w:r>
              <w:rPr>
                <w:rFonts w:ascii="Arial" w:hAnsi="Arial" w:cs="Arial"/>
                <w:i/>
                <w:iCs/>
                <w:sz w:val="20"/>
                <w:szCs w:val="20"/>
                <w:lang w:val="en-GB"/>
              </w:rPr>
              <w:t xml:space="preserve">Robot </w:t>
            </w:r>
            <w:proofErr w:type="spellStart"/>
            <w:r>
              <w:rPr>
                <w:rFonts w:ascii="Arial" w:hAnsi="Arial" w:cs="Arial"/>
                <w:i/>
                <w:iCs/>
                <w:sz w:val="20"/>
                <w:szCs w:val="20"/>
                <w:lang w:val="en-GB"/>
              </w:rPr>
              <w:t>Modeling</w:t>
            </w:r>
            <w:proofErr w:type="spellEnd"/>
            <w:r>
              <w:rPr>
                <w:rFonts w:ascii="Arial" w:hAnsi="Arial" w:cs="Arial"/>
                <w:i/>
                <w:iCs/>
                <w:sz w:val="20"/>
                <w:szCs w:val="20"/>
                <w:lang w:val="en-GB"/>
              </w:rPr>
              <w:t xml:space="preserve"> and Control</w:t>
            </w:r>
            <w:r>
              <w:rPr>
                <w:rFonts w:ascii="Arial" w:hAnsi="Arial" w:cs="Arial"/>
                <w:sz w:val="20"/>
                <w:szCs w:val="20"/>
                <w:lang w:val="en-GB"/>
              </w:rPr>
              <w:t xml:space="preserve"> </w:t>
            </w:r>
            <w:r>
              <w:rPr>
                <w:rFonts w:ascii="Arial" w:hAnsi="Arial" w:cs="Arial"/>
                <w:sz w:val="20"/>
                <w:szCs w:val="20"/>
                <w:lang w:val="en-GB"/>
              </w:rPr>
              <w:fldChar w:fldCharType="begin" w:fldLock="1"/>
            </w:r>
            <w:r>
              <w:rPr>
                <w:rFonts w:ascii="Arial" w:hAnsi="Arial" w:cs="Arial"/>
                <w:sz w:val="20"/>
                <w:szCs w:val="20"/>
                <w:lang w:val="en-GB"/>
              </w:rPr>
              <w:instrText>ADDIN CSL_CITATION {"citationItems":[{"id":"ITEM-1","itemData":{"ISBN":"9780471649908","author":[{"dropping-particle":"","family":"Spong","given":"Mark W.","non-dropping-particle":"","parse-names":false,"suffix":""},{"dropping-particle":"","family":"Hutchinson","given":"Seth","non-dropping-particle":"","parse-names":false,"suffix":""},{"dropping-particle":"","family":"Vidyasagar","given":"M.","non-dropping-particle":"","parse-names":false,"suffix":""}],"edition":"1st","id":"ITEM-1","issued":{"date-parts":[["2005"]]},"publisher":"John Wiley &amp; Sons, inc.","title":"Robot Modeling and Control","type":"book"},"uris":["http://www.mendeley.com/documents/?uuid=b7257fd4-13bb-40b1-b4b1-85a2a81271f2"]}],"mendeley":{"formattedCitation":"[1]","plainTextFormattedCitation":"[1]","previouslyFormattedCitation":"[1]"},"properties":{"noteIndex":0},"schema":"https://github.com/citation-style-language/schema/raw/master/csl-citation.json"}</w:instrText>
            </w:r>
            <w:r>
              <w:rPr>
                <w:rFonts w:ascii="Arial" w:hAnsi="Arial" w:cs="Arial"/>
                <w:sz w:val="20"/>
                <w:szCs w:val="20"/>
                <w:lang w:val="en-GB"/>
              </w:rPr>
              <w:fldChar w:fldCharType="separate"/>
            </w:r>
            <w:r w:rsidRPr="005C3AEA">
              <w:rPr>
                <w:rFonts w:ascii="Arial" w:hAnsi="Arial" w:cs="Arial"/>
                <w:noProof/>
                <w:sz w:val="20"/>
                <w:szCs w:val="20"/>
                <w:lang w:val="en-GB"/>
              </w:rPr>
              <w:t>[1]</w:t>
            </w:r>
            <w:r>
              <w:rPr>
                <w:rFonts w:ascii="Arial" w:hAnsi="Arial" w:cs="Arial"/>
                <w:sz w:val="20"/>
                <w:szCs w:val="20"/>
                <w:lang w:val="en-GB"/>
              </w:rPr>
              <w:fldChar w:fldCharType="end"/>
            </w:r>
          </w:p>
        </w:tc>
        <w:tc>
          <w:tcPr>
            <w:tcW w:w="648" w:type="dxa"/>
          </w:tcPr>
          <w:p w14:paraId="43810042" w14:textId="2600B810" w:rsidR="005C3AEA" w:rsidRDefault="007A7512" w:rsidP="005C3AEA">
            <w:pPr>
              <w:spacing w:before="60" w:after="60" w:line="276" w:lineRule="auto"/>
              <w:jc w:val="center"/>
              <w:rPr>
                <w:rFonts w:ascii="Arial" w:hAnsi="Arial" w:cs="Arial"/>
                <w:sz w:val="20"/>
                <w:szCs w:val="20"/>
                <w:lang w:val="en-GB"/>
              </w:rPr>
            </w:pPr>
            <w:r>
              <w:rPr>
                <w:rFonts w:ascii="Arial" w:hAnsi="Arial" w:cs="Arial"/>
                <w:sz w:val="20"/>
                <w:szCs w:val="20"/>
                <w:lang w:val="en-GB"/>
              </w:rPr>
              <w:t>40</w:t>
            </w:r>
          </w:p>
        </w:tc>
      </w:tr>
      <w:tr w:rsidR="005C3AEA" w14:paraId="7C13477D" w14:textId="77777777" w:rsidTr="00FA498E">
        <w:tc>
          <w:tcPr>
            <w:tcW w:w="412" w:type="dxa"/>
          </w:tcPr>
          <w:p w14:paraId="130DF8E2" w14:textId="0AAA6DF7" w:rsidR="005C3AEA" w:rsidRDefault="005C3AEA" w:rsidP="005C3AEA">
            <w:pPr>
              <w:spacing w:before="60" w:after="60" w:line="276" w:lineRule="auto"/>
              <w:jc w:val="center"/>
              <w:rPr>
                <w:rFonts w:ascii="Arial" w:hAnsi="Arial" w:cs="Arial"/>
                <w:sz w:val="20"/>
                <w:szCs w:val="20"/>
                <w:lang w:val="en-GB"/>
              </w:rPr>
            </w:pPr>
            <w:r>
              <w:rPr>
                <w:rFonts w:ascii="Arial" w:hAnsi="Arial" w:cs="Arial"/>
                <w:sz w:val="20"/>
                <w:szCs w:val="20"/>
                <w:lang w:val="en-GB"/>
              </w:rPr>
              <w:t>2</w:t>
            </w:r>
          </w:p>
        </w:tc>
        <w:tc>
          <w:tcPr>
            <w:tcW w:w="9396" w:type="dxa"/>
          </w:tcPr>
          <w:p w14:paraId="1A11B651" w14:textId="3C29CDB1" w:rsidR="005C3AEA" w:rsidRDefault="005C3AEA" w:rsidP="005C3AEA">
            <w:pPr>
              <w:spacing w:before="60" w:after="60" w:line="276" w:lineRule="auto"/>
              <w:jc w:val="both"/>
              <w:rPr>
                <w:rFonts w:ascii="Arial" w:hAnsi="Arial" w:cs="Arial"/>
                <w:sz w:val="20"/>
                <w:szCs w:val="20"/>
                <w:lang w:val="en-GB"/>
              </w:rPr>
            </w:pPr>
            <w:r>
              <w:rPr>
                <w:rFonts w:ascii="Arial" w:hAnsi="Arial" w:cs="Arial"/>
                <w:sz w:val="20"/>
                <w:szCs w:val="20"/>
                <w:lang w:val="en-GB"/>
              </w:rPr>
              <w:t>Study of the existent literature about multivariable control</w:t>
            </w:r>
          </w:p>
        </w:tc>
        <w:tc>
          <w:tcPr>
            <w:tcW w:w="648" w:type="dxa"/>
          </w:tcPr>
          <w:p w14:paraId="348C0E74" w14:textId="64B19C34" w:rsidR="005C3AEA" w:rsidRDefault="007D7799" w:rsidP="005C3AEA">
            <w:pPr>
              <w:spacing w:before="60" w:after="60" w:line="276" w:lineRule="auto"/>
              <w:jc w:val="center"/>
              <w:rPr>
                <w:rFonts w:ascii="Arial" w:hAnsi="Arial" w:cs="Arial"/>
                <w:sz w:val="20"/>
                <w:szCs w:val="20"/>
                <w:lang w:val="en-GB"/>
              </w:rPr>
            </w:pPr>
            <w:r>
              <w:rPr>
                <w:rFonts w:ascii="Arial" w:hAnsi="Arial" w:cs="Arial"/>
                <w:sz w:val="20"/>
                <w:szCs w:val="20"/>
                <w:lang w:val="en-GB"/>
              </w:rPr>
              <w:t>55</w:t>
            </w:r>
          </w:p>
        </w:tc>
      </w:tr>
      <w:tr w:rsidR="005C3AEA" w14:paraId="4B5AAB7F" w14:textId="77777777" w:rsidTr="00FA498E">
        <w:tc>
          <w:tcPr>
            <w:tcW w:w="412" w:type="dxa"/>
          </w:tcPr>
          <w:p w14:paraId="286797C8" w14:textId="7071F91B" w:rsidR="005C3AEA" w:rsidRDefault="005C3AEA" w:rsidP="005C3AEA">
            <w:pPr>
              <w:spacing w:before="60" w:after="60" w:line="276" w:lineRule="auto"/>
              <w:jc w:val="center"/>
              <w:rPr>
                <w:rFonts w:ascii="Arial" w:hAnsi="Arial" w:cs="Arial"/>
                <w:sz w:val="20"/>
                <w:szCs w:val="20"/>
                <w:lang w:val="en-GB"/>
              </w:rPr>
            </w:pPr>
            <w:r>
              <w:rPr>
                <w:rFonts w:ascii="Arial" w:hAnsi="Arial" w:cs="Arial"/>
                <w:sz w:val="20"/>
                <w:szCs w:val="20"/>
                <w:lang w:val="en-GB"/>
              </w:rPr>
              <w:t>3</w:t>
            </w:r>
          </w:p>
        </w:tc>
        <w:tc>
          <w:tcPr>
            <w:tcW w:w="9396" w:type="dxa"/>
          </w:tcPr>
          <w:p w14:paraId="2936AE3F" w14:textId="141C74F2" w:rsidR="005C3AEA" w:rsidRDefault="005C3AEA" w:rsidP="005C3AEA">
            <w:pPr>
              <w:spacing w:before="60" w:after="60" w:line="276" w:lineRule="auto"/>
              <w:jc w:val="both"/>
              <w:rPr>
                <w:rFonts w:ascii="Arial" w:hAnsi="Arial" w:cs="Arial"/>
                <w:sz w:val="20"/>
                <w:szCs w:val="20"/>
                <w:lang w:val="en-GB"/>
              </w:rPr>
            </w:pPr>
            <w:r>
              <w:rPr>
                <w:rFonts w:ascii="Arial" w:hAnsi="Arial" w:cs="Arial"/>
                <w:sz w:val="20"/>
                <w:szCs w:val="20"/>
                <w:lang w:val="en-GB"/>
              </w:rPr>
              <w:t xml:space="preserve">Familiarization with the </w:t>
            </w:r>
            <w:proofErr w:type="spellStart"/>
            <w:r>
              <w:rPr>
                <w:rFonts w:ascii="Arial" w:hAnsi="Arial" w:cs="Arial"/>
                <w:sz w:val="20"/>
                <w:szCs w:val="20"/>
                <w:lang w:val="en-GB"/>
              </w:rPr>
              <w:t>SimTwo</w:t>
            </w:r>
            <w:proofErr w:type="spellEnd"/>
            <w:r>
              <w:rPr>
                <w:rFonts w:ascii="Arial" w:hAnsi="Arial" w:cs="Arial"/>
                <w:sz w:val="20"/>
                <w:szCs w:val="20"/>
                <w:lang w:val="en-GB"/>
              </w:rPr>
              <w:t xml:space="preserve"> </w:t>
            </w:r>
            <w:r>
              <w:rPr>
                <w:rFonts w:ascii="Arial" w:hAnsi="Arial" w:cs="Arial"/>
                <w:sz w:val="20"/>
                <w:szCs w:val="20"/>
                <w:lang w:val="en-GB"/>
              </w:rPr>
              <w:fldChar w:fldCharType="begin" w:fldLock="1"/>
            </w:r>
            <w:r w:rsidR="00B70D98">
              <w:rPr>
                <w:rFonts w:ascii="Arial" w:hAnsi="Arial" w:cs="Arial"/>
                <w:sz w:val="20"/>
                <w:szCs w:val="20"/>
                <w:lang w:val="en-GB"/>
              </w:rPr>
              <w:instrText>ADDIN CSL_CITATION {"citationItems":[{"id":"ITEM-1","itemData":{"author":[{"dropping-particle":"","family":"Costa","given":"Paulo","non-dropping-particle":"","parse-names":false,"suffix":""},{"dropping-particle":"","family":"Gonçalves","given":"José","non-dropping-particle":"","parse-names":false,"suffix":""},{"dropping-particle":"","family":"Lima","given":"José","non-dropping-particle":"","parse-names":false,"suffix":""},{"dropping-particle":"","family":"Malheiros","given":"Paulo","non-dropping-particle":"","parse-names":false,"suffix":""}],"container-title":"International Journal of Theory and Applications of Mathematics &amp; Computer Science","id":"ITEM-1","issued":{"date-parts":[["2011"]]},"page":"11-16","title":"SimTwo realistic simulator: a tool for the development and validation of robot software","type":"article-journal"},"uris":["http://www.mendeley.com/documents/?uuid=21da72b7-76ee-4b73-9943-6664ee67c85f"]}],"mendeley":{"formattedCitation":"[7]","plainTextFormattedCitation":"[7]","previouslyFormattedCitation":"[6]"},"properties":{"noteIndex":0},"schema":"https://github.com/citation-style-language/schema/raw/master/csl-citation.json"}</w:instrText>
            </w:r>
            <w:r>
              <w:rPr>
                <w:rFonts w:ascii="Arial" w:hAnsi="Arial" w:cs="Arial"/>
                <w:sz w:val="20"/>
                <w:szCs w:val="20"/>
                <w:lang w:val="en-GB"/>
              </w:rPr>
              <w:fldChar w:fldCharType="separate"/>
            </w:r>
            <w:r w:rsidR="00B70D98" w:rsidRPr="00B70D98">
              <w:rPr>
                <w:rFonts w:ascii="Arial" w:hAnsi="Arial" w:cs="Arial"/>
                <w:noProof/>
                <w:sz w:val="20"/>
                <w:szCs w:val="20"/>
                <w:lang w:val="en-GB"/>
              </w:rPr>
              <w:t>[7]</w:t>
            </w:r>
            <w:r>
              <w:rPr>
                <w:rFonts w:ascii="Arial" w:hAnsi="Arial" w:cs="Arial"/>
                <w:sz w:val="20"/>
                <w:szCs w:val="20"/>
                <w:lang w:val="en-GB"/>
              </w:rPr>
              <w:fldChar w:fldCharType="end"/>
            </w:r>
            <w:r>
              <w:rPr>
                <w:rFonts w:ascii="Arial" w:hAnsi="Arial" w:cs="Arial"/>
                <w:sz w:val="20"/>
                <w:szCs w:val="20"/>
                <w:lang w:val="en-GB"/>
              </w:rPr>
              <w:t xml:space="preserve"> simulation environment when considered elastic joints</w:t>
            </w:r>
          </w:p>
        </w:tc>
        <w:tc>
          <w:tcPr>
            <w:tcW w:w="648" w:type="dxa"/>
          </w:tcPr>
          <w:p w14:paraId="31C77184" w14:textId="6AEE8D51" w:rsidR="005C3AEA" w:rsidRDefault="007A7512" w:rsidP="005C3AEA">
            <w:pPr>
              <w:spacing w:before="60" w:after="60" w:line="276" w:lineRule="auto"/>
              <w:jc w:val="center"/>
              <w:rPr>
                <w:rFonts w:ascii="Arial" w:hAnsi="Arial" w:cs="Arial"/>
                <w:sz w:val="20"/>
                <w:szCs w:val="20"/>
                <w:lang w:val="en-GB"/>
              </w:rPr>
            </w:pPr>
            <w:r>
              <w:rPr>
                <w:rFonts w:ascii="Arial" w:hAnsi="Arial" w:cs="Arial"/>
                <w:sz w:val="20"/>
                <w:szCs w:val="20"/>
                <w:lang w:val="en-GB"/>
              </w:rPr>
              <w:t>25</w:t>
            </w:r>
          </w:p>
        </w:tc>
      </w:tr>
      <w:tr w:rsidR="005C3AEA" w14:paraId="6F794219" w14:textId="77777777" w:rsidTr="00FA498E">
        <w:tc>
          <w:tcPr>
            <w:tcW w:w="412" w:type="dxa"/>
          </w:tcPr>
          <w:p w14:paraId="30F8280C" w14:textId="19E99C97" w:rsidR="005C3AEA" w:rsidRDefault="005C3AEA" w:rsidP="005C3AEA">
            <w:pPr>
              <w:spacing w:before="60" w:after="60" w:line="276" w:lineRule="auto"/>
              <w:jc w:val="center"/>
              <w:rPr>
                <w:rFonts w:ascii="Arial" w:hAnsi="Arial" w:cs="Arial"/>
                <w:sz w:val="20"/>
                <w:szCs w:val="20"/>
                <w:lang w:val="en-GB"/>
              </w:rPr>
            </w:pPr>
            <w:r>
              <w:rPr>
                <w:rFonts w:ascii="Arial" w:hAnsi="Arial" w:cs="Arial"/>
                <w:sz w:val="20"/>
                <w:szCs w:val="20"/>
                <w:lang w:val="en-GB"/>
              </w:rPr>
              <w:t>4</w:t>
            </w:r>
          </w:p>
        </w:tc>
        <w:tc>
          <w:tcPr>
            <w:tcW w:w="9396" w:type="dxa"/>
          </w:tcPr>
          <w:p w14:paraId="3B25231C" w14:textId="132D1B34" w:rsidR="005C3AEA" w:rsidRDefault="005C3AEA" w:rsidP="005C3AEA">
            <w:pPr>
              <w:spacing w:before="60" w:after="60" w:line="276" w:lineRule="auto"/>
              <w:jc w:val="both"/>
              <w:rPr>
                <w:rFonts w:ascii="Arial" w:hAnsi="Arial" w:cs="Arial"/>
                <w:sz w:val="20"/>
                <w:szCs w:val="20"/>
                <w:lang w:val="en-GB"/>
              </w:rPr>
            </w:pPr>
            <w:r>
              <w:rPr>
                <w:rFonts w:ascii="Arial" w:hAnsi="Arial" w:cs="Arial"/>
                <w:sz w:val="20"/>
                <w:szCs w:val="20"/>
                <w:lang w:val="en-GB"/>
              </w:rPr>
              <w:t xml:space="preserve">Develop a </w:t>
            </w:r>
            <w:proofErr w:type="spellStart"/>
            <w:r>
              <w:rPr>
                <w:rFonts w:ascii="Arial" w:hAnsi="Arial" w:cs="Arial"/>
                <w:sz w:val="20"/>
                <w:szCs w:val="20"/>
                <w:lang w:val="en-GB"/>
              </w:rPr>
              <w:t>SimTwo</w:t>
            </w:r>
            <w:proofErr w:type="spellEnd"/>
            <w:r>
              <w:rPr>
                <w:rFonts w:ascii="Arial" w:hAnsi="Arial" w:cs="Arial"/>
                <w:sz w:val="20"/>
                <w:szCs w:val="20"/>
                <w:lang w:val="en-GB"/>
              </w:rPr>
              <w:t>-based simulation environment</w:t>
            </w:r>
            <w:r w:rsidR="00FA498E">
              <w:rPr>
                <w:rFonts w:ascii="Arial" w:hAnsi="Arial" w:cs="Arial"/>
                <w:sz w:val="20"/>
                <w:szCs w:val="20"/>
                <w:lang w:val="en-GB"/>
              </w:rPr>
              <w:t xml:space="preserve"> with the implementation of multivariable control on a robotic manipulator</w:t>
            </w:r>
          </w:p>
        </w:tc>
        <w:tc>
          <w:tcPr>
            <w:tcW w:w="648" w:type="dxa"/>
          </w:tcPr>
          <w:p w14:paraId="1AC0BF58" w14:textId="63473F28" w:rsidR="005C3AEA" w:rsidRDefault="00473155" w:rsidP="005C3AEA">
            <w:pPr>
              <w:spacing w:before="60" w:after="60" w:line="276" w:lineRule="auto"/>
              <w:jc w:val="center"/>
              <w:rPr>
                <w:rFonts w:ascii="Arial" w:hAnsi="Arial" w:cs="Arial"/>
                <w:sz w:val="20"/>
                <w:szCs w:val="20"/>
                <w:lang w:val="en-GB"/>
              </w:rPr>
            </w:pPr>
            <w:r>
              <w:rPr>
                <w:rFonts w:ascii="Arial" w:hAnsi="Arial" w:cs="Arial"/>
                <w:sz w:val="20"/>
                <w:szCs w:val="20"/>
                <w:lang w:val="en-GB"/>
              </w:rPr>
              <w:t>55</w:t>
            </w:r>
          </w:p>
        </w:tc>
      </w:tr>
      <w:tr w:rsidR="00FA498E" w14:paraId="4783377F" w14:textId="77777777" w:rsidTr="00FA498E">
        <w:tc>
          <w:tcPr>
            <w:tcW w:w="412" w:type="dxa"/>
          </w:tcPr>
          <w:p w14:paraId="13E150BC" w14:textId="0753404A" w:rsidR="00FA498E" w:rsidRDefault="00FA498E" w:rsidP="00FA498E">
            <w:pPr>
              <w:spacing w:before="60" w:after="60" w:line="276" w:lineRule="auto"/>
              <w:jc w:val="center"/>
              <w:rPr>
                <w:rFonts w:ascii="Arial" w:hAnsi="Arial" w:cs="Arial"/>
                <w:sz w:val="20"/>
                <w:szCs w:val="20"/>
                <w:lang w:val="en-GB"/>
              </w:rPr>
            </w:pPr>
            <w:r>
              <w:rPr>
                <w:rFonts w:ascii="Arial" w:hAnsi="Arial" w:cs="Arial"/>
                <w:sz w:val="20"/>
                <w:szCs w:val="20"/>
                <w:lang w:val="en-GB"/>
              </w:rPr>
              <w:t>5</w:t>
            </w:r>
          </w:p>
        </w:tc>
        <w:tc>
          <w:tcPr>
            <w:tcW w:w="9396" w:type="dxa"/>
          </w:tcPr>
          <w:p w14:paraId="45E2F684" w14:textId="200AA0EC" w:rsidR="00FA498E" w:rsidRDefault="00FA498E" w:rsidP="00FA498E">
            <w:pPr>
              <w:spacing w:before="60" w:after="60" w:line="276" w:lineRule="auto"/>
              <w:jc w:val="both"/>
              <w:rPr>
                <w:rFonts w:ascii="Arial" w:hAnsi="Arial" w:cs="Arial"/>
                <w:sz w:val="20"/>
                <w:szCs w:val="20"/>
                <w:lang w:val="en-GB"/>
              </w:rPr>
            </w:pPr>
            <w:r>
              <w:rPr>
                <w:rFonts w:ascii="Arial" w:hAnsi="Arial" w:cs="Arial"/>
                <w:sz w:val="20"/>
                <w:szCs w:val="20"/>
                <w:lang w:val="en-GB"/>
              </w:rPr>
              <w:t>Prepare</w:t>
            </w:r>
            <w:r w:rsidR="00B00DF8">
              <w:rPr>
                <w:rFonts w:ascii="Arial" w:hAnsi="Arial" w:cs="Arial"/>
                <w:sz w:val="20"/>
                <w:szCs w:val="20"/>
                <w:lang w:val="en-GB"/>
              </w:rPr>
              <w:t xml:space="preserve"> a presentation with</w:t>
            </w:r>
            <w:r>
              <w:rPr>
                <w:rFonts w:ascii="Arial" w:hAnsi="Arial" w:cs="Arial"/>
                <w:sz w:val="20"/>
                <w:szCs w:val="20"/>
                <w:lang w:val="en-GB"/>
              </w:rPr>
              <w:t xml:space="preserve"> the theoretical background on multivariable control</w:t>
            </w:r>
          </w:p>
        </w:tc>
        <w:tc>
          <w:tcPr>
            <w:tcW w:w="648" w:type="dxa"/>
          </w:tcPr>
          <w:p w14:paraId="2F1804F7" w14:textId="66606CC8" w:rsidR="00FA498E" w:rsidRDefault="007A7512" w:rsidP="00FA498E">
            <w:pPr>
              <w:spacing w:before="60" w:after="60" w:line="276" w:lineRule="auto"/>
              <w:jc w:val="center"/>
              <w:rPr>
                <w:rFonts w:ascii="Arial" w:hAnsi="Arial" w:cs="Arial"/>
                <w:sz w:val="20"/>
                <w:szCs w:val="20"/>
                <w:lang w:val="en-GB"/>
              </w:rPr>
            </w:pPr>
            <w:r>
              <w:rPr>
                <w:rFonts w:ascii="Arial" w:hAnsi="Arial" w:cs="Arial"/>
                <w:sz w:val="20"/>
                <w:szCs w:val="20"/>
                <w:lang w:val="en-GB"/>
              </w:rPr>
              <w:t>3</w:t>
            </w:r>
            <w:r w:rsidR="00B00DF8">
              <w:rPr>
                <w:rFonts w:ascii="Arial" w:hAnsi="Arial" w:cs="Arial"/>
                <w:sz w:val="20"/>
                <w:szCs w:val="20"/>
                <w:lang w:val="en-GB"/>
              </w:rPr>
              <w:t>0</w:t>
            </w:r>
          </w:p>
        </w:tc>
      </w:tr>
      <w:tr w:rsidR="00FA498E" w14:paraId="34EF98DE" w14:textId="77777777" w:rsidTr="00FA498E">
        <w:tc>
          <w:tcPr>
            <w:tcW w:w="412" w:type="dxa"/>
          </w:tcPr>
          <w:p w14:paraId="22C3AE6B" w14:textId="011DD88C" w:rsidR="00FA498E" w:rsidRDefault="00B00DF8" w:rsidP="00FA498E">
            <w:pPr>
              <w:spacing w:before="60" w:after="60" w:line="276" w:lineRule="auto"/>
              <w:jc w:val="center"/>
              <w:rPr>
                <w:rFonts w:ascii="Arial" w:hAnsi="Arial" w:cs="Arial"/>
                <w:sz w:val="20"/>
                <w:szCs w:val="20"/>
                <w:lang w:val="en-GB"/>
              </w:rPr>
            </w:pPr>
            <w:r>
              <w:rPr>
                <w:rFonts w:ascii="Arial" w:hAnsi="Arial" w:cs="Arial"/>
                <w:sz w:val="20"/>
                <w:szCs w:val="20"/>
                <w:lang w:val="en-GB"/>
              </w:rPr>
              <w:t>6</w:t>
            </w:r>
          </w:p>
        </w:tc>
        <w:tc>
          <w:tcPr>
            <w:tcW w:w="9396" w:type="dxa"/>
          </w:tcPr>
          <w:p w14:paraId="4806F711" w14:textId="39099F54" w:rsidR="00FA498E" w:rsidRDefault="00FA498E" w:rsidP="00FA498E">
            <w:pPr>
              <w:spacing w:before="60" w:after="60" w:line="276" w:lineRule="auto"/>
              <w:jc w:val="both"/>
              <w:rPr>
                <w:rFonts w:ascii="Arial" w:hAnsi="Arial" w:cs="Arial"/>
                <w:sz w:val="20"/>
                <w:szCs w:val="20"/>
                <w:lang w:val="en-GB"/>
              </w:rPr>
            </w:pPr>
            <w:r>
              <w:rPr>
                <w:rFonts w:ascii="Arial" w:hAnsi="Arial" w:cs="Arial"/>
                <w:sz w:val="20"/>
                <w:szCs w:val="20"/>
                <w:lang w:val="en-GB"/>
              </w:rPr>
              <w:t xml:space="preserve">Elaborate a laboratorial work for the </w:t>
            </w:r>
            <w:r w:rsidR="00B00DF8">
              <w:rPr>
                <w:rFonts w:ascii="Arial" w:hAnsi="Arial" w:cs="Arial"/>
                <w:sz w:val="20"/>
                <w:szCs w:val="20"/>
                <w:lang w:val="en-GB"/>
              </w:rPr>
              <w:t>course</w:t>
            </w:r>
            <w:r>
              <w:rPr>
                <w:rFonts w:ascii="Arial" w:hAnsi="Arial" w:cs="Arial"/>
                <w:sz w:val="20"/>
                <w:szCs w:val="20"/>
                <w:lang w:val="en-GB"/>
              </w:rPr>
              <w:t xml:space="preserve"> unit Industrial Robotics</w:t>
            </w:r>
          </w:p>
        </w:tc>
        <w:tc>
          <w:tcPr>
            <w:tcW w:w="648" w:type="dxa"/>
          </w:tcPr>
          <w:p w14:paraId="4E4129DB" w14:textId="11A9A00E" w:rsidR="00FA498E" w:rsidRDefault="00473155" w:rsidP="00FA498E">
            <w:pPr>
              <w:spacing w:before="60" w:after="60" w:line="276" w:lineRule="auto"/>
              <w:jc w:val="center"/>
              <w:rPr>
                <w:rFonts w:ascii="Arial" w:hAnsi="Arial" w:cs="Arial"/>
                <w:sz w:val="20"/>
                <w:szCs w:val="20"/>
                <w:lang w:val="en-GB"/>
              </w:rPr>
            </w:pPr>
            <w:r>
              <w:rPr>
                <w:rFonts w:ascii="Arial" w:hAnsi="Arial" w:cs="Arial"/>
                <w:sz w:val="20"/>
                <w:szCs w:val="20"/>
                <w:lang w:val="en-GB"/>
              </w:rPr>
              <w:t>45</w:t>
            </w:r>
          </w:p>
        </w:tc>
      </w:tr>
      <w:tr w:rsidR="00FA498E" w14:paraId="443C1CB3" w14:textId="77777777" w:rsidTr="00FA498E">
        <w:tc>
          <w:tcPr>
            <w:tcW w:w="412" w:type="dxa"/>
          </w:tcPr>
          <w:p w14:paraId="1CDB2129" w14:textId="4EADADBB" w:rsidR="00FA498E" w:rsidRDefault="00FA498E" w:rsidP="00FA498E">
            <w:pPr>
              <w:spacing w:before="60" w:after="60" w:line="276" w:lineRule="auto"/>
              <w:jc w:val="center"/>
              <w:rPr>
                <w:rFonts w:ascii="Arial" w:hAnsi="Arial" w:cs="Arial"/>
                <w:sz w:val="20"/>
                <w:szCs w:val="20"/>
                <w:lang w:val="en-GB"/>
              </w:rPr>
            </w:pPr>
            <w:r>
              <w:rPr>
                <w:rFonts w:ascii="Arial" w:hAnsi="Arial" w:cs="Arial"/>
                <w:sz w:val="20"/>
                <w:szCs w:val="20"/>
                <w:lang w:val="en-GB"/>
              </w:rPr>
              <w:t>7</w:t>
            </w:r>
          </w:p>
        </w:tc>
        <w:tc>
          <w:tcPr>
            <w:tcW w:w="9396" w:type="dxa"/>
          </w:tcPr>
          <w:p w14:paraId="1D93D5E6" w14:textId="6853758F" w:rsidR="00FA498E" w:rsidRDefault="00FA498E" w:rsidP="00FA498E">
            <w:pPr>
              <w:spacing w:before="60" w:after="60" w:line="276" w:lineRule="auto"/>
              <w:jc w:val="both"/>
              <w:rPr>
                <w:rFonts w:ascii="Arial" w:hAnsi="Arial" w:cs="Arial"/>
                <w:sz w:val="20"/>
                <w:szCs w:val="20"/>
                <w:lang w:val="en-GB"/>
              </w:rPr>
            </w:pPr>
            <w:r>
              <w:rPr>
                <w:rFonts w:ascii="Arial" w:hAnsi="Arial" w:cs="Arial"/>
                <w:sz w:val="20"/>
                <w:szCs w:val="20"/>
                <w:lang w:val="en-GB"/>
              </w:rPr>
              <w:t>Lecture a theoretical class about multivariable control</w:t>
            </w:r>
          </w:p>
        </w:tc>
        <w:tc>
          <w:tcPr>
            <w:tcW w:w="648" w:type="dxa"/>
          </w:tcPr>
          <w:p w14:paraId="4B818E47" w14:textId="0A2AE67D" w:rsidR="00FA498E" w:rsidRDefault="00B00DF8" w:rsidP="00FA498E">
            <w:pPr>
              <w:spacing w:before="60" w:after="60" w:line="276" w:lineRule="auto"/>
              <w:jc w:val="center"/>
              <w:rPr>
                <w:rFonts w:ascii="Arial" w:hAnsi="Arial" w:cs="Arial"/>
                <w:sz w:val="20"/>
                <w:szCs w:val="20"/>
                <w:lang w:val="en-GB"/>
              </w:rPr>
            </w:pPr>
            <w:r>
              <w:rPr>
                <w:rFonts w:ascii="Arial" w:hAnsi="Arial" w:cs="Arial"/>
                <w:sz w:val="20"/>
                <w:szCs w:val="20"/>
                <w:lang w:val="en-GB"/>
              </w:rPr>
              <w:t>2</w:t>
            </w:r>
          </w:p>
        </w:tc>
      </w:tr>
      <w:tr w:rsidR="00FA498E" w14:paraId="3BCD102D" w14:textId="77777777" w:rsidTr="00FA498E">
        <w:tc>
          <w:tcPr>
            <w:tcW w:w="412" w:type="dxa"/>
          </w:tcPr>
          <w:p w14:paraId="2E2EB791" w14:textId="1B2AE181" w:rsidR="00FA498E" w:rsidRDefault="00FA498E" w:rsidP="00FA498E">
            <w:pPr>
              <w:spacing w:before="60" w:after="60" w:line="276" w:lineRule="auto"/>
              <w:jc w:val="center"/>
              <w:rPr>
                <w:rFonts w:ascii="Arial" w:hAnsi="Arial" w:cs="Arial"/>
                <w:sz w:val="20"/>
                <w:szCs w:val="20"/>
                <w:lang w:val="en-GB"/>
              </w:rPr>
            </w:pPr>
            <w:r>
              <w:rPr>
                <w:rFonts w:ascii="Arial" w:hAnsi="Arial" w:cs="Arial"/>
                <w:sz w:val="20"/>
                <w:szCs w:val="20"/>
                <w:lang w:val="en-GB"/>
              </w:rPr>
              <w:t>8</w:t>
            </w:r>
          </w:p>
        </w:tc>
        <w:tc>
          <w:tcPr>
            <w:tcW w:w="9396" w:type="dxa"/>
          </w:tcPr>
          <w:p w14:paraId="5144F7C3" w14:textId="49CEE2AE" w:rsidR="00FA498E" w:rsidRDefault="00FA498E" w:rsidP="00FA498E">
            <w:pPr>
              <w:spacing w:before="60" w:after="60" w:line="276" w:lineRule="auto"/>
              <w:jc w:val="both"/>
              <w:rPr>
                <w:rFonts w:ascii="Arial" w:hAnsi="Arial" w:cs="Arial"/>
                <w:sz w:val="20"/>
                <w:szCs w:val="20"/>
                <w:lang w:val="en-GB"/>
              </w:rPr>
            </w:pPr>
            <w:r>
              <w:rPr>
                <w:rFonts w:ascii="Arial" w:hAnsi="Arial" w:cs="Arial"/>
                <w:sz w:val="20"/>
                <w:szCs w:val="20"/>
                <w:lang w:val="en-GB"/>
              </w:rPr>
              <w:t>Teach in laboratory/practical classes</w:t>
            </w:r>
            <w:r w:rsidR="00B00DF8">
              <w:rPr>
                <w:rFonts w:ascii="Arial" w:hAnsi="Arial" w:cs="Arial"/>
                <w:sz w:val="20"/>
                <w:szCs w:val="20"/>
                <w:lang w:val="en-GB"/>
              </w:rPr>
              <w:t xml:space="preserve"> (2 lessons per class, with a total of 4 classes)</w:t>
            </w:r>
          </w:p>
        </w:tc>
        <w:tc>
          <w:tcPr>
            <w:tcW w:w="648" w:type="dxa"/>
          </w:tcPr>
          <w:p w14:paraId="5DE1D59F" w14:textId="594D6BBC" w:rsidR="00FA498E" w:rsidRDefault="00B00DF8" w:rsidP="00FA498E">
            <w:pPr>
              <w:spacing w:before="60" w:after="60" w:line="276" w:lineRule="auto"/>
              <w:jc w:val="center"/>
              <w:rPr>
                <w:rFonts w:ascii="Arial" w:hAnsi="Arial" w:cs="Arial"/>
                <w:sz w:val="20"/>
                <w:szCs w:val="20"/>
                <w:lang w:val="en-GB"/>
              </w:rPr>
            </w:pPr>
            <w:r>
              <w:rPr>
                <w:rFonts w:ascii="Arial" w:hAnsi="Arial" w:cs="Arial"/>
                <w:sz w:val="20"/>
                <w:szCs w:val="20"/>
                <w:lang w:val="en-GB"/>
              </w:rPr>
              <w:t>16</w:t>
            </w:r>
          </w:p>
        </w:tc>
      </w:tr>
      <w:tr w:rsidR="00FA498E" w14:paraId="35A3405F" w14:textId="77777777" w:rsidTr="00FA498E">
        <w:tc>
          <w:tcPr>
            <w:tcW w:w="412" w:type="dxa"/>
          </w:tcPr>
          <w:p w14:paraId="48A3FF3D" w14:textId="11FC748F" w:rsidR="00FA498E" w:rsidRDefault="00FA498E" w:rsidP="00FA498E">
            <w:pPr>
              <w:spacing w:before="60" w:after="60" w:line="276" w:lineRule="auto"/>
              <w:jc w:val="center"/>
              <w:rPr>
                <w:rFonts w:ascii="Arial" w:hAnsi="Arial" w:cs="Arial"/>
                <w:sz w:val="20"/>
                <w:szCs w:val="20"/>
                <w:lang w:val="en-GB"/>
              </w:rPr>
            </w:pPr>
            <w:r>
              <w:rPr>
                <w:rFonts w:ascii="Arial" w:hAnsi="Arial" w:cs="Arial"/>
                <w:sz w:val="20"/>
                <w:szCs w:val="20"/>
                <w:lang w:val="en-GB"/>
              </w:rPr>
              <w:t>9</w:t>
            </w:r>
          </w:p>
        </w:tc>
        <w:tc>
          <w:tcPr>
            <w:tcW w:w="9396" w:type="dxa"/>
          </w:tcPr>
          <w:p w14:paraId="568399CE" w14:textId="345DAED8" w:rsidR="00FA498E" w:rsidRDefault="007A7512" w:rsidP="00FA498E">
            <w:pPr>
              <w:spacing w:before="60" w:after="60" w:line="276" w:lineRule="auto"/>
              <w:jc w:val="both"/>
              <w:rPr>
                <w:rFonts w:ascii="Arial" w:hAnsi="Arial" w:cs="Arial"/>
                <w:sz w:val="20"/>
                <w:szCs w:val="20"/>
                <w:lang w:val="en-GB"/>
              </w:rPr>
            </w:pPr>
            <w:r>
              <w:rPr>
                <w:rFonts w:ascii="Arial" w:hAnsi="Arial" w:cs="Arial"/>
                <w:sz w:val="20"/>
                <w:szCs w:val="20"/>
                <w:lang w:val="en-GB"/>
              </w:rPr>
              <w:t>Evaluation activities</w:t>
            </w:r>
          </w:p>
        </w:tc>
        <w:tc>
          <w:tcPr>
            <w:tcW w:w="648" w:type="dxa"/>
          </w:tcPr>
          <w:p w14:paraId="11B05B17" w14:textId="2DACC412" w:rsidR="00FA498E" w:rsidRDefault="007A7512" w:rsidP="00FA498E">
            <w:pPr>
              <w:spacing w:before="60" w:after="60" w:line="276" w:lineRule="auto"/>
              <w:jc w:val="center"/>
              <w:rPr>
                <w:rFonts w:ascii="Arial" w:hAnsi="Arial" w:cs="Arial"/>
                <w:sz w:val="20"/>
                <w:szCs w:val="20"/>
                <w:lang w:val="en-GB"/>
              </w:rPr>
            </w:pPr>
            <w:r>
              <w:rPr>
                <w:rFonts w:ascii="Arial" w:hAnsi="Arial" w:cs="Arial"/>
                <w:sz w:val="20"/>
                <w:szCs w:val="20"/>
                <w:lang w:val="en-GB"/>
              </w:rPr>
              <w:t>20</w:t>
            </w:r>
          </w:p>
        </w:tc>
      </w:tr>
      <w:tr w:rsidR="00B00DF8" w14:paraId="4FF94BB6" w14:textId="77777777" w:rsidTr="00FA498E">
        <w:tc>
          <w:tcPr>
            <w:tcW w:w="412" w:type="dxa"/>
          </w:tcPr>
          <w:p w14:paraId="2ED7F490" w14:textId="39C74B2F" w:rsidR="00B00DF8" w:rsidRDefault="00B00DF8" w:rsidP="00FA498E">
            <w:pPr>
              <w:spacing w:before="60" w:after="60" w:line="276" w:lineRule="auto"/>
              <w:jc w:val="center"/>
              <w:rPr>
                <w:rFonts w:ascii="Arial" w:hAnsi="Arial" w:cs="Arial"/>
                <w:sz w:val="20"/>
                <w:szCs w:val="20"/>
                <w:lang w:val="en-GB"/>
              </w:rPr>
            </w:pPr>
            <w:r>
              <w:rPr>
                <w:rFonts w:ascii="Arial" w:hAnsi="Arial" w:cs="Arial"/>
                <w:sz w:val="20"/>
                <w:szCs w:val="20"/>
                <w:lang w:val="en-GB"/>
              </w:rPr>
              <w:t>10</w:t>
            </w:r>
          </w:p>
        </w:tc>
        <w:tc>
          <w:tcPr>
            <w:tcW w:w="9396" w:type="dxa"/>
          </w:tcPr>
          <w:p w14:paraId="2DCE0D35" w14:textId="6BE10968" w:rsidR="00B00DF8" w:rsidRDefault="00B00DF8" w:rsidP="00FA498E">
            <w:pPr>
              <w:spacing w:before="60" w:after="60" w:line="276" w:lineRule="auto"/>
              <w:jc w:val="both"/>
              <w:rPr>
                <w:rFonts w:ascii="Arial" w:hAnsi="Arial" w:cs="Arial"/>
                <w:sz w:val="20"/>
                <w:szCs w:val="20"/>
                <w:lang w:val="en-GB"/>
              </w:rPr>
            </w:pPr>
            <w:r>
              <w:rPr>
                <w:rFonts w:ascii="Arial" w:hAnsi="Arial" w:cs="Arial"/>
                <w:sz w:val="20"/>
                <w:szCs w:val="20"/>
                <w:lang w:val="en-GB"/>
              </w:rPr>
              <w:t>Elaborate the final report for the course Special Topics</w:t>
            </w:r>
          </w:p>
        </w:tc>
        <w:tc>
          <w:tcPr>
            <w:tcW w:w="648" w:type="dxa"/>
          </w:tcPr>
          <w:p w14:paraId="54DD7C60" w14:textId="6AB5F6FC" w:rsidR="00B00DF8" w:rsidRDefault="007A7512" w:rsidP="00FA498E">
            <w:pPr>
              <w:spacing w:before="60" w:after="60" w:line="276" w:lineRule="auto"/>
              <w:jc w:val="center"/>
              <w:rPr>
                <w:rFonts w:ascii="Arial" w:hAnsi="Arial" w:cs="Arial"/>
                <w:sz w:val="20"/>
                <w:szCs w:val="20"/>
                <w:lang w:val="en-GB"/>
              </w:rPr>
            </w:pPr>
            <w:r>
              <w:rPr>
                <w:rFonts w:ascii="Arial" w:hAnsi="Arial" w:cs="Arial"/>
                <w:sz w:val="20"/>
                <w:szCs w:val="20"/>
                <w:lang w:val="en-GB"/>
              </w:rPr>
              <w:t>40</w:t>
            </w:r>
          </w:p>
        </w:tc>
      </w:tr>
    </w:tbl>
    <w:p w14:paraId="3B712980" w14:textId="77777777" w:rsidR="00B70D98" w:rsidRDefault="00B70D98" w:rsidP="007C4F2C">
      <w:pPr>
        <w:spacing w:before="240" w:after="120" w:line="276" w:lineRule="auto"/>
        <w:jc w:val="both"/>
        <w:rPr>
          <w:rFonts w:ascii="Arial" w:hAnsi="Arial" w:cs="Arial"/>
          <w:b/>
          <w:bCs/>
          <w:sz w:val="20"/>
          <w:szCs w:val="20"/>
          <w:lang w:val="en-GB"/>
        </w:rPr>
      </w:pPr>
    </w:p>
    <w:p w14:paraId="0233B500" w14:textId="77777777" w:rsidR="00B70D98" w:rsidRDefault="00B70D98">
      <w:pPr>
        <w:rPr>
          <w:rFonts w:ascii="Arial" w:hAnsi="Arial" w:cs="Arial"/>
          <w:b/>
          <w:bCs/>
          <w:sz w:val="20"/>
          <w:szCs w:val="20"/>
          <w:lang w:val="en-GB"/>
        </w:rPr>
      </w:pPr>
      <w:r>
        <w:rPr>
          <w:rFonts w:ascii="Arial" w:hAnsi="Arial" w:cs="Arial"/>
          <w:b/>
          <w:bCs/>
          <w:sz w:val="20"/>
          <w:szCs w:val="20"/>
          <w:lang w:val="en-GB"/>
        </w:rPr>
        <w:br w:type="page"/>
      </w:r>
    </w:p>
    <w:p w14:paraId="63FB9F2E" w14:textId="7F51DA61" w:rsidR="00B42E89" w:rsidRDefault="00B42E89" w:rsidP="007C4F2C">
      <w:pPr>
        <w:spacing w:before="240" w:after="120" w:line="276" w:lineRule="auto"/>
        <w:jc w:val="both"/>
        <w:rPr>
          <w:rFonts w:ascii="Arial" w:hAnsi="Arial" w:cs="Arial"/>
          <w:b/>
          <w:bCs/>
          <w:sz w:val="20"/>
          <w:szCs w:val="20"/>
          <w:lang w:val="en-GB"/>
        </w:rPr>
      </w:pPr>
      <w:r>
        <w:rPr>
          <w:rFonts w:ascii="Arial" w:hAnsi="Arial" w:cs="Arial"/>
          <w:b/>
          <w:bCs/>
          <w:sz w:val="20"/>
          <w:szCs w:val="20"/>
          <w:lang w:val="en-GB"/>
        </w:rPr>
        <w:lastRenderedPageBreak/>
        <w:t>Deliverables:</w:t>
      </w:r>
    </w:p>
    <w:p w14:paraId="57E24C9B" w14:textId="66A599E0" w:rsidR="00B42E89" w:rsidRDefault="00ED6FE2" w:rsidP="00B42E89">
      <w:pPr>
        <w:pStyle w:val="ListParagraph"/>
        <w:numPr>
          <w:ilvl w:val="0"/>
          <w:numId w:val="1"/>
        </w:numPr>
        <w:spacing w:before="120" w:after="120" w:line="276" w:lineRule="auto"/>
        <w:ind w:left="284" w:hanging="284"/>
        <w:jc w:val="both"/>
        <w:rPr>
          <w:rFonts w:ascii="Arial" w:hAnsi="Arial" w:cs="Arial"/>
          <w:sz w:val="20"/>
          <w:szCs w:val="20"/>
          <w:lang w:val="en-GB"/>
        </w:rPr>
      </w:pPr>
      <w:r>
        <w:rPr>
          <w:rFonts w:ascii="Arial" w:hAnsi="Arial" w:cs="Arial"/>
          <w:sz w:val="20"/>
          <w:szCs w:val="20"/>
          <w:lang w:val="en-GB"/>
        </w:rPr>
        <w:t xml:space="preserve">Presentation on multivariable control for robotic manipulators (max. </w:t>
      </w:r>
      <w:r w:rsidR="00227BDA">
        <w:rPr>
          <w:rFonts w:ascii="Arial" w:hAnsi="Arial" w:cs="Arial"/>
          <w:sz w:val="20"/>
          <w:szCs w:val="20"/>
          <w:lang w:val="en-GB"/>
        </w:rPr>
        <w:t>May 9th</w:t>
      </w:r>
      <w:r>
        <w:rPr>
          <w:rFonts w:ascii="Arial" w:hAnsi="Arial" w:cs="Arial"/>
          <w:sz w:val="20"/>
          <w:szCs w:val="20"/>
          <w:lang w:val="en-GB"/>
        </w:rPr>
        <w:t>)</w:t>
      </w:r>
    </w:p>
    <w:p w14:paraId="7A0D2407" w14:textId="0F2F5869" w:rsidR="00227BDA" w:rsidRPr="00A47D8F" w:rsidRDefault="00227BDA" w:rsidP="00B42E89">
      <w:pPr>
        <w:pStyle w:val="ListParagraph"/>
        <w:numPr>
          <w:ilvl w:val="0"/>
          <w:numId w:val="1"/>
        </w:numPr>
        <w:spacing w:before="120" w:after="120" w:line="276" w:lineRule="auto"/>
        <w:ind w:left="284" w:hanging="284"/>
        <w:jc w:val="both"/>
        <w:rPr>
          <w:rFonts w:ascii="Arial" w:hAnsi="Arial" w:cs="Arial"/>
          <w:sz w:val="20"/>
          <w:szCs w:val="20"/>
          <w:lang w:val="en-GB"/>
        </w:rPr>
      </w:pPr>
      <w:r>
        <w:rPr>
          <w:rFonts w:ascii="Arial" w:hAnsi="Arial" w:cs="Arial"/>
          <w:sz w:val="20"/>
          <w:szCs w:val="20"/>
          <w:lang w:val="en-GB"/>
        </w:rPr>
        <w:t>Laboratory work on multivariable control (max. May 9th)</w:t>
      </w:r>
    </w:p>
    <w:p w14:paraId="728590F3" w14:textId="0892EEFD" w:rsidR="00A47D8F" w:rsidRPr="00A47D8F" w:rsidRDefault="00A47D8F" w:rsidP="00B42E89">
      <w:pPr>
        <w:pStyle w:val="ListParagraph"/>
        <w:numPr>
          <w:ilvl w:val="0"/>
          <w:numId w:val="1"/>
        </w:numPr>
        <w:spacing w:before="120" w:after="120" w:line="276" w:lineRule="auto"/>
        <w:ind w:left="284" w:hanging="284"/>
        <w:jc w:val="both"/>
        <w:rPr>
          <w:rFonts w:ascii="Arial" w:hAnsi="Arial" w:cs="Arial"/>
          <w:sz w:val="20"/>
          <w:szCs w:val="20"/>
          <w:lang w:val="en-GB"/>
        </w:rPr>
      </w:pPr>
      <w:r w:rsidRPr="00A47D8F">
        <w:rPr>
          <w:rFonts w:ascii="Arial" w:hAnsi="Arial" w:cs="Arial"/>
          <w:sz w:val="20"/>
          <w:szCs w:val="20"/>
          <w:lang w:val="en-GB"/>
        </w:rPr>
        <w:t>Fina</w:t>
      </w:r>
      <w:r>
        <w:rPr>
          <w:rFonts w:ascii="Arial" w:hAnsi="Arial" w:cs="Arial"/>
          <w:sz w:val="20"/>
          <w:szCs w:val="20"/>
          <w:lang w:val="en-GB"/>
        </w:rPr>
        <w:t>l report (</w:t>
      </w:r>
      <w:r w:rsidR="00ED6FE2">
        <w:rPr>
          <w:rFonts w:ascii="Arial" w:hAnsi="Arial" w:cs="Arial"/>
          <w:sz w:val="20"/>
          <w:szCs w:val="20"/>
          <w:lang w:val="en-GB"/>
        </w:rPr>
        <w:t xml:space="preserve">max. </w:t>
      </w:r>
      <w:r>
        <w:rPr>
          <w:rFonts w:ascii="Arial" w:hAnsi="Arial" w:cs="Arial"/>
          <w:sz w:val="20"/>
          <w:szCs w:val="20"/>
          <w:lang w:val="en-GB"/>
        </w:rPr>
        <w:t>June 21st)</w:t>
      </w:r>
    </w:p>
    <w:p w14:paraId="6E1D4166" w14:textId="05247DD2" w:rsidR="00943E18" w:rsidRDefault="00943E18" w:rsidP="00B42E89">
      <w:pPr>
        <w:spacing w:before="120" w:after="120" w:line="276" w:lineRule="auto"/>
        <w:jc w:val="both"/>
        <w:rPr>
          <w:rFonts w:ascii="Arial" w:hAnsi="Arial" w:cs="Arial"/>
          <w:b/>
          <w:bCs/>
          <w:sz w:val="20"/>
          <w:szCs w:val="20"/>
          <w:lang w:val="en-GB"/>
        </w:rPr>
      </w:pPr>
      <w:r>
        <w:rPr>
          <w:rFonts w:ascii="Arial" w:hAnsi="Arial" w:cs="Arial"/>
          <w:b/>
          <w:bCs/>
          <w:sz w:val="20"/>
          <w:szCs w:val="20"/>
          <w:lang w:val="en-GB"/>
        </w:rPr>
        <w:t>References:</w:t>
      </w:r>
    </w:p>
    <w:p w14:paraId="63AD16B3" w14:textId="2298944A" w:rsidR="00B70D98" w:rsidRPr="00B70D98" w:rsidRDefault="00943E18" w:rsidP="00B70D98">
      <w:pPr>
        <w:widowControl w:val="0"/>
        <w:autoSpaceDE w:val="0"/>
        <w:autoSpaceDN w:val="0"/>
        <w:adjustRightInd w:val="0"/>
        <w:spacing w:before="120" w:after="120" w:line="240" w:lineRule="auto"/>
        <w:ind w:left="640" w:hanging="640"/>
        <w:rPr>
          <w:rFonts w:ascii="Arial" w:hAnsi="Arial" w:cs="Arial"/>
          <w:noProof/>
          <w:sz w:val="20"/>
          <w:szCs w:val="24"/>
        </w:rPr>
      </w:pPr>
      <w:r>
        <w:rPr>
          <w:rFonts w:ascii="Arial" w:hAnsi="Arial" w:cs="Arial"/>
          <w:sz w:val="20"/>
          <w:szCs w:val="20"/>
          <w:lang w:val="en-GB"/>
        </w:rPr>
        <w:fldChar w:fldCharType="begin" w:fldLock="1"/>
      </w:r>
      <w:r>
        <w:rPr>
          <w:rFonts w:ascii="Arial" w:hAnsi="Arial" w:cs="Arial"/>
          <w:sz w:val="20"/>
          <w:szCs w:val="20"/>
          <w:lang w:val="en-GB"/>
        </w:rPr>
        <w:instrText xml:space="preserve">ADDIN Mendeley Bibliography CSL_BIBLIOGRAPHY </w:instrText>
      </w:r>
      <w:r>
        <w:rPr>
          <w:rFonts w:ascii="Arial" w:hAnsi="Arial" w:cs="Arial"/>
          <w:sz w:val="20"/>
          <w:szCs w:val="20"/>
          <w:lang w:val="en-GB"/>
        </w:rPr>
        <w:fldChar w:fldCharType="separate"/>
      </w:r>
      <w:r w:rsidR="00B70D98" w:rsidRPr="00B70D98">
        <w:rPr>
          <w:rFonts w:ascii="Arial" w:hAnsi="Arial" w:cs="Arial"/>
          <w:noProof/>
          <w:sz w:val="20"/>
          <w:szCs w:val="24"/>
        </w:rPr>
        <w:t>[1]</w:t>
      </w:r>
      <w:r w:rsidR="00B70D98" w:rsidRPr="00B70D98">
        <w:rPr>
          <w:rFonts w:ascii="Arial" w:hAnsi="Arial" w:cs="Arial"/>
          <w:noProof/>
          <w:sz w:val="20"/>
          <w:szCs w:val="24"/>
        </w:rPr>
        <w:tab/>
        <w:t xml:space="preserve">M. W. Spong, S. Hutchinson, and M. Vidyasagar, </w:t>
      </w:r>
      <w:r w:rsidR="00B70D98" w:rsidRPr="00B70D98">
        <w:rPr>
          <w:rFonts w:ascii="Arial" w:hAnsi="Arial" w:cs="Arial"/>
          <w:i/>
          <w:iCs/>
          <w:noProof/>
          <w:sz w:val="20"/>
          <w:szCs w:val="24"/>
        </w:rPr>
        <w:t>Robot Modeling and Control</w:t>
      </w:r>
      <w:r w:rsidR="00B70D98" w:rsidRPr="00B70D98">
        <w:rPr>
          <w:rFonts w:ascii="Arial" w:hAnsi="Arial" w:cs="Arial"/>
          <w:noProof/>
          <w:sz w:val="20"/>
          <w:szCs w:val="24"/>
        </w:rPr>
        <w:t>, 1st ed. John Wiley &amp; Sons, inc., 2005.</w:t>
      </w:r>
    </w:p>
    <w:p w14:paraId="024CC88B" w14:textId="77777777" w:rsidR="00B70D98" w:rsidRPr="00B70D98" w:rsidRDefault="00B70D98" w:rsidP="00B70D98">
      <w:pPr>
        <w:widowControl w:val="0"/>
        <w:autoSpaceDE w:val="0"/>
        <w:autoSpaceDN w:val="0"/>
        <w:adjustRightInd w:val="0"/>
        <w:spacing w:before="120" w:after="120" w:line="240" w:lineRule="auto"/>
        <w:ind w:left="640" w:hanging="640"/>
        <w:rPr>
          <w:rFonts w:ascii="Arial" w:hAnsi="Arial" w:cs="Arial"/>
          <w:noProof/>
          <w:sz w:val="20"/>
          <w:szCs w:val="24"/>
        </w:rPr>
      </w:pPr>
      <w:r w:rsidRPr="00B70D98">
        <w:rPr>
          <w:rFonts w:ascii="Arial" w:hAnsi="Arial" w:cs="Arial"/>
          <w:noProof/>
          <w:sz w:val="20"/>
          <w:szCs w:val="24"/>
        </w:rPr>
        <w:t>[2]</w:t>
      </w:r>
      <w:r w:rsidRPr="00B70D98">
        <w:rPr>
          <w:rFonts w:ascii="Arial" w:hAnsi="Arial" w:cs="Arial"/>
          <w:noProof/>
          <w:sz w:val="20"/>
          <w:szCs w:val="24"/>
        </w:rPr>
        <w:tab/>
        <w:t xml:space="preserve">S.-J. Huang and R.-J. Lian, “A hybrid fuzzy logic and neural network algorithm for robot motion control,” </w:t>
      </w:r>
      <w:r w:rsidRPr="00B70D98">
        <w:rPr>
          <w:rFonts w:ascii="Arial" w:hAnsi="Arial" w:cs="Arial"/>
          <w:i/>
          <w:iCs/>
          <w:noProof/>
          <w:sz w:val="20"/>
          <w:szCs w:val="24"/>
        </w:rPr>
        <w:t>IEEE Trans. Ind. Electron.</w:t>
      </w:r>
      <w:r w:rsidRPr="00B70D98">
        <w:rPr>
          <w:rFonts w:ascii="Arial" w:hAnsi="Arial" w:cs="Arial"/>
          <w:noProof/>
          <w:sz w:val="20"/>
          <w:szCs w:val="24"/>
        </w:rPr>
        <w:t>, vol. 44, no. 3, pp. 408–417, 1997, doi: 10.1109/41.585840.</w:t>
      </w:r>
    </w:p>
    <w:p w14:paraId="56B6251B" w14:textId="77777777" w:rsidR="00B70D98" w:rsidRPr="00B70D98" w:rsidRDefault="00B70D98" w:rsidP="00B70D98">
      <w:pPr>
        <w:widowControl w:val="0"/>
        <w:autoSpaceDE w:val="0"/>
        <w:autoSpaceDN w:val="0"/>
        <w:adjustRightInd w:val="0"/>
        <w:spacing w:before="120" w:after="120" w:line="240" w:lineRule="auto"/>
        <w:ind w:left="640" w:hanging="640"/>
        <w:rPr>
          <w:rFonts w:ascii="Arial" w:hAnsi="Arial" w:cs="Arial"/>
          <w:noProof/>
          <w:sz w:val="20"/>
          <w:szCs w:val="24"/>
        </w:rPr>
      </w:pPr>
      <w:r w:rsidRPr="00B70D98">
        <w:rPr>
          <w:rFonts w:ascii="Arial" w:hAnsi="Arial" w:cs="Arial"/>
          <w:noProof/>
          <w:sz w:val="20"/>
          <w:szCs w:val="24"/>
        </w:rPr>
        <w:t>[3]</w:t>
      </w:r>
      <w:r w:rsidRPr="00B70D98">
        <w:rPr>
          <w:rFonts w:ascii="Arial" w:hAnsi="Arial" w:cs="Arial"/>
          <w:noProof/>
          <w:sz w:val="20"/>
          <w:szCs w:val="24"/>
        </w:rPr>
        <w:tab/>
        <w:t xml:space="preserve">L. Cuvillon, E. Laroche, J. Gangloff, and M. De Mathelin, “A mutivariable methodology for fast visual servoing of flexible manipulators moving in a restricted workspace,” </w:t>
      </w:r>
      <w:r w:rsidRPr="00B70D98">
        <w:rPr>
          <w:rFonts w:ascii="Arial" w:hAnsi="Arial" w:cs="Arial"/>
          <w:i/>
          <w:iCs/>
          <w:noProof/>
          <w:sz w:val="20"/>
          <w:szCs w:val="24"/>
        </w:rPr>
        <w:t>Adv. Robot.</w:t>
      </w:r>
      <w:r w:rsidRPr="00B70D98">
        <w:rPr>
          <w:rFonts w:ascii="Arial" w:hAnsi="Arial" w:cs="Arial"/>
          <w:noProof/>
          <w:sz w:val="20"/>
          <w:szCs w:val="24"/>
        </w:rPr>
        <w:t>, vol. 26, no. 15, pp. 1771–1797, 2012, doi: 10.1080/01691864.2012.685230.</w:t>
      </w:r>
    </w:p>
    <w:p w14:paraId="24BA67E3" w14:textId="77777777" w:rsidR="00B70D98" w:rsidRPr="00B70D98" w:rsidRDefault="00B70D98" w:rsidP="00B70D98">
      <w:pPr>
        <w:widowControl w:val="0"/>
        <w:autoSpaceDE w:val="0"/>
        <w:autoSpaceDN w:val="0"/>
        <w:adjustRightInd w:val="0"/>
        <w:spacing w:before="120" w:after="120" w:line="240" w:lineRule="auto"/>
        <w:ind w:left="640" w:hanging="640"/>
        <w:rPr>
          <w:rFonts w:ascii="Arial" w:hAnsi="Arial" w:cs="Arial"/>
          <w:noProof/>
          <w:sz w:val="20"/>
          <w:szCs w:val="24"/>
        </w:rPr>
      </w:pPr>
      <w:r w:rsidRPr="00B70D98">
        <w:rPr>
          <w:rFonts w:ascii="Arial" w:hAnsi="Arial" w:cs="Arial"/>
          <w:noProof/>
          <w:sz w:val="20"/>
          <w:szCs w:val="24"/>
        </w:rPr>
        <w:t>[4]</w:t>
      </w:r>
      <w:r w:rsidRPr="00B70D98">
        <w:rPr>
          <w:rFonts w:ascii="Arial" w:hAnsi="Arial" w:cs="Arial"/>
          <w:noProof/>
          <w:sz w:val="20"/>
          <w:szCs w:val="24"/>
        </w:rPr>
        <w:tab/>
        <w:t xml:space="preserve">E. Bobaşu and D. Popescu, “On modelling and multivariable adaptive control of robotic manipulators,” </w:t>
      </w:r>
      <w:r w:rsidRPr="00B70D98">
        <w:rPr>
          <w:rFonts w:ascii="Arial" w:hAnsi="Arial" w:cs="Arial"/>
          <w:i/>
          <w:iCs/>
          <w:noProof/>
          <w:sz w:val="20"/>
          <w:szCs w:val="24"/>
        </w:rPr>
        <w:t>WSEAS Trans. Syst.</w:t>
      </w:r>
      <w:r w:rsidRPr="00B70D98">
        <w:rPr>
          <w:rFonts w:ascii="Arial" w:hAnsi="Arial" w:cs="Arial"/>
          <w:noProof/>
          <w:sz w:val="20"/>
          <w:szCs w:val="24"/>
        </w:rPr>
        <w:t>, vol. 5, no. 7, pp. 1579–1586, 2006.</w:t>
      </w:r>
    </w:p>
    <w:p w14:paraId="1E30293D" w14:textId="77777777" w:rsidR="00B70D98" w:rsidRPr="00B70D98" w:rsidRDefault="00B70D98" w:rsidP="00B70D98">
      <w:pPr>
        <w:widowControl w:val="0"/>
        <w:autoSpaceDE w:val="0"/>
        <w:autoSpaceDN w:val="0"/>
        <w:adjustRightInd w:val="0"/>
        <w:spacing w:before="120" w:after="120" w:line="240" w:lineRule="auto"/>
        <w:ind w:left="640" w:hanging="640"/>
        <w:rPr>
          <w:rFonts w:ascii="Arial" w:hAnsi="Arial" w:cs="Arial"/>
          <w:noProof/>
          <w:sz w:val="20"/>
          <w:szCs w:val="24"/>
        </w:rPr>
      </w:pPr>
      <w:r w:rsidRPr="00B70D98">
        <w:rPr>
          <w:rFonts w:ascii="Arial" w:hAnsi="Arial" w:cs="Arial"/>
          <w:noProof/>
          <w:sz w:val="20"/>
          <w:szCs w:val="24"/>
        </w:rPr>
        <w:t>[5]</w:t>
      </w:r>
      <w:r w:rsidRPr="00B70D98">
        <w:rPr>
          <w:rFonts w:ascii="Arial" w:hAnsi="Arial" w:cs="Arial"/>
          <w:noProof/>
          <w:sz w:val="20"/>
          <w:szCs w:val="24"/>
        </w:rPr>
        <w:tab/>
        <w:t xml:space="preserve">Y. Lei and H. Wu, “Tracking control of robotic manipulators based on the all-coefficient adaptive control method,” </w:t>
      </w:r>
      <w:r w:rsidRPr="00B70D98">
        <w:rPr>
          <w:rFonts w:ascii="Arial" w:hAnsi="Arial" w:cs="Arial"/>
          <w:i/>
          <w:iCs/>
          <w:noProof/>
          <w:sz w:val="20"/>
          <w:szCs w:val="24"/>
        </w:rPr>
        <w:t>Int. J. Control. Autom. Syst.</w:t>
      </w:r>
      <w:r w:rsidRPr="00B70D98">
        <w:rPr>
          <w:rFonts w:ascii="Arial" w:hAnsi="Arial" w:cs="Arial"/>
          <w:noProof/>
          <w:sz w:val="20"/>
          <w:szCs w:val="24"/>
        </w:rPr>
        <w:t>, vol. 4, no. 2, pp. 139–145, 2006.</w:t>
      </w:r>
    </w:p>
    <w:p w14:paraId="38AABE5C" w14:textId="77777777" w:rsidR="00B70D98" w:rsidRPr="00B70D98" w:rsidRDefault="00B70D98" w:rsidP="00B70D98">
      <w:pPr>
        <w:widowControl w:val="0"/>
        <w:autoSpaceDE w:val="0"/>
        <w:autoSpaceDN w:val="0"/>
        <w:adjustRightInd w:val="0"/>
        <w:spacing w:before="120" w:after="120" w:line="240" w:lineRule="auto"/>
        <w:ind w:left="640" w:hanging="640"/>
        <w:rPr>
          <w:rFonts w:ascii="Arial" w:hAnsi="Arial" w:cs="Arial"/>
          <w:noProof/>
          <w:sz w:val="20"/>
          <w:szCs w:val="24"/>
        </w:rPr>
      </w:pPr>
      <w:r w:rsidRPr="00B70D98">
        <w:rPr>
          <w:rFonts w:ascii="Arial" w:hAnsi="Arial" w:cs="Arial"/>
          <w:noProof/>
          <w:sz w:val="20"/>
          <w:szCs w:val="24"/>
        </w:rPr>
        <w:t>[6]</w:t>
      </w:r>
      <w:r w:rsidRPr="00B70D98">
        <w:rPr>
          <w:rFonts w:ascii="Arial" w:hAnsi="Arial" w:cs="Arial"/>
          <w:noProof/>
          <w:sz w:val="20"/>
          <w:szCs w:val="24"/>
        </w:rPr>
        <w:tab/>
        <w:t xml:space="preserve">L. Yu, S. Fei, L. Sun, and J. Huang, “An adaptive neural network switching control approach of robotic manipulators for trajectory tracking,” </w:t>
      </w:r>
      <w:r w:rsidRPr="00B70D98">
        <w:rPr>
          <w:rFonts w:ascii="Arial" w:hAnsi="Arial" w:cs="Arial"/>
          <w:i/>
          <w:iCs/>
          <w:noProof/>
          <w:sz w:val="20"/>
          <w:szCs w:val="24"/>
        </w:rPr>
        <w:t>Int. J. Comput. Math.</w:t>
      </w:r>
      <w:r w:rsidRPr="00B70D98">
        <w:rPr>
          <w:rFonts w:ascii="Arial" w:hAnsi="Arial" w:cs="Arial"/>
          <w:noProof/>
          <w:sz w:val="20"/>
          <w:szCs w:val="24"/>
        </w:rPr>
        <w:t>, vol. 91, no. 5, pp. 983–995, 2014, doi: 10.1080/00207160.2013.813021.</w:t>
      </w:r>
    </w:p>
    <w:p w14:paraId="0955A7EA" w14:textId="77777777" w:rsidR="00B70D98" w:rsidRPr="00B70D98" w:rsidRDefault="00B70D98" w:rsidP="00B70D98">
      <w:pPr>
        <w:widowControl w:val="0"/>
        <w:autoSpaceDE w:val="0"/>
        <w:autoSpaceDN w:val="0"/>
        <w:adjustRightInd w:val="0"/>
        <w:spacing w:before="120" w:after="120" w:line="240" w:lineRule="auto"/>
        <w:ind w:left="640" w:hanging="640"/>
        <w:rPr>
          <w:rFonts w:ascii="Arial" w:hAnsi="Arial" w:cs="Arial"/>
          <w:noProof/>
          <w:sz w:val="20"/>
        </w:rPr>
      </w:pPr>
      <w:r w:rsidRPr="00B70D98">
        <w:rPr>
          <w:rFonts w:ascii="Arial" w:hAnsi="Arial" w:cs="Arial"/>
          <w:noProof/>
          <w:sz w:val="20"/>
          <w:szCs w:val="24"/>
        </w:rPr>
        <w:t>[7]</w:t>
      </w:r>
      <w:r w:rsidRPr="00B70D98">
        <w:rPr>
          <w:rFonts w:ascii="Arial" w:hAnsi="Arial" w:cs="Arial"/>
          <w:noProof/>
          <w:sz w:val="20"/>
          <w:szCs w:val="24"/>
        </w:rPr>
        <w:tab/>
        <w:t xml:space="preserve">P. Costa, J. Gonçalves, J. Lima, and P. Malheiros, “SimTwo realistic simulator: a tool for the development and validation of robot software,” </w:t>
      </w:r>
      <w:r w:rsidRPr="00B70D98">
        <w:rPr>
          <w:rFonts w:ascii="Arial" w:hAnsi="Arial" w:cs="Arial"/>
          <w:i/>
          <w:iCs/>
          <w:noProof/>
          <w:sz w:val="20"/>
          <w:szCs w:val="24"/>
        </w:rPr>
        <w:t>Int. J. Theory Appl. Math. Comput. Sci.</w:t>
      </w:r>
      <w:r w:rsidRPr="00B70D98">
        <w:rPr>
          <w:rFonts w:ascii="Arial" w:hAnsi="Arial" w:cs="Arial"/>
          <w:noProof/>
          <w:sz w:val="20"/>
          <w:szCs w:val="24"/>
        </w:rPr>
        <w:t>, pp. 11–16, 2011, [Online]. Available: http://hdl.handle.net/10198/4117.</w:t>
      </w:r>
    </w:p>
    <w:p w14:paraId="38BD5203" w14:textId="233DEF32" w:rsidR="00943E18" w:rsidRPr="00943E18" w:rsidRDefault="00943E18" w:rsidP="00023D8F">
      <w:pPr>
        <w:spacing w:before="120" w:after="120" w:line="276" w:lineRule="auto"/>
        <w:jc w:val="both"/>
        <w:rPr>
          <w:rFonts w:ascii="Arial" w:hAnsi="Arial" w:cs="Arial"/>
          <w:sz w:val="20"/>
          <w:szCs w:val="20"/>
          <w:lang w:val="en-GB"/>
        </w:rPr>
      </w:pPr>
      <w:r>
        <w:rPr>
          <w:rFonts w:ascii="Arial" w:hAnsi="Arial" w:cs="Arial"/>
          <w:sz w:val="20"/>
          <w:szCs w:val="20"/>
          <w:lang w:val="en-GB"/>
        </w:rPr>
        <w:fldChar w:fldCharType="end"/>
      </w:r>
    </w:p>
    <w:sectPr w:rsidR="00943E18" w:rsidRPr="00943E18" w:rsidSect="00D031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A43F7"/>
    <w:multiLevelType w:val="hybridMultilevel"/>
    <w:tmpl w:val="2ABA8C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AD"/>
    <w:rsid w:val="0000449D"/>
    <w:rsid w:val="00020AC0"/>
    <w:rsid w:val="00023D8F"/>
    <w:rsid w:val="0007560E"/>
    <w:rsid w:val="000C69B5"/>
    <w:rsid w:val="001178C8"/>
    <w:rsid w:val="001B0AD7"/>
    <w:rsid w:val="001E2419"/>
    <w:rsid w:val="002009E2"/>
    <w:rsid w:val="00227BDA"/>
    <w:rsid w:val="002C5746"/>
    <w:rsid w:val="002D5DB3"/>
    <w:rsid w:val="002E0F4D"/>
    <w:rsid w:val="003453F3"/>
    <w:rsid w:val="003C4C9A"/>
    <w:rsid w:val="003E5E6A"/>
    <w:rsid w:val="00423FF5"/>
    <w:rsid w:val="004646B8"/>
    <w:rsid w:val="00473155"/>
    <w:rsid w:val="004A6C9E"/>
    <w:rsid w:val="00501764"/>
    <w:rsid w:val="00506399"/>
    <w:rsid w:val="005B5323"/>
    <w:rsid w:val="005C3AEA"/>
    <w:rsid w:val="005C4666"/>
    <w:rsid w:val="005E0868"/>
    <w:rsid w:val="006341F4"/>
    <w:rsid w:val="00654850"/>
    <w:rsid w:val="006B180E"/>
    <w:rsid w:val="006D2551"/>
    <w:rsid w:val="007554C3"/>
    <w:rsid w:val="007A7512"/>
    <w:rsid w:val="007C4F2C"/>
    <w:rsid w:val="007D1872"/>
    <w:rsid w:val="007D7799"/>
    <w:rsid w:val="007F0A0B"/>
    <w:rsid w:val="00857608"/>
    <w:rsid w:val="008A180E"/>
    <w:rsid w:val="008E7D65"/>
    <w:rsid w:val="008F3872"/>
    <w:rsid w:val="00943E18"/>
    <w:rsid w:val="00947734"/>
    <w:rsid w:val="009B2E35"/>
    <w:rsid w:val="00A23AF6"/>
    <w:rsid w:val="00A47D8F"/>
    <w:rsid w:val="00A75A99"/>
    <w:rsid w:val="00A844B8"/>
    <w:rsid w:val="00AB48B5"/>
    <w:rsid w:val="00AD6400"/>
    <w:rsid w:val="00B00DF8"/>
    <w:rsid w:val="00B146F2"/>
    <w:rsid w:val="00B42E89"/>
    <w:rsid w:val="00B70D98"/>
    <w:rsid w:val="00B74822"/>
    <w:rsid w:val="00BA3F07"/>
    <w:rsid w:val="00BC3DCC"/>
    <w:rsid w:val="00C15FC1"/>
    <w:rsid w:val="00C275D9"/>
    <w:rsid w:val="00CB5C42"/>
    <w:rsid w:val="00D031AD"/>
    <w:rsid w:val="00D34183"/>
    <w:rsid w:val="00DC3E1E"/>
    <w:rsid w:val="00DF4305"/>
    <w:rsid w:val="00E32BF5"/>
    <w:rsid w:val="00E34259"/>
    <w:rsid w:val="00E35EB3"/>
    <w:rsid w:val="00E526CB"/>
    <w:rsid w:val="00E542E2"/>
    <w:rsid w:val="00E76595"/>
    <w:rsid w:val="00EC10FE"/>
    <w:rsid w:val="00ED6FE2"/>
    <w:rsid w:val="00F03194"/>
    <w:rsid w:val="00F237D1"/>
    <w:rsid w:val="00F3402B"/>
    <w:rsid w:val="00F40961"/>
    <w:rsid w:val="00FA498E"/>
    <w:rsid w:val="00FC1D4A"/>
    <w:rsid w:val="00FC322E"/>
    <w:rsid w:val="00FE78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CC5D"/>
  <w15:chartTrackingRefBased/>
  <w15:docId w15:val="{820297CB-D505-4403-9147-F575E35B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AC0"/>
    <w:rPr>
      <w:color w:val="0563C1" w:themeColor="hyperlink"/>
      <w:u w:val="single"/>
    </w:rPr>
  </w:style>
  <w:style w:type="character" w:styleId="UnresolvedMention">
    <w:name w:val="Unresolved Mention"/>
    <w:basedOn w:val="DefaultParagraphFont"/>
    <w:uiPriority w:val="99"/>
    <w:semiHidden/>
    <w:unhideWhenUsed/>
    <w:rsid w:val="00020AC0"/>
    <w:rPr>
      <w:color w:val="605E5C"/>
      <w:shd w:val="clear" w:color="auto" w:fill="E1DFDD"/>
    </w:rPr>
  </w:style>
  <w:style w:type="table" w:styleId="TableGrid">
    <w:name w:val="Table Grid"/>
    <w:basedOn w:val="TableNormal"/>
    <w:uiPriority w:val="39"/>
    <w:rsid w:val="005C3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A498E"/>
    <w:pPr>
      <w:spacing w:after="200" w:line="240" w:lineRule="auto"/>
    </w:pPr>
    <w:rPr>
      <w:i/>
      <w:iCs/>
      <w:color w:val="44546A" w:themeColor="text2"/>
      <w:sz w:val="18"/>
      <w:szCs w:val="18"/>
    </w:rPr>
  </w:style>
  <w:style w:type="paragraph" w:styleId="ListParagraph">
    <w:name w:val="List Paragraph"/>
    <w:basedOn w:val="Normal"/>
    <w:uiPriority w:val="34"/>
    <w:qFormat/>
    <w:rsid w:val="00B42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arra.up.pt/feup/en/UCURR_GERAL.FICHA_UC_VIEW?pv_ocorrencia_id=461550" TargetMode="External"/><Relationship Id="rId3" Type="http://schemas.openxmlformats.org/officeDocument/2006/relationships/styles" Target="styles.xml"/><Relationship Id="rId7" Type="http://schemas.openxmlformats.org/officeDocument/2006/relationships/hyperlink" Target="mailto:amoreira@fe.up.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p201503004@fe.up.p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A4857-EEF8-4DC3-8B50-CE467EC7D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Pages>
  <Words>3066</Words>
  <Characters>16560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Barbosa Sousa</dc:creator>
  <cp:keywords/>
  <dc:description/>
  <cp:lastModifiedBy>Ricardo Barbosa Sousa</cp:lastModifiedBy>
  <cp:revision>69</cp:revision>
  <cp:lastPrinted>2021-03-08T12:08:00Z</cp:lastPrinted>
  <dcterms:created xsi:type="dcterms:W3CDTF">2021-03-07T17:48:00Z</dcterms:created>
  <dcterms:modified xsi:type="dcterms:W3CDTF">2021-03-08T12:09:00Z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27bf905b-2ac0-3612-8c7a-e34a9eebc314</vt:lpwstr>
  </property>
  <property fmtid="{D5CDD505-2E9C-101B-9397-08002B2CF9AE}" pid="24" name="Mendeley Citation Style_1">
    <vt:lpwstr>http://www.zotero.org/styles/ieee</vt:lpwstr>
  </property>
</Properties>
</file>