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914400" cy="914400"/>
            <wp:effectExtent t="0" r="0" b="0" l="0"/>
            <wp:docPr id="1" name="crest" descr="logo" title="South Dayton TOPSoccer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20"/>
        <w:jc w:val="center"/>
      </w:pPr>
      <w:r>
        <w:rPr>
          <w:b/>
          <w:bCs/>
          <w:color w:val="14294A"/>
          <w:sz w:val="34"/>
          <w:szCs w:val="34"/>
        </w:rPr>
        <w:t xml:space="preserve">South Dayton TOPSoccer</w:t>
      </w:r>
    </w:p>
    <w:p>
      <w:pPr>
        <w:spacing w:after="20"/>
        <w:jc w:val="center"/>
      </w:pPr>
      <w:r>
        <w:rPr>
          <w:color w:val="5B6470"/>
          <w:sz w:val="26"/>
          <w:szCs w:val="26"/>
        </w:rPr>
        <w:t xml:space="preserve">Domain Move &amp; Site Cutover Plan</w:t>
      </w:r>
    </w:p>
    <w:p>
      <w:pPr>
        <w:spacing w:after="240"/>
        <w:jc w:val="center"/>
      </w:pPr>
      <w:r>
        <w:rPr>
          <w:i/>
          <w:iCs/>
          <w:color w:val="5B6470"/>
          <w:sz w:val="18"/>
          <w:szCs w:val="18"/>
        </w:rPr>
        <w:t xml:space="preserve">Prepared June 24, 2026</w:t>
      </w:r>
    </w:p>
    <w:p>
      <w:pPr>
        <w:spacing w:after="120"/>
      </w:pPr>
      <w:r>
        <w:rPr>
          <w:b/>
          <w:bCs/>
        </w:rPr>
        <w:t xml:space="preserve">Goal: </w:t>
      </w:r>
      <w:r>
        <w:t xml:space="preserve">Move </w:t>
      </w:r>
      <w:r>
        <w:rPr>
          <w:rFonts w:ascii="Consolas" w:cs="Consolas" w:eastAsia="Consolas" w:hAnsi="Consolas"/>
          <w:color w:val="14294A"/>
          <w:sz w:val="20"/>
          <w:szCs w:val="20"/>
        </w:rPr>
        <w:t xml:space="preserve">southdaytontopsoccer.com</w:t>
      </w:r>
      <w:r>
        <w:t xml:space="preserve"> off Kris Arquilla’s server and onto Cloudflare under the org account </w:t>
      </w:r>
      <w:r>
        <w:rPr>
          <w:rFonts w:ascii="Consolas" w:cs="Consolas" w:eastAsia="Consolas" w:hAnsi="Consolas"/>
          <w:color w:val="14294A"/>
          <w:sz w:val="20"/>
          <w:szCs w:val="20"/>
        </w:rPr>
        <w:t xml:space="preserve">SDTSAdmin@gmail.com</w:t>
      </w:r>
      <w:r>
        <w:t xml:space="preserve">, and point it at the new site already live at </w:t>
      </w:r>
      <w:r>
        <w:rPr>
          <w:rFonts w:ascii="Consolas" w:cs="Consolas" w:eastAsia="Consolas" w:hAnsi="Consolas"/>
          <w:color w:val="14294A"/>
          <w:sz w:val="20"/>
          <w:szCs w:val="20"/>
        </w:rPr>
        <w:t xml:space="preserve">south-dayton-topsoccer-website.pages.dev</w:t>
      </w:r>
      <w:r>
        <w:t xml:space="preserve">.</w:t>
      </w:r>
    </w:p>
    <w:p>
      <w:pPr>
        <w:spacing w:after="120"/>
      </w:pPr>
      <w:r>
        <w:rPr>
          <w:b/>
          <w:bCs/>
        </w:rPr>
        <w:t xml:space="preserve">Status: </w:t>
      </w:r>
      <w:r>
        <w:t xml:space="preserve">The new site is built and live on Cloudflare Pages. Only the domain remains to be 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C" w:sz="2"/>
              <w:left w:val="single" w:color="A32533" w:sz="24"/>
              <w:bottom w:val="single" w:color="FBEAEC" w:sz="2"/>
              <w:right w:val="single" w:color="FBEAEC" w:sz="2"/>
            </w:tcBorders>
            <w:shd w:fill="FBEAEC" w:val="clear"/>
            <w:tcMar>
              <w:top w:type="dxa" w:w="120"/>
              <w:left w:type="dxa" w:w="200"/>
              <w:bottom w:type="dxa" w:w="120"/>
              <w:right w:type="dxa" w:w="160"/>
            </w:tcMar>
          </w:tcPr>
          <w:p>
            <w:pPr>
              <w:spacing w:after="60"/>
            </w:pPr>
            <w:r>
              <w:rPr>
                <w:b/>
                <w:bCs/>
                <w:color w:val="A32533"/>
                <w:sz w:val="22"/>
                <w:szCs w:val="22"/>
              </w:rPr>
              <w:t xml:space="preserve">DEADLINE — read this first</w:t>
            </w:r>
          </w:p>
          <w:p>
            <w:pPr>
              <w:spacing w:after="40"/>
            </w:pPr>
            <w:r>
              <w:t xml:space="preserve">Kris’s shutdown notice went out </w:t>
            </w:r>
            <w:r>
              <w:rPr>
                <w:b/>
                <w:bCs/>
              </w:rPr>
              <w:t xml:space="preserve">June 5, 2026</w:t>
            </w:r>
            <w:r>
              <w:t xml:space="preserve"> with a 30-day window — a hard cutoff around </w:t>
            </w:r>
            <w:r>
              <w:rPr>
                <w:b/>
                <w:bCs/>
              </w:rPr>
              <w:t xml:space="preserve">July 5, 2026 (≈ 11 days).</w:t>
            </w:r>
          </w:p>
          <w:p>
            <w:pPr>
              <w:spacing w:after="40"/>
            </w:pPr>
            <w:r>
              <w:rPr>
                <w:sz w:val="21"/>
                <w:szCs w:val="21"/>
              </w:rPr>
              <w:t xml:space="preserve">After that, her server (and the current DNS plus any domain email) can go offline. Getting the domain registration out of her account before then is the priority.</w:t>
            </w:r>
          </w:p>
        </w:tc>
      </w:tr>
    </w:tbl>
    <w:p>
      <w:pPr>
        <w:spacing w:after="120"/>
      </w:pPr>
      <w:r>
        <w:t xml:space="preserve"/>
      </w:r>
    </w:p>
    <w:p>
      <w:pPr>
        <w:pStyle w:val="Heading1"/>
      </w:pPr>
      <w:r>
        <w:t xml:space="preserve">What the live lookups show (June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DBE2" w:sz="1"/>
              <w:left w:val="single" w:color="D6DBE2" w:sz="1"/>
              <w:bottom w:val="single" w:color="D6DBE2" w:sz="1"/>
              <w:right w:val="single" w:color="D6DBE2" w:sz="1"/>
            </w:tcBorders>
            <w:shd w:fill="F2F4F7" w:val="clear"/>
            <w:tcMar>
              <w:top w:type="dxa" w:w="70"/>
              <w:left w:type="dxa" w:w="120"/>
              <w:bottom w:type="dxa" w:w="70"/>
              <w:right w:type="dxa" w:w="120"/>
            </w:tcMar>
          </w:tcPr>
          <w:p>
            <w:r>
              <w:rPr>
                <w:b/>
                <w:bCs/>
                <w:color w:val="14294A"/>
                <w:sz w:val="20"/>
                <w:szCs w:val="20"/>
              </w:rPr>
              <w:t xml:space="preserve">Nameservers</w:t>
            </w:r>
          </w:p>
        </w:tc>
        <w:tc>
          <w:tcPr>
            <w:tcW w:type="dxa" w:w="6760"/>
            <w:tcBorders>
              <w:top w:val="single" w:color="D6DBE2" w:sz="1"/>
              <w:left w:val="single" w:color="D6DBE2" w:sz="1"/>
              <w:bottom w:val="single" w:color="D6DBE2" w:sz="1"/>
              <w:right w:val="single" w:color="D6DBE2" w:sz="1"/>
            </w:tcBorders>
            <w:shd w:fill="F2F4F7" w:val="clear"/>
            <w:tcMar>
              <w:top w:type="dxa" w:w="70"/>
              <w:left w:type="dxa" w:w="120"/>
              <w:bottom w:type="dxa" w:w="70"/>
              <w:right w:type="dxa" w:w="120"/>
            </w:tcMar>
          </w:tcPr>
          <w:p>
            <w:r>
              <w:rPr>
                <w:rFonts w:ascii="Consolas" w:cs="Consolas" w:eastAsia="Consolas" w:hAnsi="Consolas"/>
                <w:color w:val="14294A"/>
                <w:sz w:val="20"/>
                <w:szCs w:val="20"/>
              </w:rPr>
              <w:t xml:space="preserve">ns1.hostingbusinesses.com</w:t>
            </w:r>
            <w:r>
              <w:t xml:space="preserve">  /  </w:t>
            </w:r>
            <w:r>
              <w:rPr>
                <w:rFonts w:ascii="Consolas" w:cs="Consolas" w:eastAsia="Consolas" w:hAnsi="Consolas"/>
                <w:color w:val="14294A"/>
                <w:sz w:val="20"/>
                <w:szCs w:val="20"/>
              </w:rPr>
              <w:t xml:space="preserve">ns2.hostingbusinesses.com</w:t>
            </w:r>
            <w:r>
              <w:t xml:space="preserve">  — Kris’s platform; DNS is controlled there.</w:t>
            </w:r>
          </w:p>
        </w:tc>
      </w:tr>
      <w:tr>
        <w:tc>
          <w:tcPr>
            <w:tcW w:type="dxa" w:w="2600"/>
            <w:tcBorders>
              <w:top w:val="single" w:color="D6DBE2" w:sz="1"/>
              <w:left w:val="single" w:color="D6DBE2" w:sz="1"/>
              <w:bottom w:val="single" w:color="D6DBE2" w:sz="1"/>
              <w:right w:val="single" w:color="D6DBE2" w:sz="1"/>
            </w:tcBorders>
            <w:shd w:fill="FFFFFF" w:val="clear"/>
            <w:tcMar>
              <w:top w:type="dxa" w:w="70"/>
              <w:left w:type="dxa" w:w="120"/>
              <w:bottom w:type="dxa" w:w="70"/>
              <w:right w:type="dxa" w:w="120"/>
            </w:tcMar>
          </w:tcPr>
          <w:p>
            <w:r>
              <w:rPr>
                <w:b/>
                <w:bCs/>
                <w:color w:val="14294A"/>
                <w:sz w:val="20"/>
                <w:szCs w:val="20"/>
              </w:rPr>
              <w:t xml:space="preserve">Email (MX)</w:t>
            </w:r>
          </w:p>
        </w:tc>
        <w:tc>
          <w:tcPr>
            <w:tcW w:type="dxa" w:w="6760"/>
            <w:tcBorders>
              <w:top w:val="single" w:color="D6DBE2" w:sz="1"/>
              <w:left w:val="single" w:color="D6DBE2" w:sz="1"/>
              <w:bottom w:val="single" w:color="D6DBE2" w:sz="1"/>
              <w:right w:val="single" w:color="D6DBE2" w:sz="1"/>
            </w:tcBorders>
            <w:shd w:fill="FFFFFF" w:val="clear"/>
            <w:tcMar>
              <w:top w:type="dxa" w:w="70"/>
              <w:left w:type="dxa" w:w="120"/>
              <w:bottom w:type="dxa" w:w="70"/>
              <w:right w:type="dxa" w:w="120"/>
            </w:tcMar>
          </w:tcPr>
          <w:p>
            <w:r>
              <w:rPr>
                <w:sz w:val="20"/>
                <w:szCs w:val="20"/>
              </w:rPr>
              <w:t xml:space="preserve">The domain points mail back at its own server on Kris’s box — so any @southdaytontopsoccer.com addresses live there and will stop working when she shuts down.</w:t>
            </w:r>
          </w:p>
        </w:tc>
      </w:tr>
      <w:tr>
        <w:tc>
          <w:tcPr>
            <w:tcW w:type="dxa" w:w="2600"/>
            <w:tcBorders>
              <w:top w:val="single" w:color="D6DBE2" w:sz="1"/>
              <w:left w:val="single" w:color="D6DBE2" w:sz="1"/>
              <w:bottom w:val="single" w:color="D6DBE2" w:sz="1"/>
              <w:right w:val="single" w:color="D6DBE2" w:sz="1"/>
            </w:tcBorders>
            <w:shd w:fill="F2F4F7" w:val="clear"/>
            <w:tcMar>
              <w:top w:type="dxa" w:w="70"/>
              <w:left w:type="dxa" w:w="120"/>
              <w:bottom w:type="dxa" w:w="70"/>
              <w:right w:type="dxa" w:w="120"/>
            </w:tcMar>
          </w:tcPr>
          <w:p>
            <w:r>
              <w:rPr>
                <w:b/>
                <w:bCs/>
                <w:color w:val="14294A"/>
                <w:sz w:val="20"/>
                <w:szCs w:val="20"/>
              </w:rPr>
              <w:t xml:space="preserve">Registrar</w:t>
            </w:r>
          </w:p>
        </w:tc>
        <w:tc>
          <w:tcPr>
            <w:tcW w:type="dxa" w:w="6760"/>
            <w:tcBorders>
              <w:top w:val="single" w:color="D6DBE2" w:sz="1"/>
              <w:left w:val="single" w:color="D6DBE2" w:sz="1"/>
              <w:bottom w:val="single" w:color="D6DBE2" w:sz="1"/>
              <w:right w:val="single" w:color="D6DBE2" w:sz="1"/>
            </w:tcBorders>
            <w:shd w:fill="F2F4F7" w:val="clear"/>
            <w:tcMar>
              <w:top w:type="dxa" w:w="70"/>
              <w:left w:type="dxa" w:w="120"/>
              <w:bottom w:type="dxa" w:w="70"/>
              <w:right w:type="dxa" w:w="120"/>
            </w:tcMar>
          </w:tcPr>
          <w:p>
            <w:r>
              <w:rPr>
                <w:sz w:val="20"/>
                <w:szCs w:val="20"/>
              </w:rPr>
              <w:t xml:space="preserve">To be confirmed (a reseller on the hostingbusinesses.com platform). Ask Kris, or read it off the transfer paperwork.</w:t>
            </w:r>
          </w:p>
        </w:tc>
      </w:tr>
    </w:tbl>
    <w:p>
      <w:pPr>
        <w:spacing w:after="120"/>
      </w:pPr>
      <w:r>
        <w:t xml:space="preserve"/>
      </w:r>
    </w:p>
    <w:p>
      <w:pPr>
        <w:pStyle w:val="Heading1"/>
      </w:pPr>
      <w:r>
        <w:t xml:space="preserve">What we do NOT need</w:t>
      </w:r>
    </w:p>
    <w:p>
      <w:pPr>
        <w:pStyle w:val="ListParagraph"/>
        <w:numPr>
          <w:ilvl w:val="0"/>
          <w:numId w:val="2"/>
        </w:numPr>
        <w:spacing w:after="60"/>
      </w:pPr>
      <w:r>
        <w:rPr>
          <w:b/>
          <w:bCs/>
        </w:rPr>
        <w:t xml:space="preserve">SetraHost</w:t>
      </w:r>
      <w:r>
        <w:t xml:space="preserve"> — Kris’s suggested host. We’re using Cloudflare instead.</w:t>
      </w:r>
    </w:p>
    <w:p>
      <w:pPr>
        <w:pStyle w:val="ListParagraph"/>
        <w:numPr>
          <w:ilvl w:val="0"/>
          <w:numId w:val="2"/>
        </w:numPr>
        <w:spacing w:after="60"/>
      </w:pPr>
      <w:r>
        <w:rPr>
          <w:b/>
          <w:bCs/>
        </w:rPr>
        <w:t xml:space="preserve">The cPanel login / migrating the old FrontPage site</w:t>
      </w:r>
      <w:r>
        <w:t xml:space="preserve"> — the new site replaces it. (Those credentials were intentionally not stored.)</w:t>
      </w:r>
    </w:p>
    <w:p>
      <w:pPr>
        <w:spacing w:after="120"/>
      </w:pPr>
      <w:r>
        <w:t xml:space="preserve">The </w:t>
      </w:r>
      <w:r>
        <w:rPr>
          <w:b/>
          <w:bCs/>
          <w:i/>
          <w:iCs/>
        </w:rPr>
        <w:t xml:space="preserve">only</w:t>
      </w:r>
      <w:r>
        <w:t xml:space="preserve"> thing we need from Kris is the domain: an unlock + auth code, plus a nameserver change or registrar login.</w:t>
      </w:r>
    </w:p>
    <w:p>
      <w:pPr>
        <w:pStyle w:val="Heading1"/>
      </w:pPr>
      <w:r>
        <w:t xml:space="preserve">The plan</w:t>
      </w:r>
    </w:p>
    <w:p>
      <w:pPr>
        <w:pStyle w:val="Heading2"/>
      </w:pPr>
      <w:r>
        <w:t xml:space="preserve">Phase 0 — Do now, no waiting (Dean / SDTSAdmin)</w:t>
      </w:r>
    </w:p>
    <w:p>
      <w:pPr>
        <w:pStyle w:val="ListParagraph"/>
        <w:numPr>
          <w:ilvl w:val="0"/>
          <w:numId w:val="3"/>
        </w:numPr>
        <w:spacing w:after="60"/>
      </w:pPr>
      <w:r>
        <w:t xml:space="preserve">Confirm you’re logged into Cloudflare as </w:t>
      </w:r>
      <w:r>
        <w:rPr>
          <w:rFonts w:ascii="Consolas" w:cs="Consolas" w:eastAsia="Consolas" w:hAnsi="Consolas"/>
          <w:color w:val="14294A"/>
          <w:sz w:val="20"/>
          <w:szCs w:val="20"/>
        </w:rPr>
        <w:t xml:space="preserve">SDTSAdmin@gmail.com</w:t>
      </w:r>
      <w:r>
        <w:t xml:space="preserve"> (the Pages project already lives there).</w:t>
      </w:r>
    </w:p>
    <w:p>
      <w:pPr>
        <w:pStyle w:val="ListParagraph"/>
        <w:numPr>
          <w:ilvl w:val="0"/>
          <w:numId w:val="3"/>
        </w:numPr>
        <w:spacing w:after="60"/>
      </w:pPr>
      <w:r>
        <w:t xml:space="preserve">In Cloudflare: </w:t>
      </w:r>
      <w:r>
        <w:rPr>
          <w:b/>
          <w:bCs/>
        </w:rPr>
        <w:t xml:space="preserve">Add a site</w:t>
      </w:r>
      <w:r>
        <w:t xml:space="preserve"> → </w:t>
      </w:r>
      <w:r>
        <w:rPr>
          <w:rFonts w:ascii="Consolas" w:cs="Consolas" w:eastAsia="Consolas" w:hAnsi="Consolas"/>
          <w:color w:val="14294A"/>
          <w:sz w:val="20"/>
          <w:szCs w:val="20"/>
        </w:rPr>
        <w:t xml:space="preserve">southdaytontopsoccer.com</w:t>
      </w:r>
      <w:r>
        <w:t xml:space="preserve"> → choose the </w:t>
      </w:r>
      <w:r>
        <w:rPr>
          <w:b/>
          <w:bCs/>
        </w:rPr>
        <w:t xml:space="preserve">Free</w:t>
      </w:r>
      <w:r>
        <w:t xml:space="preserve"> plan. Cloudflare scans and imports the existing DNS.</w:t>
      </w:r>
    </w:p>
    <w:p>
      <w:pPr>
        <w:pStyle w:val="ListParagraph"/>
        <w:numPr>
          <w:ilvl w:val="0"/>
          <w:numId w:val="3"/>
        </w:numPr>
        <w:spacing w:after="60"/>
      </w:pPr>
      <w:r>
        <w:rPr>
          <w:b/>
          <w:bCs/>
        </w:rPr>
        <w:t xml:space="preserve">Review the imported DNS records</w:t>
      </w:r>
      <w:r>
        <w:t xml:space="preserve"> — keep anything still needed (especially MX/email). Don’t delete unknown records yet.</w:t>
      </w:r>
    </w:p>
    <w:p>
      <w:pPr>
        <w:pStyle w:val="ListParagraph"/>
        <w:numPr>
          <w:ilvl w:val="0"/>
          <w:numId w:val="3"/>
        </w:numPr>
        <w:spacing w:after="60"/>
      </w:pPr>
      <w:r>
        <w:t xml:space="preserve">Cloudflare shows </w:t>
      </w:r>
      <w:r>
        <w:rPr>
          <w:b/>
          <w:bCs/>
        </w:rPr>
        <w:t xml:space="preserve">two assigned nameservers</w:t>
      </w:r>
      <w:r>
        <w:t xml:space="preserve">. Copy these — they go in the message to Kris.</w:t>
      </w:r>
    </w:p>
    <w:p>
      <w:pPr>
        <w:pStyle w:val="Heading2"/>
      </w:pPr>
      <w:r>
        <w:t xml:space="preserve">Phase 1 — The critical-path ask to Kris (today, via Jess)</w:t>
      </w:r>
    </w:p>
    <w:p>
      <w:pPr>
        <w:spacing w:after="120"/>
      </w:pPr>
      <w:r>
        <w:t xml:space="preserve">Everything else waits on this. Request:</w:t>
      </w:r>
    </w:p>
    <w:p>
      <w:pPr>
        <w:pStyle w:val="ListParagraph"/>
        <w:numPr>
          <w:ilvl w:val="0"/>
          <w:numId w:val="4"/>
        </w:numPr>
        <w:spacing w:after="60"/>
      </w:pPr>
      <w:r>
        <w:t xml:space="preserve">Unlock the domain for transfer.</w:t>
      </w:r>
    </w:p>
    <w:p>
      <w:pPr>
        <w:pStyle w:val="ListParagraph"/>
        <w:numPr>
          <w:ilvl w:val="0"/>
          <w:numId w:val="4"/>
        </w:numPr>
        <w:spacing w:after="60"/>
      </w:pPr>
      <w:r>
        <w:t xml:space="preserve">The EPP / authorization (auth) code.</w:t>
      </w:r>
    </w:p>
    <w:p>
      <w:pPr>
        <w:pStyle w:val="ListParagraph"/>
        <w:numPr>
          <w:ilvl w:val="0"/>
          <w:numId w:val="4"/>
        </w:numPr>
        <w:spacing w:after="60"/>
      </w:pPr>
      <w:r>
        <w:t xml:space="preserve">The current registrar name.</w:t>
      </w:r>
    </w:p>
    <w:p>
      <w:pPr>
        <w:pStyle w:val="ListParagraph"/>
        <w:numPr>
          <w:ilvl w:val="0"/>
          <w:numId w:val="4"/>
        </w:numPr>
        <w:spacing w:after="60"/>
      </w:pPr>
      <w:r>
        <w:t xml:space="preserve">The registrant email on file (transfer-approval emails go there).</w:t>
      </w:r>
    </w:p>
    <w:p>
      <w:pPr>
        <w:pStyle w:val="ListParagraph"/>
        <w:numPr>
          <w:ilvl w:val="0"/>
          <w:numId w:val="4"/>
        </w:numPr>
        <w:spacing w:after="60"/>
      </w:pPr>
      <w:r>
        <w:t xml:space="preserve">Either point the nameservers to the two Cloudflare values, or give temporary registrar login.</w:t>
      </w:r>
    </w:p>
    <w:p>
      <w:pPr>
        <w:pStyle w:val="ListParagraph"/>
        <w:numPr>
          <w:ilvl w:val="0"/>
          <w:numId w:val="4"/>
        </w:numPr>
        <w:spacing w:after="60"/>
      </w:pPr>
      <w:r>
        <w:t xml:space="preserve">Confirm whether any @southdaytontopsoccer.com email addresses are in use.</w:t>
      </w:r>
    </w:p>
    <w:p>
      <w:pPr>
        <w:spacing w:after="120"/>
      </w:pPr>
      <w:r>
        <w:rPr>
          <w:i/>
          <w:iCs/>
          <w:color w:val="5B6470"/>
          <w:sz w:val="20"/>
          <w:szCs w:val="20"/>
        </w:rPr>
        <w:t xml:space="preserve">A ready-to-send draft is on the last page.</w:t>
      </w:r>
    </w:p>
    <w:p>
      <w:pPr>
        <w:pStyle w:val="Heading2"/>
      </w:pPr>
      <w:r>
        <w:t xml:space="preserve">Phase 2 — Move DNS to Cloudflare (frees you from Kris’s server)</w:t>
      </w:r>
    </w:p>
    <w:p>
      <w:pPr>
        <w:pStyle w:val="ListParagraph"/>
        <w:numPr>
          <w:ilvl w:val="0"/>
          <w:numId w:val="2"/>
        </w:numPr>
        <w:spacing w:after="60"/>
      </w:pPr>
      <w:r>
        <w:t xml:space="preserve">Once the nameservers point to Cloudflare, wait for the zone to show Active (minutes to a few hours).</w:t>
      </w:r>
    </w:p>
    <w:p>
      <w:pPr>
        <w:pStyle w:val="ListParagraph"/>
        <w:numPr>
          <w:ilvl w:val="0"/>
          <w:numId w:val="2"/>
        </w:numPr>
        <w:spacing w:after="60"/>
      </w:pPr>
      <w:r>
        <w:t xml:space="preserve">From this point Cloudflare controls DNS — </w:t>
      </w:r>
      <w:r>
        <w:rPr>
          <w:b/>
          <w:bCs/>
        </w:rPr>
        <w:t xml:space="preserve">the new site can go live on the real domain even before the registration transfer finishes.</w:t>
      </w:r>
    </w:p>
    <w:p>
      <w:pPr>
        <w:pStyle w:val="Heading2"/>
      </w:pPr>
      <w:r>
        <w:t xml:space="preserve">Phase 3 — Email continuity (if any @domain addresses are used)</w:t>
      </w:r>
    </w:p>
    <w:p>
      <w:pPr>
        <w:pStyle w:val="ListParagraph"/>
        <w:numPr>
          <w:ilvl w:val="0"/>
          <w:numId w:val="2"/>
        </w:numPr>
        <w:spacing w:after="60"/>
      </w:pPr>
      <w:r>
        <w:t xml:space="preserve">Set up </w:t>
      </w:r>
      <w:r>
        <w:rPr>
          <w:b/>
          <w:bCs/>
        </w:rPr>
        <w:t xml:space="preserve">Cloudflare Email Routing</w:t>
      </w:r>
      <w:r>
        <w:t xml:space="preserve"> (free, forward-only): forward e.g. </w:t>
      </w:r>
      <w:r>
        <w:rPr>
          <w:rFonts w:ascii="Consolas" w:cs="Consolas" w:eastAsia="Consolas" w:hAnsi="Consolas"/>
          <w:color w:val="14294A"/>
          <w:sz w:val="20"/>
          <w:szCs w:val="20"/>
        </w:rPr>
        <w:t xml:space="preserve">info@southdaytontopsoccer.com</w:t>
      </w:r>
      <w:r>
        <w:t xml:space="preserve"> to a Gmail inbox.</w:t>
      </w:r>
    </w:p>
    <w:p>
      <w:pPr>
        <w:pStyle w:val="ListParagraph"/>
        <w:numPr>
          <w:ilvl w:val="0"/>
          <w:numId w:val="2"/>
        </w:numPr>
        <w:spacing w:after="60"/>
      </w:pPr>
      <w:r>
        <w:t xml:space="preserve">If no domain email is actually used, skip this and remove the self-pointing MX record.</w:t>
      </w:r>
    </w:p>
    <w:p>
      <w:pPr>
        <w:pStyle w:val="Heading2"/>
      </w:pPr>
      <w:r>
        <w:t xml:space="preserve">Phase 4 — Wire the domain to the new site</w:t>
      </w:r>
    </w:p>
    <w:p>
      <w:pPr>
        <w:pStyle w:val="ListParagraph"/>
        <w:numPr>
          <w:ilvl w:val="0"/>
          <w:numId w:val="2"/>
        </w:numPr>
        <w:spacing w:after="60"/>
      </w:pPr>
      <w:r>
        <w:t xml:space="preserve">Cloudflare → Pages → your project → </w:t>
      </w:r>
      <w:r>
        <w:rPr>
          <w:b/>
          <w:bCs/>
        </w:rPr>
        <w:t xml:space="preserve">Custom domains</w:t>
      </w:r>
      <w:r>
        <w:t xml:space="preserve"> → add </w:t>
      </w:r>
      <w:r>
        <w:rPr>
          <w:rFonts w:ascii="Consolas" w:cs="Consolas" w:eastAsia="Consolas" w:hAnsi="Consolas"/>
          <w:color w:val="14294A"/>
          <w:sz w:val="20"/>
          <w:szCs w:val="20"/>
        </w:rPr>
        <w:t xml:space="preserve">southdaytontopsoccer.com</w:t>
      </w:r>
      <w:r>
        <w:t xml:space="preserve"> and </w:t>
      </w:r>
      <w:r>
        <w:rPr>
          <w:rFonts w:ascii="Consolas" w:cs="Consolas" w:eastAsia="Consolas" w:hAnsi="Consolas"/>
          <w:color w:val="14294A"/>
          <w:sz w:val="20"/>
          <w:szCs w:val="20"/>
        </w:rPr>
        <w:t xml:space="preserve">www.southdaytontopsoccer.com</w:t>
      </w:r>
      <w:r>
        <w:t xml:space="preserve">.</w:t>
      </w:r>
    </w:p>
    <w:p>
      <w:pPr>
        <w:pStyle w:val="ListParagraph"/>
        <w:numPr>
          <w:ilvl w:val="0"/>
          <w:numId w:val="2"/>
        </w:numPr>
        <w:spacing w:after="60"/>
      </w:pPr>
      <w:r>
        <w:t xml:space="preserve">Cloudflare auto-creates the records and issues the SSL certificate.</w:t>
      </w:r>
    </w:p>
    <w:p>
      <w:pPr>
        <w:pStyle w:val="ListParagraph"/>
        <w:numPr>
          <w:ilvl w:val="0"/>
          <w:numId w:val="2"/>
        </w:numPr>
        <w:spacing w:after="60"/>
      </w:pPr>
      <w:r>
        <w:t xml:space="preserve">Add a redirect so www → apex (or apex → www) for one canonical address.</w:t>
      </w:r>
    </w:p>
    <w:p>
      <w:pPr>
        <w:pStyle w:val="Heading2"/>
      </w:pPr>
      <w:r>
        <w:t xml:space="preserve">Phase 5 — Transfer the registration into Cloudflare Registrar</w:t>
      </w:r>
    </w:p>
    <w:p>
      <w:pPr>
        <w:pStyle w:val="ListParagraph"/>
        <w:numPr>
          <w:ilvl w:val="0"/>
          <w:numId w:val="2"/>
        </w:numPr>
        <w:spacing w:after="60"/>
      </w:pPr>
      <w:r>
        <w:t xml:space="preserve">With the nameservers already on Cloudflare (Phase 2), Cloudflare lets you transfer the registration in.</w:t>
      </w:r>
    </w:p>
    <w:p>
      <w:pPr>
        <w:pStyle w:val="ListParagraph"/>
        <w:numPr>
          <w:ilvl w:val="0"/>
          <w:numId w:val="2"/>
        </w:numPr>
        <w:spacing w:after="60"/>
      </w:pPr>
      <w:r>
        <w:t xml:space="preserve">Cloudflare → Domain Registration → </w:t>
      </w:r>
      <w:r>
        <w:rPr>
          <w:b/>
          <w:bCs/>
        </w:rPr>
        <w:t xml:space="preserve">Transfer Domains</w:t>
      </w:r>
      <w:r>
        <w:t xml:space="preserve"> → enter the auth code → pay ~1 year at cost (≈ $10–11) → approve.</w:t>
      </w:r>
    </w:p>
    <w:p>
      <w:pPr>
        <w:pStyle w:val="ListParagraph"/>
        <w:numPr>
          <w:ilvl w:val="0"/>
          <w:numId w:val="2"/>
        </w:numPr>
        <w:spacing w:after="60"/>
      </w:pPr>
      <w:r>
        <w:t xml:space="preserve">Takes 5–7 days; the site stays up the whole time because DNS is already on Cloudflare.</w:t>
      </w:r>
    </w:p>
    <w:p>
      <w:pPr>
        <w:pStyle w:val="Heading2"/>
      </w:pPr>
      <w:r>
        <w:t xml:space="preserve">Phase 6 — Verify, update links, decommission</w:t>
      </w:r>
    </w:p>
    <w:p>
      <w:pPr>
        <w:pStyle w:val="ListParagraph"/>
        <w:numPr>
          <w:ilvl w:val="0"/>
          <w:numId w:val="2"/>
        </w:numPr>
        <w:spacing w:after="60"/>
      </w:pPr>
      <w:r>
        <w:t xml:space="preserve">Test </w:t>
      </w:r>
      <w:r>
        <w:rPr>
          <w:rFonts w:ascii="Consolas" w:cs="Consolas" w:eastAsia="Consolas" w:hAnsi="Consolas"/>
          <w:color w:val="14294A"/>
          <w:sz w:val="20"/>
          <w:szCs w:val="20"/>
        </w:rPr>
        <w:t xml:space="preserve">https://southdaytontopsoccer.com</w:t>
      </w:r>
      <w:r>
        <w:t xml:space="preserve"> and the www version — new site loads, padlock valid.</w:t>
      </w:r>
    </w:p>
    <w:p>
      <w:pPr>
        <w:pStyle w:val="ListParagraph"/>
        <w:numPr>
          <w:ilvl w:val="0"/>
          <w:numId w:val="2"/>
        </w:numPr>
        <w:spacing w:after="60"/>
      </w:pPr>
      <w:r>
        <w:rPr>
          <w:b/>
          <w:bCs/>
        </w:rPr>
        <w:t xml:space="preserve">Fix old page links in the Config sheet</w:t>
      </w:r>
      <w:r>
        <w:t xml:space="preserve">: </w:t>
      </w:r>
      <w:r>
        <w:rPr>
          <w:rFonts w:ascii="Consolas" w:cs="Consolas" w:eastAsia="Consolas" w:hAnsi="Consolas"/>
          <w:color w:val="14294A"/>
          <w:sz w:val="20"/>
          <w:szCs w:val="20"/>
        </w:rPr>
        <w:t xml:space="preserve">registration_url</w:t>
      </w:r>
      <w:r>
        <w:t xml:space="preserve">, </w:t>
      </w:r>
      <w:r>
        <w:rPr>
          <w:rFonts w:ascii="Consolas" w:cs="Consolas" w:eastAsia="Consolas" w:hAnsi="Consolas"/>
          <w:color w:val="14294A"/>
          <w:sz w:val="20"/>
          <w:szCs w:val="20"/>
        </w:rPr>
        <w:t xml:space="preserve">volunteer_url</w:t>
      </w:r>
      <w:r>
        <w:t xml:space="preserve">, and anything pointing at </w:t>
      </w:r>
      <w:r>
        <w:rPr>
          <w:rFonts w:ascii="Consolas" w:cs="Consolas" w:eastAsia="Consolas" w:hAnsi="Consolas"/>
          <w:color w:val="14294A"/>
          <w:sz w:val="20"/>
          <w:szCs w:val="20"/>
        </w:rPr>
        <w:t xml:space="preserve">/signup.html</w:t>
      </w:r>
      <w:r>
        <w:t xml:space="preserve">, </w:t>
      </w:r>
      <w:r>
        <w:rPr>
          <w:rFonts w:ascii="Consolas" w:cs="Consolas" w:eastAsia="Consolas" w:hAnsi="Consolas"/>
          <w:color w:val="14294A"/>
          <w:sz w:val="20"/>
          <w:szCs w:val="20"/>
        </w:rPr>
        <w:t xml:space="preserve">/volunteer.html</w:t>
      </w:r>
      <w:r>
        <w:t xml:space="preserve">, etc. Those pages don’t exist on the new single-page site — point them at the right section or the real registration form.</w:t>
      </w:r>
    </w:p>
    <w:p>
      <w:pPr>
        <w:pStyle w:val="ListParagraph"/>
        <w:numPr>
          <w:ilvl w:val="0"/>
          <w:numId w:val="2"/>
        </w:numPr>
        <w:spacing w:after="60"/>
      </w:pPr>
      <w:r>
        <w:t xml:space="preserve">Once the domain resolves to the new site and email forwarding works, tell Kris she’s clear to shut down.</w:t>
      </w:r>
    </w:p>
    <w:p>
      <w:pPr>
        <w:pStyle w:val="Heading1"/>
      </w:pPr>
      <w:r>
        <w:t xml:space="preserve">Risks &amp; watch-items</w:t>
      </w:r>
    </w:p>
    <w:p>
      <w:pPr>
        <w:pStyle w:val="ListParagraph"/>
        <w:numPr>
          <w:ilvl w:val="0"/>
          <w:numId w:val="2"/>
        </w:numPr>
        <w:spacing w:after="60"/>
      </w:pPr>
      <w:r>
        <w:rPr>
          <w:b/>
          <w:bCs/>
        </w:rPr>
        <w:t xml:space="preserve">60-day transfer lock: </w:t>
      </w:r>
      <w:r>
        <w:t xml:space="preserve">ICANN blocks transfers within 60 days of a registration or prior transfer. The domain’s been around since ~2013, so it should be fine — but confirm it wasn’t recently transferred/renewed-as-transfer.</w:t>
      </w:r>
    </w:p>
    <w:p>
      <w:pPr>
        <w:pStyle w:val="ListParagraph"/>
        <w:numPr>
          <w:ilvl w:val="0"/>
          <w:numId w:val="2"/>
        </w:numPr>
        <w:spacing w:after="60"/>
      </w:pPr>
      <w:r>
        <w:rPr>
          <w:b/>
          <w:bCs/>
        </w:rPr>
        <w:t xml:space="preserve">Approval emails: </w:t>
      </w:r>
      <w:r>
        <w:t xml:space="preserve">the release may require approval at the registrant email on file (could be Kris or an old address). Be ready to approve.</w:t>
      </w:r>
    </w:p>
    <w:p>
      <w:pPr>
        <w:pStyle w:val="ListParagraph"/>
        <w:numPr>
          <w:ilvl w:val="0"/>
          <w:numId w:val="2"/>
        </w:numPr>
        <w:spacing w:after="60"/>
      </w:pPr>
      <w:r>
        <w:rPr>
          <w:b/>
          <w:bCs/>
        </w:rPr>
        <w:t xml:space="preserve">Don’t lose MX: </w:t>
      </w:r>
      <w:r>
        <w:t xml:space="preserve">capture/recreate email routing before the old server dies.</w:t>
      </w:r>
    </w:p>
    <w:p>
      <w:pPr>
        <w:pStyle w:val="ListParagraph"/>
        <w:numPr>
          <w:ilvl w:val="0"/>
          <w:numId w:val="2"/>
        </w:numPr>
        <w:spacing w:after="60"/>
      </w:pPr>
      <w:r>
        <w:rPr>
          <w:b/>
          <w:bCs/>
        </w:rPr>
        <w:t xml:space="preserve">Timing: </w:t>
      </w:r>
      <w:r>
        <w:t xml:space="preserve">Phases 0, 2 and 4 can be done within a day of Kris acting — that gets the live site on the real domain well before July 5. The registration transfer (Phase 5) can finish afterward without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2"/>
              <w:left w:val="single" w:color="14294A" w:sz="24"/>
              <w:bottom w:val="single" w:color="F2F4F7" w:sz="2"/>
              <w:right w:val="single" w:color="F2F4F7" w:sz="2"/>
            </w:tcBorders>
            <w:shd w:fill="F2F4F7" w:val="clear"/>
            <w:tcMar>
              <w:top w:type="dxa" w:w="120"/>
              <w:left w:type="dxa" w:w="200"/>
              <w:bottom w:type="dxa" w:w="120"/>
              <w:right w:type="dxa" w:w="160"/>
            </w:tcMar>
          </w:tcPr>
          <w:p>
            <w:pPr>
              <w:spacing w:after="60"/>
            </w:pPr>
            <w:r>
              <w:rPr>
                <w:b/>
                <w:bCs/>
                <w:color w:val="14294A"/>
                <w:sz w:val="22"/>
                <w:szCs w:val="22"/>
              </w:rPr>
              <w:t xml:space="preserve">Fallback if Kris will only give the auth code (won’t touch nameservers)</w:t>
            </w:r>
          </w:p>
          <w:p>
            <w:pPr>
              <w:spacing w:after="40"/>
            </w:pPr>
            <w:r>
              <w:t xml:space="preserve">Cloudflare Registrar requires the domain be on Cloudflare DNS </w:t>
            </w:r>
            <w:r>
              <w:rPr>
                <w:i/>
                <w:iCs/>
              </w:rPr>
              <w:t xml:space="preserve">before</w:t>
            </w:r>
            <w:r>
              <w:t xml:space="preserve"> transfer-in. If Kris won’t change nameservers or share login, transfer the registration to </w:t>
            </w:r>
            <w:r>
              <w:rPr>
                <w:b/>
                <w:bCs/>
              </w:rPr>
              <w:t xml:space="preserve">Porkbun</w:t>
            </w:r>
            <w:r>
              <w:t xml:space="preserve"> or </w:t>
            </w:r>
            <w:r>
              <w:rPr>
                <w:b/>
                <w:bCs/>
              </w:rPr>
              <w:t xml:space="preserve">Namecheap</w:t>
            </w:r>
            <w:r>
              <w:t xml:space="preserve"> (they accept auth-code-only transfers), then move nameservers to Cloudflare from the new registrar’s panel, and optionally move the registration to Cloudflare later (after the 60-day post-transfer lock).</w:t>
            </w:r>
          </w:p>
        </w:tc>
      </w:tr>
    </w:tbl>
    <w:p>
      <w:pPr>
        <w:pStyle w:val="Heading1"/>
        <w:pageBreakBefore/>
      </w:pPr>
      <w:r>
        <w:t xml:space="preserve">Appendix — Draft message to Kris</w:t>
      </w:r>
    </w:p>
    <w:p>
      <w:pPr>
        <w:spacing w:after="120"/>
      </w:pPr>
      <w:r>
        <w:rPr>
          <w:i/>
          <w:iCs/>
          <w:color w:val="5B6470"/>
          <w:sz w:val="20"/>
          <w:szCs w:val="20"/>
        </w:rPr>
        <w:t xml:space="preserve">Send via Jess, or have Jess forward. Fill in the two </w:t>
      </w:r>
      <w:r>
        <w:rPr>
          <w:rFonts w:ascii="Consolas" w:cs="Consolas" w:eastAsia="Consolas" w:hAnsi="Consolas"/>
          <w:color w:val="14294A"/>
          <w:sz w:val="20"/>
          <w:szCs w:val="20"/>
        </w:rPr>
        <w:t xml:space="preserve">*.ns.cloudflare.com</w:t>
      </w:r>
      <w:r>
        <w:rPr>
          <w:i/>
          <w:iCs/>
          <w:color w:val="5B6470"/>
          <w:sz w:val="20"/>
          <w:szCs w:val="20"/>
        </w:rPr>
        <w:t xml:space="preserve"> values (they appear after you add the domain to Cloudflare —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2"/>
              <w:left w:val="single" w:color="C9A24A" w:sz="24"/>
              <w:bottom w:val="single" w:color="F2F4F7" w:sz="2"/>
              <w:right w:val="single" w:color="F2F4F7" w:sz="2"/>
            </w:tcBorders>
            <w:shd w:fill="F2F4F7" w:val="clear"/>
            <w:tcMar>
              <w:top w:type="dxa" w:w="120"/>
              <w:left w:type="dxa" w:w="200"/>
              <w:bottom w:type="dxa" w:w="120"/>
              <w:right w:type="dxa" w:w="160"/>
            </w:tcMar>
          </w:tcPr>
          <w:p>
            <w:pPr>
              <w:spacing w:after="60"/>
            </w:pPr>
            <w:r>
              <w:rPr>
                <w:b/>
                <w:bCs/>
                <w:color w:val="C9A24A"/>
                <w:sz w:val="22"/>
                <w:szCs w:val="22"/>
              </w:rPr>
              <w:t xml:space="preserve">Subject: South Dayton TOPSoccer — moving the domain to Cloudflare</w:t>
            </w:r>
          </w:p>
          <w:p>
            <w:pPr>
              <w:spacing w:after="40"/>
            </w:pPr>
            <w:r>
              <w:rPr>
                <w:sz w:val="21"/>
                <w:szCs w:val="21"/>
              </w:rPr>
              <w:t xml:space="preserve">Hi Kris,</w:t>
            </w:r>
          </w:p>
          <w:p>
            <w:pPr>
              <w:spacing w:after="40"/>
            </w:pPr>
            <w:r>
              <w:rPr>
                <w:sz w:val="21"/>
                <w:szCs w:val="21"/>
              </w:rPr>
              <w:t xml:space="preserve">Thank you again for all the years of help, and for the heads-up about the move. We’ve decided to host the South Dayton TOPSoccer site on Cloudflare and want to move the domain there too, under the program’s own account. To do that, could you please help us with a few things for southdaytontopsoccer.com:</w:t>
            </w:r>
          </w:p>
          <w:p>
            <w:pPr>
              <w:spacing w:after="40"/>
            </w:pPr>
            <w:r>
              <w:t xml:space="preserve">1.  Unlock the domain for transfer.</w:t>
            </w:r>
          </w:p>
          <w:p>
            <w:pPr>
              <w:spacing w:after="40"/>
            </w:pPr>
            <w:r>
              <w:t xml:space="preserve">2.  Send us the EPP / authorization (auth) code.</w:t>
            </w:r>
          </w:p>
          <w:p>
            <w:pPr>
              <w:spacing w:after="40"/>
            </w:pPr>
            <w:r>
              <w:t xml:space="preserve">3.  Let us know the registrar the domain is registered through.</w:t>
            </w:r>
          </w:p>
          <w:p>
            <w:pPr>
              <w:spacing w:after="40"/>
            </w:pPr>
            <w:r>
              <w:t xml:space="preserve">4.  Confirm the registrant email address on file (so the transfer-approval message reaches us).</w:t>
            </w:r>
          </w:p>
          <w:p>
            <w:pPr>
              <w:spacing w:after="40"/>
            </w:pPr>
            <w:r>
              <w:t xml:space="preserve">5.  Please point the domain’s nameservers to these two Cloudflare nameservers:</w:t>
            </w:r>
          </w:p>
          <w:p>
            <w:pPr>
              <w:spacing w:after="40"/>
            </w:pPr>
            <w:r>
              <w:rPr>
                <w:rFonts w:ascii="Consolas" w:cs="Consolas" w:eastAsia="Consolas" w:hAnsi="Consolas"/>
                <w:color w:val="14294A"/>
                <w:sz w:val="20"/>
                <w:szCs w:val="20"/>
              </w:rPr>
              <w:t xml:space="preserve">        __________.ns.cloudflare.com</w:t>
            </w:r>
          </w:p>
          <w:p>
            <w:pPr>
              <w:spacing w:after="40"/>
            </w:pPr>
            <w:r>
              <w:rPr>
                <w:rFonts w:ascii="Consolas" w:cs="Consolas" w:eastAsia="Consolas" w:hAnsi="Consolas"/>
                <w:color w:val="14294A"/>
                <w:sz w:val="20"/>
                <w:szCs w:val="20"/>
              </w:rPr>
              <w:t xml:space="preserve">        __________.ns.cloudflare.com</w:t>
            </w:r>
          </w:p>
          <w:p>
            <w:pPr>
              <w:spacing w:after="40"/>
            </w:pPr>
            <w:r>
              <w:t xml:space="preserve">        (or, if easier, tell us how to log into the registrar and we’ll change them).</w:t>
            </w:r>
          </w:p>
          <w:p>
            <w:pPr>
              <w:spacing w:after="40"/>
            </w:pPr>
            <w:r>
              <w:t xml:space="preserve">6.  Are there any email addresses on @southdaytontopsoccer.com currently in use? We want to make sure we don’t drop anyone’s email when the server goes offline.</w:t>
            </w:r>
          </w:p>
          <w:p>
            <w:pPr>
              <w:spacing w:after="40"/>
            </w:pPr>
            <w:r>
              <w:rPr>
                <w:sz w:val="21"/>
                <w:szCs w:val="21"/>
              </w:rPr>
              <w:t xml:space="preserve">We really appreciate it, and we hope Jim is healing well.</w:t>
            </w:r>
          </w:p>
          <w:p>
            <w:pPr>
              <w:spacing w:after="40"/>
            </w:pPr>
            <w:r>
              <w:rPr>
                <w:sz w:val="21"/>
                <w:szCs w:val="21"/>
              </w:rPr>
              <w:t xml:space="preserve">Thank you! ~Jess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South Dayton TOPSoccer · Domain Move Plan · page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A" w:sz="6" w:space="4"/>
      </w:pBdr>
      <w:spacing w:after="120" w:before="280"/>
      <w:outlineLvl w:val="0"/>
    </w:pPr>
    <w:rPr>
      <w:rFonts w:ascii="Calibri" w:cs="Calibri" w:eastAsia="Calibri" w:hAnsi="Calibri"/>
      <w:b/>
      <w:bCs/>
      <w:color w:val="14294A"/>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A325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ced27e4be2b08462565566a9a3cd4f2b30312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Move &amp; Site Cutover Plan</dc:title>
  <dc:creator>South Dayton TOPSoccer</dc:creator>
  <cp:lastModifiedBy>Un-named</cp:lastModifiedBy>
  <cp:revision>1</cp:revision>
  <dcterms:created xsi:type="dcterms:W3CDTF">2026-06-25T01:13:38.292Z</dcterms:created>
  <dcterms:modified xsi:type="dcterms:W3CDTF">2026-06-25T01:13:38.293Z</dcterms:modified>
</cp:coreProperties>
</file>

<file path=docProps/custom.xml><?xml version="1.0" encoding="utf-8"?>
<Properties xmlns="http://schemas.openxmlformats.org/officeDocument/2006/custom-properties" xmlns:vt="http://schemas.openxmlformats.org/officeDocument/2006/docPropsVTypes"/>
</file>