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6FE0D88F" w:rsidR="00537D15" w:rsidRDefault="002A7A47" w:rsidP="00876531">
      <w:pPr>
        <w:ind w:left="-709"/>
      </w:pPr>
      <w:bookmarkStart w:id="0" w:name="_Toc272938483"/>
      <w:bookmarkStart w:id="1" w:name="_Toc273524726"/>
      <w:bookmarkStart w:id="2" w:name="_Toc273528043"/>
      <w:bookmarkStart w:id="3" w:name="_Toc273528500"/>
      <w:bookmarkStart w:id="4" w:name="_Toc273528532"/>
      <w:r w:rsidRPr="009E35CE">
        <w:rPr>
          <w:noProof/>
          <w:sz w:val="1040"/>
          <w:szCs w:val="1040"/>
        </w:rPr>
        <w:drawing>
          <wp:anchor distT="0" distB="0" distL="114300" distR="114300" simplePos="0" relativeHeight="251657216" behindDoc="0" locked="0" layoutInCell="1" allowOverlap="1" wp14:anchorId="6ECCE262" wp14:editId="31097F78">
            <wp:simplePos x="0" y="0"/>
            <wp:positionH relativeFrom="column">
              <wp:posOffset>-135255</wp:posOffset>
            </wp:positionH>
            <wp:positionV relativeFrom="paragraph">
              <wp:posOffset>-777875</wp:posOffset>
            </wp:positionV>
            <wp:extent cx="8096250" cy="9725025"/>
            <wp:effectExtent l="0" t="0" r="0" b="9525"/>
            <wp:wrapNone/>
            <wp:docPr id="7" name="Picture 7" descr="Cov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duotone>
                        <a:schemeClr val="accent3">
                          <a:shade val="45000"/>
                          <a:satMod val="135000"/>
                        </a:schemeClr>
                        <a:prstClr val="white"/>
                      </a:duotone>
                      <a:extLst>
                        <a:ext uri="{28A0092B-C50C-407E-A947-70E740481C1C}">
                          <a14:useLocalDpi xmlns:a14="http://schemas.microsoft.com/office/drawing/2010/main" val="0"/>
                        </a:ext>
                      </a:extLst>
                    </a:blip>
                    <a:srcRect l="5295" t="-4256" r="-5295" b="19303"/>
                    <a:stretch/>
                  </pic:blipFill>
                  <pic:spPr bwMode="auto">
                    <a:xfrm>
                      <a:off x="0" y="0"/>
                      <a:ext cx="8096250" cy="972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15740775" w:rsidR="007F0758" w:rsidRDefault="007F0758" w:rsidP="007F0758">
      <w:r>
        <w:t xml:space="preserve">Australian Government Department of Employment </w:t>
      </w:r>
    </w:p>
    <w:p w14:paraId="0DE379EF" w14:textId="77777777" w:rsidR="007F0758" w:rsidRDefault="007F0758" w:rsidP="007F0758">
      <w:pPr>
        <w:pStyle w:val="Title"/>
      </w:pPr>
      <w:r>
        <w:t>Labour Market Assistance Outcomes</w:t>
      </w:r>
    </w:p>
    <w:p w14:paraId="656C34A3" w14:textId="7CA499D7" w:rsidR="00817B3F" w:rsidRPr="002B04BC" w:rsidRDefault="00817B3F" w:rsidP="00817B3F">
      <w:pPr>
        <w:pStyle w:val="Title"/>
        <w:rPr>
          <w:sz w:val="40"/>
          <w:szCs w:val="40"/>
        </w:rPr>
      </w:pPr>
      <w:r w:rsidRPr="004D0606">
        <w:rPr>
          <w:sz w:val="40"/>
          <w:szCs w:val="40"/>
        </w:rPr>
        <w:t>Job Services Australia</w:t>
      </w:r>
    </w:p>
    <w:p w14:paraId="6AC97CE5" w14:textId="1FE0D4B2" w:rsidR="007F0758" w:rsidRPr="009E35CE" w:rsidRDefault="00FD5B27" w:rsidP="007F0758">
      <w:pPr>
        <w:rPr>
          <w:sz w:val="1040"/>
          <w:szCs w:val="1040"/>
        </w:rPr>
      </w:pPr>
      <w:r>
        <w:rPr>
          <w:noProof/>
        </w:rPr>
        <mc:AlternateContent>
          <mc:Choice Requires="wps">
            <w:drawing>
              <wp:anchor distT="0" distB="0" distL="114300" distR="114300" simplePos="0" relativeHeight="251660288" behindDoc="0" locked="0" layoutInCell="1" allowOverlap="1" wp14:anchorId="3639E9D2" wp14:editId="45638A70">
                <wp:simplePos x="0" y="0"/>
                <wp:positionH relativeFrom="column">
                  <wp:posOffset>335280</wp:posOffset>
                </wp:positionH>
                <wp:positionV relativeFrom="paragraph">
                  <wp:posOffset>6307455</wp:posOffset>
                </wp:positionV>
                <wp:extent cx="2705100"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47675"/>
                        </a:xfrm>
                        <a:prstGeom prst="rect">
                          <a:avLst/>
                        </a:prstGeom>
                        <a:noFill/>
                        <a:ln w="9525">
                          <a:noFill/>
                          <a:miter lim="800000"/>
                          <a:headEnd/>
                          <a:tailEnd/>
                        </a:ln>
                      </wps:spPr>
                      <wps:txbx>
                        <w:txbxContent>
                          <w:p w14:paraId="12DB0249" w14:textId="0C84A16E" w:rsidR="00903D3C" w:rsidRPr="00FD5B27" w:rsidRDefault="00903D3C">
                            <w:pPr>
                              <w:rPr>
                                <w:i/>
                                <w:color w:val="FFFFFF" w:themeColor="background1"/>
                                <w:sz w:val="44"/>
                              </w:rPr>
                            </w:pPr>
                            <w:r w:rsidRPr="00FD5B27">
                              <w:rPr>
                                <w:i/>
                                <w:color w:val="FFFFFF" w:themeColor="background1"/>
                                <w:sz w:val="44"/>
                              </w:rPr>
                              <w:t>Job Services Australia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pt;margin-top:496.65pt;width:21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" filled="f" stroked="f">
                <v:textbox>
                  <w:txbxContent>
                    <w:p w14:paraId="12DB0249" w14:textId="0C84A16E" w:rsidR="00903D3C" w:rsidRPr="00FD5B27" w:rsidRDefault="00903D3C">
                      <w:pPr>
                        <w:rPr>
                          <w:i/>
                          <w:color w:val="FFFFFF" w:themeColor="background1"/>
                          <w:sz w:val="44"/>
                        </w:rPr>
                      </w:pPr>
                      <w:r w:rsidRPr="00FD5B27">
                        <w:rPr>
                          <w:i/>
                          <w:color w:val="FFFFFF" w:themeColor="background1"/>
                          <w:sz w:val="44"/>
                        </w:rPr>
                        <w:t>Job Services Australia</w:t>
                      </w:r>
                    </w:p>
                  </w:txbxContent>
                </v:textbox>
              </v:shape>
            </w:pict>
          </mc:Fallback>
        </mc:AlternateContent>
      </w:r>
    </w:p>
    <w:p w14:paraId="4EC94A70" w14:textId="0648896F" w:rsidR="00876531" w:rsidRDefault="00B1203A" w:rsidP="0048638B">
      <w:pPr>
        <w:pStyle w:val="Subtitle"/>
        <w:jc w:val="right"/>
      </w:pPr>
      <w:r>
        <w:t>December</w:t>
      </w:r>
      <w:r w:rsidR="00CA2489">
        <w:t xml:space="preserve"> 2014</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footnotePr>
            <w:numStart w:val="6"/>
          </w:footnotePr>
          <w:type w:val="continuous"/>
          <w:pgSz w:w="11906" w:h="16838" w:code="9"/>
          <w:pgMar w:top="0" w:right="0" w:bottom="249" w:left="0" w:header="680" w:footer="454" w:gutter="57"/>
          <w:cols w:space="708"/>
          <w:titlePg/>
          <w:docGrid w:linePitch="360"/>
        </w:sectPr>
      </w:pPr>
    </w:p>
    <w:p w14:paraId="6F313028" w14:textId="77777777" w:rsidR="00CD5058" w:rsidRDefault="00CD5058">
      <w:pPr>
        <w:pStyle w:val="TOC1"/>
        <w:rPr>
          <w:rFonts w:eastAsiaTheme="majorEastAsia" w:cstheme="majorBidi"/>
          <w:color w:val="165788"/>
          <w:szCs w:val="28"/>
        </w:rPr>
      </w:pPr>
      <w:bookmarkStart w:id="5" w:name="_Toc272938484"/>
      <w:bookmarkStart w:id="6" w:name="_Toc341363683"/>
      <w:bookmarkStart w:id="7" w:name="_Toc341364444"/>
      <w:bookmarkStart w:id="8" w:name="_Toc343694264"/>
      <w:bookmarkStart w:id="9" w:name="_Toc352221054"/>
      <w:bookmarkStart w:id="10" w:name="_Toc353438043"/>
      <w:bookmarkStart w:id="11" w:name="_Toc368381118"/>
      <w:bookmarkStart w:id="12" w:name="_Toc368383153"/>
      <w:bookmarkStart w:id="13" w:name="_Toc372875421"/>
      <w:bookmarkStart w:id="14" w:name="_Toc377367420"/>
      <w:bookmarkStart w:id="15" w:name="_Toc393187929"/>
      <w:bookmarkStart w:id="16" w:name="_Toc396479981"/>
    </w:p>
    <w:p w14:paraId="05E3FE12" w14:textId="77777777" w:rsidR="00FD7AC5" w:rsidRDefault="00CD5058" w:rsidP="00CD5058">
      <w:pPr>
        <w:pStyle w:val="Heading1"/>
        <w:rPr>
          <w:noProof/>
        </w:rPr>
      </w:pPr>
      <w:bookmarkStart w:id="17" w:name="_Toc403046173"/>
      <w:bookmarkStart w:id="18" w:name="_Toc41152043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817D27">
        <w:rPr>
          <w:rFonts w:eastAsiaTheme="majorEastAsia"/>
        </w:rPr>
        <w:lastRenderedPageBreak/>
        <w:t>Contents</w:t>
      </w:r>
      <w:bookmarkEnd w:id="17"/>
      <w:bookmarkEnd w:id="18"/>
      <w:r>
        <w:rPr>
          <w:sz w:val="28"/>
        </w:rPr>
        <w:t xml:space="preserve"> </w:t>
      </w:r>
      <w:r w:rsidR="00413CD4">
        <w:rPr>
          <w:color w:val="auto"/>
          <w:sz w:val="28"/>
        </w:rPr>
        <w:fldChar w:fldCharType="begin"/>
      </w:r>
      <w:r w:rsidR="00C119B0">
        <w:rPr>
          <w:sz w:val="28"/>
        </w:rPr>
        <w:instrText xml:space="preserve"> TOC \o "1-2" \h \z \u </w:instrText>
      </w:r>
      <w:r w:rsidR="00413CD4">
        <w:rPr>
          <w:color w:val="auto"/>
          <w:sz w:val="28"/>
        </w:rPr>
        <w:fldChar w:fldCharType="separate"/>
      </w:r>
    </w:p>
    <w:p w14:paraId="2CB6AE1C" w14:textId="77777777" w:rsidR="00FD7AC5" w:rsidRDefault="002D679F">
      <w:pPr>
        <w:pStyle w:val="TOC1"/>
        <w:rPr>
          <w:rFonts w:asciiTheme="minorHAnsi" w:eastAsiaTheme="minorEastAsia" w:hAnsiTheme="minorHAnsi" w:cstheme="minorBidi"/>
          <w:noProof/>
          <w:szCs w:val="22"/>
        </w:rPr>
      </w:pPr>
      <w:hyperlink w:anchor="_Toc411520436" w:history="1">
        <w:r w:rsidR="00FD7AC5" w:rsidRPr="00B8142A">
          <w:rPr>
            <w:rStyle w:val="Hyperlink"/>
            <w:rFonts w:eastAsiaTheme="majorEastAsia" w:cstheme="majorBidi"/>
            <w:noProof/>
          </w:rPr>
          <w:t xml:space="preserve">1. Labour Market Assistance Outcomes </w:t>
        </w:r>
        <w:r w:rsidR="00FD7AC5" w:rsidRPr="00B8142A">
          <w:rPr>
            <w:rStyle w:val="Hyperlink"/>
            <w:noProof/>
          </w:rPr>
          <w:t>–</w:t>
        </w:r>
        <w:r w:rsidR="00FD7AC5" w:rsidRPr="00B8142A">
          <w:rPr>
            <w:rStyle w:val="Hyperlink"/>
            <w:rFonts w:eastAsiaTheme="majorEastAsia" w:cstheme="majorBidi"/>
            <w:noProof/>
          </w:rPr>
          <w:t xml:space="preserve">  Job Services Australia Overview</w:t>
        </w:r>
        <w:r w:rsidR="00FD7AC5">
          <w:rPr>
            <w:noProof/>
            <w:webHidden/>
          </w:rPr>
          <w:tab/>
        </w:r>
        <w:r w:rsidR="00FD7AC5">
          <w:rPr>
            <w:noProof/>
            <w:webHidden/>
          </w:rPr>
          <w:fldChar w:fldCharType="begin"/>
        </w:r>
        <w:r w:rsidR="00FD7AC5">
          <w:rPr>
            <w:noProof/>
            <w:webHidden/>
          </w:rPr>
          <w:instrText xml:space="preserve"> PAGEREF _Toc411520436 \h </w:instrText>
        </w:r>
        <w:r w:rsidR="00FD7AC5">
          <w:rPr>
            <w:noProof/>
            <w:webHidden/>
          </w:rPr>
        </w:r>
        <w:r w:rsidR="00FD7AC5">
          <w:rPr>
            <w:noProof/>
            <w:webHidden/>
          </w:rPr>
          <w:fldChar w:fldCharType="separate"/>
        </w:r>
        <w:r>
          <w:rPr>
            <w:noProof/>
            <w:webHidden/>
          </w:rPr>
          <w:t>3</w:t>
        </w:r>
        <w:r w:rsidR="00FD7AC5">
          <w:rPr>
            <w:noProof/>
            <w:webHidden/>
          </w:rPr>
          <w:fldChar w:fldCharType="end"/>
        </w:r>
      </w:hyperlink>
    </w:p>
    <w:p w14:paraId="774239EA" w14:textId="77777777" w:rsidR="00FD7AC5" w:rsidRDefault="002D679F">
      <w:pPr>
        <w:pStyle w:val="TOC2"/>
        <w:rPr>
          <w:rFonts w:asciiTheme="minorHAnsi" w:eastAsiaTheme="minorEastAsia" w:hAnsiTheme="minorHAnsi" w:cstheme="minorBidi"/>
          <w:noProof/>
          <w:sz w:val="22"/>
          <w:szCs w:val="22"/>
        </w:rPr>
      </w:pPr>
      <w:hyperlink w:anchor="_Toc411520437" w:history="1">
        <w:r w:rsidR="00FD7AC5" w:rsidRPr="00B8142A">
          <w:rPr>
            <w:rStyle w:val="Hyperlink"/>
            <w:noProof/>
          </w:rPr>
          <w:t>Table 1.1 – JSA Labour Market Outcomes, December 2014</w:t>
        </w:r>
        <w:r w:rsidR="00FD7AC5">
          <w:rPr>
            <w:noProof/>
            <w:webHidden/>
          </w:rPr>
          <w:tab/>
        </w:r>
        <w:r w:rsidR="00FD7AC5">
          <w:rPr>
            <w:noProof/>
            <w:webHidden/>
          </w:rPr>
          <w:fldChar w:fldCharType="begin"/>
        </w:r>
        <w:r w:rsidR="00FD7AC5">
          <w:rPr>
            <w:noProof/>
            <w:webHidden/>
          </w:rPr>
          <w:instrText xml:space="preserve"> PAGEREF _Toc411520437 \h </w:instrText>
        </w:r>
        <w:r w:rsidR="00FD7AC5">
          <w:rPr>
            <w:noProof/>
            <w:webHidden/>
          </w:rPr>
        </w:r>
        <w:r w:rsidR="00FD7AC5">
          <w:rPr>
            <w:noProof/>
            <w:webHidden/>
          </w:rPr>
          <w:fldChar w:fldCharType="separate"/>
        </w:r>
        <w:r>
          <w:rPr>
            <w:noProof/>
            <w:webHidden/>
          </w:rPr>
          <w:t>4</w:t>
        </w:r>
        <w:r w:rsidR="00FD7AC5">
          <w:rPr>
            <w:noProof/>
            <w:webHidden/>
          </w:rPr>
          <w:fldChar w:fldCharType="end"/>
        </w:r>
      </w:hyperlink>
    </w:p>
    <w:p w14:paraId="42B4CCBB" w14:textId="77777777" w:rsidR="00FD7AC5" w:rsidRDefault="002D679F">
      <w:pPr>
        <w:pStyle w:val="TOC2"/>
        <w:rPr>
          <w:rFonts w:asciiTheme="minorHAnsi" w:eastAsiaTheme="minorEastAsia" w:hAnsiTheme="minorHAnsi" w:cstheme="minorBidi"/>
          <w:noProof/>
          <w:sz w:val="22"/>
          <w:szCs w:val="22"/>
        </w:rPr>
      </w:pPr>
      <w:hyperlink w:anchor="_Toc411520438" w:history="1">
        <w:r w:rsidR="00FD7AC5" w:rsidRPr="00B8142A">
          <w:rPr>
            <w:rStyle w:val="Hyperlink"/>
            <w:noProof/>
          </w:rPr>
          <w:t>Table 1.2 – JSA Labour Market Outcomes, December 2013</w:t>
        </w:r>
        <w:r w:rsidR="00FD7AC5">
          <w:rPr>
            <w:noProof/>
            <w:webHidden/>
          </w:rPr>
          <w:tab/>
        </w:r>
        <w:r w:rsidR="00FD7AC5">
          <w:rPr>
            <w:noProof/>
            <w:webHidden/>
          </w:rPr>
          <w:fldChar w:fldCharType="begin"/>
        </w:r>
        <w:r w:rsidR="00FD7AC5">
          <w:rPr>
            <w:noProof/>
            <w:webHidden/>
          </w:rPr>
          <w:instrText xml:space="preserve"> PAGEREF _Toc411520438 \h </w:instrText>
        </w:r>
        <w:r w:rsidR="00FD7AC5">
          <w:rPr>
            <w:noProof/>
            <w:webHidden/>
          </w:rPr>
        </w:r>
        <w:r w:rsidR="00FD7AC5">
          <w:rPr>
            <w:noProof/>
            <w:webHidden/>
          </w:rPr>
          <w:fldChar w:fldCharType="separate"/>
        </w:r>
        <w:r>
          <w:rPr>
            <w:noProof/>
            <w:webHidden/>
          </w:rPr>
          <w:t>4</w:t>
        </w:r>
        <w:r w:rsidR="00FD7AC5">
          <w:rPr>
            <w:noProof/>
            <w:webHidden/>
          </w:rPr>
          <w:fldChar w:fldCharType="end"/>
        </w:r>
      </w:hyperlink>
    </w:p>
    <w:p w14:paraId="2D1EEC30" w14:textId="77777777" w:rsidR="00FD7AC5" w:rsidRDefault="002D679F">
      <w:pPr>
        <w:pStyle w:val="TOC2"/>
        <w:rPr>
          <w:rFonts w:asciiTheme="minorHAnsi" w:eastAsiaTheme="minorEastAsia" w:hAnsiTheme="minorHAnsi" w:cstheme="minorBidi"/>
          <w:noProof/>
          <w:sz w:val="22"/>
          <w:szCs w:val="22"/>
        </w:rPr>
      </w:pPr>
      <w:hyperlink w:anchor="_Toc411520439" w:history="1">
        <w:r w:rsidR="00FD7AC5" w:rsidRPr="00B8142A">
          <w:rPr>
            <w:rStyle w:val="Hyperlink"/>
            <w:noProof/>
          </w:rPr>
          <w:t>Table 1.3 – JSA Employment Outcomes, December 2012 to December 2014</w:t>
        </w:r>
        <w:r w:rsidR="00FD7AC5">
          <w:rPr>
            <w:noProof/>
            <w:webHidden/>
          </w:rPr>
          <w:tab/>
        </w:r>
        <w:r w:rsidR="00FD7AC5">
          <w:rPr>
            <w:noProof/>
            <w:webHidden/>
          </w:rPr>
          <w:fldChar w:fldCharType="begin"/>
        </w:r>
        <w:r w:rsidR="00FD7AC5">
          <w:rPr>
            <w:noProof/>
            <w:webHidden/>
          </w:rPr>
          <w:instrText xml:space="preserve"> PAGEREF _Toc411520439 \h </w:instrText>
        </w:r>
        <w:r w:rsidR="00FD7AC5">
          <w:rPr>
            <w:noProof/>
            <w:webHidden/>
          </w:rPr>
        </w:r>
        <w:r w:rsidR="00FD7AC5">
          <w:rPr>
            <w:noProof/>
            <w:webHidden/>
          </w:rPr>
          <w:fldChar w:fldCharType="separate"/>
        </w:r>
        <w:r>
          <w:rPr>
            <w:noProof/>
            <w:webHidden/>
          </w:rPr>
          <w:t>4</w:t>
        </w:r>
        <w:r w:rsidR="00FD7AC5">
          <w:rPr>
            <w:noProof/>
            <w:webHidden/>
          </w:rPr>
          <w:fldChar w:fldCharType="end"/>
        </w:r>
      </w:hyperlink>
    </w:p>
    <w:p w14:paraId="1657C781" w14:textId="77777777" w:rsidR="00FD7AC5" w:rsidRDefault="002D679F">
      <w:pPr>
        <w:pStyle w:val="TOC2"/>
        <w:rPr>
          <w:rFonts w:asciiTheme="minorHAnsi" w:eastAsiaTheme="minorEastAsia" w:hAnsiTheme="minorHAnsi" w:cstheme="minorBidi"/>
          <w:noProof/>
          <w:sz w:val="22"/>
          <w:szCs w:val="22"/>
        </w:rPr>
      </w:pPr>
      <w:hyperlink w:anchor="_Toc411520440" w:history="1">
        <w:r w:rsidR="00FD7AC5" w:rsidRPr="00B8142A">
          <w:rPr>
            <w:rStyle w:val="Hyperlink"/>
            <w:noProof/>
          </w:rPr>
          <w:t>Table 1.4 – JSA Education and Training Outcomes, December 2012 to  December 2014</w:t>
        </w:r>
        <w:r w:rsidR="00FD7AC5">
          <w:rPr>
            <w:noProof/>
            <w:webHidden/>
          </w:rPr>
          <w:tab/>
        </w:r>
        <w:r w:rsidR="00FD7AC5">
          <w:rPr>
            <w:noProof/>
            <w:webHidden/>
          </w:rPr>
          <w:fldChar w:fldCharType="begin"/>
        </w:r>
        <w:r w:rsidR="00FD7AC5">
          <w:rPr>
            <w:noProof/>
            <w:webHidden/>
          </w:rPr>
          <w:instrText xml:space="preserve"> PAGEREF _Toc411520440 \h </w:instrText>
        </w:r>
        <w:r w:rsidR="00FD7AC5">
          <w:rPr>
            <w:noProof/>
            <w:webHidden/>
          </w:rPr>
        </w:r>
        <w:r w:rsidR="00FD7AC5">
          <w:rPr>
            <w:noProof/>
            <w:webHidden/>
          </w:rPr>
          <w:fldChar w:fldCharType="separate"/>
        </w:r>
        <w:r>
          <w:rPr>
            <w:noProof/>
            <w:webHidden/>
          </w:rPr>
          <w:t>4</w:t>
        </w:r>
        <w:r w:rsidR="00FD7AC5">
          <w:rPr>
            <w:noProof/>
            <w:webHidden/>
          </w:rPr>
          <w:fldChar w:fldCharType="end"/>
        </w:r>
      </w:hyperlink>
    </w:p>
    <w:p w14:paraId="408D6014" w14:textId="77777777" w:rsidR="00FD7AC5" w:rsidRDefault="002D679F">
      <w:pPr>
        <w:pStyle w:val="TOC2"/>
        <w:rPr>
          <w:rFonts w:asciiTheme="minorHAnsi" w:eastAsiaTheme="minorEastAsia" w:hAnsiTheme="minorHAnsi" w:cstheme="minorBidi"/>
          <w:noProof/>
          <w:sz w:val="22"/>
          <w:szCs w:val="22"/>
        </w:rPr>
      </w:pPr>
      <w:hyperlink w:anchor="_Toc411520441" w:history="1">
        <w:r w:rsidR="00FD7AC5" w:rsidRPr="00B8142A">
          <w:rPr>
            <w:rStyle w:val="Hyperlink"/>
            <w:noProof/>
          </w:rPr>
          <w:t>Table 1.5 – JSA Positive Outcomes, December 2012 to December 2014</w:t>
        </w:r>
        <w:r w:rsidR="00FD7AC5">
          <w:rPr>
            <w:noProof/>
            <w:webHidden/>
          </w:rPr>
          <w:tab/>
        </w:r>
        <w:r w:rsidR="00FD7AC5">
          <w:rPr>
            <w:noProof/>
            <w:webHidden/>
          </w:rPr>
          <w:fldChar w:fldCharType="begin"/>
        </w:r>
        <w:r w:rsidR="00FD7AC5">
          <w:rPr>
            <w:noProof/>
            <w:webHidden/>
          </w:rPr>
          <w:instrText xml:space="preserve"> PAGEREF _Toc411520441 \h </w:instrText>
        </w:r>
        <w:r w:rsidR="00FD7AC5">
          <w:rPr>
            <w:noProof/>
            <w:webHidden/>
          </w:rPr>
        </w:r>
        <w:r w:rsidR="00FD7AC5">
          <w:rPr>
            <w:noProof/>
            <w:webHidden/>
          </w:rPr>
          <w:fldChar w:fldCharType="separate"/>
        </w:r>
        <w:r>
          <w:rPr>
            <w:noProof/>
            <w:webHidden/>
          </w:rPr>
          <w:t>4</w:t>
        </w:r>
        <w:r w:rsidR="00FD7AC5">
          <w:rPr>
            <w:noProof/>
            <w:webHidden/>
          </w:rPr>
          <w:fldChar w:fldCharType="end"/>
        </w:r>
      </w:hyperlink>
    </w:p>
    <w:p w14:paraId="0AABAC4C" w14:textId="77777777" w:rsidR="00FD7AC5" w:rsidRDefault="002D679F">
      <w:pPr>
        <w:pStyle w:val="TOC2"/>
        <w:rPr>
          <w:rFonts w:asciiTheme="minorHAnsi" w:eastAsiaTheme="minorEastAsia" w:hAnsiTheme="minorHAnsi" w:cstheme="minorBidi"/>
          <w:noProof/>
          <w:sz w:val="22"/>
          <w:szCs w:val="22"/>
        </w:rPr>
      </w:pPr>
      <w:hyperlink w:anchor="_Toc411520442" w:history="1">
        <w:r w:rsidR="00FD7AC5" w:rsidRPr="00B8142A">
          <w:rPr>
            <w:rStyle w:val="Hyperlink"/>
            <w:noProof/>
          </w:rPr>
          <w:t>Table 1.6 – JSA Employment Outcomes, December 2014</w:t>
        </w:r>
        <w:r w:rsidR="00FD7AC5">
          <w:rPr>
            <w:noProof/>
            <w:webHidden/>
          </w:rPr>
          <w:tab/>
        </w:r>
        <w:r w:rsidR="00FD7AC5">
          <w:rPr>
            <w:noProof/>
            <w:webHidden/>
          </w:rPr>
          <w:fldChar w:fldCharType="begin"/>
        </w:r>
        <w:r w:rsidR="00FD7AC5">
          <w:rPr>
            <w:noProof/>
            <w:webHidden/>
          </w:rPr>
          <w:instrText xml:space="preserve"> PAGEREF _Toc411520442 \h </w:instrText>
        </w:r>
        <w:r w:rsidR="00FD7AC5">
          <w:rPr>
            <w:noProof/>
            <w:webHidden/>
          </w:rPr>
        </w:r>
        <w:r w:rsidR="00FD7AC5">
          <w:rPr>
            <w:noProof/>
            <w:webHidden/>
          </w:rPr>
          <w:fldChar w:fldCharType="separate"/>
        </w:r>
        <w:r>
          <w:rPr>
            <w:noProof/>
            <w:webHidden/>
          </w:rPr>
          <w:t>5</w:t>
        </w:r>
        <w:r w:rsidR="00FD7AC5">
          <w:rPr>
            <w:noProof/>
            <w:webHidden/>
          </w:rPr>
          <w:fldChar w:fldCharType="end"/>
        </w:r>
      </w:hyperlink>
    </w:p>
    <w:p w14:paraId="76FD8898" w14:textId="77777777" w:rsidR="00FD7AC5" w:rsidRDefault="002D679F">
      <w:pPr>
        <w:pStyle w:val="TOC2"/>
        <w:rPr>
          <w:rFonts w:asciiTheme="minorHAnsi" w:eastAsiaTheme="minorEastAsia" w:hAnsiTheme="minorHAnsi" w:cstheme="minorBidi"/>
          <w:noProof/>
          <w:sz w:val="22"/>
          <w:szCs w:val="22"/>
        </w:rPr>
      </w:pPr>
      <w:hyperlink w:anchor="_Toc411520443" w:history="1">
        <w:r w:rsidR="00FD7AC5" w:rsidRPr="00B8142A">
          <w:rPr>
            <w:rStyle w:val="Hyperlink"/>
            <w:noProof/>
          </w:rPr>
          <w:t>Table 1.7 – JSA Employment Outcomes, December 2013</w:t>
        </w:r>
        <w:r w:rsidR="00FD7AC5">
          <w:rPr>
            <w:noProof/>
            <w:webHidden/>
          </w:rPr>
          <w:tab/>
        </w:r>
        <w:r w:rsidR="00FD7AC5">
          <w:rPr>
            <w:noProof/>
            <w:webHidden/>
          </w:rPr>
          <w:fldChar w:fldCharType="begin"/>
        </w:r>
        <w:r w:rsidR="00FD7AC5">
          <w:rPr>
            <w:noProof/>
            <w:webHidden/>
          </w:rPr>
          <w:instrText xml:space="preserve"> PAGEREF _Toc411520443 \h </w:instrText>
        </w:r>
        <w:r w:rsidR="00FD7AC5">
          <w:rPr>
            <w:noProof/>
            <w:webHidden/>
          </w:rPr>
        </w:r>
        <w:r w:rsidR="00FD7AC5">
          <w:rPr>
            <w:noProof/>
            <w:webHidden/>
          </w:rPr>
          <w:fldChar w:fldCharType="separate"/>
        </w:r>
        <w:r>
          <w:rPr>
            <w:noProof/>
            <w:webHidden/>
          </w:rPr>
          <w:t>5</w:t>
        </w:r>
        <w:r w:rsidR="00FD7AC5">
          <w:rPr>
            <w:noProof/>
            <w:webHidden/>
          </w:rPr>
          <w:fldChar w:fldCharType="end"/>
        </w:r>
      </w:hyperlink>
    </w:p>
    <w:p w14:paraId="776E16C4" w14:textId="77777777" w:rsidR="00FD7AC5" w:rsidRDefault="002D679F">
      <w:pPr>
        <w:pStyle w:val="TOC2"/>
        <w:rPr>
          <w:rFonts w:asciiTheme="minorHAnsi" w:eastAsiaTheme="minorEastAsia" w:hAnsiTheme="minorHAnsi" w:cstheme="minorBidi"/>
          <w:noProof/>
          <w:sz w:val="22"/>
          <w:szCs w:val="22"/>
        </w:rPr>
      </w:pPr>
      <w:hyperlink w:anchor="_Toc411520444" w:history="1">
        <w:r w:rsidR="00FD7AC5" w:rsidRPr="00B8142A">
          <w:rPr>
            <w:rStyle w:val="Hyperlink"/>
            <w:noProof/>
          </w:rPr>
          <w:t>Table 1.8 – JSA Education and Training Outcomes, December 2014</w:t>
        </w:r>
        <w:r w:rsidR="00FD7AC5">
          <w:rPr>
            <w:noProof/>
            <w:webHidden/>
          </w:rPr>
          <w:tab/>
        </w:r>
        <w:r w:rsidR="00FD7AC5">
          <w:rPr>
            <w:noProof/>
            <w:webHidden/>
          </w:rPr>
          <w:fldChar w:fldCharType="begin"/>
        </w:r>
        <w:r w:rsidR="00FD7AC5">
          <w:rPr>
            <w:noProof/>
            <w:webHidden/>
          </w:rPr>
          <w:instrText xml:space="preserve"> PAGEREF _Toc411520444 \h </w:instrText>
        </w:r>
        <w:r w:rsidR="00FD7AC5">
          <w:rPr>
            <w:noProof/>
            <w:webHidden/>
          </w:rPr>
        </w:r>
        <w:r w:rsidR="00FD7AC5">
          <w:rPr>
            <w:noProof/>
            <w:webHidden/>
          </w:rPr>
          <w:fldChar w:fldCharType="separate"/>
        </w:r>
        <w:r>
          <w:rPr>
            <w:noProof/>
            <w:webHidden/>
          </w:rPr>
          <w:t>5</w:t>
        </w:r>
        <w:r w:rsidR="00FD7AC5">
          <w:rPr>
            <w:noProof/>
            <w:webHidden/>
          </w:rPr>
          <w:fldChar w:fldCharType="end"/>
        </w:r>
      </w:hyperlink>
    </w:p>
    <w:p w14:paraId="556C5E9A" w14:textId="77777777" w:rsidR="00FD7AC5" w:rsidRDefault="002D679F">
      <w:pPr>
        <w:pStyle w:val="TOC2"/>
        <w:rPr>
          <w:rFonts w:asciiTheme="minorHAnsi" w:eastAsiaTheme="minorEastAsia" w:hAnsiTheme="minorHAnsi" w:cstheme="minorBidi"/>
          <w:noProof/>
          <w:sz w:val="22"/>
          <w:szCs w:val="22"/>
        </w:rPr>
      </w:pPr>
      <w:hyperlink w:anchor="_Toc411520445" w:history="1">
        <w:r w:rsidR="00FD7AC5" w:rsidRPr="00B8142A">
          <w:rPr>
            <w:rStyle w:val="Hyperlink"/>
            <w:noProof/>
          </w:rPr>
          <w:t>Table 1.9 – JSA Education and Training Outcomes, December 2013</w:t>
        </w:r>
        <w:r w:rsidR="00FD7AC5">
          <w:rPr>
            <w:noProof/>
            <w:webHidden/>
          </w:rPr>
          <w:tab/>
        </w:r>
        <w:r w:rsidR="00FD7AC5">
          <w:rPr>
            <w:noProof/>
            <w:webHidden/>
          </w:rPr>
          <w:fldChar w:fldCharType="begin"/>
        </w:r>
        <w:r w:rsidR="00FD7AC5">
          <w:rPr>
            <w:noProof/>
            <w:webHidden/>
          </w:rPr>
          <w:instrText xml:space="preserve"> PAGEREF _Toc411520445 \h </w:instrText>
        </w:r>
        <w:r w:rsidR="00FD7AC5">
          <w:rPr>
            <w:noProof/>
            <w:webHidden/>
          </w:rPr>
        </w:r>
        <w:r w:rsidR="00FD7AC5">
          <w:rPr>
            <w:noProof/>
            <w:webHidden/>
          </w:rPr>
          <w:fldChar w:fldCharType="separate"/>
        </w:r>
        <w:r>
          <w:rPr>
            <w:noProof/>
            <w:webHidden/>
          </w:rPr>
          <w:t>5</w:t>
        </w:r>
        <w:r w:rsidR="00FD7AC5">
          <w:rPr>
            <w:noProof/>
            <w:webHidden/>
          </w:rPr>
          <w:fldChar w:fldCharType="end"/>
        </w:r>
      </w:hyperlink>
    </w:p>
    <w:p w14:paraId="39762E76" w14:textId="77777777" w:rsidR="00FD7AC5" w:rsidRDefault="002D679F">
      <w:pPr>
        <w:pStyle w:val="TOC1"/>
        <w:rPr>
          <w:rFonts w:asciiTheme="minorHAnsi" w:eastAsiaTheme="minorEastAsia" w:hAnsiTheme="minorHAnsi" w:cstheme="minorBidi"/>
          <w:noProof/>
          <w:szCs w:val="22"/>
        </w:rPr>
      </w:pPr>
      <w:hyperlink w:anchor="_Toc411520446" w:history="1">
        <w:r w:rsidR="00FD7AC5" w:rsidRPr="00B8142A">
          <w:rPr>
            <w:rStyle w:val="Hyperlink"/>
            <w:noProof/>
          </w:rPr>
          <w:t>2. JSA Detailed Outcomes</w:t>
        </w:r>
        <w:r w:rsidR="00FD7AC5">
          <w:rPr>
            <w:noProof/>
            <w:webHidden/>
          </w:rPr>
          <w:tab/>
        </w:r>
        <w:r w:rsidR="00FD7AC5">
          <w:rPr>
            <w:noProof/>
            <w:webHidden/>
          </w:rPr>
          <w:fldChar w:fldCharType="begin"/>
        </w:r>
        <w:r w:rsidR="00FD7AC5">
          <w:rPr>
            <w:noProof/>
            <w:webHidden/>
          </w:rPr>
          <w:instrText xml:space="preserve"> PAGEREF _Toc411520446 \h </w:instrText>
        </w:r>
        <w:r w:rsidR="00FD7AC5">
          <w:rPr>
            <w:noProof/>
            <w:webHidden/>
          </w:rPr>
        </w:r>
        <w:r w:rsidR="00FD7AC5">
          <w:rPr>
            <w:noProof/>
            <w:webHidden/>
          </w:rPr>
          <w:fldChar w:fldCharType="separate"/>
        </w:r>
        <w:r>
          <w:rPr>
            <w:noProof/>
            <w:webHidden/>
          </w:rPr>
          <w:t>6</w:t>
        </w:r>
        <w:r w:rsidR="00FD7AC5">
          <w:rPr>
            <w:noProof/>
            <w:webHidden/>
          </w:rPr>
          <w:fldChar w:fldCharType="end"/>
        </w:r>
      </w:hyperlink>
    </w:p>
    <w:p w14:paraId="05E129A8" w14:textId="77777777" w:rsidR="00FD7AC5" w:rsidRDefault="002D679F">
      <w:pPr>
        <w:pStyle w:val="TOC2"/>
        <w:rPr>
          <w:rFonts w:asciiTheme="minorHAnsi" w:eastAsiaTheme="minorEastAsia" w:hAnsiTheme="minorHAnsi" w:cstheme="minorBidi"/>
          <w:noProof/>
          <w:sz w:val="22"/>
          <w:szCs w:val="22"/>
        </w:rPr>
      </w:pPr>
      <w:hyperlink w:anchor="_Toc411520447" w:history="1">
        <w:r w:rsidR="00FD7AC5" w:rsidRPr="00B8142A">
          <w:rPr>
            <w:rStyle w:val="Hyperlink"/>
            <w:noProof/>
          </w:rPr>
          <w:t>Table 2.1 – JSA Streams 1 to 4 Outcomes, December 2014</w:t>
        </w:r>
        <w:r w:rsidR="00FD7AC5">
          <w:rPr>
            <w:noProof/>
            <w:webHidden/>
          </w:rPr>
          <w:tab/>
        </w:r>
        <w:r w:rsidR="00FD7AC5">
          <w:rPr>
            <w:noProof/>
            <w:webHidden/>
          </w:rPr>
          <w:fldChar w:fldCharType="begin"/>
        </w:r>
        <w:r w:rsidR="00FD7AC5">
          <w:rPr>
            <w:noProof/>
            <w:webHidden/>
          </w:rPr>
          <w:instrText xml:space="preserve"> PAGEREF _Toc411520447 \h </w:instrText>
        </w:r>
        <w:r w:rsidR="00FD7AC5">
          <w:rPr>
            <w:noProof/>
            <w:webHidden/>
          </w:rPr>
        </w:r>
        <w:r w:rsidR="00FD7AC5">
          <w:rPr>
            <w:noProof/>
            <w:webHidden/>
          </w:rPr>
          <w:fldChar w:fldCharType="separate"/>
        </w:r>
        <w:r>
          <w:rPr>
            <w:noProof/>
            <w:webHidden/>
          </w:rPr>
          <w:t>6</w:t>
        </w:r>
        <w:r w:rsidR="00FD7AC5">
          <w:rPr>
            <w:noProof/>
            <w:webHidden/>
          </w:rPr>
          <w:fldChar w:fldCharType="end"/>
        </w:r>
      </w:hyperlink>
    </w:p>
    <w:p w14:paraId="2A07BBC5" w14:textId="77777777" w:rsidR="00FD7AC5" w:rsidRDefault="002D679F">
      <w:pPr>
        <w:pStyle w:val="TOC2"/>
        <w:rPr>
          <w:rFonts w:asciiTheme="minorHAnsi" w:eastAsiaTheme="minorEastAsia" w:hAnsiTheme="minorHAnsi" w:cstheme="minorBidi"/>
          <w:noProof/>
          <w:sz w:val="22"/>
          <w:szCs w:val="22"/>
        </w:rPr>
      </w:pPr>
      <w:hyperlink w:anchor="_Toc411520448" w:history="1">
        <w:r w:rsidR="00FD7AC5" w:rsidRPr="00B8142A">
          <w:rPr>
            <w:rStyle w:val="Hyperlink"/>
            <w:noProof/>
          </w:rPr>
          <w:t>Table 2.2 – JSA Stream 1 Outcomes, December 2014</w:t>
        </w:r>
        <w:r w:rsidR="00FD7AC5">
          <w:rPr>
            <w:noProof/>
            <w:webHidden/>
          </w:rPr>
          <w:tab/>
        </w:r>
        <w:r w:rsidR="00FD7AC5">
          <w:rPr>
            <w:noProof/>
            <w:webHidden/>
          </w:rPr>
          <w:fldChar w:fldCharType="begin"/>
        </w:r>
        <w:r w:rsidR="00FD7AC5">
          <w:rPr>
            <w:noProof/>
            <w:webHidden/>
          </w:rPr>
          <w:instrText xml:space="preserve"> PAGEREF _Toc411520448 \h </w:instrText>
        </w:r>
        <w:r w:rsidR="00FD7AC5">
          <w:rPr>
            <w:noProof/>
            <w:webHidden/>
          </w:rPr>
        </w:r>
        <w:r w:rsidR="00FD7AC5">
          <w:rPr>
            <w:noProof/>
            <w:webHidden/>
          </w:rPr>
          <w:fldChar w:fldCharType="separate"/>
        </w:r>
        <w:r>
          <w:rPr>
            <w:noProof/>
            <w:webHidden/>
          </w:rPr>
          <w:t>7</w:t>
        </w:r>
        <w:r w:rsidR="00FD7AC5">
          <w:rPr>
            <w:noProof/>
            <w:webHidden/>
          </w:rPr>
          <w:fldChar w:fldCharType="end"/>
        </w:r>
      </w:hyperlink>
    </w:p>
    <w:p w14:paraId="05BB2EB7" w14:textId="77777777" w:rsidR="00FD7AC5" w:rsidRDefault="002D679F">
      <w:pPr>
        <w:pStyle w:val="TOC2"/>
        <w:rPr>
          <w:rFonts w:asciiTheme="minorHAnsi" w:eastAsiaTheme="minorEastAsia" w:hAnsiTheme="minorHAnsi" w:cstheme="minorBidi"/>
          <w:noProof/>
          <w:sz w:val="22"/>
          <w:szCs w:val="22"/>
        </w:rPr>
      </w:pPr>
      <w:hyperlink w:anchor="_Toc411520449" w:history="1">
        <w:r w:rsidR="00FD7AC5" w:rsidRPr="00B8142A">
          <w:rPr>
            <w:rStyle w:val="Hyperlink"/>
            <w:noProof/>
          </w:rPr>
          <w:t>Table 2.3 – JSA Stream 2 Outcomes, December 2014</w:t>
        </w:r>
        <w:r w:rsidR="00FD7AC5">
          <w:rPr>
            <w:noProof/>
            <w:webHidden/>
          </w:rPr>
          <w:tab/>
        </w:r>
        <w:r w:rsidR="00FD7AC5">
          <w:rPr>
            <w:noProof/>
            <w:webHidden/>
          </w:rPr>
          <w:fldChar w:fldCharType="begin"/>
        </w:r>
        <w:r w:rsidR="00FD7AC5">
          <w:rPr>
            <w:noProof/>
            <w:webHidden/>
          </w:rPr>
          <w:instrText xml:space="preserve"> PAGEREF _Toc411520449 \h </w:instrText>
        </w:r>
        <w:r w:rsidR="00FD7AC5">
          <w:rPr>
            <w:noProof/>
            <w:webHidden/>
          </w:rPr>
        </w:r>
        <w:r w:rsidR="00FD7AC5">
          <w:rPr>
            <w:noProof/>
            <w:webHidden/>
          </w:rPr>
          <w:fldChar w:fldCharType="separate"/>
        </w:r>
        <w:r>
          <w:rPr>
            <w:noProof/>
            <w:webHidden/>
          </w:rPr>
          <w:t>8</w:t>
        </w:r>
        <w:r w:rsidR="00FD7AC5">
          <w:rPr>
            <w:noProof/>
            <w:webHidden/>
          </w:rPr>
          <w:fldChar w:fldCharType="end"/>
        </w:r>
      </w:hyperlink>
    </w:p>
    <w:p w14:paraId="78FBD428" w14:textId="77777777" w:rsidR="00FD7AC5" w:rsidRDefault="002D679F">
      <w:pPr>
        <w:pStyle w:val="TOC2"/>
        <w:rPr>
          <w:rFonts w:asciiTheme="minorHAnsi" w:eastAsiaTheme="minorEastAsia" w:hAnsiTheme="minorHAnsi" w:cstheme="minorBidi"/>
          <w:noProof/>
          <w:sz w:val="22"/>
          <w:szCs w:val="22"/>
        </w:rPr>
      </w:pPr>
      <w:hyperlink w:anchor="_Toc411520450" w:history="1">
        <w:r w:rsidR="00FD7AC5" w:rsidRPr="00B8142A">
          <w:rPr>
            <w:rStyle w:val="Hyperlink"/>
            <w:noProof/>
          </w:rPr>
          <w:t>Table 2.4 – JSA Stream 3 Outcomes, December 2014</w:t>
        </w:r>
        <w:r w:rsidR="00FD7AC5">
          <w:rPr>
            <w:noProof/>
            <w:webHidden/>
          </w:rPr>
          <w:tab/>
        </w:r>
        <w:r w:rsidR="00FD7AC5">
          <w:rPr>
            <w:noProof/>
            <w:webHidden/>
          </w:rPr>
          <w:fldChar w:fldCharType="begin"/>
        </w:r>
        <w:r w:rsidR="00FD7AC5">
          <w:rPr>
            <w:noProof/>
            <w:webHidden/>
          </w:rPr>
          <w:instrText xml:space="preserve"> PAGEREF _Toc411520450 \h </w:instrText>
        </w:r>
        <w:r w:rsidR="00FD7AC5">
          <w:rPr>
            <w:noProof/>
            <w:webHidden/>
          </w:rPr>
        </w:r>
        <w:r w:rsidR="00FD7AC5">
          <w:rPr>
            <w:noProof/>
            <w:webHidden/>
          </w:rPr>
          <w:fldChar w:fldCharType="separate"/>
        </w:r>
        <w:r>
          <w:rPr>
            <w:noProof/>
            <w:webHidden/>
          </w:rPr>
          <w:t>9</w:t>
        </w:r>
        <w:r w:rsidR="00FD7AC5">
          <w:rPr>
            <w:noProof/>
            <w:webHidden/>
          </w:rPr>
          <w:fldChar w:fldCharType="end"/>
        </w:r>
      </w:hyperlink>
    </w:p>
    <w:p w14:paraId="7006ECC7" w14:textId="77777777" w:rsidR="00FD7AC5" w:rsidRDefault="002D679F">
      <w:pPr>
        <w:pStyle w:val="TOC2"/>
        <w:rPr>
          <w:rFonts w:asciiTheme="minorHAnsi" w:eastAsiaTheme="minorEastAsia" w:hAnsiTheme="minorHAnsi" w:cstheme="minorBidi"/>
          <w:noProof/>
          <w:sz w:val="22"/>
          <w:szCs w:val="22"/>
        </w:rPr>
      </w:pPr>
      <w:hyperlink w:anchor="_Toc411520451" w:history="1">
        <w:r w:rsidR="00FD7AC5" w:rsidRPr="00B8142A">
          <w:rPr>
            <w:rStyle w:val="Hyperlink"/>
            <w:noProof/>
          </w:rPr>
          <w:t>Table 2.5 – JSA Stream 4 Outcomes, December 2014</w:t>
        </w:r>
        <w:r w:rsidR="00FD7AC5">
          <w:rPr>
            <w:noProof/>
            <w:webHidden/>
          </w:rPr>
          <w:tab/>
        </w:r>
        <w:r w:rsidR="00FD7AC5">
          <w:rPr>
            <w:noProof/>
            <w:webHidden/>
          </w:rPr>
          <w:fldChar w:fldCharType="begin"/>
        </w:r>
        <w:r w:rsidR="00FD7AC5">
          <w:rPr>
            <w:noProof/>
            <w:webHidden/>
          </w:rPr>
          <w:instrText xml:space="preserve"> PAGEREF _Toc411520451 \h </w:instrText>
        </w:r>
        <w:r w:rsidR="00FD7AC5">
          <w:rPr>
            <w:noProof/>
            <w:webHidden/>
          </w:rPr>
        </w:r>
        <w:r w:rsidR="00FD7AC5">
          <w:rPr>
            <w:noProof/>
            <w:webHidden/>
          </w:rPr>
          <w:fldChar w:fldCharType="separate"/>
        </w:r>
        <w:r>
          <w:rPr>
            <w:noProof/>
            <w:webHidden/>
          </w:rPr>
          <w:t>10</w:t>
        </w:r>
        <w:r w:rsidR="00FD7AC5">
          <w:rPr>
            <w:noProof/>
            <w:webHidden/>
          </w:rPr>
          <w:fldChar w:fldCharType="end"/>
        </w:r>
      </w:hyperlink>
    </w:p>
    <w:p w14:paraId="54B67E03" w14:textId="77777777" w:rsidR="00FD7AC5" w:rsidRDefault="002D679F">
      <w:pPr>
        <w:pStyle w:val="TOC2"/>
        <w:rPr>
          <w:rFonts w:asciiTheme="minorHAnsi" w:eastAsiaTheme="minorEastAsia" w:hAnsiTheme="minorHAnsi" w:cstheme="minorBidi"/>
          <w:noProof/>
          <w:sz w:val="22"/>
          <w:szCs w:val="22"/>
        </w:rPr>
      </w:pPr>
      <w:hyperlink w:anchor="_Toc411520452" w:history="1">
        <w:r w:rsidR="00FD7AC5" w:rsidRPr="00B8142A">
          <w:rPr>
            <w:rStyle w:val="Hyperlink"/>
            <w:noProof/>
          </w:rPr>
          <w:t>Table 2.6 – Status of JSA Job Seekers Three Months After Job Placement,  December 2014</w:t>
        </w:r>
        <w:r w:rsidR="00FD7AC5">
          <w:rPr>
            <w:noProof/>
            <w:webHidden/>
          </w:rPr>
          <w:tab/>
        </w:r>
        <w:r w:rsidR="00FD7AC5">
          <w:rPr>
            <w:noProof/>
            <w:webHidden/>
          </w:rPr>
          <w:fldChar w:fldCharType="begin"/>
        </w:r>
        <w:r w:rsidR="00FD7AC5">
          <w:rPr>
            <w:noProof/>
            <w:webHidden/>
          </w:rPr>
          <w:instrText xml:space="preserve"> PAGEREF _Toc411520452 \h </w:instrText>
        </w:r>
        <w:r w:rsidR="00FD7AC5">
          <w:rPr>
            <w:noProof/>
            <w:webHidden/>
          </w:rPr>
        </w:r>
        <w:r w:rsidR="00FD7AC5">
          <w:rPr>
            <w:noProof/>
            <w:webHidden/>
          </w:rPr>
          <w:fldChar w:fldCharType="separate"/>
        </w:r>
        <w:r>
          <w:rPr>
            <w:noProof/>
            <w:webHidden/>
          </w:rPr>
          <w:t>11</w:t>
        </w:r>
        <w:r w:rsidR="00FD7AC5">
          <w:rPr>
            <w:noProof/>
            <w:webHidden/>
          </w:rPr>
          <w:fldChar w:fldCharType="end"/>
        </w:r>
      </w:hyperlink>
    </w:p>
    <w:p w14:paraId="780D0C55" w14:textId="77777777" w:rsidR="00FD7AC5" w:rsidRDefault="002D679F">
      <w:pPr>
        <w:pStyle w:val="TOC2"/>
        <w:rPr>
          <w:rFonts w:asciiTheme="minorHAnsi" w:eastAsiaTheme="minorEastAsia" w:hAnsiTheme="minorHAnsi" w:cstheme="minorBidi"/>
          <w:noProof/>
          <w:sz w:val="22"/>
          <w:szCs w:val="22"/>
        </w:rPr>
      </w:pPr>
      <w:hyperlink w:anchor="_Toc411520453" w:history="1">
        <w:r w:rsidR="00FD7AC5" w:rsidRPr="00B8142A">
          <w:rPr>
            <w:rStyle w:val="Hyperlink"/>
            <w:noProof/>
          </w:rPr>
          <w:t>Table 2.7 – JSA Activities, December 2014</w:t>
        </w:r>
        <w:r w:rsidR="00FD7AC5">
          <w:rPr>
            <w:noProof/>
            <w:webHidden/>
          </w:rPr>
          <w:tab/>
        </w:r>
        <w:r w:rsidR="00FD7AC5">
          <w:rPr>
            <w:noProof/>
            <w:webHidden/>
          </w:rPr>
          <w:fldChar w:fldCharType="begin"/>
        </w:r>
        <w:r w:rsidR="00FD7AC5">
          <w:rPr>
            <w:noProof/>
            <w:webHidden/>
          </w:rPr>
          <w:instrText xml:space="preserve"> PAGEREF _Toc411520453 \h </w:instrText>
        </w:r>
        <w:r w:rsidR="00FD7AC5">
          <w:rPr>
            <w:noProof/>
            <w:webHidden/>
          </w:rPr>
        </w:r>
        <w:r w:rsidR="00FD7AC5">
          <w:rPr>
            <w:noProof/>
            <w:webHidden/>
          </w:rPr>
          <w:fldChar w:fldCharType="separate"/>
        </w:r>
        <w:r>
          <w:rPr>
            <w:noProof/>
            <w:webHidden/>
          </w:rPr>
          <w:t>12</w:t>
        </w:r>
        <w:r w:rsidR="00FD7AC5">
          <w:rPr>
            <w:noProof/>
            <w:webHidden/>
          </w:rPr>
          <w:fldChar w:fldCharType="end"/>
        </w:r>
      </w:hyperlink>
    </w:p>
    <w:p w14:paraId="279F1184" w14:textId="77777777" w:rsidR="00FD7AC5" w:rsidRDefault="002D679F">
      <w:pPr>
        <w:pStyle w:val="TOC2"/>
        <w:rPr>
          <w:rFonts w:asciiTheme="minorHAnsi" w:eastAsiaTheme="minorEastAsia" w:hAnsiTheme="minorHAnsi" w:cstheme="minorBidi"/>
          <w:noProof/>
          <w:sz w:val="22"/>
          <w:szCs w:val="22"/>
        </w:rPr>
      </w:pPr>
      <w:hyperlink w:anchor="_Toc411520454" w:history="1">
        <w:r w:rsidR="00FD7AC5" w:rsidRPr="00B8142A">
          <w:rPr>
            <w:rStyle w:val="Hyperlink"/>
            <w:noProof/>
          </w:rPr>
          <w:t>Table 2.8 – JSA Vocational Training Outcomes, December 2014</w:t>
        </w:r>
        <w:r w:rsidR="00FD7AC5">
          <w:rPr>
            <w:noProof/>
            <w:webHidden/>
          </w:rPr>
          <w:tab/>
        </w:r>
        <w:r w:rsidR="00FD7AC5">
          <w:rPr>
            <w:noProof/>
            <w:webHidden/>
          </w:rPr>
          <w:fldChar w:fldCharType="begin"/>
        </w:r>
        <w:r w:rsidR="00FD7AC5">
          <w:rPr>
            <w:noProof/>
            <w:webHidden/>
          </w:rPr>
          <w:instrText xml:space="preserve"> PAGEREF _Toc411520454 \h </w:instrText>
        </w:r>
        <w:r w:rsidR="00FD7AC5">
          <w:rPr>
            <w:noProof/>
            <w:webHidden/>
          </w:rPr>
        </w:r>
        <w:r w:rsidR="00FD7AC5">
          <w:rPr>
            <w:noProof/>
            <w:webHidden/>
          </w:rPr>
          <w:fldChar w:fldCharType="separate"/>
        </w:r>
        <w:r>
          <w:rPr>
            <w:noProof/>
            <w:webHidden/>
          </w:rPr>
          <w:t>13</w:t>
        </w:r>
        <w:r w:rsidR="00FD7AC5">
          <w:rPr>
            <w:noProof/>
            <w:webHidden/>
          </w:rPr>
          <w:fldChar w:fldCharType="end"/>
        </w:r>
      </w:hyperlink>
    </w:p>
    <w:p w14:paraId="1C6FB984" w14:textId="77777777" w:rsidR="00FD7AC5" w:rsidRDefault="002D679F">
      <w:pPr>
        <w:pStyle w:val="TOC2"/>
        <w:rPr>
          <w:rFonts w:asciiTheme="minorHAnsi" w:eastAsiaTheme="minorEastAsia" w:hAnsiTheme="minorHAnsi" w:cstheme="minorBidi"/>
          <w:noProof/>
          <w:sz w:val="22"/>
          <w:szCs w:val="22"/>
        </w:rPr>
      </w:pPr>
      <w:hyperlink w:anchor="_Toc411520455" w:history="1">
        <w:r w:rsidR="00FD7AC5" w:rsidRPr="00B8142A">
          <w:rPr>
            <w:rStyle w:val="Hyperlink"/>
            <w:noProof/>
          </w:rPr>
          <w:t>Table 2.9 – JSA Training in Job Search Techniques Outcomes, December 2014</w:t>
        </w:r>
        <w:r w:rsidR="00FD7AC5">
          <w:rPr>
            <w:noProof/>
            <w:webHidden/>
          </w:rPr>
          <w:tab/>
        </w:r>
        <w:r w:rsidR="00FD7AC5">
          <w:rPr>
            <w:noProof/>
            <w:webHidden/>
          </w:rPr>
          <w:fldChar w:fldCharType="begin"/>
        </w:r>
        <w:r w:rsidR="00FD7AC5">
          <w:rPr>
            <w:noProof/>
            <w:webHidden/>
          </w:rPr>
          <w:instrText xml:space="preserve"> PAGEREF _Toc411520455 \h </w:instrText>
        </w:r>
        <w:r w:rsidR="00FD7AC5">
          <w:rPr>
            <w:noProof/>
            <w:webHidden/>
          </w:rPr>
        </w:r>
        <w:r w:rsidR="00FD7AC5">
          <w:rPr>
            <w:noProof/>
            <w:webHidden/>
          </w:rPr>
          <w:fldChar w:fldCharType="separate"/>
        </w:r>
        <w:r>
          <w:rPr>
            <w:noProof/>
            <w:webHidden/>
          </w:rPr>
          <w:t>14</w:t>
        </w:r>
        <w:r w:rsidR="00FD7AC5">
          <w:rPr>
            <w:noProof/>
            <w:webHidden/>
          </w:rPr>
          <w:fldChar w:fldCharType="end"/>
        </w:r>
      </w:hyperlink>
    </w:p>
    <w:p w14:paraId="052CB827" w14:textId="77777777" w:rsidR="00FD7AC5" w:rsidRDefault="002D679F">
      <w:pPr>
        <w:pStyle w:val="TOC2"/>
        <w:rPr>
          <w:rFonts w:asciiTheme="minorHAnsi" w:eastAsiaTheme="minorEastAsia" w:hAnsiTheme="minorHAnsi" w:cstheme="minorBidi"/>
          <w:noProof/>
          <w:sz w:val="22"/>
          <w:szCs w:val="22"/>
        </w:rPr>
      </w:pPr>
      <w:hyperlink w:anchor="_Toc411520456" w:history="1">
        <w:r w:rsidR="00FD7AC5" w:rsidRPr="00B8142A">
          <w:rPr>
            <w:rStyle w:val="Hyperlink"/>
            <w:noProof/>
          </w:rPr>
          <w:t>Table 2.10 – JSA Employment Outcomes by State/Territory, December 2014</w:t>
        </w:r>
        <w:r w:rsidR="00FD7AC5">
          <w:rPr>
            <w:noProof/>
            <w:webHidden/>
          </w:rPr>
          <w:tab/>
        </w:r>
        <w:r w:rsidR="00FD7AC5">
          <w:rPr>
            <w:noProof/>
            <w:webHidden/>
          </w:rPr>
          <w:fldChar w:fldCharType="begin"/>
        </w:r>
        <w:r w:rsidR="00FD7AC5">
          <w:rPr>
            <w:noProof/>
            <w:webHidden/>
          </w:rPr>
          <w:instrText xml:space="preserve"> PAGEREF _Toc411520456 \h </w:instrText>
        </w:r>
        <w:r w:rsidR="00FD7AC5">
          <w:rPr>
            <w:noProof/>
            <w:webHidden/>
          </w:rPr>
        </w:r>
        <w:r w:rsidR="00FD7AC5">
          <w:rPr>
            <w:noProof/>
            <w:webHidden/>
          </w:rPr>
          <w:fldChar w:fldCharType="separate"/>
        </w:r>
        <w:r>
          <w:rPr>
            <w:noProof/>
            <w:webHidden/>
          </w:rPr>
          <w:t>15</w:t>
        </w:r>
        <w:r w:rsidR="00FD7AC5">
          <w:rPr>
            <w:noProof/>
            <w:webHidden/>
          </w:rPr>
          <w:fldChar w:fldCharType="end"/>
        </w:r>
      </w:hyperlink>
    </w:p>
    <w:p w14:paraId="1FA15051" w14:textId="024D3E95" w:rsidR="00FD7AC5" w:rsidRDefault="002D679F">
      <w:pPr>
        <w:pStyle w:val="TOC2"/>
        <w:rPr>
          <w:rFonts w:asciiTheme="minorHAnsi" w:eastAsiaTheme="minorEastAsia" w:hAnsiTheme="minorHAnsi" w:cstheme="minorBidi"/>
          <w:noProof/>
          <w:sz w:val="22"/>
          <w:szCs w:val="22"/>
        </w:rPr>
      </w:pPr>
      <w:hyperlink w:anchor="_Toc411520457" w:history="1">
        <w:r w:rsidR="00FD7AC5" w:rsidRPr="00B8142A">
          <w:rPr>
            <w:rStyle w:val="Hyperlink"/>
            <w:noProof/>
          </w:rPr>
          <w:t>Table 2.11 – JSA Positive Outcomes by State/Territory, December 2014</w:t>
        </w:r>
        <w:r w:rsidR="00FD7AC5">
          <w:rPr>
            <w:noProof/>
            <w:webHidden/>
          </w:rPr>
          <w:tab/>
        </w:r>
        <w:r w:rsidR="00FD7AC5">
          <w:rPr>
            <w:noProof/>
            <w:webHidden/>
          </w:rPr>
          <w:fldChar w:fldCharType="begin"/>
        </w:r>
        <w:r w:rsidR="00FD7AC5">
          <w:rPr>
            <w:noProof/>
            <w:webHidden/>
          </w:rPr>
          <w:instrText xml:space="preserve"> PAGEREF _Toc411520457 \h </w:instrText>
        </w:r>
        <w:r w:rsidR="00FD7AC5">
          <w:rPr>
            <w:noProof/>
            <w:webHidden/>
          </w:rPr>
        </w:r>
        <w:r w:rsidR="00FD7AC5">
          <w:rPr>
            <w:noProof/>
            <w:webHidden/>
          </w:rPr>
          <w:fldChar w:fldCharType="separate"/>
        </w:r>
        <w:r>
          <w:rPr>
            <w:noProof/>
            <w:webHidden/>
          </w:rPr>
          <w:t>15</w:t>
        </w:r>
        <w:r w:rsidR="00FD7AC5">
          <w:rPr>
            <w:noProof/>
            <w:webHidden/>
          </w:rPr>
          <w:fldChar w:fldCharType="end"/>
        </w:r>
      </w:hyperlink>
    </w:p>
    <w:p w14:paraId="0A92E3FC" w14:textId="77777777" w:rsidR="00FD7AC5" w:rsidRDefault="002D679F">
      <w:pPr>
        <w:pStyle w:val="TOC1"/>
        <w:rPr>
          <w:rFonts w:asciiTheme="minorHAnsi" w:eastAsiaTheme="minorEastAsia" w:hAnsiTheme="minorHAnsi" w:cstheme="minorBidi"/>
          <w:noProof/>
          <w:szCs w:val="22"/>
        </w:rPr>
      </w:pPr>
      <w:hyperlink w:anchor="_Toc411520458" w:history="1">
        <w:r w:rsidR="00FD7AC5" w:rsidRPr="00B8142A">
          <w:rPr>
            <w:rStyle w:val="Hyperlink"/>
            <w:noProof/>
          </w:rPr>
          <w:t>3. Job Seeker Satisfaction</w:t>
        </w:r>
        <w:r w:rsidR="00FD7AC5">
          <w:rPr>
            <w:noProof/>
            <w:webHidden/>
          </w:rPr>
          <w:tab/>
        </w:r>
        <w:r w:rsidR="00FD7AC5">
          <w:rPr>
            <w:noProof/>
            <w:webHidden/>
          </w:rPr>
          <w:fldChar w:fldCharType="begin"/>
        </w:r>
        <w:r w:rsidR="00FD7AC5">
          <w:rPr>
            <w:noProof/>
            <w:webHidden/>
          </w:rPr>
          <w:instrText xml:space="preserve"> PAGEREF _Toc411520458 \h </w:instrText>
        </w:r>
        <w:r w:rsidR="00FD7AC5">
          <w:rPr>
            <w:noProof/>
            <w:webHidden/>
          </w:rPr>
        </w:r>
        <w:r w:rsidR="00FD7AC5">
          <w:rPr>
            <w:noProof/>
            <w:webHidden/>
          </w:rPr>
          <w:fldChar w:fldCharType="separate"/>
        </w:r>
        <w:r>
          <w:rPr>
            <w:noProof/>
            <w:webHidden/>
          </w:rPr>
          <w:t>16</w:t>
        </w:r>
        <w:r w:rsidR="00FD7AC5">
          <w:rPr>
            <w:noProof/>
            <w:webHidden/>
          </w:rPr>
          <w:fldChar w:fldCharType="end"/>
        </w:r>
      </w:hyperlink>
    </w:p>
    <w:p w14:paraId="4040E2A2" w14:textId="19B4D0EF" w:rsidR="00FD7AC5" w:rsidRDefault="002D679F">
      <w:pPr>
        <w:pStyle w:val="TOC2"/>
        <w:rPr>
          <w:rFonts w:asciiTheme="minorHAnsi" w:eastAsiaTheme="minorEastAsia" w:hAnsiTheme="minorHAnsi" w:cstheme="minorBidi"/>
          <w:noProof/>
          <w:sz w:val="22"/>
          <w:szCs w:val="22"/>
        </w:rPr>
      </w:pPr>
      <w:hyperlink w:anchor="_Toc411520459" w:history="1">
        <w:r w:rsidR="00FD7AC5" w:rsidRPr="00B8142A">
          <w:rPr>
            <w:rStyle w:val="Hyperlink"/>
            <w:noProof/>
          </w:rPr>
          <w:t>Table 3.1 – JSA job seeker satisfaction with the information provided about training and education options, December 2014</w:t>
        </w:r>
        <w:r w:rsidR="00FD7AC5">
          <w:rPr>
            <w:noProof/>
            <w:webHidden/>
          </w:rPr>
          <w:tab/>
        </w:r>
        <w:r w:rsidR="00FD7AC5">
          <w:rPr>
            <w:noProof/>
            <w:webHidden/>
          </w:rPr>
          <w:fldChar w:fldCharType="begin"/>
        </w:r>
        <w:r w:rsidR="00FD7AC5">
          <w:rPr>
            <w:noProof/>
            <w:webHidden/>
          </w:rPr>
          <w:instrText xml:space="preserve"> PAGEREF _Toc411520459 \h </w:instrText>
        </w:r>
        <w:r w:rsidR="00FD7AC5">
          <w:rPr>
            <w:noProof/>
            <w:webHidden/>
          </w:rPr>
        </w:r>
        <w:r w:rsidR="00FD7AC5">
          <w:rPr>
            <w:noProof/>
            <w:webHidden/>
          </w:rPr>
          <w:fldChar w:fldCharType="separate"/>
        </w:r>
        <w:r>
          <w:rPr>
            <w:noProof/>
            <w:webHidden/>
          </w:rPr>
          <w:t>16</w:t>
        </w:r>
        <w:r w:rsidR="00FD7AC5">
          <w:rPr>
            <w:noProof/>
            <w:webHidden/>
          </w:rPr>
          <w:fldChar w:fldCharType="end"/>
        </w:r>
      </w:hyperlink>
    </w:p>
    <w:p w14:paraId="14434183" w14:textId="0B818162" w:rsidR="00FD7AC5" w:rsidRDefault="002D679F">
      <w:pPr>
        <w:pStyle w:val="TOC2"/>
        <w:rPr>
          <w:rFonts w:asciiTheme="minorHAnsi" w:eastAsiaTheme="minorEastAsia" w:hAnsiTheme="minorHAnsi" w:cstheme="minorBidi"/>
          <w:noProof/>
          <w:sz w:val="22"/>
          <w:szCs w:val="22"/>
        </w:rPr>
      </w:pPr>
      <w:hyperlink w:anchor="_Toc411520460" w:history="1">
        <w:r w:rsidR="00FD7AC5" w:rsidRPr="00B8142A">
          <w:rPr>
            <w:rStyle w:val="Hyperlink"/>
            <w:noProof/>
          </w:rPr>
          <w:t>Table 3.2 – JSA job seeker satisfaction with the information provided about other support services, December 2014</w:t>
        </w:r>
        <w:r w:rsidR="00FD7AC5">
          <w:rPr>
            <w:noProof/>
            <w:webHidden/>
          </w:rPr>
          <w:tab/>
        </w:r>
        <w:r w:rsidR="00FD7AC5">
          <w:rPr>
            <w:noProof/>
            <w:webHidden/>
          </w:rPr>
          <w:fldChar w:fldCharType="begin"/>
        </w:r>
        <w:r w:rsidR="00FD7AC5">
          <w:rPr>
            <w:noProof/>
            <w:webHidden/>
          </w:rPr>
          <w:instrText xml:space="preserve"> PAGEREF _Toc411520460 \h </w:instrText>
        </w:r>
        <w:r w:rsidR="00FD7AC5">
          <w:rPr>
            <w:noProof/>
            <w:webHidden/>
          </w:rPr>
        </w:r>
        <w:r w:rsidR="00FD7AC5">
          <w:rPr>
            <w:noProof/>
            <w:webHidden/>
          </w:rPr>
          <w:fldChar w:fldCharType="separate"/>
        </w:r>
        <w:r>
          <w:rPr>
            <w:noProof/>
            <w:webHidden/>
          </w:rPr>
          <w:t>16</w:t>
        </w:r>
        <w:r w:rsidR="00FD7AC5">
          <w:rPr>
            <w:noProof/>
            <w:webHidden/>
          </w:rPr>
          <w:fldChar w:fldCharType="end"/>
        </w:r>
      </w:hyperlink>
    </w:p>
    <w:p w14:paraId="7334FE33" w14:textId="48C01653" w:rsidR="00FD7AC5" w:rsidRDefault="002D679F">
      <w:pPr>
        <w:pStyle w:val="TOC2"/>
        <w:rPr>
          <w:rFonts w:asciiTheme="minorHAnsi" w:eastAsiaTheme="minorEastAsia" w:hAnsiTheme="minorHAnsi" w:cstheme="minorBidi"/>
          <w:noProof/>
          <w:sz w:val="22"/>
          <w:szCs w:val="22"/>
        </w:rPr>
      </w:pPr>
      <w:hyperlink w:anchor="_Toc411520461" w:history="1">
        <w:r w:rsidR="00FD7AC5" w:rsidRPr="00B8142A">
          <w:rPr>
            <w:rStyle w:val="Hyperlink"/>
            <w:noProof/>
          </w:rPr>
          <w:t>Table 3.3 – JSA job seeker satisfaction with the help suited to circumstances, December 2014</w:t>
        </w:r>
        <w:r w:rsidR="00FD7AC5">
          <w:rPr>
            <w:noProof/>
            <w:webHidden/>
          </w:rPr>
          <w:tab/>
        </w:r>
        <w:r w:rsidR="00FD7AC5">
          <w:rPr>
            <w:noProof/>
            <w:webHidden/>
          </w:rPr>
          <w:fldChar w:fldCharType="begin"/>
        </w:r>
        <w:r w:rsidR="00FD7AC5">
          <w:rPr>
            <w:noProof/>
            <w:webHidden/>
          </w:rPr>
          <w:instrText xml:space="preserve"> PAGEREF _Toc411520461 \h </w:instrText>
        </w:r>
        <w:r w:rsidR="00FD7AC5">
          <w:rPr>
            <w:noProof/>
            <w:webHidden/>
          </w:rPr>
        </w:r>
        <w:r w:rsidR="00FD7AC5">
          <w:rPr>
            <w:noProof/>
            <w:webHidden/>
          </w:rPr>
          <w:fldChar w:fldCharType="separate"/>
        </w:r>
        <w:r>
          <w:rPr>
            <w:noProof/>
            <w:webHidden/>
          </w:rPr>
          <w:t>16</w:t>
        </w:r>
        <w:r w:rsidR="00FD7AC5">
          <w:rPr>
            <w:noProof/>
            <w:webHidden/>
          </w:rPr>
          <w:fldChar w:fldCharType="end"/>
        </w:r>
      </w:hyperlink>
    </w:p>
    <w:p w14:paraId="5308F2E5" w14:textId="0C253C28" w:rsidR="00FD7AC5" w:rsidRDefault="002D679F">
      <w:pPr>
        <w:pStyle w:val="TOC2"/>
        <w:rPr>
          <w:rFonts w:asciiTheme="minorHAnsi" w:eastAsiaTheme="minorEastAsia" w:hAnsiTheme="minorHAnsi" w:cstheme="minorBidi"/>
          <w:noProof/>
          <w:sz w:val="22"/>
          <w:szCs w:val="22"/>
        </w:rPr>
      </w:pPr>
      <w:hyperlink w:anchor="_Toc411520462" w:history="1">
        <w:r w:rsidR="00FD7AC5" w:rsidRPr="00B8142A">
          <w:rPr>
            <w:rStyle w:val="Hyperlink"/>
            <w:noProof/>
          </w:rPr>
          <w:t>Table 3.4 – JSA job seeker satisfaction with staff treatment of job seeker as an individual, December 2014</w:t>
        </w:r>
        <w:r w:rsidR="00FD7AC5">
          <w:rPr>
            <w:noProof/>
            <w:webHidden/>
          </w:rPr>
          <w:tab/>
        </w:r>
        <w:r w:rsidR="00FD7AC5">
          <w:rPr>
            <w:noProof/>
            <w:webHidden/>
          </w:rPr>
          <w:fldChar w:fldCharType="begin"/>
        </w:r>
        <w:r w:rsidR="00FD7AC5">
          <w:rPr>
            <w:noProof/>
            <w:webHidden/>
          </w:rPr>
          <w:instrText xml:space="preserve"> PAGEREF _Toc411520462 \h </w:instrText>
        </w:r>
        <w:r w:rsidR="00FD7AC5">
          <w:rPr>
            <w:noProof/>
            <w:webHidden/>
          </w:rPr>
        </w:r>
        <w:r w:rsidR="00FD7AC5">
          <w:rPr>
            <w:noProof/>
            <w:webHidden/>
          </w:rPr>
          <w:fldChar w:fldCharType="separate"/>
        </w:r>
        <w:r>
          <w:rPr>
            <w:noProof/>
            <w:webHidden/>
          </w:rPr>
          <w:t>16</w:t>
        </w:r>
        <w:r w:rsidR="00FD7AC5">
          <w:rPr>
            <w:noProof/>
            <w:webHidden/>
          </w:rPr>
          <w:fldChar w:fldCharType="end"/>
        </w:r>
      </w:hyperlink>
    </w:p>
    <w:p w14:paraId="195B2B83" w14:textId="68669386" w:rsidR="00FD7AC5" w:rsidRDefault="002D679F">
      <w:pPr>
        <w:pStyle w:val="TOC2"/>
        <w:rPr>
          <w:rFonts w:asciiTheme="minorHAnsi" w:eastAsiaTheme="minorEastAsia" w:hAnsiTheme="minorHAnsi" w:cstheme="minorBidi"/>
          <w:noProof/>
          <w:sz w:val="22"/>
          <w:szCs w:val="22"/>
        </w:rPr>
      </w:pPr>
      <w:hyperlink w:anchor="_Toc411520463" w:history="1">
        <w:r w:rsidR="00FD7AC5" w:rsidRPr="00B8142A">
          <w:rPr>
            <w:rStyle w:val="Hyperlink"/>
            <w:noProof/>
          </w:rPr>
          <w:t>Table 3.5 – JSA job seeker satisfaction with staff treatment of job seeker with respect, December 2014</w:t>
        </w:r>
        <w:r w:rsidR="00FD7AC5">
          <w:rPr>
            <w:noProof/>
            <w:webHidden/>
          </w:rPr>
          <w:tab/>
        </w:r>
        <w:r w:rsidR="00FD7AC5">
          <w:rPr>
            <w:noProof/>
            <w:webHidden/>
          </w:rPr>
          <w:fldChar w:fldCharType="begin"/>
        </w:r>
        <w:r w:rsidR="00FD7AC5">
          <w:rPr>
            <w:noProof/>
            <w:webHidden/>
          </w:rPr>
          <w:instrText xml:space="preserve"> PAGEREF _Toc411520463 \h </w:instrText>
        </w:r>
        <w:r w:rsidR="00FD7AC5">
          <w:rPr>
            <w:noProof/>
            <w:webHidden/>
          </w:rPr>
        </w:r>
        <w:r w:rsidR="00FD7AC5">
          <w:rPr>
            <w:noProof/>
            <w:webHidden/>
          </w:rPr>
          <w:fldChar w:fldCharType="separate"/>
        </w:r>
        <w:r>
          <w:rPr>
            <w:noProof/>
            <w:webHidden/>
          </w:rPr>
          <w:t>17</w:t>
        </w:r>
        <w:r w:rsidR="00FD7AC5">
          <w:rPr>
            <w:noProof/>
            <w:webHidden/>
          </w:rPr>
          <w:fldChar w:fldCharType="end"/>
        </w:r>
      </w:hyperlink>
    </w:p>
    <w:p w14:paraId="59A0FEC7" w14:textId="3A4B234A" w:rsidR="00FD7AC5" w:rsidRDefault="002D679F">
      <w:pPr>
        <w:pStyle w:val="TOC2"/>
        <w:tabs>
          <w:tab w:val="left" w:pos="5488"/>
        </w:tabs>
        <w:rPr>
          <w:rFonts w:asciiTheme="minorHAnsi" w:eastAsiaTheme="minorEastAsia" w:hAnsiTheme="minorHAnsi" w:cstheme="minorBidi"/>
          <w:noProof/>
          <w:sz w:val="22"/>
          <w:szCs w:val="22"/>
        </w:rPr>
      </w:pPr>
      <w:hyperlink w:anchor="_Toc411520464" w:history="1">
        <w:r w:rsidR="00FD7AC5" w:rsidRPr="00B8142A">
          <w:rPr>
            <w:rStyle w:val="Hyperlink"/>
            <w:noProof/>
          </w:rPr>
          <w:t>Table 3.6 – JSA job seeker satisfaction with overall quality of service, December 2014</w:t>
        </w:r>
        <w:r w:rsidR="00FD7AC5">
          <w:rPr>
            <w:noProof/>
            <w:webHidden/>
          </w:rPr>
          <w:tab/>
        </w:r>
        <w:r w:rsidR="00FD7AC5">
          <w:rPr>
            <w:noProof/>
            <w:webHidden/>
          </w:rPr>
          <w:fldChar w:fldCharType="begin"/>
        </w:r>
        <w:r w:rsidR="00FD7AC5">
          <w:rPr>
            <w:noProof/>
            <w:webHidden/>
          </w:rPr>
          <w:instrText xml:space="preserve"> PAGEREF _Toc411520464 \h </w:instrText>
        </w:r>
        <w:r w:rsidR="00FD7AC5">
          <w:rPr>
            <w:noProof/>
            <w:webHidden/>
          </w:rPr>
        </w:r>
        <w:r w:rsidR="00FD7AC5">
          <w:rPr>
            <w:noProof/>
            <w:webHidden/>
          </w:rPr>
          <w:fldChar w:fldCharType="separate"/>
        </w:r>
        <w:r>
          <w:rPr>
            <w:noProof/>
            <w:webHidden/>
          </w:rPr>
          <w:t>17</w:t>
        </w:r>
        <w:r w:rsidR="00FD7AC5">
          <w:rPr>
            <w:noProof/>
            <w:webHidden/>
          </w:rPr>
          <w:fldChar w:fldCharType="end"/>
        </w:r>
      </w:hyperlink>
    </w:p>
    <w:p w14:paraId="105B0F5B" w14:textId="77777777" w:rsidR="00FD7AC5" w:rsidRDefault="002D679F">
      <w:pPr>
        <w:pStyle w:val="TOC1"/>
        <w:rPr>
          <w:rFonts w:asciiTheme="minorHAnsi" w:eastAsiaTheme="minorEastAsia" w:hAnsiTheme="minorHAnsi" w:cstheme="minorBidi"/>
          <w:noProof/>
          <w:szCs w:val="22"/>
        </w:rPr>
      </w:pPr>
      <w:hyperlink w:anchor="_Toc411520465" w:history="1">
        <w:r w:rsidR="00FD7AC5" w:rsidRPr="00B8142A">
          <w:rPr>
            <w:rStyle w:val="Hyperlink"/>
            <w:noProof/>
          </w:rPr>
          <w:t>4. Further Information</w:t>
        </w:r>
        <w:r w:rsidR="00FD7AC5">
          <w:rPr>
            <w:noProof/>
            <w:webHidden/>
          </w:rPr>
          <w:tab/>
        </w:r>
        <w:r w:rsidR="00FD7AC5">
          <w:rPr>
            <w:noProof/>
            <w:webHidden/>
          </w:rPr>
          <w:fldChar w:fldCharType="begin"/>
        </w:r>
        <w:r w:rsidR="00FD7AC5">
          <w:rPr>
            <w:noProof/>
            <w:webHidden/>
          </w:rPr>
          <w:instrText xml:space="preserve"> PAGEREF _Toc411520465 \h </w:instrText>
        </w:r>
        <w:r w:rsidR="00FD7AC5">
          <w:rPr>
            <w:noProof/>
            <w:webHidden/>
          </w:rPr>
        </w:r>
        <w:r w:rsidR="00FD7AC5">
          <w:rPr>
            <w:noProof/>
            <w:webHidden/>
          </w:rPr>
          <w:fldChar w:fldCharType="separate"/>
        </w:r>
        <w:r>
          <w:rPr>
            <w:noProof/>
            <w:webHidden/>
          </w:rPr>
          <w:t>18</w:t>
        </w:r>
        <w:r w:rsidR="00FD7AC5">
          <w:rPr>
            <w:noProof/>
            <w:webHidden/>
          </w:rPr>
          <w:fldChar w:fldCharType="end"/>
        </w:r>
      </w:hyperlink>
    </w:p>
    <w:p w14:paraId="1068E197" w14:textId="77777777" w:rsidR="00FD7AC5" w:rsidRDefault="002D679F">
      <w:pPr>
        <w:pStyle w:val="TOC2"/>
        <w:rPr>
          <w:rFonts w:asciiTheme="minorHAnsi" w:eastAsiaTheme="minorEastAsia" w:hAnsiTheme="minorHAnsi" w:cstheme="minorBidi"/>
          <w:noProof/>
          <w:sz w:val="22"/>
          <w:szCs w:val="22"/>
        </w:rPr>
      </w:pPr>
      <w:hyperlink w:anchor="_Toc411520466" w:history="1">
        <w:r w:rsidR="00FD7AC5" w:rsidRPr="00B8142A">
          <w:rPr>
            <w:rStyle w:val="Hyperlink"/>
            <w:rFonts w:eastAsiaTheme="majorEastAsia"/>
            <w:noProof/>
          </w:rPr>
          <w:t>Outcome Measures and Definitions</w:t>
        </w:r>
        <w:r w:rsidR="00FD7AC5">
          <w:rPr>
            <w:noProof/>
            <w:webHidden/>
          </w:rPr>
          <w:tab/>
        </w:r>
        <w:r w:rsidR="00FD7AC5">
          <w:rPr>
            <w:noProof/>
            <w:webHidden/>
          </w:rPr>
          <w:fldChar w:fldCharType="begin"/>
        </w:r>
        <w:r w:rsidR="00FD7AC5">
          <w:rPr>
            <w:noProof/>
            <w:webHidden/>
          </w:rPr>
          <w:instrText xml:space="preserve"> PAGEREF _Toc411520466 \h </w:instrText>
        </w:r>
        <w:r w:rsidR="00FD7AC5">
          <w:rPr>
            <w:noProof/>
            <w:webHidden/>
          </w:rPr>
        </w:r>
        <w:r w:rsidR="00FD7AC5">
          <w:rPr>
            <w:noProof/>
            <w:webHidden/>
          </w:rPr>
          <w:fldChar w:fldCharType="separate"/>
        </w:r>
        <w:r>
          <w:rPr>
            <w:noProof/>
            <w:webHidden/>
          </w:rPr>
          <w:t>18</w:t>
        </w:r>
        <w:r w:rsidR="00FD7AC5">
          <w:rPr>
            <w:noProof/>
            <w:webHidden/>
          </w:rPr>
          <w:fldChar w:fldCharType="end"/>
        </w:r>
      </w:hyperlink>
    </w:p>
    <w:p w14:paraId="22A314EE" w14:textId="77777777" w:rsidR="00FD7AC5" w:rsidRDefault="002D679F">
      <w:pPr>
        <w:pStyle w:val="TOC2"/>
        <w:rPr>
          <w:rFonts w:asciiTheme="minorHAnsi" w:eastAsiaTheme="minorEastAsia" w:hAnsiTheme="minorHAnsi" w:cstheme="minorBidi"/>
          <w:noProof/>
          <w:sz w:val="22"/>
          <w:szCs w:val="22"/>
        </w:rPr>
      </w:pPr>
      <w:hyperlink w:anchor="_Toc411520467" w:history="1">
        <w:r w:rsidR="00FD7AC5" w:rsidRPr="00B8142A">
          <w:rPr>
            <w:rStyle w:val="Hyperlink"/>
            <w:noProof/>
          </w:rPr>
          <w:t>Survey and Technical Information</w:t>
        </w:r>
        <w:r w:rsidR="00FD7AC5">
          <w:rPr>
            <w:noProof/>
            <w:webHidden/>
          </w:rPr>
          <w:tab/>
        </w:r>
        <w:r w:rsidR="00FD7AC5">
          <w:rPr>
            <w:noProof/>
            <w:webHidden/>
          </w:rPr>
          <w:fldChar w:fldCharType="begin"/>
        </w:r>
        <w:r w:rsidR="00FD7AC5">
          <w:rPr>
            <w:noProof/>
            <w:webHidden/>
          </w:rPr>
          <w:instrText xml:space="preserve"> PAGEREF _Toc411520467 \h </w:instrText>
        </w:r>
        <w:r w:rsidR="00FD7AC5">
          <w:rPr>
            <w:noProof/>
            <w:webHidden/>
          </w:rPr>
        </w:r>
        <w:r w:rsidR="00FD7AC5">
          <w:rPr>
            <w:noProof/>
            <w:webHidden/>
          </w:rPr>
          <w:fldChar w:fldCharType="separate"/>
        </w:r>
        <w:r>
          <w:rPr>
            <w:noProof/>
            <w:webHidden/>
          </w:rPr>
          <w:t>20</w:t>
        </w:r>
        <w:r w:rsidR="00FD7AC5">
          <w:rPr>
            <w:noProof/>
            <w:webHidden/>
          </w:rPr>
          <w:fldChar w:fldCharType="end"/>
        </w:r>
      </w:hyperlink>
    </w:p>
    <w:p w14:paraId="6566B557" w14:textId="77777777" w:rsidR="00FD7AC5" w:rsidRDefault="002D679F">
      <w:pPr>
        <w:pStyle w:val="TOC2"/>
        <w:rPr>
          <w:rFonts w:asciiTheme="minorHAnsi" w:eastAsiaTheme="minorEastAsia" w:hAnsiTheme="minorHAnsi" w:cstheme="minorBidi"/>
          <w:noProof/>
          <w:sz w:val="22"/>
          <w:szCs w:val="22"/>
        </w:rPr>
      </w:pPr>
      <w:hyperlink w:anchor="_Toc411520468" w:history="1">
        <w:r w:rsidR="00FD7AC5" w:rsidRPr="00B8142A">
          <w:rPr>
            <w:rStyle w:val="Hyperlink"/>
            <w:noProof/>
          </w:rPr>
          <w:t>Sampling, In-scope populations and Results</w:t>
        </w:r>
        <w:r w:rsidR="00FD7AC5">
          <w:rPr>
            <w:noProof/>
            <w:webHidden/>
          </w:rPr>
          <w:tab/>
        </w:r>
        <w:r w:rsidR="00FD7AC5">
          <w:rPr>
            <w:noProof/>
            <w:webHidden/>
          </w:rPr>
          <w:fldChar w:fldCharType="begin"/>
        </w:r>
        <w:r w:rsidR="00FD7AC5">
          <w:rPr>
            <w:noProof/>
            <w:webHidden/>
          </w:rPr>
          <w:instrText xml:space="preserve"> PAGEREF _Toc411520468 \h </w:instrText>
        </w:r>
        <w:r w:rsidR="00FD7AC5">
          <w:rPr>
            <w:noProof/>
            <w:webHidden/>
          </w:rPr>
        </w:r>
        <w:r w:rsidR="00FD7AC5">
          <w:rPr>
            <w:noProof/>
            <w:webHidden/>
          </w:rPr>
          <w:fldChar w:fldCharType="separate"/>
        </w:r>
        <w:r>
          <w:rPr>
            <w:noProof/>
            <w:webHidden/>
          </w:rPr>
          <w:t>22</w:t>
        </w:r>
        <w:r w:rsidR="00FD7AC5">
          <w:rPr>
            <w:noProof/>
            <w:webHidden/>
          </w:rPr>
          <w:fldChar w:fldCharType="end"/>
        </w:r>
      </w:hyperlink>
    </w:p>
    <w:p w14:paraId="3047C45D" w14:textId="77777777" w:rsidR="00FD7AC5" w:rsidRDefault="002D679F">
      <w:pPr>
        <w:pStyle w:val="TOC2"/>
        <w:rPr>
          <w:rFonts w:asciiTheme="minorHAnsi" w:eastAsiaTheme="minorEastAsia" w:hAnsiTheme="minorHAnsi" w:cstheme="minorBidi"/>
          <w:noProof/>
          <w:sz w:val="22"/>
          <w:szCs w:val="22"/>
        </w:rPr>
      </w:pPr>
      <w:hyperlink w:anchor="_Toc411520469" w:history="1">
        <w:r w:rsidR="00FD7AC5" w:rsidRPr="00B8142A">
          <w:rPr>
            <w:rStyle w:val="Hyperlink"/>
            <w:noProof/>
          </w:rPr>
          <w:t>Job Services Australia Description</w:t>
        </w:r>
        <w:r w:rsidR="00FD7AC5">
          <w:rPr>
            <w:noProof/>
            <w:webHidden/>
          </w:rPr>
          <w:tab/>
        </w:r>
        <w:r w:rsidR="00FD7AC5">
          <w:rPr>
            <w:noProof/>
            <w:webHidden/>
          </w:rPr>
          <w:fldChar w:fldCharType="begin"/>
        </w:r>
        <w:r w:rsidR="00FD7AC5">
          <w:rPr>
            <w:noProof/>
            <w:webHidden/>
          </w:rPr>
          <w:instrText xml:space="preserve"> PAGEREF _Toc411520469 \h </w:instrText>
        </w:r>
        <w:r w:rsidR="00FD7AC5">
          <w:rPr>
            <w:noProof/>
            <w:webHidden/>
          </w:rPr>
        </w:r>
        <w:r w:rsidR="00FD7AC5">
          <w:rPr>
            <w:noProof/>
            <w:webHidden/>
          </w:rPr>
          <w:fldChar w:fldCharType="separate"/>
        </w:r>
        <w:r>
          <w:rPr>
            <w:noProof/>
            <w:webHidden/>
          </w:rPr>
          <w:t>24</w:t>
        </w:r>
        <w:r w:rsidR="00FD7AC5">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5B3B1B01"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AC64E0">
        <w:rPr>
          <w:color w:val="auto"/>
        </w:rPr>
        <w:t xml:space="preserve">ISBN: </w:t>
      </w:r>
      <w:r w:rsidR="002D679F" w:rsidRPr="002D679F">
        <w:rPr>
          <w:color w:val="auto"/>
        </w:rPr>
        <w:t>978-1-76028-156-4</w:t>
      </w:r>
      <w:bookmarkStart w:id="19" w:name="_GoBack"/>
      <w:bookmarkEnd w:id="19"/>
      <w:r w:rsidR="00B27329">
        <w:br w:type="page"/>
      </w:r>
    </w:p>
    <w:p w14:paraId="25BA9727" w14:textId="070DF084"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20" w:name="_Toc411520436"/>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t xml:space="preserve">Job Services Australia </w:t>
      </w:r>
      <w:r w:rsidR="00FF1E9F" w:rsidRPr="00817D27">
        <w:rPr>
          <w:rFonts w:eastAsiaTheme="majorEastAsia" w:cstheme="majorBidi"/>
          <w:color w:val="165788"/>
          <w:kern w:val="0"/>
          <w:szCs w:val="28"/>
        </w:rPr>
        <w:t>Overview</w:t>
      </w:r>
      <w:bookmarkEnd w:id="20"/>
    </w:p>
    <w:p w14:paraId="02458A77" w14:textId="0996285F" w:rsidR="00FF1E9F" w:rsidRPr="006E3BE9" w:rsidRDefault="00FF1E9F" w:rsidP="00130AD3">
      <w:r w:rsidRPr="006E3BE9">
        <w:t>This publication presents the employment and education outcomes of job seekers in Job Services Australia (JSA)</w:t>
      </w:r>
      <w:r w:rsidR="00B77A07">
        <w:t xml:space="preserve"> for the </w:t>
      </w:r>
      <w:r w:rsidR="00B77A07" w:rsidRPr="0045503B">
        <w:t xml:space="preserve">year ending </w:t>
      </w:r>
      <w:r w:rsidR="00B1203A">
        <w:t>December</w:t>
      </w:r>
      <w:r w:rsidR="00954745" w:rsidRPr="0045503B">
        <w:t> </w:t>
      </w:r>
      <w:r w:rsidR="00CA2489">
        <w:t>2014</w:t>
      </w:r>
      <w:r w:rsidRPr="0045503B">
        <w:t>.</w:t>
      </w:r>
      <w:r w:rsidR="008F399B">
        <w:t xml:space="preserve"> </w:t>
      </w:r>
      <w:r w:rsidR="008F399B" w:rsidRPr="00501369">
        <w:rPr>
          <w:szCs w:val="22"/>
        </w:rPr>
        <w:t xml:space="preserve">Outcomes in this publication relate to job seekers </w:t>
      </w:r>
      <w:r w:rsidR="004441E4">
        <w:rPr>
          <w:szCs w:val="22"/>
        </w:rPr>
        <w:t>who were assist</w:t>
      </w:r>
      <w:r w:rsidR="00CA2489">
        <w:rPr>
          <w:szCs w:val="22"/>
        </w:rPr>
        <w:t xml:space="preserve">ed between </w:t>
      </w:r>
      <w:r w:rsidR="0056163F" w:rsidRPr="00501369">
        <w:rPr>
          <w:szCs w:val="22"/>
        </w:rPr>
        <w:t>1</w:t>
      </w:r>
      <w:r w:rsidR="00BF33D2">
        <w:rPr>
          <w:szCs w:val="22"/>
        </w:rPr>
        <w:t> </w:t>
      </w:r>
      <w:r w:rsidR="00B1203A">
        <w:rPr>
          <w:szCs w:val="22"/>
        </w:rPr>
        <w:t>October</w:t>
      </w:r>
      <w:r w:rsidR="0056163F">
        <w:rPr>
          <w:szCs w:val="22"/>
        </w:rPr>
        <w:t xml:space="preserve"> 2013 and 30 </w:t>
      </w:r>
      <w:r w:rsidR="00B1203A">
        <w:rPr>
          <w:szCs w:val="22"/>
        </w:rPr>
        <w:t>September</w:t>
      </w:r>
      <w:r w:rsidR="0056163F">
        <w:rPr>
          <w:szCs w:val="22"/>
        </w:rPr>
        <w:t xml:space="preserve"> 2014 </w:t>
      </w:r>
      <w:r w:rsidR="008F399B" w:rsidRPr="00501369">
        <w:rPr>
          <w:szCs w:val="22"/>
        </w:rPr>
        <w:t xml:space="preserve">with outcomes measured between </w:t>
      </w:r>
      <w:r w:rsidR="0056163F">
        <w:rPr>
          <w:szCs w:val="22"/>
        </w:rPr>
        <w:t>1 </w:t>
      </w:r>
      <w:r w:rsidR="00B1203A">
        <w:rPr>
          <w:szCs w:val="22"/>
        </w:rPr>
        <w:t>January</w:t>
      </w:r>
      <w:r w:rsidR="0056163F">
        <w:rPr>
          <w:szCs w:val="22"/>
        </w:rPr>
        <w:t> 201</w:t>
      </w:r>
      <w:r w:rsidR="00B1203A">
        <w:rPr>
          <w:szCs w:val="22"/>
        </w:rPr>
        <w:t>4</w:t>
      </w:r>
      <w:r w:rsidR="0056163F">
        <w:rPr>
          <w:szCs w:val="22"/>
        </w:rPr>
        <w:t xml:space="preserve"> and 3</w:t>
      </w:r>
      <w:r w:rsidR="00B1203A">
        <w:rPr>
          <w:szCs w:val="22"/>
        </w:rPr>
        <w:t>1 December </w:t>
      </w:r>
      <w:r w:rsidR="0056163F" w:rsidRPr="00501369">
        <w:rPr>
          <w:szCs w:val="22"/>
        </w:rPr>
        <w:t>201</w:t>
      </w:r>
      <w:r w:rsidR="0056163F">
        <w:rPr>
          <w:szCs w:val="22"/>
        </w:rPr>
        <w:t>4</w:t>
      </w:r>
      <w:r w:rsidR="008F399B" w:rsidRPr="00501369">
        <w:rPr>
          <w:szCs w:val="22"/>
        </w:rPr>
        <w:t>.</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1281F3D8" w14:textId="77777777" w:rsidR="001340B8" w:rsidRDefault="001340B8" w:rsidP="001340B8">
      <w:pPr>
        <w:pStyle w:val="ListBullet"/>
      </w:pPr>
    </w:p>
    <w:p w14:paraId="5CFC1670" w14:textId="0D3087AD" w:rsidR="00755440" w:rsidRPr="00B62728" w:rsidRDefault="00755440" w:rsidP="00755440">
      <w:pPr>
        <w:pStyle w:val="ShadedBoxHeader"/>
        <w:jc w:val="center"/>
      </w:pPr>
      <w:r w:rsidRPr="00B62728">
        <w:t xml:space="preserve">Key Observations </w:t>
      </w:r>
      <w:r w:rsidR="00F225FC" w:rsidRPr="00B62728">
        <w:t>–</w:t>
      </w:r>
      <w:r w:rsidRPr="00B62728">
        <w:t xml:space="preserve"> </w:t>
      </w:r>
      <w:r w:rsidR="00962CC8">
        <w:t>December</w:t>
      </w:r>
      <w:r w:rsidR="001811AC" w:rsidRPr="00B62728">
        <w:t xml:space="preserve"> </w:t>
      </w:r>
      <w:r w:rsidR="00CA2489">
        <w:t>2014</w:t>
      </w:r>
    </w:p>
    <w:p w14:paraId="0D6EA83D" w14:textId="77777777" w:rsidR="0005056D" w:rsidRDefault="0005056D" w:rsidP="0005056D">
      <w:pPr>
        <w:pStyle w:val="ShadedBoxBody"/>
        <w:numPr>
          <w:ilvl w:val="0"/>
          <w:numId w:val="44"/>
        </w:numPr>
      </w:pPr>
      <w:r>
        <w:t xml:space="preserve">In the year ending December 2014, 42.5 per cent of Stream 1-4 job seekers were in employment three months following participation in JSA, increasing 0.3 percentage points when compared to the previous 12 month period ending December 2013. This included a 0.8 percentage point rise in full time employment outcomes and a 0.5 percentage point decrease in part time employment outcomes. </w:t>
      </w:r>
    </w:p>
    <w:p w14:paraId="43467CF4" w14:textId="77777777" w:rsidR="00EC47B6" w:rsidRPr="00C41987" w:rsidRDefault="00EC47B6" w:rsidP="00EC47B6">
      <w:pPr>
        <w:pStyle w:val="ShadedBoxBody"/>
        <w:numPr>
          <w:ilvl w:val="0"/>
          <w:numId w:val="44"/>
        </w:numPr>
      </w:pPr>
      <w:r>
        <w:t>Employment outcomes for job seekers unemployed for 12 to 24 months rose 3.2 percentage points to 40.1 per cent for the year ending December 2014. This was largely driven by increases in Streams 1 and 4, up 5.1 and 5.6 percentage points to 53.1 and 30.4 per cent respectively.</w:t>
      </w:r>
    </w:p>
    <w:p w14:paraId="44DFCDC9" w14:textId="635F40A6" w:rsidR="0005056D" w:rsidRDefault="009B42D4" w:rsidP="0005056D">
      <w:pPr>
        <w:pStyle w:val="ShadedBoxBody"/>
        <w:numPr>
          <w:ilvl w:val="0"/>
          <w:numId w:val="44"/>
        </w:numPr>
      </w:pPr>
      <w:r>
        <w:t>Employment outcomes for job seekers aged 15 to 20</w:t>
      </w:r>
      <w:r w:rsidR="0005056D">
        <w:t xml:space="preserve"> have risen </w:t>
      </w:r>
      <w:r>
        <w:t>1.2</w:t>
      </w:r>
      <w:r w:rsidR="0005056D">
        <w:t xml:space="preserve"> percentage </w:t>
      </w:r>
      <w:r>
        <w:t>points</w:t>
      </w:r>
      <w:r w:rsidR="0005056D">
        <w:t xml:space="preserve"> for the year ending December 2014 to </w:t>
      </w:r>
      <w:r>
        <w:t>37.9</w:t>
      </w:r>
      <w:r w:rsidR="0005056D">
        <w:t xml:space="preserve"> per cent. This increase is driven by job seekers in </w:t>
      </w:r>
      <w:r>
        <w:t>streams 3 and 4 who increased 1.2 and 7.7 percentage points to 29.1 and 25.8 per cent respectively</w:t>
      </w:r>
      <w:r w:rsidR="0005056D">
        <w:t xml:space="preserve">. </w:t>
      </w:r>
    </w:p>
    <w:p w14:paraId="58E66CE9" w14:textId="77777777" w:rsidR="0005056D" w:rsidRDefault="0005056D" w:rsidP="0005056D">
      <w:pPr>
        <w:pStyle w:val="ShadedBoxBody"/>
        <w:numPr>
          <w:ilvl w:val="0"/>
          <w:numId w:val="44"/>
        </w:numPr>
      </w:pPr>
      <w:r>
        <w:t xml:space="preserve">Education and training outcomes increases have fallen slightly by 0.9 percentage points to 22.6 per cent in the 12 months to December 2014.  </w:t>
      </w:r>
    </w:p>
    <w:p w14:paraId="1AED1F22" w14:textId="77777777" w:rsidR="0005056D" w:rsidRDefault="0005056D" w:rsidP="0005056D">
      <w:pPr>
        <w:pStyle w:val="ShadedBoxBody"/>
        <w:numPr>
          <w:ilvl w:val="0"/>
          <w:numId w:val="44"/>
        </w:numPr>
      </w:pPr>
      <w:r>
        <w:t>Outcomes following an activity placement have fallen with 52.1 per cent of job seekers reporting being in work and/or education and training compared to 53.6 per cent for the year ending December 2013.</w:t>
      </w:r>
    </w:p>
    <w:p w14:paraId="48FB4498" w14:textId="77777777" w:rsidR="00EF5114" w:rsidRDefault="00EF5114">
      <w:pPr>
        <w:spacing w:after="0"/>
        <w:rPr>
          <w:rFonts w:cs="Arial"/>
          <w:b/>
          <w:bCs/>
          <w:iCs/>
          <w:color w:val="002F63"/>
          <w:sz w:val="32"/>
          <w:szCs w:val="28"/>
        </w:rPr>
      </w:pPr>
      <w:r>
        <w:br w:type="page"/>
      </w:r>
    </w:p>
    <w:p w14:paraId="2A330A1B" w14:textId="19843966" w:rsidR="00A110F9" w:rsidRPr="00714EA6" w:rsidRDefault="00A110F9" w:rsidP="00A110F9">
      <w:pPr>
        <w:pStyle w:val="Heading2"/>
        <w:jc w:val="center"/>
        <w:rPr>
          <w:vertAlign w:val="superscript"/>
        </w:rPr>
      </w:pPr>
      <w:bookmarkStart w:id="21" w:name="_Toc411520437"/>
      <w:r>
        <w:lastRenderedPageBreak/>
        <w:t xml:space="preserve">Table 1.1 </w:t>
      </w:r>
      <w:r w:rsidRPr="00B54AA2">
        <w:t>–</w:t>
      </w:r>
      <w:r>
        <w:t xml:space="preserve"> </w:t>
      </w:r>
      <w:r w:rsidR="00A07CF6">
        <w:t xml:space="preserve">JSA </w:t>
      </w:r>
      <w:r>
        <w:t xml:space="preserve">Labour Market </w:t>
      </w:r>
      <w:r w:rsidRPr="0045503B">
        <w:t xml:space="preserve">Outcomes, </w:t>
      </w:r>
      <w:r w:rsidR="00962CC8">
        <w:t>December</w:t>
      </w:r>
      <w:r w:rsidR="001811AC" w:rsidRPr="0045503B">
        <w:t xml:space="preserve"> </w:t>
      </w:r>
      <w:r w:rsidRPr="0045503B">
        <w:t>201</w:t>
      </w:r>
      <w:r w:rsidR="00F35767">
        <w:t>4</w:t>
      </w:r>
      <w:bookmarkEnd w:id="21"/>
    </w:p>
    <w:tbl>
      <w:tblPr>
        <w:tblStyle w:val="TableGrid"/>
        <w:tblW w:w="5000" w:type="pct"/>
        <w:tblLook w:val="04A0" w:firstRow="1" w:lastRow="0" w:firstColumn="1" w:lastColumn="0" w:noHBand="0" w:noVBand="1"/>
      </w:tblPr>
      <w:tblGrid>
        <w:gridCol w:w="1668"/>
        <w:gridCol w:w="1807"/>
        <w:gridCol w:w="1807"/>
        <w:gridCol w:w="1808"/>
        <w:gridCol w:w="1807"/>
        <w:gridCol w:w="1808"/>
      </w:tblGrid>
      <w:tr w:rsidR="00CB0F73" w:rsidRPr="00CB0F73" w14:paraId="3DB17E14" w14:textId="77777777" w:rsidTr="00D66BF7">
        <w:trPr>
          <w:tblHeader/>
        </w:trPr>
        <w:tc>
          <w:tcPr>
            <w:tcW w:w="1668"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807"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807"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808"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807"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808"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923452" w:rsidRPr="001F5D9D" w14:paraId="36A6DAA7" w14:textId="77777777" w:rsidTr="00923452">
        <w:tc>
          <w:tcPr>
            <w:tcW w:w="1668" w:type="dxa"/>
            <w:vAlign w:val="bottom"/>
          </w:tcPr>
          <w:p w14:paraId="5D3E8C12" w14:textId="209E5D07" w:rsidR="00923452" w:rsidRPr="001F5D9D" w:rsidRDefault="00923452" w:rsidP="00AA5302">
            <w:pPr>
              <w:pStyle w:val="TableHeading"/>
              <w:rPr>
                <w:sz w:val="20"/>
                <w:szCs w:val="20"/>
              </w:rPr>
            </w:pPr>
            <w:r w:rsidRPr="001F5D9D">
              <w:rPr>
                <w:sz w:val="20"/>
                <w:szCs w:val="20"/>
              </w:rPr>
              <w:t>Stream 1-4</w:t>
            </w:r>
          </w:p>
        </w:tc>
        <w:tc>
          <w:tcPr>
            <w:tcW w:w="1807" w:type="dxa"/>
            <w:vAlign w:val="bottom"/>
          </w:tcPr>
          <w:p w14:paraId="43908154" w14:textId="4F4A7252" w:rsidR="00923452" w:rsidRPr="00923452" w:rsidRDefault="00923452" w:rsidP="00923452">
            <w:pPr>
              <w:spacing w:after="0"/>
              <w:jc w:val="center"/>
              <w:rPr>
                <w:rFonts w:asciiTheme="minorHAnsi" w:hAnsiTheme="minorHAnsi" w:cstheme="minorHAnsi"/>
                <w:color w:val="000000"/>
                <w:sz w:val="20"/>
                <w:szCs w:val="20"/>
              </w:rPr>
            </w:pPr>
            <w:r w:rsidRPr="00923452">
              <w:rPr>
                <w:rFonts w:asciiTheme="minorHAnsi" w:hAnsiTheme="minorHAnsi" w:cstheme="minorHAnsi"/>
                <w:color w:val="000000"/>
                <w:sz w:val="20"/>
                <w:szCs w:val="20"/>
              </w:rPr>
              <w:t>42.5</w:t>
            </w:r>
          </w:p>
        </w:tc>
        <w:tc>
          <w:tcPr>
            <w:tcW w:w="1807" w:type="dxa"/>
            <w:vAlign w:val="bottom"/>
          </w:tcPr>
          <w:p w14:paraId="19BE57D9" w14:textId="768E8EB5"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40.8</w:t>
            </w:r>
          </w:p>
        </w:tc>
        <w:tc>
          <w:tcPr>
            <w:tcW w:w="1808" w:type="dxa"/>
            <w:vAlign w:val="bottom"/>
          </w:tcPr>
          <w:p w14:paraId="363CDBA0" w14:textId="3073742C" w:rsidR="00923452" w:rsidRPr="00923452" w:rsidRDefault="00923452" w:rsidP="00923452">
            <w:pPr>
              <w:pStyle w:val="NormalWeb"/>
              <w:jc w:val="center"/>
              <w:rPr>
                <w:rFonts w:cstheme="minorHAnsi"/>
                <w:sz w:val="20"/>
                <w:szCs w:val="20"/>
              </w:rPr>
            </w:pPr>
            <w:r w:rsidRPr="00923452">
              <w:rPr>
                <w:rFonts w:cstheme="minorHAnsi"/>
                <w:color w:val="000000"/>
                <w:sz w:val="20"/>
                <w:szCs w:val="20"/>
              </w:rPr>
              <w:t>16.7</w:t>
            </w:r>
          </w:p>
        </w:tc>
        <w:tc>
          <w:tcPr>
            <w:tcW w:w="1807" w:type="dxa"/>
            <w:vAlign w:val="bottom"/>
          </w:tcPr>
          <w:p w14:paraId="57C26104" w14:textId="23DFD8C5"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22.6</w:t>
            </w:r>
          </w:p>
        </w:tc>
        <w:tc>
          <w:tcPr>
            <w:tcW w:w="1808" w:type="dxa"/>
            <w:vAlign w:val="bottom"/>
          </w:tcPr>
          <w:p w14:paraId="5710B2C4" w14:textId="576672E0" w:rsidR="00923452" w:rsidRPr="00923452" w:rsidRDefault="00923452" w:rsidP="00923452">
            <w:pPr>
              <w:pStyle w:val="NormalWeb"/>
              <w:jc w:val="center"/>
              <w:rPr>
                <w:rFonts w:cstheme="minorHAnsi"/>
                <w:sz w:val="20"/>
                <w:szCs w:val="20"/>
              </w:rPr>
            </w:pPr>
            <w:r w:rsidRPr="00923452">
              <w:rPr>
                <w:rFonts w:cstheme="minorHAnsi"/>
                <w:color w:val="000000"/>
                <w:sz w:val="20"/>
                <w:szCs w:val="20"/>
              </w:rPr>
              <w:t>58.8</w:t>
            </w:r>
          </w:p>
        </w:tc>
      </w:tr>
      <w:tr w:rsidR="00923452" w:rsidRPr="001F5D9D" w14:paraId="359ED4C2" w14:textId="77777777" w:rsidTr="00923452">
        <w:tc>
          <w:tcPr>
            <w:tcW w:w="1668" w:type="dxa"/>
            <w:vAlign w:val="bottom"/>
          </w:tcPr>
          <w:p w14:paraId="3A1EFD27" w14:textId="66596268" w:rsidR="00923452" w:rsidRPr="001F5D9D" w:rsidRDefault="00923452" w:rsidP="00AA5302">
            <w:pPr>
              <w:pStyle w:val="TableHeading"/>
              <w:rPr>
                <w:sz w:val="20"/>
                <w:szCs w:val="20"/>
              </w:rPr>
            </w:pPr>
            <w:r w:rsidRPr="001F5D9D">
              <w:rPr>
                <w:sz w:val="20"/>
                <w:szCs w:val="20"/>
              </w:rPr>
              <w:t>Stream 1</w:t>
            </w:r>
          </w:p>
        </w:tc>
        <w:tc>
          <w:tcPr>
            <w:tcW w:w="1807" w:type="dxa"/>
            <w:vAlign w:val="bottom"/>
          </w:tcPr>
          <w:p w14:paraId="51E29BC1" w14:textId="320DE6E2" w:rsidR="00923452" w:rsidRPr="00923452" w:rsidRDefault="00923452" w:rsidP="00923452">
            <w:pPr>
              <w:pStyle w:val="NormalWeb"/>
              <w:jc w:val="center"/>
              <w:rPr>
                <w:rFonts w:cstheme="minorHAnsi"/>
                <w:sz w:val="20"/>
                <w:szCs w:val="20"/>
              </w:rPr>
            </w:pPr>
            <w:r w:rsidRPr="00923452">
              <w:rPr>
                <w:rFonts w:cstheme="minorHAnsi"/>
                <w:color w:val="000000"/>
                <w:sz w:val="20"/>
                <w:szCs w:val="20"/>
              </w:rPr>
              <w:t>55.8</w:t>
            </w:r>
          </w:p>
        </w:tc>
        <w:tc>
          <w:tcPr>
            <w:tcW w:w="1807" w:type="dxa"/>
            <w:vAlign w:val="bottom"/>
          </w:tcPr>
          <w:p w14:paraId="7D7E2C1A" w14:textId="0FF78F2C" w:rsidR="00923452" w:rsidRPr="00923452" w:rsidRDefault="00923452" w:rsidP="00923452">
            <w:pPr>
              <w:pStyle w:val="NormalWeb"/>
              <w:jc w:val="center"/>
              <w:rPr>
                <w:rFonts w:cstheme="minorHAnsi"/>
                <w:sz w:val="20"/>
                <w:szCs w:val="20"/>
              </w:rPr>
            </w:pPr>
            <w:r w:rsidRPr="00923452">
              <w:rPr>
                <w:rFonts w:cstheme="minorHAnsi"/>
                <w:color w:val="000000"/>
                <w:sz w:val="20"/>
                <w:szCs w:val="20"/>
              </w:rPr>
              <w:t>34.7</w:t>
            </w:r>
          </w:p>
        </w:tc>
        <w:tc>
          <w:tcPr>
            <w:tcW w:w="1808" w:type="dxa"/>
            <w:vAlign w:val="bottom"/>
          </w:tcPr>
          <w:p w14:paraId="6C6EDE59" w14:textId="4D1B27B4" w:rsidR="00923452" w:rsidRPr="00923452" w:rsidRDefault="00923452" w:rsidP="00923452">
            <w:pPr>
              <w:pStyle w:val="NormalWeb"/>
              <w:jc w:val="center"/>
              <w:rPr>
                <w:rFonts w:cstheme="minorHAnsi"/>
                <w:sz w:val="20"/>
                <w:szCs w:val="20"/>
              </w:rPr>
            </w:pPr>
            <w:r w:rsidRPr="00923452">
              <w:rPr>
                <w:rFonts w:cstheme="minorHAnsi"/>
                <w:color w:val="000000"/>
                <w:sz w:val="20"/>
                <w:szCs w:val="20"/>
              </w:rPr>
              <w:t>9.4</w:t>
            </w:r>
          </w:p>
        </w:tc>
        <w:tc>
          <w:tcPr>
            <w:tcW w:w="1807" w:type="dxa"/>
            <w:vAlign w:val="bottom"/>
          </w:tcPr>
          <w:p w14:paraId="7454F4BD" w14:textId="15F3AEC3"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21</w:t>
            </w:r>
            <w:r w:rsidR="001A382C">
              <w:rPr>
                <w:rFonts w:cstheme="minorHAnsi"/>
                <w:color w:val="000000"/>
                <w:sz w:val="20"/>
                <w:szCs w:val="20"/>
              </w:rPr>
              <w:t>.0</w:t>
            </w:r>
          </w:p>
        </w:tc>
        <w:tc>
          <w:tcPr>
            <w:tcW w:w="1808" w:type="dxa"/>
            <w:vAlign w:val="bottom"/>
          </w:tcPr>
          <w:p w14:paraId="7A3DF2F7" w14:textId="4C9C1617" w:rsidR="00923452" w:rsidRPr="00923452" w:rsidRDefault="00923452" w:rsidP="00923452">
            <w:pPr>
              <w:pStyle w:val="NormalWeb"/>
              <w:jc w:val="center"/>
              <w:rPr>
                <w:rFonts w:cstheme="minorHAnsi"/>
                <w:sz w:val="20"/>
                <w:szCs w:val="20"/>
              </w:rPr>
            </w:pPr>
            <w:r w:rsidRPr="00923452">
              <w:rPr>
                <w:rFonts w:cstheme="minorHAnsi"/>
                <w:color w:val="000000"/>
                <w:sz w:val="20"/>
                <w:szCs w:val="20"/>
              </w:rPr>
              <w:t>68.8</w:t>
            </w:r>
          </w:p>
        </w:tc>
      </w:tr>
      <w:tr w:rsidR="00923452" w:rsidRPr="001F5D9D" w14:paraId="00683D02" w14:textId="77777777" w:rsidTr="00923452">
        <w:tc>
          <w:tcPr>
            <w:tcW w:w="1668" w:type="dxa"/>
            <w:vAlign w:val="bottom"/>
          </w:tcPr>
          <w:p w14:paraId="2954E707" w14:textId="596AD797" w:rsidR="00923452" w:rsidRPr="001F5D9D" w:rsidRDefault="00923452" w:rsidP="00AA5302">
            <w:pPr>
              <w:pStyle w:val="TableHeading"/>
              <w:rPr>
                <w:sz w:val="20"/>
                <w:szCs w:val="20"/>
              </w:rPr>
            </w:pPr>
            <w:r w:rsidRPr="001F5D9D">
              <w:rPr>
                <w:sz w:val="20"/>
                <w:szCs w:val="20"/>
              </w:rPr>
              <w:t>Stream 2</w:t>
            </w:r>
          </w:p>
        </w:tc>
        <w:tc>
          <w:tcPr>
            <w:tcW w:w="1807" w:type="dxa"/>
            <w:vAlign w:val="bottom"/>
          </w:tcPr>
          <w:p w14:paraId="392FB523" w14:textId="269AA2C8"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40.2</w:t>
            </w:r>
          </w:p>
        </w:tc>
        <w:tc>
          <w:tcPr>
            <w:tcW w:w="1807" w:type="dxa"/>
            <w:vAlign w:val="bottom"/>
          </w:tcPr>
          <w:p w14:paraId="7644BF07" w14:textId="2676B404"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42.5</w:t>
            </w:r>
          </w:p>
        </w:tc>
        <w:tc>
          <w:tcPr>
            <w:tcW w:w="1808" w:type="dxa"/>
            <w:vAlign w:val="bottom"/>
          </w:tcPr>
          <w:p w14:paraId="46615C0A" w14:textId="0E2D208E" w:rsidR="00923452" w:rsidRPr="00923452" w:rsidRDefault="00923452" w:rsidP="00923452">
            <w:pPr>
              <w:pStyle w:val="NormalWeb"/>
              <w:jc w:val="center"/>
              <w:rPr>
                <w:rFonts w:cstheme="minorHAnsi"/>
                <w:sz w:val="20"/>
                <w:szCs w:val="20"/>
              </w:rPr>
            </w:pPr>
            <w:r w:rsidRPr="00923452">
              <w:rPr>
                <w:rFonts w:cstheme="minorHAnsi"/>
                <w:color w:val="000000"/>
                <w:sz w:val="20"/>
                <w:szCs w:val="20"/>
              </w:rPr>
              <w:t>17.3</w:t>
            </w:r>
          </w:p>
        </w:tc>
        <w:tc>
          <w:tcPr>
            <w:tcW w:w="1807" w:type="dxa"/>
            <w:vAlign w:val="bottom"/>
          </w:tcPr>
          <w:p w14:paraId="2014C613" w14:textId="408437E5"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25</w:t>
            </w:r>
            <w:r w:rsidR="001A382C">
              <w:rPr>
                <w:rFonts w:cstheme="minorHAnsi"/>
                <w:color w:val="000000"/>
                <w:sz w:val="20"/>
                <w:szCs w:val="20"/>
              </w:rPr>
              <w:t>.0</w:t>
            </w:r>
          </w:p>
        </w:tc>
        <w:tc>
          <w:tcPr>
            <w:tcW w:w="1808" w:type="dxa"/>
            <w:vAlign w:val="bottom"/>
          </w:tcPr>
          <w:p w14:paraId="57FF8398" w14:textId="6B677CAE" w:rsidR="00923452" w:rsidRPr="00923452" w:rsidRDefault="00923452" w:rsidP="00923452">
            <w:pPr>
              <w:pStyle w:val="NormalWeb"/>
              <w:jc w:val="center"/>
              <w:rPr>
                <w:rFonts w:cstheme="minorHAnsi"/>
                <w:sz w:val="20"/>
                <w:szCs w:val="20"/>
              </w:rPr>
            </w:pPr>
            <w:r w:rsidRPr="00923452">
              <w:rPr>
                <w:rFonts w:cstheme="minorHAnsi"/>
                <w:color w:val="000000"/>
                <w:sz w:val="20"/>
                <w:szCs w:val="20"/>
              </w:rPr>
              <w:t>58.7</w:t>
            </w:r>
          </w:p>
        </w:tc>
      </w:tr>
      <w:tr w:rsidR="00923452" w:rsidRPr="001F5D9D" w14:paraId="4CF58368" w14:textId="77777777" w:rsidTr="00923452">
        <w:tc>
          <w:tcPr>
            <w:tcW w:w="1668" w:type="dxa"/>
            <w:vAlign w:val="bottom"/>
          </w:tcPr>
          <w:p w14:paraId="39F92096" w14:textId="0D7C91B7" w:rsidR="00923452" w:rsidRPr="001F5D9D" w:rsidRDefault="00923452" w:rsidP="00AA5302">
            <w:pPr>
              <w:pStyle w:val="TableHeading"/>
              <w:rPr>
                <w:sz w:val="20"/>
                <w:szCs w:val="20"/>
              </w:rPr>
            </w:pPr>
            <w:r w:rsidRPr="001F5D9D">
              <w:rPr>
                <w:sz w:val="20"/>
                <w:szCs w:val="20"/>
              </w:rPr>
              <w:t>Stream 3</w:t>
            </w:r>
          </w:p>
        </w:tc>
        <w:tc>
          <w:tcPr>
            <w:tcW w:w="1807" w:type="dxa"/>
            <w:vAlign w:val="bottom"/>
          </w:tcPr>
          <w:p w14:paraId="2563F070" w14:textId="013B164C" w:rsidR="00923452" w:rsidRPr="00923452" w:rsidRDefault="00923452" w:rsidP="00923452">
            <w:pPr>
              <w:pStyle w:val="NormalWeb"/>
              <w:jc w:val="center"/>
              <w:rPr>
                <w:rFonts w:cstheme="minorHAnsi"/>
                <w:sz w:val="20"/>
                <w:szCs w:val="20"/>
              </w:rPr>
            </w:pPr>
            <w:r w:rsidRPr="00923452">
              <w:rPr>
                <w:rFonts w:cstheme="minorHAnsi"/>
                <w:color w:val="000000"/>
                <w:sz w:val="20"/>
                <w:szCs w:val="20"/>
              </w:rPr>
              <w:t>32.5</w:t>
            </w:r>
          </w:p>
        </w:tc>
        <w:tc>
          <w:tcPr>
            <w:tcW w:w="1807" w:type="dxa"/>
            <w:vAlign w:val="bottom"/>
          </w:tcPr>
          <w:p w14:paraId="060BC7AA" w14:textId="24660C81"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47</w:t>
            </w:r>
            <w:r w:rsidR="001A382C">
              <w:rPr>
                <w:rFonts w:cstheme="minorHAnsi"/>
                <w:color w:val="000000"/>
                <w:sz w:val="20"/>
                <w:szCs w:val="20"/>
              </w:rPr>
              <w:t>.0</w:t>
            </w:r>
          </w:p>
        </w:tc>
        <w:tc>
          <w:tcPr>
            <w:tcW w:w="1808" w:type="dxa"/>
            <w:vAlign w:val="bottom"/>
          </w:tcPr>
          <w:p w14:paraId="0CF78978" w14:textId="78781C60"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20.5</w:t>
            </w:r>
          </w:p>
        </w:tc>
        <w:tc>
          <w:tcPr>
            <w:tcW w:w="1807" w:type="dxa"/>
            <w:vAlign w:val="bottom"/>
          </w:tcPr>
          <w:p w14:paraId="0F6189BA" w14:textId="2B6129DA"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23</w:t>
            </w:r>
            <w:r w:rsidR="001A382C">
              <w:rPr>
                <w:rFonts w:cstheme="minorHAnsi"/>
                <w:color w:val="000000"/>
                <w:sz w:val="20"/>
                <w:szCs w:val="20"/>
              </w:rPr>
              <w:t>.0</w:t>
            </w:r>
          </w:p>
        </w:tc>
        <w:tc>
          <w:tcPr>
            <w:tcW w:w="1808" w:type="dxa"/>
            <w:vAlign w:val="bottom"/>
          </w:tcPr>
          <w:p w14:paraId="2BED62D6" w14:textId="498F6BFB" w:rsidR="00923452" w:rsidRPr="00923452" w:rsidRDefault="00923452" w:rsidP="00923452">
            <w:pPr>
              <w:pStyle w:val="NormalWeb"/>
              <w:jc w:val="center"/>
              <w:rPr>
                <w:rFonts w:cstheme="minorHAnsi"/>
                <w:sz w:val="20"/>
                <w:szCs w:val="20"/>
              </w:rPr>
            </w:pPr>
            <w:r w:rsidRPr="00923452">
              <w:rPr>
                <w:rFonts w:cstheme="minorHAnsi"/>
                <w:color w:val="000000"/>
                <w:sz w:val="20"/>
                <w:szCs w:val="20"/>
              </w:rPr>
              <w:t>51</w:t>
            </w:r>
            <w:r w:rsidR="001A382C">
              <w:rPr>
                <w:rFonts w:cstheme="minorHAnsi"/>
                <w:color w:val="000000"/>
                <w:sz w:val="20"/>
                <w:szCs w:val="20"/>
              </w:rPr>
              <w:t>.0</w:t>
            </w:r>
          </w:p>
        </w:tc>
      </w:tr>
      <w:tr w:rsidR="00923452" w:rsidRPr="001F5D9D" w14:paraId="098AB51D" w14:textId="77777777" w:rsidTr="00923452">
        <w:tc>
          <w:tcPr>
            <w:tcW w:w="1668" w:type="dxa"/>
            <w:vAlign w:val="bottom"/>
          </w:tcPr>
          <w:p w14:paraId="01BF1A8E" w14:textId="0DDD622C" w:rsidR="00923452" w:rsidRPr="001F5D9D" w:rsidRDefault="00923452" w:rsidP="00AA5302">
            <w:pPr>
              <w:pStyle w:val="TableHeading"/>
              <w:rPr>
                <w:sz w:val="20"/>
                <w:szCs w:val="20"/>
              </w:rPr>
            </w:pPr>
            <w:r w:rsidRPr="001F5D9D">
              <w:rPr>
                <w:sz w:val="20"/>
                <w:szCs w:val="20"/>
              </w:rPr>
              <w:t>Stream 4</w:t>
            </w:r>
          </w:p>
        </w:tc>
        <w:tc>
          <w:tcPr>
            <w:tcW w:w="1807" w:type="dxa"/>
            <w:vAlign w:val="bottom"/>
          </w:tcPr>
          <w:p w14:paraId="1B6A7109" w14:textId="11E9DE3F"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22.8</w:t>
            </w:r>
          </w:p>
        </w:tc>
        <w:tc>
          <w:tcPr>
            <w:tcW w:w="1807" w:type="dxa"/>
            <w:vAlign w:val="bottom"/>
          </w:tcPr>
          <w:p w14:paraId="5D7F29A2" w14:textId="181FB6A8"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47.2</w:t>
            </w:r>
          </w:p>
        </w:tc>
        <w:tc>
          <w:tcPr>
            <w:tcW w:w="1808" w:type="dxa"/>
            <w:vAlign w:val="bottom"/>
          </w:tcPr>
          <w:p w14:paraId="726D01A4" w14:textId="79FA64A3" w:rsidR="00923452" w:rsidRPr="00923452" w:rsidRDefault="00923452" w:rsidP="00923452">
            <w:pPr>
              <w:pStyle w:val="NormalWeb"/>
              <w:jc w:val="center"/>
              <w:rPr>
                <w:rFonts w:cstheme="minorHAnsi"/>
                <w:sz w:val="20"/>
                <w:szCs w:val="20"/>
              </w:rPr>
            </w:pPr>
            <w:r w:rsidRPr="00923452">
              <w:rPr>
                <w:rFonts w:cstheme="minorHAnsi"/>
                <w:color w:val="000000"/>
                <w:sz w:val="20"/>
                <w:szCs w:val="20"/>
              </w:rPr>
              <w:t>30</w:t>
            </w:r>
            <w:r w:rsidR="001A382C">
              <w:rPr>
                <w:rFonts w:cstheme="minorHAnsi"/>
                <w:color w:val="000000"/>
                <w:sz w:val="20"/>
                <w:szCs w:val="20"/>
              </w:rPr>
              <w:t>.0</w:t>
            </w:r>
          </w:p>
        </w:tc>
        <w:tc>
          <w:tcPr>
            <w:tcW w:w="1807" w:type="dxa"/>
            <w:vAlign w:val="bottom"/>
          </w:tcPr>
          <w:p w14:paraId="5AE4EFF4" w14:textId="218878D8" w:rsidR="00923452" w:rsidRPr="00923452" w:rsidRDefault="00923452" w:rsidP="00923452">
            <w:pPr>
              <w:pStyle w:val="NormalWeb"/>
              <w:jc w:val="center"/>
              <w:rPr>
                <w:rFonts w:cstheme="minorHAnsi"/>
                <w:sz w:val="20"/>
                <w:szCs w:val="20"/>
              </w:rPr>
            </w:pPr>
            <w:r w:rsidRPr="00923452">
              <w:rPr>
                <w:rFonts w:cstheme="minorHAnsi"/>
                <w:color w:val="000000"/>
                <w:sz w:val="20"/>
                <w:szCs w:val="20"/>
              </w:rPr>
              <w:t>22.6</w:t>
            </w:r>
          </w:p>
        </w:tc>
        <w:tc>
          <w:tcPr>
            <w:tcW w:w="1808" w:type="dxa"/>
            <w:vAlign w:val="bottom"/>
          </w:tcPr>
          <w:p w14:paraId="1BD65BC1" w14:textId="47EE596C"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41.8</w:t>
            </w:r>
          </w:p>
        </w:tc>
      </w:tr>
      <w:tr w:rsidR="00923452" w:rsidRPr="001F5D9D" w14:paraId="39DA859D" w14:textId="77777777" w:rsidTr="00923452">
        <w:tc>
          <w:tcPr>
            <w:tcW w:w="1668" w:type="dxa"/>
            <w:vAlign w:val="bottom"/>
          </w:tcPr>
          <w:p w14:paraId="4469D959" w14:textId="70E70AB0" w:rsidR="00923452" w:rsidRPr="001F5D9D" w:rsidRDefault="00923452" w:rsidP="00AA5302">
            <w:pPr>
              <w:pStyle w:val="TableHeading"/>
              <w:rPr>
                <w:sz w:val="20"/>
                <w:szCs w:val="20"/>
              </w:rPr>
            </w:pPr>
            <w:r>
              <w:rPr>
                <w:sz w:val="20"/>
                <w:szCs w:val="20"/>
              </w:rPr>
              <w:t>New Enterprise Incentive Scheme</w:t>
            </w:r>
          </w:p>
        </w:tc>
        <w:tc>
          <w:tcPr>
            <w:tcW w:w="1807" w:type="dxa"/>
            <w:vAlign w:val="bottom"/>
          </w:tcPr>
          <w:p w14:paraId="2BC4107D" w14:textId="2885887E" w:rsidR="00923452" w:rsidRPr="00923452" w:rsidRDefault="00923452" w:rsidP="00923452">
            <w:pPr>
              <w:pStyle w:val="NormalWeb"/>
              <w:jc w:val="center"/>
              <w:rPr>
                <w:rFonts w:cstheme="minorHAnsi"/>
                <w:sz w:val="20"/>
                <w:szCs w:val="20"/>
              </w:rPr>
            </w:pPr>
            <w:r w:rsidRPr="00923452">
              <w:rPr>
                <w:rFonts w:cstheme="minorHAnsi"/>
                <w:color w:val="000000"/>
                <w:sz w:val="20"/>
                <w:szCs w:val="20"/>
              </w:rPr>
              <w:t>83.2</w:t>
            </w:r>
          </w:p>
        </w:tc>
        <w:tc>
          <w:tcPr>
            <w:tcW w:w="1807" w:type="dxa"/>
            <w:vAlign w:val="bottom"/>
          </w:tcPr>
          <w:p w14:paraId="1BB94721" w14:textId="08D57969" w:rsidR="00923452" w:rsidRPr="00923452" w:rsidRDefault="00923452" w:rsidP="00923452">
            <w:pPr>
              <w:pStyle w:val="NormalWeb"/>
              <w:jc w:val="center"/>
              <w:rPr>
                <w:rFonts w:cstheme="minorHAnsi"/>
                <w:sz w:val="20"/>
                <w:szCs w:val="20"/>
              </w:rPr>
            </w:pPr>
            <w:r w:rsidRPr="00923452">
              <w:rPr>
                <w:rFonts w:cstheme="minorHAnsi"/>
                <w:color w:val="000000"/>
                <w:sz w:val="20"/>
                <w:szCs w:val="20"/>
              </w:rPr>
              <w:t>12.3</w:t>
            </w:r>
          </w:p>
        </w:tc>
        <w:tc>
          <w:tcPr>
            <w:tcW w:w="1808" w:type="dxa"/>
            <w:vAlign w:val="bottom"/>
          </w:tcPr>
          <w:p w14:paraId="2DEA8DEA" w14:textId="7E261675" w:rsidR="00923452" w:rsidRPr="00923452" w:rsidRDefault="00923452" w:rsidP="00923452">
            <w:pPr>
              <w:pStyle w:val="NormalWeb"/>
              <w:jc w:val="center"/>
              <w:rPr>
                <w:rFonts w:cstheme="minorHAnsi"/>
                <w:sz w:val="20"/>
                <w:szCs w:val="20"/>
              </w:rPr>
            </w:pPr>
            <w:r w:rsidRPr="00923452">
              <w:rPr>
                <w:rFonts w:cstheme="minorHAnsi"/>
                <w:color w:val="000000"/>
                <w:sz w:val="20"/>
                <w:szCs w:val="20"/>
              </w:rPr>
              <w:t>4.4</w:t>
            </w:r>
          </w:p>
        </w:tc>
        <w:tc>
          <w:tcPr>
            <w:tcW w:w="1807" w:type="dxa"/>
            <w:vAlign w:val="bottom"/>
          </w:tcPr>
          <w:p w14:paraId="1A530414" w14:textId="0ECEAAE9" w:rsidR="00923452" w:rsidRPr="00923452" w:rsidRDefault="00923452" w:rsidP="00923452">
            <w:pPr>
              <w:pStyle w:val="NormalWeb"/>
              <w:jc w:val="center"/>
              <w:rPr>
                <w:rFonts w:cstheme="minorHAnsi"/>
                <w:sz w:val="20"/>
                <w:szCs w:val="20"/>
              </w:rPr>
            </w:pPr>
            <w:r w:rsidRPr="00923452">
              <w:rPr>
                <w:rFonts w:cstheme="minorHAnsi"/>
                <w:color w:val="000000"/>
                <w:sz w:val="20"/>
                <w:szCs w:val="20"/>
              </w:rPr>
              <w:t>10.1</w:t>
            </w:r>
          </w:p>
        </w:tc>
        <w:tc>
          <w:tcPr>
            <w:tcW w:w="1808" w:type="dxa"/>
            <w:vAlign w:val="bottom"/>
          </w:tcPr>
          <w:p w14:paraId="7DD04456" w14:textId="196E9637" w:rsidR="00923452" w:rsidRPr="00923452" w:rsidRDefault="00923452" w:rsidP="00923452">
            <w:pPr>
              <w:pStyle w:val="NormalWeb"/>
              <w:jc w:val="center"/>
              <w:rPr>
                <w:rFonts w:cstheme="minorHAnsi"/>
                <w:sz w:val="20"/>
                <w:szCs w:val="20"/>
              </w:rPr>
            </w:pPr>
            <w:r w:rsidRPr="00923452">
              <w:rPr>
                <w:rFonts w:cstheme="minorHAnsi"/>
                <w:color w:val="000000"/>
                <w:sz w:val="20"/>
                <w:szCs w:val="20"/>
              </w:rPr>
              <w:t>85.1</w:t>
            </w:r>
          </w:p>
        </w:tc>
      </w:tr>
    </w:tbl>
    <w:p w14:paraId="246D66D7" w14:textId="4BE3E5B2"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months to </w:t>
      </w:r>
      <w:r w:rsidR="00962CC8">
        <w:t>September</w:t>
      </w:r>
      <w:r w:rsidR="00C602E5" w:rsidRPr="00B34E3F">
        <w:t xml:space="preserve"> </w:t>
      </w:r>
      <w:r w:rsidR="00735590" w:rsidRPr="00B34E3F">
        <w:t>201</w:t>
      </w:r>
      <w:r w:rsidR="000352AB">
        <w:t>4</w:t>
      </w:r>
      <w:r w:rsidRPr="0045503B">
        <w:t>, with outcomes</w:t>
      </w:r>
      <w:r w:rsidRPr="009D4726">
        <w:t xml:space="preserve"> measured around three months later. See the 'Sampling, In-scope populations and Results' section on </w:t>
      </w:r>
      <w:r w:rsidR="009A3757">
        <w:t xml:space="preserve">page </w:t>
      </w:r>
      <w:r w:rsidR="002D2224">
        <w:t>22</w:t>
      </w:r>
      <w:r w:rsidR="002D2224" w:rsidRPr="009D4726">
        <w:t xml:space="preserve"> </w:t>
      </w:r>
      <w:r w:rsidRPr="009D4726">
        <w:t>for further details.</w:t>
      </w:r>
    </w:p>
    <w:p w14:paraId="140F0BCB" w14:textId="07CCE817" w:rsidR="00A110F9" w:rsidRPr="00C6322B" w:rsidRDefault="00A110F9" w:rsidP="00A110F9">
      <w:pPr>
        <w:pStyle w:val="Heading2"/>
        <w:jc w:val="center"/>
      </w:pPr>
      <w:bookmarkStart w:id="22" w:name="_Toc411520438"/>
      <w:r>
        <w:t xml:space="preserve">Table 1.2 </w:t>
      </w:r>
      <w:r w:rsidRPr="00B54AA2">
        <w:t>–</w:t>
      </w:r>
      <w:r>
        <w:t xml:space="preserve"> </w:t>
      </w:r>
      <w:r w:rsidR="00A07CF6">
        <w:t xml:space="preserve">JSA </w:t>
      </w:r>
      <w:r>
        <w:t xml:space="preserve">Labour Market </w:t>
      </w:r>
      <w:r w:rsidRPr="0045503B">
        <w:t xml:space="preserve">Outcomes, </w:t>
      </w:r>
      <w:r w:rsidR="00962CC8">
        <w:t>December</w:t>
      </w:r>
      <w:r w:rsidR="001811AC" w:rsidRPr="0045503B">
        <w:t xml:space="preserve"> </w:t>
      </w:r>
      <w:r w:rsidR="0074727D" w:rsidRPr="0045503B">
        <w:t>201</w:t>
      </w:r>
      <w:r w:rsidR="00F35767">
        <w:t>3</w:t>
      </w:r>
      <w:bookmarkEnd w:id="22"/>
    </w:p>
    <w:tbl>
      <w:tblPr>
        <w:tblStyle w:val="TableGrid"/>
        <w:tblW w:w="5000" w:type="pct"/>
        <w:tblLook w:val="04A0" w:firstRow="1" w:lastRow="0" w:firstColumn="1" w:lastColumn="0" w:noHBand="0" w:noVBand="1"/>
      </w:tblPr>
      <w:tblGrid>
        <w:gridCol w:w="1668"/>
        <w:gridCol w:w="1807"/>
        <w:gridCol w:w="1807"/>
        <w:gridCol w:w="1808"/>
        <w:gridCol w:w="1807"/>
        <w:gridCol w:w="1808"/>
      </w:tblGrid>
      <w:tr w:rsidR="00CB0F73" w:rsidRPr="00CB0F73" w14:paraId="08DD1626" w14:textId="77777777" w:rsidTr="00D66BF7">
        <w:trPr>
          <w:tblHeader/>
        </w:trPr>
        <w:tc>
          <w:tcPr>
            <w:tcW w:w="1668"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807"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807"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808"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807"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808"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923452" w:rsidRPr="001F5D9D" w14:paraId="22022AE8" w14:textId="77777777" w:rsidTr="00C14C75">
        <w:tc>
          <w:tcPr>
            <w:tcW w:w="1668" w:type="dxa"/>
            <w:vAlign w:val="bottom"/>
          </w:tcPr>
          <w:p w14:paraId="24A76B60" w14:textId="78FE9696" w:rsidR="00923452" w:rsidRPr="001F5D9D" w:rsidRDefault="00923452" w:rsidP="00AA5302">
            <w:pPr>
              <w:pStyle w:val="TableHeading"/>
              <w:rPr>
                <w:sz w:val="20"/>
                <w:szCs w:val="20"/>
              </w:rPr>
            </w:pPr>
            <w:r w:rsidRPr="001F5D9D">
              <w:rPr>
                <w:sz w:val="20"/>
                <w:szCs w:val="20"/>
              </w:rPr>
              <w:t>Stream 1-4</w:t>
            </w:r>
          </w:p>
        </w:tc>
        <w:tc>
          <w:tcPr>
            <w:tcW w:w="1807" w:type="dxa"/>
            <w:vAlign w:val="bottom"/>
          </w:tcPr>
          <w:p w14:paraId="45CF04DC" w14:textId="24473330" w:rsidR="00923452" w:rsidRPr="00923452" w:rsidRDefault="00923452" w:rsidP="00C14C75">
            <w:pPr>
              <w:pStyle w:val="NormalWeb"/>
              <w:jc w:val="center"/>
              <w:rPr>
                <w:rFonts w:ascii="Calibri" w:hAnsi="Calibri" w:cs="Calibri"/>
                <w:sz w:val="20"/>
                <w:szCs w:val="20"/>
              </w:rPr>
            </w:pPr>
            <w:r w:rsidRPr="00923452">
              <w:rPr>
                <w:sz w:val="20"/>
                <w:szCs w:val="20"/>
              </w:rPr>
              <w:t>42.2</w:t>
            </w:r>
          </w:p>
        </w:tc>
        <w:tc>
          <w:tcPr>
            <w:tcW w:w="1807" w:type="dxa"/>
            <w:vAlign w:val="bottom"/>
          </w:tcPr>
          <w:p w14:paraId="31FA5499" w14:textId="00ACEC37" w:rsidR="00923452" w:rsidRPr="00923452" w:rsidRDefault="00923452" w:rsidP="00C14C75">
            <w:pPr>
              <w:pStyle w:val="NormalWeb"/>
              <w:jc w:val="center"/>
              <w:rPr>
                <w:rFonts w:ascii="Calibri" w:hAnsi="Calibri" w:cs="Calibri"/>
                <w:sz w:val="20"/>
                <w:szCs w:val="20"/>
              </w:rPr>
            </w:pPr>
            <w:r w:rsidRPr="00923452">
              <w:rPr>
                <w:sz w:val="20"/>
                <w:szCs w:val="20"/>
              </w:rPr>
              <w:t>39.8</w:t>
            </w:r>
          </w:p>
        </w:tc>
        <w:tc>
          <w:tcPr>
            <w:tcW w:w="1808" w:type="dxa"/>
            <w:vAlign w:val="bottom"/>
          </w:tcPr>
          <w:p w14:paraId="6B8C41E7" w14:textId="546728D4" w:rsidR="00923452" w:rsidRPr="00923452" w:rsidRDefault="00923452" w:rsidP="00C14C75">
            <w:pPr>
              <w:pStyle w:val="NormalWeb"/>
              <w:jc w:val="center"/>
              <w:rPr>
                <w:rFonts w:ascii="Calibri" w:hAnsi="Calibri" w:cs="Calibri"/>
                <w:sz w:val="20"/>
                <w:szCs w:val="20"/>
              </w:rPr>
            </w:pPr>
            <w:r w:rsidRPr="00923452">
              <w:rPr>
                <w:sz w:val="20"/>
                <w:szCs w:val="20"/>
              </w:rPr>
              <w:t>18.0</w:t>
            </w:r>
          </w:p>
        </w:tc>
        <w:tc>
          <w:tcPr>
            <w:tcW w:w="1807" w:type="dxa"/>
            <w:vAlign w:val="bottom"/>
          </w:tcPr>
          <w:p w14:paraId="7EC93054" w14:textId="635B2549" w:rsidR="00923452" w:rsidRPr="00923452" w:rsidRDefault="00923452" w:rsidP="00C14C75">
            <w:pPr>
              <w:pStyle w:val="NormalWeb"/>
              <w:jc w:val="center"/>
              <w:rPr>
                <w:rFonts w:ascii="Calibri" w:hAnsi="Calibri" w:cs="Calibri"/>
                <w:sz w:val="20"/>
                <w:szCs w:val="20"/>
              </w:rPr>
            </w:pPr>
            <w:r w:rsidRPr="00923452">
              <w:rPr>
                <w:sz w:val="20"/>
                <w:szCs w:val="20"/>
              </w:rPr>
              <w:t>23.5</w:t>
            </w:r>
          </w:p>
        </w:tc>
        <w:tc>
          <w:tcPr>
            <w:tcW w:w="1808" w:type="dxa"/>
            <w:vAlign w:val="bottom"/>
          </w:tcPr>
          <w:p w14:paraId="074FF8A3" w14:textId="64B2B20A" w:rsidR="00923452" w:rsidRPr="00923452" w:rsidRDefault="00923452" w:rsidP="00C14C75">
            <w:pPr>
              <w:pStyle w:val="NormalWeb"/>
              <w:jc w:val="center"/>
              <w:rPr>
                <w:rFonts w:ascii="Calibri" w:hAnsi="Calibri" w:cs="Calibri"/>
                <w:sz w:val="20"/>
                <w:szCs w:val="20"/>
              </w:rPr>
            </w:pPr>
            <w:r w:rsidRPr="00923452">
              <w:rPr>
                <w:sz w:val="20"/>
                <w:szCs w:val="20"/>
              </w:rPr>
              <w:t>58.5</w:t>
            </w:r>
          </w:p>
        </w:tc>
      </w:tr>
      <w:tr w:rsidR="00923452" w:rsidRPr="001F5D9D" w14:paraId="11D92927" w14:textId="77777777" w:rsidTr="00C14C75">
        <w:tc>
          <w:tcPr>
            <w:tcW w:w="1668" w:type="dxa"/>
            <w:vAlign w:val="bottom"/>
          </w:tcPr>
          <w:p w14:paraId="4834C7C5" w14:textId="59E3EFED" w:rsidR="00923452" w:rsidRPr="001F5D9D" w:rsidRDefault="00923452" w:rsidP="00AA5302">
            <w:pPr>
              <w:pStyle w:val="TableHeading"/>
              <w:rPr>
                <w:sz w:val="20"/>
                <w:szCs w:val="20"/>
              </w:rPr>
            </w:pPr>
            <w:r w:rsidRPr="001F5D9D">
              <w:rPr>
                <w:sz w:val="20"/>
                <w:szCs w:val="20"/>
              </w:rPr>
              <w:t>Stream 1</w:t>
            </w:r>
          </w:p>
        </w:tc>
        <w:tc>
          <w:tcPr>
            <w:tcW w:w="1807" w:type="dxa"/>
            <w:vAlign w:val="bottom"/>
          </w:tcPr>
          <w:p w14:paraId="2BE0A0F7" w14:textId="5C4E8A1C" w:rsidR="00923452" w:rsidRPr="00923452" w:rsidRDefault="00923452" w:rsidP="00C14C75">
            <w:pPr>
              <w:pStyle w:val="NormalWeb"/>
              <w:jc w:val="center"/>
              <w:rPr>
                <w:rFonts w:ascii="Calibri" w:hAnsi="Calibri" w:cs="Calibri"/>
                <w:sz w:val="20"/>
                <w:szCs w:val="20"/>
              </w:rPr>
            </w:pPr>
            <w:r w:rsidRPr="00923452">
              <w:rPr>
                <w:sz w:val="20"/>
                <w:szCs w:val="20"/>
              </w:rPr>
              <w:t>56.0</w:t>
            </w:r>
          </w:p>
        </w:tc>
        <w:tc>
          <w:tcPr>
            <w:tcW w:w="1807" w:type="dxa"/>
            <w:vAlign w:val="bottom"/>
          </w:tcPr>
          <w:p w14:paraId="638BF9BF" w14:textId="66C915C6" w:rsidR="00923452" w:rsidRPr="00923452" w:rsidRDefault="00923452" w:rsidP="00C14C75">
            <w:pPr>
              <w:pStyle w:val="NormalWeb"/>
              <w:jc w:val="center"/>
              <w:rPr>
                <w:rFonts w:ascii="Calibri" w:hAnsi="Calibri" w:cs="Calibri"/>
                <w:sz w:val="20"/>
                <w:szCs w:val="20"/>
              </w:rPr>
            </w:pPr>
            <w:r w:rsidRPr="00923452">
              <w:rPr>
                <w:sz w:val="20"/>
                <w:szCs w:val="20"/>
              </w:rPr>
              <w:t>34.4</w:t>
            </w:r>
          </w:p>
        </w:tc>
        <w:tc>
          <w:tcPr>
            <w:tcW w:w="1808" w:type="dxa"/>
            <w:vAlign w:val="bottom"/>
          </w:tcPr>
          <w:p w14:paraId="0BF9024F" w14:textId="1E4413A7" w:rsidR="00923452" w:rsidRPr="00923452" w:rsidRDefault="00923452" w:rsidP="00C14C75">
            <w:pPr>
              <w:pStyle w:val="NormalWeb"/>
              <w:jc w:val="center"/>
              <w:rPr>
                <w:rFonts w:ascii="Calibri" w:hAnsi="Calibri" w:cs="Calibri"/>
                <w:sz w:val="20"/>
                <w:szCs w:val="20"/>
              </w:rPr>
            </w:pPr>
            <w:r w:rsidRPr="00923452">
              <w:rPr>
                <w:sz w:val="20"/>
                <w:szCs w:val="20"/>
              </w:rPr>
              <w:t>9.5</w:t>
            </w:r>
          </w:p>
        </w:tc>
        <w:tc>
          <w:tcPr>
            <w:tcW w:w="1807" w:type="dxa"/>
            <w:vAlign w:val="bottom"/>
          </w:tcPr>
          <w:p w14:paraId="6ADA5615" w14:textId="460A8106" w:rsidR="00923452" w:rsidRPr="00923452" w:rsidRDefault="00923452" w:rsidP="00C14C75">
            <w:pPr>
              <w:pStyle w:val="NormalWeb"/>
              <w:jc w:val="center"/>
              <w:rPr>
                <w:rFonts w:ascii="Calibri" w:hAnsi="Calibri" w:cs="Calibri"/>
                <w:sz w:val="20"/>
                <w:szCs w:val="20"/>
              </w:rPr>
            </w:pPr>
            <w:r w:rsidRPr="00923452">
              <w:rPr>
                <w:sz w:val="20"/>
                <w:szCs w:val="20"/>
              </w:rPr>
              <w:t>23.6</w:t>
            </w:r>
          </w:p>
        </w:tc>
        <w:tc>
          <w:tcPr>
            <w:tcW w:w="1808" w:type="dxa"/>
            <w:vAlign w:val="bottom"/>
          </w:tcPr>
          <w:p w14:paraId="5525451C" w14:textId="78E310A8" w:rsidR="00923452" w:rsidRPr="00923452" w:rsidRDefault="00923452" w:rsidP="00C14C75">
            <w:pPr>
              <w:pStyle w:val="NormalWeb"/>
              <w:jc w:val="center"/>
              <w:rPr>
                <w:rFonts w:ascii="Calibri" w:hAnsi="Calibri" w:cs="Calibri"/>
                <w:sz w:val="20"/>
                <w:szCs w:val="20"/>
              </w:rPr>
            </w:pPr>
            <w:r w:rsidRPr="00923452">
              <w:rPr>
                <w:sz w:val="20"/>
                <w:szCs w:val="20"/>
              </w:rPr>
              <w:t>70.0</w:t>
            </w:r>
          </w:p>
        </w:tc>
      </w:tr>
      <w:tr w:rsidR="00923452" w:rsidRPr="001F5D9D" w14:paraId="3B655316" w14:textId="77777777" w:rsidTr="00C14C75">
        <w:tc>
          <w:tcPr>
            <w:tcW w:w="1668" w:type="dxa"/>
            <w:vAlign w:val="bottom"/>
          </w:tcPr>
          <w:p w14:paraId="530C78CF" w14:textId="2DB207F0" w:rsidR="00923452" w:rsidRPr="001F5D9D" w:rsidRDefault="00923452" w:rsidP="00AA5302">
            <w:pPr>
              <w:pStyle w:val="TableHeading"/>
              <w:rPr>
                <w:sz w:val="20"/>
                <w:szCs w:val="20"/>
              </w:rPr>
            </w:pPr>
            <w:r w:rsidRPr="001F5D9D">
              <w:rPr>
                <w:sz w:val="20"/>
                <w:szCs w:val="20"/>
              </w:rPr>
              <w:t>Stream 2</w:t>
            </w:r>
          </w:p>
        </w:tc>
        <w:tc>
          <w:tcPr>
            <w:tcW w:w="1807" w:type="dxa"/>
            <w:vAlign w:val="bottom"/>
          </w:tcPr>
          <w:p w14:paraId="20838D85" w14:textId="1EB7042F" w:rsidR="00923452" w:rsidRPr="00923452" w:rsidRDefault="00923452" w:rsidP="00C14C75">
            <w:pPr>
              <w:pStyle w:val="NormalWeb"/>
              <w:jc w:val="center"/>
              <w:rPr>
                <w:rFonts w:ascii="Calibri" w:hAnsi="Calibri" w:cs="Calibri"/>
                <w:sz w:val="20"/>
                <w:szCs w:val="20"/>
              </w:rPr>
            </w:pPr>
            <w:r w:rsidRPr="00923452">
              <w:rPr>
                <w:sz w:val="20"/>
                <w:szCs w:val="20"/>
              </w:rPr>
              <w:t>40.6</w:t>
            </w:r>
          </w:p>
        </w:tc>
        <w:tc>
          <w:tcPr>
            <w:tcW w:w="1807" w:type="dxa"/>
            <w:vAlign w:val="bottom"/>
          </w:tcPr>
          <w:p w14:paraId="71D8E581" w14:textId="1BF9456B" w:rsidR="00923452" w:rsidRPr="00923452" w:rsidRDefault="00923452" w:rsidP="00C14C75">
            <w:pPr>
              <w:pStyle w:val="NormalWeb"/>
              <w:jc w:val="center"/>
              <w:rPr>
                <w:rFonts w:ascii="Calibri" w:hAnsi="Calibri" w:cs="Calibri"/>
                <w:sz w:val="20"/>
                <w:szCs w:val="20"/>
              </w:rPr>
            </w:pPr>
            <w:r w:rsidRPr="00923452">
              <w:rPr>
                <w:sz w:val="20"/>
                <w:szCs w:val="20"/>
              </w:rPr>
              <w:t>42.0</w:t>
            </w:r>
          </w:p>
        </w:tc>
        <w:tc>
          <w:tcPr>
            <w:tcW w:w="1808" w:type="dxa"/>
            <w:vAlign w:val="bottom"/>
          </w:tcPr>
          <w:p w14:paraId="28E97CED" w14:textId="3190A736" w:rsidR="00923452" w:rsidRPr="00923452" w:rsidRDefault="00923452" w:rsidP="00C14C75">
            <w:pPr>
              <w:pStyle w:val="NormalWeb"/>
              <w:jc w:val="center"/>
              <w:rPr>
                <w:rFonts w:ascii="Calibri" w:hAnsi="Calibri" w:cs="Calibri"/>
                <w:sz w:val="20"/>
                <w:szCs w:val="20"/>
              </w:rPr>
            </w:pPr>
            <w:r w:rsidRPr="00923452">
              <w:rPr>
                <w:sz w:val="20"/>
                <w:szCs w:val="20"/>
              </w:rPr>
              <w:t>17.3</w:t>
            </w:r>
          </w:p>
        </w:tc>
        <w:tc>
          <w:tcPr>
            <w:tcW w:w="1807" w:type="dxa"/>
            <w:vAlign w:val="bottom"/>
          </w:tcPr>
          <w:p w14:paraId="206A5BB4" w14:textId="5D32BC9B" w:rsidR="00923452" w:rsidRPr="00923452" w:rsidRDefault="00923452" w:rsidP="00C14C75">
            <w:pPr>
              <w:pStyle w:val="NormalWeb"/>
              <w:jc w:val="center"/>
              <w:rPr>
                <w:rFonts w:ascii="Calibri" w:hAnsi="Calibri" w:cs="Calibri"/>
                <w:sz w:val="20"/>
                <w:szCs w:val="20"/>
              </w:rPr>
            </w:pPr>
            <w:r w:rsidRPr="00923452">
              <w:rPr>
                <w:sz w:val="20"/>
                <w:szCs w:val="20"/>
              </w:rPr>
              <w:t>25.5</w:t>
            </w:r>
          </w:p>
        </w:tc>
        <w:tc>
          <w:tcPr>
            <w:tcW w:w="1808" w:type="dxa"/>
            <w:vAlign w:val="bottom"/>
          </w:tcPr>
          <w:p w14:paraId="2B4CC66F" w14:textId="3800E0E4" w:rsidR="00923452" w:rsidRPr="00923452" w:rsidRDefault="00923452" w:rsidP="00C14C75">
            <w:pPr>
              <w:pStyle w:val="NormalWeb"/>
              <w:jc w:val="center"/>
              <w:rPr>
                <w:rFonts w:ascii="Calibri" w:hAnsi="Calibri" w:cs="Calibri"/>
                <w:sz w:val="20"/>
                <w:szCs w:val="20"/>
              </w:rPr>
            </w:pPr>
            <w:r w:rsidRPr="00923452">
              <w:rPr>
                <w:sz w:val="20"/>
                <w:szCs w:val="20"/>
              </w:rPr>
              <w:t>58.9</w:t>
            </w:r>
          </w:p>
        </w:tc>
      </w:tr>
      <w:tr w:rsidR="00923452" w:rsidRPr="001F5D9D" w14:paraId="0528CC8A" w14:textId="77777777" w:rsidTr="00C14C75">
        <w:tc>
          <w:tcPr>
            <w:tcW w:w="1668" w:type="dxa"/>
            <w:vAlign w:val="bottom"/>
          </w:tcPr>
          <w:p w14:paraId="393146C3" w14:textId="664261C8" w:rsidR="00923452" w:rsidRPr="001F5D9D" w:rsidRDefault="00923452" w:rsidP="00AA5302">
            <w:pPr>
              <w:pStyle w:val="TableHeading"/>
              <w:rPr>
                <w:sz w:val="20"/>
                <w:szCs w:val="20"/>
              </w:rPr>
            </w:pPr>
            <w:r w:rsidRPr="001F5D9D">
              <w:rPr>
                <w:sz w:val="20"/>
                <w:szCs w:val="20"/>
              </w:rPr>
              <w:t>Stream 3</w:t>
            </w:r>
          </w:p>
        </w:tc>
        <w:tc>
          <w:tcPr>
            <w:tcW w:w="1807" w:type="dxa"/>
            <w:vAlign w:val="bottom"/>
          </w:tcPr>
          <w:p w14:paraId="32748387" w14:textId="32FCD024" w:rsidR="00923452" w:rsidRPr="00923452" w:rsidRDefault="00923452" w:rsidP="00C14C75">
            <w:pPr>
              <w:pStyle w:val="NormalWeb"/>
              <w:jc w:val="center"/>
              <w:rPr>
                <w:rFonts w:ascii="Calibri" w:hAnsi="Calibri" w:cs="Calibri"/>
                <w:sz w:val="20"/>
                <w:szCs w:val="20"/>
              </w:rPr>
            </w:pPr>
            <w:r w:rsidRPr="00923452">
              <w:rPr>
                <w:sz w:val="20"/>
                <w:szCs w:val="20"/>
              </w:rPr>
              <w:t>33.2</w:t>
            </w:r>
          </w:p>
        </w:tc>
        <w:tc>
          <w:tcPr>
            <w:tcW w:w="1807" w:type="dxa"/>
            <w:vAlign w:val="bottom"/>
          </w:tcPr>
          <w:p w14:paraId="3AE69FF8" w14:textId="01ACBAB9" w:rsidR="00923452" w:rsidRPr="00923452" w:rsidRDefault="00923452" w:rsidP="00C14C75">
            <w:pPr>
              <w:pStyle w:val="NormalWeb"/>
              <w:jc w:val="center"/>
              <w:rPr>
                <w:rFonts w:ascii="Calibri" w:hAnsi="Calibri" w:cs="Calibri"/>
                <w:sz w:val="20"/>
                <w:szCs w:val="20"/>
              </w:rPr>
            </w:pPr>
            <w:r w:rsidRPr="00923452">
              <w:rPr>
                <w:sz w:val="20"/>
                <w:szCs w:val="20"/>
              </w:rPr>
              <w:t>46.0</w:t>
            </w:r>
          </w:p>
        </w:tc>
        <w:tc>
          <w:tcPr>
            <w:tcW w:w="1808" w:type="dxa"/>
            <w:vAlign w:val="bottom"/>
          </w:tcPr>
          <w:p w14:paraId="3C93C356" w14:textId="14ABD2CE" w:rsidR="00923452" w:rsidRPr="00923452" w:rsidRDefault="00923452" w:rsidP="00C14C75">
            <w:pPr>
              <w:pStyle w:val="NormalWeb"/>
              <w:jc w:val="center"/>
              <w:rPr>
                <w:rFonts w:ascii="Calibri" w:hAnsi="Calibri" w:cs="Calibri"/>
                <w:sz w:val="20"/>
                <w:szCs w:val="20"/>
              </w:rPr>
            </w:pPr>
            <w:r w:rsidRPr="00923452">
              <w:rPr>
                <w:sz w:val="20"/>
                <w:szCs w:val="20"/>
              </w:rPr>
              <w:t>20.8</w:t>
            </w:r>
          </w:p>
        </w:tc>
        <w:tc>
          <w:tcPr>
            <w:tcW w:w="1807" w:type="dxa"/>
            <w:vAlign w:val="bottom"/>
          </w:tcPr>
          <w:p w14:paraId="0BB996B5" w14:textId="33D5A2E2" w:rsidR="00923452" w:rsidRPr="00923452" w:rsidRDefault="00923452" w:rsidP="00C14C75">
            <w:pPr>
              <w:pStyle w:val="NormalWeb"/>
              <w:jc w:val="center"/>
              <w:rPr>
                <w:rFonts w:ascii="Calibri" w:hAnsi="Calibri" w:cs="Calibri"/>
                <w:sz w:val="20"/>
                <w:szCs w:val="20"/>
              </w:rPr>
            </w:pPr>
            <w:r w:rsidRPr="00923452">
              <w:rPr>
                <w:sz w:val="20"/>
                <w:szCs w:val="20"/>
              </w:rPr>
              <w:t>23.1</w:t>
            </w:r>
          </w:p>
        </w:tc>
        <w:tc>
          <w:tcPr>
            <w:tcW w:w="1808" w:type="dxa"/>
            <w:vAlign w:val="bottom"/>
          </w:tcPr>
          <w:p w14:paraId="69D756C6" w14:textId="32424C64" w:rsidR="00923452" w:rsidRPr="00923452" w:rsidRDefault="00923452" w:rsidP="00C14C75">
            <w:pPr>
              <w:pStyle w:val="NormalWeb"/>
              <w:jc w:val="center"/>
              <w:rPr>
                <w:rFonts w:ascii="Calibri" w:hAnsi="Calibri" w:cs="Calibri"/>
                <w:sz w:val="20"/>
                <w:szCs w:val="20"/>
              </w:rPr>
            </w:pPr>
            <w:r w:rsidRPr="00923452">
              <w:rPr>
                <w:sz w:val="20"/>
                <w:szCs w:val="20"/>
              </w:rPr>
              <w:t>51.5</w:t>
            </w:r>
          </w:p>
        </w:tc>
      </w:tr>
      <w:tr w:rsidR="00923452" w:rsidRPr="001F5D9D" w14:paraId="185C0F92" w14:textId="77777777" w:rsidTr="00C14C75">
        <w:tc>
          <w:tcPr>
            <w:tcW w:w="1668" w:type="dxa"/>
            <w:vAlign w:val="bottom"/>
          </w:tcPr>
          <w:p w14:paraId="093B7F1C" w14:textId="28BC0DEE" w:rsidR="00923452" w:rsidRPr="001F5D9D" w:rsidRDefault="00923452" w:rsidP="00AA5302">
            <w:pPr>
              <w:pStyle w:val="TableHeading"/>
              <w:rPr>
                <w:sz w:val="20"/>
                <w:szCs w:val="20"/>
              </w:rPr>
            </w:pPr>
            <w:r w:rsidRPr="001F5D9D">
              <w:rPr>
                <w:sz w:val="20"/>
                <w:szCs w:val="20"/>
              </w:rPr>
              <w:t>Stream 4</w:t>
            </w:r>
          </w:p>
        </w:tc>
        <w:tc>
          <w:tcPr>
            <w:tcW w:w="1807" w:type="dxa"/>
            <w:vAlign w:val="bottom"/>
          </w:tcPr>
          <w:p w14:paraId="4A8818C2" w14:textId="2EC233F6" w:rsidR="00923452" w:rsidRPr="00923452" w:rsidRDefault="00923452" w:rsidP="00C14C75">
            <w:pPr>
              <w:pStyle w:val="NormalWeb"/>
              <w:jc w:val="center"/>
              <w:rPr>
                <w:rFonts w:ascii="Calibri" w:hAnsi="Calibri" w:cs="Calibri"/>
                <w:sz w:val="20"/>
                <w:szCs w:val="20"/>
              </w:rPr>
            </w:pPr>
            <w:r w:rsidRPr="00923452">
              <w:rPr>
                <w:sz w:val="20"/>
                <w:szCs w:val="20"/>
              </w:rPr>
              <w:t>23.1</w:t>
            </w:r>
          </w:p>
        </w:tc>
        <w:tc>
          <w:tcPr>
            <w:tcW w:w="1807" w:type="dxa"/>
            <w:vAlign w:val="bottom"/>
          </w:tcPr>
          <w:p w14:paraId="622A9E2B" w14:textId="010D61D1" w:rsidR="00923452" w:rsidRPr="00923452" w:rsidRDefault="00923452" w:rsidP="00C14C75">
            <w:pPr>
              <w:pStyle w:val="NormalWeb"/>
              <w:jc w:val="center"/>
              <w:rPr>
                <w:rFonts w:ascii="Calibri" w:hAnsi="Calibri" w:cs="Calibri"/>
                <w:sz w:val="20"/>
                <w:szCs w:val="20"/>
              </w:rPr>
            </w:pPr>
            <w:r w:rsidRPr="00923452">
              <w:rPr>
                <w:sz w:val="20"/>
                <w:szCs w:val="20"/>
              </w:rPr>
              <w:t>42.2</w:t>
            </w:r>
          </w:p>
        </w:tc>
        <w:tc>
          <w:tcPr>
            <w:tcW w:w="1808" w:type="dxa"/>
            <w:vAlign w:val="bottom"/>
          </w:tcPr>
          <w:p w14:paraId="1802D3B5" w14:textId="166EF5AA" w:rsidR="00923452" w:rsidRPr="00923452" w:rsidRDefault="00923452" w:rsidP="00C14C75">
            <w:pPr>
              <w:pStyle w:val="NormalWeb"/>
              <w:jc w:val="center"/>
              <w:rPr>
                <w:rFonts w:ascii="Calibri" w:hAnsi="Calibri" w:cs="Calibri"/>
                <w:sz w:val="20"/>
                <w:szCs w:val="20"/>
              </w:rPr>
            </w:pPr>
            <w:r w:rsidRPr="00923452">
              <w:rPr>
                <w:sz w:val="20"/>
                <w:szCs w:val="20"/>
              </w:rPr>
              <w:t>34.7</w:t>
            </w:r>
          </w:p>
        </w:tc>
        <w:tc>
          <w:tcPr>
            <w:tcW w:w="1807" w:type="dxa"/>
            <w:vAlign w:val="bottom"/>
          </w:tcPr>
          <w:p w14:paraId="3F807270" w14:textId="7459D436" w:rsidR="00923452" w:rsidRPr="00923452" w:rsidRDefault="00923452" w:rsidP="00C14C75">
            <w:pPr>
              <w:pStyle w:val="NormalWeb"/>
              <w:jc w:val="center"/>
              <w:rPr>
                <w:rFonts w:ascii="Calibri" w:hAnsi="Calibri" w:cs="Calibri"/>
                <w:sz w:val="20"/>
                <w:szCs w:val="20"/>
              </w:rPr>
            </w:pPr>
            <w:r w:rsidRPr="00923452">
              <w:rPr>
                <w:sz w:val="20"/>
                <w:szCs w:val="20"/>
              </w:rPr>
              <w:t>20.7</w:t>
            </w:r>
          </w:p>
        </w:tc>
        <w:tc>
          <w:tcPr>
            <w:tcW w:w="1808" w:type="dxa"/>
            <w:vAlign w:val="bottom"/>
          </w:tcPr>
          <w:p w14:paraId="3DB3088E" w14:textId="66E44BBB" w:rsidR="00923452" w:rsidRPr="00923452" w:rsidRDefault="00923452" w:rsidP="00C14C75">
            <w:pPr>
              <w:pStyle w:val="NormalWeb"/>
              <w:jc w:val="center"/>
              <w:rPr>
                <w:rFonts w:ascii="Calibri" w:hAnsi="Calibri" w:cs="Calibri"/>
                <w:sz w:val="20"/>
                <w:szCs w:val="20"/>
              </w:rPr>
            </w:pPr>
            <w:r w:rsidRPr="00923452">
              <w:rPr>
                <w:sz w:val="20"/>
                <w:szCs w:val="20"/>
              </w:rPr>
              <w:t>39.7</w:t>
            </w:r>
          </w:p>
        </w:tc>
      </w:tr>
      <w:tr w:rsidR="00923452" w:rsidRPr="001F5D9D" w14:paraId="35B0946C" w14:textId="77777777" w:rsidTr="00C14C75">
        <w:tc>
          <w:tcPr>
            <w:tcW w:w="1668" w:type="dxa"/>
            <w:vAlign w:val="bottom"/>
          </w:tcPr>
          <w:p w14:paraId="6B9A3F87" w14:textId="6D42A414" w:rsidR="00923452" w:rsidRPr="001F5D9D" w:rsidRDefault="00923452" w:rsidP="009F208D">
            <w:pPr>
              <w:pStyle w:val="TableHeading"/>
              <w:rPr>
                <w:sz w:val="20"/>
                <w:szCs w:val="20"/>
              </w:rPr>
            </w:pPr>
            <w:r>
              <w:rPr>
                <w:sz w:val="20"/>
                <w:szCs w:val="20"/>
              </w:rPr>
              <w:t>New Enterprise Incentive Scheme</w:t>
            </w:r>
          </w:p>
        </w:tc>
        <w:tc>
          <w:tcPr>
            <w:tcW w:w="1807" w:type="dxa"/>
            <w:vAlign w:val="bottom"/>
          </w:tcPr>
          <w:p w14:paraId="1784048C" w14:textId="5556711B" w:rsidR="00923452" w:rsidRPr="00923452" w:rsidRDefault="00923452" w:rsidP="00C14C75">
            <w:pPr>
              <w:pStyle w:val="NormalWeb"/>
              <w:jc w:val="center"/>
              <w:rPr>
                <w:rFonts w:ascii="Calibri" w:hAnsi="Calibri" w:cs="Calibri"/>
                <w:sz w:val="20"/>
                <w:szCs w:val="20"/>
              </w:rPr>
            </w:pPr>
            <w:r w:rsidRPr="00923452">
              <w:rPr>
                <w:sz w:val="20"/>
                <w:szCs w:val="20"/>
              </w:rPr>
              <w:t>84.4</w:t>
            </w:r>
          </w:p>
        </w:tc>
        <w:tc>
          <w:tcPr>
            <w:tcW w:w="1807" w:type="dxa"/>
            <w:vAlign w:val="bottom"/>
          </w:tcPr>
          <w:p w14:paraId="3EAF34EB" w14:textId="172D5277" w:rsidR="00923452" w:rsidRPr="00923452" w:rsidRDefault="00923452" w:rsidP="00C14C75">
            <w:pPr>
              <w:pStyle w:val="NormalWeb"/>
              <w:jc w:val="center"/>
              <w:rPr>
                <w:rFonts w:ascii="Calibri" w:hAnsi="Calibri" w:cs="Calibri"/>
                <w:sz w:val="20"/>
                <w:szCs w:val="20"/>
              </w:rPr>
            </w:pPr>
            <w:r w:rsidRPr="00923452">
              <w:rPr>
                <w:sz w:val="20"/>
                <w:szCs w:val="20"/>
              </w:rPr>
              <w:t>11.6</w:t>
            </w:r>
          </w:p>
        </w:tc>
        <w:tc>
          <w:tcPr>
            <w:tcW w:w="1808" w:type="dxa"/>
            <w:vAlign w:val="bottom"/>
          </w:tcPr>
          <w:p w14:paraId="628DEED7" w14:textId="567A19CD" w:rsidR="00923452" w:rsidRPr="00923452" w:rsidRDefault="00923452" w:rsidP="00C14C75">
            <w:pPr>
              <w:pStyle w:val="NormalWeb"/>
              <w:jc w:val="center"/>
              <w:rPr>
                <w:rFonts w:ascii="Calibri" w:hAnsi="Calibri" w:cs="Calibri"/>
                <w:sz w:val="20"/>
                <w:szCs w:val="20"/>
              </w:rPr>
            </w:pPr>
            <w:r w:rsidRPr="00923452">
              <w:rPr>
                <w:sz w:val="20"/>
                <w:szCs w:val="20"/>
              </w:rPr>
              <w:t>4.0</w:t>
            </w:r>
          </w:p>
        </w:tc>
        <w:tc>
          <w:tcPr>
            <w:tcW w:w="1807" w:type="dxa"/>
            <w:vAlign w:val="bottom"/>
          </w:tcPr>
          <w:p w14:paraId="7A109547" w14:textId="2341B5DB" w:rsidR="00923452" w:rsidRPr="00923452" w:rsidRDefault="00923452" w:rsidP="00C14C75">
            <w:pPr>
              <w:pStyle w:val="NormalWeb"/>
              <w:jc w:val="center"/>
              <w:rPr>
                <w:rFonts w:ascii="Calibri" w:hAnsi="Calibri" w:cs="Calibri"/>
                <w:sz w:val="20"/>
                <w:szCs w:val="20"/>
              </w:rPr>
            </w:pPr>
            <w:r w:rsidRPr="00923452">
              <w:rPr>
                <w:sz w:val="20"/>
                <w:szCs w:val="20"/>
              </w:rPr>
              <w:t>9.9</w:t>
            </w:r>
          </w:p>
        </w:tc>
        <w:tc>
          <w:tcPr>
            <w:tcW w:w="1808" w:type="dxa"/>
            <w:vAlign w:val="bottom"/>
          </w:tcPr>
          <w:p w14:paraId="693BC990" w14:textId="7CF4663E" w:rsidR="00923452" w:rsidRPr="00923452" w:rsidRDefault="00923452" w:rsidP="00C14C75">
            <w:pPr>
              <w:pStyle w:val="NormalWeb"/>
              <w:jc w:val="center"/>
              <w:rPr>
                <w:rFonts w:ascii="Calibri" w:hAnsi="Calibri" w:cs="Calibri"/>
                <w:sz w:val="20"/>
                <w:szCs w:val="20"/>
              </w:rPr>
            </w:pPr>
            <w:r w:rsidRPr="00923452">
              <w:rPr>
                <w:sz w:val="20"/>
                <w:szCs w:val="20"/>
              </w:rPr>
              <w:t>86.5</w:t>
            </w:r>
          </w:p>
        </w:tc>
      </w:tr>
    </w:tbl>
    <w:p w14:paraId="2813AE94" w14:textId="52F4D599" w:rsidR="00FC232E" w:rsidRPr="00AF2E0D" w:rsidRDefault="00A110F9" w:rsidP="00AF2E0D">
      <w:pPr>
        <w:pStyle w:val="Footer"/>
      </w:pPr>
      <w:r w:rsidRPr="00AF2E0D">
        <w:t xml:space="preserve">This table refers to outcomes for job seekers who participated in employment assistance in the 12 </w:t>
      </w:r>
      <w:r w:rsidRPr="0045503B">
        <w:t xml:space="preserve">months to </w:t>
      </w:r>
      <w:r w:rsidR="00962CC8">
        <w:t>September</w:t>
      </w:r>
      <w:r w:rsidR="00C602E5" w:rsidRPr="00B34E3F">
        <w:t xml:space="preserve"> </w:t>
      </w:r>
      <w:r w:rsidR="0074727D" w:rsidRPr="00B34E3F">
        <w:t>201</w:t>
      </w:r>
      <w:r w:rsidR="000352AB">
        <w:t>3</w:t>
      </w:r>
      <w:r w:rsidRPr="0045503B">
        <w:t>, with outcomes measured around three months later.</w:t>
      </w:r>
    </w:p>
    <w:p w14:paraId="77C07849" w14:textId="3F8CD7F1" w:rsidR="00C14883" w:rsidRPr="007958AD" w:rsidRDefault="00C14883" w:rsidP="00C6322B">
      <w:pPr>
        <w:pStyle w:val="Heading2"/>
        <w:jc w:val="center"/>
      </w:pPr>
      <w:bookmarkStart w:id="23" w:name="_Toc411520439"/>
      <w:r w:rsidRPr="005437B9">
        <w:t xml:space="preserve">Table </w:t>
      </w:r>
      <w:r w:rsidR="005437B9" w:rsidRPr="005437B9">
        <w:t>1.</w:t>
      </w:r>
      <w:r w:rsidR="00A110F9">
        <w:t>3</w:t>
      </w:r>
      <w:r w:rsidRPr="005437B9">
        <w:t xml:space="preserve"> </w:t>
      </w:r>
      <w:r w:rsidR="009C0DCE" w:rsidRPr="005437B9">
        <w:t>–</w:t>
      </w:r>
      <w:r w:rsidRPr="005437B9">
        <w:t xml:space="preserve"> </w:t>
      </w:r>
      <w:r w:rsidR="00A07CF6">
        <w:t xml:space="preserve">JSA </w:t>
      </w:r>
      <w:r w:rsidR="005437B9" w:rsidRPr="005437B9">
        <w:t>Employment</w:t>
      </w:r>
      <w:r>
        <w:t xml:space="preserve"> Outcomes, </w:t>
      </w:r>
      <w:r w:rsidR="00962CC8">
        <w:t>December</w:t>
      </w:r>
      <w:r w:rsidR="00596375" w:rsidRPr="0045503B">
        <w:t xml:space="preserve"> 201</w:t>
      </w:r>
      <w:r w:rsidR="00F35767">
        <w:t>2</w:t>
      </w:r>
      <w:r w:rsidRPr="0045503B">
        <w:t xml:space="preserve"> to </w:t>
      </w:r>
      <w:r w:rsidR="00962CC8">
        <w:t>December</w:t>
      </w:r>
      <w:r w:rsidR="005A7759" w:rsidRPr="0045503B">
        <w:t xml:space="preserve"> </w:t>
      </w:r>
      <w:r w:rsidRPr="0045503B">
        <w:t>201</w:t>
      </w:r>
      <w:r w:rsidR="00F35767">
        <w:t>4</w:t>
      </w:r>
      <w:bookmarkEnd w:id="23"/>
    </w:p>
    <w:tbl>
      <w:tblPr>
        <w:tblStyle w:val="TableGrid"/>
        <w:tblW w:w="10704" w:type="dxa"/>
        <w:tblLook w:val="04A0" w:firstRow="1" w:lastRow="0" w:firstColumn="1" w:lastColumn="0" w:noHBand="0" w:noVBand="1"/>
      </w:tblPr>
      <w:tblGrid>
        <w:gridCol w:w="1414"/>
        <w:gridCol w:w="1033"/>
        <w:gridCol w:w="1033"/>
        <w:gridCol w:w="1032"/>
        <w:gridCol w:w="1032"/>
        <w:gridCol w:w="1032"/>
        <w:gridCol w:w="1032"/>
        <w:gridCol w:w="1032"/>
        <w:gridCol w:w="1032"/>
        <w:gridCol w:w="1032"/>
      </w:tblGrid>
      <w:tr w:rsidR="00BF12D0" w:rsidRPr="00CB0F73" w14:paraId="209EF090" w14:textId="0274835D" w:rsidTr="00742FA3">
        <w:trPr>
          <w:tblHeader/>
        </w:trPr>
        <w:tc>
          <w:tcPr>
            <w:tcW w:w="1414" w:type="dxa"/>
            <w:shd w:val="clear" w:color="auto" w:fill="1F497D" w:themeFill="text2"/>
            <w:vAlign w:val="bottom"/>
          </w:tcPr>
          <w:p w14:paraId="2DD36E6C" w14:textId="1AA69393" w:rsidR="00BF12D0" w:rsidRPr="00CB0F73" w:rsidRDefault="00BF12D0" w:rsidP="002D3997">
            <w:pPr>
              <w:pStyle w:val="TableHeading"/>
              <w:rPr>
                <w:b/>
                <w:color w:val="FFFFFF" w:themeColor="background1"/>
                <w:sz w:val="20"/>
                <w:szCs w:val="20"/>
              </w:rPr>
            </w:pPr>
          </w:p>
        </w:tc>
        <w:tc>
          <w:tcPr>
            <w:tcW w:w="1033" w:type="dxa"/>
            <w:shd w:val="clear" w:color="auto" w:fill="1F497D" w:themeFill="text2"/>
          </w:tcPr>
          <w:p w14:paraId="7C4E8231" w14:textId="752BCFC4"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Dec 2012</w:t>
            </w:r>
            <w:r w:rsidRPr="00CB0F73">
              <w:rPr>
                <w:b/>
                <w:color w:val="FFFFFF" w:themeColor="background1"/>
                <w:sz w:val="20"/>
                <w:szCs w:val="20"/>
              </w:rPr>
              <w:br/>
              <w:t>(%)</w:t>
            </w:r>
          </w:p>
        </w:tc>
        <w:tc>
          <w:tcPr>
            <w:tcW w:w="1033" w:type="dxa"/>
            <w:shd w:val="clear" w:color="auto" w:fill="1F497D" w:themeFill="text2"/>
          </w:tcPr>
          <w:p w14:paraId="6AE57A79" w14:textId="08E5335C"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Mar 2013</w:t>
            </w:r>
            <w:r w:rsidRPr="00CB0F73">
              <w:rPr>
                <w:b/>
                <w:color w:val="FFFFFF" w:themeColor="background1"/>
                <w:sz w:val="20"/>
                <w:szCs w:val="20"/>
              </w:rPr>
              <w:br/>
              <w:t>(%)</w:t>
            </w:r>
          </w:p>
        </w:tc>
        <w:tc>
          <w:tcPr>
            <w:tcW w:w="1032" w:type="dxa"/>
            <w:shd w:val="clear" w:color="auto" w:fill="1F497D" w:themeFill="text2"/>
          </w:tcPr>
          <w:p w14:paraId="00986AB9" w14:textId="240E667E"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Jun 2013</w:t>
            </w:r>
            <w:r w:rsidRPr="00CB0F73">
              <w:rPr>
                <w:b/>
                <w:color w:val="FFFFFF" w:themeColor="background1"/>
                <w:sz w:val="20"/>
                <w:szCs w:val="20"/>
              </w:rPr>
              <w:br/>
              <w:t>(%)</w:t>
            </w:r>
          </w:p>
        </w:tc>
        <w:tc>
          <w:tcPr>
            <w:tcW w:w="1032" w:type="dxa"/>
            <w:shd w:val="clear" w:color="auto" w:fill="1F497D" w:themeFill="text2"/>
          </w:tcPr>
          <w:p w14:paraId="7242EAEF" w14:textId="33CD5772"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Sep 2013</w:t>
            </w:r>
            <w:r w:rsidRPr="00CB0F73">
              <w:rPr>
                <w:b/>
                <w:color w:val="FFFFFF" w:themeColor="background1"/>
                <w:sz w:val="20"/>
                <w:szCs w:val="20"/>
              </w:rPr>
              <w:br/>
              <w:t>(%)</w:t>
            </w:r>
          </w:p>
        </w:tc>
        <w:tc>
          <w:tcPr>
            <w:tcW w:w="1032" w:type="dxa"/>
            <w:shd w:val="clear" w:color="auto" w:fill="1F497D" w:themeFill="text2"/>
          </w:tcPr>
          <w:p w14:paraId="0C3BC7B8" w14:textId="113E7B52" w:rsidR="00BF12D0" w:rsidRDefault="00BF12D0" w:rsidP="0035348A">
            <w:pPr>
              <w:pStyle w:val="TableHeading"/>
              <w:jc w:val="center"/>
              <w:rPr>
                <w:b/>
                <w:color w:val="FFFFFF" w:themeColor="background1"/>
                <w:sz w:val="20"/>
                <w:szCs w:val="20"/>
              </w:rPr>
            </w:pPr>
            <w:r>
              <w:rPr>
                <w:b/>
                <w:color w:val="FFFFFF" w:themeColor="background1"/>
                <w:sz w:val="20"/>
                <w:szCs w:val="20"/>
              </w:rPr>
              <w:t>Dec 2013 (%)</w:t>
            </w:r>
          </w:p>
        </w:tc>
        <w:tc>
          <w:tcPr>
            <w:tcW w:w="1032" w:type="dxa"/>
            <w:shd w:val="clear" w:color="auto" w:fill="1F497D" w:themeFill="text2"/>
          </w:tcPr>
          <w:p w14:paraId="6C698448" w14:textId="1803E4F9" w:rsidR="00BF12D0" w:rsidRDefault="00BF12D0" w:rsidP="0035348A">
            <w:pPr>
              <w:pStyle w:val="TableHeading"/>
              <w:jc w:val="center"/>
              <w:rPr>
                <w:b/>
                <w:color w:val="FFFFFF" w:themeColor="background1"/>
                <w:sz w:val="20"/>
                <w:szCs w:val="20"/>
              </w:rPr>
            </w:pPr>
            <w:r>
              <w:rPr>
                <w:b/>
                <w:color w:val="FFFFFF" w:themeColor="background1"/>
                <w:sz w:val="20"/>
                <w:szCs w:val="20"/>
              </w:rPr>
              <w:t>Mar 2014 (%)</w:t>
            </w:r>
          </w:p>
        </w:tc>
        <w:tc>
          <w:tcPr>
            <w:tcW w:w="1032" w:type="dxa"/>
            <w:shd w:val="clear" w:color="auto" w:fill="1F497D" w:themeFill="text2"/>
          </w:tcPr>
          <w:p w14:paraId="54F8780B" w14:textId="41DEBE96" w:rsidR="00BF12D0" w:rsidRPr="00CB0F73" w:rsidRDefault="00BF12D0" w:rsidP="0035348A">
            <w:pPr>
              <w:pStyle w:val="TableHeading"/>
              <w:jc w:val="center"/>
              <w:rPr>
                <w:b/>
                <w:color w:val="FFFFFF" w:themeColor="background1"/>
                <w:sz w:val="20"/>
                <w:szCs w:val="20"/>
              </w:rPr>
            </w:pPr>
            <w:r>
              <w:rPr>
                <w:b/>
                <w:color w:val="FFFFFF" w:themeColor="background1"/>
                <w:sz w:val="20"/>
                <w:szCs w:val="20"/>
              </w:rPr>
              <w:t>Jun 2014 (%)</w:t>
            </w:r>
          </w:p>
        </w:tc>
        <w:tc>
          <w:tcPr>
            <w:tcW w:w="1032" w:type="dxa"/>
            <w:shd w:val="clear" w:color="auto" w:fill="1F497D" w:themeFill="text2"/>
          </w:tcPr>
          <w:p w14:paraId="1D0DC2D3" w14:textId="235F0BBB" w:rsidR="00BF12D0" w:rsidRDefault="00BF12D0" w:rsidP="0035348A">
            <w:pPr>
              <w:pStyle w:val="TableHeading"/>
              <w:jc w:val="center"/>
              <w:rPr>
                <w:b/>
                <w:color w:val="FFFFFF" w:themeColor="background1"/>
                <w:sz w:val="20"/>
                <w:szCs w:val="20"/>
              </w:rPr>
            </w:pPr>
            <w:r>
              <w:rPr>
                <w:b/>
                <w:color w:val="FFFFFF" w:themeColor="background1"/>
                <w:sz w:val="20"/>
                <w:szCs w:val="20"/>
              </w:rPr>
              <w:t>Sep 2014 (%)</w:t>
            </w:r>
          </w:p>
        </w:tc>
        <w:tc>
          <w:tcPr>
            <w:tcW w:w="1032" w:type="dxa"/>
            <w:shd w:val="clear" w:color="auto" w:fill="1F497D" w:themeFill="text2"/>
          </w:tcPr>
          <w:p w14:paraId="4AE02A00" w14:textId="74DF1EDC" w:rsidR="00BF12D0" w:rsidRDefault="00BF12D0" w:rsidP="0035348A">
            <w:pPr>
              <w:pStyle w:val="TableHeading"/>
              <w:jc w:val="center"/>
              <w:rPr>
                <w:b/>
                <w:color w:val="FFFFFF" w:themeColor="background1"/>
                <w:sz w:val="20"/>
                <w:szCs w:val="20"/>
              </w:rPr>
            </w:pPr>
            <w:r>
              <w:rPr>
                <w:b/>
                <w:color w:val="FFFFFF" w:themeColor="background1"/>
                <w:sz w:val="20"/>
                <w:szCs w:val="20"/>
              </w:rPr>
              <w:t>Dec 2014 (%)</w:t>
            </w:r>
          </w:p>
        </w:tc>
      </w:tr>
      <w:tr w:rsidR="003C4395" w:rsidRPr="007B7A8F" w14:paraId="53026DE5" w14:textId="14B82A15" w:rsidTr="00D76233">
        <w:tc>
          <w:tcPr>
            <w:tcW w:w="1414" w:type="dxa"/>
            <w:vAlign w:val="bottom"/>
          </w:tcPr>
          <w:p w14:paraId="0C7F82BB" w14:textId="2F036D34" w:rsidR="003C4395" w:rsidRPr="007B7A8F" w:rsidRDefault="003C4395" w:rsidP="002D3997">
            <w:pPr>
              <w:pStyle w:val="TableHeading"/>
              <w:rPr>
                <w:sz w:val="20"/>
                <w:szCs w:val="20"/>
              </w:rPr>
            </w:pPr>
            <w:r w:rsidRPr="007B7A8F">
              <w:rPr>
                <w:sz w:val="20"/>
                <w:szCs w:val="20"/>
              </w:rPr>
              <w:t>Stream 1-4</w:t>
            </w:r>
          </w:p>
        </w:tc>
        <w:tc>
          <w:tcPr>
            <w:tcW w:w="1033" w:type="dxa"/>
            <w:vAlign w:val="bottom"/>
          </w:tcPr>
          <w:p w14:paraId="1441122A" w14:textId="2E18D7E8"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43.3</w:t>
            </w:r>
          </w:p>
        </w:tc>
        <w:tc>
          <w:tcPr>
            <w:tcW w:w="1033" w:type="dxa"/>
            <w:vAlign w:val="bottom"/>
          </w:tcPr>
          <w:p w14:paraId="1F627EEC" w14:textId="7D3615A1"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42.2</w:t>
            </w:r>
          </w:p>
        </w:tc>
        <w:tc>
          <w:tcPr>
            <w:tcW w:w="1032" w:type="dxa"/>
            <w:vAlign w:val="bottom"/>
          </w:tcPr>
          <w:p w14:paraId="20ABD6EA" w14:textId="629D9225"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41.3</w:t>
            </w:r>
          </w:p>
        </w:tc>
        <w:tc>
          <w:tcPr>
            <w:tcW w:w="1032" w:type="dxa"/>
            <w:vAlign w:val="bottom"/>
          </w:tcPr>
          <w:p w14:paraId="7B6084CE" w14:textId="61565480"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42.8</w:t>
            </w:r>
          </w:p>
        </w:tc>
        <w:tc>
          <w:tcPr>
            <w:tcW w:w="1032" w:type="dxa"/>
            <w:vAlign w:val="bottom"/>
          </w:tcPr>
          <w:p w14:paraId="40D3BCB6" w14:textId="0ED4F375" w:rsidR="003C4395" w:rsidRPr="00C602E5" w:rsidRDefault="003C4395" w:rsidP="00D76233">
            <w:pPr>
              <w:pStyle w:val="NormalWeb"/>
              <w:jc w:val="center"/>
              <w:rPr>
                <w:rFonts w:ascii="Calibri" w:hAnsi="Calibri" w:cs="Calibri"/>
                <w:sz w:val="20"/>
                <w:szCs w:val="20"/>
              </w:rPr>
            </w:pPr>
            <w:r w:rsidRPr="00A23B8A">
              <w:rPr>
                <w:rFonts w:ascii="Calibri" w:hAnsi="Calibri" w:cs="Calibri"/>
                <w:sz w:val="20"/>
                <w:szCs w:val="20"/>
              </w:rPr>
              <w:t>42.2</w:t>
            </w:r>
          </w:p>
        </w:tc>
        <w:tc>
          <w:tcPr>
            <w:tcW w:w="1032" w:type="dxa"/>
            <w:vAlign w:val="bottom"/>
          </w:tcPr>
          <w:p w14:paraId="15FB5EEC" w14:textId="1CDFB978" w:rsidR="003C4395" w:rsidRPr="00A23B8A"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41.9</w:t>
            </w:r>
          </w:p>
        </w:tc>
        <w:tc>
          <w:tcPr>
            <w:tcW w:w="1032" w:type="dxa"/>
            <w:vAlign w:val="bottom"/>
          </w:tcPr>
          <w:p w14:paraId="3F442026" w14:textId="629A2AA1"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42.5</w:t>
            </w:r>
          </w:p>
        </w:tc>
        <w:tc>
          <w:tcPr>
            <w:tcW w:w="1032" w:type="dxa"/>
            <w:vAlign w:val="bottom"/>
          </w:tcPr>
          <w:p w14:paraId="45B7D024" w14:textId="0AC4A53F" w:rsidR="003C4395" w:rsidRPr="002D58F3" w:rsidRDefault="003C4395" w:rsidP="00D76233">
            <w:pPr>
              <w:pStyle w:val="NormalWeb"/>
              <w:jc w:val="center"/>
              <w:rPr>
                <w:rFonts w:ascii="Calibri" w:hAnsi="Calibri" w:cs="Calibri"/>
                <w:color w:val="000000"/>
                <w:sz w:val="20"/>
                <w:szCs w:val="20"/>
              </w:rPr>
            </w:pPr>
            <w:r w:rsidRPr="002E61D3">
              <w:rPr>
                <w:rFonts w:cs="Calibri"/>
                <w:color w:val="000000"/>
                <w:sz w:val="20"/>
                <w:szCs w:val="20"/>
              </w:rPr>
              <w:t>42.8</w:t>
            </w:r>
          </w:p>
        </w:tc>
        <w:tc>
          <w:tcPr>
            <w:tcW w:w="1032" w:type="dxa"/>
            <w:vAlign w:val="bottom"/>
          </w:tcPr>
          <w:p w14:paraId="78331735" w14:textId="582B3CC8" w:rsidR="003C4395" w:rsidRPr="002E61D3" w:rsidRDefault="003C4395" w:rsidP="00D76233">
            <w:pPr>
              <w:pStyle w:val="NormalWeb"/>
              <w:jc w:val="center"/>
              <w:rPr>
                <w:rFonts w:ascii="Calibri" w:hAnsi="Calibri" w:cs="Calibri"/>
                <w:color w:val="000000"/>
                <w:sz w:val="20"/>
                <w:szCs w:val="20"/>
              </w:rPr>
            </w:pPr>
            <w:r w:rsidRPr="00923452">
              <w:rPr>
                <w:rFonts w:cstheme="minorHAnsi"/>
                <w:color w:val="000000"/>
                <w:sz w:val="20"/>
                <w:szCs w:val="20"/>
              </w:rPr>
              <w:t>42.5</w:t>
            </w:r>
          </w:p>
        </w:tc>
      </w:tr>
      <w:tr w:rsidR="003C4395" w:rsidRPr="007B7A8F" w14:paraId="06250B72" w14:textId="5B0E3334" w:rsidTr="00D76233">
        <w:tc>
          <w:tcPr>
            <w:tcW w:w="1414" w:type="dxa"/>
            <w:vAlign w:val="bottom"/>
          </w:tcPr>
          <w:p w14:paraId="1F3EBBCA" w14:textId="55D82FB1" w:rsidR="003C4395" w:rsidRPr="007B7A8F" w:rsidRDefault="003C4395" w:rsidP="002D3997">
            <w:pPr>
              <w:pStyle w:val="TableHeading"/>
              <w:rPr>
                <w:sz w:val="20"/>
                <w:szCs w:val="20"/>
              </w:rPr>
            </w:pPr>
            <w:r w:rsidRPr="007B7A8F">
              <w:rPr>
                <w:sz w:val="20"/>
                <w:szCs w:val="20"/>
              </w:rPr>
              <w:t>Stream 1</w:t>
            </w:r>
          </w:p>
        </w:tc>
        <w:tc>
          <w:tcPr>
            <w:tcW w:w="1033" w:type="dxa"/>
            <w:vAlign w:val="bottom"/>
          </w:tcPr>
          <w:p w14:paraId="4346084C" w14:textId="78ABC2D8"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57.1</w:t>
            </w:r>
          </w:p>
        </w:tc>
        <w:tc>
          <w:tcPr>
            <w:tcW w:w="1033" w:type="dxa"/>
            <w:vAlign w:val="bottom"/>
          </w:tcPr>
          <w:p w14:paraId="70B91AE2" w14:textId="7DB45DF4"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56.4</w:t>
            </w:r>
          </w:p>
        </w:tc>
        <w:tc>
          <w:tcPr>
            <w:tcW w:w="1032" w:type="dxa"/>
            <w:vAlign w:val="bottom"/>
          </w:tcPr>
          <w:p w14:paraId="084930B0" w14:textId="1766F31D"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55.9</w:t>
            </w:r>
          </w:p>
        </w:tc>
        <w:tc>
          <w:tcPr>
            <w:tcW w:w="1032" w:type="dxa"/>
            <w:vAlign w:val="bottom"/>
          </w:tcPr>
          <w:p w14:paraId="7ADD88A8" w14:textId="27030319"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57.2</w:t>
            </w:r>
          </w:p>
        </w:tc>
        <w:tc>
          <w:tcPr>
            <w:tcW w:w="1032" w:type="dxa"/>
            <w:vAlign w:val="bottom"/>
          </w:tcPr>
          <w:p w14:paraId="1FD08221" w14:textId="7D28303E" w:rsidR="003C4395" w:rsidRPr="00A23B8A" w:rsidRDefault="003C4395" w:rsidP="00D76233">
            <w:pPr>
              <w:pStyle w:val="NormalWeb"/>
              <w:jc w:val="center"/>
              <w:rPr>
                <w:rFonts w:ascii="Calibri" w:hAnsi="Calibri" w:cs="Calibri"/>
                <w:sz w:val="20"/>
                <w:szCs w:val="20"/>
              </w:rPr>
            </w:pPr>
            <w:r w:rsidRPr="00E879D2">
              <w:rPr>
                <w:rFonts w:ascii="Calibri" w:hAnsi="Calibri" w:cs="Calibri"/>
                <w:sz w:val="20"/>
                <w:szCs w:val="20"/>
              </w:rPr>
              <w:t>56.0</w:t>
            </w:r>
          </w:p>
        </w:tc>
        <w:tc>
          <w:tcPr>
            <w:tcW w:w="1032" w:type="dxa"/>
            <w:vAlign w:val="bottom"/>
          </w:tcPr>
          <w:p w14:paraId="1D1CF173" w14:textId="7E4185A9" w:rsidR="003C4395" w:rsidRPr="00E879D2"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54.8</w:t>
            </w:r>
          </w:p>
        </w:tc>
        <w:tc>
          <w:tcPr>
            <w:tcW w:w="1032" w:type="dxa"/>
            <w:vAlign w:val="bottom"/>
          </w:tcPr>
          <w:p w14:paraId="035AD975" w14:textId="62F8FF6E"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55.1</w:t>
            </w:r>
          </w:p>
        </w:tc>
        <w:tc>
          <w:tcPr>
            <w:tcW w:w="1032" w:type="dxa"/>
            <w:vAlign w:val="bottom"/>
          </w:tcPr>
          <w:p w14:paraId="48769894" w14:textId="1C2BAB84"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55.8</w:t>
            </w:r>
          </w:p>
        </w:tc>
        <w:tc>
          <w:tcPr>
            <w:tcW w:w="1032" w:type="dxa"/>
            <w:vAlign w:val="bottom"/>
          </w:tcPr>
          <w:p w14:paraId="4ACF41E8" w14:textId="0DC7AB03" w:rsidR="003C4395" w:rsidRPr="002E61D3" w:rsidRDefault="003C4395" w:rsidP="00D76233">
            <w:pPr>
              <w:pStyle w:val="NormalWeb"/>
              <w:jc w:val="center"/>
              <w:rPr>
                <w:rFonts w:ascii="Calibri" w:hAnsi="Calibri" w:cs="Calibri"/>
                <w:color w:val="000000"/>
                <w:sz w:val="20"/>
                <w:szCs w:val="20"/>
              </w:rPr>
            </w:pPr>
            <w:r w:rsidRPr="00923452">
              <w:rPr>
                <w:rFonts w:cstheme="minorHAnsi"/>
                <w:color w:val="000000"/>
                <w:sz w:val="20"/>
                <w:szCs w:val="20"/>
              </w:rPr>
              <w:t>55.8</w:t>
            </w:r>
          </w:p>
        </w:tc>
      </w:tr>
      <w:tr w:rsidR="003C4395" w:rsidRPr="007B7A8F" w14:paraId="3E244324" w14:textId="0C205054" w:rsidTr="00D76233">
        <w:tc>
          <w:tcPr>
            <w:tcW w:w="1414" w:type="dxa"/>
            <w:vAlign w:val="bottom"/>
          </w:tcPr>
          <w:p w14:paraId="5634CF9B" w14:textId="437C9B9B" w:rsidR="003C4395" w:rsidRPr="007B7A8F" w:rsidRDefault="003C4395" w:rsidP="002D3997">
            <w:pPr>
              <w:pStyle w:val="TableHeading"/>
              <w:rPr>
                <w:sz w:val="20"/>
                <w:szCs w:val="20"/>
              </w:rPr>
            </w:pPr>
            <w:r w:rsidRPr="007B7A8F">
              <w:rPr>
                <w:sz w:val="20"/>
                <w:szCs w:val="20"/>
              </w:rPr>
              <w:t>Stream 2</w:t>
            </w:r>
          </w:p>
        </w:tc>
        <w:tc>
          <w:tcPr>
            <w:tcW w:w="1033" w:type="dxa"/>
            <w:vAlign w:val="bottom"/>
          </w:tcPr>
          <w:p w14:paraId="3B0F6A08" w14:textId="39CB1317"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45.6</w:t>
            </w:r>
          </w:p>
        </w:tc>
        <w:tc>
          <w:tcPr>
            <w:tcW w:w="1033" w:type="dxa"/>
            <w:vAlign w:val="bottom"/>
          </w:tcPr>
          <w:p w14:paraId="5963805C" w14:textId="5345936B"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42.5</w:t>
            </w:r>
          </w:p>
        </w:tc>
        <w:tc>
          <w:tcPr>
            <w:tcW w:w="1032" w:type="dxa"/>
            <w:vAlign w:val="bottom"/>
          </w:tcPr>
          <w:p w14:paraId="59401FE3" w14:textId="28CA0EC4"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41.4</w:t>
            </w:r>
          </w:p>
        </w:tc>
        <w:tc>
          <w:tcPr>
            <w:tcW w:w="1032" w:type="dxa"/>
            <w:vAlign w:val="bottom"/>
          </w:tcPr>
          <w:p w14:paraId="0C1438D6" w14:textId="62604FF8"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41.4</w:t>
            </w:r>
          </w:p>
        </w:tc>
        <w:tc>
          <w:tcPr>
            <w:tcW w:w="1032" w:type="dxa"/>
            <w:vAlign w:val="bottom"/>
          </w:tcPr>
          <w:p w14:paraId="7ED51665" w14:textId="34008681" w:rsidR="003C4395" w:rsidRPr="00A23B8A" w:rsidRDefault="003C4395" w:rsidP="00D76233">
            <w:pPr>
              <w:pStyle w:val="NormalWeb"/>
              <w:jc w:val="center"/>
              <w:rPr>
                <w:rFonts w:ascii="Calibri" w:hAnsi="Calibri" w:cs="Calibri"/>
                <w:sz w:val="20"/>
                <w:szCs w:val="20"/>
              </w:rPr>
            </w:pPr>
            <w:r w:rsidRPr="00E879D2">
              <w:rPr>
                <w:rFonts w:ascii="Calibri" w:hAnsi="Calibri" w:cs="Calibri"/>
                <w:sz w:val="20"/>
                <w:szCs w:val="20"/>
              </w:rPr>
              <w:t>40.6</w:t>
            </w:r>
          </w:p>
        </w:tc>
        <w:tc>
          <w:tcPr>
            <w:tcW w:w="1032" w:type="dxa"/>
            <w:vAlign w:val="bottom"/>
          </w:tcPr>
          <w:p w14:paraId="4FC92AC9" w14:textId="6A8B7F06" w:rsidR="003C4395" w:rsidRPr="00E879D2"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41.2</w:t>
            </w:r>
          </w:p>
        </w:tc>
        <w:tc>
          <w:tcPr>
            <w:tcW w:w="1032" w:type="dxa"/>
            <w:vAlign w:val="bottom"/>
          </w:tcPr>
          <w:p w14:paraId="05FF87F1" w14:textId="5FE15C76"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41.2</w:t>
            </w:r>
          </w:p>
        </w:tc>
        <w:tc>
          <w:tcPr>
            <w:tcW w:w="1032" w:type="dxa"/>
            <w:vAlign w:val="bottom"/>
          </w:tcPr>
          <w:p w14:paraId="03098855" w14:textId="4A49B58E"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40.6</w:t>
            </w:r>
          </w:p>
        </w:tc>
        <w:tc>
          <w:tcPr>
            <w:tcW w:w="1032" w:type="dxa"/>
            <w:vAlign w:val="bottom"/>
          </w:tcPr>
          <w:p w14:paraId="4EB66155" w14:textId="3FF84A36" w:rsidR="003C4395" w:rsidRPr="002E61D3" w:rsidRDefault="003C4395" w:rsidP="00D76233">
            <w:pPr>
              <w:pStyle w:val="NormalWeb"/>
              <w:jc w:val="center"/>
              <w:rPr>
                <w:rFonts w:ascii="Calibri" w:hAnsi="Calibri" w:cs="Calibri"/>
                <w:color w:val="000000"/>
                <w:sz w:val="20"/>
                <w:szCs w:val="20"/>
              </w:rPr>
            </w:pPr>
            <w:r w:rsidRPr="00923452">
              <w:rPr>
                <w:rFonts w:cstheme="minorHAnsi"/>
                <w:color w:val="000000"/>
                <w:sz w:val="20"/>
                <w:szCs w:val="20"/>
              </w:rPr>
              <w:t>40.2</w:t>
            </w:r>
          </w:p>
        </w:tc>
      </w:tr>
      <w:tr w:rsidR="003C4395" w:rsidRPr="007B7A8F" w14:paraId="6B2E1ED5" w14:textId="45C0EA45" w:rsidTr="00D76233">
        <w:tc>
          <w:tcPr>
            <w:tcW w:w="1414" w:type="dxa"/>
            <w:vAlign w:val="bottom"/>
          </w:tcPr>
          <w:p w14:paraId="103087E9" w14:textId="0B0C5ADD" w:rsidR="003C4395" w:rsidRPr="007B7A8F" w:rsidRDefault="003C4395" w:rsidP="002D3997">
            <w:pPr>
              <w:pStyle w:val="TableHeading"/>
              <w:rPr>
                <w:sz w:val="20"/>
                <w:szCs w:val="20"/>
              </w:rPr>
            </w:pPr>
            <w:r w:rsidRPr="007B7A8F">
              <w:rPr>
                <w:sz w:val="20"/>
                <w:szCs w:val="20"/>
              </w:rPr>
              <w:t>Stream 3</w:t>
            </w:r>
          </w:p>
        </w:tc>
        <w:tc>
          <w:tcPr>
            <w:tcW w:w="1033" w:type="dxa"/>
            <w:vAlign w:val="bottom"/>
          </w:tcPr>
          <w:p w14:paraId="39DC51D0" w14:textId="51761AEF"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33.3</w:t>
            </w:r>
          </w:p>
        </w:tc>
        <w:tc>
          <w:tcPr>
            <w:tcW w:w="1033" w:type="dxa"/>
            <w:vAlign w:val="bottom"/>
          </w:tcPr>
          <w:p w14:paraId="543B6015" w14:textId="406729AA"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32.4</w:t>
            </w:r>
          </w:p>
        </w:tc>
        <w:tc>
          <w:tcPr>
            <w:tcW w:w="1032" w:type="dxa"/>
            <w:vAlign w:val="bottom"/>
          </w:tcPr>
          <w:p w14:paraId="04E1DAC0" w14:textId="7A6C6E54"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31.1</w:t>
            </w:r>
          </w:p>
        </w:tc>
        <w:tc>
          <w:tcPr>
            <w:tcW w:w="1032" w:type="dxa"/>
            <w:vAlign w:val="bottom"/>
          </w:tcPr>
          <w:p w14:paraId="6791B869" w14:textId="7BA07CBA"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33.8</w:t>
            </w:r>
          </w:p>
        </w:tc>
        <w:tc>
          <w:tcPr>
            <w:tcW w:w="1032" w:type="dxa"/>
            <w:vAlign w:val="bottom"/>
          </w:tcPr>
          <w:p w14:paraId="5C5C8AFB" w14:textId="18B99321" w:rsidR="003C4395" w:rsidRPr="00A23B8A" w:rsidRDefault="003C4395" w:rsidP="00D76233">
            <w:pPr>
              <w:pStyle w:val="NormalWeb"/>
              <w:jc w:val="center"/>
              <w:rPr>
                <w:rFonts w:ascii="Calibri" w:hAnsi="Calibri" w:cs="Calibri"/>
                <w:sz w:val="20"/>
                <w:szCs w:val="20"/>
              </w:rPr>
            </w:pPr>
            <w:r w:rsidRPr="00E879D2">
              <w:rPr>
                <w:rFonts w:ascii="Calibri" w:hAnsi="Calibri" w:cs="Calibri"/>
                <w:sz w:val="20"/>
                <w:szCs w:val="20"/>
              </w:rPr>
              <w:t>33.2</w:t>
            </w:r>
          </w:p>
        </w:tc>
        <w:tc>
          <w:tcPr>
            <w:tcW w:w="1032" w:type="dxa"/>
            <w:vAlign w:val="bottom"/>
          </w:tcPr>
          <w:p w14:paraId="654C9C2B" w14:textId="26E2272C" w:rsidR="003C4395" w:rsidRPr="00E879D2"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32.6</w:t>
            </w:r>
          </w:p>
        </w:tc>
        <w:tc>
          <w:tcPr>
            <w:tcW w:w="1032" w:type="dxa"/>
            <w:vAlign w:val="bottom"/>
          </w:tcPr>
          <w:p w14:paraId="48322B46" w14:textId="68AF1B3B"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33.4</w:t>
            </w:r>
          </w:p>
        </w:tc>
        <w:tc>
          <w:tcPr>
            <w:tcW w:w="1032" w:type="dxa"/>
            <w:vAlign w:val="bottom"/>
          </w:tcPr>
          <w:p w14:paraId="1E1B29E4" w14:textId="4B784342"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33.4</w:t>
            </w:r>
          </w:p>
        </w:tc>
        <w:tc>
          <w:tcPr>
            <w:tcW w:w="1032" w:type="dxa"/>
            <w:vAlign w:val="bottom"/>
          </w:tcPr>
          <w:p w14:paraId="14E84497" w14:textId="3343D555" w:rsidR="003C4395" w:rsidRPr="002E61D3" w:rsidRDefault="003C4395" w:rsidP="00D76233">
            <w:pPr>
              <w:pStyle w:val="NormalWeb"/>
              <w:jc w:val="center"/>
              <w:rPr>
                <w:rFonts w:ascii="Calibri" w:hAnsi="Calibri" w:cs="Calibri"/>
                <w:color w:val="000000"/>
                <w:sz w:val="20"/>
                <w:szCs w:val="20"/>
              </w:rPr>
            </w:pPr>
            <w:r w:rsidRPr="00923452">
              <w:rPr>
                <w:rFonts w:cstheme="minorHAnsi"/>
                <w:color w:val="000000"/>
                <w:sz w:val="20"/>
                <w:szCs w:val="20"/>
              </w:rPr>
              <w:t>32.5</w:t>
            </w:r>
          </w:p>
        </w:tc>
      </w:tr>
      <w:tr w:rsidR="003C4395" w:rsidRPr="007B7A8F" w14:paraId="1C1E30B4" w14:textId="2D9C216F" w:rsidTr="00D76233">
        <w:tc>
          <w:tcPr>
            <w:tcW w:w="1414" w:type="dxa"/>
            <w:vAlign w:val="bottom"/>
          </w:tcPr>
          <w:p w14:paraId="6361D314" w14:textId="68D127C7" w:rsidR="003C4395" w:rsidRPr="007B7A8F" w:rsidRDefault="003C4395" w:rsidP="002D3997">
            <w:pPr>
              <w:pStyle w:val="TableHeading"/>
              <w:rPr>
                <w:sz w:val="20"/>
                <w:szCs w:val="20"/>
              </w:rPr>
            </w:pPr>
            <w:r w:rsidRPr="007B7A8F">
              <w:rPr>
                <w:sz w:val="20"/>
                <w:szCs w:val="20"/>
              </w:rPr>
              <w:t>Stream 4</w:t>
            </w:r>
          </w:p>
        </w:tc>
        <w:tc>
          <w:tcPr>
            <w:tcW w:w="1033" w:type="dxa"/>
            <w:vAlign w:val="bottom"/>
          </w:tcPr>
          <w:p w14:paraId="46286052" w14:textId="5DAAA1B4"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25.1</w:t>
            </w:r>
          </w:p>
        </w:tc>
        <w:tc>
          <w:tcPr>
            <w:tcW w:w="1033" w:type="dxa"/>
            <w:vAlign w:val="bottom"/>
          </w:tcPr>
          <w:p w14:paraId="1603F3AC" w14:textId="07A8B719"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24.7</w:t>
            </w:r>
          </w:p>
        </w:tc>
        <w:tc>
          <w:tcPr>
            <w:tcW w:w="1032" w:type="dxa"/>
            <w:vAlign w:val="bottom"/>
          </w:tcPr>
          <w:p w14:paraId="30A7C4B5" w14:textId="7B1929F3"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22.6</w:t>
            </w:r>
          </w:p>
        </w:tc>
        <w:tc>
          <w:tcPr>
            <w:tcW w:w="1032" w:type="dxa"/>
            <w:vAlign w:val="bottom"/>
          </w:tcPr>
          <w:p w14:paraId="2F322893" w14:textId="1F489C4D"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23.4</w:t>
            </w:r>
          </w:p>
        </w:tc>
        <w:tc>
          <w:tcPr>
            <w:tcW w:w="1032" w:type="dxa"/>
            <w:vAlign w:val="bottom"/>
          </w:tcPr>
          <w:p w14:paraId="324B5A8E" w14:textId="1BD24AD2" w:rsidR="003C4395" w:rsidRPr="00A23B8A" w:rsidRDefault="003C4395" w:rsidP="00D76233">
            <w:pPr>
              <w:pStyle w:val="NormalWeb"/>
              <w:jc w:val="center"/>
              <w:rPr>
                <w:rFonts w:ascii="Calibri" w:hAnsi="Calibri" w:cs="Calibri"/>
                <w:sz w:val="20"/>
                <w:szCs w:val="20"/>
              </w:rPr>
            </w:pPr>
            <w:r w:rsidRPr="00E879D2">
              <w:rPr>
                <w:rFonts w:ascii="Calibri" w:hAnsi="Calibri" w:cs="Calibri"/>
                <w:sz w:val="20"/>
                <w:szCs w:val="20"/>
              </w:rPr>
              <w:t>23.1</w:t>
            </w:r>
          </w:p>
        </w:tc>
        <w:tc>
          <w:tcPr>
            <w:tcW w:w="1032" w:type="dxa"/>
            <w:vAlign w:val="bottom"/>
          </w:tcPr>
          <w:p w14:paraId="0FDDDA8C" w14:textId="5B131ECF" w:rsidR="003C4395" w:rsidRPr="00E879D2"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23.0</w:t>
            </w:r>
          </w:p>
        </w:tc>
        <w:tc>
          <w:tcPr>
            <w:tcW w:w="1032" w:type="dxa"/>
            <w:vAlign w:val="bottom"/>
          </w:tcPr>
          <w:p w14:paraId="1CDE6975" w14:textId="7F82D3D1"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23.6</w:t>
            </w:r>
          </w:p>
        </w:tc>
        <w:tc>
          <w:tcPr>
            <w:tcW w:w="1032" w:type="dxa"/>
            <w:vAlign w:val="bottom"/>
          </w:tcPr>
          <w:p w14:paraId="38F5EA23" w14:textId="2E96FB95"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23.8</w:t>
            </w:r>
          </w:p>
        </w:tc>
        <w:tc>
          <w:tcPr>
            <w:tcW w:w="1032" w:type="dxa"/>
            <w:vAlign w:val="bottom"/>
          </w:tcPr>
          <w:p w14:paraId="59BB6B3A" w14:textId="4C5BDDF1" w:rsidR="003C4395" w:rsidRPr="002E61D3" w:rsidRDefault="003C4395" w:rsidP="00D76233">
            <w:pPr>
              <w:pStyle w:val="NormalWeb"/>
              <w:jc w:val="center"/>
              <w:rPr>
                <w:rFonts w:ascii="Calibri" w:hAnsi="Calibri" w:cs="Calibri"/>
                <w:color w:val="000000"/>
                <w:sz w:val="20"/>
                <w:szCs w:val="20"/>
              </w:rPr>
            </w:pPr>
            <w:r w:rsidRPr="00923452">
              <w:rPr>
                <w:rFonts w:cstheme="minorHAnsi"/>
                <w:color w:val="000000"/>
                <w:sz w:val="20"/>
                <w:szCs w:val="20"/>
              </w:rPr>
              <w:t>22.8</w:t>
            </w:r>
          </w:p>
        </w:tc>
      </w:tr>
    </w:tbl>
    <w:p w14:paraId="043E2C1C" w14:textId="26C8406C" w:rsidR="004A4A20" w:rsidRPr="007958AD" w:rsidRDefault="004A4A20" w:rsidP="004A4A20">
      <w:pPr>
        <w:pStyle w:val="Heading2"/>
        <w:jc w:val="center"/>
      </w:pPr>
      <w:bookmarkStart w:id="24" w:name="_Toc411520440"/>
      <w:r w:rsidRPr="005437B9">
        <w:t>Table 1.</w:t>
      </w:r>
      <w:r w:rsidR="00A110F9">
        <w:t>4</w:t>
      </w:r>
      <w:r w:rsidRPr="005437B9">
        <w:t xml:space="preserve"> </w:t>
      </w:r>
      <w:r>
        <w:t>–</w:t>
      </w:r>
      <w:r w:rsidRPr="005437B9">
        <w:t xml:space="preserve"> </w:t>
      </w:r>
      <w:r w:rsidR="00A07CF6">
        <w:t xml:space="preserve">JSA </w:t>
      </w:r>
      <w:r>
        <w:t>Education and Training Outcomes</w:t>
      </w:r>
      <w:r w:rsidRPr="0045503B">
        <w:t xml:space="preserve">, </w:t>
      </w:r>
      <w:r w:rsidR="00962CC8">
        <w:t>December</w:t>
      </w:r>
      <w:r w:rsidR="005A7759" w:rsidRPr="0045503B">
        <w:t xml:space="preserve"> </w:t>
      </w:r>
      <w:r w:rsidR="00596375" w:rsidRPr="0045503B">
        <w:t>201</w:t>
      </w:r>
      <w:r w:rsidR="00F35767">
        <w:t>2</w:t>
      </w:r>
      <w:r w:rsidRPr="0045503B">
        <w:t xml:space="preserve"> to </w:t>
      </w:r>
      <w:r w:rsidR="00AF47C8" w:rsidRPr="0045503B">
        <w:br/>
      </w:r>
      <w:r w:rsidR="00962CC8">
        <w:t>December</w:t>
      </w:r>
      <w:r w:rsidR="009D1B98">
        <w:t xml:space="preserve"> </w:t>
      </w:r>
      <w:r w:rsidRPr="0045503B">
        <w:t>201</w:t>
      </w:r>
      <w:r w:rsidR="00F35767">
        <w:t>4</w:t>
      </w:r>
      <w:bookmarkEnd w:id="24"/>
    </w:p>
    <w:tbl>
      <w:tblPr>
        <w:tblStyle w:val="TableGrid"/>
        <w:tblW w:w="10704" w:type="dxa"/>
        <w:tblLook w:val="04A0" w:firstRow="1" w:lastRow="0" w:firstColumn="1" w:lastColumn="0" w:noHBand="0" w:noVBand="1"/>
      </w:tblPr>
      <w:tblGrid>
        <w:gridCol w:w="1414"/>
        <w:gridCol w:w="1033"/>
        <w:gridCol w:w="1033"/>
        <w:gridCol w:w="1032"/>
        <w:gridCol w:w="1032"/>
        <w:gridCol w:w="1032"/>
        <w:gridCol w:w="1032"/>
        <w:gridCol w:w="1032"/>
        <w:gridCol w:w="1032"/>
        <w:gridCol w:w="1032"/>
      </w:tblGrid>
      <w:tr w:rsidR="00BF12D0" w:rsidRPr="00CB0F73" w14:paraId="0B5027DA" w14:textId="629272D3" w:rsidTr="00742FA3">
        <w:trPr>
          <w:tblHeader/>
        </w:trPr>
        <w:tc>
          <w:tcPr>
            <w:tcW w:w="1414" w:type="dxa"/>
            <w:shd w:val="clear" w:color="auto" w:fill="1F497D" w:themeFill="text2"/>
            <w:vAlign w:val="bottom"/>
          </w:tcPr>
          <w:p w14:paraId="602ED8BB" w14:textId="2628129F" w:rsidR="00BF12D0" w:rsidRPr="00CB0F73" w:rsidRDefault="00BF12D0" w:rsidP="009A112C">
            <w:pPr>
              <w:pStyle w:val="TableHeading"/>
              <w:rPr>
                <w:b/>
                <w:color w:val="FFFFFF" w:themeColor="background1"/>
                <w:sz w:val="20"/>
                <w:szCs w:val="20"/>
              </w:rPr>
            </w:pPr>
          </w:p>
        </w:tc>
        <w:tc>
          <w:tcPr>
            <w:tcW w:w="1033" w:type="dxa"/>
            <w:shd w:val="clear" w:color="auto" w:fill="1F497D" w:themeFill="text2"/>
          </w:tcPr>
          <w:p w14:paraId="797434E8" w14:textId="19214CD5"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Dec 2012</w:t>
            </w:r>
            <w:r w:rsidRPr="00CB0F73">
              <w:rPr>
                <w:b/>
                <w:color w:val="FFFFFF" w:themeColor="background1"/>
                <w:sz w:val="20"/>
                <w:szCs w:val="20"/>
              </w:rPr>
              <w:br/>
              <w:t>(%)</w:t>
            </w:r>
          </w:p>
        </w:tc>
        <w:tc>
          <w:tcPr>
            <w:tcW w:w="1033" w:type="dxa"/>
            <w:shd w:val="clear" w:color="auto" w:fill="1F497D" w:themeFill="text2"/>
          </w:tcPr>
          <w:p w14:paraId="7A1EA7CE" w14:textId="1DFB0207"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Mar 2013</w:t>
            </w:r>
            <w:r w:rsidRPr="00CB0F73">
              <w:rPr>
                <w:b/>
                <w:color w:val="FFFFFF" w:themeColor="background1"/>
                <w:sz w:val="20"/>
                <w:szCs w:val="20"/>
              </w:rPr>
              <w:br/>
              <w:t>(%)</w:t>
            </w:r>
          </w:p>
        </w:tc>
        <w:tc>
          <w:tcPr>
            <w:tcW w:w="1032" w:type="dxa"/>
            <w:shd w:val="clear" w:color="auto" w:fill="1F497D" w:themeFill="text2"/>
          </w:tcPr>
          <w:p w14:paraId="05189009" w14:textId="54A8D611"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Jun 2013</w:t>
            </w:r>
            <w:r w:rsidRPr="00CB0F73">
              <w:rPr>
                <w:b/>
                <w:color w:val="FFFFFF" w:themeColor="background1"/>
                <w:sz w:val="20"/>
                <w:szCs w:val="20"/>
              </w:rPr>
              <w:br/>
              <w:t>(%)</w:t>
            </w:r>
          </w:p>
        </w:tc>
        <w:tc>
          <w:tcPr>
            <w:tcW w:w="1032" w:type="dxa"/>
            <w:shd w:val="clear" w:color="auto" w:fill="1F497D" w:themeFill="text2"/>
          </w:tcPr>
          <w:p w14:paraId="1A5A6909" w14:textId="019F5BE5" w:rsidR="00BF12D0" w:rsidRDefault="00BF12D0" w:rsidP="0035348A">
            <w:pPr>
              <w:pStyle w:val="TableHeading"/>
              <w:jc w:val="center"/>
              <w:rPr>
                <w:b/>
                <w:color w:val="FFFFFF" w:themeColor="background1"/>
                <w:sz w:val="20"/>
                <w:szCs w:val="20"/>
              </w:rPr>
            </w:pPr>
            <w:r w:rsidRPr="00CB0F73">
              <w:rPr>
                <w:b/>
                <w:color w:val="FFFFFF" w:themeColor="background1"/>
                <w:sz w:val="20"/>
                <w:szCs w:val="20"/>
              </w:rPr>
              <w:t>Sep 2013</w:t>
            </w:r>
            <w:r w:rsidRPr="00CB0F73">
              <w:rPr>
                <w:b/>
                <w:color w:val="FFFFFF" w:themeColor="background1"/>
                <w:sz w:val="20"/>
                <w:szCs w:val="20"/>
              </w:rPr>
              <w:br/>
              <w:t>(%)</w:t>
            </w:r>
          </w:p>
        </w:tc>
        <w:tc>
          <w:tcPr>
            <w:tcW w:w="1032" w:type="dxa"/>
            <w:shd w:val="clear" w:color="auto" w:fill="1F497D" w:themeFill="text2"/>
          </w:tcPr>
          <w:p w14:paraId="197C47DA" w14:textId="48E0C49E" w:rsidR="00BF12D0" w:rsidRDefault="00BF12D0" w:rsidP="0035348A">
            <w:pPr>
              <w:pStyle w:val="TableHeading"/>
              <w:jc w:val="center"/>
              <w:rPr>
                <w:b/>
                <w:color w:val="FFFFFF" w:themeColor="background1"/>
                <w:sz w:val="20"/>
                <w:szCs w:val="20"/>
              </w:rPr>
            </w:pPr>
            <w:r>
              <w:rPr>
                <w:b/>
                <w:color w:val="FFFFFF" w:themeColor="background1"/>
                <w:sz w:val="20"/>
                <w:szCs w:val="20"/>
              </w:rPr>
              <w:t>Dec 2013 (%)</w:t>
            </w:r>
          </w:p>
        </w:tc>
        <w:tc>
          <w:tcPr>
            <w:tcW w:w="1032" w:type="dxa"/>
            <w:shd w:val="clear" w:color="auto" w:fill="1F497D" w:themeFill="text2"/>
          </w:tcPr>
          <w:p w14:paraId="4FDD37E8" w14:textId="4B9DE1C9" w:rsidR="00BF12D0" w:rsidRDefault="00BF12D0" w:rsidP="0035348A">
            <w:pPr>
              <w:pStyle w:val="TableHeading"/>
              <w:jc w:val="center"/>
              <w:rPr>
                <w:b/>
                <w:color w:val="FFFFFF" w:themeColor="background1"/>
                <w:sz w:val="20"/>
                <w:szCs w:val="20"/>
              </w:rPr>
            </w:pPr>
            <w:r>
              <w:rPr>
                <w:b/>
                <w:color w:val="FFFFFF" w:themeColor="background1"/>
                <w:sz w:val="20"/>
                <w:szCs w:val="20"/>
              </w:rPr>
              <w:t>Mar 2014 (%)</w:t>
            </w:r>
          </w:p>
        </w:tc>
        <w:tc>
          <w:tcPr>
            <w:tcW w:w="1032" w:type="dxa"/>
            <w:shd w:val="clear" w:color="auto" w:fill="1F497D" w:themeFill="text2"/>
          </w:tcPr>
          <w:p w14:paraId="12BA0BB8" w14:textId="26FA529D" w:rsidR="00BF12D0" w:rsidRPr="00CB0F73" w:rsidRDefault="00BF12D0" w:rsidP="0035348A">
            <w:pPr>
              <w:pStyle w:val="TableHeading"/>
              <w:jc w:val="center"/>
              <w:rPr>
                <w:b/>
                <w:color w:val="FFFFFF" w:themeColor="background1"/>
                <w:sz w:val="20"/>
                <w:szCs w:val="20"/>
              </w:rPr>
            </w:pPr>
            <w:r>
              <w:rPr>
                <w:b/>
                <w:color w:val="FFFFFF" w:themeColor="background1"/>
                <w:sz w:val="20"/>
                <w:szCs w:val="20"/>
              </w:rPr>
              <w:t>Jun 2014 (%)</w:t>
            </w:r>
          </w:p>
        </w:tc>
        <w:tc>
          <w:tcPr>
            <w:tcW w:w="1032" w:type="dxa"/>
            <w:shd w:val="clear" w:color="auto" w:fill="1F497D" w:themeFill="text2"/>
          </w:tcPr>
          <w:p w14:paraId="71538FAC" w14:textId="72B45353" w:rsidR="00BF12D0" w:rsidRDefault="00BF12D0" w:rsidP="0035348A">
            <w:pPr>
              <w:pStyle w:val="TableHeading"/>
              <w:jc w:val="center"/>
              <w:rPr>
                <w:b/>
                <w:color w:val="FFFFFF" w:themeColor="background1"/>
                <w:sz w:val="20"/>
                <w:szCs w:val="20"/>
              </w:rPr>
            </w:pPr>
            <w:r>
              <w:rPr>
                <w:b/>
                <w:color w:val="FFFFFF" w:themeColor="background1"/>
                <w:sz w:val="20"/>
                <w:szCs w:val="20"/>
              </w:rPr>
              <w:t>Sep 2014 (%)</w:t>
            </w:r>
          </w:p>
        </w:tc>
        <w:tc>
          <w:tcPr>
            <w:tcW w:w="1032" w:type="dxa"/>
            <w:shd w:val="clear" w:color="auto" w:fill="1F497D" w:themeFill="text2"/>
          </w:tcPr>
          <w:p w14:paraId="274BFF91" w14:textId="6A3818EE" w:rsidR="00BF12D0" w:rsidRDefault="00BF12D0" w:rsidP="0035348A">
            <w:pPr>
              <w:pStyle w:val="TableHeading"/>
              <w:jc w:val="center"/>
              <w:rPr>
                <w:b/>
                <w:color w:val="FFFFFF" w:themeColor="background1"/>
                <w:sz w:val="20"/>
                <w:szCs w:val="20"/>
              </w:rPr>
            </w:pPr>
            <w:r>
              <w:rPr>
                <w:b/>
                <w:color w:val="FFFFFF" w:themeColor="background1"/>
                <w:sz w:val="20"/>
                <w:szCs w:val="20"/>
              </w:rPr>
              <w:t>Dec 2014 (%)</w:t>
            </w:r>
          </w:p>
        </w:tc>
      </w:tr>
      <w:tr w:rsidR="003C4395" w:rsidRPr="007B7A8F" w14:paraId="2C4C23FB" w14:textId="29981B45" w:rsidTr="003C4395">
        <w:tc>
          <w:tcPr>
            <w:tcW w:w="1414" w:type="dxa"/>
            <w:vAlign w:val="bottom"/>
          </w:tcPr>
          <w:p w14:paraId="1D1586D4" w14:textId="5087D2E6" w:rsidR="003C4395" w:rsidRPr="007B7A8F" w:rsidRDefault="003C4395" w:rsidP="009A112C">
            <w:pPr>
              <w:pStyle w:val="TableHeading"/>
              <w:rPr>
                <w:sz w:val="20"/>
                <w:szCs w:val="20"/>
              </w:rPr>
            </w:pPr>
            <w:r w:rsidRPr="007B7A8F">
              <w:rPr>
                <w:sz w:val="20"/>
                <w:szCs w:val="20"/>
              </w:rPr>
              <w:t>Stream 1-4</w:t>
            </w:r>
          </w:p>
        </w:tc>
        <w:tc>
          <w:tcPr>
            <w:tcW w:w="1033" w:type="dxa"/>
            <w:vAlign w:val="bottom"/>
          </w:tcPr>
          <w:p w14:paraId="3D56C798" w14:textId="585889DB"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21.9</w:t>
            </w:r>
          </w:p>
        </w:tc>
        <w:tc>
          <w:tcPr>
            <w:tcW w:w="1033" w:type="dxa"/>
            <w:vAlign w:val="bottom"/>
          </w:tcPr>
          <w:p w14:paraId="4533DB46" w14:textId="350E1B99"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22.4</w:t>
            </w:r>
          </w:p>
        </w:tc>
        <w:tc>
          <w:tcPr>
            <w:tcW w:w="1032" w:type="dxa"/>
            <w:vAlign w:val="bottom"/>
          </w:tcPr>
          <w:p w14:paraId="716FEA16" w14:textId="7A52C550"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22.7</w:t>
            </w:r>
          </w:p>
        </w:tc>
        <w:tc>
          <w:tcPr>
            <w:tcW w:w="1032" w:type="dxa"/>
            <w:vAlign w:val="bottom"/>
          </w:tcPr>
          <w:p w14:paraId="6D745024" w14:textId="498B5F6F"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22.7</w:t>
            </w:r>
          </w:p>
        </w:tc>
        <w:tc>
          <w:tcPr>
            <w:tcW w:w="1032" w:type="dxa"/>
            <w:vAlign w:val="bottom"/>
          </w:tcPr>
          <w:p w14:paraId="2233628D" w14:textId="5996A1DE"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23.5</w:t>
            </w:r>
          </w:p>
        </w:tc>
        <w:tc>
          <w:tcPr>
            <w:tcW w:w="1032" w:type="dxa"/>
            <w:vAlign w:val="bottom"/>
          </w:tcPr>
          <w:p w14:paraId="28587D3C" w14:textId="01E86B63" w:rsidR="003C4395" w:rsidRPr="00C602E5"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23.2</w:t>
            </w:r>
          </w:p>
        </w:tc>
        <w:tc>
          <w:tcPr>
            <w:tcW w:w="1032" w:type="dxa"/>
            <w:vAlign w:val="bottom"/>
          </w:tcPr>
          <w:p w14:paraId="65CFE282" w14:textId="74A22EB8"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22.7</w:t>
            </w:r>
          </w:p>
        </w:tc>
        <w:tc>
          <w:tcPr>
            <w:tcW w:w="1032" w:type="dxa"/>
            <w:vAlign w:val="bottom"/>
          </w:tcPr>
          <w:p w14:paraId="13514366" w14:textId="1FFE4247"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22.9</w:t>
            </w:r>
          </w:p>
        </w:tc>
        <w:tc>
          <w:tcPr>
            <w:tcW w:w="1032" w:type="dxa"/>
          </w:tcPr>
          <w:p w14:paraId="4B5AE561" w14:textId="06C65E77" w:rsidR="003C4395" w:rsidRPr="002E61D3" w:rsidRDefault="001A382C" w:rsidP="00D76233">
            <w:pPr>
              <w:pStyle w:val="NormalWeb"/>
              <w:jc w:val="center"/>
              <w:rPr>
                <w:rFonts w:ascii="Calibri" w:hAnsi="Calibri" w:cs="Calibri"/>
                <w:color w:val="000000"/>
                <w:sz w:val="20"/>
                <w:szCs w:val="20"/>
              </w:rPr>
            </w:pPr>
            <w:r>
              <w:rPr>
                <w:sz w:val="20"/>
                <w:szCs w:val="20"/>
              </w:rPr>
              <w:t>22.6</w:t>
            </w:r>
          </w:p>
        </w:tc>
      </w:tr>
      <w:tr w:rsidR="003C4395" w:rsidRPr="007B7A8F" w14:paraId="631117DA" w14:textId="791EA6BB" w:rsidTr="003C4395">
        <w:tc>
          <w:tcPr>
            <w:tcW w:w="1414" w:type="dxa"/>
            <w:vAlign w:val="bottom"/>
          </w:tcPr>
          <w:p w14:paraId="000D0C9C" w14:textId="5682C1D6" w:rsidR="003C4395" w:rsidRPr="007B7A8F" w:rsidRDefault="003C4395" w:rsidP="009A112C">
            <w:pPr>
              <w:pStyle w:val="TableHeading"/>
              <w:rPr>
                <w:sz w:val="20"/>
                <w:szCs w:val="20"/>
              </w:rPr>
            </w:pPr>
            <w:r w:rsidRPr="007B7A8F">
              <w:rPr>
                <w:sz w:val="20"/>
                <w:szCs w:val="20"/>
              </w:rPr>
              <w:t>Stream 1</w:t>
            </w:r>
          </w:p>
        </w:tc>
        <w:tc>
          <w:tcPr>
            <w:tcW w:w="1033" w:type="dxa"/>
            <w:vAlign w:val="bottom"/>
          </w:tcPr>
          <w:p w14:paraId="3FACB979" w14:textId="004A0E0A"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20.7</w:t>
            </w:r>
          </w:p>
        </w:tc>
        <w:tc>
          <w:tcPr>
            <w:tcW w:w="1033" w:type="dxa"/>
            <w:vAlign w:val="bottom"/>
          </w:tcPr>
          <w:p w14:paraId="60542A93" w14:textId="6357C811"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21.3</w:t>
            </w:r>
          </w:p>
        </w:tc>
        <w:tc>
          <w:tcPr>
            <w:tcW w:w="1032" w:type="dxa"/>
            <w:vAlign w:val="bottom"/>
          </w:tcPr>
          <w:p w14:paraId="17F23E85" w14:textId="437F5188"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21.8</w:t>
            </w:r>
          </w:p>
        </w:tc>
        <w:tc>
          <w:tcPr>
            <w:tcW w:w="1032" w:type="dxa"/>
            <w:vAlign w:val="bottom"/>
          </w:tcPr>
          <w:p w14:paraId="4355241F" w14:textId="544EEC4C"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22.8</w:t>
            </w:r>
          </w:p>
        </w:tc>
        <w:tc>
          <w:tcPr>
            <w:tcW w:w="1032" w:type="dxa"/>
            <w:vAlign w:val="bottom"/>
          </w:tcPr>
          <w:p w14:paraId="34578EC2" w14:textId="15530C48"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23.6</w:t>
            </w:r>
          </w:p>
        </w:tc>
        <w:tc>
          <w:tcPr>
            <w:tcW w:w="1032" w:type="dxa"/>
            <w:vAlign w:val="bottom"/>
          </w:tcPr>
          <w:p w14:paraId="1E0C659F" w14:textId="7231E32D" w:rsidR="003C4395" w:rsidRPr="00C602E5"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23.1</w:t>
            </w:r>
          </w:p>
        </w:tc>
        <w:tc>
          <w:tcPr>
            <w:tcW w:w="1032" w:type="dxa"/>
            <w:vAlign w:val="bottom"/>
          </w:tcPr>
          <w:p w14:paraId="1A6224F1" w14:textId="36C91C10"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22.5</w:t>
            </w:r>
          </w:p>
        </w:tc>
        <w:tc>
          <w:tcPr>
            <w:tcW w:w="1032" w:type="dxa"/>
            <w:vAlign w:val="bottom"/>
          </w:tcPr>
          <w:p w14:paraId="421238EA" w14:textId="11949A43"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21.9</w:t>
            </w:r>
          </w:p>
        </w:tc>
        <w:tc>
          <w:tcPr>
            <w:tcW w:w="1032" w:type="dxa"/>
          </w:tcPr>
          <w:p w14:paraId="27EF54BD" w14:textId="03229FCD" w:rsidR="003C4395" w:rsidRPr="002E61D3" w:rsidRDefault="001A382C" w:rsidP="00D76233">
            <w:pPr>
              <w:pStyle w:val="NormalWeb"/>
              <w:jc w:val="center"/>
              <w:rPr>
                <w:rFonts w:ascii="Calibri" w:hAnsi="Calibri" w:cs="Calibri"/>
                <w:color w:val="000000"/>
                <w:sz w:val="20"/>
                <w:szCs w:val="20"/>
              </w:rPr>
            </w:pPr>
            <w:r>
              <w:rPr>
                <w:sz w:val="20"/>
                <w:szCs w:val="20"/>
              </w:rPr>
              <w:t>21.0</w:t>
            </w:r>
          </w:p>
        </w:tc>
      </w:tr>
      <w:tr w:rsidR="003C4395" w:rsidRPr="007B7A8F" w14:paraId="45C10B75" w14:textId="2392936E" w:rsidTr="003C4395">
        <w:tc>
          <w:tcPr>
            <w:tcW w:w="1414" w:type="dxa"/>
            <w:vAlign w:val="bottom"/>
          </w:tcPr>
          <w:p w14:paraId="21CD04E7" w14:textId="3C9BFD1B" w:rsidR="003C4395" w:rsidRPr="007B7A8F" w:rsidRDefault="003C4395" w:rsidP="009A112C">
            <w:pPr>
              <w:pStyle w:val="TableHeading"/>
              <w:rPr>
                <w:sz w:val="20"/>
                <w:szCs w:val="20"/>
              </w:rPr>
            </w:pPr>
            <w:r w:rsidRPr="007B7A8F">
              <w:rPr>
                <w:sz w:val="20"/>
                <w:szCs w:val="20"/>
              </w:rPr>
              <w:t>Stream 2</w:t>
            </w:r>
          </w:p>
        </w:tc>
        <w:tc>
          <w:tcPr>
            <w:tcW w:w="1033" w:type="dxa"/>
            <w:vAlign w:val="bottom"/>
          </w:tcPr>
          <w:p w14:paraId="4F4060C2" w14:textId="3BD0371E"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23.8</w:t>
            </w:r>
          </w:p>
        </w:tc>
        <w:tc>
          <w:tcPr>
            <w:tcW w:w="1033" w:type="dxa"/>
            <w:vAlign w:val="bottom"/>
          </w:tcPr>
          <w:p w14:paraId="73CCE198" w14:textId="3843B1DF"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24.7</w:t>
            </w:r>
          </w:p>
        </w:tc>
        <w:tc>
          <w:tcPr>
            <w:tcW w:w="1032" w:type="dxa"/>
            <w:vAlign w:val="bottom"/>
          </w:tcPr>
          <w:p w14:paraId="15F76C5F" w14:textId="0EE729DF"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25.2</w:t>
            </w:r>
          </w:p>
        </w:tc>
        <w:tc>
          <w:tcPr>
            <w:tcW w:w="1032" w:type="dxa"/>
            <w:vAlign w:val="bottom"/>
          </w:tcPr>
          <w:p w14:paraId="50053E92" w14:textId="470764DC"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24.4</w:t>
            </w:r>
          </w:p>
        </w:tc>
        <w:tc>
          <w:tcPr>
            <w:tcW w:w="1032" w:type="dxa"/>
            <w:vAlign w:val="bottom"/>
          </w:tcPr>
          <w:p w14:paraId="743E3A82" w14:textId="1B5A13D4"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25.5</w:t>
            </w:r>
          </w:p>
        </w:tc>
        <w:tc>
          <w:tcPr>
            <w:tcW w:w="1032" w:type="dxa"/>
            <w:vAlign w:val="bottom"/>
          </w:tcPr>
          <w:p w14:paraId="12577468" w14:textId="3BE5814B" w:rsidR="003C4395" w:rsidRPr="00C602E5"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25.5</w:t>
            </w:r>
          </w:p>
        </w:tc>
        <w:tc>
          <w:tcPr>
            <w:tcW w:w="1032" w:type="dxa"/>
            <w:vAlign w:val="bottom"/>
          </w:tcPr>
          <w:p w14:paraId="7849C789" w14:textId="3AACF88E"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24.8</w:t>
            </w:r>
          </w:p>
        </w:tc>
        <w:tc>
          <w:tcPr>
            <w:tcW w:w="1032" w:type="dxa"/>
            <w:vAlign w:val="bottom"/>
          </w:tcPr>
          <w:p w14:paraId="3416EF15" w14:textId="54559C03"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25.6</w:t>
            </w:r>
          </w:p>
        </w:tc>
        <w:tc>
          <w:tcPr>
            <w:tcW w:w="1032" w:type="dxa"/>
          </w:tcPr>
          <w:p w14:paraId="492EA25A" w14:textId="62592ED1" w:rsidR="003C4395" w:rsidRPr="002E61D3" w:rsidRDefault="001A382C" w:rsidP="00D76233">
            <w:pPr>
              <w:pStyle w:val="NormalWeb"/>
              <w:jc w:val="center"/>
              <w:rPr>
                <w:rFonts w:ascii="Calibri" w:hAnsi="Calibri" w:cs="Calibri"/>
                <w:color w:val="000000"/>
                <w:sz w:val="20"/>
                <w:szCs w:val="20"/>
              </w:rPr>
            </w:pPr>
            <w:r>
              <w:rPr>
                <w:sz w:val="20"/>
                <w:szCs w:val="20"/>
              </w:rPr>
              <w:t>25.0</w:t>
            </w:r>
          </w:p>
        </w:tc>
      </w:tr>
      <w:tr w:rsidR="003C4395" w:rsidRPr="007B7A8F" w14:paraId="6702F01D" w14:textId="1D1723CD" w:rsidTr="003C4395">
        <w:tc>
          <w:tcPr>
            <w:tcW w:w="1414" w:type="dxa"/>
            <w:vAlign w:val="bottom"/>
          </w:tcPr>
          <w:p w14:paraId="19E1580E" w14:textId="6C9B78FC" w:rsidR="003C4395" w:rsidRPr="007B7A8F" w:rsidRDefault="003C4395" w:rsidP="009A112C">
            <w:pPr>
              <w:pStyle w:val="TableHeading"/>
              <w:rPr>
                <w:sz w:val="20"/>
                <w:szCs w:val="20"/>
              </w:rPr>
            </w:pPr>
            <w:r w:rsidRPr="007B7A8F">
              <w:rPr>
                <w:sz w:val="20"/>
                <w:szCs w:val="20"/>
              </w:rPr>
              <w:t>Stream 3</w:t>
            </w:r>
          </w:p>
        </w:tc>
        <w:tc>
          <w:tcPr>
            <w:tcW w:w="1033" w:type="dxa"/>
            <w:vAlign w:val="bottom"/>
          </w:tcPr>
          <w:p w14:paraId="6EC8870B" w14:textId="36632323"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23.1</w:t>
            </w:r>
          </w:p>
        </w:tc>
        <w:tc>
          <w:tcPr>
            <w:tcW w:w="1033" w:type="dxa"/>
            <w:vAlign w:val="bottom"/>
          </w:tcPr>
          <w:p w14:paraId="1DF1B10D" w14:textId="1ECD7079"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23.3</w:t>
            </w:r>
          </w:p>
        </w:tc>
        <w:tc>
          <w:tcPr>
            <w:tcW w:w="1032" w:type="dxa"/>
            <w:vAlign w:val="bottom"/>
          </w:tcPr>
          <w:p w14:paraId="5C220388" w14:textId="744D8099"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23.6</w:t>
            </w:r>
          </w:p>
        </w:tc>
        <w:tc>
          <w:tcPr>
            <w:tcW w:w="1032" w:type="dxa"/>
            <w:vAlign w:val="bottom"/>
          </w:tcPr>
          <w:p w14:paraId="1FEE6102" w14:textId="50EE35BD"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22.1</w:t>
            </w:r>
          </w:p>
        </w:tc>
        <w:tc>
          <w:tcPr>
            <w:tcW w:w="1032" w:type="dxa"/>
            <w:vAlign w:val="bottom"/>
          </w:tcPr>
          <w:p w14:paraId="170C5316" w14:textId="07024D7B"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23.1</w:t>
            </w:r>
          </w:p>
        </w:tc>
        <w:tc>
          <w:tcPr>
            <w:tcW w:w="1032" w:type="dxa"/>
            <w:vAlign w:val="bottom"/>
          </w:tcPr>
          <w:p w14:paraId="4EDC1FCC" w14:textId="3A3E2F44" w:rsidR="003C4395" w:rsidRPr="00C602E5"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23.4</w:t>
            </w:r>
          </w:p>
        </w:tc>
        <w:tc>
          <w:tcPr>
            <w:tcW w:w="1032" w:type="dxa"/>
            <w:vAlign w:val="bottom"/>
          </w:tcPr>
          <w:p w14:paraId="2E320941" w14:textId="12C72C11"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22.6</w:t>
            </w:r>
          </w:p>
        </w:tc>
        <w:tc>
          <w:tcPr>
            <w:tcW w:w="1032" w:type="dxa"/>
            <w:vAlign w:val="bottom"/>
          </w:tcPr>
          <w:p w14:paraId="74208411" w14:textId="5348ABEC"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23.2</w:t>
            </w:r>
          </w:p>
        </w:tc>
        <w:tc>
          <w:tcPr>
            <w:tcW w:w="1032" w:type="dxa"/>
          </w:tcPr>
          <w:p w14:paraId="1BC51F6E" w14:textId="1265EA2E" w:rsidR="003C4395" w:rsidRPr="002E61D3" w:rsidRDefault="001A382C" w:rsidP="00D76233">
            <w:pPr>
              <w:pStyle w:val="NormalWeb"/>
              <w:jc w:val="center"/>
              <w:rPr>
                <w:rFonts w:ascii="Calibri" w:hAnsi="Calibri" w:cs="Calibri"/>
                <w:color w:val="000000"/>
                <w:sz w:val="20"/>
                <w:szCs w:val="20"/>
              </w:rPr>
            </w:pPr>
            <w:r>
              <w:rPr>
                <w:sz w:val="20"/>
                <w:szCs w:val="20"/>
              </w:rPr>
              <w:t>23.0</w:t>
            </w:r>
          </w:p>
        </w:tc>
      </w:tr>
      <w:tr w:rsidR="003C4395" w:rsidRPr="007B7A8F" w14:paraId="4FC252A0" w14:textId="74537C06" w:rsidTr="003C4395">
        <w:tc>
          <w:tcPr>
            <w:tcW w:w="1414" w:type="dxa"/>
            <w:vAlign w:val="bottom"/>
          </w:tcPr>
          <w:p w14:paraId="76C28656" w14:textId="09EC8CFD" w:rsidR="003C4395" w:rsidRPr="007B7A8F" w:rsidRDefault="003C4395" w:rsidP="009A112C">
            <w:pPr>
              <w:pStyle w:val="TableHeading"/>
              <w:rPr>
                <w:sz w:val="20"/>
                <w:szCs w:val="20"/>
              </w:rPr>
            </w:pPr>
            <w:r w:rsidRPr="007B7A8F">
              <w:rPr>
                <w:sz w:val="20"/>
                <w:szCs w:val="20"/>
              </w:rPr>
              <w:t>Stream 4</w:t>
            </w:r>
          </w:p>
        </w:tc>
        <w:tc>
          <w:tcPr>
            <w:tcW w:w="1033" w:type="dxa"/>
            <w:vAlign w:val="bottom"/>
          </w:tcPr>
          <w:p w14:paraId="7EFBE61B" w14:textId="44600897"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19.9</w:t>
            </w:r>
          </w:p>
        </w:tc>
        <w:tc>
          <w:tcPr>
            <w:tcW w:w="1033" w:type="dxa"/>
            <w:vAlign w:val="bottom"/>
          </w:tcPr>
          <w:p w14:paraId="20B78F60" w14:textId="4835DB2E"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20.5</w:t>
            </w:r>
          </w:p>
        </w:tc>
        <w:tc>
          <w:tcPr>
            <w:tcW w:w="1032" w:type="dxa"/>
            <w:vAlign w:val="bottom"/>
          </w:tcPr>
          <w:p w14:paraId="3D040934" w14:textId="3B7F549E"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20.2</w:t>
            </w:r>
          </w:p>
        </w:tc>
        <w:tc>
          <w:tcPr>
            <w:tcW w:w="1032" w:type="dxa"/>
            <w:vAlign w:val="bottom"/>
          </w:tcPr>
          <w:p w14:paraId="5EE1D3A0" w14:textId="45624BDA" w:rsidR="003C4395" w:rsidRDefault="003C4395" w:rsidP="00D76233">
            <w:pPr>
              <w:pStyle w:val="NormalWeb"/>
              <w:jc w:val="center"/>
              <w:rPr>
                <w:rFonts w:ascii="Calibri" w:hAnsi="Calibri" w:cs="Calibri"/>
                <w:sz w:val="20"/>
                <w:szCs w:val="20"/>
              </w:rPr>
            </w:pPr>
            <w:r w:rsidRPr="00C41987">
              <w:rPr>
                <w:rFonts w:ascii="Calibri" w:hAnsi="Calibri" w:cs="Calibri"/>
                <w:sz w:val="20"/>
                <w:szCs w:val="20"/>
              </w:rPr>
              <w:t>20.4</w:t>
            </w:r>
          </w:p>
        </w:tc>
        <w:tc>
          <w:tcPr>
            <w:tcW w:w="1032" w:type="dxa"/>
            <w:vAlign w:val="bottom"/>
          </w:tcPr>
          <w:p w14:paraId="188082C2" w14:textId="3D8257B3" w:rsidR="003C4395" w:rsidRDefault="003C4395" w:rsidP="00D76233">
            <w:pPr>
              <w:pStyle w:val="NormalWeb"/>
              <w:jc w:val="center"/>
              <w:rPr>
                <w:rFonts w:ascii="Calibri" w:hAnsi="Calibri" w:cs="Calibri"/>
                <w:sz w:val="20"/>
                <w:szCs w:val="20"/>
              </w:rPr>
            </w:pPr>
            <w:r w:rsidRPr="00C602E5">
              <w:rPr>
                <w:rFonts w:ascii="Calibri" w:hAnsi="Calibri" w:cs="Calibri"/>
                <w:sz w:val="20"/>
                <w:szCs w:val="20"/>
              </w:rPr>
              <w:t>20.7</w:t>
            </w:r>
          </w:p>
        </w:tc>
        <w:tc>
          <w:tcPr>
            <w:tcW w:w="1032" w:type="dxa"/>
            <w:vAlign w:val="bottom"/>
          </w:tcPr>
          <w:p w14:paraId="152519F5" w14:textId="4A88A321" w:rsidR="003C4395" w:rsidRPr="00C602E5" w:rsidRDefault="003C4395" w:rsidP="00D76233">
            <w:pPr>
              <w:pStyle w:val="NormalWeb"/>
              <w:jc w:val="center"/>
              <w:rPr>
                <w:rFonts w:ascii="Calibri" w:hAnsi="Calibri" w:cs="Calibri"/>
                <w:sz w:val="20"/>
                <w:szCs w:val="20"/>
              </w:rPr>
            </w:pPr>
            <w:r w:rsidRPr="002D58F3">
              <w:rPr>
                <w:rFonts w:ascii="Calibri" w:hAnsi="Calibri" w:cs="Calibri"/>
                <w:color w:val="000000"/>
                <w:sz w:val="20"/>
                <w:szCs w:val="20"/>
              </w:rPr>
              <w:t>19.9</w:t>
            </w:r>
          </w:p>
        </w:tc>
        <w:tc>
          <w:tcPr>
            <w:tcW w:w="1032" w:type="dxa"/>
            <w:vAlign w:val="bottom"/>
          </w:tcPr>
          <w:p w14:paraId="4910488B" w14:textId="1A38B01A" w:rsidR="003C4395" w:rsidRPr="00C602E5" w:rsidRDefault="003C4395" w:rsidP="00D76233">
            <w:pPr>
              <w:pStyle w:val="NormalWeb"/>
              <w:jc w:val="center"/>
              <w:rPr>
                <w:rFonts w:ascii="Calibri" w:hAnsi="Calibri" w:cs="Calibri"/>
                <w:sz w:val="20"/>
                <w:szCs w:val="20"/>
              </w:rPr>
            </w:pPr>
            <w:r>
              <w:rPr>
                <w:rFonts w:ascii="Calibri" w:hAnsi="Calibri" w:cs="Calibri"/>
                <w:color w:val="000000"/>
                <w:sz w:val="20"/>
                <w:szCs w:val="20"/>
              </w:rPr>
              <w:t>20.2</w:t>
            </w:r>
          </w:p>
        </w:tc>
        <w:tc>
          <w:tcPr>
            <w:tcW w:w="1032" w:type="dxa"/>
            <w:vAlign w:val="bottom"/>
          </w:tcPr>
          <w:p w14:paraId="675CF3D0" w14:textId="26C69C95" w:rsidR="003C4395" w:rsidRPr="002D58F3" w:rsidRDefault="003C4395" w:rsidP="00D76233">
            <w:pPr>
              <w:pStyle w:val="NormalWeb"/>
              <w:jc w:val="center"/>
              <w:rPr>
                <w:rFonts w:ascii="Calibri" w:hAnsi="Calibri" w:cs="Calibri"/>
                <w:color w:val="000000"/>
                <w:sz w:val="20"/>
                <w:szCs w:val="20"/>
              </w:rPr>
            </w:pPr>
            <w:r w:rsidRPr="002E61D3">
              <w:rPr>
                <w:rFonts w:ascii="Calibri" w:hAnsi="Calibri" w:cs="Calibri"/>
                <w:color w:val="000000"/>
                <w:sz w:val="20"/>
                <w:szCs w:val="20"/>
              </w:rPr>
              <w:t>21.2</w:t>
            </w:r>
          </w:p>
        </w:tc>
        <w:tc>
          <w:tcPr>
            <w:tcW w:w="1032" w:type="dxa"/>
          </w:tcPr>
          <w:p w14:paraId="41C9F3CE" w14:textId="6AD5AE57" w:rsidR="003C4395" w:rsidRPr="002E61D3" w:rsidRDefault="001A382C" w:rsidP="00D76233">
            <w:pPr>
              <w:pStyle w:val="NormalWeb"/>
              <w:jc w:val="center"/>
              <w:rPr>
                <w:rFonts w:ascii="Calibri" w:hAnsi="Calibri" w:cs="Calibri"/>
                <w:color w:val="000000"/>
                <w:sz w:val="20"/>
                <w:szCs w:val="20"/>
              </w:rPr>
            </w:pPr>
            <w:r>
              <w:rPr>
                <w:sz w:val="20"/>
                <w:szCs w:val="20"/>
              </w:rPr>
              <w:t>22.6</w:t>
            </w:r>
          </w:p>
        </w:tc>
      </w:tr>
    </w:tbl>
    <w:p w14:paraId="78259904" w14:textId="2AB77F0A" w:rsidR="00C14883" w:rsidRPr="007958AD" w:rsidRDefault="00C14883" w:rsidP="00C6322B">
      <w:pPr>
        <w:pStyle w:val="Heading2"/>
        <w:jc w:val="center"/>
      </w:pPr>
      <w:bookmarkStart w:id="25" w:name="_Toc411520441"/>
      <w:r w:rsidRPr="005437B9">
        <w:t xml:space="preserve">Table </w:t>
      </w:r>
      <w:r w:rsidR="005437B9" w:rsidRPr="005437B9">
        <w:t>1.</w:t>
      </w:r>
      <w:r w:rsidR="00A110F9">
        <w:t>5</w:t>
      </w:r>
      <w:r w:rsidRPr="005437B9">
        <w:t xml:space="preserve"> </w:t>
      </w:r>
      <w:r w:rsidR="009C0DCE" w:rsidRPr="005437B9">
        <w:t>–</w:t>
      </w:r>
      <w:r w:rsidRPr="005437B9">
        <w:t xml:space="preserve"> </w:t>
      </w:r>
      <w:r w:rsidR="00A07CF6">
        <w:t xml:space="preserve">JSA </w:t>
      </w:r>
      <w:r w:rsidR="005437B9">
        <w:t>Positive</w:t>
      </w:r>
      <w:r>
        <w:t xml:space="preserve"> </w:t>
      </w:r>
      <w:r w:rsidRPr="0045503B">
        <w:t xml:space="preserve">Outcomes, </w:t>
      </w:r>
      <w:r w:rsidR="00962CC8">
        <w:t>December</w:t>
      </w:r>
      <w:r w:rsidR="005A7759" w:rsidRPr="0045503B">
        <w:t xml:space="preserve"> </w:t>
      </w:r>
      <w:r w:rsidR="00735590" w:rsidRPr="0045503B">
        <w:t>201</w:t>
      </w:r>
      <w:r w:rsidR="00F35767">
        <w:t>2</w:t>
      </w:r>
      <w:r w:rsidRPr="0045503B">
        <w:t xml:space="preserve"> to </w:t>
      </w:r>
      <w:r w:rsidR="00962CC8">
        <w:t>December</w:t>
      </w:r>
      <w:r w:rsidR="005A7759" w:rsidRPr="0045503B">
        <w:t xml:space="preserve"> </w:t>
      </w:r>
      <w:r w:rsidRPr="0045503B">
        <w:t>201</w:t>
      </w:r>
      <w:r w:rsidR="00F35767">
        <w:t>4</w:t>
      </w:r>
      <w:bookmarkEnd w:id="25"/>
    </w:p>
    <w:tbl>
      <w:tblPr>
        <w:tblStyle w:val="TableGrid"/>
        <w:tblW w:w="10704" w:type="dxa"/>
        <w:tblLook w:val="04A0" w:firstRow="1" w:lastRow="0" w:firstColumn="1" w:lastColumn="0" w:noHBand="0" w:noVBand="1"/>
      </w:tblPr>
      <w:tblGrid>
        <w:gridCol w:w="1414"/>
        <w:gridCol w:w="1033"/>
        <w:gridCol w:w="1033"/>
        <w:gridCol w:w="1032"/>
        <w:gridCol w:w="1032"/>
        <w:gridCol w:w="1032"/>
        <w:gridCol w:w="1032"/>
        <w:gridCol w:w="1032"/>
        <w:gridCol w:w="1032"/>
        <w:gridCol w:w="1032"/>
      </w:tblGrid>
      <w:tr w:rsidR="00BF12D0" w:rsidRPr="00CB0F73" w14:paraId="1C440DCE" w14:textId="6F772703" w:rsidTr="003C4395">
        <w:trPr>
          <w:tblHeader/>
        </w:trPr>
        <w:tc>
          <w:tcPr>
            <w:tcW w:w="1414" w:type="dxa"/>
            <w:shd w:val="clear" w:color="auto" w:fill="1F497D" w:themeFill="text2"/>
            <w:vAlign w:val="bottom"/>
          </w:tcPr>
          <w:p w14:paraId="556C298F" w14:textId="6A8CE24B" w:rsidR="00BF12D0" w:rsidRPr="00CB0F73" w:rsidRDefault="00BF12D0" w:rsidP="00441946">
            <w:pPr>
              <w:pStyle w:val="TableHeading"/>
              <w:rPr>
                <w:b/>
                <w:color w:val="FFFFFF" w:themeColor="background1"/>
                <w:sz w:val="20"/>
                <w:szCs w:val="20"/>
              </w:rPr>
            </w:pPr>
          </w:p>
        </w:tc>
        <w:tc>
          <w:tcPr>
            <w:tcW w:w="1033" w:type="dxa"/>
            <w:shd w:val="clear" w:color="auto" w:fill="1F497D" w:themeFill="text2"/>
            <w:vAlign w:val="bottom"/>
          </w:tcPr>
          <w:p w14:paraId="4A127C3C" w14:textId="4737287D" w:rsidR="00BF12D0" w:rsidRDefault="00BF12D0" w:rsidP="001E34AB">
            <w:pPr>
              <w:pStyle w:val="TableHeading"/>
              <w:jc w:val="center"/>
              <w:rPr>
                <w:b/>
                <w:color w:val="FFFFFF" w:themeColor="background1"/>
                <w:sz w:val="20"/>
                <w:szCs w:val="20"/>
              </w:rPr>
            </w:pPr>
            <w:r w:rsidRPr="00CB0F73">
              <w:rPr>
                <w:b/>
                <w:color w:val="FFFFFF" w:themeColor="background1"/>
                <w:sz w:val="20"/>
                <w:szCs w:val="20"/>
              </w:rPr>
              <w:t>Dec 2012</w:t>
            </w:r>
            <w:r w:rsidRPr="00CB0F73">
              <w:rPr>
                <w:b/>
                <w:color w:val="FFFFFF" w:themeColor="background1"/>
                <w:sz w:val="20"/>
                <w:szCs w:val="20"/>
              </w:rPr>
              <w:br/>
              <w:t>(%)</w:t>
            </w:r>
          </w:p>
        </w:tc>
        <w:tc>
          <w:tcPr>
            <w:tcW w:w="1033" w:type="dxa"/>
            <w:shd w:val="clear" w:color="auto" w:fill="1F497D" w:themeFill="text2"/>
            <w:vAlign w:val="bottom"/>
          </w:tcPr>
          <w:p w14:paraId="4234E283" w14:textId="21F9A11D" w:rsidR="00BF12D0" w:rsidRDefault="00BF12D0" w:rsidP="001E34AB">
            <w:pPr>
              <w:pStyle w:val="TableHeading"/>
              <w:jc w:val="center"/>
              <w:rPr>
                <w:b/>
                <w:color w:val="FFFFFF" w:themeColor="background1"/>
                <w:sz w:val="20"/>
                <w:szCs w:val="20"/>
              </w:rPr>
            </w:pPr>
            <w:r w:rsidRPr="00CB0F73">
              <w:rPr>
                <w:b/>
                <w:color w:val="FFFFFF" w:themeColor="background1"/>
                <w:sz w:val="20"/>
                <w:szCs w:val="20"/>
              </w:rPr>
              <w:t>Mar 2013</w:t>
            </w:r>
            <w:r w:rsidRPr="00CB0F73">
              <w:rPr>
                <w:b/>
                <w:color w:val="FFFFFF" w:themeColor="background1"/>
                <w:sz w:val="20"/>
                <w:szCs w:val="20"/>
              </w:rPr>
              <w:br/>
              <w:t>(%)</w:t>
            </w:r>
          </w:p>
        </w:tc>
        <w:tc>
          <w:tcPr>
            <w:tcW w:w="1032" w:type="dxa"/>
            <w:shd w:val="clear" w:color="auto" w:fill="1F497D" w:themeFill="text2"/>
            <w:vAlign w:val="bottom"/>
          </w:tcPr>
          <w:p w14:paraId="01E297D5" w14:textId="10058837" w:rsidR="00BF12D0" w:rsidRDefault="00BF12D0" w:rsidP="001E34AB">
            <w:pPr>
              <w:pStyle w:val="TableHeading"/>
              <w:jc w:val="center"/>
              <w:rPr>
                <w:b/>
                <w:color w:val="FFFFFF" w:themeColor="background1"/>
                <w:sz w:val="20"/>
                <w:szCs w:val="20"/>
              </w:rPr>
            </w:pPr>
            <w:r w:rsidRPr="00CB0F73">
              <w:rPr>
                <w:b/>
                <w:color w:val="FFFFFF" w:themeColor="background1"/>
                <w:sz w:val="20"/>
                <w:szCs w:val="20"/>
              </w:rPr>
              <w:t>Jun 2013</w:t>
            </w:r>
            <w:r w:rsidRPr="00CB0F73">
              <w:rPr>
                <w:b/>
                <w:color w:val="FFFFFF" w:themeColor="background1"/>
                <w:sz w:val="20"/>
                <w:szCs w:val="20"/>
              </w:rPr>
              <w:br/>
              <w:t>(%)</w:t>
            </w:r>
          </w:p>
        </w:tc>
        <w:tc>
          <w:tcPr>
            <w:tcW w:w="1032" w:type="dxa"/>
            <w:shd w:val="clear" w:color="auto" w:fill="1F497D" w:themeFill="text2"/>
            <w:vAlign w:val="bottom"/>
          </w:tcPr>
          <w:p w14:paraId="6CE76A7E" w14:textId="2D850E98" w:rsidR="00BF12D0" w:rsidRDefault="00BF12D0" w:rsidP="001E34AB">
            <w:pPr>
              <w:pStyle w:val="TableHeading"/>
              <w:jc w:val="center"/>
              <w:rPr>
                <w:b/>
                <w:color w:val="FFFFFF" w:themeColor="background1"/>
                <w:sz w:val="20"/>
                <w:szCs w:val="20"/>
              </w:rPr>
            </w:pPr>
            <w:r w:rsidRPr="00CB0F73">
              <w:rPr>
                <w:b/>
                <w:color w:val="FFFFFF" w:themeColor="background1"/>
                <w:sz w:val="20"/>
                <w:szCs w:val="20"/>
              </w:rPr>
              <w:t>Sep 2013</w:t>
            </w:r>
            <w:r w:rsidRPr="00CB0F73">
              <w:rPr>
                <w:b/>
                <w:color w:val="FFFFFF" w:themeColor="background1"/>
                <w:sz w:val="20"/>
                <w:szCs w:val="20"/>
              </w:rPr>
              <w:br/>
              <w:t>(%)</w:t>
            </w:r>
          </w:p>
        </w:tc>
        <w:tc>
          <w:tcPr>
            <w:tcW w:w="1032" w:type="dxa"/>
            <w:shd w:val="clear" w:color="auto" w:fill="1F497D" w:themeFill="text2"/>
          </w:tcPr>
          <w:p w14:paraId="04ED52C0" w14:textId="2B3331F1" w:rsidR="00BF12D0" w:rsidRDefault="00BF12D0" w:rsidP="001E34AB">
            <w:pPr>
              <w:pStyle w:val="TableHeading"/>
              <w:jc w:val="center"/>
              <w:rPr>
                <w:b/>
                <w:color w:val="FFFFFF" w:themeColor="background1"/>
                <w:sz w:val="20"/>
                <w:szCs w:val="20"/>
              </w:rPr>
            </w:pPr>
            <w:r>
              <w:rPr>
                <w:b/>
                <w:color w:val="FFFFFF" w:themeColor="background1"/>
                <w:sz w:val="20"/>
                <w:szCs w:val="20"/>
              </w:rPr>
              <w:t>Dec 2013 (%)</w:t>
            </w:r>
          </w:p>
        </w:tc>
        <w:tc>
          <w:tcPr>
            <w:tcW w:w="1032" w:type="dxa"/>
            <w:shd w:val="clear" w:color="auto" w:fill="1F497D" w:themeFill="text2"/>
            <w:vAlign w:val="bottom"/>
          </w:tcPr>
          <w:p w14:paraId="1F8C343E" w14:textId="04E86DC6" w:rsidR="00BF12D0" w:rsidRDefault="00BF12D0" w:rsidP="001E34AB">
            <w:pPr>
              <w:pStyle w:val="TableHeading"/>
              <w:jc w:val="center"/>
              <w:rPr>
                <w:b/>
                <w:color w:val="FFFFFF" w:themeColor="background1"/>
                <w:sz w:val="20"/>
                <w:szCs w:val="20"/>
              </w:rPr>
            </w:pPr>
            <w:r>
              <w:rPr>
                <w:b/>
                <w:color w:val="FFFFFF" w:themeColor="background1"/>
                <w:sz w:val="20"/>
                <w:szCs w:val="20"/>
              </w:rPr>
              <w:t>Mar 2014 (%)</w:t>
            </w:r>
          </w:p>
        </w:tc>
        <w:tc>
          <w:tcPr>
            <w:tcW w:w="1032" w:type="dxa"/>
            <w:shd w:val="clear" w:color="auto" w:fill="1F497D" w:themeFill="text2"/>
          </w:tcPr>
          <w:p w14:paraId="683680FB" w14:textId="0835AF1B" w:rsidR="00BF12D0" w:rsidRPr="00CB0F73" w:rsidRDefault="00BF12D0" w:rsidP="001E34AB">
            <w:pPr>
              <w:pStyle w:val="TableHeading"/>
              <w:jc w:val="center"/>
              <w:rPr>
                <w:b/>
                <w:color w:val="FFFFFF" w:themeColor="background1"/>
                <w:sz w:val="20"/>
                <w:szCs w:val="20"/>
              </w:rPr>
            </w:pPr>
            <w:r>
              <w:rPr>
                <w:b/>
                <w:color w:val="FFFFFF" w:themeColor="background1"/>
                <w:sz w:val="20"/>
                <w:szCs w:val="20"/>
              </w:rPr>
              <w:t>Jun 2014 (%)</w:t>
            </w:r>
          </w:p>
        </w:tc>
        <w:tc>
          <w:tcPr>
            <w:tcW w:w="1032" w:type="dxa"/>
            <w:shd w:val="clear" w:color="auto" w:fill="1F497D" w:themeFill="text2"/>
          </w:tcPr>
          <w:p w14:paraId="7045CB5C" w14:textId="11CC6D1A" w:rsidR="00BF12D0" w:rsidRDefault="00BF12D0" w:rsidP="001E34AB">
            <w:pPr>
              <w:pStyle w:val="TableHeading"/>
              <w:jc w:val="center"/>
              <w:rPr>
                <w:b/>
                <w:color w:val="FFFFFF" w:themeColor="background1"/>
                <w:sz w:val="20"/>
                <w:szCs w:val="20"/>
              </w:rPr>
            </w:pPr>
            <w:r>
              <w:rPr>
                <w:b/>
                <w:color w:val="FFFFFF" w:themeColor="background1"/>
                <w:sz w:val="20"/>
                <w:szCs w:val="20"/>
              </w:rPr>
              <w:t>Sep 2014 (%)</w:t>
            </w:r>
          </w:p>
        </w:tc>
        <w:tc>
          <w:tcPr>
            <w:tcW w:w="1032" w:type="dxa"/>
            <w:shd w:val="clear" w:color="auto" w:fill="1F497D" w:themeFill="text2"/>
          </w:tcPr>
          <w:p w14:paraId="492080FF" w14:textId="0C5C4F45" w:rsidR="00BF12D0" w:rsidRDefault="00BF12D0" w:rsidP="001E34AB">
            <w:pPr>
              <w:pStyle w:val="TableHeading"/>
              <w:jc w:val="center"/>
              <w:rPr>
                <w:b/>
                <w:color w:val="FFFFFF" w:themeColor="background1"/>
                <w:sz w:val="20"/>
                <w:szCs w:val="20"/>
              </w:rPr>
            </w:pPr>
            <w:r>
              <w:rPr>
                <w:b/>
                <w:color w:val="FFFFFF" w:themeColor="background1"/>
                <w:sz w:val="20"/>
                <w:szCs w:val="20"/>
              </w:rPr>
              <w:t>Dec 2014 (%)</w:t>
            </w:r>
          </w:p>
        </w:tc>
      </w:tr>
      <w:tr w:rsidR="003C4395" w:rsidRPr="007B7A8F" w14:paraId="0FE3CAE5" w14:textId="7F01877B" w:rsidTr="003C4395">
        <w:tc>
          <w:tcPr>
            <w:tcW w:w="1414" w:type="dxa"/>
            <w:vAlign w:val="bottom"/>
          </w:tcPr>
          <w:p w14:paraId="79D24910" w14:textId="1B10AE0D" w:rsidR="003C4395" w:rsidRPr="007B7A8F" w:rsidRDefault="003C4395" w:rsidP="00441946">
            <w:pPr>
              <w:pStyle w:val="TableHeading"/>
              <w:rPr>
                <w:sz w:val="20"/>
                <w:szCs w:val="20"/>
              </w:rPr>
            </w:pPr>
            <w:r w:rsidRPr="007B7A8F">
              <w:rPr>
                <w:sz w:val="20"/>
                <w:szCs w:val="20"/>
              </w:rPr>
              <w:t>Stream 1-4</w:t>
            </w:r>
          </w:p>
        </w:tc>
        <w:tc>
          <w:tcPr>
            <w:tcW w:w="1033" w:type="dxa"/>
            <w:vAlign w:val="bottom"/>
          </w:tcPr>
          <w:p w14:paraId="34109A05" w14:textId="1E43AD9C"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58.4</w:t>
            </w:r>
          </w:p>
        </w:tc>
        <w:tc>
          <w:tcPr>
            <w:tcW w:w="1033" w:type="dxa"/>
            <w:vAlign w:val="bottom"/>
          </w:tcPr>
          <w:p w14:paraId="7BF17E9D" w14:textId="2096EA3E"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57.8</w:t>
            </w:r>
          </w:p>
        </w:tc>
        <w:tc>
          <w:tcPr>
            <w:tcW w:w="1032" w:type="dxa"/>
            <w:vAlign w:val="bottom"/>
          </w:tcPr>
          <w:p w14:paraId="7A935434" w14:textId="51D4B9EE"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57.4</w:t>
            </w:r>
          </w:p>
        </w:tc>
        <w:tc>
          <w:tcPr>
            <w:tcW w:w="1032" w:type="dxa"/>
            <w:vAlign w:val="bottom"/>
          </w:tcPr>
          <w:p w14:paraId="011242CF" w14:textId="06E142FF"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58.5</w:t>
            </w:r>
          </w:p>
        </w:tc>
        <w:tc>
          <w:tcPr>
            <w:tcW w:w="1032" w:type="dxa"/>
            <w:vAlign w:val="bottom"/>
          </w:tcPr>
          <w:p w14:paraId="3499B2AD" w14:textId="7E4799AD"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58.5</w:t>
            </w:r>
          </w:p>
        </w:tc>
        <w:tc>
          <w:tcPr>
            <w:tcW w:w="1032" w:type="dxa"/>
            <w:vAlign w:val="bottom"/>
          </w:tcPr>
          <w:p w14:paraId="07686886" w14:textId="69DD4F43"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58.1</w:t>
            </w:r>
          </w:p>
        </w:tc>
        <w:tc>
          <w:tcPr>
            <w:tcW w:w="1032" w:type="dxa"/>
            <w:vAlign w:val="bottom"/>
          </w:tcPr>
          <w:p w14:paraId="721DCE14" w14:textId="4DBC9594"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58.4</w:t>
            </w:r>
          </w:p>
        </w:tc>
        <w:tc>
          <w:tcPr>
            <w:tcW w:w="1032" w:type="dxa"/>
            <w:vAlign w:val="bottom"/>
          </w:tcPr>
          <w:p w14:paraId="10053803" w14:textId="175B7B19" w:rsidR="003C4395" w:rsidRPr="00E0253C" w:rsidRDefault="003C4395" w:rsidP="00D76233">
            <w:pPr>
              <w:pStyle w:val="NormalWeb"/>
              <w:jc w:val="center"/>
              <w:rPr>
                <w:rFonts w:ascii="Calibri" w:hAnsi="Calibri" w:cs="Calibri"/>
                <w:color w:val="000000"/>
                <w:sz w:val="20"/>
                <w:szCs w:val="20"/>
              </w:rPr>
            </w:pPr>
            <w:r w:rsidRPr="00E0253C">
              <w:rPr>
                <w:rFonts w:ascii="Calibri" w:hAnsi="Calibri" w:cs="Calibri"/>
                <w:color w:val="000000"/>
                <w:sz w:val="20"/>
                <w:szCs w:val="20"/>
              </w:rPr>
              <w:t>59</w:t>
            </w:r>
            <w:r>
              <w:rPr>
                <w:rFonts w:ascii="Calibri" w:hAnsi="Calibri" w:cs="Calibri"/>
                <w:color w:val="000000"/>
                <w:sz w:val="20"/>
                <w:szCs w:val="20"/>
              </w:rPr>
              <w:t>.0</w:t>
            </w:r>
          </w:p>
        </w:tc>
        <w:tc>
          <w:tcPr>
            <w:tcW w:w="1032" w:type="dxa"/>
          </w:tcPr>
          <w:p w14:paraId="78B77982" w14:textId="228E3253" w:rsidR="003C4395" w:rsidRPr="00E0253C" w:rsidRDefault="001A382C" w:rsidP="00D76233">
            <w:pPr>
              <w:pStyle w:val="NormalWeb"/>
              <w:jc w:val="center"/>
              <w:rPr>
                <w:rFonts w:ascii="Calibri" w:hAnsi="Calibri" w:cs="Calibri"/>
                <w:color w:val="000000"/>
                <w:sz w:val="20"/>
                <w:szCs w:val="20"/>
              </w:rPr>
            </w:pPr>
            <w:r>
              <w:rPr>
                <w:sz w:val="20"/>
                <w:szCs w:val="20"/>
              </w:rPr>
              <w:t>58.8</w:t>
            </w:r>
          </w:p>
        </w:tc>
      </w:tr>
      <w:tr w:rsidR="003C4395" w:rsidRPr="007B7A8F" w14:paraId="64885686" w14:textId="31BD6BEF" w:rsidTr="003C4395">
        <w:tc>
          <w:tcPr>
            <w:tcW w:w="1414" w:type="dxa"/>
            <w:vAlign w:val="bottom"/>
          </w:tcPr>
          <w:p w14:paraId="30EB6133" w14:textId="001C1C94" w:rsidR="003C4395" w:rsidRPr="007B7A8F" w:rsidRDefault="003C4395" w:rsidP="00441946">
            <w:pPr>
              <w:pStyle w:val="TableHeading"/>
              <w:rPr>
                <w:sz w:val="20"/>
                <w:szCs w:val="20"/>
              </w:rPr>
            </w:pPr>
            <w:r w:rsidRPr="007B7A8F">
              <w:rPr>
                <w:sz w:val="20"/>
                <w:szCs w:val="20"/>
              </w:rPr>
              <w:t>Stream 1</w:t>
            </w:r>
          </w:p>
        </w:tc>
        <w:tc>
          <w:tcPr>
            <w:tcW w:w="1033" w:type="dxa"/>
            <w:vAlign w:val="bottom"/>
          </w:tcPr>
          <w:p w14:paraId="4BDD0E81" w14:textId="0611E37B"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69.3</w:t>
            </w:r>
          </w:p>
        </w:tc>
        <w:tc>
          <w:tcPr>
            <w:tcW w:w="1033" w:type="dxa"/>
            <w:vAlign w:val="bottom"/>
          </w:tcPr>
          <w:p w14:paraId="7A825123" w14:textId="683C00A5"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69.2</w:t>
            </w:r>
          </w:p>
        </w:tc>
        <w:tc>
          <w:tcPr>
            <w:tcW w:w="1032" w:type="dxa"/>
            <w:vAlign w:val="bottom"/>
          </w:tcPr>
          <w:p w14:paraId="746FA997" w14:textId="319F1039"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69.1</w:t>
            </w:r>
          </w:p>
        </w:tc>
        <w:tc>
          <w:tcPr>
            <w:tcW w:w="1032" w:type="dxa"/>
            <w:vAlign w:val="bottom"/>
          </w:tcPr>
          <w:p w14:paraId="7ACA0C0C" w14:textId="70819269"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70.5</w:t>
            </w:r>
          </w:p>
        </w:tc>
        <w:tc>
          <w:tcPr>
            <w:tcW w:w="1032" w:type="dxa"/>
            <w:vAlign w:val="bottom"/>
          </w:tcPr>
          <w:p w14:paraId="343D34DA" w14:textId="25BB8D49"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70.0</w:t>
            </w:r>
          </w:p>
        </w:tc>
        <w:tc>
          <w:tcPr>
            <w:tcW w:w="1032" w:type="dxa"/>
            <w:vAlign w:val="bottom"/>
          </w:tcPr>
          <w:p w14:paraId="2B2158DA" w14:textId="444F5B04"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68.5</w:t>
            </w:r>
          </w:p>
        </w:tc>
        <w:tc>
          <w:tcPr>
            <w:tcW w:w="1032" w:type="dxa"/>
            <w:vAlign w:val="bottom"/>
          </w:tcPr>
          <w:p w14:paraId="6529F623" w14:textId="0DD78E69"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68.7</w:t>
            </w:r>
          </w:p>
        </w:tc>
        <w:tc>
          <w:tcPr>
            <w:tcW w:w="1032" w:type="dxa"/>
            <w:vAlign w:val="bottom"/>
          </w:tcPr>
          <w:p w14:paraId="1C7C4A21" w14:textId="20D698A2" w:rsidR="003C4395" w:rsidRPr="00E0253C" w:rsidRDefault="003C4395" w:rsidP="00D76233">
            <w:pPr>
              <w:pStyle w:val="NormalWeb"/>
              <w:jc w:val="center"/>
              <w:rPr>
                <w:rFonts w:ascii="Calibri" w:hAnsi="Calibri" w:cs="Calibri"/>
                <w:color w:val="000000"/>
                <w:sz w:val="20"/>
                <w:szCs w:val="20"/>
              </w:rPr>
            </w:pPr>
            <w:r w:rsidRPr="00E0253C">
              <w:rPr>
                <w:rFonts w:ascii="Calibri" w:hAnsi="Calibri" w:cs="Calibri"/>
                <w:color w:val="000000"/>
                <w:sz w:val="20"/>
                <w:szCs w:val="20"/>
              </w:rPr>
              <w:t>69.1</w:t>
            </w:r>
          </w:p>
        </w:tc>
        <w:tc>
          <w:tcPr>
            <w:tcW w:w="1032" w:type="dxa"/>
          </w:tcPr>
          <w:p w14:paraId="4AE28578" w14:textId="442D513A" w:rsidR="003C4395" w:rsidRPr="00E0253C" w:rsidRDefault="001A382C" w:rsidP="00D76233">
            <w:pPr>
              <w:pStyle w:val="NormalWeb"/>
              <w:jc w:val="center"/>
              <w:rPr>
                <w:rFonts w:ascii="Calibri" w:hAnsi="Calibri" w:cs="Calibri"/>
                <w:color w:val="000000"/>
                <w:sz w:val="20"/>
                <w:szCs w:val="20"/>
              </w:rPr>
            </w:pPr>
            <w:r>
              <w:rPr>
                <w:sz w:val="20"/>
                <w:szCs w:val="20"/>
              </w:rPr>
              <w:t>68.8</w:t>
            </w:r>
          </w:p>
        </w:tc>
      </w:tr>
      <w:tr w:rsidR="003C4395" w:rsidRPr="007B7A8F" w14:paraId="44BE8D91" w14:textId="6F2717AB" w:rsidTr="003C4395">
        <w:tc>
          <w:tcPr>
            <w:tcW w:w="1414" w:type="dxa"/>
            <w:vAlign w:val="bottom"/>
          </w:tcPr>
          <w:p w14:paraId="5D6C3AE7" w14:textId="471B2ECD" w:rsidR="003C4395" w:rsidRPr="007B7A8F" w:rsidRDefault="003C4395" w:rsidP="00441946">
            <w:pPr>
              <w:pStyle w:val="TableHeading"/>
              <w:rPr>
                <w:sz w:val="20"/>
                <w:szCs w:val="20"/>
              </w:rPr>
            </w:pPr>
            <w:r w:rsidRPr="007B7A8F">
              <w:rPr>
                <w:sz w:val="20"/>
                <w:szCs w:val="20"/>
              </w:rPr>
              <w:t>Stream 2</w:t>
            </w:r>
          </w:p>
        </w:tc>
        <w:tc>
          <w:tcPr>
            <w:tcW w:w="1033" w:type="dxa"/>
            <w:vAlign w:val="bottom"/>
          </w:tcPr>
          <w:p w14:paraId="6B9B58A1" w14:textId="18083C43"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62.0</w:t>
            </w:r>
          </w:p>
        </w:tc>
        <w:tc>
          <w:tcPr>
            <w:tcW w:w="1033" w:type="dxa"/>
            <w:vAlign w:val="bottom"/>
          </w:tcPr>
          <w:p w14:paraId="41A414CB" w14:textId="0A5C7BCC"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59.8</w:t>
            </w:r>
          </w:p>
        </w:tc>
        <w:tc>
          <w:tcPr>
            <w:tcW w:w="1032" w:type="dxa"/>
            <w:vAlign w:val="bottom"/>
          </w:tcPr>
          <w:p w14:paraId="4EBE96C6" w14:textId="168D38C2"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59.1</w:t>
            </w:r>
          </w:p>
        </w:tc>
        <w:tc>
          <w:tcPr>
            <w:tcW w:w="1032" w:type="dxa"/>
            <w:vAlign w:val="bottom"/>
          </w:tcPr>
          <w:p w14:paraId="00AAFA68" w14:textId="6EF6E73A"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58.7</w:t>
            </w:r>
          </w:p>
        </w:tc>
        <w:tc>
          <w:tcPr>
            <w:tcW w:w="1032" w:type="dxa"/>
            <w:vAlign w:val="bottom"/>
          </w:tcPr>
          <w:p w14:paraId="3A551E68" w14:textId="6BBED9EF"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58.9</w:t>
            </w:r>
          </w:p>
        </w:tc>
        <w:tc>
          <w:tcPr>
            <w:tcW w:w="1032" w:type="dxa"/>
            <w:vAlign w:val="bottom"/>
          </w:tcPr>
          <w:p w14:paraId="6E7C3F37" w14:textId="20FCCAF2"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59.5</w:t>
            </w:r>
          </w:p>
        </w:tc>
        <w:tc>
          <w:tcPr>
            <w:tcW w:w="1032" w:type="dxa"/>
            <w:vAlign w:val="bottom"/>
          </w:tcPr>
          <w:p w14:paraId="12ED2922" w14:textId="7F2637BF"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59.3</w:t>
            </w:r>
          </w:p>
        </w:tc>
        <w:tc>
          <w:tcPr>
            <w:tcW w:w="1032" w:type="dxa"/>
            <w:vAlign w:val="bottom"/>
          </w:tcPr>
          <w:p w14:paraId="68936B7E" w14:textId="396A5C32" w:rsidR="003C4395" w:rsidRPr="00E0253C" w:rsidRDefault="003C4395" w:rsidP="00D76233">
            <w:pPr>
              <w:pStyle w:val="NormalWeb"/>
              <w:jc w:val="center"/>
              <w:rPr>
                <w:rFonts w:ascii="Calibri" w:hAnsi="Calibri" w:cs="Calibri"/>
                <w:color w:val="000000"/>
                <w:sz w:val="20"/>
                <w:szCs w:val="20"/>
              </w:rPr>
            </w:pPr>
            <w:r w:rsidRPr="00E0253C">
              <w:rPr>
                <w:rFonts w:ascii="Calibri" w:hAnsi="Calibri" w:cs="Calibri"/>
                <w:color w:val="000000"/>
                <w:sz w:val="20"/>
                <w:szCs w:val="20"/>
              </w:rPr>
              <w:t>59.4</w:t>
            </w:r>
          </w:p>
        </w:tc>
        <w:tc>
          <w:tcPr>
            <w:tcW w:w="1032" w:type="dxa"/>
          </w:tcPr>
          <w:p w14:paraId="49C3FB79" w14:textId="1991E4F5" w:rsidR="003C4395" w:rsidRPr="00E0253C" w:rsidRDefault="001A382C" w:rsidP="00D76233">
            <w:pPr>
              <w:pStyle w:val="NormalWeb"/>
              <w:jc w:val="center"/>
              <w:rPr>
                <w:rFonts w:ascii="Calibri" w:hAnsi="Calibri" w:cs="Calibri"/>
                <w:color w:val="000000"/>
                <w:sz w:val="20"/>
                <w:szCs w:val="20"/>
              </w:rPr>
            </w:pPr>
            <w:r>
              <w:rPr>
                <w:sz w:val="20"/>
                <w:szCs w:val="20"/>
              </w:rPr>
              <w:t>58.7</w:t>
            </w:r>
          </w:p>
        </w:tc>
      </w:tr>
      <w:tr w:rsidR="003C4395" w:rsidRPr="007B7A8F" w14:paraId="125E2ACC" w14:textId="7E9330A3" w:rsidTr="003C4395">
        <w:tc>
          <w:tcPr>
            <w:tcW w:w="1414" w:type="dxa"/>
            <w:vAlign w:val="bottom"/>
          </w:tcPr>
          <w:p w14:paraId="5D49CE7D" w14:textId="7EDDA44C" w:rsidR="003C4395" w:rsidRPr="007B7A8F" w:rsidRDefault="003C4395" w:rsidP="00441946">
            <w:pPr>
              <w:pStyle w:val="TableHeading"/>
              <w:rPr>
                <w:sz w:val="20"/>
                <w:szCs w:val="20"/>
              </w:rPr>
            </w:pPr>
            <w:r w:rsidRPr="007B7A8F">
              <w:rPr>
                <w:sz w:val="20"/>
                <w:szCs w:val="20"/>
              </w:rPr>
              <w:t>Stream 3</w:t>
            </w:r>
          </w:p>
        </w:tc>
        <w:tc>
          <w:tcPr>
            <w:tcW w:w="1033" w:type="dxa"/>
            <w:vAlign w:val="bottom"/>
          </w:tcPr>
          <w:p w14:paraId="2F052347" w14:textId="32E9C351"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51.0</w:t>
            </w:r>
          </w:p>
        </w:tc>
        <w:tc>
          <w:tcPr>
            <w:tcW w:w="1033" w:type="dxa"/>
            <w:vAlign w:val="bottom"/>
          </w:tcPr>
          <w:p w14:paraId="73273288" w14:textId="3057731F"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50.7</w:t>
            </w:r>
          </w:p>
        </w:tc>
        <w:tc>
          <w:tcPr>
            <w:tcW w:w="1032" w:type="dxa"/>
            <w:vAlign w:val="bottom"/>
          </w:tcPr>
          <w:p w14:paraId="41CA8025" w14:textId="5BBC1AC5"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50.2</w:t>
            </w:r>
          </w:p>
        </w:tc>
        <w:tc>
          <w:tcPr>
            <w:tcW w:w="1032" w:type="dxa"/>
            <w:vAlign w:val="bottom"/>
          </w:tcPr>
          <w:p w14:paraId="10A2E549" w14:textId="11C1FA55"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51.5</w:t>
            </w:r>
          </w:p>
        </w:tc>
        <w:tc>
          <w:tcPr>
            <w:tcW w:w="1032" w:type="dxa"/>
            <w:vAlign w:val="bottom"/>
          </w:tcPr>
          <w:p w14:paraId="5442CCD4" w14:textId="6880DB97"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51.5</w:t>
            </w:r>
          </w:p>
        </w:tc>
        <w:tc>
          <w:tcPr>
            <w:tcW w:w="1032" w:type="dxa"/>
            <w:vAlign w:val="bottom"/>
          </w:tcPr>
          <w:p w14:paraId="21B8BA68" w14:textId="4F85FD63"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51.3</w:t>
            </w:r>
          </w:p>
        </w:tc>
        <w:tc>
          <w:tcPr>
            <w:tcW w:w="1032" w:type="dxa"/>
            <w:vAlign w:val="bottom"/>
          </w:tcPr>
          <w:p w14:paraId="0FD971F8" w14:textId="2F75E568"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51.4</w:t>
            </w:r>
          </w:p>
        </w:tc>
        <w:tc>
          <w:tcPr>
            <w:tcW w:w="1032" w:type="dxa"/>
            <w:vAlign w:val="bottom"/>
          </w:tcPr>
          <w:p w14:paraId="72A6E525" w14:textId="5230AC7D" w:rsidR="003C4395" w:rsidRPr="00E0253C" w:rsidRDefault="003C4395" w:rsidP="00D76233">
            <w:pPr>
              <w:pStyle w:val="NormalWeb"/>
              <w:jc w:val="center"/>
              <w:rPr>
                <w:rFonts w:ascii="Calibri" w:hAnsi="Calibri" w:cs="Calibri"/>
                <w:color w:val="000000"/>
                <w:sz w:val="20"/>
                <w:szCs w:val="20"/>
              </w:rPr>
            </w:pPr>
            <w:r w:rsidRPr="00E0253C">
              <w:rPr>
                <w:rFonts w:ascii="Calibri" w:hAnsi="Calibri" w:cs="Calibri"/>
                <w:color w:val="000000"/>
                <w:sz w:val="20"/>
                <w:szCs w:val="20"/>
              </w:rPr>
              <w:t>51.8</w:t>
            </w:r>
          </w:p>
        </w:tc>
        <w:tc>
          <w:tcPr>
            <w:tcW w:w="1032" w:type="dxa"/>
          </w:tcPr>
          <w:p w14:paraId="6FBDDBB1" w14:textId="0D09380A" w:rsidR="003C4395" w:rsidRPr="00E0253C" w:rsidRDefault="001A382C" w:rsidP="00D76233">
            <w:pPr>
              <w:pStyle w:val="NormalWeb"/>
              <w:jc w:val="center"/>
              <w:rPr>
                <w:rFonts w:ascii="Calibri" w:hAnsi="Calibri" w:cs="Calibri"/>
                <w:color w:val="000000"/>
                <w:sz w:val="20"/>
                <w:szCs w:val="20"/>
              </w:rPr>
            </w:pPr>
            <w:r>
              <w:rPr>
                <w:sz w:val="20"/>
                <w:szCs w:val="20"/>
              </w:rPr>
              <w:t>51.0</w:t>
            </w:r>
          </w:p>
        </w:tc>
      </w:tr>
      <w:tr w:rsidR="003C4395" w:rsidRPr="007B7A8F" w14:paraId="553AB9E2" w14:textId="61A20684" w:rsidTr="003C4395">
        <w:tc>
          <w:tcPr>
            <w:tcW w:w="1414" w:type="dxa"/>
            <w:vAlign w:val="bottom"/>
          </w:tcPr>
          <w:p w14:paraId="419C905A" w14:textId="35386496" w:rsidR="003C4395" w:rsidRPr="007B7A8F" w:rsidRDefault="003C4395" w:rsidP="00441946">
            <w:pPr>
              <w:pStyle w:val="TableHeading"/>
              <w:rPr>
                <w:sz w:val="20"/>
                <w:szCs w:val="20"/>
              </w:rPr>
            </w:pPr>
            <w:r w:rsidRPr="007B7A8F">
              <w:rPr>
                <w:sz w:val="20"/>
                <w:szCs w:val="20"/>
              </w:rPr>
              <w:t>Stream 4</w:t>
            </w:r>
          </w:p>
        </w:tc>
        <w:tc>
          <w:tcPr>
            <w:tcW w:w="1033" w:type="dxa"/>
            <w:vAlign w:val="bottom"/>
          </w:tcPr>
          <w:p w14:paraId="43F9B6B5" w14:textId="7358F978"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40.8</w:t>
            </w:r>
          </w:p>
        </w:tc>
        <w:tc>
          <w:tcPr>
            <w:tcW w:w="1033" w:type="dxa"/>
            <w:vAlign w:val="bottom"/>
          </w:tcPr>
          <w:p w14:paraId="5DE308D5" w14:textId="12AA7E89"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40.5</w:t>
            </w:r>
          </w:p>
        </w:tc>
        <w:tc>
          <w:tcPr>
            <w:tcW w:w="1032" w:type="dxa"/>
            <w:vAlign w:val="bottom"/>
          </w:tcPr>
          <w:p w14:paraId="69D6AD5E" w14:textId="715CD68F"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39.1</w:t>
            </w:r>
          </w:p>
        </w:tc>
        <w:tc>
          <w:tcPr>
            <w:tcW w:w="1032" w:type="dxa"/>
            <w:vAlign w:val="bottom"/>
          </w:tcPr>
          <w:p w14:paraId="6BC5CEC1" w14:textId="486BCA42"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39.8</w:t>
            </w:r>
          </w:p>
        </w:tc>
        <w:tc>
          <w:tcPr>
            <w:tcW w:w="1032" w:type="dxa"/>
            <w:vAlign w:val="bottom"/>
          </w:tcPr>
          <w:p w14:paraId="1E99B9A0" w14:textId="78A80D73" w:rsidR="003C4395" w:rsidRPr="00E0253C" w:rsidRDefault="003C4395" w:rsidP="00D76233">
            <w:pPr>
              <w:pStyle w:val="NormalWeb"/>
              <w:jc w:val="center"/>
              <w:rPr>
                <w:rFonts w:ascii="Calibri" w:hAnsi="Calibri" w:cs="Calibri"/>
                <w:sz w:val="20"/>
                <w:szCs w:val="20"/>
              </w:rPr>
            </w:pPr>
            <w:r w:rsidRPr="00E0253C">
              <w:rPr>
                <w:rFonts w:ascii="Calibri" w:hAnsi="Calibri" w:cs="Calibri"/>
                <w:sz w:val="20"/>
                <w:szCs w:val="20"/>
              </w:rPr>
              <w:t>39.7</w:t>
            </w:r>
          </w:p>
        </w:tc>
        <w:tc>
          <w:tcPr>
            <w:tcW w:w="1032" w:type="dxa"/>
            <w:vAlign w:val="bottom"/>
          </w:tcPr>
          <w:p w14:paraId="0A72FE2E" w14:textId="70A687EF"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39.3</w:t>
            </w:r>
          </w:p>
        </w:tc>
        <w:tc>
          <w:tcPr>
            <w:tcW w:w="1032" w:type="dxa"/>
            <w:vAlign w:val="bottom"/>
          </w:tcPr>
          <w:p w14:paraId="32ABB941" w14:textId="55580B9A" w:rsidR="003C4395" w:rsidRPr="00E0253C" w:rsidRDefault="003C4395" w:rsidP="00D76233">
            <w:pPr>
              <w:pStyle w:val="NormalWeb"/>
              <w:jc w:val="center"/>
              <w:rPr>
                <w:rFonts w:ascii="Calibri" w:hAnsi="Calibri" w:cs="Calibri"/>
                <w:sz w:val="20"/>
                <w:szCs w:val="20"/>
              </w:rPr>
            </w:pPr>
            <w:r w:rsidRPr="00E0253C">
              <w:rPr>
                <w:rFonts w:ascii="Calibri" w:hAnsi="Calibri" w:cs="Calibri"/>
                <w:color w:val="000000"/>
                <w:sz w:val="20"/>
                <w:szCs w:val="20"/>
              </w:rPr>
              <w:t>40.0</w:t>
            </w:r>
          </w:p>
        </w:tc>
        <w:tc>
          <w:tcPr>
            <w:tcW w:w="1032" w:type="dxa"/>
            <w:vAlign w:val="bottom"/>
          </w:tcPr>
          <w:p w14:paraId="45014155" w14:textId="03694F69" w:rsidR="003C4395" w:rsidRPr="00E0253C" w:rsidRDefault="003C4395" w:rsidP="00D76233">
            <w:pPr>
              <w:pStyle w:val="NormalWeb"/>
              <w:jc w:val="center"/>
              <w:rPr>
                <w:rFonts w:ascii="Calibri" w:hAnsi="Calibri" w:cs="Calibri"/>
                <w:color w:val="000000"/>
                <w:sz w:val="20"/>
                <w:szCs w:val="20"/>
              </w:rPr>
            </w:pPr>
            <w:r w:rsidRPr="00E0253C">
              <w:rPr>
                <w:rFonts w:ascii="Calibri" w:hAnsi="Calibri" w:cs="Calibri"/>
                <w:color w:val="000000"/>
                <w:sz w:val="20"/>
                <w:szCs w:val="20"/>
              </w:rPr>
              <w:t>40.9</w:t>
            </w:r>
          </w:p>
        </w:tc>
        <w:tc>
          <w:tcPr>
            <w:tcW w:w="1032" w:type="dxa"/>
          </w:tcPr>
          <w:p w14:paraId="1FE0E17A" w14:textId="35B7917A" w:rsidR="003C4395" w:rsidRPr="00E0253C" w:rsidRDefault="001A382C" w:rsidP="00D76233">
            <w:pPr>
              <w:pStyle w:val="NormalWeb"/>
              <w:jc w:val="center"/>
              <w:rPr>
                <w:rFonts w:ascii="Calibri" w:hAnsi="Calibri" w:cs="Calibri"/>
                <w:color w:val="000000"/>
                <w:sz w:val="20"/>
                <w:szCs w:val="20"/>
              </w:rPr>
            </w:pPr>
            <w:r>
              <w:rPr>
                <w:sz w:val="20"/>
                <w:szCs w:val="20"/>
              </w:rPr>
              <w:t>41.8</w:t>
            </w:r>
          </w:p>
        </w:tc>
      </w:tr>
    </w:tbl>
    <w:p w14:paraId="3BCA26A9" w14:textId="4F9596DA" w:rsidR="00FD5057" w:rsidRDefault="002D3997" w:rsidP="001E34AB">
      <w:pPr>
        <w:pStyle w:val="Heading2"/>
        <w:jc w:val="center"/>
      </w:pPr>
      <w:r>
        <w:rPr>
          <w:highlight w:val="yellow"/>
        </w:rPr>
        <w:br w:type="page"/>
      </w:r>
      <w:bookmarkStart w:id="26" w:name="_Toc411520442"/>
      <w:r w:rsidR="00B54AA2">
        <w:lastRenderedPageBreak/>
        <w:t>Table 1.</w:t>
      </w:r>
      <w:r w:rsidR="00A110F9">
        <w:t>6</w:t>
      </w:r>
      <w:r w:rsidR="00B54AA2">
        <w:t xml:space="preserve"> </w:t>
      </w:r>
      <w:r w:rsidR="00B54AA2" w:rsidRPr="00B54AA2">
        <w:t>–</w:t>
      </w:r>
      <w:r w:rsidR="00B54AA2">
        <w:t xml:space="preserve"> </w:t>
      </w:r>
      <w:r w:rsidR="00A07CF6">
        <w:t xml:space="preserve">JSA </w:t>
      </w:r>
      <w:r w:rsidR="00FD5057">
        <w:t xml:space="preserve">Employment </w:t>
      </w:r>
      <w:r w:rsidR="00FD5057" w:rsidRPr="0045503B">
        <w:t xml:space="preserve">Outcomes, </w:t>
      </w:r>
      <w:r w:rsidR="00962CC8">
        <w:t>December</w:t>
      </w:r>
      <w:r w:rsidR="001811AC" w:rsidRPr="0045503B">
        <w:t xml:space="preserve"> </w:t>
      </w:r>
      <w:r w:rsidR="00FD5057" w:rsidRPr="0045503B">
        <w:t>201</w:t>
      </w:r>
      <w:r w:rsidR="00F35767">
        <w:t>4</w:t>
      </w:r>
      <w:bookmarkEnd w:id="26"/>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526"/>
        <w:gridCol w:w="1311"/>
        <w:gridCol w:w="1311"/>
        <w:gridCol w:w="1311"/>
        <w:gridCol w:w="1312"/>
        <w:gridCol w:w="1311"/>
        <w:gridCol w:w="1311"/>
        <w:gridCol w:w="1312"/>
      </w:tblGrid>
      <w:tr w:rsidR="00574C2F" w:rsidRPr="00CB0F73" w14:paraId="42F186E2" w14:textId="77777777" w:rsidTr="00E3285F">
        <w:trPr>
          <w:tblHeader/>
        </w:trPr>
        <w:tc>
          <w:tcPr>
            <w:tcW w:w="1526"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12EBC72" w14:textId="77777777" w:rsidR="00574C2F" w:rsidRPr="00CB0F73" w:rsidRDefault="00574C2F" w:rsidP="00E3285F">
            <w:pPr>
              <w:pStyle w:val="TableHeading"/>
              <w:jc w:val="center"/>
              <w:rPr>
                <w:b/>
                <w:color w:val="FFFFFF" w:themeColor="background1"/>
                <w:sz w:val="20"/>
                <w:szCs w:val="20"/>
              </w:rPr>
            </w:pPr>
          </w:p>
        </w:tc>
        <w:tc>
          <w:tcPr>
            <w:tcW w:w="1311" w:type="dxa"/>
            <w:tcBorders>
              <w:top w:val="single" w:sz="4" w:space="0" w:color="auto"/>
              <w:left w:val="single" w:sz="18" w:space="0" w:color="auto"/>
              <w:bottom w:val="single" w:sz="4" w:space="0" w:color="auto"/>
            </w:tcBorders>
            <w:shd w:val="clear" w:color="auto" w:fill="1F497D" w:themeFill="text2"/>
            <w:vAlign w:val="bottom"/>
          </w:tcPr>
          <w:p w14:paraId="19001CE9"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311" w:type="dxa"/>
            <w:tcBorders>
              <w:top w:val="single" w:sz="4" w:space="0" w:color="auto"/>
              <w:bottom w:val="single" w:sz="4" w:space="0" w:color="auto"/>
            </w:tcBorders>
            <w:shd w:val="clear" w:color="auto" w:fill="1F497D" w:themeFill="text2"/>
            <w:vAlign w:val="bottom"/>
          </w:tcPr>
          <w:p w14:paraId="3461D2AA"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311" w:type="dxa"/>
            <w:tcBorders>
              <w:top w:val="single" w:sz="4" w:space="0" w:color="auto"/>
              <w:bottom w:val="single" w:sz="4" w:space="0" w:color="auto"/>
              <w:right w:val="single" w:sz="18" w:space="0" w:color="auto"/>
            </w:tcBorders>
            <w:shd w:val="clear" w:color="auto" w:fill="1F497D" w:themeFill="text2"/>
            <w:vAlign w:val="bottom"/>
          </w:tcPr>
          <w:p w14:paraId="27DB8A31"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Self-employed</w:t>
            </w:r>
            <w:r w:rsidRPr="00CB0F73">
              <w:rPr>
                <w:b/>
                <w:color w:val="FFFFFF" w:themeColor="background1"/>
                <w:sz w:val="20"/>
                <w:szCs w:val="20"/>
              </w:rPr>
              <w:br/>
              <w:t>(%)</w:t>
            </w:r>
          </w:p>
        </w:tc>
        <w:tc>
          <w:tcPr>
            <w:tcW w:w="1312" w:type="dxa"/>
            <w:tcBorders>
              <w:top w:val="single" w:sz="4" w:space="0" w:color="auto"/>
              <w:left w:val="single" w:sz="18" w:space="0" w:color="auto"/>
              <w:bottom w:val="single" w:sz="4" w:space="0" w:color="auto"/>
            </w:tcBorders>
            <w:shd w:val="clear" w:color="auto" w:fill="1F497D" w:themeFill="text2"/>
            <w:vAlign w:val="bottom"/>
          </w:tcPr>
          <w:p w14:paraId="2C5149C0"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311" w:type="dxa"/>
            <w:tcBorders>
              <w:top w:val="single" w:sz="4" w:space="0" w:color="auto"/>
              <w:bottom w:val="single" w:sz="4" w:space="0" w:color="auto"/>
            </w:tcBorders>
            <w:shd w:val="clear" w:color="auto" w:fill="1F497D" w:themeFill="text2"/>
            <w:vAlign w:val="bottom"/>
          </w:tcPr>
          <w:p w14:paraId="45871D52"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311" w:type="dxa"/>
            <w:tcBorders>
              <w:top w:val="single" w:sz="4" w:space="0" w:color="auto"/>
              <w:bottom w:val="single" w:sz="4" w:space="0" w:color="auto"/>
              <w:right w:val="single" w:sz="18" w:space="0" w:color="auto"/>
            </w:tcBorders>
            <w:shd w:val="clear" w:color="auto" w:fill="1F497D" w:themeFill="text2"/>
            <w:vAlign w:val="bottom"/>
          </w:tcPr>
          <w:p w14:paraId="6B7CB312"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312"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29EEA30A" w14:textId="77777777" w:rsidR="00574C2F" w:rsidRPr="00CB0F73" w:rsidRDefault="00574C2F" w:rsidP="00E3285F">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A967AD" w:rsidRPr="00DB0826" w14:paraId="421705ED" w14:textId="77777777" w:rsidTr="00A967AD">
        <w:tc>
          <w:tcPr>
            <w:tcW w:w="1526" w:type="dxa"/>
            <w:tcBorders>
              <w:top w:val="single" w:sz="4" w:space="0" w:color="auto"/>
              <w:left w:val="single" w:sz="4" w:space="0" w:color="auto"/>
              <w:bottom w:val="single" w:sz="4" w:space="0" w:color="auto"/>
              <w:right w:val="single" w:sz="18" w:space="0" w:color="auto"/>
            </w:tcBorders>
            <w:vAlign w:val="bottom"/>
          </w:tcPr>
          <w:p w14:paraId="46D0542F" w14:textId="752F0803" w:rsidR="00A967AD" w:rsidRPr="00DB0826" w:rsidRDefault="00A967AD" w:rsidP="00B52CEC">
            <w:pPr>
              <w:pStyle w:val="TableHeading"/>
              <w:spacing w:after="0" w:afterAutospacing="0"/>
              <w:rPr>
                <w:sz w:val="20"/>
                <w:szCs w:val="20"/>
              </w:rPr>
            </w:pPr>
            <w:r w:rsidRPr="00DB0826">
              <w:rPr>
                <w:sz w:val="20"/>
                <w:szCs w:val="20"/>
              </w:rPr>
              <w:t>Stream 1-4</w:t>
            </w:r>
          </w:p>
        </w:tc>
        <w:tc>
          <w:tcPr>
            <w:tcW w:w="1311" w:type="dxa"/>
            <w:tcBorders>
              <w:top w:val="single" w:sz="4" w:space="0" w:color="auto"/>
              <w:left w:val="single" w:sz="18" w:space="0" w:color="auto"/>
              <w:bottom w:val="single" w:sz="4" w:space="0" w:color="auto"/>
            </w:tcBorders>
            <w:vAlign w:val="bottom"/>
          </w:tcPr>
          <w:p w14:paraId="413A5EE0" w14:textId="695535F7" w:rsidR="00A967AD" w:rsidRPr="003C4395" w:rsidRDefault="00A967AD" w:rsidP="003C4395">
            <w:pPr>
              <w:pStyle w:val="NormalWeb"/>
              <w:spacing w:after="0" w:afterAutospacing="0"/>
              <w:jc w:val="center"/>
              <w:rPr>
                <w:rFonts w:ascii="Calibri" w:hAnsi="Calibri" w:cs="Calibri"/>
                <w:sz w:val="20"/>
                <w:szCs w:val="20"/>
              </w:rPr>
            </w:pPr>
            <w:r w:rsidRPr="003C4395">
              <w:rPr>
                <w:sz w:val="20"/>
                <w:szCs w:val="20"/>
              </w:rPr>
              <w:t>32.4</w:t>
            </w:r>
          </w:p>
        </w:tc>
        <w:tc>
          <w:tcPr>
            <w:tcW w:w="1311" w:type="dxa"/>
            <w:tcBorders>
              <w:top w:val="single" w:sz="4" w:space="0" w:color="auto"/>
              <w:bottom w:val="single" w:sz="4" w:space="0" w:color="auto"/>
            </w:tcBorders>
            <w:vAlign w:val="bottom"/>
          </w:tcPr>
          <w:p w14:paraId="77567C02" w14:textId="0BC1E572" w:rsidR="00A967AD" w:rsidRPr="003C4395" w:rsidRDefault="00A967AD" w:rsidP="003C4395">
            <w:pPr>
              <w:pStyle w:val="NormalWeb"/>
              <w:spacing w:after="0" w:afterAutospacing="0"/>
              <w:jc w:val="center"/>
              <w:rPr>
                <w:rFonts w:ascii="Calibri" w:hAnsi="Calibri" w:cs="Calibri"/>
                <w:sz w:val="20"/>
                <w:szCs w:val="20"/>
              </w:rPr>
            </w:pPr>
            <w:r w:rsidRPr="003C4395">
              <w:rPr>
                <w:sz w:val="20"/>
                <w:szCs w:val="20"/>
              </w:rPr>
              <w:t>56.8</w:t>
            </w:r>
          </w:p>
        </w:tc>
        <w:tc>
          <w:tcPr>
            <w:tcW w:w="1311" w:type="dxa"/>
            <w:tcBorders>
              <w:top w:val="single" w:sz="4" w:space="0" w:color="auto"/>
              <w:bottom w:val="single" w:sz="4" w:space="0" w:color="auto"/>
              <w:right w:val="single" w:sz="18" w:space="0" w:color="auto"/>
            </w:tcBorders>
            <w:vAlign w:val="bottom"/>
          </w:tcPr>
          <w:p w14:paraId="4BE04140" w14:textId="1CE492AB" w:rsidR="00A967AD" w:rsidRPr="003C4395" w:rsidRDefault="00A967AD" w:rsidP="003C4395">
            <w:pPr>
              <w:pStyle w:val="NormalWeb"/>
              <w:spacing w:after="0" w:afterAutospacing="0"/>
              <w:jc w:val="center"/>
              <w:rPr>
                <w:rFonts w:ascii="Calibri" w:hAnsi="Calibri" w:cs="Calibri"/>
                <w:sz w:val="20"/>
                <w:szCs w:val="20"/>
              </w:rPr>
            </w:pPr>
            <w:r w:rsidRPr="003C4395">
              <w:rPr>
                <w:sz w:val="20"/>
                <w:szCs w:val="20"/>
              </w:rPr>
              <w:t>10.8</w:t>
            </w:r>
          </w:p>
        </w:tc>
        <w:tc>
          <w:tcPr>
            <w:tcW w:w="1312" w:type="dxa"/>
            <w:tcBorders>
              <w:top w:val="single" w:sz="4" w:space="0" w:color="auto"/>
              <w:left w:val="single" w:sz="18" w:space="0" w:color="auto"/>
              <w:bottom w:val="single" w:sz="4" w:space="0" w:color="auto"/>
            </w:tcBorders>
            <w:vAlign w:val="bottom"/>
          </w:tcPr>
          <w:p w14:paraId="75341D12" w14:textId="42520D14" w:rsidR="00A967AD" w:rsidRPr="003C4395" w:rsidRDefault="00A967AD" w:rsidP="003C4395">
            <w:pPr>
              <w:spacing w:after="0"/>
              <w:jc w:val="center"/>
              <w:rPr>
                <w:rFonts w:cs="Calibri"/>
                <w:color w:val="000000"/>
                <w:sz w:val="20"/>
                <w:szCs w:val="20"/>
              </w:rPr>
            </w:pPr>
            <w:r w:rsidRPr="003C4395">
              <w:rPr>
                <w:rFonts w:cs="Calibri"/>
                <w:color w:val="000000"/>
                <w:sz w:val="20"/>
                <w:szCs w:val="20"/>
              </w:rPr>
              <w:t>50.5</w:t>
            </w:r>
          </w:p>
        </w:tc>
        <w:tc>
          <w:tcPr>
            <w:tcW w:w="1311" w:type="dxa"/>
            <w:tcBorders>
              <w:top w:val="single" w:sz="4" w:space="0" w:color="auto"/>
              <w:bottom w:val="single" w:sz="4" w:space="0" w:color="auto"/>
            </w:tcBorders>
            <w:vAlign w:val="bottom"/>
          </w:tcPr>
          <w:p w14:paraId="6B4C4029" w14:textId="681D18CD" w:rsidR="00A967AD" w:rsidRPr="00A967AD" w:rsidRDefault="00A967AD" w:rsidP="00A967AD">
            <w:pPr>
              <w:pStyle w:val="NormalWeb"/>
              <w:spacing w:after="0" w:afterAutospacing="0"/>
              <w:jc w:val="center"/>
              <w:rPr>
                <w:rFonts w:ascii="Calibri" w:hAnsi="Calibri" w:cs="Calibri"/>
                <w:sz w:val="20"/>
                <w:szCs w:val="20"/>
              </w:rPr>
            </w:pPr>
            <w:r w:rsidRPr="00A967AD">
              <w:rPr>
                <w:sz w:val="20"/>
                <w:szCs w:val="20"/>
              </w:rPr>
              <w:t>7.9</w:t>
            </w:r>
          </w:p>
        </w:tc>
        <w:tc>
          <w:tcPr>
            <w:tcW w:w="1311" w:type="dxa"/>
            <w:tcBorders>
              <w:top w:val="single" w:sz="4" w:space="0" w:color="auto"/>
              <w:bottom w:val="single" w:sz="4" w:space="0" w:color="auto"/>
              <w:right w:val="single" w:sz="18" w:space="0" w:color="auto"/>
            </w:tcBorders>
            <w:vAlign w:val="bottom"/>
          </w:tcPr>
          <w:p w14:paraId="67465236" w14:textId="17CEBB32" w:rsidR="00A967AD" w:rsidRPr="00A967AD" w:rsidRDefault="00A967AD" w:rsidP="00A967AD">
            <w:pPr>
              <w:pStyle w:val="NormalWeb"/>
              <w:spacing w:after="0" w:afterAutospacing="0"/>
              <w:jc w:val="center"/>
              <w:rPr>
                <w:rFonts w:ascii="Calibri" w:hAnsi="Calibri" w:cs="Calibri"/>
                <w:sz w:val="20"/>
                <w:szCs w:val="20"/>
              </w:rPr>
            </w:pPr>
            <w:r w:rsidRPr="00A967AD">
              <w:rPr>
                <w:sz w:val="20"/>
                <w:szCs w:val="20"/>
              </w:rPr>
              <w:t>42.3</w:t>
            </w:r>
          </w:p>
        </w:tc>
        <w:tc>
          <w:tcPr>
            <w:tcW w:w="1312" w:type="dxa"/>
            <w:tcBorders>
              <w:top w:val="single" w:sz="4" w:space="0" w:color="auto"/>
              <w:left w:val="single" w:sz="18" w:space="0" w:color="auto"/>
              <w:bottom w:val="single" w:sz="4" w:space="0" w:color="auto"/>
              <w:right w:val="single" w:sz="4" w:space="0" w:color="auto"/>
            </w:tcBorders>
            <w:vAlign w:val="bottom"/>
          </w:tcPr>
          <w:p w14:paraId="0FCCE26C" w14:textId="70BFBEB6" w:rsidR="00A967AD" w:rsidRPr="00A967AD" w:rsidRDefault="00A967AD" w:rsidP="00A967AD">
            <w:pPr>
              <w:spacing w:after="0"/>
              <w:jc w:val="center"/>
              <w:rPr>
                <w:rFonts w:cs="Calibri"/>
                <w:color w:val="000000"/>
                <w:sz w:val="20"/>
                <w:szCs w:val="20"/>
              </w:rPr>
            </w:pPr>
            <w:r w:rsidRPr="00A967AD">
              <w:rPr>
                <w:rFonts w:cs="Calibri"/>
                <w:color w:val="000000"/>
                <w:sz w:val="20"/>
                <w:szCs w:val="20"/>
              </w:rPr>
              <w:t>14.9</w:t>
            </w:r>
          </w:p>
        </w:tc>
      </w:tr>
      <w:tr w:rsidR="00A967AD" w:rsidRPr="00DB0826" w14:paraId="4B92B6C2" w14:textId="77777777" w:rsidTr="00A967AD">
        <w:tc>
          <w:tcPr>
            <w:tcW w:w="1526" w:type="dxa"/>
            <w:tcBorders>
              <w:top w:val="single" w:sz="4" w:space="0" w:color="auto"/>
              <w:left w:val="single" w:sz="4" w:space="0" w:color="auto"/>
              <w:bottom w:val="single" w:sz="4" w:space="0" w:color="auto"/>
              <w:right w:val="single" w:sz="18" w:space="0" w:color="auto"/>
            </w:tcBorders>
            <w:vAlign w:val="bottom"/>
          </w:tcPr>
          <w:p w14:paraId="084B33E3" w14:textId="53AE00CA" w:rsidR="00A967AD" w:rsidRPr="00DB0826" w:rsidRDefault="00A967AD" w:rsidP="00B52CEC">
            <w:pPr>
              <w:pStyle w:val="TableHeading"/>
              <w:spacing w:after="0" w:afterAutospacing="0"/>
              <w:rPr>
                <w:sz w:val="20"/>
                <w:szCs w:val="20"/>
              </w:rPr>
            </w:pPr>
            <w:r w:rsidRPr="00DB0826">
              <w:rPr>
                <w:sz w:val="20"/>
                <w:szCs w:val="20"/>
              </w:rPr>
              <w:t>Stream 1</w:t>
            </w:r>
          </w:p>
        </w:tc>
        <w:tc>
          <w:tcPr>
            <w:tcW w:w="1311" w:type="dxa"/>
            <w:tcBorders>
              <w:top w:val="single" w:sz="4" w:space="0" w:color="auto"/>
              <w:left w:val="single" w:sz="18" w:space="0" w:color="auto"/>
              <w:bottom w:val="single" w:sz="4" w:space="0" w:color="auto"/>
            </w:tcBorders>
            <w:vAlign w:val="bottom"/>
          </w:tcPr>
          <w:p w14:paraId="48123653" w14:textId="05606B3B" w:rsidR="00A967AD" w:rsidRPr="003C4395" w:rsidRDefault="00A967AD" w:rsidP="003C4395">
            <w:pPr>
              <w:pStyle w:val="NormalWeb"/>
              <w:spacing w:after="0" w:afterAutospacing="0"/>
              <w:jc w:val="center"/>
              <w:rPr>
                <w:rFonts w:ascii="Calibri" w:hAnsi="Calibri" w:cs="Calibri"/>
                <w:sz w:val="20"/>
                <w:szCs w:val="20"/>
              </w:rPr>
            </w:pPr>
            <w:r w:rsidRPr="003C4395">
              <w:rPr>
                <w:sz w:val="20"/>
                <w:szCs w:val="20"/>
              </w:rPr>
              <w:t>36.4</w:t>
            </w:r>
          </w:p>
        </w:tc>
        <w:tc>
          <w:tcPr>
            <w:tcW w:w="1311" w:type="dxa"/>
            <w:tcBorders>
              <w:top w:val="single" w:sz="4" w:space="0" w:color="auto"/>
              <w:bottom w:val="single" w:sz="4" w:space="0" w:color="auto"/>
            </w:tcBorders>
            <w:vAlign w:val="bottom"/>
          </w:tcPr>
          <w:p w14:paraId="7DBAE417" w14:textId="63D562EC" w:rsidR="00A967AD" w:rsidRPr="003C4395" w:rsidRDefault="00A967AD" w:rsidP="003C4395">
            <w:pPr>
              <w:pStyle w:val="NormalWeb"/>
              <w:spacing w:after="0" w:afterAutospacing="0"/>
              <w:jc w:val="center"/>
              <w:rPr>
                <w:rFonts w:ascii="Calibri" w:hAnsi="Calibri" w:cs="Calibri"/>
                <w:sz w:val="20"/>
                <w:szCs w:val="20"/>
              </w:rPr>
            </w:pPr>
            <w:r w:rsidRPr="003C4395">
              <w:rPr>
                <w:sz w:val="20"/>
                <w:szCs w:val="20"/>
              </w:rPr>
              <w:t>52.7</w:t>
            </w:r>
          </w:p>
        </w:tc>
        <w:tc>
          <w:tcPr>
            <w:tcW w:w="1311" w:type="dxa"/>
            <w:tcBorders>
              <w:top w:val="single" w:sz="4" w:space="0" w:color="auto"/>
              <w:bottom w:val="single" w:sz="4" w:space="0" w:color="auto"/>
              <w:right w:val="single" w:sz="18" w:space="0" w:color="auto"/>
            </w:tcBorders>
            <w:vAlign w:val="bottom"/>
          </w:tcPr>
          <w:p w14:paraId="05CD53AD" w14:textId="31FBF4CD" w:rsidR="00A967AD" w:rsidRPr="003C4395" w:rsidRDefault="00A967AD" w:rsidP="003C4395">
            <w:pPr>
              <w:pStyle w:val="NormalWeb"/>
              <w:spacing w:after="0" w:afterAutospacing="0"/>
              <w:jc w:val="center"/>
              <w:rPr>
                <w:rFonts w:ascii="Calibri" w:hAnsi="Calibri" w:cs="Calibri"/>
                <w:sz w:val="20"/>
                <w:szCs w:val="20"/>
              </w:rPr>
            </w:pPr>
            <w:r w:rsidRPr="003C4395">
              <w:rPr>
                <w:sz w:val="20"/>
                <w:szCs w:val="20"/>
              </w:rPr>
              <w:t>10.9</w:t>
            </w:r>
          </w:p>
        </w:tc>
        <w:tc>
          <w:tcPr>
            <w:tcW w:w="1312" w:type="dxa"/>
            <w:tcBorders>
              <w:top w:val="single" w:sz="4" w:space="0" w:color="auto"/>
              <w:left w:val="single" w:sz="18" w:space="0" w:color="auto"/>
              <w:bottom w:val="single" w:sz="4" w:space="0" w:color="auto"/>
            </w:tcBorders>
            <w:vAlign w:val="bottom"/>
          </w:tcPr>
          <w:p w14:paraId="310FB724" w14:textId="214A9BC9" w:rsidR="00A967AD" w:rsidRPr="003C4395" w:rsidRDefault="00A967AD" w:rsidP="003C4395">
            <w:pPr>
              <w:spacing w:after="0"/>
              <w:jc w:val="center"/>
              <w:rPr>
                <w:rFonts w:cs="Calibri"/>
                <w:color w:val="000000"/>
                <w:sz w:val="20"/>
                <w:szCs w:val="20"/>
              </w:rPr>
            </w:pPr>
            <w:r w:rsidRPr="003C4395">
              <w:rPr>
                <w:rFonts w:cs="Calibri"/>
                <w:color w:val="000000"/>
                <w:sz w:val="20"/>
                <w:szCs w:val="20"/>
              </w:rPr>
              <w:t>47.1</w:t>
            </w:r>
          </w:p>
        </w:tc>
        <w:tc>
          <w:tcPr>
            <w:tcW w:w="1311" w:type="dxa"/>
            <w:tcBorders>
              <w:top w:val="single" w:sz="4" w:space="0" w:color="auto"/>
              <w:bottom w:val="single" w:sz="4" w:space="0" w:color="auto"/>
            </w:tcBorders>
            <w:vAlign w:val="bottom"/>
          </w:tcPr>
          <w:p w14:paraId="42F1A8C2" w14:textId="4A17E31C" w:rsidR="00A967AD" w:rsidRPr="00A967AD" w:rsidRDefault="00A967AD" w:rsidP="00A967AD">
            <w:pPr>
              <w:pStyle w:val="NormalWeb"/>
              <w:tabs>
                <w:tab w:val="left" w:pos="360"/>
                <w:tab w:val="center" w:pos="547"/>
              </w:tabs>
              <w:spacing w:after="0" w:afterAutospacing="0"/>
              <w:jc w:val="center"/>
              <w:rPr>
                <w:rFonts w:ascii="Calibri" w:hAnsi="Calibri" w:cs="Calibri"/>
                <w:sz w:val="20"/>
                <w:szCs w:val="20"/>
              </w:rPr>
            </w:pPr>
            <w:r w:rsidRPr="00A967AD">
              <w:rPr>
                <w:sz w:val="20"/>
                <w:szCs w:val="20"/>
              </w:rPr>
              <w:t>9.2</w:t>
            </w:r>
          </w:p>
        </w:tc>
        <w:tc>
          <w:tcPr>
            <w:tcW w:w="1311" w:type="dxa"/>
            <w:tcBorders>
              <w:top w:val="single" w:sz="4" w:space="0" w:color="auto"/>
              <w:bottom w:val="single" w:sz="4" w:space="0" w:color="auto"/>
              <w:right w:val="single" w:sz="18" w:space="0" w:color="auto"/>
            </w:tcBorders>
            <w:vAlign w:val="bottom"/>
          </w:tcPr>
          <w:p w14:paraId="4BE3FBA8" w14:textId="22427414" w:rsidR="00A967AD" w:rsidRPr="00A967AD" w:rsidRDefault="00A967AD" w:rsidP="00A967AD">
            <w:pPr>
              <w:pStyle w:val="NormalWeb"/>
              <w:spacing w:after="0" w:afterAutospacing="0"/>
              <w:jc w:val="center"/>
              <w:rPr>
                <w:rFonts w:ascii="Calibri" w:hAnsi="Calibri" w:cs="Calibri"/>
                <w:sz w:val="20"/>
                <w:szCs w:val="20"/>
              </w:rPr>
            </w:pPr>
            <w:r w:rsidRPr="00A967AD">
              <w:rPr>
                <w:sz w:val="20"/>
                <w:szCs w:val="20"/>
              </w:rPr>
              <w:t>37.8</w:t>
            </w:r>
          </w:p>
        </w:tc>
        <w:tc>
          <w:tcPr>
            <w:tcW w:w="1312" w:type="dxa"/>
            <w:tcBorders>
              <w:top w:val="single" w:sz="4" w:space="0" w:color="auto"/>
              <w:left w:val="single" w:sz="18" w:space="0" w:color="auto"/>
              <w:bottom w:val="single" w:sz="4" w:space="0" w:color="auto"/>
              <w:right w:val="single" w:sz="4" w:space="0" w:color="auto"/>
            </w:tcBorders>
            <w:vAlign w:val="bottom"/>
          </w:tcPr>
          <w:p w14:paraId="043A4C6D" w14:textId="47A0BD9D" w:rsidR="00A967AD" w:rsidRPr="00A967AD" w:rsidRDefault="00A967AD" w:rsidP="00A967AD">
            <w:pPr>
              <w:spacing w:after="0"/>
              <w:jc w:val="center"/>
              <w:rPr>
                <w:rFonts w:cs="Calibri"/>
                <w:color w:val="000000"/>
                <w:sz w:val="20"/>
                <w:szCs w:val="20"/>
              </w:rPr>
            </w:pPr>
            <w:r w:rsidRPr="00A967AD">
              <w:rPr>
                <w:rFonts w:cs="Calibri"/>
                <w:color w:val="000000"/>
                <w:sz w:val="20"/>
                <w:szCs w:val="20"/>
              </w:rPr>
              <w:t>14.4</w:t>
            </w:r>
          </w:p>
        </w:tc>
      </w:tr>
      <w:tr w:rsidR="00A967AD" w:rsidRPr="00DB0826" w14:paraId="566DB726" w14:textId="77777777" w:rsidTr="00A967AD">
        <w:tc>
          <w:tcPr>
            <w:tcW w:w="1526" w:type="dxa"/>
            <w:tcBorders>
              <w:top w:val="single" w:sz="4" w:space="0" w:color="auto"/>
              <w:left w:val="single" w:sz="4" w:space="0" w:color="auto"/>
              <w:bottom w:val="single" w:sz="4" w:space="0" w:color="auto"/>
              <w:right w:val="single" w:sz="18" w:space="0" w:color="auto"/>
            </w:tcBorders>
            <w:vAlign w:val="bottom"/>
          </w:tcPr>
          <w:p w14:paraId="5679FD0D" w14:textId="44964C43" w:rsidR="00A967AD" w:rsidRPr="00DB0826" w:rsidRDefault="00A967AD" w:rsidP="00E3285F">
            <w:pPr>
              <w:pStyle w:val="TableHeading"/>
              <w:rPr>
                <w:sz w:val="20"/>
                <w:szCs w:val="20"/>
              </w:rPr>
            </w:pPr>
            <w:r w:rsidRPr="00DB0826">
              <w:rPr>
                <w:sz w:val="20"/>
                <w:szCs w:val="20"/>
              </w:rPr>
              <w:t>Stream 2</w:t>
            </w:r>
          </w:p>
        </w:tc>
        <w:tc>
          <w:tcPr>
            <w:tcW w:w="1311" w:type="dxa"/>
            <w:tcBorders>
              <w:top w:val="single" w:sz="4" w:space="0" w:color="auto"/>
              <w:left w:val="single" w:sz="18" w:space="0" w:color="auto"/>
              <w:bottom w:val="single" w:sz="4" w:space="0" w:color="auto"/>
            </w:tcBorders>
            <w:vAlign w:val="bottom"/>
          </w:tcPr>
          <w:p w14:paraId="20EDCDFE" w14:textId="3FE888BA" w:rsidR="00A967AD" w:rsidRPr="003C4395" w:rsidRDefault="00A967AD" w:rsidP="003C4395">
            <w:pPr>
              <w:pStyle w:val="NormalWeb"/>
              <w:jc w:val="center"/>
              <w:rPr>
                <w:rFonts w:ascii="Calibri" w:hAnsi="Calibri" w:cs="Calibri"/>
                <w:sz w:val="20"/>
                <w:szCs w:val="20"/>
              </w:rPr>
            </w:pPr>
            <w:r w:rsidRPr="003C4395">
              <w:rPr>
                <w:sz w:val="20"/>
                <w:szCs w:val="20"/>
              </w:rPr>
              <w:t>29.6</w:t>
            </w:r>
          </w:p>
        </w:tc>
        <w:tc>
          <w:tcPr>
            <w:tcW w:w="1311" w:type="dxa"/>
            <w:tcBorders>
              <w:top w:val="single" w:sz="4" w:space="0" w:color="auto"/>
              <w:bottom w:val="single" w:sz="4" w:space="0" w:color="auto"/>
            </w:tcBorders>
            <w:vAlign w:val="bottom"/>
          </w:tcPr>
          <w:p w14:paraId="5E043CD3" w14:textId="54618173" w:rsidR="00A967AD" w:rsidRPr="003C4395" w:rsidRDefault="00A967AD" w:rsidP="003C4395">
            <w:pPr>
              <w:pStyle w:val="NormalWeb"/>
              <w:jc w:val="center"/>
              <w:rPr>
                <w:rFonts w:ascii="Calibri" w:hAnsi="Calibri" w:cs="Calibri"/>
                <w:sz w:val="20"/>
                <w:szCs w:val="20"/>
              </w:rPr>
            </w:pPr>
            <w:r w:rsidRPr="003C4395">
              <w:rPr>
                <w:sz w:val="20"/>
                <w:szCs w:val="20"/>
              </w:rPr>
              <w:t>59.5</w:t>
            </w:r>
          </w:p>
        </w:tc>
        <w:tc>
          <w:tcPr>
            <w:tcW w:w="1311" w:type="dxa"/>
            <w:tcBorders>
              <w:top w:val="single" w:sz="4" w:space="0" w:color="auto"/>
              <w:bottom w:val="single" w:sz="4" w:space="0" w:color="auto"/>
              <w:right w:val="single" w:sz="18" w:space="0" w:color="auto"/>
            </w:tcBorders>
            <w:vAlign w:val="bottom"/>
          </w:tcPr>
          <w:p w14:paraId="639E434A" w14:textId="1F976A96" w:rsidR="00A967AD" w:rsidRPr="003C4395" w:rsidRDefault="00A967AD" w:rsidP="003C4395">
            <w:pPr>
              <w:pStyle w:val="NormalWeb"/>
              <w:jc w:val="center"/>
              <w:rPr>
                <w:rFonts w:ascii="Calibri" w:hAnsi="Calibri" w:cs="Calibri"/>
                <w:sz w:val="20"/>
                <w:szCs w:val="20"/>
              </w:rPr>
            </w:pPr>
            <w:r w:rsidRPr="003C4395">
              <w:rPr>
                <w:sz w:val="20"/>
                <w:szCs w:val="20"/>
              </w:rPr>
              <w:t>11</w:t>
            </w:r>
            <w:r>
              <w:rPr>
                <w:sz w:val="20"/>
                <w:szCs w:val="20"/>
              </w:rPr>
              <w:t>.0</w:t>
            </w:r>
          </w:p>
        </w:tc>
        <w:tc>
          <w:tcPr>
            <w:tcW w:w="1312" w:type="dxa"/>
            <w:tcBorders>
              <w:top w:val="single" w:sz="4" w:space="0" w:color="auto"/>
              <w:left w:val="single" w:sz="18" w:space="0" w:color="auto"/>
              <w:bottom w:val="single" w:sz="4" w:space="0" w:color="auto"/>
            </w:tcBorders>
            <w:vAlign w:val="bottom"/>
          </w:tcPr>
          <w:p w14:paraId="49886984" w14:textId="0EE0BB6F" w:rsidR="00A967AD" w:rsidRPr="003C4395" w:rsidRDefault="00A967AD" w:rsidP="003C4395">
            <w:pPr>
              <w:pStyle w:val="NormalWeb"/>
              <w:jc w:val="center"/>
              <w:rPr>
                <w:rFonts w:ascii="Calibri" w:hAnsi="Calibri" w:cs="Calibri"/>
                <w:sz w:val="20"/>
                <w:szCs w:val="20"/>
              </w:rPr>
            </w:pPr>
            <w:r w:rsidRPr="003C4395">
              <w:rPr>
                <w:rFonts w:ascii="Calibri" w:hAnsi="Calibri" w:cs="Calibri"/>
                <w:color w:val="000000"/>
                <w:sz w:val="20"/>
                <w:szCs w:val="20"/>
              </w:rPr>
              <w:t>54</w:t>
            </w:r>
            <w:r>
              <w:rPr>
                <w:rFonts w:ascii="Calibri" w:hAnsi="Calibri" w:cs="Calibri"/>
                <w:color w:val="000000"/>
                <w:sz w:val="20"/>
                <w:szCs w:val="20"/>
              </w:rPr>
              <w:t>.0</w:t>
            </w:r>
          </w:p>
        </w:tc>
        <w:tc>
          <w:tcPr>
            <w:tcW w:w="1311" w:type="dxa"/>
            <w:tcBorders>
              <w:top w:val="single" w:sz="4" w:space="0" w:color="auto"/>
              <w:bottom w:val="single" w:sz="4" w:space="0" w:color="auto"/>
            </w:tcBorders>
            <w:vAlign w:val="bottom"/>
          </w:tcPr>
          <w:p w14:paraId="1144BB8E" w14:textId="47283C8A" w:rsidR="00A967AD" w:rsidRPr="00A967AD" w:rsidRDefault="00A967AD" w:rsidP="00A967AD">
            <w:pPr>
              <w:pStyle w:val="NormalWeb"/>
              <w:jc w:val="center"/>
              <w:rPr>
                <w:rFonts w:ascii="Calibri" w:hAnsi="Calibri" w:cs="Calibri"/>
                <w:sz w:val="20"/>
                <w:szCs w:val="20"/>
              </w:rPr>
            </w:pPr>
            <w:r w:rsidRPr="00A967AD">
              <w:rPr>
                <w:sz w:val="20"/>
                <w:szCs w:val="20"/>
              </w:rPr>
              <w:t>6.9</w:t>
            </w:r>
          </w:p>
        </w:tc>
        <w:tc>
          <w:tcPr>
            <w:tcW w:w="1311" w:type="dxa"/>
            <w:tcBorders>
              <w:top w:val="single" w:sz="4" w:space="0" w:color="auto"/>
              <w:bottom w:val="single" w:sz="4" w:space="0" w:color="auto"/>
              <w:right w:val="single" w:sz="18" w:space="0" w:color="auto"/>
            </w:tcBorders>
            <w:vAlign w:val="bottom"/>
          </w:tcPr>
          <w:p w14:paraId="14DBFED2" w14:textId="46AC505F" w:rsidR="00A967AD" w:rsidRPr="00A967AD" w:rsidRDefault="00A967AD" w:rsidP="00A967AD">
            <w:pPr>
              <w:pStyle w:val="NormalWeb"/>
              <w:jc w:val="center"/>
              <w:rPr>
                <w:rFonts w:ascii="Calibri" w:hAnsi="Calibri" w:cs="Calibri"/>
                <w:sz w:val="20"/>
                <w:szCs w:val="20"/>
              </w:rPr>
            </w:pPr>
            <w:r w:rsidRPr="00A967AD">
              <w:rPr>
                <w:sz w:val="20"/>
                <w:szCs w:val="20"/>
              </w:rPr>
              <w:t>46.8</w:t>
            </w:r>
          </w:p>
        </w:tc>
        <w:tc>
          <w:tcPr>
            <w:tcW w:w="1312" w:type="dxa"/>
            <w:tcBorders>
              <w:top w:val="single" w:sz="4" w:space="0" w:color="auto"/>
              <w:left w:val="single" w:sz="18" w:space="0" w:color="auto"/>
              <w:bottom w:val="single" w:sz="4" w:space="0" w:color="auto"/>
              <w:right w:val="single" w:sz="4" w:space="0" w:color="auto"/>
            </w:tcBorders>
            <w:vAlign w:val="bottom"/>
          </w:tcPr>
          <w:p w14:paraId="56CB75A9" w14:textId="47885D63" w:rsidR="00A967AD" w:rsidRPr="00A967AD" w:rsidRDefault="00A967AD" w:rsidP="00A967AD">
            <w:pPr>
              <w:pStyle w:val="NormalWeb"/>
              <w:jc w:val="center"/>
              <w:rPr>
                <w:rFonts w:ascii="Calibri" w:hAnsi="Calibri" w:cs="Calibri"/>
                <w:sz w:val="20"/>
                <w:szCs w:val="20"/>
              </w:rPr>
            </w:pPr>
            <w:r w:rsidRPr="00A967AD">
              <w:rPr>
                <w:rFonts w:ascii="Calibri" w:hAnsi="Calibri" w:cs="Calibri"/>
                <w:color w:val="000000"/>
                <w:sz w:val="20"/>
                <w:szCs w:val="20"/>
              </w:rPr>
              <w:t>16.1</w:t>
            </w:r>
          </w:p>
        </w:tc>
      </w:tr>
      <w:tr w:rsidR="00A967AD" w:rsidRPr="00DB0826" w14:paraId="352C64C0" w14:textId="77777777" w:rsidTr="00A967AD">
        <w:tc>
          <w:tcPr>
            <w:tcW w:w="1526" w:type="dxa"/>
            <w:tcBorders>
              <w:top w:val="single" w:sz="4" w:space="0" w:color="auto"/>
              <w:left w:val="single" w:sz="4" w:space="0" w:color="auto"/>
              <w:bottom w:val="single" w:sz="4" w:space="0" w:color="auto"/>
              <w:right w:val="single" w:sz="18" w:space="0" w:color="auto"/>
            </w:tcBorders>
            <w:vAlign w:val="bottom"/>
          </w:tcPr>
          <w:p w14:paraId="4A181614" w14:textId="51C8864B" w:rsidR="00A967AD" w:rsidRPr="00DB0826" w:rsidRDefault="00A967AD" w:rsidP="00E3285F">
            <w:pPr>
              <w:pStyle w:val="TableHeading"/>
              <w:rPr>
                <w:sz w:val="20"/>
                <w:szCs w:val="20"/>
              </w:rPr>
            </w:pPr>
            <w:r w:rsidRPr="00DB0826">
              <w:rPr>
                <w:sz w:val="20"/>
                <w:szCs w:val="20"/>
              </w:rPr>
              <w:t>Stream 3</w:t>
            </w:r>
          </w:p>
        </w:tc>
        <w:tc>
          <w:tcPr>
            <w:tcW w:w="1311" w:type="dxa"/>
            <w:tcBorders>
              <w:top w:val="single" w:sz="4" w:space="0" w:color="auto"/>
              <w:left w:val="single" w:sz="18" w:space="0" w:color="auto"/>
              <w:bottom w:val="single" w:sz="4" w:space="0" w:color="auto"/>
            </w:tcBorders>
            <w:vAlign w:val="bottom"/>
          </w:tcPr>
          <w:p w14:paraId="1913DEFA" w14:textId="6EE44295" w:rsidR="00A967AD" w:rsidRPr="003C4395" w:rsidRDefault="00A967AD" w:rsidP="003C4395">
            <w:pPr>
              <w:pStyle w:val="NormalWeb"/>
              <w:jc w:val="center"/>
              <w:rPr>
                <w:rFonts w:ascii="Calibri" w:hAnsi="Calibri" w:cs="Calibri"/>
                <w:sz w:val="20"/>
                <w:szCs w:val="20"/>
              </w:rPr>
            </w:pPr>
            <w:r w:rsidRPr="003C4395">
              <w:rPr>
                <w:sz w:val="20"/>
                <w:szCs w:val="20"/>
              </w:rPr>
              <w:t>25.2</w:t>
            </w:r>
          </w:p>
        </w:tc>
        <w:tc>
          <w:tcPr>
            <w:tcW w:w="1311" w:type="dxa"/>
            <w:tcBorders>
              <w:top w:val="single" w:sz="4" w:space="0" w:color="auto"/>
              <w:bottom w:val="single" w:sz="4" w:space="0" w:color="auto"/>
            </w:tcBorders>
            <w:vAlign w:val="bottom"/>
          </w:tcPr>
          <w:p w14:paraId="2A5DCAE7" w14:textId="07451CA1" w:rsidR="00A967AD" w:rsidRPr="003C4395" w:rsidRDefault="00A967AD" w:rsidP="003C4395">
            <w:pPr>
              <w:pStyle w:val="NormalWeb"/>
              <w:jc w:val="center"/>
              <w:rPr>
                <w:rFonts w:ascii="Calibri" w:hAnsi="Calibri" w:cs="Calibri"/>
                <w:sz w:val="20"/>
                <w:szCs w:val="20"/>
              </w:rPr>
            </w:pPr>
            <w:r w:rsidRPr="003C4395">
              <w:rPr>
                <w:sz w:val="20"/>
                <w:szCs w:val="20"/>
              </w:rPr>
              <w:t>65.7</w:t>
            </w:r>
          </w:p>
        </w:tc>
        <w:tc>
          <w:tcPr>
            <w:tcW w:w="1311" w:type="dxa"/>
            <w:tcBorders>
              <w:top w:val="single" w:sz="4" w:space="0" w:color="auto"/>
              <w:bottom w:val="single" w:sz="4" w:space="0" w:color="auto"/>
              <w:right w:val="single" w:sz="18" w:space="0" w:color="auto"/>
            </w:tcBorders>
            <w:vAlign w:val="bottom"/>
          </w:tcPr>
          <w:p w14:paraId="6B3DCE97" w14:textId="0F1E0988" w:rsidR="00A967AD" w:rsidRPr="003C4395" w:rsidRDefault="00A967AD" w:rsidP="003C4395">
            <w:pPr>
              <w:pStyle w:val="NormalWeb"/>
              <w:jc w:val="center"/>
              <w:rPr>
                <w:rFonts w:ascii="Calibri" w:hAnsi="Calibri" w:cs="Calibri"/>
                <w:sz w:val="20"/>
                <w:szCs w:val="20"/>
              </w:rPr>
            </w:pPr>
            <w:r w:rsidRPr="003C4395">
              <w:rPr>
                <w:sz w:val="20"/>
                <w:szCs w:val="20"/>
              </w:rPr>
              <w:t>9.1</w:t>
            </w:r>
          </w:p>
        </w:tc>
        <w:tc>
          <w:tcPr>
            <w:tcW w:w="1312" w:type="dxa"/>
            <w:tcBorders>
              <w:top w:val="single" w:sz="4" w:space="0" w:color="auto"/>
              <w:left w:val="single" w:sz="18" w:space="0" w:color="auto"/>
              <w:bottom w:val="single" w:sz="4" w:space="0" w:color="auto"/>
            </w:tcBorders>
            <w:vAlign w:val="bottom"/>
          </w:tcPr>
          <w:p w14:paraId="3D2B6C6B" w14:textId="78AE03B0" w:rsidR="00A967AD" w:rsidRPr="003C4395" w:rsidRDefault="00A967AD" w:rsidP="003C4395">
            <w:pPr>
              <w:pStyle w:val="NormalWeb"/>
              <w:jc w:val="center"/>
              <w:rPr>
                <w:rFonts w:ascii="Calibri" w:hAnsi="Calibri" w:cs="Calibri"/>
                <w:sz w:val="20"/>
                <w:szCs w:val="20"/>
              </w:rPr>
            </w:pPr>
            <w:r w:rsidRPr="003C4395">
              <w:rPr>
                <w:rFonts w:ascii="Calibri" w:hAnsi="Calibri" w:cs="Calibri"/>
                <w:color w:val="000000"/>
                <w:sz w:val="20"/>
                <w:szCs w:val="20"/>
              </w:rPr>
              <w:t>55.8</w:t>
            </w:r>
          </w:p>
        </w:tc>
        <w:tc>
          <w:tcPr>
            <w:tcW w:w="1311" w:type="dxa"/>
            <w:tcBorders>
              <w:top w:val="single" w:sz="4" w:space="0" w:color="auto"/>
              <w:bottom w:val="single" w:sz="4" w:space="0" w:color="auto"/>
            </w:tcBorders>
            <w:vAlign w:val="bottom"/>
          </w:tcPr>
          <w:p w14:paraId="45EB1E8F" w14:textId="5D9B9BD9" w:rsidR="00A967AD" w:rsidRPr="00A967AD" w:rsidRDefault="00A967AD" w:rsidP="00A967AD">
            <w:pPr>
              <w:pStyle w:val="NormalWeb"/>
              <w:jc w:val="center"/>
              <w:rPr>
                <w:rFonts w:ascii="Calibri" w:hAnsi="Calibri" w:cs="Calibri"/>
                <w:sz w:val="20"/>
                <w:szCs w:val="20"/>
              </w:rPr>
            </w:pPr>
            <w:r w:rsidRPr="00A967AD">
              <w:rPr>
                <w:sz w:val="20"/>
                <w:szCs w:val="20"/>
              </w:rPr>
              <w:t>4.3</w:t>
            </w:r>
          </w:p>
        </w:tc>
        <w:tc>
          <w:tcPr>
            <w:tcW w:w="1311" w:type="dxa"/>
            <w:tcBorders>
              <w:top w:val="single" w:sz="4" w:space="0" w:color="auto"/>
              <w:bottom w:val="single" w:sz="4" w:space="0" w:color="auto"/>
              <w:right w:val="single" w:sz="18" w:space="0" w:color="auto"/>
            </w:tcBorders>
            <w:vAlign w:val="bottom"/>
          </w:tcPr>
          <w:p w14:paraId="68003E0C" w14:textId="5E835AFA" w:rsidR="00A967AD" w:rsidRPr="00A967AD" w:rsidRDefault="00A967AD" w:rsidP="00A967AD">
            <w:pPr>
              <w:pStyle w:val="NormalWeb"/>
              <w:jc w:val="center"/>
              <w:rPr>
                <w:rFonts w:ascii="Calibri" w:hAnsi="Calibri" w:cs="Calibri"/>
                <w:sz w:val="20"/>
                <w:szCs w:val="20"/>
              </w:rPr>
            </w:pPr>
            <w:r w:rsidRPr="00A967AD">
              <w:rPr>
                <w:sz w:val="20"/>
                <w:szCs w:val="20"/>
              </w:rPr>
              <w:t>51</w:t>
            </w:r>
            <w:r>
              <w:rPr>
                <w:sz w:val="20"/>
                <w:szCs w:val="20"/>
              </w:rPr>
              <w:t>.0</w:t>
            </w:r>
          </w:p>
        </w:tc>
        <w:tc>
          <w:tcPr>
            <w:tcW w:w="1312" w:type="dxa"/>
            <w:tcBorders>
              <w:top w:val="single" w:sz="4" w:space="0" w:color="auto"/>
              <w:left w:val="single" w:sz="18" w:space="0" w:color="auto"/>
              <w:bottom w:val="single" w:sz="4" w:space="0" w:color="auto"/>
              <w:right w:val="single" w:sz="4" w:space="0" w:color="auto"/>
            </w:tcBorders>
            <w:vAlign w:val="bottom"/>
          </w:tcPr>
          <w:p w14:paraId="6C5933FD" w14:textId="484A9B64" w:rsidR="00A967AD" w:rsidRPr="00A967AD" w:rsidRDefault="00A967AD" w:rsidP="00A967AD">
            <w:pPr>
              <w:pStyle w:val="NormalWeb"/>
              <w:jc w:val="center"/>
              <w:rPr>
                <w:rFonts w:ascii="Calibri" w:hAnsi="Calibri" w:cs="Calibri"/>
                <w:sz w:val="20"/>
                <w:szCs w:val="20"/>
              </w:rPr>
            </w:pPr>
            <w:r w:rsidRPr="00A967AD">
              <w:rPr>
                <w:rFonts w:ascii="Calibri" w:hAnsi="Calibri" w:cs="Calibri"/>
                <w:color w:val="000000"/>
                <w:sz w:val="20"/>
                <w:szCs w:val="20"/>
              </w:rPr>
              <w:t>13.7</w:t>
            </w:r>
          </w:p>
        </w:tc>
      </w:tr>
      <w:tr w:rsidR="00A967AD" w:rsidRPr="00DB0826" w14:paraId="1C4BDCA3" w14:textId="77777777" w:rsidTr="00A967AD">
        <w:tc>
          <w:tcPr>
            <w:tcW w:w="1526" w:type="dxa"/>
            <w:tcBorders>
              <w:top w:val="single" w:sz="4" w:space="0" w:color="auto"/>
              <w:left w:val="single" w:sz="4" w:space="0" w:color="auto"/>
              <w:bottom w:val="single" w:sz="4" w:space="0" w:color="auto"/>
              <w:right w:val="single" w:sz="18" w:space="0" w:color="auto"/>
            </w:tcBorders>
            <w:vAlign w:val="bottom"/>
          </w:tcPr>
          <w:p w14:paraId="0321ECB3" w14:textId="05719D8F" w:rsidR="00A967AD" w:rsidRPr="00DB0826" w:rsidRDefault="00A967AD" w:rsidP="00E3285F">
            <w:pPr>
              <w:pStyle w:val="TableHeading"/>
              <w:rPr>
                <w:sz w:val="20"/>
                <w:szCs w:val="20"/>
              </w:rPr>
            </w:pPr>
            <w:r w:rsidRPr="00DB0826">
              <w:rPr>
                <w:sz w:val="20"/>
                <w:szCs w:val="20"/>
              </w:rPr>
              <w:t>Stream 4</w:t>
            </w:r>
          </w:p>
        </w:tc>
        <w:tc>
          <w:tcPr>
            <w:tcW w:w="1311" w:type="dxa"/>
            <w:tcBorders>
              <w:top w:val="single" w:sz="4" w:space="0" w:color="auto"/>
              <w:left w:val="single" w:sz="18" w:space="0" w:color="auto"/>
              <w:bottom w:val="single" w:sz="4" w:space="0" w:color="auto"/>
            </w:tcBorders>
            <w:vAlign w:val="bottom"/>
          </w:tcPr>
          <w:p w14:paraId="4782456D" w14:textId="250B463F" w:rsidR="00A967AD" w:rsidRPr="003C4395" w:rsidRDefault="00A967AD" w:rsidP="003C4395">
            <w:pPr>
              <w:pStyle w:val="NormalWeb"/>
              <w:jc w:val="center"/>
              <w:rPr>
                <w:rFonts w:ascii="Calibri" w:hAnsi="Calibri" w:cs="Calibri"/>
                <w:sz w:val="20"/>
                <w:szCs w:val="20"/>
              </w:rPr>
            </w:pPr>
            <w:r w:rsidRPr="003C4395">
              <w:rPr>
                <w:sz w:val="20"/>
                <w:szCs w:val="20"/>
              </w:rPr>
              <w:t>25.5</w:t>
            </w:r>
          </w:p>
        </w:tc>
        <w:tc>
          <w:tcPr>
            <w:tcW w:w="1311" w:type="dxa"/>
            <w:tcBorders>
              <w:top w:val="single" w:sz="4" w:space="0" w:color="auto"/>
              <w:bottom w:val="single" w:sz="4" w:space="0" w:color="auto"/>
            </w:tcBorders>
            <w:vAlign w:val="bottom"/>
          </w:tcPr>
          <w:p w14:paraId="6BAE3B7E" w14:textId="60A7DD21" w:rsidR="00A967AD" w:rsidRPr="003C4395" w:rsidRDefault="00A967AD" w:rsidP="003C4395">
            <w:pPr>
              <w:pStyle w:val="NormalWeb"/>
              <w:jc w:val="center"/>
              <w:rPr>
                <w:rFonts w:ascii="Calibri" w:hAnsi="Calibri" w:cs="Calibri"/>
                <w:sz w:val="20"/>
                <w:szCs w:val="20"/>
              </w:rPr>
            </w:pPr>
            <w:r w:rsidRPr="003C4395">
              <w:rPr>
                <w:sz w:val="20"/>
                <w:szCs w:val="20"/>
              </w:rPr>
              <w:t>62.2</w:t>
            </w:r>
          </w:p>
        </w:tc>
        <w:tc>
          <w:tcPr>
            <w:tcW w:w="1311" w:type="dxa"/>
            <w:tcBorders>
              <w:top w:val="single" w:sz="4" w:space="0" w:color="auto"/>
              <w:bottom w:val="single" w:sz="4" w:space="0" w:color="auto"/>
              <w:right w:val="single" w:sz="18" w:space="0" w:color="auto"/>
            </w:tcBorders>
            <w:vAlign w:val="bottom"/>
          </w:tcPr>
          <w:p w14:paraId="162D39E7" w14:textId="4B72A6E6" w:rsidR="00A967AD" w:rsidRPr="003C4395" w:rsidRDefault="00A967AD" w:rsidP="003C4395">
            <w:pPr>
              <w:pStyle w:val="NormalWeb"/>
              <w:jc w:val="center"/>
              <w:rPr>
                <w:rFonts w:ascii="Calibri" w:hAnsi="Calibri" w:cs="Calibri"/>
                <w:sz w:val="20"/>
                <w:szCs w:val="20"/>
              </w:rPr>
            </w:pPr>
            <w:r w:rsidRPr="003C4395">
              <w:rPr>
                <w:sz w:val="20"/>
                <w:szCs w:val="20"/>
              </w:rPr>
              <w:t>12.3</w:t>
            </w:r>
          </w:p>
        </w:tc>
        <w:tc>
          <w:tcPr>
            <w:tcW w:w="1312" w:type="dxa"/>
            <w:tcBorders>
              <w:top w:val="single" w:sz="4" w:space="0" w:color="auto"/>
              <w:left w:val="single" w:sz="18" w:space="0" w:color="auto"/>
              <w:bottom w:val="single" w:sz="4" w:space="0" w:color="auto"/>
            </w:tcBorders>
            <w:vAlign w:val="bottom"/>
          </w:tcPr>
          <w:p w14:paraId="60130066" w14:textId="43B171B2" w:rsidR="00A967AD" w:rsidRPr="003C4395" w:rsidRDefault="00A967AD" w:rsidP="003C4395">
            <w:pPr>
              <w:pStyle w:val="NormalWeb"/>
              <w:jc w:val="center"/>
              <w:rPr>
                <w:rFonts w:ascii="Calibri" w:hAnsi="Calibri" w:cs="Calibri"/>
                <w:sz w:val="20"/>
                <w:szCs w:val="20"/>
              </w:rPr>
            </w:pPr>
            <w:r w:rsidRPr="003C4395">
              <w:rPr>
                <w:rFonts w:ascii="Calibri" w:hAnsi="Calibri" w:cs="Calibri"/>
                <w:color w:val="000000"/>
                <w:sz w:val="20"/>
                <w:szCs w:val="20"/>
              </w:rPr>
              <w:t>54.3</w:t>
            </w:r>
          </w:p>
        </w:tc>
        <w:tc>
          <w:tcPr>
            <w:tcW w:w="1311" w:type="dxa"/>
            <w:tcBorders>
              <w:top w:val="single" w:sz="4" w:space="0" w:color="auto"/>
              <w:bottom w:val="single" w:sz="4" w:space="0" w:color="auto"/>
            </w:tcBorders>
            <w:vAlign w:val="bottom"/>
          </w:tcPr>
          <w:p w14:paraId="54032CB5" w14:textId="4695B449" w:rsidR="00A967AD" w:rsidRPr="00A967AD" w:rsidRDefault="00A967AD" w:rsidP="00A967AD">
            <w:pPr>
              <w:pStyle w:val="NormalWeb"/>
              <w:jc w:val="center"/>
              <w:rPr>
                <w:rFonts w:ascii="Calibri" w:hAnsi="Calibri" w:cs="Calibri"/>
                <w:sz w:val="20"/>
                <w:szCs w:val="20"/>
              </w:rPr>
            </w:pPr>
            <w:r w:rsidRPr="00A967AD">
              <w:rPr>
                <w:sz w:val="20"/>
                <w:szCs w:val="20"/>
              </w:rPr>
              <w:t>7.</w:t>
            </w:r>
            <w:r w:rsidR="001A382C">
              <w:rPr>
                <w:sz w:val="20"/>
                <w:szCs w:val="20"/>
              </w:rPr>
              <w:t>8</w:t>
            </w:r>
          </w:p>
        </w:tc>
        <w:tc>
          <w:tcPr>
            <w:tcW w:w="1311" w:type="dxa"/>
            <w:tcBorders>
              <w:top w:val="single" w:sz="4" w:space="0" w:color="auto"/>
              <w:bottom w:val="single" w:sz="4" w:space="0" w:color="auto"/>
              <w:right w:val="single" w:sz="18" w:space="0" w:color="auto"/>
            </w:tcBorders>
            <w:vAlign w:val="bottom"/>
          </w:tcPr>
          <w:p w14:paraId="18D70BED" w14:textId="78323E17" w:rsidR="00A967AD" w:rsidRPr="00A967AD" w:rsidRDefault="001A382C" w:rsidP="00A967AD">
            <w:pPr>
              <w:pStyle w:val="NormalWeb"/>
              <w:jc w:val="center"/>
              <w:rPr>
                <w:rFonts w:ascii="Calibri" w:hAnsi="Calibri" w:cs="Calibri"/>
                <w:sz w:val="20"/>
                <w:szCs w:val="20"/>
              </w:rPr>
            </w:pPr>
            <w:r>
              <w:rPr>
                <w:sz w:val="20"/>
                <w:szCs w:val="20"/>
              </w:rPr>
              <w:t>46.3</w:t>
            </w:r>
          </w:p>
        </w:tc>
        <w:tc>
          <w:tcPr>
            <w:tcW w:w="1312" w:type="dxa"/>
            <w:tcBorders>
              <w:top w:val="single" w:sz="4" w:space="0" w:color="auto"/>
              <w:left w:val="single" w:sz="18" w:space="0" w:color="auto"/>
              <w:bottom w:val="single" w:sz="4" w:space="0" w:color="auto"/>
              <w:right w:val="single" w:sz="4" w:space="0" w:color="auto"/>
            </w:tcBorders>
            <w:vAlign w:val="bottom"/>
          </w:tcPr>
          <w:p w14:paraId="0CF1335B" w14:textId="3A84F5F0" w:rsidR="00A967AD" w:rsidRPr="00A967AD" w:rsidRDefault="001A382C" w:rsidP="00A967AD">
            <w:pPr>
              <w:pStyle w:val="NormalWeb"/>
              <w:jc w:val="center"/>
              <w:rPr>
                <w:rFonts w:ascii="Calibri" w:hAnsi="Calibri" w:cs="Calibri"/>
                <w:sz w:val="20"/>
                <w:szCs w:val="20"/>
              </w:rPr>
            </w:pPr>
            <w:r>
              <w:rPr>
                <w:rFonts w:ascii="Calibri" w:hAnsi="Calibri" w:cs="Calibri"/>
                <w:color w:val="000000"/>
                <w:sz w:val="20"/>
                <w:szCs w:val="20"/>
              </w:rPr>
              <w:t>15.9</w:t>
            </w:r>
          </w:p>
        </w:tc>
      </w:tr>
    </w:tbl>
    <w:p w14:paraId="78A0CC3C" w14:textId="11B46B63"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962CC8">
        <w:t>September</w:t>
      </w:r>
      <w:r w:rsidR="00C0409E" w:rsidRPr="0045503B">
        <w:t xml:space="preserve"> </w:t>
      </w:r>
      <w:r w:rsidR="00AE61B1" w:rsidRPr="0045503B">
        <w:t>201</w:t>
      </w:r>
      <w:r w:rsidR="00C9100F">
        <w:t>4</w:t>
      </w:r>
      <w:r w:rsidR="00AE61B1" w:rsidRPr="0045503B">
        <w:t>, with</w:t>
      </w:r>
      <w:r w:rsidR="00AE61B1" w:rsidRPr="009D4726">
        <w:t xml:space="preserve"> outcomes measured around three months later. See the 'Sampling, In-scope populations and Results' section on </w:t>
      </w:r>
      <w:r w:rsidR="009A3757">
        <w:t xml:space="preserve">page </w:t>
      </w:r>
      <w:r w:rsidR="002D2224">
        <w:t>22</w:t>
      </w:r>
      <w:r w:rsidR="002D2224" w:rsidRPr="009D4726">
        <w:t xml:space="preserve"> </w:t>
      </w:r>
      <w:r w:rsidR="00AE61B1" w:rsidRPr="009D4726">
        <w:t>for further details.</w:t>
      </w:r>
    </w:p>
    <w:p w14:paraId="4BC82084" w14:textId="782173F9" w:rsidR="00FD5057" w:rsidRPr="00C6322B" w:rsidRDefault="00B54AA2" w:rsidP="00C6322B">
      <w:pPr>
        <w:pStyle w:val="Heading2"/>
        <w:jc w:val="center"/>
      </w:pPr>
      <w:bookmarkStart w:id="27" w:name="_Toc411520443"/>
      <w:r>
        <w:t>Table 1.</w:t>
      </w:r>
      <w:r w:rsidR="00A110F9">
        <w:t>7</w:t>
      </w:r>
      <w:r>
        <w:t xml:space="preserve"> </w:t>
      </w:r>
      <w:r w:rsidRPr="00B54AA2">
        <w:t>–</w:t>
      </w:r>
      <w:r>
        <w:t xml:space="preserve"> </w:t>
      </w:r>
      <w:r w:rsidR="00A07CF6">
        <w:t xml:space="preserve">JSA </w:t>
      </w:r>
      <w:r w:rsidR="00FD5057">
        <w:t xml:space="preserve">Employment </w:t>
      </w:r>
      <w:r w:rsidR="00FD5057" w:rsidRPr="0045503B">
        <w:t xml:space="preserve">Outcomes, </w:t>
      </w:r>
      <w:r w:rsidR="00962CC8">
        <w:t>December</w:t>
      </w:r>
      <w:r w:rsidR="001811AC" w:rsidRPr="0045503B">
        <w:t xml:space="preserve"> </w:t>
      </w:r>
      <w:r w:rsidR="002970FD" w:rsidRPr="0045503B">
        <w:t>201</w:t>
      </w:r>
      <w:r w:rsidR="00F35767">
        <w:t>3</w:t>
      </w:r>
      <w:bookmarkEnd w:id="27"/>
    </w:p>
    <w:tbl>
      <w:tblPr>
        <w:tblStyle w:val="TableGrid"/>
        <w:tblW w:w="5000" w:type="pct"/>
        <w:tblLayout w:type="fixed"/>
        <w:tblLook w:val="04A0" w:firstRow="1" w:lastRow="0" w:firstColumn="1" w:lastColumn="0" w:noHBand="0" w:noVBand="1"/>
      </w:tblPr>
      <w:tblGrid>
        <w:gridCol w:w="1526"/>
        <w:gridCol w:w="1311"/>
        <w:gridCol w:w="1311"/>
        <w:gridCol w:w="1311"/>
        <w:gridCol w:w="1312"/>
        <w:gridCol w:w="1311"/>
        <w:gridCol w:w="1311"/>
        <w:gridCol w:w="1312"/>
      </w:tblGrid>
      <w:tr w:rsidR="00CB0F73" w:rsidRPr="00CB0F73" w14:paraId="451B5248" w14:textId="77777777" w:rsidTr="00D66BF7">
        <w:trPr>
          <w:tblHeader/>
        </w:trPr>
        <w:tc>
          <w:tcPr>
            <w:tcW w:w="1526"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311"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311"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311"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312"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311"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311"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312"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923452" w:rsidRPr="00DB0826" w14:paraId="2ED93ED9" w14:textId="77777777" w:rsidTr="00D76233">
        <w:tc>
          <w:tcPr>
            <w:tcW w:w="1526" w:type="dxa"/>
            <w:tcBorders>
              <w:left w:val="single" w:sz="4" w:space="0" w:color="auto"/>
              <w:right w:val="single" w:sz="18" w:space="0" w:color="auto"/>
            </w:tcBorders>
            <w:vAlign w:val="bottom"/>
          </w:tcPr>
          <w:p w14:paraId="44306142" w14:textId="58B48B5F" w:rsidR="00923452" w:rsidRPr="00DB0826" w:rsidRDefault="00923452" w:rsidP="00DB0826">
            <w:pPr>
              <w:pStyle w:val="TableHeading"/>
              <w:rPr>
                <w:sz w:val="20"/>
                <w:szCs w:val="20"/>
              </w:rPr>
            </w:pPr>
            <w:r w:rsidRPr="00DB0826">
              <w:rPr>
                <w:sz w:val="20"/>
                <w:szCs w:val="20"/>
              </w:rPr>
              <w:t>Stream 1-4</w:t>
            </w:r>
          </w:p>
        </w:tc>
        <w:tc>
          <w:tcPr>
            <w:tcW w:w="1311" w:type="dxa"/>
            <w:tcBorders>
              <w:left w:val="single" w:sz="18" w:space="0" w:color="auto"/>
              <w:right w:val="single" w:sz="4" w:space="0" w:color="auto"/>
            </w:tcBorders>
            <w:vAlign w:val="bottom"/>
          </w:tcPr>
          <w:p w14:paraId="0F0FF74C" w14:textId="3649EC86"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32.3</w:t>
            </w:r>
          </w:p>
        </w:tc>
        <w:tc>
          <w:tcPr>
            <w:tcW w:w="1311" w:type="dxa"/>
            <w:tcBorders>
              <w:left w:val="single" w:sz="4" w:space="0" w:color="auto"/>
              <w:right w:val="single" w:sz="4" w:space="0" w:color="auto"/>
            </w:tcBorders>
            <w:vAlign w:val="bottom"/>
          </w:tcPr>
          <w:p w14:paraId="728EDBAC" w14:textId="1C89F1D7"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58.3</w:t>
            </w:r>
          </w:p>
        </w:tc>
        <w:tc>
          <w:tcPr>
            <w:tcW w:w="1311" w:type="dxa"/>
            <w:tcBorders>
              <w:left w:val="single" w:sz="4" w:space="0" w:color="auto"/>
              <w:right w:val="single" w:sz="18" w:space="0" w:color="auto"/>
            </w:tcBorders>
            <w:vAlign w:val="bottom"/>
          </w:tcPr>
          <w:p w14:paraId="6D8E571C" w14:textId="37CA8D2D"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9.4</w:t>
            </w:r>
          </w:p>
        </w:tc>
        <w:tc>
          <w:tcPr>
            <w:tcW w:w="1312" w:type="dxa"/>
            <w:tcBorders>
              <w:left w:val="single" w:sz="18" w:space="0" w:color="auto"/>
              <w:right w:val="single" w:sz="4" w:space="0" w:color="auto"/>
            </w:tcBorders>
            <w:vAlign w:val="bottom"/>
          </w:tcPr>
          <w:p w14:paraId="08B0B04E" w14:textId="62998A7D"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49.8</w:t>
            </w:r>
          </w:p>
        </w:tc>
        <w:tc>
          <w:tcPr>
            <w:tcW w:w="1311" w:type="dxa"/>
            <w:tcBorders>
              <w:left w:val="single" w:sz="4" w:space="0" w:color="auto"/>
              <w:right w:val="single" w:sz="4" w:space="0" w:color="auto"/>
            </w:tcBorders>
            <w:vAlign w:val="bottom"/>
          </w:tcPr>
          <w:p w14:paraId="7D685FCC" w14:textId="6652A7EA"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7.5</w:t>
            </w:r>
          </w:p>
        </w:tc>
        <w:tc>
          <w:tcPr>
            <w:tcW w:w="1311" w:type="dxa"/>
            <w:tcBorders>
              <w:left w:val="single" w:sz="4" w:space="0" w:color="auto"/>
              <w:right w:val="single" w:sz="18" w:space="0" w:color="auto"/>
            </w:tcBorders>
            <w:vAlign w:val="bottom"/>
          </w:tcPr>
          <w:p w14:paraId="28300F8B" w14:textId="0E562DF0"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42.1</w:t>
            </w:r>
          </w:p>
        </w:tc>
        <w:tc>
          <w:tcPr>
            <w:tcW w:w="1312" w:type="dxa"/>
            <w:tcBorders>
              <w:left w:val="single" w:sz="18" w:space="0" w:color="auto"/>
              <w:right w:val="single" w:sz="4" w:space="0" w:color="auto"/>
            </w:tcBorders>
            <w:vAlign w:val="bottom"/>
          </w:tcPr>
          <w:p w14:paraId="56D119D7" w14:textId="292BDFD8"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17.0</w:t>
            </w:r>
          </w:p>
        </w:tc>
      </w:tr>
      <w:tr w:rsidR="00923452" w:rsidRPr="00DB0826" w14:paraId="7D51833B" w14:textId="77777777" w:rsidTr="00D76233">
        <w:tc>
          <w:tcPr>
            <w:tcW w:w="1526" w:type="dxa"/>
            <w:tcBorders>
              <w:left w:val="single" w:sz="4" w:space="0" w:color="auto"/>
              <w:right w:val="single" w:sz="18" w:space="0" w:color="auto"/>
            </w:tcBorders>
            <w:vAlign w:val="bottom"/>
          </w:tcPr>
          <w:p w14:paraId="5F4CDA54" w14:textId="7AA9F2CF" w:rsidR="00923452" w:rsidRPr="00DB0826" w:rsidRDefault="00923452" w:rsidP="00DB0826">
            <w:pPr>
              <w:pStyle w:val="TableHeading"/>
              <w:rPr>
                <w:sz w:val="20"/>
                <w:szCs w:val="20"/>
              </w:rPr>
            </w:pPr>
            <w:r w:rsidRPr="00DB0826">
              <w:rPr>
                <w:sz w:val="20"/>
                <w:szCs w:val="20"/>
              </w:rPr>
              <w:t>Stream 1</w:t>
            </w:r>
          </w:p>
        </w:tc>
        <w:tc>
          <w:tcPr>
            <w:tcW w:w="1311" w:type="dxa"/>
            <w:tcBorders>
              <w:left w:val="single" w:sz="18" w:space="0" w:color="auto"/>
              <w:right w:val="single" w:sz="4" w:space="0" w:color="auto"/>
            </w:tcBorders>
            <w:vAlign w:val="bottom"/>
          </w:tcPr>
          <w:p w14:paraId="2260BE01" w14:textId="47FF61FA"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37.6</w:t>
            </w:r>
          </w:p>
        </w:tc>
        <w:tc>
          <w:tcPr>
            <w:tcW w:w="1311" w:type="dxa"/>
            <w:tcBorders>
              <w:left w:val="single" w:sz="4" w:space="0" w:color="auto"/>
              <w:right w:val="single" w:sz="4" w:space="0" w:color="auto"/>
            </w:tcBorders>
            <w:vAlign w:val="bottom"/>
          </w:tcPr>
          <w:p w14:paraId="7465FF02" w14:textId="64426B84"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53.9</w:t>
            </w:r>
          </w:p>
        </w:tc>
        <w:tc>
          <w:tcPr>
            <w:tcW w:w="1311" w:type="dxa"/>
            <w:tcBorders>
              <w:left w:val="single" w:sz="4" w:space="0" w:color="auto"/>
              <w:right w:val="single" w:sz="18" w:space="0" w:color="auto"/>
            </w:tcBorders>
            <w:vAlign w:val="bottom"/>
          </w:tcPr>
          <w:p w14:paraId="07F4D6FB" w14:textId="64FC72D0"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8.5</w:t>
            </w:r>
          </w:p>
        </w:tc>
        <w:tc>
          <w:tcPr>
            <w:tcW w:w="1312" w:type="dxa"/>
            <w:tcBorders>
              <w:left w:val="single" w:sz="18" w:space="0" w:color="auto"/>
              <w:right w:val="single" w:sz="4" w:space="0" w:color="auto"/>
            </w:tcBorders>
            <w:vAlign w:val="bottom"/>
          </w:tcPr>
          <w:p w14:paraId="56E81A59" w14:textId="3C400831"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48.3</w:t>
            </w:r>
          </w:p>
        </w:tc>
        <w:tc>
          <w:tcPr>
            <w:tcW w:w="1311" w:type="dxa"/>
            <w:tcBorders>
              <w:left w:val="single" w:sz="4" w:space="0" w:color="auto"/>
              <w:right w:val="single" w:sz="4" w:space="0" w:color="auto"/>
            </w:tcBorders>
            <w:vAlign w:val="bottom"/>
          </w:tcPr>
          <w:p w14:paraId="2147A6E5" w14:textId="7D8AB34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8.2</w:t>
            </w:r>
          </w:p>
        </w:tc>
        <w:tc>
          <w:tcPr>
            <w:tcW w:w="1311" w:type="dxa"/>
            <w:tcBorders>
              <w:left w:val="single" w:sz="4" w:space="0" w:color="auto"/>
              <w:right w:val="single" w:sz="18" w:space="0" w:color="auto"/>
            </w:tcBorders>
            <w:vAlign w:val="bottom"/>
          </w:tcPr>
          <w:p w14:paraId="54DA5B82" w14:textId="641DC6D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39.9</w:t>
            </w:r>
          </w:p>
        </w:tc>
        <w:tc>
          <w:tcPr>
            <w:tcW w:w="1312" w:type="dxa"/>
            <w:tcBorders>
              <w:left w:val="single" w:sz="18" w:space="0" w:color="auto"/>
              <w:right w:val="single" w:sz="4" w:space="0" w:color="auto"/>
            </w:tcBorders>
            <w:vAlign w:val="bottom"/>
          </w:tcPr>
          <w:p w14:paraId="57F56C88" w14:textId="6993A8AB"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17.3</w:t>
            </w:r>
          </w:p>
        </w:tc>
      </w:tr>
      <w:tr w:rsidR="00923452" w:rsidRPr="00DB0826" w14:paraId="63F3A23C" w14:textId="77777777" w:rsidTr="00D76233">
        <w:tc>
          <w:tcPr>
            <w:tcW w:w="1526" w:type="dxa"/>
            <w:tcBorders>
              <w:left w:val="single" w:sz="4" w:space="0" w:color="auto"/>
              <w:right w:val="single" w:sz="18" w:space="0" w:color="auto"/>
            </w:tcBorders>
            <w:vAlign w:val="bottom"/>
          </w:tcPr>
          <w:p w14:paraId="3B2468DE" w14:textId="6D37391A" w:rsidR="00923452" w:rsidRPr="00DB0826" w:rsidRDefault="00923452" w:rsidP="00DB0826">
            <w:pPr>
              <w:pStyle w:val="TableHeading"/>
              <w:rPr>
                <w:sz w:val="20"/>
                <w:szCs w:val="20"/>
              </w:rPr>
            </w:pPr>
            <w:r w:rsidRPr="00DB0826">
              <w:rPr>
                <w:sz w:val="20"/>
                <w:szCs w:val="20"/>
              </w:rPr>
              <w:t>Stream 2</w:t>
            </w:r>
          </w:p>
        </w:tc>
        <w:tc>
          <w:tcPr>
            <w:tcW w:w="1311" w:type="dxa"/>
            <w:tcBorders>
              <w:left w:val="single" w:sz="18" w:space="0" w:color="auto"/>
              <w:right w:val="single" w:sz="4" w:space="0" w:color="auto"/>
            </w:tcBorders>
            <w:vAlign w:val="bottom"/>
          </w:tcPr>
          <w:p w14:paraId="7ED7DEFE" w14:textId="72DE351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29.5</w:t>
            </w:r>
          </w:p>
        </w:tc>
        <w:tc>
          <w:tcPr>
            <w:tcW w:w="1311" w:type="dxa"/>
            <w:tcBorders>
              <w:left w:val="single" w:sz="4" w:space="0" w:color="auto"/>
              <w:right w:val="single" w:sz="4" w:space="0" w:color="auto"/>
            </w:tcBorders>
            <w:vAlign w:val="bottom"/>
          </w:tcPr>
          <w:p w14:paraId="3A92A804" w14:textId="0ECD1BBC"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60.8</w:t>
            </w:r>
          </w:p>
        </w:tc>
        <w:tc>
          <w:tcPr>
            <w:tcW w:w="1311" w:type="dxa"/>
            <w:tcBorders>
              <w:left w:val="single" w:sz="4" w:space="0" w:color="auto"/>
              <w:right w:val="single" w:sz="18" w:space="0" w:color="auto"/>
            </w:tcBorders>
            <w:vAlign w:val="bottom"/>
          </w:tcPr>
          <w:p w14:paraId="2744711B" w14:textId="3AFCD4C4"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9.8</w:t>
            </w:r>
          </w:p>
        </w:tc>
        <w:tc>
          <w:tcPr>
            <w:tcW w:w="1312" w:type="dxa"/>
            <w:tcBorders>
              <w:left w:val="single" w:sz="18" w:space="0" w:color="auto"/>
              <w:right w:val="single" w:sz="4" w:space="0" w:color="auto"/>
            </w:tcBorders>
            <w:vAlign w:val="bottom"/>
          </w:tcPr>
          <w:p w14:paraId="07B3CF83" w14:textId="62A2638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52.5</w:t>
            </w:r>
          </w:p>
        </w:tc>
        <w:tc>
          <w:tcPr>
            <w:tcW w:w="1311" w:type="dxa"/>
            <w:tcBorders>
              <w:left w:val="single" w:sz="4" w:space="0" w:color="auto"/>
              <w:right w:val="single" w:sz="4" w:space="0" w:color="auto"/>
            </w:tcBorders>
            <w:vAlign w:val="bottom"/>
          </w:tcPr>
          <w:p w14:paraId="182C78A2" w14:textId="7BC8205A"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7.0</w:t>
            </w:r>
          </w:p>
        </w:tc>
        <w:tc>
          <w:tcPr>
            <w:tcW w:w="1311" w:type="dxa"/>
            <w:tcBorders>
              <w:left w:val="single" w:sz="4" w:space="0" w:color="auto"/>
              <w:right w:val="single" w:sz="18" w:space="0" w:color="auto"/>
            </w:tcBorders>
            <w:vAlign w:val="bottom"/>
          </w:tcPr>
          <w:p w14:paraId="7D1CA07C" w14:textId="2FF7CC5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45.3</w:t>
            </w:r>
          </w:p>
        </w:tc>
        <w:tc>
          <w:tcPr>
            <w:tcW w:w="1312" w:type="dxa"/>
            <w:tcBorders>
              <w:left w:val="single" w:sz="18" w:space="0" w:color="auto"/>
              <w:right w:val="single" w:sz="4" w:space="0" w:color="auto"/>
            </w:tcBorders>
            <w:vAlign w:val="bottom"/>
          </w:tcPr>
          <w:p w14:paraId="4E45B9BF" w14:textId="7F5021E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17.7</w:t>
            </w:r>
          </w:p>
        </w:tc>
      </w:tr>
      <w:tr w:rsidR="00923452" w:rsidRPr="00DB0826" w14:paraId="5E183280" w14:textId="77777777" w:rsidTr="00D76233">
        <w:tc>
          <w:tcPr>
            <w:tcW w:w="1526" w:type="dxa"/>
            <w:tcBorders>
              <w:left w:val="single" w:sz="4" w:space="0" w:color="auto"/>
              <w:right w:val="single" w:sz="18" w:space="0" w:color="auto"/>
            </w:tcBorders>
            <w:vAlign w:val="bottom"/>
          </w:tcPr>
          <w:p w14:paraId="14A3CD70" w14:textId="3F4BF6BE" w:rsidR="00923452" w:rsidRPr="00DB0826" w:rsidRDefault="00923452" w:rsidP="00DB0826">
            <w:pPr>
              <w:pStyle w:val="TableHeading"/>
              <w:rPr>
                <w:sz w:val="20"/>
                <w:szCs w:val="20"/>
              </w:rPr>
            </w:pPr>
            <w:r w:rsidRPr="00DB0826">
              <w:rPr>
                <w:sz w:val="20"/>
                <w:szCs w:val="20"/>
              </w:rPr>
              <w:t>Stream 3</w:t>
            </w:r>
          </w:p>
        </w:tc>
        <w:tc>
          <w:tcPr>
            <w:tcW w:w="1311" w:type="dxa"/>
            <w:tcBorders>
              <w:left w:val="single" w:sz="18" w:space="0" w:color="auto"/>
              <w:right w:val="single" w:sz="4" w:space="0" w:color="auto"/>
            </w:tcBorders>
            <w:vAlign w:val="bottom"/>
          </w:tcPr>
          <w:p w14:paraId="6B0CFBE8" w14:textId="32FFF01C"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23.3</w:t>
            </w:r>
          </w:p>
        </w:tc>
        <w:tc>
          <w:tcPr>
            <w:tcW w:w="1311" w:type="dxa"/>
            <w:tcBorders>
              <w:left w:val="single" w:sz="4" w:space="0" w:color="auto"/>
              <w:right w:val="single" w:sz="4" w:space="0" w:color="auto"/>
            </w:tcBorders>
            <w:vAlign w:val="bottom"/>
          </w:tcPr>
          <w:p w14:paraId="6C28D24A" w14:textId="033EDDE7"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65.3</w:t>
            </w:r>
          </w:p>
        </w:tc>
        <w:tc>
          <w:tcPr>
            <w:tcW w:w="1311" w:type="dxa"/>
            <w:tcBorders>
              <w:left w:val="single" w:sz="4" w:space="0" w:color="auto"/>
              <w:right w:val="single" w:sz="18" w:space="0" w:color="auto"/>
            </w:tcBorders>
            <w:vAlign w:val="bottom"/>
          </w:tcPr>
          <w:p w14:paraId="75184702" w14:textId="56D768E5"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11.4</w:t>
            </w:r>
          </w:p>
        </w:tc>
        <w:tc>
          <w:tcPr>
            <w:tcW w:w="1312" w:type="dxa"/>
            <w:tcBorders>
              <w:left w:val="single" w:sz="18" w:space="0" w:color="auto"/>
              <w:right w:val="single" w:sz="4" w:space="0" w:color="auto"/>
            </w:tcBorders>
            <w:vAlign w:val="bottom"/>
          </w:tcPr>
          <w:p w14:paraId="3F6907BF" w14:textId="4C07F9BB"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50.6</w:t>
            </w:r>
          </w:p>
        </w:tc>
        <w:tc>
          <w:tcPr>
            <w:tcW w:w="1311" w:type="dxa"/>
            <w:tcBorders>
              <w:left w:val="single" w:sz="4" w:space="0" w:color="auto"/>
              <w:right w:val="single" w:sz="4" w:space="0" w:color="auto"/>
            </w:tcBorders>
            <w:vAlign w:val="bottom"/>
          </w:tcPr>
          <w:p w14:paraId="3B5AF325" w14:textId="672676BC"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5.0</w:t>
            </w:r>
          </w:p>
        </w:tc>
        <w:tc>
          <w:tcPr>
            <w:tcW w:w="1311" w:type="dxa"/>
            <w:tcBorders>
              <w:left w:val="single" w:sz="4" w:space="0" w:color="auto"/>
              <w:right w:val="single" w:sz="18" w:space="0" w:color="auto"/>
            </w:tcBorders>
            <w:vAlign w:val="bottom"/>
          </w:tcPr>
          <w:p w14:paraId="2B2E943B" w14:textId="01B9E481"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45.3</w:t>
            </w:r>
          </w:p>
        </w:tc>
        <w:tc>
          <w:tcPr>
            <w:tcW w:w="1312" w:type="dxa"/>
            <w:tcBorders>
              <w:left w:val="single" w:sz="18" w:space="0" w:color="auto"/>
              <w:right w:val="single" w:sz="4" w:space="0" w:color="auto"/>
            </w:tcBorders>
            <w:vAlign w:val="bottom"/>
          </w:tcPr>
          <w:p w14:paraId="34F96158" w14:textId="6AC1CC7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14.4</w:t>
            </w:r>
          </w:p>
        </w:tc>
      </w:tr>
      <w:tr w:rsidR="00923452" w:rsidRPr="00DB0826" w14:paraId="517B5AEA" w14:textId="77777777" w:rsidTr="00D76233">
        <w:tc>
          <w:tcPr>
            <w:tcW w:w="1526" w:type="dxa"/>
            <w:tcBorders>
              <w:left w:val="single" w:sz="4" w:space="0" w:color="auto"/>
              <w:right w:val="single" w:sz="18" w:space="0" w:color="auto"/>
            </w:tcBorders>
            <w:vAlign w:val="bottom"/>
          </w:tcPr>
          <w:p w14:paraId="615647EB" w14:textId="6F4EB10F" w:rsidR="00923452" w:rsidRPr="00DB0826" w:rsidRDefault="00923452" w:rsidP="00DB0826">
            <w:pPr>
              <w:pStyle w:val="TableHeading"/>
              <w:rPr>
                <w:sz w:val="20"/>
                <w:szCs w:val="20"/>
              </w:rPr>
            </w:pPr>
            <w:r w:rsidRPr="00DB0826">
              <w:rPr>
                <w:sz w:val="20"/>
                <w:szCs w:val="20"/>
              </w:rPr>
              <w:t>Stream 4</w:t>
            </w:r>
          </w:p>
        </w:tc>
        <w:tc>
          <w:tcPr>
            <w:tcW w:w="1311" w:type="dxa"/>
            <w:tcBorders>
              <w:left w:val="single" w:sz="18" w:space="0" w:color="auto"/>
              <w:right w:val="single" w:sz="4" w:space="0" w:color="auto"/>
            </w:tcBorders>
            <w:vAlign w:val="bottom"/>
          </w:tcPr>
          <w:p w14:paraId="4611E008" w14:textId="0B0B717D"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24.5</w:t>
            </w:r>
          </w:p>
        </w:tc>
        <w:tc>
          <w:tcPr>
            <w:tcW w:w="1311" w:type="dxa"/>
            <w:tcBorders>
              <w:left w:val="single" w:sz="4" w:space="0" w:color="auto"/>
              <w:right w:val="single" w:sz="4" w:space="0" w:color="auto"/>
            </w:tcBorders>
            <w:vAlign w:val="bottom"/>
          </w:tcPr>
          <w:p w14:paraId="36CC6EB2" w14:textId="0F368F8B"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65.0</w:t>
            </w:r>
          </w:p>
        </w:tc>
        <w:tc>
          <w:tcPr>
            <w:tcW w:w="1311" w:type="dxa"/>
            <w:tcBorders>
              <w:left w:val="single" w:sz="4" w:space="0" w:color="auto"/>
              <w:right w:val="single" w:sz="18" w:space="0" w:color="auto"/>
            </w:tcBorders>
            <w:vAlign w:val="bottom"/>
          </w:tcPr>
          <w:p w14:paraId="5BBF69B2" w14:textId="5B1B50E5"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10.5</w:t>
            </w:r>
          </w:p>
        </w:tc>
        <w:tc>
          <w:tcPr>
            <w:tcW w:w="1312" w:type="dxa"/>
            <w:tcBorders>
              <w:left w:val="single" w:sz="18" w:space="0" w:color="auto"/>
              <w:right w:val="single" w:sz="4" w:space="0" w:color="auto"/>
            </w:tcBorders>
            <w:vAlign w:val="bottom"/>
          </w:tcPr>
          <w:p w14:paraId="5946B2FF" w14:textId="5FD1FF88"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49.9</w:t>
            </w:r>
          </w:p>
        </w:tc>
        <w:tc>
          <w:tcPr>
            <w:tcW w:w="1311" w:type="dxa"/>
            <w:tcBorders>
              <w:left w:val="single" w:sz="4" w:space="0" w:color="auto"/>
              <w:right w:val="single" w:sz="4" w:space="0" w:color="auto"/>
            </w:tcBorders>
            <w:vAlign w:val="bottom"/>
          </w:tcPr>
          <w:p w14:paraId="084DB89B" w14:textId="6D00322F"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9.0</w:t>
            </w:r>
          </w:p>
        </w:tc>
        <w:tc>
          <w:tcPr>
            <w:tcW w:w="1311" w:type="dxa"/>
            <w:tcBorders>
              <w:left w:val="single" w:sz="4" w:space="0" w:color="auto"/>
              <w:right w:val="single" w:sz="18" w:space="0" w:color="auto"/>
            </w:tcBorders>
            <w:vAlign w:val="bottom"/>
          </w:tcPr>
          <w:p w14:paraId="28AFCF3A" w14:textId="6FA5FE0E"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40.8</w:t>
            </w:r>
          </w:p>
        </w:tc>
        <w:tc>
          <w:tcPr>
            <w:tcW w:w="1312" w:type="dxa"/>
            <w:tcBorders>
              <w:left w:val="single" w:sz="18" w:space="0" w:color="auto"/>
              <w:right w:val="single" w:sz="4" w:space="0" w:color="auto"/>
            </w:tcBorders>
            <w:vAlign w:val="bottom"/>
          </w:tcPr>
          <w:p w14:paraId="7BADB165" w14:textId="65CE0413" w:rsidR="00923452" w:rsidRPr="00C41987" w:rsidRDefault="00923452" w:rsidP="00D76233">
            <w:pPr>
              <w:pStyle w:val="NormalWeb"/>
              <w:jc w:val="center"/>
              <w:rPr>
                <w:rFonts w:ascii="Calibri" w:hAnsi="Calibri" w:cs="Calibri"/>
                <w:sz w:val="20"/>
                <w:szCs w:val="20"/>
              </w:rPr>
            </w:pPr>
            <w:r>
              <w:rPr>
                <w:rFonts w:ascii="Calibri" w:hAnsi="Calibri" w:cs="Calibri"/>
                <w:sz w:val="20"/>
                <w:szCs w:val="20"/>
              </w:rPr>
              <w:t>17.8</w:t>
            </w:r>
          </w:p>
        </w:tc>
      </w:tr>
    </w:tbl>
    <w:p w14:paraId="5831C244" w14:textId="41A34C51" w:rsidR="001E34AB" w:rsidRPr="00807BC1" w:rsidRDefault="00896AC0" w:rsidP="00807BC1">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962CC8">
        <w:t>September</w:t>
      </w:r>
      <w:r w:rsidR="0045503B" w:rsidRPr="0045503B">
        <w:t xml:space="preserve"> </w:t>
      </w:r>
      <w:r w:rsidR="00562981" w:rsidRPr="0045503B">
        <w:t>201</w:t>
      </w:r>
      <w:r w:rsidR="00C9100F">
        <w:t>3</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1597275B" w14:textId="74F1B889" w:rsidR="00AE61B1" w:rsidRPr="00C6322B" w:rsidRDefault="00B54AA2" w:rsidP="001E34AB">
      <w:pPr>
        <w:pStyle w:val="Heading2"/>
        <w:jc w:val="center"/>
      </w:pPr>
      <w:bookmarkStart w:id="28" w:name="_Toc411520444"/>
      <w:r>
        <w:t>Table 1.</w:t>
      </w:r>
      <w:r w:rsidR="00A110F9">
        <w:t>8</w:t>
      </w:r>
      <w:r>
        <w:t xml:space="preserve"> </w:t>
      </w:r>
      <w:r w:rsidRPr="00B54AA2">
        <w:t>–</w:t>
      </w:r>
      <w:r>
        <w:t xml:space="preserve"> </w:t>
      </w:r>
      <w:r w:rsidR="00A07CF6">
        <w:t xml:space="preserve">JSA </w:t>
      </w:r>
      <w:r w:rsidR="00AE61B1">
        <w:t>Education</w:t>
      </w:r>
      <w:r w:rsidR="00A07CF6">
        <w:t xml:space="preserve"> and Training</w:t>
      </w:r>
      <w:r w:rsidR="00AE61B1">
        <w:t xml:space="preserve"> </w:t>
      </w:r>
      <w:r w:rsidR="00AE61B1" w:rsidRPr="0045503B">
        <w:t xml:space="preserve">Outcomes, </w:t>
      </w:r>
      <w:r w:rsidR="00962CC8">
        <w:t>December</w:t>
      </w:r>
      <w:r w:rsidR="001811AC" w:rsidRPr="0045503B">
        <w:t xml:space="preserve"> </w:t>
      </w:r>
      <w:r w:rsidR="00AE61B1" w:rsidRPr="0045503B">
        <w:t>201</w:t>
      </w:r>
      <w:r w:rsidR="00F35767">
        <w:t>4</w:t>
      </w:r>
      <w:bookmarkEnd w:id="28"/>
    </w:p>
    <w:tbl>
      <w:tblPr>
        <w:tblStyle w:val="TableGrid"/>
        <w:tblW w:w="5000" w:type="pct"/>
        <w:tblLayout w:type="fixed"/>
        <w:tblLook w:val="04A0" w:firstRow="1" w:lastRow="0" w:firstColumn="1" w:lastColumn="0" w:noHBand="0" w:noVBand="1"/>
      </w:tblPr>
      <w:tblGrid>
        <w:gridCol w:w="1526"/>
        <w:gridCol w:w="1529"/>
        <w:gridCol w:w="1530"/>
        <w:gridCol w:w="1530"/>
        <w:gridCol w:w="1530"/>
        <w:gridCol w:w="1530"/>
        <w:gridCol w:w="1530"/>
      </w:tblGrid>
      <w:tr w:rsidR="00CB0F73" w:rsidRPr="00CB0F73" w14:paraId="301BAFC5" w14:textId="77777777" w:rsidTr="00D66BF7">
        <w:trPr>
          <w:tblHeader/>
        </w:trPr>
        <w:tc>
          <w:tcPr>
            <w:tcW w:w="1526"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529"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530"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530"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530" w:type="dxa"/>
            <w:tcBorders>
              <w:top w:val="single" w:sz="4" w:space="0" w:color="auto"/>
              <w:bottom w:val="single" w:sz="4" w:space="0" w:color="auto"/>
            </w:tcBorders>
            <w:shd w:val="clear" w:color="auto" w:fill="1F497D" w:themeFill="text2"/>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530" w:type="dxa"/>
            <w:tcBorders>
              <w:top w:val="single" w:sz="4" w:space="0" w:color="auto"/>
              <w:bottom w:val="single" w:sz="4" w:space="0" w:color="auto"/>
            </w:tcBorders>
            <w:shd w:val="clear" w:color="auto" w:fill="1F497D" w:themeFill="text2"/>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530"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E0253C" w:rsidRPr="007B7A8F" w14:paraId="6853CE14" w14:textId="77777777" w:rsidTr="00B52CEC">
        <w:tc>
          <w:tcPr>
            <w:tcW w:w="1526" w:type="dxa"/>
            <w:tcBorders>
              <w:left w:val="single" w:sz="4" w:space="0" w:color="auto"/>
              <w:right w:val="single" w:sz="18" w:space="0" w:color="auto"/>
            </w:tcBorders>
            <w:vAlign w:val="bottom"/>
          </w:tcPr>
          <w:p w14:paraId="3132D316" w14:textId="38189067" w:rsidR="00E0253C" w:rsidRPr="007B7A8F" w:rsidRDefault="00E0253C" w:rsidP="00B52CEC">
            <w:pPr>
              <w:pStyle w:val="TableHeading"/>
              <w:spacing w:after="0" w:afterAutospacing="0"/>
              <w:rPr>
                <w:sz w:val="20"/>
                <w:szCs w:val="20"/>
              </w:rPr>
            </w:pPr>
            <w:r w:rsidRPr="007B7A8F">
              <w:rPr>
                <w:sz w:val="20"/>
                <w:szCs w:val="20"/>
              </w:rPr>
              <w:t>Stream 1-4</w:t>
            </w:r>
          </w:p>
        </w:tc>
        <w:tc>
          <w:tcPr>
            <w:tcW w:w="1529" w:type="dxa"/>
            <w:tcBorders>
              <w:left w:val="single" w:sz="18" w:space="0" w:color="auto"/>
            </w:tcBorders>
            <w:vAlign w:val="bottom"/>
          </w:tcPr>
          <w:p w14:paraId="05D8C784" w14:textId="19DBBC26" w:rsidR="00E0253C" w:rsidRPr="00E0253C" w:rsidRDefault="00E0253C" w:rsidP="00B52CEC">
            <w:pPr>
              <w:pStyle w:val="NormalWeb"/>
              <w:spacing w:after="0" w:afterAutospacing="0"/>
              <w:jc w:val="center"/>
              <w:rPr>
                <w:rFonts w:ascii="Calibri" w:hAnsi="Calibri" w:cs="Calibri"/>
                <w:sz w:val="20"/>
                <w:szCs w:val="20"/>
              </w:rPr>
            </w:pPr>
            <w:r w:rsidRPr="00E0253C">
              <w:rPr>
                <w:rFonts w:ascii="Calibri" w:hAnsi="Calibri" w:cs="Calibri"/>
                <w:color w:val="000000"/>
                <w:sz w:val="20"/>
                <w:szCs w:val="20"/>
              </w:rPr>
              <w:t>54.</w:t>
            </w:r>
            <w:r w:rsidR="001A382C">
              <w:rPr>
                <w:rFonts w:ascii="Calibri" w:hAnsi="Calibri" w:cs="Calibri"/>
                <w:color w:val="000000"/>
                <w:sz w:val="20"/>
                <w:szCs w:val="20"/>
              </w:rPr>
              <w:t>6</w:t>
            </w:r>
          </w:p>
        </w:tc>
        <w:tc>
          <w:tcPr>
            <w:tcW w:w="1530" w:type="dxa"/>
            <w:tcBorders>
              <w:right w:val="single" w:sz="18" w:space="0" w:color="auto"/>
            </w:tcBorders>
            <w:vAlign w:val="bottom"/>
          </w:tcPr>
          <w:p w14:paraId="686AC23B" w14:textId="1DCDCDFB"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45.4</w:t>
            </w:r>
          </w:p>
        </w:tc>
        <w:tc>
          <w:tcPr>
            <w:tcW w:w="1530" w:type="dxa"/>
            <w:tcBorders>
              <w:left w:val="single" w:sz="18" w:space="0" w:color="auto"/>
            </w:tcBorders>
            <w:vAlign w:val="bottom"/>
          </w:tcPr>
          <w:p w14:paraId="62AA42E0" w14:textId="7B63D74B"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4.0</w:t>
            </w:r>
          </w:p>
        </w:tc>
        <w:tc>
          <w:tcPr>
            <w:tcW w:w="1530" w:type="dxa"/>
            <w:vAlign w:val="bottom"/>
          </w:tcPr>
          <w:p w14:paraId="38D4655D" w14:textId="40475288"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52.7</w:t>
            </w:r>
          </w:p>
        </w:tc>
        <w:tc>
          <w:tcPr>
            <w:tcW w:w="1530" w:type="dxa"/>
            <w:vAlign w:val="bottom"/>
          </w:tcPr>
          <w:p w14:paraId="47418065" w14:textId="0B35EFAB"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32.2</w:t>
            </w:r>
          </w:p>
        </w:tc>
        <w:tc>
          <w:tcPr>
            <w:tcW w:w="1530" w:type="dxa"/>
            <w:tcBorders>
              <w:right w:val="single" w:sz="4" w:space="0" w:color="auto"/>
            </w:tcBorders>
            <w:vAlign w:val="bottom"/>
          </w:tcPr>
          <w:p w14:paraId="36E773D7" w14:textId="2F3838CE" w:rsidR="00E0253C" w:rsidRPr="00E0253C" w:rsidRDefault="001A382C" w:rsidP="00B52CEC">
            <w:pPr>
              <w:spacing w:after="0"/>
              <w:jc w:val="center"/>
              <w:rPr>
                <w:rFonts w:cs="Calibri"/>
                <w:color w:val="000000"/>
                <w:sz w:val="20"/>
                <w:szCs w:val="20"/>
              </w:rPr>
            </w:pPr>
            <w:r>
              <w:rPr>
                <w:rFonts w:cs="Calibri"/>
                <w:color w:val="000000"/>
                <w:sz w:val="20"/>
                <w:szCs w:val="20"/>
              </w:rPr>
              <w:t>11.1</w:t>
            </w:r>
          </w:p>
        </w:tc>
      </w:tr>
      <w:tr w:rsidR="00E0253C" w:rsidRPr="007B7A8F" w14:paraId="37563BEF" w14:textId="77777777" w:rsidTr="00B52CEC">
        <w:tc>
          <w:tcPr>
            <w:tcW w:w="1526" w:type="dxa"/>
            <w:tcBorders>
              <w:left w:val="single" w:sz="4" w:space="0" w:color="auto"/>
              <w:right w:val="single" w:sz="18" w:space="0" w:color="auto"/>
            </w:tcBorders>
            <w:vAlign w:val="bottom"/>
          </w:tcPr>
          <w:p w14:paraId="7215C056" w14:textId="07FBCA86" w:rsidR="00E0253C" w:rsidRPr="007B7A8F" w:rsidRDefault="00E0253C" w:rsidP="00B52CEC">
            <w:pPr>
              <w:pStyle w:val="TableHeading"/>
              <w:spacing w:after="0" w:afterAutospacing="0"/>
              <w:rPr>
                <w:sz w:val="20"/>
                <w:szCs w:val="20"/>
              </w:rPr>
            </w:pPr>
            <w:r w:rsidRPr="007B7A8F">
              <w:rPr>
                <w:sz w:val="20"/>
                <w:szCs w:val="20"/>
              </w:rPr>
              <w:t>Stream 1</w:t>
            </w:r>
          </w:p>
        </w:tc>
        <w:tc>
          <w:tcPr>
            <w:tcW w:w="1529" w:type="dxa"/>
            <w:tcBorders>
              <w:left w:val="single" w:sz="18" w:space="0" w:color="auto"/>
            </w:tcBorders>
            <w:vAlign w:val="bottom"/>
          </w:tcPr>
          <w:p w14:paraId="478092BC" w14:textId="7A2328D2" w:rsidR="00E0253C" w:rsidRPr="00E0253C" w:rsidRDefault="00E0253C" w:rsidP="00B52CEC">
            <w:pPr>
              <w:pStyle w:val="NormalWeb"/>
              <w:spacing w:after="0" w:afterAutospacing="0"/>
              <w:jc w:val="center"/>
              <w:rPr>
                <w:rFonts w:ascii="Calibri" w:hAnsi="Calibri" w:cs="Calibri"/>
                <w:sz w:val="20"/>
                <w:szCs w:val="20"/>
              </w:rPr>
            </w:pPr>
            <w:r w:rsidRPr="00E0253C">
              <w:rPr>
                <w:rFonts w:ascii="Calibri" w:hAnsi="Calibri" w:cs="Calibri"/>
                <w:color w:val="000000"/>
                <w:sz w:val="20"/>
                <w:szCs w:val="20"/>
              </w:rPr>
              <w:t>54.9</w:t>
            </w:r>
          </w:p>
        </w:tc>
        <w:tc>
          <w:tcPr>
            <w:tcW w:w="1530" w:type="dxa"/>
            <w:tcBorders>
              <w:right w:val="single" w:sz="18" w:space="0" w:color="auto"/>
            </w:tcBorders>
            <w:vAlign w:val="bottom"/>
          </w:tcPr>
          <w:p w14:paraId="2A8A1AED" w14:textId="4708AA35" w:rsidR="00E0253C" w:rsidRPr="00E0253C" w:rsidRDefault="00E0253C" w:rsidP="00B52CEC">
            <w:pPr>
              <w:pStyle w:val="NormalWeb"/>
              <w:spacing w:after="0" w:afterAutospacing="0"/>
              <w:jc w:val="center"/>
              <w:rPr>
                <w:rFonts w:ascii="Calibri" w:hAnsi="Calibri" w:cs="Calibri"/>
                <w:sz w:val="20"/>
                <w:szCs w:val="20"/>
              </w:rPr>
            </w:pPr>
            <w:r w:rsidRPr="00E0253C">
              <w:rPr>
                <w:rFonts w:ascii="Calibri" w:hAnsi="Calibri" w:cs="Calibri"/>
                <w:color w:val="000000"/>
                <w:sz w:val="20"/>
                <w:szCs w:val="20"/>
              </w:rPr>
              <w:t>45.1</w:t>
            </w:r>
          </w:p>
        </w:tc>
        <w:tc>
          <w:tcPr>
            <w:tcW w:w="1530" w:type="dxa"/>
            <w:tcBorders>
              <w:left w:val="single" w:sz="18" w:space="0" w:color="auto"/>
            </w:tcBorders>
            <w:vAlign w:val="bottom"/>
          </w:tcPr>
          <w:p w14:paraId="0F37CDC4" w14:textId="1AE80DD5"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1.8</w:t>
            </w:r>
          </w:p>
        </w:tc>
        <w:tc>
          <w:tcPr>
            <w:tcW w:w="1530" w:type="dxa"/>
            <w:vAlign w:val="bottom"/>
          </w:tcPr>
          <w:p w14:paraId="6ADD9F9C" w14:textId="5367536F"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44.5</w:t>
            </w:r>
          </w:p>
        </w:tc>
        <w:tc>
          <w:tcPr>
            <w:tcW w:w="1530" w:type="dxa"/>
            <w:vAlign w:val="bottom"/>
          </w:tcPr>
          <w:p w14:paraId="5341017B" w14:textId="3DF8A5DC" w:rsidR="00E0253C" w:rsidRPr="00E0253C" w:rsidRDefault="001A382C" w:rsidP="00B52CEC">
            <w:pPr>
              <w:pStyle w:val="NormalWeb"/>
              <w:spacing w:after="0" w:afterAutospacing="0"/>
              <w:jc w:val="center"/>
              <w:rPr>
                <w:rFonts w:ascii="Calibri" w:hAnsi="Calibri" w:cs="Calibri"/>
                <w:sz w:val="20"/>
                <w:szCs w:val="20"/>
              </w:rPr>
            </w:pPr>
            <w:r>
              <w:rPr>
                <w:rFonts w:ascii="Calibri" w:hAnsi="Calibri" w:cs="Calibri"/>
                <w:color w:val="000000"/>
                <w:sz w:val="20"/>
                <w:szCs w:val="20"/>
              </w:rPr>
              <w:t>42.9</w:t>
            </w:r>
          </w:p>
        </w:tc>
        <w:tc>
          <w:tcPr>
            <w:tcW w:w="1530" w:type="dxa"/>
            <w:tcBorders>
              <w:right w:val="single" w:sz="4" w:space="0" w:color="auto"/>
            </w:tcBorders>
            <w:vAlign w:val="bottom"/>
          </w:tcPr>
          <w:p w14:paraId="7FE2B567" w14:textId="06FFCF47" w:rsidR="00E0253C" w:rsidRPr="00E0253C" w:rsidRDefault="001A382C" w:rsidP="00B52CEC">
            <w:pPr>
              <w:spacing w:after="0"/>
              <w:jc w:val="center"/>
              <w:rPr>
                <w:rFonts w:cs="Calibri"/>
                <w:color w:val="000000"/>
                <w:sz w:val="20"/>
                <w:szCs w:val="20"/>
              </w:rPr>
            </w:pPr>
            <w:r>
              <w:rPr>
                <w:rFonts w:cs="Calibri"/>
                <w:color w:val="000000"/>
                <w:sz w:val="20"/>
                <w:szCs w:val="20"/>
              </w:rPr>
              <w:t>10.9</w:t>
            </w:r>
          </w:p>
        </w:tc>
      </w:tr>
      <w:tr w:rsidR="00E0253C" w:rsidRPr="007B7A8F" w14:paraId="0459AC06" w14:textId="77777777" w:rsidTr="00B52CEC">
        <w:tc>
          <w:tcPr>
            <w:tcW w:w="1526" w:type="dxa"/>
            <w:tcBorders>
              <w:left w:val="single" w:sz="4" w:space="0" w:color="auto"/>
              <w:right w:val="single" w:sz="18" w:space="0" w:color="auto"/>
            </w:tcBorders>
            <w:vAlign w:val="bottom"/>
          </w:tcPr>
          <w:p w14:paraId="0246220F" w14:textId="68B9880B" w:rsidR="00E0253C" w:rsidRPr="007B7A8F" w:rsidRDefault="00E0253C" w:rsidP="00315FC6">
            <w:pPr>
              <w:pStyle w:val="TableHeading"/>
              <w:rPr>
                <w:sz w:val="20"/>
                <w:szCs w:val="20"/>
              </w:rPr>
            </w:pPr>
            <w:r w:rsidRPr="007B7A8F">
              <w:rPr>
                <w:sz w:val="20"/>
                <w:szCs w:val="20"/>
              </w:rPr>
              <w:t>Stream 2</w:t>
            </w:r>
          </w:p>
        </w:tc>
        <w:tc>
          <w:tcPr>
            <w:tcW w:w="1529" w:type="dxa"/>
            <w:tcBorders>
              <w:left w:val="single" w:sz="18" w:space="0" w:color="auto"/>
            </w:tcBorders>
            <w:vAlign w:val="bottom"/>
          </w:tcPr>
          <w:p w14:paraId="579551F2" w14:textId="1EBF8EEB"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55.0</w:t>
            </w:r>
          </w:p>
        </w:tc>
        <w:tc>
          <w:tcPr>
            <w:tcW w:w="1530" w:type="dxa"/>
            <w:tcBorders>
              <w:right w:val="single" w:sz="18" w:space="0" w:color="auto"/>
            </w:tcBorders>
            <w:vAlign w:val="bottom"/>
          </w:tcPr>
          <w:p w14:paraId="1675891C" w14:textId="35DA82B9"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45.0</w:t>
            </w:r>
          </w:p>
        </w:tc>
        <w:tc>
          <w:tcPr>
            <w:tcW w:w="1530" w:type="dxa"/>
            <w:tcBorders>
              <w:left w:val="single" w:sz="18" w:space="0" w:color="auto"/>
            </w:tcBorders>
            <w:vAlign w:val="bottom"/>
          </w:tcPr>
          <w:p w14:paraId="3619B9A2" w14:textId="1AD5B346"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4.8</w:t>
            </w:r>
          </w:p>
        </w:tc>
        <w:tc>
          <w:tcPr>
            <w:tcW w:w="1530" w:type="dxa"/>
            <w:vAlign w:val="bottom"/>
          </w:tcPr>
          <w:p w14:paraId="13F35A1D" w14:textId="134B4386"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55.2</w:t>
            </w:r>
          </w:p>
        </w:tc>
        <w:tc>
          <w:tcPr>
            <w:tcW w:w="1530" w:type="dxa"/>
            <w:vAlign w:val="bottom"/>
          </w:tcPr>
          <w:p w14:paraId="79D4D157" w14:textId="496A1CE8"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29.7</w:t>
            </w:r>
          </w:p>
        </w:tc>
        <w:tc>
          <w:tcPr>
            <w:tcW w:w="1530" w:type="dxa"/>
            <w:tcBorders>
              <w:right w:val="single" w:sz="4" w:space="0" w:color="auto"/>
            </w:tcBorders>
            <w:vAlign w:val="bottom"/>
          </w:tcPr>
          <w:p w14:paraId="746FE965" w14:textId="06E3D716"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10.4</w:t>
            </w:r>
          </w:p>
        </w:tc>
      </w:tr>
      <w:tr w:rsidR="00E0253C" w:rsidRPr="007B7A8F" w14:paraId="19A5F964" w14:textId="77777777" w:rsidTr="00B52CEC">
        <w:tc>
          <w:tcPr>
            <w:tcW w:w="1526" w:type="dxa"/>
            <w:tcBorders>
              <w:left w:val="single" w:sz="4" w:space="0" w:color="auto"/>
              <w:right w:val="single" w:sz="18" w:space="0" w:color="auto"/>
            </w:tcBorders>
            <w:vAlign w:val="bottom"/>
          </w:tcPr>
          <w:p w14:paraId="7F291E0B" w14:textId="58320176" w:rsidR="00E0253C" w:rsidRPr="007B7A8F" w:rsidRDefault="00E0253C" w:rsidP="00315FC6">
            <w:pPr>
              <w:pStyle w:val="TableHeading"/>
              <w:rPr>
                <w:sz w:val="20"/>
                <w:szCs w:val="20"/>
              </w:rPr>
            </w:pPr>
            <w:r w:rsidRPr="007B7A8F">
              <w:rPr>
                <w:sz w:val="20"/>
                <w:szCs w:val="20"/>
              </w:rPr>
              <w:t>Stream 3</w:t>
            </w:r>
          </w:p>
        </w:tc>
        <w:tc>
          <w:tcPr>
            <w:tcW w:w="1529" w:type="dxa"/>
            <w:tcBorders>
              <w:left w:val="single" w:sz="18" w:space="0" w:color="auto"/>
            </w:tcBorders>
            <w:vAlign w:val="bottom"/>
          </w:tcPr>
          <w:p w14:paraId="67729137" w14:textId="6DBF228F"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51.9</w:t>
            </w:r>
          </w:p>
        </w:tc>
        <w:tc>
          <w:tcPr>
            <w:tcW w:w="1530" w:type="dxa"/>
            <w:tcBorders>
              <w:right w:val="single" w:sz="18" w:space="0" w:color="auto"/>
            </w:tcBorders>
            <w:vAlign w:val="bottom"/>
          </w:tcPr>
          <w:p w14:paraId="3139E9AF" w14:textId="589DB14C"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48.1</w:t>
            </w:r>
          </w:p>
        </w:tc>
        <w:tc>
          <w:tcPr>
            <w:tcW w:w="1530" w:type="dxa"/>
            <w:tcBorders>
              <w:left w:val="single" w:sz="18" w:space="0" w:color="auto"/>
            </w:tcBorders>
            <w:vAlign w:val="bottom"/>
          </w:tcPr>
          <w:p w14:paraId="15C6BE56" w14:textId="34A7996F"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5.6</w:t>
            </w:r>
          </w:p>
        </w:tc>
        <w:tc>
          <w:tcPr>
            <w:tcW w:w="1530" w:type="dxa"/>
            <w:vAlign w:val="bottom"/>
          </w:tcPr>
          <w:p w14:paraId="0480A1F8" w14:textId="1CB61596"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61.0</w:t>
            </w:r>
          </w:p>
        </w:tc>
        <w:tc>
          <w:tcPr>
            <w:tcW w:w="1530" w:type="dxa"/>
            <w:vAlign w:val="bottom"/>
          </w:tcPr>
          <w:p w14:paraId="55D24776" w14:textId="56047066"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21.0</w:t>
            </w:r>
          </w:p>
        </w:tc>
        <w:tc>
          <w:tcPr>
            <w:tcW w:w="1530" w:type="dxa"/>
            <w:tcBorders>
              <w:right w:val="single" w:sz="4" w:space="0" w:color="auto"/>
            </w:tcBorders>
            <w:vAlign w:val="bottom"/>
          </w:tcPr>
          <w:p w14:paraId="7F0C65AF" w14:textId="0331DAC3"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12.4</w:t>
            </w:r>
          </w:p>
        </w:tc>
      </w:tr>
      <w:tr w:rsidR="00E0253C" w:rsidRPr="007B7A8F" w14:paraId="6A8CB7FF" w14:textId="77777777" w:rsidTr="00B52CEC">
        <w:tc>
          <w:tcPr>
            <w:tcW w:w="1526" w:type="dxa"/>
            <w:tcBorders>
              <w:left w:val="single" w:sz="4" w:space="0" w:color="auto"/>
              <w:right w:val="single" w:sz="18" w:space="0" w:color="auto"/>
            </w:tcBorders>
            <w:vAlign w:val="bottom"/>
          </w:tcPr>
          <w:p w14:paraId="0F5D2CE6" w14:textId="6A7DC3B4" w:rsidR="00E0253C" w:rsidRPr="007B7A8F" w:rsidRDefault="00E0253C" w:rsidP="00315FC6">
            <w:pPr>
              <w:pStyle w:val="TableHeading"/>
              <w:rPr>
                <w:sz w:val="20"/>
                <w:szCs w:val="20"/>
              </w:rPr>
            </w:pPr>
            <w:r w:rsidRPr="007B7A8F">
              <w:rPr>
                <w:sz w:val="20"/>
                <w:szCs w:val="20"/>
              </w:rPr>
              <w:t>Stream 4</w:t>
            </w:r>
          </w:p>
        </w:tc>
        <w:tc>
          <w:tcPr>
            <w:tcW w:w="1529" w:type="dxa"/>
            <w:tcBorders>
              <w:left w:val="single" w:sz="18" w:space="0" w:color="auto"/>
            </w:tcBorders>
            <w:vAlign w:val="bottom"/>
          </w:tcPr>
          <w:p w14:paraId="0490368B" w14:textId="2AA21C5E"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55.8</w:t>
            </w:r>
          </w:p>
        </w:tc>
        <w:tc>
          <w:tcPr>
            <w:tcW w:w="1530" w:type="dxa"/>
            <w:tcBorders>
              <w:right w:val="single" w:sz="18" w:space="0" w:color="auto"/>
            </w:tcBorders>
            <w:vAlign w:val="bottom"/>
          </w:tcPr>
          <w:p w14:paraId="2B8934CF" w14:textId="28271E77"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44.2</w:t>
            </w:r>
          </w:p>
        </w:tc>
        <w:tc>
          <w:tcPr>
            <w:tcW w:w="1530" w:type="dxa"/>
            <w:tcBorders>
              <w:left w:val="single" w:sz="18" w:space="0" w:color="auto"/>
            </w:tcBorders>
            <w:vAlign w:val="bottom"/>
          </w:tcPr>
          <w:p w14:paraId="49BBB986" w14:textId="7FC87D50"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6.2</w:t>
            </w:r>
          </w:p>
        </w:tc>
        <w:tc>
          <w:tcPr>
            <w:tcW w:w="1530" w:type="dxa"/>
            <w:vAlign w:val="bottom"/>
          </w:tcPr>
          <w:p w14:paraId="41C918BB" w14:textId="497C6E35"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59.4</w:t>
            </w:r>
          </w:p>
        </w:tc>
        <w:tc>
          <w:tcPr>
            <w:tcW w:w="1530" w:type="dxa"/>
            <w:vAlign w:val="bottom"/>
          </w:tcPr>
          <w:p w14:paraId="5AC6899C" w14:textId="459CC2BE"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22.8</w:t>
            </w:r>
          </w:p>
        </w:tc>
        <w:tc>
          <w:tcPr>
            <w:tcW w:w="1530" w:type="dxa"/>
            <w:tcBorders>
              <w:right w:val="single" w:sz="4" w:space="0" w:color="auto"/>
            </w:tcBorders>
            <w:vAlign w:val="bottom"/>
          </w:tcPr>
          <w:p w14:paraId="0D9A110C" w14:textId="3B6BFA50" w:rsidR="00E0253C" w:rsidRPr="00E0253C" w:rsidRDefault="001A382C" w:rsidP="00B52CEC">
            <w:pPr>
              <w:pStyle w:val="NormalWeb"/>
              <w:jc w:val="center"/>
              <w:rPr>
                <w:rFonts w:ascii="Calibri" w:hAnsi="Calibri" w:cs="Calibri"/>
                <w:sz w:val="20"/>
                <w:szCs w:val="20"/>
              </w:rPr>
            </w:pPr>
            <w:r>
              <w:rPr>
                <w:rFonts w:ascii="Calibri" w:hAnsi="Calibri" w:cs="Calibri"/>
                <w:color w:val="000000"/>
                <w:sz w:val="20"/>
                <w:szCs w:val="20"/>
              </w:rPr>
              <w:t>11.7</w:t>
            </w:r>
          </w:p>
        </w:tc>
      </w:tr>
    </w:tbl>
    <w:p w14:paraId="4D85BA14" w14:textId="7EC9881A" w:rsidR="00AE61B1" w:rsidRPr="009D4726" w:rsidRDefault="00AE61B1" w:rsidP="00AE61B1">
      <w:pPr>
        <w:pStyle w:val="Footer"/>
      </w:pPr>
      <w:r w:rsidRPr="009D4726">
        <w:rPr>
          <w:b/>
        </w:rPr>
        <w:t>Not published (n.p.)</w:t>
      </w:r>
      <w:r w:rsidRPr="009D4726">
        <w:t xml:space="preserve"> indicates that sufficient data were not available to produce a reliable estimate for the particular group of job seekers.</w:t>
      </w:r>
      <w:r w:rsidR="00F36704">
        <w:t xml:space="preserve"> </w:t>
      </w: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962CC8">
        <w:t>September</w:t>
      </w:r>
      <w:r w:rsidR="00C0409E" w:rsidRPr="0045503B">
        <w:t xml:space="preserve"> </w:t>
      </w:r>
      <w:r w:rsidRPr="0045503B">
        <w:t>201</w:t>
      </w:r>
      <w:r w:rsidR="00C9100F">
        <w:t>4</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2D2224">
        <w:t>22</w:t>
      </w:r>
      <w:r w:rsidR="002D2224" w:rsidRPr="009D4726">
        <w:t xml:space="preserve"> </w:t>
      </w:r>
      <w:r w:rsidRPr="009D4726">
        <w:t>for further details.</w:t>
      </w:r>
    </w:p>
    <w:p w14:paraId="1E40687C" w14:textId="3CD14EBF" w:rsidR="00AE61B1" w:rsidRPr="00C6322B" w:rsidRDefault="00B54AA2" w:rsidP="00FD5B27">
      <w:pPr>
        <w:pStyle w:val="Heading2"/>
        <w:keepLines/>
        <w:jc w:val="center"/>
      </w:pPr>
      <w:bookmarkStart w:id="29" w:name="_Toc411520445"/>
      <w:r>
        <w:t>Table 1.</w:t>
      </w:r>
      <w:r w:rsidR="00A110F9">
        <w:t>9</w:t>
      </w:r>
      <w:r>
        <w:t xml:space="preserve"> </w:t>
      </w:r>
      <w:r w:rsidRPr="00B54AA2">
        <w:t>–</w:t>
      </w:r>
      <w:r>
        <w:t xml:space="preserve"> </w:t>
      </w:r>
      <w:r w:rsidR="00047967">
        <w:t xml:space="preserve">JSA </w:t>
      </w:r>
      <w:r w:rsidR="00AE61B1" w:rsidRPr="00EF3272">
        <w:t xml:space="preserve">Education </w:t>
      </w:r>
      <w:r w:rsidR="00047967">
        <w:t xml:space="preserve">and Training </w:t>
      </w:r>
      <w:r w:rsidR="00AE61B1" w:rsidRPr="00EF3272">
        <w:t xml:space="preserve">Outcomes, </w:t>
      </w:r>
      <w:r w:rsidR="00962CC8">
        <w:t>December</w:t>
      </w:r>
      <w:r w:rsidR="001811AC" w:rsidRPr="00EF3272">
        <w:t xml:space="preserve"> </w:t>
      </w:r>
      <w:r w:rsidR="00AE61B1" w:rsidRPr="00EF3272">
        <w:t>201</w:t>
      </w:r>
      <w:r w:rsidR="00F35767">
        <w:t>3</w:t>
      </w:r>
      <w:bookmarkEnd w:id="29"/>
    </w:p>
    <w:tbl>
      <w:tblPr>
        <w:tblStyle w:val="TableGrid"/>
        <w:tblW w:w="5000" w:type="pct"/>
        <w:tblLayout w:type="fixed"/>
        <w:tblLook w:val="04A0" w:firstRow="1" w:lastRow="0" w:firstColumn="1" w:lastColumn="0" w:noHBand="0" w:noVBand="1"/>
      </w:tblPr>
      <w:tblGrid>
        <w:gridCol w:w="1526"/>
        <w:gridCol w:w="1529"/>
        <w:gridCol w:w="1530"/>
        <w:gridCol w:w="1530"/>
        <w:gridCol w:w="1530"/>
        <w:gridCol w:w="1530"/>
        <w:gridCol w:w="1530"/>
      </w:tblGrid>
      <w:tr w:rsidR="00CB0F73" w:rsidRPr="00CB0F73" w14:paraId="70238B99" w14:textId="77777777" w:rsidTr="00D66BF7">
        <w:trPr>
          <w:tblHeader/>
        </w:trPr>
        <w:tc>
          <w:tcPr>
            <w:tcW w:w="1526"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529"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530"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530"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530" w:type="dxa"/>
            <w:tcBorders>
              <w:top w:val="single" w:sz="4" w:space="0" w:color="auto"/>
              <w:bottom w:val="single" w:sz="4" w:space="0" w:color="auto"/>
            </w:tcBorders>
            <w:shd w:val="clear" w:color="auto" w:fill="1F497D" w:themeFill="text2"/>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530" w:type="dxa"/>
            <w:tcBorders>
              <w:top w:val="single" w:sz="4" w:space="0" w:color="auto"/>
              <w:bottom w:val="single" w:sz="4" w:space="0" w:color="auto"/>
            </w:tcBorders>
            <w:shd w:val="clear" w:color="auto" w:fill="1F497D" w:themeFill="text2"/>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530"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A967AD" w:rsidRPr="007B7A8F" w14:paraId="3A9F39D0" w14:textId="77777777" w:rsidTr="00D76233">
        <w:tc>
          <w:tcPr>
            <w:tcW w:w="1526" w:type="dxa"/>
            <w:tcBorders>
              <w:left w:val="single" w:sz="4" w:space="0" w:color="auto"/>
              <w:right w:val="single" w:sz="18" w:space="0" w:color="auto"/>
            </w:tcBorders>
            <w:vAlign w:val="bottom"/>
          </w:tcPr>
          <w:p w14:paraId="1EAF6465" w14:textId="263B485F" w:rsidR="00A967AD" w:rsidRPr="007B7A8F" w:rsidRDefault="00A967AD" w:rsidP="00FD5B27">
            <w:pPr>
              <w:pStyle w:val="TableHeading"/>
              <w:keepNext/>
              <w:keepLines/>
              <w:rPr>
                <w:sz w:val="20"/>
                <w:szCs w:val="20"/>
              </w:rPr>
            </w:pPr>
            <w:r w:rsidRPr="007B7A8F">
              <w:rPr>
                <w:sz w:val="20"/>
                <w:szCs w:val="20"/>
              </w:rPr>
              <w:t>Stream 1-4</w:t>
            </w:r>
          </w:p>
        </w:tc>
        <w:tc>
          <w:tcPr>
            <w:tcW w:w="1529" w:type="dxa"/>
            <w:tcBorders>
              <w:left w:val="single" w:sz="18" w:space="0" w:color="auto"/>
            </w:tcBorders>
            <w:vAlign w:val="bottom"/>
          </w:tcPr>
          <w:p w14:paraId="49AB3B40" w14:textId="386EA588"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56.8</w:t>
            </w:r>
          </w:p>
        </w:tc>
        <w:tc>
          <w:tcPr>
            <w:tcW w:w="1530" w:type="dxa"/>
            <w:tcBorders>
              <w:right w:val="single" w:sz="18" w:space="0" w:color="auto"/>
            </w:tcBorders>
            <w:vAlign w:val="bottom"/>
          </w:tcPr>
          <w:p w14:paraId="490CE7CE" w14:textId="07D11D6A"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43.2</w:t>
            </w:r>
          </w:p>
        </w:tc>
        <w:tc>
          <w:tcPr>
            <w:tcW w:w="1530" w:type="dxa"/>
            <w:tcBorders>
              <w:left w:val="single" w:sz="18" w:space="0" w:color="auto"/>
            </w:tcBorders>
            <w:vAlign w:val="bottom"/>
          </w:tcPr>
          <w:p w14:paraId="0F25B6B6" w14:textId="7C621829"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4.7</w:t>
            </w:r>
          </w:p>
        </w:tc>
        <w:tc>
          <w:tcPr>
            <w:tcW w:w="1530" w:type="dxa"/>
            <w:vAlign w:val="bottom"/>
          </w:tcPr>
          <w:p w14:paraId="34DF14AC" w14:textId="5A45E6FC"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54.6</w:t>
            </w:r>
          </w:p>
        </w:tc>
        <w:tc>
          <w:tcPr>
            <w:tcW w:w="1530" w:type="dxa"/>
            <w:vAlign w:val="bottom"/>
          </w:tcPr>
          <w:p w14:paraId="6D28D8EF" w14:textId="46BB48C2"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27.8</w:t>
            </w:r>
          </w:p>
        </w:tc>
        <w:tc>
          <w:tcPr>
            <w:tcW w:w="1530" w:type="dxa"/>
            <w:tcBorders>
              <w:right w:val="single" w:sz="4" w:space="0" w:color="auto"/>
            </w:tcBorders>
            <w:vAlign w:val="bottom"/>
          </w:tcPr>
          <w:p w14:paraId="5317297B" w14:textId="19E313F2"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12.9</w:t>
            </w:r>
          </w:p>
        </w:tc>
      </w:tr>
      <w:tr w:rsidR="00A967AD" w:rsidRPr="007B7A8F" w14:paraId="43A8AC8B" w14:textId="77777777" w:rsidTr="00D76233">
        <w:tc>
          <w:tcPr>
            <w:tcW w:w="1526" w:type="dxa"/>
            <w:tcBorders>
              <w:left w:val="single" w:sz="4" w:space="0" w:color="auto"/>
              <w:right w:val="single" w:sz="18" w:space="0" w:color="auto"/>
            </w:tcBorders>
            <w:vAlign w:val="bottom"/>
          </w:tcPr>
          <w:p w14:paraId="0979AA25" w14:textId="15A473E1" w:rsidR="00A967AD" w:rsidRPr="007B7A8F" w:rsidRDefault="00A967AD" w:rsidP="00FD5B27">
            <w:pPr>
              <w:pStyle w:val="TableHeading"/>
              <w:keepNext/>
              <w:keepLines/>
              <w:rPr>
                <w:sz w:val="20"/>
                <w:szCs w:val="20"/>
              </w:rPr>
            </w:pPr>
            <w:r w:rsidRPr="007B7A8F">
              <w:rPr>
                <w:sz w:val="20"/>
                <w:szCs w:val="20"/>
              </w:rPr>
              <w:t>Stream 1</w:t>
            </w:r>
          </w:p>
        </w:tc>
        <w:tc>
          <w:tcPr>
            <w:tcW w:w="1529" w:type="dxa"/>
            <w:tcBorders>
              <w:left w:val="single" w:sz="18" w:space="0" w:color="auto"/>
            </w:tcBorders>
            <w:vAlign w:val="bottom"/>
          </w:tcPr>
          <w:p w14:paraId="1B810F28" w14:textId="3780D9BF"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56.5</w:t>
            </w:r>
          </w:p>
        </w:tc>
        <w:tc>
          <w:tcPr>
            <w:tcW w:w="1530" w:type="dxa"/>
            <w:tcBorders>
              <w:right w:val="single" w:sz="18" w:space="0" w:color="auto"/>
            </w:tcBorders>
            <w:vAlign w:val="bottom"/>
          </w:tcPr>
          <w:p w14:paraId="412F3079" w14:textId="652E3C04"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43.5</w:t>
            </w:r>
          </w:p>
        </w:tc>
        <w:tc>
          <w:tcPr>
            <w:tcW w:w="1530" w:type="dxa"/>
            <w:tcBorders>
              <w:left w:val="single" w:sz="18" w:space="0" w:color="auto"/>
            </w:tcBorders>
            <w:vAlign w:val="bottom"/>
          </w:tcPr>
          <w:p w14:paraId="4A635B9C" w14:textId="39C1582B"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2.6</w:t>
            </w:r>
          </w:p>
        </w:tc>
        <w:tc>
          <w:tcPr>
            <w:tcW w:w="1530" w:type="dxa"/>
            <w:vAlign w:val="bottom"/>
          </w:tcPr>
          <w:p w14:paraId="60BE5EB7" w14:textId="496046FB"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47.6</w:t>
            </w:r>
          </w:p>
        </w:tc>
        <w:tc>
          <w:tcPr>
            <w:tcW w:w="1530" w:type="dxa"/>
            <w:vAlign w:val="bottom"/>
          </w:tcPr>
          <w:p w14:paraId="024473AB" w14:textId="0D8FF177"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38.1</w:t>
            </w:r>
          </w:p>
        </w:tc>
        <w:tc>
          <w:tcPr>
            <w:tcW w:w="1530" w:type="dxa"/>
            <w:tcBorders>
              <w:right w:val="single" w:sz="4" w:space="0" w:color="auto"/>
            </w:tcBorders>
            <w:vAlign w:val="bottom"/>
          </w:tcPr>
          <w:p w14:paraId="17160ACA" w14:textId="662F1362"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11.7</w:t>
            </w:r>
          </w:p>
        </w:tc>
      </w:tr>
      <w:tr w:rsidR="00A967AD" w:rsidRPr="007B7A8F" w14:paraId="384AD7D5" w14:textId="77777777" w:rsidTr="00D76233">
        <w:tc>
          <w:tcPr>
            <w:tcW w:w="1526" w:type="dxa"/>
            <w:tcBorders>
              <w:left w:val="single" w:sz="4" w:space="0" w:color="auto"/>
              <w:right w:val="single" w:sz="18" w:space="0" w:color="auto"/>
            </w:tcBorders>
            <w:vAlign w:val="bottom"/>
          </w:tcPr>
          <w:p w14:paraId="38F03414" w14:textId="736A7C6B" w:rsidR="00A967AD" w:rsidRPr="007B7A8F" w:rsidRDefault="00A967AD" w:rsidP="00FD5B27">
            <w:pPr>
              <w:pStyle w:val="TableHeading"/>
              <w:keepNext/>
              <w:keepLines/>
              <w:rPr>
                <w:sz w:val="20"/>
                <w:szCs w:val="20"/>
              </w:rPr>
            </w:pPr>
            <w:r w:rsidRPr="007B7A8F">
              <w:rPr>
                <w:sz w:val="20"/>
                <w:szCs w:val="20"/>
              </w:rPr>
              <w:t>Stream 2</w:t>
            </w:r>
          </w:p>
        </w:tc>
        <w:tc>
          <w:tcPr>
            <w:tcW w:w="1529" w:type="dxa"/>
            <w:tcBorders>
              <w:left w:val="single" w:sz="18" w:space="0" w:color="auto"/>
            </w:tcBorders>
            <w:vAlign w:val="bottom"/>
          </w:tcPr>
          <w:p w14:paraId="720AA619" w14:textId="37077670"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62.1</w:t>
            </w:r>
          </w:p>
        </w:tc>
        <w:tc>
          <w:tcPr>
            <w:tcW w:w="1530" w:type="dxa"/>
            <w:tcBorders>
              <w:right w:val="single" w:sz="18" w:space="0" w:color="auto"/>
            </w:tcBorders>
            <w:vAlign w:val="bottom"/>
          </w:tcPr>
          <w:p w14:paraId="1D930E30" w14:textId="34576661"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37.9</w:t>
            </w:r>
          </w:p>
        </w:tc>
        <w:tc>
          <w:tcPr>
            <w:tcW w:w="1530" w:type="dxa"/>
            <w:tcBorders>
              <w:left w:val="single" w:sz="18" w:space="0" w:color="auto"/>
            </w:tcBorders>
            <w:vAlign w:val="bottom"/>
          </w:tcPr>
          <w:p w14:paraId="2D93F9B7" w14:textId="17FF59DA"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6.2</w:t>
            </w:r>
          </w:p>
        </w:tc>
        <w:tc>
          <w:tcPr>
            <w:tcW w:w="1530" w:type="dxa"/>
            <w:vAlign w:val="bottom"/>
          </w:tcPr>
          <w:p w14:paraId="20DFB6C0" w14:textId="3A26C607"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55.0</w:t>
            </w:r>
          </w:p>
        </w:tc>
        <w:tc>
          <w:tcPr>
            <w:tcW w:w="1530" w:type="dxa"/>
            <w:vAlign w:val="bottom"/>
          </w:tcPr>
          <w:p w14:paraId="4172B25A" w14:textId="7C87DF78"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26.2</w:t>
            </w:r>
          </w:p>
        </w:tc>
        <w:tc>
          <w:tcPr>
            <w:tcW w:w="1530" w:type="dxa"/>
            <w:tcBorders>
              <w:right w:val="single" w:sz="4" w:space="0" w:color="auto"/>
            </w:tcBorders>
            <w:vAlign w:val="bottom"/>
          </w:tcPr>
          <w:p w14:paraId="6830EEED" w14:textId="0394F223"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12.6</w:t>
            </w:r>
          </w:p>
        </w:tc>
      </w:tr>
      <w:tr w:rsidR="00A967AD" w:rsidRPr="007B7A8F" w14:paraId="1ACDF5F2" w14:textId="77777777" w:rsidTr="00D76233">
        <w:tc>
          <w:tcPr>
            <w:tcW w:w="1526" w:type="dxa"/>
            <w:tcBorders>
              <w:left w:val="single" w:sz="4" w:space="0" w:color="auto"/>
              <w:right w:val="single" w:sz="18" w:space="0" w:color="auto"/>
            </w:tcBorders>
            <w:vAlign w:val="bottom"/>
          </w:tcPr>
          <w:p w14:paraId="2A46E923" w14:textId="1EE73B81" w:rsidR="00A967AD" w:rsidRPr="007B7A8F" w:rsidRDefault="00A967AD" w:rsidP="00FD5B27">
            <w:pPr>
              <w:pStyle w:val="TableHeading"/>
              <w:keepNext/>
              <w:keepLines/>
              <w:rPr>
                <w:sz w:val="20"/>
                <w:szCs w:val="20"/>
              </w:rPr>
            </w:pPr>
            <w:r w:rsidRPr="007B7A8F">
              <w:rPr>
                <w:sz w:val="20"/>
                <w:szCs w:val="20"/>
              </w:rPr>
              <w:t>Stream 3</w:t>
            </w:r>
          </w:p>
        </w:tc>
        <w:tc>
          <w:tcPr>
            <w:tcW w:w="1529" w:type="dxa"/>
            <w:tcBorders>
              <w:left w:val="single" w:sz="18" w:space="0" w:color="auto"/>
            </w:tcBorders>
            <w:vAlign w:val="bottom"/>
          </w:tcPr>
          <w:p w14:paraId="7D6AA69F" w14:textId="0419DFCB"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52.0</w:t>
            </w:r>
          </w:p>
        </w:tc>
        <w:tc>
          <w:tcPr>
            <w:tcW w:w="1530" w:type="dxa"/>
            <w:tcBorders>
              <w:right w:val="single" w:sz="18" w:space="0" w:color="auto"/>
            </w:tcBorders>
            <w:vAlign w:val="bottom"/>
          </w:tcPr>
          <w:p w14:paraId="7F8729D4" w14:textId="6FAB0F43"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48.0</w:t>
            </w:r>
          </w:p>
        </w:tc>
        <w:tc>
          <w:tcPr>
            <w:tcW w:w="1530" w:type="dxa"/>
            <w:tcBorders>
              <w:left w:val="single" w:sz="18" w:space="0" w:color="auto"/>
            </w:tcBorders>
            <w:vAlign w:val="bottom"/>
          </w:tcPr>
          <w:p w14:paraId="7F5CA4D2" w14:textId="4658AA6B" w:rsidR="00A967AD" w:rsidRPr="00C41987" w:rsidRDefault="00A967AD" w:rsidP="00D76233">
            <w:pPr>
              <w:pStyle w:val="NormalWeb"/>
              <w:jc w:val="center"/>
              <w:rPr>
                <w:rFonts w:ascii="Calibri" w:hAnsi="Calibri" w:cs="Calibri"/>
                <w:sz w:val="20"/>
                <w:szCs w:val="20"/>
              </w:rPr>
            </w:pPr>
            <w:r>
              <w:rPr>
                <w:rFonts w:ascii="Calibri" w:hAnsi="Calibri" w:cs="Calibri"/>
                <w:color w:val="000000"/>
                <w:sz w:val="20"/>
                <w:szCs w:val="20"/>
              </w:rPr>
              <w:t>5.6</w:t>
            </w:r>
          </w:p>
        </w:tc>
        <w:tc>
          <w:tcPr>
            <w:tcW w:w="1530" w:type="dxa"/>
            <w:vAlign w:val="bottom"/>
          </w:tcPr>
          <w:p w14:paraId="202C0167" w14:textId="1075771A"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63.0</w:t>
            </w:r>
          </w:p>
        </w:tc>
        <w:tc>
          <w:tcPr>
            <w:tcW w:w="1530" w:type="dxa"/>
            <w:vAlign w:val="bottom"/>
          </w:tcPr>
          <w:p w14:paraId="533EA2A9" w14:textId="0566DA5E"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16.1</w:t>
            </w:r>
          </w:p>
        </w:tc>
        <w:tc>
          <w:tcPr>
            <w:tcW w:w="1530" w:type="dxa"/>
            <w:tcBorders>
              <w:right w:val="single" w:sz="4" w:space="0" w:color="auto"/>
            </w:tcBorders>
            <w:vAlign w:val="bottom"/>
          </w:tcPr>
          <w:p w14:paraId="24F309DC" w14:textId="55D40B48"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15.3</w:t>
            </w:r>
          </w:p>
        </w:tc>
      </w:tr>
      <w:tr w:rsidR="00A967AD" w:rsidRPr="007B7A8F" w14:paraId="04B5719E" w14:textId="77777777" w:rsidTr="00D76233">
        <w:tc>
          <w:tcPr>
            <w:tcW w:w="1526" w:type="dxa"/>
            <w:tcBorders>
              <w:left w:val="single" w:sz="4" w:space="0" w:color="auto"/>
              <w:right w:val="single" w:sz="18" w:space="0" w:color="auto"/>
            </w:tcBorders>
            <w:vAlign w:val="bottom"/>
          </w:tcPr>
          <w:p w14:paraId="6A610127" w14:textId="7AD00A1B" w:rsidR="00A967AD" w:rsidRPr="007B7A8F" w:rsidRDefault="00A967AD" w:rsidP="00FD5B27">
            <w:pPr>
              <w:pStyle w:val="TableHeading"/>
              <w:keepNext/>
              <w:keepLines/>
              <w:rPr>
                <w:sz w:val="20"/>
                <w:szCs w:val="20"/>
              </w:rPr>
            </w:pPr>
            <w:r w:rsidRPr="007B7A8F">
              <w:rPr>
                <w:sz w:val="20"/>
                <w:szCs w:val="20"/>
              </w:rPr>
              <w:t>Stream 4</w:t>
            </w:r>
          </w:p>
        </w:tc>
        <w:tc>
          <w:tcPr>
            <w:tcW w:w="1529" w:type="dxa"/>
            <w:tcBorders>
              <w:left w:val="single" w:sz="18" w:space="0" w:color="auto"/>
            </w:tcBorders>
            <w:vAlign w:val="bottom"/>
          </w:tcPr>
          <w:p w14:paraId="267636DF" w14:textId="42C1BFC5"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53.5</w:t>
            </w:r>
          </w:p>
        </w:tc>
        <w:tc>
          <w:tcPr>
            <w:tcW w:w="1530" w:type="dxa"/>
            <w:tcBorders>
              <w:right w:val="single" w:sz="18" w:space="0" w:color="auto"/>
            </w:tcBorders>
            <w:vAlign w:val="bottom"/>
          </w:tcPr>
          <w:p w14:paraId="2023CC99" w14:textId="1DE6B0A6"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46.5</w:t>
            </w:r>
          </w:p>
        </w:tc>
        <w:tc>
          <w:tcPr>
            <w:tcW w:w="1530" w:type="dxa"/>
            <w:tcBorders>
              <w:left w:val="single" w:sz="18" w:space="0" w:color="auto"/>
            </w:tcBorders>
            <w:vAlign w:val="bottom"/>
          </w:tcPr>
          <w:p w14:paraId="186CDD48" w14:textId="3613A01B"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6.5</w:t>
            </w:r>
          </w:p>
        </w:tc>
        <w:tc>
          <w:tcPr>
            <w:tcW w:w="1530" w:type="dxa"/>
            <w:vAlign w:val="bottom"/>
          </w:tcPr>
          <w:p w14:paraId="2371C283" w14:textId="29F1F072"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62.2</w:t>
            </w:r>
          </w:p>
        </w:tc>
        <w:tc>
          <w:tcPr>
            <w:tcW w:w="1530" w:type="dxa"/>
            <w:vAlign w:val="bottom"/>
          </w:tcPr>
          <w:p w14:paraId="5E3FEDA3" w14:textId="41A20793"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18.0</w:t>
            </w:r>
          </w:p>
        </w:tc>
        <w:tc>
          <w:tcPr>
            <w:tcW w:w="1530" w:type="dxa"/>
            <w:tcBorders>
              <w:right w:val="single" w:sz="4" w:space="0" w:color="auto"/>
            </w:tcBorders>
            <w:vAlign w:val="bottom"/>
          </w:tcPr>
          <w:p w14:paraId="558C5C15" w14:textId="00097B28" w:rsidR="00A967AD" w:rsidRPr="00C41987" w:rsidRDefault="001A382C" w:rsidP="00D76233">
            <w:pPr>
              <w:pStyle w:val="NormalWeb"/>
              <w:jc w:val="center"/>
              <w:rPr>
                <w:rFonts w:ascii="Calibri" w:hAnsi="Calibri" w:cs="Calibri"/>
                <w:sz w:val="20"/>
                <w:szCs w:val="20"/>
              </w:rPr>
            </w:pPr>
            <w:r>
              <w:rPr>
                <w:rFonts w:ascii="Calibri" w:hAnsi="Calibri" w:cs="Calibri"/>
                <w:color w:val="000000"/>
                <w:sz w:val="20"/>
                <w:szCs w:val="20"/>
              </w:rPr>
              <w:t>13.3</w:t>
            </w:r>
          </w:p>
        </w:tc>
      </w:tr>
    </w:tbl>
    <w:p w14:paraId="6246836A" w14:textId="7AE55562"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D836A3">
        <w:t>September</w:t>
      </w:r>
      <w:r w:rsidR="00C0409E" w:rsidRPr="00EF3272">
        <w:t xml:space="preserve"> </w:t>
      </w:r>
      <w:r w:rsidR="00562981" w:rsidRPr="00EF3272">
        <w:t>201</w:t>
      </w:r>
      <w:r w:rsidR="00C9100F">
        <w:t>3</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0786FCFD" w:rsidR="00890715" w:rsidRPr="00817D27" w:rsidRDefault="00890715" w:rsidP="00817D27">
      <w:pPr>
        <w:pStyle w:val="Heading1"/>
        <w:jc w:val="center"/>
      </w:pPr>
      <w:bookmarkStart w:id="30" w:name="_Toc411520446"/>
      <w:r w:rsidRPr="00817D27">
        <w:lastRenderedPageBreak/>
        <w:t xml:space="preserve">2. </w:t>
      </w:r>
      <w:r w:rsidR="00807BC1">
        <w:t xml:space="preserve">JSA </w:t>
      </w:r>
      <w:r w:rsidR="00DE4DDD">
        <w:t>Detailed Outcomes</w:t>
      </w:r>
      <w:bookmarkEnd w:id="30"/>
    </w:p>
    <w:p w14:paraId="3151E34B" w14:textId="55971545" w:rsidR="00890715" w:rsidRPr="00CE738C" w:rsidRDefault="00890715" w:rsidP="00C6322B">
      <w:pPr>
        <w:pStyle w:val="Heading2"/>
        <w:jc w:val="center"/>
      </w:pPr>
      <w:bookmarkStart w:id="31" w:name="_Toc411520447"/>
      <w:r w:rsidRPr="0060343C">
        <w:t>Table 2.</w:t>
      </w:r>
      <w:r w:rsidR="00A110F9">
        <w:t xml:space="preserve">1 – JSA Streams 1 to 4 </w:t>
      </w:r>
      <w:r w:rsidR="00A110F9" w:rsidRPr="00CE738C">
        <w:t>Outcomes,</w:t>
      </w:r>
      <w:r w:rsidRPr="00CE738C">
        <w:t xml:space="preserve"> </w:t>
      </w:r>
      <w:r w:rsidR="00AB6374">
        <w:t>December</w:t>
      </w:r>
      <w:r w:rsidR="00C43185" w:rsidRPr="00CE738C">
        <w:t xml:space="preserve"> </w:t>
      </w:r>
      <w:r w:rsidR="007C3312" w:rsidRPr="00CE738C">
        <w:t>201</w:t>
      </w:r>
      <w:r w:rsidR="00F35767">
        <w:t>4</w:t>
      </w:r>
      <w:bookmarkEnd w:id="31"/>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CE738C" w14:paraId="1592796B" w14:textId="77777777" w:rsidTr="00D66BF7">
        <w:trPr>
          <w:tblHeader/>
        </w:trPr>
        <w:tc>
          <w:tcPr>
            <w:tcW w:w="2518" w:type="dxa"/>
            <w:shd w:val="clear" w:color="auto" w:fill="1F497D" w:themeFill="text2"/>
            <w:vAlign w:val="bottom"/>
          </w:tcPr>
          <w:p w14:paraId="2D8981CC" w14:textId="77777777" w:rsidR="00D531E4" w:rsidRPr="00CE738C" w:rsidRDefault="00D531E4"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Employed full-time</w:t>
            </w:r>
            <w:r w:rsidRPr="00CE738C">
              <w:rPr>
                <w:b/>
                <w:color w:val="FFFFFF" w:themeColor="background1"/>
                <w:sz w:val="20"/>
                <w:szCs w:val="20"/>
              </w:rPr>
              <w:br/>
              <w:t>(%)</w:t>
            </w:r>
          </w:p>
        </w:tc>
        <w:tc>
          <w:tcPr>
            <w:tcW w:w="1169" w:type="dxa"/>
            <w:shd w:val="clear" w:color="auto" w:fill="1F497D" w:themeFill="text2"/>
            <w:vAlign w:val="bottom"/>
          </w:tcPr>
          <w:p w14:paraId="70098413"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Employed part-time</w:t>
            </w:r>
            <w:r w:rsidRPr="00CE738C">
              <w:rPr>
                <w:b/>
                <w:color w:val="FFFFFF" w:themeColor="background1"/>
                <w:sz w:val="20"/>
                <w:szCs w:val="20"/>
              </w:rPr>
              <w:br/>
              <w:t>(%)</w:t>
            </w:r>
          </w:p>
        </w:tc>
        <w:tc>
          <w:tcPr>
            <w:tcW w:w="1170" w:type="dxa"/>
            <w:shd w:val="clear" w:color="auto" w:fill="1F497D" w:themeFill="text2"/>
            <w:vAlign w:val="bottom"/>
          </w:tcPr>
          <w:p w14:paraId="381CD0C7"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Employed total</w:t>
            </w:r>
            <w:r w:rsidRPr="00CE738C">
              <w:rPr>
                <w:b/>
                <w:color w:val="FFFFFF" w:themeColor="background1"/>
                <w:sz w:val="20"/>
                <w:szCs w:val="20"/>
              </w:rPr>
              <w:br/>
              <w:t>(%)</w:t>
            </w:r>
          </w:p>
        </w:tc>
        <w:tc>
          <w:tcPr>
            <w:tcW w:w="1312" w:type="dxa"/>
            <w:shd w:val="clear" w:color="auto" w:fill="1F497D" w:themeFill="text2"/>
            <w:vAlign w:val="bottom"/>
          </w:tcPr>
          <w:p w14:paraId="44823025"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Unemployed</w:t>
            </w:r>
            <w:r w:rsidRPr="00CE738C">
              <w:rPr>
                <w:b/>
                <w:color w:val="FFFFFF" w:themeColor="background1"/>
                <w:sz w:val="20"/>
                <w:szCs w:val="20"/>
              </w:rPr>
              <w:br/>
              <w:t>(%)</w:t>
            </w:r>
          </w:p>
        </w:tc>
        <w:tc>
          <w:tcPr>
            <w:tcW w:w="1122" w:type="dxa"/>
            <w:shd w:val="clear" w:color="auto" w:fill="1F497D" w:themeFill="text2"/>
            <w:vAlign w:val="bottom"/>
          </w:tcPr>
          <w:p w14:paraId="517DCAB7"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Not in the labour force</w:t>
            </w:r>
            <w:r w:rsidRPr="00CE738C">
              <w:rPr>
                <w:b/>
                <w:color w:val="FFFFFF" w:themeColor="background1"/>
                <w:sz w:val="20"/>
                <w:szCs w:val="20"/>
              </w:rPr>
              <w:br/>
              <w:t>(%)</w:t>
            </w:r>
          </w:p>
        </w:tc>
        <w:tc>
          <w:tcPr>
            <w:tcW w:w="1122" w:type="dxa"/>
            <w:shd w:val="clear" w:color="auto" w:fill="1F497D" w:themeFill="text2"/>
            <w:vAlign w:val="bottom"/>
          </w:tcPr>
          <w:p w14:paraId="61D6AF10"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Education &amp; training</w:t>
            </w:r>
            <w:r w:rsidRPr="00CE738C">
              <w:rPr>
                <w:b/>
                <w:color w:val="FFFFFF" w:themeColor="background1"/>
                <w:sz w:val="20"/>
                <w:szCs w:val="20"/>
              </w:rPr>
              <w:br/>
              <w:t>(%)</w:t>
            </w:r>
          </w:p>
        </w:tc>
        <w:tc>
          <w:tcPr>
            <w:tcW w:w="1123" w:type="dxa"/>
            <w:shd w:val="clear" w:color="auto" w:fill="1F497D" w:themeFill="text2"/>
            <w:vAlign w:val="bottom"/>
          </w:tcPr>
          <w:p w14:paraId="0406D7D3"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Positive outcomes</w:t>
            </w:r>
            <w:r w:rsidRPr="00CE738C">
              <w:rPr>
                <w:b/>
                <w:color w:val="FFFFFF" w:themeColor="background1"/>
                <w:sz w:val="20"/>
                <w:szCs w:val="20"/>
              </w:rPr>
              <w:br/>
              <w:t>(%)</w:t>
            </w:r>
          </w:p>
        </w:tc>
      </w:tr>
      <w:tr w:rsidR="00A967AD" w:rsidRPr="00CE738C" w14:paraId="026333C3" w14:textId="77777777" w:rsidTr="00A967AD">
        <w:tc>
          <w:tcPr>
            <w:tcW w:w="2518" w:type="dxa"/>
            <w:vAlign w:val="bottom"/>
          </w:tcPr>
          <w:p w14:paraId="2F48C774" w14:textId="7D2DB6F4" w:rsidR="00A967AD" w:rsidRPr="00CE738C" w:rsidRDefault="00A967AD" w:rsidP="008B274A">
            <w:pPr>
              <w:pStyle w:val="TableHeading"/>
              <w:spacing w:after="0" w:afterAutospacing="0"/>
              <w:rPr>
                <w:sz w:val="20"/>
                <w:szCs w:val="20"/>
              </w:rPr>
            </w:pPr>
            <w:r w:rsidRPr="00CE738C">
              <w:rPr>
                <w:sz w:val="20"/>
                <w:szCs w:val="20"/>
              </w:rPr>
              <w:t>Aged 15 to 20 years</w:t>
            </w:r>
          </w:p>
        </w:tc>
        <w:tc>
          <w:tcPr>
            <w:tcW w:w="1169" w:type="dxa"/>
            <w:vAlign w:val="bottom"/>
          </w:tcPr>
          <w:p w14:paraId="16186EDB" w14:textId="2B21D41F"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14.5</w:t>
            </w:r>
          </w:p>
        </w:tc>
        <w:tc>
          <w:tcPr>
            <w:tcW w:w="1169" w:type="dxa"/>
            <w:vAlign w:val="bottom"/>
          </w:tcPr>
          <w:p w14:paraId="42618680" w14:textId="0BACD5E1"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23.5</w:t>
            </w:r>
          </w:p>
        </w:tc>
        <w:tc>
          <w:tcPr>
            <w:tcW w:w="1170" w:type="dxa"/>
            <w:vAlign w:val="bottom"/>
          </w:tcPr>
          <w:p w14:paraId="3271A628" w14:textId="10464EF2"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37.9</w:t>
            </w:r>
          </w:p>
        </w:tc>
        <w:tc>
          <w:tcPr>
            <w:tcW w:w="1312" w:type="dxa"/>
            <w:vAlign w:val="bottom"/>
          </w:tcPr>
          <w:p w14:paraId="4D001536" w14:textId="2227C931"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47.1</w:t>
            </w:r>
          </w:p>
        </w:tc>
        <w:tc>
          <w:tcPr>
            <w:tcW w:w="1122" w:type="dxa"/>
            <w:vAlign w:val="bottom"/>
          </w:tcPr>
          <w:p w14:paraId="173A99CD" w14:textId="0E78C741"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15</w:t>
            </w:r>
            <w:r w:rsidR="001A382C">
              <w:rPr>
                <w:rFonts w:ascii="Calibri" w:hAnsi="Calibri" w:cs="Calibri"/>
                <w:color w:val="000000"/>
                <w:sz w:val="20"/>
                <w:szCs w:val="20"/>
              </w:rPr>
              <w:t>.0</w:t>
            </w:r>
          </w:p>
        </w:tc>
        <w:tc>
          <w:tcPr>
            <w:tcW w:w="1122" w:type="dxa"/>
            <w:vAlign w:val="bottom"/>
          </w:tcPr>
          <w:p w14:paraId="3E2B1781" w14:textId="5D6E2716" w:rsidR="00A967AD" w:rsidRPr="00A967AD" w:rsidRDefault="00A967AD" w:rsidP="00A967AD">
            <w:pPr>
              <w:spacing w:after="0"/>
              <w:jc w:val="center"/>
              <w:rPr>
                <w:rFonts w:asciiTheme="minorHAnsi" w:hAnsiTheme="minorHAnsi" w:cstheme="minorHAnsi"/>
                <w:sz w:val="20"/>
                <w:szCs w:val="20"/>
              </w:rPr>
            </w:pPr>
            <w:r w:rsidRPr="00A967AD">
              <w:rPr>
                <w:rFonts w:cs="Calibri"/>
                <w:color w:val="000000"/>
                <w:sz w:val="20"/>
                <w:szCs w:val="20"/>
              </w:rPr>
              <w:t>37.1</w:t>
            </w:r>
          </w:p>
        </w:tc>
        <w:tc>
          <w:tcPr>
            <w:tcW w:w="1123" w:type="dxa"/>
            <w:vAlign w:val="bottom"/>
          </w:tcPr>
          <w:p w14:paraId="16317506" w14:textId="20E05E3D"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63.5</w:t>
            </w:r>
          </w:p>
        </w:tc>
      </w:tr>
      <w:tr w:rsidR="00A967AD" w:rsidRPr="00CE738C" w14:paraId="48B1F2E8" w14:textId="77777777" w:rsidTr="00A967AD">
        <w:tc>
          <w:tcPr>
            <w:tcW w:w="2518" w:type="dxa"/>
            <w:vAlign w:val="bottom"/>
          </w:tcPr>
          <w:p w14:paraId="32C56561" w14:textId="5B1FA1A1" w:rsidR="00A967AD" w:rsidRPr="00CE738C" w:rsidRDefault="00A967AD" w:rsidP="008B274A">
            <w:pPr>
              <w:pStyle w:val="TableHeading"/>
              <w:spacing w:after="0" w:afterAutospacing="0"/>
              <w:rPr>
                <w:sz w:val="20"/>
                <w:szCs w:val="20"/>
              </w:rPr>
            </w:pPr>
            <w:r w:rsidRPr="00CE738C">
              <w:rPr>
                <w:sz w:val="20"/>
                <w:szCs w:val="20"/>
              </w:rPr>
              <w:t>Aged 21 to 24 years</w:t>
            </w:r>
          </w:p>
        </w:tc>
        <w:tc>
          <w:tcPr>
            <w:tcW w:w="1169" w:type="dxa"/>
            <w:vAlign w:val="bottom"/>
          </w:tcPr>
          <w:p w14:paraId="59CF1427" w14:textId="4823A129"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22.3</w:t>
            </w:r>
          </w:p>
        </w:tc>
        <w:tc>
          <w:tcPr>
            <w:tcW w:w="1169" w:type="dxa"/>
            <w:vAlign w:val="bottom"/>
          </w:tcPr>
          <w:p w14:paraId="78450BCF" w14:textId="0CA4535C"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26</w:t>
            </w:r>
            <w:r w:rsidR="001A382C">
              <w:rPr>
                <w:rFonts w:ascii="Calibri" w:hAnsi="Calibri" w:cs="Calibri"/>
                <w:color w:val="000000"/>
                <w:sz w:val="20"/>
                <w:szCs w:val="20"/>
              </w:rPr>
              <w:t>.0</w:t>
            </w:r>
          </w:p>
        </w:tc>
        <w:tc>
          <w:tcPr>
            <w:tcW w:w="1170" w:type="dxa"/>
            <w:vAlign w:val="bottom"/>
          </w:tcPr>
          <w:p w14:paraId="0BE2F6C5" w14:textId="7BC9100A"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48.3</w:t>
            </w:r>
          </w:p>
        </w:tc>
        <w:tc>
          <w:tcPr>
            <w:tcW w:w="1312" w:type="dxa"/>
            <w:vAlign w:val="bottom"/>
          </w:tcPr>
          <w:p w14:paraId="1D218CB4" w14:textId="266068DB"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38.6</w:t>
            </w:r>
          </w:p>
        </w:tc>
        <w:tc>
          <w:tcPr>
            <w:tcW w:w="1122" w:type="dxa"/>
            <w:vAlign w:val="bottom"/>
          </w:tcPr>
          <w:p w14:paraId="2B1FA484" w14:textId="2541C7C0"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13.1</w:t>
            </w:r>
          </w:p>
        </w:tc>
        <w:tc>
          <w:tcPr>
            <w:tcW w:w="1122" w:type="dxa"/>
            <w:vAlign w:val="bottom"/>
          </w:tcPr>
          <w:p w14:paraId="77F72E99" w14:textId="6DF410FA"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31.1</w:t>
            </w:r>
          </w:p>
        </w:tc>
        <w:tc>
          <w:tcPr>
            <w:tcW w:w="1123" w:type="dxa"/>
            <w:vAlign w:val="bottom"/>
          </w:tcPr>
          <w:p w14:paraId="60C38AD5" w14:textId="6C4FDC03"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68.5</w:t>
            </w:r>
          </w:p>
        </w:tc>
      </w:tr>
      <w:tr w:rsidR="00A967AD" w:rsidRPr="00CE738C" w14:paraId="74B2D556" w14:textId="77777777" w:rsidTr="00A967AD">
        <w:tc>
          <w:tcPr>
            <w:tcW w:w="2518" w:type="dxa"/>
            <w:vAlign w:val="bottom"/>
          </w:tcPr>
          <w:p w14:paraId="6DC08CD7" w14:textId="77F0DF5E" w:rsidR="00A967AD" w:rsidRPr="00CE738C" w:rsidRDefault="00A967AD" w:rsidP="008B274A">
            <w:pPr>
              <w:pStyle w:val="TableHeading"/>
              <w:spacing w:after="0" w:afterAutospacing="0"/>
              <w:rPr>
                <w:sz w:val="20"/>
                <w:szCs w:val="20"/>
              </w:rPr>
            </w:pPr>
            <w:r w:rsidRPr="00CE738C">
              <w:rPr>
                <w:sz w:val="20"/>
                <w:szCs w:val="20"/>
              </w:rPr>
              <w:t xml:space="preserve">Aged 25 to 34 years </w:t>
            </w:r>
          </w:p>
        </w:tc>
        <w:tc>
          <w:tcPr>
            <w:tcW w:w="1169" w:type="dxa"/>
            <w:vAlign w:val="bottom"/>
          </w:tcPr>
          <w:p w14:paraId="0EE7F6CA" w14:textId="123AF146"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20.9</w:t>
            </w:r>
          </w:p>
        </w:tc>
        <w:tc>
          <w:tcPr>
            <w:tcW w:w="1169" w:type="dxa"/>
            <w:vAlign w:val="bottom"/>
          </w:tcPr>
          <w:p w14:paraId="73F35F66" w14:textId="09884115"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24.9</w:t>
            </w:r>
          </w:p>
        </w:tc>
        <w:tc>
          <w:tcPr>
            <w:tcW w:w="1170" w:type="dxa"/>
            <w:vAlign w:val="bottom"/>
          </w:tcPr>
          <w:p w14:paraId="5A9FB8D9" w14:textId="5E036FD7"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45.9</w:t>
            </w:r>
          </w:p>
        </w:tc>
        <w:tc>
          <w:tcPr>
            <w:tcW w:w="1312" w:type="dxa"/>
            <w:vAlign w:val="bottom"/>
          </w:tcPr>
          <w:p w14:paraId="3C835325" w14:textId="5792D460"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38.3</w:t>
            </w:r>
          </w:p>
        </w:tc>
        <w:tc>
          <w:tcPr>
            <w:tcW w:w="1122" w:type="dxa"/>
            <w:vAlign w:val="bottom"/>
          </w:tcPr>
          <w:p w14:paraId="15198504" w14:textId="55E3A594"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15.8</w:t>
            </w:r>
          </w:p>
        </w:tc>
        <w:tc>
          <w:tcPr>
            <w:tcW w:w="1122" w:type="dxa"/>
            <w:vAlign w:val="bottom"/>
          </w:tcPr>
          <w:p w14:paraId="0F10A460" w14:textId="48C7FDB3"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23.9</w:t>
            </w:r>
          </w:p>
        </w:tc>
        <w:tc>
          <w:tcPr>
            <w:tcW w:w="1123" w:type="dxa"/>
            <w:vAlign w:val="bottom"/>
          </w:tcPr>
          <w:p w14:paraId="0C7EBA04" w14:textId="6B07EAA5"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62.5</w:t>
            </w:r>
          </w:p>
        </w:tc>
      </w:tr>
      <w:tr w:rsidR="00A967AD" w:rsidRPr="00CE738C" w14:paraId="4AC59BE1" w14:textId="77777777" w:rsidTr="00A967AD">
        <w:tc>
          <w:tcPr>
            <w:tcW w:w="2518" w:type="dxa"/>
            <w:vAlign w:val="bottom"/>
          </w:tcPr>
          <w:p w14:paraId="0BAF32B1" w14:textId="56AAE79E" w:rsidR="00A967AD" w:rsidRPr="00CE738C" w:rsidRDefault="00A967AD" w:rsidP="008B274A">
            <w:pPr>
              <w:pStyle w:val="TableHeading"/>
              <w:spacing w:after="0" w:afterAutospacing="0"/>
              <w:rPr>
                <w:sz w:val="20"/>
                <w:szCs w:val="20"/>
              </w:rPr>
            </w:pPr>
            <w:r w:rsidRPr="00CE738C">
              <w:rPr>
                <w:sz w:val="20"/>
                <w:szCs w:val="20"/>
              </w:rPr>
              <w:t>Aged 35 to 49 years</w:t>
            </w:r>
          </w:p>
        </w:tc>
        <w:tc>
          <w:tcPr>
            <w:tcW w:w="1169" w:type="dxa"/>
            <w:vAlign w:val="bottom"/>
          </w:tcPr>
          <w:p w14:paraId="5B3859E2" w14:textId="05424CE3"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15.5</w:t>
            </w:r>
          </w:p>
        </w:tc>
        <w:tc>
          <w:tcPr>
            <w:tcW w:w="1169" w:type="dxa"/>
            <w:vAlign w:val="bottom"/>
          </w:tcPr>
          <w:p w14:paraId="1BDD2C0A" w14:textId="171EA1BA"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29</w:t>
            </w:r>
            <w:r w:rsidR="001A382C">
              <w:rPr>
                <w:rFonts w:ascii="Calibri" w:hAnsi="Calibri" w:cs="Calibri"/>
                <w:color w:val="000000"/>
                <w:sz w:val="20"/>
                <w:szCs w:val="20"/>
              </w:rPr>
              <w:t>.0</w:t>
            </w:r>
          </w:p>
        </w:tc>
        <w:tc>
          <w:tcPr>
            <w:tcW w:w="1170" w:type="dxa"/>
            <w:vAlign w:val="bottom"/>
          </w:tcPr>
          <w:p w14:paraId="0EEF358E" w14:textId="0A690474"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44.5</w:t>
            </w:r>
          </w:p>
        </w:tc>
        <w:tc>
          <w:tcPr>
            <w:tcW w:w="1312" w:type="dxa"/>
            <w:vAlign w:val="bottom"/>
          </w:tcPr>
          <w:p w14:paraId="09E64BBA" w14:textId="1D9258D2"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40.7</w:t>
            </w:r>
          </w:p>
        </w:tc>
        <w:tc>
          <w:tcPr>
            <w:tcW w:w="1122" w:type="dxa"/>
            <w:vAlign w:val="bottom"/>
          </w:tcPr>
          <w:p w14:paraId="62F3C874" w14:textId="772B7D32"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14.8</w:t>
            </w:r>
          </w:p>
        </w:tc>
        <w:tc>
          <w:tcPr>
            <w:tcW w:w="1122" w:type="dxa"/>
            <w:vAlign w:val="bottom"/>
          </w:tcPr>
          <w:p w14:paraId="3D5DF896" w14:textId="519282C5"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23</w:t>
            </w:r>
            <w:r w:rsidR="001A382C">
              <w:rPr>
                <w:rFonts w:ascii="Calibri" w:hAnsi="Calibri" w:cs="Calibri"/>
                <w:color w:val="000000"/>
                <w:sz w:val="20"/>
                <w:szCs w:val="20"/>
              </w:rPr>
              <w:t>.0</w:t>
            </w:r>
          </w:p>
        </w:tc>
        <w:tc>
          <w:tcPr>
            <w:tcW w:w="1123" w:type="dxa"/>
            <w:vAlign w:val="bottom"/>
          </w:tcPr>
          <w:p w14:paraId="5916624A" w14:textId="3D7FAA79"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61.4</w:t>
            </w:r>
          </w:p>
        </w:tc>
      </w:tr>
      <w:tr w:rsidR="00A967AD" w:rsidRPr="00CE738C" w14:paraId="4041D1E1" w14:textId="77777777" w:rsidTr="00A967AD">
        <w:tc>
          <w:tcPr>
            <w:tcW w:w="2518" w:type="dxa"/>
            <w:vAlign w:val="bottom"/>
          </w:tcPr>
          <w:p w14:paraId="19F9EF44" w14:textId="18266552" w:rsidR="00A967AD" w:rsidRPr="00CE738C" w:rsidRDefault="00A967AD" w:rsidP="008B274A">
            <w:pPr>
              <w:pStyle w:val="TableHeading"/>
              <w:spacing w:after="0" w:afterAutospacing="0"/>
              <w:rPr>
                <w:sz w:val="20"/>
                <w:szCs w:val="20"/>
              </w:rPr>
            </w:pPr>
            <w:r w:rsidRPr="00CE738C">
              <w:rPr>
                <w:sz w:val="20"/>
                <w:szCs w:val="20"/>
              </w:rPr>
              <w:t>Aged 50 or more years</w:t>
            </w:r>
          </w:p>
        </w:tc>
        <w:tc>
          <w:tcPr>
            <w:tcW w:w="1169" w:type="dxa"/>
            <w:vAlign w:val="bottom"/>
          </w:tcPr>
          <w:p w14:paraId="245CC617" w14:textId="76205053"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10</w:t>
            </w:r>
            <w:r w:rsidR="001A382C">
              <w:rPr>
                <w:rFonts w:ascii="Calibri" w:hAnsi="Calibri" w:cs="Calibri"/>
                <w:color w:val="000000"/>
                <w:sz w:val="20"/>
                <w:szCs w:val="20"/>
              </w:rPr>
              <w:t>.0</w:t>
            </w:r>
          </w:p>
        </w:tc>
        <w:tc>
          <w:tcPr>
            <w:tcW w:w="1169" w:type="dxa"/>
            <w:vAlign w:val="bottom"/>
          </w:tcPr>
          <w:p w14:paraId="162837A6" w14:textId="04108093"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26.5</w:t>
            </w:r>
          </w:p>
        </w:tc>
        <w:tc>
          <w:tcPr>
            <w:tcW w:w="1170" w:type="dxa"/>
            <w:vAlign w:val="bottom"/>
          </w:tcPr>
          <w:p w14:paraId="1FEBA63C" w14:textId="7B7856F4"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36.4</w:t>
            </w:r>
          </w:p>
        </w:tc>
        <w:tc>
          <w:tcPr>
            <w:tcW w:w="1312" w:type="dxa"/>
            <w:vAlign w:val="bottom"/>
          </w:tcPr>
          <w:p w14:paraId="2E5517DA" w14:textId="49C76ECE"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42.1</w:t>
            </w:r>
          </w:p>
        </w:tc>
        <w:tc>
          <w:tcPr>
            <w:tcW w:w="1122" w:type="dxa"/>
            <w:vAlign w:val="bottom"/>
          </w:tcPr>
          <w:p w14:paraId="1180C7B0" w14:textId="3435083C"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21.4</w:t>
            </w:r>
          </w:p>
        </w:tc>
        <w:tc>
          <w:tcPr>
            <w:tcW w:w="1122" w:type="dxa"/>
            <w:vAlign w:val="bottom"/>
          </w:tcPr>
          <w:p w14:paraId="147954FA" w14:textId="4B4AA73F"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14.3</w:t>
            </w:r>
          </w:p>
        </w:tc>
        <w:tc>
          <w:tcPr>
            <w:tcW w:w="1123" w:type="dxa"/>
            <w:vAlign w:val="bottom"/>
          </w:tcPr>
          <w:p w14:paraId="0DBDAA7A" w14:textId="0CB25EA8" w:rsidR="00A967AD" w:rsidRPr="00A967AD" w:rsidRDefault="00A967AD" w:rsidP="00A967AD">
            <w:pPr>
              <w:pStyle w:val="NormalWeb"/>
              <w:spacing w:after="0" w:afterAutospacing="0"/>
              <w:jc w:val="center"/>
              <w:rPr>
                <w:rFonts w:cstheme="minorHAnsi"/>
                <w:sz w:val="20"/>
                <w:szCs w:val="20"/>
              </w:rPr>
            </w:pPr>
            <w:r w:rsidRPr="00A967AD">
              <w:rPr>
                <w:rFonts w:ascii="Calibri" w:hAnsi="Calibri" w:cs="Calibri"/>
                <w:color w:val="000000"/>
                <w:sz w:val="20"/>
                <w:szCs w:val="20"/>
              </w:rPr>
              <w:t>48</w:t>
            </w:r>
            <w:r w:rsidR="001A382C">
              <w:rPr>
                <w:rFonts w:ascii="Calibri" w:hAnsi="Calibri" w:cs="Calibri"/>
                <w:color w:val="000000"/>
                <w:sz w:val="20"/>
                <w:szCs w:val="20"/>
              </w:rPr>
              <w:t>.0</w:t>
            </w:r>
          </w:p>
        </w:tc>
      </w:tr>
      <w:tr w:rsidR="00A967AD" w:rsidRPr="00CE738C" w14:paraId="0DC730B3" w14:textId="77777777" w:rsidTr="00A967AD">
        <w:tc>
          <w:tcPr>
            <w:tcW w:w="2518" w:type="dxa"/>
            <w:vAlign w:val="bottom"/>
          </w:tcPr>
          <w:p w14:paraId="381D6A1F" w14:textId="4D93731E" w:rsidR="00A967AD" w:rsidRPr="00CE738C" w:rsidRDefault="00A967AD" w:rsidP="008B274A">
            <w:pPr>
              <w:pStyle w:val="TableHeading"/>
              <w:spacing w:after="0" w:afterAutospacing="0"/>
              <w:rPr>
                <w:rFonts w:cs="Calibri"/>
                <w:sz w:val="20"/>
                <w:szCs w:val="20"/>
              </w:rPr>
            </w:pPr>
            <w:r w:rsidRPr="00CE738C">
              <w:rPr>
                <w:rFonts w:cs="Calibri"/>
                <w:sz w:val="20"/>
                <w:szCs w:val="20"/>
              </w:rPr>
              <w:t>Unemployed 0 to less than 6 months</w:t>
            </w:r>
          </w:p>
        </w:tc>
        <w:tc>
          <w:tcPr>
            <w:tcW w:w="1169" w:type="dxa"/>
            <w:vAlign w:val="bottom"/>
          </w:tcPr>
          <w:p w14:paraId="5B7D08BE" w14:textId="41C78F6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21.7</w:t>
            </w:r>
          </w:p>
        </w:tc>
        <w:tc>
          <w:tcPr>
            <w:tcW w:w="1169" w:type="dxa"/>
            <w:vAlign w:val="bottom"/>
          </w:tcPr>
          <w:p w14:paraId="66C546ED" w14:textId="4EF4A9F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27.1</w:t>
            </w:r>
          </w:p>
        </w:tc>
        <w:tc>
          <w:tcPr>
            <w:tcW w:w="1170" w:type="dxa"/>
            <w:vAlign w:val="bottom"/>
          </w:tcPr>
          <w:p w14:paraId="393ECD23" w14:textId="49CF39A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48.8</w:t>
            </w:r>
          </w:p>
        </w:tc>
        <w:tc>
          <w:tcPr>
            <w:tcW w:w="1312" w:type="dxa"/>
            <w:vAlign w:val="bottom"/>
          </w:tcPr>
          <w:p w14:paraId="395085CA" w14:textId="683FAB4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36.4</w:t>
            </w:r>
          </w:p>
        </w:tc>
        <w:tc>
          <w:tcPr>
            <w:tcW w:w="1122" w:type="dxa"/>
            <w:vAlign w:val="bottom"/>
          </w:tcPr>
          <w:p w14:paraId="61297A8F" w14:textId="7BEBBCC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14.8</w:t>
            </w:r>
          </w:p>
        </w:tc>
        <w:tc>
          <w:tcPr>
            <w:tcW w:w="1122" w:type="dxa"/>
            <w:vAlign w:val="bottom"/>
          </w:tcPr>
          <w:p w14:paraId="0F4FBA89" w14:textId="1B78BCA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23.3</w:t>
            </w:r>
          </w:p>
        </w:tc>
        <w:tc>
          <w:tcPr>
            <w:tcW w:w="1123" w:type="dxa"/>
            <w:vAlign w:val="bottom"/>
          </w:tcPr>
          <w:p w14:paraId="00B3D38B" w14:textId="0B229DC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64.6</w:t>
            </w:r>
          </w:p>
        </w:tc>
      </w:tr>
      <w:tr w:rsidR="00A967AD" w:rsidRPr="00CE738C" w14:paraId="540C3F34" w14:textId="77777777" w:rsidTr="00A967AD">
        <w:tc>
          <w:tcPr>
            <w:tcW w:w="2518" w:type="dxa"/>
            <w:vAlign w:val="bottom"/>
          </w:tcPr>
          <w:p w14:paraId="2DA3F528" w14:textId="510907C6" w:rsidR="00A967AD" w:rsidRPr="00CE738C" w:rsidRDefault="00A967AD" w:rsidP="008B274A">
            <w:pPr>
              <w:pStyle w:val="TableHeading"/>
              <w:spacing w:after="0" w:afterAutospacing="0"/>
              <w:rPr>
                <w:rFonts w:cs="Calibri"/>
                <w:sz w:val="20"/>
                <w:szCs w:val="20"/>
              </w:rPr>
            </w:pPr>
            <w:r w:rsidRPr="00CE738C">
              <w:rPr>
                <w:rFonts w:cs="Calibri"/>
                <w:sz w:val="20"/>
                <w:szCs w:val="20"/>
              </w:rPr>
              <w:t>Unemployed 6 to less than 12 months</w:t>
            </w:r>
          </w:p>
        </w:tc>
        <w:tc>
          <w:tcPr>
            <w:tcW w:w="1169" w:type="dxa"/>
            <w:vAlign w:val="bottom"/>
          </w:tcPr>
          <w:p w14:paraId="0600D25E" w14:textId="54BF9E33"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12.2</w:t>
            </w:r>
          </w:p>
        </w:tc>
        <w:tc>
          <w:tcPr>
            <w:tcW w:w="1169" w:type="dxa"/>
            <w:vAlign w:val="bottom"/>
          </w:tcPr>
          <w:p w14:paraId="68931F46" w14:textId="6378D7D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25.7</w:t>
            </w:r>
          </w:p>
        </w:tc>
        <w:tc>
          <w:tcPr>
            <w:tcW w:w="1170" w:type="dxa"/>
            <w:vAlign w:val="bottom"/>
          </w:tcPr>
          <w:p w14:paraId="6F23AEAF" w14:textId="0349AE5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38</w:t>
            </w:r>
            <w:r w:rsidR="001A382C">
              <w:rPr>
                <w:rFonts w:ascii="Calibri" w:hAnsi="Calibri" w:cs="Calibri"/>
                <w:color w:val="000000"/>
                <w:sz w:val="20"/>
                <w:szCs w:val="20"/>
              </w:rPr>
              <w:t>.0</w:t>
            </w:r>
          </w:p>
        </w:tc>
        <w:tc>
          <w:tcPr>
            <w:tcW w:w="1312" w:type="dxa"/>
            <w:vAlign w:val="bottom"/>
          </w:tcPr>
          <w:p w14:paraId="46F16776" w14:textId="6A29100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43.4</w:t>
            </w:r>
          </w:p>
        </w:tc>
        <w:tc>
          <w:tcPr>
            <w:tcW w:w="1122" w:type="dxa"/>
            <w:vAlign w:val="bottom"/>
          </w:tcPr>
          <w:p w14:paraId="361AE552" w14:textId="0D75B3B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18.7</w:t>
            </w:r>
          </w:p>
        </w:tc>
        <w:tc>
          <w:tcPr>
            <w:tcW w:w="1122" w:type="dxa"/>
            <w:vAlign w:val="bottom"/>
          </w:tcPr>
          <w:p w14:paraId="40DC5142" w14:textId="1AF3B2B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22.9</w:t>
            </w:r>
          </w:p>
        </w:tc>
        <w:tc>
          <w:tcPr>
            <w:tcW w:w="1123" w:type="dxa"/>
            <w:vAlign w:val="bottom"/>
          </w:tcPr>
          <w:p w14:paraId="5F261BFA" w14:textId="7774BD2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55.6</w:t>
            </w:r>
          </w:p>
        </w:tc>
      </w:tr>
      <w:tr w:rsidR="00A967AD" w:rsidRPr="00CE738C" w14:paraId="1579E6A8" w14:textId="77777777" w:rsidTr="00A967AD">
        <w:tc>
          <w:tcPr>
            <w:tcW w:w="2518" w:type="dxa"/>
            <w:vAlign w:val="bottom"/>
          </w:tcPr>
          <w:p w14:paraId="74E1919E" w14:textId="582E4B04" w:rsidR="00A967AD" w:rsidRPr="00CE738C" w:rsidRDefault="00A967AD" w:rsidP="008B274A">
            <w:pPr>
              <w:pStyle w:val="TableHeading"/>
              <w:spacing w:after="0" w:afterAutospacing="0"/>
              <w:rPr>
                <w:rFonts w:cs="Calibri"/>
                <w:sz w:val="20"/>
                <w:szCs w:val="20"/>
              </w:rPr>
            </w:pPr>
            <w:r w:rsidRPr="00CE738C">
              <w:rPr>
                <w:rFonts w:cs="Calibri"/>
                <w:sz w:val="20"/>
                <w:szCs w:val="20"/>
              </w:rPr>
              <w:t>Unemployed 12 to less than 24 months</w:t>
            </w:r>
          </w:p>
        </w:tc>
        <w:tc>
          <w:tcPr>
            <w:tcW w:w="1169" w:type="dxa"/>
            <w:vAlign w:val="bottom"/>
          </w:tcPr>
          <w:p w14:paraId="0C9C518A" w14:textId="1E33EDC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9.6</w:t>
            </w:r>
          </w:p>
        </w:tc>
        <w:tc>
          <w:tcPr>
            <w:tcW w:w="1169" w:type="dxa"/>
            <w:vAlign w:val="bottom"/>
          </w:tcPr>
          <w:p w14:paraId="63F0C76A" w14:textId="4C0D0AA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30.5</w:t>
            </w:r>
          </w:p>
        </w:tc>
        <w:tc>
          <w:tcPr>
            <w:tcW w:w="1170" w:type="dxa"/>
            <w:vAlign w:val="bottom"/>
          </w:tcPr>
          <w:p w14:paraId="271F14C3" w14:textId="5B9D84A9"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40.1</w:t>
            </w:r>
          </w:p>
        </w:tc>
        <w:tc>
          <w:tcPr>
            <w:tcW w:w="1312" w:type="dxa"/>
            <w:vAlign w:val="bottom"/>
          </w:tcPr>
          <w:p w14:paraId="6E6C3BDA" w14:textId="5702352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43.5</w:t>
            </w:r>
          </w:p>
        </w:tc>
        <w:tc>
          <w:tcPr>
            <w:tcW w:w="1122" w:type="dxa"/>
            <w:vAlign w:val="bottom"/>
          </w:tcPr>
          <w:p w14:paraId="4941112E" w14:textId="1872C43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16.4</w:t>
            </w:r>
          </w:p>
        </w:tc>
        <w:tc>
          <w:tcPr>
            <w:tcW w:w="1122" w:type="dxa"/>
            <w:vAlign w:val="bottom"/>
          </w:tcPr>
          <w:p w14:paraId="603CFCA2" w14:textId="129246D3"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22.8</w:t>
            </w:r>
          </w:p>
        </w:tc>
        <w:tc>
          <w:tcPr>
            <w:tcW w:w="1123" w:type="dxa"/>
            <w:vAlign w:val="bottom"/>
          </w:tcPr>
          <w:p w14:paraId="1EB4B469" w14:textId="5A5D297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57.1</w:t>
            </w:r>
          </w:p>
        </w:tc>
      </w:tr>
      <w:tr w:rsidR="00A967AD" w:rsidRPr="00CE738C" w14:paraId="7562384E" w14:textId="77777777" w:rsidTr="00A967AD">
        <w:tc>
          <w:tcPr>
            <w:tcW w:w="2518" w:type="dxa"/>
            <w:vAlign w:val="bottom"/>
          </w:tcPr>
          <w:p w14:paraId="00926B97" w14:textId="1B68B11D" w:rsidR="00A967AD" w:rsidRPr="00CE738C" w:rsidRDefault="00A967AD" w:rsidP="008B274A">
            <w:pPr>
              <w:pStyle w:val="TableHeading"/>
              <w:spacing w:after="0" w:afterAutospacing="0"/>
              <w:rPr>
                <w:rFonts w:cs="Calibri"/>
                <w:sz w:val="20"/>
                <w:szCs w:val="20"/>
              </w:rPr>
            </w:pPr>
            <w:r w:rsidRPr="00CE738C">
              <w:rPr>
                <w:rFonts w:cs="Calibri"/>
                <w:sz w:val="20"/>
                <w:szCs w:val="20"/>
              </w:rPr>
              <w:t>Unemployed 24 to less than 36 months</w:t>
            </w:r>
          </w:p>
        </w:tc>
        <w:tc>
          <w:tcPr>
            <w:tcW w:w="1169" w:type="dxa"/>
            <w:vAlign w:val="bottom"/>
          </w:tcPr>
          <w:p w14:paraId="0C3627F2" w14:textId="6A92AB1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10.7</w:t>
            </w:r>
          </w:p>
        </w:tc>
        <w:tc>
          <w:tcPr>
            <w:tcW w:w="1169" w:type="dxa"/>
            <w:vAlign w:val="bottom"/>
          </w:tcPr>
          <w:p w14:paraId="14A72936" w14:textId="12514CC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29.3</w:t>
            </w:r>
          </w:p>
        </w:tc>
        <w:tc>
          <w:tcPr>
            <w:tcW w:w="1170" w:type="dxa"/>
            <w:vAlign w:val="bottom"/>
          </w:tcPr>
          <w:p w14:paraId="6BE4C7BB" w14:textId="3CB1B59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40</w:t>
            </w:r>
            <w:r w:rsidR="001A382C">
              <w:rPr>
                <w:rFonts w:ascii="Calibri" w:hAnsi="Calibri" w:cs="Calibri"/>
                <w:color w:val="000000"/>
                <w:sz w:val="20"/>
                <w:szCs w:val="20"/>
              </w:rPr>
              <w:t>.0</w:t>
            </w:r>
          </w:p>
        </w:tc>
        <w:tc>
          <w:tcPr>
            <w:tcW w:w="1312" w:type="dxa"/>
            <w:vAlign w:val="bottom"/>
          </w:tcPr>
          <w:p w14:paraId="42CF4197" w14:textId="757ECB6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42.7</w:t>
            </w:r>
          </w:p>
        </w:tc>
        <w:tc>
          <w:tcPr>
            <w:tcW w:w="1122" w:type="dxa"/>
            <w:vAlign w:val="bottom"/>
          </w:tcPr>
          <w:p w14:paraId="24140843" w14:textId="6EB56FD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17.3</w:t>
            </w:r>
          </w:p>
        </w:tc>
        <w:tc>
          <w:tcPr>
            <w:tcW w:w="1122" w:type="dxa"/>
            <w:vAlign w:val="bottom"/>
          </w:tcPr>
          <w:p w14:paraId="2F8DB3FA" w14:textId="605451F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22.4</w:t>
            </w:r>
          </w:p>
        </w:tc>
        <w:tc>
          <w:tcPr>
            <w:tcW w:w="1123" w:type="dxa"/>
            <w:vAlign w:val="bottom"/>
          </w:tcPr>
          <w:p w14:paraId="6A3E5C27" w14:textId="625A1F8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56.3</w:t>
            </w:r>
          </w:p>
        </w:tc>
      </w:tr>
      <w:tr w:rsidR="00A967AD" w:rsidRPr="00CE738C" w14:paraId="73DB3371" w14:textId="77777777" w:rsidTr="00A967AD">
        <w:tc>
          <w:tcPr>
            <w:tcW w:w="2518" w:type="dxa"/>
            <w:vAlign w:val="bottom"/>
          </w:tcPr>
          <w:p w14:paraId="5416F701" w14:textId="67201599" w:rsidR="00A967AD" w:rsidRPr="00CE738C" w:rsidRDefault="00A967AD" w:rsidP="008B274A">
            <w:pPr>
              <w:pStyle w:val="TableHeading"/>
              <w:spacing w:after="0" w:afterAutospacing="0"/>
              <w:rPr>
                <w:rFonts w:cs="Calibri"/>
                <w:sz w:val="20"/>
                <w:szCs w:val="20"/>
              </w:rPr>
            </w:pPr>
            <w:r w:rsidRPr="00CE738C">
              <w:rPr>
                <w:rFonts w:cs="Calibri"/>
                <w:sz w:val="20"/>
                <w:szCs w:val="20"/>
              </w:rPr>
              <w:t>Unemployed 36 or more months</w:t>
            </w:r>
          </w:p>
        </w:tc>
        <w:tc>
          <w:tcPr>
            <w:tcW w:w="1169" w:type="dxa"/>
            <w:vAlign w:val="bottom"/>
          </w:tcPr>
          <w:p w14:paraId="100EC625" w14:textId="1A13747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4.3</w:t>
            </w:r>
          </w:p>
        </w:tc>
        <w:tc>
          <w:tcPr>
            <w:tcW w:w="1169" w:type="dxa"/>
            <w:vAlign w:val="bottom"/>
          </w:tcPr>
          <w:p w14:paraId="21D438AF" w14:textId="5A7CC56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23.9</w:t>
            </w:r>
          </w:p>
        </w:tc>
        <w:tc>
          <w:tcPr>
            <w:tcW w:w="1170" w:type="dxa"/>
            <w:vAlign w:val="bottom"/>
          </w:tcPr>
          <w:p w14:paraId="658F50BD" w14:textId="6B3F3B3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28.2</w:t>
            </w:r>
          </w:p>
        </w:tc>
        <w:tc>
          <w:tcPr>
            <w:tcW w:w="1312" w:type="dxa"/>
            <w:vAlign w:val="bottom"/>
          </w:tcPr>
          <w:p w14:paraId="46194138" w14:textId="5193A4D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50</w:t>
            </w:r>
            <w:r w:rsidR="001A382C">
              <w:rPr>
                <w:rFonts w:ascii="Calibri" w:hAnsi="Calibri" w:cs="Calibri"/>
                <w:color w:val="000000"/>
                <w:sz w:val="20"/>
                <w:szCs w:val="20"/>
              </w:rPr>
              <w:t>.0</w:t>
            </w:r>
          </w:p>
        </w:tc>
        <w:tc>
          <w:tcPr>
            <w:tcW w:w="1122" w:type="dxa"/>
            <w:vAlign w:val="bottom"/>
          </w:tcPr>
          <w:p w14:paraId="51E7E406" w14:textId="3C69444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21.8</w:t>
            </w:r>
          </w:p>
        </w:tc>
        <w:tc>
          <w:tcPr>
            <w:tcW w:w="1122" w:type="dxa"/>
            <w:vAlign w:val="bottom"/>
          </w:tcPr>
          <w:p w14:paraId="48239C7C" w14:textId="674E859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19.4</w:t>
            </w:r>
          </w:p>
        </w:tc>
        <w:tc>
          <w:tcPr>
            <w:tcW w:w="1123" w:type="dxa"/>
            <w:vAlign w:val="bottom"/>
          </w:tcPr>
          <w:p w14:paraId="193726E1" w14:textId="078BC50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44.3</w:t>
            </w:r>
          </w:p>
        </w:tc>
      </w:tr>
      <w:tr w:rsidR="00A967AD" w:rsidRPr="00CE738C" w14:paraId="09B218DA" w14:textId="77777777" w:rsidTr="00A967AD">
        <w:tc>
          <w:tcPr>
            <w:tcW w:w="2518" w:type="dxa"/>
            <w:vAlign w:val="bottom"/>
          </w:tcPr>
          <w:p w14:paraId="3B516E9C" w14:textId="6DA50FAE" w:rsidR="00A967AD" w:rsidRPr="00CE738C" w:rsidRDefault="00A967AD" w:rsidP="008B274A">
            <w:pPr>
              <w:pStyle w:val="TableHeading"/>
              <w:spacing w:after="0" w:afterAutospacing="0"/>
              <w:rPr>
                <w:rFonts w:cs="Calibri"/>
                <w:sz w:val="20"/>
                <w:szCs w:val="20"/>
              </w:rPr>
            </w:pPr>
            <w:r w:rsidRPr="00CE738C">
              <w:rPr>
                <w:rFonts w:cs="Calibri"/>
                <w:sz w:val="20"/>
                <w:szCs w:val="20"/>
              </w:rPr>
              <w:t>Less than Year 10 educated</w:t>
            </w:r>
          </w:p>
        </w:tc>
        <w:tc>
          <w:tcPr>
            <w:tcW w:w="1169" w:type="dxa"/>
            <w:vAlign w:val="bottom"/>
          </w:tcPr>
          <w:p w14:paraId="3E0D3A8D" w14:textId="209F2EC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8.1</w:t>
            </w:r>
          </w:p>
        </w:tc>
        <w:tc>
          <w:tcPr>
            <w:tcW w:w="1169" w:type="dxa"/>
            <w:vAlign w:val="bottom"/>
          </w:tcPr>
          <w:p w14:paraId="1C8C11EF" w14:textId="2DF536E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16.7</w:t>
            </w:r>
          </w:p>
        </w:tc>
        <w:tc>
          <w:tcPr>
            <w:tcW w:w="1170" w:type="dxa"/>
            <w:vAlign w:val="bottom"/>
          </w:tcPr>
          <w:p w14:paraId="4498C814" w14:textId="6825597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24.7</w:t>
            </w:r>
          </w:p>
        </w:tc>
        <w:tc>
          <w:tcPr>
            <w:tcW w:w="1312" w:type="dxa"/>
            <w:vAlign w:val="bottom"/>
          </w:tcPr>
          <w:p w14:paraId="34408155" w14:textId="481EF42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45.2</w:t>
            </w:r>
          </w:p>
        </w:tc>
        <w:tc>
          <w:tcPr>
            <w:tcW w:w="1122" w:type="dxa"/>
            <w:vAlign w:val="bottom"/>
          </w:tcPr>
          <w:p w14:paraId="29AE5A18" w14:textId="6E7C2A9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30.1</w:t>
            </w:r>
          </w:p>
        </w:tc>
        <w:tc>
          <w:tcPr>
            <w:tcW w:w="1122" w:type="dxa"/>
            <w:vAlign w:val="bottom"/>
          </w:tcPr>
          <w:p w14:paraId="20C317BF" w14:textId="14A46A89"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27.2</w:t>
            </w:r>
          </w:p>
        </w:tc>
        <w:tc>
          <w:tcPr>
            <w:tcW w:w="1123" w:type="dxa"/>
            <w:vAlign w:val="bottom"/>
          </w:tcPr>
          <w:p w14:paraId="7772C9BC" w14:textId="128BC85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49.2</w:t>
            </w:r>
          </w:p>
        </w:tc>
      </w:tr>
      <w:tr w:rsidR="00A967AD" w:rsidRPr="00CE738C" w14:paraId="13448ED4" w14:textId="77777777" w:rsidTr="00A967AD">
        <w:tc>
          <w:tcPr>
            <w:tcW w:w="2518" w:type="dxa"/>
            <w:vAlign w:val="bottom"/>
          </w:tcPr>
          <w:p w14:paraId="107017E0" w14:textId="3E7FF89C" w:rsidR="00A967AD" w:rsidRPr="00CE738C" w:rsidRDefault="00A967AD" w:rsidP="008B274A">
            <w:pPr>
              <w:pStyle w:val="TableHeading"/>
              <w:spacing w:after="0" w:afterAutospacing="0"/>
              <w:rPr>
                <w:rFonts w:cs="Calibri"/>
                <w:sz w:val="20"/>
                <w:szCs w:val="20"/>
              </w:rPr>
            </w:pPr>
            <w:r w:rsidRPr="00CE738C">
              <w:rPr>
                <w:rFonts w:cs="Calibri"/>
                <w:sz w:val="20"/>
                <w:szCs w:val="20"/>
              </w:rPr>
              <w:t>Year 10 or 11 educated</w:t>
            </w:r>
          </w:p>
        </w:tc>
        <w:tc>
          <w:tcPr>
            <w:tcW w:w="1169" w:type="dxa"/>
            <w:vAlign w:val="bottom"/>
          </w:tcPr>
          <w:p w14:paraId="37509416" w14:textId="305E11E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11.2</w:t>
            </w:r>
          </w:p>
        </w:tc>
        <w:tc>
          <w:tcPr>
            <w:tcW w:w="1169" w:type="dxa"/>
            <w:vAlign w:val="bottom"/>
          </w:tcPr>
          <w:p w14:paraId="294DF42C" w14:textId="230FF16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25.1</w:t>
            </w:r>
          </w:p>
        </w:tc>
        <w:tc>
          <w:tcPr>
            <w:tcW w:w="1170" w:type="dxa"/>
            <w:vAlign w:val="bottom"/>
          </w:tcPr>
          <w:p w14:paraId="2E9D1035" w14:textId="61B34DE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36.3</w:t>
            </w:r>
          </w:p>
        </w:tc>
        <w:tc>
          <w:tcPr>
            <w:tcW w:w="1312" w:type="dxa"/>
            <w:vAlign w:val="bottom"/>
          </w:tcPr>
          <w:p w14:paraId="5A837B06" w14:textId="3CE18BB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43.7</w:t>
            </w:r>
          </w:p>
        </w:tc>
        <w:tc>
          <w:tcPr>
            <w:tcW w:w="1122" w:type="dxa"/>
            <w:vAlign w:val="bottom"/>
          </w:tcPr>
          <w:p w14:paraId="011370BF" w14:textId="4A80B08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20</w:t>
            </w:r>
            <w:r w:rsidR="001A382C">
              <w:rPr>
                <w:rFonts w:ascii="Calibri" w:hAnsi="Calibri" w:cs="Calibri"/>
                <w:color w:val="000000"/>
                <w:sz w:val="20"/>
                <w:szCs w:val="20"/>
              </w:rPr>
              <w:t>.0</w:t>
            </w:r>
          </w:p>
        </w:tc>
        <w:tc>
          <w:tcPr>
            <w:tcW w:w="1122" w:type="dxa"/>
            <w:vAlign w:val="bottom"/>
          </w:tcPr>
          <w:p w14:paraId="61D90183" w14:textId="4D9A802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16.8</w:t>
            </w:r>
          </w:p>
        </w:tc>
        <w:tc>
          <w:tcPr>
            <w:tcW w:w="1123" w:type="dxa"/>
            <w:vAlign w:val="bottom"/>
          </w:tcPr>
          <w:p w14:paraId="5D1BEC49" w14:textId="0BEB6DE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49.6</w:t>
            </w:r>
          </w:p>
        </w:tc>
      </w:tr>
      <w:tr w:rsidR="00A967AD" w:rsidRPr="00CE738C" w14:paraId="24A02186" w14:textId="77777777" w:rsidTr="00A967AD">
        <w:tc>
          <w:tcPr>
            <w:tcW w:w="2518" w:type="dxa"/>
            <w:vAlign w:val="bottom"/>
          </w:tcPr>
          <w:p w14:paraId="48281A7B" w14:textId="5A8AE7F1" w:rsidR="00A967AD" w:rsidRPr="00CE738C" w:rsidRDefault="00A967AD" w:rsidP="008B274A">
            <w:pPr>
              <w:pStyle w:val="TableHeading"/>
              <w:spacing w:after="0" w:afterAutospacing="0"/>
              <w:rPr>
                <w:rFonts w:cs="Calibri"/>
                <w:sz w:val="20"/>
                <w:szCs w:val="20"/>
              </w:rPr>
            </w:pPr>
            <w:r w:rsidRPr="00CE738C">
              <w:rPr>
                <w:rFonts w:cs="Calibri"/>
                <w:sz w:val="20"/>
                <w:szCs w:val="20"/>
              </w:rPr>
              <w:t>Year 12 educated</w:t>
            </w:r>
          </w:p>
        </w:tc>
        <w:tc>
          <w:tcPr>
            <w:tcW w:w="1169" w:type="dxa"/>
            <w:vAlign w:val="bottom"/>
          </w:tcPr>
          <w:p w14:paraId="458CB4C1" w14:textId="6FD4AC7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15.9</w:t>
            </w:r>
          </w:p>
        </w:tc>
        <w:tc>
          <w:tcPr>
            <w:tcW w:w="1169" w:type="dxa"/>
            <w:vAlign w:val="bottom"/>
          </w:tcPr>
          <w:p w14:paraId="41FF224F" w14:textId="18459A28"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28.1</w:t>
            </w:r>
          </w:p>
        </w:tc>
        <w:tc>
          <w:tcPr>
            <w:tcW w:w="1170" w:type="dxa"/>
            <w:vAlign w:val="bottom"/>
          </w:tcPr>
          <w:p w14:paraId="73D41480" w14:textId="088F487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44</w:t>
            </w:r>
            <w:r w:rsidR="001A382C">
              <w:rPr>
                <w:rFonts w:ascii="Calibri" w:hAnsi="Calibri" w:cs="Calibri"/>
                <w:color w:val="000000"/>
                <w:sz w:val="20"/>
                <w:szCs w:val="20"/>
              </w:rPr>
              <w:t>.0</w:t>
            </w:r>
          </w:p>
        </w:tc>
        <w:tc>
          <w:tcPr>
            <w:tcW w:w="1312" w:type="dxa"/>
            <w:vAlign w:val="bottom"/>
          </w:tcPr>
          <w:p w14:paraId="2A23709B" w14:textId="46E1565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41.4</w:t>
            </w:r>
          </w:p>
        </w:tc>
        <w:tc>
          <w:tcPr>
            <w:tcW w:w="1122" w:type="dxa"/>
            <w:vAlign w:val="bottom"/>
          </w:tcPr>
          <w:p w14:paraId="2CA3B8C3" w14:textId="6ADAE2C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14.6</w:t>
            </w:r>
          </w:p>
        </w:tc>
        <w:tc>
          <w:tcPr>
            <w:tcW w:w="1122" w:type="dxa"/>
            <w:vAlign w:val="bottom"/>
          </w:tcPr>
          <w:p w14:paraId="1FF3CB23" w14:textId="7CAFA0D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29</w:t>
            </w:r>
            <w:r w:rsidR="001A382C">
              <w:rPr>
                <w:rFonts w:ascii="Calibri" w:hAnsi="Calibri" w:cs="Calibri"/>
                <w:color w:val="000000"/>
                <w:sz w:val="20"/>
                <w:szCs w:val="20"/>
              </w:rPr>
              <w:t>.0</w:t>
            </w:r>
          </w:p>
        </w:tc>
        <w:tc>
          <w:tcPr>
            <w:tcW w:w="1123" w:type="dxa"/>
            <w:vAlign w:val="bottom"/>
          </w:tcPr>
          <w:p w14:paraId="66C4BD54" w14:textId="0B22C92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64.3</w:t>
            </w:r>
          </w:p>
        </w:tc>
      </w:tr>
      <w:tr w:rsidR="00A967AD" w:rsidRPr="00CE738C" w14:paraId="0DF08923" w14:textId="77777777" w:rsidTr="00A967AD">
        <w:trPr>
          <w:trHeight w:val="238"/>
        </w:trPr>
        <w:tc>
          <w:tcPr>
            <w:tcW w:w="2518" w:type="dxa"/>
            <w:vAlign w:val="bottom"/>
          </w:tcPr>
          <w:p w14:paraId="2E32DBA3" w14:textId="676C1F95" w:rsidR="00A967AD" w:rsidRPr="00CE738C" w:rsidRDefault="00A967AD" w:rsidP="008B274A">
            <w:pPr>
              <w:pStyle w:val="TableHeading"/>
              <w:spacing w:after="0" w:afterAutospacing="0"/>
              <w:rPr>
                <w:rFonts w:cs="Calibri"/>
                <w:sz w:val="20"/>
                <w:szCs w:val="20"/>
              </w:rPr>
            </w:pPr>
            <w:r w:rsidRPr="00CE738C">
              <w:rPr>
                <w:rFonts w:cs="Calibri"/>
                <w:sz w:val="20"/>
                <w:szCs w:val="20"/>
              </w:rPr>
              <w:t>University educated</w:t>
            </w:r>
          </w:p>
        </w:tc>
        <w:tc>
          <w:tcPr>
            <w:tcW w:w="1169" w:type="dxa"/>
            <w:vAlign w:val="bottom"/>
          </w:tcPr>
          <w:p w14:paraId="7020BA67" w14:textId="6EA6F7D8"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22.5</w:t>
            </w:r>
          </w:p>
        </w:tc>
        <w:tc>
          <w:tcPr>
            <w:tcW w:w="1169" w:type="dxa"/>
            <w:vAlign w:val="bottom"/>
          </w:tcPr>
          <w:p w14:paraId="329BF87B" w14:textId="24EECE79"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32.8</w:t>
            </w:r>
          </w:p>
        </w:tc>
        <w:tc>
          <w:tcPr>
            <w:tcW w:w="1170" w:type="dxa"/>
            <w:vAlign w:val="bottom"/>
          </w:tcPr>
          <w:p w14:paraId="2498524A" w14:textId="0A591DE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55.3</w:t>
            </w:r>
          </w:p>
        </w:tc>
        <w:tc>
          <w:tcPr>
            <w:tcW w:w="1312" w:type="dxa"/>
            <w:vAlign w:val="bottom"/>
          </w:tcPr>
          <w:p w14:paraId="02999EED" w14:textId="28753DB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33.8</w:t>
            </w:r>
          </w:p>
        </w:tc>
        <w:tc>
          <w:tcPr>
            <w:tcW w:w="1122" w:type="dxa"/>
            <w:vAlign w:val="bottom"/>
          </w:tcPr>
          <w:p w14:paraId="5A72ACDC" w14:textId="4601E3F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11</w:t>
            </w:r>
            <w:r w:rsidR="001A382C">
              <w:rPr>
                <w:rFonts w:ascii="Calibri" w:hAnsi="Calibri" w:cs="Calibri"/>
                <w:color w:val="000000"/>
                <w:sz w:val="20"/>
                <w:szCs w:val="20"/>
              </w:rPr>
              <w:t>.0</w:t>
            </w:r>
          </w:p>
        </w:tc>
        <w:tc>
          <w:tcPr>
            <w:tcW w:w="1122" w:type="dxa"/>
            <w:vAlign w:val="bottom"/>
          </w:tcPr>
          <w:p w14:paraId="7C5E47B1" w14:textId="7F35DBE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24.5</w:t>
            </w:r>
          </w:p>
        </w:tc>
        <w:tc>
          <w:tcPr>
            <w:tcW w:w="1123" w:type="dxa"/>
            <w:vAlign w:val="bottom"/>
          </w:tcPr>
          <w:p w14:paraId="47F144FD" w14:textId="746AD05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70.1</w:t>
            </w:r>
          </w:p>
        </w:tc>
      </w:tr>
      <w:tr w:rsidR="00A967AD" w:rsidRPr="00CE738C" w14:paraId="78141BB8" w14:textId="77777777" w:rsidTr="00A967AD">
        <w:tc>
          <w:tcPr>
            <w:tcW w:w="2518" w:type="dxa"/>
            <w:vAlign w:val="bottom"/>
          </w:tcPr>
          <w:p w14:paraId="5FC9B46B" w14:textId="4D43EB13" w:rsidR="00A967AD" w:rsidRPr="00CE738C" w:rsidRDefault="00A967AD" w:rsidP="008B274A">
            <w:pPr>
              <w:pStyle w:val="TableHeading"/>
              <w:spacing w:after="0" w:afterAutospacing="0"/>
              <w:rPr>
                <w:rFonts w:cs="Calibri"/>
                <w:sz w:val="20"/>
                <w:szCs w:val="20"/>
              </w:rPr>
            </w:pPr>
            <w:r w:rsidRPr="00CE738C">
              <w:rPr>
                <w:rFonts w:cs="Calibri"/>
                <w:sz w:val="20"/>
                <w:szCs w:val="20"/>
              </w:rPr>
              <w:t>Vocational educated</w:t>
            </w:r>
          </w:p>
        </w:tc>
        <w:tc>
          <w:tcPr>
            <w:tcW w:w="1169" w:type="dxa"/>
            <w:vAlign w:val="bottom"/>
          </w:tcPr>
          <w:p w14:paraId="581B4942" w14:textId="6398A49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18.5</w:t>
            </w:r>
          </w:p>
        </w:tc>
        <w:tc>
          <w:tcPr>
            <w:tcW w:w="1169" w:type="dxa"/>
            <w:vAlign w:val="bottom"/>
          </w:tcPr>
          <w:p w14:paraId="29D64165" w14:textId="2DD16BE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28.1</w:t>
            </w:r>
          </w:p>
        </w:tc>
        <w:tc>
          <w:tcPr>
            <w:tcW w:w="1170" w:type="dxa"/>
            <w:vAlign w:val="bottom"/>
          </w:tcPr>
          <w:p w14:paraId="1B97800F" w14:textId="0028394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46.6</w:t>
            </w:r>
          </w:p>
        </w:tc>
        <w:tc>
          <w:tcPr>
            <w:tcW w:w="1312" w:type="dxa"/>
            <w:vAlign w:val="bottom"/>
          </w:tcPr>
          <w:p w14:paraId="1E18740D" w14:textId="1DE6A63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40.1</w:t>
            </w:r>
          </w:p>
        </w:tc>
        <w:tc>
          <w:tcPr>
            <w:tcW w:w="1122" w:type="dxa"/>
            <w:vAlign w:val="bottom"/>
          </w:tcPr>
          <w:p w14:paraId="2B28DDD5" w14:textId="1F58F99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13.3</w:t>
            </w:r>
          </w:p>
        </w:tc>
        <w:tc>
          <w:tcPr>
            <w:tcW w:w="1122" w:type="dxa"/>
            <w:vAlign w:val="bottom"/>
          </w:tcPr>
          <w:p w14:paraId="59D2F651" w14:textId="4AFA7DD3"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20.4</w:t>
            </w:r>
          </w:p>
        </w:tc>
        <w:tc>
          <w:tcPr>
            <w:tcW w:w="1123" w:type="dxa"/>
            <w:vAlign w:val="bottom"/>
          </w:tcPr>
          <w:p w14:paraId="0D405546" w14:textId="23B6345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60.3</w:t>
            </w:r>
          </w:p>
        </w:tc>
      </w:tr>
      <w:tr w:rsidR="00A967AD" w:rsidRPr="00CE738C" w14:paraId="40A6C291" w14:textId="77777777" w:rsidTr="00A967AD">
        <w:tc>
          <w:tcPr>
            <w:tcW w:w="2518" w:type="dxa"/>
            <w:vAlign w:val="bottom"/>
          </w:tcPr>
          <w:p w14:paraId="36785203" w14:textId="49367B85" w:rsidR="00A967AD" w:rsidRPr="00CE738C" w:rsidRDefault="00A967AD" w:rsidP="008B274A">
            <w:pPr>
              <w:pStyle w:val="TableHeading"/>
              <w:spacing w:after="0" w:afterAutospacing="0"/>
              <w:rPr>
                <w:rFonts w:cs="Calibri"/>
                <w:sz w:val="20"/>
                <w:szCs w:val="20"/>
              </w:rPr>
            </w:pPr>
            <w:r w:rsidRPr="00CE738C">
              <w:rPr>
                <w:rFonts w:cs="Calibri"/>
                <w:sz w:val="20"/>
                <w:szCs w:val="20"/>
              </w:rPr>
              <w:t>Males</w:t>
            </w:r>
          </w:p>
        </w:tc>
        <w:tc>
          <w:tcPr>
            <w:tcW w:w="1169" w:type="dxa"/>
            <w:vAlign w:val="bottom"/>
          </w:tcPr>
          <w:p w14:paraId="40EF13C8" w14:textId="684CFCE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19.3</w:t>
            </w:r>
          </w:p>
        </w:tc>
        <w:tc>
          <w:tcPr>
            <w:tcW w:w="1169" w:type="dxa"/>
            <w:vAlign w:val="bottom"/>
          </w:tcPr>
          <w:p w14:paraId="2ED6BF91" w14:textId="3B91AE4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21.5</w:t>
            </w:r>
          </w:p>
        </w:tc>
        <w:tc>
          <w:tcPr>
            <w:tcW w:w="1170" w:type="dxa"/>
            <w:vAlign w:val="bottom"/>
          </w:tcPr>
          <w:p w14:paraId="7F7FE454" w14:textId="697F09E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40.8</w:t>
            </w:r>
          </w:p>
        </w:tc>
        <w:tc>
          <w:tcPr>
            <w:tcW w:w="1312" w:type="dxa"/>
            <w:vAlign w:val="bottom"/>
          </w:tcPr>
          <w:p w14:paraId="686775BB" w14:textId="00DC4CE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45.6</w:t>
            </w:r>
          </w:p>
        </w:tc>
        <w:tc>
          <w:tcPr>
            <w:tcW w:w="1122" w:type="dxa"/>
            <w:vAlign w:val="bottom"/>
          </w:tcPr>
          <w:p w14:paraId="641C73A7" w14:textId="62552CC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13.5</w:t>
            </w:r>
          </w:p>
        </w:tc>
        <w:tc>
          <w:tcPr>
            <w:tcW w:w="1122" w:type="dxa"/>
            <w:vAlign w:val="bottom"/>
          </w:tcPr>
          <w:p w14:paraId="328DBD03" w14:textId="1E98B77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18.4</w:t>
            </w:r>
          </w:p>
        </w:tc>
        <w:tc>
          <w:tcPr>
            <w:tcW w:w="1123" w:type="dxa"/>
            <w:vAlign w:val="bottom"/>
          </w:tcPr>
          <w:p w14:paraId="0298F2C9" w14:textId="5D2FBC1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54.7</w:t>
            </w:r>
          </w:p>
        </w:tc>
      </w:tr>
      <w:tr w:rsidR="00A967AD" w:rsidRPr="00CE738C" w14:paraId="5B80D896" w14:textId="77777777" w:rsidTr="00A967AD">
        <w:tc>
          <w:tcPr>
            <w:tcW w:w="2518" w:type="dxa"/>
            <w:vAlign w:val="bottom"/>
          </w:tcPr>
          <w:p w14:paraId="5882FB56" w14:textId="2DB61C0A" w:rsidR="00A967AD" w:rsidRPr="00CE738C" w:rsidRDefault="00A967AD" w:rsidP="008B274A">
            <w:pPr>
              <w:pStyle w:val="TableHeading"/>
              <w:spacing w:after="0" w:afterAutospacing="0"/>
              <w:rPr>
                <w:rFonts w:cs="Calibri"/>
                <w:sz w:val="20"/>
                <w:szCs w:val="20"/>
              </w:rPr>
            </w:pPr>
            <w:r w:rsidRPr="00CE738C">
              <w:rPr>
                <w:rFonts w:cs="Calibri"/>
                <w:sz w:val="20"/>
                <w:szCs w:val="20"/>
              </w:rPr>
              <w:t>Females</w:t>
            </w:r>
          </w:p>
        </w:tc>
        <w:tc>
          <w:tcPr>
            <w:tcW w:w="1169" w:type="dxa"/>
            <w:vAlign w:val="bottom"/>
          </w:tcPr>
          <w:p w14:paraId="33F0E7BD" w14:textId="090FB683"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11.6</w:t>
            </w:r>
          </w:p>
        </w:tc>
        <w:tc>
          <w:tcPr>
            <w:tcW w:w="1169" w:type="dxa"/>
            <w:vAlign w:val="bottom"/>
          </w:tcPr>
          <w:p w14:paraId="3BF6FACD" w14:textId="40CA3FB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32.6</w:t>
            </w:r>
          </w:p>
        </w:tc>
        <w:tc>
          <w:tcPr>
            <w:tcW w:w="1170" w:type="dxa"/>
            <w:vAlign w:val="bottom"/>
          </w:tcPr>
          <w:p w14:paraId="0D006CB5" w14:textId="535398C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44.2</w:t>
            </w:r>
          </w:p>
        </w:tc>
        <w:tc>
          <w:tcPr>
            <w:tcW w:w="1312" w:type="dxa"/>
            <w:vAlign w:val="bottom"/>
          </w:tcPr>
          <w:p w14:paraId="6457143F" w14:textId="3CA39B3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35.6</w:t>
            </w:r>
          </w:p>
        </w:tc>
        <w:tc>
          <w:tcPr>
            <w:tcW w:w="1122" w:type="dxa"/>
            <w:vAlign w:val="bottom"/>
          </w:tcPr>
          <w:p w14:paraId="7BB0B370" w14:textId="0D0C5CC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20.2</w:t>
            </w:r>
          </w:p>
        </w:tc>
        <w:tc>
          <w:tcPr>
            <w:tcW w:w="1122" w:type="dxa"/>
            <w:vAlign w:val="bottom"/>
          </w:tcPr>
          <w:p w14:paraId="44E0C7DF" w14:textId="6B82791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26.9</w:t>
            </w:r>
          </w:p>
        </w:tc>
        <w:tc>
          <w:tcPr>
            <w:tcW w:w="1123" w:type="dxa"/>
            <w:vAlign w:val="bottom"/>
          </w:tcPr>
          <w:p w14:paraId="7E609D56" w14:textId="31E5F7E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63</w:t>
            </w:r>
            <w:r w:rsidR="001A382C">
              <w:rPr>
                <w:rFonts w:ascii="Calibri" w:hAnsi="Calibri" w:cs="Calibri"/>
                <w:color w:val="000000"/>
                <w:sz w:val="20"/>
                <w:szCs w:val="20"/>
              </w:rPr>
              <w:t>.0</w:t>
            </w:r>
          </w:p>
        </w:tc>
      </w:tr>
      <w:tr w:rsidR="00A967AD" w:rsidRPr="00CE738C" w14:paraId="51381A69" w14:textId="77777777" w:rsidTr="00A967AD">
        <w:tc>
          <w:tcPr>
            <w:tcW w:w="2518" w:type="dxa"/>
            <w:vAlign w:val="bottom"/>
          </w:tcPr>
          <w:p w14:paraId="7901E581" w14:textId="6E2349C1" w:rsidR="00A967AD" w:rsidRPr="00CE738C" w:rsidRDefault="00A967AD" w:rsidP="008B274A">
            <w:pPr>
              <w:pStyle w:val="TableHeading"/>
              <w:spacing w:after="0" w:afterAutospacing="0"/>
              <w:rPr>
                <w:rFonts w:cs="Calibri"/>
                <w:sz w:val="20"/>
                <w:szCs w:val="20"/>
              </w:rPr>
            </w:pPr>
            <w:r w:rsidRPr="00CE738C">
              <w:rPr>
                <w:rFonts w:cs="Calibri"/>
                <w:sz w:val="20"/>
                <w:szCs w:val="20"/>
              </w:rPr>
              <w:t>People with Disability</w:t>
            </w:r>
          </w:p>
        </w:tc>
        <w:tc>
          <w:tcPr>
            <w:tcW w:w="1169" w:type="dxa"/>
            <w:vAlign w:val="bottom"/>
          </w:tcPr>
          <w:p w14:paraId="58CE7F19" w14:textId="5BC5BF8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8.3</w:t>
            </w:r>
          </w:p>
        </w:tc>
        <w:tc>
          <w:tcPr>
            <w:tcW w:w="1169" w:type="dxa"/>
            <w:vAlign w:val="bottom"/>
          </w:tcPr>
          <w:p w14:paraId="04EEB807" w14:textId="0D2F23F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23</w:t>
            </w:r>
            <w:r w:rsidR="001A382C">
              <w:rPr>
                <w:rFonts w:ascii="Calibri" w:hAnsi="Calibri" w:cs="Calibri"/>
                <w:color w:val="000000"/>
                <w:sz w:val="20"/>
                <w:szCs w:val="20"/>
              </w:rPr>
              <w:t>.0</w:t>
            </w:r>
          </w:p>
        </w:tc>
        <w:tc>
          <w:tcPr>
            <w:tcW w:w="1170" w:type="dxa"/>
            <w:vAlign w:val="bottom"/>
          </w:tcPr>
          <w:p w14:paraId="5516A521" w14:textId="24EAF0F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31.3</w:t>
            </w:r>
          </w:p>
        </w:tc>
        <w:tc>
          <w:tcPr>
            <w:tcW w:w="1312" w:type="dxa"/>
            <w:vAlign w:val="bottom"/>
          </w:tcPr>
          <w:p w14:paraId="60C9D2DB" w14:textId="7089CC6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44.6</w:t>
            </w:r>
          </w:p>
        </w:tc>
        <w:tc>
          <w:tcPr>
            <w:tcW w:w="1122" w:type="dxa"/>
            <w:vAlign w:val="bottom"/>
          </w:tcPr>
          <w:p w14:paraId="39AAFCAB" w14:textId="5436895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24.1</w:t>
            </w:r>
          </w:p>
        </w:tc>
        <w:tc>
          <w:tcPr>
            <w:tcW w:w="1122" w:type="dxa"/>
            <w:vAlign w:val="bottom"/>
          </w:tcPr>
          <w:p w14:paraId="6FABEF2E" w14:textId="5CD603A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19.9</w:t>
            </w:r>
          </w:p>
        </w:tc>
        <w:tc>
          <w:tcPr>
            <w:tcW w:w="1123" w:type="dxa"/>
            <w:vAlign w:val="bottom"/>
          </w:tcPr>
          <w:p w14:paraId="3203A75B" w14:textId="5E640B1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47</w:t>
            </w:r>
            <w:r w:rsidR="001A382C">
              <w:rPr>
                <w:rFonts w:ascii="Calibri" w:hAnsi="Calibri" w:cs="Calibri"/>
                <w:color w:val="000000"/>
                <w:sz w:val="20"/>
                <w:szCs w:val="20"/>
              </w:rPr>
              <w:t>.0</w:t>
            </w:r>
          </w:p>
        </w:tc>
      </w:tr>
      <w:tr w:rsidR="00A967AD" w:rsidRPr="00CE738C" w14:paraId="4C255A90" w14:textId="77777777" w:rsidTr="00A967AD">
        <w:tc>
          <w:tcPr>
            <w:tcW w:w="2518" w:type="dxa"/>
            <w:vAlign w:val="bottom"/>
          </w:tcPr>
          <w:p w14:paraId="705A0B81" w14:textId="26CBC10A" w:rsidR="00A967AD" w:rsidRPr="00CE738C" w:rsidRDefault="00A967AD" w:rsidP="008B274A">
            <w:pPr>
              <w:pStyle w:val="TableHeading"/>
              <w:spacing w:after="0" w:afterAutospacing="0"/>
              <w:rPr>
                <w:rFonts w:cs="Calibri"/>
                <w:sz w:val="20"/>
                <w:szCs w:val="20"/>
              </w:rPr>
            </w:pPr>
            <w:r w:rsidRPr="00CE738C">
              <w:rPr>
                <w:rFonts w:cs="Calibri"/>
                <w:sz w:val="20"/>
                <w:szCs w:val="20"/>
              </w:rPr>
              <w:t>Indigenous</w:t>
            </w:r>
          </w:p>
        </w:tc>
        <w:tc>
          <w:tcPr>
            <w:tcW w:w="1169" w:type="dxa"/>
            <w:vAlign w:val="bottom"/>
          </w:tcPr>
          <w:p w14:paraId="49783A24" w14:textId="413BB1B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11.1</w:t>
            </w:r>
          </w:p>
        </w:tc>
        <w:tc>
          <w:tcPr>
            <w:tcW w:w="1169" w:type="dxa"/>
            <w:vAlign w:val="bottom"/>
          </w:tcPr>
          <w:p w14:paraId="245B4EAC" w14:textId="64840BA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18</w:t>
            </w:r>
            <w:r w:rsidR="001A382C">
              <w:rPr>
                <w:rFonts w:ascii="Calibri" w:hAnsi="Calibri" w:cs="Calibri"/>
                <w:color w:val="000000"/>
                <w:sz w:val="20"/>
                <w:szCs w:val="20"/>
              </w:rPr>
              <w:t>.0</w:t>
            </w:r>
          </w:p>
        </w:tc>
        <w:tc>
          <w:tcPr>
            <w:tcW w:w="1170" w:type="dxa"/>
            <w:vAlign w:val="bottom"/>
          </w:tcPr>
          <w:p w14:paraId="5DE5DCEC" w14:textId="1118E56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29.1</w:t>
            </w:r>
          </w:p>
        </w:tc>
        <w:tc>
          <w:tcPr>
            <w:tcW w:w="1312" w:type="dxa"/>
            <w:vAlign w:val="bottom"/>
          </w:tcPr>
          <w:p w14:paraId="56592BAA" w14:textId="6BE2445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51.3</w:t>
            </w:r>
          </w:p>
        </w:tc>
        <w:tc>
          <w:tcPr>
            <w:tcW w:w="1122" w:type="dxa"/>
            <w:vAlign w:val="bottom"/>
          </w:tcPr>
          <w:p w14:paraId="35ED021C" w14:textId="3F1180C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19.6</w:t>
            </w:r>
          </w:p>
        </w:tc>
        <w:tc>
          <w:tcPr>
            <w:tcW w:w="1122" w:type="dxa"/>
            <w:vAlign w:val="bottom"/>
          </w:tcPr>
          <w:p w14:paraId="6076AE7B" w14:textId="78B98FA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16</w:t>
            </w:r>
            <w:r w:rsidR="001A382C">
              <w:rPr>
                <w:rFonts w:ascii="Calibri" w:hAnsi="Calibri" w:cs="Calibri"/>
                <w:color w:val="000000"/>
                <w:sz w:val="20"/>
                <w:szCs w:val="20"/>
              </w:rPr>
              <w:t>.0</w:t>
            </w:r>
          </w:p>
        </w:tc>
        <w:tc>
          <w:tcPr>
            <w:tcW w:w="1123" w:type="dxa"/>
            <w:vAlign w:val="bottom"/>
          </w:tcPr>
          <w:p w14:paraId="44109B5F" w14:textId="57B48CD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41.7</w:t>
            </w:r>
          </w:p>
        </w:tc>
      </w:tr>
      <w:tr w:rsidR="00A967AD" w:rsidRPr="00CE738C" w14:paraId="53EA1488" w14:textId="77777777" w:rsidTr="00A967AD">
        <w:tc>
          <w:tcPr>
            <w:tcW w:w="2518" w:type="dxa"/>
            <w:vAlign w:val="bottom"/>
          </w:tcPr>
          <w:p w14:paraId="501011FD" w14:textId="06B333FF" w:rsidR="00A967AD" w:rsidRPr="00CE738C" w:rsidRDefault="00A967AD" w:rsidP="008B274A">
            <w:pPr>
              <w:pStyle w:val="TableHeading"/>
              <w:spacing w:after="0" w:afterAutospacing="0"/>
              <w:rPr>
                <w:rFonts w:cs="Calibri"/>
                <w:sz w:val="20"/>
                <w:szCs w:val="20"/>
              </w:rPr>
            </w:pPr>
            <w:r w:rsidRPr="00CE738C">
              <w:rPr>
                <w:rFonts w:cs="Calibri"/>
                <w:sz w:val="20"/>
                <w:szCs w:val="20"/>
              </w:rPr>
              <w:t>CALD</w:t>
            </w:r>
          </w:p>
        </w:tc>
        <w:tc>
          <w:tcPr>
            <w:tcW w:w="1169" w:type="dxa"/>
            <w:vAlign w:val="bottom"/>
          </w:tcPr>
          <w:p w14:paraId="138F0249" w14:textId="64B65AB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13.4</w:t>
            </w:r>
          </w:p>
        </w:tc>
        <w:tc>
          <w:tcPr>
            <w:tcW w:w="1169" w:type="dxa"/>
            <w:vAlign w:val="bottom"/>
          </w:tcPr>
          <w:p w14:paraId="70576928" w14:textId="50AB463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24.8</w:t>
            </w:r>
          </w:p>
        </w:tc>
        <w:tc>
          <w:tcPr>
            <w:tcW w:w="1170" w:type="dxa"/>
            <w:vAlign w:val="bottom"/>
          </w:tcPr>
          <w:p w14:paraId="646A1E0A" w14:textId="7BE7CC2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38.2</w:t>
            </w:r>
          </w:p>
        </w:tc>
        <w:tc>
          <w:tcPr>
            <w:tcW w:w="1312" w:type="dxa"/>
            <w:vAlign w:val="bottom"/>
          </w:tcPr>
          <w:p w14:paraId="560F3EDF" w14:textId="6FC38A3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41.5</w:t>
            </w:r>
          </w:p>
        </w:tc>
        <w:tc>
          <w:tcPr>
            <w:tcW w:w="1122" w:type="dxa"/>
            <w:vAlign w:val="bottom"/>
          </w:tcPr>
          <w:p w14:paraId="21EBD7AA" w14:textId="5744AF1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20.3</w:t>
            </w:r>
          </w:p>
        </w:tc>
        <w:tc>
          <w:tcPr>
            <w:tcW w:w="1122" w:type="dxa"/>
            <w:vAlign w:val="bottom"/>
          </w:tcPr>
          <w:p w14:paraId="6FBD68C0" w14:textId="42EAAA7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32.6</w:t>
            </w:r>
          </w:p>
        </w:tc>
        <w:tc>
          <w:tcPr>
            <w:tcW w:w="1123" w:type="dxa"/>
            <w:vAlign w:val="bottom"/>
          </w:tcPr>
          <w:p w14:paraId="50687F57" w14:textId="359725D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64.8</w:t>
            </w:r>
          </w:p>
        </w:tc>
      </w:tr>
      <w:tr w:rsidR="00A967AD" w:rsidRPr="00CE738C" w14:paraId="6F0753B7" w14:textId="77777777" w:rsidTr="00A967AD">
        <w:tc>
          <w:tcPr>
            <w:tcW w:w="2518" w:type="dxa"/>
            <w:vAlign w:val="bottom"/>
          </w:tcPr>
          <w:p w14:paraId="56227CC6" w14:textId="2D114CAB" w:rsidR="00A967AD" w:rsidRPr="00CE738C" w:rsidRDefault="00A967AD" w:rsidP="008B274A">
            <w:pPr>
              <w:pStyle w:val="TableHeading"/>
              <w:spacing w:after="0" w:afterAutospacing="0"/>
              <w:rPr>
                <w:rFonts w:cs="Calibri"/>
                <w:sz w:val="20"/>
                <w:szCs w:val="20"/>
              </w:rPr>
            </w:pPr>
            <w:r w:rsidRPr="00CE738C">
              <w:rPr>
                <w:rFonts w:cs="Calibri"/>
                <w:sz w:val="20"/>
                <w:szCs w:val="20"/>
              </w:rPr>
              <w:t>Sole Parents</w:t>
            </w:r>
          </w:p>
        </w:tc>
        <w:tc>
          <w:tcPr>
            <w:tcW w:w="1169" w:type="dxa"/>
            <w:vAlign w:val="bottom"/>
          </w:tcPr>
          <w:p w14:paraId="041989D5" w14:textId="14972B0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9.1</w:t>
            </w:r>
          </w:p>
        </w:tc>
        <w:tc>
          <w:tcPr>
            <w:tcW w:w="1169" w:type="dxa"/>
            <w:vAlign w:val="bottom"/>
          </w:tcPr>
          <w:p w14:paraId="62C951F2" w14:textId="38BF093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38</w:t>
            </w:r>
            <w:r w:rsidR="001A382C">
              <w:rPr>
                <w:rFonts w:ascii="Calibri" w:hAnsi="Calibri" w:cs="Calibri"/>
                <w:color w:val="000000"/>
                <w:sz w:val="20"/>
                <w:szCs w:val="20"/>
              </w:rPr>
              <w:t>.0</w:t>
            </w:r>
          </w:p>
        </w:tc>
        <w:tc>
          <w:tcPr>
            <w:tcW w:w="1170" w:type="dxa"/>
            <w:vAlign w:val="bottom"/>
          </w:tcPr>
          <w:p w14:paraId="60599923" w14:textId="780CCF38"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47.2</w:t>
            </w:r>
          </w:p>
        </w:tc>
        <w:tc>
          <w:tcPr>
            <w:tcW w:w="1312" w:type="dxa"/>
            <w:vAlign w:val="bottom"/>
          </w:tcPr>
          <w:p w14:paraId="6854C6F4" w14:textId="46758979"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34.6</w:t>
            </w:r>
          </w:p>
        </w:tc>
        <w:tc>
          <w:tcPr>
            <w:tcW w:w="1122" w:type="dxa"/>
            <w:vAlign w:val="bottom"/>
          </w:tcPr>
          <w:p w14:paraId="1761666B" w14:textId="5BCEDE4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18.3</w:t>
            </w:r>
          </w:p>
        </w:tc>
        <w:tc>
          <w:tcPr>
            <w:tcW w:w="1122" w:type="dxa"/>
            <w:vAlign w:val="bottom"/>
          </w:tcPr>
          <w:p w14:paraId="0EA2E04E" w14:textId="779B260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25</w:t>
            </w:r>
          </w:p>
        </w:tc>
        <w:tc>
          <w:tcPr>
            <w:tcW w:w="1123" w:type="dxa"/>
            <w:vAlign w:val="bottom"/>
          </w:tcPr>
          <w:p w14:paraId="1983C41D" w14:textId="3E83AE3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64.2</w:t>
            </w:r>
          </w:p>
        </w:tc>
      </w:tr>
      <w:tr w:rsidR="00A967AD" w:rsidRPr="00CE738C" w14:paraId="488AF378" w14:textId="77777777" w:rsidTr="00A967AD">
        <w:tc>
          <w:tcPr>
            <w:tcW w:w="2518" w:type="dxa"/>
            <w:vAlign w:val="bottom"/>
          </w:tcPr>
          <w:p w14:paraId="072382C1" w14:textId="4C4ED324" w:rsidR="00A967AD" w:rsidRPr="00CE738C" w:rsidRDefault="00A967AD" w:rsidP="008B274A">
            <w:pPr>
              <w:pStyle w:val="TableHeading"/>
              <w:spacing w:after="0" w:afterAutospacing="0"/>
              <w:rPr>
                <w:rFonts w:cs="Calibri"/>
                <w:sz w:val="20"/>
                <w:szCs w:val="20"/>
              </w:rPr>
            </w:pPr>
            <w:r w:rsidRPr="00CE738C">
              <w:rPr>
                <w:rFonts w:cs="Calibri"/>
                <w:sz w:val="20"/>
                <w:szCs w:val="20"/>
              </w:rPr>
              <w:t>Newstart Allowance recipients</w:t>
            </w:r>
          </w:p>
        </w:tc>
        <w:tc>
          <w:tcPr>
            <w:tcW w:w="1169" w:type="dxa"/>
            <w:vAlign w:val="bottom"/>
          </w:tcPr>
          <w:p w14:paraId="785BCF8C" w14:textId="12B14CB0"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15.6</w:t>
            </w:r>
          </w:p>
        </w:tc>
        <w:tc>
          <w:tcPr>
            <w:tcW w:w="1169" w:type="dxa"/>
            <w:vAlign w:val="bottom"/>
          </w:tcPr>
          <w:p w14:paraId="753618DB" w14:textId="0E03899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26.6</w:t>
            </w:r>
          </w:p>
        </w:tc>
        <w:tc>
          <w:tcPr>
            <w:tcW w:w="1170" w:type="dxa"/>
            <w:vAlign w:val="bottom"/>
          </w:tcPr>
          <w:p w14:paraId="37647216" w14:textId="6910371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42.2</w:t>
            </w:r>
          </w:p>
        </w:tc>
        <w:tc>
          <w:tcPr>
            <w:tcW w:w="1312" w:type="dxa"/>
            <w:vAlign w:val="bottom"/>
          </w:tcPr>
          <w:p w14:paraId="23797875" w14:textId="6F610BB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41.4</w:t>
            </w:r>
          </w:p>
        </w:tc>
        <w:tc>
          <w:tcPr>
            <w:tcW w:w="1122" w:type="dxa"/>
            <w:vAlign w:val="bottom"/>
          </w:tcPr>
          <w:p w14:paraId="060ED867" w14:textId="3CC8F6A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16.4</w:t>
            </w:r>
          </w:p>
        </w:tc>
        <w:tc>
          <w:tcPr>
            <w:tcW w:w="1122" w:type="dxa"/>
            <w:vAlign w:val="bottom"/>
          </w:tcPr>
          <w:p w14:paraId="0290AE3B" w14:textId="28D187F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20.6</w:t>
            </w:r>
          </w:p>
        </w:tc>
        <w:tc>
          <w:tcPr>
            <w:tcW w:w="1123" w:type="dxa"/>
            <w:vAlign w:val="bottom"/>
          </w:tcPr>
          <w:p w14:paraId="0378B380" w14:textId="4A2A684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57.2</w:t>
            </w:r>
          </w:p>
        </w:tc>
      </w:tr>
      <w:tr w:rsidR="00A967AD" w:rsidRPr="00CE738C" w14:paraId="40EE6FAB" w14:textId="77777777" w:rsidTr="00A967AD">
        <w:tc>
          <w:tcPr>
            <w:tcW w:w="2518" w:type="dxa"/>
            <w:vAlign w:val="bottom"/>
          </w:tcPr>
          <w:p w14:paraId="15AB1562" w14:textId="43C0FA38" w:rsidR="00A967AD" w:rsidRPr="00CE738C" w:rsidRDefault="00A967AD" w:rsidP="008B274A">
            <w:pPr>
              <w:pStyle w:val="TableHeading"/>
              <w:spacing w:after="0" w:afterAutospacing="0"/>
              <w:rPr>
                <w:rFonts w:cs="Calibri"/>
                <w:sz w:val="20"/>
                <w:szCs w:val="20"/>
              </w:rPr>
            </w:pPr>
            <w:r w:rsidRPr="00CE738C">
              <w:rPr>
                <w:rFonts w:cs="Calibri"/>
                <w:sz w:val="20"/>
                <w:szCs w:val="20"/>
              </w:rPr>
              <w:t>Youth Allowance (other) recipients</w:t>
            </w:r>
          </w:p>
        </w:tc>
        <w:tc>
          <w:tcPr>
            <w:tcW w:w="1169" w:type="dxa"/>
            <w:vAlign w:val="bottom"/>
          </w:tcPr>
          <w:p w14:paraId="5F601024" w14:textId="00EA6658"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13.9</w:t>
            </w:r>
          </w:p>
        </w:tc>
        <w:tc>
          <w:tcPr>
            <w:tcW w:w="1169" w:type="dxa"/>
            <w:vAlign w:val="bottom"/>
          </w:tcPr>
          <w:p w14:paraId="0358101F" w14:textId="298CBFBA"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24.1</w:t>
            </w:r>
          </w:p>
        </w:tc>
        <w:tc>
          <w:tcPr>
            <w:tcW w:w="1170" w:type="dxa"/>
            <w:vAlign w:val="bottom"/>
          </w:tcPr>
          <w:p w14:paraId="646F1CF9" w14:textId="7BDC6821"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38</w:t>
            </w:r>
            <w:r w:rsidR="001A382C">
              <w:rPr>
                <w:rFonts w:ascii="Calibri" w:hAnsi="Calibri" w:cs="Calibri"/>
                <w:color w:val="000000"/>
                <w:sz w:val="20"/>
                <w:szCs w:val="20"/>
              </w:rPr>
              <w:t>.0</w:t>
            </w:r>
          </w:p>
        </w:tc>
        <w:tc>
          <w:tcPr>
            <w:tcW w:w="1312" w:type="dxa"/>
            <w:vAlign w:val="bottom"/>
          </w:tcPr>
          <w:p w14:paraId="15B760A4" w14:textId="0D439CFE"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47.7</w:t>
            </w:r>
          </w:p>
        </w:tc>
        <w:tc>
          <w:tcPr>
            <w:tcW w:w="1122" w:type="dxa"/>
            <w:vAlign w:val="bottom"/>
          </w:tcPr>
          <w:p w14:paraId="3703216F" w14:textId="3C555B5D"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14.3</w:t>
            </w:r>
          </w:p>
        </w:tc>
        <w:tc>
          <w:tcPr>
            <w:tcW w:w="1122" w:type="dxa"/>
            <w:vAlign w:val="bottom"/>
          </w:tcPr>
          <w:p w14:paraId="0E267F76" w14:textId="36453FA9"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36.8</w:t>
            </w:r>
          </w:p>
        </w:tc>
        <w:tc>
          <w:tcPr>
            <w:tcW w:w="1123" w:type="dxa"/>
            <w:vAlign w:val="bottom"/>
          </w:tcPr>
          <w:p w14:paraId="75F48710" w14:textId="5CEE7D36"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63.6</w:t>
            </w:r>
          </w:p>
        </w:tc>
      </w:tr>
      <w:tr w:rsidR="00A967AD" w:rsidRPr="00CE738C" w14:paraId="59C18325" w14:textId="77777777" w:rsidTr="00A967AD">
        <w:tc>
          <w:tcPr>
            <w:tcW w:w="2518" w:type="dxa"/>
            <w:vAlign w:val="bottom"/>
          </w:tcPr>
          <w:p w14:paraId="163EBA88" w14:textId="0DC2DEA2" w:rsidR="00A967AD" w:rsidRPr="00CE738C" w:rsidRDefault="00A967AD" w:rsidP="008B274A">
            <w:pPr>
              <w:pStyle w:val="TableHeading"/>
              <w:spacing w:after="0" w:afterAutospacing="0"/>
              <w:rPr>
                <w:rFonts w:cs="Calibri"/>
                <w:sz w:val="20"/>
                <w:szCs w:val="20"/>
              </w:rPr>
            </w:pPr>
            <w:r w:rsidRPr="00CE738C">
              <w:rPr>
                <w:rFonts w:cs="Calibri"/>
                <w:sz w:val="20"/>
                <w:szCs w:val="20"/>
              </w:rPr>
              <w:t>Disability Support Pension recipients</w:t>
            </w:r>
          </w:p>
        </w:tc>
        <w:tc>
          <w:tcPr>
            <w:tcW w:w="1169" w:type="dxa"/>
            <w:vAlign w:val="bottom"/>
          </w:tcPr>
          <w:p w14:paraId="7F86AADA" w14:textId="5E54D7D9" w:rsidR="00A967AD" w:rsidRPr="00685937" w:rsidRDefault="001A382C" w:rsidP="00A967AD">
            <w:pPr>
              <w:pStyle w:val="NormalWeb"/>
              <w:spacing w:after="0" w:afterAutospacing="0"/>
              <w:jc w:val="center"/>
              <w:rPr>
                <w:rFonts w:cstheme="minorHAnsi"/>
                <w:sz w:val="20"/>
                <w:szCs w:val="20"/>
              </w:rPr>
            </w:pPr>
            <w:r>
              <w:rPr>
                <w:rFonts w:ascii="Calibri" w:hAnsi="Calibri" w:cs="Calibri"/>
                <w:color w:val="000000"/>
                <w:sz w:val="20"/>
                <w:szCs w:val="20"/>
              </w:rPr>
              <w:t>n.p.</w:t>
            </w:r>
          </w:p>
        </w:tc>
        <w:tc>
          <w:tcPr>
            <w:tcW w:w="1169" w:type="dxa"/>
            <w:vAlign w:val="bottom"/>
          </w:tcPr>
          <w:p w14:paraId="6C5556EB" w14:textId="77E99A90" w:rsidR="00A967AD" w:rsidRPr="00685937" w:rsidRDefault="001A382C" w:rsidP="00A967AD">
            <w:pPr>
              <w:pStyle w:val="NormalWeb"/>
              <w:spacing w:after="0" w:afterAutospacing="0"/>
              <w:jc w:val="center"/>
              <w:rPr>
                <w:rFonts w:cstheme="minorHAnsi"/>
                <w:sz w:val="20"/>
                <w:szCs w:val="20"/>
              </w:rPr>
            </w:pPr>
            <w:r>
              <w:rPr>
                <w:rFonts w:ascii="Calibri" w:hAnsi="Calibri" w:cs="Calibri"/>
                <w:color w:val="000000"/>
                <w:sz w:val="20"/>
                <w:szCs w:val="20"/>
              </w:rPr>
              <w:t>n.p.</w:t>
            </w:r>
          </w:p>
        </w:tc>
        <w:tc>
          <w:tcPr>
            <w:tcW w:w="1170" w:type="dxa"/>
            <w:vAlign w:val="bottom"/>
          </w:tcPr>
          <w:p w14:paraId="20F45A9A" w14:textId="1BA6C10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15.6</w:t>
            </w:r>
          </w:p>
        </w:tc>
        <w:tc>
          <w:tcPr>
            <w:tcW w:w="1312" w:type="dxa"/>
            <w:vAlign w:val="bottom"/>
          </w:tcPr>
          <w:p w14:paraId="594488B5" w14:textId="2827807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36</w:t>
            </w:r>
            <w:r w:rsidR="001A382C">
              <w:rPr>
                <w:rFonts w:ascii="Calibri" w:hAnsi="Calibri" w:cs="Calibri"/>
                <w:color w:val="000000"/>
                <w:sz w:val="20"/>
                <w:szCs w:val="20"/>
              </w:rPr>
              <w:t>.0</w:t>
            </w:r>
          </w:p>
        </w:tc>
        <w:tc>
          <w:tcPr>
            <w:tcW w:w="1122" w:type="dxa"/>
            <w:vAlign w:val="bottom"/>
          </w:tcPr>
          <w:p w14:paraId="353D5B86" w14:textId="627F9755"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48.5</w:t>
            </w:r>
          </w:p>
        </w:tc>
        <w:tc>
          <w:tcPr>
            <w:tcW w:w="1122" w:type="dxa"/>
            <w:vAlign w:val="bottom"/>
          </w:tcPr>
          <w:p w14:paraId="0DED005F" w14:textId="01C8BAC9"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18</w:t>
            </w:r>
            <w:r w:rsidR="001A382C">
              <w:rPr>
                <w:rFonts w:ascii="Calibri" w:hAnsi="Calibri" w:cs="Calibri"/>
                <w:color w:val="000000"/>
                <w:sz w:val="20"/>
                <w:szCs w:val="20"/>
              </w:rPr>
              <w:t>.0</w:t>
            </w:r>
          </w:p>
        </w:tc>
        <w:tc>
          <w:tcPr>
            <w:tcW w:w="1123" w:type="dxa"/>
            <w:vAlign w:val="bottom"/>
          </w:tcPr>
          <w:p w14:paraId="5833E413" w14:textId="1E2F50B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30.7</w:t>
            </w:r>
          </w:p>
        </w:tc>
      </w:tr>
      <w:tr w:rsidR="00A967AD" w:rsidRPr="00CE738C" w14:paraId="522658C9" w14:textId="77777777" w:rsidTr="00A967AD">
        <w:tc>
          <w:tcPr>
            <w:tcW w:w="2518" w:type="dxa"/>
            <w:vAlign w:val="bottom"/>
          </w:tcPr>
          <w:p w14:paraId="6FD0FEE6" w14:textId="1B451571" w:rsidR="00A967AD" w:rsidRPr="00CE738C" w:rsidRDefault="00A967AD" w:rsidP="008B274A">
            <w:pPr>
              <w:pStyle w:val="TableHeading"/>
              <w:spacing w:after="0" w:afterAutospacing="0"/>
              <w:rPr>
                <w:rFonts w:cs="Calibri"/>
                <w:sz w:val="20"/>
                <w:szCs w:val="20"/>
              </w:rPr>
            </w:pPr>
            <w:r w:rsidRPr="00CE738C">
              <w:rPr>
                <w:rFonts w:cs="Calibri"/>
                <w:sz w:val="20"/>
                <w:szCs w:val="20"/>
              </w:rPr>
              <w:t>Parenting Payment recipients</w:t>
            </w:r>
          </w:p>
        </w:tc>
        <w:tc>
          <w:tcPr>
            <w:tcW w:w="1169" w:type="dxa"/>
            <w:vAlign w:val="bottom"/>
          </w:tcPr>
          <w:p w14:paraId="3FCFC34D" w14:textId="40DC216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7.3</w:t>
            </w:r>
          </w:p>
        </w:tc>
        <w:tc>
          <w:tcPr>
            <w:tcW w:w="1169" w:type="dxa"/>
            <w:vAlign w:val="bottom"/>
          </w:tcPr>
          <w:p w14:paraId="208443A8" w14:textId="55302C8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34.8</w:t>
            </w:r>
          </w:p>
        </w:tc>
        <w:tc>
          <w:tcPr>
            <w:tcW w:w="1170" w:type="dxa"/>
            <w:vAlign w:val="bottom"/>
          </w:tcPr>
          <w:p w14:paraId="0D243FFA" w14:textId="433554D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42.2</w:t>
            </w:r>
          </w:p>
        </w:tc>
        <w:tc>
          <w:tcPr>
            <w:tcW w:w="1312" w:type="dxa"/>
            <w:vAlign w:val="bottom"/>
          </w:tcPr>
          <w:p w14:paraId="42B71949" w14:textId="6A46D6E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35.4</w:t>
            </w:r>
          </w:p>
        </w:tc>
        <w:tc>
          <w:tcPr>
            <w:tcW w:w="1122" w:type="dxa"/>
            <w:vAlign w:val="bottom"/>
          </w:tcPr>
          <w:p w14:paraId="0551D998" w14:textId="619C3BAF"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22.4</w:t>
            </w:r>
          </w:p>
        </w:tc>
        <w:tc>
          <w:tcPr>
            <w:tcW w:w="1122" w:type="dxa"/>
            <w:vAlign w:val="bottom"/>
          </w:tcPr>
          <w:p w14:paraId="3015480E" w14:textId="45822C5E" w:rsidR="00A967AD" w:rsidRPr="00685937" w:rsidRDefault="00A967AD" w:rsidP="00A967AD">
            <w:pPr>
              <w:spacing w:after="0"/>
              <w:jc w:val="center"/>
              <w:rPr>
                <w:rFonts w:asciiTheme="minorHAnsi" w:hAnsiTheme="minorHAnsi" w:cstheme="minorHAnsi"/>
                <w:sz w:val="20"/>
                <w:szCs w:val="20"/>
              </w:rPr>
            </w:pPr>
            <w:r>
              <w:rPr>
                <w:rFonts w:cs="Calibri"/>
                <w:color w:val="000000"/>
                <w:sz w:val="20"/>
                <w:szCs w:val="20"/>
              </w:rPr>
              <w:t>27.6</w:t>
            </w:r>
          </w:p>
        </w:tc>
        <w:tc>
          <w:tcPr>
            <w:tcW w:w="1123" w:type="dxa"/>
            <w:vAlign w:val="bottom"/>
          </w:tcPr>
          <w:p w14:paraId="3B79FE87" w14:textId="77EEFA82" w:rsidR="00A967AD" w:rsidRPr="00685937" w:rsidRDefault="00A967AD" w:rsidP="00A967AD">
            <w:pPr>
              <w:spacing w:after="0"/>
              <w:jc w:val="center"/>
              <w:rPr>
                <w:rFonts w:asciiTheme="minorHAnsi" w:hAnsiTheme="minorHAnsi" w:cstheme="minorHAnsi"/>
                <w:sz w:val="20"/>
                <w:szCs w:val="20"/>
              </w:rPr>
            </w:pPr>
            <w:r>
              <w:rPr>
                <w:rFonts w:cs="Calibri"/>
                <w:color w:val="000000"/>
                <w:sz w:val="20"/>
                <w:szCs w:val="20"/>
              </w:rPr>
              <w:t>62.6</w:t>
            </w:r>
          </w:p>
        </w:tc>
      </w:tr>
      <w:tr w:rsidR="00A967AD" w:rsidRPr="00CE738C" w14:paraId="515261E7" w14:textId="77777777" w:rsidTr="00A967AD">
        <w:trPr>
          <w:trHeight w:val="307"/>
        </w:trPr>
        <w:tc>
          <w:tcPr>
            <w:tcW w:w="2518" w:type="dxa"/>
            <w:vAlign w:val="bottom"/>
          </w:tcPr>
          <w:p w14:paraId="31355B5C" w14:textId="6109C1D9" w:rsidR="00A967AD" w:rsidRPr="00CE738C" w:rsidRDefault="00A967AD" w:rsidP="008B274A">
            <w:pPr>
              <w:pStyle w:val="TableHeading"/>
              <w:spacing w:after="0" w:afterAutospacing="0"/>
              <w:rPr>
                <w:rFonts w:cs="Calibri"/>
                <w:sz w:val="20"/>
                <w:szCs w:val="20"/>
              </w:rPr>
            </w:pPr>
            <w:r w:rsidRPr="00CE738C">
              <w:rPr>
                <w:rFonts w:cs="Calibri"/>
                <w:sz w:val="20"/>
                <w:szCs w:val="20"/>
              </w:rPr>
              <w:t>Not on income support</w:t>
            </w:r>
          </w:p>
        </w:tc>
        <w:tc>
          <w:tcPr>
            <w:tcW w:w="1169" w:type="dxa"/>
            <w:vAlign w:val="bottom"/>
          </w:tcPr>
          <w:p w14:paraId="66FEB721" w14:textId="63A031E7"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28.3</w:t>
            </w:r>
          </w:p>
        </w:tc>
        <w:tc>
          <w:tcPr>
            <w:tcW w:w="1169" w:type="dxa"/>
            <w:vAlign w:val="bottom"/>
          </w:tcPr>
          <w:p w14:paraId="54C45D9B" w14:textId="134D74EB"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26.1</w:t>
            </w:r>
          </w:p>
        </w:tc>
        <w:tc>
          <w:tcPr>
            <w:tcW w:w="1170" w:type="dxa"/>
            <w:vAlign w:val="bottom"/>
          </w:tcPr>
          <w:p w14:paraId="0C47DD60" w14:textId="7C82F87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54.5</w:t>
            </w:r>
          </w:p>
        </w:tc>
        <w:tc>
          <w:tcPr>
            <w:tcW w:w="1312" w:type="dxa"/>
            <w:vAlign w:val="bottom"/>
          </w:tcPr>
          <w:p w14:paraId="3C046C17" w14:textId="758D9D44"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34.7</w:t>
            </w:r>
          </w:p>
        </w:tc>
        <w:tc>
          <w:tcPr>
            <w:tcW w:w="1122" w:type="dxa"/>
            <w:vAlign w:val="bottom"/>
          </w:tcPr>
          <w:p w14:paraId="10B37B63" w14:textId="5C68928C"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10.9</w:t>
            </w:r>
          </w:p>
        </w:tc>
        <w:tc>
          <w:tcPr>
            <w:tcW w:w="1122" w:type="dxa"/>
            <w:vAlign w:val="bottom"/>
          </w:tcPr>
          <w:p w14:paraId="50912DF3" w14:textId="2C77E312" w:rsidR="00A967AD" w:rsidRPr="00685937" w:rsidRDefault="00A967AD" w:rsidP="00A967AD">
            <w:pPr>
              <w:pStyle w:val="NormalWeb"/>
              <w:spacing w:after="0" w:afterAutospacing="0"/>
              <w:jc w:val="center"/>
              <w:rPr>
                <w:rFonts w:cstheme="minorHAnsi"/>
                <w:sz w:val="20"/>
                <w:szCs w:val="20"/>
              </w:rPr>
            </w:pPr>
            <w:r>
              <w:rPr>
                <w:rFonts w:ascii="Calibri" w:hAnsi="Calibri" w:cs="Calibri"/>
                <w:color w:val="000000"/>
                <w:sz w:val="20"/>
                <w:szCs w:val="20"/>
              </w:rPr>
              <w:t>15.8</w:t>
            </w:r>
          </w:p>
        </w:tc>
        <w:tc>
          <w:tcPr>
            <w:tcW w:w="1123" w:type="dxa"/>
            <w:vAlign w:val="bottom"/>
          </w:tcPr>
          <w:p w14:paraId="6C9CAAD3" w14:textId="063EE910" w:rsidR="00A967AD" w:rsidRPr="00685937" w:rsidRDefault="00A967AD" w:rsidP="00A967AD">
            <w:pPr>
              <w:spacing w:after="0"/>
              <w:jc w:val="center"/>
              <w:rPr>
                <w:rFonts w:asciiTheme="minorHAnsi" w:hAnsiTheme="minorHAnsi" w:cstheme="minorHAnsi"/>
                <w:sz w:val="20"/>
                <w:szCs w:val="20"/>
              </w:rPr>
            </w:pPr>
            <w:r>
              <w:rPr>
                <w:rFonts w:cs="Calibri"/>
                <w:color w:val="000000"/>
                <w:sz w:val="20"/>
                <w:szCs w:val="20"/>
              </w:rPr>
              <w:t>64.2</w:t>
            </w:r>
          </w:p>
        </w:tc>
      </w:tr>
      <w:tr w:rsidR="00A967AD" w:rsidRPr="00CE738C" w14:paraId="79266ACC" w14:textId="77777777" w:rsidTr="00A967AD">
        <w:tc>
          <w:tcPr>
            <w:tcW w:w="2518" w:type="dxa"/>
            <w:vAlign w:val="bottom"/>
          </w:tcPr>
          <w:p w14:paraId="6082C17E" w14:textId="58E214EE" w:rsidR="00A967AD" w:rsidRPr="008643FD" w:rsidRDefault="00A967AD" w:rsidP="008B274A">
            <w:pPr>
              <w:pStyle w:val="TableHeading"/>
              <w:spacing w:after="0" w:afterAutospacing="0"/>
              <w:rPr>
                <w:rFonts w:cs="Calibri"/>
                <w:b/>
                <w:sz w:val="20"/>
                <w:szCs w:val="20"/>
              </w:rPr>
            </w:pPr>
            <w:r w:rsidRPr="008643FD">
              <w:rPr>
                <w:rFonts w:cs="Calibri"/>
                <w:b/>
                <w:sz w:val="20"/>
                <w:szCs w:val="20"/>
              </w:rPr>
              <w:t>TOTAL</w:t>
            </w:r>
          </w:p>
        </w:tc>
        <w:tc>
          <w:tcPr>
            <w:tcW w:w="1169" w:type="dxa"/>
            <w:vAlign w:val="bottom"/>
          </w:tcPr>
          <w:p w14:paraId="1345F22B" w14:textId="5EF30033" w:rsidR="00A967AD" w:rsidRPr="00131C9E" w:rsidRDefault="00A967AD" w:rsidP="00A967AD">
            <w:pPr>
              <w:pStyle w:val="NormalWeb"/>
              <w:spacing w:after="0" w:afterAutospacing="0"/>
              <w:jc w:val="center"/>
              <w:rPr>
                <w:rFonts w:cstheme="minorHAnsi"/>
                <w:b/>
                <w:sz w:val="20"/>
                <w:szCs w:val="20"/>
              </w:rPr>
            </w:pPr>
            <w:r w:rsidRPr="00131C9E">
              <w:rPr>
                <w:rFonts w:ascii="Calibri" w:hAnsi="Calibri" w:cs="Calibri"/>
                <w:b/>
                <w:color w:val="000000"/>
                <w:sz w:val="20"/>
                <w:szCs w:val="20"/>
              </w:rPr>
              <w:t>15.6</w:t>
            </w:r>
          </w:p>
        </w:tc>
        <w:tc>
          <w:tcPr>
            <w:tcW w:w="1169" w:type="dxa"/>
            <w:vAlign w:val="bottom"/>
          </w:tcPr>
          <w:p w14:paraId="7D68049A" w14:textId="706A898D" w:rsidR="00A967AD" w:rsidRPr="00131C9E" w:rsidRDefault="00A967AD" w:rsidP="00A967AD">
            <w:pPr>
              <w:pStyle w:val="NormalWeb"/>
              <w:spacing w:after="0" w:afterAutospacing="0"/>
              <w:jc w:val="center"/>
              <w:rPr>
                <w:rFonts w:cstheme="minorHAnsi"/>
                <w:b/>
                <w:sz w:val="20"/>
                <w:szCs w:val="20"/>
              </w:rPr>
            </w:pPr>
            <w:r w:rsidRPr="00131C9E">
              <w:rPr>
                <w:rFonts w:ascii="Calibri" w:hAnsi="Calibri" w:cs="Calibri"/>
                <w:b/>
                <w:color w:val="000000"/>
                <w:sz w:val="20"/>
                <w:szCs w:val="20"/>
              </w:rPr>
              <w:t>26.9</w:t>
            </w:r>
          </w:p>
        </w:tc>
        <w:tc>
          <w:tcPr>
            <w:tcW w:w="1170" w:type="dxa"/>
            <w:vAlign w:val="bottom"/>
          </w:tcPr>
          <w:p w14:paraId="1A8595DD" w14:textId="26007A47" w:rsidR="00A967AD" w:rsidRPr="00131C9E" w:rsidRDefault="00A967AD" w:rsidP="00A967AD">
            <w:pPr>
              <w:pStyle w:val="NormalWeb"/>
              <w:spacing w:after="0" w:afterAutospacing="0"/>
              <w:jc w:val="center"/>
              <w:rPr>
                <w:rFonts w:cstheme="minorHAnsi"/>
                <w:b/>
                <w:sz w:val="20"/>
                <w:szCs w:val="20"/>
              </w:rPr>
            </w:pPr>
            <w:r w:rsidRPr="00131C9E">
              <w:rPr>
                <w:rFonts w:ascii="Calibri" w:hAnsi="Calibri" w:cs="Calibri"/>
                <w:b/>
                <w:color w:val="000000"/>
                <w:sz w:val="20"/>
                <w:szCs w:val="20"/>
              </w:rPr>
              <w:t>42.5</w:t>
            </w:r>
          </w:p>
        </w:tc>
        <w:tc>
          <w:tcPr>
            <w:tcW w:w="1312" w:type="dxa"/>
            <w:vAlign w:val="bottom"/>
          </w:tcPr>
          <w:p w14:paraId="11D2F3F7" w14:textId="257C6DB9" w:rsidR="00A967AD" w:rsidRPr="00131C9E" w:rsidRDefault="00A967AD" w:rsidP="00A967AD">
            <w:pPr>
              <w:pStyle w:val="NormalWeb"/>
              <w:spacing w:after="0" w:afterAutospacing="0"/>
              <w:jc w:val="center"/>
              <w:rPr>
                <w:rFonts w:cstheme="minorHAnsi"/>
                <w:b/>
                <w:sz w:val="20"/>
                <w:szCs w:val="20"/>
              </w:rPr>
            </w:pPr>
            <w:r w:rsidRPr="00131C9E">
              <w:rPr>
                <w:rFonts w:ascii="Calibri" w:hAnsi="Calibri" w:cs="Calibri"/>
                <w:b/>
                <w:color w:val="000000"/>
                <w:sz w:val="20"/>
                <w:szCs w:val="20"/>
              </w:rPr>
              <w:t>40.8</w:t>
            </w:r>
          </w:p>
        </w:tc>
        <w:tc>
          <w:tcPr>
            <w:tcW w:w="1122" w:type="dxa"/>
            <w:vAlign w:val="bottom"/>
          </w:tcPr>
          <w:p w14:paraId="64E5F271" w14:textId="1BBA6631" w:rsidR="00A967AD" w:rsidRPr="00131C9E" w:rsidRDefault="00A967AD" w:rsidP="00A967AD">
            <w:pPr>
              <w:pStyle w:val="NormalWeb"/>
              <w:spacing w:after="0" w:afterAutospacing="0"/>
              <w:jc w:val="center"/>
              <w:rPr>
                <w:rFonts w:cstheme="minorHAnsi"/>
                <w:b/>
                <w:sz w:val="20"/>
                <w:szCs w:val="20"/>
              </w:rPr>
            </w:pPr>
            <w:r w:rsidRPr="00131C9E">
              <w:rPr>
                <w:rFonts w:ascii="Calibri" w:hAnsi="Calibri" w:cs="Calibri"/>
                <w:b/>
                <w:color w:val="000000"/>
                <w:sz w:val="20"/>
                <w:szCs w:val="20"/>
              </w:rPr>
              <w:t>16.7</w:t>
            </w:r>
          </w:p>
        </w:tc>
        <w:tc>
          <w:tcPr>
            <w:tcW w:w="1122" w:type="dxa"/>
            <w:vAlign w:val="bottom"/>
          </w:tcPr>
          <w:p w14:paraId="6492BD3A" w14:textId="682804C6" w:rsidR="00A967AD" w:rsidRPr="00131C9E" w:rsidRDefault="00A967AD" w:rsidP="00A967AD">
            <w:pPr>
              <w:spacing w:after="0"/>
              <w:jc w:val="center"/>
              <w:rPr>
                <w:rFonts w:asciiTheme="minorHAnsi" w:hAnsiTheme="minorHAnsi" w:cstheme="minorHAnsi"/>
                <w:b/>
                <w:sz w:val="20"/>
                <w:szCs w:val="20"/>
              </w:rPr>
            </w:pPr>
            <w:r w:rsidRPr="00131C9E">
              <w:rPr>
                <w:rFonts w:cs="Calibri"/>
                <w:b/>
                <w:color w:val="000000"/>
                <w:sz w:val="20"/>
                <w:szCs w:val="20"/>
              </w:rPr>
              <w:t>22.6</w:t>
            </w:r>
          </w:p>
        </w:tc>
        <w:tc>
          <w:tcPr>
            <w:tcW w:w="1123" w:type="dxa"/>
            <w:vAlign w:val="bottom"/>
          </w:tcPr>
          <w:p w14:paraId="6C7254A7" w14:textId="193AFAE9" w:rsidR="00A967AD" w:rsidRPr="00131C9E" w:rsidRDefault="00A967AD" w:rsidP="00A967AD">
            <w:pPr>
              <w:spacing w:after="0"/>
              <w:jc w:val="center"/>
              <w:rPr>
                <w:rFonts w:asciiTheme="minorHAnsi" w:hAnsiTheme="minorHAnsi" w:cstheme="minorHAnsi"/>
                <w:b/>
                <w:sz w:val="20"/>
                <w:szCs w:val="20"/>
              </w:rPr>
            </w:pPr>
            <w:r w:rsidRPr="00131C9E">
              <w:rPr>
                <w:rFonts w:cs="Calibri"/>
                <w:b/>
                <w:color w:val="000000"/>
                <w:sz w:val="20"/>
                <w:szCs w:val="20"/>
              </w:rPr>
              <w:t>58.8</w:t>
            </w:r>
          </w:p>
        </w:tc>
      </w:tr>
    </w:tbl>
    <w:p w14:paraId="5B34045A" w14:textId="57F6EDCE" w:rsidR="00887691" w:rsidRPr="00796D2F" w:rsidRDefault="00887691" w:rsidP="00887691">
      <w:pPr>
        <w:pStyle w:val="Footer"/>
      </w:pPr>
      <w:r w:rsidRPr="00796D2F">
        <w:rPr>
          <w:b/>
        </w:rPr>
        <w:t>Not published (n.p.)</w:t>
      </w:r>
      <w:r w:rsidRPr="00796D2F">
        <w:t xml:space="preserve"> indicates that sufficient data were not available to produce a reliable estimate for the particular group of job seekers.</w:t>
      </w:r>
    </w:p>
    <w:p w14:paraId="51DC161C" w14:textId="4B94D1B2" w:rsidR="000675F8" w:rsidRPr="009D4726" w:rsidRDefault="000675F8" w:rsidP="009D4726">
      <w:pPr>
        <w:pStyle w:val="Footer"/>
      </w:pPr>
      <w:r w:rsidRPr="00CE738C">
        <w:t xml:space="preserve">This table refers to outcomes for job seekers who participated in JSA in the 12 months to </w:t>
      </w:r>
      <w:r w:rsidR="00AB6374">
        <w:t>September</w:t>
      </w:r>
      <w:r w:rsidR="00C0409E" w:rsidRPr="00CE738C">
        <w:t xml:space="preserve"> </w:t>
      </w:r>
      <w:r w:rsidR="00562981" w:rsidRPr="00CE738C">
        <w:t>201</w:t>
      </w:r>
      <w:r w:rsidR="00C9100F">
        <w:t>4</w:t>
      </w:r>
      <w:r w:rsidRPr="00CE738C">
        <w:t>, with</w:t>
      </w:r>
      <w:r w:rsidRPr="009D4726">
        <w:t xml:space="preserve"> outcomes measured around three months later. See the 'Sampling, In-scope populations and Results' section on </w:t>
      </w:r>
      <w:r w:rsidR="009A3757">
        <w:t xml:space="preserve">page </w:t>
      </w:r>
      <w:r w:rsidR="002D2224">
        <w:t>22</w:t>
      </w:r>
      <w:r w:rsidR="002D2224" w:rsidRPr="009D4726">
        <w:t xml:space="preserve"> </w:t>
      </w:r>
      <w:r w:rsidRPr="009D4726">
        <w:t>for further details.</w:t>
      </w:r>
    </w:p>
    <w:p w14:paraId="03490FB6" w14:textId="77777777" w:rsidR="000675F8" w:rsidRPr="009D4726" w:rsidRDefault="003B15C5" w:rsidP="009D4726">
      <w:pPr>
        <w:pStyle w:val="Footer"/>
      </w:pPr>
      <w:r>
        <w:t>The job seeker characteristics refer to the job seekers’ circumstances at the commencement in their phase of assistance.</w:t>
      </w:r>
    </w:p>
    <w:p w14:paraId="24EC5CEF" w14:textId="77777777" w:rsidR="004C31BA" w:rsidRDefault="000675F8" w:rsidP="004C31BA">
      <w:pPr>
        <w:pStyle w:val="Footer"/>
      </w:pPr>
      <w:r w:rsidRPr="009D4726">
        <w:t>Outcomes for job seekers on other income support types are not reported separately but included in the overall total.</w:t>
      </w:r>
      <w:r w:rsidR="004C31BA">
        <w:br w:type="page"/>
      </w:r>
    </w:p>
    <w:p w14:paraId="1AB60FED" w14:textId="7CDDDE03" w:rsidR="00E74EB0" w:rsidRPr="00796D2F" w:rsidRDefault="00E74EB0" w:rsidP="00C6322B">
      <w:pPr>
        <w:pStyle w:val="Heading2"/>
        <w:jc w:val="center"/>
      </w:pPr>
      <w:bookmarkStart w:id="32" w:name="_Toc411520448"/>
      <w:r w:rsidRPr="002653E6">
        <w:lastRenderedPageBreak/>
        <w:t xml:space="preserve">Table 2.2 – JSA Stream 1 </w:t>
      </w:r>
      <w:r w:rsidRPr="00796D2F">
        <w:t>Outcomes</w:t>
      </w:r>
      <w:r w:rsidR="00A110F9" w:rsidRPr="00796D2F">
        <w:t>,</w:t>
      </w:r>
      <w:r w:rsidRPr="00796D2F">
        <w:t xml:space="preserve"> </w:t>
      </w:r>
      <w:r w:rsidR="00AB6374">
        <w:t>December</w:t>
      </w:r>
      <w:r w:rsidR="00C43185" w:rsidRPr="00796D2F">
        <w:t xml:space="preserve"> </w:t>
      </w:r>
      <w:r w:rsidR="007C3312" w:rsidRPr="00796D2F">
        <w:t>201</w:t>
      </w:r>
      <w:r w:rsidR="00F35767">
        <w:t>4</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48B85709" w14:textId="77777777" w:rsidTr="000C5959">
        <w:trPr>
          <w:tblHeader/>
        </w:trPr>
        <w:tc>
          <w:tcPr>
            <w:tcW w:w="2518" w:type="dxa"/>
            <w:shd w:val="clear" w:color="auto" w:fill="1F497D" w:themeFill="text2"/>
            <w:vAlign w:val="bottom"/>
          </w:tcPr>
          <w:p w14:paraId="558DAC12"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1F497D" w:themeFill="text2"/>
            <w:vAlign w:val="bottom"/>
          </w:tcPr>
          <w:p w14:paraId="370F187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592B471B"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6C53AC86"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610E8916"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05AE0D4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01410391"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363274D1"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4004B5" w:rsidRPr="00796D2F" w14:paraId="29B378A3" w14:textId="77777777" w:rsidTr="004004B5">
        <w:tc>
          <w:tcPr>
            <w:tcW w:w="2518" w:type="dxa"/>
            <w:vAlign w:val="bottom"/>
          </w:tcPr>
          <w:p w14:paraId="62EFC2CB" w14:textId="24C97E56"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Aged 15 to 20 years</w:t>
            </w:r>
          </w:p>
        </w:tc>
        <w:tc>
          <w:tcPr>
            <w:tcW w:w="1169" w:type="dxa"/>
            <w:vAlign w:val="bottom"/>
          </w:tcPr>
          <w:p w14:paraId="2310CD60" w14:textId="38F9D90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20.7</w:t>
            </w:r>
          </w:p>
        </w:tc>
        <w:tc>
          <w:tcPr>
            <w:tcW w:w="1169" w:type="dxa"/>
            <w:vAlign w:val="bottom"/>
          </w:tcPr>
          <w:p w14:paraId="56A3975E" w14:textId="08D73B1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28.8</w:t>
            </w:r>
          </w:p>
        </w:tc>
        <w:tc>
          <w:tcPr>
            <w:tcW w:w="1170" w:type="dxa"/>
            <w:vAlign w:val="bottom"/>
          </w:tcPr>
          <w:p w14:paraId="5CF2D387" w14:textId="59B498A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49.4</w:t>
            </w:r>
          </w:p>
        </w:tc>
        <w:tc>
          <w:tcPr>
            <w:tcW w:w="1312" w:type="dxa"/>
            <w:vAlign w:val="bottom"/>
          </w:tcPr>
          <w:p w14:paraId="6AA9CED6" w14:textId="4D0D275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40.3</w:t>
            </w:r>
          </w:p>
        </w:tc>
        <w:tc>
          <w:tcPr>
            <w:tcW w:w="1122" w:type="dxa"/>
            <w:vAlign w:val="bottom"/>
          </w:tcPr>
          <w:p w14:paraId="0F70DE0F" w14:textId="0082896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10.2</w:t>
            </w:r>
          </w:p>
        </w:tc>
        <w:tc>
          <w:tcPr>
            <w:tcW w:w="1122" w:type="dxa"/>
            <w:vAlign w:val="bottom"/>
          </w:tcPr>
          <w:p w14:paraId="780391A7" w14:textId="317A4E8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38.3</w:t>
            </w:r>
          </w:p>
        </w:tc>
        <w:tc>
          <w:tcPr>
            <w:tcW w:w="1123" w:type="dxa"/>
            <w:vAlign w:val="bottom"/>
          </w:tcPr>
          <w:p w14:paraId="3BF7BA51" w14:textId="28F6F56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72.9</w:t>
            </w:r>
          </w:p>
        </w:tc>
      </w:tr>
      <w:tr w:rsidR="004004B5" w:rsidRPr="00796D2F" w14:paraId="57ED6DBD" w14:textId="77777777" w:rsidTr="004004B5">
        <w:tc>
          <w:tcPr>
            <w:tcW w:w="2518" w:type="dxa"/>
            <w:vAlign w:val="bottom"/>
          </w:tcPr>
          <w:p w14:paraId="6527DC6E" w14:textId="76E9D08B"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Aged 21 to 24 years</w:t>
            </w:r>
          </w:p>
        </w:tc>
        <w:tc>
          <w:tcPr>
            <w:tcW w:w="1169" w:type="dxa"/>
            <w:vAlign w:val="bottom"/>
          </w:tcPr>
          <w:p w14:paraId="45405249" w14:textId="69DEB27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30.6</w:t>
            </w:r>
          </w:p>
        </w:tc>
        <w:tc>
          <w:tcPr>
            <w:tcW w:w="1169" w:type="dxa"/>
            <w:vAlign w:val="bottom"/>
          </w:tcPr>
          <w:p w14:paraId="4FA18AB1" w14:textId="01EAB2A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30.9</w:t>
            </w:r>
          </w:p>
        </w:tc>
        <w:tc>
          <w:tcPr>
            <w:tcW w:w="1170" w:type="dxa"/>
            <w:vAlign w:val="bottom"/>
          </w:tcPr>
          <w:p w14:paraId="03528FC8" w14:textId="0BA141A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61.5</w:t>
            </w:r>
          </w:p>
        </w:tc>
        <w:tc>
          <w:tcPr>
            <w:tcW w:w="1312" w:type="dxa"/>
            <w:vAlign w:val="bottom"/>
          </w:tcPr>
          <w:p w14:paraId="11629937" w14:textId="07FD138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w:t>
            </w:r>
            <w:r w:rsidR="001A382C">
              <w:rPr>
                <w:rFonts w:cstheme="minorHAnsi"/>
                <w:color w:val="000000"/>
                <w:sz w:val="20"/>
                <w:szCs w:val="20"/>
              </w:rPr>
              <w:t>.0</w:t>
            </w:r>
          </w:p>
        </w:tc>
        <w:tc>
          <w:tcPr>
            <w:tcW w:w="1122" w:type="dxa"/>
            <w:vAlign w:val="bottom"/>
          </w:tcPr>
          <w:p w14:paraId="0E9C973F" w14:textId="687888D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8.5</w:t>
            </w:r>
          </w:p>
        </w:tc>
        <w:tc>
          <w:tcPr>
            <w:tcW w:w="1122" w:type="dxa"/>
            <w:vAlign w:val="bottom"/>
          </w:tcPr>
          <w:p w14:paraId="28630236" w14:textId="4F8EC18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31</w:t>
            </w:r>
            <w:r w:rsidR="001A382C">
              <w:rPr>
                <w:rFonts w:cstheme="minorHAnsi"/>
                <w:color w:val="000000"/>
                <w:sz w:val="20"/>
                <w:szCs w:val="20"/>
              </w:rPr>
              <w:t>.0</w:t>
            </w:r>
          </w:p>
        </w:tc>
        <w:tc>
          <w:tcPr>
            <w:tcW w:w="1123" w:type="dxa"/>
            <w:vAlign w:val="bottom"/>
          </w:tcPr>
          <w:p w14:paraId="79589F8A" w14:textId="13728E8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78.4</w:t>
            </w:r>
          </w:p>
        </w:tc>
      </w:tr>
      <w:tr w:rsidR="004004B5" w:rsidRPr="00796D2F" w14:paraId="593F1E6D" w14:textId="77777777" w:rsidTr="004004B5">
        <w:tc>
          <w:tcPr>
            <w:tcW w:w="2518" w:type="dxa"/>
            <w:vAlign w:val="bottom"/>
          </w:tcPr>
          <w:p w14:paraId="4A97C832" w14:textId="5C04657B"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 xml:space="preserve">Aged 25 to 34 years </w:t>
            </w:r>
          </w:p>
        </w:tc>
        <w:tc>
          <w:tcPr>
            <w:tcW w:w="1169" w:type="dxa"/>
            <w:vAlign w:val="bottom"/>
          </w:tcPr>
          <w:p w14:paraId="3BE80C84" w14:textId="406FE33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31.6</w:t>
            </w:r>
          </w:p>
        </w:tc>
        <w:tc>
          <w:tcPr>
            <w:tcW w:w="1169" w:type="dxa"/>
            <w:vAlign w:val="bottom"/>
          </w:tcPr>
          <w:p w14:paraId="50350270" w14:textId="2FB08A3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28.2</w:t>
            </w:r>
          </w:p>
        </w:tc>
        <w:tc>
          <w:tcPr>
            <w:tcW w:w="1170" w:type="dxa"/>
            <w:vAlign w:val="bottom"/>
          </w:tcPr>
          <w:p w14:paraId="1CAB5E67" w14:textId="3D28E08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59.8</w:t>
            </w:r>
          </w:p>
        </w:tc>
        <w:tc>
          <w:tcPr>
            <w:tcW w:w="1312" w:type="dxa"/>
            <w:vAlign w:val="bottom"/>
          </w:tcPr>
          <w:p w14:paraId="7551557B" w14:textId="110D0B1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31.4</w:t>
            </w:r>
          </w:p>
        </w:tc>
        <w:tc>
          <w:tcPr>
            <w:tcW w:w="1122" w:type="dxa"/>
            <w:vAlign w:val="bottom"/>
          </w:tcPr>
          <w:p w14:paraId="4C493523" w14:textId="01D2E79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8.8</w:t>
            </w:r>
          </w:p>
        </w:tc>
        <w:tc>
          <w:tcPr>
            <w:tcW w:w="1122" w:type="dxa"/>
            <w:vAlign w:val="bottom"/>
          </w:tcPr>
          <w:p w14:paraId="2F885775" w14:textId="31B1AFB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21.8</w:t>
            </w:r>
          </w:p>
        </w:tc>
        <w:tc>
          <w:tcPr>
            <w:tcW w:w="1123" w:type="dxa"/>
            <w:vAlign w:val="bottom"/>
          </w:tcPr>
          <w:p w14:paraId="1C8FF1E2" w14:textId="5F8DBB6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72.7</w:t>
            </w:r>
          </w:p>
        </w:tc>
      </w:tr>
      <w:tr w:rsidR="004004B5" w:rsidRPr="00796D2F" w14:paraId="1C40B83E" w14:textId="77777777" w:rsidTr="004004B5">
        <w:tc>
          <w:tcPr>
            <w:tcW w:w="2518" w:type="dxa"/>
            <w:vAlign w:val="bottom"/>
          </w:tcPr>
          <w:p w14:paraId="657F25B2" w14:textId="5208D3B9"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Aged 35 to 49 years</w:t>
            </w:r>
          </w:p>
        </w:tc>
        <w:tc>
          <w:tcPr>
            <w:tcW w:w="1169" w:type="dxa"/>
            <w:vAlign w:val="bottom"/>
          </w:tcPr>
          <w:p w14:paraId="59D5FF4B" w14:textId="4C29D9A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25.9</w:t>
            </w:r>
          </w:p>
        </w:tc>
        <w:tc>
          <w:tcPr>
            <w:tcW w:w="1169" w:type="dxa"/>
            <w:vAlign w:val="bottom"/>
          </w:tcPr>
          <w:p w14:paraId="01AFD417" w14:textId="276E5FB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31</w:t>
            </w:r>
            <w:r w:rsidR="001A382C">
              <w:rPr>
                <w:rFonts w:cstheme="minorHAnsi"/>
                <w:color w:val="000000"/>
                <w:sz w:val="20"/>
                <w:szCs w:val="20"/>
              </w:rPr>
              <w:t>.0</w:t>
            </w:r>
          </w:p>
        </w:tc>
        <w:tc>
          <w:tcPr>
            <w:tcW w:w="1170" w:type="dxa"/>
            <w:vAlign w:val="bottom"/>
          </w:tcPr>
          <w:p w14:paraId="516822CA" w14:textId="4772271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56.9</w:t>
            </w:r>
          </w:p>
        </w:tc>
        <w:tc>
          <w:tcPr>
            <w:tcW w:w="1312" w:type="dxa"/>
            <w:vAlign w:val="bottom"/>
          </w:tcPr>
          <w:p w14:paraId="230B6E36" w14:textId="60F3723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34.5</w:t>
            </w:r>
          </w:p>
        </w:tc>
        <w:tc>
          <w:tcPr>
            <w:tcW w:w="1122" w:type="dxa"/>
            <w:vAlign w:val="bottom"/>
          </w:tcPr>
          <w:p w14:paraId="088FDB65" w14:textId="13E05A4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8.6</w:t>
            </w:r>
          </w:p>
        </w:tc>
        <w:tc>
          <w:tcPr>
            <w:tcW w:w="1122" w:type="dxa"/>
            <w:vAlign w:val="bottom"/>
          </w:tcPr>
          <w:p w14:paraId="11E07A00" w14:textId="7BAD950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19.5</w:t>
            </w:r>
          </w:p>
        </w:tc>
        <w:tc>
          <w:tcPr>
            <w:tcW w:w="1123" w:type="dxa"/>
            <w:vAlign w:val="bottom"/>
          </w:tcPr>
          <w:p w14:paraId="6BB51057" w14:textId="792A7B8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69.2</w:t>
            </w:r>
          </w:p>
        </w:tc>
      </w:tr>
      <w:tr w:rsidR="004004B5" w:rsidRPr="00796D2F" w14:paraId="42B515EE" w14:textId="77777777" w:rsidTr="004004B5">
        <w:tc>
          <w:tcPr>
            <w:tcW w:w="2518" w:type="dxa"/>
            <w:vAlign w:val="bottom"/>
          </w:tcPr>
          <w:p w14:paraId="79E8E5E1" w14:textId="6346FC1B"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Aged 50 or more years</w:t>
            </w:r>
          </w:p>
        </w:tc>
        <w:tc>
          <w:tcPr>
            <w:tcW w:w="1169" w:type="dxa"/>
            <w:vAlign w:val="bottom"/>
          </w:tcPr>
          <w:p w14:paraId="76C7F440" w14:textId="00043DA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19.7</w:t>
            </w:r>
          </w:p>
        </w:tc>
        <w:tc>
          <w:tcPr>
            <w:tcW w:w="1169" w:type="dxa"/>
            <w:vAlign w:val="bottom"/>
          </w:tcPr>
          <w:p w14:paraId="6FF243D7" w14:textId="3F9F04F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30.8</w:t>
            </w:r>
          </w:p>
        </w:tc>
        <w:tc>
          <w:tcPr>
            <w:tcW w:w="1170" w:type="dxa"/>
            <w:vAlign w:val="bottom"/>
          </w:tcPr>
          <w:p w14:paraId="3C219467" w14:textId="3C5A177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50.4</w:t>
            </w:r>
          </w:p>
        </w:tc>
        <w:tc>
          <w:tcPr>
            <w:tcW w:w="1312" w:type="dxa"/>
            <w:vAlign w:val="bottom"/>
          </w:tcPr>
          <w:p w14:paraId="6F4712A6" w14:textId="37BA528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38.7</w:t>
            </w:r>
          </w:p>
        </w:tc>
        <w:tc>
          <w:tcPr>
            <w:tcW w:w="1122" w:type="dxa"/>
            <w:vAlign w:val="bottom"/>
          </w:tcPr>
          <w:p w14:paraId="14A36557" w14:textId="467BF91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10.9</w:t>
            </w:r>
          </w:p>
        </w:tc>
        <w:tc>
          <w:tcPr>
            <w:tcW w:w="1122" w:type="dxa"/>
            <w:vAlign w:val="bottom"/>
          </w:tcPr>
          <w:p w14:paraId="5B7377F8" w14:textId="65D4167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11.3</w:t>
            </w:r>
          </w:p>
        </w:tc>
        <w:tc>
          <w:tcPr>
            <w:tcW w:w="1123" w:type="dxa"/>
            <w:vAlign w:val="bottom"/>
          </w:tcPr>
          <w:p w14:paraId="77CE5C3A" w14:textId="7D473D3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58.6</w:t>
            </w:r>
          </w:p>
        </w:tc>
      </w:tr>
      <w:tr w:rsidR="004004B5" w:rsidRPr="00796D2F" w14:paraId="3D1011F8" w14:textId="77777777" w:rsidTr="004004B5">
        <w:tc>
          <w:tcPr>
            <w:tcW w:w="2518" w:type="dxa"/>
            <w:vAlign w:val="bottom"/>
          </w:tcPr>
          <w:p w14:paraId="381724DA" w14:textId="6D90BFB8" w:rsidR="004004B5" w:rsidRPr="00B60B6B" w:rsidRDefault="004004B5" w:rsidP="007D7536">
            <w:pPr>
              <w:pStyle w:val="TableHeading"/>
              <w:rPr>
                <w:rFonts w:asciiTheme="minorHAnsi" w:hAnsiTheme="minorHAnsi" w:cstheme="minorHAnsi"/>
                <w:sz w:val="20"/>
                <w:szCs w:val="20"/>
              </w:rPr>
            </w:pPr>
            <w:r w:rsidRPr="00B60B6B">
              <w:rPr>
                <w:rFonts w:asciiTheme="minorHAnsi" w:hAnsiTheme="minorHAnsi" w:cstheme="minorHAnsi"/>
                <w:sz w:val="20"/>
                <w:szCs w:val="20"/>
              </w:rPr>
              <w:t>Unemployed 0 to less than 6 months</w:t>
            </w:r>
          </w:p>
        </w:tc>
        <w:tc>
          <w:tcPr>
            <w:tcW w:w="1169" w:type="dxa"/>
            <w:vAlign w:val="bottom"/>
          </w:tcPr>
          <w:p w14:paraId="6AED8D6B" w14:textId="4093237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27.8</w:t>
            </w:r>
          </w:p>
        </w:tc>
        <w:tc>
          <w:tcPr>
            <w:tcW w:w="1169" w:type="dxa"/>
            <w:vAlign w:val="bottom"/>
          </w:tcPr>
          <w:p w14:paraId="365733FD" w14:textId="09D3BD2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28.8</w:t>
            </w:r>
          </w:p>
        </w:tc>
        <w:tc>
          <w:tcPr>
            <w:tcW w:w="1170" w:type="dxa"/>
            <w:vAlign w:val="bottom"/>
          </w:tcPr>
          <w:p w14:paraId="4A723CF6" w14:textId="2F7CFA3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56.7</w:t>
            </w:r>
          </w:p>
        </w:tc>
        <w:tc>
          <w:tcPr>
            <w:tcW w:w="1312" w:type="dxa"/>
            <w:vAlign w:val="bottom"/>
          </w:tcPr>
          <w:p w14:paraId="1B999138" w14:textId="0858EF6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33.8</w:t>
            </w:r>
          </w:p>
        </w:tc>
        <w:tc>
          <w:tcPr>
            <w:tcW w:w="1122" w:type="dxa"/>
            <w:vAlign w:val="bottom"/>
          </w:tcPr>
          <w:p w14:paraId="6D64E1BD" w14:textId="0495242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9.5</w:t>
            </w:r>
          </w:p>
        </w:tc>
        <w:tc>
          <w:tcPr>
            <w:tcW w:w="1122" w:type="dxa"/>
            <w:vAlign w:val="bottom"/>
          </w:tcPr>
          <w:p w14:paraId="52350C0A" w14:textId="57EB745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21.1</w:t>
            </w:r>
          </w:p>
        </w:tc>
        <w:tc>
          <w:tcPr>
            <w:tcW w:w="1123" w:type="dxa"/>
            <w:vAlign w:val="bottom"/>
          </w:tcPr>
          <w:p w14:paraId="581BC98D" w14:textId="5CB27A2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69.5</w:t>
            </w:r>
          </w:p>
        </w:tc>
      </w:tr>
      <w:tr w:rsidR="004004B5" w:rsidRPr="00796D2F" w14:paraId="15DBC244" w14:textId="77777777" w:rsidTr="004004B5">
        <w:tc>
          <w:tcPr>
            <w:tcW w:w="2518" w:type="dxa"/>
            <w:vAlign w:val="bottom"/>
          </w:tcPr>
          <w:p w14:paraId="2C8E3894" w14:textId="3BC12DB1" w:rsidR="004004B5" w:rsidRPr="00B60B6B" w:rsidRDefault="004004B5" w:rsidP="007D7536">
            <w:pPr>
              <w:pStyle w:val="TableHeading"/>
              <w:rPr>
                <w:rFonts w:asciiTheme="minorHAnsi" w:hAnsiTheme="minorHAnsi" w:cstheme="minorHAnsi"/>
                <w:sz w:val="20"/>
                <w:szCs w:val="20"/>
              </w:rPr>
            </w:pPr>
            <w:r w:rsidRPr="00B60B6B">
              <w:rPr>
                <w:rFonts w:asciiTheme="minorHAnsi" w:hAnsiTheme="minorHAnsi" w:cstheme="minorHAnsi"/>
                <w:sz w:val="20"/>
                <w:szCs w:val="20"/>
              </w:rPr>
              <w:t>Unemployed 6 to less than 12 months</w:t>
            </w:r>
          </w:p>
        </w:tc>
        <w:tc>
          <w:tcPr>
            <w:tcW w:w="1169" w:type="dxa"/>
            <w:vAlign w:val="bottom"/>
          </w:tcPr>
          <w:p w14:paraId="671D454E" w14:textId="6C01849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14.7</w:t>
            </w:r>
          </w:p>
        </w:tc>
        <w:tc>
          <w:tcPr>
            <w:tcW w:w="1169" w:type="dxa"/>
            <w:vAlign w:val="bottom"/>
          </w:tcPr>
          <w:p w14:paraId="68F89C5F" w14:textId="505BE16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w:t>
            </w:r>
            <w:r w:rsidR="001A382C">
              <w:rPr>
                <w:rFonts w:cstheme="minorHAnsi"/>
                <w:color w:val="000000"/>
                <w:sz w:val="20"/>
                <w:szCs w:val="20"/>
              </w:rPr>
              <w:t>.0</w:t>
            </w:r>
          </w:p>
        </w:tc>
        <w:tc>
          <w:tcPr>
            <w:tcW w:w="1170" w:type="dxa"/>
            <w:vAlign w:val="bottom"/>
          </w:tcPr>
          <w:p w14:paraId="2493DCF4" w14:textId="755078F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48.7</w:t>
            </w:r>
          </w:p>
        </w:tc>
        <w:tc>
          <w:tcPr>
            <w:tcW w:w="1312" w:type="dxa"/>
            <w:vAlign w:val="bottom"/>
          </w:tcPr>
          <w:p w14:paraId="57903A75" w14:textId="6690BE8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41.8</w:t>
            </w:r>
          </w:p>
        </w:tc>
        <w:tc>
          <w:tcPr>
            <w:tcW w:w="1122" w:type="dxa"/>
            <w:vAlign w:val="bottom"/>
          </w:tcPr>
          <w:p w14:paraId="531F6EB9" w14:textId="2D2EF3F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9.5</w:t>
            </w:r>
          </w:p>
        </w:tc>
        <w:tc>
          <w:tcPr>
            <w:tcW w:w="1122" w:type="dxa"/>
            <w:vAlign w:val="bottom"/>
          </w:tcPr>
          <w:p w14:paraId="77E78F56" w14:textId="32A250E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23</w:t>
            </w:r>
            <w:r w:rsidR="001A382C">
              <w:rPr>
                <w:rFonts w:cstheme="minorHAnsi"/>
                <w:color w:val="000000"/>
                <w:sz w:val="20"/>
                <w:szCs w:val="20"/>
              </w:rPr>
              <w:t>.0</w:t>
            </w:r>
          </w:p>
        </w:tc>
        <w:tc>
          <w:tcPr>
            <w:tcW w:w="1123" w:type="dxa"/>
            <w:vAlign w:val="bottom"/>
          </w:tcPr>
          <w:p w14:paraId="0972D82C" w14:textId="18EAFB0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65.7</w:t>
            </w:r>
          </w:p>
        </w:tc>
      </w:tr>
      <w:tr w:rsidR="004004B5" w:rsidRPr="00796D2F" w14:paraId="5D500DAF" w14:textId="77777777" w:rsidTr="004004B5">
        <w:tc>
          <w:tcPr>
            <w:tcW w:w="2518" w:type="dxa"/>
            <w:vAlign w:val="bottom"/>
          </w:tcPr>
          <w:p w14:paraId="2AB8599C" w14:textId="3DC3B954" w:rsidR="004004B5" w:rsidRPr="00B60B6B" w:rsidRDefault="004004B5" w:rsidP="007D7536">
            <w:pPr>
              <w:pStyle w:val="TableHeading"/>
              <w:rPr>
                <w:rFonts w:asciiTheme="minorHAnsi" w:hAnsiTheme="minorHAnsi" w:cstheme="minorHAnsi"/>
                <w:sz w:val="20"/>
                <w:szCs w:val="20"/>
              </w:rPr>
            </w:pPr>
            <w:r w:rsidRPr="00B60B6B">
              <w:rPr>
                <w:rFonts w:asciiTheme="minorHAnsi" w:hAnsiTheme="minorHAnsi" w:cstheme="minorHAnsi"/>
                <w:sz w:val="20"/>
                <w:szCs w:val="20"/>
              </w:rPr>
              <w:t>Unemployed 12 to less than 24 months</w:t>
            </w:r>
          </w:p>
        </w:tc>
        <w:tc>
          <w:tcPr>
            <w:tcW w:w="1169" w:type="dxa"/>
            <w:vAlign w:val="bottom"/>
          </w:tcPr>
          <w:p w14:paraId="7D528445" w14:textId="2A65948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14.1</w:t>
            </w:r>
          </w:p>
        </w:tc>
        <w:tc>
          <w:tcPr>
            <w:tcW w:w="1169" w:type="dxa"/>
            <w:vAlign w:val="bottom"/>
          </w:tcPr>
          <w:p w14:paraId="61A939A9" w14:textId="34052DA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38.9</w:t>
            </w:r>
          </w:p>
        </w:tc>
        <w:tc>
          <w:tcPr>
            <w:tcW w:w="1170" w:type="dxa"/>
            <w:vAlign w:val="bottom"/>
          </w:tcPr>
          <w:p w14:paraId="3415E622" w14:textId="2B8718E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53.1</w:t>
            </w:r>
          </w:p>
        </w:tc>
        <w:tc>
          <w:tcPr>
            <w:tcW w:w="1312" w:type="dxa"/>
            <w:vAlign w:val="bottom"/>
          </w:tcPr>
          <w:p w14:paraId="472A62BE" w14:textId="5A1DE8A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37.6</w:t>
            </w:r>
          </w:p>
        </w:tc>
        <w:tc>
          <w:tcPr>
            <w:tcW w:w="1122" w:type="dxa"/>
            <w:vAlign w:val="bottom"/>
          </w:tcPr>
          <w:p w14:paraId="401AFC4C" w14:textId="15EB90D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9.4</w:t>
            </w:r>
          </w:p>
        </w:tc>
        <w:tc>
          <w:tcPr>
            <w:tcW w:w="1122" w:type="dxa"/>
            <w:vAlign w:val="bottom"/>
          </w:tcPr>
          <w:p w14:paraId="664DD150" w14:textId="3B23898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19.7</w:t>
            </w:r>
          </w:p>
        </w:tc>
        <w:tc>
          <w:tcPr>
            <w:tcW w:w="1123" w:type="dxa"/>
            <w:vAlign w:val="bottom"/>
          </w:tcPr>
          <w:p w14:paraId="5263E4DF" w14:textId="3D23951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65</w:t>
            </w:r>
            <w:r w:rsidR="001A382C">
              <w:rPr>
                <w:rFonts w:cstheme="minorHAnsi"/>
                <w:color w:val="000000"/>
                <w:sz w:val="20"/>
                <w:szCs w:val="20"/>
              </w:rPr>
              <w:t>.0</w:t>
            </w:r>
          </w:p>
        </w:tc>
      </w:tr>
      <w:tr w:rsidR="004004B5" w:rsidRPr="00796D2F" w14:paraId="2CEBE449" w14:textId="77777777" w:rsidTr="004004B5">
        <w:tc>
          <w:tcPr>
            <w:tcW w:w="2518" w:type="dxa"/>
            <w:vAlign w:val="bottom"/>
          </w:tcPr>
          <w:p w14:paraId="6329E823" w14:textId="20EBD9B4" w:rsidR="004004B5" w:rsidRPr="00B60B6B" w:rsidRDefault="004004B5" w:rsidP="007D7536">
            <w:pPr>
              <w:pStyle w:val="TableHeading"/>
              <w:rPr>
                <w:rFonts w:asciiTheme="minorHAnsi" w:hAnsiTheme="minorHAnsi" w:cstheme="minorHAnsi"/>
                <w:sz w:val="20"/>
                <w:szCs w:val="20"/>
              </w:rPr>
            </w:pPr>
            <w:r w:rsidRPr="00B60B6B">
              <w:rPr>
                <w:rFonts w:asciiTheme="minorHAnsi" w:hAnsiTheme="minorHAnsi" w:cstheme="minorHAnsi"/>
                <w:sz w:val="20"/>
                <w:szCs w:val="20"/>
              </w:rPr>
              <w:t>Unemployed 24 to less than 36 months</w:t>
            </w:r>
          </w:p>
        </w:tc>
        <w:tc>
          <w:tcPr>
            <w:tcW w:w="1169" w:type="dxa"/>
            <w:vAlign w:val="bottom"/>
          </w:tcPr>
          <w:p w14:paraId="59BB6054" w14:textId="68B6A57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21.2</w:t>
            </w:r>
          </w:p>
        </w:tc>
        <w:tc>
          <w:tcPr>
            <w:tcW w:w="1169" w:type="dxa"/>
            <w:vAlign w:val="bottom"/>
          </w:tcPr>
          <w:p w14:paraId="046B59A6" w14:textId="591B2CE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47.9</w:t>
            </w:r>
          </w:p>
        </w:tc>
        <w:tc>
          <w:tcPr>
            <w:tcW w:w="1170" w:type="dxa"/>
            <w:vAlign w:val="bottom"/>
          </w:tcPr>
          <w:p w14:paraId="255AF4B2" w14:textId="3815C11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69.1</w:t>
            </w:r>
          </w:p>
        </w:tc>
        <w:tc>
          <w:tcPr>
            <w:tcW w:w="1312" w:type="dxa"/>
            <w:vAlign w:val="bottom"/>
          </w:tcPr>
          <w:p w14:paraId="2D6A1DC4" w14:textId="3A63FCC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2" w:type="dxa"/>
            <w:vAlign w:val="bottom"/>
          </w:tcPr>
          <w:p w14:paraId="5B04BE85" w14:textId="7574B4E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2" w:type="dxa"/>
            <w:vAlign w:val="bottom"/>
          </w:tcPr>
          <w:p w14:paraId="600DD7BF" w14:textId="5F5E1E0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19.5</w:t>
            </w:r>
          </w:p>
        </w:tc>
        <w:tc>
          <w:tcPr>
            <w:tcW w:w="1123" w:type="dxa"/>
            <w:vAlign w:val="bottom"/>
          </w:tcPr>
          <w:p w14:paraId="0E1A95A7" w14:textId="56EBE22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75.9</w:t>
            </w:r>
          </w:p>
        </w:tc>
      </w:tr>
      <w:tr w:rsidR="004004B5" w:rsidRPr="00796D2F" w14:paraId="1DBA3012" w14:textId="77777777" w:rsidTr="004004B5">
        <w:tc>
          <w:tcPr>
            <w:tcW w:w="2518" w:type="dxa"/>
            <w:vAlign w:val="bottom"/>
          </w:tcPr>
          <w:p w14:paraId="70A19C55" w14:textId="35B48C27" w:rsidR="004004B5" w:rsidRPr="00B60B6B" w:rsidRDefault="004004B5" w:rsidP="007D7536">
            <w:pPr>
              <w:pStyle w:val="TableHeading"/>
              <w:rPr>
                <w:rFonts w:asciiTheme="minorHAnsi" w:hAnsiTheme="minorHAnsi" w:cstheme="minorHAnsi"/>
                <w:sz w:val="20"/>
                <w:szCs w:val="20"/>
              </w:rPr>
            </w:pPr>
            <w:r w:rsidRPr="00B60B6B">
              <w:rPr>
                <w:rFonts w:asciiTheme="minorHAnsi" w:hAnsiTheme="minorHAnsi" w:cstheme="minorHAnsi"/>
                <w:sz w:val="20"/>
                <w:szCs w:val="20"/>
              </w:rPr>
              <w:t>Unemployed 36 or more months</w:t>
            </w:r>
          </w:p>
        </w:tc>
        <w:tc>
          <w:tcPr>
            <w:tcW w:w="1169" w:type="dxa"/>
            <w:vAlign w:val="bottom"/>
          </w:tcPr>
          <w:p w14:paraId="02F76497" w14:textId="744E87B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69" w:type="dxa"/>
            <w:vAlign w:val="bottom"/>
          </w:tcPr>
          <w:p w14:paraId="67DAA422" w14:textId="53BCA3C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70" w:type="dxa"/>
            <w:vAlign w:val="bottom"/>
          </w:tcPr>
          <w:p w14:paraId="49D79DCC" w14:textId="65B9AFF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58.5</w:t>
            </w:r>
          </w:p>
        </w:tc>
        <w:tc>
          <w:tcPr>
            <w:tcW w:w="1312" w:type="dxa"/>
            <w:vAlign w:val="bottom"/>
          </w:tcPr>
          <w:p w14:paraId="6FCD65BC" w14:textId="58C442F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2" w:type="dxa"/>
            <w:vAlign w:val="bottom"/>
          </w:tcPr>
          <w:p w14:paraId="35C4DA34" w14:textId="599DA91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2" w:type="dxa"/>
            <w:vAlign w:val="bottom"/>
          </w:tcPr>
          <w:p w14:paraId="5BF3CEF0" w14:textId="302AD2A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3" w:type="dxa"/>
            <w:vAlign w:val="bottom"/>
          </w:tcPr>
          <w:p w14:paraId="3356A30E" w14:textId="10560CC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66.7</w:t>
            </w:r>
          </w:p>
        </w:tc>
      </w:tr>
      <w:tr w:rsidR="004004B5" w:rsidRPr="00796D2F" w14:paraId="29866E46" w14:textId="77777777" w:rsidTr="004004B5">
        <w:tc>
          <w:tcPr>
            <w:tcW w:w="2518" w:type="dxa"/>
            <w:vAlign w:val="bottom"/>
          </w:tcPr>
          <w:p w14:paraId="0AD2F02B" w14:textId="4AC01B36"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Less than Year 10 educated</w:t>
            </w:r>
          </w:p>
        </w:tc>
        <w:tc>
          <w:tcPr>
            <w:tcW w:w="1169" w:type="dxa"/>
            <w:vAlign w:val="bottom"/>
          </w:tcPr>
          <w:p w14:paraId="59545BFD" w14:textId="35AFBBB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19.1</w:t>
            </w:r>
          </w:p>
        </w:tc>
        <w:tc>
          <w:tcPr>
            <w:tcW w:w="1169" w:type="dxa"/>
            <w:vAlign w:val="bottom"/>
          </w:tcPr>
          <w:p w14:paraId="1459E5DC" w14:textId="5B19289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21.3</w:t>
            </w:r>
          </w:p>
        </w:tc>
        <w:tc>
          <w:tcPr>
            <w:tcW w:w="1170" w:type="dxa"/>
            <w:vAlign w:val="bottom"/>
          </w:tcPr>
          <w:p w14:paraId="57D3E071" w14:textId="552BE32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40.4</w:t>
            </w:r>
          </w:p>
        </w:tc>
        <w:tc>
          <w:tcPr>
            <w:tcW w:w="1312" w:type="dxa"/>
            <w:vAlign w:val="bottom"/>
          </w:tcPr>
          <w:p w14:paraId="76563FBD" w14:textId="4A97B87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40.4</w:t>
            </w:r>
          </w:p>
        </w:tc>
        <w:tc>
          <w:tcPr>
            <w:tcW w:w="1122" w:type="dxa"/>
            <w:vAlign w:val="bottom"/>
          </w:tcPr>
          <w:p w14:paraId="65D83D0E" w14:textId="5014FCC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19.2</w:t>
            </w:r>
          </w:p>
        </w:tc>
        <w:tc>
          <w:tcPr>
            <w:tcW w:w="1122" w:type="dxa"/>
            <w:vAlign w:val="bottom"/>
          </w:tcPr>
          <w:p w14:paraId="33AB249E" w14:textId="213B7ED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22.7</w:t>
            </w:r>
          </w:p>
        </w:tc>
        <w:tc>
          <w:tcPr>
            <w:tcW w:w="1123" w:type="dxa"/>
            <w:vAlign w:val="bottom"/>
          </w:tcPr>
          <w:p w14:paraId="47A895C4" w14:textId="2FCF7C3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60.2</w:t>
            </w:r>
          </w:p>
        </w:tc>
      </w:tr>
      <w:tr w:rsidR="004004B5" w:rsidRPr="00796D2F" w14:paraId="65B97C68" w14:textId="77777777" w:rsidTr="004004B5">
        <w:tc>
          <w:tcPr>
            <w:tcW w:w="2518" w:type="dxa"/>
            <w:vAlign w:val="bottom"/>
          </w:tcPr>
          <w:p w14:paraId="254146C0" w14:textId="3F82660A"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Year 10 or 11 educated</w:t>
            </w:r>
          </w:p>
        </w:tc>
        <w:tc>
          <w:tcPr>
            <w:tcW w:w="1169" w:type="dxa"/>
            <w:vAlign w:val="bottom"/>
          </w:tcPr>
          <w:p w14:paraId="54440CFD" w14:textId="3F0B169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w:t>
            </w:r>
            <w:r w:rsidR="001A382C">
              <w:rPr>
                <w:rFonts w:cstheme="minorHAnsi"/>
                <w:color w:val="000000"/>
                <w:sz w:val="20"/>
                <w:szCs w:val="20"/>
              </w:rPr>
              <w:t>.0</w:t>
            </w:r>
          </w:p>
        </w:tc>
        <w:tc>
          <w:tcPr>
            <w:tcW w:w="1169" w:type="dxa"/>
            <w:vAlign w:val="bottom"/>
          </w:tcPr>
          <w:p w14:paraId="51B32C90" w14:textId="196C0EE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30.7</w:t>
            </w:r>
          </w:p>
        </w:tc>
        <w:tc>
          <w:tcPr>
            <w:tcW w:w="1170" w:type="dxa"/>
            <w:vAlign w:val="bottom"/>
          </w:tcPr>
          <w:p w14:paraId="61C1644E" w14:textId="2E460D7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50.7</w:t>
            </w:r>
          </w:p>
        </w:tc>
        <w:tc>
          <w:tcPr>
            <w:tcW w:w="1312" w:type="dxa"/>
            <w:vAlign w:val="bottom"/>
          </w:tcPr>
          <w:p w14:paraId="5331F5ED" w14:textId="4D53194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w:t>
            </w:r>
            <w:r w:rsidR="001A382C">
              <w:rPr>
                <w:rFonts w:cstheme="minorHAnsi"/>
                <w:color w:val="000000"/>
                <w:sz w:val="20"/>
                <w:szCs w:val="20"/>
              </w:rPr>
              <w:t>.0</w:t>
            </w:r>
          </w:p>
        </w:tc>
        <w:tc>
          <w:tcPr>
            <w:tcW w:w="1122" w:type="dxa"/>
            <w:vAlign w:val="bottom"/>
          </w:tcPr>
          <w:p w14:paraId="3EB46D06" w14:textId="78F95CB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11.4</w:t>
            </w:r>
          </w:p>
        </w:tc>
        <w:tc>
          <w:tcPr>
            <w:tcW w:w="1122" w:type="dxa"/>
            <w:vAlign w:val="bottom"/>
          </w:tcPr>
          <w:p w14:paraId="2AC7568C" w14:textId="1F88331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12.7</w:t>
            </w:r>
          </w:p>
        </w:tc>
        <w:tc>
          <w:tcPr>
            <w:tcW w:w="1123" w:type="dxa"/>
            <w:vAlign w:val="bottom"/>
          </w:tcPr>
          <w:p w14:paraId="3C500AC2" w14:textId="1EA9B92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59.8</w:t>
            </w:r>
          </w:p>
        </w:tc>
      </w:tr>
      <w:tr w:rsidR="004004B5" w:rsidRPr="00796D2F" w14:paraId="6597A30D" w14:textId="77777777" w:rsidTr="004004B5">
        <w:tc>
          <w:tcPr>
            <w:tcW w:w="2518" w:type="dxa"/>
            <w:vAlign w:val="bottom"/>
          </w:tcPr>
          <w:p w14:paraId="17E68A02" w14:textId="21F7E45F"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Year 12 educated</w:t>
            </w:r>
          </w:p>
        </w:tc>
        <w:tc>
          <w:tcPr>
            <w:tcW w:w="1169" w:type="dxa"/>
            <w:vAlign w:val="bottom"/>
          </w:tcPr>
          <w:p w14:paraId="02493B9B" w14:textId="3CB7145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23.3</w:t>
            </w:r>
          </w:p>
        </w:tc>
        <w:tc>
          <w:tcPr>
            <w:tcW w:w="1169" w:type="dxa"/>
            <w:vAlign w:val="bottom"/>
          </w:tcPr>
          <w:p w14:paraId="4E806AB8" w14:textId="6FE2FD0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w:t>
            </w:r>
            <w:r w:rsidR="001A382C">
              <w:rPr>
                <w:rFonts w:cstheme="minorHAnsi"/>
                <w:color w:val="000000"/>
                <w:sz w:val="20"/>
                <w:szCs w:val="20"/>
              </w:rPr>
              <w:t>.0</w:t>
            </w:r>
          </w:p>
        </w:tc>
        <w:tc>
          <w:tcPr>
            <w:tcW w:w="1170" w:type="dxa"/>
            <w:vAlign w:val="bottom"/>
          </w:tcPr>
          <w:p w14:paraId="2F8B04A4" w14:textId="724ECA5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52.3</w:t>
            </w:r>
          </w:p>
        </w:tc>
        <w:tc>
          <w:tcPr>
            <w:tcW w:w="1312" w:type="dxa"/>
            <w:vAlign w:val="bottom"/>
          </w:tcPr>
          <w:p w14:paraId="033DD25C" w14:textId="711B3FC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37.4</w:t>
            </w:r>
          </w:p>
        </w:tc>
        <w:tc>
          <w:tcPr>
            <w:tcW w:w="1122" w:type="dxa"/>
            <w:vAlign w:val="bottom"/>
          </w:tcPr>
          <w:p w14:paraId="75BBD189" w14:textId="382DA94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10.2</w:t>
            </w:r>
          </w:p>
        </w:tc>
        <w:tc>
          <w:tcPr>
            <w:tcW w:w="1122" w:type="dxa"/>
            <w:vAlign w:val="bottom"/>
          </w:tcPr>
          <w:p w14:paraId="416264DD" w14:textId="520095E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27.1</w:t>
            </w:r>
          </w:p>
        </w:tc>
        <w:tc>
          <w:tcPr>
            <w:tcW w:w="1123" w:type="dxa"/>
            <w:vAlign w:val="bottom"/>
          </w:tcPr>
          <w:p w14:paraId="76C45902" w14:textId="0245FF2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69.1</w:t>
            </w:r>
          </w:p>
        </w:tc>
      </w:tr>
      <w:tr w:rsidR="004004B5" w:rsidRPr="00796D2F" w14:paraId="0F1A9353" w14:textId="77777777" w:rsidTr="004004B5">
        <w:tc>
          <w:tcPr>
            <w:tcW w:w="2518" w:type="dxa"/>
            <w:vAlign w:val="bottom"/>
          </w:tcPr>
          <w:p w14:paraId="05571759" w14:textId="6827C2F1"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University educated</w:t>
            </w:r>
          </w:p>
        </w:tc>
        <w:tc>
          <w:tcPr>
            <w:tcW w:w="1169" w:type="dxa"/>
            <w:vAlign w:val="bottom"/>
          </w:tcPr>
          <w:p w14:paraId="79275AD7" w14:textId="4324729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29.2</w:t>
            </w:r>
          </w:p>
        </w:tc>
        <w:tc>
          <w:tcPr>
            <w:tcW w:w="1169" w:type="dxa"/>
            <w:vAlign w:val="bottom"/>
          </w:tcPr>
          <w:p w14:paraId="75D4DC12" w14:textId="7212538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w:t>
            </w:r>
            <w:r w:rsidR="001A382C">
              <w:rPr>
                <w:rFonts w:cstheme="minorHAnsi"/>
                <w:color w:val="000000"/>
                <w:sz w:val="20"/>
                <w:szCs w:val="20"/>
              </w:rPr>
              <w:t>.0</w:t>
            </w:r>
          </w:p>
        </w:tc>
        <w:tc>
          <w:tcPr>
            <w:tcW w:w="1170" w:type="dxa"/>
            <w:vAlign w:val="bottom"/>
          </w:tcPr>
          <w:p w14:paraId="020B8306" w14:textId="09617B6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62.2</w:t>
            </w:r>
          </w:p>
        </w:tc>
        <w:tc>
          <w:tcPr>
            <w:tcW w:w="1312" w:type="dxa"/>
            <w:vAlign w:val="bottom"/>
          </w:tcPr>
          <w:p w14:paraId="0EAE20A0" w14:textId="3568797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30.6</w:t>
            </w:r>
          </w:p>
        </w:tc>
        <w:tc>
          <w:tcPr>
            <w:tcW w:w="1122" w:type="dxa"/>
            <w:vAlign w:val="bottom"/>
          </w:tcPr>
          <w:p w14:paraId="49264A62" w14:textId="4432D99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7.2</w:t>
            </w:r>
          </w:p>
        </w:tc>
        <w:tc>
          <w:tcPr>
            <w:tcW w:w="1122" w:type="dxa"/>
            <w:vAlign w:val="bottom"/>
          </w:tcPr>
          <w:p w14:paraId="5D005B2E" w14:textId="1805612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24</w:t>
            </w:r>
            <w:r w:rsidR="001A382C">
              <w:rPr>
                <w:rFonts w:cstheme="minorHAnsi"/>
                <w:color w:val="000000"/>
                <w:sz w:val="20"/>
                <w:szCs w:val="20"/>
              </w:rPr>
              <w:t>.0</w:t>
            </w:r>
          </w:p>
        </w:tc>
        <w:tc>
          <w:tcPr>
            <w:tcW w:w="1123" w:type="dxa"/>
            <w:vAlign w:val="bottom"/>
          </w:tcPr>
          <w:p w14:paraId="71B6DBC9" w14:textId="3D2EB99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75.7</w:t>
            </w:r>
          </w:p>
        </w:tc>
      </w:tr>
      <w:tr w:rsidR="004004B5" w:rsidRPr="00796D2F" w14:paraId="748E7FD5" w14:textId="77777777" w:rsidTr="004004B5">
        <w:tc>
          <w:tcPr>
            <w:tcW w:w="2518" w:type="dxa"/>
            <w:vAlign w:val="bottom"/>
          </w:tcPr>
          <w:p w14:paraId="0992A0CF" w14:textId="043A9474"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Vocational educated</w:t>
            </w:r>
          </w:p>
        </w:tc>
        <w:tc>
          <w:tcPr>
            <w:tcW w:w="1169" w:type="dxa"/>
            <w:vAlign w:val="bottom"/>
          </w:tcPr>
          <w:p w14:paraId="592FEDE1" w14:textId="4F059C5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28.2</w:t>
            </w:r>
          </w:p>
        </w:tc>
        <w:tc>
          <w:tcPr>
            <w:tcW w:w="1169" w:type="dxa"/>
            <w:vAlign w:val="bottom"/>
          </w:tcPr>
          <w:p w14:paraId="1EC5B1EC" w14:textId="363C2D3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29.3</w:t>
            </w:r>
          </w:p>
        </w:tc>
        <w:tc>
          <w:tcPr>
            <w:tcW w:w="1170" w:type="dxa"/>
            <w:vAlign w:val="bottom"/>
          </w:tcPr>
          <w:p w14:paraId="214774C4" w14:textId="22F27C7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57.5</w:t>
            </w:r>
          </w:p>
        </w:tc>
        <w:tc>
          <w:tcPr>
            <w:tcW w:w="1312" w:type="dxa"/>
            <w:vAlign w:val="bottom"/>
          </w:tcPr>
          <w:p w14:paraId="4D57485D" w14:textId="504B777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33.8</w:t>
            </w:r>
          </w:p>
        </w:tc>
        <w:tc>
          <w:tcPr>
            <w:tcW w:w="1122" w:type="dxa"/>
            <w:vAlign w:val="bottom"/>
          </w:tcPr>
          <w:p w14:paraId="287FE45D" w14:textId="243B498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8.6</w:t>
            </w:r>
          </w:p>
        </w:tc>
        <w:tc>
          <w:tcPr>
            <w:tcW w:w="1122" w:type="dxa"/>
            <w:vAlign w:val="bottom"/>
          </w:tcPr>
          <w:p w14:paraId="4D688FB0" w14:textId="715C0A2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18.4</w:t>
            </w:r>
          </w:p>
        </w:tc>
        <w:tc>
          <w:tcPr>
            <w:tcW w:w="1123" w:type="dxa"/>
            <w:vAlign w:val="bottom"/>
          </w:tcPr>
          <w:p w14:paraId="3F5D2CDA" w14:textId="292A8EE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68.6</w:t>
            </w:r>
          </w:p>
        </w:tc>
      </w:tr>
      <w:tr w:rsidR="004004B5" w:rsidRPr="00796D2F" w14:paraId="5FD6404F" w14:textId="77777777" w:rsidTr="004004B5">
        <w:trPr>
          <w:trHeight w:val="197"/>
        </w:trPr>
        <w:tc>
          <w:tcPr>
            <w:tcW w:w="2518" w:type="dxa"/>
            <w:vAlign w:val="bottom"/>
          </w:tcPr>
          <w:p w14:paraId="19CB0A03" w14:textId="56B132F4"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Males</w:t>
            </w:r>
          </w:p>
        </w:tc>
        <w:tc>
          <w:tcPr>
            <w:tcW w:w="1169" w:type="dxa"/>
            <w:vAlign w:val="bottom"/>
          </w:tcPr>
          <w:p w14:paraId="1D4BE3D8" w14:textId="5D481C6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29.4</w:t>
            </w:r>
          </w:p>
        </w:tc>
        <w:tc>
          <w:tcPr>
            <w:tcW w:w="1169" w:type="dxa"/>
            <w:vAlign w:val="bottom"/>
          </w:tcPr>
          <w:p w14:paraId="03708547" w14:textId="6FD72FF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24.1</w:t>
            </w:r>
          </w:p>
        </w:tc>
        <w:tc>
          <w:tcPr>
            <w:tcW w:w="1170" w:type="dxa"/>
            <w:vAlign w:val="bottom"/>
          </w:tcPr>
          <w:p w14:paraId="0EB5A3ED" w14:textId="44C30F0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53.5</w:t>
            </w:r>
          </w:p>
        </w:tc>
        <w:tc>
          <w:tcPr>
            <w:tcW w:w="1312" w:type="dxa"/>
            <w:vAlign w:val="bottom"/>
          </w:tcPr>
          <w:p w14:paraId="695E783D" w14:textId="566DCCB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w:t>
            </w:r>
            <w:r w:rsidR="001A382C">
              <w:rPr>
                <w:rFonts w:cstheme="minorHAnsi"/>
                <w:color w:val="000000"/>
                <w:sz w:val="20"/>
                <w:szCs w:val="20"/>
              </w:rPr>
              <w:t>.0</w:t>
            </w:r>
          </w:p>
        </w:tc>
        <w:tc>
          <w:tcPr>
            <w:tcW w:w="1122" w:type="dxa"/>
            <w:vAlign w:val="bottom"/>
          </w:tcPr>
          <w:p w14:paraId="68379E64" w14:textId="7769AD7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7.6</w:t>
            </w:r>
          </w:p>
        </w:tc>
        <w:tc>
          <w:tcPr>
            <w:tcW w:w="1122" w:type="dxa"/>
            <w:vAlign w:val="bottom"/>
          </w:tcPr>
          <w:p w14:paraId="38C44130" w14:textId="40A6716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17.8</w:t>
            </w:r>
          </w:p>
        </w:tc>
        <w:tc>
          <w:tcPr>
            <w:tcW w:w="1123" w:type="dxa"/>
            <w:vAlign w:val="bottom"/>
          </w:tcPr>
          <w:p w14:paraId="5C05A6A0" w14:textId="271EC01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65.2</w:t>
            </w:r>
          </w:p>
        </w:tc>
      </w:tr>
      <w:tr w:rsidR="004004B5" w:rsidRPr="00796D2F" w14:paraId="466F0ED3" w14:textId="77777777" w:rsidTr="004004B5">
        <w:tc>
          <w:tcPr>
            <w:tcW w:w="2518" w:type="dxa"/>
            <w:vAlign w:val="bottom"/>
          </w:tcPr>
          <w:p w14:paraId="396DFE07" w14:textId="37888DDA"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Females</w:t>
            </w:r>
          </w:p>
        </w:tc>
        <w:tc>
          <w:tcPr>
            <w:tcW w:w="1169" w:type="dxa"/>
            <w:vAlign w:val="bottom"/>
          </w:tcPr>
          <w:p w14:paraId="4BB71887" w14:textId="02D6F24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20.7</w:t>
            </w:r>
          </w:p>
        </w:tc>
        <w:tc>
          <w:tcPr>
            <w:tcW w:w="1169" w:type="dxa"/>
            <w:vAlign w:val="bottom"/>
          </w:tcPr>
          <w:p w14:paraId="4A34BF8B" w14:textId="3A0D7C5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38.7</w:t>
            </w:r>
          </w:p>
        </w:tc>
        <w:tc>
          <w:tcPr>
            <w:tcW w:w="1170" w:type="dxa"/>
            <w:vAlign w:val="bottom"/>
          </w:tcPr>
          <w:p w14:paraId="64A522CB" w14:textId="7232745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59.5</w:t>
            </w:r>
          </w:p>
        </w:tc>
        <w:tc>
          <w:tcPr>
            <w:tcW w:w="1312" w:type="dxa"/>
            <w:vAlign w:val="bottom"/>
          </w:tcPr>
          <w:p w14:paraId="2E34A3C8" w14:textId="66B139E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28.5</w:t>
            </w:r>
          </w:p>
        </w:tc>
        <w:tc>
          <w:tcPr>
            <w:tcW w:w="1122" w:type="dxa"/>
            <w:vAlign w:val="bottom"/>
          </w:tcPr>
          <w:p w14:paraId="347C07EC" w14:textId="12E3FDD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w:t>
            </w:r>
            <w:r w:rsidR="001A382C">
              <w:rPr>
                <w:rFonts w:cstheme="minorHAnsi"/>
                <w:color w:val="000000"/>
                <w:sz w:val="20"/>
                <w:szCs w:val="20"/>
              </w:rPr>
              <w:t>.0</w:t>
            </w:r>
          </w:p>
        </w:tc>
        <w:tc>
          <w:tcPr>
            <w:tcW w:w="1122" w:type="dxa"/>
            <w:vAlign w:val="bottom"/>
          </w:tcPr>
          <w:p w14:paraId="1548C187" w14:textId="20670E7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25.4</w:t>
            </w:r>
          </w:p>
        </w:tc>
        <w:tc>
          <w:tcPr>
            <w:tcW w:w="1123" w:type="dxa"/>
            <w:vAlign w:val="bottom"/>
          </w:tcPr>
          <w:p w14:paraId="233514E3" w14:textId="191C433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74</w:t>
            </w:r>
            <w:r w:rsidR="001A382C">
              <w:rPr>
                <w:rFonts w:cstheme="minorHAnsi"/>
                <w:color w:val="000000"/>
                <w:sz w:val="20"/>
                <w:szCs w:val="20"/>
              </w:rPr>
              <w:t>.0</w:t>
            </w:r>
          </w:p>
        </w:tc>
      </w:tr>
      <w:tr w:rsidR="004004B5" w:rsidRPr="00796D2F" w14:paraId="355EB928" w14:textId="77777777" w:rsidTr="004004B5">
        <w:tc>
          <w:tcPr>
            <w:tcW w:w="2518" w:type="dxa"/>
            <w:vAlign w:val="bottom"/>
          </w:tcPr>
          <w:p w14:paraId="2D987DA2" w14:textId="445F4048"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People with Disability</w:t>
            </w:r>
          </w:p>
        </w:tc>
        <w:tc>
          <w:tcPr>
            <w:tcW w:w="1169" w:type="dxa"/>
            <w:vAlign w:val="bottom"/>
          </w:tcPr>
          <w:p w14:paraId="4E18868B" w14:textId="08016F7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19.5</w:t>
            </w:r>
          </w:p>
        </w:tc>
        <w:tc>
          <w:tcPr>
            <w:tcW w:w="1169" w:type="dxa"/>
            <w:vAlign w:val="bottom"/>
          </w:tcPr>
          <w:p w14:paraId="1DEE6268" w14:textId="002FD9D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30.2</w:t>
            </w:r>
          </w:p>
        </w:tc>
        <w:tc>
          <w:tcPr>
            <w:tcW w:w="1170" w:type="dxa"/>
            <w:vAlign w:val="bottom"/>
          </w:tcPr>
          <w:p w14:paraId="5D41F670" w14:textId="662DAA1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49.7</w:t>
            </w:r>
          </w:p>
        </w:tc>
        <w:tc>
          <w:tcPr>
            <w:tcW w:w="1312" w:type="dxa"/>
            <w:vAlign w:val="bottom"/>
          </w:tcPr>
          <w:p w14:paraId="46980B8A" w14:textId="292D2F0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35.6</w:t>
            </w:r>
          </w:p>
        </w:tc>
        <w:tc>
          <w:tcPr>
            <w:tcW w:w="1122" w:type="dxa"/>
            <w:vAlign w:val="bottom"/>
          </w:tcPr>
          <w:p w14:paraId="51FF99B4" w14:textId="6DEFD62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14.7</w:t>
            </w:r>
          </w:p>
        </w:tc>
        <w:tc>
          <w:tcPr>
            <w:tcW w:w="1122" w:type="dxa"/>
            <w:vAlign w:val="bottom"/>
          </w:tcPr>
          <w:p w14:paraId="55B86FCC" w14:textId="216C6BA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17</w:t>
            </w:r>
            <w:r w:rsidR="001A382C">
              <w:rPr>
                <w:rFonts w:cstheme="minorHAnsi"/>
                <w:color w:val="000000"/>
                <w:sz w:val="20"/>
                <w:szCs w:val="20"/>
              </w:rPr>
              <w:t>.0</w:t>
            </w:r>
          </w:p>
        </w:tc>
        <w:tc>
          <w:tcPr>
            <w:tcW w:w="1123" w:type="dxa"/>
            <w:vAlign w:val="bottom"/>
          </w:tcPr>
          <w:p w14:paraId="1FA5C40C" w14:textId="6EAC23E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61.3</w:t>
            </w:r>
          </w:p>
        </w:tc>
      </w:tr>
      <w:tr w:rsidR="004004B5" w:rsidRPr="00796D2F" w14:paraId="2ACDC9DF" w14:textId="77777777" w:rsidTr="004004B5">
        <w:tc>
          <w:tcPr>
            <w:tcW w:w="2518" w:type="dxa"/>
            <w:vAlign w:val="bottom"/>
          </w:tcPr>
          <w:p w14:paraId="0DF2013C" w14:textId="4E48EC18"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Indigenous</w:t>
            </w:r>
          </w:p>
        </w:tc>
        <w:tc>
          <w:tcPr>
            <w:tcW w:w="1169" w:type="dxa"/>
            <w:vAlign w:val="bottom"/>
          </w:tcPr>
          <w:p w14:paraId="18261C23" w14:textId="4C93051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22.7</w:t>
            </w:r>
          </w:p>
        </w:tc>
        <w:tc>
          <w:tcPr>
            <w:tcW w:w="1169" w:type="dxa"/>
            <w:vAlign w:val="bottom"/>
          </w:tcPr>
          <w:p w14:paraId="09122D2E" w14:textId="2116E18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15.3</w:t>
            </w:r>
          </w:p>
        </w:tc>
        <w:tc>
          <w:tcPr>
            <w:tcW w:w="1170" w:type="dxa"/>
            <w:vAlign w:val="bottom"/>
          </w:tcPr>
          <w:p w14:paraId="195BF59C" w14:textId="0D3E41E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w:t>
            </w:r>
            <w:r w:rsidR="001A382C">
              <w:rPr>
                <w:rFonts w:cstheme="minorHAnsi"/>
                <w:color w:val="000000"/>
                <w:sz w:val="20"/>
                <w:szCs w:val="20"/>
              </w:rPr>
              <w:t>.0</w:t>
            </w:r>
          </w:p>
        </w:tc>
        <w:tc>
          <w:tcPr>
            <w:tcW w:w="1312" w:type="dxa"/>
            <w:vAlign w:val="bottom"/>
          </w:tcPr>
          <w:p w14:paraId="77EA287A" w14:textId="24B7CA3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45.2</w:t>
            </w:r>
          </w:p>
        </w:tc>
        <w:tc>
          <w:tcPr>
            <w:tcW w:w="1122" w:type="dxa"/>
            <w:vAlign w:val="bottom"/>
          </w:tcPr>
          <w:p w14:paraId="6D1FC31C" w14:textId="64B115F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16.8</w:t>
            </w:r>
          </w:p>
        </w:tc>
        <w:tc>
          <w:tcPr>
            <w:tcW w:w="1122" w:type="dxa"/>
            <w:vAlign w:val="bottom"/>
          </w:tcPr>
          <w:p w14:paraId="768CED7F" w14:textId="64689C2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13.5</w:t>
            </w:r>
          </w:p>
        </w:tc>
        <w:tc>
          <w:tcPr>
            <w:tcW w:w="1123" w:type="dxa"/>
            <w:vAlign w:val="bottom"/>
          </w:tcPr>
          <w:p w14:paraId="178029BC" w14:textId="46B0579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47.2</w:t>
            </w:r>
          </w:p>
        </w:tc>
      </w:tr>
      <w:tr w:rsidR="004004B5" w:rsidRPr="00796D2F" w14:paraId="66D149AE" w14:textId="77777777" w:rsidTr="004004B5">
        <w:tc>
          <w:tcPr>
            <w:tcW w:w="2518" w:type="dxa"/>
            <w:vAlign w:val="bottom"/>
          </w:tcPr>
          <w:p w14:paraId="33C628CF" w14:textId="66E97543"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CALD</w:t>
            </w:r>
          </w:p>
        </w:tc>
        <w:tc>
          <w:tcPr>
            <w:tcW w:w="1169" w:type="dxa"/>
            <w:vAlign w:val="bottom"/>
          </w:tcPr>
          <w:p w14:paraId="54185AE6" w14:textId="4FCE594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22.3</w:t>
            </w:r>
          </w:p>
        </w:tc>
        <w:tc>
          <w:tcPr>
            <w:tcW w:w="1169" w:type="dxa"/>
            <w:vAlign w:val="bottom"/>
          </w:tcPr>
          <w:p w14:paraId="45641141" w14:textId="441C503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w:t>
            </w:r>
            <w:r w:rsidR="001A382C">
              <w:rPr>
                <w:rFonts w:cstheme="minorHAnsi"/>
                <w:color w:val="000000"/>
                <w:sz w:val="20"/>
                <w:szCs w:val="20"/>
              </w:rPr>
              <w:t>.0</w:t>
            </w:r>
          </w:p>
        </w:tc>
        <w:tc>
          <w:tcPr>
            <w:tcW w:w="1170" w:type="dxa"/>
            <w:vAlign w:val="bottom"/>
          </w:tcPr>
          <w:p w14:paraId="2AF6D371" w14:textId="56D74D1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51.3</w:t>
            </w:r>
          </w:p>
        </w:tc>
        <w:tc>
          <w:tcPr>
            <w:tcW w:w="1312" w:type="dxa"/>
            <w:vAlign w:val="bottom"/>
          </w:tcPr>
          <w:p w14:paraId="5A1A4DF2" w14:textId="1462CB4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36.9</w:t>
            </w:r>
          </w:p>
        </w:tc>
        <w:tc>
          <w:tcPr>
            <w:tcW w:w="1122" w:type="dxa"/>
            <w:vAlign w:val="bottom"/>
          </w:tcPr>
          <w:p w14:paraId="3E2D2A16" w14:textId="4AD3217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11.8</w:t>
            </w:r>
          </w:p>
        </w:tc>
        <w:tc>
          <w:tcPr>
            <w:tcW w:w="1122" w:type="dxa"/>
            <w:vAlign w:val="bottom"/>
          </w:tcPr>
          <w:p w14:paraId="65B45A6B" w14:textId="2EAD56E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25.5</w:t>
            </w:r>
          </w:p>
        </w:tc>
        <w:tc>
          <w:tcPr>
            <w:tcW w:w="1123" w:type="dxa"/>
            <w:vAlign w:val="bottom"/>
          </w:tcPr>
          <w:p w14:paraId="52FD9F33" w14:textId="402F975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70.2</w:t>
            </w:r>
          </w:p>
        </w:tc>
      </w:tr>
      <w:tr w:rsidR="004004B5" w:rsidRPr="00796D2F" w14:paraId="3958FB41" w14:textId="77777777" w:rsidTr="004004B5">
        <w:tc>
          <w:tcPr>
            <w:tcW w:w="2518" w:type="dxa"/>
            <w:vAlign w:val="bottom"/>
          </w:tcPr>
          <w:p w14:paraId="06049678" w14:textId="467F59D5"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Sole Parents</w:t>
            </w:r>
          </w:p>
        </w:tc>
        <w:tc>
          <w:tcPr>
            <w:tcW w:w="1169" w:type="dxa"/>
            <w:vAlign w:val="bottom"/>
          </w:tcPr>
          <w:p w14:paraId="790D2F8A" w14:textId="18E5A0F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19.2</w:t>
            </w:r>
          </w:p>
        </w:tc>
        <w:tc>
          <w:tcPr>
            <w:tcW w:w="1169" w:type="dxa"/>
            <w:vAlign w:val="bottom"/>
          </w:tcPr>
          <w:p w14:paraId="09E5B8F2" w14:textId="687B4C4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49.8</w:t>
            </w:r>
          </w:p>
        </w:tc>
        <w:tc>
          <w:tcPr>
            <w:tcW w:w="1170" w:type="dxa"/>
            <w:vAlign w:val="bottom"/>
          </w:tcPr>
          <w:p w14:paraId="4CF4E079" w14:textId="2872C7F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69</w:t>
            </w:r>
            <w:r w:rsidR="001A382C">
              <w:rPr>
                <w:rFonts w:cstheme="minorHAnsi"/>
                <w:color w:val="000000"/>
                <w:sz w:val="20"/>
                <w:szCs w:val="20"/>
              </w:rPr>
              <w:t>.0</w:t>
            </w:r>
          </w:p>
        </w:tc>
        <w:tc>
          <w:tcPr>
            <w:tcW w:w="1312" w:type="dxa"/>
            <w:vAlign w:val="bottom"/>
          </w:tcPr>
          <w:p w14:paraId="69546383" w14:textId="15A1231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21.8</w:t>
            </w:r>
          </w:p>
        </w:tc>
        <w:tc>
          <w:tcPr>
            <w:tcW w:w="1122" w:type="dxa"/>
            <w:vAlign w:val="bottom"/>
          </w:tcPr>
          <w:p w14:paraId="657A8575" w14:textId="7908810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9.2</w:t>
            </w:r>
          </w:p>
        </w:tc>
        <w:tc>
          <w:tcPr>
            <w:tcW w:w="1122" w:type="dxa"/>
            <w:vAlign w:val="bottom"/>
          </w:tcPr>
          <w:p w14:paraId="285ED6C9" w14:textId="2007FF9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21.4</w:t>
            </w:r>
          </w:p>
        </w:tc>
        <w:tc>
          <w:tcPr>
            <w:tcW w:w="1123" w:type="dxa"/>
            <w:vAlign w:val="bottom"/>
          </w:tcPr>
          <w:p w14:paraId="5962AB78" w14:textId="15F11A3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80.5</w:t>
            </w:r>
          </w:p>
        </w:tc>
      </w:tr>
      <w:tr w:rsidR="004004B5" w:rsidRPr="00796D2F" w14:paraId="49D64623" w14:textId="77777777" w:rsidTr="004004B5">
        <w:tc>
          <w:tcPr>
            <w:tcW w:w="2518" w:type="dxa"/>
            <w:vAlign w:val="bottom"/>
          </w:tcPr>
          <w:p w14:paraId="25ABAC3B" w14:textId="6B0E916C"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Newstart Allowance recipients</w:t>
            </w:r>
          </w:p>
        </w:tc>
        <w:tc>
          <w:tcPr>
            <w:tcW w:w="1169" w:type="dxa"/>
            <w:vAlign w:val="bottom"/>
          </w:tcPr>
          <w:p w14:paraId="45FB0F14" w14:textId="5ACC8D2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25.8</w:t>
            </w:r>
          </w:p>
        </w:tc>
        <w:tc>
          <w:tcPr>
            <w:tcW w:w="1169" w:type="dxa"/>
            <w:vAlign w:val="bottom"/>
          </w:tcPr>
          <w:p w14:paraId="4B7E3C38" w14:textId="4C5E9DE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30.5</w:t>
            </w:r>
          </w:p>
        </w:tc>
        <w:tc>
          <w:tcPr>
            <w:tcW w:w="1170" w:type="dxa"/>
            <w:vAlign w:val="bottom"/>
          </w:tcPr>
          <w:p w14:paraId="44D914E6" w14:textId="191F80C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56.2</w:t>
            </w:r>
          </w:p>
        </w:tc>
        <w:tc>
          <w:tcPr>
            <w:tcW w:w="1312" w:type="dxa"/>
            <w:vAlign w:val="bottom"/>
          </w:tcPr>
          <w:p w14:paraId="57038C40" w14:textId="32263C9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34.6</w:t>
            </w:r>
          </w:p>
        </w:tc>
        <w:tc>
          <w:tcPr>
            <w:tcW w:w="1122" w:type="dxa"/>
            <w:vAlign w:val="bottom"/>
          </w:tcPr>
          <w:p w14:paraId="3E286524" w14:textId="1B9FD38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9.1</w:t>
            </w:r>
          </w:p>
        </w:tc>
        <w:tc>
          <w:tcPr>
            <w:tcW w:w="1122" w:type="dxa"/>
            <w:vAlign w:val="bottom"/>
          </w:tcPr>
          <w:p w14:paraId="2EBCF384" w14:textId="5B0C93B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19.1</w:t>
            </w:r>
          </w:p>
        </w:tc>
        <w:tc>
          <w:tcPr>
            <w:tcW w:w="1123" w:type="dxa"/>
            <w:vAlign w:val="bottom"/>
          </w:tcPr>
          <w:p w14:paraId="21D6D5D6" w14:textId="6C4A777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68</w:t>
            </w:r>
            <w:r w:rsidR="001A382C">
              <w:rPr>
                <w:rFonts w:cstheme="minorHAnsi"/>
                <w:color w:val="000000"/>
                <w:sz w:val="20"/>
                <w:szCs w:val="20"/>
              </w:rPr>
              <w:t>.0</w:t>
            </w:r>
          </w:p>
        </w:tc>
      </w:tr>
      <w:tr w:rsidR="004004B5" w:rsidRPr="00796D2F" w14:paraId="548A809E" w14:textId="77777777" w:rsidTr="004004B5">
        <w:tc>
          <w:tcPr>
            <w:tcW w:w="2518" w:type="dxa"/>
            <w:vAlign w:val="bottom"/>
          </w:tcPr>
          <w:p w14:paraId="3C4D8CEC" w14:textId="0FE1E5F5" w:rsidR="004004B5" w:rsidRPr="00B60B6B" w:rsidRDefault="004004B5"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Youth Allowance (other) recipients</w:t>
            </w:r>
          </w:p>
        </w:tc>
        <w:tc>
          <w:tcPr>
            <w:tcW w:w="1169" w:type="dxa"/>
            <w:vAlign w:val="bottom"/>
          </w:tcPr>
          <w:p w14:paraId="06241C45" w14:textId="66F01F0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18.5</w:t>
            </w:r>
          </w:p>
        </w:tc>
        <w:tc>
          <w:tcPr>
            <w:tcW w:w="1169" w:type="dxa"/>
            <w:vAlign w:val="bottom"/>
          </w:tcPr>
          <w:p w14:paraId="325D3113" w14:textId="640C55B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30.9</w:t>
            </w:r>
          </w:p>
        </w:tc>
        <w:tc>
          <w:tcPr>
            <w:tcW w:w="1170" w:type="dxa"/>
            <w:vAlign w:val="bottom"/>
          </w:tcPr>
          <w:p w14:paraId="3C306D9C" w14:textId="0AFDB36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49.4</w:t>
            </w:r>
          </w:p>
        </w:tc>
        <w:tc>
          <w:tcPr>
            <w:tcW w:w="1312" w:type="dxa"/>
            <w:vAlign w:val="bottom"/>
          </w:tcPr>
          <w:p w14:paraId="28E9CCFE" w14:textId="7D80D04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39.8</w:t>
            </w:r>
          </w:p>
        </w:tc>
        <w:tc>
          <w:tcPr>
            <w:tcW w:w="1122" w:type="dxa"/>
            <w:vAlign w:val="bottom"/>
          </w:tcPr>
          <w:p w14:paraId="2C6A0584" w14:textId="5C12D01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10.8</w:t>
            </w:r>
          </w:p>
        </w:tc>
        <w:tc>
          <w:tcPr>
            <w:tcW w:w="1122" w:type="dxa"/>
            <w:vAlign w:val="bottom"/>
          </w:tcPr>
          <w:p w14:paraId="7A62593D" w14:textId="5B27598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39.1</w:t>
            </w:r>
          </w:p>
        </w:tc>
        <w:tc>
          <w:tcPr>
            <w:tcW w:w="1123" w:type="dxa"/>
            <w:vAlign w:val="bottom"/>
          </w:tcPr>
          <w:p w14:paraId="2A067385" w14:textId="76B3663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73.8</w:t>
            </w:r>
          </w:p>
        </w:tc>
      </w:tr>
      <w:tr w:rsidR="00FE719C" w:rsidRPr="00796D2F" w14:paraId="693650BD" w14:textId="77777777" w:rsidTr="00FE719C">
        <w:tc>
          <w:tcPr>
            <w:tcW w:w="2518" w:type="dxa"/>
            <w:vAlign w:val="bottom"/>
          </w:tcPr>
          <w:p w14:paraId="60751C4A" w14:textId="2A3417B0" w:rsidR="00FE719C" w:rsidRPr="00B60B6B" w:rsidRDefault="00FE719C" w:rsidP="006B6990">
            <w:pPr>
              <w:pStyle w:val="TableHeading"/>
              <w:rPr>
                <w:rFonts w:asciiTheme="minorHAnsi" w:hAnsiTheme="minorHAnsi" w:cstheme="minorHAnsi"/>
                <w:sz w:val="20"/>
                <w:szCs w:val="20"/>
              </w:rPr>
            </w:pPr>
            <w:r w:rsidRPr="00B60B6B">
              <w:rPr>
                <w:rFonts w:asciiTheme="minorHAnsi" w:hAnsiTheme="minorHAnsi" w:cstheme="minorHAnsi"/>
                <w:sz w:val="20"/>
                <w:szCs w:val="20"/>
              </w:rPr>
              <w:t>Parenting Payment recipients</w:t>
            </w:r>
          </w:p>
        </w:tc>
        <w:tc>
          <w:tcPr>
            <w:tcW w:w="1169" w:type="dxa"/>
            <w:vAlign w:val="bottom"/>
          </w:tcPr>
          <w:p w14:paraId="07CB3C7F" w14:textId="10ABE862"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18.6</w:t>
            </w:r>
          </w:p>
        </w:tc>
        <w:tc>
          <w:tcPr>
            <w:tcW w:w="1169" w:type="dxa"/>
            <w:vAlign w:val="bottom"/>
          </w:tcPr>
          <w:p w14:paraId="1ADC800C" w14:textId="20BECFDE"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43.9</w:t>
            </w:r>
          </w:p>
        </w:tc>
        <w:tc>
          <w:tcPr>
            <w:tcW w:w="1170" w:type="dxa"/>
            <w:vAlign w:val="bottom"/>
          </w:tcPr>
          <w:p w14:paraId="182910C6" w14:textId="5537E547"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62.5</w:t>
            </w:r>
          </w:p>
        </w:tc>
        <w:tc>
          <w:tcPr>
            <w:tcW w:w="1312" w:type="dxa"/>
            <w:vAlign w:val="bottom"/>
          </w:tcPr>
          <w:p w14:paraId="7A75292F" w14:textId="766BD751"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23.6</w:t>
            </w:r>
          </w:p>
        </w:tc>
        <w:tc>
          <w:tcPr>
            <w:tcW w:w="1122" w:type="dxa"/>
            <w:vAlign w:val="bottom"/>
          </w:tcPr>
          <w:p w14:paraId="7BB9E52F" w14:textId="2BCEE70D"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13.8</w:t>
            </w:r>
          </w:p>
        </w:tc>
        <w:tc>
          <w:tcPr>
            <w:tcW w:w="1122" w:type="dxa"/>
            <w:vAlign w:val="bottom"/>
          </w:tcPr>
          <w:p w14:paraId="259A38AF" w14:textId="211C3D3C"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23.8</w:t>
            </w:r>
          </w:p>
        </w:tc>
        <w:tc>
          <w:tcPr>
            <w:tcW w:w="1123" w:type="dxa"/>
            <w:vAlign w:val="bottom"/>
          </w:tcPr>
          <w:p w14:paraId="287D47C0" w14:textId="0A78674C"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77.7</w:t>
            </w:r>
          </w:p>
        </w:tc>
      </w:tr>
      <w:tr w:rsidR="00FE719C" w:rsidRPr="00796D2F" w14:paraId="52059C00" w14:textId="77777777" w:rsidTr="00FE719C">
        <w:tc>
          <w:tcPr>
            <w:tcW w:w="2518" w:type="dxa"/>
            <w:vAlign w:val="bottom"/>
          </w:tcPr>
          <w:p w14:paraId="7E3EDEE5" w14:textId="7D4F0C05" w:rsidR="00FE719C" w:rsidRPr="00B60B6B" w:rsidRDefault="00FE719C" w:rsidP="00F10241">
            <w:pPr>
              <w:pStyle w:val="TableHeading"/>
              <w:rPr>
                <w:rFonts w:asciiTheme="minorHAnsi" w:hAnsiTheme="minorHAnsi" w:cstheme="minorHAnsi"/>
                <w:sz w:val="20"/>
                <w:szCs w:val="20"/>
              </w:rPr>
            </w:pPr>
            <w:r w:rsidRPr="00B60B6B">
              <w:rPr>
                <w:rFonts w:asciiTheme="minorHAnsi" w:hAnsiTheme="minorHAnsi" w:cstheme="minorHAnsi"/>
                <w:sz w:val="20"/>
                <w:szCs w:val="20"/>
              </w:rPr>
              <w:t>Not on income support</w:t>
            </w:r>
          </w:p>
        </w:tc>
        <w:tc>
          <w:tcPr>
            <w:tcW w:w="1169" w:type="dxa"/>
            <w:vAlign w:val="bottom"/>
          </w:tcPr>
          <w:p w14:paraId="4CF9FE36" w14:textId="7BA3399A"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32.4</w:t>
            </w:r>
          </w:p>
        </w:tc>
        <w:tc>
          <w:tcPr>
            <w:tcW w:w="1169" w:type="dxa"/>
            <w:vAlign w:val="bottom"/>
          </w:tcPr>
          <w:p w14:paraId="2D9A43BF" w14:textId="6B154323"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26.8</w:t>
            </w:r>
          </w:p>
        </w:tc>
        <w:tc>
          <w:tcPr>
            <w:tcW w:w="1170" w:type="dxa"/>
            <w:vAlign w:val="bottom"/>
          </w:tcPr>
          <w:p w14:paraId="1225BFF8" w14:textId="659273B4"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59.2</w:t>
            </w:r>
          </w:p>
        </w:tc>
        <w:tc>
          <w:tcPr>
            <w:tcW w:w="1312" w:type="dxa"/>
            <w:vAlign w:val="bottom"/>
          </w:tcPr>
          <w:p w14:paraId="4D424ECE" w14:textId="128E03E3"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33.6</w:t>
            </w:r>
          </w:p>
        </w:tc>
        <w:tc>
          <w:tcPr>
            <w:tcW w:w="1122" w:type="dxa"/>
            <w:vAlign w:val="bottom"/>
          </w:tcPr>
          <w:p w14:paraId="03D61A25" w14:textId="11BA1D56"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7.3</w:t>
            </w:r>
          </w:p>
        </w:tc>
        <w:tc>
          <w:tcPr>
            <w:tcW w:w="1122" w:type="dxa"/>
            <w:vAlign w:val="bottom"/>
          </w:tcPr>
          <w:p w14:paraId="47B5A0BC" w14:textId="37C58A8C" w:rsidR="00FE719C" w:rsidRPr="00FE719C" w:rsidRDefault="00FE719C" w:rsidP="00FE719C">
            <w:pPr>
              <w:pStyle w:val="NormalWeb"/>
              <w:jc w:val="center"/>
              <w:rPr>
                <w:rFonts w:cstheme="minorHAnsi"/>
                <w:sz w:val="20"/>
                <w:szCs w:val="20"/>
              </w:rPr>
            </w:pPr>
            <w:r w:rsidRPr="00FE719C">
              <w:rPr>
                <w:rFonts w:ascii="Calibri" w:hAnsi="Calibri" w:cs="Calibri"/>
                <w:color w:val="000000"/>
                <w:sz w:val="20"/>
                <w:szCs w:val="20"/>
              </w:rPr>
              <w:t>16.8</w:t>
            </w:r>
          </w:p>
        </w:tc>
        <w:tc>
          <w:tcPr>
            <w:tcW w:w="1123" w:type="dxa"/>
            <w:vAlign w:val="bottom"/>
          </w:tcPr>
          <w:p w14:paraId="1DE414FB" w14:textId="1277C79E" w:rsidR="00FE719C" w:rsidRPr="00FE719C" w:rsidRDefault="00FE719C" w:rsidP="00FE719C">
            <w:pPr>
              <w:spacing w:after="0"/>
              <w:jc w:val="center"/>
              <w:rPr>
                <w:rFonts w:asciiTheme="minorHAnsi" w:hAnsiTheme="minorHAnsi" w:cstheme="minorHAnsi"/>
                <w:sz w:val="20"/>
                <w:szCs w:val="20"/>
              </w:rPr>
            </w:pPr>
            <w:r w:rsidRPr="00FE719C">
              <w:rPr>
                <w:rFonts w:cs="Calibri"/>
                <w:color w:val="000000"/>
                <w:sz w:val="20"/>
                <w:szCs w:val="20"/>
              </w:rPr>
              <w:t>69.1</w:t>
            </w:r>
          </w:p>
        </w:tc>
      </w:tr>
      <w:tr w:rsidR="00FE719C" w:rsidRPr="00796D2F" w14:paraId="3CC7B809" w14:textId="77777777" w:rsidTr="00FE719C">
        <w:tc>
          <w:tcPr>
            <w:tcW w:w="2518" w:type="dxa"/>
            <w:vAlign w:val="bottom"/>
          </w:tcPr>
          <w:p w14:paraId="3C3E9C65" w14:textId="0FB22842" w:rsidR="00FE719C" w:rsidRPr="002D58F3" w:rsidRDefault="00FE719C" w:rsidP="00F10241">
            <w:pPr>
              <w:pStyle w:val="TableHeading"/>
              <w:rPr>
                <w:rFonts w:asciiTheme="minorHAnsi" w:hAnsiTheme="minorHAnsi" w:cstheme="minorHAnsi"/>
                <w:b/>
                <w:sz w:val="20"/>
                <w:szCs w:val="20"/>
              </w:rPr>
            </w:pPr>
            <w:r w:rsidRPr="002D58F3">
              <w:rPr>
                <w:rFonts w:asciiTheme="minorHAnsi" w:hAnsiTheme="minorHAnsi" w:cstheme="minorHAnsi"/>
                <w:b/>
                <w:sz w:val="20"/>
                <w:szCs w:val="20"/>
              </w:rPr>
              <w:t>TOTAL</w:t>
            </w:r>
          </w:p>
        </w:tc>
        <w:tc>
          <w:tcPr>
            <w:tcW w:w="1169" w:type="dxa"/>
            <w:vAlign w:val="bottom"/>
          </w:tcPr>
          <w:p w14:paraId="490293DA" w14:textId="4502FD64"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25.7</w:t>
            </w:r>
          </w:p>
        </w:tc>
        <w:tc>
          <w:tcPr>
            <w:tcW w:w="1169" w:type="dxa"/>
            <w:vAlign w:val="bottom"/>
          </w:tcPr>
          <w:p w14:paraId="02EEDEC7" w14:textId="3DC7DE46"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30.2</w:t>
            </w:r>
          </w:p>
        </w:tc>
        <w:tc>
          <w:tcPr>
            <w:tcW w:w="1170" w:type="dxa"/>
            <w:vAlign w:val="bottom"/>
          </w:tcPr>
          <w:p w14:paraId="20E51DD6" w14:textId="1E31FC04"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55.8</w:t>
            </w:r>
          </w:p>
        </w:tc>
        <w:tc>
          <w:tcPr>
            <w:tcW w:w="1312" w:type="dxa"/>
            <w:vAlign w:val="bottom"/>
          </w:tcPr>
          <w:p w14:paraId="10B64E4C" w14:textId="0841B804"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34.7</w:t>
            </w:r>
          </w:p>
        </w:tc>
        <w:tc>
          <w:tcPr>
            <w:tcW w:w="1122" w:type="dxa"/>
            <w:vAlign w:val="bottom"/>
          </w:tcPr>
          <w:p w14:paraId="3CE682E4" w14:textId="31F5022B"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9.4</w:t>
            </w:r>
          </w:p>
        </w:tc>
        <w:tc>
          <w:tcPr>
            <w:tcW w:w="1122" w:type="dxa"/>
            <w:vAlign w:val="bottom"/>
          </w:tcPr>
          <w:p w14:paraId="72383107" w14:textId="576AF41B"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21</w:t>
            </w:r>
            <w:r w:rsidR="001A382C">
              <w:rPr>
                <w:rFonts w:ascii="Calibri" w:hAnsi="Calibri" w:cs="Calibri"/>
                <w:b/>
                <w:color w:val="000000"/>
                <w:sz w:val="20"/>
                <w:szCs w:val="20"/>
              </w:rPr>
              <w:t>.0</w:t>
            </w:r>
          </w:p>
        </w:tc>
        <w:tc>
          <w:tcPr>
            <w:tcW w:w="1123" w:type="dxa"/>
            <w:vAlign w:val="bottom"/>
          </w:tcPr>
          <w:p w14:paraId="70BDCF54" w14:textId="3BFE273D" w:rsidR="00FE719C" w:rsidRPr="00131C9E" w:rsidRDefault="00FE719C" w:rsidP="00FE719C">
            <w:pPr>
              <w:pStyle w:val="NormalWeb"/>
              <w:jc w:val="center"/>
              <w:rPr>
                <w:rFonts w:cstheme="minorHAnsi"/>
                <w:b/>
                <w:sz w:val="20"/>
                <w:szCs w:val="20"/>
              </w:rPr>
            </w:pPr>
            <w:r w:rsidRPr="00131C9E">
              <w:rPr>
                <w:rFonts w:ascii="Calibri" w:hAnsi="Calibri" w:cs="Calibri"/>
                <w:b/>
                <w:color w:val="000000"/>
                <w:sz w:val="20"/>
                <w:szCs w:val="20"/>
              </w:rPr>
              <w:t>68.8</w:t>
            </w:r>
          </w:p>
        </w:tc>
      </w:tr>
    </w:tbl>
    <w:p w14:paraId="54EC081C" w14:textId="77777777" w:rsidR="000675F8" w:rsidRPr="00796D2F" w:rsidRDefault="000675F8" w:rsidP="002653E6">
      <w:pPr>
        <w:pStyle w:val="Footer"/>
      </w:pPr>
      <w:r w:rsidRPr="00796D2F">
        <w:rPr>
          <w:b/>
        </w:rPr>
        <w:t>Not published (n.p.)</w:t>
      </w:r>
      <w:r w:rsidRPr="00796D2F">
        <w:t xml:space="preserve"> indicates that sufficient data were not available to produce a reliable estimate for the particular group of job seekers.</w:t>
      </w:r>
    </w:p>
    <w:p w14:paraId="7E000803" w14:textId="72F66617" w:rsidR="000675F8" w:rsidRPr="00796D2F" w:rsidRDefault="000675F8" w:rsidP="002653E6">
      <w:pPr>
        <w:pStyle w:val="Footer"/>
      </w:pPr>
      <w:r w:rsidRPr="00796D2F">
        <w:t>This table refers to outcomes for job</w:t>
      </w:r>
      <w:r w:rsidRPr="00796D2F">
        <w:rPr>
          <w:lang w:val="en-GB"/>
        </w:rPr>
        <w:t xml:space="preserve"> seekers who participated in Stream 1 in the 12 months to </w:t>
      </w:r>
      <w:r w:rsidR="00AB6374">
        <w:t>September</w:t>
      </w:r>
      <w:r w:rsidR="00C976CC" w:rsidRPr="00796D2F">
        <w:t xml:space="preserve"> 201</w:t>
      </w:r>
      <w:r w:rsidR="00C9100F">
        <w:t>4</w:t>
      </w:r>
      <w:r w:rsidRPr="00796D2F">
        <w:rPr>
          <w:lang w:val="en-GB"/>
        </w:rPr>
        <w:t xml:space="preserve">, with outcomes measured around three months later. See the 'Sampling, In-scope populations and Results' section on </w:t>
      </w:r>
      <w:r w:rsidR="009A3757" w:rsidRPr="00796D2F">
        <w:rPr>
          <w:lang w:val="en-GB"/>
        </w:rPr>
        <w:t xml:space="preserve">page </w:t>
      </w:r>
      <w:r w:rsidR="002D2224">
        <w:rPr>
          <w:lang w:val="en-GB"/>
        </w:rPr>
        <w:t>22</w:t>
      </w:r>
      <w:r w:rsidR="002D2224" w:rsidRPr="00796D2F">
        <w:rPr>
          <w:lang w:val="en-GB"/>
        </w:rPr>
        <w:t xml:space="preserve"> </w:t>
      </w:r>
      <w:r w:rsidRPr="00796D2F">
        <w:rPr>
          <w:lang w:val="en-GB"/>
        </w:rPr>
        <w:t>for further details.</w:t>
      </w:r>
    </w:p>
    <w:p w14:paraId="6240663B" w14:textId="77777777" w:rsidR="000675F8" w:rsidRPr="00796D2F" w:rsidRDefault="003B15C5" w:rsidP="002653E6">
      <w:pPr>
        <w:pStyle w:val="Footer"/>
      </w:pPr>
      <w:r w:rsidRPr="00796D2F">
        <w:t>The job seeker characteristics refer to the job seekers’ circumstances at the commencement in their phase of assistance.</w:t>
      </w:r>
    </w:p>
    <w:p w14:paraId="5B9ECB1C" w14:textId="77777777" w:rsidR="00E74EB0" w:rsidRDefault="000675F8" w:rsidP="00E750D3">
      <w:pPr>
        <w:pStyle w:val="Footer"/>
      </w:pPr>
      <w:r w:rsidRPr="00796D2F">
        <w:t>Outcomes for job seekers on other income support types are not reported separately but included in the overall total.</w:t>
      </w:r>
      <w:r w:rsidR="00E74EB0">
        <w:br w:type="page"/>
      </w:r>
    </w:p>
    <w:p w14:paraId="75E2DDAA" w14:textId="67B5DD86" w:rsidR="00387883" w:rsidRPr="00796D2F" w:rsidRDefault="00387883" w:rsidP="00E750D3">
      <w:pPr>
        <w:pStyle w:val="Heading2"/>
        <w:jc w:val="center"/>
      </w:pPr>
      <w:bookmarkStart w:id="33" w:name="_Toc411520449"/>
      <w:r w:rsidRPr="00E750D3">
        <w:lastRenderedPageBreak/>
        <w:t>Table 2.3 – JSA Stream 2 Outcomes</w:t>
      </w:r>
      <w:r w:rsidR="00A110F9">
        <w:t xml:space="preserve">, </w:t>
      </w:r>
      <w:r w:rsidR="00AB6374">
        <w:t>December</w:t>
      </w:r>
      <w:r w:rsidR="00C43185" w:rsidRPr="00796D2F">
        <w:t xml:space="preserve"> </w:t>
      </w:r>
      <w:r w:rsidR="007C3312" w:rsidRPr="00796D2F">
        <w:t>201</w:t>
      </w:r>
      <w:r w:rsidR="00F35767">
        <w:t>4</w:t>
      </w:r>
      <w:bookmarkEnd w:id="33"/>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3F40A3CF" w14:textId="77777777" w:rsidTr="00D66BF7">
        <w:trPr>
          <w:tblHeader/>
        </w:trPr>
        <w:tc>
          <w:tcPr>
            <w:tcW w:w="2518" w:type="dxa"/>
            <w:shd w:val="clear" w:color="auto" w:fill="1F497D" w:themeFill="text2"/>
            <w:vAlign w:val="bottom"/>
          </w:tcPr>
          <w:p w14:paraId="1B5EC390"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1F497D" w:themeFill="text2"/>
            <w:vAlign w:val="bottom"/>
          </w:tcPr>
          <w:p w14:paraId="1D812815"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7EEB6D04"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28C225EB"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3B357EC4"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0E4CE93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379CA04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0EBE8D55"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4004B5" w:rsidRPr="00796D2F" w14:paraId="3D4C501D" w14:textId="77777777" w:rsidTr="004004B5">
        <w:tc>
          <w:tcPr>
            <w:tcW w:w="2518" w:type="dxa"/>
            <w:vAlign w:val="bottom"/>
          </w:tcPr>
          <w:p w14:paraId="2DD9234D" w14:textId="179AA8F5" w:rsidR="004004B5" w:rsidRPr="00796D2F" w:rsidRDefault="004004B5" w:rsidP="00F10241">
            <w:pPr>
              <w:pStyle w:val="TableHeading"/>
              <w:rPr>
                <w:sz w:val="20"/>
                <w:szCs w:val="20"/>
              </w:rPr>
            </w:pPr>
            <w:r w:rsidRPr="00796D2F">
              <w:rPr>
                <w:sz w:val="20"/>
                <w:szCs w:val="20"/>
              </w:rPr>
              <w:t>Aged 15 to 20 years</w:t>
            </w:r>
          </w:p>
        </w:tc>
        <w:tc>
          <w:tcPr>
            <w:tcW w:w="1169" w:type="dxa"/>
            <w:vAlign w:val="bottom"/>
          </w:tcPr>
          <w:p w14:paraId="7E2C1869" w14:textId="6BE999E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13.6</w:t>
            </w:r>
          </w:p>
        </w:tc>
        <w:tc>
          <w:tcPr>
            <w:tcW w:w="1169" w:type="dxa"/>
            <w:vAlign w:val="bottom"/>
          </w:tcPr>
          <w:p w14:paraId="7CB1735F" w14:textId="06B7106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20.5</w:t>
            </w:r>
          </w:p>
        </w:tc>
        <w:tc>
          <w:tcPr>
            <w:tcW w:w="1170" w:type="dxa"/>
            <w:vAlign w:val="bottom"/>
          </w:tcPr>
          <w:p w14:paraId="3EA3EDD6" w14:textId="09AC865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34.2</w:t>
            </w:r>
          </w:p>
        </w:tc>
        <w:tc>
          <w:tcPr>
            <w:tcW w:w="1312" w:type="dxa"/>
            <w:vAlign w:val="bottom"/>
          </w:tcPr>
          <w:p w14:paraId="31E7FAFE" w14:textId="60A5B4F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51.7</w:t>
            </w:r>
          </w:p>
        </w:tc>
        <w:tc>
          <w:tcPr>
            <w:tcW w:w="1122" w:type="dxa"/>
            <w:vAlign w:val="bottom"/>
          </w:tcPr>
          <w:p w14:paraId="2B94AA5B" w14:textId="50FECDB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14.1</w:t>
            </w:r>
          </w:p>
        </w:tc>
        <w:tc>
          <w:tcPr>
            <w:tcW w:w="1122" w:type="dxa"/>
            <w:vAlign w:val="bottom"/>
          </w:tcPr>
          <w:p w14:paraId="015834DD" w14:textId="0FD3453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40.5</w:t>
            </w:r>
          </w:p>
        </w:tc>
        <w:tc>
          <w:tcPr>
            <w:tcW w:w="1123" w:type="dxa"/>
            <w:vAlign w:val="bottom"/>
          </w:tcPr>
          <w:p w14:paraId="2FF0A08F" w14:textId="7A5E94E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62.4</w:t>
            </w:r>
          </w:p>
        </w:tc>
      </w:tr>
      <w:tr w:rsidR="004004B5" w:rsidRPr="00796D2F" w14:paraId="34167F96" w14:textId="77777777" w:rsidTr="004004B5">
        <w:tc>
          <w:tcPr>
            <w:tcW w:w="2518" w:type="dxa"/>
            <w:vAlign w:val="bottom"/>
          </w:tcPr>
          <w:p w14:paraId="33AA366D" w14:textId="09FE0E13" w:rsidR="004004B5" w:rsidRPr="00796D2F" w:rsidRDefault="004004B5" w:rsidP="00F10241">
            <w:pPr>
              <w:pStyle w:val="TableHeading"/>
              <w:rPr>
                <w:sz w:val="20"/>
                <w:szCs w:val="20"/>
              </w:rPr>
            </w:pPr>
            <w:r w:rsidRPr="00796D2F">
              <w:rPr>
                <w:sz w:val="20"/>
                <w:szCs w:val="20"/>
              </w:rPr>
              <w:t>Aged 21 to 24 years</w:t>
            </w:r>
          </w:p>
        </w:tc>
        <w:tc>
          <w:tcPr>
            <w:tcW w:w="1169" w:type="dxa"/>
            <w:vAlign w:val="bottom"/>
          </w:tcPr>
          <w:p w14:paraId="23F6B324" w14:textId="733AF77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19.1</w:t>
            </w:r>
          </w:p>
        </w:tc>
        <w:tc>
          <w:tcPr>
            <w:tcW w:w="1169" w:type="dxa"/>
            <w:vAlign w:val="bottom"/>
          </w:tcPr>
          <w:p w14:paraId="4A4320C1" w14:textId="67A0BD2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24.4</w:t>
            </w:r>
          </w:p>
        </w:tc>
        <w:tc>
          <w:tcPr>
            <w:tcW w:w="1170" w:type="dxa"/>
            <w:vAlign w:val="bottom"/>
          </w:tcPr>
          <w:p w14:paraId="0C4C5A31" w14:textId="3EA2FFB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43.5</w:t>
            </w:r>
          </w:p>
        </w:tc>
        <w:tc>
          <w:tcPr>
            <w:tcW w:w="1312" w:type="dxa"/>
            <w:vAlign w:val="bottom"/>
          </w:tcPr>
          <w:p w14:paraId="682CC79D" w14:textId="2B91B3C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44.6</w:t>
            </w:r>
          </w:p>
        </w:tc>
        <w:tc>
          <w:tcPr>
            <w:tcW w:w="1122" w:type="dxa"/>
            <w:vAlign w:val="bottom"/>
          </w:tcPr>
          <w:p w14:paraId="18F2CC9F" w14:textId="0D9F034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11.9</w:t>
            </w:r>
          </w:p>
        </w:tc>
        <w:tc>
          <w:tcPr>
            <w:tcW w:w="1122" w:type="dxa"/>
            <w:vAlign w:val="bottom"/>
          </w:tcPr>
          <w:p w14:paraId="35A0A988" w14:textId="1C247F7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34.3</w:t>
            </w:r>
          </w:p>
        </w:tc>
        <w:tc>
          <w:tcPr>
            <w:tcW w:w="1123" w:type="dxa"/>
            <w:vAlign w:val="bottom"/>
          </w:tcPr>
          <w:p w14:paraId="6F94A1F7" w14:textId="68DD3FB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66.9</w:t>
            </w:r>
          </w:p>
        </w:tc>
      </w:tr>
      <w:tr w:rsidR="004004B5" w:rsidRPr="00796D2F" w14:paraId="497CF986" w14:textId="77777777" w:rsidTr="004004B5">
        <w:tc>
          <w:tcPr>
            <w:tcW w:w="2518" w:type="dxa"/>
            <w:vAlign w:val="bottom"/>
          </w:tcPr>
          <w:p w14:paraId="5E2964E6" w14:textId="67CC28A1" w:rsidR="004004B5" w:rsidRPr="00796D2F" w:rsidRDefault="004004B5" w:rsidP="00F10241">
            <w:pPr>
              <w:pStyle w:val="TableHeading"/>
              <w:rPr>
                <w:sz w:val="20"/>
                <w:szCs w:val="20"/>
              </w:rPr>
            </w:pPr>
            <w:r w:rsidRPr="00796D2F">
              <w:rPr>
                <w:sz w:val="20"/>
                <w:szCs w:val="20"/>
              </w:rPr>
              <w:t xml:space="preserve">Aged 25 to 34 years </w:t>
            </w:r>
          </w:p>
        </w:tc>
        <w:tc>
          <w:tcPr>
            <w:tcW w:w="1169" w:type="dxa"/>
            <w:vAlign w:val="bottom"/>
          </w:tcPr>
          <w:p w14:paraId="7510A95D" w14:textId="2588303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15.7</w:t>
            </w:r>
          </w:p>
        </w:tc>
        <w:tc>
          <w:tcPr>
            <w:tcW w:w="1169" w:type="dxa"/>
            <w:vAlign w:val="bottom"/>
          </w:tcPr>
          <w:p w14:paraId="1B3E3E83" w14:textId="71A6F5D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28.7</w:t>
            </w:r>
          </w:p>
        </w:tc>
        <w:tc>
          <w:tcPr>
            <w:tcW w:w="1170" w:type="dxa"/>
            <w:vAlign w:val="bottom"/>
          </w:tcPr>
          <w:p w14:paraId="3DF0E675" w14:textId="6BD2C9F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44.5</w:t>
            </w:r>
          </w:p>
        </w:tc>
        <w:tc>
          <w:tcPr>
            <w:tcW w:w="1312" w:type="dxa"/>
            <w:vAlign w:val="bottom"/>
          </w:tcPr>
          <w:p w14:paraId="5DC5D930" w14:textId="23A78D8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40.1</w:t>
            </w:r>
          </w:p>
        </w:tc>
        <w:tc>
          <w:tcPr>
            <w:tcW w:w="1122" w:type="dxa"/>
            <w:vAlign w:val="bottom"/>
          </w:tcPr>
          <w:p w14:paraId="0A29F99B" w14:textId="5B63395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15.4</w:t>
            </w:r>
          </w:p>
        </w:tc>
        <w:tc>
          <w:tcPr>
            <w:tcW w:w="1122" w:type="dxa"/>
            <w:vAlign w:val="bottom"/>
          </w:tcPr>
          <w:p w14:paraId="075969C2" w14:textId="34A6CA7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31.5</w:t>
            </w:r>
          </w:p>
        </w:tc>
        <w:tc>
          <w:tcPr>
            <w:tcW w:w="1123" w:type="dxa"/>
            <w:vAlign w:val="bottom"/>
          </w:tcPr>
          <w:p w14:paraId="0C3ADEAB" w14:textId="5A9DEC0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68.6</w:t>
            </w:r>
          </w:p>
        </w:tc>
      </w:tr>
      <w:tr w:rsidR="004004B5" w:rsidRPr="00796D2F" w14:paraId="1DCE4B73" w14:textId="77777777" w:rsidTr="004004B5">
        <w:tc>
          <w:tcPr>
            <w:tcW w:w="2518" w:type="dxa"/>
            <w:vAlign w:val="bottom"/>
          </w:tcPr>
          <w:p w14:paraId="5A7D5462" w14:textId="4336E1F1" w:rsidR="004004B5" w:rsidRPr="00796D2F" w:rsidRDefault="004004B5" w:rsidP="00F10241">
            <w:pPr>
              <w:pStyle w:val="TableHeading"/>
              <w:rPr>
                <w:sz w:val="20"/>
                <w:szCs w:val="20"/>
              </w:rPr>
            </w:pPr>
            <w:r w:rsidRPr="00796D2F">
              <w:rPr>
                <w:sz w:val="20"/>
                <w:szCs w:val="20"/>
              </w:rPr>
              <w:t>Aged 35 to 49 years</w:t>
            </w:r>
          </w:p>
        </w:tc>
        <w:tc>
          <w:tcPr>
            <w:tcW w:w="1169" w:type="dxa"/>
            <w:vAlign w:val="bottom"/>
          </w:tcPr>
          <w:p w14:paraId="151B111D" w14:textId="0C45C55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w:t>
            </w:r>
            <w:r w:rsidR="001A382C">
              <w:rPr>
                <w:rFonts w:cstheme="minorHAnsi"/>
                <w:color w:val="000000"/>
                <w:sz w:val="20"/>
                <w:szCs w:val="20"/>
              </w:rPr>
              <w:t>.0</w:t>
            </w:r>
          </w:p>
        </w:tc>
        <w:tc>
          <w:tcPr>
            <w:tcW w:w="1169" w:type="dxa"/>
            <w:vAlign w:val="bottom"/>
          </w:tcPr>
          <w:p w14:paraId="4A6C5363" w14:textId="2A4D230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34.9</w:t>
            </w:r>
          </w:p>
        </w:tc>
        <w:tc>
          <w:tcPr>
            <w:tcW w:w="1170" w:type="dxa"/>
            <w:vAlign w:val="bottom"/>
          </w:tcPr>
          <w:p w14:paraId="38C7CC3D" w14:textId="740A948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46.9</w:t>
            </w:r>
          </w:p>
        </w:tc>
        <w:tc>
          <w:tcPr>
            <w:tcW w:w="1312" w:type="dxa"/>
            <w:vAlign w:val="bottom"/>
          </w:tcPr>
          <w:p w14:paraId="63F320BE" w14:textId="5187B34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40.4</w:t>
            </w:r>
          </w:p>
        </w:tc>
        <w:tc>
          <w:tcPr>
            <w:tcW w:w="1122" w:type="dxa"/>
            <w:vAlign w:val="bottom"/>
          </w:tcPr>
          <w:p w14:paraId="013BF809" w14:textId="2E21F5B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12.7</w:t>
            </w:r>
          </w:p>
        </w:tc>
        <w:tc>
          <w:tcPr>
            <w:tcW w:w="1122" w:type="dxa"/>
            <w:vAlign w:val="bottom"/>
          </w:tcPr>
          <w:p w14:paraId="74A73108" w14:textId="7AF3245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26.6</w:t>
            </w:r>
          </w:p>
        </w:tc>
        <w:tc>
          <w:tcPr>
            <w:tcW w:w="1123" w:type="dxa"/>
            <w:vAlign w:val="bottom"/>
          </w:tcPr>
          <w:p w14:paraId="4D10EFDA" w14:textId="5ACE289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66.7</w:t>
            </w:r>
          </w:p>
        </w:tc>
      </w:tr>
      <w:tr w:rsidR="004004B5" w:rsidRPr="00796D2F" w14:paraId="11F6A0C7" w14:textId="77777777" w:rsidTr="004004B5">
        <w:tc>
          <w:tcPr>
            <w:tcW w:w="2518" w:type="dxa"/>
            <w:vAlign w:val="bottom"/>
          </w:tcPr>
          <w:p w14:paraId="0E3138AC" w14:textId="4CD8D3CC" w:rsidR="004004B5" w:rsidRPr="00796D2F" w:rsidRDefault="004004B5" w:rsidP="00F10241">
            <w:pPr>
              <w:pStyle w:val="TableHeading"/>
              <w:rPr>
                <w:sz w:val="20"/>
                <w:szCs w:val="20"/>
              </w:rPr>
            </w:pPr>
            <w:r w:rsidRPr="00796D2F">
              <w:rPr>
                <w:sz w:val="20"/>
                <w:szCs w:val="20"/>
              </w:rPr>
              <w:t>Aged 50 or more years</w:t>
            </w:r>
          </w:p>
        </w:tc>
        <w:tc>
          <w:tcPr>
            <w:tcW w:w="1169" w:type="dxa"/>
            <w:vAlign w:val="bottom"/>
          </w:tcPr>
          <w:p w14:paraId="1157D350" w14:textId="44A9172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7.3</w:t>
            </w:r>
          </w:p>
        </w:tc>
        <w:tc>
          <w:tcPr>
            <w:tcW w:w="1169" w:type="dxa"/>
            <w:vAlign w:val="bottom"/>
          </w:tcPr>
          <w:p w14:paraId="715259B5" w14:textId="2240920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27.1</w:t>
            </w:r>
          </w:p>
        </w:tc>
        <w:tc>
          <w:tcPr>
            <w:tcW w:w="1170" w:type="dxa"/>
            <w:vAlign w:val="bottom"/>
          </w:tcPr>
          <w:p w14:paraId="7F48770D" w14:textId="77B5973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34.4</w:t>
            </w:r>
          </w:p>
        </w:tc>
        <w:tc>
          <w:tcPr>
            <w:tcW w:w="1312" w:type="dxa"/>
            <w:vAlign w:val="bottom"/>
          </w:tcPr>
          <w:p w14:paraId="1A0C2922" w14:textId="6D64FFD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41.4</w:t>
            </w:r>
          </w:p>
        </w:tc>
        <w:tc>
          <w:tcPr>
            <w:tcW w:w="1122" w:type="dxa"/>
            <w:vAlign w:val="bottom"/>
          </w:tcPr>
          <w:p w14:paraId="5F92B71F" w14:textId="3FD9137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24.2</w:t>
            </w:r>
          </w:p>
        </w:tc>
        <w:tc>
          <w:tcPr>
            <w:tcW w:w="1122" w:type="dxa"/>
            <w:vAlign w:val="bottom"/>
          </w:tcPr>
          <w:p w14:paraId="1A87FBD4" w14:textId="436487D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13.6</w:t>
            </w:r>
          </w:p>
        </w:tc>
        <w:tc>
          <w:tcPr>
            <w:tcW w:w="1123" w:type="dxa"/>
            <w:vAlign w:val="bottom"/>
          </w:tcPr>
          <w:p w14:paraId="6DD4A624" w14:textId="733C761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45.1</w:t>
            </w:r>
          </w:p>
        </w:tc>
      </w:tr>
      <w:tr w:rsidR="004004B5" w:rsidRPr="00796D2F" w14:paraId="789F0F7F" w14:textId="77777777" w:rsidTr="004004B5">
        <w:tc>
          <w:tcPr>
            <w:tcW w:w="2518" w:type="dxa"/>
            <w:vAlign w:val="bottom"/>
          </w:tcPr>
          <w:p w14:paraId="3D82A2C6" w14:textId="6F89EC84" w:rsidR="004004B5" w:rsidRPr="00796D2F" w:rsidRDefault="004004B5"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57AB4D69" w14:textId="6326364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12.3</w:t>
            </w:r>
          </w:p>
        </w:tc>
        <w:tc>
          <w:tcPr>
            <w:tcW w:w="1169" w:type="dxa"/>
            <w:vAlign w:val="bottom"/>
          </w:tcPr>
          <w:p w14:paraId="61C599EC" w14:textId="2DAB57F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26.1</w:t>
            </w:r>
          </w:p>
        </w:tc>
        <w:tc>
          <w:tcPr>
            <w:tcW w:w="1170" w:type="dxa"/>
            <w:vAlign w:val="bottom"/>
          </w:tcPr>
          <w:p w14:paraId="74AED856" w14:textId="1A81D87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38.4</w:t>
            </w:r>
          </w:p>
        </w:tc>
        <w:tc>
          <w:tcPr>
            <w:tcW w:w="1312" w:type="dxa"/>
            <w:vAlign w:val="bottom"/>
          </w:tcPr>
          <w:p w14:paraId="72AE40C4" w14:textId="44C2483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40.4</w:t>
            </w:r>
          </w:p>
        </w:tc>
        <w:tc>
          <w:tcPr>
            <w:tcW w:w="1122" w:type="dxa"/>
            <w:vAlign w:val="bottom"/>
          </w:tcPr>
          <w:p w14:paraId="21F7A434" w14:textId="3E1671B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21.2</w:t>
            </w:r>
          </w:p>
        </w:tc>
        <w:tc>
          <w:tcPr>
            <w:tcW w:w="1122" w:type="dxa"/>
            <w:vAlign w:val="bottom"/>
          </w:tcPr>
          <w:p w14:paraId="34632241" w14:textId="0FE8A7F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26.7</w:t>
            </w:r>
          </w:p>
        </w:tc>
        <w:tc>
          <w:tcPr>
            <w:tcW w:w="1123" w:type="dxa"/>
            <w:vAlign w:val="bottom"/>
          </w:tcPr>
          <w:p w14:paraId="5A25D667" w14:textId="3DD3116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57.7</w:t>
            </w:r>
          </w:p>
        </w:tc>
      </w:tr>
      <w:tr w:rsidR="004004B5" w:rsidRPr="00796D2F" w14:paraId="627CC391" w14:textId="77777777" w:rsidTr="004004B5">
        <w:tc>
          <w:tcPr>
            <w:tcW w:w="2518" w:type="dxa"/>
            <w:vAlign w:val="bottom"/>
          </w:tcPr>
          <w:p w14:paraId="0922726D" w14:textId="2A44A827" w:rsidR="004004B5" w:rsidRPr="00796D2F" w:rsidRDefault="004004B5"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098C79AC" w14:textId="303444C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11.5</w:t>
            </w:r>
          </w:p>
        </w:tc>
        <w:tc>
          <w:tcPr>
            <w:tcW w:w="1169" w:type="dxa"/>
            <w:vAlign w:val="bottom"/>
          </w:tcPr>
          <w:p w14:paraId="6D246631" w14:textId="103D0DD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25.9</w:t>
            </w:r>
          </w:p>
        </w:tc>
        <w:tc>
          <w:tcPr>
            <w:tcW w:w="1170" w:type="dxa"/>
            <w:vAlign w:val="bottom"/>
          </w:tcPr>
          <w:p w14:paraId="2871542C" w14:textId="2DD597A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37.4</w:t>
            </w:r>
          </w:p>
        </w:tc>
        <w:tc>
          <w:tcPr>
            <w:tcW w:w="1312" w:type="dxa"/>
            <w:vAlign w:val="bottom"/>
          </w:tcPr>
          <w:p w14:paraId="1EB6E4E4" w14:textId="76AE900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47.6</w:t>
            </w:r>
          </w:p>
        </w:tc>
        <w:tc>
          <w:tcPr>
            <w:tcW w:w="1122" w:type="dxa"/>
            <w:vAlign w:val="bottom"/>
          </w:tcPr>
          <w:p w14:paraId="6977CE8D" w14:textId="45EADB3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15</w:t>
            </w:r>
            <w:r w:rsidR="001A382C">
              <w:rPr>
                <w:rFonts w:cstheme="minorHAnsi"/>
                <w:color w:val="000000"/>
                <w:sz w:val="20"/>
                <w:szCs w:val="20"/>
              </w:rPr>
              <w:t>.0</w:t>
            </w:r>
          </w:p>
        </w:tc>
        <w:tc>
          <w:tcPr>
            <w:tcW w:w="1122" w:type="dxa"/>
            <w:vAlign w:val="bottom"/>
          </w:tcPr>
          <w:p w14:paraId="343BDB41" w14:textId="2DA0663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22.9</w:t>
            </w:r>
          </w:p>
        </w:tc>
        <w:tc>
          <w:tcPr>
            <w:tcW w:w="1123" w:type="dxa"/>
            <w:vAlign w:val="bottom"/>
          </w:tcPr>
          <w:p w14:paraId="775712E5" w14:textId="70C1DE4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55.2</w:t>
            </w:r>
          </w:p>
        </w:tc>
      </w:tr>
      <w:tr w:rsidR="004004B5" w:rsidRPr="00796D2F" w14:paraId="6AC5539B" w14:textId="77777777" w:rsidTr="004004B5">
        <w:tc>
          <w:tcPr>
            <w:tcW w:w="2518" w:type="dxa"/>
            <w:vAlign w:val="bottom"/>
          </w:tcPr>
          <w:p w14:paraId="67676C90" w14:textId="58499300" w:rsidR="004004B5" w:rsidRPr="00796D2F" w:rsidRDefault="004004B5"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05BCB6D1" w14:textId="6617D7B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10.6</w:t>
            </w:r>
          </w:p>
        </w:tc>
        <w:tc>
          <w:tcPr>
            <w:tcW w:w="1169" w:type="dxa"/>
            <w:vAlign w:val="bottom"/>
          </w:tcPr>
          <w:p w14:paraId="33BE35FC" w14:textId="419A870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w:t>
            </w:r>
            <w:r w:rsidR="001A382C">
              <w:rPr>
                <w:rFonts w:cstheme="minorHAnsi"/>
                <w:color w:val="000000"/>
                <w:sz w:val="20"/>
                <w:szCs w:val="20"/>
              </w:rPr>
              <w:t>.0</w:t>
            </w:r>
          </w:p>
        </w:tc>
        <w:tc>
          <w:tcPr>
            <w:tcW w:w="1170" w:type="dxa"/>
            <w:vAlign w:val="bottom"/>
          </w:tcPr>
          <w:p w14:paraId="2329D805" w14:textId="70B3FCD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39.6</w:t>
            </w:r>
          </w:p>
        </w:tc>
        <w:tc>
          <w:tcPr>
            <w:tcW w:w="1312" w:type="dxa"/>
            <w:vAlign w:val="bottom"/>
          </w:tcPr>
          <w:p w14:paraId="1750F8A2" w14:textId="1286643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45.1</w:t>
            </w:r>
          </w:p>
        </w:tc>
        <w:tc>
          <w:tcPr>
            <w:tcW w:w="1122" w:type="dxa"/>
            <w:vAlign w:val="bottom"/>
          </w:tcPr>
          <w:p w14:paraId="185F16E7" w14:textId="64E266D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15.2</w:t>
            </w:r>
          </w:p>
        </w:tc>
        <w:tc>
          <w:tcPr>
            <w:tcW w:w="1122" w:type="dxa"/>
            <w:vAlign w:val="bottom"/>
          </w:tcPr>
          <w:p w14:paraId="12FE4A4D" w14:textId="4941DF2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25.7</w:t>
            </w:r>
          </w:p>
        </w:tc>
        <w:tc>
          <w:tcPr>
            <w:tcW w:w="1123" w:type="dxa"/>
            <w:vAlign w:val="bottom"/>
          </w:tcPr>
          <w:p w14:paraId="40753028" w14:textId="14BFE1A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59.7</w:t>
            </w:r>
          </w:p>
        </w:tc>
      </w:tr>
      <w:tr w:rsidR="004004B5" w:rsidRPr="00796D2F" w14:paraId="0089E261" w14:textId="77777777" w:rsidTr="004004B5">
        <w:tc>
          <w:tcPr>
            <w:tcW w:w="2518" w:type="dxa"/>
            <w:vAlign w:val="bottom"/>
          </w:tcPr>
          <w:p w14:paraId="2F2562C9" w14:textId="62D09CDF" w:rsidR="004004B5" w:rsidRPr="00796D2F" w:rsidRDefault="004004B5"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484B8E10" w14:textId="6D28F06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11.9</w:t>
            </w:r>
          </w:p>
        </w:tc>
        <w:tc>
          <w:tcPr>
            <w:tcW w:w="1169" w:type="dxa"/>
            <w:vAlign w:val="bottom"/>
          </w:tcPr>
          <w:p w14:paraId="1595DBE0" w14:textId="1916BA0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34.7</w:t>
            </w:r>
          </w:p>
        </w:tc>
        <w:tc>
          <w:tcPr>
            <w:tcW w:w="1170" w:type="dxa"/>
            <w:vAlign w:val="bottom"/>
          </w:tcPr>
          <w:p w14:paraId="3120CE9B" w14:textId="2F53731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46.7</w:t>
            </w:r>
          </w:p>
        </w:tc>
        <w:tc>
          <w:tcPr>
            <w:tcW w:w="1312" w:type="dxa"/>
            <w:vAlign w:val="bottom"/>
          </w:tcPr>
          <w:p w14:paraId="52A2ECEB" w14:textId="113AF22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44.6</w:t>
            </w:r>
          </w:p>
        </w:tc>
        <w:tc>
          <w:tcPr>
            <w:tcW w:w="1122" w:type="dxa"/>
            <w:vAlign w:val="bottom"/>
          </w:tcPr>
          <w:p w14:paraId="4F67E0B1" w14:textId="3D58CF2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8.8</w:t>
            </w:r>
          </w:p>
        </w:tc>
        <w:tc>
          <w:tcPr>
            <w:tcW w:w="1122" w:type="dxa"/>
            <w:vAlign w:val="bottom"/>
          </w:tcPr>
          <w:p w14:paraId="5F23C0AA" w14:textId="0669A0F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22.4</w:t>
            </w:r>
          </w:p>
        </w:tc>
        <w:tc>
          <w:tcPr>
            <w:tcW w:w="1123" w:type="dxa"/>
            <w:vAlign w:val="bottom"/>
          </w:tcPr>
          <w:p w14:paraId="79A315D7" w14:textId="2A7D855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61.2</w:t>
            </w:r>
          </w:p>
        </w:tc>
      </w:tr>
      <w:tr w:rsidR="004004B5" w:rsidRPr="00796D2F" w14:paraId="23AA3F4D" w14:textId="77777777" w:rsidTr="004004B5">
        <w:tc>
          <w:tcPr>
            <w:tcW w:w="2518" w:type="dxa"/>
            <w:vAlign w:val="bottom"/>
          </w:tcPr>
          <w:p w14:paraId="44BE4DB9" w14:textId="14724107" w:rsidR="004004B5" w:rsidRPr="00796D2F" w:rsidRDefault="004004B5"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53B88BAC" w14:textId="2F57AA9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8.3</w:t>
            </w:r>
          </w:p>
        </w:tc>
        <w:tc>
          <w:tcPr>
            <w:tcW w:w="1169" w:type="dxa"/>
            <w:vAlign w:val="bottom"/>
          </w:tcPr>
          <w:p w14:paraId="69D32624" w14:textId="0491BCA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42.1</w:t>
            </w:r>
          </w:p>
        </w:tc>
        <w:tc>
          <w:tcPr>
            <w:tcW w:w="1170" w:type="dxa"/>
            <w:vAlign w:val="bottom"/>
          </w:tcPr>
          <w:p w14:paraId="646B190E" w14:textId="07C03B6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50.5</w:t>
            </w:r>
          </w:p>
        </w:tc>
        <w:tc>
          <w:tcPr>
            <w:tcW w:w="1312" w:type="dxa"/>
            <w:vAlign w:val="bottom"/>
          </w:tcPr>
          <w:p w14:paraId="7BAD1017" w14:textId="1E73DD2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38.9</w:t>
            </w:r>
          </w:p>
        </w:tc>
        <w:tc>
          <w:tcPr>
            <w:tcW w:w="1122" w:type="dxa"/>
            <w:vAlign w:val="bottom"/>
          </w:tcPr>
          <w:p w14:paraId="394F32AC" w14:textId="0087219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10.6</w:t>
            </w:r>
          </w:p>
        </w:tc>
        <w:tc>
          <w:tcPr>
            <w:tcW w:w="1122" w:type="dxa"/>
            <w:vAlign w:val="bottom"/>
          </w:tcPr>
          <w:p w14:paraId="2E57D51D" w14:textId="4C193BF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17</w:t>
            </w:r>
            <w:r w:rsidR="001A382C">
              <w:rPr>
                <w:rFonts w:cstheme="minorHAnsi"/>
                <w:color w:val="000000"/>
                <w:sz w:val="20"/>
                <w:szCs w:val="20"/>
              </w:rPr>
              <w:t>.0</w:t>
            </w:r>
          </w:p>
        </w:tc>
        <w:tc>
          <w:tcPr>
            <w:tcW w:w="1123" w:type="dxa"/>
            <w:vAlign w:val="bottom"/>
          </w:tcPr>
          <w:p w14:paraId="7A979133" w14:textId="7D91174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63.9</w:t>
            </w:r>
          </w:p>
        </w:tc>
      </w:tr>
      <w:tr w:rsidR="004004B5" w:rsidRPr="00796D2F" w14:paraId="380D305A" w14:textId="77777777" w:rsidTr="004004B5">
        <w:tc>
          <w:tcPr>
            <w:tcW w:w="2518" w:type="dxa"/>
            <w:vAlign w:val="bottom"/>
          </w:tcPr>
          <w:p w14:paraId="554B247E" w14:textId="65CD5F50" w:rsidR="004004B5" w:rsidRPr="00796D2F" w:rsidRDefault="004004B5" w:rsidP="00F10241">
            <w:pPr>
              <w:pStyle w:val="TableHeading"/>
              <w:rPr>
                <w:rFonts w:cs="Calibri"/>
                <w:sz w:val="20"/>
                <w:szCs w:val="20"/>
              </w:rPr>
            </w:pPr>
            <w:r w:rsidRPr="00796D2F">
              <w:rPr>
                <w:rFonts w:cs="Calibri"/>
                <w:sz w:val="20"/>
                <w:szCs w:val="20"/>
              </w:rPr>
              <w:t>Less than Year 10 educated</w:t>
            </w:r>
          </w:p>
        </w:tc>
        <w:tc>
          <w:tcPr>
            <w:tcW w:w="1169" w:type="dxa"/>
            <w:vAlign w:val="bottom"/>
          </w:tcPr>
          <w:p w14:paraId="3EC3E677" w14:textId="5D2D4EC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10.2</w:t>
            </w:r>
          </w:p>
        </w:tc>
        <w:tc>
          <w:tcPr>
            <w:tcW w:w="1169" w:type="dxa"/>
            <w:vAlign w:val="bottom"/>
          </w:tcPr>
          <w:p w14:paraId="7C6D4442" w14:textId="35B71ED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21.3</w:t>
            </w:r>
          </w:p>
        </w:tc>
        <w:tc>
          <w:tcPr>
            <w:tcW w:w="1170" w:type="dxa"/>
            <w:vAlign w:val="bottom"/>
          </w:tcPr>
          <w:p w14:paraId="06E0A0CD" w14:textId="6DAC11E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31.5</w:t>
            </w:r>
          </w:p>
        </w:tc>
        <w:tc>
          <w:tcPr>
            <w:tcW w:w="1312" w:type="dxa"/>
            <w:vAlign w:val="bottom"/>
          </w:tcPr>
          <w:p w14:paraId="72857FA8" w14:textId="0BC1638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39.1</w:t>
            </w:r>
          </w:p>
        </w:tc>
        <w:tc>
          <w:tcPr>
            <w:tcW w:w="1122" w:type="dxa"/>
            <w:vAlign w:val="bottom"/>
          </w:tcPr>
          <w:p w14:paraId="067F502A" w14:textId="443CDC8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29.4</w:t>
            </w:r>
          </w:p>
        </w:tc>
        <w:tc>
          <w:tcPr>
            <w:tcW w:w="1122" w:type="dxa"/>
            <w:vAlign w:val="bottom"/>
          </w:tcPr>
          <w:p w14:paraId="5D32FFBF" w14:textId="7DB747F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29.6</w:t>
            </w:r>
          </w:p>
        </w:tc>
        <w:tc>
          <w:tcPr>
            <w:tcW w:w="1123" w:type="dxa"/>
            <w:vAlign w:val="bottom"/>
          </w:tcPr>
          <w:p w14:paraId="088A2DD6" w14:textId="6D4F25C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58.5</w:t>
            </w:r>
          </w:p>
        </w:tc>
      </w:tr>
      <w:tr w:rsidR="004004B5" w:rsidRPr="00796D2F" w14:paraId="25BE4119" w14:textId="77777777" w:rsidTr="004004B5">
        <w:tc>
          <w:tcPr>
            <w:tcW w:w="2518" w:type="dxa"/>
            <w:vAlign w:val="bottom"/>
          </w:tcPr>
          <w:p w14:paraId="6D04BCB7" w14:textId="55325389" w:rsidR="004004B5" w:rsidRPr="00796D2F" w:rsidRDefault="004004B5" w:rsidP="00F10241">
            <w:pPr>
              <w:pStyle w:val="TableHeading"/>
              <w:rPr>
                <w:rFonts w:cs="Calibri"/>
                <w:sz w:val="20"/>
                <w:szCs w:val="20"/>
              </w:rPr>
            </w:pPr>
            <w:r w:rsidRPr="00796D2F">
              <w:rPr>
                <w:rFonts w:cs="Calibri"/>
                <w:sz w:val="20"/>
                <w:szCs w:val="20"/>
              </w:rPr>
              <w:t>Year 10 or 11 educated</w:t>
            </w:r>
          </w:p>
        </w:tc>
        <w:tc>
          <w:tcPr>
            <w:tcW w:w="1169" w:type="dxa"/>
            <w:vAlign w:val="bottom"/>
          </w:tcPr>
          <w:p w14:paraId="69C8B861" w14:textId="507AC9E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10.5</w:t>
            </w:r>
          </w:p>
        </w:tc>
        <w:tc>
          <w:tcPr>
            <w:tcW w:w="1169" w:type="dxa"/>
            <w:vAlign w:val="bottom"/>
          </w:tcPr>
          <w:p w14:paraId="545663D6" w14:textId="2C6FE1D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26.4</w:t>
            </w:r>
          </w:p>
        </w:tc>
        <w:tc>
          <w:tcPr>
            <w:tcW w:w="1170" w:type="dxa"/>
            <w:vAlign w:val="bottom"/>
          </w:tcPr>
          <w:p w14:paraId="1140F996" w14:textId="1739113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36.9</w:t>
            </w:r>
          </w:p>
        </w:tc>
        <w:tc>
          <w:tcPr>
            <w:tcW w:w="1312" w:type="dxa"/>
            <w:vAlign w:val="bottom"/>
          </w:tcPr>
          <w:p w14:paraId="04B3B81A" w14:textId="31F6CA8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44.6</w:t>
            </w:r>
          </w:p>
        </w:tc>
        <w:tc>
          <w:tcPr>
            <w:tcW w:w="1122" w:type="dxa"/>
            <w:vAlign w:val="bottom"/>
          </w:tcPr>
          <w:p w14:paraId="7DAA714B" w14:textId="6E1ADF3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18.5</w:t>
            </w:r>
          </w:p>
        </w:tc>
        <w:tc>
          <w:tcPr>
            <w:tcW w:w="1122" w:type="dxa"/>
            <w:vAlign w:val="bottom"/>
          </w:tcPr>
          <w:p w14:paraId="0EC93EC3" w14:textId="4C9D339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20.2</w:t>
            </w:r>
          </w:p>
        </w:tc>
        <w:tc>
          <w:tcPr>
            <w:tcW w:w="1123" w:type="dxa"/>
            <w:vAlign w:val="bottom"/>
          </w:tcPr>
          <w:p w14:paraId="597983B3" w14:textId="0BEADDB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52.5</w:t>
            </w:r>
          </w:p>
        </w:tc>
      </w:tr>
      <w:tr w:rsidR="004004B5" w:rsidRPr="00796D2F" w14:paraId="6CFCFD63" w14:textId="77777777" w:rsidTr="004004B5">
        <w:tc>
          <w:tcPr>
            <w:tcW w:w="2518" w:type="dxa"/>
            <w:vAlign w:val="bottom"/>
          </w:tcPr>
          <w:p w14:paraId="0ED4121C" w14:textId="602DD5FE" w:rsidR="004004B5" w:rsidRPr="00796D2F" w:rsidRDefault="004004B5" w:rsidP="00F10241">
            <w:pPr>
              <w:pStyle w:val="TableHeading"/>
              <w:rPr>
                <w:rFonts w:cs="Calibri"/>
                <w:sz w:val="20"/>
                <w:szCs w:val="20"/>
              </w:rPr>
            </w:pPr>
            <w:r w:rsidRPr="00796D2F">
              <w:rPr>
                <w:rFonts w:cs="Calibri"/>
                <w:sz w:val="20"/>
                <w:szCs w:val="20"/>
              </w:rPr>
              <w:t>Year 12 educated</w:t>
            </w:r>
          </w:p>
        </w:tc>
        <w:tc>
          <w:tcPr>
            <w:tcW w:w="1169" w:type="dxa"/>
            <w:vAlign w:val="bottom"/>
          </w:tcPr>
          <w:p w14:paraId="78C76E39" w14:textId="6EAD3B3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10.6</w:t>
            </w:r>
          </w:p>
        </w:tc>
        <w:tc>
          <w:tcPr>
            <w:tcW w:w="1169" w:type="dxa"/>
            <w:vAlign w:val="bottom"/>
          </w:tcPr>
          <w:p w14:paraId="15DC6770" w14:textId="1505D5E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29.8</w:t>
            </w:r>
          </w:p>
        </w:tc>
        <w:tc>
          <w:tcPr>
            <w:tcW w:w="1170" w:type="dxa"/>
            <w:vAlign w:val="bottom"/>
          </w:tcPr>
          <w:p w14:paraId="4378E85D" w14:textId="36CC7C0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40.4</w:t>
            </w:r>
          </w:p>
        </w:tc>
        <w:tc>
          <w:tcPr>
            <w:tcW w:w="1312" w:type="dxa"/>
            <w:vAlign w:val="bottom"/>
          </w:tcPr>
          <w:p w14:paraId="107705DD" w14:textId="25342ED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43.4</w:t>
            </w:r>
          </w:p>
        </w:tc>
        <w:tc>
          <w:tcPr>
            <w:tcW w:w="1122" w:type="dxa"/>
            <w:vAlign w:val="bottom"/>
          </w:tcPr>
          <w:p w14:paraId="4128AD1A" w14:textId="4CAD9E2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16.2</w:t>
            </w:r>
          </w:p>
        </w:tc>
        <w:tc>
          <w:tcPr>
            <w:tcW w:w="1122" w:type="dxa"/>
            <w:vAlign w:val="bottom"/>
          </w:tcPr>
          <w:p w14:paraId="508592AA" w14:textId="639DC65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33.5</w:t>
            </w:r>
          </w:p>
        </w:tc>
        <w:tc>
          <w:tcPr>
            <w:tcW w:w="1123" w:type="dxa"/>
            <w:vAlign w:val="bottom"/>
          </w:tcPr>
          <w:p w14:paraId="2F5863E4" w14:textId="64AB693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64.5</w:t>
            </w:r>
          </w:p>
        </w:tc>
      </w:tr>
      <w:tr w:rsidR="004004B5" w:rsidRPr="00796D2F" w14:paraId="427ACB08" w14:textId="77777777" w:rsidTr="004004B5">
        <w:tc>
          <w:tcPr>
            <w:tcW w:w="2518" w:type="dxa"/>
            <w:vAlign w:val="bottom"/>
          </w:tcPr>
          <w:p w14:paraId="4091BDD2" w14:textId="79FC4E92" w:rsidR="004004B5" w:rsidRPr="00796D2F" w:rsidRDefault="004004B5" w:rsidP="00F10241">
            <w:pPr>
              <w:pStyle w:val="TableHeading"/>
              <w:rPr>
                <w:rFonts w:cs="Calibri"/>
                <w:sz w:val="20"/>
                <w:szCs w:val="20"/>
              </w:rPr>
            </w:pPr>
            <w:r w:rsidRPr="00796D2F">
              <w:rPr>
                <w:rFonts w:cs="Calibri"/>
                <w:sz w:val="20"/>
                <w:szCs w:val="20"/>
              </w:rPr>
              <w:t>University educated</w:t>
            </w:r>
          </w:p>
        </w:tc>
        <w:tc>
          <w:tcPr>
            <w:tcW w:w="1169" w:type="dxa"/>
            <w:vAlign w:val="bottom"/>
          </w:tcPr>
          <w:p w14:paraId="322BE8B2" w14:textId="0B05069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12.8</w:t>
            </w:r>
          </w:p>
        </w:tc>
        <w:tc>
          <w:tcPr>
            <w:tcW w:w="1169" w:type="dxa"/>
            <w:vAlign w:val="bottom"/>
          </w:tcPr>
          <w:p w14:paraId="598AD279" w14:textId="31223A4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35.9</w:t>
            </w:r>
          </w:p>
        </w:tc>
        <w:tc>
          <w:tcPr>
            <w:tcW w:w="1170" w:type="dxa"/>
            <w:vAlign w:val="bottom"/>
          </w:tcPr>
          <w:p w14:paraId="3DB955AE" w14:textId="171981D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48.7</w:t>
            </w:r>
          </w:p>
        </w:tc>
        <w:tc>
          <w:tcPr>
            <w:tcW w:w="1312" w:type="dxa"/>
            <w:vAlign w:val="bottom"/>
          </w:tcPr>
          <w:p w14:paraId="0A18D95E" w14:textId="05228F6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37.8</w:t>
            </w:r>
          </w:p>
        </w:tc>
        <w:tc>
          <w:tcPr>
            <w:tcW w:w="1122" w:type="dxa"/>
            <w:vAlign w:val="bottom"/>
          </w:tcPr>
          <w:p w14:paraId="7657A6DD" w14:textId="044D6C8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13.5</w:t>
            </w:r>
          </w:p>
        </w:tc>
        <w:tc>
          <w:tcPr>
            <w:tcW w:w="1122" w:type="dxa"/>
            <w:vAlign w:val="bottom"/>
          </w:tcPr>
          <w:p w14:paraId="1BA96393" w14:textId="7F1D3EE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25</w:t>
            </w:r>
            <w:r w:rsidR="001A382C">
              <w:rPr>
                <w:rFonts w:cstheme="minorHAnsi"/>
                <w:color w:val="000000"/>
                <w:sz w:val="20"/>
                <w:szCs w:val="20"/>
              </w:rPr>
              <w:t>.0</w:t>
            </w:r>
          </w:p>
        </w:tc>
        <w:tc>
          <w:tcPr>
            <w:tcW w:w="1123" w:type="dxa"/>
            <w:vAlign w:val="bottom"/>
          </w:tcPr>
          <w:p w14:paraId="4C5DB879" w14:textId="1134373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64.9</w:t>
            </w:r>
          </w:p>
        </w:tc>
      </w:tr>
      <w:tr w:rsidR="004004B5" w:rsidRPr="00796D2F" w14:paraId="0D286BD1" w14:textId="77777777" w:rsidTr="004004B5">
        <w:tc>
          <w:tcPr>
            <w:tcW w:w="2518" w:type="dxa"/>
            <w:vAlign w:val="bottom"/>
          </w:tcPr>
          <w:p w14:paraId="7BCBB9E9" w14:textId="3EA641BC" w:rsidR="004004B5" w:rsidRPr="00796D2F" w:rsidRDefault="004004B5" w:rsidP="00F10241">
            <w:pPr>
              <w:pStyle w:val="TableHeading"/>
              <w:rPr>
                <w:rFonts w:cs="Calibri"/>
                <w:sz w:val="20"/>
                <w:szCs w:val="20"/>
              </w:rPr>
            </w:pPr>
            <w:r w:rsidRPr="00796D2F">
              <w:rPr>
                <w:rFonts w:cs="Calibri"/>
                <w:sz w:val="20"/>
                <w:szCs w:val="20"/>
              </w:rPr>
              <w:t>Vocational educated</w:t>
            </w:r>
          </w:p>
        </w:tc>
        <w:tc>
          <w:tcPr>
            <w:tcW w:w="1169" w:type="dxa"/>
            <w:vAlign w:val="bottom"/>
          </w:tcPr>
          <w:p w14:paraId="51A80ED6" w14:textId="02E93FF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13.1</w:t>
            </w:r>
          </w:p>
        </w:tc>
        <w:tc>
          <w:tcPr>
            <w:tcW w:w="1169" w:type="dxa"/>
            <w:vAlign w:val="bottom"/>
          </w:tcPr>
          <w:p w14:paraId="374E16DD" w14:textId="6CB4487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29.1</w:t>
            </w:r>
          </w:p>
        </w:tc>
        <w:tc>
          <w:tcPr>
            <w:tcW w:w="1170" w:type="dxa"/>
            <w:vAlign w:val="bottom"/>
          </w:tcPr>
          <w:p w14:paraId="49CFDE12" w14:textId="2C796F9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42.2</w:t>
            </w:r>
          </w:p>
        </w:tc>
        <w:tc>
          <w:tcPr>
            <w:tcW w:w="1312" w:type="dxa"/>
            <w:vAlign w:val="bottom"/>
          </w:tcPr>
          <w:p w14:paraId="468744CF" w14:textId="11406F4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43.9</w:t>
            </w:r>
          </w:p>
        </w:tc>
        <w:tc>
          <w:tcPr>
            <w:tcW w:w="1122" w:type="dxa"/>
            <w:vAlign w:val="bottom"/>
          </w:tcPr>
          <w:p w14:paraId="4E67A518" w14:textId="75F831D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13.9</w:t>
            </w:r>
          </w:p>
        </w:tc>
        <w:tc>
          <w:tcPr>
            <w:tcW w:w="1122" w:type="dxa"/>
            <w:vAlign w:val="bottom"/>
          </w:tcPr>
          <w:p w14:paraId="79357922" w14:textId="01FCE3A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22.2</w:t>
            </w:r>
          </w:p>
        </w:tc>
        <w:tc>
          <w:tcPr>
            <w:tcW w:w="1123" w:type="dxa"/>
            <w:vAlign w:val="bottom"/>
          </w:tcPr>
          <w:p w14:paraId="13751161" w14:textId="535D047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57.5</w:t>
            </w:r>
          </w:p>
        </w:tc>
      </w:tr>
      <w:tr w:rsidR="004004B5" w:rsidRPr="00796D2F" w14:paraId="0BA83EA1" w14:textId="77777777" w:rsidTr="004004B5">
        <w:tc>
          <w:tcPr>
            <w:tcW w:w="2518" w:type="dxa"/>
            <w:vAlign w:val="bottom"/>
          </w:tcPr>
          <w:p w14:paraId="62BCDF88" w14:textId="26A383A1" w:rsidR="004004B5" w:rsidRPr="00796D2F" w:rsidRDefault="004004B5" w:rsidP="00F10241">
            <w:pPr>
              <w:pStyle w:val="TableHeading"/>
              <w:rPr>
                <w:rFonts w:cs="Calibri"/>
                <w:sz w:val="20"/>
                <w:szCs w:val="20"/>
              </w:rPr>
            </w:pPr>
            <w:r w:rsidRPr="00796D2F">
              <w:rPr>
                <w:rFonts w:cs="Calibri"/>
                <w:sz w:val="20"/>
                <w:szCs w:val="20"/>
              </w:rPr>
              <w:t>Males</w:t>
            </w:r>
          </w:p>
        </w:tc>
        <w:tc>
          <w:tcPr>
            <w:tcW w:w="1169" w:type="dxa"/>
            <w:vAlign w:val="bottom"/>
          </w:tcPr>
          <w:p w14:paraId="02D83D80" w14:textId="133E848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14.3</w:t>
            </w:r>
          </w:p>
        </w:tc>
        <w:tc>
          <w:tcPr>
            <w:tcW w:w="1169" w:type="dxa"/>
            <w:vAlign w:val="bottom"/>
          </w:tcPr>
          <w:p w14:paraId="3CBC09DA" w14:textId="475A439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22.8</w:t>
            </w:r>
          </w:p>
        </w:tc>
        <w:tc>
          <w:tcPr>
            <w:tcW w:w="1170" w:type="dxa"/>
            <w:vAlign w:val="bottom"/>
          </w:tcPr>
          <w:p w14:paraId="14D2CC70" w14:textId="7B7AEDC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37</w:t>
            </w:r>
            <w:r w:rsidR="001A382C">
              <w:rPr>
                <w:rFonts w:cstheme="minorHAnsi"/>
                <w:color w:val="000000"/>
                <w:sz w:val="20"/>
                <w:szCs w:val="20"/>
              </w:rPr>
              <w:t>.0</w:t>
            </w:r>
          </w:p>
        </w:tc>
        <w:tc>
          <w:tcPr>
            <w:tcW w:w="1312" w:type="dxa"/>
            <w:vAlign w:val="bottom"/>
          </w:tcPr>
          <w:p w14:paraId="75F99FCE" w14:textId="60533F8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49.4</w:t>
            </w:r>
          </w:p>
        </w:tc>
        <w:tc>
          <w:tcPr>
            <w:tcW w:w="1122" w:type="dxa"/>
            <w:vAlign w:val="bottom"/>
          </w:tcPr>
          <w:p w14:paraId="047487BE" w14:textId="1378A35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13.6</w:t>
            </w:r>
          </w:p>
        </w:tc>
        <w:tc>
          <w:tcPr>
            <w:tcW w:w="1122" w:type="dxa"/>
            <w:vAlign w:val="bottom"/>
          </w:tcPr>
          <w:p w14:paraId="058838B4" w14:textId="2587A42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21.2</w:t>
            </w:r>
          </w:p>
        </w:tc>
        <w:tc>
          <w:tcPr>
            <w:tcW w:w="1123" w:type="dxa"/>
            <w:vAlign w:val="bottom"/>
          </w:tcPr>
          <w:p w14:paraId="55F3F91A" w14:textId="3A45C8B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53.7</w:t>
            </w:r>
          </w:p>
        </w:tc>
      </w:tr>
      <w:tr w:rsidR="004004B5" w:rsidRPr="00796D2F" w14:paraId="49AA6DEE" w14:textId="77777777" w:rsidTr="004004B5">
        <w:tc>
          <w:tcPr>
            <w:tcW w:w="2518" w:type="dxa"/>
            <w:vAlign w:val="bottom"/>
          </w:tcPr>
          <w:p w14:paraId="50775458" w14:textId="1A749A03" w:rsidR="004004B5" w:rsidRPr="00796D2F" w:rsidRDefault="004004B5" w:rsidP="00F10241">
            <w:pPr>
              <w:pStyle w:val="TableHeading"/>
              <w:rPr>
                <w:rFonts w:cs="Calibri"/>
                <w:sz w:val="20"/>
                <w:szCs w:val="20"/>
              </w:rPr>
            </w:pPr>
            <w:r w:rsidRPr="00796D2F">
              <w:rPr>
                <w:rFonts w:cs="Calibri"/>
                <w:sz w:val="20"/>
                <w:szCs w:val="20"/>
              </w:rPr>
              <w:t>Females</w:t>
            </w:r>
          </w:p>
        </w:tc>
        <w:tc>
          <w:tcPr>
            <w:tcW w:w="1169" w:type="dxa"/>
            <w:vAlign w:val="bottom"/>
          </w:tcPr>
          <w:p w14:paraId="0CEB941B" w14:textId="1C72180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9.1</w:t>
            </w:r>
          </w:p>
        </w:tc>
        <w:tc>
          <w:tcPr>
            <w:tcW w:w="1169" w:type="dxa"/>
            <w:vAlign w:val="bottom"/>
          </w:tcPr>
          <w:p w14:paraId="449D8502" w14:textId="21E54B9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33.6</w:t>
            </w:r>
          </w:p>
        </w:tc>
        <w:tc>
          <w:tcPr>
            <w:tcW w:w="1170" w:type="dxa"/>
            <w:vAlign w:val="bottom"/>
          </w:tcPr>
          <w:p w14:paraId="6A047637" w14:textId="376B2D4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42.7</w:t>
            </w:r>
          </w:p>
        </w:tc>
        <w:tc>
          <w:tcPr>
            <w:tcW w:w="1312" w:type="dxa"/>
            <w:vAlign w:val="bottom"/>
          </w:tcPr>
          <w:p w14:paraId="483809AD" w14:textId="36E58F5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36.8</w:t>
            </w:r>
          </w:p>
        </w:tc>
        <w:tc>
          <w:tcPr>
            <w:tcW w:w="1122" w:type="dxa"/>
            <w:vAlign w:val="bottom"/>
          </w:tcPr>
          <w:p w14:paraId="28D808B1" w14:textId="30FC750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20.5</w:t>
            </w:r>
          </w:p>
        </w:tc>
        <w:tc>
          <w:tcPr>
            <w:tcW w:w="1122" w:type="dxa"/>
            <w:vAlign w:val="bottom"/>
          </w:tcPr>
          <w:p w14:paraId="02D235C9" w14:textId="2003002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w:t>
            </w:r>
            <w:r w:rsidR="001A382C">
              <w:rPr>
                <w:rFonts w:cstheme="minorHAnsi"/>
                <w:color w:val="000000"/>
                <w:sz w:val="20"/>
                <w:szCs w:val="20"/>
              </w:rPr>
              <w:t>.0</w:t>
            </w:r>
          </w:p>
        </w:tc>
        <w:tc>
          <w:tcPr>
            <w:tcW w:w="1123" w:type="dxa"/>
            <w:vAlign w:val="bottom"/>
          </w:tcPr>
          <w:p w14:paraId="55661E6F" w14:textId="0D4E044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62.7</w:t>
            </w:r>
          </w:p>
        </w:tc>
      </w:tr>
      <w:tr w:rsidR="004004B5" w:rsidRPr="00796D2F" w14:paraId="256197A6" w14:textId="77777777" w:rsidTr="004004B5">
        <w:tc>
          <w:tcPr>
            <w:tcW w:w="2518" w:type="dxa"/>
            <w:vAlign w:val="bottom"/>
          </w:tcPr>
          <w:p w14:paraId="2A4819A1" w14:textId="1DDF0183" w:rsidR="004004B5" w:rsidRPr="00796D2F" w:rsidRDefault="004004B5" w:rsidP="00F10241">
            <w:pPr>
              <w:pStyle w:val="TableHeading"/>
              <w:rPr>
                <w:rFonts w:cs="Calibri"/>
                <w:sz w:val="20"/>
                <w:szCs w:val="20"/>
              </w:rPr>
            </w:pPr>
            <w:r w:rsidRPr="00796D2F">
              <w:rPr>
                <w:rFonts w:cs="Calibri"/>
                <w:sz w:val="20"/>
                <w:szCs w:val="20"/>
              </w:rPr>
              <w:t>People with Disability</w:t>
            </w:r>
          </w:p>
        </w:tc>
        <w:tc>
          <w:tcPr>
            <w:tcW w:w="1169" w:type="dxa"/>
            <w:vAlign w:val="bottom"/>
          </w:tcPr>
          <w:p w14:paraId="2B0C0AFC" w14:textId="718B5DE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12.8</w:t>
            </w:r>
          </w:p>
        </w:tc>
        <w:tc>
          <w:tcPr>
            <w:tcW w:w="1169" w:type="dxa"/>
            <w:vAlign w:val="bottom"/>
          </w:tcPr>
          <w:p w14:paraId="080E22B1" w14:textId="7EA3EB6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27.4</w:t>
            </w:r>
          </w:p>
        </w:tc>
        <w:tc>
          <w:tcPr>
            <w:tcW w:w="1170" w:type="dxa"/>
            <w:vAlign w:val="bottom"/>
          </w:tcPr>
          <w:p w14:paraId="21559C2C" w14:textId="1C7516A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40.2</w:t>
            </w:r>
          </w:p>
        </w:tc>
        <w:tc>
          <w:tcPr>
            <w:tcW w:w="1312" w:type="dxa"/>
            <w:vAlign w:val="bottom"/>
          </w:tcPr>
          <w:p w14:paraId="6C54FC7A" w14:textId="5B04327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42.4</w:t>
            </w:r>
          </w:p>
        </w:tc>
        <w:tc>
          <w:tcPr>
            <w:tcW w:w="1122" w:type="dxa"/>
            <w:vAlign w:val="bottom"/>
          </w:tcPr>
          <w:p w14:paraId="1366D2E1" w14:textId="5B7951D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17.5</w:t>
            </w:r>
          </w:p>
        </w:tc>
        <w:tc>
          <w:tcPr>
            <w:tcW w:w="1122" w:type="dxa"/>
            <w:vAlign w:val="bottom"/>
          </w:tcPr>
          <w:p w14:paraId="6AB4AD45" w14:textId="145C502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20.5</w:t>
            </w:r>
          </w:p>
        </w:tc>
        <w:tc>
          <w:tcPr>
            <w:tcW w:w="1123" w:type="dxa"/>
            <w:vAlign w:val="bottom"/>
          </w:tcPr>
          <w:p w14:paraId="30681E5D" w14:textId="78A3A9A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55.5</w:t>
            </w:r>
          </w:p>
        </w:tc>
      </w:tr>
      <w:tr w:rsidR="004004B5" w:rsidRPr="00796D2F" w14:paraId="06D11E14" w14:textId="77777777" w:rsidTr="004004B5">
        <w:tc>
          <w:tcPr>
            <w:tcW w:w="2518" w:type="dxa"/>
            <w:vAlign w:val="bottom"/>
          </w:tcPr>
          <w:p w14:paraId="2C03882F" w14:textId="418150FD" w:rsidR="004004B5" w:rsidRPr="00796D2F" w:rsidRDefault="004004B5" w:rsidP="00F10241">
            <w:pPr>
              <w:pStyle w:val="TableHeading"/>
              <w:rPr>
                <w:rFonts w:cs="Calibri"/>
                <w:sz w:val="20"/>
                <w:szCs w:val="20"/>
              </w:rPr>
            </w:pPr>
            <w:r w:rsidRPr="00796D2F">
              <w:rPr>
                <w:rFonts w:cs="Calibri"/>
                <w:sz w:val="20"/>
                <w:szCs w:val="20"/>
              </w:rPr>
              <w:t>Indigenous</w:t>
            </w:r>
          </w:p>
        </w:tc>
        <w:tc>
          <w:tcPr>
            <w:tcW w:w="1169" w:type="dxa"/>
            <w:vAlign w:val="bottom"/>
          </w:tcPr>
          <w:p w14:paraId="1E8C347D" w14:textId="337CADA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19.6</w:t>
            </w:r>
          </w:p>
        </w:tc>
        <w:tc>
          <w:tcPr>
            <w:tcW w:w="1169" w:type="dxa"/>
            <w:vAlign w:val="bottom"/>
          </w:tcPr>
          <w:p w14:paraId="03C668D8" w14:textId="0DB7942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16.7</w:t>
            </w:r>
          </w:p>
        </w:tc>
        <w:tc>
          <w:tcPr>
            <w:tcW w:w="1170" w:type="dxa"/>
            <w:vAlign w:val="bottom"/>
          </w:tcPr>
          <w:p w14:paraId="6DB0DA3E" w14:textId="49839F5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36.3</w:t>
            </w:r>
          </w:p>
        </w:tc>
        <w:tc>
          <w:tcPr>
            <w:tcW w:w="1312" w:type="dxa"/>
            <w:vAlign w:val="bottom"/>
          </w:tcPr>
          <w:p w14:paraId="34B16A12" w14:textId="6B35A69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51.8</w:t>
            </w:r>
          </w:p>
        </w:tc>
        <w:tc>
          <w:tcPr>
            <w:tcW w:w="1122" w:type="dxa"/>
            <w:vAlign w:val="bottom"/>
          </w:tcPr>
          <w:p w14:paraId="153EFD99" w14:textId="6204561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11.9</w:t>
            </w:r>
          </w:p>
        </w:tc>
        <w:tc>
          <w:tcPr>
            <w:tcW w:w="1122" w:type="dxa"/>
            <w:vAlign w:val="bottom"/>
          </w:tcPr>
          <w:p w14:paraId="2C938DE1" w14:textId="393712B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19.2</w:t>
            </w:r>
          </w:p>
        </w:tc>
        <w:tc>
          <w:tcPr>
            <w:tcW w:w="1123" w:type="dxa"/>
            <w:vAlign w:val="bottom"/>
          </w:tcPr>
          <w:p w14:paraId="33B6CC87" w14:textId="6C67F5E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52.1</w:t>
            </w:r>
          </w:p>
        </w:tc>
      </w:tr>
      <w:tr w:rsidR="004004B5" w:rsidRPr="00796D2F" w14:paraId="008ABB7D" w14:textId="77777777" w:rsidTr="004004B5">
        <w:tc>
          <w:tcPr>
            <w:tcW w:w="2518" w:type="dxa"/>
            <w:vAlign w:val="bottom"/>
          </w:tcPr>
          <w:p w14:paraId="1F7BA03D" w14:textId="0F8F2D6D" w:rsidR="004004B5" w:rsidRPr="00796D2F" w:rsidRDefault="004004B5" w:rsidP="00F10241">
            <w:pPr>
              <w:pStyle w:val="TableHeading"/>
              <w:rPr>
                <w:rFonts w:cs="Calibri"/>
                <w:sz w:val="20"/>
                <w:szCs w:val="20"/>
              </w:rPr>
            </w:pPr>
            <w:r w:rsidRPr="00796D2F">
              <w:rPr>
                <w:rFonts w:cs="Calibri"/>
                <w:sz w:val="20"/>
                <w:szCs w:val="20"/>
              </w:rPr>
              <w:t>CALD</w:t>
            </w:r>
          </w:p>
        </w:tc>
        <w:tc>
          <w:tcPr>
            <w:tcW w:w="1169" w:type="dxa"/>
            <w:vAlign w:val="bottom"/>
          </w:tcPr>
          <w:p w14:paraId="64BEF5C3" w14:textId="6BB0E47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w:t>
            </w:r>
            <w:r w:rsidR="001A382C">
              <w:rPr>
                <w:rFonts w:cstheme="minorHAnsi"/>
                <w:color w:val="000000"/>
                <w:sz w:val="20"/>
                <w:szCs w:val="20"/>
              </w:rPr>
              <w:t>.0</w:t>
            </w:r>
          </w:p>
        </w:tc>
        <w:tc>
          <w:tcPr>
            <w:tcW w:w="1169" w:type="dxa"/>
            <w:vAlign w:val="bottom"/>
          </w:tcPr>
          <w:p w14:paraId="0CE71D20" w14:textId="7DD4A49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23.9</w:t>
            </w:r>
          </w:p>
        </w:tc>
        <w:tc>
          <w:tcPr>
            <w:tcW w:w="1170" w:type="dxa"/>
            <w:vAlign w:val="bottom"/>
          </w:tcPr>
          <w:p w14:paraId="1954FB97" w14:textId="42F2652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33.9</w:t>
            </w:r>
          </w:p>
        </w:tc>
        <w:tc>
          <w:tcPr>
            <w:tcW w:w="1312" w:type="dxa"/>
            <w:vAlign w:val="bottom"/>
          </w:tcPr>
          <w:p w14:paraId="6C4494B6" w14:textId="390C2EF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44.1</w:t>
            </w:r>
          </w:p>
        </w:tc>
        <w:tc>
          <w:tcPr>
            <w:tcW w:w="1122" w:type="dxa"/>
            <w:vAlign w:val="bottom"/>
          </w:tcPr>
          <w:p w14:paraId="1E0A078D" w14:textId="5DE8EEA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w:t>
            </w:r>
            <w:r w:rsidR="001A382C">
              <w:rPr>
                <w:rFonts w:cstheme="minorHAnsi"/>
                <w:color w:val="000000"/>
                <w:sz w:val="20"/>
                <w:szCs w:val="20"/>
              </w:rPr>
              <w:t>.0</w:t>
            </w:r>
          </w:p>
        </w:tc>
        <w:tc>
          <w:tcPr>
            <w:tcW w:w="1122" w:type="dxa"/>
            <w:vAlign w:val="bottom"/>
          </w:tcPr>
          <w:p w14:paraId="01D06266" w14:textId="6A731C8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35.3</w:t>
            </w:r>
          </w:p>
        </w:tc>
        <w:tc>
          <w:tcPr>
            <w:tcW w:w="1123" w:type="dxa"/>
            <w:vAlign w:val="bottom"/>
          </w:tcPr>
          <w:p w14:paraId="325BA30B" w14:textId="757CE51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63.7</w:t>
            </w:r>
          </w:p>
        </w:tc>
      </w:tr>
      <w:tr w:rsidR="004004B5" w:rsidRPr="00796D2F" w14:paraId="7D91F963" w14:textId="77777777" w:rsidTr="004004B5">
        <w:tc>
          <w:tcPr>
            <w:tcW w:w="2518" w:type="dxa"/>
            <w:vAlign w:val="bottom"/>
          </w:tcPr>
          <w:p w14:paraId="65475066" w14:textId="7DFCFEF5" w:rsidR="004004B5" w:rsidRPr="00796D2F" w:rsidRDefault="004004B5" w:rsidP="00F10241">
            <w:pPr>
              <w:pStyle w:val="TableHeading"/>
              <w:rPr>
                <w:rFonts w:cs="Calibri"/>
                <w:sz w:val="20"/>
                <w:szCs w:val="20"/>
              </w:rPr>
            </w:pPr>
            <w:r w:rsidRPr="00796D2F">
              <w:rPr>
                <w:rFonts w:cs="Calibri"/>
                <w:sz w:val="20"/>
                <w:szCs w:val="20"/>
              </w:rPr>
              <w:t>Sole Parents</w:t>
            </w:r>
          </w:p>
        </w:tc>
        <w:tc>
          <w:tcPr>
            <w:tcW w:w="1169" w:type="dxa"/>
            <w:vAlign w:val="bottom"/>
          </w:tcPr>
          <w:p w14:paraId="7BE4366A" w14:textId="0E733AF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10.4</w:t>
            </w:r>
          </w:p>
        </w:tc>
        <w:tc>
          <w:tcPr>
            <w:tcW w:w="1169" w:type="dxa"/>
            <w:vAlign w:val="bottom"/>
          </w:tcPr>
          <w:p w14:paraId="7D08723F" w14:textId="6039D0E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43</w:t>
            </w:r>
            <w:r w:rsidR="001A382C">
              <w:rPr>
                <w:rFonts w:cstheme="minorHAnsi"/>
                <w:color w:val="000000"/>
                <w:sz w:val="20"/>
                <w:szCs w:val="20"/>
              </w:rPr>
              <w:t>.0</w:t>
            </w:r>
          </w:p>
        </w:tc>
        <w:tc>
          <w:tcPr>
            <w:tcW w:w="1170" w:type="dxa"/>
            <w:vAlign w:val="bottom"/>
          </w:tcPr>
          <w:p w14:paraId="4813D0E6" w14:textId="1FA2868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53.4</w:t>
            </w:r>
          </w:p>
        </w:tc>
        <w:tc>
          <w:tcPr>
            <w:tcW w:w="1312" w:type="dxa"/>
            <w:vAlign w:val="bottom"/>
          </w:tcPr>
          <w:p w14:paraId="3B41E4B1" w14:textId="7E76FE5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33.1</w:t>
            </w:r>
          </w:p>
        </w:tc>
        <w:tc>
          <w:tcPr>
            <w:tcW w:w="1122" w:type="dxa"/>
            <w:vAlign w:val="bottom"/>
          </w:tcPr>
          <w:p w14:paraId="69EF2BAC" w14:textId="6E707718"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13.5</w:t>
            </w:r>
          </w:p>
        </w:tc>
        <w:tc>
          <w:tcPr>
            <w:tcW w:w="1122" w:type="dxa"/>
            <w:vAlign w:val="bottom"/>
          </w:tcPr>
          <w:p w14:paraId="176B495E" w14:textId="6CFB818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27.6</w:t>
            </w:r>
          </w:p>
        </w:tc>
        <w:tc>
          <w:tcPr>
            <w:tcW w:w="1123" w:type="dxa"/>
            <w:vAlign w:val="bottom"/>
          </w:tcPr>
          <w:p w14:paraId="09EA5380" w14:textId="7D67D1B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71.7</w:t>
            </w:r>
          </w:p>
        </w:tc>
      </w:tr>
      <w:tr w:rsidR="004004B5" w:rsidRPr="00796D2F" w14:paraId="6F885DB4" w14:textId="77777777" w:rsidTr="004004B5">
        <w:tc>
          <w:tcPr>
            <w:tcW w:w="2518" w:type="dxa"/>
            <w:vAlign w:val="bottom"/>
          </w:tcPr>
          <w:p w14:paraId="64194B64" w14:textId="0C14BC5E" w:rsidR="004004B5" w:rsidRPr="00796D2F" w:rsidRDefault="004004B5" w:rsidP="00F10241">
            <w:pPr>
              <w:pStyle w:val="TableHeading"/>
              <w:rPr>
                <w:rFonts w:cs="Calibri"/>
                <w:sz w:val="20"/>
                <w:szCs w:val="20"/>
              </w:rPr>
            </w:pPr>
            <w:r w:rsidRPr="00796D2F">
              <w:rPr>
                <w:rFonts w:cs="Calibri"/>
                <w:sz w:val="20"/>
                <w:szCs w:val="20"/>
              </w:rPr>
              <w:t>Newstart Allowance recipients</w:t>
            </w:r>
          </w:p>
        </w:tc>
        <w:tc>
          <w:tcPr>
            <w:tcW w:w="1169" w:type="dxa"/>
            <w:vAlign w:val="bottom"/>
          </w:tcPr>
          <w:p w14:paraId="396E220E" w14:textId="69FAA86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10.9</w:t>
            </w:r>
          </w:p>
        </w:tc>
        <w:tc>
          <w:tcPr>
            <w:tcW w:w="1169" w:type="dxa"/>
            <w:vAlign w:val="bottom"/>
          </w:tcPr>
          <w:p w14:paraId="511D4E0C" w14:textId="612967A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28.8</w:t>
            </w:r>
          </w:p>
        </w:tc>
        <w:tc>
          <w:tcPr>
            <w:tcW w:w="1170" w:type="dxa"/>
            <w:vAlign w:val="bottom"/>
          </w:tcPr>
          <w:p w14:paraId="6C480FD4" w14:textId="6063F1E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39.7</w:t>
            </w:r>
          </w:p>
        </w:tc>
        <w:tc>
          <w:tcPr>
            <w:tcW w:w="1312" w:type="dxa"/>
            <w:vAlign w:val="bottom"/>
          </w:tcPr>
          <w:p w14:paraId="23942051" w14:textId="5AEDDD1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42.9</w:t>
            </w:r>
          </w:p>
        </w:tc>
        <w:tc>
          <w:tcPr>
            <w:tcW w:w="1122" w:type="dxa"/>
            <w:vAlign w:val="bottom"/>
          </w:tcPr>
          <w:p w14:paraId="04A89746" w14:textId="3A8D666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17.5</w:t>
            </w:r>
          </w:p>
        </w:tc>
        <w:tc>
          <w:tcPr>
            <w:tcW w:w="1122" w:type="dxa"/>
            <w:vAlign w:val="bottom"/>
          </w:tcPr>
          <w:p w14:paraId="52C015B8" w14:textId="78EE81A1"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21.9</w:t>
            </w:r>
          </w:p>
        </w:tc>
        <w:tc>
          <w:tcPr>
            <w:tcW w:w="1123" w:type="dxa"/>
            <w:vAlign w:val="bottom"/>
          </w:tcPr>
          <w:p w14:paraId="2E0E2403" w14:textId="3FCD991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56.6</w:t>
            </w:r>
          </w:p>
        </w:tc>
      </w:tr>
      <w:tr w:rsidR="004004B5" w:rsidRPr="00796D2F" w14:paraId="2B67B742" w14:textId="77777777" w:rsidTr="004004B5">
        <w:tc>
          <w:tcPr>
            <w:tcW w:w="2518" w:type="dxa"/>
            <w:vAlign w:val="bottom"/>
          </w:tcPr>
          <w:p w14:paraId="5D7FC1B1" w14:textId="7D5E9338" w:rsidR="004004B5" w:rsidRPr="00796D2F" w:rsidRDefault="004004B5" w:rsidP="00F10241">
            <w:pPr>
              <w:pStyle w:val="TableHeading"/>
              <w:rPr>
                <w:rFonts w:cs="Calibri"/>
                <w:sz w:val="20"/>
                <w:szCs w:val="20"/>
              </w:rPr>
            </w:pPr>
            <w:r w:rsidRPr="00796D2F">
              <w:rPr>
                <w:rFonts w:cs="Calibri"/>
                <w:sz w:val="20"/>
                <w:szCs w:val="20"/>
              </w:rPr>
              <w:t>Youth Allowance (other) recipients</w:t>
            </w:r>
          </w:p>
        </w:tc>
        <w:tc>
          <w:tcPr>
            <w:tcW w:w="1169" w:type="dxa"/>
            <w:vAlign w:val="bottom"/>
          </w:tcPr>
          <w:p w14:paraId="09369485" w14:textId="7C3969B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w:t>
            </w:r>
            <w:r w:rsidR="001A382C">
              <w:rPr>
                <w:rFonts w:cstheme="minorHAnsi"/>
                <w:color w:val="000000"/>
                <w:sz w:val="20"/>
                <w:szCs w:val="20"/>
              </w:rPr>
              <w:t>.0</w:t>
            </w:r>
          </w:p>
        </w:tc>
        <w:tc>
          <w:tcPr>
            <w:tcW w:w="1169" w:type="dxa"/>
            <w:vAlign w:val="bottom"/>
          </w:tcPr>
          <w:p w14:paraId="0DEC7767" w14:textId="2510402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22</w:t>
            </w:r>
            <w:r w:rsidR="001A382C">
              <w:rPr>
                <w:rFonts w:cstheme="minorHAnsi"/>
                <w:color w:val="000000"/>
                <w:sz w:val="20"/>
                <w:szCs w:val="20"/>
              </w:rPr>
              <w:t>.0</w:t>
            </w:r>
          </w:p>
        </w:tc>
        <w:tc>
          <w:tcPr>
            <w:tcW w:w="1170" w:type="dxa"/>
            <w:vAlign w:val="bottom"/>
          </w:tcPr>
          <w:p w14:paraId="43AD7007" w14:textId="360055D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36</w:t>
            </w:r>
            <w:r w:rsidR="001A382C">
              <w:rPr>
                <w:rFonts w:cstheme="minorHAnsi"/>
                <w:color w:val="000000"/>
                <w:sz w:val="20"/>
                <w:szCs w:val="20"/>
              </w:rPr>
              <w:t>.0</w:t>
            </w:r>
          </w:p>
        </w:tc>
        <w:tc>
          <w:tcPr>
            <w:tcW w:w="1312" w:type="dxa"/>
            <w:vAlign w:val="bottom"/>
          </w:tcPr>
          <w:p w14:paraId="6FAF8C90" w14:textId="1F33D96B"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51.3</w:t>
            </w:r>
          </w:p>
        </w:tc>
        <w:tc>
          <w:tcPr>
            <w:tcW w:w="1122" w:type="dxa"/>
            <w:vAlign w:val="bottom"/>
          </w:tcPr>
          <w:p w14:paraId="3CB07037" w14:textId="6AEBE07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12.6</w:t>
            </w:r>
          </w:p>
        </w:tc>
        <w:tc>
          <w:tcPr>
            <w:tcW w:w="1122" w:type="dxa"/>
            <w:vAlign w:val="bottom"/>
          </w:tcPr>
          <w:p w14:paraId="57CDCA37" w14:textId="6AE7CCB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39.3</w:t>
            </w:r>
          </w:p>
        </w:tc>
        <w:tc>
          <w:tcPr>
            <w:tcW w:w="1123" w:type="dxa"/>
            <w:vAlign w:val="bottom"/>
          </w:tcPr>
          <w:p w14:paraId="0CD390D3" w14:textId="589D4640" w:rsidR="004004B5" w:rsidRPr="00FE719C" w:rsidRDefault="004004B5" w:rsidP="004004B5">
            <w:pPr>
              <w:pStyle w:val="NormalWeb"/>
              <w:jc w:val="center"/>
              <w:rPr>
                <w:rFonts w:cstheme="minorHAnsi"/>
                <w:sz w:val="20"/>
                <w:szCs w:val="20"/>
              </w:rPr>
            </w:pPr>
            <w:r w:rsidRPr="00FE719C">
              <w:rPr>
                <w:rFonts w:cstheme="minorHAnsi"/>
                <w:color w:val="000000"/>
                <w:sz w:val="20"/>
                <w:szCs w:val="20"/>
              </w:rPr>
              <w:t>62.7</w:t>
            </w:r>
          </w:p>
        </w:tc>
      </w:tr>
      <w:tr w:rsidR="004004B5" w:rsidRPr="00796D2F" w14:paraId="35BB553B" w14:textId="77777777" w:rsidTr="004004B5">
        <w:trPr>
          <w:trHeight w:val="489"/>
        </w:trPr>
        <w:tc>
          <w:tcPr>
            <w:tcW w:w="2518" w:type="dxa"/>
            <w:vAlign w:val="bottom"/>
          </w:tcPr>
          <w:p w14:paraId="44EE3931" w14:textId="3C3D6A13" w:rsidR="004004B5" w:rsidRPr="00796D2F" w:rsidRDefault="004004B5" w:rsidP="00F10241">
            <w:pPr>
              <w:pStyle w:val="TableHeading"/>
              <w:rPr>
                <w:rFonts w:cs="Calibri"/>
                <w:sz w:val="20"/>
                <w:szCs w:val="20"/>
              </w:rPr>
            </w:pPr>
            <w:r w:rsidRPr="00796D2F">
              <w:rPr>
                <w:rFonts w:cs="Calibri"/>
                <w:sz w:val="20"/>
                <w:szCs w:val="20"/>
              </w:rPr>
              <w:t>Disability Support Pension recipients</w:t>
            </w:r>
          </w:p>
        </w:tc>
        <w:tc>
          <w:tcPr>
            <w:tcW w:w="1169" w:type="dxa"/>
            <w:vAlign w:val="bottom"/>
          </w:tcPr>
          <w:p w14:paraId="0214DAF5" w14:textId="31AE60F3"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69" w:type="dxa"/>
            <w:vAlign w:val="bottom"/>
          </w:tcPr>
          <w:p w14:paraId="7520876C" w14:textId="2A7F489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70" w:type="dxa"/>
            <w:vAlign w:val="bottom"/>
          </w:tcPr>
          <w:p w14:paraId="7BF830B2" w14:textId="39D3A9E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312" w:type="dxa"/>
            <w:vAlign w:val="bottom"/>
          </w:tcPr>
          <w:p w14:paraId="7B71142C" w14:textId="460A328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2" w:type="dxa"/>
            <w:vAlign w:val="bottom"/>
          </w:tcPr>
          <w:p w14:paraId="3C1FD166" w14:textId="5210C574"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56.2</w:t>
            </w:r>
          </w:p>
        </w:tc>
        <w:tc>
          <w:tcPr>
            <w:tcW w:w="1122" w:type="dxa"/>
            <w:vAlign w:val="bottom"/>
          </w:tcPr>
          <w:p w14:paraId="2BB101CF" w14:textId="3DD6477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n.p.</w:t>
            </w:r>
          </w:p>
        </w:tc>
        <w:tc>
          <w:tcPr>
            <w:tcW w:w="1123" w:type="dxa"/>
            <w:vAlign w:val="bottom"/>
          </w:tcPr>
          <w:p w14:paraId="409F2E2D" w14:textId="653579C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23.3</w:t>
            </w:r>
          </w:p>
        </w:tc>
      </w:tr>
      <w:tr w:rsidR="004004B5" w:rsidRPr="00796D2F" w14:paraId="78931324" w14:textId="77777777" w:rsidTr="004004B5">
        <w:tc>
          <w:tcPr>
            <w:tcW w:w="2518" w:type="dxa"/>
            <w:vAlign w:val="bottom"/>
          </w:tcPr>
          <w:p w14:paraId="6EC18CF3" w14:textId="7B29EF97" w:rsidR="004004B5" w:rsidRPr="00796D2F" w:rsidRDefault="004004B5" w:rsidP="006B6990">
            <w:pPr>
              <w:pStyle w:val="TableHeading"/>
              <w:rPr>
                <w:rFonts w:cs="Calibri"/>
                <w:sz w:val="20"/>
                <w:szCs w:val="20"/>
              </w:rPr>
            </w:pPr>
            <w:r w:rsidRPr="00796D2F">
              <w:rPr>
                <w:rFonts w:cs="Calibri"/>
                <w:sz w:val="20"/>
                <w:szCs w:val="20"/>
              </w:rPr>
              <w:t>Parenting Payment recipients</w:t>
            </w:r>
          </w:p>
        </w:tc>
        <w:tc>
          <w:tcPr>
            <w:tcW w:w="1169" w:type="dxa"/>
            <w:vAlign w:val="bottom"/>
          </w:tcPr>
          <w:p w14:paraId="12494249" w14:textId="0315D8F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9.6</w:t>
            </w:r>
          </w:p>
        </w:tc>
        <w:tc>
          <w:tcPr>
            <w:tcW w:w="1169" w:type="dxa"/>
            <w:vAlign w:val="bottom"/>
          </w:tcPr>
          <w:p w14:paraId="1F80B5AD" w14:textId="77C902FF"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41.9</w:t>
            </w:r>
          </w:p>
        </w:tc>
        <w:tc>
          <w:tcPr>
            <w:tcW w:w="1170" w:type="dxa"/>
            <w:vAlign w:val="bottom"/>
          </w:tcPr>
          <w:p w14:paraId="27C66872" w14:textId="062F8FD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51.5</w:t>
            </w:r>
          </w:p>
        </w:tc>
        <w:tc>
          <w:tcPr>
            <w:tcW w:w="1312" w:type="dxa"/>
            <w:vAlign w:val="bottom"/>
          </w:tcPr>
          <w:p w14:paraId="01A1928B" w14:textId="50BEEF1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33.7</w:t>
            </w:r>
          </w:p>
        </w:tc>
        <w:tc>
          <w:tcPr>
            <w:tcW w:w="1122" w:type="dxa"/>
            <w:vAlign w:val="bottom"/>
          </w:tcPr>
          <w:p w14:paraId="2E7F89A8" w14:textId="09738987"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14.8</w:t>
            </w:r>
          </w:p>
        </w:tc>
        <w:tc>
          <w:tcPr>
            <w:tcW w:w="1122" w:type="dxa"/>
            <w:vAlign w:val="bottom"/>
          </w:tcPr>
          <w:p w14:paraId="6DD0BD7C" w14:textId="49BC762D"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29.3</w:t>
            </w:r>
          </w:p>
        </w:tc>
        <w:tc>
          <w:tcPr>
            <w:tcW w:w="1123" w:type="dxa"/>
            <w:vAlign w:val="bottom"/>
          </w:tcPr>
          <w:p w14:paraId="7C022003" w14:textId="6BFB5F8E" w:rsidR="004004B5" w:rsidRPr="00FE719C" w:rsidRDefault="004004B5" w:rsidP="004004B5">
            <w:pPr>
              <w:pStyle w:val="NormalWeb"/>
              <w:jc w:val="center"/>
              <w:rPr>
                <w:rFonts w:cstheme="minorHAnsi"/>
                <w:sz w:val="20"/>
                <w:szCs w:val="20"/>
              </w:rPr>
            </w:pPr>
            <w:r w:rsidRPr="00FE719C">
              <w:rPr>
                <w:rFonts w:cstheme="minorHAnsi"/>
                <w:color w:val="000000"/>
                <w:sz w:val="20"/>
                <w:szCs w:val="20"/>
              </w:rPr>
              <w:t>71.3</w:t>
            </w:r>
          </w:p>
        </w:tc>
      </w:tr>
      <w:tr w:rsidR="004004B5" w:rsidRPr="00796D2F" w14:paraId="3CAB5509" w14:textId="77777777" w:rsidTr="004004B5">
        <w:tc>
          <w:tcPr>
            <w:tcW w:w="2518" w:type="dxa"/>
            <w:vAlign w:val="bottom"/>
          </w:tcPr>
          <w:p w14:paraId="6BA345BA" w14:textId="4861E7D0" w:rsidR="004004B5" w:rsidRPr="00796D2F" w:rsidRDefault="004004B5" w:rsidP="00F10241">
            <w:pPr>
              <w:pStyle w:val="TableHeading"/>
              <w:rPr>
                <w:rFonts w:cs="Calibri"/>
                <w:sz w:val="20"/>
                <w:szCs w:val="20"/>
              </w:rPr>
            </w:pPr>
            <w:r w:rsidRPr="00796D2F">
              <w:rPr>
                <w:rFonts w:cs="Calibri"/>
                <w:sz w:val="20"/>
                <w:szCs w:val="20"/>
              </w:rPr>
              <w:t>Not on income support</w:t>
            </w:r>
          </w:p>
        </w:tc>
        <w:tc>
          <w:tcPr>
            <w:tcW w:w="1169" w:type="dxa"/>
            <w:vAlign w:val="bottom"/>
          </w:tcPr>
          <w:p w14:paraId="71B6EB13" w14:textId="49EECD0C"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15.8</w:t>
            </w:r>
          </w:p>
        </w:tc>
        <w:tc>
          <w:tcPr>
            <w:tcW w:w="1169" w:type="dxa"/>
            <w:vAlign w:val="bottom"/>
          </w:tcPr>
          <w:p w14:paraId="11653782" w14:textId="673C2C35"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24.5</w:t>
            </w:r>
          </w:p>
        </w:tc>
        <w:tc>
          <w:tcPr>
            <w:tcW w:w="1170" w:type="dxa"/>
            <w:vAlign w:val="bottom"/>
          </w:tcPr>
          <w:p w14:paraId="730F3696" w14:textId="5AF5A1CA" w:rsidR="004004B5" w:rsidRPr="00FE719C" w:rsidRDefault="004004B5" w:rsidP="004004B5">
            <w:pPr>
              <w:pStyle w:val="NormalWeb"/>
              <w:jc w:val="center"/>
              <w:rPr>
                <w:rFonts w:cstheme="minorHAnsi"/>
                <w:sz w:val="20"/>
                <w:szCs w:val="20"/>
              </w:rPr>
            </w:pPr>
            <w:r w:rsidRPr="00FE719C">
              <w:rPr>
                <w:rFonts w:cstheme="minorHAnsi"/>
                <w:color w:val="000000"/>
                <w:sz w:val="20"/>
                <w:szCs w:val="20"/>
              </w:rPr>
              <w:t>40.3</w:t>
            </w:r>
          </w:p>
        </w:tc>
        <w:tc>
          <w:tcPr>
            <w:tcW w:w="1312" w:type="dxa"/>
            <w:vAlign w:val="bottom"/>
          </w:tcPr>
          <w:p w14:paraId="29AE19D2" w14:textId="42CCDFF9" w:rsidR="004004B5" w:rsidRPr="00FE719C" w:rsidRDefault="004004B5" w:rsidP="004004B5">
            <w:pPr>
              <w:pStyle w:val="NormalWeb"/>
              <w:jc w:val="center"/>
              <w:rPr>
                <w:rFonts w:cstheme="minorHAnsi"/>
                <w:sz w:val="20"/>
                <w:szCs w:val="20"/>
              </w:rPr>
            </w:pPr>
            <w:r w:rsidRPr="00FE719C">
              <w:rPr>
                <w:rFonts w:cstheme="minorHAnsi"/>
                <w:color w:val="000000"/>
                <w:sz w:val="20"/>
                <w:szCs w:val="20"/>
              </w:rPr>
              <w:t>37.9</w:t>
            </w:r>
          </w:p>
        </w:tc>
        <w:tc>
          <w:tcPr>
            <w:tcW w:w="1122" w:type="dxa"/>
            <w:vAlign w:val="bottom"/>
          </w:tcPr>
          <w:p w14:paraId="1721548C" w14:textId="03142DE6" w:rsidR="004004B5" w:rsidRPr="00FE719C" w:rsidRDefault="004004B5" w:rsidP="004004B5">
            <w:pPr>
              <w:pStyle w:val="NormalWeb"/>
              <w:jc w:val="center"/>
              <w:rPr>
                <w:rFonts w:cstheme="minorHAnsi"/>
                <w:sz w:val="20"/>
                <w:szCs w:val="20"/>
              </w:rPr>
            </w:pPr>
            <w:r w:rsidRPr="00FE719C">
              <w:rPr>
                <w:rFonts w:cstheme="minorHAnsi"/>
                <w:color w:val="000000"/>
                <w:sz w:val="20"/>
                <w:szCs w:val="20"/>
              </w:rPr>
              <w:t>21.8</w:t>
            </w:r>
          </w:p>
        </w:tc>
        <w:tc>
          <w:tcPr>
            <w:tcW w:w="1122" w:type="dxa"/>
            <w:vAlign w:val="bottom"/>
          </w:tcPr>
          <w:p w14:paraId="74B54EBB" w14:textId="5CB76EB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14.5</w:t>
            </w:r>
          </w:p>
        </w:tc>
        <w:tc>
          <w:tcPr>
            <w:tcW w:w="1123" w:type="dxa"/>
            <w:vAlign w:val="bottom"/>
          </w:tcPr>
          <w:p w14:paraId="6A9A4DE6" w14:textId="205BF562" w:rsidR="004004B5" w:rsidRPr="00FE719C" w:rsidRDefault="004004B5" w:rsidP="004004B5">
            <w:pPr>
              <w:pStyle w:val="NormalWeb"/>
              <w:jc w:val="center"/>
              <w:rPr>
                <w:rFonts w:cstheme="minorHAnsi"/>
                <w:sz w:val="20"/>
                <w:szCs w:val="20"/>
              </w:rPr>
            </w:pPr>
            <w:r w:rsidRPr="00FE719C">
              <w:rPr>
                <w:rFonts w:cstheme="minorHAnsi"/>
                <w:color w:val="000000"/>
                <w:sz w:val="20"/>
                <w:szCs w:val="20"/>
              </w:rPr>
              <w:t>51.1</w:t>
            </w:r>
          </w:p>
        </w:tc>
      </w:tr>
      <w:tr w:rsidR="004004B5" w:rsidRPr="00796D2F" w14:paraId="60F00B80" w14:textId="77777777" w:rsidTr="004004B5">
        <w:tc>
          <w:tcPr>
            <w:tcW w:w="2518" w:type="dxa"/>
            <w:vAlign w:val="bottom"/>
          </w:tcPr>
          <w:p w14:paraId="13EA0401" w14:textId="6BB01EC7" w:rsidR="004004B5" w:rsidRPr="00796D2F" w:rsidRDefault="004004B5" w:rsidP="00F10241">
            <w:pPr>
              <w:pStyle w:val="TableHeading"/>
              <w:rPr>
                <w:rFonts w:cs="Calibri"/>
                <w:b/>
                <w:sz w:val="20"/>
                <w:szCs w:val="20"/>
              </w:rPr>
            </w:pPr>
            <w:r w:rsidRPr="00796D2F">
              <w:rPr>
                <w:rFonts w:cs="Calibri"/>
                <w:b/>
                <w:sz w:val="20"/>
                <w:szCs w:val="20"/>
              </w:rPr>
              <w:t>TOTAL</w:t>
            </w:r>
          </w:p>
        </w:tc>
        <w:tc>
          <w:tcPr>
            <w:tcW w:w="1169" w:type="dxa"/>
            <w:vAlign w:val="bottom"/>
          </w:tcPr>
          <w:p w14:paraId="13A843A7" w14:textId="1DCE8DA9"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11.5</w:t>
            </w:r>
          </w:p>
        </w:tc>
        <w:tc>
          <w:tcPr>
            <w:tcW w:w="1169" w:type="dxa"/>
            <w:vAlign w:val="bottom"/>
          </w:tcPr>
          <w:p w14:paraId="3938145E" w14:textId="38E84B7E"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28.7</w:t>
            </w:r>
          </w:p>
        </w:tc>
        <w:tc>
          <w:tcPr>
            <w:tcW w:w="1170" w:type="dxa"/>
            <w:vAlign w:val="bottom"/>
          </w:tcPr>
          <w:p w14:paraId="3772248E" w14:textId="4D74531D"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40.2</w:t>
            </w:r>
          </w:p>
        </w:tc>
        <w:tc>
          <w:tcPr>
            <w:tcW w:w="1312" w:type="dxa"/>
            <w:vAlign w:val="bottom"/>
          </w:tcPr>
          <w:p w14:paraId="30F11D39" w14:textId="1C376B7D"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42.5</w:t>
            </w:r>
          </w:p>
        </w:tc>
        <w:tc>
          <w:tcPr>
            <w:tcW w:w="1122" w:type="dxa"/>
            <w:vAlign w:val="bottom"/>
          </w:tcPr>
          <w:p w14:paraId="2CFAF20B" w14:textId="09E25E71"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17.3</w:t>
            </w:r>
          </w:p>
        </w:tc>
        <w:tc>
          <w:tcPr>
            <w:tcW w:w="1122" w:type="dxa"/>
            <w:vAlign w:val="bottom"/>
          </w:tcPr>
          <w:p w14:paraId="32245DC6" w14:textId="2E29C916"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25</w:t>
            </w:r>
            <w:r w:rsidR="001A382C">
              <w:rPr>
                <w:rFonts w:cstheme="minorHAnsi"/>
                <w:b/>
                <w:color w:val="000000"/>
                <w:sz w:val="20"/>
                <w:szCs w:val="20"/>
              </w:rPr>
              <w:t>.0</w:t>
            </w:r>
          </w:p>
        </w:tc>
        <w:tc>
          <w:tcPr>
            <w:tcW w:w="1123" w:type="dxa"/>
            <w:vAlign w:val="bottom"/>
          </w:tcPr>
          <w:p w14:paraId="382E3D3C" w14:textId="350C46B8" w:rsidR="004004B5" w:rsidRPr="00131C9E" w:rsidRDefault="004004B5" w:rsidP="004004B5">
            <w:pPr>
              <w:pStyle w:val="NormalWeb"/>
              <w:jc w:val="center"/>
              <w:rPr>
                <w:rFonts w:cstheme="minorHAnsi"/>
                <w:b/>
                <w:sz w:val="20"/>
                <w:szCs w:val="20"/>
              </w:rPr>
            </w:pPr>
            <w:r w:rsidRPr="00131C9E">
              <w:rPr>
                <w:rFonts w:cstheme="minorHAnsi"/>
                <w:b/>
                <w:color w:val="000000"/>
                <w:sz w:val="20"/>
                <w:szCs w:val="20"/>
              </w:rPr>
              <w:t>58.7</w:t>
            </w:r>
          </w:p>
        </w:tc>
      </w:tr>
    </w:tbl>
    <w:p w14:paraId="73F60C22" w14:textId="77777777" w:rsidR="000675F8" w:rsidRPr="00796D2F" w:rsidRDefault="000675F8" w:rsidP="00E750D3">
      <w:pPr>
        <w:pStyle w:val="Footer"/>
      </w:pPr>
      <w:r w:rsidRPr="00796D2F">
        <w:rPr>
          <w:b/>
        </w:rPr>
        <w:t>Not published (n.p.)</w:t>
      </w:r>
      <w:r w:rsidRPr="00796D2F">
        <w:t xml:space="preserve"> indicates that sufficient data were not available to produce a reliable estimate for the particular group of job seekers.</w:t>
      </w:r>
    </w:p>
    <w:p w14:paraId="413C5E00" w14:textId="28195C48" w:rsidR="000675F8" w:rsidRPr="00796D2F" w:rsidRDefault="000675F8" w:rsidP="00E750D3">
      <w:pPr>
        <w:pStyle w:val="Footer"/>
      </w:pPr>
      <w:r w:rsidRPr="00796D2F">
        <w:t>This table refers to outcomes for job</w:t>
      </w:r>
      <w:r w:rsidRPr="00796D2F">
        <w:rPr>
          <w:lang w:val="en-GB"/>
        </w:rPr>
        <w:t xml:space="preserve"> seekers who participated in Stream 2 in the 12 months to </w:t>
      </w:r>
      <w:r w:rsidR="00AB6374">
        <w:t>September</w:t>
      </w:r>
      <w:r w:rsidR="00C0409E" w:rsidRPr="00796D2F">
        <w:t xml:space="preserve"> </w:t>
      </w:r>
      <w:r w:rsidR="00562981" w:rsidRPr="00796D2F">
        <w:rPr>
          <w:lang w:val="en-GB"/>
        </w:rPr>
        <w:t>201</w:t>
      </w:r>
      <w:r w:rsidR="00C9100F">
        <w:rPr>
          <w:lang w:val="en-GB"/>
        </w:rPr>
        <w:t>4</w:t>
      </w:r>
      <w:r w:rsidRPr="00796D2F">
        <w:rPr>
          <w:lang w:val="en-GB"/>
        </w:rPr>
        <w:t xml:space="preserve">, with outcomes measured around three months later. See the 'Sampling, In-scope populations and Results' section on </w:t>
      </w:r>
      <w:r w:rsidR="009A3757" w:rsidRPr="00796D2F">
        <w:rPr>
          <w:lang w:val="en-GB"/>
        </w:rPr>
        <w:t xml:space="preserve">page </w:t>
      </w:r>
      <w:r w:rsidR="002D2224">
        <w:rPr>
          <w:lang w:val="en-GB"/>
        </w:rPr>
        <w:t>22</w:t>
      </w:r>
      <w:r w:rsidR="002D2224" w:rsidRPr="00796D2F">
        <w:rPr>
          <w:lang w:val="en-GB"/>
        </w:rPr>
        <w:t xml:space="preserve"> </w:t>
      </w:r>
      <w:r w:rsidRPr="00796D2F">
        <w:rPr>
          <w:lang w:val="en-GB"/>
        </w:rPr>
        <w:t>for further details.</w:t>
      </w:r>
    </w:p>
    <w:p w14:paraId="43EF0456" w14:textId="77777777" w:rsidR="000675F8" w:rsidRPr="00796D2F" w:rsidRDefault="003B15C5" w:rsidP="00E750D3">
      <w:pPr>
        <w:pStyle w:val="Footer"/>
      </w:pPr>
      <w:r w:rsidRPr="00796D2F">
        <w:t>The job seeker characteristics refer to the job seekers’ circumstances at the commencement in their phase of assistance.</w:t>
      </w:r>
    </w:p>
    <w:p w14:paraId="43862505" w14:textId="77777777" w:rsidR="00387883" w:rsidRDefault="000675F8" w:rsidP="00E750D3">
      <w:pPr>
        <w:pStyle w:val="Footer"/>
      </w:pPr>
      <w:r w:rsidRPr="00796D2F">
        <w:t>Outcomes for job seekers on other income support types are not reported separately but included in the overall total.</w:t>
      </w:r>
      <w:r w:rsidR="00387883">
        <w:br w:type="page"/>
      </w:r>
    </w:p>
    <w:p w14:paraId="0C46F920" w14:textId="4AAB9F85" w:rsidR="00387883" w:rsidRPr="00796D2F" w:rsidRDefault="00F27176" w:rsidP="00E750D3">
      <w:pPr>
        <w:pStyle w:val="Heading2"/>
        <w:jc w:val="center"/>
      </w:pPr>
      <w:bookmarkStart w:id="34" w:name="_Toc411520450"/>
      <w:r w:rsidRPr="00E750D3">
        <w:lastRenderedPageBreak/>
        <w:t>Table 2.4</w:t>
      </w:r>
      <w:r w:rsidR="00A110F9" w:rsidRPr="00E750D3">
        <w:t xml:space="preserve"> – </w:t>
      </w:r>
      <w:r w:rsidRPr="00E750D3">
        <w:t xml:space="preserve">JSA Stream 3 </w:t>
      </w:r>
      <w:r w:rsidRPr="00796D2F">
        <w:t>Outcomes</w:t>
      </w:r>
      <w:r w:rsidR="00A110F9" w:rsidRPr="00796D2F">
        <w:t>,</w:t>
      </w:r>
      <w:r w:rsidRPr="00796D2F">
        <w:t xml:space="preserve"> </w:t>
      </w:r>
      <w:r w:rsidR="00AB6374">
        <w:t>December</w:t>
      </w:r>
      <w:r w:rsidR="00C43185" w:rsidRPr="00796D2F">
        <w:t xml:space="preserve"> </w:t>
      </w:r>
      <w:r w:rsidR="007C3312" w:rsidRPr="00796D2F">
        <w:t>201</w:t>
      </w:r>
      <w:r w:rsidR="00F35767">
        <w:t>4</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6F772133" w14:textId="77777777" w:rsidTr="00D66BF7">
        <w:trPr>
          <w:tblHeader/>
        </w:trPr>
        <w:tc>
          <w:tcPr>
            <w:tcW w:w="2518" w:type="dxa"/>
            <w:shd w:val="clear" w:color="auto" w:fill="1F497D" w:themeFill="text2"/>
            <w:vAlign w:val="bottom"/>
          </w:tcPr>
          <w:p w14:paraId="19CFFEF8"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1F497D" w:themeFill="text2"/>
            <w:vAlign w:val="bottom"/>
          </w:tcPr>
          <w:p w14:paraId="5B75285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389A616F"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1598BD83"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1FAB0A6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7FBBEE81"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67B9D52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5F342B89"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C07E17" w:rsidRPr="00796D2F" w14:paraId="38487CDC" w14:textId="77777777" w:rsidTr="002C1D4B">
        <w:tc>
          <w:tcPr>
            <w:tcW w:w="2518" w:type="dxa"/>
            <w:vAlign w:val="bottom"/>
          </w:tcPr>
          <w:p w14:paraId="48419A16" w14:textId="6DCA8ADD"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Aged 15 to 20 years</w:t>
            </w:r>
          </w:p>
        </w:tc>
        <w:tc>
          <w:tcPr>
            <w:tcW w:w="1169" w:type="dxa"/>
            <w:vAlign w:val="bottom"/>
          </w:tcPr>
          <w:p w14:paraId="17C121E0" w14:textId="09ABEF5D"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673D46B8" w14:textId="426D22B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34CEF176" w14:textId="25A7476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29.1</w:t>
            </w:r>
          </w:p>
        </w:tc>
        <w:tc>
          <w:tcPr>
            <w:tcW w:w="1312" w:type="dxa"/>
            <w:vAlign w:val="bottom"/>
          </w:tcPr>
          <w:p w14:paraId="021215EF" w14:textId="3655B03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52.4</w:t>
            </w:r>
          </w:p>
        </w:tc>
        <w:tc>
          <w:tcPr>
            <w:tcW w:w="1122" w:type="dxa"/>
            <w:vAlign w:val="bottom"/>
          </w:tcPr>
          <w:p w14:paraId="0AE0320B" w14:textId="2CD0241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18.6</w:t>
            </w:r>
          </w:p>
        </w:tc>
        <w:tc>
          <w:tcPr>
            <w:tcW w:w="1122" w:type="dxa"/>
            <w:vAlign w:val="bottom"/>
          </w:tcPr>
          <w:p w14:paraId="55EC76A9" w14:textId="661EA0F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29.8</w:t>
            </w:r>
          </w:p>
        </w:tc>
        <w:tc>
          <w:tcPr>
            <w:tcW w:w="1123" w:type="dxa"/>
            <w:vAlign w:val="bottom"/>
          </w:tcPr>
          <w:p w14:paraId="6B9117BC" w14:textId="0CC0E12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54.8</w:t>
            </w:r>
          </w:p>
        </w:tc>
      </w:tr>
      <w:tr w:rsidR="00C07E17" w:rsidRPr="00796D2F" w14:paraId="598F7F50" w14:textId="77777777" w:rsidTr="002C1D4B">
        <w:tc>
          <w:tcPr>
            <w:tcW w:w="2518" w:type="dxa"/>
            <w:vAlign w:val="bottom"/>
          </w:tcPr>
          <w:p w14:paraId="4FEADD9C" w14:textId="77D41A9C"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Aged 21 to 24 years</w:t>
            </w:r>
          </w:p>
        </w:tc>
        <w:tc>
          <w:tcPr>
            <w:tcW w:w="1169" w:type="dxa"/>
            <w:vAlign w:val="bottom"/>
          </w:tcPr>
          <w:p w14:paraId="004493C6" w14:textId="717216EF" w:rsidR="00C07E17" w:rsidRPr="00C07E17" w:rsidRDefault="00C07E17" w:rsidP="00B12656">
            <w:pPr>
              <w:pStyle w:val="NormalWeb"/>
              <w:jc w:val="center"/>
              <w:rPr>
                <w:rFonts w:cstheme="minorHAnsi"/>
                <w:sz w:val="20"/>
                <w:szCs w:val="20"/>
              </w:rPr>
            </w:pPr>
            <w:r w:rsidRPr="00C07E17">
              <w:rPr>
                <w:rFonts w:cstheme="minorHAnsi"/>
                <w:color w:val="000000"/>
                <w:sz w:val="20"/>
                <w:szCs w:val="20"/>
              </w:rPr>
              <w:t>9.7</w:t>
            </w:r>
          </w:p>
        </w:tc>
        <w:tc>
          <w:tcPr>
            <w:tcW w:w="1169" w:type="dxa"/>
            <w:vAlign w:val="bottom"/>
          </w:tcPr>
          <w:p w14:paraId="61E5CE32" w14:textId="6EAFF32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21.7</w:t>
            </w:r>
          </w:p>
        </w:tc>
        <w:tc>
          <w:tcPr>
            <w:tcW w:w="1170" w:type="dxa"/>
            <w:vAlign w:val="bottom"/>
          </w:tcPr>
          <w:p w14:paraId="48244801" w14:textId="715E138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31.4</w:t>
            </w:r>
          </w:p>
        </w:tc>
        <w:tc>
          <w:tcPr>
            <w:tcW w:w="1312" w:type="dxa"/>
            <w:vAlign w:val="bottom"/>
          </w:tcPr>
          <w:p w14:paraId="32EB2F8C" w14:textId="5ED0005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52.7</w:t>
            </w:r>
          </w:p>
        </w:tc>
        <w:tc>
          <w:tcPr>
            <w:tcW w:w="1122" w:type="dxa"/>
            <w:vAlign w:val="bottom"/>
          </w:tcPr>
          <w:p w14:paraId="038BD7E4" w14:textId="23DED26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15.9</w:t>
            </w:r>
          </w:p>
        </w:tc>
        <w:tc>
          <w:tcPr>
            <w:tcW w:w="1122" w:type="dxa"/>
            <w:vAlign w:val="bottom"/>
          </w:tcPr>
          <w:p w14:paraId="26E60AFD" w14:textId="57BE2E7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32.9</w:t>
            </w:r>
          </w:p>
        </w:tc>
        <w:tc>
          <w:tcPr>
            <w:tcW w:w="1123" w:type="dxa"/>
            <w:vAlign w:val="bottom"/>
          </w:tcPr>
          <w:p w14:paraId="6240587C" w14:textId="3803318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56.2</w:t>
            </w:r>
          </w:p>
        </w:tc>
      </w:tr>
      <w:tr w:rsidR="00C07E17" w:rsidRPr="00796D2F" w14:paraId="5782CCDB" w14:textId="77777777" w:rsidTr="002C1D4B">
        <w:tc>
          <w:tcPr>
            <w:tcW w:w="2518" w:type="dxa"/>
            <w:vAlign w:val="bottom"/>
          </w:tcPr>
          <w:p w14:paraId="7113F9F9" w14:textId="1CA66B4B"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Aged 25 to 34 years</w:t>
            </w:r>
          </w:p>
        </w:tc>
        <w:tc>
          <w:tcPr>
            <w:tcW w:w="1169" w:type="dxa"/>
            <w:vAlign w:val="bottom"/>
          </w:tcPr>
          <w:p w14:paraId="2669C476" w14:textId="3FBD5C1B" w:rsidR="00C07E17" w:rsidRPr="00C07E17" w:rsidRDefault="00C07E17" w:rsidP="00B12656">
            <w:pPr>
              <w:pStyle w:val="NormalWeb"/>
              <w:jc w:val="center"/>
              <w:rPr>
                <w:rFonts w:cstheme="minorHAnsi"/>
                <w:sz w:val="20"/>
                <w:szCs w:val="20"/>
              </w:rPr>
            </w:pPr>
            <w:r w:rsidRPr="00C07E17">
              <w:rPr>
                <w:rFonts w:cstheme="minorHAnsi"/>
                <w:color w:val="000000"/>
                <w:sz w:val="20"/>
                <w:szCs w:val="20"/>
              </w:rPr>
              <w:t>7.9</w:t>
            </w:r>
          </w:p>
        </w:tc>
        <w:tc>
          <w:tcPr>
            <w:tcW w:w="1169" w:type="dxa"/>
            <w:vAlign w:val="bottom"/>
          </w:tcPr>
          <w:p w14:paraId="42A2B836" w14:textId="70A08AC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22.4</w:t>
            </w:r>
          </w:p>
        </w:tc>
        <w:tc>
          <w:tcPr>
            <w:tcW w:w="1170" w:type="dxa"/>
            <w:vAlign w:val="bottom"/>
          </w:tcPr>
          <w:p w14:paraId="7781C52F" w14:textId="5CDA638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30.3</w:t>
            </w:r>
          </w:p>
        </w:tc>
        <w:tc>
          <w:tcPr>
            <w:tcW w:w="1312" w:type="dxa"/>
            <w:vAlign w:val="bottom"/>
          </w:tcPr>
          <w:p w14:paraId="4876868C" w14:textId="7E4FA2F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50.4</w:t>
            </w:r>
          </w:p>
        </w:tc>
        <w:tc>
          <w:tcPr>
            <w:tcW w:w="1122" w:type="dxa"/>
            <w:vAlign w:val="bottom"/>
          </w:tcPr>
          <w:p w14:paraId="0614870C" w14:textId="4E16518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19.3</w:t>
            </w:r>
          </w:p>
        </w:tc>
        <w:tc>
          <w:tcPr>
            <w:tcW w:w="1122" w:type="dxa"/>
            <w:vAlign w:val="bottom"/>
          </w:tcPr>
          <w:p w14:paraId="5C8D9732" w14:textId="32EBF0D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25.7</w:t>
            </w:r>
          </w:p>
        </w:tc>
        <w:tc>
          <w:tcPr>
            <w:tcW w:w="1123" w:type="dxa"/>
            <w:vAlign w:val="bottom"/>
          </w:tcPr>
          <w:p w14:paraId="3EEE5013" w14:textId="5879B45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49.8</w:t>
            </w:r>
          </w:p>
        </w:tc>
      </w:tr>
      <w:tr w:rsidR="00C07E17" w:rsidRPr="00796D2F" w14:paraId="302DEF80" w14:textId="77777777" w:rsidTr="002C1D4B">
        <w:tc>
          <w:tcPr>
            <w:tcW w:w="2518" w:type="dxa"/>
            <w:vAlign w:val="bottom"/>
          </w:tcPr>
          <w:p w14:paraId="4FF9D33C" w14:textId="6A224726"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Aged 35 to 49 years</w:t>
            </w:r>
          </w:p>
        </w:tc>
        <w:tc>
          <w:tcPr>
            <w:tcW w:w="1169" w:type="dxa"/>
            <w:vAlign w:val="bottom"/>
          </w:tcPr>
          <w:p w14:paraId="3E29914B" w14:textId="18CCA7AB"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5.8</w:t>
            </w:r>
          </w:p>
        </w:tc>
        <w:tc>
          <w:tcPr>
            <w:tcW w:w="1169" w:type="dxa"/>
            <w:vAlign w:val="bottom"/>
          </w:tcPr>
          <w:p w14:paraId="5BB7C4AF" w14:textId="5410C61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31.5</w:t>
            </w:r>
          </w:p>
        </w:tc>
        <w:tc>
          <w:tcPr>
            <w:tcW w:w="1170" w:type="dxa"/>
            <w:vAlign w:val="bottom"/>
          </w:tcPr>
          <w:p w14:paraId="340150A1" w14:textId="73771D5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37.4</w:t>
            </w:r>
          </w:p>
        </w:tc>
        <w:tc>
          <w:tcPr>
            <w:tcW w:w="1312" w:type="dxa"/>
            <w:vAlign w:val="bottom"/>
          </w:tcPr>
          <w:p w14:paraId="317F0F46" w14:textId="7277516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46.5</w:t>
            </w:r>
          </w:p>
        </w:tc>
        <w:tc>
          <w:tcPr>
            <w:tcW w:w="1122" w:type="dxa"/>
            <w:vAlign w:val="bottom"/>
          </w:tcPr>
          <w:p w14:paraId="7279C1A6" w14:textId="6A6CBE3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16.1</w:t>
            </w:r>
          </w:p>
        </w:tc>
        <w:tc>
          <w:tcPr>
            <w:tcW w:w="1122" w:type="dxa"/>
            <w:vAlign w:val="bottom"/>
          </w:tcPr>
          <w:p w14:paraId="4406F99C" w14:textId="36DC804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27.2</w:t>
            </w:r>
          </w:p>
        </w:tc>
        <w:tc>
          <w:tcPr>
            <w:tcW w:w="1123" w:type="dxa"/>
            <w:vAlign w:val="bottom"/>
          </w:tcPr>
          <w:p w14:paraId="5AA2BCB2" w14:textId="22EBC48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58.6</w:t>
            </w:r>
          </w:p>
        </w:tc>
      </w:tr>
      <w:tr w:rsidR="00C07E17" w:rsidRPr="00796D2F" w14:paraId="440BD1A6" w14:textId="77777777" w:rsidTr="002C1D4B">
        <w:tc>
          <w:tcPr>
            <w:tcW w:w="2518" w:type="dxa"/>
            <w:vAlign w:val="bottom"/>
          </w:tcPr>
          <w:p w14:paraId="6D49DE7C" w14:textId="2D0F9F87"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Aged 50 or more years</w:t>
            </w:r>
          </w:p>
        </w:tc>
        <w:tc>
          <w:tcPr>
            <w:tcW w:w="1169" w:type="dxa"/>
            <w:vAlign w:val="bottom"/>
          </w:tcPr>
          <w:p w14:paraId="45E924D8" w14:textId="3F6D9A6F" w:rsidR="00C07E17" w:rsidRPr="00C07E17" w:rsidRDefault="00C07E17" w:rsidP="00B12656">
            <w:pPr>
              <w:pStyle w:val="NormalWeb"/>
              <w:jc w:val="center"/>
              <w:rPr>
                <w:rFonts w:cstheme="minorHAnsi"/>
                <w:sz w:val="20"/>
                <w:szCs w:val="20"/>
              </w:rPr>
            </w:pPr>
            <w:r w:rsidRPr="00C07E17">
              <w:rPr>
                <w:rFonts w:cstheme="minorHAnsi"/>
                <w:color w:val="000000"/>
                <w:sz w:val="20"/>
                <w:szCs w:val="20"/>
              </w:rPr>
              <w:t>3.0</w:t>
            </w:r>
          </w:p>
        </w:tc>
        <w:tc>
          <w:tcPr>
            <w:tcW w:w="1169" w:type="dxa"/>
            <w:vAlign w:val="bottom"/>
          </w:tcPr>
          <w:p w14:paraId="1C375E98" w14:textId="7008946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27.1</w:t>
            </w:r>
          </w:p>
        </w:tc>
        <w:tc>
          <w:tcPr>
            <w:tcW w:w="1170" w:type="dxa"/>
            <w:vAlign w:val="bottom"/>
          </w:tcPr>
          <w:p w14:paraId="1334A4D2" w14:textId="009DEDD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30.0</w:t>
            </w:r>
          </w:p>
        </w:tc>
        <w:tc>
          <w:tcPr>
            <w:tcW w:w="1312" w:type="dxa"/>
            <w:vAlign w:val="bottom"/>
          </w:tcPr>
          <w:p w14:paraId="65A3B739" w14:textId="2053D33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45.0</w:t>
            </w:r>
          </w:p>
        </w:tc>
        <w:tc>
          <w:tcPr>
            <w:tcW w:w="1122" w:type="dxa"/>
            <w:vAlign w:val="bottom"/>
          </w:tcPr>
          <w:p w14:paraId="54B8E29E" w14:textId="436D204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25.0</w:t>
            </w:r>
          </w:p>
        </w:tc>
        <w:tc>
          <w:tcPr>
            <w:tcW w:w="1122" w:type="dxa"/>
            <w:vAlign w:val="bottom"/>
          </w:tcPr>
          <w:p w14:paraId="53DAAA3A" w14:textId="310D8C2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16.4</w:t>
            </w:r>
          </w:p>
        </w:tc>
        <w:tc>
          <w:tcPr>
            <w:tcW w:w="1123" w:type="dxa"/>
            <w:vAlign w:val="bottom"/>
          </w:tcPr>
          <w:p w14:paraId="06C16351" w14:textId="3067E73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44.2</w:t>
            </w:r>
          </w:p>
        </w:tc>
      </w:tr>
      <w:tr w:rsidR="00C07E17" w:rsidRPr="00796D2F" w14:paraId="2043B5FC" w14:textId="77777777" w:rsidTr="002C1D4B">
        <w:tc>
          <w:tcPr>
            <w:tcW w:w="2518" w:type="dxa"/>
            <w:vAlign w:val="bottom"/>
          </w:tcPr>
          <w:p w14:paraId="1476A220" w14:textId="2476C988"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0 to less than 6 months</w:t>
            </w:r>
          </w:p>
        </w:tc>
        <w:tc>
          <w:tcPr>
            <w:tcW w:w="1169" w:type="dxa"/>
            <w:vAlign w:val="bottom"/>
          </w:tcPr>
          <w:p w14:paraId="263670C8" w14:textId="180D865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5.4</w:t>
            </w:r>
          </w:p>
        </w:tc>
        <w:tc>
          <w:tcPr>
            <w:tcW w:w="1169" w:type="dxa"/>
            <w:vAlign w:val="bottom"/>
          </w:tcPr>
          <w:p w14:paraId="11916341" w14:textId="08918D5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25.1</w:t>
            </w:r>
          </w:p>
        </w:tc>
        <w:tc>
          <w:tcPr>
            <w:tcW w:w="1170" w:type="dxa"/>
            <w:vAlign w:val="bottom"/>
          </w:tcPr>
          <w:p w14:paraId="119969BE" w14:textId="064B57B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30.5</w:t>
            </w:r>
          </w:p>
        </w:tc>
        <w:tc>
          <w:tcPr>
            <w:tcW w:w="1312" w:type="dxa"/>
            <w:vAlign w:val="bottom"/>
          </w:tcPr>
          <w:p w14:paraId="457A492F" w14:textId="7D8C542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41.1</w:t>
            </w:r>
          </w:p>
        </w:tc>
        <w:tc>
          <w:tcPr>
            <w:tcW w:w="1122" w:type="dxa"/>
            <w:vAlign w:val="bottom"/>
          </w:tcPr>
          <w:p w14:paraId="7F565B86" w14:textId="0483461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28.4</w:t>
            </w:r>
          </w:p>
        </w:tc>
        <w:tc>
          <w:tcPr>
            <w:tcW w:w="1122" w:type="dxa"/>
            <w:vAlign w:val="bottom"/>
          </w:tcPr>
          <w:p w14:paraId="2F022083" w14:textId="76B7EBC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26.3</w:t>
            </w:r>
          </w:p>
        </w:tc>
        <w:tc>
          <w:tcPr>
            <w:tcW w:w="1123" w:type="dxa"/>
            <w:vAlign w:val="bottom"/>
          </w:tcPr>
          <w:p w14:paraId="7FA60CBD" w14:textId="304F2FC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52.3</w:t>
            </w:r>
          </w:p>
        </w:tc>
      </w:tr>
      <w:tr w:rsidR="00C07E17" w:rsidRPr="00796D2F" w14:paraId="7C87B256" w14:textId="77777777" w:rsidTr="002C1D4B">
        <w:tc>
          <w:tcPr>
            <w:tcW w:w="2518" w:type="dxa"/>
            <w:vAlign w:val="bottom"/>
          </w:tcPr>
          <w:p w14:paraId="60A939D2" w14:textId="380D4F9D"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6 to less than 12 months</w:t>
            </w:r>
          </w:p>
        </w:tc>
        <w:tc>
          <w:tcPr>
            <w:tcW w:w="1169" w:type="dxa"/>
            <w:vAlign w:val="bottom"/>
          </w:tcPr>
          <w:p w14:paraId="571C0CBF" w14:textId="3C76438B"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5.3</w:t>
            </w:r>
          </w:p>
        </w:tc>
        <w:tc>
          <w:tcPr>
            <w:tcW w:w="1169" w:type="dxa"/>
            <w:vAlign w:val="bottom"/>
          </w:tcPr>
          <w:p w14:paraId="6A21E4F5" w14:textId="3AA3EF9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25.6</w:t>
            </w:r>
          </w:p>
        </w:tc>
        <w:tc>
          <w:tcPr>
            <w:tcW w:w="1170" w:type="dxa"/>
            <w:vAlign w:val="bottom"/>
          </w:tcPr>
          <w:p w14:paraId="31598896" w14:textId="4111071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30.9</w:t>
            </w:r>
          </w:p>
        </w:tc>
        <w:tc>
          <w:tcPr>
            <w:tcW w:w="1312" w:type="dxa"/>
            <w:vAlign w:val="bottom"/>
          </w:tcPr>
          <w:p w14:paraId="52D9A674" w14:textId="230C73A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43.4</w:t>
            </w:r>
          </w:p>
        </w:tc>
        <w:tc>
          <w:tcPr>
            <w:tcW w:w="1122" w:type="dxa"/>
            <w:vAlign w:val="bottom"/>
          </w:tcPr>
          <w:p w14:paraId="02D38051" w14:textId="05D07E3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25.7</w:t>
            </w:r>
          </w:p>
        </w:tc>
        <w:tc>
          <w:tcPr>
            <w:tcW w:w="1122" w:type="dxa"/>
            <w:vAlign w:val="bottom"/>
          </w:tcPr>
          <w:p w14:paraId="06EE648B" w14:textId="25FB180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22.3</w:t>
            </w:r>
          </w:p>
        </w:tc>
        <w:tc>
          <w:tcPr>
            <w:tcW w:w="1123" w:type="dxa"/>
            <w:vAlign w:val="bottom"/>
          </w:tcPr>
          <w:p w14:paraId="0293D60F" w14:textId="03E007F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50.0</w:t>
            </w:r>
          </w:p>
        </w:tc>
      </w:tr>
      <w:tr w:rsidR="00C07E17" w:rsidRPr="00796D2F" w14:paraId="1682E5F6" w14:textId="77777777" w:rsidTr="002C1D4B">
        <w:tc>
          <w:tcPr>
            <w:tcW w:w="2518" w:type="dxa"/>
            <w:vAlign w:val="bottom"/>
          </w:tcPr>
          <w:p w14:paraId="7CD18754" w14:textId="186123C5"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12 to less than 24 months</w:t>
            </w:r>
          </w:p>
        </w:tc>
        <w:tc>
          <w:tcPr>
            <w:tcW w:w="1169" w:type="dxa"/>
            <w:vAlign w:val="bottom"/>
          </w:tcPr>
          <w:p w14:paraId="0D4195BC" w14:textId="2A220106"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4.7</w:t>
            </w:r>
          </w:p>
        </w:tc>
        <w:tc>
          <w:tcPr>
            <w:tcW w:w="1169" w:type="dxa"/>
            <w:vAlign w:val="bottom"/>
          </w:tcPr>
          <w:p w14:paraId="2819F649" w14:textId="671EC47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28.5</w:t>
            </w:r>
          </w:p>
        </w:tc>
        <w:tc>
          <w:tcPr>
            <w:tcW w:w="1170" w:type="dxa"/>
            <w:vAlign w:val="bottom"/>
          </w:tcPr>
          <w:p w14:paraId="070A0FB6" w14:textId="51CD74F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33.2</w:t>
            </w:r>
          </w:p>
        </w:tc>
        <w:tc>
          <w:tcPr>
            <w:tcW w:w="1312" w:type="dxa"/>
            <w:vAlign w:val="bottom"/>
          </w:tcPr>
          <w:p w14:paraId="28096DA5" w14:textId="4A2CAF0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47.8</w:t>
            </w:r>
          </w:p>
        </w:tc>
        <w:tc>
          <w:tcPr>
            <w:tcW w:w="1122" w:type="dxa"/>
            <w:vAlign w:val="bottom"/>
          </w:tcPr>
          <w:p w14:paraId="0CC01315" w14:textId="5DBC59A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19.0</w:t>
            </w:r>
          </w:p>
        </w:tc>
        <w:tc>
          <w:tcPr>
            <w:tcW w:w="1122" w:type="dxa"/>
            <w:vAlign w:val="bottom"/>
          </w:tcPr>
          <w:p w14:paraId="3FA8D2B0" w14:textId="17A7A47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21.1</w:t>
            </w:r>
          </w:p>
        </w:tc>
        <w:tc>
          <w:tcPr>
            <w:tcW w:w="1123" w:type="dxa"/>
            <w:vAlign w:val="bottom"/>
          </w:tcPr>
          <w:p w14:paraId="4AA77D68" w14:textId="080D2B1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50.2</w:t>
            </w:r>
          </w:p>
        </w:tc>
      </w:tr>
      <w:tr w:rsidR="00C07E17" w:rsidRPr="00796D2F" w14:paraId="6B6BF537" w14:textId="77777777" w:rsidTr="002C1D4B">
        <w:tc>
          <w:tcPr>
            <w:tcW w:w="2518" w:type="dxa"/>
            <w:vAlign w:val="bottom"/>
          </w:tcPr>
          <w:p w14:paraId="36BCC66A" w14:textId="1B50F043"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24 to less than 36 months</w:t>
            </w:r>
          </w:p>
        </w:tc>
        <w:tc>
          <w:tcPr>
            <w:tcW w:w="1169" w:type="dxa"/>
            <w:vAlign w:val="bottom"/>
          </w:tcPr>
          <w:p w14:paraId="0314A541" w14:textId="2664BF4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8.1</w:t>
            </w:r>
          </w:p>
        </w:tc>
        <w:tc>
          <w:tcPr>
            <w:tcW w:w="1169" w:type="dxa"/>
            <w:vAlign w:val="bottom"/>
          </w:tcPr>
          <w:p w14:paraId="4A1472CC" w14:textId="5B9F2C5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30.9</w:t>
            </w:r>
          </w:p>
        </w:tc>
        <w:tc>
          <w:tcPr>
            <w:tcW w:w="1170" w:type="dxa"/>
            <w:vAlign w:val="bottom"/>
          </w:tcPr>
          <w:p w14:paraId="0D84E132" w14:textId="73EEA32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39.0</w:t>
            </w:r>
          </w:p>
        </w:tc>
        <w:tc>
          <w:tcPr>
            <w:tcW w:w="1312" w:type="dxa"/>
            <w:vAlign w:val="bottom"/>
          </w:tcPr>
          <w:p w14:paraId="3DBFE08E" w14:textId="363BDA3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41.3</w:t>
            </w:r>
          </w:p>
        </w:tc>
        <w:tc>
          <w:tcPr>
            <w:tcW w:w="1122" w:type="dxa"/>
            <w:vAlign w:val="bottom"/>
          </w:tcPr>
          <w:p w14:paraId="05167391" w14:textId="1CDA0DC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19.8</w:t>
            </w:r>
          </w:p>
        </w:tc>
        <w:tc>
          <w:tcPr>
            <w:tcW w:w="1122" w:type="dxa"/>
            <w:vAlign w:val="bottom"/>
          </w:tcPr>
          <w:p w14:paraId="495C3C32" w14:textId="1CF7567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23.7</w:t>
            </w:r>
          </w:p>
        </w:tc>
        <w:tc>
          <w:tcPr>
            <w:tcW w:w="1123" w:type="dxa"/>
            <w:vAlign w:val="bottom"/>
          </w:tcPr>
          <w:p w14:paraId="727E1EAE" w14:textId="7A0425C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56.6</w:t>
            </w:r>
          </w:p>
        </w:tc>
      </w:tr>
      <w:tr w:rsidR="00C07E17" w:rsidRPr="00796D2F" w14:paraId="3B206B58" w14:textId="77777777" w:rsidTr="002C1D4B">
        <w:tc>
          <w:tcPr>
            <w:tcW w:w="2518" w:type="dxa"/>
            <w:vAlign w:val="bottom"/>
          </w:tcPr>
          <w:p w14:paraId="27AB3080" w14:textId="584E1095"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36 or more months</w:t>
            </w:r>
          </w:p>
        </w:tc>
        <w:tc>
          <w:tcPr>
            <w:tcW w:w="1169" w:type="dxa"/>
            <w:vAlign w:val="bottom"/>
          </w:tcPr>
          <w:p w14:paraId="6D70592B" w14:textId="491F16E8"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4.1</w:t>
            </w:r>
          </w:p>
        </w:tc>
        <w:tc>
          <w:tcPr>
            <w:tcW w:w="1169" w:type="dxa"/>
            <w:vAlign w:val="bottom"/>
          </w:tcPr>
          <w:p w14:paraId="0A19A915" w14:textId="520B135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26.6</w:t>
            </w:r>
          </w:p>
        </w:tc>
        <w:tc>
          <w:tcPr>
            <w:tcW w:w="1170" w:type="dxa"/>
            <w:vAlign w:val="bottom"/>
          </w:tcPr>
          <w:p w14:paraId="157831D2" w14:textId="2A8FB67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30.7</w:t>
            </w:r>
          </w:p>
        </w:tc>
        <w:tc>
          <w:tcPr>
            <w:tcW w:w="1312" w:type="dxa"/>
            <w:vAlign w:val="bottom"/>
          </w:tcPr>
          <w:p w14:paraId="3F1BF8B1" w14:textId="41D0109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52.8</w:t>
            </w:r>
          </w:p>
        </w:tc>
        <w:tc>
          <w:tcPr>
            <w:tcW w:w="1122" w:type="dxa"/>
            <w:vAlign w:val="bottom"/>
          </w:tcPr>
          <w:p w14:paraId="2F206901" w14:textId="6D79C3B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16.5</w:t>
            </w:r>
          </w:p>
        </w:tc>
        <w:tc>
          <w:tcPr>
            <w:tcW w:w="1122" w:type="dxa"/>
            <w:vAlign w:val="bottom"/>
          </w:tcPr>
          <w:p w14:paraId="096928E1" w14:textId="496D876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22.0</w:t>
            </w:r>
          </w:p>
        </w:tc>
        <w:tc>
          <w:tcPr>
            <w:tcW w:w="1123" w:type="dxa"/>
            <w:vAlign w:val="bottom"/>
          </w:tcPr>
          <w:p w14:paraId="2251E73A" w14:textId="1481896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48.7</w:t>
            </w:r>
          </w:p>
        </w:tc>
      </w:tr>
      <w:tr w:rsidR="00C07E17" w:rsidRPr="00796D2F" w14:paraId="6695A66F" w14:textId="77777777" w:rsidTr="002C1D4B">
        <w:tc>
          <w:tcPr>
            <w:tcW w:w="2518" w:type="dxa"/>
            <w:vAlign w:val="bottom"/>
          </w:tcPr>
          <w:p w14:paraId="65C2EF8D" w14:textId="36651CA8"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Less than Year 10 educated</w:t>
            </w:r>
          </w:p>
        </w:tc>
        <w:tc>
          <w:tcPr>
            <w:tcW w:w="1169" w:type="dxa"/>
            <w:vAlign w:val="bottom"/>
          </w:tcPr>
          <w:p w14:paraId="026CD33C" w14:textId="23759F47"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4.5</w:t>
            </w:r>
          </w:p>
        </w:tc>
        <w:tc>
          <w:tcPr>
            <w:tcW w:w="1169" w:type="dxa"/>
            <w:vAlign w:val="bottom"/>
          </w:tcPr>
          <w:p w14:paraId="23F06490" w14:textId="380A9CC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19.7</w:t>
            </w:r>
          </w:p>
        </w:tc>
        <w:tc>
          <w:tcPr>
            <w:tcW w:w="1170" w:type="dxa"/>
            <w:vAlign w:val="bottom"/>
          </w:tcPr>
          <w:p w14:paraId="584EB1E5" w14:textId="34EF637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24.2</w:t>
            </w:r>
          </w:p>
        </w:tc>
        <w:tc>
          <w:tcPr>
            <w:tcW w:w="1312" w:type="dxa"/>
            <w:vAlign w:val="bottom"/>
          </w:tcPr>
          <w:p w14:paraId="5E0B76E8" w14:textId="0ED564C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49.9</w:t>
            </w:r>
          </w:p>
        </w:tc>
        <w:tc>
          <w:tcPr>
            <w:tcW w:w="1122" w:type="dxa"/>
            <w:vAlign w:val="bottom"/>
          </w:tcPr>
          <w:p w14:paraId="78DD7E84" w14:textId="283B571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26.0</w:t>
            </w:r>
          </w:p>
        </w:tc>
        <w:tc>
          <w:tcPr>
            <w:tcW w:w="1122" w:type="dxa"/>
            <w:vAlign w:val="bottom"/>
          </w:tcPr>
          <w:p w14:paraId="644B7ECB" w14:textId="4699B29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29.5</w:t>
            </w:r>
          </w:p>
        </w:tc>
        <w:tc>
          <w:tcPr>
            <w:tcW w:w="1123" w:type="dxa"/>
            <w:vAlign w:val="bottom"/>
          </w:tcPr>
          <w:p w14:paraId="3F4C20DD" w14:textId="0941F23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49.8</w:t>
            </w:r>
          </w:p>
        </w:tc>
      </w:tr>
      <w:tr w:rsidR="00C07E17" w:rsidRPr="00796D2F" w14:paraId="19DA2B1B" w14:textId="77777777" w:rsidTr="002C1D4B">
        <w:tc>
          <w:tcPr>
            <w:tcW w:w="2518" w:type="dxa"/>
            <w:vAlign w:val="bottom"/>
          </w:tcPr>
          <w:p w14:paraId="161EDC99" w14:textId="6177F279"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Year 10 or 11 educated</w:t>
            </w:r>
          </w:p>
        </w:tc>
        <w:tc>
          <w:tcPr>
            <w:tcW w:w="1169" w:type="dxa"/>
            <w:vAlign w:val="bottom"/>
          </w:tcPr>
          <w:p w14:paraId="39019F1E" w14:textId="7CB206D6"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4.8</w:t>
            </w:r>
          </w:p>
        </w:tc>
        <w:tc>
          <w:tcPr>
            <w:tcW w:w="1169" w:type="dxa"/>
            <w:vAlign w:val="bottom"/>
          </w:tcPr>
          <w:p w14:paraId="0E420AF5" w14:textId="7BEBF16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25.9</w:t>
            </w:r>
          </w:p>
        </w:tc>
        <w:tc>
          <w:tcPr>
            <w:tcW w:w="1170" w:type="dxa"/>
            <w:vAlign w:val="bottom"/>
          </w:tcPr>
          <w:p w14:paraId="16AB104E" w14:textId="0B4280B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30.7</w:t>
            </w:r>
          </w:p>
        </w:tc>
        <w:tc>
          <w:tcPr>
            <w:tcW w:w="1312" w:type="dxa"/>
            <w:vAlign w:val="bottom"/>
          </w:tcPr>
          <w:p w14:paraId="3B9D35C3" w14:textId="6D8E2DF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48.0</w:t>
            </w:r>
          </w:p>
        </w:tc>
        <w:tc>
          <w:tcPr>
            <w:tcW w:w="1122" w:type="dxa"/>
            <w:vAlign w:val="bottom"/>
          </w:tcPr>
          <w:p w14:paraId="192440E0" w14:textId="62F65CD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21.3</w:t>
            </w:r>
          </w:p>
        </w:tc>
        <w:tc>
          <w:tcPr>
            <w:tcW w:w="1122" w:type="dxa"/>
            <w:vAlign w:val="bottom"/>
          </w:tcPr>
          <w:p w14:paraId="1ED98C59" w14:textId="69FF759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16.2</w:t>
            </w:r>
          </w:p>
        </w:tc>
        <w:tc>
          <w:tcPr>
            <w:tcW w:w="1123" w:type="dxa"/>
            <w:vAlign w:val="bottom"/>
          </w:tcPr>
          <w:p w14:paraId="1AE9E3F0" w14:textId="3FAED22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43.7</w:t>
            </w:r>
          </w:p>
        </w:tc>
      </w:tr>
      <w:tr w:rsidR="00C07E17" w:rsidRPr="00796D2F" w14:paraId="03A01855" w14:textId="77777777" w:rsidTr="002C1D4B">
        <w:tc>
          <w:tcPr>
            <w:tcW w:w="2518" w:type="dxa"/>
            <w:vAlign w:val="bottom"/>
          </w:tcPr>
          <w:p w14:paraId="61B47822" w14:textId="6716FCE3"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Year 12 educated</w:t>
            </w:r>
          </w:p>
        </w:tc>
        <w:tc>
          <w:tcPr>
            <w:tcW w:w="1169" w:type="dxa"/>
            <w:vAlign w:val="bottom"/>
          </w:tcPr>
          <w:p w14:paraId="63719B92" w14:textId="552BEB0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4.6</w:t>
            </w:r>
          </w:p>
        </w:tc>
        <w:tc>
          <w:tcPr>
            <w:tcW w:w="1169" w:type="dxa"/>
            <w:vAlign w:val="bottom"/>
          </w:tcPr>
          <w:p w14:paraId="186A2D79" w14:textId="0BEDFC9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30.8</w:t>
            </w:r>
          </w:p>
        </w:tc>
        <w:tc>
          <w:tcPr>
            <w:tcW w:w="1170" w:type="dxa"/>
            <w:vAlign w:val="bottom"/>
          </w:tcPr>
          <w:p w14:paraId="3C5F30FB" w14:textId="7075771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35.4</w:t>
            </w:r>
          </w:p>
        </w:tc>
        <w:tc>
          <w:tcPr>
            <w:tcW w:w="1312" w:type="dxa"/>
            <w:vAlign w:val="bottom"/>
          </w:tcPr>
          <w:p w14:paraId="2AE6E59A" w14:textId="3A6E965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44.3</w:t>
            </w:r>
          </w:p>
        </w:tc>
        <w:tc>
          <w:tcPr>
            <w:tcW w:w="1122" w:type="dxa"/>
            <w:vAlign w:val="bottom"/>
          </w:tcPr>
          <w:p w14:paraId="7703054E" w14:textId="34658DA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20.3</w:t>
            </w:r>
          </w:p>
        </w:tc>
        <w:tc>
          <w:tcPr>
            <w:tcW w:w="1122" w:type="dxa"/>
            <w:vAlign w:val="bottom"/>
          </w:tcPr>
          <w:p w14:paraId="49EF82A9" w14:textId="0459EF7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27.8</w:t>
            </w:r>
          </w:p>
        </w:tc>
        <w:tc>
          <w:tcPr>
            <w:tcW w:w="1123" w:type="dxa"/>
            <w:vAlign w:val="bottom"/>
          </w:tcPr>
          <w:p w14:paraId="04747B05" w14:textId="12392DC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59.2</w:t>
            </w:r>
          </w:p>
        </w:tc>
      </w:tr>
      <w:tr w:rsidR="00C07E17" w:rsidRPr="00796D2F" w14:paraId="4AF36011" w14:textId="77777777" w:rsidTr="002C1D4B">
        <w:tc>
          <w:tcPr>
            <w:tcW w:w="2518" w:type="dxa"/>
            <w:vAlign w:val="bottom"/>
          </w:tcPr>
          <w:p w14:paraId="2FD21A1F" w14:textId="5E2EFFE6"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University educated</w:t>
            </w:r>
          </w:p>
        </w:tc>
        <w:tc>
          <w:tcPr>
            <w:tcW w:w="1169" w:type="dxa"/>
            <w:vAlign w:val="bottom"/>
          </w:tcPr>
          <w:p w14:paraId="2A40D54E" w14:textId="69850082" w:rsidR="00C07E17" w:rsidRPr="00C07E17" w:rsidRDefault="00C07E17" w:rsidP="00B12656">
            <w:pPr>
              <w:pStyle w:val="NormalWeb"/>
              <w:jc w:val="center"/>
              <w:rPr>
                <w:rFonts w:cstheme="minorHAnsi"/>
                <w:sz w:val="20"/>
                <w:szCs w:val="20"/>
              </w:rPr>
            </w:pPr>
            <w:r w:rsidRPr="00C07E17">
              <w:rPr>
                <w:rFonts w:cstheme="minorHAnsi"/>
                <w:color w:val="000000"/>
                <w:sz w:val="20"/>
                <w:szCs w:val="20"/>
              </w:rPr>
              <w:t>7.2</w:t>
            </w:r>
          </w:p>
        </w:tc>
        <w:tc>
          <w:tcPr>
            <w:tcW w:w="1169" w:type="dxa"/>
            <w:vAlign w:val="bottom"/>
          </w:tcPr>
          <w:p w14:paraId="1443D41A" w14:textId="52681ED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30.1</w:t>
            </w:r>
          </w:p>
        </w:tc>
        <w:tc>
          <w:tcPr>
            <w:tcW w:w="1170" w:type="dxa"/>
            <w:vAlign w:val="bottom"/>
          </w:tcPr>
          <w:p w14:paraId="092C96DB" w14:textId="126B414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37.3</w:t>
            </w:r>
          </w:p>
        </w:tc>
        <w:tc>
          <w:tcPr>
            <w:tcW w:w="1312" w:type="dxa"/>
            <w:vAlign w:val="bottom"/>
          </w:tcPr>
          <w:p w14:paraId="0EA405E3" w14:textId="370C704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43.3</w:t>
            </w:r>
          </w:p>
        </w:tc>
        <w:tc>
          <w:tcPr>
            <w:tcW w:w="1122" w:type="dxa"/>
            <w:vAlign w:val="bottom"/>
          </w:tcPr>
          <w:p w14:paraId="45827D07" w14:textId="0A9813F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19.4</w:t>
            </w:r>
          </w:p>
        </w:tc>
        <w:tc>
          <w:tcPr>
            <w:tcW w:w="1122" w:type="dxa"/>
            <w:vAlign w:val="bottom"/>
          </w:tcPr>
          <w:p w14:paraId="3A034BC9" w14:textId="01D8983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24.4</w:t>
            </w:r>
          </w:p>
        </w:tc>
        <w:tc>
          <w:tcPr>
            <w:tcW w:w="1123" w:type="dxa"/>
            <w:vAlign w:val="bottom"/>
          </w:tcPr>
          <w:p w14:paraId="2B7F3A7C" w14:textId="5128FAC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54.9</w:t>
            </w:r>
          </w:p>
        </w:tc>
      </w:tr>
      <w:tr w:rsidR="00C07E17" w:rsidRPr="00796D2F" w14:paraId="3B90F371" w14:textId="77777777" w:rsidTr="002C1D4B">
        <w:tc>
          <w:tcPr>
            <w:tcW w:w="2518" w:type="dxa"/>
            <w:vAlign w:val="bottom"/>
          </w:tcPr>
          <w:p w14:paraId="75B94EC7" w14:textId="1C103543"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Vocational educated</w:t>
            </w:r>
          </w:p>
        </w:tc>
        <w:tc>
          <w:tcPr>
            <w:tcW w:w="1169" w:type="dxa"/>
            <w:vAlign w:val="bottom"/>
          </w:tcPr>
          <w:p w14:paraId="611029FE" w14:textId="543C71F2"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5.5</w:t>
            </w:r>
          </w:p>
        </w:tc>
        <w:tc>
          <w:tcPr>
            <w:tcW w:w="1169" w:type="dxa"/>
            <w:vAlign w:val="bottom"/>
          </w:tcPr>
          <w:p w14:paraId="4427DF4C" w14:textId="5AA3A39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30.8</w:t>
            </w:r>
          </w:p>
        </w:tc>
        <w:tc>
          <w:tcPr>
            <w:tcW w:w="1170" w:type="dxa"/>
            <w:vAlign w:val="bottom"/>
          </w:tcPr>
          <w:p w14:paraId="48AE4146" w14:textId="5540259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36.3</w:t>
            </w:r>
          </w:p>
        </w:tc>
        <w:tc>
          <w:tcPr>
            <w:tcW w:w="1312" w:type="dxa"/>
            <w:vAlign w:val="bottom"/>
          </w:tcPr>
          <w:p w14:paraId="600AEC06" w14:textId="07A83F4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46.1</w:t>
            </w:r>
          </w:p>
        </w:tc>
        <w:tc>
          <w:tcPr>
            <w:tcW w:w="1122" w:type="dxa"/>
            <w:vAlign w:val="bottom"/>
          </w:tcPr>
          <w:p w14:paraId="1E0D9AF7" w14:textId="345A7F7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17.6</w:t>
            </w:r>
          </w:p>
        </w:tc>
        <w:tc>
          <w:tcPr>
            <w:tcW w:w="1122" w:type="dxa"/>
            <w:vAlign w:val="bottom"/>
          </w:tcPr>
          <w:p w14:paraId="0AFEC815" w14:textId="3D08EC8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23.3</w:t>
            </w:r>
          </w:p>
        </w:tc>
        <w:tc>
          <w:tcPr>
            <w:tcW w:w="1123" w:type="dxa"/>
            <w:vAlign w:val="bottom"/>
          </w:tcPr>
          <w:p w14:paraId="6B4E72A4" w14:textId="1BFD036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54.3</w:t>
            </w:r>
          </w:p>
        </w:tc>
      </w:tr>
      <w:tr w:rsidR="00C07E17" w:rsidRPr="00796D2F" w14:paraId="3318C5CD" w14:textId="77777777" w:rsidTr="002C1D4B">
        <w:tc>
          <w:tcPr>
            <w:tcW w:w="2518" w:type="dxa"/>
            <w:vAlign w:val="bottom"/>
          </w:tcPr>
          <w:p w14:paraId="42D80540" w14:textId="195DD5FD"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Males</w:t>
            </w:r>
          </w:p>
        </w:tc>
        <w:tc>
          <w:tcPr>
            <w:tcW w:w="1169" w:type="dxa"/>
            <w:vAlign w:val="bottom"/>
          </w:tcPr>
          <w:p w14:paraId="744E41DD" w14:textId="33EA58B8" w:rsidR="00C07E17" w:rsidRPr="00C07E17" w:rsidRDefault="00C07E17" w:rsidP="00B12656">
            <w:pPr>
              <w:pStyle w:val="NormalWeb"/>
              <w:jc w:val="center"/>
              <w:rPr>
                <w:rFonts w:cstheme="minorHAnsi"/>
                <w:sz w:val="20"/>
                <w:szCs w:val="20"/>
              </w:rPr>
            </w:pPr>
            <w:r w:rsidRPr="00C07E17">
              <w:rPr>
                <w:rFonts w:cstheme="minorHAnsi"/>
                <w:color w:val="000000"/>
                <w:sz w:val="20"/>
                <w:szCs w:val="20"/>
              </w:rPr>
              <w:t>7.2</w:t>
            </w:r>
          </w:p>
        </w:tc>
        <w:tc>
          <w:tcPr>
            <w:tcW w:w="1169" w:type="dxa"/>
            <w:vAlign w:val="bottom"/>
          </w:tcPr>
          <w:p w14:paraId="79419E6A" w14:textId="681750C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19.8</w:t>
            </w:r>
          </w:p>
        </w:tc>
        <w:tc>
          <w:tcPr>
            <w:tcW w:w="1170" w:type="dxa"/>
            <w:vAlign w:val="bottom"/>
          </w:tcPr>
          <w:p w14:paraId="65672E55" w14:textId="583A01B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27.0</w:t>
            </w:r>
          </w:p>
        </w:tc>
        <w:tc>
          <w:tcPr>
            <w:tcW w:w="1312" w:type="dxa"/>
            <w:vAlign w:val="bottom"/>
          </w:tcPr>
          <w:p w14:paraId="42696D63" w14:textId="5DAAF48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58.0</w:t>
            </w:r>
          </w:p>
        </w:tc>
        <w:tc>
          <w:tcPr>
            <w:tcW w:w="1122" w:type="dxa"/>
            <w:vAlign w:val="bottom"/>
          </w:tcPr>
          <w:p w14:paraId="61964821" w14:textId="3BC8182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15.1</w:t>
            </w:r>
          </w:p>
        </w:tc>
        <w:tc>
          <w:tcPr>
            <w:tcW w:w="1122" w:type="dxa"/>
            <w:vAlign w:val="bottom"/>
          </w:tcPr>
          <w:p w14:paraId="5D59F9AC" w14:textId="43F7F26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16.3</w:t>
            </w:r>
          </w:p>
        </w:tc>
        <w:tc>
          <w:tcPr>
            <w:tcW w:w="1123" w:type="dxa"/>
            <w:vAlign w:val="bottom"/>
          </w:tcPr>
          <w:p w14:paraId="5FCC1399" w14:textId="76C7FD9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40.7</w:t>
            </w:r>
          </w:p>
        </w:tc>
      </w:tr>
      <w:tr w:rsidR="00C07E17" w:rsidRPr="00796D2F" w14:paraId="63E5C785" w14:textId="77777777" w:rsidTr="002C1D4B">
        <w:tc>
          <w:tcPr>
            <w:tcW w:w="2518" w:type="dxa"/>
            <w:vAlign w:val="bottom"/>
          </w:tcPr>
          <w:p w14:paraId="58690E8E" w14:textId="4C1298AD"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Females</w:t>
            </w:r>
          </w:p>
        </w:tc>
        <w:tc>
          <w:tcPr>
            <w:tcW w:w="1169" w:type="dxa"/>
            <w:vAlign w:val="bottom"/>
          </w:tcPr>
          <w:p w14:paraId="5160498F" w14:textId="0685A9F4" w:rsidR="00C07E17" w:rsidRPr="00C07E17" w:rsidRDefault="00C07E17" w:rsidP="00B12656">
            <w:pPr>
              <w:pStyle w:val="NormalWeb"/>
              <w:jc w:val="center"/>
              <w:rPr>
                <w:rFonts w:cstheme="minorHAnsi"/>
                <w:sz w:val="20"/>
                <w:szCs w:val="20"/>
              </w:rPr>
            </w:pPr>
            <w:r w:rsidRPr="00C07E17">
              <w:rPr>
                <w:rFonts w:cstheme="minorHAnsi"/>
                <w:color w:val="000000"/>
                <w:sz w:val="20"/>
                <w:szCs w:val="20"/>
              </w:rPr>
              <w:t>3.9</w:t>
            </w:r>
          </w:p>
        </w:tc>
        <w:tc>
          <w:tcPr>
            <w:tcW w:w="1169" w:type="dxa"/>
            <w:vAlign w:val="bottom"/>
          </w:tcPr>
          <w:p w14:paraId="75F2C2F8" w14:textId="32049BB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31.9</w:t>
            </w:r>
          </w:p>
        </w:tc>
        <w:tc>
          <w:tcPr>
            <w:tcW w:w="1170" w:type="dxa"/>
            <w:vAlign w:val="bottom"/>
          </w:tcPr>
          <w:p w14:paraId="7D2EA3FE" w14:textId="35D1A1B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35.8</w:t>
            </w:r>
          </w:p>
        </w:tc>
        <w:tc>
          <w:tcPr>
            <w:tcW w:w="1312" w:type="dxa"/>
            <w:vAlign w:val="bottom"/>
          </w:tcPr>
          <w:p w14:paraId="015649E1" w14:textId="3BA3D31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40.4</w:t>
            </w:r>
          </w:p>
        </w:tc>
        <w:tc>
          <w:tcPr>
            <w:tcW w:w="1122" w:type="dxa"/>
            <w:vAlign w:val="bottom"/>
          </w:tcPr>
          <w:p w14:paraId="665CE0ED" w14:textId="6BE6677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23.9</w:t>
            </w:r>
          </w:p>
        </w:tc>
        <w:tc>
          <w:tcPr>
            <w:tcW w:w="1122" w:type="dxa"/>
            <w:vAlign w:val="bottom"/>
          </w:tcPr>
          <w:p w14:paraId="142DDA0A" w14:textId="4F5D777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27.1</w:t>
            </w:r>
          </w:p>
        </w:tc>
        <w:tc>
          <w:tcPr>
            <w:tcW w:w="1123" w:type="dxa"/>
            <w:vAlign w:val="bottom"/>
          </w:tcPr>
          <w:p w14:paraId="3E126CD4" w14:textId="35939B7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57.3</w:t>
            </w:r>
          </w:p>
        </w:tc>
      </w:tr>
      <w:tr w:rsidR="00C07E17" w:rsidRPr="00796D2F" w14:paraId="5F8F23A3" w14:textId="77777777" w:rsidTr="002C1D4B">
        <w:tc>
          <w:tcPr>
            <w:tcW w:w="2518" w:type="dxa"/>
            <w:vAlign w:val="bottom"/>
          </w:tcPr>
          <w:p w14:paraId="0124369A" w14:textId="2D68E291"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People with Disability</w:t>
            </w:r>
          </w:p>
        </w:tc>
        <w:tc>
          <w:tcPr>
            <w:tcW w:w="1169" w:type="dxa"/>
            <w:vAlign w:val="bottom"/>
          </w:tcPr>
          <w:p w14:paraId="654F5A08" w14:textId="5EDD0B5F" w:rsidR="00C07E17" w:rsidRPr="00C07E17" w:rsidRDefault="00C07E17" w:rsidP="00B12656">
            <w:pPr>
              <w:pStyle w:val="NormalWeb"/>
              <w:jc w:val="center"/>
              <w:rPr>
                <w:rFonts w:cstheme="minorHAnsi"/>
                <w:sz w:val="20"/>
                <w:szCs w:val="20"/>
              </w:rPr>
            </w:pPr>
            <w:r w:rsidRPr="00C07E17">
              <w:rPr>
                <w:rFonts w:cstheme="minorHAnsi"/>
                <w:color w:val="000000"/>
                <w:sz w:val="20"/>
                <w:szCs w:val="20"/>
              </w:rPr>
              <w:t>3.7</w:t>
            </w:r>
          </w:p>
        </w:tc>
        <w:tc>
          <w:tcPr>
            <w:tcW w:w="1169" w:type="dxa"/>
            <w:vAlign w:val="bottom"/>
          </w:tcPr>
          <w:p w14:paraId="303DC591" w14:textId="5EBEC2E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28.3</w:t>
            </w:r>
          </w:p>
        </w:tc>
        <w:tc>
          <w:tcPr>
            <w:tcW w:w="1170" w:type="dxa"/>
            <w:vAlign w:val="bottom"/>
          </w:tcPr>
          <w:p w14:paraId="4CD116C1" w14:textId="5BC7BC1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32.0</w:t>
            </w:r>
          </w:p>
        </w:tc>
        <w:tc>
          <w:tcPr>
            <w:tcW w:w="1312" w:type="dxa"/>
            <w:vAlign w:val="bottom"/>
          </w:tcPr>
          <w:p w14:paraId="0C62C41B" w14:textId="41F5B92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46.8</w:t>
            </w:r>
          </w:p>
        </w:tc>
        <w:tc>
          <w:tcPr>
            <w:tcW w:w="1122" w:type="dxa"/>
            <w:vAlign w:val="bottom"/>
          </w:tcPr>
          <w:p w14:paraId="4409F90E" w14:textId="606B115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21.2</w:t>
            </w:r>
          </w:p>
        </w:tc>
        <w:tc>
          <w:tcPr>
            <w:tcW w:w="1122" w:type="dxa"/>
            <w:vAlign w:val="bottom"/>
          </w:tcPr>
          <w:p w14:paraId="4DA45F3C" w14:textId="3470F52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19.6</w:t>
            </w:r>
          </w:p>
        </w:tc>
        <w:tc>
          <w:tcPr>
            <w:tcW w:w="1123" w:type="dxa"/>
            <w:vAlign w:val="bottom"/>
          </w:tcPr>
          <w:p w14:paraId="35E64FC6" w14:textId="227F3C8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47.9</w:t>
            </w:r>
          </w:p>
        </w:tc>
      </w:tr>
      <w:tr w:rsidR="00C07E17" w:rsidRPr="00796D2F" w14:paraId="487A9E2C" w14:textId="77777777" w:rsidTr="002C1D4B">
        <w:tc>
          <w:tcPr>
            <w:tcW w:w="2518" w:type="dxa"/>
            <w:vAlign w:val="bottom"/>
          </w:tcPr>
          <w:p w14:paraId="115713B6" w14:textId="0823A4EC"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Indigenous</w:t>
            </w:r>
          </w:p>
        </w:tc>
        <w:tc>
          <w:tcPr>
            <w:tcW w:w="1169" w:type="dxa"/>
            <w:vAlign w:val="bottom"/>
          </w:tcPr>
          <w:p w14:paraId="549BEB62" w14:textId="7E5E737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5.6</w:t>
            </w:r>
          </w:p>
        </w:tc>
        <w:tc>
          <w:tcPr>
            <w:tcW w:w="1169" w:type="dxa"/>
            <w:vAlign w:val="bottom"/>
          </w:tcPr>
          <w:p w14:paraId="7CA1E644" w14:textId="308979B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24.0</w:t>
            </w:r>
          </w:p>
        </w:tc>
        <w:tc>
          <w:tcPr>
            <w:tcW w:w="1170" w:type="dxa"/>
            <w:vAlign w:val="bottom"/>
          </w:tcPr>
          <w:p w14:paraId="6A0BAC79" w14:textId="7D68120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29.6</w:t>
            </w:r>
          </w:p>
        </w:tc>
        <w:tc>
          <w:tcPr>
            <w:tcW w:w="1312" w:type="dxa"/>
            <w:vAlign w:val="bottom"/>
          </w:tcPr>
          <w:p w14:paraId="5CE47BD7" w14:textId="425BE90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55.1</w:t>
            </w:r>
          </w:p>
        </w:tc>
        <w:tc>
          <w:tcPr>
            <w:tcW w:w="1122" w:type="dxa"/>
            <w:vAlign w:val="bottom"/>
          </w:tcPr>
          <w:p w14:paraId="446FD7CC" w14:textId="7787A4E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15.3</w:t>
            </w:r>
          </w:p>
        </w:tc>
        <w:tc>
          <w:tcPr>
            <w:tcW w:w="1122" w:type="dxa"/>
            <w:vAlign w:val="bottom"/>
          </w:tcPr>
          <w:p w14:paraId="11B68E25" w14:textId="066E8FF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17.3</w:t>
            </w:r>
          </w:p>
        </w:tc>
        <w:tc>
          <w:tcPr>
            <w:tcW w:w="1123" w:type="dxa"/>
            <w:vAlign w:val="bottom"/>
          </w:tcPr>
          <w:p w14:paraId="2377DD89" w14:textId="436340B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43.2</w:t>
            </w:r>
          </w:p>
        </w:tc>
      </w:tr>
      <w:tr w:rsidR="00C07E17" w:rsidRPr="00796D2F" w14:paraId="2C7DABEE" w14:textId="77777777" w:rsidTr="002C1D4B">
        <w:tc>
          <w:tcPr>
            <w:tcW w:w="2518" w:type="dxa"/>
            <w:vAlign w:val="bottom"/>
          </w:tcPr>
          <w:p w14:paraId="2312C9D0" w14:textId="2A46AF4E"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CALD</w:t>
            </w:r>
          </w:p>
        </w:tc>
        <w:tc>
          <w:tcPr>
            <w:tcW w:w="1169" w:type="dxa"/>
            <w:vAlign w:val="bottom"/>
          </w:tcPr>
          <w:p w14:paraId="22D50383" w14:textId="49C8C3C7"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5.1</w:t>
            </w:r>
          </w:p>
        </w:tc>
        <w:tc>
          <w:tcPr>
            <w:tcW w:w="1169" w:type="dxa"/>
            <w:vAlign w:val="bottom"/>
          </w:tcPr>
          <w:p w14:paraId="60F46EFC" w14:textId="7584008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24.1</w:t>
            </w:r>
          </w:p>
        </w:tc>
        <w:tc>
          <w:tcPr>
            <w:tcW w:w="1170" w:type="dxa"/>
            <w:vAlign w:val="bottom"/>
          </w:tcPr>
          <w:p w14:paraId="1C52B4CE" w14:textId="4BB1FE2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29.2</w:t>
            </w:r>
          </w:p>
        </w:tc>
        <w:tc>
          <w:tcPr>
            <w:tcW w:w="1312" w:type="dxa"/>
            <w:vAlign w:val="bottom"/>
          </w:tcPr>
          <w:p w14:paraId="2BEF14F5" w14:textId="19B0ED0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46.0</w:t>
            </w:r>
          </w:p>
        </w:tc>
        <w:tc>
          <w:tcPr>
            <w:tcW w:w="1122" w:type="dxa"/>
            <w:vAlign w:val="bottom"/>
          </w:tcPr>
          <w:p w14:paraId="0E03D7D8" w14:textId="71B7F8E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24.8</w:t>
            </w:r>
          </w:p>
        </w:tc>
        <w:tc>
          <w:tcPr>
            <w:tcW w:w="1122" w:type="dxa"/>
            <w:vAlign w:val="bottom"/>
          </w:tcPr>
          <w:p w14:paraId="447C2EF8" w14:textId="1E1107C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37.5</w:t>
            </w:r>
          </w:p>
        </w:tc>
        <w:tc>
          <w:tcPr>
            <w:tcW w:w="1123" w:type="dxa"/>
            <w:vAlign w:val="bottom"/>
          </w:tcPr>
          <w:p w14:paraId="6B22AE17" w14:textId="151C7BA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60.7</w:t>
            </w:r>
          </w:p>
        </w:tc>
      </w:tr>
      <w:tr w:rsidR="00C07E17" w:rsidRPr="00796D2F" w14:paraId="16BEDF84" w14:textId="77777777" w:rsidTr="002C1D4B">
        <w:tc>
          <w:tcPr>
            <w:tcW w:w="2518" w:type="dxa"/>
            <w:vAlign w:val="bottom"/>
          </w:tcPr>
          <w:p w14:paraId="6C39A1CD" w14:textId="235B7E17"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Sole Parents</w:t>
            </w:r>
          </w:p>
        </w:tc>
        <w:tc>
          <w:tcPr>
            <w:tcW w:w="1169" w:type="dxa"/>
            <w:vAlign w:val="bottom"/>
          </w:tcPr>
          <w:p w14:paraId="7A01153A" w14:textId="1FA343DA"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4.6</w:t>
            </w:r>
          </w:p>
        </w:tc>
        <w:tc>
          <w:tcPr>
            <w:tcW w:w="1169" w:type="dxa"/>
            <w:vAlign w:val="bottom"/>
          </w:tcPr>
          <w:p w14:paraId="169857AC" w14:textId="1680DF0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34.1</w:t>
            </w:r>
          </w:p>
        </w:tc>
        <w:tc>
          <w:tcPr>
            <w:tcW w:w="1170" w:type="dxa"/>
            <w:vAlign w:val="bottom"/>
          </w:tcPr>
          <w:p w14:paraId="6D680FDD" w14:textId="2B02411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38.7</w:t>
            </w:r>
          </w:p>
        </w:tc>
        <w:tc>
          <w:tcPr>
            <w:tcW w:w="1312" w:type="dxa"/>
            <w:vAlign w:val="bottom"/>
          </w:tcPr>
          <w:p w14:paraId="4C357BD5" w14:textId="7081CE4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40.5</w:t>
            </w:r>
          </w:p>
        </w:tc>
        <w:tc>
          <w:tcPr>
            <w:tcW w:w="1122" w:type="dxa"/>
            <w:vAlign w:val="bottom"/>
          </w:tcPr>
          <w:p w14:paraId="3ADC7F9C" w14:textId="2C0B124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20.8</w:t>
            </w:r>
          </w:p>
        </w:tc>
        <w:tc>
          <w:tcPr>
            <w:tcW w:w="1122" w:type="dxa"/>
            <w:vAlign w:val="bottom"/>
          </w:tcPr>
          <w:p w14:paraId="3818465C" w14:textId="4084386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25.9</w:t>
            </w:r>
          </w:p>
        </w:tc>
        <w:tc>
          <w:tcPr>
            <w:tcW w:w="1123" w:type="dxa"/>
            <w:vAlign w:val="bottom"/>
          </w:tcPr>
          <w:p w14:paraId="1650043A" w14:textId="61480D3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57.8</w:t>
            </w:r>
          </w:p>
        </w:tc>
      </w:tr>
      <w:tr w:rsidR="00C07E17" w:rsidRPr="00796D2F" w14:paraId="4C24BC28" w14:textId="77777777" w:rsidTr="002C1D4B">
        <w:tc>
          <w:tcPr>
            <w:tcW w:w="2518" w:type="dxa"/>
            <w:vAlign w:val="bottom"/>
          </w:tcPr>
          <w:p w14:paraId="33919881" w14:textId="27121574"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Newstart Allowance recipients</w:t>
            </w:r>
          </w:p>
        </w:tc>
        <w:tc>
          <w:tcPr>
            <w:tcW w:w="1169" w:type="dxa"/>
            <w:vAlign w:val="bottom"/>
          </w:tcPr>
          <w:p w14:paraId="739466A0" w14:textId="5A876D28"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5.3</w:t>
            </w:r>
          </w:p>
        </w:tc>
        <w:tc>
          <w:tcPr>
            <w:tcW w:w="1169" w:type="dxa"/>
            <w:vAlign w:val="bottom"/>
          </w:tcPr>
          <w:p w14:paraId="1F31F932" w14:textId="21D963C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26.6</w:t>
            </w:r>
          </w:p>
        </w:tc>
        <w:tc>
          <w:tcPr>
            <w:tcW w:w="1170" w:type="dxa"/>
            <w:vAlign w:val="bottom"/>
          </w:tcPr>
          <w:p w14:paraId="5B31AA63" w14:textId="3B425F2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31.9</w:t>
            </w:r>
          </w:p>
        </w:tc>
        <w:tc>
          <w:tcPr>
            <w:tcW w:w="1312" w:type="dxa"/>
            <w:vAlign w:val="bottom"/>
          </w:tcPr>
          <w:p w14:paraId="1B626CC9" w14:textId="255CFC0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49.2</w:t>
            </w:r>
          </w:p>
        </w:tc>
        <w:tc>
          <w:tcPr>
            <w:tcW w:w="1122" w:type="dxa"/>
            <w:vAlign w:val="bottom"/>
          </w:tcPr>
          <w:p w14:paraId="29F4262D" w14:textId="73FCEE26" w:rsidR="00C07E17" w:rsidRPr="00C07E17" w:rsidRDefault="00C07E17" w:rsidP="002C1D4B">
            <w:pPr>
              <w:pStyle w:val="NormalWeb"/>
              <w:tabs>
                <w:tab w:val="center" w:pos="453"/>
              </w:tabs>
              <w:jc w:val="center"/>
              <w:rPr>
                <w:rFonts w:cstheme="minorHAnsi"/>
                <w:sz w:val="20"/>
                <w:szCs w:val="20"/>
              </w:rPr>
            </w:pPr>
            <w:r w:rsidRPr="00C07E17">
              <w:rPr>
                <w:rFonts w:cstheme="minorHAnsi"/>
                <w:color w:val="000000"/>
                <w:sz w:val="20"/>
                <w:szCs w:val="20"/>
              </w:rPr>
              <w:t>18.9</w:t>
            </w:r>
          </w:p>
        </w:tc>
        <w:tc>
          <w:tcPr>
            <w:tcW w:w="1122" w:type="dxa"/>
            <w:vAlign w:val="bottom"/>
          </w:tcPr>
          <w:p w14:paraId="166946F2" w14:textId="14DBBA2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21.1</w:t>
            </w:r>
          </w:p>
        </w:tc>
        <w:tc>
          <w:tcPr>
            <w:tcW w:w="1123" w:type="dxa"/>
            <w:vAlign w:val="bottom"/>
          </w:tcPr>
          <w:p w14:paraId="5FD36709" w14:textId="76795EB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49.0</w:t>
            </w:r>
          </w:p>
        </w:tc>
      </w:tr>
      <w:tr w:rsidR="00C07E17" w:rsidRPr="00796D2F" w14:paraId="615F72FD" w14:textId="77777777" w:rsidTr="002C1D4B">
        <w:tc>
          <w:tcPr>
            <w:tcW w:w="2518" w:type="dxa"/>
            <w:vAlign w:val="bottom"/>
          </w:tcPr>
          <w:p w14:paraId="385315FC" w14:textId="6D93D3FE"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Youth Allowance (other) recipients</w:t>
            </w:r>
          </w:p>
        </w:tc>
        <w:tc>
          <w:tcPr>
            <w:tcW w:w="1169" w:type="dxa"/>
            <w:vAlign w:val="bottom"/>
          </w:tcPr>
          <w:p w14:paraId="667F3B03" w14:textId="2CBC947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8.4</w:t>
            </w:r>
          </w:p>
        </w:tc>
        <w:tc>
          <w:tcPr>
            <w:tcW w:w="1169" w:type="dxa"/>
            <w:vAlign w:val="bottom"/>
          </w:tcPr>
          <w:p w14:paraId="3A07D375" w14:textId="2D0F276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22.5</w:t>
            </w:r>
          </w:p>
        </w:tc>
        <w:tc>
          <w:tcPr>
            <w:tcW w:w="1170" w:type="dxa"/>
            <w:vAlign w:val="bottom"/>
          </w:tcPr>
          <w:p w14:paraId="59480286" w14:textId="60098B3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30.9</w:t>
            </w:r>
          </w:p>
        </w:tc>
        <w:tc>
          <w:tcPr>
            <w:tcW w:w="1312" w:type="dxa"/>
            <w:vAlign w:val="bottom"/>
          </w:tcPr>
          <w:p w14:paraId="3A95B269" w14:textId="138EB26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54.6</w:t>
            </w:r>
          </w:p>
        </w:tc>
        <w:tc>
          <w:tcPr>
            <w:tcW w:w="1122" w:type="dxa"/>
            <w:vAlign w:val="bottom"/>
          </w:tcPr>
          <w:p w14:paraId="1BEA36EB" w14:textId="453D9EE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14.5</w:t>
            </w:r>
          </w:p>
        </w:tc>
        <w:tc>
          <w:tcPr>
            <w:tcW w:w="1122" w:type="dxa"/>
            <w:vAlign w:val="bottom"/>
          </w:tcPr>
          <w:p w14:paraId="0349A7DF" w14:textId="38E74E1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31.5</w:t>
            </w:r>
          </w:p>
        </w:tc>
        <w:tc>
          <w:tcPr>
            <w:tcW w:w="1123" w:type="dxa"/>
            <w:vAlign w:val="bottom"/>
          </w:tcPr>
          <w:p w14:paraId="3BB9C8F7" w14:textId="7A3BC63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57.7</w:t>
            </w:r>
          </w:p>
        </w:tc>
      </w:tr>
      <w:tr w:rsidR="00C07E17" w:rsidRPr="00796D2F" w14:paraId="4E717274" w14:textId="77777777" w:rsidTr="002C1D4B">
        <w:tc>
          <w:tcPr>
            <w:tcW w:w="2518" w:type="dxa"/>
            <w:vAlign w:val="bottom"/>
          </w:tcPr>
          <w:p w14:paraId="25CB3ACA" w14:textId="3BCA2550"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Disability Support Pension recipients</w:t>
            </w:r>
          </w:p>
        </w:tc>
        <w:tc>
          <w:tcPr>
            <w:tcW w:w="1169" w:type="dxa"/>
            <w:vAlign w:val="bottom"/>
          </w:tcPr>
          <w:p w14:paraId="009B19EC" w14:textId="7F3E2808"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593E3199" w14:textId="2D5A9BE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4201A3A2" w14:textId="4247F8F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20.4</w:t>
            </w:r>
          </w:p>
        </w:tc>
        <w:tc>
          <w:tcPr>
            <w:tcW w:w="1312" w:type="dxa"/>
            <w:vAlign w:val="bottom"/>
          </w:tcPr>
          <w:p w14:paraId="53EF561E" w14:textId="6F55641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41.4</w:t>
            </w:r>
          </w:p>
        </w:tc>
        <w:tc>
          <w:tcPr>
            <w:tcW w:w="1122" w:type="dxa"/>
            <w:vAlign w:val="bottom"/>
          </w:tcPr>
          <w:p w14:paraId="1FC795B1" w14:textId="18A70F7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38.2</w:t>
            </w:r>
          </w:p>
        </w:tc>
        <w:tc>
          <w:tcPr>
            <w:tcW w:w="1122" w:type="dxa"/>
            <w:vAlign w:val="bottom"/>
          </w:tcPr>
          <w:p w14:paraId="46C66424" w14:textId="6918D3E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19.3</w:t>
            </w:r>
          </w:p>
        </w:tc>
        <w:tc>
          <w:tcPr>
            <w:tcW w:w="1123" w:type="dxa"/>
            <w:vAlign w:val="bottom"/>
          </w:tcPr>
          <w:p w14:paraId="43FCA5CD" w14:textId="6849684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34.4</w:t>
            </w:r>
          </w:p>
        </w:tc>
      </w:tr>
      <w:tr w:rsidR="00C07E17" w:rsidRPr="00796D2F" w14:paraId="4DC43BC5" w14:textId="77777777" w:rsidTr="002C1D4B">
        <w:tc>
          <w:tcPr>
            <w:tcW w:w="2518" w:type="dxa"/>
            <w:vAlign w:val="bottom"/>
          </w:tcPr>
          <w:p w14:paraId="7140A2D4" w14:textId="45182214"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Parenting Payment recipients</w:t>
            </w:r>
          </w:p>
        </w:tc>
        <w:tc>
          <w:tcPr>
            <w:tcW w:w="1169" w:type="dxa"/>
            <w:vAlign w:val="bottom"/>
          </w:tcPr>
          <w:p w14:paraId="57B3A549" w14:textId="7BB40DF1" w:rsidR="00C07E17" w:rsidRPr="00C07E17" w:rsidRDefault="00C07E17" w:rsidP="00B12656">
            <w:pPr>
              <w:pStyle w:val="NormalWeb"/>
              <w:jc w:val="center"/>
              <w:rPr>
                <w:rFonts w:cstheme="minorHAnsi"/>
                <w:sz w:val="20"/>
                <w:szCs w:val="20"/>
              </w:rPr>
            </w:pPr>
            <w:r w:rsidRPr="00C07E17">
              <w:rPr>
                <w:rFonts w:cstheme="minorHAnsi"/>
                <w:color w:val="000000"/>
                <w:sz w:val="20"/>
                <w:szCs w:val="20"/>
              </w:rPr>
              <w:t>3.3</w:t>
            </w:r>
          </w:p>
        </w:tc>
        <w:tc>
          <w:tcPr>
            <w:tcW w:w="1169" w:type="dxa"/>
            <w:vAlign w:val="bottom"/>
          </w:tcPr>
          <w:p w14:paraId="21D8CE8B" w14:textId="0785B90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30.5</w:t>
            </w:r>
          </w:p>
        </w:tc>
        <w:tc>
          <w:tcPr>
            <w:tcW w:w="1170" w:type="dxa"/>
            <w:vAlign w:val="bottom"/>
          </w:tcPr>
          <w:p w14:paraId="157868FD" w14:textId="158383B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33.8</w:t>
            </w:r>
          </w:p>
        </w:tc>
        <w:tc>
          <w:tcPr>
            <w:tcW w:w="1312" w:type="dxa"/>
            <w:vAlign w:val="bottom"/>
          </w:tcPr>
          <w:p w14:paraId="4760781E" w14:textId="356C18F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39.7</w:t>
            </w:r>
          </w:p>
        </w:tc>
        <w:tc>
          <w:tcPr>
            <w:tcW w:w="1122" w:type="dxa"/>
            <w:vAlign w:val="bottom"/>
          </w:tcPr>
          <w:p w14:paraId="5AECF84E" w14:textId="314AD69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26.6</w:t>
            </w:r>
          </w:p>
        </w:tc>
        <w:tc>
          <w:tcPr>
            <w:tcW w:w="1122" w:type="dxa"/>
            <w:vAlign w:val="bottom"/>
          </w:tcPr>
          <w:p w14:paraId="4FFEA745" w14:textId="3D8C916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29.1</w:t>
            </w:r>
          </w:p>
        </w:tc>
        <w:tc>
          <w:tcPr>
            <w:tcW w:w="1123" w:type="dxa"/>
            <w:vAlign w:val="bottom"/>
          </w:tcPr>
          <w:p w14:paraId="7763E139" w14:textId="4677392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56.8</w:t>
            </w:r>
          </w:p>
        </w:tc>
      </w:tr>
      <w:tr w:rsidR="00C07E17" w:rsidRPr="00796D2F" w14:paraId="0A0CB496" w14:textId="77777777" w:rsidTr="002C1D4B">
        <w:tc>
          <w:tcPr>
            <w:tcW w:w="2518" w:type="dxa"/>
            <w:vAlign w:val="bottom"/>
          </w:tcPr>
          <w:p w14:paraId="291C6DE3" w14:textId="31C4487A" w:rsidR="00C07E17" w:rsidRPr="002D58F3" w:rsidRDefault="00C07E17" w:rsidP="00DE3818">
            <w:pPr>
              <w:pStyle w:val="TableHeading"/>
              <w:rPr>
                <w:rFonts w:asciiTheme="minorHAnsi" w:hAnsiTheme="minorHAnsi" w:cstheme="minorHAnsi"/>
                <w:sz w:val="20"/>
                <w:szCs w:val="20"/>
              </w:rPr>
            </w:pPr>
            <w:r w:rsidRPr="002D58F3">
              <w:rPr>
                <w:rFonts w:asciiTheme="minorHAnsi" w:hAnsiTheme="minorHAnsi" w:cstheme="minorHAnsi"/>
                <w:sz w:val="20"/>
                <w:szCs w:val="20"/>
              </w:rPr>
              <w:t>Not on income support</w:t>
            </w:r>
          </w:p>
        </w:tc>
        <w:tc>
          <w:tcPr>
            <w:tcW w:w="1169" w:type="dxa"/>
            <w:vAlign w:val="bottom"/>
          </w:tcPr>
          <w:p w14:paraId="42B056A3" w14:textId="016581B5"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01F87566" w14:textId="2B2D495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33BC76CA" w14:textId="077839A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41.8</w:t>
            </w:r>
          </w:p>
        </w:tc>
        <w:tc>
          <w:tcPr>
            <w:tcW w:w="1312" w:type="dxa"/>
            <w:vAlign w:val="bottom"/>
          </w:tcPr>
          <w:p w14:paraId="6025E7B8" w14:textId="292B695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35.9</w:t>
            </w:r>
          </w:p>
        </w:tc>
        <w:tc>
          <w:tcPr>
            <w:tcW w:w="1122" w:type="dxa"/>
            <w:vAlign w:val="bottom"/>
          </w:tcPr>
          <w:p w14:paraId="29376180" w14:textId="7C5B5E0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22.3</w:t>
            </w:r>
          </w:p>
        </w:tc>
        <w:tc>
          <w:tcPr>
            <w:tcW w:w="1122" w:type="dxa"/>
            <w:vAlign w:val="bottom"/>
          </w:tcPr>
          <w:p w14:paraId="4CA4354E" w14:textId="157F16A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23" w:type="dxa"/>
            <w:vAlign w:val="bottom"/>
          </w:tcPr>
          <w:p w14:paraId="529DC7F4" w14:textId="6146D6C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53.1</w:t>
            </w:r>
          </w:p>
        </w:tc>
      </w:tr>
      <w:tr w:rsidR="00C07E17" w:rsidRPr="00796D2F" w14:paraId="3F4F7B06" w14:textId="77777777" w:rsidTr="002C1D4B">
        <w:tc>
          <w:tcPr>
            <w:tcW w:w="2518" w:type="dxa"/>
            <w:vAlign w:val="bottom"/>
          </w:tcPr>
          <w:p w14:paraId="247882E9" w14:textId="054574AE" w:rsidR="00C07E17" w:rsidRPr="002D58F3" w:rsidRDefault="00C07E17" w:rsidP="00DE3818">
            <w:pPr>
              <w:pStyle w:val="TableHeading"/>
              <w:rPr>
                <w:rFonts w:asciiTheme="minorHAnsi" w:hAnsiTheme="minorHAnsi" w:cstheme="minorHAnsi"/>
                <w:b/>
                <w:sz w:val="20"/>
                <w:szCs w:val="20"/>
              </w:rPr>
            </w:pPr>
            <w:r w:rsidRPr="002D58F3">
              <w:rPr>
                <w:rFonts w:asciiTheme="minorHAnsi" w:hAnsiTheme="minorHAnsi" w:cstheme="minorHAnsi"/>
                <w:b/>
                <w:sz w:val="20"/>
                <w:szCs w:val="20"/>
              </w:rPr>
              <w:t>TOTAL</w:t>
            </w:r>
          </w:p>
        </w:tc>
        <w:tc>
          <w:tcPr>
            <w:tcW w:w="1169" w:type="dxa"/>
            <w:vAlign w:val="bottom"/>
          </w:tcPr>
          <w:p w14:paraId="3E42E2C3" w14:textId="254C10CF" w:rsidR="00C07E17" w:rsidRPr="00131C9E" w:rsidRDefault="00C07E17" w:rsidP="00B12656">
            <w:pPr>
              <w:pStyle w:val="NormalWeb"/>
              <w:jc w:val="center"/>
              <w:rPr>
                <w:rFonts w:cstheme="minorHAnsi"/>
                <w:b/>
                <w:sz w:val="20"/>
                <w:szCs w:val="20"/>
              </w:rPr>
            </w:pPr>
            <w:r w:rsidRPr="00131C9E">
              <w:rPr>
                <w:rFonts w:cstheme="minorHAnsi"/>
                <w:b/>
                <w:color w:val="000000"/>
                <w:sz w:val="20"/>
                <w:szCs w:val="20"/>
              </w:rPr>
              <w:t>5.2</w:t>
            </w:r>
          </w:p>
        </w:tc>
        <w:tc>
          <w:tcPr>
            <w:tcW w:w="1169" w:type="dxa"/>
            <w:vAlign w:val="bottom"/>
          </w:tcPr>
          <w:p w14:paraId="27021C92" w14:textId="5D6D26A2"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27.4</w:t>
            </w:r>
          </w:p>
        </w:tc>
        <w:tc>
          <w:tcPr>
            <w:tcW w:w="1170" w:type="dxa"/>
            <w:vAlign w:val="bottom"/>
          </w:tcPr>
          <w:p w14:paraId="170EDCB1" w14:textId="43B1D325"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32.5</w:t>
            </w:r>
          </w:p>
        </w:tc>
        <w:tc>
          <w:tcPr>
            <w:tcW w:w="1312" w:type="dxa"/>
            <w:vAlign w:val="bottom"/>
          </w:tcPr>
          <w:p w14:paraId="30352900" w14:textId="09CDA4F3"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47.0</w:t>
            </w:r>
          </w:p>
        </w:tc>
        <w:tc>
          <w:tcPr>
            <w:tcW w:w="1122" w:type="dxa"/>
            <w:vAlign w:val="bottom"/>
          </w:tcPr>
          <w:p w14:paraId="0272AF68" w14:textId="2899769D"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20.5</w:t>
            </w:r>
          </w:p>
        </w:tc>
        <w:tc>
          <w:tcPr>
            <w:tcW w:w="1122" w:type="dxa"/>
            <w:vAlign w:val="bottom"/>
          </w:tcPr>
          <w:p w14:paraId="04BFEA6C" w14:textId="0FD45C01"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23.0</w:t>
            </w:r>
          </w:p>
        </w:tc>
        <w:tc>
          <w:tcPr>
            <w:tcW w:w="1123" w:type="dxa"/>
            <w:vAlign w:val="bottom"/>
          </w:tcPr>
          <w:p w14:paraId="5190E935" w14:textId="32820616"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51.0</w:t>
            </w:r>
          </w:p>
        </w:tc>
      </w:tr>
    </w:tbl>
    <w:p w14:paraId="672F6B7F" w14:textId="77777777" w:rsidR="000675F8" w:rsidRPr="00796D2F" w:rsidRDefault="000675F8" w:rsidP="00E750D3">
      <w:pPr>
        <w:pStyle w:val="Footer"/>
      </w:pPr>
      <w:r w:rsidRPr="00796D2F">
        <w:rPr>
          <w:b/>
        </w:rPr>
        <w:t>Not published (n.p.)</w:t>
      </w:r>
      <w:r w:rsidRPr="00796D2F">
        <w:t xml:space="preserve"> indicates that sufficient data were not available to produce a reliable estimate for the particular group of job seekers.</w:t>
      </w:r>
    </w:p>
    <w:p w14:paraId="213BCA92" w14:textId="2CF97AAF" w:rsidR="000675F8" w:rsidRPr="00796D2F" w:rsidRDefault="000675F8" w:rsidP="00E750D3">
      <w:pPr>
        <w:pStyle w:val="Footer"/>
      </w:pPr>
      <w:r w:rsidRPr="00796D2F">
        <w:t>This table refers to outcomes for job</w:t>
      </w:r>
      <w:r w:rsidRPr="00796D2F">
        <w:rPr>
          <w:lang w:val="en-GB"/>
        </w:rPr>
        <w:t xml:space="preserve"> seekers who participated in Stream 3 in the 12 months to </w:t>
      </w:r>
      <w:r w:rsidR="00AB6374">
        <w:t>September</w:t>
      </w:r>
      <w:r w:rsidR="00C604BB" w:rsidRPr="00796D2F">
        <w:t xml:space="preserve"> </w:t>
      </w:r>
      <w:r w:rsidR="00562981" w:rsidRPr="00796D2F">
        <w:rPr>
          <w:lang w:val="en-GB"/>
        </w:rPr>
        <w:t>201</w:t>
      </w:r>
      <w:r w:rsidR="00C9100F">
        <w:rPr>
          <w:lang w:val="en-GB"/>
        </w:rPr>
        <w:t>4</w:t>
      </w:r>
      <w:r w:rsidRPr="00796D2F">
        <w:rPr>
          <w:lang w:val="en-GB"/>
        </w:rPr>
        <w:t xml:space="preserve">, with outcomes measured around three months later. See the 'Sampling, In-scope populations and Results' section on </w:t>
      </w:r>
      <w:r w:rsidR="009A3757" w:rsidRPr="00796D2F">
        <w:rPr>
          <w:lang w:val="en-GB"/>
        </w:rPr>
        <w:t xml:space="preserve">page </w:t>
      </w:r>
      <w:r w:rsidR="002D2224">
        <w:rPr>
          <w:lang w:val="en-GB"/>
        </w:rPr>
        <w:t>22</w:t>
      </w:r>
      <w:r w:rsidR="002D2224" w:rsidRPr="00796D2F">
        <w:rPr>
          <w:lang w:val="en-GB"/>
        </w:rPr>
        <w:t xml:space="preserve"> </w:t>
      </w:r>
      <w:r w:rsidRPr="00796D2F">
        <w:rPr>
          <w:lang w:val="en-GB"/>
        </w:rPr>
        <w:t>for further details.</w:t>
      </w:r>
    </w:p>
    <w:p w14:paraId="0DD6F7F1" w14:textId="77777777" w:rsidR="000675F8" w:rsidRPr="00796D2F" w:rsidRDefault="003B15C5" w:rsidP="00E750D3">
      <w:pPr>
        <w:pStyle w:val="Footer"/>
      </w:pPr>
      <w:r w:rsidRPr="00796D2F">
        <w:t>The job seeker characteristics refer to the job seekers’ circumstances at the commencement in their phase of assistance.</w:t>
      </w:r>
    </w:p>
    <w:p w14:paraId="0AF2952C" w14:textId="77777777" w:rsidR="00F27176" w:rsidRDefault="000675F8" w:rsidP="00E750D3">
      <w:pPr>
        <w:pStyle w:val="Footer"/>
      </w:pPr>
      <w:r w:rsidRPr="00796D2F">
        <w:t>Outcomes for job seekers on other income support types are not reported separately but included in the overall total.</w:t>
      </w:r>
      <w:r w:rsidR="00F27176">
        <w:br w:type="page"/>
      </w:r>
    </w:p>
    <w:p w14:paraId="17516A71" w14:textId="4A35CA8C" w:rsidR="00F27176" w:rsidRPr="00796D2F" w:rsidRDefault="00F27176" w:rsidP="000C31DA">
      <w:pPr>
        <w:pStyle w:val="Heading2"/>
        <w:jc w:val="center"/>
      </w:pPr>
      <w:bookmarkStart w:id="35" w:name="_Toc411520451"/>
      <w:r w:rsidRPr="000C31DA">
        <w:lastRenderedPageBreak/>
        <w:t xml:space="preserve">Table 2.5 </w:t>
      </w:r>
      <w:r w:rsidR="009C0DCE" w:rsidRPr="005437B9">
        <w:t>–</w:t>
      </w:r>
      <w:r w:rsidRPr="000C31DA">
        <w:t xml:space="preserve"> JSA Stream 4 </w:t>
      </w:r>
      <w:r w:rsidRPr="00796D2F">
        <w:t>Outcomes</w:t>
      </w:r>
      <w:r w:rsidR="00A110F9" w:rsidRPr="00796D2F">
        <w:t>,</w:t>
      </w:r>
      <w:r w:rsidRPr="00796D2F">
        <w:t xml:space="preserve"> </w:t>
      </w:r>
      <w:r w:rsidR="00AB6374">
        <w:t>December</w:t>
      </w:r>
      <w:r w:rsidR="00CB2193" w:rsidRPr="00796D2F">
        <w:t xml:space="preserve"> </w:t>
      </w:r>
      <w:r w:rsidR="007C3312" w:rsidRPr="00796D2F">
        <w:t>201</w:t>
      </w:r>
      <w:r w:rsidR="00F35767">
        <w:t>4</w:t>
      </w:r>
      <w:bookmarkEnd w:id="35"/>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68A9D4F5" w14:textId="77777777" w:rsidTr="00D66BF7">
        <w:trPr>
          <w:tblHeader/>
        </w:trPr>
        <w:tc>
          <w:tcPr>
            <w:tcW w:w="2518" w:type="dxa"/>
            <w:shd w:val="clear" w:color="auto" w:fill="1F497D" w:themeFill="text2"/>
            <w:vAlign w:val="bottom"/>
          </w:tcPr>
          <w:p w14:paraId="296D2008"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1F497D" w:themeFill="text2"/>
            <w:vAlign w:val="bottom"/>
          </w:tcPr>
          <w:p w14:paraId="5A72A879"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7BB6146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133A9E13"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4ACEF7C6"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01043B9A"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1A6F402A"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38FD4E19"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C07E17" w:rsidRPr="00796D2F" w14:paraId="73464E14" w14:textId="77777777" w:rsidTr="002C1D4B">
        <w:tc>
          <w:tcPr>
            <w:tcW w:w="2518" w:type="dxa"/>
            <w:vAlign w:val="bottom"/>
          </w:tcPr>
          <w:p w14:paraId="565BA241" w14:textId="63FD3B9E"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Aged 15 to 20 years</w:t>
            </w:r>
          </w:p>
        </w:tc>
        <w:tc>
          <w:tcPr>
            <w:tcW w:w="1169" w:type="dxa"/>
            <w:vAlign w:val="bottom"/>
          </w:tcPr>
          <w:p w14:paraId="146C7CFF" w14:textId="4D9807FE" w:rsidR="00C07E17" w:rsidRPr="00C07E17" w:rsidRDefault="00C07E17" w:rsidP="00B12656">
            <w:pPr>
              <w:pStyle w:val="NormalWeb"/>
              <w:jc w:val="center"/>
              <w:rPr>
                <w:rFonts w:cstheme="minorHAnsi"/>
                <w:sz w:val="20"/>
                <w:szCs w:val="20"/>
              </w:rPr>
            </w:pPr>
            <w:r w:rsidRPr="00C07E17">
              <w:rPr>
                <w:rFonts w:cstheme="minorHAnsi"/>
                <w:color w:val="000000"/>
                <w:sz w:val="20"/>
                <w:szCs w:val="20"/>
              </w:rPr>
              <w:t>7.9</w:t>
            </w:r>
          </w:p>
        </w:tc>
        <w:tc>
          <w:tcPr>
            <w:tcW w:w="1169" w:type="dxa"/>
            <w:vAlign w:val="bottom"/>
          </w:tcPr>
          <w:p w14:paraId="2103ECE6" w14:textId="6DA6B8B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17.9</w:t>
            </w:r>
          </w:p>
        </w:tc>
        <w:tc>
          <w:tcPr>
            <w:tcW w:w="1170" w:type="dxa"/>
            <w:vAlign w:val="bottom"/>
          </w:tcPr>
          <w:p w14:paraId="2EA3F81E" w14:textId="0E38735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25.8</w:t>
            </w:r>
          </w:p>
        </w:tc>
        <w:tc>
          <w:tcPr>
            <w:tcW w:w="1312" w:type="dxa"/>
            <w:vAlign w:val="bottom"/>
          </w:tcPr>
          <w:p w14:paraId="63725217" w14:textId="74F4099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47.9</w:t>
            </w:r>
          </w:p>
        </w:tc>
        <w:tc>
          <w:tcPr>
            <w:tcW w:w="1122" w:type="dxa"/>
            <w:vAlign w:val="bottom"/>
          </w:tcPr>
          <w:p w14:paraId="33C4293A" w14:textId="6C0E736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26.3</w:t>
            </w:r>
          </w:p>
        </w:tc>
        <w:tc>
          <w:tcPr>
            <w:tcW w:w="1122" w:type="dxa"/>
            <w:vAlign w:val="bottom"/>
          </w:tcPr>
          <w:p w14:paraId="076E6CFE" w14:textId="5CECCBC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29.7</w:t>
            </w:r>
          </w:p>
        </w:tc>
        <w:tc>
          <w:tcPr>
            <w:tcW w:w="1123" w:type="dxa"/>
            <w:vAlign w:val="bottom"/>
          </w:tcPr>
          <w:p w14:paraId="3257F45C" w14:textId="6C65DF3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49.3</w:t>
            </w:r>
          </w:p>
        </w:tc>
      </w:tr>
      <w:tr w:rsidR="00C07E17" w:rsidRPr="00796D2F" w14:paraId="242604BC" w14:textId="77777777" w:rsidTr="002C1D4B">
        <w:tc>
          <w:tcPr>
            <w:tcW w:w="2518" w:type="dxa"/>
            <w:vAlign w:val="bottom"/>
          </w:tcPr>
          <w:p w14:paraId="6B2E3B3E" w14:textId="4D468251"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Aged 21 to 24 years</w:t>
            </w:r>
          </w:p>
        </w:tc>
        <w:tc>
          <w:tcPr>
            <w:tcW w:w="1169" w:type="dxa"/>
            <w:vAlign w:val="bottom"/>
          </w:tcPr>
          <w:p w14:paraId="67A39B9A" w14:textId="746C7AC7" w:rsidR="00C07E17" w:rsidRPr="00C07E17" w:rsidRDefault="00C07E17" w:rsidP="00B12656">
            <w:pPr>
              <w:pStyle w:val="NormalWeb"/>
              <w:jc w:val="center"/>
              <w:rPr>
                <w:rFonts w:cstheme="minorHAnsi"/>
                <w:sz w:val="20"/>
                <w:szCs w:val="20"/>
              </w:rPr>
            </w:pPr>
            <w:r w:rsidRPr="00C07E17">
              <w:rPr>
                <w:rFonts w:cstheme="minorHAnsi"/>
                <w:color w:val="000000"/>
                <w:sz w:val="20"/>
                <w:szCs w:val="20"/>
              </w:rPr>
              <w:t>9.1</w:t>
            </w:r>
          </w:p>
        </w:tc>
        <w:tc>
          <w:tcPr>
            <w:tcW w:w="1169" w:type="dxa"/>
            <w:vAlign w:val="bottom"/>
          </w:tcPr>
          <w:p w14:paraId="0A955A4F" w14:textId="5688B6F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16.0</w:t>
            </w:r>
          </w:p>
        </w:tc>
        <w:tc>
          <w:tcPr>
            <w:tcW w:w="1170" w:type="dxa"/>
            <w:vAlign w:val="bottom"/>
          </w:tcPr>
          <w:p w14:paraId="1EB649BD" w14:textId="7DD6B90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25.2</w:t>
            </w:r>
          </w:p>
        </w:tc>
        <w:tc>
          <w:tcPr>
            <w:tcW w:w="1312" w:type="dxa"/>
            <w:vAlign w:val="bottom"/>
          </w:tcPr>
          <w:p w14:paraId="5237A49C" w14:textId="7A56215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47.5</w:t>
            </w:r>
          </w:p>
        </w:tc>
        <w:tc>
          <w:tcPr>
            <w:tcW w:w="1122" w:type="dxa"/>
            <w:vAlign w:val="bottom"/>
          </w:tcPr>
          <w:p w14:paraId="3BB2E36B" w14:textId="7338DDD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27.3</w:t>
            </w:r>
          </w:p>
        </w:tc>
        <w:tc>
          <w:tcPr>
            <w:tcW w:w="1122" w:type="dxa"/>
            <w:vAlign w:val="bottom"/>
          </w:tcPr>
          <w:p w14:paraId="58CB452E" w14:textId="1898D6B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25.6</w:t>
            </w:r>
          </w:p>
        </w:tc>
        <w:tc>
          <w:tcPr>
            <w:tcW w:w="1123" w:type="dxa"/>
            <w:vAlign w:val="bottom"/>
          </w:tcPr>
          <w:p w14:paraId="0929D03A" w14:textId="57B7422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47.7</w:t>
            </w:r>
          </w:p>
        </w:tc>
      </w:tr>
      <w:tr w:rsidR="00C07E17" w:rsidRPr="00796D2F" w14:paraId="3CEB0FA2" w14:textId="77777777" w:rsidTr="002C1D4B">
        <w:tc>
          <w:tcPr>
            <w:tcW w:w="2518" w:type="dxa"/>
            <w:vAlign w:val="bottom"/>
          </w:tcPr>
          <w:p w14:paraId="61905498" w14:textId="376ED7E4"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Aged 25 to 34 years</w:t>
            </w:r>
          </w:p>
        </w:tc>
        <w:tc>
          <w:tcPr>
            <w:tcW w:w="1169" w:type="dxa"/>
            <w:vAlign w:val="bottom"/>
          </w:tcPr>
          <w:p w14:paraId="790A432D" w14:textId="19604548" w:rsidR="00C07E17" w:rsidRPr="00C07E17" w:rsidRDefault="00C07E17" w:rsidP="00B12656">
            <w:pPr>
              <w:pStyle w:val="NormalWeb"/>
              <w:jc w:val="center"/>
              <w:rPr>
                <w:rFonts w:cstheme="minorHAnsi"/>
                <w:sz w:val="20"/>
                <w:szCs w:val="20"/>
              </w:rPr>
            </w:pPr>
            <w:r w:rsidRPr="00C07E17">
              <w:rPr>
                <w:rFonts w:cstheme="minorHAnsi"/>
                <w:color w:val="000000"/>
                <w:sz w:val="20"/>
                <w:szCs w:val="20"/>
              </w:rPr>
              <w:t>9.1</w:t>
            </w:r>
          </w:p>
        </w:tc>
        <w:tc>
          <w:tcPr>
            <w:tcW w:w="1169" w:type="dxa"/>
            <w:vAlign w:val="bottom"/>
          </w:tcPr>
          <w:p w14:paraId="19C00E22" w14:textId="6AD3C23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15.2</w:t>
            </w:r>
          </w:p>
        </w:tc>
        <w:tc>
          <w:tcPr>
            <w:tcW w:w="1170" w:type="dxa"/>
            <w:vAlign w:val="bottom"/>
          </w:tcPr>
          <w:p w14:paraId="77EB00B2" w14:textId="28FC580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24.3</w:t>
            </w:r>
          </w:p>
        </w:tc>
        <w:tc>
          <w:tcPr>
            <w:tcW w:w="1312" w:type="dxa"/>
            <w:vAlign w:val="bottom"/>
          </w:tcPr>
          <w:p w14:paraId="0D869E69" w14:textId="21E3CD1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44.4</w:t>
            </w:r>
          </w:p>
        </w:tc>
        <w:tc>
          <w:tcPr>
            <w:tcW w:w="1122" w:type="dxa"/>
            <w:vAlign w:val="bottom"/>
          </w:tcPr>
          <w:p w14:paraId="0077CB6F" w14:textId="1D39EA4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31.3</w:t>
            </w:r>
          </w:p>
        </w:tc>
        <w:tc>
          <w:tcPr>
            <w:tcW w:w="1122" w:type="dxa"/>
            <w:vAlign w:val="bottom"/>
          </w:tcPr>
          <w:p w14:paraId="0EC41806" w14:textId="207D5B2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20.4</w:t>
            </w:r>
          </w:p>
        </w:tc>
        <w:tc>
          <w:tcPr>
            <w:tcW w:w="1123" w:type="dxa"/>
            <w:vAlign w:val="bottom"/>
          </w:tcPr>
          <w:p w14:paraId="13DA6896" w14:textId="1EC486D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41.1</w:t>
            </w:r>
          </w:p>
        </w:tc>
      </w:tr>
      <w:tr w:rsidR="00C07E17" w:rsidRPr="00796D2F" w14:paraId="54F0E643" w14:textId="77777777" w:rsidTr="002C1D4B">
        <w:tc>
          <w:tcPr>
            <w:tcW w:w="2518" w:type="dxa"/>
            <w:vAlign w:val="bottom"/>
          </w:tcPr>
          <w:p w14:paraId="20C38079" w14:textId="7D6CC2F7"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Aged 35 to 49 years</w:t>
            </w:r>
          </w:p>
        </w:tc>
        <w:tc>
          <w:tcPr>
            <w:tcW w:w="1169" w:type="dxa"/>
            <w:vAlign w:val="bottom"/>
          </w:tcPr>
          <w:p w14:paraId="07247030" w14:textId="3ADCD60F"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5.8</w:t>
            </w:r>
          </w:p>
        </w:tc>
        <w:tc>
          <w:tcPr>
            <w:tcW w:w="1169" w:type="dxa"/>
            <w:vAlign w:val="bottom"/>
          </w:tcPr>
          <w:p w14:paraId="1BF086D4" w14:textId="16561E7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16.8</w:t>
            </w:r>
          </w:p>
        </w:tc>
        <w:tc>
          <w:tcPr>
            <w:tcW w:w="1170" w:type="dxa"/>
            <w:vAlign w:val="bottom"/>
          </w:tcPr>
          <w:p w14:paraId="75713EFD" w14:textId="739C15D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22.6</w:t>
            </w:r>
          </w:p>
        </w:tc>
        <w:tc>
          <w:tcPr>
            <w:tcW w:w="1312" w:type="dxa"/>
            <w:vAlign w:val="bottom"/>
          </w:tcPr>
          <w:p w14:paraId="148A7729" w14:textId="038F4B9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49.0</w:t>
            </w:r>
          </w:p>
        </w:tc>
        <w:tc>
          <w:tcPr>
            <w:tcW w:w="1122" w:type="dxa"/>
            <w:vAlign w:val="bottom"/>
          </w:tcPr>
          <w:p w14:paraId="1F0A0E21" w14:textId="4153498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28.4</w:t>
            </w:r>
          </w:p>
        </w:tc>
        <w:tc>
          <w:tcPr>
            <w:tcW w:w="1122" w:type="dxa"/>
            <w:vAlign w:val="bottom"/>
          </w:tcPr>
          <w:p w14:paraId="5FCCBE3C" w14:textId="17B1A71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23.1</w:t>
            </w:r>
          </w:p>
        </w:tc>
        <w:tc>
          <w:tcPr>
            <w:tcW w:w="1123" w:type="dxa"/>
            <w:vAlign w:val="bottom"/>
          </w:tcPr>
          <w:p w14:paraId="4CAAF11E" w14:textId="5FDA14F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42.4</w:t>
            </w:r>
          </w:p>
        </w:tc>
      </w:tr>
      <w:tr w:rsidR="00C07E17" w:rsidRPr="00796D2F" w14:paraId="2EAABB21" w14:textId="77777777" w:rsidTr="002C1D4B">
        <w:tc>
          <w:tcPr>
            <w:tcW w:w="2518" w:type="dxa"/>
            <w:vAlign w:val="bottom"/>
          </w:tcPr>
          <w:p w14:paraId="38BE746D" w14:textId="222397C5"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Aged 50 or more years</w:t>
            </w:r>
          </w:p>
        </w:tc>
        <w:tc>
          <w:tcPr>
            <w:tcW w:w="1169" w:type="dxa"/>
            <w:vAlign w:val="bottom"/>
          </w:tcPr>
          <w:p w14:paraId="7D855C80" w14:textId="3E74503A"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5.0</w:t>
            </w:r>
          </w:p>
        </w:tc>
        <w:tc>
          <w:tcPr>
            <w:tcW w:w="1169" w:type="dxa"/>
            <w:vAlign w:val="bottom"/>
          </w:tcPr>
          <w:p w14:paraId="003A91B7" w14:textId="3DA8056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13.6</w:t>
            </w:r>
          </w:p>
        </w:tc>
        <w:tc>
          <w:tcPr>
            <w:tcW w:w="1170" w:type="dxa"/>
            <w:vAlign w:val="bottom"/>
          </w:tcPr>
          <w:p w14:paraId="61F4CCA8" w14:textId="48E0E82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18.6</w:t>
            </w:r>
          </w:p>
        </w:tc>
        <w:tc>
          <w:tcPr>
            <w:tcW w:w="1312" w:type="dxa"/>
            <w:vAlign w:val="bottom"/>
          </w:tcPr>
          <w:p w14:paraId="075C2533" w14:textId="039D632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46.9</w:t>
            </w:r>
          </w:p>
        </w:tc>
        <w:tc>
          <w:tcPr>
            <w:tcW w:w="1122" w:type="dxa"/>
            <w:vAlign w:val="bottom"/>
          </w:tcPr>
          <w:p w14:paraId="750BC10F" w14:textId="773EB56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34.5</w:t>
            </w:r>
          </w:p>
        </w:tc>
        <w:tc>
          <w:tcPr>
            <w:tcW w:w="1122" w:type="dxa"/>
            <w:vAlign w:val="bottom"/>
          </w:tcPr>
          <w:p w14:paraId="5EFA4ABE" w14:textId="3229B03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19.6</w:t>
            </w:r>
          </w:p>
        </w:tc>
        <w:tc>
          <w:tcPr>
            <w:tcW w:w="1123" w:type="dxa"/>
            <w:vAlign w:val="bottom"/>
          </w:tcPr>
          <w:p w14:paraId="43124340" w14:textId="234033B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35.0</w:t>
            </w:r>
          </w:p>
        </w:tc>
      </w:tr>
      <w:tr w:rsidR="00C07E17" w:rsidRPr="00796D2F" w14:paraId="79453065" w14:textId="77777777" w:rsidTr="002C1D4B">
        <w:tc>
          <w:tcPr>
            <w:tcW w:w="2518" w:type="dxa"/>
            <w:vAlign w:val="bottom"/>
          </w:tcPr>
          <w:p w14:paraId="66D9A266" w14:textId="76C7A5B3"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0 to less than 6 months</w:t>
            </w:r>
          </w:p>
        </w:tc>
        <w:tc>
          <w:tcPr>
            <w:tcW w:w="1169" w:type="dxa"/>
            <w:vAlign w:val="bottom"/>
          </w:tcPr>
          <w:p w14:paraId="463812D9" w14:textId="2C0C9601" w:rsidR="00C07E17" w:rsidRPr="00C07E17" w:rsidRDefault="00C07E17" w:rsidP="00B12656">
            <w:pPr>
              <w:pStyle w:val="NormalWeb"/>
              <w:jc w:val="center"/>
              <w:rPr>
                <w:rFonts w:cstheme="minorHAnsi"/>
                <w:sz w:val="20"/>
                <w:szCs w:val="20"/>
              </w:rPr>
            </w:pPr>
            <w:r w:rsidRPr="00C07E17">
              <w:rPr>
                <w:rFonts w:cstheme="minorHAnsi"/>
                <w:color w:val="000000"/>
                <w:sz w:val="20"/>
                <w:szCs w:val="20"/>
              </w:rPr>
              <w:t>11.4</w:t>
            </w:r>
          </w:p>
        </w:tc>
        <w:tc>
          <w:tcPr>
            <w:tcW w:w="1169" w:type="dxa"/>
            <w:vAlign w:val="bottom"/>
          </w:tcPr>
          <w:p w14:paraId="7037E8F8" w14:textId="27B81F3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16.0</w:t>
            </w:r>
          </w:p>
        </w:tc>
        <w:tc>
          <w:tcPr>
            <w:tcW w:w="1170" w:type="dxa"/>
            <w:vAlign w:val="bottom"/>
          </w:tcPr>
          <w:p w14:paraId="2BF15FA4" w14:textId="3CD377E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27.4</w:t>
            </w:r>
          </w:p>
        </w:tc>
        <w:tc>
          <w:tcPr>
            <w:tcW w:w="1312" w:type="dxa"/>
            <w:vAlign w:val="bottom"/>
          </w:tcPr>
          <w:p w14:paraId="65EEDFA2" w14:textId="1B60C6B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42.1</w:t>
            </w:r>
          </w:p>
        </w:tc>
        <w:tc>
          <w:tcPr>
            <w:tcW w:w="1122" w:type="dxa"/>
            <w:vAlign w:val="bottom"/>
          </w:tcPr>
          <w:p w14:paraId="18062784" w14:textId="1B2323A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30.4</w:t>
            </w:r>
          </w:p>
        </w:tc>
        <w:tc>
          <w:tcPr>
            <w:tcW w:w="1122" w:type="dxa"/>
            <w:vAlign w:val="bottom"/>
          </w:tcPr>
          <w:p w14:paraId="3F26A861" w14:textId="10B0986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29.2</w:t>
            </w:r>
          </w:p>
        </w:tc>
        <w:tc>
          <w:tcPr>
            <w:tcW w:w="1123" w:type="dxa"/>
            <w:vAlign w:val="bottom"/>
          </w:tcPr>
          <w:p w14:paraId="49165845" w14:textId="2E7F6F1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52.9</w:t>
            </w:r>
          </w:p>
        </w:tc>
      </w:tr>
      <w:tr w:rsidR="00C07E17" w:rsidRPr="00796D2F" w14:paraId="2037E75F" w14:textId="77777777" w:rsidTr="002C1D4B">
        <w:tc>
          <w:tcPr>
            <w:tcW w:w="2518" w:type="dxa"/>
            <w:vAlign w:val="bottom"/>
          </w:tcPr>
          <w:p w14:paraId="6E5E9105" w14:textId="3BE08B1C"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6 to less than 12 months</w:t>
            </w:r>
          </w:p>
        </w:tc>
        <w:tc>
          <w:tcPr>
            <w:tcW w:w="1169" w:type="dxa"/>
            <w:vAlign w:val="bottom"/>
          </w:tcPr>
          <w:p w14:paraId="3CEE503F" w14:textId="68B8A3A9" w:rsidR="00C07E17" w:rsidRPr="00C07E17" w:rsidRDefault="00C07E17" w:rsidP="00B12656">
            <w:pPr>
              <w:pStyle w:val="NormalWeb"/>
              <w:jc w:val="center"/>
              <w:rPr>
                <w:rFonts w:cstheme="minorHAnsi"/>
                <w:sz w:val="20"/>
                <w:szCs w:val="20"/>
              </w:rPr>
            </w:pPr>
            <w:r w:rsidRPr="00C07E17">
              <w:rPr>
                <w:rFonts w:cstheme="minorHAnsi"/>
                <w:color w:val="000000"/>
                <w:sz w:val="20"/>
                <w:szCs w:val="20"/>
              </w:rPr>
              <w:t>13.8</w:t>
            </w:r>
          </w:p>
        </w:tc>
        <w:tc>
          <w:tcPr>
            <w:tcW w:w="1169" w:type="dxa"/>
            <w:vAlign w:val="bottom"/>
          </w:tcPr>
          <w:p w14:paraId="1D895C3A" w14:textId="4DCAEB9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11.0</w:t>
            </w:r>
          </w:p>
        </w:tc>
        <w:tc>
          <w:tcPr>
            <w:tcW w:w="1170" w:type="dxa"/>
            <w:vAlign w:val="bottom"/>
          </w:tcPr>
          <w:p w14:paraId="39A3E0A8" w14:textId="02D0685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24.8</w:t>
            </w:r>
          </w:p>
        </w:tc>
        <w:tc>
          <w:tcPr>
            <w:tcW w:w="1312" w:type="dxa"/>
            <w:vAlign w:val="bottom"/>
          </w:tcPr>
          <w:p w14:paraId="5EEE60B9" w14:textId="1DBCB82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38.4</w:t>
            </w:r>
          </w:p>
        </w:tc>
        <w:tc>
          <w:tcPr>
            <w:tcW w:w="1122" w:type="dxa"/>
            <w:vAlign w:val="bottom"/>
          </w:tcPr>
          <w:p w14:paraId="7A019549" w14:textId="1494316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36.8</w:t>
            </w:r>
          </w:p>
        </w:tc>
        <w:tc>
          <w:tcPr>
            <w:tcW w:w="1122" w:type="dxa"/>
            <w:vAlign w:val="bottom"/>
          </w:tcPr>
          <w:p w14:paraId="29C909EE" w14:textId="4B16017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23.2</w:t>
            </w:r>
          </w:p>
        </w:tc>
        <w:tc>
          <w:tcPr>
            <w:tcW w:w="1123" w:type="dxa"/>
            <w:vAlign w:val="bottom"/>
          </w:tcPr>
          <w:p w14:paraId="208EC568" w14:textId="7CB8C98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42.6</w:t>
            </w:r>
          </w:p>
        </w:tc>
      </w:tr>
      <w:tr w:rsidR="00C07E17" w:rsidRPr="00796D2F" w14:paraId="5A91DE19" w14:textId="77777777" w:rsidTr="002C1D4B">
        <w:tc>
          <w:tcPr>
            <w:tcW w:w="2518" w:type="dxa"/>
            <w:vAlign w:val="bottom"/>
          </w:tcPr>
          <w:p w14:paraId="1BB3F105" w14:textId="1693D706"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12 to less than 24 months</w:t>
            </w:r>
          </w:p>
        </w:tc>
        <w:tc>
          <w:tcPr>
            <w:tcW w:w="1169" w:type="dxa"/>
            <w:vAlign w:val="bottom"/>
          </w:tcPr>
          <w:p w14:paraId="6132078F" w14:textId="637A6FE1" w:rsidR="00C07E17" w:rsidRPr="00C07E17" w:rsidRDefault="00C07E17" w:rsidP="00B12656">
            <w:pPr>
              <w:pStyle w:val="NormalWeb"/>
              <w:jc w:val="center"/>
              <w:rPr>
                <w:rFonts w:cstheme="minorHAnsi"/>
                <w:sz w:val="20"/>
                <w:szCs w:val="20"/>
              </w:rPr>
            </w:pPr>
            <w:r w:rsidRPr="00C07E17">
              <w:rPr>
                <w:rFonts w:cstheme="minorHAnsi"/>
                <w:color w:val="000000"/>
                <w:sz w:val="20"/>
                <w:szCs w:val="20"/>
              </w:rPr>
              <w:t>6.6</w:t>
            </w:r>
          </w:p>
        </w:tc>
        <w:tc>
          <w:tcPr>
            <w:tcW w:w="1169" w:type="dxa"/>
            <w:vAlign w:val="bottom"/>
          </w:tcPr>
          <w:p w14:paraId="5758E25F" w14:textId="3670DEE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23.8</w:t>
            </w:r>
          </w:p>
        </w:tc>
        <w:tc>
          <w:tcPr>
            <w:tcW w:w="1170" w:type="dxa"/>
            <w:vAlign w:val="bottom"/>
          </w:tcPr>
          <w:p w14:paraId="07F14629" w14:textId="12D4029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30.4</w:t>
            </w:r>
          </w:p>
        </w:tc>
        <w:tc>
          <w:tcPr>
            <w:tcW w:w="1312" w:type="dxa"/>
            <w:vAlign w:val="bottom"/>
          </w:tcPr>
          <w:p w14:paraId="4E1D38BC" w14:textId="17EE205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44.3</w:t>
            </w:r>
          </w:p>
        </w:tc>
        <w:tc>
          <w:tcPr>
            <w:tcW w:w="1122" w:type="dxa"/>
            <w:vAlign w:val="bottom"/>
          </w:tcPr>
          <w:p w14:paraId="521653B8" w14:textId="4D79433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25.2</w:t>
            </w:r>
          </w:p>
        </w:tc>
        <w:tc>
          <w:tcPr>
            <w:tcW w:w="1122" w:type="dxa"/>
            <w:vAlign w:val="bottom"/>
          </w:tcPr>
          <w:p w14:paraId="3D96A85D" w14:textId="7BCF7D7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23.3</w:t>
            </w:r>
          </w:p>
        </w:tc>
        <w:tc>
          <w:tcPr>
            <w:tcW w:w="1123" w:type="dxa"/>
            <w:vAlign w:val="bottom"/>
          </w:tcPr>
          <w:p w14:paraId="57C5CE8D" w14:textId="1C94A6B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48.3</w:t>
            </w:r>
          </w:p>
        </w:tc>
      </w:tr>
      <w:tr w:rsidR="00C07E17" w:rsidRPr="00796D2F" w14:paraId="3287E436" w14:textId="77777777" w:rsidTr="002C1D4B">
        <w:tc>
          <w:tcPr>
            <w:tcW w:w="2518" w:type="dxa"/>
            <w:vAlign w:val="bottom"/>
          </w:tcPr>
          <w:p w14:paraId="29024DFC" w14:textId="5085E30E"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24 to less than 36 months</w:t>
            </w:r>
          </w:p>
        </w:tc>
        <w:tc>
          <w:tcPr>
            <w:tcW w:w="1169" w:type="dxa"/>
            <w:vAlign w:val="bottom"/>
          </w:tcPr>
          <w:p w14:paraId="58767B69" w14:textId="1D744299" w:rsidR="00C07E17" w:rsidRPr="00C07E17" w:rsidRDefault="00C07E17" w:rsidP="00B12656">
            <w:pPr>
              <w:pStyle w:val="NormalWeb"/>
              <w:jc w:val="center"/>
              <w:rPr>
                <w:rFonts w:cstheme="minorHAnsi"/>
                <w:sz w:val="20"/>
                <w:szCs w:val="20"/>
              </w:rPr>
            </w:pPr>
            <w:r w:rsidRPr="00C07E17">
              <w:rPr>
                <w:rFonts w:cstheme="minorHAnsi"/>
                <w:color w:val="000000"/>
                <w:sz w:val="20"/>
                <w:szCs w:val="20"/>
              </w:rPr>
              <w:t>8.1</w:t>
            </w:r>
          </w:p>
        </w:tc>
        <w:tc>
          <w:tcPr>
            <w:tcW w:w="1169" w:type="dxa"/>
            <w:vAlign w:val="bottom"/>
          </w:tcPr>
          <w:p w14:paraId="54695431" w14:textId="7788D65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14.9</w:t>
            </w:r>
          </w:p>
        </w:tc>
        <w:tc>
          <w:tcPr>
            <w:tcW w:w="1170" w:type="dxa"/>
            <w:vAlign w:val="bottom"/>
          </w:tcPr>
          <w:p w14:paraId="67CFCEF7" w14:textId="62D12C6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23.0</w:t>
            </w:r>
          </w:p>
        </w:tc>
        <w:tc>
          <w:tcPr>
            <w:tcW w:w="1312" w:type="dxa"/>
            <w:vAlign w:val="bottom"/>
          </w:tcPr>
          <w:p w14:paraId="2A43BA8A" w14:textId="67D1F0A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48.9</w:t>
            </w:r>
          </w:p>
        </w:tc>
        <w:tc>
          <w:tcPr>
            <w:tcW w:w="1122" w:type="dxa"/>
            <w:vAlign w:val="bottom"/>
          </w:tcPr>
          <w:p w14:paraId="03580DB0" w14:textId="45A4B4C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28.0</w:t>
            </w:r>
          </w:p>
        </w:tc>
        <w:tc>
          <w:tcPr>
            <w:tcW w:w="1122" w:type="dxa"/>
            <w:vAlign w:val="bottom"/>
          </w:tcPr>
          <w:p w14:paraId="6411CC56" w14:textId="01B4D06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22.2</w:t>
            </w:r>
          </w:p>
        </w:tc>
        <w:tc>
          <w:tcPr>
            <w:tcW w:w="1123" w:type="dxa"/>
            <w:vAlign w:val="bottom"/>
          </w:tcPr>
          <w:p w14:paraId="19D8F050" w14:textId="51E2133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43.5</w:t>
            </w:r>
          </w:p>
        </w:tc>
      </w:tr>
      <w:tr w:rsidR="00C07E17" w:rsidRPr="00796D2F" w14:paraId="08D5DF24" w14:textId="77777777" w:rsidTr="002C1D4B">
        <w:tc>
          <w:tcPr>
            <w:tcW w:w="2518" w:type="dxa"/>
            <w:vAlign w:val="bottom"/>
          </w:tcPr>
          <w:p w14:paraId="224AB978" w14:textId="037DD0BA"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36 or more months</w:t>
            </w:r>
          </w:p>
        </w:tc>
        <w:tc>
          <w:tcPr>
            <w:tcW w:w="1169" w:type="dxa"/>
            <w:vAlign w:val="bottom"/>
          </w:tcPr>
          <w:p w14:paraId="27B9FFDF" w14:textId="5F0D132F" w:rsidR="00C07E17" w:rsidRPr="00C07E17" w:rsidRDefault="00C07E17" w:rsidP="00B12656">
            <w:pPr>
              <w:pStyle w:val="NormalWeb"/>
              <w:jc w:val="center"/>
              <w:rPr>
                <w:rFonts w:cstheme="minorHAnsi"/>
                <w:sz w:val="20"/>
                <w:szCs w:val="20"/>
              </w:rPr>
            </w:pPr>
            <w:r w:rsidRPr="00C07E17">
              <w:rPr>
                <w:rFonts w:cstheme="minorHAnsi"/>
                <w:color w:val="000000"/>
                <w:sz w:val="20"/>
                <w:szCs w:val="20"/>
              </w:rPr>
              <w:t>3.2</w:t>
            </w:r>
          </w:p>
        </w:tc>
        <w:tc>
          <w:tcPr>
            <w:tcW w:w="1169" w:type="dxa"/>
            <w:vAlign w:val="bottom"/>
          </w:tcPr>
          <w:p w14:paraId="2599C83C" w14:textId="5EBCD17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13.8</w:t>
            </w:r>
          </w:p>
        </w:tc>
        <w:tc>
          <w:tcPr>
            <w:tcW w:w="1170" w:type="dxa"/>
            <w:vAlign w:val="bottom"/>
          </w:tcPr>
          <w:p w14:paraId="17A35E72" w14:textId="17C7E2C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16.9</w:t>
            </w:r>
          </w:p>
        </w:tc>
        <w:tc>
          <w:tcPr>
            <w:tcW w:w="1312" w:type="dxa"/>
            <w:vAlign w:val="bottom"/>
          </w:tcPr>
          <w:p w14:paraId="716AFB2D" w14:textId="4FA510B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52.1</w:t>
            </w:r>
          </w:p>
        </w:tc>
        <w:tc>
          <w:tcPr>
            <w:tcW w:w="1122" w:type="dxa"/>
            <w:vAlign w:val="bottom"/>
          </w:tcPr>
          <w:p w14:paraId="3032DD4B" w14:textId="6D4E11E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30.9</w:t>
            </w:r>
          </w:p>
        </w:tc>
        <w:tc>
          <w:tcPr>
            <w:tcW w:w="1122" w:type="dxa"/>
            <w:vAlign w:val="bottom"/>
          </w:tcPr>
          <w:p w14:paraId="2A60481C" w14:textId="42F4C34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18.4</w:t>
            </w:r>
          </w:p>
        </w:tc>
        <w:tc>
          <w:tcPr>
            <w:tcW w:w="1123" w:type="dxa"/>
            <w:vAlign w:val="bottom"/>
          </w:tcPr>
          <w:p w14:paraId="4ABB270C" w14:textId="1B5DC58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32.5</w:t>
            </w:r>
          </w:p>
        </w:tc>
      </w:tr>
      <w:tr w:rsidR="00C07E17" w:rsidRPr="00796D2F" w14:paraId="3EDF6A02" w14:textId="77777777" w:rsidTr="002C1D4B">
        <w:tc>
          <w:tcPr>
            <w:tcW w:w="2518" w:type="dxa"/>
            <w:vAlign w:val="bottom"/>
          </w:tcPr>
          <w:p w14:paraId="0FDE0B26" w14:textId="6E97B17C"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Less than Year 10 educated</w:t>
            </w:r>
          </w:p>
        </w:tc>
        <w:tc>
          <w:tcPr>
            <w:tcW w:w="1169" w:type="dxa"/>
            <w:vAlign w:val="bottom"/>
          </w:tcPr>
          <w:p w14:paraId="545E6494" w14:textId="7AC9834B"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5.2</w:t>
            </w:r>
          </w:p>
        </w:tc>
        <w:tc>
          <w:tcPr>
            <w:tcW w:w="1169" w:type="dxa"/>
            <w:vAlign w:val="bottom"/>
          </w:tcPr>
          <w:p w14:paraId="44456F50" w14:textId="7556A3A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9.8</w:t>
            </w:r>
          </w:p>
        </w:tc>
        <w:tc>
          <w:tcPr>
            <w:tcW w:w="1170" w:type="dxa"/>
            <w:vAlign w:val="bottom"/>
          </w:tcPr>
          <w:p w14:paraId="36CC18F8" w14:textId="2A34C78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15.0</w:t>
            </w:r>
          </w:p>
        </w:tc>
        <w:tc>
          <w:tcPr>
            <w:tcW w:w="1312" w:type="dxa"/>
            <w:vAlign w:val="bottom"/>
          </w:tcPr>
          <w:p w14:paraId="4EE6B1D1" w14:textId="49762BB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47.5</w:t>
            </w:r>
          </w:p>
        </w:tc>
        <w:tc>
          <w:tcPr>
            <w:tcW w:w="1122" w:type="dxa"/>
            <w:vAlign w:val="bottom"/>
          </w:tcPr>
          <w:p w14:paraId="034082F6" w14:textId="786AF57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37.5</w:t>
            </w:r>
          </w:p>
        </w:tc>
        <w:tc>
          <w:tcPr>
            <w:tcW w:w="1122" w:type="dxa"/>
            <w:vAlign w:val="bottom"/>
          </w:tcPr>
          <w:p w14:paraId="5CECB749" w14:textId="00F3EC8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25.7</w:t>
            </w:r>
          </w:p>
        </w:tc>
        <w:tc>
          <w:tcPr>
            <w:tcW w:w="1123" w:type="dxa"/>
            <w:vAlign w:val="bottom"/>
          </w:tcPr>
          <w:p w14:paraId="004053E7" w14:textId="47D160F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38.7</w:t>
            </w:r>
          </w:p>
        </w:tc>
      </w:tr>
      <w:tr w:rsidR="00C07E17" w:rsidRPr="00796D2F" w14:paraId="6CB76BF2" w14:textId="77777777" w:rsidTr="002C1D4B">
        <w:tc>
          <w:tcPr>
            <w:tcW w:w="2518" w:type="dxa"/>
            <w:vAlign w:val="bottom"/>
          </w:tcPr>
          <w:p w14:paraId="1BF2A533" w14:textId="7FEFA0C1"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Year 10 or 11 educated</w:t>
            </w:r>
          </w:p>
        </w:tc>
        <w:tc>
          <w:tcPr>
            <w:tcW w:w="1169" w:type="dxa"/>
            <w:vAlign w:val="bottom"/>
          </w:tcPr>
          <w:p w14:paraId="46B8488E" w14:textId="538B4A4D" w:rsidR="00C07E17" w:rsidRPr="00C07E17" w:rsidRDefault="00C07E17" w:rsidP="00B12656">
            <w:pPr>
              <w:pStyle w:val="NormalWeb"/>
              <w:jc w:val="center"/>
              <w:rPr>
                <w:rFonts w:cstheme="minorHAnsi"/>
                <w:sz w:val="20"/>
                <w:szCs w:val="20"/>
              </w:rPr>
            </w:pPr>
            <w:r w:rsidRPr="00C07E17">
              <w:rPr>
                <w:rFonts w:cstheme="minorHAnsi"/>
                <w:color w:val="000000"/>
                <w:sz w:val="20"/>
                <w:szCs w:val="20"/>
              </w:rPr>
              <w:t>6.1</w:t>
            </w:r>
          </w:p>
        </w:tc>
        <w:tc>
          <w:tcPr>
            <w:tcW w:w="1169" w:type="dxa"/>
            <w:vAlign w:val="bottom"/>
          </w:tcPr>
          <w:p w14:paraId="26C43DD0" w14:textId="3506D64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15.7</w:t>
            </w:r>
          </w:p>
        </w:tc>
        <w:tc>
          <w:tcPr>
            <w:tcW w:w="1170" w:type="dxa"/>
            <w:vAlign w:val="bottom"/>
          </w:tcPr>
          <w:p w14:paraId="51842050" w14:textId="2313AC1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21.9</w:t>
            </w:r>
          </w:p>
        </w:tc>
        <w:tc>
          <w:tcPr>
            <w:tcW w:w="1312" w:type="dxa"/>
            <w:vAlign w:val="bottom"/>
          </w:tcPr>
          <w:p w14:paraId="54D88F67" w14:textId="4193225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46.6</w:t>
            </w:r>
          </w:p>
        </w:tc>
        <w:tc>
          <w:tcPr>
            <w:tcW w:w="1122" w:type="dxa"/>
            <w:vAlign w:val="bottom"/>
          </w:tcPr>
          <w:p w14:paraId="1302434E" w14:textId="6EFB363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31.6</w:t>
            </w:r>
          </w:p>
        </w:tc>
        <w:tc>
          <w:tcPr>
            <w:tcW w:w="1122" w:type="dxa"/>
            <w:vAlign w:val="bottom"/>
          </w:tcPr>
          <w:p w14:paraId="58DCB57E" w14:textId="165E65D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18.4</w:t>
            </w:r>
          </w:p>
        </w:tc>
        <w:tc>
          <w:tcPr>
            <w:tcW w:w="1123" w:type="dxa"/>
            <w:vAlign w:val="bottom"/>
          </w:tcPr>
          <w:p w14:paraId="262B786B" w14:textId="43B992A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37.9</w:t>
            </w:r>
          </w:p>
        </w:tc>
      </w:tr>
      <w:tr w:rsidR="00C07E17" w:rsidRPr="00796D2F" w14:paraId="42725A0D" w14:textId="77777777" w:rsidTr="002C1D4B">
        <w:tc>
          <w:tcPr>
            <w:tcW w:w="2518" w:type="dxa"/>
            <w:vAlign w:val="bottom"/>
          </w:tcPr>
          <w:p w14:paraId="53B52344" w14:textId="0B30BC07"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Year 12 educated</w:t>
            </w:r>
          </w:p>
        </w:tc>
        <w:tc>
          <w:tcPr>
            <w:tcW w:w="1169" w:type="dxa"/>
            <w:vAlign w:val="bottom"/>
          </w:tcPr>
          <w:p w14:paraId="6716C762" w14:textId="16743361" w:rsidR="00C07E17" w:rsidRPr="00C07E17" w:rsidRDefault="00C07E17" w:rsidP="00B12656">
            <w:pPr>
              <w:pStyle w:val="NormalWeb"/>
              <w:jc w:val="center"/>
              <w:rPr>
                <w:rFonts w:cstheme="minorHAnsi"/>
                <w:sz w:val="20"/>
                <w:szCs w:val="20"/>
              </w:rPr>
            </w:pPr>
            <w:r w:rsidRPr="00C07E17">
              <w:rPr>
                <w:rFonts w:cstheme="minorHAnsi"/>
                <w:color w:val="000000"/>
                <w:sz w:val="20"/>
                <w:szCs w:val="20"/>
              </w:rPr>
              <w:t>7.2</w:t>
            </w:r>
          </w:p>
        </w:tc>
        <w:tc>
          <w:tcPr>
            <w:tcW w:w="1169" w:type="dxa"/>
            <w:vAlign w:val="bottom"/>
          </w:tcPr>
          <w:p w14:paraId="6FEBF914" w14:textId="79C6536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16.5</w:t>
            </w:r>
          </w:p>
        </w:tc>
        <w:tc>
          <w:tcPr>
            <w:tcW w:w="1170" w:type="dxa"/>
            <w:vAlign w:val="bottom"/>
          </w:tcPr>
          <w:p w14:paraId="4ABF657B" w14:textId="1629E22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23.7</w:t>
            </w:r>
          </w:p>
        </w:tc>
        <w:tc>
          <w:tcPr>
            <w:tcW w:w="1312" w:type="dxa"/>
            <w:vAlign w:val="bottom"/>
          </w:tcPr>
          <w:p w14:paraId="2BA50B35" w14:textId="484E265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51.3</w:t>
            </w:r>
          </w:p>
        </w:tc>
        <w:tc>
          <w:tcPr>
            <w:tcW w:w="1122" w:type="dxa"/>
            <w:vAlign w:val="bottom"/>
          </w:tcPr>
          <w:p w14:paraId="75ABBCD4" w14:textId="0B031F0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25.0</w:t>
            </w:r>
          </w:p>
        </w:tc>
        <w:tc>
          <w:tcPr>
            <w:tcW w:w="1122" w:type="dxa"/>
            <w:vAlign w:val="bottom"/>
          </w:tcPr>
          <w:p w14:paraId="58780348" w14:textId="68B8148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28.3</w:t>
            </w:r>
          </w:p>
        </w:tc>
        <w:tc>
          <w:tcPr>
            <w:tcW w:w="1123" w:type="dxa"/>
            <w:vAlign w:val="bottom"/>
          </w:tcPr>
          <w:p w14:paraId="0F22BB26" w14:textId="15E5338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46.8</w:t>
            </w:r>
          </w:p>
        </w:tc>
      </w:tr>
      <w:tr w:rsidR="00C07E17" w:rsidRPr="00796D2F" w14:paraId="2830BC71" w14:textId="77777777" w:rsidTr="002C1D4B">
        <w:tc>
          <w:tcPr>
            <w:tcW w:w="2518" w:type="dxa"/>
            <w:vAlign w:val="bottom"/>
          </w:tcPr>
          <w:p w14:paraId="37F575DF" w14:textId="1A3AA1BC"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University educated</w:t>
            </w:r>
          </w:p>
        </w:tc>
        <w:tc>
          <w:tcPr>
            <w:tcW w:w="1169" w:type="dxa"/>
            <w:vAlign w:val="bottom"/>
          </w:tcPr>
          <w:p w14:paraId="5EB7BAFC" w14:textId="67CF180E" w:rsidR="00C07E17" w:rsidRPr="00C07E17" w:rsidRDefault="00C07E17" w:rsidP="00B12656">
            <w:pPr>
              <w:pStyle w:val="NormalWeb"/>
              <w:jc w:val="center"/>
              <w:rPr>
                <w:rFonts w:cstheme="minorHAnsi"/>
                <w:sz w:val="20"/>
                <w:szCs w:val="20"/>
              </w:rPr>
            </w:pPr>
            <w:r w:rsidRPr="00C07E17">
              <w:rPr>
                <w:rFonts w:cstheme="minorHAnsi"/>
                <w:color w:val="000000"/>
                <w:sz w:val="20"/>
                <w:szCs w:val="20"/>
              </w:rPr>
              <w:t>9.8</w:t>
            </w:r>
          </w:p>
        </w:tc>
        <w:tc>
          <w:tcPr>
            <w:tcW w:w="1169" w:type="dxa"/>
            <w:vAlign w:val="bottom"/>
          </w:tcPr>
          <w:p w14:paraId="498D409F" w14:textId="77DBC0B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25.3</w:t>
            </w:r>
          </w:p>
        </w:tc>
        <w:tc>
          <w:tcPr>
            <w:tcW w:w="1170" w:type="dxa"/>
            <w:vAlign w:val="bottom"/>
          </w:tcPr>
          <w:p w14:paraId="4AF4DCE4" w14:textId="3E627E6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35.0</w:t>
            </w:r>
          </w:p>
        </w:tc>
        <w:tc>
          <w:tcPr>
            <w:tcW w:w="1312" w:type="dxa"/>
            <w:vAlign w:val="bottom"/>
          </w:tcPr>
          <w:p w14:paraId="2ECAFB75" w14:textId="52C92DA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38.2</w:t>
            </w:r>
          </w:p>
        </w:tc>
        <w:tc>
          <w:tcPr>
            <w:tcW w:w="1122" w:type="dxa"/>
            <w:vAlign w:val="bottom"/>
          </w:tcPr>
          <w:p w14:paraId="3C1D8F2C" w14:textId="2FA6698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26.8</w:t>
            </w:r>
          </w:p>
        </w:tc>
        <w:tc>
          <w:tcPr>
            <w:tcW w:w="1122" w:type="dxa"/>
            <w:vAlign w:val="bottom"/>
          </w:tcPr>
          <w:p w14:paraId="550A5264" w14:textId="7D386F2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27.6</w:t>
            </w:r>
          </w:p>
        </w:tc>
        <w:tc>
          <w:tcPr>
            <w:tcW w:w="1123" w:type="dxa"/>
            <w:vAlign w:val="bottom"/>
          </w:tcPr>
          <w:p w14:paraId="0807A424" w14:textId="264C3EE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54.8</w:t>
            </w:r>
          </w:p>
        </w:tc>
      </w:tr>
      <w:tr w:rsidR="00C07E17" w:rsidRPr="00796D2F" w14:paraId="540AFAF4" w14:textId="77777777" w:rsidTr="002C1D4B">
        <w:tc>
          <w:tcPr>
            <w:tcW w:w="2518" w:type="dxa"/>
            <w:vAlign w:val="bottom"/>
          </w:tcPr>
          <w:p w14:paraId="70B9F9D7" w14:textId="6CA97AA9"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Vocational educated</w:t>
            </w:r>
          </w:p>
        </w:tc>
        <w:tc>
          <w:tcPr>
            <w:tcW w:w="1169" w:type="dxa"/>
            <w:vAlign w:val="bottom"/>
          </w:tcPr>
          <w:p w14:paraId="29B28F30" w14:textId="7E370879" w:rsidR="00C07E17" w:rsidRPr="00C07E17" w:rsidRDefault="00C07E17" w:rsidP="00B12656">
            <w:pPr>
              <w:pStyle w:val="NormalWeb"/>
              <w:jc w:val="center"/>
              <w:rPr>
                <w:rFonts w:cstheme="minorHAnsi"/>
                <w:sz w:val="20"/>
                <w:szCs w:val="20"/>
              </w:rPr>
            </w:pPr>
            <w:r w:rsidRPr="00C07E17">
              <w:rPr>
                <w:rFonts w:cstheme="minorHAnsi"/>
                <w:color w:val="000000"/>
                <w:sz w:val="20"/>
                <w:szCs w:val="20"/>
              </w:rPr>
              <w:t>8.7</w:t>
            </w:r>
          </w:p>
        </w:tc>
        <w:tc>
          <w:tcPr>
            <w:tcW w:w="1169" w:type="dxa"/>
            <w:vAlign w:val="bottom"/>
          </w:tcPr>
          <w:p w14:paraId="422BF56F" w14:textId="47DEC96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18.8</w:t>
            </w:r>
          </w:p>
        </w:tc>
        <w:tc>
          <w:tcPr>
            <w:tcW w:w="1170" w:type="dxa"/>
            <w:vAlign w:val="bottom"/>
          </w:tcPr>
          <w:p w14:paraId="2B738ABA" w14:textId="66DCD83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27.5</w:t>
            </w:r>
          </w:p>
        </w:tc>
        <w:tc>
          <w:tcPr>
            <w:tcW w:w="1312" w:type="dxa"/>
            <w:vAlign w:val="bottom"/>
          </w:tcPr>
          <w:p w14:paraId="0A9DCE86" w14:textId="0EC6274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48.8</w:t>
            </w:r>
          </w:p>
        </w:tc>
        <w:tc>
          <w:tcPr>
            <w:tcW w:w="1122" w:type="dxa"/>
            <w:vAlign w:val="bottom"/>
          </w:tcPr>
          <w:p w14:paraId="6308B30F" w14:textId="00331ED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23.8</w:t>
            </w:r>
          </w:p>
        </w:tc>
        <w:tc>
          <w:tcPr>
            <w:tcW w:w="1122" w:type="dxa"/>
            <w:vAlign w:val="bottom"/>
          </w:tcPr>
          <w:p w14:paraId="5FCA321F" w14:textId="00F4C89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20.5</w:t>
            </w:r>
          </w:p>
        </w:tc>
        <w:tc>
          <w:tcPr>
            <w:tcW w:w="1123" w:type="dxa"/>
            <w:vAlign w:val="bottom"/>
          </w:tcPr>
          <w:p w14:paraId="6AF1A9C6" w14:textId="6FBA01E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43.2</w:t>
            </w:r>
          </w:p>
        </w:tc>
      </w:tr>
      <w:tr w:rsidR="00C07E17" w:rsidRPr="00796D2F" w14:paraId="6633C5D4" w14:textId="77777777" w:rsidTr="002C1D4B">
        <w:tc>
          <w:tcPr>
            <w:tcW w:w="2518" w:type="dxa"/>
            <w:vAlign w:val="bottom"/>
          </w:tcPr>
          <w:p w14:paraId="444A3D61" w14:textId="22182CA3"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Males</w:t>
            </w:r>
          </w:p>
        </w:tc>
        <w:tc>
          <w:tcPr>
            <w:tcW w:w="1169" w:type="dxa"/>
            <w:vAlign w:val="bottom"/>
          </w:tcPr>
          <w:p w14:paraId="6F218ACD" w14:textId="40F6AABB" w:rsidR="00C07E17" w:rsidRPr="00C07E17" w:rsidRDefault="00C07E17" w:rsidP="00B12656">
            <w:pPr>
              <w:pStyle w:val="NormalWeb"/>
              <w:jc w:val="center"/>
              <w:rPr>
                <w:rFonts w:cstheme="minorHAnsi"/>
                <w:sz w:val="20"/>
                <w:szCs w:val="20"/>
              </w:rPr>
            </w:pPr>
            <w:r w:rsidRPr="00C07E17">
              <w:rPr>
                <w:rFonts w:cstheme="minorHAnsi"/>
                <w:color w:val="000000"/>
                <w:sz w:val="20"/>
                <w:szCs w:val="20"/>
              </w:rPr>
              <w:t>8.5</w:t>
            </w:r>
          </w:p>
        </w:tc>
        <w:tc>
          <w:tcPr>
            <w:tcW w:w="1169" w:type="dxa"/>
            <w:vAlign w:val="bottom"/>
          </w:tcPr>
          <w:p w14:paraId="74D6CF22" w14:textId="7BC12C5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14.7</w:t>
            </w:r>
          </w:p>
        </w:tc>
        <w:tc>
          <w:tcPr>
            <w:tcW w:w="1170" w:type="dxa"/>
            <w:vAlign w:val="bottom"/>
          </w:tcPr>
          <w:p w14:paraId="6FD54482" w14:textId="48EE28B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23.2</w:t>
            </w:r>
          </w:p>
        </w:tc>
        <w:tc>
          <w:tcPr>
            <w:tcW w:w="1312" w:type="dxa"/>
            <w:vAlign w:val="bottom"/>
          </w:tcPr>
          <w:p w14:paraId="63B2247D" w14:textId="3A99532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49.8</w:t>
            </w:r>
          </w:p>
        </w:tc>
        <w:tc>
          <w:tcPr>
            <w:tcW w:w="1122" w:type="dxa"/>
            <w:vAlign w:val="bottom"/>
          </w:tcPr>
          <w:p w14:paraId="442EB397" w14:textId="3388E20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27.0</w:t>
            </w:r>
          </w:p>
        </w:tc>
        <w:tc>
          <w:tcPr>
            <w:tcW w:w="1122" w:type="dxa"/>
            <w:vAlign w:val="bottom"/>
          </w:tcPr>
          <w:p w14:paraId="4EAC7C13" w14:textId="4928C56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17.9</w:t>
            </w:r>
          </w:p>
        </w:tc>
        <w:tc>
          <w:tcPr>
            <w:tcW w:w="1123" w:type="dxa"/>
            <w:vAlign w:val="bottom"/>
          </w:tcPr>
          <w:p w14:paraId="4A20C509" w14:textId="50F7056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39.0</w:t>
            </w:r>
          </w:p>
        </w:tc>
      </w:tr>
      <w:tr w:rsidR="00C07E17" w:rsidRPr="00796D2F" w14:paraId="48CBF53A" w14:textId="77777777" w:rsidTr="002C1D4B">
        <w:tc>
          <w:tcPr>
            <w:tcW w:w="2518" w:type="dxa"/>
            <w:vAlign w:val="bottom"/>
          </w:tcPr>
          <w:p w14:paraId="6B3954DE" w14:textId="0B37CA8A"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Females</w:t>
            </w:r>
          </w:p>
        </w:tc>
        <w:tc>
          <w:tcPr>
            <w:tcW w:w="1169" w:type="dxa"/>
            <w:vAlign w:val="bottom"/>
          </w:tcPr>
          <w:p w14:paraId="1179B659" w14:textId="5BF53EA2" w:rsidR="00C07E17" w:rsidRPr="00C07E17" w:rsidRDefault="00C07E17" w:rsidP="00B12656">
            <w:pPr>
              <w:pStyle w:val="NormalWeb"/>
              <w:jc w:val="center"/>
              <w:rPr>
                <w:rFonts w:cstheme="minorHAnsi"/>
                <w:sz w:val="20"/>
                <w:szCs w:val="20"/>
              </w:rPr>
            </w:pPr>
            <w:r w:rsidRPr="00C07E17">
              <w:rPr>
                <w:rFonts w:cstheme="minorHAnsi"/>
                <w:color w:val="000000"/>
                <w:sz w:val="20"/>
                <w:szCs w:val="20"/>
              </w:rPr>
              <w:t>5.0</w:t>
            </w:r>
          </w:p>
        </w:tc>
        <w:tc>
          <w:tcPr>
            <w:tcW w:w="1169" w:type="dxa"/>
            <w:vAlign w:val="bottom"/>
          </w:tcPr>
          <w:p w14:paraId="055524D1" w14:textId="0318B38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17.2</w:t>
            </w:r>
          </w:p>
        </w:tc>
        <w:tc>
          <w:tcPr>
            <w:tcW w:w="1170" w:type="dxa"/>
            <w:vAlign w:val="bottom"/>
          </w:tcPr>
          <w:p w14:paraId="2E72070C" w14:textId="22BFF42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22.1</w:t>
            </w:r>
          </w:p>
        </w:tc>
        <w:tc>
          <w:tcPr>
            <w:tcW w:w="1312" w:type="dxa"/>
            <w:vAlign w:val="bottom"/>
          </w:tcPr>
          <w:p w14:paraId="678515C6" w14:textId="2E9AA8A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43.8</w:t>
            </w:r>
          </w:p>
        </w:tc>
        <w:tc>
          <w:tcPr>
            <w:tcW w:w="1122" w:type="dxa"/>
            <w:vAlign w:val="bottom"/>
          </w:tcPr>
          <w:p w14:paraId="77A13288" w14:textId="5884172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34.1</w:t>
            </w:r>
          </w:p>
        </w:tc>
        <w:tc>
          <w:tcPr>
            <w:tcW w:w="1122" w:type="dxa"/>
            <w:vAlign w:val="bottom"/>
          </w:tcPr>
          <w:p w14:paraId="7E1C70EE" w14:textId="14F26EA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28.2</w:t>
            </w:r>
          </w:p>
        </w:tc>
        <w:tc>
          <w:tcPr>
            <w:tcW w:w="1123" w:type="dxa"/>
            <w:vAlign w:val="bottom"/>
          </w:tcPr>
          <w:p w14:paraId="24255F76" w14:textId="216D0F4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45.0</w:t>
            </w:r>
          </w:p>
        </w:tc>
      </w:tr>
      <w:tr w:rsidR="00C07E17" w:rsidRPr="00796D2F" w14:paraId="7747BCCC" w14:textId="77777777" w:rsidTr="002C1D4B">
        <w:tc>
          <w:tcPr>
            <w:tcW w:w="2518" w:type="dxa"/>
            <w:vAlign w:val="bottom"/>
          </w:tcPr>
          <w:p w14:paraId="538B9739" w14:textId="45854400"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People with Disability</w:t>
            </w:r>
          </w:p>
        </w:tc>
        <w:tc>
          <w:tcPr>
            <w:tcW w:w="1169" w:type="dxa"/>
            <w:vAlign w:val="bottom"/>
          </w:tcPr>
          <w:p w14:paraId="2D3547CA" w14:textId="4D9F7DFC" w:rsidR="00C07E17" w:rsidRPr="00C07E17" w:rsidRDefault="00C07E17" w:rsidP="00B12656">
            <w:pPr>
              <w:pStyle w:val="NormalWeb"/>
              <w:jc w:val="center"/>
              <w:rPr>
                <w:rFonts w:cstheme="minorHAnsi"/>
                <w:sz w:val="20"/>
                <w:szCs w:val="20"/>
              </w:rPr>
            </w:pPr>
            <w:r w:rsidRPr="00C07E17">
              <w:rPr>
                <w:rFonts w:cstheme="minorHAnsi"/>
                <w:color w:val="000000"/>
                <w:sz w:val="20"/>
                <w:szCs w:val="20"/>
              </w:rPr>
              <w:t>6.3</w:t>
            </w:r>
          </w:p>
        </w:tc>
        <w:tc>
          <w:tcPr>
            <w:tcW w:w="1169" w:type="dxa"/>
            <w:vAlign w:val="bottom"/>
          </w:tcPr>
          <w:p w14:paraId="700FE14E" w14:textId="7396DDE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15.2</w:t>
            </w:r>
          </w:p>
        </w:tc>
        <w:tc>
          <w:tcPr>
            <w:tcW w:w="1170" w:type="dxa"/>
            <w:vAlign w:val="bottom"/>
          </w:tcPr>
          <w:p w14:paraId="2C434DC5" w14:textId="1D2A666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21.5</w:t>
            </w:r>
          </w:p>
        </w:tc>
        <w:tc>
          <w:tcPr>
            <w:tcW w:w="1312" w:type="dxa"/>
            <w:vAlign w:val="bottom"/>
          </w:tcPr>
          <w:p w14:paraId="2D0B4FB7" w14:textId="498AC2D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46.5</w:t>
            </w:r>
          </w:p>
        </w:tc>
        <w:tc>
          <w:tcPr>
            <w:tcW w:w="1122" w:type="dxa"/>
            <w:vAlign w:val="bottom"/>
          </w:tcPr>
          <w:p w14:paraId="25FDEE75" w14:textId="6EC2729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31.9</w:t>
            </w:r>
          </w:p>
        </w:tc>
        <w:tc>
          <w:tcPr>
            <w:tcW w:w="1122" w:type="dxa"/>
            <w:vAlign w:val="bottom"/>
          </w:tcPr>
          <w:p w14:paraId="19B1C337" w14:textId="371FD9B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20.6</w:t>
            </w:r>
          </w:p>
        </w:tc>
        <w:tc>
          <w:tcPr>
            <w:tcW w:w="1123" w:type="dxa"/>
            <w:vAlign w:val="bottom"/>
          </w:tcPr>
          <w:p w14:paraId="539ADE1C" w14:textId="2A65502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38.3</w:t>
            </w:r>
          </w:p>
        </w:tc>
      </w:tr>
      <w:tr w:rsidR="00C07E17" w:rsidRPr="00796D2F" w14:paraId="013BD057" w14:textId="77777777" w:rsidTr="002C1D4B">
        <w:tc>
          <w:tcPr>
            <w:tcW w:w="2518" w:type="dxa"/>
            <w:vAlign w:val="bottom"/>
          </w:tcPr>
          <w:p w14:paraId="1622DC24" w14:textId="39898D00"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Indigenous</w:t>
            </w:r>
          </w:p>
        </w:tc>
        <w:tc>
          <w:tcPr>
            <w:tcW w:w="1169" w:type="dxa"/>
            <w:vAlign w:val="bottom"/>
          </w:tcPr>
          <w:p w14:paraId="526418A2" w14:textId="633D1FA6"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6511EA99" w14:textId="3E9956B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7B61D10F" w14:textId="04AE5D7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18.5</w:t>
            </w:r>
          </w:p>
        </w:tc>
        <w:tc>
          <w:tcPr>
            <w:tcW w:w="1312" w:type="dxa"/>
            <w:vAlign w:val="bottom"/>
          </w:tcPr>
          <w:p w14:paraId="729E38B6" w14:textId="3AD3962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48.6</w:t>
            </w:r>
          </w:p>
        </w:tc>
        <w:tc>
          <w:tcPr>
            <w:tcW w:w="1122" w:type="dxa"/>
            <w:vAlign w:val="bottom"/>
          </w:tcPr>
          <w:p w14:paraId="3AF29F85" w14:textId="5EDBBE4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32.9</w:t>
            </w:r>
          </w:p>
        </w:tc>
        <w:tc>
          <w:tcPr>
            <w:tcW w:w="1122" w:type="dxa"/>
            <w:vAlign w:val="bottom"/>
          </w:tcPr>
          <w:p w14:paraId="08DE7F78" w14:textId="7A11F45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12.4</w:t>
            </w:r>
          </w:p>
        </w:tc>
        <w:tc>
          <w:tcPr>
            <w:tcW w:w="1123" w:type="dxa"/>
            <w:vAlign w:val="bottom"/>
          </w:tcPr>
          <w:p w14:paraId="5ACCE360" w14:textId="4D6E657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28.5</w:t>
            </w:r>
          </w:p>
        </w:tc>
      </w:tr>
      <w:tr w:rsidR="00C07E17" w:rsidRPr="00796D2F" w14:paraId="03A23295" w14:textId="77777777" w:rsidTr="002C1D4B">
        <w:tc>
          <w:tcPr>
            <w:tcW w:w="2518" w:type="dxa"/>
            <w:vAlign w:val="bottom"/>
          </w:tcPr>
          <w:p w14:paraId="6EB453BF" w14:textId="43A2A00F"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CALD</w:t>
            </w:r>
          </w:p>
        </w:tc>
        <w:tc>
          <w:tcPr>
            <w:tcW w:w="1169" w:type="dxa"/>
            <w:vAlign w:val="bottom"/>
          </w:tcPr>
          <w:p w14:paraId="16FDC4CB" w14:textId="1964C867" w:rsidR="00C07E17" w:rsidRPr="00C07E17" w:rsidRDefault="00C07E17" w:rsidP="00B12656">
            <w:pPr>
              <w:pStyle w:val="NormalWeb"/>
              <w:jc w:val="center"/>
              <w:rPr>
                <w:rFonts w:cstheme="minorHAnsi"/>
                <w:sz w:val="20"/>
                <w:szCs w:val="20"/>
              </w:rPr>
            </w:pPr>
            <w:r w:rsidRPr="00C07E17">
              <w:rPr>
                <w:rFonts w:cstheme="minorHAnsi"/>
                <w:color w:val="000000"/>
                <w:sz w:val="20"/>
                <w:szCs w:val="20"/>
              </w:rPr>
              <w:t>4.2</w:t>
            </w:r>
          </w:p>
        </w:tc>
        <w:tc>
          <w:tcPr>
            <w:tcW w:w="1169" w:type="dxa"/>
            <w:vAlign w:val="bottom"/>
          </w:tcPr>
          <w:p w14:paraId="20736F3F" w14:textId="30EEE85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14.4</w:t>
            </w:r>
          </w:p>
        </w:tc>
        <w:tc>
          <w:tcPr>
            <w:tcW w:w="1170" w:type="dxa"/>
            <w:vAlign w:val="bottom"/>
          </w:tcPr>
          <w:p w14:paraId="077F9304" w14:textId="466EA49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18.6</w:t>
            </w:r>
          </w:p>
        </w:tc>
        <w:tc>
          <w:tcPr>
            <w:tcW w:w="1312" w:type="dxa"/>
            <w:vAlign w:val="bottom"/>
          </w:tcPr>
          <w:p w14:paraId="4437ACBC" w14:textId="1F3CE88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44.4</w:t>
            </w:r>
          </w:p>
        </w:tc>
        <w:tc>
          <w:tcPr>
            <w:tcW w:w="1122" w:type="dxa"/>
            <w:vAlign w:val="bottom"/>
          </w:tcPr>
          <w:p w14:paraId="26EA8F8D" w14:textId="7FFE404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37.0</w:t>
            </w:r>
          </w:p>
        </w:tc>
        <w:tc>
          <w:tcPr>
            <w:tcW w:w="1122" w:type="dxa"/>
            <w:vAlign w:val="bottom"/>
          </w:tcPr>
          <w:p w14:paraId="0F91D33E" w14:textId="542CAD9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41.9</w:t>
            </w:r>
          </w:p>
        </w:tc>
        <w:tc>
          <w:tcPr>
            <w:tcW w:w="1123" w:type="dxa"/>
            <w:vAlign w:val="bottom"/>
          </w:tcPr>
          <w:p w14:paraId="68619BC8" w14:textId="726F3BF9"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56.1</w:t>
            </w:r>
          </w:p>
        </w:tc>
      </w:tr>
      <w:tr w:rsidR="00C07E17" w:rsidRPr="00796D2F" w14:paraId="1F17872B" w14:textId="77777777" w:rsidTr="002C1D4B">
        <w:tc>
          <w:tcPr>
            <w:tcW w:w="2518" w:type="dxa"/>
            <w:vAlign w:val="bottom"/>
          </w:tcPr>
          <w:p w14:paraId="007B3954" w14:textId="73325797"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Sole Parents</w:t>
            </w:r>
          </w:p>
        </w:tc>
        <w:tc>
          <w:tcPr>
            <w:tcW w:w="1169" w:type="dxa"/>
            <w:vAlign w:val="bottom"/>
          </w:tcPr>
          <w:p w14:paraId="1252EBAA" w14:textId="6FA7B9EE"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12278951" w14:textId="3AB9EA0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11CB9C04" w14:textId="18EC34C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24.8</w:t>
            </w:r>
          </w:p>
        </w:tc>
        <w:tc>
          <w:tcPr>
            <w:tcW w:w="1312" w:type="dxa"/>
            <w:vAlign w:val="bottom"/>
          </w:tcPr>
          <w:p w14:paraId="4B2D0E65" w14:textId="2E38B1D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40.7</w:t>
            </w:r>
          </w:p>
        </w:tc>
        <w:tc>
          <w:tcPr>
            <w:tcW w:w="1122" w:type="dxa"/>
            <w:vAlign w:val="bottom"/>
          </w:tcPr>
          <w:p w14:paraId="1A8E1F15" w14:textId="6F7A20F7"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34.5</w:t>
            </w:r>
          </w:p>
        </w:tc>
        <w:tc>
          <w:tcPr>
            <w:tcW w:w="1122" w:type="dxa"/>
            <w:vAlign w:val="bottom"/>
          </w:tcPr>
          <w:p w14:paraId="594B3774" w14:textId="79313AE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22.8</w:t>
            </w:r>
          </w:p>
        </w:tc>
        <w:tc>
          <w:tcPr>
            <w:tcW w:w="1123" w:type="dxa"/>
            <w:vAlign w:val="bottom"/>
          </w:tcPr>
          <w:p w14:paraId="359B3A47" w14:textId="6483B53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42.4</w:t>
            </w:r>
          </w:p>
        </w:tc>
      </w:tr>
      <w:tr w:rsidR="00C07E17" w:rsidRPr="00796D2F" w14:paraId="7D58650D" w14:textId="77777777" w:rsidTr="002C1D4B">
        <w:tc>
          <w:tcPr>
            <w:tcW w:w="2518" w:type="dxa"/>
            <w:vAlign w:val="bottom"/>
          </w:tcPr>
          <w:p w14:paraId="64A93A23" w14:textId="77678161"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Newstart Allowance recipients</w:t>
            </w:r>
          </w:p>
        </w:tc>
        <w:tc>
          <w:tcPr>
            <w:tcW w:w="1169" w:type="dxa"/>
            <w:vAlign w:val="bottom"/>
          </w:tcPr>
          <w:p w14:paraId="4B282F6D" w14:textId="1E1710F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6.7</w:t>
            </w:r>
          </w:p>
        </w:tc>
        <w:tc>
          <w:tcPr>
            <w:tcW w:w="1169" w:type="dxa"/>
            <w:vAlign w:val="bottom"/>
          </w:tcPr>
          <w:p w14:paraId="5FB032DA" w14:textId="6070F1C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15.4</w:t>
            </w:r>
          </w:p>
        </w:tc>
        <w:tc>
          <w:tcPr>
            <w:tcW w:w="1170" w:type="dxa"/>
            <w:vAlign w:val="bottom"/>
          </w:tcPr>
          <w:p w14:paraId="059BAF43" w14:textId="56FA425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22.1</w:t>
            </w:r>
          </w:p>
        </w:tc>
        <w:tc>
          <w:tcPr>
            <w:tcW w:w="1312" w:type="dxa"/>
            <w:vAlign w:val="bottom"/>
          </w:tcPr>
          <w:p w14:paraId="409F5D8E" w14:textId="355B8BEC"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48.5</w:t>
            </w:r>
          </w:p>
        </w:tc>
        <w:tc>
          <w:tcPr>
            <w:tcW w:w="1122" w:type="dxa"/>
            <w:vAlign w:val="bottom"/>
          </w:tcPr>
          <w:p w14:paraId="3CD4DD9D" w14:textId="542A6D3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29.4</w:t>
            </w:r>
          </w:p>
        </w:tc>
        <w:tc>
          <w:tcPr>
            <w:tcW w:w="1122" w:type="dxa"/>
            <w:vAlign w:val="bottom"/>
          </w:tcPr>
          <w:p w14:paraId="4D469F62" w14:textId="7B0373E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22.1</w:t>
            </w:r>
          </w:p>
        </w:tc>
        <w:tc>
          <w:tcPr>
            <w:tcW w:w="1123" w:type="dxa"/>
            <w:vAlign w:val="bottom"/>
          </w:tcPr>
          <w:p w14:paraId="295D5A27" w14:textId="56F5CC0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40.8</w:t>
            </w:r>
          </w:p>
        </w:tc>
      </w:tr>
      <w:tr w:rsidR="00C07E17" w:rsidRPr="00796D2F" w14:paraId="13439F50" w14:textId="77777777" w:rsidTr="002C1D4B">
        <w:tc>
          <w:tcPr>
            <w:tcW w:w="2518" w:type="dxa"/>
            <w:vAlign w:val="bottom"/>
          </w:tcPr>
          <w:p w14:paraId="4329B097" w14:textId="6C82EF2A"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Youth Allowance (other) recipients</w:t>
            </w:r>
          </w:p>
        </w:tc>
        <w:tc>
          <w:tcPr>
            <w:tcW w:w="1169" w:type="dxa"/>
            <w:vAlign w:val="bottom"/>
          </w:tcPr>
          <w:p w14:paraId="316856EA" w14:textId="20534483" w:rsidR="00C07E17" w:rsidRPr="00C07E17" w:rsidRDefault="00C07E17" w:rsidP="00B12656">
            <w:pPr>
              <w:pStyle w:val="NormalWeb"/>
              <w:jc w:val="center"/>
              <w:rPr>
                <w:rFonts w:cstheme="minorHAnsi"/>
                <w:sz w:val="20"/>
                <w:szCs w:val="20"/>
              </w:rPr>
            </w:pPr>
            <w:r w:rsidRPr="00C07E17">
              <w:rPr>
                <w:rFonts w:cstheme="minorHAnsi"/>
                <w:color w:val="000000"/>
                <w:sz w:val="20"/>
                <w:szCs w:val="20"/>
              </w:rPr>
              <w:t>8.2</w:t>
            </w:r>
          </w:p>
        </w:tc>
        <w:tc>
          <w:tcPr>
            <w:tcW w:w="1169" w:type="dxa"/>
            <w:vAlign w:val="bottom"/>
          </w:tcPr>
          <w:p w14:paraId="0ADB227B" w14:textId="5D984DF4"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17.5</w:t>
            </w:r>
          </w:p>
        </w:tc>
        <w:tc>
          <w:tcPr>
            <w:tcW w:w="1170" w:type="dxa"/>
            <w:vAlign w:val="bottom"/>
          </w:tcPr>
          <w:p w14:paraId="13C68980" w14:textId="3289D3D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25.6</w:t>
            </w:r>
          </w:p>
        </w:tc>
        <w:tc>
          <w:tcPr>
            <w:tcW w:w="1312" w:type="dxa"/>
            <w:vAlign w:val="bottom"/>
          </w:tcPr>
          <w:p w14:paraId="4295AB8C" w14:textId="2A13BA7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49.3</w:t>
            </w:r>
          </w:p>
        </w:tc>
        <w:tc>
          <w:tcPr>
            <w:tcW w:w="1122" w:type="dxa"/>
            <w:vAlign w:val="bottom"/>
          </w:tcPr>
          <w:p w14:paraId="02E2EE9B" w14:textId="75235038"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25.1</w:t>
            </w:r>
          </w:p>
        </w:tc>
        <w:tc>
          <w:tcPr>
            <w:tcW w:w="1122" w:type="dxa"/>
            <w:vAlign w:val="bottom"/>
          </w:tcPr>
          <w:p w14:paraId="56E8747E" w14:textId="560DD8B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29.5</w:t>
            </w:r>
          </w:p>
        </w:tc>
        <w:tc>
          <w:tcPr>
            <w:tcW w:w="1123" w:type="dxa"/>
            <w:vAlign w:val="bottom"/>
          </w:tcPr>
          <w:p w14:paraId="2EC9EADB" w14:textId="4A6B2D5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49.7</w:t>
            </w:r>
          </w:p>
        </w:tc>
      </w:tr>
      <w:tr w:rsidR="00C07E17" w:rsidRPr="00796D2F" w14:paraId="13DCCFFF" w14:textId="77777777" w:rsidTr="002C1D4B">
        <w:tc>
          <w:tcPr>
            <w:tcW w:w="2518" w:type="dxa"/>
            <w:vAlign w:val="bottom"/>
          </w:tcPr>
          <w:p w14:paraId="24438C0B" w14:textId="2EFDD2E4"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Disability Support Pension recipients</w:t>
            </w:r>
          </w:p>
        </w:tc>
        <w:tc>
          <w:tcPr>
            <w:tcW w:w="1169" w:type="dxa"/>
            <w:vAlign w:val="bottom"/>
          </w:tcPr>
          <w:p w14:paraId="4E603C84" w14:textId="156A5CDC"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5CFE6879" w14:textId="3ED39B16"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26FABF9A" w14:textId="074CEA5E" w:rsidR="00C07E17" w:rsidRPr="00C07E17" w:rsidRDefault="00C07E17" w:rsidP="002C1D4B">
            <w:pPr>
              <w:pStyle w:val="NormalWeb"/>
              <w:jc w:val="center"/>
              <w:rPr>
                <w:rFonts w:cstheme="minorHAnsi"/>
                <w:sz w:val="20"/>
                <w:szCs w:val="20"/>
              </w:rPr>
            </w:pPr>
            <w:r w:rsidRPr="00C07E17">
              <w:rPr>
                <w:rFonts w:cstheme="minorHAnsi"/>
                <w:color w:val="000000"/>
                <w:sz w:val="20"/>
                <w:szCs w:val="20"/>
              </w:rPr>
              <w:t>10.7</w:t>
            </w:r>
          </w:p>
        </w:tc>
        <w:tc>
          <w:tcPr>
            <w:tcW w:w="1312" w:type="dxa"/>
            <w:vAlign w:val="bottom"/>
          </w:tcPr>
          <w:p w14:paraId="7C954205" w14:textId="06435D2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32.0</w:t>
            </w:r>
          </w:p>
        </w:tc>
        <w:tc>
          <w:tcPr>
            <w:tcW w:w="1122" w:type="dxa"/>
            <w:vAlign w:val="bottom"/>
          </w:tcPr>
          <w:p w14:paraId="0512BA2C" w14:textId="4DB4B8E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57.2</w:t>
            </w:r>
          </w:p>
        </w:tc>
        <w:tc>
          <w:tcPr>
            <w:tcW w:w="1122" w:type="dxa"/>
            <w:vAlign w:val="bottom"/>
          </w:tcPr>
          <w:p w14:paraId="3A7CE34E" w14:textId="69E3DB6A"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21.4</w:t>
            </w:r>
          </w:p>
        </w:tc>
        <w:tc>
          <w:tcPr>
            <w:tcW w:w="1123" w:type="dxa"/>
            <w:vAlign w:val="bottom"/>
          </w:tcPr>
          <w:p w14:paraId="6428FF73" w14:textId="7B785672"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30.7</w:t>
            </w:r>
          </w:p>
        </w:tc>
      </w:tr>
      <w:tr w:rsidR="00C07E17" w:rsidRPr="00796D2F" w14:paraId="3C461E8F" w14:textId="77777777" w:rsidTr="002C1D4B">
        <w:tc>
          <w:tcPr>
            <w:tcW w:w="2518" w:type="dxa"/>
            <w:vAlign w:val="bottom"/>
          </w:tcPr>
          <w:p w14:paraId="19242EB9" w14:textId="793E0D48"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Parenting Payment recipients</w:t>
            </w:r>
          </w:p>
        </w:tc>
        <w:tc>
          <w:tcPr>
            <w:tcW w:w="1169" w:type="dxa"/>
            <w:vAlign w:val="bottom"/>
          </w:tcPr>
          <w:p w14:paraId="1C2134D1" w14:textId="6088565E"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40F405F3" w14:textId="105DF051"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6C9514D0" w14:textId="6977203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20.1</w:t>
            </w:r>
          </w:p>
        </w:tc>
        <w:tc>
          <w:tcPr>
            <w:tcW w:w="1312" w:type="dxa"/>
            <w:vAlign w:val="bottom"/>
          </w:tcPr>
          <w:p w14:paraId="2E4C7217" w14:textId="4EE1D40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39.6</w:t>
            </w:r>
          </w:p>
        </w:tc>
        <w:tc>
          <w:tcPr>
            <w:tcW w:w="1122" w:type="dxa"/>
            <w:vAlign w:val="bottom"/>
          </w:tcPr>
          <w:p w14:paraId="45C1A004" w14:textId="3B54A0D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40.3</w:t>
            </w:r>
          </w:p>
        </w:tc>
        <w:tc>
          <w:tcPr>
            <w:tcW w:w="1122" w:type="dxa"/>
            <w:vAlign w:val="bottom"/>
          </w:tcPr>
          <w:p w14:paraId="3024941E" w14:textId="04AB9FC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21.0</w:t>
            </w:r>
          </w:p>
        </w:tc>
        <w:tc>
          <w:tcPr>
            <w:tcW w:w="1123" w:type="dxa"/>
            <w:vAlign w:val="bottom"/>
          </w:tcPr>
          <w:p w14:paraId="06531480" w14:textId="7952D84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38.5</w:t>
            </w:r>
          </w:p>
        </w:tc>
      </w:tr>
      <w:tr w:rsidR="00C07E17" w:rsidRPr="00796D2F" w14:paraId="4B4425BB" w14:textId="77777777" w:rsidTr="002C1D4B">
        <w:tc>
          <w:tcPr>
            <w:tcW w:w="2518" w:type="dxa"/>
            <w:vAlign w:val="bottom"/>
          </w:tcPr>
          <w:p w14:paraId="4BA820EA" w14:textId="733D60E8" w:rsidR="00C07E17" w:rsidRPr="002D58F3" w:rsidRDefault="00C07E17" w:rsidP="00133298">
            <w:pPr>
              <w:pStyle w:val="TableHeading"/>
              <w:rPr>
                <w:rFonts w:asciiTheme="minorHAnsi" w:hAnsiTheme="minorHAnsi" w:cstheme="minorHAnsi"/>
                <w:sz w:val="20"/>
                <w:szCs w:val="20"/>
              </w:rPr>
            </w:pPr>
            <w:r w:rsidRPr="002D58F3">
              <w:rPr>
                <w:rFonts w:asciiTheme="minorHAnsi" w:hAnsiTheme="minorHAnsi" w:cstheme="minorHAnsi"/>
                <w:sz w:val="20"/>
                <w:szCs w:val="20"/>
              </w:rPr>
              <w:t>Not on income support</w:t>
            </w:r>
          </w:p>
        </w:tc>
        <w:tc>
          <w:tcPr>
            <w:tcW w:w="1169" w:type="dxa"/>
            <w:vAlign w:val="bottom"/>
          </w:tcPr>
          <w:p w14:paraId="0C038E99" w14:textId="32DF2F4F" w:rsidR="00C07E17" w:rsidRPr="00C07E17" w:rsidRDefault="00C07E17" w:rsidP="00B12656">
            <w:pPr>
              <w:pStyle w:val="NormalWeb"/>
              <w:jc w:val="center"/>
              <w:rPr>
                <w:rFonts w:cstheme="minorHAnsi"/>
                <w:sz w:val="20"/>
                <w:szCs w:val="20"/>
              </w:rPr>
            </w:pPr>
            <w:r w:rsidRPr="00C07E17">
              <w:rPr>
                <w:rFonts w:cstheme="minorHAnsi"/>
                <w:color w:val="000000"/>
                <w:sz w:val="20"/>
                <w:szCs w:val="20"/>
              </w:rPr>
              <w:t>n.p.</w:t>
            </w:r>
          </w:p>
        </w:tc>
        <w:tc>
          <w:tcPr>
            <w:tcW w:w="1169" w:type="dxa"/>
            <w:vAlign w:val="bottom"/>
          </w:tcPr>
          <w:p w14:paraId="7F823209" w14:textId="63C9A695"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70" w:type="dxa"/>
            <w:vAlign w:val="bottom"/>
          </w:tcPr>
          <w:p w14:paraId="40C674C9" w14:textId="4312A48F"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40.1</w:t>
            </w:r>
          </w:p>
        </w:tc>
        <w:tc>
          <w:tcPr>
            <w:tcW w:w="1312" w:type="dxa"/>
            <w:vAlign w:val="bottom"/>
          </w:tcPr>
          <w:p w14:paraId="187B240E" w14:textId="54E8712D"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22" w:type="dxa"/>
            <w:vAlign w:val="bottom"/>
          </w:tcPr>
          <w:p w14:paraId="4722E92E" w14:textId="6FFD651B"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22" w:type="dxa"/>
            <w:vAlign w:val="bottom"/>
          </w:tcPr>
          <w:p w14:paraId="2158571D" w14:textId="51DA0CE0" w:rsidR="00C07E17" w:rsidRPr="00C07E17" w:rsidRDefault="00C07E17" w:rsidP="002C1D4B">
            <w:pPr>
              <w:pStyle w:val="NormalWeb"/>
              <w:jc w:val="center"/>
              <w:rPr>
                <w:rFonts w:cstheme="minorHAnsi"/>
                <w:sz w:val="20"/>
                <w:szCs w:val="20"/>
              </w:rPr>
            </w:pPr>
            <w:r w:rsidRPr="00C07E17">
              <w:rPr>
                <w:rFonts w:cstheme="minorHAnsi"/>
                <w:color w:val="000000"/>
                <w:sz w:val="20"/>
                <w:szCs w:val="20"/>
              </w:rPr>
              <w:t>n.p.</w:t>
            </w:r>
          </w:p>
        </w:tc>
        <w:tc>
          <w:tcPr>
            <w:tcW w:w="1123" w:type="dxa"/>
            <w:vAlign w:val="bottom"/>
          </w:tcPr>
          <w:p w14:paraId="5512BF5D" w14:textId="119B7DE3" w:rsidR="00C07E17" w:rsidRPr="00C07E17" w:rsidRDefault="00C07E17" w:rsidP="002C1D4B">
            <w:pPr>
              <w:pStyle w:val="NormalWeb"/>
              <w:jc w:val="center"/>
              <w:rPr>
                <w:rFonts w:cstheme="minorHAnsi"/>
                <w:sz w:val="20"/>
                <w:szCs w:val="20"/>
              </w:rPr>
            </w:pPr>
            <w:r w:rsidRPr="00C07E17">
              <w:rPr>
                <w:rFonts w:cstheme="minorHAnsi"/>
                <w:color w:val="000000"/>
                <w:sz w:val="20"/>
                <w:szCs w:val="20"/>
              </w:rPr>
              <w:t>42.7</w:t>
            </w:r>
          </w:p>
        </w:tc>
      </w:tr>
      <w:tr w:rsidR="00C07E17" w:rsidRPr="00796D2F" w14:paraId="3970BE4F" w14:textId="77777777" w:rsidTr="002C1D4B">
        <w:trPr>
          <w:trHeight w:val="95"/>
        </w:trPr>
        <w:tc>
          <w:tcPr>
            <w:tcW w:w="2518" w:type="dxa"/>
            <w:vAlign w:val="bottom"/>
          </w:tcPr>
          <w:p w14:paraId="106853B3" w14:textId="16281B42" w:rsidR="00C07E17" w:rsidRPr="002D58F3" w:rsidRDefault="00C07E17" w:rsidP="00133298">
            <w:pPr>
              <w:pStyle w:val="TableHeading"/>
              <w:rPr>
                <w:rFonts w:asciiTheme="minorHAnsi" w:hAnsiTheme="minorHAnsi" w:cstheme="minorHAnsi"/>
                <w:b/>
                <w:sz w:val="20"/>
                <w:szCs w:val="20"/>
              </w:rPr>
            </w:pPr>
            <w:r w:rsidRPr="002D58F3">
              <w:rPr>
                <w:rFonts w:asciiTheme="minorHAnsi" w:hAnsiTheme="minorHAnsi" w:cstheme="minorHAnsi"/>
                <w:b/>
                <w:sz w:val="20"/>
                <w:szCs w:val="20"/>
              </w:rPr>
              <w:t>TOTAL</w:t>
            </w:r>
          </w:p>
        </w:tc>
        <w:tc>
          <w:tcPr>
            <w:tcW w:w="1169" w:type="dxa"/>
            <w:vAlign w:val="bottom"/>
          </w:tcPr>
          <w:p w14:paraId="0D5FA890" w14:textId="4F91429B" w:rsidR="00C07E17" w:rsidRPr="00131C9E" w:rsidRDefault="00C07E17" w:rsidP="00B12656">
            <w:pPr>
              <w:pStyle w:val="NormalWeb"/>
              <w:jc w:val="center"/>
              <w:rPr>
                <w:rFonts w:cstheme="minorHAnsi"/>
                <w:b/>
                <w:sz w:val="20"/>
                <w:szCs w:val="20"/>
              </w:rPr>
            </w:pPr>
            <w:r w:rsidRPr="00131C9E">
              <w:rPr>
                <w:rFonts w:cstheme="minorHAnsi"/>
                <w:b/>
                <w:color w:val="000000"/>
                <w:sz w:val="20"/>
                <w:szCs w:val="20"/>
              </w:rPr>
              <w:t>6.9</w:t>
            </w:r>
          </w:p>
        </w:tc>
        <w:tc>
          <w:tcPr>
            <w:tcW w:w="1169" w:type="dxa"/>
            <w:vAlign w:val="bottom"/>
          </w:tcPr>
          <w:p w14:paraId="29D24813" w14:textId="46823E43"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15.9</w:t>
            </w:r>
          </w:p>
        </w:tc>
        <w:tc>
          <w:tcPr>
            <w:tcW w:w="1170" w:type="dxa"/>
            <w:vAlign w:val="bottom"/>
          </w:tcPr>
          <w:p w14:paraId="0323B761" w14:textId="1E0E9AD8"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22.8</w:t>
            </w:r>
          </w:p>
        </w:tc>
        <w:tc>
          <w:tcPr>
            <w:tcW w:w="1312" w:type="dxa"/>
            <w:vAlign w:val="bottom"/>
          </w:tcPr>
          <w:p w14:paraId="0C3EB9BE" w14:textId="726A4AA5"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47.2</w:t>
            </w:r>
          </w:p>
        </w:tc>
        <w:tc>
          <w:tcPr>
            <w:tcW w:w="1122" w:type="dxa"/>
            <w:vAlign w:val="bottom"/>
          </w:tcPr>
          <w:p w14:paraId="5D6855A9" w14:textId="11E4125F"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30.0</w:t>
            </w:r>
          </w:p>
        </w:tc>
        <w:tc>
          <w:tcPr>
            <w:tcW w:w="1122" w:type="dxa"/>
            <w:vAlign w:val="bottom"/>
          </w:tcPr>
          <w:p w14:paraId="06AB289A" w14:textId="504D1F83"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22.6</w:t>
            </w:r>
          </w:p>
        </w:tc>
        <w:tc>
          <w:tcPr>
            <w:tcW w:w="1123" w:type="dxa"/>
            <w:vAlign w:val="bottom"/>
          </w:tcPr>
          <w:p w14:paraId="6F415BEE" w14:textId="6488600C" w:rsidR="00C07E17" w:rsidRPr="00131C9E" w:rsidRDefault="00C07E17" w:rsidP="002C1D4B">
            <w:pPr>
              <w:pStyle w:val="NormalWeb"/>
              <w:jc w:val="center"/>
              <w:rPr>
                <w:rFonts w:cstheme="minorHAnsi"/>
                <w:b/>
                <w:sz w:val="20"/>
                <w:szCs w:val="20"/>
              </w:rPr>
            </w:pPr>
            <w:r w:rsidRPr="00131C9E">
              <w:rPr>
                <w:rFonts w:cstheme="minorHAnsi"/>
                <w:b/>
                <w:color w:val="000000"/>
                <w:sz w:val="20"/>
                <w:szCs w:val="20"/>
              </w:rPr>
              <w:t>41.8</w:t>
            </w:r>
          </w:p>
        </w:tc>
      </w:tr>
    </w:tbl>
    <w:p w14:paraId="3541B87D" w14:textId="77777777" w:rsidR="000675F8" w:rsidRPr="00796D2F" w:rsidRDefault="000675F8" w:rsidP="007F063E">
      <w:pPr>
        <w:pStyle w:val="Footer"/>
      </w:pPr>
      <w:r w:rsidRPr="00796D2F">
        <w:rPr>
          <w:b/>
        </w:rPr>
        <w:t>Not published (n.p.)</w:t>
      </w:r>
      <w:r w:rsidRPr="00796D2F">
        <w:t xml:space="preserve"> indicates that sufficient data were not available to produce a reliable estimate for the particular group of job seekers.</w:t>
      </w:r>
    </w:p>
    <w:p w14:paraId="354F5A71" w14:textId="463691AB" w:rsidR="000675F8" w:rsidRPr="00796D2F" w:rsidRDefault="000675F8" w:rsidP="007F063E">
      <w:pPr>
        <w:pStyle w:val="Footer"/>
      </w:pPr>
      <w:r w:rsidRPr="00796D2F">
        <w:t>This table refers to outcomes for job</w:t>
      </w:r>
      <w:r w:rsidRPr="00796D2F">
        <w:rPr>
          <w:lang w:val="en-GB"/>
        </w:rPr>
        <w:t xml:space="preserve"> seekers who participated in Stream 4 in the 12 months to </w:t>
      </w:r>
      <w:r w:rsidR="00AB6374">
        <w:t>September</w:t>
      </w:r>
      <w:r w:rsidR="00047967" w:rsidRPr="00796D2F">
        <w:t xml:space="preserve"> </w:t>
      </w:r>
      <w:r w:rsidR="00562981" w:rsidRPr="00796D2F">
        <w:rPr>
          <w:lang w:val="en-GB"/>
        </w:rPr>
        <w:t>201</w:t>
      </w:r>
      <w:r w:rsidR="00C9100F">
        <w:rPr>
          <w:lang w:val="en-GB"/>
        </w:rPr>
        <w:t>4</w:t>
      </w:r>
      <w:r w:rsidRPr="00796D2F">
        <w:rPr>
          <w:lang w:val="en-GB"/>
        </w:rPr>
        <w:t xml:space="preserve">, with outcomes measured around three months later. See the 'Sampling, In-scope populations and Results' section on </w:t>
      </w:r>
      <w:r w:rsidR="009A3757" w:rsidRPr="00796D2F">
        <w:rPr>
          <w:lang w:val="en-GB"/>
        </w:rPr>
        <w:t xml:space="preserve">page </w:t>
      </w:r>
      <w:r w:rsidR="002D2224">
        <w:rPr>
          <w:lang w:val="en-GB"/>
        </w:rPr>
        <w:t>22</w:t>
      </w:r>
      <w:r w:rsidR="002D2224" w:rsidRPr="00796D2F">
        <w:rPr>
          <w:lang w:val="en-GB"/>
        </w:rPr>
        <w:t xml:space="preserve"> </w:t>
      </w:r>
      <w:r w:rsidRPr="00796D2F">
        <w:rPr>
          <w:lang w:val="en-GB"/>
        </w:rPr>
        <w:t>for further details.</w:t>
      </w:r>
    </w:p>
    <w:p w14:paraId="404D8262" w14:textId="77777777" w:rsidR="000675F8" w:rsidRPr="00796D2F" w:rsidRDefault="003B15C5" w:rsidP="007F063E">
      <w:pPr>
        <w:pStyle w:val="Footer"/>
      </w:pPr>
      <w:r w:rsidRPr="00796D2F">
        <w:t>The job seeker characteristics refer to the job seekers’ circumstances at the commencement in their phase of assistance.</w:t>
      </w:r>
    </w:p>
    <w:p w14:paraId="788FC190" w14:textId="77777777" w:rsidR="00D90563" w:rsidRDefault="000675F8" w:rsidP="007F063E">
      <w:pPr>
        <w:pStyle w:val="Footer"/>
      </w:pPr>
      <w:r w:rsidRPr="00796D2F">
        <w:t>Outcomes for job seekers on other income support types are not reported separately but included in the overall total.</w:t>
      </w:r>
      <w:r w:rsidR="00D90563">
        <w:br w:type="page"/>
      </w:r>
    </w:p>
    <w:p w14:paraId="3E01BAF5" w14:textId="46B600A9" w:rsidR="00D90563" w:rsidRPr="00796D2F" w:rsidRDefault="00D90563" w:rsidP="000C31DA">
      <w:pPr>
        <w:pStyle w:val="Heading2"/>
        <w:jc w:val="center"/>
      </w:pPr>
      <w:bookmarkStart w:id="36" w:name="_Toc411520452"/>
      <w:r w:rsidRPr="001F2A9C">
        <w:lastRenderedPageBreak/>
        <w:t xml:space="preserve">Table 2.6 </w:t>
      </w:r>
      <w:r w:rsidR="00E825CF" w:rsidRPr="001F2A9C">
        <w:t>–</w:t>
      </w:r>
      <w:r w:rsidRPr="001F2A9C">
        <w:t xml:space="preserve"> </w:t>
      </w:r>
      <w:r w:rsidR="00E825CF" w:rsidRPr="001F2A9C">
        <w:t xml:space="preserve">Status of JSA Job Seekers Three Months After </w:t>
      </w:r>
      <w:r w:rsidRPr="001F2A9C">
        <w:t>Job Placement</w:t>
      </w:r>
      <w:r w:rsidR="00A110F9" w:rsidRPr="001F2A9C">
        <w:t xml:space="preserve">, </w:t>
      </w:r>
      <w:r w:rsidR="00AF12C4">
        <w:br/>
      </w:r>
      <w:r w:rsidR="00AB6374">
        <w:t>December</w:t>
      </w:r>
      <w:r w:rsidR="00CB2193" w:rsidRPr="001F2A9C">
        <w:t xml:space="preserve"> </w:t>
      </w:r>
      <w:r w:rsidR="007C3312" w:rsidRPr="001F2A9C">
        <w:t>201</w:t>
      </w:r>
      <w:r w:rsidR="00F35767">
        <w:t>4</w:t>
      </w:r>
      <w:bookmarkEnd w:id="3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69D19A90" w14:textId="77777777" w:rsidTr="00D66BF7">
        <w:trPr>
          <w:tblHeader/>
        </w:trPr>
        <w:tc>
          <w:tcPr>
            <w:tcW w:w="2518" w:type="dxa"/>
            <w:shd w:val="clear" w:color="auto" w:fill="1F497D" w:themeFill="text2"/>
            <w:vAlign w:val="bottom"/>
          </w:tcPr>
          <w:p w14:paraId="636E1667"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1F497D" w:themeFill="text2"/>
            <w:vAlign w:val="bottom"/>
          </w:tcPr>
          <w:p w14:paraId="115E5F9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6C86B69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0718A82A"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57F801F0"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606F343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2534297C"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5D28304B"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C07E17" w:rsidRPr="00796D2F" w14:paraId="3150061A" w14:textId="77777777" w:rsidTr="002C1D4B">
        <w:tc>
          <w:tcPr>
            <w:tcW w:w="2518" w:type="dxa"/>
            <w:vAlign w:val="bottom"/>
          </w:tcPr>
          <w:p w14:paraId="2923870B" w14:textId="51FA45E8"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Aged 15 to 20 years</w:t>
            </w:r>
          </w:p>
        </w:tc>
        <w:tc>
          <w:tcPr>
            <w:tcW w:w="1169" w:type="dxa"/>
            <w:vAlign w:val="bottom"/>
          </w:tcPr>
          <w:p w14:paraId="530066B8" w14:textId="47891CAA"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30.1</w:t>
            </w:r>
          </w:p>
        </w:tc>
        <w:tc>
          <w:tcPr>
            <w:tcW w:w="1169" w:type="dxa"/>
            <w:vAlign w:val="bottom"/>
          </w:tcPr>
          <w:p w14:paraId="517183C0" w14:textId="6FE5EB9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43.5</w:t>
            </w:r>
          </w:p>
        </w:tc>
        <w:tc>
          <w:tcPr>
            <w:tcW w:w="1170" w:type="dxa"/>
            <w:vAlign w:val="bottom"/>
          </w:tcPr>
          <w:p w14:paraId="0AD82D9A" w14:textId="061A72C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73.6</w:t>
            </w:r>
          </w:p>
        </w:tc>
        <w:tc>
          <w:tcPr>
            <w:tcW w:w="1312" w:type="dxa"/>
            <w:vAlign w:val="bottom"/>
          </w:tcPr>
          <w:p w14:paraId="225A200C" w14:textId="5779AAA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23.1</w:t>
            </w:r>
          </w:p>
        </w:tc>
        <w:tc>
          <w:tcPr>
            <w:tcW w:w="1122" w:type="dxa"/>
            <w:vAlign w:val="bottom"/>
          </w:tcPr>
          <w:p w14:paraId="768C418D" w14:textId="194096A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3.3</w:t>
            </w:r>
          </w:p>
        </w:tc>
        <w:tc>
          <w:tcPr>
            <w:tcW w:w="1122" w:type="dxa"/>
            <w:vAlign w:val="bottom"/>
          </w:tcPr>
          <w:p w14:paraId="7DBBAC37" w14:textId="2500F20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25.8</w:t>
            </w:r>
          </w:p>
        </w:tc>
        <w:tc>
          <w:tcPr>
            <w:tcW w:w="1123" w:type="dxa"/>
            <w:vAlign w:val="bottom"/>
          </w:tcPr>
          <w:p w14:paraId="23CAACB3" w14:textId="49AEFF9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79.5</w:t>
            </w:r>
          </w:p>
        </w:tc>
      </w:tr>
      <w:tr w:rsidR="00C07E17" w:rsidRPr="00796D2F" w14:paraId="38C61CE4" w14:textId="77777777" w:rsidTr="002C1D4B">
        <w:tc>
          <w:tcPr>
            <w:tcW w:w="2518" w:type="dxa"/>
            <w:vAlign w:val="bottom"/>
          </w:tcPr>
          <w:p w14:paraId="6606DA53" w14:textId="3CFDEBA9"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Aged 21 to 24 years</w:t>
            </w:r>
          </w:p>
        </w:tc>
        <w:tc>
          <w:tcPr>
            <w:tcW w:w="1169" w:type="dxa"/>
            <w:vAlign w:val="bottom"/>
          </w:tcPr>
          <w:p w14:paraId="2FF29BEA" w14:textId="6EA0B4EC"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31.9</w:t>
            </w:r>
          </w:p>
        </w:tc>
        <w:tc>
          <w:tcPr>
            <w:tcW w:w="1169" w:type="dxa"/>
            <w:vAlign w:val="bottom"/>
          </w:tcPr>
          <w:p w14:paraId="095419DB" w14:textId="73BC474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40.7</w:t>
            </w:r>
          </w:p>
        </w:tc>
        <w:tc>
          <w:tcPr>
            <w:tcW w:w="1170" w:type="dxa"/>
            <w:vAlign w:val="bottom"/>
          </w:tcPr>
          <w:p w14:paraId="7A70A2B9" w14:textId="694F1AD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72.6</w:t>
            </w:r>
          </w:p>
        </w:tc>
        <w:tc>
          <w:tcPr>
            <w:tcW w:w="1312" w:type="dxa"/>
            <w:vAlign w:val="bottom"/>
          </w:tcPr>
          <w:p w14:paraId="4E1F8DF0" w14:textId="4AC229B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24.9</w:t>
            </w:r>
          </w:p>
        </w:tc>
        <w:tc>
          <w:tcPr>
            <w:tcW w:w="1122" w:type="dxa"/>
            <w:vAlign w:val="bottom"/>
          </w:tcPr>
          <w:p w14:paraId="2B951E69" w14:textId="7E1EA01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2.5</w:t>
            </w:r>
          </w:p>
        </w:tc>
        <w:tc>
          <w:tcPr>
            <w:tcW w:w="1122" w:type="dxa"/>
            <w:vAlign w:val="bottom"/>
          </w:tcPr>
          <w:p w14:paraId="12BC5D0B" w14:textId="59715A2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21.1</w:t>
            </w:r>
          </w:p>
        </w:tc>
        <w:tc>
          <w:tcPr>
            <w:tcW w:w="1123" w:type="dxa"/>
            <w:vAlign w:val="bottom"/>
          </w:tcPr>
          <w:p w14:paraId="5F4A19A1" w14:textId="4AC043D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78.8</w:t>
            </w:r>
          </w:p>
        </w:tc>
      </w:tr>
      <w:tr w:rsidR="00C07E17" w:rsidRPr="00796D2F" w14:paraId="35F142BE" w14:textId="77777777" w:rsidTr="002C1D4B">
        <w:tc>
          <w:tcPr>
            <w:tcW w:w="2518" w:type="dxa"/>
            <w:vAlign w:val="bottom"/>
          </w:tcPr>
          <w:p w14:paraId="234F23C8" w14:textId="2AD63500"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Aged 25 to 34 years</w:t>
            </w:r>
          </w:p>
        </w:tc>
        <w:tc>
          <w:tcPr>
            <w:tcW w:w="1169" w:type="dxa"/>
            <w:vAlign w:val="bottom"/>
          </w:tcPr>
          <w:p w14:paraId="2E1C780A" w14:textId="4C594860"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29.7</w:t>
            </w:r>
          </w:p>
        </w:tc>
        <w:tc>
          <w:tcPr>
            <w:tcW w:w="1169" w:type="dxa"/>
            <w:vAlign w:val="bottom"/>
          </w:tcPr>
          <w:p w14:paraId="1535DCF2" w14:textId="1558B99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40.0</w:t>
            </w:r>
          </w:p>
        </w:tc>
        <w:tc>
          <w:tcPr>
            <w:tcW w:w="1170" w:type="dxa"/>
            <w:vAlign w:val="bottom"/>
          </w:tcPr>
          <w:p w14:paraId="4E69E410" w14:textId="7778B1B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69.7</w:t>
            </w:r>
          </w:p>
        </w:tc>
        <w:tc>
          <w:tcPr>
            <w:tcW w:w="1312" w:type="dxa"/>
            <w:vAlign w:val="bottom"/>
          </w:tcPr>
          <w:p w14:paraId="4F5F23D6" w14:textId="54A93EB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27.3</w:t>
            </w:r>
          </w:p>
        </w:tc>
        <w:tc>
          <w:tcPr>
            <w:tcW w:w="1122" w:type="dxa"/>
            <w:vAlign w:val="bottom"/>
          </w:tcPr>
          <w:p w14:paraId="0FEEA369" w14:textId="2A3A8A9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3.0</w:t>
            </w:r>
          </w:p>
        </w:tc>
        <w:tc>
          <w:tcPr>
            <w:tcW w:w="1122" w:type="dxa"/>
            <w:vAlign w:val="bottom"/>
          </w:tcPr>
          <w:p w14:paraId="50FF9E61" w14:textId="719A13E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17.1</w:t>
            </w:r>
          </w:p>
        </w:tc>
        <w:tc>
          <w:tcPr>
            <w:tcW w:w="1123" w:type="dxa"/>
            <w:vAlign w:val="bottom"/>
          </w:tcPr>
          <w:p w14:paraId="796BC1A8" w14:textId="5044643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75.7</w:t>
            </w:r>
          </w:p>
        </w:tc>
      </w:tr>
      <w:tr w:rsidR="00C07E17" w:rsidRPr="00796D2F" w14:paraId="75A50E02" w14:textId="77777777" w:rsidTr="002C1D4B">
        <w:tc>
          <w:tcPr>
            <w:tcW w:w="2518" w:type="dxa"/>
            <w:vAlign w:val="bottom"/>
          </w:tcPr>
          <w:p w14:paraId="039A3E7B" w14:textId="734C6A4E"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Aged 35 to 49 years</w:t>
            </w:r>
          </w:p>
        </w:tc>
        <w:tc>
          <w:tcPr>
            <w:tcW w:w="1169" w:type="dxa"/>
            <w:vAlign w:val="bottom"/>
          </w:tcPr>
          <w:p w14:paraId="4F5BA4C9" w14:textId="35866947"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25.3</w:t>
            </w:r>
          </w:p>
        </w:tc>
        <w:tc>
          <w:tcPr>
            <w:tcW w:w="1169" w:type="dxa"/>
            <w:vAlign w:val="bottom"/>
          </w:tcPr>
          <w:p w14:paraId="09CDA464" w14:textId="0666084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46.2</w:t>
            </w:r>
          </w:p>
        </w:tc>
        <w:tc>
          <w:tcPr>
            <w:tcW w:w="1170" w:type="dxa"/>
            <w:vAlign w:val="bottom"/>
          </w:tcPr>
          <w:p w14:paraId="31283CFD" w14:textId="1935623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71.5</w:t>
            </w:r>
          </w:p>
        </w:tc>
        <w:tc>
          <w:tcPr>
            <w:tcW w:w="1312" w:type="dxa"/>
            <w:vAlign w:val="bottom"/>
          </w:tcPr>
          <w:p w14:paraId="6FB87346" w14:textId="4A22DA4A"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25.4</w:t>
            </w:r>
          </w:p>
        </w:tc>
        <w:tc>
          <w:tcPr>
            <w:tcW w:w="1122" w:type="dxa"/>
            <w:vAlign w:val="bottom"/>
          </w:tcPr>
          <w:p w14:paraId="122B3B92" w14:textId="17B59A4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3.1</w:t>
            </w:r>
          </w:p>
        </w:tc>
        <w:tc>
          <w:tcPr>
            <w:tcW w:w="1122" w:type="dxa"/>
            <w:vAlign w:val="bottom"/>
          </w:tcPr>
          <w:p w14:paraId="1F98FC53" w14:textId="00CC21D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13.0</w:t>
            </w:r>
          </w:p>
        </w:tc>
        <w:tc>
          <w:tcPr>
            <w:tcW w:w="1123" w:type="dxa"/>
            <w:vAlign w:val="bottom"/>
          </w:tcPr>
          <w:p w14:paraId="4B14BD0A" w14:textId="1F54649B"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75.5</w:t>
            </w:r>
          </w:p>
        </w:tc>
      </w:tr>
      <w:tr w:rsidR="00C07E17" w:rsidRPr="00796D2F" w14:paraId="125A22B7" w14:textId="77777777" w:rsidTr="002C1D4B">
        <w:tc>
          <w:tcPr>
            <w:tcW w:w="2518" w:type="dxa"/>
            <w:vAlign w:val="bottom"/>
          </w:tcPr>
          <w:p w14:paraId="581759B6" w14:textId="461018D6"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Aged 50 or more years</w:t>
            </w:r>
          </w:p>
        </w:tc>
        <w:tc>
          <w:tcPr>
            <w:tcW w:w="1169" w:type="dxa"/>
            <w:vAlign w:val="bottom"/>
          </w:tcPr>
          <w:p w14:paraId="12D9860B" w14:textId="5249BD6C"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24.5</w:t>
            </w:r>
          </w:p>
        </w:tc>
        <w:tc>
          <w:tcPr>
            <w:tcW w:w="1169" w:type="dxa"/>
            <w:vAlign w:val="bottom"/>
          </w:tcPr>
          <w:p w14:paraId="3DF80F31" w14:textId="5752B72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45.8</w:t>
            </w:r>
          </w:p>
        </w:tc>
        <w:tc>
          <w:tcPr>
            <w:tcW w:w="1170" w:type="dxa"/>
            <w:vAlign w:val="bottom"/>
          </w:tcPr>
          <w:p w14:paraId="706B914E" w14:textId="6327E23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70.3</w:t>
            </w:r>
          </w:p>
        </w:tc>
        <w:tc>
          <w:tcPr>
            <w:tcW w:w="1312" w:type="dxa"/>
            <w:vAlign w:val="bottom"/>
          </w:tcPr>
          <w:p w14:paraId="69B25A9D" w14:textId="574E0DE4"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26.3</w:t>
            </w:r>
          </w:p>
        </w:tc>
        <w:tc>
          <w:tcPr>
            <w:tcW w:w="1122" w:type="dxa"/>
            <w:vAlign w:val="bottom"/>
          </w:tcPr>
          <w:p w14:paraId="7A4B2DD8" w14:textId="5806F48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3.4</w:t>
            </w:r>
          </w:p>
        </w:tc>
        <w:tc>
          <w:tcPr>
            <w:tcW w:w="1122" w:type="dxa"/>
            <w:vAlign w:val="bottom"/>
          </w:tcPr>
          <w:p w14:paraId="312ABE7E" w14:textId="14DF43F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8.7</w:t>
            </w:r>
          </w:p>
        </w:tc>
        <w:tc>
          <w:tcPr>
            <w:tcW w:w="1123" w:type="dxa"/>
            <w:vAlign w:val="bottom"/>
          </w:tcPr>
          <w:p w14:paraId="4FDAA789" w14:textId="0EF77C9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73.3</w:t>
            </w:r>
          </w:p>
        </w:tc>
      </w:tr>
      <w:tr w:rsidR="00C07E17" w:rsidRPr="00796D2F" w14:paraId="2CDC0D5F" w14:textId="77777777" w:rsidTr="002C1D4B">
        <w:tc>
          <w:tcPr>
            <w:tcW w:w="2518" w:type="dxa"/>
            <w:vAlign w:val="bottom"/>
          </w:tcPr>
          <w:p w14:paraId="26F28832" w14:textId="460A9AE8"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0 to less than 6 months</w:t>
            </w:r>
          </w:p>
        </w:tc>
        <w:tc>
          <w:tcPr>
            <w:tcW w:w="1169" w:type="dxa"/>
            <w:vAlign w:val="bottom"/>
          </w:tcPr>
          <w:p w14:paraId="415FA51B" w14:textId="61EA72AC"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35.4</w:t>
            </w:r>
          </w:p>
        </w:tc>
        <w:tc>
          <w:tcPr>
            <w:tcW w:w="1169" w:type="dxa"/>
            <w:vAlign w:val="bottom"/>
          </w:tcPr>
          <w:p w14:paraId="0D4DC677" w14:textId="38F0E5E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42.3</w:t>
            </w:r>
          </w:p>
        </w:tc>
        <w:tc>
          <w:tcPr>
            <w:tcW w:w="1170" w:type="dxa"/>
            <w:vAlign w:val="bottom"/>
          </w:tcPr>
          <w:p w14:paraId="7BC38BE8" w14:textId="631E03B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77.6</w:t>
            </w:r>
          </w:p>
        </w:tc>
        <w:tc>
          <w:tcPr>
            <w:tcW w:w="1312" w:type="dxa"/>
            <w:vAlign w:val="bottom"/>
          </w:tcPr>
          <w:p w14:paraId="17DB4AD4" w14:textId="2FFEE9C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19.8</w:t>
            </w:r>
          </w:p>
        </w:tc>
        <w:tc>
          <w:tcPr>
            <w:tcW w:w="1122" w:type="dxa"/>
            <w:vAlign w:val="bottom"/>
          </w:tcPr>
          <w:p w14:paraId="52D2711E" w14:textId="5A885A4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2.6</w:t>
            </w:r>
          </w:p>
        </w:tc>
        <w:tc>
          <w:tcPr>
            <w:tcW w:w="1122" w:type="dxa"/>
            <w:vAlign w:val="bottom"/>
          </w:tcPr>
          <w:p w14:paraId="6E4A7E63" w14:textId="37BE397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16.1</w:t>
            </w:r>
          </w:p>
        </w:tc>
        <w:tc>
          <w:tcPr>
            <w:tcW w:w="1123" w:type="dxa"/>
            <w:vAlign w:val="bottom"/>
          </w:tcPr>
          <w:p w14:paraId="3ADF8AC9" w14:textId="1E25CE3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81.5</w:t>
            </w:r>
          </w:p>
        </w:tc>
      </w:tr>
      <w:tr w:rsidR="00C07E17" w:rsidRPr="00796D2F" w14:paraId="57724C86" w14:textId="77777777" w:rsidTr="002C1D4B">
        <w:tc>
          <w:tcPr>
            <w:tcW w:w="2518" w:type="dxa"/>
            <w:vAlign w:val="bottom"/>
          </w:tcPr>
          <w:p w14:paraId="10F9D2E0" w14:textId="29F5E3B7"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6 to less than 12 months</w:t>
            </w:r>
          </w:p>
        </w:tc>
        <w:tc>
          <w:tcPr>
            <w:tcW w:w="1169" w:type="dxa"/>
            <w:vAlign w:val="bottom"/>
          </w:tcPr>
          <w:p w14:paraId="5B1B9B4A" w14:textId="6384358D"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28.4</w:t>
            </w:r>
          </w:p>
        </w:tc>
        <w:tc>
          <w:tcPr>
            <w:tcW w:w="1169" w:type="dxa"/>
            <w:vAlign w:val="bottom"/>
          </w:tcPr>
          <w:p w14:paraId="4D213D66" w14:textId="4B38FC3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43.6</w:t>
            </w:r>
          </w:p>
        </w:tc>
        <w:tc>
          <w:tcPr>
            <w:tcW w:w="1170" w:type="dxa"/>
            <w:vAlign w:val="bottom"/>
          </w:tcPr>
          <w:p w14:paraId="0F3D51E4" w14:textId="611F7344"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71.9</w:t>
            </w:r>
          </w:p>
        </w:tc>
        <w:tc>
          <w:tcPr>
            <w:tcW w:w="1312" w:type="dxa"/>
            <w:vAlign w:val="bottom"/>
          </w:tcPr>
          <w:p w14:paraId="3E7B5785" w14:textId="2768F294"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25.3</w:t>
            </w:r>
          </w:p>
        </w:tc>
        <w:tc>
          <w:tcPr>
            <w:tcW w:w="1122" w:type="dxa"/>
            <w:vAlign w:val="bottom"/>
          </w:tcPr>
          <w:p w14:paraId="1CD94BEE" w14:textId="237EDE6A"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2.8</w:t>
            </w:r>
          </w:p>
        </w:tc>
        <w:tc>
          <w:tcPr>
            <w:tcW w:w="1122" w:type="dxa"/>
            <w:vAlign w:val="bottom"/>
          </w:tcPr>
          <w:p w14:paraId="5742AF4B" w14:textId="6014F17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15.2</w:t>
            </w:r>
          </w:p>
        </w:tc>
        <w:tc>
          <w:tcPr>
            <w:tcW w:w="1123" w:type="dxa"/>
            <w:vAlign w:val="bottom"/>
          </w:tcPr>
          <w:p w14:paraId="344BB52D" w14:textId="68A1E66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75.9</w:t>
            </w:r>
          </w:p>
        </w:tc>
      </w:tr>
      <w:tr w:rsidR="00C07E17" w:rsidRPr="00796D2F" w14:paraId="1022F361" w14:textId="77777777" w:rsidTr="002C1D4B">
        <w:tc>
          <w:tcPr>
            <w:tcW w:w="2518" w:type="dxa"/>
            <w:vAlign w:val="bottom"/>
          </w:tcPr>
          <w:p w14:paraId="56EE8DF7" w14:textId="780B51D4"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12 to less than 24 months</w:t>
            </w:r>
          </w:p>
        </w:tc>
        <w:tc>
          <w:tcPr>
            <w:tcW w:w="1169" w:type="dxa"/>
            <w:vAlign w:val="bottom"/>
          </w:tcPr>
          <w:p w14:paraId="18C91C0B" w14:textId="22E7FC33"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27.1</w:t>
            </w:r>
          </w:p>
        </w:tc>
        <w:tc>
          <w:tcPr>
            <w:tcW w:w="1169" w:type="dxa"/>
            <w:vAlign w:val="bottom"/>
          </w:tcPr>
          <w:p w14:paraId="76458744" w14:textId="2AE7E70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40.8</w:t>
            </w:r>
          </w:p>
        </w:tc>
        <w:tc>
          <w:tcPr>
            <w:tcW w:w="1170" w:type="dxa"/>
            <w:vAlign w:val="bottom"/>
          </w:tcPr>
          <w:p w14:paraId="64634186" w14:textId="5C31119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67.9</w:t>
            </w:r>
          </w:p>
        </w:tc>
        <w:tc>
          <w:tcPr>
            <w:tcW w:w="1312" w:type="dxa"/>
            <w:vAlign w:val="bottom"/>
          </w:tcPr>
          <w:p w14:paraId="4ED59B67" w14:textId="2526852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28.4</w:t>
            </w:r>
          </w:p>
        </w:tc>
        <w:tc>
          <w:tcPr>
            <w:tcW w:w="1122" w:type="dxa"/>
            <w:vAlign w:val="bottom"/>
          </w:tcPr>
          <w:p w14:paraId="73B7A391" w14:textId="2B4C607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3.7</w:t>
            </w:r>
          </w:p>
        </w:tc>
        <w:tc>
          <w:tcPr>
            <w:tcW w:w="1122" w:type="dxa"/>
            <w:vAlign w:val="bottom"/>
          </w:tcPr>
          <w:p w14:paraId="670AFA1E" w14:textId="3201B12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15.5</w:t>
            </w:r>
          </w:p>
        </w:tc>
        <w:tc>
          <w:tcPr>
            <w:tcW w:w="1123" w:type="dxa"/>
            <w:vAlign w:val="bottom"/>
          </w:tcPr>
          <w:p w14:paraId="2B2A4843" w14:textId="2A8C233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73.0</w:t>
            </w:r>
          </w:p>
        </w:tc>
      </w:tr>
      <w:tr w:rsidR="00C07E17" w:rsidRPr="00796D2F" w14:paraId="67BF35C6" w14:textId="77777777" w:rsidTr="002C1D4B">
        <w:tc>
          <w:tcPr>
            <w:tcW w:w="2518" w:type="dxa"/>
            <w:vAlign w:val="bottom"/>
          </w:tcPr>
          <w:p w14:paraId="27DF9D31" w14:textId="7B2CA30F"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24 to less than 36 months</w:t>
            </w:r>
          </w:p>
        </w:tc>
        <w:tc>
          <w:tcPr>
            <w:tcW w:w="1169" w:type="dxa"/>
            <w:vAlign w:val="bottom"/>
          </w:tcPr>
          <w:p w14:paraId="489E292E" w14:textId="2A419BDF"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20.1</w:t>
            </w:r>
          </w:p>
        </w:tc>
        <w:tc>
          <w:tcPr>
            <w:tcW w:w="1169" w:type="dxa"/>
            <w:vAlign w:val="bottom"/>
          </w:tcPr>
          <w:p w14:paraId="769EB561" w14:textId="19CF71D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51.2</w:t>
            </w:r>
          </w:p>
        </w:tc>
        <w:tc>
          <w:tcPr>
            <w:tcW w:w="1170" w:type="dxa"/>
            <w:vAlign w:val="bottom"/>
          </w:tcPr>
          <w:p w14:paraId="41A14B1D" w14:textId="5C4798F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71.3</w:t>
            </w:r>
          </w:p>
        </w:tc>
        <w:tc>
          <w:tcPr>
            <w:tcW w:w="1312" w:type="dxa"/>
            <w:vAlign w:val="bottom"/>
          </w:tcPr>
          <w:p w14:paraId="63CB818F" w14:textId="1221B3E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25.5</w:t>
            </w:r>
          </w:p>
        </w:tc>
        <w:tc>
          <w:tcPr>
            <w:tcW w:w="1122" w:type="dxa"/>
            <w:vAlign w:val="bottom"/>
          </w:tcPr>
          <w:p w14:paraId="1136259E" w14:textId="5968A09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3.2</w:t>
            </w:r>
          </w:p>
        </w:tc>
        <w:tc>
          <w:tcPr>
            <w:tcW w:w="1122" w:type="dxa"/>
            <w:vAlign w:val="bottom"/>
          </w:tcPr>
          <w:p w14:paraId="654DC9A1" w14:textId="11C4B2C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13.5</w:t>
            </w:r>
          </w:p>
        </w:tc>
        <w:tc>
          <w:tcPr>
            <w:tcW w:w="1123" w:type="dxa"/>
            <w:vAlign w:val="bottom"/>
          </w:tcPr>
          <w:p w14:paraId="743D1E45" w14:textId="471F719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75.6</w:t>
            </w:r>
          </w:p>
        </w:tc>
      </w:tr>
      <w:tr w:rsidR="00C07E17" w:rsidRPr="00796D2F" w14:paraId="347E8088" w14:textId="77777777" w:rsidTr="002C1D4B">
        <w:tc>
          <w:tcPr>
            <w:tcW w:w="2518" w:type="dxa"/>
            <w:vAlign w:val="bottom"/>
          </w:tcPr>
          <w:p w14:paraId="2D7EDEBF" w14:textId="6568AFE6"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Unemployed 36 or more months</w:t>
            </w:r>
          </w:p>
        </w:tc>
        <w:tc>
          <w:tcPr>
            <w:tcW w:w="1169" w:type="dxa"/>
            <w:vAlign w:val="bottom"/>
          </w:tcPr>
          <w:p w14:paraId="77341BDA" w14:textId="1DA74B43"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14.4</w:t>
            </w:r>
          </w:p>
        </w:tc>
        <w:tc>
          <w:tcPr>
            <w:tcW w:w="1169" w:type="dxa"/>
            <w:vAlign w:val="bottom"/>
          </w:tcPr>
          <w:p w14:paraId="251D6B90" w14:textId="14A8536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48.5</w:t>
            </w:r>
          </w:p>
        </w:tc>
        <w:tc>
          <w:tcPr>
            <w:tcW w:w="1170" w:type="dxa"/>
            <w:vAlign w:val="bottom"/>
          </w:tcPr>
          <w:p w14:paraId="74B44668" w14:textId="14EABFE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62.8</w:t>
            </w:r>
          </w:p>
        </w:tc>
        <w:tc>
          <w:tcPr>
            <w:tcW w:w="1312" w:type="dxa"/>
            <w:vAlign w:val="bottom"/>
          </w:tcPr>
          <w:p w14:paraId="42FDEE7B" w14:textId="2A38781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33.5</w:t>
            </w:r>
          </w:p>
        </w:tc>
        <w:tc>
          <w:tcPr>
            <w:tcW w:w="1122" w:type="dxa"/>
            <w:vAlign w:val="bottom"/>
          </w:tcPr>
          <w:p w14:paraId="22B2B156" w14:textId="44B8AAC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3.6</w:t>
            </w:r>
          </w:p>
        </w:tc>
        <w:tc>
          <w:tcPr>
            <w:tcW w:w="1122" w:type="dxa"/>
            <w:vAlign w:val="bottom"/>
          </w:tcPr>
          <w:p w14:paraId="3C4A031D" w14:textId="7DA2FE5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14.1</w:t>
            </w:r>
          </w:p>
        </w:tc>
        <w:tc>
          <w:tcPr>
            <w:tcW w:w="1123" w:type="dxa"/>
            <w:vAlign w:val="bottom"/>
          </w:tcPr>
          <w:p w14:paraId="7E664553" w14:textId="6E4B8FCB"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69.4</w:t>
            </w:r>
          </w:p>
        </w:tc>
      </w:tr>
      <w:tr w:rsidR="00C07E17" w:rsidRPr="00796D2F" w14:paraId="00EB676A" w14:textId="77777777" w:rsidTr="002C1D4B">
        <w:trPr>
          <w:trHeight w:val="213"/>
        </w:trPr>
        <w:tc>
          <w:tcPr>
            <w:tcW w:w="2518" w:type="dxa"/>
            <w:vAlign w:val="bottom"/>
          </w:tcPr>
          <w:p w14:paraId="7415B326" w14:textId="5222645C"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Less than Year 10 educated</w:t>
            </w:r>
          </w:p>
        </w:tc>
        <w:tc>
          <w:tcPr>
            <w:tcW w:w="1169" w:type="dxa"/>
            <w:vAlign w:val="bottom"/>
          </w:tcPr>
          <w:p w14:paraId="7F86BF86" w14:textId="7F26DD5D"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22.8</w:t>
            </w:r>
          </w:p>
        </w:tc>
        <w:tc>
          <w:tcPr>
            <w:tcW w:w="1169" w:type="dxa"/>
            <w:vAlign w:val="bottom"/>
          </w:tcPr>
          <w:p w14:paraId="6F6E684B" w14:textId="5EDF9FA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43.8</w:t>
            </w:r>
          </w:p>
        </w:tc>
        <w:tc>
          <w:tcPr>
            <w:tcW w:w="1170" w:type="dxa"/>
            <w:vAlign w:val="bottom"/>
          </w:tcPr>
          <w:p w14:paraId="79A405BF" w14:textId="001F63C2"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66.7</w:t>
            </w:r>
          </w:p>
        </w:tc>
        <w:tc>
          <w:tcPr>
            <w:tcW w:w="1312" w:type="dxa"/>
            <w:vAlign w:val="bottom"/>
          </w:tcPr>
          <w:p w14:paraId="247D5E02" w14:textId="4B07B47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27.4</w:t>
            </w:r>
          </w:p>
        </w:tc>
        <w:tc>
          <w:tcPr>
            <w:tcW w:w="1122" w:type="dxa"/>
            <w:vAlign w:val="bottom"/>
          </w:tcPr>
          <w:p w14:paraId="788C42AC" w14:textId="686D07B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6.0</w:t>
            </w:r>
          </w:p>
        </w:tc>
        <w:tc>
          <w:tcPr>
            <w:tcW w:w="1122" w:type="dxa"/>
            <w:vAlign w:val="bottom"/>
          </w:tcPr>
          <w:p w14:paraId="37E6B96B" w14:textId="2E252BE4"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12.1</w:t>
            </w:r>
          </w:p>
        </w:tc>
        <w:tc>
          <w:tcPr>
            <w:tcW w:w="1123" w:type="dxa"/>
            <w:vAlign w:val="bottom"/>
          </w:tcPr>
          <w:p w14:paraId="29641E4E" w14:textId="36702C6A"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73.1</w:t>
            </w:r>
          </w:p>
        </w:tc>
      </w:tr>
      <w:tr w:rsidR="00C07E17" w:rsidRPr="00796D2F" w14:paraId="105036A9" w14:textId="77777777" w:rsidTr="002C1D4B">
        <w:tc>
          <w:tcPr>
            <w:tcW w:w="2518" w:type="dxa"/>
            <w:vAlign w:val="bottom"/>
          </w:tcPr>
          <w:p w14:paraId="61EAEF26" w14:textId="4BB33499"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Year 10 or 11 educated</w:t>
            </w:r>
          </w:p>
        </w:tc>
        <w:tc>
          <w:tcPr>
            <w:tcW w:w="1169" w:type="dxa"/>
            <w:vAlign w:val="bottom"/>
          </w:tcPr>
          <w:p w14:paraId="0CE57401" w14:textId="1AFB4044"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25.2</w:t>
            </w:r>
          </w:p>
        </w:tc>
        <w:tc>
          <w:tcPr>
            <w:tcW w:w="1169" w:type="dxa"/>
            <w:vAlign w:val="bottom"/>
          </w:tcPr>
          <w:p w14:paraId="599FF838" w14:textId="46ECBCE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41.0</w:t>
            </w:r>
          </w:p>
        </w:tc>
        <w:tc>
          <w:tcPr>
            <w:tcW w:w="1170" w:type="dxa"/>
            <w:vAlign w:val="bottom"/>
          </w:tcPr>
          <w:p w14:paraId="69025C79" w14:textId="6EAD759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66.1</w:t>
            </w:r>
          </w:p>
        </w:tc>
        <w:tc>
          <w:tcPr>
            <w:tcW w:w="1312" w:type="dxa"/>
            <w:vAlign w:val="bottom"/>
          </w:tcPr>
          <w:p w14:paraId="1AA28FE3" w14:textId="767780D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30.3</w:t>
            </w:r>
          </w:p>
        </w:tc>
        <w:tc>
          <w:tcPr>
            <w:tcW w:w="1122" w:type="dxa"/>
            <w:vAlign w:val="bottom"/>
          </w:tcPr>
          <w:p w14:paraId="6976A997" w14:textId="0B0D939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3.6</w:t>
            </w:r>
          </w:p>
        </w:tc>
        <w:tc>
          <w:tcPr>
            <w:tcW w:w="1122" w:type="dxa"/>
            <w:vAlign w:val="bottom"/>
          </w:tcPr>
          <w:p w14:paraId="0854F38E" w14:textId="413BA6D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11.4</w:t>
            </w:r>
          </w:p>
        </w:tc>
        <w:tc>
          <w:tcPr>
            <w:tcW w:w="1123" w:type="dxa"/>
            <w:vAlign w:val="bottom"/>
          </w:tcPr>
          <w:p w14:paraId="3E103F11" w14:textId="65BF106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69.8</w:t>
            </w:r>
          </w:p>
        </w:tc>
      </w:tr>
      <w:tr w:rsidR="00C07E17" w:rsidRPr="00796D2F" w14:paraId="11E3EE10" w14:textId="77777777" w:rsidTr="002C1D4B">
        <w:tc>
          <w:tcPr>
            <w:tcW w:w="2518" w:type="dxa"/>
            <w:vAlign w:val="bottom"/>
          </w:tcPr>
          <w:p w14:paraId="704DAFCF" w14:textId="5FC12C67"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Year 12 educated</w:t>
            </w:r>
          </w:p>
        </w:tc>
        <w:tc>
          <w:tcPr>
            <w:tcW w:w="1169" w:type="dxa"/>
            <w:vAlign w:val="bottom"/>
          </w:tcPr>
          <w:p w14:paraId="6F5E7DCD" w14:textId="193AB009"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26.4</w:t>
            </w:r>
          </w:p>
        </w:tc>
        <w:tc>
          <w:tcPr>
            <w:tcW w:w="1169" w:type="dxa"/>
            <w:vAlign w:val="bottom"/>
          </w:tcPr>
          <w:p w14:paraId="170D0701" w14:textId="77F33E5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46.6</w:t>
            </w:r>
          </w:p>
        </w:tc>
        <w:tc>
          <w:tcPr>
            <w:tcW w:w="1170" w:type="dxa"/>
            <w:vAlign w:val="bottom"/>
          </w:tcPr>
          <w:p w14:paraId="69D269A2" w14:textId="6194416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73.0</w:t>
            </w:r>
          </w:p>
        </w:tc>
        <w:tc>
          <w:tcPr>
            <w:tcW w:w="1312" w:type="dxa"/>
            <w:vAlign w:val="bottom"/>
          </w:tcPr>
          <w:p w14:paraId="482B5580" w14:textId="138F02A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24.1</w:t>
            </w:r>
          </w:p>
        </w:tc>
        <w:tc>
          <w:tcPr>
            <w:tcW w:w="1122" w:type="dxa"/>
            <w:vAlign w:val="bottom"/>
          </w:tcPr>
          <w:p w14:paraId="417BEDAF" w14:textId="08F2F03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3.0</w:t>
            </w:r>
          </w:p>
        </w:tc>
        <w:tc>
          <w:tcPr>
            <w:tcW w:w="1122" w:type="dxa"/>
            <w:vAlign w:val="bottom"/>
          </w:tcPr>
          <w:p w14:paraId="4A5A38C7" w14:textId="00A4C93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19.5</w:t>
            </w:r>
          </w:p>
        </w:tc>
        <w:tc>
          <w:tcPr>
            <w:tcW w:w="1123" w:type="dxa"/>
            <w:vAlign w:val="bottom"/>
          </w:tcPr>
          <w:p w14:paraId="0240FAD8" w14:textId="2AC5E08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78.2</w:t>
            </w:r>
          </w:p>
        </w:tc>
      </w:tr>
      <w:tr w:rsidR="00C07E17" w:rsidRPr="00796D2F" w14:paraId="446C4591" w14:textId="77777777" w:rsidTr="002C1D4B">
        <w:tc>
          <w:tcPr>
            <w:tcW w:w="2518" w:type="dxa"/>
            <w:vAlign w:val="bottom"/>
          </w:tcPr>
          <w:p w14:paraId="70309B20" w14:textId="1B635B24"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University educated</w:t>
            </w:r>
          </w:p>
        </w:tc>
        <w:tc>
          <w:tcPr>
            <w:tcW w:w="1169" w:type="dxa"/>
            <w:vAlign w:val="bottom"/>
          </w:tcPr>
          <w:p w14:paraId="13BC1E21" w14:textId="29C580D6"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32.3</w:t>
            </w:r>
          </w:p>
        </w:tc>
        <w:tc>
          <w:tcPr>
            <w:tcW w:w="1169" w:type="dxa"/>
            <w:vAlign w:val="bottom"/>
          </w:tcPr>
          <w:p w14:paraId="32DC8313" w14:textId="3FF96F8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46.7</w:t>
            </w:r>
          </w:p>
        </w:tc>
        <w:tc>
          <w:tcPr>
            <w:tcW w:w="1170" w:type="dxa"/>
            <w:vAlign w:val="bottom"/>
          </w:tcPr>
          <w:p w14:paraId="509D3463" w14:textId="1CE8BCA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79.0</w:t>
            </w:r>
          </w:p>
        </w:tc>
        <w:tc>
          <w:tcPr>
            <w:tcW w:w="1312" w:type="dxa"/>
            <w:vAlign w:val="bottom"/>
          </w:tcPr>
          <w:p w14:paraId="39EF948E" w14:textId="0A5B48B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18.8</w:t>
            </w:r>
          </w:p>
        </w:tc>
        <w:tc>
          <w:tcPr>
            <w:tcW w:w="1122" w:type="dxa"/>
            <w:vAlign w:val="bottom"/>
          </w:tcPr>
          <w:p w14:paraId="3722D637" w14:textId="2BF2EB0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2.2</w:t>
            </w:r>
          </w:p>
        </w:tc>
        <w:tc>
          <w:tcPr>
            <w:tcW w:w="1122" w:type="dxa"/>
            <w:vAlign w:val="bottom"/>
          </w:tcPr>
          <w:p w14:paraId="4E80D286" w14:textId="1555E8D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17.8</w:t>
            </w:r>
          </w:p>
        </w:tc>
        <w:tc>
          <w:tcPr>
            <w:tcW w:w="1123" w:type="dxa"/>
            <w:vAlign w:val="bottom"/>
          </w:tcPr>
          <w:p w14:paraId="3F1930A7" w14:textId="71F951C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83.5</w:t>
            </w:r>
          </w:p>
        </w:tc>
      </w:tr>
      <w:tr w:rsidR="00C07E17" w:rsidRPr="00796D2F" w14:paraId="3C8A36BE" w14:textId="77777777" w:rsidTr="002C1D4B">
        <w:tc>
          <w:tcPr>
            <w:tcW w:w="2518" w:type="dxa"/>
            <w:vAlign w:val="bottom"/>
          </w:tcPr>
          <w:p w14:paraId="08B5AFC9" w14:textId="523A1828"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Vocational educated</w:t>
            </w:r>
          </w:p>
        </w:tc>
        <w:tc>
          <w:tcPr>
            <w:tcW w:w="1169" w:type="dxa"/>
            <w:vAlign w:val="bottom"/>
          </w:tcPr>
          <w:p w14:paraId="3D2558E8" w14:textId="2B403456"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27.7</w:t>
            </w:r>
          </w:p>
        </w:tc>
        <w:tc>
          <w:tcPr>
            <w:tcW w:w="1169" w:type="dxa"/>
            <w:vAlign w:val="bottom"/>
          </w:tcPr>
          <w:p w14:paraId="5CD0A089" w14:textId="689B89F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43.2</w:t>
            </w:r>
          </w:p>
        </w:tc>
        <w:tc>
          <w:tcPr>
            <w:tcW w:w="1170" w:type="dxa"/>
            <w:vAlign w:val="bottom"/>
          </w:tcPr>
          <w:p w14:paraId="4AAB82F5" w14:textId="1955C4D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70.9</w:t>
            </w:r>
          </w:p>
        </w:tc>
        <w:tc>
          <w:tcPr>
            <w:tcW w:w="1312" w:type="dxa"/>
            <w:vAlign w:val="bottom"/>
          </w:tcPr>
          <w:p w14:paraId="30CBCD04" w14:textId="3E100B4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26.6</w:t>
            </w:r>
          </w:p>
        </w:tc>
        <w:tc>
          <w:tcPr>
            <w:tcW w:w="1122" w:type="dxa"/>
            <w:vAlign w:val="bottom"/>
          </w:tcPr>
          <w:p w14:paraId="1584EE65" w14:textId="30BD8C0B"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2.5</w:t>
            </w:r>
          </w:p>
        </w:tc>
        <w:tc>
          <w:tcPr>
            <w:tcW w:w="1122" w:type="dxa"/>
            <w:vAlign w:val="bottom"/>
          </w:tcPr>
          <w:p w14:paraId="27BA474C" w14:textId="3BFBFAA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15.2</w:t>
            </w:r>
          </w:p>
        </w:tc>
        <w:tc>
          <w:tcPr>
            <w:tcW w:w="1123" w:type="dxa"/>
            <w:vAlign w:val="bottom"/>
          </w:tcPr>
          <w:p w14:paraId="304E07B3" w14:textId="2317A79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75.6</w:t>
            </w:r>
          </w:p>
        </w:tc>
      </w:tr>
      <w:tr w:rsidR="00C07E17" w:rsidRPr="00796D2F" w14:paraId="541D15BE" w14:textId="77777777" w:rsidTr="002C1D4B">
        <w:tc>
          <w:tcPr>
            <w:tcW w:w="2518" w:type="dxa"/>
            <w:vAlign w:val="bottom"/>
          </w:tcPr>
          <w:p w14:paraId="1D62F343" w14:textId="7834AAD9"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Males</w:t>
            </w:r>
          </w:p>
        </w:tc>
        <w:tc>
          <w:tcPr>
            <w:tcW w:w="1169" w:type="dxa"/>
            <w:vAlign w:val="bottom"/>
          </w:tcPr>
          <w:p w14:paraId="781B1BD1" w14:textId="58712A6C"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33.3</w:t>
            </w:r>
          </w:p>
        </w:tc>
        <w:tc>
          <w:tcPr>
            <w:tcW w:w="1169" w:type="dxa"/>
            <w:vAlign w:val="bottom"/>
          </w:tcPr>
          <w:p w14:paraId="43070FE5" w14:textId="1643EFC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32.1</w:t>
            </w:r>
          </w:p>
        </w:tc>
        <w:tc>
          <w:tcPr>
            <w:tcW w:w="1170" w:type="dxa"/>
            <w:vAlign w:val="bottom"/>
          </w:tcPr>
          <w:p w14:paraId="00F99E7C" w14:textId="4978813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65.3</w:t>
            </w:r>
          </w:p>
        </w:tc>
        <w:tc>
          <w:tcPr>
            <w:tcW w:w="1312" w:type="dxa"/>
            <w:vAlign w:val="bottom"/>
          </w:tcPr>
          <w:p w14:paraId="0341A9CE" w14:textId="1BD1DE1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31.3</w:t>
            </w:r>
          </w:p>
        </w:tc>
        <w:tc>
          <w:tcPr>
            <w:tcW w:w="1122" w:type="dxa"/>
            <w:vAlign w:val="bottom"/>
          </w:tcPr>
          <w:p w14:paraId="091C0481" w14:textId="3F49C6A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3.4</w:t>
            </w:r>
          </w:p>
        </w:tc>
        <w:tc>
          <w:tcPr>
            <w:tcW w:w="1122" w:type="dxa"/>
            <w:vAlign w:val="bottom"/>
          </w:tcPr>
          <w:p w14:paraId="12E57E7A" w14:textId="7DD1EE2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11.4</w:t>
            </w:r>
          </w:p>
        </w:tc>
        <w:tc>
          <w:tcPr>
            <w:tcW w:w="1123" w:type="dxa"/>
            <w:vAlign w:val="bottom"/>
          </w:tcPr>
          <w:p w14:paraId="0931BC9A" w14:textId="73FAA6F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69.7</w:t>
            </w:r>
          </w:p>
        </w:tc>
      </w:tr>
      <w:tr w:rsidR="00C07E17" w:rsidRPr="00796D2F" w14:paraId="4E1AB326" w14:textId="77777777" w:rsidTr="002C1D4B">
        <w:tc>
          <w:tcPr>
            <w:tcW w:w="2518" w:type="dxa"/>
            <w:vAlign w:val="bottom"/>
          </w:tcPr>
          <w:p w14:paraId="7AD803E5" w14:textId="5A1167D2"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Females</w:t>
            </w:r>
          </w:p>
        </w:tc>
        <w:tc>
          <w:tcPr>
            <w:tcW w:w="1169" w:type="dxa"/>
            <w:vAlign w:val="bottom"/>
          </w:tcPr>
          <w:p w14:paraId="4C1A5B48" w14:textId="39008705"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20.4</w:t>
            </w:r>
          </w:p>
        </w:tc>
        <w:tc>
          <w:tcPr>
            <w:tcW w:w="1169" w:type="dxa"/>
            <w:vAlign w:val="bottom"/>
          </w:tcPr>
          <w:p w14:paraId="2A2CB2FF" w14:textId="52FB460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57.5</w:t>
            </w:r>
          </w:p>
        </w:tc>
        <w:tc>
          <w:tcPr>
            <w:tcW w:w="1170" w:type="dxa"/>
            <w:vAlign w:val="bottom"/>
          </w:tcPr>
          <w:p w14:paraId="0FDBB250" w14:textId="65EA66C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77.9</w:t>
            </w:r>
          </w:p>
        </w:tc>
        <w:tc>
          <w:tcPr>
            <w:tcW w:w="1312" w:type="dxa"/>
            <w:vAlign w:val="bottom"/>
          </w:tcPr>
          <w:p w14:paraId="7A545A16" w14:textId="56DD615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19.2</w:t>
            </w:r>
          </w:p>
        </w:tc>
        <w:tc>
          <w:tcPr>
            <w:tcW w:w="1122" w:type="dxa"/>
            <w:vAlign w:val="bottom"/>
          </w:tcPr>
          <w:p w14:paraId="1110F295" w14:textId="76B5B9A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2.8</w:t>
            </w:r>
          </w:p>
        </w:tc>
        <w:tc>
          <w:tcPr>
            <w:tcW w:w="1122" w:type="dxa"/>
            <w:vAlign w:val="bottom"/>
          </w:tcPr>
          <w:p w14:paraId="523709E1" w14:textId="7AB6C15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19.6</w:t>
            </w:r>
          </w:p>
        </w:tc>
        <w:tc>
          <w:tcPr>
            <w:tcW w:w="1123" w:type="dxa"/>
            <w:vAlign w:val="bottom"/>
          </w:tcPr>
          <w:p w14:paraId="2482EF15" w14:textId="3FD0A29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82.9</w:t>
            </w:r>
          </w:p>
        </w:tc>
      </w:tr>
      <w:tr w:rsidR="00C07E17" w:rsidRPr="00796D2F" w14:paraId="49873ADA" w14:textId="77777777" w:rsidTr="002C1D4B">
        <w:tc>
          <w:tcPr>
            <w:tcW w:w="2518" w:type="dxa"/>
            <w:vAlign w:val="bottom"/>
          </w:tcPr>
          <w:p w14:paraId="71578D52" w14:textId="0EE6F771"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People with Disability</w:t>
            </w:r>
          </w:p>
        </w:tc>
        <w:tc>
          <w:tcPr>
            <w:tcW w:w="1169" w:type="dxa"/>
            <w:vAlign w:val="bottom"/>
          </w:tcPr>
          <w:p w14:paraId="46D57ECC" w14:textId="606CF9C2"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21.3</w:t>
            </w:r>
          </w:p>
        </w:tc>
        <w:tc>
          <w:tcPr>
            <w:tcW w:w="1169" w:type="dxa"/>
            <w:vAlign w:val="bottom"/>
          </w:tcPr>
          <w:p w14:paraId="076E2344" w14:textId="249A7CC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45.6</w:t>
            </w:r>
          </w:p>
        </w:tc>
        <w:tc>
          <w:tcPr>
            <w:tcW w:w="1170" w:type="dxa"/>
            <w:vAlign w:val="bottom"/>
          </w:tcPr>
          <w:p w14:paraId="274BA24D" w14:textId="02B71BA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66.9</w:t>
            </w:r>
          </w:p>
        </w:tc>
        <w:tc>
          <w:tcPr>
            <w:tcW w:w="1312" w:type="dxa"/>
            <w:vAlign w:val="bottom"/>
          </w:tcPr>
          <w:p w14:paraId="1B9E1919" w14:textId="78A2A88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28.8</w:t>
            </w:r>
          </w:p>
        </w:tc>
        <w:tc>
          <w:tcPr>
            <w:tcW w:w="1122" w:type="dxa"/>
            <w:vAlign w:val="bottom"/>
          </w:tcPr>
          <w:p w14:paraId="1B35A59B" w14:textId="31FB14B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4.3</w:t>
            </w:r>
          </w:p>
        </w:tc>
        <w:tc>
          <w:tcPr>
            <w:tcW w:w="1122" w:type="dxa"/>
            <w:vAlign w:val="bottom"/>
          </w:tcPr>
          <w:p w14:paraId="741EF6C2" w14:textId="17A453D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13.4</w:t>
            </w:r>
          </w:p>
        </w:tc>
        <w:tc>
          <w:tcPr>
            <w:tcW w:w="1123" w:type="dxa"/>
            <w:vAlign w:val="bottom"/>
          </w:tcPr>
          <w:p w14:paraId="62ED6D4E" w14:textId="4C5E940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71.8</w:t>
            </w:r>
          </w:p>
        </w:tc>
      </w:tr>
      <w:tr w:rsidR="00C07E17" w:rsidRPr="00796D2F" w14:paraId="7EFC9FE0" w14:textId="77777777" w:rsidTr="002C1D4B">
        <w:tc>
          <w:tcPr>
            <w:tcW w:w="2518" w:type="dxa"/>
            <w:vAlign w:val="bottom"/>
          </w:tcPr>
          <w:p w14:paraId="63E99E27" w14:textId="246667FE"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Indigenous</w:t>
            </w:r>
          </w:p>
        </w:tc>
        <w:tc>
          <w:tcPr>
            <w:tcW w:w="1169" w:type="dxa"/>
            <w:vAlign w:val="bottom"/>
          </w:tcPr>
          <w:p w14:paraId="146519A9" w14:textId="5B026B6F"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26.7</w:t>
            </w:r>
          </w:p>
        </w:tc>
        <w:tc>
          <w:tcPr>
            <w:tcW w:w="1169" w:type="dxa"/>
            <w:vAlign w:val="bottom"/>
          </w:tcPr>
          <w:p w14:paraId="0596138F" w14:textId="6BCDA11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37.3</w:t>
            </w:r>
          </w:p>
        </w:tc>
        <w:tc>
          <w:tcPr>
            <w:tcW w:w="1170" w:type="dxa"/>
            <w:vAlign w:val="bottom"/>
          </w:tcPr>
          <w:p w14:paraId="6978FA09" w14:textId="1F11868A"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64.0</w:t>
            </w:r>
          </w:p>
        </w:tc>
        <w:tc>
          <w:tcPr>
            <w:tcW w:w="1312" w:type="dxa"/>
            <w:vAlign w:val="bottom"/>
          </w:tcPr>
          <w:p w14:paraId="611D2819" w14:textId="3AC7B4E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31.1</w:t>
            </w:r>
          </w:p>
        </w:tc>
        <w:tc>
          <w:tcPr>
            <w:tcW w:w="1122" w:type="dxa"/>
            <w:vAlign w:val="bottom"/>
          </w:tcPr>
          <w:p w14:paraId="36983873" w14:textId="02C1134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4.9</w:t>
            </w:r>
          </w:p>
        </w:tc>
        <w:tc>
          <w:tcPr>
            <w:tcW w:w="1122" w:type="dxa"/>
            <w:vAlign w:val="bottom"/>
          </w:tcPr>
          <w:p w14:paraId="08BA66CD" w14:textId="449779C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15.1</w:t>
            </w:r>
          </w:p>
        </w:tc>
        <w:tc>
          <w:tcPr>
            <w:tcW w:w="1123" w:type="dxa"/>
            <w:vAlign w:val="bottom"/>
          </w:tcPr>
          <w:p w14:paraId="720683D6" w14:textId="1C811DA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68.8</w:t>
            </w:r>
          </w:p>
        </w:tc>
      </w:tr>
      <w:tr w:rsidR="00C07E17" w:rsidRPr="00796D2F" w14:paraId="169855D6" w14:textId="77777777" w:rsidTr="002C1D4B">
        <w:tc>
          <w:tcPr>
            <w:tcW w:w="2518" w:type="dxa"/>
            <w:vAlign w:val="bottom"/>
          </w:tcPr>
          <w:p w14:paraId="3C8E4D62" w14:textId="5B43E3CF"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CALD</w:t>
            </w:r>
          </w:p>
        </w:tc>
        <w:tc>
          <w:tcPr>
            <w:tcW w:w="1169" w:type="dxa"/>
            <w:vAlign w:val="bottom"/>
          </w:tcPr>
          <w:p w14:paraId="3A3B8FEE" w14:textId="5C13F666"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26.3</w:t>
            </w:r>
          </w:p>
        </w:tc>
        <w:tc>
          <w:tcPr>
            <w:tcW w:w="1169" w:type="dxa"/>
            <w:vAlign w:val="bottom"/>
          </w:tcPr>
          <w:p w14:paraId="1A0D6372" w14:textId="364D056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48.3</w:t>
            </w:r>
          </w:p>
        </w:tc>
        <w:tc>
          <w:tcPr>
            <w:tcW w:w="1170" w:type="dxa"/>
            <w:vAlign w:val="bottom"/>
          </w:tcPr>
          <w:p w14:paraId="0EACD8EB" w14:textId="3BF9164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74.5</w:t>
            </w:r>
          </w:p>
        </w:tc>
        <w:tc>
          <w:tcPr>
            <w:tcW w:w="1312" w:type="dxa"/>
            <w:vAlign w:val="bottom"/>
          </w:tcPr>
          <w:p w14:paraId="180A744F" w14:textId="7B950BA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22.2</w:t>
            </w:r>
          </w:p>
        </w:tc>
        <w:tc>
          <w:tcPr>
            <w:tcW w:w="1122" w:type="dxa"/>
            <w:vAlign w:val="bottom"/>
          </w:tcPr>
          <w:p w14:paraId="641CB25E" w14:textId="01976DBD"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3.3</w:t>
            </w:r>
          </w:p>
        </w:tc>
        <w:tc>
          <w:tcPr>
            <w:tcW w:w="1122" w:type="dxa"/>
            <w:vAlign w:val="bottom"/>
          </w:tcPr>
          <w:p w14:paraId="3BF3BEC7" w14:textId="6CE4C2C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15.0</w:t>
            </w:r>
          </w:p>
        </w:tc>
        <w:tc>
          <w:tcPr>
            <w:tcW w:w="1123" w:type="dxa"/>
            <w:vAlign w:val="bottom"/>
          </w:tcPr>
          <w:p w14:paraId="10EAB116" w14:textId="7059A35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80.2</w:t>
            </w:r>
          </w:p>
        </w:tc>
      </w:tr>
      <w:tr w:rsidR="00C07E17" w:rsidRPr="00796D2F" w14:paraId="77874300" w14:textId="77777777" w:rsidTr="002C1D4B">
        <w:tc>
          <w:tcPr>
            <w:tcW w:w="2518" w:type="dxa"/>
            <w:vAlign w:val="bottom"/>
          </w:tcPr>
          <w:p w14:paraId="6D21B919" w14:textId="0D890DF6"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Sole Parents</w:t>
            </w:r>
          </w:p>
        </w:tc>
        <w:tc>
          <w:tcPr>
            <w:tcW w:w="1169" w:type="dxa"/>
            <w:vAlign w:val="bottom"/>
          </w:tcPr>
          <w:p w14:paraId="41C6E36D" w14:textId="4CD82E9C"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16.8</w:t>
            </w:r>
          </w:p>
        </w:tc>
        <w:tc>
          <w:tcPr>
            <w:tcW w:w="1169" w:type="dxa"/>
            <w:vAlign w:val="bottom"/>
          </w:tcPr>
          <w:p w14:paraId="060FA372" w14:textId="1B3E304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62.3</w:t>
            </w:r>
          </w:p>
        </w:tc>
        <w:tc>
          <w:tcPr>
            <w:tcW w:w="1170" w:type="dxa"/>
            <w:vAlign w:val="bottom"/>
          </w:tcPr>
          <w:p w14:paraId="20FDED89" w14:textId="656353F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79.1</w:t>
            </w:r>
          </w:p>
        </w:tc>
        <w:tc>
          <w:tcPr>
            <w:tcW w:w="1312" w:type="dxa"/>
            <w:vAlign w:val="bottom"/>
          </w:tcPr>
          <w:p w14:paraId="488E5F2F" w14:textId="401D3D8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18.2</w:t>
            </w:r>
          </w:p>
        </w:tc>
        <w:tc>
          <w:tcPr>
            <w:tcW w:w="1122" w:type="dxa"/>
            <w:vAlign w:val="bottom"/>
          </w:tcPr>
          <w:p w14:paraId="18E673AE" w14:textId="513CA0D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2.7</w:t>
            </w:r>
          </w:p>
        </w:tc>
        <w:tc>
          <w:tcPr>
            <w:tcW w:w="1122" w:type="dxa"/>
            <w:vAlign w:val="bottom"/>
          </w:tcPr>
          <w:p w14:paraId="5BF09960" w14:textId="21F8F68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17.6</w:t>
            </w:r>
          </w:p>
        </w:tc>
        <w:tc>
          <w:tcPr>
            <w:tcW w:w="1123" w:type="dxa"/>
            <w:vAlign w:val="bottom"/>
          </w:tcPr>
          <w:p w14:paraId="3838D66F" w14:textId="613F90EC"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84.4</w:t>
            </w:r>
          </w:p>
        </w:tc>
      </w:tr>
      <w:tr w:rsidR="00C07E17" w:rsidRPr="00796D2F" w14:paraId="564CEB48" w14:textId="77777777" w:rsidTr="002C1D4B">
        <w:tc>
          <w:tcPr>
            <w:tcW w:w="2518" w:type="dxa"/>
            <w:vAlign w:val="bottom"/>
          </w:tcPr>
          <w:p w14:paraId="1B225FAC" w14:textId="32D51167"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Newstart Allowance recipients</w:t>
            </w:r>
          </w:p>
        </w:tc>
        <w:tc>
          <w:tcPr>
            <w:tcW w:w="1169" w:type="dxa"/>
            <w:vAlign w:val="bottom"/>
          </w:tcPr>
          <w:p w14:paraId="10BD08F4" w14:textId="5D47F5B8"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23.4</w:t>
            </w:r>
          </w:p>
        </w:tc>
        <w:tc>
          <w:tcPr>
            <w:tcW w:w="1169" w:type="dxa"/>
            <w:vAlign w:val="bottom"/>
          </w:tcPr>
          <w:p w14:paraId="3F0D2659" w14:textId="219D7FFB"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45.6</w:t>
            </w:r>
          </w:p>
        </w:tc>
        <w:tc>
          <w:tcPr>
            <w:tcW w:w="1170" w:type="dxa"/>
            <w:vAlign w:val="bottom"/>
          </w:tcPr>
          <w:p w14:paraId="7684F686" w14:textId="63456EB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69.1</w:t>
            </w:r>
          </w:p>
        </w:tc>
        <w:tc>
          <w:tcPr>
            <w:tcW w:w="1312" w:type="dxa"/>
            <w:vAlign w:val="bottom"/>
          </w:tcPr>
          <w:p w14:paraId="65F27CD8" w14:textId="30D0A3E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27.8</w:t>
            </w:r>
          </w:p>
        </w:tc>
        <w:tc>
          <w:tcPr>
            <w:tcW w:w="1122" w:type="dxa"/>
            <w:vAlign w:val="bottom"/>
          </w:tcPr>
          <w:p w14:paraId="22AC6893" w14:textId="274C581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3.1</w:t>
            </w:r>
          </w:p>
        </w:tc>
        <w:tc>
          <w:tcPr>
            <w:tcW w:w="1122" w:type="dxa"/>
            <w:vAlign w:val="bottom"/>
          </w:tcPr>
          <w:p w14:paraId="4B349DC7" w14:textId="41DC7704"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13.4</w:t>
            </w:r>
          </w:p>
        </w:tc>
        <w:tc>
          <w:tcPr>
            <w:tcW w:w="1123" w:type="dxa"/>
            <w:vAlign w:val="bottom"/>
          </w:tcPr>
          <w:p w14:paraId="3C95B4FC" w14:textId="3209B90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73.7</w:t>
            </w:r>
          </w:p>
        </w:tc>
      </w:tr>
      <w:tr w:rsidR="00C07E17" w:rsidRPr="00796D2F" w14:paraId="3952DD6C" w14:textId="77777777" w:rsidTr="002C1D4B">
        <w:tc>
          <w:tcPr>
            <w:tcW w:w="2518" w:type="dxa"/>
            <w:vAlign w:val="bottom"/>
          </w:tcPr>
          <w:p w14:paraId="5FEB0AC9" w14:textId="4B840EB8"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Youth Allowance (other) recipients</w:t>
            </w:r>
          </w:p>
        </w:tc>
        <w:tc>
          <w:tcPr>
            <w:tcW w:w="1169" w:type="dxa"/>
            <w:vAlign w:val="bottom"/>
          </w:tcPr>
          <w:p w14:paraId="5709B4DC" w14:textId="729F0DB7"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24.1</w:t>
            </w:r>
          </w:p>
        </w:tc>
        <w:tc>
          <w:tcPr>
            <w:tcW w:w="1169" w:type="dxa"/>
            <w:vAlign w:val="bottom"/>
          </w:tcPr>
          <w:p w14:paraId="2A6C2EB8" w14:textId="186C6FE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47.1</w:t>
            </w:r>
          </w:p>
        </w:tc>
        <w:tc>
          <w:tcPr>
            <w:tcW w:w="1170" w:type="dxa"/>
            <w:vAlign w:val="bottom"/>
          </w:tcPr>
          <w:p w14:paraId="134917AC" w14:textId="18162D6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71.2</w:t>
            </w:r>
          </w:p>
        </w:tc>
        <w:tc>
          <w:tcPr>
            <w:tcW w:w="1312" w:type="dxa"/>
            <w:vAlign w:val="bottom"/>
          </w:tcPr>
          <w:p w14:paraId="761DD841" w14:textId="599D4A67"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26.3</w:t>
            </w:r>
          </w:p>
        </w:tc>
        <w:tc>
          <w:tcPr>
            <w:tcW w:w="1122" w:type="dxa"/>
            <w:vAlign w:val="bottom"/>
          </w:tcPr>
          <w:p w14:paraId="71FE2D59" w14:textId="5B3FDE8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2.4</w:t>
            </w:r>
          </w:p>
        </w:tc>
        <w:tc>
          <w:tcPr>
            <w:tcW w:w="1122" w:type="dxa"/>
            <w:vAlign w:val="bottom"/>
          </w:tcPr>
          <w:p w14:paraId="3F1E935D" w14:textId="56854D9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22.9</w:t>
            </w:r>
          </w:p>
        </w:tc>
        <w:tc>
          <w:tcPr>
            <w:tcW w:w="1123" w:type="dxa"/>
            <w:vAlign w:val="bottom"/>
          </w:tcPr>
          <w:p w14:paraId="13081D25" w14:textId="6270268A"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77.7</w:t>
            </w:r>
          </w:p>
        </w:tc>
      </w:tr>
      <w:tr w:rsidR="00C07E17" w:rsidRPr="00796D2F" w14:paraId="6000B6DD" w14:textId="77777777" w:rsidTr="002C1D4B">
        <w:tc>
          <w:tcPr>
            <w:tcW w:w="2518" w:type="dxa"/>
            <w:vAlign w:val="bottom"/>
          </w:tcPr>
          <w:p w14:paraId="3B054EED" w14:textId="53503444"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Disability Support Pension recipients</w:t>
            </w:r>
          </w:p>
        </w:tc>
        <w:tc>
          <w:tcPr>
            <w:tcW w:w="1169" w:type="dxa"/>
            <w:vAlign w:val="bottom"/>
          </w:tcPr>
          <w:p w14:paraId="55B1BA01" w14:textId="6393DFF3"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1E39A563" w14:textId="0C38A89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248A8575" w14:textId="25FA7F14"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43.3</w:t>
            </w:r>
          </w:p>
        </w:tc>
        <w:tc>
          <w:tcPr>
            <w:tcW w:w="1312" w:type="dxa"/>
            <w:vAlign w:val="bottom"/>
          </w:tcPr>
          <w:p w14:paraId="712E9FB6" w14:textId="496B8CA8"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n.p.</w:t>
            </w:r>
          </w:p>
        </w:tc>
        <w:tc>
          <w:tcPr>
            <w:tcW w:w="1122" w:type="dxa"/>
            <w:vAlign w:val="bottom"/>
          </w:tcPr>
          <w:p w14:paraId="24B1EA87" w14:textId="1DE008FA"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n.p.</w:t>
            </w:r>
          </w:p>
        </w:tc>
        <w:tc>
          <w:tcPr>
            <w:tcW w:w="1122" w:type="dxa"/>
            <w:vAlign w:val="bottom"/>
          </w:tcPr>
          <w:p w14:paraId="587EF59D" w14:textId="44D1177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n.p.</w:t>
            </w:r>
          </w:p>
        </w:tc>
        <w:tc>
          <w:tcPr>
            <w:tcW w:w="1123" w:type="dxa"/>
            <w:vAlign w:val="bottom"/>
          </w:tcPr>
          <w:p w14:paraId="19A16732" w14:textId="7AC6758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51.4</w:t>
            </w:r>
          </w:p>
        </w:tc>
      </w:tr>
      <w:tr w:rsidR="00C07E17" w:rsidRPr="00796D2F" w14:paraId="2F5C2558" w14:textId="77777777" w:rsidTr="002C1D4B">
        <w:tc>
          <w:tcPr>
            <w:tcW w:w="2518" w:type="dxa"/>
            <w:vAlign w:val="bottom"/>
          </w:tcPr>
          <w:p w14:paraId="167423FD" w14:textId="36A26CE3"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Parenting Payment recipients</w:t>
            </w:r>
          </w:p>
        </w:tc>
        <w:tc>
          <w:tcPr>
            <w:tcW w:w="1169" w:type="dxa"/>
            <w:vAlign w:val="bottom"/>
          </w:tcPr>
          <w:p w14:paraId="00956360" w14:textId="21EE34A0"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14.7</w:t>
            </w:r>
          </w:p>
        </w:tc>
        <w:tc>
          <w:tcPr>
            <w:tcW w:w="1169" w:type="dxa"/>
            <w:vAlign w:val="bottom"/>
          </w:tcPr>
          <w:p w14:paraId="7E1211C5" w14:textId="37E297D9"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64.5</w:t>
            </w:r>
          </w:p>
        </w:tc>
        <w:tc>
          <w:tcPr>
            <w:tcW w:w="1170" w:type="dxa"/>
            <w:vAlign w:val="bottom"/>
          </w:tcPr>
          <w:p w14:paraId="16409FBE" w14:textId="088C3D96"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79.3</w:t>
            </w:r>
          </w:p>
        </w:tc>
        <w:tc>
          <w:tcPr>
            <w:tcW w:w="1312" w:type="dxa"/>
            <w:vAlign w:val="bottom"/>
          </w:tcPr>
          <w:p w14:paraId="483CEDB3" w14:textId="6FACF23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17.3</w:t>
            </w:r>
          </w:p>
        </w:tc>
        <w:tc>
          <w:tcPr>
            <w:tcW w:w="1122" w:type="dxa"/>
            <w:vAlign w:val="bottom"/>
          </w:tcPr>
          <w:p w14:paraId="6477D646" w14:textId="74E0781E"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3.4</w:t>
            </w:r>
          </w:p>
        </w:tc>
        <w:tc>
          <w:tcPr>
            <w:tcW w:w="1122" w:type="dxa"/>
            <w:vAlign w:val="bottom"/>
          </w:tcPr>
          <w:p w14:paraId="64642AFF" w14:textId="0E02336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19.8</w:t>
            </w:r>
          </w:p>
        </w:tc>
        <w:tc>
          <w:tcPr>
            <w:tcW w:w="1123" w:type="dxa"/>
            <w:vAlign w:val="bottom"/>
          </w:tcPr>
          <w:p w14:paraId="71D2643B" w14:textId="7DA70110"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84.8</w:t>
            </w:r>
          </w:p>
        </w:tc>
      </w:tr>
      <w:tr w:rsidR="00C07E17" w:rsidRPr="00796D2F" w14:paraId="43A222AE" w14:textId="77777777" w:rsidTr="002C1D4B">
        <w:tc>
          <w:tcPr>
            <w:tcW w:w="2518" w:type="dxa"/>
            <w:vAlign w:val="bottom"/>
          </w:tcPr>
          <w:p w14:paraId="11C6E6F7" w14:textId="349F3115" w:rsidR="00C07E17" w:rsidRPr="002D58F3" w:rsidRDefault="00C07E17" w:rsidP="00F77F38">
            <w:pPr>
              <w:pStyle w:val="TableHeading"/>
              <w:rPr>
                <w:rFonts w:asciiTheme="minorHAnsi" w:hAnsiTheme="minorHAnsi" w:cstheme="minorHAnsi"/>
                <w:sz w:val="20"/>
                <w:szCs w:val="20"/>
              </w:rPr>
            </w:pPr>
            <w:r w:rsidRPr="002D58F3">
              <w:rPr>
                <w:rFonts w:asciiTheme="minorHAnsi" w:hAnsiTheme="minorHAnsi" w:cstheme="minorHAnsi"/>
                <w:sz w:val="20"/>
                <w:szCs w:val="20"/>
              </w:rPr>
              <w:t>Not on income support</w:t>
            </w:r>
          </w:p>
        </w:tc>
        <w:tc>
          <w:tcPr>
            <w:tcW w:w="1169" w:type="dxa"/>
            <w:vAlign w:val="bottom"/>
          </w:tcPr>
          <w:p w14:paraId="16974D14" w14:textId="68A6C4A7" w:rsidR="00C07E17" w:rsidRPr="00780430" w:rsidRDefault="00C07E17" w:rsidP="00B12656">
            <w:pPr>
              <w:pStyle w:val="NormalWeb"/>
              <w:jc w:val="center"/>
              <w:rPr>
                <w:rFonts w:cstheme="minorHAnsi"/>
                <w:sz w:val="20"/>
                <w:szCs w:val="20"/>
              </w:rPr>
            </w:pPr>
            <w:r>
              <w:rPr>
                <w:rFonts w:ascii="Calibri" w:hAnsi="Calibri" w:cs="Calibri"/>
                <w:color w:val="000000"/>
                <w:sz w:val="20"/>
                <w:szCs w:val="20"/>
              </w:rPr>
              <w:t>56.7</w:t>
            </w:r>
          </w:p>
        </w:tc>
        <w:tc>
          <w:tcPr>
            <w:tcW w:w="1169" w:type="dxa"/>
            <w:vAlign w:val="bottom"/>
          </w:tcPr>
          <w:p w14:paraId="4574A659" w14:textId="20A0848B"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24.5</w:t>
            </w:r>
          </w:p>
        </w:tc>
        <w:tc>
          <w:tcPr>
            <w:tcW w:w="1170" w:type="dxa"/>
            <w:vAlign w:val="bottom"/>
          </w:tcPr>
          <w:p w14:paraId="271E7302" w14:textId="0CB7A7B1"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81.3</w:t>
            </w:r>
          </w:p>
        </w:tc>
        <w:tc>
          <w:tcPr>
            <w:tcW w:w="1312" w:type="dxa"/>
            <w:vAlign w:val="bottom"/>
          </w:tcPr>
          <w:p w14:paraId="562EE2ED" w14:textId="77350E4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15.7</w:t>
            </w:r>
          </w:p>
        </w:tc>
        <w:tc>
          <w:tcPr>
            <w:tcW w:w="1122" w:type="dxa"/>
            <w:vAlign w:val="bottom"/>
          </w:tcPr>
          <w:p w14:paraId="5FC477B6" w14:textId="13988AA5"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3.0</w:t>
            </w:r>
          </w:p>
        </w:tc>
        <w:tc>
          <w:tcPr>
            <w:tcW w:w="1122" w:type="dxa"/>
            <w:vAlign w:val="bottom"/>
          </w:tcPr>
          <w:p w14:paraId="0F316440" w14:textId="7B84394F"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13.8</w:t>
            </w:r>
          </w:p>
        </w:tc>
        <w:tc>
          <w:tcPr>
            <w:tcW w:w="1123" w:type="dxa"/>
            <w:vAlign w:val="bottom"/>
          </w:tcPr>
          <w:p w14:paraId="74DFAAA3" w14:textId="41831E63" w:rsidR="00C07E17" w:rsidRPr="00780430" w:rsidRDefault="00C07E17" w:rsidP="002C1D4B">
            <w:pPr>
              <w:pStyle w:val="NormalWeb"/>
              <w:jc w:val="center"/>
              <w:rPr>
                <w:rFonts w:cstheme="minorHAnsi"/>
                <w:sz w:val="20"/>
                <w:szCs w:val="20"/>
              </w:rPr>
            </w:pPr>
            <w:r>
              <w:rPr>
                <w:rFonts w:ascii="Calibri" w:hAnsi="Calibri" w:cs="Calibri"/>
                <w:color w:val="000000"/>
                <w:sz w:val="20"/>
                <w:szCs w:val="20"/>
              </w:rPr>
              <w:t>83.5</w:t>
            </w:r>
          </w:p>
        </w:tc>
      </w:tr>
      <w:tr w:rsidR="00C07E17" w:rsidRPr="00796D2F" w14:paraId="35B72F4A" w14:textId="77777777" w:rsidTr="002C1D4B">
        <w:tc>
          <w:tcPr>
            <w:tcW w:w="2518" w:type="dxa"/>
            <w:vAlign w:val="bottom"/>
          </w:tcPr>
          <w:p w14:paraId="3E19439B" w14:textId="16EDA6B6" w:rsidR="00C07E17" w:rsidRPr="002D58F3" w:rsidRDefault="00C07E17" w:rsidP="00F77F38">
            <w:pPr>
              <w:pStyle w:val="TableHeading"/>
              <w:rPr>
                <w:rFonts w:asciiTheme="minorHAnsi" w:hAnsiTheme="minorHAnsi" w:cstheme="minorHAnsi"/>
                <w:b/>
                <w:sz w:val="20"/>
                <w:szCs w:val="20"/>
              </w:rPr>
            </w:pPr>
            <w:r w:rsidRPr="002D58F3">
              <w:rPr>
                <w:rFonts w:asciiTheme="minorHAnsi" w:hAnsiTheme="minorHAnsi" w:cstheme="minorHAnsi"/>
                <w:b/>
                <w:sz w:val="20"/>
                <w:szCs w:val="20"/>
              </w:rPr>
              <w:t>TOTAL</w:t>
            </w:r>
          </w:p>
        </w:tc>
        <w:tc>
          <w:tcPr>
            <w:tcW w:w="1169" w:type="dxa"/>
            <w:vAlign w:val="bottom"/>
          </w:tcPr>
          <w:p w14:paraId="6A435557" w14:textId="314F5A5C" w:rsidR="00C07E17" w:rsidRPr="00131C9E" w:rsidRDefault="00C07E17" w:rsidP="00B12656">
            <w:pPr>
              <w:pStyle w:val="NormalWeb"/>
              <w:jc w:val="center"/>
              <w:rPr>
                <w:rFonts w:cstheme="minorHAnsi"/>
                <w:b/>
                <w:sz w:val="20"/>
                <w:szCs w:val="20"/>
              </w:rPr>
            </w:pPr>
            <w:r w:rsidRPr="00131C9E">
              <w:rPr>
                <w:rFonts w:ascii="Calibri" w:hAnsi="Calibri" w:cs="Calibri"/>
                <w:b/>
                <w:color w:val="000000"/>
                <w:sz w:val="20"/>
                <w:szCs w:val="20"/>
              </w:rPr>
              <w:t>27.3</w:t>
            </w:r>
          </w:p>
        </w:tc>
        <w:tc>
          <w:tcPr>
            <w:tcW w:w="1169" w:type="dxa"/>
            <w:vAlign w:val="bottom"/>
          </w:tcPr>
          <w:p w14:paraId="342DE81D" w14:textId="59542CEB" w:rsidR="00C07E17" w:rsidRPr="00131C9E" w:rsidRDefault="00C07E17" w:rsidP="002C1D4B">
            <w:pPr>
              <w:pStyle w:val="NormalWeb"/>
              <w:jc w:val="center"/>
              <w:rPr>
                <w:rFonts w:cstheme="minorHAnsi"/>
                <w:b/>
                <w:sz w:val="20"/>
                <w:szCs w:val="20"/>
              </w:rPr>
            </w:pPr>
            <w:r w:rsidRPr="00131C9E">
              <w:rPr>
                <w:rFonts w:ascii="Calibri" w:hAnsi="Calibri" w:cs="Calibri"/>
                <w:b/>
                <w:color w:val="000000"/>
                <w:sz w:val="20"/>
                <w:szCs w:val="20"/>
              </w:rPr>
              <w:t>44.0</w:t>
            </w:r>
          </w:p>
        </w:tc>
        <w:tc>
          <w:tcPr>
            <w:tcW w:w="1170" w:type="dxa"/>
            <w:vAlign w:val="bottom"/>
          </w:tcPr>
          <w:p w14:paraId="602E5D86" w14:textId="3ACBB4F8" w:rsidR="00C07E17" w:rsidRPr="00131C9E" w:rsidRDefault="00C07E17" w:rsidP="002C1D4B">
            <w:pPr>
              <w:pStyle w:val="NormalWeb"/>
              <w:jc w:val="center"/>
              <w:rPr>
                <w:rFonts w:cstheme="minorHAnsi"/>
                <w:b/>
                <w:sz w:val="20"/>
                <w:szCs w:val="20"/>
              </w:rPr>
            </w:pPr>
            <w:r w:rsidRPr="00131C9E">
              <w:rPr>
                <w:rFonts w:ascii="Calibri" w:hAnsi="Calibri" w:cs="Calibri"/>
                <w:b/>
                <w:color w:val="000000"/>
                <w:sz w:val="20"/>
                <w:szCs w:val="20"/>
              </w:rPr>
              <w:t>71.3</w:t>
            </w:r>
          </w:p>
        </w:tc>
        <w:tc>
          <w:tcPr>
            <w:tcW w:w="1312" w:type="dxa"/>
            <w:vAlign w:val="bottom"/>
          </w:tcPr>
          <w:p w14:paraId="6DC6D856" w14:textId="4231F28A" w:rsidR="00C07E17" w:rsidRPr="00131C9E" w:rsidRDefault="00C07E17" w:rsidP="002C1D4B">
            <w:pPr>
              <w:pStyle w:val="NormalWeb"/>
              <w:jc w:val="center"/>
              <w:rPr>
                <w:rFonts w:cstheme="minorHAnsi"/>
                <w:b/>
                <w:sz w:val="20"/>
                <w:szCs w:val="20"/>
              </w:rPr>
            </w:pPr>
            <w:r w:rsidRPr="00131C9E">
              <w:rPr>
                <w:rFonts w:ascii="Calibri" w:hAnsi="Calibri" w:cs="Calibri"/>
                <w:b/>
                <w:color w:val="000000"/>
                <w:sz w:val="20"/>
                <w:szCs w:val="20"/>
              </w:rPr>
              <w:t>25.6</w:t>
            </w:r>
          </w:p>
        </w:tc>
        <w:tc>
          <w:tcPr>
            <w:tcW w:w="1122" w:type="dxa"/>
            <w:vAlign w:val="bottom"/>
          </w:tcPr>
          <w:p w14:paraId="00664259" w14:textId="5850C35C" w:rsidR="00C07E17" w:rsidRPr="00131C9E" w:rsidRDefault="00C07E17" w:rsidP="002C1D4B">
            <w:pPr>
              <w:pStyle w:val="NormalWeb"/>
              <w:jc w:val="center"/>
              <w:rPr>
                <w:rFonts w:cstheme="minorHAnsi"/>
                <w:b/>
                <w:sz w:val="20"/>
                <w:szCs w:val="20"/>
              </w:rPr>
            </w:pPr>
            <w:r w:rsidRPr="00131C9E">
              <w:rPr>
                <w:rFonts w:ascii="Calibri" w:hAnsi="Calibri" w:cs="Calibri"/>
                <w:b/>
                <w:color w:val="000000"/>
                <w:sz w:val="20"/>
                <w:szCs w:val="20"/>
              </w:rPr>
              <w:t>3.1</w:t>
            </w:r>
          </w:p>
        </w:tc>
        <w:tc>
          <w:tcPr>
            <w:tcW w:w="1122" w:type="dxa"/>
            <w:vAlign w:val="bottom"/>
          </w:tcPr>
          <w:p w14:paraId="6E0C0168" w14:textId="5D8F7FEA" w:rsidR="00C07E17" w:rsidRPr="00131C9E" w:rsidRDefault="00C07E17" w:rsidP="002C1D4B">
            <w:pPr>
              <w:pStyle w:val="NormalWeb"/>
              <w:jc w:val="center"/>
              <w:rPr>
                <w:rFonts w:cstheme="minorHAnsi"/>
                <w:b/>
                <w:sz w:val="20"/>
                <w:szCs w:val="20"/>
              </w:rPr>
            </w:pPr>
            <w:r w:rsidRPr="00131C9E">
              <w:rPr>
                <w:rFonts w:ascii="Calibri" w:hAnsi="Calibri" w:cs="Calibri"/>
                <w:b/>
                <w:color w:val="000000"/>
                <w:sz w:val="20"/>
                <w:szCs w:val="20"/>
              </w:rPr>
              <w:t>15.2</w:t>
            </w:r>
          </w:p>
        </w:tc>
        <w:tc>
          <w:tcPr>
            <w:tcW w:w="1123" w:type="dxa"/>
            <w:vAlign w:val="bottom"/>
          </w:tcPr>
          <w:p w14:paraId="5D9EF202" w14:textId="415A1D03" w:rsidR="00C07E17" w:rsidRPr="00131C9E" w:rsidRDefault="00C07E17" w:rsidP="002C1D4B">
            <w:pPr>
              <w:pStyle w:val="NormalWeb"/>
              <w:jc w:val="center"/>
              <w:rPr>
                <w:rFonts w:cstheme="minorHAnsi"/>
                <w:b/>
                <w:sz w:val="20"/>
                <w:szCs w:val="20"/>
              </w:rPr>
            </w:pPr>
            <w:r w:rsidRPr="00131C9E">
              <w:rPr>
                <w:rFonts w:ascii="Calibri" w:hAnsi="Calibri" w:cs="Calibri"/>
                <w:b/>
                <w:color w:val="000000"/>
                <w:sz w:val="20"/>
                <w:szCs w:val="20"/>
              </w:rPr>
              <w:t>75.9</w:t>
            </w:r>
          </w:p>
        </w:tc>
      </w:tr>
    </w:tbl>
    <w:p w14:paraId="3842E52E" w14:textId="77777777" w:rsidR="007A757E" w:rsidRPr="00796D2F" w:rsidRDefault="007A757E" w:rsidP="007A757E">
      <w:pPr>
        <w:pStyle w:val="Footer"/>
      </w:pPr>
      <w:r w:rsidRPr="00796D2F">
        <w:rPr>
          <w:b/>
        </w:rPr>
        <w:t>Not published (n.p.)</w:t>
      </w:r>
      <w:r w:rsidRPr="00796D2F">
        <w:t xml:space="preserve"> indicates that sufficient data were not available to produce a reliable estimate for the particular group of job seekers.</w:t>
      </w:r>
    </w:p>
    <w:p w14:paraId="4F9DE753" w14:textId="37B45D5E" w:rsidR="000675F8" w:rsidRPr="00796D2F" w:rsidRDefault="000675F8" w:rsidP="000C31DA">
      <w:pPr>
        <w:pStyle w:val="Footer"/>
        <w:rPr>
          <w:rFonts w:cs="Calibri"/>
        </w:rPr>
      </w:pPr>
      <w:r w:rsidRPr="00796D2F">
        <w:t>This table refers to outcomes for job</w:t>
      </w:r>
      <w:r w:rsidRPr="00796D2F">
        <w:rPr>
          <w:lang w:val="en-GB"/>
        </w:rPr>
        <w:t xml:space="preserve"> seekers who were placed in jobs </w:t>
      </w:r>
      <w:r w:rsidR="00703781" w:rsidRPr="00796D2F">
        <w:rPr>
          <w:lang w:val="en-GB"/>
        </w:rPr>
        <w:t>through</w:t>
      </w:r>
      <w:r w:rsidR="00C526A2">
        <w:rPr>
          <w:lang w:val="en-GB"/>
        </w:rPr>
        <w:t xml:space="preserve"> JSA in the 12 months to </w:t>
      </w:r>
      <w:r w:rsidR="00AB6374">
        <w:rPr>
          <w:lang w:val="en-GB"/>
        </w:rPr>
        <w:t>September</w:t>
      </w:r>
      <w:r w:rsidR="00C0409E" w:rsidRPr="00796D2F">
        <w:t xml:space="preserve"> </w:t>
      </w:r>
      <w:r w:rsidR="00562981" w:rsidRPr="00796D2F">
        <w:rPr>
          <w:lang w:val="en-GB"/>
        </w:rPr>
        <w:t>201</w:t>
      </w:r>
      <w:r w:rsidR="00C9100F">
        <w:rPr>
          <w:lang w:val="en-GB"/>
        </w:rPr>
        <w:t>4</w:t>
      </w:r>
      <w:r w:rsidRPr="00796D2F">
        <w:rPr>
          <w:lang w:val="en-GB"/>
        </w:rPr>
        <w:t xml:space="preserve">, with outcomes measured around three months later. See the 'Sampling, In-scope populations and Results' section on </w:t>
      </w:r>
      <w:r w:rsidR="009A3757" w:rsidRPr="00796D2F">
        <w:rPr>
          <w:lang w:val="en-GB"/>
        </w:rPr>
        <w:t xml:space="preserve">page </w:t>
      </w:r>
      <w:r w:rsidR="002D2224">
        <w:rPr>
          <w:lang w:val="en-GB"/>
        </w:rPr>
        <w:t>22</w:t>
      </w:r>
      <w:r w:rsidR="002D2224" w:rsidRPr="00796D2F">
        <w:rPr>
          <w:lang w:val="en-GB"/>
        </w:rPr>
        <w:t xml:space="preserve"> </w:t>
      </w:r>
      <w:r w:rsidRPr="00796D2F">
        <w:rPr>
          <w:lang w:val="en-GB"/>
        </w:rPr>
        <w:t>for further details.</w:t>
      </w:r>
    </w:p>
    <w:p w14:paraId="77C032E4" w14:textId="77777777" w:rsidR="000675F8" w:rsidRPr="00796D2F" w:rsidRDefault="000675F8" w:rsidP="000C31DA">
      <w:pPr>
        <w:pStyle w:val="Footer"/>
        <w:rPr>
          <w:rFonts w:cs="Calibri"/>
        </w:rPr>
      </w:pPr>
      <w:r w:rsidRPr="00796D2F">
        <w:rPr>
          <w:rFonts w:cs="Calibri"/>
        </w:rPr>
        <w:t xml:space="preserve">The job seeker characteristics refer to the job seekers’ circumstances at </w:t>
      </w:r>
      <w:r w:rsidR="00C759CE" w:rsidRPr="00796D2F">
        <w:rPr>
          <w:rFonts w:cs="Calibri"/>
        </w:rPr>
        <w:t>time of job placement</w:t>
      </w:r>
      <w:r w:rsidRPr="00796D2F">
        <w:rPr>
          <w:rFonts w:cs="Calibri"/>
        </w:rPr>
        <w:t>.</w:t>
      </w:r>
    </w:p>
    <w:p w14:paraId="236D4992" w14:textId="77777777" w:rsidR="00D90563" w:rsidRDefault="000675F8" w:rsidP="000C31DA">
      <w:pPr>
        <w:pStyle w:val="Footer"/>
      </w:pPr>
      <w:r w:rsidRPr="00796D2F">
        <w:t>Outcomes for job seekers on other income support types are not reported separately but included in the overall total.</w:t>
      </w:r>
      <w:r w:rsidR="00D90563">
        <w:br w:type="page"/>
      </w:r>
    </w:p>
    <w:p w14:paraId="32AC1984" w14:textId="058268BB" w:rsidR="00B5599A" w:rsidRPr="00796D2F" w:rsidRDefault="00B5599A" w:rsidP="00B5599A">
      <w:pPr>
        <w:pStyle w:val="Heading2"/>
        <w:jc w:val="center"/>
      </w:pPr>
      <w:bookmarkStart w:id="37" w:name="_Toc411520453"/>
      <w:r w:rsidRPr="00796D2F">
        <w:lastRenderedPageBreak/>
        <w:t xml:space="preserve">Table 2.7 </w:t>
      </w:r>
      <w:r w:rsidR="009C0DCE" w:rsidRPr="00796D2F">
        <w:t>–</w:t>
      </w:r>
      <w:r w:rsidRPr="00796D2F">
        <w:t xml:space="preserve"> JSA Activities</w:t>
      </w:r>
      <w:r w:rsidR="00A110F9" w:rsidRPr="00796D2F">
        <w:t>,</w:t>
      </w:r>
      <w:r w:rsidR="00D44B88">
        <w:t xml:space="preserve"> </w:t>
      </w:r>
      <w:r w:rsidR="00AB6374">
        <w:t>December</w:t>
      </w:r>
      <w:r w:rsidR="00F31F59" w:rsidRPr="00796D2F">
        <w:t xml:space="preserve"> </w:t>
      </w:r>
      <w:r w:rsidR="007C3312" w:rsidRPr="00796D2F">
        <w:t>201</w:t>
      </w:r>
      <w:r w:rsidR="00F35767">
        <w:t>4</w:t>
      </w:r>
      <w:bookmarkEnd w:id="37"/>
    </w:p>
    <w:tbl>
      <w:tblPr>
        <w:tblStyle w:val="TableGrid"/>
        <w:tblW w:w="5000" w:type="pct"/>
        <w:tblLayout w:type="fixed"/>
        <w:tblLook w:val="04A0" w:firstRow="1" w:lastRow="0" w:firstColumn="1" w:lastColumn="0" w:noHBand="0" w:noVBand="1"/>
      </w:tblPr>
      <w:tblGrid>
        <w:gridCol w:w="2044"/>
        <w:gridCol w:w="1159"/>
        <w:gridCol w:w="1160"/>
        <w:gridCol w:w="1160"/>
        <w:gridCol w:w="1404"/>
        <w:gridCol w:w="1259"/>
        <w:gridCol w:w="1259"/>
        <w:gridCol w:w="1260"/>
      </w:tblGrid>
      <w:tr w:rsidR="0036761F" w:rsidRPr="00796D2F" w14:paraId="419A0180" w14:textId="77777777" w:rsidTr="00D66BF7">
        <w:trPr>
          <w:tblHeader/>
        </w:trPr>
        <w:tc>
          <w:tcPr>
            <w:tcW w:w="2044" w:type="dxa"/>
            <w:tcBorders>
              <w:bottom w:val="single" w:sz="4" w:space="0" w:color="auto"/>
            </w:tcBorders>
            <w:shd w:val="clear" w:color="auto" w:fill="1F497D" w:themeFill="text2"/>
            <w:vAlign w:val="bottom"/>
          </w:tcPr>
          <w:p w14:paraId="0F5BAEA1" w14:textId="77777777" w:rsidR="0036761F" w:rsidRPr="00796D2F" w:rsidRDefault="0036761F" w:rsidP="004C0C90">
            <w:pPr>
              <w:pStyle w:val="TableHeading"/>
              <w:jc w:val="center"/>
              <w:rPr>
                <w:b/>
                <w:color w:val="FFFFFF" w:themeColor="background1"/>
                <w:sz w:val="20"/>
                <w:szCs w:val="20"/>
              </w:rPr>
            </w:pPr>
          </w:p>
        </w:tc>
        <w:tc>
          <w:tcPr>
            <w:tcW w:w="1159" w:type="dxa"/>
            <w:tcBorders>
              <w:bottom w:val="single" w:sz="4" w:space="0" w:color="auto"/>
            </w:tcBorders>
            <w:shd w:val="clear" w:color="auto" w:fill="1F497D" w:themeFill="text2"/>
            <w:vAlign w:val="bottom"/>
          </w:tcPr>
          <w:p w14:paraId="4B470984"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Employed full-time</w:t>
            </w:r>
            <w:r w:rsidR="004C0C90" w:rsidRPr="00796D2F">
              <w:rPr>
                <w:b/>
                <w:color w:val="FFFFFF" w:themeColor="background1"/>
                <w:sz w:val="20"/>
                <w:szCs w:val="20"/>
              </w:rPr>
              <w:br/>
            </w:r>
            <w:r w:rsidRPr="00796D2F">
              <w:rPr>
                <w:b/>
                <w:color w:val="FFFFFF" w:themeColor="background1"/>
                <w:sz w:val="20"/>
                <w:szCs w:val="20"/>
              </w:rPr>
              <w:t>(%)</w:t>
            </w:r>
          </w:p>
        </w:tc>
        <w:tc>
          <w:tcPr>
            <w:tcW w:w="1160" w:type="dxa"/>
            <w:tcBorders>
              <w:bottom w:val="single" w:sz="4" w:space="0" w:color="auto"/>
            </w:tcBorders>
            <w:shd w:val="clear" w:color="auto" w:fill="1F497D" w:themeFill="text2"/>
            <w:vAlign w:val="bottom"/>
          </w:tcPr>
          <w:p w14:paraId="7F44DB2D" w14:textId="10D57E46"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Employed part-</w:t>
            </w:r>
            <w:r w:rsidR="00D806C6">
              <w:rPr>
                <w:b/>
                <w:color w:val="FFFFFF" w:themeColor="background1"/>
                <w:sz w:val="20"/>
                <w:szCs w:val="20"/>
              </w:rPr>
              <w:t xml:space="preserve"> </w:t>
            </w:r>
            <w:r w:rsidRPr="00796D2F">
              <w:rPr>
                <w:b/>
                <w:color w:val="FFFFFF" w:themeColor="background1"/>
                <w:sz w:val="20"/>
                <w:szCs w:val="20"/>
              </w:rPr>
              <w:t>time</w:t>
            </w:r>
            <w:r w:rsidR="004C0C90" w:rsidRPr="00796D2F">
              <w:rPr>
                <w:b/>
                <w:color w:val="FFFFFF" w:themeColor="background1"/>
                <w:sz w:val="20"/>
                <w:szCs w:val="20"/>
              </w:rPr>
              <w:br/>
            </w:r>
            <w:r w:rsidRPr="00796D2F">
              <w:rPr>
                <w:b/>
                <w:color w:val="FFFFFF" w:themeColor="background1"/>
                <w:sz w:val="20"/>
                <w:szCs w:val="20"/>
              </w:rPr>
              <w:t>(%)</w:t>
            </w:r>
          </w:p>
        </w:tc>
        <w:tc>
          <w:tcPr>
            <w:tcW w:w="1160" w:type="dxa"/>
            <w:tcBorders>
              <w:bottom w:val="single" w:sz="4" w:space="0" w:color="auto"/>
            </w:tcBorders>
            <w:shd w:val="clear" w:color="auto" w:fill="1F497D" w:themeFill="text2"/>
            <w:vAlign w:val="bottom"/>
          </w:tcPr>
          <w:p w14:paraId="0F993F77"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Employed total</w:t>
            </w:r>
            <w:r w:rsidR="004C0C90" w:rsidRPr="00796D2F">
              <w:rPr>
                <w:b/>
                <w:color w:val="FFFFFF" w:themeColor="background1"/>
                <w:sz w:val="20"/>
                <w:szCs w:val="20"/>
              </w:rPr>
              <w:br/>
            </w:r>
            <w:r w:rsidRPr="00796D2F">
              <w:rPr>
                <w:b/>
                <w:color w:val="FFFFFF" w:themeColor="background1"/>
                <w:sz w:val="20"/>
                <w:szCs w:val="20"/>
              </w:rPr>
              <w:t>(%)</w:t>
            </w:r>
          </w:p>
        </w:tc>
        <w:tc>
          <w:tcPr>
            <w:tcW w:w="1404" w:type="dxa"/>
            <w:tcBorders>
              <w:bottom w:val="single" w:sz="4" w:space="0" w:color="auto"/>
            </w:tcBorders>
            <w:shd w:val="clear" w:color="auto" w:fill="1F497D" w:themeFill="text2"/>
            <w:vAlign w:val="bottom"/>
          </w:tcPr>
          <w:p w14:paraId="05248449"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Unemployed</w:t>
            </w:r>
            <w:r w:rsidR="004C0C90" w:rsidRPr="00796D2F">
              <w:rPr>
                <w:b/>
                <w:color w:val="FFFFFF" w:themeColor="background1"/>
                <w:sz w:val="20"/>
                <w:szCs w:val="20"/>
              </w:rPr>
              <w:br/>
            </w:r>
            <w:r w:rsidRPr="00796D2F">
              <w:rPr>
                <w:b/>
                <w:color w:val="FFFFFF" w:themeColor="background1"/>
                <w:sz w:val="20"/>
                <w:szCs w:val="20"/>
              </w:rPr>
              <w:t>(%)</w:t>
            </w:r>
          </w:p>
        </w:tc>
        <w:tc>
          <w:tcPr>
            <w:tcW w:w="1259" w:type="dxa"/>
            <w:tcBorders>
              <w:bottom w:val="single" w:sz="4" w:space="0" w:color="auto"/>
            </w:tcBorders>
            <w:shd w:val="clear" w:color="auto" w:fill="1F497D" w:themeFill="text2"/>
            <w:vAlign w:val="bottom"/>
          </w:tcPr>
          <w:p w14:paraId="64F3A601"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Not in the labour force</w:t>
            </w:r>
            <w:r w:rsidR="004C0C90" w:rsidRPr="00796D2F">
              <w:rPr>
                <w:b/>
                <w:color w:val="FFFFFF" w:themeColor="background1"/>
                <w:sz w:val="20"/>
                <w:szCs w:val="20"/>
              </w:rPr>
              <w:br/>
            </w:r>
            <w:r w:rsidRPr="00796D2F">
              <w:rPr>
                <w:b/>
                <w:color w:val="FFFFFF" w:themeColor="background1"/>
                <w:sz w:val="20"/>
                <w:szCs w:val="20"/>
              </w:rPr>
              <w:t>(%)</w:t>
            </w:r>
          </w:p>
        </w:tc>
        <w:tc>
          <w:tcPr>
            <w:tcW w:w="1259" w:type="dxa"/>
            <w:tcBorders>
              <w:bottom w:val="single" w:sz="4" w:space="0" w:color="auto"/>
            </w:tcBorders>
            <w:shd w:val="clear" w:color="auto" w:fill="1F497D" w:themeFill="text2"/>
            <w:vAlign w:val="bottom"/>
          </w:tcPr>
          <w:p w14:paraId="72346B1F"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Education &amp; training</w:t>
            </w:r>
            <w:r w:rsidR="004C0C90" w:rsidRPr="00796D2F">
              <w:rPr>
                <w:b/>
                <w:color w:val="FFFFFF" w:themeColor="background1"/>
                <w:sz w:val="20"/>
                <w:szCs w:val="20"/>
              </w:rPr>
              <w:br/>
            </w:r>
            <w:r w:rsidRPr="00796D2F">
              <w:rPr>
                <w:b/>
                <w:color w:val="FFFFFF" w:themeColor="background1"/>
                <w:sz w:val="20"/>
                <w:szCs w:val="20"/>
              </w:rPr>
              <w:t>(%)</w:t>
            </w:r>
          </w:p>
        </w:tc>
        <w:tc>
          <w:tcPr>
            <w:tcW w:w="1260" w:type="dxa"/>
            <w:tcBorders>
              <w:bottom w:val="single" w:sz="4" w:space="0" w:color="auto"/>
            </w:tcBorders>
            <w:shd w:val="clear" w:color="auto" w:fill="1F497D" w:themeFill="text2"/>
            <w:vAlign w:val="bottom"/>
          </w:tcPr>
          <w:p w14:paraId="5FFE80A4"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Positive outcomes</w:t>
            </w:r>
            <w:r w:rsidR="004C0C90" w:rsidRPr="00796D2F">
              <w:rPr>
                <w:b/>
                <w:color w:val="FFFFFF" w:themeColor="background1"/>
                <w:sz w:val="20"/>
                <w:szCs w:val="20"/>
              </w:rPr>
              <w:br/>
            </w:r>
            <w:r w:rsidRPr="00796D2F">
              <w:rPr>
                <w:b/>
                <w:color w:val="FFFFFF" w:themeColor="background1"/>
                <w:sz w:val="20"/>
                <w:szCs w:val="20"/>
              </w:rPr>
              <w:t>(%)</w:t>
            </w:r>
          </w:p>
        </w:tc>
      </w:tr>
      <w:tr w:rsidR="00131C9E" w:rsidRPr="00796D2F" w14:paraId="3110E3A1" w14:textId="77777777" w:rsidTr="003C0FD0">
        <w:tc>
          <w:tcPr>
            <w:tcW w:w="2044" w:type="dxa"/>
            <w:vAlign w:val="bottom"/>
          </w:tcPr>
          <w:p w14:paraId="4C3850E2" w14:textId="0C117E21" w:rsidR="00131C9E" w:rsidRPr="00A23B8A" w:rsidRDefault="00131C9E" w:rsidP="00BA766A">
            <w:pPr>
              <w:pStyle w:val="TableHeading"/>
              <w:rPr>
                <w:b/>
                <w:i/>
                <w:sz w:val="20"/>
                <w:szCs w:val="20"/>
              </w:rPr>
            </w:pPr>
            <w:r w:rsidRPr="00A23B8A">
              <w:rPr>
                <w:b/>
                <w:i/>
                <w:sz w:val="20"/>
                <w:szCs w:val="20"/>
              </w:rPr>
              <w:t>Intensive Activity</w:t>
            </w:r>
            <w:bookmarkStart w:id="38" w:name="_Ref376860292"/>
            <w:r w:rsidRPr="00A23B8A">
              <w:rPr>
                <w:rStyle w:val="FootnoteReference"/>
                <w:b/>
                <w:i/>
                <w:sz w:val="20"/>
                <w:szCs w:val="20"/>
              </w:rPr>
              <w:footnoteReference w:id="2"/>
            </w:r>
            <w:bookmarkEnd w:id="38"/>
          </w:p>
        </w:tc>
        <w:tc>
          <w:tcPr>
            <w:tcW w:w="1159" w:type="dxa"/>
            <w:vAlign w:val="bottom"/>
          </w:tcPr>
          <w:p w14:paraId="2783CF96" w14:textId="0F8292FF" w:rsidR="00131C9E" w:rsidRPr="003C0FD0" w:rsidRDefault="00131C9E" w:rsidP="003C0FD0">
            <w:pPr>
              <w:pStyle w:val="NormalWeb"/>
              <w:jc w:val="center"/>
              <w:rPr>
                <w:rFonts w:cstheme="minorHAnsi"/>
                <w:b/>
                <w:i/>
                <w:sz w:val="20"/>
                <w:szCs w:val="20"/>
              </w:rPr>
            </w:pPr>
            <w:r w:rsidRPr="003C0FD0">
              <w:rPr>
                <w:rFonts w:cstheme="minorHAnsi"/>
                <w:b/>
                <w:i/>
                <w:sz w:val="20"/>
                <w:szCs w:val="20"/>
              </w:rPr>
              <w:t>8.0</w:t>
            </w:r>
          </w:p>
        </w:tc>
        <w:tc>
          <w:tcPr>
            <w:tcW w:w="1160" w:type="dxa"/>
            <w:vAlign w:val="bottom"/>
          </w:tcPr>
          <w:p w14:paraId="06BF6D09" w14:textId="4796DCEF" w:rsidR="00131C9E" w:rsidRPr="003C0FD0" w:rsidRDefault="00131C9E" w:rsidP="003C0FD0">
            <w:pPr>
              <w:pStyle w:val="NormalWeb"/>
              <w:jc w:val="center"/>
              <w:rPr>
                <w:rFonts w:cstheme="minorHAnsi"/>
                <w:b/>
                <w:i/>
                <w:sz w:val="20"/>
                <w:szCs w:val="20"/>
              </w:rPr>
            </w:pPr>
            <w:r w:rsidRPr="003C0FD0">
              <w:rPr>
                <w:rFonts w:cstheme="minorHAnsi"/>
                <w:b/>
                <w:i/>
                <w:sz w:val="20"/>
                <w:szCs w:val="20"/>
              </w:rPr>
              <w:t>21.4</w:t>
            </w:r>
          </w:p>
        </w:tc>
        <w:tc>
          <w:tcPr>
            <w:tcW w:w="1160" w:type="dxa"/>
            <w:vAlign w:val="bottom"/>
          </w:tcPr>
          <w:p w14:paraId="78C6A6F1" w14:textId="6C4E27B1" w:rsidR="00131C9E" w:rsidRPr="003C0FD0" w:rsidRDefault="00131C9E" w:rsidP="003C0FD0">
            <w:pPr>
              <w:pStyle w:val="NormalWeb"/>
              <w:jc w:val="center"/>
              <w:rPr>
                <w:rFonts w:cstheme="minorHAnsi"/>
                <w:b/>
                <w:i/>
                <w:sz w:val="20"/>
                <w:szCs w:val="20"/>
              </w:rPr>
            </w:pPr>
            <w:r w:rsidRPr="003C0FD0">
              <w:rPr>
                <w:rFonts w:cstheme="minorHAnsi"/>
                <w:b/>
                <w:i/>
                <w:sz w:val="20"/>
                <w:szCs w:val="20"/>
              </w:rPr>
              <w:t>29.3</w:t>
            </w:r>
          </w:p>
        </w:tc>
        <w:tc>
          <w:tcPr>
            <w:tcW w:w="1404" w:type="dxa"/>
            <w:vAlign w:val="bottom"/>
          </w:tcPr>
          <w:p w14:paraId="77FF5FFC" w14:textId="1F4DFFA7" w:rsidR="00131C9E" w:rsidRPr="003C0FD0" w:rsidRDefault="00131C9E" w:rsidP="003C0FD0">
            <w:pPr>
              <w:pStyle w:val="NormalWeb"/>
              <w:jc w:val="center"/>
              <w:rPr>
                <w:rFonts w:cstheme="minorHAnsi"/>
                <w:b/>
                <w:i/>
                <w:sz w:val="20"/>
                <w:szCs w:val="20"/>
              </w:rPr>
            </w:pPr>
            <w:r w:rsidRPr="003C0FD0">
              <w:rPr>
                <w:rFonts w:cstheme="minorHAnsi"/>
                <w:b/>
                <w:i/>
                <w:sz w:val="20"/>
                <w:szCs w:val="20"/>
              </w:rPr>
              <w:t>64.0</w:t>
            </w:r>
          </w:p>
        </w:tc>
        <w:tc>
          <w:tcPr>
            <w:tcW w:w="1259" w:type="dxa"/>
            <w:vAlign w:val="bottom"/>
          </w:tcPr>
          <w:p w14:paraId="1B12513E" w14:textId="63EF3D55" w:rsidR="00131C9E" w:rsidRPr="003C0FD0" w:rsidRDefault="00131C9E" w:rsidP="003C0FD0">
            <w:pPr>
              <w:pStyle w:val="NormalWeb"/>
              <w:jc w:val="center"/>
              <w:rPr>
                <w:rFonts w:cstheme="minorHAnsi"/>
                <w:b/>
                <w:i/>
                <w:sz w:val="20"/>
                <w:szCs w:val="20"/>
              </w:rPr>
            </w:pPr>
            <w:r w:rsidRPr="003C0FD0">
              <w:rPr>
                <w:rFonts w:cstheme="minorHAnsi"/>
                <w:b/>
                <w:i/>
                <w:sz w:val="20"/>
                <w:szCs w:val="20"/>
              </w:rPr>
              <w:t>6.6</w:t>
            </w:r>
          </w:p>
        </w:tc>
        <w:tc>
          <w:tcPr>
            <w:tcW w:w="1259" w:type="dxa"/>
            <w:vAlign w:val="bottom"/>
          </w:tcPr>
          <w:p w14:paraId="28C37365" w14:textId="5B27558A" w:rsidR="00131C9E" w:rsidRPr="003C0FD0" w:rsidRDefault="00131C9E" w:rsidP="003C0FD0">
            <w:pPr>
              <w:pStyle w:val="NormalWeb"/>
              <w:jc w:val="center"/>
              <w:rPr>
                <w:rFonts w:cstheme="minorHAnsi"/>
                <w:b/>
                <w:i/>
                <w:sz w:val="20"/>
                <w:szCs w:val="20"/>
              </w:rPr>
            </w:pPr>
            <w:r w:rsidRPr="003C0FD0">
              <w:rPr>
                <w:rFonts w:cstheme="minorHAnsi"/>
                <w:b/>
                <w:i/>
                <w:sz w:val="20"/>
                <w:szCs w:val="20"/>
              </w:rPr>
              <w:t>23.3</w:t>
            </w:r>
          </w:p>
        </w:tc>
        <w:tc>
          <w:tcPr>
            <w:tcW w:w="1260" w:type="dxa"/>
            <w:vAlign w:val="bottom"/>
          </w:tcPr>
          <w:p w14:paraId="6D2EA22F" w14:textId="7763263F" w:rsidR="00131C9E" w:rsidRPr="003C0FD0" w:rsidRDefault="00131C9E" w:rsidP="003C0FD0">
            <w:pPr>
              <w:pStyle w:val="NormalWeb"/>
              <w:jc w:val="center"/>
              <w:rPr>
                <w:rFonts w:cstheme="minorHAnsi"/>
                <w:b/>
                <w:i/>
                <w:sz w:val="20"/>
                <w:szCs w:val="20"/>
              </w:rPr>
            </w:pPr>
            <w:r w:rsidRPr="003C0FD0">
              <w:rPr>
                <w:rFonts w:cstheme="minorHAnsi"/>
                <w:b/>
                <w:i/>
                <w:sz w:val="20"/>
                <w:szCs w:val="20"/>
              </w:rPr>
              <w:t>46.7</w:t>
            </w:r>
          </w:p>
        </w:tc>
      </w:tr>
      <w:tr w:rsidR="00227836" w:rsidRPr="00796D2F" w14:paraId="5A88726B" w14:textId="77777777" w:rsidTr="003C0FD0">
        <w:tc>
          <w:tcPr>
            <w:tcW w:w="2044" w:type="dxa"/>
            <w:vAlign w:val="bottom"/>
          </w:tcPr>
          <w:p w14:paraId="6FF96962" w14:textId="4E7EF466" w:rsidR="00227836" w:rsidRPr="00BD23A6" w:rsidRDefault="00227836" w:rsidP="00BA766A">
            <w:pPr>
              <w:pStyle w:val="TableHeading"/>
              <w:rPr>
                <w:sz w:val="20"/>
                <w:szCs w:val="20"/>
              </w:rPr>
            </w:pPr>
            <w:r>
              <w:rPr>
                <w:sz w:val="20"/>
                <w:szCs w:val="20"/>
              </w:rPr>
              <w:t xml:space="preserve">Vocational </w:t>
            </w:r>
            <w:r w:rsidRPr="00A23B8A">
              <w:rPr>
                <w:sz w:val="20"/>
                <w:szCs w:val="20"/>
              </w:rPr>
              <w:t>Training</w:t>
            </w:r>
          </w:p>
        </w:tc>
        <w:tc>
          <w:tcPr>
            <w:tcW w:w="1159" w:type="dxa"/>
            <w:vAlign w:val="bottom"/>
          </w:tcPr>
          <w:p w14:paraId="4E4CC2E5" w14:textId="5A50C19E" w:rsidR="00227836" w:rsidRPr="003C0FD0" w:rsidRDefault="00227836" w:rsidP="003C0FD0">
            <w:pPr>
              <w:pStyle w:val="NormalWeb"/>
              <w:jc w:val="center"/>
              <w:rPr>
                <w:rFonts w:cstheme="minorHAnsi"/>
                <w:sz w:val="20"/>
                <w:szCs w:val="20"/>
              </w:rPr>
            </w:pPr>
            <w:r w:rsidRPr="003C0FD0">
              <w:rPr>
                <w:rFonts w:cstheme="minorHAnsi"/>
                <w:sz w:val="20"/>
                <w:szCs w:val="20"/>
              </w:rPr>
              <w:t>7.9</w:t>
            </w:r>
          </w:p>
        </w:tc>
        <w:tc>
          <w:tcPr>
            <w:tcW w:w="1160" w:type="dxa"/>
            <w:vAlign w:val="bottom"/>
          </w:tcPr>
          <w:p w14:paraId="71DDB36A" w14:textId="6B188085" w:rsidR="00227836" w:rsidRPr="003C0FD0" w:rsidRDefault="00227836" w:rsidP="003C0FD0">
            <w:pPr>
              <w:pStyle w:val="NormalWeb"/>
              <w:jc w:val="center"/>
              <w:rPr>
                <w:rFonts w:cstheme="minorHAnsi"/>
                <w:sz w:val="20"/>
                <w:szCs w:val="20"/>
              </w:rPr>
            </w:pPr>
            <w:r w:rsidRPr="003C0FD0">
              <w:rPr>
                <w:rFonts w:cstheme="minorHAnsi"/>
                <w:sz w:val="20"/>
                <w:szCs w:val="20"/>
              </w:rPr>
              <w:t>25.3</w:t>
            </w:r>
          </w:p>
        </w:tc>
        <w:tc>
          <w:tcPr>
            <w:tcW w:w="1160" w:type="dxa"/>
            <w:vAlign w:val="bottom"/>
          </w:tcPr>
          <w:p w14:paraId="6138DCBF" w14:textId="01DDA778" w:rsidR="00227836" w:rsidRPr="003C0FD0" w:rsidRDefault="00227836" w:rsidP="003C0FD0">
            <w:pPr>
              <w:pStyle w:val="NormalWeb"/>
              <w:jc w:val="center"/>
              <w:rPr>
                <w:rFonts w:cstheme="minorHAnsi"/>
                <w:sz w:val="20"/>
                <w:szCs w:val="20"/>
              </w:rPr>
            </w:pPr>
            <w:r w:rsidRPr="003C0FD0">
              <w:rPr>
                <w:rFonts w:cstheme="minorHAnsi"/>
                <w:sz w:val="20"/>
                <w:szCs w:val="20"/>
              </w:rPr>
              <w:t>33.2</w:t>
            </w:r>
          </w:p>
        </w:tc>
        <w:tc>
          <w:tcPr>
            <w:tcW w:w="1404" w:type="dxa"/>
            <w:vAlign w:val="bottom"/>
          </w:tcPr>
          <w:p w14:paraId="5D797350" w14:textId="38B008A3" w:rsidR="00227836" w:rsidRPr="003C0FD0" w:rsidRDefault="00227836" w:rsidP="003C0FD0">
            <w:pPr>
              <w:pStyle w:val="NormalWeb"/>
              <w:jc w:val="center"/>
              <w:rPr>
                <w:rFonts w:cstheme="minorHAnsi"/>
                <w:sz w:val="20"/>
                <w:szCs w:val="20"/>
              </w:rPr>
            </w:pPr>
            <w:r w:rsidRPr="003C0FD0">
              <w:rPr>
                <w:rFonts w:cstheme="minorHAnsi"/>
                <w:sz w:val="20"/>
                <w:szCs w:val="20"/>
              </w:rPr>
              <w:t>57.7</w:t>
            </w:r>
          </w:p>
        </w:tc>
        <w:tc>
          <w:tcPr>
            <w:tcW w:w="1259" w:type="dxa"/>
            <w:vAlign w:val="bottom"/>
          </w:tcPr>
          <w:p w14:paraId="17499B6F" w14:textId="6C486B89" w:rsidR="00227836" w:rsidRPr="003C0FD0" w:rsidRDefault="00227836" w:rsidP="003C0FD0">
            <w:pPr>
              <w:pStyle w:val="NormalWeb"/>
              <w:jc w:val="center"/>
              <w:rPr>
                <w:rFonts w:cstheme="minorHAnsi"/>
                <w:sz w:val="20"/>
                <w:szCs w:val="20"/>
              </w:rPr>
            </w:pPr>
            <w:r w:rsidRPr="003C0FD0">
              <w:rPr>
                <w:rFonts w:cstheme="minorHAnsi"/>
                <w:sz w:val="20"/>
                <w:szCs w:val="20"/>
              </w:rPr>
              <w:t>9.1</w:t>
            </w:r>
          </w:p>
        </w:tc>
        <w:tc>
          <w:tcPr>
            <w:tcW w:w="1259" w:type="dxa"/>
            <w:vAlign w:val="bottom"/>
          </w:tcPr>
          <w:p w14:paraId="7DDC9CDB" w14:textId="415C2F2B" w:rsidR="00227836" w:rsidRPr="003C0FD0" w:rsidRDefault="00227836" w:rsidP="003C0FD0">
            <w:pPr>
              <w:pStyle w:val="NormalWeb"/>
              <w:jc w:val="center"/>
              <w:rPr>
                <w:rFonts w:cstheme="minorHAnsi"/>
                <w:sz w:val="20"/>
                <w:szCs w:val="20"/>
              </w:rPr>
            </w:pPr>
            <w:r w:rsidRPr="003C0FD0">
              <w:rPr>
                <w:rFonts w:cstheme="minorHAnsi"/>
                <w:sz w:val="20"/>
                <w:szCs w:val="20"/>
              </w:rPr>
              <w:t>45.2</w:t>
            </w:r>
          </w:p>
        </w:tc>
        <w:tc>
          <w:tcPr>
            <w:tcW w:w="1260" w:type="dxa"/>
            <w:vAlign w:val="bottom"/>
          </w:tcPr>
          <w:p w14:paraId="137A6BDB" w14:textId="411FB1FA" w:rsidR="00227836" w:rsidRPr="003C0FD0" w:rsidRDefault="00227836" w:rsidP="003C0FD0">
            <w:pPr>
              <w:pStyle w:val="NormalWeb"/>
              <w:jc w:val="center"/>
              <w:rPr>
                <w:rFonts w:cstheme="minorHAnsi"/>
                <w:sz w:val="20"/>
                <w:szCs w:val="20"/>
              </w:rPr>
            </w:pPr>
            <w:r w:rsidRPr="003C0FD0">
              <w:rPr>
                <w:rFonts w:cstheme="minorHAnsi"/>
                <w:sz w:val="20"/>
                <w:szCs w:val="20"/>
              </w:rPr>
              <w:t>65.6</w:t>
            </w:r>
          </w:p>
        </w:tc>
      </w:tr>
      <w:tr w:rsidR="00131C9E" w:rsidRPr="00796D2F" w14:paraId="6C41A327" w14:textId="77777777" w:rsidTr="003C0FD0">
        <w:tc>
          <w:tcPr>
            <w:tcW w:w="2044" w:type="dxa"/>
            <w:vAlign w:val="bottom"/>
          </w:tcPr>
          <w:p w14:paraId="3F9A661C" w14:textId="0FDF1AEE" w:rsidR="00131C9E" w:rsidRPr="00BD23A6" w:rsidRDefault="00131C9E" w:rsidP="00BA766A">
            <w:pPr>
              <w:pStyle w:val="TableHeading"/>
              <w:rPr>
                <w:sz w:val="20"/>
                <w:szCs w:val="20"/>
              </w:rPr>
            </w:pPr>
            <w:r w:rsidRPr="00A23B8A">
              <w:rPr>
                <w:sz w:val="20"/>
                <w:szCs w:val="20"/>
              </w:rPr>
              <w:t>Training in Job Search Techniques</w:t>
            </w:r>
          </w:p>
        </w:tc>
        <w:tc>
          <w:tcPr>
            <w:tcW w:w="1159" w:type="dxa"/>
            <w:vAlign w:val="bottom"/>
          </w:tcPr>
          <w:p w14:paraId="214C27F3" w14:textId="673F2FD0" w:rsidR="00131C9E" w:rsidRPr="003C0FD0" w:rsidRDefault="00131C9E" w:rsidP="003C0FD0">
            <w:pPr>
              <w:pStyle w:val="NormalWeb"/>
              <w:jc w:val="center"/>
              <w:rPr>
                <w:rFonts w:cstheme="minorHAnsi"/>
                <w:sz w:val="20"/>
                <w:szCs w:val="20"/>
              </w:rPr>
            </w:pPr>
            <w:r w:rsidRPr="003C0FD0">
              <w:rPr>
                <w:rFonts w:cstheme="minorHAnsi"/>
                <w:color w:val="000000"/>
                <w:sz w:val="20"/>
                <w:szCs w:val="20"/>
              </w:rPr>
              <w:t>8.1</w:t>
            </w:r>
          </w:p>
        </w:tc>
        <w:tc>
          <w:tcPr>
            <w:tcW w:w="1160" w:type="dxa"/>
            <w:vAlign w:val="bottom"/>
          </w:tcPr>
          <w:p w14:paraId="01A55EB6" w14:textId="4C90FD49" w:rsidR="00131C9E" w:rsidRPr="003C0FD0" w:rsidRDefault="00131C9E" w:rsidP="003C0FD0">
            <w:pPr>
              <w:pStyle w:val="NormalWeb"/>
              <w:jc w:val="center"/>
              <w:rPr>
                <w:rFonts w:cstheme="minorHAnsi"/>
                <w:sz w:val="20"/>
                <w:szCs w:val="20"/>
              </w:rPr>
            </w:pPr>
            <w:r w:rsidRPr="003C0FD0">
              <w:rPr>
                <w:rFonts w:cstheme="minorHAnsi"/>
                <w:color w:val="000000"/>
                <w:sz w:val="20"/>
                <w:szCs w:val="20"/>
              </w:rPr>
              <w:t>20.3</w:t>
            </w:r>
          </w:p>
        </w:tc>
        <w:tc>
          <w:tcPr>
            <w:tcW w:w="1160" w:type="dxa"/>
            <w:vAlign w:val="bottom"/>
          </w:tcPr>
          <w:p w14:paraId="402F1FE5" w14:textId="65BF6913" w:rsidR="00131C9E" w:rsidRPr="003C0FD0" w:rsidRDefault="00131C9E" w:rsidP="003C0FD0">
            <w:pPr>
              <w:pStyle w:val="NormalWeb"/>
              <w:jc w:val="center"/>
              <w:rPr>
                <w:rFonts w:cstheme="minorHAnsi"/>
                <w:sz w:val="20"/>
                <w:szCs w:val="20"/>
              </w:rPr>
            </w:pPr>
            <w:r w:rsidRPr="003C0FD0">
              <w:rPr>
                <w:rFonts w:cstheme="minorHAnsi"/>
                <w:color w:val="000000"/>
                <w:sz w:val="20"/>
                <w:szCs w:val="20"/>
              </w:rPr>
              <w:t>28.4</w:t>
            </w:r>
          </w:p>
        </w:tc>
        <w:tc>
          <w:tcPr>
            <w:tcW w:w="1404" w:type="dxa"/>
            <w:vAlign w:val="bottom"/>
          </w:tcPr>
          <w:p w14:paraId="6AE75B5F" w14:textId="53A0B172" w:rsidR="00131C9E" w:rsidRPr="003C0FD0" w:rsidRDefault="00131C9E" w:rsidP="003C0FD0">
            <w:pPr>
              <w:pStyle w:val="NormalWeb"/>
              <w:jc w:val="center"/>
              <w:rPr>
                <w:rFonts w:cstheme="minorHAnsi"/>
                <w:sz w:val="20"/>
                <w:szCs w:val="20"/>
              </w:rPr>
            </w:pPr>
            <w:r w:rsidRPr="003C0FD0">
              <w:rPr>
                <w:rFonts w:cstheme="minorHAnsi"/>
                <w:color w:val="000000"/>
                <w:sz w:val="20"/>
                <w:szCs w:val="20"/>
              </w:rPr>
              <w:t>66.1</w:t>
            </w:r>
          </w:p>
        </w:tc>
        <w:tc>
          <w:tcPr>
            <w:tcW w:w="1259" w:type="dxa"/>
            <w:vAlign w:val="bottom"/>
          </w:tcPr>
          <w:p w14:paraId="48A9463E" w14:textId="44B233F8" w:rsidR="00131C9E" w:rsidRPr="003C0FD0" w:rsidRDefault="00131C9E" w:rsidP="003C0FD0">
            <w:pPr>
              <w:pStyle w:val="NormalWeb"/>
              <w:jc w:val="center"/>
              <w:rPr>
                <w:rFonts w:cstheme="minorHAnsi"/>
                <w:sz w:val="20"/>
                <w:szCs w:val="20"/>
              </w:rPr>
            </w:pPr>
            <w:r w:rsidRPr="003C0FD0">
              <w:rPr>
                <w:rFonts w:cstheme="minorHAnsi"/>
                <w:color w:val="000000"/>
                <w:sz w:val="20"/>
                <w:szCs w:val="20"/>
              </w:rPr>
              <w:t>5.5</w:t>
            </w:r>
          </w:p>
        </w:tc>
        <w:tc>
          <w:tcPr>
            <w:tcW w:w="1259" w:type="dxa"/>
            <w:vAlign w:val="bottom"/>
          </w:tcPr>
          <w:p w14:paraId="20F8A6BF" w14:textId="77476E82" w:rsidR="00131C9E" w:rsidRPr="003C0FD0" w:rsidRDefault="00131C9E" w:rsidP="003C0FD0">
            <w:pPr>
              <w:pStyle w:val="NormalWeb"/>
              <w:jc w:val="center"/>
              <w:rPr>
                <w:rFonts w:cstheme="minorHAnsi"/>
                <w:sz w:val="20"/>
                <w:szCs w:val="20"/>
              </w:rPr>
            </w:pPr>
            <w:r w:rsidRPr="003C0FD0">
              <w:rPr>
                <w:rFonts w:cstheme="minorHAnsi"/>
                <w:color w:val="000000"/>
                <w:sz w:val="20"/>
                <w:szCs w:val="20"/>
              </w:rPr>
              <w:t>16.3</w:t>
            </w:r>
          </w:p>
        </w:tc>
        <w:tc>
          <w:tcPr>
            <w:tcW w:w="1260" w:type="dxa"/>
            <w:vAlign w:val="bottom"/>
          </w:tcPr>
          <w:p w14:paraId="7E21A847" w14:textId="3BE4ECD0" w:rsidR="00131C9E" w:rsidRPr="003C0FD0" w:rsidRDefault="00131C9E" w:rsidP="003C0FD0">
            <w:pPr>
              <w:pStyle w:val="NormalWeb"/>
              <w:jc w:val="center"/>
              <w:rPr>
                <w:rFonts w:cstheme="minorHAnsi"/>
                <w:sz w:val="20"/>
                <w:szCs w:val="20"/>
              </w:rPr>
            </w:pPr>
            <w:r w:rsidRPr="003C0FD0">
              <w:rPr>
                <w:rFonts w:cstheme="minorHAnsi"/>
                <w:color w:val="000000"/>
                <w:sz w:val="20"/>
                <w:szCs w:val="20"/>
              </w:rPr>
              <w:t>40.8</w:t>
            </w:r>
          </w:p>
        </w:tc>
      </w:tr>
      <w:tr w:rsidR="00EF3EC2" w:rsidRPr="00796D2F" w14:paraId="0EA00AD1" w14:textId="77777777" w:rsidTr="003C0FD0">
        <w:tc>
          <w:tcPr>
            <w:tcW w:w="2044" w:type="dxa"/>
            <w:vAlign w:val="bottom"/>
          </w:tcPr>
          <w:p w14:paraId="2D1CF6A5" w14:textId="47C1EC32" w:rsidR="00EF3EC2" w:rsidRPr="00BD23A6" w:rsidRDefault="00EF3EC2" w:rsidP="00BA766A">
            <w:pPr>
              <w:pStyle w:val="TableHeading"/>
              <w:rPr>
                <w:sz w:val="20"/>
                <w:szCs w:val="20"/>
              </w:rPr>
            </w:pPr>
            <w:r w:rsidRPr="00A23B8A">
              <w:rPr>
                <w:sz w:val="20"/>
                <w:szCs w:val="20"/>
              </w:rPr>
              <w:t>Work for the Dole</w:t>
            </w:r>
          </w:p>
        </w:tc>
        <w:tc>
          <w:tcPr>
            <w:tcW w:w="1159" w:type="dxa"/>
            <w:vAlign w:val="bottom"/>
          </w:tcPr>
          <w:p w14:paraId="4B2EEBF0" w14:textId="5C59CFEA" w:rsidR="00EF3EC2"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621E216A" w14:textId="5C0C23F5" w:rsidR="00EF3EC2"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38F4C76F" w14:textId="308DF3E6" w:rsidR="00EF3EC2"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404" w:type="dxa"/>
            <w:vAlign w:val="bottom"/>
          </w:tcPr>
          <w:p w14:paraId="2193C4B1" w14:textId="1A41F397" w:rsidR="00EF3EC2" w:rsidRPr="003C0FD0" w:rsidRDefault="00131C9E" w:rsidP="003C0FD0">
            <w:pPr>
              <w:pStyle w:val="NormalWeb"/>
              <w:jc w:val="center"/>
              <w:rPr>
                <w:rFonts w:cstheme="minorHAnsi"/>
                <w:sz w:val="20"/>
                <w:szCs w:val="20"/>
              </w:rPr>
            </w:pPr>
            <w:r w:rsidRPr="003C0FD0">
              <w:rPr>
                <w:rFonts w:cstheme="minorHAnsi"/>
                <w:color w:val="000000"/>
                <w:sz w:val="20"/>
                <w:szCs w:val="20"/>
              </w:rPr>
              <w:t>82.7</w:t>
            </w:r>
          </w:p>
        </w:tc>
        <w:tc>
          <w:tcPr>
            <w:tcW w:w="1259" w:type="dxa"/>
            <w:vAlign w:val="bottom"/>
          </w:tcPr>
          <w:p w14:paraId="3CED8C33" w14:textId="3A04EE2D" w:rsidR="00EF3EC2"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00284876" w14:textId="1A6BBABD" w:rsidR="00EF3EC2"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60" w:type="dxa"/>
            <w:vAlign w:val="bottom"/>
          </w:tcPr>
          <w:p w14:paraId="247098BB" w14:textId="1C4B8DD2" w:rsidR="00EF3EC2" w:rsidRPr="003C0FD0" w:rsidRDefault="00C14C75" w:rsidP="003C0FD0">
            <w:pPr>
              <w:pStyle w:val="NormalWeb"/>
              <w:jc w:val="center"/>
              <w:rPr>
                <w:rFonts w:cstheme="minorHAnsi"/>
                <w:sz w:val="20"/>
                <w:szCs w:val="20"/>
              </w:rPr>
            </w:pPr>
            <w:r>
              <w:rPr>
                <w:rFonts w:cstheme="minorHAnsi"/>
                <w:color w:val="000000"/>
                <w:sz w:val="20"/>
                <w:szCs w:val="20"/>
              </w:rPr>
              <w:t>n.p.</w:t>
            </w:r>
          </w:p>
        </w:tc>
      </w:tr>
      <w:tr w:rsidR="00131C9E" w:rsidRPr="00796D2F" w14:paraId="5A8F8B29" w14:textId="77777777" w:rsidTr="003C0FD0">
        <w:tc>
          <w:tcPr>
            <w:tcW w:w="2044" w:type="dxa"/>
            <w:vAlign w:val="bottom"/>
          </w:tcPr>
          <w:p w14:paraId="2CCB9D5D" w14:textId="01D71DCB" w:rsidR="00131C9E" w:rsidRPr="00BD23A6" w:rsidRDefault="00131C9E" w:rsidP="00BA766A">
            <w:pPr>
              <w:pStyle w:val="TableHeading"/>
              <w:rPr>
                <w:sz w:val="20"/>
                <w:szCs w:val="20"/>
              </w:rPr>
            </w:pPr>
            <w:r w:rsidRPr="00A23B8A">
              <w:rPr>
                <w:sz w:val="20"/>
                <w:szCs w:val="20"/>
              </w:rPr>
              <w:t>Voluntary Work</w:t>
            </w:r>
          </w:p>
        </w:tc>
        <w:tc>
          <w:tcPr>
            <w:tcW w:w="1159" w:type="dxa"/>
            <w:vAlign w:val="bottom"/>
          </w:tcPr>
          <w:p w14:paraId="1A60BD6C" w14:textId="6A468E6B" w:rsidR="00131C9E" w:rsidRPr="003C0FD0" w:rsidRDefault="00131C9E" w:rsidP="003C0FD0">
            <w:pPr>
              <w:pStyle w:val="NormalWeb"/>
              <w:jc w:val="center"/>
              <w:rPr>
                <w:rFonts w:cstheme="minorHAnsi"/>
                <w:sz w:val="20"/>
                <w:szCs w:val="20"/>
              </w:rPr>
            </w:pPr>
            <w:r w:rsidRPr="003C0FD0">
              <w:rPr>
                <w:rFonts w:cstheme="minorHAnsi"/>
                <w:color w:val="000000"/>
                <w:sz w:val="20"/>
                <w:szCs w:val="20"/>
              </w:rPr>
              <w:t>6.5</w:t>
            </w:r>
          </w:p>
        </w:tc>
        <w:tc>
          <w:tcPr>
            <w:tcW w:w="1160" w:type="dxa"/>
            <w:vAlign w:val="bottom"/>
          </w:tcPr>
          <w:p w14:paraId="0C4F9A66" w14:textId="0E557A4B" w:rsidR="00131C9E" w:rsidRPr="003C0FD0" w:rsidRDefault="00131C9E" w:rsidP="003C0FD0">
            <w:pPr>
              <w:pStyle w:val="NormalWeb"/>
              <w:jc w:val="center"/>
              <w:rPr>
                <w:rFonts w:cstheme="minorHAnsi"/>
                <w:sz w:val="20"/>
                <w:szCs w:val="20"/>
              </w:rPr>
            </w:pPr>
            <w:r w:rsidRPr="003C0FD0">
              <w:rPr>
                <w:rFonts w:cstheme="minorHAnsi"/>
                <w:color w:val="000000"/>
                <w:sz w:val="20"/>
                <w:szCs w:val="20"/>
              </w:rPr>
              <w:t>23.0</w:t>
            </w:r>
          </w:p>
        </w:tc>
        <w:tc>
          <w:tcPr>
            <w:tcW w:w="1160" w:type="dxa"/>
            <w:vAlign w:val="bottom"/>
          </w:tcPr>
          <w:p w14:paraId="64E2FD70" w14:textId="74A0F97A" w:rsidR="00131C9E" w:rsidRPr="003C0FD0" w:rsidRDefault="00131C9E" w:rsidP="003C0FD0">
            <w:pPr>
              <w:pStyle w:val="NormalWeb"/>
              <w:jc w:val="center"/>
              <w:rPr>
                <w:rFonts w:cstheme="minorHAnsi"/>
                <w:sz w:val="20"/>
                <w:szCs w:val="20"/>
              </w:rPr>
            </w:pPr>
            <w:r w:rsidRPr="003C0FD0">
              <w:rPr>
                <w:rFonts w:cstheme="minorHAnsi"/>
                <w:color w:val="000000"/>
                <w:sz w:val="20"/>
                <w:szCs w:val="20"/>
              </w:rPr>
              <w:t>29.6</w:t>
            </w:r>
          </w:p>
        </w:tc>
        <w:tc>
          <w:tcPr>
            <w:tcW w:w="1404" w:type="dxa"/>
            <w:vAlign w:val="bottom"/>
          </w:tcPr>
          <w:p w14:paraId="7321AF57" w14:textId="47BD7996" w:rsidR="00131C9E" w:rsidRPr="003C0FD0" w:rsidRDefault="00131C9E" w:rsidP="003C0FD0">
            <w:pPr>
              <w:pStyle w:val="NormalWeb"/>
              <w:jc w:val="center"/>
              <w:rPr>
                <w:rFonts w:cstheme="minorHAnsi"/>
                <w:sz w:val="20"/>
                <w:szCs w:val="20"/>
              </w:rPr>
            </w:pPr>
            <w:r w:rsidRPr="003C0FD0">
              <w:rPr>
                <w:rFonts w:cstheme="minorHAnsi"/>
                <w:color w:val="000000"/>
                <w:sz w:val="20"/>
                <w:szCs w:val="20"/>
              </w:rPr>
              <w:t>59.4</w:t>
            </w:r>
          </w:p>
        </w:tc>
        <w:tc>
          <w:tcPr>
            <w:tcW w:w="1259" w:type="dxa"/>
            <w:vAlign w:val="bottom"/>
          </w:tcPr>
          <w:p w14:paraId="6E508DE5" w14:textId="3396E702" w:rsidR="00131C9E" w:rsidRPr="003C0FD0" w:rsidRDefault="00131C9E" w:rsidP="003C0FD0">
            <w:pPr>
              <w:pStyle w:val="NormalWeb"/>
              <w:jc w:val="center"/>
              <w:rPr>
                <w:rFonts w:cstheme="minorHAnsi"/>
                <w:sz w:val="20"/>
                <w:szCs w:val="20"/>
              </w:rPr>
            </w:pPr>
            <w:r w:rsidRPr="003C0FD0">
              <w:rPr>
                <w:rFonts w:cstheme="minorHAnsi"/>
                <w:color w:val="000000"/>
                <w:sz w:val="20"/>
                <w:szCs w:val="20"/>
              </w:rPr>
              <w:t>11.1</w:t>
            </w:r>
          </w:p>
        </w:tc>
        <w:tc>
          <w:tcPr>
            <w:tcW w:w="1259" w:type="dxa"/>
            <w:vAlign w:val="bottom"/>
          </w:tcPr>
          <w:p w14:paraId="23607C9C" w14:textId="231875EE" w:rsidR="00131C9E" w:rsidRPr="003C0FD0" w:rsidRDefault="00131C9E" w:rsidP="003C0FD0">
            <w:pPr>
              <w:pStyle w:val="NormalWeb"/>
              <w:jc w:val="center"/>
              <w:rPr>
                <w:rFonts w:cstheme="minorHAnsi"/>
                <w:sz w:val="20"/>
                <w:szCs w:val="20"/>
              </w:rPr>
            </w:pPr>
            <w:r w:rsidRPr="003C0FD0">
              <w:rPr>
                <w:rFonts w:cstheme="minorHAnsi"/>
                <w:color w:val="000000"/>
                <w:sz w:val="20"/>
                <w:szCs w:val="20"/>
              </w:rPr>
              <w:t>12.8</w:t>
            </w:r>
          </w:p>
        </w:tc>
        <w:tc>
          <w:tcPr>
            <w:tcW w:w="1260" w:type="dxa"/>
            <w:vAlign w:val="bottom"/>
          </w:tcPr>
          <w:p w14:paraId="47992E3C" w14:textId="15559EA0" w:rsidR="00131C9E" w:rsidRPr="003C0FD0" w:rsidRDefault="00131C9E" w:rsidP="003C0FD0">
            <w:pPr>
              <w:pStyle w:val="NormalWeb"/>
              <w:jc w:val="center"/>
              <w:rPr>
                <w:rFonts w:cstheme="minorHAnsi"/>
                <w:sz w:val="20"/>
                <w:szCs w:val="20"/>
              </w:rPr>
            </w:pPr>
            <w:r w:rsidRPr="003C0FD0">
              <w:rPr>
                <w:rFonts w:cstheme="minorHAnsi"/>
                <w:color w:val="000000"/>
                <w:sz w:val="20"/>
                <w:szCs w:val="20"/>
              </w:rPr>
              <w:t>38.8</w:t>
            </w:r>
          </w:p>
        </w:tc>
      </w:tr>
      <w:tr w:rsidR="00723E38" w:rsidRPr="00796D2F" w14:paraId="1E3AE994" w14:textId="77777777" w:rsidTr="003C0FD0">
        <w:tc>
          <w:tcPr>
            <w:tcW w:w="2044" w:type="dxa"/>
            <w:vAlign w:val="bottom"/>
          </w:tcPr>
          <w:p w14:paraId="4FDA9C27" w14:textId="346A4858" w:rsidR="00723E38" w:rsidRPr="00BD23A6" w:rsidRDefault="00723E38" w:rsidP="00BA766A">
            <w:pPr>
              <w:pStyle w:val="TableHeading"/>
              <w:rPr>
                <w:sz w:val="20"/>
                <w:szCs w:val="20"/>
              </w:rPr>
            </w:pPr>
            <w:r>
              <w:rPr>
                <w:sz w:val="20"/>
                <w:szCs w:val="20"/>
              </w:rPr>
              <w:t xml:space="preserve">Unpaid </w:t>
            </w:r>
            <w:r w:rsidRPr="00A23B8A">
              <w:rPr>
                <w:sz w:val="20"/>
                <w:szCs w:val="20"/>
              </w:rPr>
              <w:t>Work Experience</w:t>
            </w:r>
          </w:p>
        </w:tc>
        <w:tc>
          <w:tcPr>
            <w:tcW w:w="1159" w:type="dxa"/>
            <w:vAlign w:val="bottom"/>
          </w:tcPr>
          <w:p w14:paraId="10A57277" w14:textId="3CE263C5" w:rsidR="00723E38"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36250118" w14:textId="0E808757" w:rsidR="00723E38"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44A7C298" w14:textId="5C2ED530" w:rsidR="00723E38" w:rsidRPr="003C0FD0" w:rsidRDefault="00131C9E" w:rsidP="003C0FD0">
            <w:pPr>
              <w:pStyle w:val="NormalWeb"/>
              <w:jc w:val="center"/>
              <w:rPr>
                <w:rFonts w:cstheme="minorHAnsi"/>
                <w:sz w:val="20"/>
                <w:szCs w:val="20"/>
              </w:rPr>
            </w:pPr>
            <w:r w:rsidRPr="003C0FD0">
              <w:rPr>
                <w:rFonts w:cstheme="minorHAnsi"/>
                <w:color w:val="000000"/>
                <w:sz w:val="20"/>
                <w:szCs w:val="20"/>
              </w:rPr>
              <w:t>36.9</w:t>
            </w:r>
          </w:p>
        </w:tc>
        <w:tc>
          <w:tcPr>
            <w:tcW w:w="1404" w:type="dxa"/>
            <w:vAlign w:val="bottom"/>
          </w:tcPr>
          <w:p w14:paraId="72E128FE" w14:textId="45D01682" w:rsidR="00723E38"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42EE8811" w14:textId="1B3F998B" w:rsidR="00723E38"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53E6CE50" w14:textId="408B783E" w:rsidR="00723E38" w:rsidRPr="003C0FD0" w:rsidRDefault="00F34866" w:rsidP="003C0FD0">
            <w:pPr>
              <w:pStyle w:val="NormalWeb"/>
              <w:jc w:val="center"/>
              <w:rPr>
                <w:rFonts w:cstheme="minorHAnsi"/>
                <w:sz w:val="20"/>
                <w:szCs w:val="20"/>
              </w:rPr>
            </w:pPr>
            <w:r w:rsidRPr="003C0FD0">
              <w:rPr>
                <w:rFonts w:cstheme="minorHAnsi"/>
                <w:color w:val="000000"/>
                <w:sz w:val="20"/>
                <w:szCs w:val="20"/>
              </w:rPr>
              <w:t>17.6</w:t>
            </w:r>
          </w:p>
        </w:tc>
        <w:tc>
          <w:tcPr>
            <w:tcW w:w="1260" w:type="dxa"/>
            <w:vAlign w:val="bottom"/>
          </w:tcPr>
          <w:p w14:paraId="5885C09B" w14:textId="15DE62D7" w:rsidR="00723E38" w:rsidRPr="003C0FD0" w:rsidRDefault="00131C9E" w:rsidP="003C0FD0">
            <w:pPr>
              <w:pStyle w:val="NormalWeb"/>
              <w:jc w:val="center"/>
              <w:rPr>
                <w:rFonts w:cstheme="minorHAnsi"/>
                <w:sz w:val="20"/>
                <w:szCs w:val="20"/>
              </w:rPr>
            </w:pPr>
            <w:r w:rsidRPr="003C0FD0">
              <w:rPr>
                <w:rFonts w:cstheme="minorHAnsi"/>
                <w:color w:val="000000"/>
                <w:sz w:val="20"/>
                <w:szCs w:val="20"/>
              </w:rPr>
              <w:t>45.0</w:t>
            </w:r>
          </w:p>
        </w:tc>
      </w:tr>
      <w:tr w:rsidR="00F34866" w:rsidRPr="00796D2F" w14:paraId="1E84AAF1" w14:textId="77777777" w:rsidTr="003C0FD0">
        <w:tc>
          <w:tcPr>
            <w:tcW w:w="2044" w:type="dxa"/>
            <w:vAlign w:val="bottom"/>
          </w:tcPr>
          <w:p w14:paraId="551FA27D" w14:textId="3C915365" w:rsidR="00F34866" w:rsidRPr="00BD23A6" w:rsidRDefault="00F34866" w:rsidP="00BA766A">
            <w:pPr>
              <w:pStyle w:val="TableHeading"/>
              <w:rPr>
                <w:sz w:val="20"/>
                <w:szCs w:val="20"/>
              </w:rPr>
            </w:pPr>
            <w:r w:rsidRPr="00A23B8A">
              <w:rPr>
                <w:sz w:val="20"/>
                <w:szCs w:val="20"/>
              </w:rPr>
              <w:t>Other Activity</w:t>
            </w:r>
          </w:p>
        </w:tc>
        <w:tc>
          <w:tcPr>
            <w:tcW w:w="1159" w:type="dxa"/>
            <w:vAlign w:val="bottom"/>
          </w:tcPr>
          <w:p w14:paraId="39A97971" w14:textId="28D00650" w:rsidR="00F34866" w:rsidRPr="003C0FD0" w:rsidRDefault="00F34866" w:rsidP="003C0FD0">
            <w:pPr>
              <w:pStyle w:val="NormalWeb"/>
              <w:jc w:val="center"/>
              <w:rPr>
                <w:rFonts w:cstheme="minorHAnsi"/>
                <w:sz w:val="20"/>
                <w:szCs w:val="20"/>
              </w:rPr>
            </w:pPr>
            <w:r w:rsidRPr="003C0FD0">
              <w:rPr>
                <w:rFonts w:cstheme="minorHAnsi"/>
                <w:sz w:val="20"/>
                <w:szCs w:val="20"/>
              </w:rPr>
              <w:t>5.1</w:t>
            </w:r>
          </w:p>
        </w:tc>
        <w:tc>
          <w:tcPr>
            <w:tcW w:w="1160" w:type="dxa"/>
            <w:vAlign w:val="bottom"/>
          </w:tcPr>
          <w:p w14:paraId="35A4AA56" w14:textId="3C6B6736" w:rsidR="00F34866" w:rsidRPr="003C0FD0" w:rsidRDefault="00F34866" w:rsidP="003C0FD0">
            <w:pPr>
              <w:pStyle w:val="NormalWeb"/>
              <w:jc w:val="center"/>
              <w:rPr>
                <w:rFonts w:cstheme="minorHAnsi"/>
                <w:sz w:val="20"/>
                <w:szCs w:val="20"/>
              </w:rPr>
            </w:pPr>
            <w:r w:rsidRPr="003C0FD0">
              <w:rPr>
                <w:rFonts w:cstheme="minorHAnsi"/>
                <w:sz w:val="20"/>
                <w:szCs w:val="20"/>
              </w:rPr>
              <w:t>9.9</w:t>
            </w:r>
          </w:p>
        </w:tc>
        <w:tc>
          <w:tcPr>
            <w:tcW w:w="1160" w:type="dxa"/>
            <w:vAlign w:val="bottom"/>
          </w:tcPr>
          <w:p w14:paraId="09276742" w14:textId="77D5A318" w:rsidR="00F34866" w:rsidRPr="003C0FD0" w:rsidRDefault="00F34866" w:rsidP="003C0FD0">
            <w:pPr>
              <w:pStyle w:val="NormalWeb"/>
              <w:jc w:val="center"/>
              <w:rPr>
                <w:rFonts w:cstheme="minorHAnsi"/>
                <w:sz w:val="20"/>
                <w:szCs w:val="20"/>
              </w:rPr>
            </w:pPr>
            <w:r w:rsidRPr="003C0FD0">
              <w:rPr>
                <w:rFonts w:cstheme="minorHAnsi"/>
                <w:sz w:val="20"/>
                <w:szCs w:val="20"/>
              </w:rPr>
              <w:t>15</w:t>
            </w:r>
            <w:r w:rsidR="003C0FD0">
              <w:rPr>
                <w:rFonts w:cstheme="minorHAnsi"/>
                <w:sz w:val="20"/>
                <w:szCs w:val="20"/>
              </w:rPr>
              <w:t>.0</w:t>
            </w:r>
          </w:p>
        </w:tc>
        <w:tc>
          <w:tcPr>
            <w:tcW w:w="1404" w:type="dxa"/>
            <w:vAlign w:val="bottom"/>
          </w:tcPr>
          <w:p w14:paraId="47B1036D" w14:textId="59DEC847" w:rsidR="00F34866" w:rsidRPr="003C0FD0" w:rsidRDefault="00F34866" w:rsidP="003C0FD0">
            <w:pPr>
              <w:pStyle w:val="NormalWeb"/>
              <w:jc w:val="center"/>
              <w:rPr>
                <w:rFonts w:cstheme="minorHAnsi"/>
                <w:sz w:val="20"/>
                <w:szCs w:val="20"/>
              </w:rPr>
            </w:pPr>
            <w:r w:rsidRPr="003C0FD0">
              <w:rPr>
                <w:rFonts w:cstheme="minorHAnsi"/>
                <w:sz w:val="20"/>
                <w:szCs w:val="20"/>
              </w:rPr>
              <w:t>44</w:t>
            </w:r>
            <w:r w:rsidR="003C0FD0">
              <w:rPr>
                <w:rFonts w:cstheme="minorHAnsi"/>
                <w:sz w:val="20"/>
                <w:szCs w:val="20"/>
              </w:rPr>
              <w:t>.0</w:t>
            </w:r>
          </w:p>
        </w:tc>
        <w:tc>
          <w:tcPr>
            <w:tcW w:w="1259" w:type="dxa"/>
            <w:vAlign w:val="bottom"/>
          </w:tcPr>
          <w:p w14:paraId="6CDD4C21" w14:textId="52B62FAC" w:rsidR="00F34866" w:rsidRPr="003C0FD0" w:rsidRDefault="00F34866" w:rsidP="003C0FD0">
            <w:pPr>
              <w:pStyle w:val="NormalWeb"/>
              <w:jc w:val="center"/>
              <w:rPr>
                <w:rFonts w:cstheme="minorHAnsi"/>
                <w:sz w:val="20"/>
                <w:szCs w:val="20"/>
              </w:rPr>
            </w:pPr>
            <w:r w:rsidRPr="003C0FD0">
              <w:rPr>
                <w:rFonts w:cstheme="minorHAnsi"/>
                <w:sz w:val="20"/>
                <w:szCs w:val="20"/>
              </w:rPr>
              <w:t>41</w:t>
            </w:r>
            <w:r w:rsidR="003C0FD0">
              <w:rPr>
                <w:rFonts w:cstheme="minorHAnsi"/>
                <w:sz w:val="20"/>
                <w:szCs w:val="20"/>
              </w:rPr>
              <w:t>.0</w:t>
            </w:r>
          </w:p>
        </w:tc>
        <w:tc>
          <w:tcPr>
            <w:tcW w:w="1259" w:type="dxa"/>
            <w:vAlign w:val="bottom"/>
          </w:tcPr>
          <w:p w14:paraId="00BE7E89" w14:textId="57FF8428" w:rsidR="00F34866" w:rsidRPr="003C0FD0" w:rsidRDefault="00F34866" w:rsidP="003C0FD0">
            <w:pPr>
              <w:pStyle w:val="NormalWeb"/>
              <w:jc w:val="center"/>
              <w:rPr>
                <w:rFonts w:cstheme="minorHAnsi"/>
                <w:sz w:val="20"/>
                <w:szCs w:val="20"/>
              </w:rPr>
            </w:pPr>
            <w:r w:rsidRPr="003C0FD0">
              <w:rPr>
                <w:rFonts w:cstheme="minorHAnsi"/>
                <w:sz w:val="20"/>
                <w:szCs w:val="20"/>
              </w:rPr>
              <w:t>69.3</w:t>
            </w:r>
          </w:p>
        </w:tc>
        <w:tc>
          <w:tcPr>
            <w:tcW w:w="1260" w:type="dxa"/>
            <w:vAlign w:val="bottom"/>
          </w:tcPr>
          <w:p w14:paraId="2708FAA7" w14:textId="769758DA" w:rsidR="00F34866" w:rsidRPr="003C0FD0" w:rsidRDefault="00F34866" w:rsidP="003C0FD0">
            <w:pPr>
              <w:pStyle w:val="NormalWeb"/>
              <w:jc w:val="center"/>
              <w:rPr>
                <w:rFonts w:cstheme="minorHAnsi"/>
                <w:sz w:val="20"/>
                <w:szCs w:val="20"/>
              </w:rPr>
            </w:pPr>
            <w:r w:rsidRPr="003C0FD0">
              <w:rPr>
                <w:rFonts w:cstheme="minorHAnsi"/>
                <w:sz w:val="20"/>
                <w:szCs w:val="20"/>
              </w:rPr>
              <w:t>78.6</w:t>
            </w:r>
          </w:p>
        </w:tc>
      </w:tr>
      <w:tr w:rsidR="00F34866" w:rsidRPr="00796D2F" w14:paraId="166E6C07" w14:textId="77777777" w:rsidTr="003C0FD0">
        <w:tc>
          <w:tcPr>
            <w:tcW w:w="2044" w:type="dxa"/>
            <w:vAlign w:val="bottom"/>
          </w:tcPr>
          <w:p w14:paraId="629EAF76" w14:textId="3D9C48BC" w:rsidR="00F34866" w:rsidRPr="00B60B6B" w:rsidRDefault="00F34866" w:rsidP="00BA766A">
            <w:pPr>
              <w:pStyle w:val="TableHeading"/>
              <w:rPr>
                <w:b/>
                <w:i/>
                <w:sz w:val="20"/>
                <w:szCs w:val="20"/>
              </w:rPr>
            </w:pPr>
            <w:r w:rsidRPr="00B60B6B">
              <w:rPr>
                <w:b/>
                <w:i/>
                <w:sz w:val="20"/>
                <w:szCs w:val="20"/>
              </w:rPr>
              <w:t>Work Exp. Phase</w:t>
            </w:r>
            <w:r w:rsidRPr="00B60B6B">
              <w:rPr>
                <w:rStyle w:val="FootnoteReference"/>
                <w:b/>
                <w:i/>
                <w:sz w:val="20"/>
                <w:szCs w:val="20"/>
              </w:rPr>
              <w:footnoteReference w:id="3"/>
            </w:r>
          </w:p>
        </w:tc>
        <w:tc>
          <w:tcPr>
            <w:tcW w:w="1159" w:type="dxa"/>
            <w:vAlign w:val="bottom"/>
          </w:tcPr>
          <w:p w14:paraId="7CBE2422" w14:textId="58B5AB56"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6.1</w:t>
            </w:r>
          </w:p>
        </w:tc>
        <w:tc>
          <w:tcPr>
            <w:tcW w:w="1160" w:type="dxa"/>
            <w:vAlign w:val="bottom"/>
          </w:tcPr>
          <w:p w14:paraId="257D21D7" w14:textId="234DE14A"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16.2</w:t>
            </w:r>
          </w:p>
        </w:tc>
        <w:tc>
          <w:tcPr>
            <w:tcW w:w="1160" w:type="dxa"/>
            <w:vAlign w:val="bottom"/>
          </w:tcPr>
          <w:p w14:paraId="4C8807C0" w14:textId="15395557"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22.3</w:t>
            </w:r>
          </w:p>
        </w:tc>
        <w:tc>
          <w:tcPr>
            <w:tcW w:w="1404" w:type="dxa"/>
            <w:vAlign w:val="bottom"/>
          </w:tcPr>
          <w:p w14:paraId="199E3801" w14:textId="3110BCB6"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63.9</w:t>
            </w:r>
          </w:p>
        </w:tc>
        <w:tc>
          <w:tcPr>
            <w:tcW w:w="1259" w:type="dxa"/>
            <w:vAlign w:val="bottom"/>
          </w:tcPr>
          <w:p w14:paraId="65D73D60" w14:textId="11D5AD1C"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13.8</w:t>
            </w:r>
          </w:p>
        </w:tc>
        <w:tc>
          <w:tcPr>
            <w:tcW w:w="1259" w:type="dxa"/>
            <w:vAlign w:val="bottom"/>
          </w:tcPr>
          <w:p w14:paraId="0D5A82DD" w14:textId="49A496DE"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30.8</w:t>
            </w:r>
          </w:p>
        </w:tc>
        <w:tc>
          <w:tcPr>
            <w:tcW w:w="1260" w:type="dxa"/>
            <w:vAlign w:val="bottom"/>
          </w:tcPr>
          <w:p w14:paraId="645B1CD8" w14:textId="151AD8C1"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48.5</w:t>
            </w:r>
          </w:p>
        </w:tc>
      </w:tr>
      <w:tr w:rsidR="00F34866" w:rsidRPr="00796D2F" w14:paraId="3CA87C38" w14:textId="77777777" w:rsidTr="003C0FD0">
        <w:tc>
          <w:tcPr>
            <w:tcW w:w="2044" w:type="dxa"/>
            <w:vAlign w:val="bottom"/>
          </w:tcPr>
          <w:p w14:paraId="25330F0D" w14:textId="6F7B73C9" w:rsidR="00F34866" w:rsidRPr="00BD23A6" w:rsidRDefault="00F34866" w:rsidP="00BA766A">
            <w:pPr>
              <w:pStyle w:val="TableHeading"/>
              <w:rPr>
                <w:sz w:val="20"/>
                <w:szCs w:val="20"/>
              </w:rPr>
            </w:pPr>
            <w:r>
              <w:rPr>
                <w:sz w:val="20"/>
                <w:szCs w:val="20"/>
              </w:rPr>
              <w:t xml:space="preserve">Vocational </w:t>
            </w:r>
            <w:r w:rsidRPr="00A23B8A">
              <w:rPr>
                <w:sz w:val="20"/>
                <w:szCs w:val="20"/>
              </w:rPr>
              <w:t>Training</w:t>
            </w:r>
          </w:p>
        </w:tc>
        <w:tc>
          <w:tcPr>
            <w:tcW w:w="1159" w:type="dxa"/>
            <w:vAlign w:val="bottom"/>
          </w:tcPr>
          <w:p w14:paraId="32D53CA4" w14:textId="54C5AE7A"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5.4</w:t>
            </w:r>
          </w:p>
        </w:tc>
        <w:tc>
          <w:tcPr>
            <w:tcW w:w="1160" w:type="dxa"/>
            <w:vAlign w:val="bottom"/>
          </w:tcPr>
          <w:p w14:paraId="39842E07" w14:textId="6A8986FE"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18.7</w:t>
            </w:r>
          </w:p>
        </w:tc>
        <w:tc>
          <w:tcPr>
            <w:tcW w:w="1160" w:type="dxa"/>
            <w:vAlign w:val="bottom"/>
          </w:tcPr>
          <w:p w14:paraId="1EE6A334" w14:textId="33E0DA73"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24.1</w:t>
            </w:r>
          </w:p>
        </w:tc>
        <w:tc>
          <w:tcPr>
            <w:tcW w:w="1404" w:type="dxa"/>
            <w:vAlign w:val="bottom"/>
          </w:tcPr>
          <w:p w14:paraId="110FC182" w14:textId="4C0CA855"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60.5</w:t>
            </w:r>
          </w:p>
        </w:tc>
        <w:tc>
          <w:tcPr>
            <w:tcW w:w="1259" w:type="dxa"/>
            <w:vAlign w:val="bottom"/>
          </w:tcPr>
          <w:p w14:paraId="247F53DF" w14:textId="2667C23E"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15.4</w:t>
            </w:r>
          </w:p>
        </w:tc>
        <w:tc>
          <w:tcPr>
            <w:tcW w:w="1259" w:type="dxa"/>
            <w:vAlign w:val="bottom"/>
          </w:tcPr>
          <w:p w14:paraId="43C15BF7" w14:textId="3616222C"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40.4</w:t>
            </w:r>
          </w:p>
        </w:tc>
        <w:tc>
          <w:tcPr>
            <w:tcW w:w="1260" w:type="dxa"/>
            <w:vAlign w:val="bottom"/>
          </w:tcPr>
          <w:p w14:paraId="6BF1F748" w14:textId="7F18BF5B"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57.8</w:t>
            </w:r>
          </w:p>
        </w:tc>
      </w:tr>
      <w:tr w:rsidR="00F34866" w:rsidRPr="00796D2F" w14:paraId="1927868C" w14:textId="77777777" w:rsidTr="003C0FD0">
        <w:tc>
          <w:tcPr>
            <w:tcW w:w="2044" w:type="dxa"/>
            <w:vAlign w:val="bottom"/>
          </w:tcPr>
          <w:p w14:paraId="26B23BF3" w14:textId="7899472D" w:rsidR="00F34866" w:rsidRPr="00BD23A6" w:rsidRDefault="00F34866" w:rsidP="00BA766A">
            <w:pPr>
              <w:pStyle w:val="TableHeading"/>
              <w:rPr>
                <w:sz w:val="20"/>
                <w:szCs w:val="20"/>
              </w:rPr>
            </w:pPr>
            <w:r w:rsidRPr="00A23B8A">
              <w:rPr>
                <w:sz w:val="20"/>
                <w:szCs w:val="20"/>
              </w:rPr>
              <w:t>Training in Job Search Techniques</w:t>
            </w:r>
          </w:p>
        </w:tc>
        <w:tc>
          <w:tcPr>
            <w:tcW w:w="1159" w:type="dxa"/>
            <w:vAlign w:val="bottom"/>
          </w:tcPr>
          <w:p w14:paraId="1EB29752" w14:textId="4BA981B6" w:rsidR="00F34866" w:rsidRPr="003C0FD0" w:rsidRDefault="00F34866" w:rsidP="003C0FD0">
            <w:pPr>
              <w:pStyle w:val="NormalWeb"/>
              <w:jc w:val="center"/>
              <w:rPr>
                <w:rFonts w:cstheme="minorHAnsi"/>
                <w:sz w:val="20"/>
                <w:szCs w:val="20"/>
              </w:rPr>
            </w:pPr>
            <w:r w:rsidRPr="003C0FD0">
              <w:rPr>
                <w:rFonts w:cstheme="minorHAnsi"/>
                <w:sz w:val="20"/>
                <w:szCs w:val="20"/>
              </w:rPr>
              <w:t>4.8</w:t>
            </w:r>
          </w:p>
        </w:tc>
        <w:tc>
          <w:tcPr>
            <w:tcW w:w="1160" w:type="dxa"/>
            <w:vAlign w:val="bottom"/>
          </w:tcPr>
          <w:p w14:paraId="4463E78D" w14:textId="3B35F7B5"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13.9</w:t>
            </w:r>
          </w:p>
        </w:tc>
        <w:tc>
          <w:tcPr>
            <w:tcW w:w="1160" w:type="dxa"/>
            <w:vAlign w:val="bottom"/>
          </w:tcPr>
          <w:p w14:paraId="47B6DFFE" w14:textId="04EBC1CF"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18.7</w:t>
            </w:r>
          </w:p>
        </w:tc>
        <w:tc>
          <w:tcPr>
            <w:tcW w:w="1404" w:type="dxa"/>
            <w:vAlign w:val="bottom"/>
          </w:tcPr>
          <w:p w14:paraId="4DBBEFF6" w14:textId="61579ADD"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70.5</w:t>
            </w:r>
          </w:p>
        </w:tc>
        <w:tc>
          <w:tcPr>
            <w:tcW w:w="1259" w:type="dxa"/>
            <w:vAlign w:val="bottom"/>
          </w:tcPr>
          <w:p w14:paraId="3DF17E4B" w14:textId="4EC0D747"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10.8</w:t>
            </w:r>
          </w:p>
        </w:tc>
        <w:tc>
          <w:tcPr>
            <w:tcW w:w="1259" w:type="dxa"/>
            <w:vAlign w:val="bottom"/>
          </w:tcPr>
          <w:p w14:paraId="7486D97C" w14:textId="0E423ACD"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22.7</w:t>
            </w:r>
          </w:p>
        </w:tc>
        <w:tc>
          <w:tcPr>
            <w:tcW w:w="1260" w:type="dxa"/>
            <w:vAlign w:val="bottom"/>
          </w:tcPr>
          <w:p w14:paraId="74526CDE" w14:textId="485468D4"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38.5</w:t>
            </w:r>
          </w:p>
        </w:tc>
      </w:tr>
      <w:tr w:rsidR="00F34866" w:rsidRPr="00796D2F" w14:paraId="1DD6457C" w14:textId="77777777" w:rsidTr="003C0FD0">
        <w:tc>
          <w:tcPr>
            <w:tcW w:w="2044" w:type="dxa"/>
            <w:vAlign w:val="bottom"/>
          </w:tcPr>
          <w:p w14:paraId="1C61731E" w14:textId="7B69FCA8" w:rsidR="00F34866" w:rsidRPr="00BD23A6" w:rsidRDefault="00F34866" w:rsidP="00BA766A">
            <w:pPr>
              <w:pStyle w:val="TableHeading"/>
              <w:rPr>
                <w:sz w:val="20"/>
                <w:szCs w:val="20"/>
              </w:rPr>
            </w:pPr>
            <w:r w:rsidRPr="00A23B8A">
              <w:rPr>
                <w:sz w:val="20"/>
                <w:szCs w:val="20"/>
              </w:rPr>
              <w:t>Work for the Dole</w:t>
            </w:r>
          </w:p>
        </w:tc>
        <w:tc>
          <w:tcPr>
            <w:tcW w:w="1159" w:type="dxa"/>
            <w:vAlign w:val="bottom"/>
          </w:tcPr>
          <w:p w14:paraId="6189F999" w14:textId="0EFAF8AB"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7.9</w:t>
            </w:r>
          </w:p>
        </w:tc>
        <w:tc>
          <w:tcPr>
            <w:tcW w:w="1160" w:type="dxa"/>
            <w:vAlign w:val="bottom"/>
          </w:tcPr>
          <w:p w14:paraId="0539492A" w14:textId="3F4F7E2E"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12.8</w:t>
            </w:r>
          </w:p>
        </w:tc>
        <w:tc>
          <w:tcPr>
            <w:tcW w:w="1160" w:type="dxa"/>
            <w:vAlign w:val="bottom"/>
          </w:tcPr>
          <w:p w14:paraId="01B876ED" w14:textId="48F18FE0"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20.7</w:t>
            </w:r>
          </w:p>
        </w:tc>
        <w:tc>
          <w:tcPr>
            <w:tcW w:w="1404" w:type="dxa"/>
            <w:vAlign w:val="bottom"/>
          </w:tcPr>
          <w:p w14:paraId="1CB70B16" w14:textId="2B4CBE73"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69.4</w:t>
            </w:r>
          </w:p>
        </w:tc>
        <w:tc>
          <w:tcPr>
            <w:tcW w:w="1259" w:type="dxa"/>
            <w:vAlign w:val="bottom"/>
          </w:tcPr>
          <w:p w14:paraId="35310C2F" w14:textId="610E2CB2"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10</w:t>
            </w:r>
            <w:r w:rsidR="003C0FD0">
              <w:rPr>
                <w:rFonts w:cstheme="minorHAnsi"/>
                <w:sz w:val="20"/>
                <w:szCs w:val="20"/>
              </w:rPr>
              <w:t>.0</w:t>
            </w:r>
          </w:p>
        </w:tc>
        <w:tc>
          <w:tcPr>
            <w:tcW w:w="1259" w:type="dxa"/>
            <w:vAlign w:val="bottom"/>
          </w:tcPr>
          <w:p w14:paraId="35AD329A" w14:textId="6EA96CB0"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17.7</w:t>
            </w:r>
          </w:p>
        </w:tc>
        <w:tc>
          <w:tcPr>
            <w:tcW w:w="1260" w:type="dxa"/>
            <w:vAlign w:val="bottom"/>
          </w:tcPr>
          <w:p w14:paraId="507B1B61" w14:textId="5A8A7808"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36.3</w:t>
            </w:r>
          </w:p>
        </w:tc>
      </w:tr>
      <w:tr w:rsidR="00F34866" w:rsidRPr="00796D2F" w14:paraId="5EAC8792" w14:textId="77777777" w:rsidTr="003C0FD0">
        <w:tc>
          <w:tcPr>
            <w:tcW w:w="2044" w:type="dxa"/>
            <w:vAlign w:val="bottom"/>
          </w:tcPr>
          <w:p w14:paraId="40347971" w14:textId="3F192CCC" w:rsidR="00F34866" w:rsidRPr="00BD23A6" w:rsidRDefault="00F34866" w:rsidP="00BA766A">
            <w:pPr>
              <w:pStyle w:val="TableHeading"/>
              <w:rPr>
                <w:sz w:val="20"/>
                <w:szCs w:val="20"/>
              </w:rPr>
            </w:pPr>
            <w:r w:rsidRPr="00A23B8A">
              <w:rPr>
                <w:sz w:val="20"/>
                <w:szCs w:val="20"/>
              </w:rPr>
              <w:t>Voluntary Work</w:t>
            </w:r>
          </w:p>
        </w:tc>
        <w:tc>
          <w:tcPr>
            <w:tcW w:w="1159" w:type="dxa"/>
            <w:vAlign w:val="bottom"/>
          </w:tcPr>
          <w:p w14:paraId="3823C442" w14:textId="1C4325E9"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5.1</w:t>
            </w:r>
          </w:p>
        </w:tc>
        <w:tc>
          <w:tcPr>
            <w:tcW w:w="1160" w:type="dxa"/>
            <w:vAlign w:val="bottom"/>
          </w:tcPr>
          <w:p w14:paraId="4F2CFA82" w14:textId="6E953EFF"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17.9</w:t>
            </w:r>
          </w:p>
        </w:tc>
        <w:tc>
          <w:tcPr>
            <w:tcW w:w="1160" w:type="dxa"/>
            <w:vAlign w:val="bottom"/>
          </w:tcPr>
          <w:p w14:paraId="0B932199" w14:textId="3066566C"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23</w:t>
            </w:r>
            <w:r w:rsidR="003C0FD0">
              <w:rPr>
                <w:rFonts w:cstheme="minorHAnsi"/>
                <w:sz w:val="20"/>
                <w:szCs w:val="20"/>
              </w:rPr>
              <w:t>.0</w:t>
            </w:r>
          </w:p>
        </w:tc>
        <w:tc>
          <w:tcPr>
            <w:tcW w:w="1404" w:type="dxa"/>
            <w:vAlign w:val="bottom"/>
          </w:tcPr>
          <w:p w14:paraId="267CB24A" w14:textId="3528C768"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62.5</w:t>
            </w:r>
          </w:p>
        </w:tc>
        <w:tc>
          <w:tcPr>
            <w:tcW w:w="1259" w:type="dxa"/>
            <w:vAlign w:val="bottom"/>
          </w:tcPr>
          <w:p w14:paraId="18D09435" w14:textId="79D765FD"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14.5</w:t>
            </w:r>
          </w:p>
        </w:tc>
        <w:tc>
          <w:tcPr>
            <w:tcW w:w="1259" w:type="dxa"/>
            <w:vAlign w:val="bottom"/>
          </w:tcPr>
          <w:p w14:paraId="14D26822" w14:textId="18978918"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18</w:t>
            </w:r>
            <w:r w:rsidR="005C52EA">
              <w:rPr>
                <w:rFonts w:cstheme="minorHAnsi"/>
                <w:sz w:val="20"/>
                <w:szCs w:val="20"/>
              </w:rPr>
              <w:t>.0</w:t>
            </w:r>
          </w:p>
        </w:tc>
        <w:tc>
          <w:tcPr>
            <w:tcW w:w="1260" w:type="dxa"/>
            <w:vAlign w:val="bottom"/>
          </w:tcPr>
          <w:p w14:paraId="66F1A0A3" w14:textId="7076722E"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37.9</w:t>
            </w:r>
          </w:p>
        </w:tc>
      </w:tr>
      <w:tr w:rsidR="00F34866" w:rsidRPr="00796D2F" w14:paraId="547E06BB" w14:textId="77777777" w:rsidTr="003C0FD0">
        <w:tc>
          <w:tcPr>
            <w:tcW w:w="2044" w:type="dxa"/>
            <w:vAlign w:val="bottom"/>
          </w:tcPr>
          <w:p w14:paraId="1BD9DDA2" w14:textId="6C6616FB" w:rsidR="00F34866" w:rsidRPr="00BD23A6" w:rsidRDefault="00F34866" w:rsidP="00BA766A">
            <w:pPr>
              <w:pStyle w:val="TableHeading"/>
              <w:rPr>
                <w:sz w:val="20"/>
                <w:szCs w:val="20"/>
              </w:rPr>
            </w:pPr>
            <w:r>
              <w:rPr>
                <w:sz w:val="20"/>
                <w:szCs w:val="20"/>
              </w:rPr>
              <w:t xml:space="preserve">Unpaid </w:t>
            </w:r>
            <w:r w:rsidRPr="00A23B8A">
              <w:rPr>
                <w:sz w:val="20"/>
                <w:szCs w:val="20"/>
              </w:rPr>
              <w:t>Work Experience</w:t>
            </w:r>
          </w:p>
        </w:tc>
        <w:tc>
          <w:tcPr>
            <w:tcW w:w="1159" w:type="dxa"/>
            <w:vAlign w:val="bottom"/>
          </w:tcPr>
          <w:p w14:paraId="1018516B" w14:textId="3556FCAC"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0FF826E1" w14:textId="51CEB719"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3DF83146" w14:textId="2B374CCB" w:rsidR="00F34866" w:rsidRPr="003C0FD0" w:rsidRDefault="00F34866" w:rsidP="003C0FD0">
            <w:pPr>
              <w:pStyle w:val="NormalWeb"/>
              <w:jc w:val="center"/>
              <w:rPr>
                <w:rFonts w:cstheme="minorHAnsi"/>
                <w:sz w:val="20"/>
                <w:szCs w:val="20"/>
                <w:highlight w:val="red"/>
              </w:rPr>
            </w:pPr>
            <w:r w:rsidRPr="003C0FD0">
              <w:rPr>
                <w:rFonts w:cstheme="minorHAnsi"/>
                <w:color w:val="000000"/>
                <w:sz w:val="20"/>
                <w:szCs w:val="20"/>
              </w:rPr>
              <w:t>23.2</w:t>
            </w:r>
          </w:p>
        </w:tc>
        <w:tc>
          <w:tcPr>
            <w:tcW w:w="1404" w:type="dxa"/>
            <w:vAlign w:val="bottom"/>
          </w:tcPr>
          <w:p w14:paraId="7587125C" w14:textId="5B0A8FE3" w:rsidR="00F34866" w:rsidRPr="003C0FD0" w:rsidRDefault="00F34866" w:rsidP="003C0FD0">
            <w:pPr>
              <w:pStyle w:val="NormalWeb"/>
              <w:jc w:val="center"/>
              <w:rPr>
                <w:rFonts w:cstheme="minorHAnsi"/>
                <w:sz w:val="20"/>
                <w:szCs w:val="20"/>
                <w:highlight w:val="red"/>
              </w:rPr>
            </w:pPr>
            <w:r w:rsidRPr="003C0FD0">
              <w:rPr>
                <w:rFonts w:cstheme="minorHAnsi"/>
                <w:color w:val="000000"/>
                <w:sz w:val="20"/>
                <w:szCs w:val="20"/>
              </w:rPr>
              <w:t>65.1</w:t>
            </w:r>
          </w:p>
        </w:tc>
        <w:tc>
          <w:tcPr>
            <w:tcW w:w="1259" w:type="dxa"/>
            <w:vAlign w:val="bottom"/>
          </w:tcPr>
          <w:p w14:paraId="59D83BA5" w14:textId="6B3D88FC" w:rsidR="00F34866" w:rsidRPr="003C0FD0" w:rsidRDefault="00F34866" w:rsidP="003C0FD0">
            <w:pPr>
              <w:pStyle w:val="NormalWeb"/>
              <w:jc w:val="center"/>
              <w:rPr>
                <w:rFonts w:cstheme="minorHAnsi"/>
                <w:sz w:val="20"/>
                <w:szCs w:val="20"/>
                <w:highlight w:val="red"/>
              </w:rPr>
            </w:pPr>
            <w:r w:rsidRPr="003C0FD0">
              <w:rPr>
                <w:rFonts w:cstheme="minorHAnsi"/>
                <w:color w:val="000000"/>
                <w:sz w:val="20"/>
                <w:szCs w:val="20"/>
              </w:rPr>
              <w:t>11.6</w:t>
            </w:r>
          </w:p>
        </w:tc>
        <w:tc>
          <w:tcPr>
            <w:tcW w:w="1259" w:type="dxa"/>
            <w:vAlign w:val="bottom"/>
          </w:tcPr>
          <w:p w14:paraId="57751C41" w14:textId="1ADA5DD0" w:rsidR="00F34866" w:rsidRPr="003C0FD0" w:rsidRDefault="00F34866" w:rsidP="003C0FD0">
            <w:pPr>
              <w:pStyle w:val="NormalWeb"/>
              <w:jc w:val="center"/>
              <w:rPr>
                <w:rFonts w:cstheme="minorHAnsi"/>
                <w:sz w:val="20"/>
                <w:szCs w:val="20"/>
                <w:highlight w:val="red"/>
              </w:rPr>
            </w:pPr>
            <w:r w:rsidRPr="003C0FD0">
              <w:rPr>
                <w:rFonts w:cstheme="minorHAnsi"/>
                <w:color w:val="000000"/>
                <w:sz w:val="20"/>
                <w:szCs w:val="20"/>
              </w:rPr>
              <w:t>19.9</w:t>
            </w:r>
          </w:p>
        </w:tc>
        <w:tc>
          <w:tcPr>
            <w:tcW w:w="1260" w:type="dxa"/>
            <w:vAlign w:val="bottom"/>
          </w:tcPr>
          <w:p w14:paraId="42C9D85C" w14:textId="30F4429A" w:rsidR="00F34866" w:rsidRPr="003C0FD0" w:rsidRDefault="00F34866" w:rsidP="003C0FD0">
            <w:pPr>
              <w:pStyle w:val="NormalWeb"/>
              <w:jc w:val="center"/>
              <w:rPr>
                <w:rFonts w:cstheme="minorHAnsi"/>
                <w:sz w:val="20"/>
                <w:szCs w:val="20"/>
                <w:highlight w:val="red"/>
              </w:rPr>
            </w:pPr>
            <w:r w:rsidRPr="003C0FD0">
              <w:rPr>
                <w:rFonts w:cstheme="minorHAnsi"/>
                <w:color w:val="000000"/>
                <w:sz w:val="20"/>
                <w:szCs w:val="20"/>
              </w:rPr>
              <w:t>39.7</w:t>
            </w:r>
          </w:p>
        </w:tc>
      </w:tr>
      <w:tr w:rsidR="00F34866" w:rsidRPr="00796D2F" w14:paraId="4A66AE47" w14:textId="77777777" w:rsidTr="003C0FD0">
        <w:tc>
          <w:tcPr>
            <w:tcW w:w="2044" w:type="dxa"/>
            <w:vAlign w:val="bottom"/>
          </w:tcPr>
          <w:p w14:paraId="01D50E73" w14:textId="623A34D0" w:rsidR="00F34866" w:rsidRPr="00BD23A6" w:rsidRDefault="00F34866" w:rsidP="00BA766A">
            <w:pPr>
              <w:pStyle w:val="TableHeading"/>
              <w:rPr>
                <w:sz w:val="20"/>
                <w:szCs w:val="20"/>
              </w:rPr>
            </w:pPr>
            <w:r w:rsidRPr="00A23B8A">
              <w:rPr>
                <w:sz w:val="20"/>
                <w:szCs w:val="20"/>
              </w:rPr>
              <w:t>Other Activity</w:t>
            </w:r>
          </w:p>
        </w:tc>
        <w:tc>
          <w:tcPr>
            <w:tcW w:w="1159" w:type="dxa"/>
            <w:vAlign w:val="bottom"/>
          </w:tcPr>
          <w:p w14:paraId="65981570" w14:textId="63BAECC4"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6</w:t>
            </w:r>
            <w:r w:rsidR="003C0FD0">
              <w:rPr>
                <w:rFonts w:cstheme="minorHAnsi"/>
                <w:sz w:val="20"/>
                <w:szCs w:val="20"/>
              </w:rPr>
              <w:t>.0</w:t>
            </w:r>
          </w:p>
        </w:tc>
        <w:tc>
          <w:tcPr>
            <w:tcW w:w="1160" w:type="dxa"/>
            <w:vAlign w:val="bottom"/>
          </w:tcPr>
          <w:p w14:paraId="167B445B" w14:textId="285B9D96"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12.8</w:t>
            </w:r>
          </w:p>
        </w:tc>
        <w:tc>
          <w:tcPr>
            <w:tcW w:w="1160" w:type="dxa"/>
            <w:vAlign w:val="bottom"/>
          </w:tcPr>
          <w:p w14:paraId="11FA194C" w14:textId="264D9075"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18.8</w:t>
            </w:r>
          </w:p>
        </w:tc>
        <w:tc>
          <w:tcPr>
            <w:tcW w:w="1404" w:type="dxa"/>
            <w:vAlign w:val="bottom"/>
          </w:tcPr>
          <w:p w14:paraId="42A941F7" w14:textId="399B9D0B"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52.6</w:t>
            </w:r>
          </w:p>
        </w:tc>
        <w:tc>
          <w:tcPr>
            <w:tcW w:w="1259" w:type="dxa"/>
            <w:vAlign w:val="bottom"/>
          </w:tcPr>
          <w:p w14:paraId="725473E6" w14:textId="5784C9DC"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28.6</w:t>
            </w:r>
          </w:p>
        </w:tc>
        <w:tc>
          <w:tcPr>
            <w:tcW w:w="1259" w:type="dxa"/>
            <w:vAlign w:val="bottom"/>
          </w:tcPr>
          <w:p w14:paraId="2CEF3039" w14:textId="0280DA38"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43.6</w:t>
            </w:r>
          </w:p>
        </w:tc>
        <w:tc>
          <w:tcPr>
            <w:tcW w:w="1260" w:type="dxa"/>
            <w:vAlign w:val="bottom"/>
          </w:tcPr>
          <w:p w14:paraId="6F19C34F" w14:textId="151A103E" w:rsidR="00F34866" w:rsidRPr="003C0FD0" w:rsidRDefault="00F34866" w:rsidP="003C0FD0">
            <w:pPr>
              <w:pStyle w:val="NormalWeb"/>
              <w:jc w:val="center"/>
              <w:rPr>
                <w:rFonts w:cstheme="minorHAnsi"/>
                <w:sz w:val="20"/>
                <w:szCs w:val="20"/>
                <w:highlight w:val="red"/>
              </w:rPr>
            </w:pPr>
            <w:r w:rsidRPr="003C0FD0">
              <w:rPr>
                <w:rFonts w:cstheme="minorHAnsi"/>
                <w:sz w:val="20"/>
                <w:szCs w:val="20"/>
              </w:rPr>
              <w:t>58</w:t>
            </w:r>
            <w:r w:rsidR="003C0FD0">
              <w:rPr>
                <w:rFonts w:cstheme="minorHAnsi"/>
                <w:sz w:val="20"/>
                <w:szCs w:val="20"/>
              </w:rPr>
              <w:t>.0</w:t>
            </w:r>
          </w:p>
        </w:tc>
      </w:tr>
      <w:tr w:rsidR="00F34866" w:rsidRPr="00796D2F" w14:paraId="4A60A7C1" w14:textId="77777777" w:rsidTr="003C0FD0">
        <w:tc>
          <w:tcPr>
            <w:tcW w:w="2044" w:type="dxa"/>
            <w:vAlign w:val="bottom"/>
          </w:tcPr>
          <w:p w14:paraId="6038A7F1" w14:textId="0029ED9D" w:rsidR="00F34866" w:rsidRPr="00B60B6B" w:rsidRDefault="00F34866" w:rsidP="00BA766A">
            <w:pPr>
              <w:pStyle w:val="TableHeading"/>
              <w:rPr>
                <w:b/>
                <w:i/>
                <w:sz w:val="20"/>
                <w:szCs w:val="20"/>
                <w:vertAlign w:val="superscript"/>
              </w:rPr>
            </w:pPr>
            <w:r w:rsidRPr="00B60B6B">
              <w:rPr>
                <w:b/>
                <w:i/>
                <w:sz w:val="20"/>
                <w:szCs w:val="20"/>
              </w:rPr>
              <w:t>Other</w:t>
            </w:r>
            <w:r w:rsidRPr="00B60B6B">
              <w:rPr>
                <w:rStyle w:val="FootnoteReference"/>
                <w:b/>
                <w:i/>
                <w:sz w:val="20"/>
                <w:szCs w:val="20"/>
              </w:rPr>
              <w:footnoteReference w:id="4"/>
            </w:r>
          </w:p>
        </w:tc>
        <w:tc>
          <w:tcPr>
            <w:tcW w:w="1159" w:type="dxa"/>
            <w:vAlign w:val="bottom"/>
          </w:tcPr>
          <w:p w14:paraId="788FB3B2" w14:textId="7CFA6653"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8.7</w:t>
            </w:r>
          </w:p>
        </w:tc>
        <w:tc>
          <w:tcPr>
            <w:tcW w:w="1160" w:type="dxa"/>
            <w:vAlign w:val="bottom"/>
          </w:tcPr>
          <w:p w14:paraId="3BEDAA20" w14:textId="522537B3"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19.1</w:t>
            </w:r>
          </w:p>
        </w:tc>
        <w:tc>
          <w:tcPr>
            <w:tcW w:w="1160" w:type="dxa"/>
            <w:vAlign w:val="bottom"/>
          </w:tcPr>
          <w:p w14:paraId="27A46E36" w14:textId="6159BA22"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27.8</w:t>
            </w:r>
          </w:p>
        </w:tc>
        <w:tc>
          <w:tcPr>
            <w:tcW w:w="1404" w:type="dxa"/>
            <w:vAlign w:val="bottom"/>
          </w:tcPr>
          <w:p w14:paraId="6A24C643" w14:textId="10D3C040"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51.4</w:t>
            </w:r>
          </w:p>
        </w:tc>
        <w:tc>
          <w:tcPr>
            <w:tcW w:w="1259" w:type="dxa"/>
            <w:vAlign w:val="bottom"/>
          </w:tcPr>
          <w:p w14:paraId="1FD6DE78" w14:textId="0A95E663"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20.8</w:t>
            </w:r>
          </w:p>
        </w:tc>
        <w:tc>
          <w:tcPr>
            <w:tcW w:w="1259" w:type="dxa"/>
            <w:vAlign w:val="bottom"/>
          </w:tcPr>
          <w:p w14:paraId="11216B2D" w14:textId="1E4D633A"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38.5</w:t>
            </w:r>
          </w:p>
        </w:tc>
        <w:tc>
          <w:tcPr>
            <w:tcW w:w="1260" w:type="dxa"/>
            <w:vAlign w:val="bottom"/>
          </w:tcPr>
          <w:p w14:paraId="4A195F0F" w14:textId="69DACD0B"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58.2</w:t>
            </w:r>
          </w:p>
        </w:tc>
      </w:tr>
      <w:tr w:rsidR="00F34866" w:rsidRPr="00796D2F" w14:paraId="294B49DB" w14:textId="77777777" w:rsidTr="003C0FD0">
        <w:tc>
          <w:tcPr>
            <w:tcW w:w="2044" w:type="dxa"/>
            <w:vAlign w:val="bottom"/>
          </w:tcPr>
          <w:p w14:paraId="791060C4" w14:textId="6E15D416" w:rsidR="00F34866" w:rsidRPr="00BD23A6" w:rsidRDefault="00F34866" w:rsidP="00BA766A">
            <w:pPr>
              <w:pStyle w:val="TableHeading"/>
              <w:rPr>
                <w:sz w:val="20"/>
                <w:szCs w:val="20"/>
              </w:rPr>
            </w:pPr>
            <w:r>
              <w:rPr>
                <w:sz w:val="20"/>
                <w:szCs w:val="20"/>
              </w:rPr>
              <w:t xml:space="preserve">Vocational </w:t>
            </w:r>
            <w:r w:rsidRPr="00A23B8A">
              <w:rPr>
                <w:sz w:val="20"/>
                <w:szCs w:val="20"/>
              </w:rPr>
              <w:t>Training</w:t>
            </w:r>
          </w:p>
        </w:tc>
        <w:tc>
          <w:tcPr>
            <w:tcW w:w="1159" w:type="dxa"/>
            <w:vAlign w:val="bottom"/>
          </w:tcPr>
          <w:p w14:paraId="045D2E40" w14:textId="59777DF0" w:rsidR="00F34866" w:rsidRPr="003C0FD0" w:rsidRDefault="00F34866" w:rsidP="003C0FD0">
            <w:pPr>
              <w:pStyle w:val="NormalWeb"/>
              <w:jc w:val="center"/>
              <w:rPr>
                <w:rFonts w:cstheme="minorHAnsi"/>
                <w:sz w:val="20"/>
                <w:szCs w:val="20"/>
              </w:rPr>
            </w:pPr>
            <w:r w:rsidRPr="003C0FD0">
              <w:rPr>
                <w:rFonts w:cstheme="minorHAnsi"/>
                <w:sz w:val="20"/>
                <w:szCs w:val="20"/>
              </w:rPr>
              <w:t>9.3</w:t>
            </w:r>
          </w:p>
        </w:tc>
        <w:tc>
          <w:tcPr>
            <w:tcW w:w="1160" w:type="dxa"/>
            <w:vAlign w:val="bottom"/>
          </w:tcPr>
          <w:p w14:paraId="05C40839" w14:textId="732C38BF" w:rsidR="00F34866" w:rsidRPr="003C0FD0" w:rsidRDefault="00F34866" w:rsidP="003C0FD0">
            <w:pPr>
              <w:pStyle w:val="NormalWeb"/>
              <w:jc w:val="center"/>
              <w:rPr>
                <w:rFonts w:cstheme="minorHAnsi"/>
                <w:sz w:val="20"/>
                <w:szCs w:val="20"/>
              </w:rPr>
            </w:pPr>
            <w:r w:rsidRPr="003C0FD0">
              <w:rPr>
                <w:rFonts w:cstheme="minorHAnsi"/>
                <w:sz w:val="20"/>
                <w:szCs w:val="20"/>
              </w:rPr>
              <w:t>20.8</w:t>
            </w:r>
          </w:p>
        </w:tc>
        <w:tc>
          <w:tcPr>
            <w:tcW w:w="1160" w:type="dxa"/>
            <w:vAlign w:val="bottom"/>
          </w:tcPr>
          <w:p w14:paraId="4C7C244F" w14:textId="025F286F" w:rsidR="00F34866" w:rsidRPr="003C0FD0" w:rsidRDefault="00F34866" w:rsidP="003C0FD0">
            <w:pPr>
              <w:pStyle w:val="NormalWeb"/>
              <w:jc w:val="center"/>
              <w:rPr>
                <w:rFonts w:cstheme="minorHAnsi"/>
                <w:sz w:val="20"/>
                <w:szCs w:val="20"/>
              </w:rPr>
            </w:pPr>
            <w:r w:rsidRPr="003C0FD0">
              <w:rPr>
                <w:rFonts w:cstheme="minorHAnsi"/>
                <w:sz w:val="20"/>
                <w:szCs w:val="20"/>
              </w:rPr>
              <w:t>30.1</w:t>
            </w:r>
          </w:p>
        </w:tc>
        <w:tc>
          <w:tcPr>
            <w:tcW w:w="1404" w:type="dxa"/>
            <w:vAlign w:val="bottom"/>
          </w:tcPr>
          <w:p w14:paraId="5189CDFA" w14:textId="43F5128D" w:rsidR="00F34866" w:rsidRPr="003C0FD0" w:rsidRDefault="00F34866" w:rsidP="003C0FD0">
            <w:pPr>
              <w:pStyle w:val="NormalWeb"/>
              <w:jc w:val="center"/>
              <w:rPr>
                <w:rFonts w:cstheme="minorHAnsi"/>
                <w:sz w:val="20"/>
                <w:szCs w:val="20"/>
              </w:rPr>
            </w:pPr>
            <w:r w:rsidRPr="003C0FD0">
              <w:rPr>
                <w:rFonts w:cstheme="minorHAnsi"/>
                <w:sz w:val="20"/>
                <w:szCs w:val="20"/>
              </w:rPr>
              <w:t>50.9</w:t>
            </w:r>
          </w:p>
        </w:tc>
        <w:tc>
          <w:tcPr>
            <w:tcW w:w="1259" w:type="dxa"/>
            <w:vAlign w:val="bottom"/>
          </w:tcPr>
          <w:p w14:paraId="2EAFE383" w14:textId="36B31F37" w:rsidR="00F34866" w:rsidRPr="003C0FD0" w:rsidRDefault="00F34866" w:rsidP="003C0FD0">
            <w:pPr>
              <w:pStyle w:val="NormalWeb"/>
              <w:jc w:val="center"/>
              <w:rPr>
                <w:rFonts w:cstheme="minorHAnsi"/>
                <w:sz w:val="20"/>
                <w:szCs w:val="20"/>
              </w:rPr>
            </w:pPr>
            <w:r w:rsidRPr="003C0FD0">
              <w:rPr>
                <w:rFonts w:cstheme="minorHAnsi"/>
                <w:sz w:val="20"/>
                <w:szCs w:val="20"/>
              </w:rPr>
              <w:t>18.9</w:t>
            </w:r>
          </w:p>
        </w:tc>
        <w:tc>
          <w:tcPr>
            <w:tcW w:w="1259" w:type="dxa"/>
            <w:vAlign w:val="bottom"/>
          </w:tcPr>
          <w:p w14:paraId="2CB7DD73" w14:textId="61CC3E3B" w:rsidR="00F34866" w:rsidRPr="003C0FD0" w:rsidRDefault="00F34866" w:rsidP="003C0FD0">
            <w:pPr>
              <w:pStyle w:val="NormalWeb"/>
              <w:jc w:val="center"/>
              <w:rPr>
                <w:rFonts w:cstheme="minorHAnsi"/>
                <w:sz w:val="20"/>
                <w:szCs w:val="20"/>
              </w:rPr>
            </w:pPr>
            <w:r w:rsidRPr="003C0FD0">
              <w:rPr>
                <w:rFonts w:cstheme="minorHAnsi"/>
                <w:sz w:val="20"/>
                <w:szCs w:val="20"/>
              </w:rPr>
              <w:t>41.2</w:t>
            </w:r>
          </w:p>
        </w:tc>
        <w:tc>
          <w:tcPr>
            <w:tcW w:w="1260" w:type="dxa"/>
            <w:vAlign w:val="bottom"/>
          </w:tcPr>
          <w:p w14:paraId="24B75BD9" w14:textId="01FF0BF9" w:rsidR="00F34866" w:rsidRPr="003C0FD0" w:rsidRDefault="00F34866" w:rsidP="003C0FD0">
            <w:pPr>
              <w:pStyle w:val="NormalWeb"/>
              <w:jc w:val="center"/>
              <w:rPr>
                <w:rFonts w:cstheme="minorHAnsi"/>
                <w:sz w:val="20"/>
                <w:szCs w:val="20"/>
              </w:rPr>
            </w:pPr>
            <w:r w:rsidRPr="003C0FD0">
              <w:rPr>
                <w:rFonts w:cstheme="minorHAnsi"/>
                <w:sz w:val="20"/>
                <w:szCs w:val="20"/>
              </w:rPr>
              <w:t>61.4</w:t>
            </w:r>
          </w:p>
        </w:tc>
      </w:tr>
      <w:tr w:rsidR="00F34866" w:rsidRPr="00796D2F" w14:paraId="700D3669" w14:textId="77777777" w:rsidTr="003C0FD0">
        <w:tc>
          <w:tcPr>
            <w:tcW w:w="2044" w:type="dxa"/>
            <w:vAlign w:val="bottom"/>
          </w:tcPr>
          <w:p w14:paraId="485D2EF9" w14:textId="142B28C9" w:rsidR="00F34866" w:rsidRPr="00BD23A6" w:rsidRDefault="00F34866" w:rsidP="00BA766A">
            <w:pPr>
              <w:pStyle w:val="TableHeading"/>
              <w:rPr>
                <w:sz w:val="20"/>
                <w:szCs w:val="20"/>
              </w:rPr>
            </w:pPr>
            <w:r w:rsidRPr="00A23B8A">
              <w:rPr>
                <w:sz w:val="20"/>
                <w:szCs w:val="20"/>
              </w:rPr>
              <w:t>Training in Job Search Techniques</w:t>
            </w:r>
          </w:p>
        </w:tc>
        <w:tc>
          <w:tcPr>
            <w:tcW w:w="1159" w:type="dxa"/>
            <w:vAlign w:val="bottom"/>
          </w:tcPr>
          <w:p w14:paraId="39DFED2F" w14:textId="26A4B396" w:rsidR="00F34866" w:rsidRPr="003C0FD0" w:rsidRDefault="00F34866" w:rsidP="003C0FD0">
            <w:pPr>
              <w:pStyle w:val="NormalWeb"/>
              <w:jc w:val="center"/>
              <w:rPr>
                <w:rFonts w:cstheme="minorHAnsi"/>
                <w:sz w:val="20"/>
                <w:szCs w:val="20"/>
              </w:rPr>
            </w:pPr>
            <w:r w:rsidRPr="003C0FD0">
              <w:rPr>
                <w:rFonts w:cstheme="minorHAnsi"/>
                <w:sz w:val="20"/>
                <w:szCs w:val="20"/>
              </w:rPr>
              <w:t>6.1</w:t>
            </w:r>
          </w:p>
        </w:tc>
        <w:tc>
          <w:tcPr>
            <w:tcW w:w="1160" w:type="dxa"/>
            <w:vAlign w:val="bottom"/>
          </w:tcPr>
          <w:p w14:paraId="5E9AFF09" w14:textId="2E71E4FF" w:rsidR="00F34866" w:rsidRPr="003C0FD0" w:rsidRDefault="00F34866" w:rsidP="003C0FD0">
            <w:pPr>
              <w:pStyle w:val="NormalWeb"/>
              <w:jc w:val="center"/>
              <w:rPr>
                <w:rFonts w:cstheme="minorHAnsi"/>
                <w:sz w:val="20"/>
                <w:szCs w:val="20"/>
              </w:rPr>
            </w:pPr>
            <w:r w:rsidRPr="003C0FD0">
              <w:rPr>
                <w:rFonts w:cstheme="minorHAnsi"/>
                <w:sz w:val="20"/>
                <w:szCs w:val="20"/>
              </w:rPr>
              <w:t>17.5</w:t>
            </w:r>
          </w:p>
        </w:tc>
        <w:tc>
          <w:tcPr>
            <w:tcW w:w="1160" w:type="dxa"/>
            <w:vAlign w:val="bottom"/>
          </w:tcPr>
          <w:p w14:paraId="7B36E9BD" w14:textId="385EDE6B" w:rsidR="00F34866" w:rsidRPr="003C0FD0" w:rsidRDefault="00F34866" w:rsidP="003C0FD0">
            <w:pPr>
              <w:pStyle w:val="NormalWeb"/>
              <w:jc w:val="center"/>
              <w:rPr>
                <w:rFonts w:cstheme="minorHAnsi"/>
                <w:sz w:val="20"/>
                <w:szCs w:val="20"/>
              </w:rPr>
            </w:pPr>
            <w:r w:rsidRPr="003C0FD0">
              <w:rPr>
                <w:rFonts w:cstheme="minorHAnsi"/>
                <w:sz w:val="20"/>
                <w:szCs w:val="20"/>
              </w:rPr>
              <w:t>23.6</w:t>
            </w:r>
          </w:p>
        </w:tc>
        <w:tc>
          <w:tcPr>
            <w:tcW w:w="1404" w:type="dxa"/>
            <w:vAlign w:val="bottom"/>
          </w:tcPr>
          <w:p w14:paraId="04B1DFF7" w14:textId="2A75383C" w:rsidR="00F34866" w:rsidRPr="003C0FD0" w:rsidRDefault="00F34866" w:rsidP="003C0FD0">
            <w:pPr>
              <w:pStyle w:val="NormalWeb"/>
              <w:jc w:val="center"/>
              <w:rPr>
                <w:rFonts w:cstheme="minorHAnsi"/>
                <w:sz w:val="20"/>
                <w:szCs w:val="20"/>
              </w:rPr>
            </w:pPr>
            <w:r w:rsidRPr="003C0FD0">
              <w:rPr>
                <w:rFonts w:cstheme="minorHAnsi"/>
                <w:sz w:val="20"/>
                <w:szCs w:val="20"/>
              </w:rPr>
              <w:t>65.6</w:t>
            </w:r>
          </w:p>
        </w:tc>
        <w:tc>
          <w:tcPr>
            <w:tcW w:w="1259" w:type="dxa"/>
            <w:vAlign w:val="bottom"/>
          </w:tcPr>
          <w:p w14:paraId="36E9B436" w14:textId="544BE0D5" w:rsidR="00F34866" w:rsidRPr="003C0FD0" w:rsidRDefault="00F34866" w:rsidP="003C0FD0">
            <w:pPr>
              <w:pStyle w:val="NormalWeb"/>
              <w:jc w:val="center"/>
              <w:rPr>
                <w:rFonts w:cstheme="minorHAnsi"/>
                <w:sz w:val="20"/>
                <w:szCs w:val="20"/>
              </w:rPr>
            </w:pPr>
            <w:r w:rsidRPr="003C0FD0">
              <w:rPr>
                <w:rFonts w:cstheme="minorHAnsi"/>
                <w:sz w:val="20"/>
                <w:szCs w:val="20"/>
              </w:rPr>
              <w:t>10.8</w:t>
            </w:r>
          </w:p>
        </w:tc>
        <w:tc>
          <w:tcPr>
            <w:tcW w:w="1259" w:type="dxa"/>
            <w:vAlign w:val="bottom"/>
          </w:tcPr>
          <w:p w14:paraId="3EB35F46" w14:textId="7372A80C" w:rsidR="00F34866" w:rsidRPr="003C0FD0" w:rsidRDefault="00F34866" w:rsidP="003C0FD0">
            <w:pPr>
              <w:pStyle w:val="NormalWeb"/>
              <w:jc w:val="center"/>
              <w:rPr>
                <w:rFonts w:cstheme="minorHAnsi"/>
                <w:sz w:val="20"/>
                <w:szCs w:val="20"/>
              </w:rPr>
            </w:pPr>
            <w:r w:rsidRPr="003C0FD0">
              <w:rPr>
                <w:rFonts w:cstheme="minorHAnsi"/>
                <w:sz w:val="20"/>
                <w:szCs w:val="20"/>
              </w:rPr>
              <w:t>21.3</w:t>
            </w:r>
          </w:p>
        </w:tc>
        <w:tc>
          <w:tcPr>
            <w:tcW w:w="1260" w:type="dxa"/>
            <w:vAlign w:val="bottom"/>
          </w:tcPr>
          <w:p w14:paraId="025ACA3D" w14:textId="23EDE9BA" w:rsidR="00F34866" w:rsidRPr="003C0FD0" w:rsidRDefault="00F34866" w:rsidP="003C0FD0">
            <w:pPr>
              <w:pStyle w:val="NormalWeb"/>
              <w:jc w:val="center"/>
              <w:rPr>
                <w:rFonts w:cstheme="minorHAnsi"/>
                <w:sz w:val="20"/>
                <w:szCs w:val="20"/>
              </w:rPr>
            </w:pPr>
            <w:r w:rsidRPr="003C0FD0">
              <w:rPr>
                <w:rFonts w:cstheme="minorHAnsi"/>
                <w:sz w:val="20"/>
                <w:szCs w:val="20"/>
              </w:rPr>
              <w:t>42</w:t>
            </w:r>
            <w:r w:rsidR="003C0FD0">
              <w:rPr>
                <w:rFonts w:cstheme="minorHAnsi"/>
                <w:sz w:val="20"/>
                <w:szCs w:val="20"/>
              </w:rPr>
              <w:t>.0</w:t>
            </w:r>
          </w:p>
        </w:tc>
      </w:tr>
      <w:tr w:rsidR="00ED61D5" w:rsidRPr="00796D2F" w14:paraId="4291FF75" w14:textId="77777777" w:rsidTr="003C0FD0">
        <w:tc>
          <w:tcPr>
            <w:tcW w:w="2044" w:type="dxa"/>
            <w:vAlign w:val="bottom"/>
          </w:tcPr>
          <w:p w14:paraId="45ED5973" w14:textId="672A192C" w:rsidR="00ED61D5" w:rsidRPr="00BD23A6" w:rsidRDefault="00ED61D5" w:rsidP="00BA766A">
            <w:pPr>
              <w:pStyle w:val="TableHeading"/>
              <w:rPr>
                <w:sz w:val="20"/>
                <w:szCs w:val="20"/>
              </w:rPr>
            </w:pPr>
            <w:r w:rsidRPr="00A23B8A">
              <w:rPr>
                <w:sz w:val="20"/>
                <w:szCs w:val="20"/>
              </w:rPr>
              <w:t>Work for the Dole</w:t>
            </w:r>
          </w:p>
        </w:tc>
        <w:tc>
          <w:tcPr>
            <w:tcW w:w="1159" w:type="dxa"/>
            <w:vAlign w:val="bottom"/>
          </w:tcPr>
          <w:p w14:paraId="3D8D728F" w14:textId="4A803BC4" w:rsidR="00ED61D5"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7670B35C" w14:textId="6C499FFB" w:rsidR="00ED61D5"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5C9DC156" w14:textId="1DC97CE5" w:rsidR="00ED61D5" w:rsidRPr="003C0FD0" w:rsidRDefault="00ED61D5" w:rsidP="003C0FD0">
            <w:pPr>
              <w:pStyle w:val="NormalWeb"/>
              <w:jc w:val="center"/>
              <w:rPr>
                <w:rFonts w:cstheme="minorHAnsi"/>
                <w:sz w:val="20"/>
                <w:szCs w:val="20"/>
              </w:rPr>
            </w:pPr>
            <w:r w:rsidRPr="003C0FD0">
              <w:rPr>
                <w:rFonts w:cstheme="minorHAnsi"/>
                <w:color w:val="000000"/>
                <w:sz w:val="20"/>
                <w:szCs w:val="20"/>
              </w:rPr>
              <w:t>22.</w:t>
            </w:r>
            <w:r w:rsidR="00F34866" w:rsidRPr="003C0FD0">
              <w:rPr>
                <w:rFonts w:cstheme="minorHAnsi"/>
                <w:color w:val="000000"/>
                <w:sz w:val="20"/>
                <w:szCs w:val="20"/>
              </w:rPr>
              <w:t>7</w:t>
            </w:r>
          </w:p>
        </w:tc>
        <w:tc>
          <w:tcPr>
            <w:tcW w:w="1404" w:type="dxa"/>
            <w:vAlign w:val="bottom"/>
          </w:tcPr>
          <w:p w14:paraId="2B0EF641" w14:textId="7E0989A5" w:rsidR="00ED61D5"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7809F8AC" w14:textId="4966105B" w:rsidR="00ED61D5"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3195CF41" w14:textId="2120844D" w:rsidR="00ED61D5" w:rsidRPr="003C0FD0" w:rsidRDefault="00ED61D5" w:rsidP="003C0FD0">
            <w:pPr>
              <w:pStyle w:val="NormalWeb"/>
              <w:jc w:val="center"/>
              <w:rPr>
                <w:rFonts w:cstheme="minorHAnsi"/>
                <w:sz w:val="20"/>
                <w:szCs w:val="20"/>
              </w:rPr>
            </w:pPr>
            <w:r w:rsidRPr="003C0FD0">
              <w:rPr>
                <w:rFonts w:cstheme="minorHAnsi"/>
                <w:color w:val="000000"/>
                <w:sz w:val="20"/>
                <w:szCs w:val="20"/>
              </w:rPr>
              <w:t>21.</w:t>
            </w:r>
            <w:r w:rsidR="00F34866" w:rsidRPr="003C0FD0">
              <w:rPr>
                <w:rFonts w:cstheme="minorHAnsi"/>
                <w:color w:val="000000"/>
                <w:sz w:val="20"/>
                <w:szCs w:val="20"/>
              </w:rPr>
              <w:t>3</w:t>
            </w:r>
          </w:p>
        </w:tc>
        <w:tc>
          <w:tcPr>
            <w:tcW w:w="1260" w:type="dxa"/>
            <w:vAlign w:val="bottom"/>
          </w:tcPr>
          <w:p w14:paraId="5B3CB253" w14:textId="0DCA655F" w:rsidR="00ED61D5" w:rsidRPr="003C0FD0" w:rsidRDefault="00F34866" w:rsidP="003C0FD0">
            <w:pPr>
              <w:pStyle w:val="NormalWeb"/>
              <w:jc w:val="center"/>
              <w:rPr>
                <w:rFonts w:cstheme="minorHAnsi"/>
                <w:sz w:val="20"/>
                <w:szCs w:val="20"/>
              </w:rPr>
            </w:pPr>
            <w:r w:rsidRPr="003C0FD0">
              <w:rPr>
                <w:rFonts w:cstheme="minorHAnsi"/>
                <w:color w:val="000000"/>
                <w:sz w:val="20"/>
                <w:szCs w:val="20"/>
              </w:rPr>
              <w:t>42.4</w:t>
            </w:r>
          </w:p>
        </w:tc>
      </w:tr>
      <w:tr w:rsidR="00F34866" w:rsidRPr="00796D2F" w14:paraId="487E63F4" w14:textId="77777777" w:rsidTr="003C0FD0">
        <w:tc>
          <w:tcPr>
            <w:tcW w:w="2044" w:type="dxa"/>
            <w:vAlign w:val="bottom"/>
          </w:tcPr>
          <w:p w14:paraId="7601F528" w14:textId="17C2CBB9" w:rsidR="00F34866" w:rsidRPr="00BD23A6" w:rsidRDefault="00F34866" w:rsidP="00BA766A">
            <w:pPr>
              <w:pStyle w:val="TableHeading"/>
              <w:rPr>
                <w:sz w:val="20"/>
                <w:szCs w:val="20"/>
              </w:rPr>
            </w:pPr>
            <w:r w:rsidRPr="00A23B8A">
              <w:rPr>
                <w:sz w:val="20"/>
                <w:szCs w:val="20"/>
              </w:rPr>
              <w:t>Voluntary Work</w:t>
            </w:r>
          </w:p>
        </w:tc>
        <w:tc>
          <w:tcPr>
            <w:tcW w:w="1159" w:type="dxa"/>
            <w:vAlign w:val="bottom"/>
          </w:tcPr>
          <w:p w14:paraId="4426EE93" w14:textId="2D5FB2F8" w:rsidR="00F34866" w:rsidRPr="003C0FD0" w:rsidRDefault="00F34866" w:rsidP="003C0FD0">
            <w:pPr>
              <w:pStyle w:val="NormalWeb"/>
              <w:jc w:val="center"/>
              <w:rPr>
                <w:rFonts w:cstheme="minorHAnsi"/>
                <w:sz w:val="20"/>
                <w:szCs w:val="20"/>
              </w:rPr>
            </w:pPr>
            <w:r w:rsidRPr="003C0FD0">
              <w:rPr>
                <w:rFonts w:cstheme="minorHAnsi"/>
                <w:sz w:val="20"/>
                <w:szCs w:val="20"/>
              </w:rPr>
              <w:t>3.5</w:t>
            </w:r>
          </w:p>
        </w:tc>
        <w:tc>
          <w:tcPr>
            <w:tcW w:w="1160" w:type="dxa"/>
            <w:vAlign w:val="bottom"/>
          </w:tcPr>
          <w:p w14:paraId="249B5EBC" w14:textId="78BD10A5" w:rsidR="00F34866" w:rsidRPr="003C0FD0" w:rsidRDefault="00F34866" w:rsidP="003C0FD0">
            <w:pPr>
              <w:pStyle w:val="NormalWeb"/>
              <w:jc w:val="center"/>
              <w:rPr>
                <w:rFonts w:cstheme="minorHAnsi"/>
                <w:sz w:val="20"/>
                <w:szCs w:val="20"/>
              </w:rPr>
            </w:pPr>
            <w:r w:rsidRPr="003C0FD0">
              <w:rPr>
                <w:rFonts w:cstheme="minorHAnsi"/>
                <w:sz w:val="20"/>
                <w:szCs w:val="20"/>
              </w:rPr>
              <w:t>12.1</w:t>
            </w:r>
          </w:p>
        </w:tc>
        <w:tc>
          <w:tcPr>
            <w:tcW w:w="1160" w:type="dxa"/>
            <w:vAlign w:val="bottom"/>
          </w:tcPr>
          <w:p w14:paraId="778E2A42" w14:textId="63709614" w:rsidR="00F34866" w:rsidRPr="003C0FD0" w:rsidRDefault="00F34866" w:rsidP="003C0FD0">
            <w:pPr>
              <w:pStyle w:val="NormalWeb"/>
              <w:jc w:val="center"/>
              <w:rPr>
                <w:rFonts w:cstheme="minorHAnsi"/>
                <w:sz w:val="20"/>
                <w:szCs w:val="20"/>
              </w:rPr>
            </w:pPr>
            <w:r w:rsidRPr="003C0FD0">
              <w:rPr>
                <w:rFonts w:cstheme="minorHAnsi"/>
                <w:sz w:val="20"/>
                <w:szCs w:val="20"/>
              </w:rPr>
              <w:t>15.6</w:t>
            </w:r>
          </w:p>
        </w:tc>
        <w:tc>
          <w:tcPr>
            <w:tcW w:w="1404" w:type="dxa"/>
            <w:vAlign w:val="bottom"/>
          </w:tcPr>
          <w:p w14:paraId="23F82F9F" w14:textId="79F5BD87" w:rsidR="00F34866" w:rsidRPr="003C0FD0" w:rsidRDefault="00F34866" w:rsidP="003C0FD0">
            <w:pPr>
              <w:pStyle w:val="NormalWeb"/>
              <w:jc w:val="center"/>
              <w:rPr>
                <w:rFonts w:cstheme="minorHAnsi"/>
                <w:sz w:val="20"/>
                <w:szCs w:val="20"/>
              </w:rPr>
            </w:pPr>
            <w:r w:rsidRPr="003C0FD0">
              <w:rPr>
                <w:rFonts w:cstheme="minorHAnsi"/>
                <w:sz w:val="20"/>
                <w:szCs w:val="20"/>
              </w:rPr>
              <w:t>33.0</w:t>
            </w:r>
          </w:p>
        </w:tc>
        <w:tc>
          <w:tcPr>
            <w:tcW w:w="1259" w:type="dxa"/>
            <w:vAlign w:val="bottom"/>
          </w:tcPr>
          <w:p w14:paraId="0347B42B" w14:textId="773A2239" w:rsidR="00F34866" w:rsidRPr="003C0FD0" w:rsidRDefault="00F34866" w:rsidP="003C0FD0">
            <w:pPr>
              <w:pStyle w:val="NormalWeb"/>
              <w:jc w:val="center"/>
              <w:rPr>
                <w:rFonts w:cstheme="minorHAnsi"/>
                <w:sz w:val="20"/>
                <w:szCs w:val="20"/>
              </w:rPr>
            </w:pPr>
            <w:r w:rsidRPr="003C0FD0">
              <w:rPr>
                <w:rFonts w:cstheme="minorHAnsi"/>
                <w:sz w:val="20"/>
                <w:szCs w:val="20"/>
              </w:rPr>
              <w:t>51.4</w:t>
            </w:r>
          </w:p>
        </w:tc>
        <w:tc>
          <w:tcPr>
            <w:tcW w:w="1259" w:type="dxa"/>
            <w:vAlign w:val="bottom"/>
          </w:tcPr>
          <w:p w14:paraId="70D77B15" w14:textId="379F6BC2" w:rsidR="00F34866" w:rsidRPr="003C0FD0" w:rsidRDefault="00F34866" w:rsidP="003C0FD0">
            <w:pPr>
              <w:pStyle w:val="NormalWeb"/>
              <w:jc w:val="center"/>
              <w:rPr>
                <w:rFonts w:cstheme="minorHAnsi"/>
                <w:sz w:val="20"/>
                <w:szCs w:val="20"/>
              </w:rPr>
            </w:pPr>
            <w:r w:rsidRPr="003C0FD0">
              <w:rPr>
                <w:rFonts w:cstheme="minorHAnsi"/>
                <w:sz w:val="20"/>
                <w:szCs w:val="20"/>
              </w:rPr>
              <w:t>10.0</w:t>
            </w:r>
          </w:p>
        </w:tc>
        <w:tc>
          <w:tcPr>
            <w:tcW w:w="1260" w:type="dxa"/>
            <w:vAlign w:val="bottom"/>
          </w:tcPr>
          <w:p w14:paraId="1599CDF1" w14:textId="037EEEE5" w:rsidR="00F34866" w:rsidRPr="003C0FD0" w:rsidRDefault="00F34866" w:rsidP="003C0FD0">
            <w:pPr>
              <w:pStyle w:val="NormalWeb"/>
              <w:jc w:val="center"/>
              <w:rPr>
                <w:rFonts w:cstheme="minorHAnsi"/>
                <w:sz w:val="20"/>
                <w:szCs w:val="20"/>
              </w:rPr>
            </w:pPr>
            <w:r w:rsidRPr="003C0FD0">
              <w:rPr>
                <w:rFonts w:cstheme="minorHAnsi"/>
                <w:sz w:val="20"/>
                <w:szCs w:val="20"/>
              </w:rPr>
              <w:t>23.5</w:t>
            </w:r>
          </w:p>
        </w:tc>
      </w:tr>
      <w:tr w:rsidR="00F34866" w:rsidRPr="00796D2F" w14:paraId="68930CDD" w14:textId="77777777" w:rsidTr="003C0FD0">
        <w:tc>
          <w:tcPr>
            <w:tcW w:w="2044" w:type="dxa"/>
            <w:vAlign w:val="bottom"/>
          </w:tcPr>
          <w:p w14:paraId="33CD5378" w14:textId="238C922C" w:rsidR="00F34866" w:rsidRPr="00BD23A6" w:rsidRDefault="00F34866" w:rsidP="00BA766A">
            <w:pPr>
              <w:pStyle w:val="TableHeading"/>
              <w:rPr>
                <w:sz w:val="20"/>
                <w:szCs w:val="20"/>
              </w:rPr>
            </w:pPr>
            <w:r>
              <w:rPr>
                <w:sz w:val="20"/>
                <w:szCs w:val="20"/>
              </w:rPr>
              <w:t xml:space="preserve">Unpaid </w:t>
            </w:r>
            <w:r w:rsidRPr="00A23B8A">
              <w:rPr>
                <w:sz w:val="20"/>
                <w:szCs w:val="20"/>
              </w:rPr>
              <w:t>Work Experience</w:t>
            </w:r>
          </w:p>
        </w:tc>
        <w:tc>
          <w:tcPr>
            <w:tcW w:w="1159" w:type="dxa"/>
            <w:vAlign w:val="bottom"/>
          </w:tcPr>
          <w:p w14:paraId="6707F58A" w14:textId="4DF4FC0B"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37638BE5" w14:textId="2FC78A5C"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00FAA517" w14:textId="70D35DF4" w:rsidR="00F34866" w:rsidRPr="003C0FD0" w:rsidRDefault="00F34866" w:rsidP="003C0FD0">
            <w:pPr>
              <w:pStyle w:val="NormalWeb"/>
              <w:jc w:val="center"/>
              <w:rPr>
                <w:rFonts w:cstheme="minorHAnsi"/>
                <w:sz w:val="20"/>
                <w:szCs w:val="20"/>
              </w:rPr>
            </w:pPr>
            <w:r w:rsidRPr="003C0FD0">
              <w:rPr>
                <w:rFonts w:cstheme="minorHAnsi"/>
                <w:color w:val="000000"/>
                <w:sz w:val="20"/>
                <w:szCs w:val="20"/>
              </w:rPr>
              <w:t>63.9</w:t>
            </w:r>
          </w:p>
        </w:tc>
        <w:tc>
          <w:tcPr>
            <w:tcW w:w="1404" w:type="dxa"/>
            <w:vAlign w:val="bottom"/>
          </w:tcPr>
          <w:p w14:paraId="2A9C0F1D" w14:textId="328EEC7F"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3FFCA85F" w14:textId="7916AEB7"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59" w:type="dxa"/>
            <w:vAlign w:val="bottom"/>
          </w:tcPr>
          <w:p w14:paraId="5AD42BE0" w14:textId="1DA9D3BC"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260" w:type="dxa"/>
            <w:vAlign w:val="bottom"/>
          </w:tcPr>
          <w:p w14:paraId="18A40CFD" w14:textId="5CA15FD6" w:rsidR="00F34866" w:rsidRPr="003C0FD0" w:rsidRDefault="00F34866" w:rsidP="003C0FD0">
            <w:pPr>
              <w:pStyle w:val="NormalWeb"/>
              <w:jc w:val="center"/>
              <w:rPr>
                <w:rFonts w:cstheme="minorHAnsi"/>
                <w:sz w:val="20"/>
                <w:szCs w:val="20"/>
              </w:rPr>
            </w:pPr>
            <w:r w:rsidRPr="003C0FD0">
              <w:rPr>
                <w:rFonts w:cstheme="minorHAnsi"/>
                <w:color w:val="000000"/>
                <w:sz w:val="20"/>
                <w:szCs w:val="20"/>
              </w:rPr>
              <w:t>72.5</w:t>
            </w:r>
          </w:p>
        </w:tc>
      </w:tr>
      <w:tr w:rsidR="00F34866" w:rsidRPr="00796D2F" w14:paraId="7D2C90AE" w14:textId="77777777" w:rsidTr="003C0FD0">
        <w:tc>
          <w:tcPr>
            <w:tcW w:w="2044" w:type="dxa"/>
            <w:vAlign w:val="bottom"/>
          </w:tcPr>
          <w:p w14:paraId="6C617B02" w14:textId="3C638F11" w:rsidR="00F34866" w:rsidRPr="00BD23A6" w:rsidRDefault="00F34866" w:rsidP="00BA766A">
            <w:pPr>
              <w:pStyle w:val="TableHeading"/>
              <w:rPr>
                <w:sz w:val="20"/>
                <w:szCs w:val="20"/>
              </w:rPr>
            </w:pPr>
            <w:r w:rsidRPr="00A23B8A">
              <w:rPr>
                <w:sz w:val="20"/>
                <w:szCs w:val="20"/>
              </w:rPr>
              <w:t>Other Activity</w:t>
            </w:r>
          </w:p>
        </w:tc>
        <w:tc>
          <w:tcPr>
            <w:tcW w:w="1159" w:type="dxa"/>
            <w:vAlign w:val="bottom"/>
          </w:tcPr>
          <w:p w14:paraId="72B8FE2D" w14:textId="7BB69C01" w:rsidR="00F34866" w:rsidRPr="003C0FD0" w:rsidRDefault="00F34866" w:rsidP="003C0FD0">
            <w:pPr>
              <w:pStyle w:val="NormalWeb"/>
              <w:jc w:val="center"/>
              <w:rPr>
                <w:rFonts w:cstheme="minorHAnsi"/>
                <w:sz w:val="20"/>
                <w:szCs w:val="20"/>
              </w:rPr>
            </w:pPr>
            <w:r w:rsidRPr="003C0FD0">
              <w:rPr>
                <w:rFonts w:cstheme="minorHAnsi"/>
                <w:sz w:val="20"/>
                <w:szCs w:val="20"/>
              </w:rPr>
              <w:t>7.3</w:t>
            </w:r>
          </w:p>
        </w:tc>
        <w:tc>
          <w:tcPr>
            <w:tcW w:w="1160" w:type="dxa"/>
            <w:vAlign w:val="bottom"/>
          </w:tcPr>
          <w:p w14:paraId="3DFBE754" w14:textId="36768053" w:rsidR="00F34866" w:rsidRPr="003C0FD0" w:rsidRDefault="00F34866" w:rsidP="003C0FD0">
            <w:pPr>
              <w:pStyle w:val="NormalWeb"/>
              <w:jc w:val="center"/>
              <w:rPr>
                <w:rFonts w:cstheme="minorHAnsi"/>
                <w:sz w:val="20"/>
                <w:szCs w:val="20"/>
              </w:rPr>
            </w:pPr>
            <w:r w:rsidRPr="003C0FD0">
              <w:rPr>
                <w:rFonts w:cstheme="minorHAnsi"/>
                <w:sz w:val="20"/>
                <w:szCs w:val="20"/>
              </w:rPr>
              <w:t>13.7</w:t>
            </w:r>
          </w:p>
        </w:tc>
        <w:tc>
          <w:tcPr>
            <w:tcW w:w="1160" w:type="dxa"/>
            <w:vAlign w:val="bottom"/>
          </w:tcPr>
          <w:p w14:paraId="03E65969" w14:textId="792C37D1" w:rsidR="00F34866" w:rsidRPr="003C0FD0" w:rsidRDefault="00F34866" w:rsidP="003C0FD0">
            <w:pPr>
              <w:pStyle w:val="NormalWeb"/>
              <w:jc w:val="center"/>
              <w:rPr>
                <w:rFonts w:cstheme="minorHAnsi"/>
                <w:sz w:val="20"/>
                <w:szCs w:val="20"/>
              </w:rPr>
            </w:pPr>
            <w:r w:rsidRPr="003C0FD0">
              <w:rPr>
                <w:rFonts w:cstheme="minorHAnsi"/>
                <w:sz w:val="20"/>
                <w:szCs w:val="20"/>
              </w:rPr>
              <w:t>21</w:t>
            </w:r>
            <w:r w:rsidR="003C0FD0">
              <w:rPr>
                <w:rFonts w:cstheme="minorHAnsi"/>
                <w:sz w:val="20"/>
                <w:szCs w:val="20"/>
              </w:rPr>
              <w:t>.0</w:t>
            </w:r>
          </w:p>
        </w:tc>
        <w:tc>
          <w:tcPr>
            <w:tcW w:w="1404" w:type="dxa"/>
            <w:vAlign w:val="bottom"/>
          </w:tcPr>
          <w:p w14:paraId="3700C718" w14:textId="7D356ADE" w:rsidR="00F34866" w:rsidRPr="003C0FD0" w:rsidRDefault="00F34866" w:rsidP="003C0FD0">
            <w:pPr>
              <w:pStyle w:val="NormalWeb"/>
              <w:jc w:val="center"/>
              <w:rPr>
                <w:rFonts w:cstheme="minorHAnsi"/>
                <w:sz w:val="20"/>
                <w:szCs w:val="20"/>
              </w:rPr>
            </w:pPr>
            <w:r w:rsidRPr="003C0FD0">
              <w:rPr>
                <w:rFonts w:cstheme="minorHAnsi"/>
                <w:sz w:val="20"/>
                <w:szCs w:val="20"/>
              </w:rPr>
              <w:t>43.8</w:t>
            </w:r>
          </w:p>
        </w:tc>
        <w:tc>
          <w:tcPr>
            <w:tcW w:w="1259" w:type="dxa"/>
            <w:vAlign w:val="bottom"/>
          </w:tcPr>
          <w:p w14:paraId="33E2B52B" w14:textId="2CB6B169" w:rsidR="00F34866" w:rsidRPr="003C0FD0" w:rsidRDefault="00F34866" w:rsidP="003C0FD0">
            <w:pPr>
              <w:pStyle w:val="NormalWeb"/>
              <w:jc w:val="center"/>
              <w:rPr>
                <w:rFonts w:cstheme="minorHAnsi"/>
                <w:sz w:val="20"/>
                <w:szCs w:val="20"/>
              </w:rPr>
            </w:pPr>
            <w:r w:rsidRPr="003C0FD0">
              <w:rPr>
                <w:rFonts w:cstheme="minorHAnsi"/>
                <w:sz w:val="20"/>
                <w:szCs w:val="20"/>
              </w:rPr>
              <w:t>35.1</w:t>
            </w:r>
          </w:p>
        </w:tc>
        <w:tc>
          <w:tcPr>
            <w:tcW w:w="1259" w:type="dxa"/>
            <w:vAlign w:val="bottom"/>
          </w:tcPr>
          <w:p w14:paraId="1B4CF71C" w14:textId="3B2D2D9C" w:rsidR="00F34866" w:rsidRPr="003C0FD0" w:rsidRDefault="00F34866" w:rsidP="003C0FD0">
            <w:pPr>
              <w:pStyle w:val="NormalWeb"/>
              <w:jc w:val="center"/>
              <w:rPr>
                <w:rFonts w:cstheme="minorHAnsi"/>
                <w:sz w:val="20"/>
                <w:szCs w:val="20"/>
              </w:rPr>
            </w:pPr>
            <w:r w:rsidRPr="003C0FD0">
              <w:rPr>
                <w:rFonts w:cstheme="minorHAnsi"/>
                <w:sz w:val="20"/>
                <w:szCs w:val="20"/>
              </w:rPr>
              <w:t>45.6</w:t>
            </w:r>
          </w:p>
        </w:tc>
        <w:tc>
          <w:tcPr>
            <w:tcW w:w="1260" w:type="dxa"/>
            <w:vAlign w:val="bottom"/>
          </w:tcPr>
          <w:p w14:paraId="72B0A165" w14:textId="3CEFCABE" w:rsidR="00F34866" w:rsidRPr="003C0FD0" w:rsidRDefault="00F34866" w:rsidP="003C0FD0">
            <w:pPr>
              <w:pStyle w:val="NormalWeb"/>
              <w:jc w:val="center"/>
              <w:rPr>
                <w:rFonts w:cstheme="minorHAnsi"/>
                <w:sz w:val="20"/>
                <w:szCs w:val="20"/>
              </w:rPr>
            </w:pPr>
            <w:r w:rsidRPr="003C0FD0">
              <w:rPr>
                <w:rFonts w:cstheme="minorHAnsi"/>
                <w:sz w:val="20"/>
                <w:szCs w:val="20"/>
              </w:rPr>
              <w:t>61.8</w:t>
            </w:r>
          </w:p>
        </w:tc>
      </w:tr>
      <w:tr w:rsidR="00F34866" w:rsidRPr="00796D2F" w14:paraId="5D7A51CC" w14:textId="77777777" w:rsidTr="003C0FD0">
        <w:tc>
          <w:tcPr>
            <w:tcW w:w="2044" w:type="dxa"/>
            <w:vAlign w:val="bottom"/>
          </w:tcPr>
          <w:p w14:paraId="31B7601E" w14:textId="3E7D26FE" w:rsidR="00F34866" w:rsidRPr="00A23B8A" w:rsidRDefault="00F34866" w:rsidP="00BA766A">
            <w:pPr>
              <w:pStyle w:val="TableHeading"/>
              <w:rPr>
                <w:b/>
                <w:i/>
                <w:sz w:val="20"/>
                <w:szCs w:val="20"/>
              </w:rPr>
            </w:pPr>
            <w:r w:rsidRPr="00A23B8A">
              <w:rPr>
                <w:b/>
                <w:i/>
                <w:sz w:val="20"/>
                <w:szCs w:val="20"/>
              </w:rPr>
              <w:t>All activities</w:t>
            </w:r>
            <w:r w:rsidRPr="00A23B8A">
              <w:rPr>
                <w:rStyle w:val="FootnoteReference"/>
                <w:b/>
                <w:i/>
                <w:sz w:val="20"/>
                <w:szCs w:val="20"/>
              </w:rPr>
              <w:footnoteReference w:id="5"/>
            </w:r>
          </w:p>
        </w:tc>
        <w:tc>
          <w:tcPr>
            <w:tcW w:w="1159" w:type="dxa"/>
            <w:vAlign w:val="bottom"/>
          </w:tcPr>
          <w:p w14:paraId="62EF30F1" w14:textId="68289D5C"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7.4</w:t>
            </w:r>
          </w:p>
        </w:tc>
        <w:tc>
          <w:tcPr>
            <w:tcW w:w="1160" w:type="dxa"/>
            <w:vAlign w:val="bottom"/>
          </w:tcPr>
          <w:p w14:paraId="0D3589C9" w14:textId="534E83A2"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18.5</w:t>
            </w:r>
          </w:p>
        </w:tc>
        <w:tc>
          <w:tcPr>
            <w:tcW w:w="1160" w:type="dxa"/>
            <w:vAlign w:val="bottom"/>
          </w:tcPr>
          <w:p w14:paraId="59F39DA3" w14:textId="7E4BBF6D"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26.0</w:t>
            </w:r>
          </w:p>
        </w:tc>
        <w:tc>
          <w:tcPr>
            <w:tcW w:w="1404" w:type="dxa"/>
            <w:vAlign w:val="bottom"/>
          </w:tcPr>
          <w:p w14:paraId="71F36A33" w14:textId="3FDF8DB2"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59.0</w:t>
            </w:r>
          </w:p>
        </w:tc>
        <w:tc>
          <w:tcPr>
            <w:tcW w:w="1259" w:type="dxa"/>
            <w:vAlign w:val="bottom"/>
          </w:tcPr>
          <w:p w14:paraId="223E2DA0" w14:textId="3AFBA9AA"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15.0</w:t>
            </w:r>
          </w:p>
        </w:tc>
        <w:tc>
          <w:tcPr>
            <w:tcW w:w="1259" w:type="dxa"/>
            <w:vAlign w:val="bottom"/>
          </w:tcPr>
          <w:p w14:paraId="466919C8" w14:textId="1FB02299"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32.5</w:t>
            </w:r>
          </w:p>
        </w:tc>
        <w:tc>
          <w:tcPr>
            <w:tcW w:w="1260" w:type="dxa"/>
            <w:vAlign w:val="bottom"/>
          </w:tcPr>
          <w:p w14:paraId="490EF282" w14:textId="0D16D46A" w:rsidR="00F34866" w:rsidRPr="003C0FD0" w:rsidRDefault="00F34866" w:rsidP="003C0FD0">
            <w:pPr>
              <w:pStyle w:val="NormalWeb"/>
              <w:jc w:val="center"/>
              <w:rPr>
                <w:rFonts w:cstheme="minorHAnsi"/>
                <w:b/>
                <w:i/>
                <w:sz w:val="20"/>
                <w:szCs w:val="20"/>
                <w:highlight w:val="red"/>
              </w:rPr>
            </w:pPr>
            <w:r w:rsidRPr="003C0FD0">
              <w:rPr>
                <w:rFonts w:cstheme="minorHAnsi"/>
                <w:b/>
                <w:i/>
                <w:sz w:val="20"/>
                <w:szCs w:val="20"/>
              </w:rPr>
              <w:t>52.1</w:t>
            </w:r>
          </w:p>
        </w:tc>
      </w:tr>
      <w:tr w:rsidR="00F34866" w:rsidRPr="00796D2F" w14:paraId="3861E6D4" w14:textId="77777777" w:rsidTr="003C0FD0">
        <w:tc>
          <w:tcPr>
            <w:tcW w:w="2044" w:type="dxa"/>
            <w:vAlign w:val="bottom"/>
          </w:tcPr>
          <w:p w14:paraId="38A0E084" w14:textId="567649C0" w:rsidR="00F34866" w:rsidRPr="00BD23A6" w:rsidRDefault="00F34866" w:rsidP="00BA766A">
            <w:pPr>
              <w:pStyle w:val="TableHeading"/>
              <w:rPr>
                <w:sz w:val="20"/>
                <w:szCs w:val="20"/>
              </w:rPr>
            </w:pPr>
            <w:r>
              <w:rPr>
                <w:sz w:val="20"/>
                <w:szCs w:val="20"/>
              </w:rPr>
              <w:t xml:space="preserve">Vocational </w:t>
            </w:r>
            <w:r w:rsidRPr="00A23B8A">
              <w:rPr>
                <w:sz w:val="20"/>
                <w:szCs w:val="20"/>
              </w:rPr>
              <w:t>Training</w:t>
            </w:r>
          </w:p>
        </w:tc>
        <w:tc>
          <w:tcPr>
            <w:tcW w:w="1159" w:type="dxa"/>
            <w:vAlign w:val="bottom"/>
          </w:tcPr>
          <w:p w14:paraId="0ED206E4" w14:textId="716A2C72" w:rsidR="00F34866" w:rsidRPr="003C0FD0" w:rsidRDefault="00F34866" w:rsidP="003C0FD0">
            <w:pPr>
              <w:pStyle w:val="NormalWeb"/>
              <w:jc w:val="center"/>
              <w:rPr>
                <w:rFonts w:cstheme="minorHAnsi"/>
                <w:sz w:val="20"/>
                <w:szCs w:val="20"/>
              </w:rPr>
            </w:pPr>
            <w:r w:rsidRPr="003C0FD0">
              <w:rPr>
                <w:rFonts w:cstheme="minorHAnsi"/>
                <w:sz w:val="20"/>
                <w:szCs w:val="20"/>
              </w:rPr>
              <w:t>7.6</w:t>
            </w:r>
          </w:p>
        </w:tc>
        <w:tc>
          <w:tcPr>
            <w:tcW w:w="1160" w:type="dxa"/>
            <w:vAlign w:val="bottom"/>
          </w:tcPr>
          <w:p w14:paraId="2A5F11A0" w14:textId="2C064ECE" w:rsidR="00F34866" w:rsidRPr="003C0FD0" w:rsidRDefault="00F34866" w:rsidP="003C0FD0">
            <w:pPr>
              <w:pStyle w:val="NormalWeb"/>
              <w:jc w:val="center"/>
              <w:rPr>
                <w:rFonts w:cstheme="minorHAnsi"/>
                <w:sz w:val="20"/>
                <w:szCs w:val="20"/>
              </w:rPr>
            </w:pPr>
            <w:r w:rsidRPr="003C0FD0">
              <w:rPr>
                <w:rFonts w:cstheme="minorHAnsi"/>
                <w:sz w:val="20"/>
                <w:szCs w:val="20"/>
              </w:rPr>
              <w:t>20.5</w:t>
            </w:r>
          </w:p>
        </w:tc>
        <w:tc>
          <w:tcPr>
            <w:tcW w:w="1160" w:type="dxa"/>
            <w:vAlign w:val="bottom"/>
          </w:tcPr>
          <w:p w14:paraId="1C33F4D4" w14:textId="61A5773C" w:rsidR="00F34866" w:rsidRPr="003C0FD0" w:rsidRDefault="00F34866" w:rsidP="003C0FD0">
            <w:pPr>
              <w:pStyle w:val="NormalWeb"/>
              <w:jc w:val="center"/>
              <w:rPr>
                <w:rFonts w:cstheme="minorHAnsi"/>
                <w:sz w:val="20"/>
                <w:szCs w:val="20"/>
              </w:rPr>
            </w:pPr>
            <w:r w:rsidRPr="003C0FD0">
              <w:rPr>
                <w:rFonts w:cstheme="minorHAnsi"/>
                <w:sz w:val="20"/>
                <w:szCs w:val="20"/>
              </w:rPr>
              <w:t>28.1</w:t>
            </w:r>
          </w:p>
        </w:tc>
        <w:tc>
          <w:tcPr>
            <w:tcW w:w="1404" w:type="dxa"/>
            <w:vAlign w:val="bottom"/>
          </w:tcPr>
          <w:p w14:paraId="10442A5B" w14:textId="4E2B18B8" w:rsidR="00F34866" w:rsidRPr="003C0FD0" w:rsidRDefault="00F34866" w:rsidP="003C0FD0">
            <w:pPr>
              <w:pStyle w:val="NormalWeb"/>
              <w:jc w:val="center"/>
              <w:rPr>
                <w:rFonts w:cstheme="minorHAnsi"/>
                <w:sz w:val="20"/>
                <w:szCs w:val="20"/>
              </w:rPr>
            </w:pPr>
            <w:r w:rsidRPr="003C0FD0">
              <w:rPr>
                <w:rFonts w:cstheme="minorHAnsi"/>
                <w:sz w:val="20"/>
                <w:szCs w:val="20"/>
              </w:rPr>
              <w:t>55.4</w:t>
            </w:r>
          </w:p>
        </w:tc>
        <w:tc>
          <w:tcPr>
            <w:tcW w:w="1259" w:type="dxa"/>
            <w:vAlign w:val="bottom"/>
          </w:tcPr>
          <w:p w14:paraId="2219A786" w14:textId="14A51A22" w:rsidR="00F34866" w:rsidRPr="003C0FD0" w:rsidRDefault="00F34866" w:rsidP="003C0FD0">
            <w:pPr>
              <w:pStyle w:val="NormalWeb"/>
              <w:jc w:val="center"/>
              <w:rPr>
                <w:rFonts w:cstheme="minorHAnsi"/>
                <w:sz w:val="20"/>
                <w:szCs w:val="20"/>
              </w:rPr>
            </w:pPr>
            <w:r w:rsidRPr="003C0FD0">
              <w:rPr>
                <w:rFonts w:cstheme="minorHAnsi"/>
                <w:sz w:val="20"/>
                <w:szCs w:val="20"/>
              </w:rPr>
              <w:t>16.5</w:t>
            </w:r>
          </w:p>
        </w:tc>
        <w:tc>
          <w:tcPr>
            <w:tcW w:w="1259" w:type="dxa"/>
            <w:vAlign w:val="bottom"/>
          </w:tcPr>
          <w:p w14:paraId="4D3C7793" w14:textId="15819537" w:rsidR="00F34866" w:rsidRPr="003C0FD0" w:rsidRDefault="00F34866" w:rsidP="003C0FD0">
            <w:pPr>
              <w:pStyle w:val="NormalWeb"/>
              <w:jc w:val="center"/>
              <w:rPr>
                <w:rFonts w:cstheme="minorHAnsi"/>
                <w:sz w:val="20"/>
                <w:szCs w:val="20"/>
              </w:rPr>
            </w:pPr>
            <w:r w:rsidRPr="003C0FD0">
              <w:rPr>
                <w:rFonts w:cstheme="minorHAnsi"/>
                <w:sz w:val="20"/>
                <w:szCs w:val="20"/>
              </w:rPr>
              <w:t>41.3</w:t>
            </w:r>
          </w:p>
        </w:tc>
        <w:tc>
          <w:tcPr>
            <w:tcW w:w="1260" w:type="dxa"/>
            <w:vAlign w:val="bottom"/>
          </w:tcPr>
          <w:p w14:paraId="23C42F93" w14:textId="47E5712A" w:rsidR="00F34866" w:rsidRPr="003C0FD0" w:rsidRDefault="00F34866" w:rsidP="003C0FD0">
            <w:pPr>
              <w:pStyle w:val="NormalWeb"/>
              <w:jc w:val="center"/>
              <w:rPr>
                <w:rFonts w:cstheme="minorHAnsi"/>
                <w:sz w:val="20"/>
                <w:szCs w:val="20"/>
              </w:rPr>
            </w:pPr>
            <w:r w:rsidRPr="003C0FD0">
              <w:rPr>
                <w:rFonts w:cstheme="minorHAnsi"/>
                <w:sz w:val="20"/>
                <w:szCs w:val="20"/>
              </w:rPr>
              <w:t>60.5</w:t>
            </w:r>
          </w:p>
        </w:tc>
      </w:tr>
      <w:tr w:rsidR="00F34866" w:rsidRPr="00796D2F" w14:paraId="47717951" w14:textId="77777777" w:rsidTr="003C0FD0">
        <w:tc>
          <w:tcPr>
            <w:tcW w:w="2044" w:type="dxa"/>
            <w:vAlign w:val="bottom"/>
          </w:tcPr>
          <w:p w14:paraId="1EE13759" w14:textId="3D3D6E4F" w:rsidR="00F34866" w:rsidRPr="00BD23A6" w:rsidRDefault="00F34866" w:rsidP="00BA766A">
            <w:pPr>
              <w:pStyle w:val="TableHeading"/>
              <w:rPr>
                <w:sz w:val="20"/>
                <w:szCs w:val="20"/>
              </w:rPr>
            </w:pPr>
            <w:r w:rsidRPr="00A23B8A">
              <w:rPr>
                <w:sz w:val="20"/>
                <w:szCs w:val="20"/>
              </w:rPr>
              <w:t>Training in Job Search Techniques</w:t>
            </w:r>
          </w:p>
        </w:tc>
        <w:tc>
          <w:tcPr>
            <w:tcW w:w="1159" w:type="dxa"/>
            <w:vAlign w:val="bottom"/>
          </w:tcPr>
          <w:p w14:paraId="41150D20" w14:textId="7C274535" w:rsidR="00F34866" w:rsidRPr="003C0FD0" w:rsidRDefault="00F34866" w:rsidP="003C0FD0">
            <w:pPr>
              <w:pStyle w:val="NormalWeb"/>
              <w:jc w:val="center"/>
              <w:rPr>
                <w:rFonts w:cstheme="minorHAnsi"/>
                <w:sz w:val="20"/>
                <w:szCs w:val="20"/>
              </w:rPr>
            </w:pPr>
            <w:r w:rsidRPr="003C0FD0">
              <w:rPr>
                <w:rFonts w:cstheme="minorHAnsi"/>
                <w:sz w:val="20"/>
                <w:szCs w:val="20"/>
              </w:rPr>
              <w:t>7.2</w:t>
            </w:r>
          </w:p>
        </w:tc>
        <w:tc>
          <w:tcPr>
            <w:tcW w:w="1160" w:type="dxa"/>
            <w:vAlign w:val="bottom"/>
          </w:tcPr>
          <w:p w14:paraId="5FA55C84" w14:textId="02378964" w:rsidR="00F34866" w:rsidRPr="003C0FD0" w:rsidRDefault="00F34866" w:rsidP="003C0FD0">
            <w:pPr>
              <w:pStyle w:val="NormalWeb"/>
              <w:jc w:val="center"/>
              <w:rPr>
                <w:rFonts w:cstheme="minorHAnsi"/>
                <w:sz w:val="20"/>
                <w:szCs w:val="20"/>
              </w:rPr>
            </w:pPr>
            <w:r w:rsidRPr="003C0FD0">
              <w:rPr>
                <w:rFonts w:cstheme="minorHAnsi"/>
                <w:sz w:val="20"/>
                <w:szCs w:val="20"/>
              </w:rPr>
              <w:t>18.7</w:t>
            </w:r>
          </w:p>
        </w:tc>
        <w:tc>
          <w:tcPr>
            <w:tcW w:w="1160" w:type="dxa"/>
            <w:vAlign w:val="bottom"/>
          </w:tcPr>
          <w:p w14:paraId="65DB1043" w14:textId="05CB6AD1" w:rsidR="00F34866" w:rsidRPr="003C0FD0" w:rsidRDefault="00F34866" w:rsidP="003C0FD0">
            <w:pPr>
              <w:pStyle w:val="NormalWeb"/>
              <w:jc w:val="center"/>
              <w:rPr>
                <w:rFonts w:cstheme="minorHAnsi"/>
                <w:sz w:val="20"/>
                <w:szCs w:val="20"/>
              </w:rPr>
            </w:pPr>
            <w:r w:rsidRPr="003C0FD0">
              <w:rPr>
                <w:rFonts w:cstheme="minorHAnsi"/>
                <w:sz w:val="20"/>
                <w:szCs w:val="20"/>
              </w:rPr>
              <w:t>25.9</w:t>
            </w:r>
          </w:p>
        </w:tc>
        <w:tc>
          <w:tcPr>
            <w:tcW w:w="1404" w:type="dxa"/>
            <w:vAlign w:val="bottom"/>
          </w:tcPr>
          <w:p w14:paraId="200BD227" w14:textId="501E6B21" w:rsidR="00F34866" w:rsidRPr="003C0FD0" w:rsidRDefault="00F34866" w:rsidP="003C0FD0">
            <w:pPr>
              <w:pStyle w:val="NormalWeb"/>
              <w:jc w:val="center"/>
              <w:rPr>
                <w:rFonts w:cstheme="minorHAnsi"/>
                <w:sz w:val="20"/>
                <w:szCs w:val="20"/>
              </w:rPr>
            </w:pPr>
            <w:r w:rsidRPr="003C0FD0">
              <w:rPr>
                <w:rFonts w:cstheme="minorHAnsi"/>
                <w:sz w:val="20"/>
                <w:szCs w:val="20"/>
              </w:rPr>
              <w:t>66.7</w:t>
            </w:r>
          </w:p>
        </w:tc>
        <w:tc>
          <w:tcPr>
            <w:tcW w:w="1259" w:type="dxa"/>
            <w:vAlign w:val="bottom"/>
          </w:tcPr>
          <w:p w14:paraId="0089E6A8" w14:textId="455327F3" w:rsidR="00F34866" w:rsidRPr="003C0FD0" w:rsidRDefault="00F34866" w:rsidP="003C0FD0">
            <w:pPr>
              <w:pStyle w:val="NormalWeb"/>
              <w:jc w:val="center"/>
              <w:rPr>
                <w:rFonts w:cstheme="minorHAnsi"/>
                <w:sz w:val="20"/>
                <w:szCs w:val="20"/>
              </w:rPr>
            </w:pPr>
            <w:r w:rsidRPr="003C0FD0">
              <w:rPr>
                <w:rFonts w:cstheme="minorHAnsi"/>
                <w:sz w:val="20"/>
                <w:szCs w:val="20"/>
              </w:rPr>
              <w:t>7.4</w:t>
            </w:r>
          </w:p>
        </w:tc>
        <w:tc>
          <w:tcPr>
            <w:tcW w:w="1259" w:type="dxa"/>
            <w:vAlign w:val="bottom"/>
          </w:tcPr>
          <w:p w14:paraId="45626F42" w14:textId="353539D1" w:rsidR="00F34866" w:rsidRPr="003C0FD0" w:rsidRDefault="00F34866" w:rsidP="003C0FD0">
            <w:pPr>
              <w:pStyle w:val="NormalWeb"/>
              <w:jc w:val="center"/>
              <w:rPr>
                <w:rFonts w:cstheme="minorHAnsi"/>
                <w:sz w:val="20"/>
                <w:szCs w:val="20"/>
              </w:rPr>
            </w:pPr>
            <w:r w:rsidRPr="003C0FD0">
              <w:rPr>
                <w:rFonts w:cstheme="minorHAnsi"/>
                <w:sz w:val="20"/>
                <w:szCs w:val="20"/>
              </w:rPr>
              <w:t>18.3</w:t>
            </w:r>
          </w:p>
        </w:tc>
        <w:tc>
          <w:tcPr>
            <w:tcW w:w="1260" w:type="dxa"/>
            <w:vAlign w:val="bottom"/>
          </w:tcPr>
          <w:p w14:paraId="6C53019B" w14:textId="1E62F450" w:rsidR="00F34866" w:rsidRPr="003C0FD0" w:rsidRDefault="00F34866" w:rsidP="003C0FD0">
            <w:pPr>
              <w:pStyle w:val="NormalWeb"/>
              <w:jc w:val="center"/>
              <w:rPr>
                <w:rFonts w:cstheme="minorHAnsi"/>
                <w:sz w:val="20"/>
                <w:szCs w:val="20"/>
              </w:rPr>
            </w:pPr>
            <w:r w:rsidRPr="003C0FD0">
              <w:rPr>
                <w:rFonts w:cstheme="minorHAnsi"/>
                <w:sz w:val="20"/>
                <w:szCs w:val="20"/>
              </w:rPr>
              <w:t>40.6</w:t>
            </w:r>
          </w:p>
        </w:tc>
      </w:tr>
      <w:tr w:rsidR="00061369" w:rsidRPr="00796D2F" w14:paraId="5F69340C" w14:textId="77777777" w:rsidTr="003C0FD0">
        <w:tc>
          <w:tcPr>
            <w:tcW w:w="2044" w:type="dxa"/>
            <w:vAlign w:val="bottom"/>
          </w:tcPr>
          <w:p w14:paraId="6747E261" w14:textId="46632925" w:rsidR="00061369" w:rsidRPr="00BD23A6" w:rsidRDefault="00061369" w:rsidP="00BA766A">
            <w:pPr>
              <w:pStyle w:val="TableHeading"/>
              <w:rPr>
                <w:sz w:val="20"/>
                <w:szCs w:val="20"/>
              </w:rPr>
            </w:pPr>
            <w:r w:rsidRPr="00A23B8A">
              <w:rPr>
                <w:sz w:val="20"/>
                <w:szCs w:val="20"/>
              </w:rPr>
              <w:t>Work for the Dole</w:t>
            </w:r>
          </w:p>
        </w:tc>
        <w:tc>
          <w:tcPr>
            <w:tcW w:w="1159" w:type="dxa"/>
            <w:vAlign w:val="bottom"/>
          </w:tcPr>
          <w:p w14:paraId="4BC487CB" w14:textId="57DB7462" w:rsidR="00061369" w:rsidRPr="003C0FD0" w:rsidRDefault="001A382C" w:rsidP="003C0FD0">
            <w:pPr>
              <w:pStyle w:val="NormalWeb"/>
              <w:jc w:val="center"/>
              <w:rPr>
                <w:rFonts w:cstheme="minorHAnsi"/>
                <w:sz w:val="20"/>
                <w:szCs w:val="20"/>
              </w:rPr>
            </w:pPr>
            <w:r>
              <w:rPr>
                <w:rFonts w:cstheme="minorHAnsi"/>
                <w:color w:val="000000"/>
                <w:sz w:val="20"/>
                <w:szCs w:val="20"/>
              </w:rPr>
              <w:t>7.9</w:t>
            </w:r>
          </w:p>
        </w:tc>
        <w:tc>
          <w:tcPr>
            <w:tcW w:w="1160" w:type="dxa"/>
            <w:vAlign w:val="bottom"/>
          </w:tcPr>
          <w:p w14:paraId="4D9A4772" w14:textId="156F64D9" w:rsidR="00061369" w:rsidRPr="003C0FD0" w:rsidRDefault="001A382C" w:rsidP="003C0FD0">
            <w:pPr>
              <w:pStyle w:val="NormalWeb"/>
              <w:jc w:val="center"/>
              <w:rPr>
                <w:rFonts w:cstheme="minorHAnsi"/>
                <w:sz w:val="20"/>
                <w:szCs w:val="20"/>
              </w:rPr>
            </w:pPr>
            <w:r>
              <w:rPr>
                <w:rFonts w:cstheme="minorHAnsi"/>
                <w:color w:val="000000"/>
                <w:sz w:val="20"/>
                <w:szCs w:val="20"/>
              </w:rPr>
              <w:t>12.8</w:t>
            </w:r>
          </w:p>
        </w:tc>
        <w:tc>
          <w:tcPr>
            <w:tcW w:w="1160" w:type="dxa"/>
            <w:vAlign w:val="bottom"/>
          </w:tcPr>
          <w:p w14:paraId="32B3ABF1" w14:textId="6D7C94FF" w:rsidR="00061369" w:rsidRPr="003C0FD0" w:rsidRDefault="001A382C" w:rsidP="003C0FD0">
            <w:pPr>
              <w:pStyle w:val="NormalWeb"/>
              <w:jc w:val="center"/>
              <w:rPr>
                <w:rFonts w:cstheme="minorHAnsi"/>
                <w:sz w:val="20"/>
                <w:szCs w:val="20"/>
              </w:rPr>
            </w:pPr>
            <w:r>
              <w:rPr>
                <w:rFonts w:cstheme="minorHAnsi"/>
                <w:color w:val="000000"/>
                <w:sz w:val="20"/>
                <w:szCs w:val="20"/>
              </w:rPr>
              <w:t>20.7</w:t>
            </w:r>
          </w:p>
        </w:tc>
        <w:tc>
          <w:tcPr>
            <w:tcW w:w="1404" w:type="dxa"/>
            <w:vAlign w:val="bottom"/>
          </w:tcPr>
          <w:p w14:paraId="31D819FD" w14:textId="5F6CF55E" w:rsidR="00061369" w:rsidRPr="003C0FD0" w:rsidRDefault="001A382C" w:rsidP="003C0FD0">
            <w:pPr>
              <w:pStyle w:val="NormalWeb"/>
              <w:jc w:val="center"/>
              <w:rPr>
                <w:rFonts w:cstheme="minorHAnsi"/>
                <w:sz w:val="20"/>
                <w:szCs w:val="20"/>
              </w:rPr>
            </w:pPr>
            <w:r>
              <w:rPr>
                <w:rFonts w:cstheme="minorHAnsi"/>
                <w:color w:val="000000"/>
                <w:sz w:val="20"/>
                <w:szCs w:val="20"/>
              </w:rPr>
              <w:t>69.2</w:t>
            </w:r>
          </w:p>
        </w:tc>
        <w:tc>
          <w:tcPr>
            <w:tcW w:w="1259" w:type="dxa"/>
            <w:vAlign w:val="bottom"/>
          </w:tcPr>
          <w:p w14:paraId="4A69C5CB" w14:textId="720E055D" w:rsidR="00061369" w:rsidRPr="003C0FD0" w:rsidRDefault="001A382C" w:rsidP="003C0FD0">
            <w:pPr>
              <w:pStyle w:val="NormalWeb"/>
              <w:jc w:val="center"/>
              <w:rPr>
                <w:rFonts w:cstheme="minorHAnsi"/>
                <w:sz w:val="20"/>
                <w:szCs w:val="20"/>
              </w:rPr>
            </w:pPr>
            <w:r>
              <w:rPr>
                <w:rFonts w:cstheme="minorHAnsi"/>
                <w:color w:val="000000"/>
                <w:sz w:val="20"/>
                <w:szCs w:val="20"/>
              </w:rPr>
              <w:t>10.1</w:t>
            </w:r>
          </w:p>
        </w:tc>
        <w:tc>
          <w:tcPr>
            <w:tcW w:w="1259" w:type="dxa"/>
            <w:vAlign w:val="bottom"/>
          </w:tcPr>
          <w:p w14:paraId="56D5D024" w14:textId="1EF0C868" w:rsidR="00061369" w:rsidRPr="003C0FD0" w:rsidRDefault="001A382C" w:rsidP="003C0FD0">
            <w:pPr>
              <w:pStyle w:val="NormalWeb"/>
              <w:jc w:val="center"/>
              <w:rPr>
                <w:rFonts w:cstheme="minorHAnsi"/>
                <w:sz w:val="20"/>
                <w:szCs w:val="20"/>
              </w:rPr>
            </w:pPr>
            <w:r>
              <w:rPr>
                <w:rFonts w:cstheme="minorHAnsi"/>
                <w:color w:val="000000"/>
                <w:sz w:val="20"/>
                <w:szCs w:val="20"/>
              </w:rPr>
              <w:t>17.8</w:t>
            </w:r>
          </w:p>
        </w:tc>
        <w:tc>
          <w:tcPr>
            <w:tcW w:w="1260" w:type="dxa"/>
            <w:vAlign w:val="bottom"/>
          </w:tcPr>
          <w:p w14:paraId="639ED549" w14:textId="16450EEE" w:rsidR="00061369" w:rsidRPr="003C0FD0" w:rsidRDefault="001A382C" w:rsidP="003C0FD0">
            <w:pPr>
              <w:pStyle w:val="NormalWeb"/>
              <w:jc w:val="center"/>
              <w:rPr>
                <w:rFonts w:cstheme="minorHAnsi"/>
                <w:sz w:val="20"/>
                <w:szCs w:val="20"/>
              </w:rPr>
            </w:pPr>
            <w:r>
              <w:rPr>
                <w:rFonts w:cstheme="minorHAnsi"/>
                <w:color w:val="000000"/>
                <w:sz w:val="20"/>
                <w:szCs w:val="20"/>
              </w:rPr>
              <w:t>36.5</w:t>
            </w:r>
          </w:p>
        </w:tc>
      </w:tr>
      <w:tr w:rsidR="00F34866" w:rsidRPr="00796D2F" w14:paraId="46A60E07" w14:textId="77777777" w:rsidTr="003C0FD0">
        <w:tc>
          <w:tcPr>
            <w:tcW w:w="2044" w:type="dxa"/>
            <w:vAlign w:val="bottom"/>
          </w:tcPr>
          <w:p w14:paraId="61FEAB17" w14:textId="606A6E9F" w:rsidR="00F34866" w:rsidRPr="00BD23A6" w:rsidRDefault="00F34866" w:rsidP="00BA766A">
            <w:pPr>
              <w:pStyle w:val="TableHeading"/>
              <w:rPr>
                <w:sz w:val="20"/>
                <w:szCs w:val="20"/>
              </w:rPr>
            </w:pPr>
            <w:r w:rsidRPr="00A23B8A">
              <w:rPr>
                <w:sz w:val="20"/>
                <w:szCs w:val="20"/>
              </w:rPr>
              <w:t>Voluntary Work</w:t>
            </w:r>
          </w:p>
        </w:tc>
        <w:tc>
          <w:tcPr>
            <w:tcW w:w="1159" w:type="dxa"/>
            <w:vAlign w:val="bottom"/>
          </w:tcPr>
          <w:p w14:paraId="01F67F6E" w14:textId="725A8F6F" w:rsidR="00F34866" w:rsidRPr="003C0FD0" w:rsidRDefault="001A382C" w:rsidP="003C0FD0">
            <w:pPr>
              <w:pStyle w:val="NormalWeb"/>
              <w:jc w:val="center"/>
              <w:rPr>
                <w:rFonts w:cstheme="minorHAnsi"/>
                <w:sz w:val="20"/>
                <w:szCs w:val="20"/>
              </w:rPr>
            </w:pPr>
            <w:r>
              <w:rPr>
                <w:rFonts w:cstheme="minorHAnsi"/>
                <w:sz w:val="20"/>
                <w:szCs w:val="20"/>
              </w:rPr>
              <w:t>5.0</w:t>
            </w:r>
          </w:p>
        </w:tc>
        <w:tc>
          <w:tcPr>
            <w:tcW w:w="1160" w:type="dxa"/>
            <w:vAlign w:val="bottom"/>
          </w:tcPr>
          <w:p w14:paraId="68834BEA" w14:textId="173D8066" w:rsidR="00F34866" w:rsidRPr="003C0FD0" w:rsidRDefault="001A382C" w:rsidP="003C0FD0">
            <w:pPr>
              <w:pStyle w:val="NormalWeb"/>
              <w:jc w:val="center"/>
              <w:rPr>
                <w:rFonts w:cstheme="minorHAnsi"/>
                <w:sz w:val="20"/>
                <w:szCs w:val="20"/>
              </w:rPr>
            </w:pPr>
            <w:r>
              <w:rPr>
                <w:rFonts w:cstheme="minorHAnsi"/>
                <w:sz w:val="20"/>
                <w:szCs w:val="20"/>
              </w:rPr>
              <w:t>17..5</w:t>
            </w:r>
          </w:p>
        </w:tc>
        <w:tc>
          <w:tcPr>
            <w:tcW w:w="1160" w:type="dxa"/>
            <w:vAlign w:val="bottom"/>
          </w:tcPr>
          <w:p w14:paraId="10044F9E" w14:textId="2D739243" w:rsidR="00F34866" w:rsidRPr="003C0FD0" w:rsidRDefault="001A382C" w:rsidP="003C0FD0">
            <w:pPr>
              <w:pStyle w:val="NormalWeb"/>
              <w:jc w:val="center"/>
              <w:rPr>
                <w:rFonts w:cstheme="minorHAnsi"/>
                <w:sz w:val="20"/>
                <w:szCs w:val="20"/>
              </w:rPr>
            </w:pPr>
            <w:r>
              <w:rPr>
                <w:rFonts w:cstheme="minorHAnsi"/>
                <w:sz w:val="20"/>
                <w:szCs w:val="20"/>
              </w:rPr>
              <w:t>22.5</w:t>
            </w:r>
          </w:p>
        </w:tc>
        <w:tc>
          <w:tcPr>
            <w:tcW w:w="1404" w:type="dxa"/>
            <w:vAlign w:val="bottom"/>
          </w:tcPr>
          <w:p w14:paraId="106F1154" w14:textId="45BED993" w:rsidR="00F34866" w:rsidRPr="003C0FD0" w:rsidRDefault="001A382C" w:rsidP="003C0FD0">
            <w:pPr>
              <w:pStyle w:val="NormalWeb"/>
              <w:jc w:val="center"/>
              <w:rPr>
                <w:rFonts w:cstheme="minorHAnsi"/>
                <w:sz w:val="20"/>
                <w:szCs w:val="20"/>
              </w:rPr>
            </w:pPr>
            <w:r>
              <w:rPr>
                <w:rFonts w:cstheme="minorHAnsi"/>
                <w:sz w:val="20"/>
                <w:szCs w:val="20"/>
              </w:rPr>
              <w:t>57.8</w:t>
            </w:r>
          </w:p>
        </w:tc>
        <w:tc>
          <w:tcPr>
            <w:tcW w:w="1259" w:type="dxa"/>
            <w:vAlign w:val="bottom"/>
          </w:tcPr>
          <w:p w14:paraId="0FF88E72" w14:textId="45ADAFF3" w:rsidR="00F34866" w:rsidRPr="003C0FD0" w:rsidRDefault="001A382C" w:rsidP="003C0FD0">
            <w:pPr>
              <w:pStyle w:val="NormalWeb"/>
              <w:jc w:val="center"/>
              <w:rPr>
                <w:rFonts w:cstheme="minorHAnsi"/>
                <w:sz w:val="20"/>
                <w:szCs w:val="20"/>
              </w:rPr>
            </w:pPr>
            <w:r>
              <w:rPr>
                <w:rFonts w:cstheme="minorHAnsi"/>
                <w:sz w:val="20"/>
                <w:szCs w:val="20"/>
              </w:rPr>
              <w:t>19.7</w:t>
            </w:r>
          </w:p>
        </w:tc>
        <w:tc>
          <w:tcPr>
            <w:tcW w:w="1259" w:type="dxa"/>
            <w:vAlign w:val="bottom"/>
          </w:tcPr>
          <w:p w14:paraId="4D7D7777" w14:textId="3343C50F" w:rsidR="00F34866" w:rsidRPr="003C0FD0" w:rsidRDefault="001A382C" w:rsidP="003C0FD0">
            <w:pPr>
              <w:pStyle w:val="NormalWeb"/>
              <w:jc w:val="center"/>
              <w:rPr>
                <w:rFonts w:cstheme="minorHAnsi"/>
                <w:sz w:val="20"/>
                <w:szCs w:val="20"/>
              </w:rPr>
            </w:pPr>
            <w:r>
              <w:rPr>
                <w:rFonts w:cstheme="minorHAnsi"/>
                <w:sz w:val="20"/>
                <w:szCs w:val="20"/>
              </w:rPr>
              <w:t>16.2</w:t>
            </w:r>
          </w:p>
        </w:tc>
        <w:tc>
          <w:tcPr>
            <w:tcW w:w="1260" w:type="dxa"/>
            <w:vAlign w:val="bottom"/>
          </w:tcPr>
          <w:p w14:paraId="615CF814" w14:textId="49EBAABD" w:rsidR="00F34866" w:rsidRPr="003C0FD0" w:rsidRDefault="001A382C" w:rsidP="003C0FD0">
            <w:pPr>
              <w:pStyle w:val="NormalWeb"/>
              <w:jc w:val="center"/>
              <w:rPr>
                <w:rFonts w:cstheme="minorHAnsi"/>
                <w:sz w:val="20"/>
                <w:szCs w:val="20"/>
              </w:rPr>
            </w:pPr>
            <w:r>
              <w:rPr>
                <w:rFonts w:cstheme="minorHAnsi"/>
                <w:sz w:val="20"/>
                <w:szCs w:val="20"/>
              </w:rPr>
              <w:t>35.7</w:t>
            </w:r>
          </w:p>
        </w:tc>
      </w:tr>
      <w:tr w:rsidR="00F34866" w:rsidRPr="00796D2F" w14:paraId="589C47DE" w14:textId="77777777" w:rsidTr="003C0FD0">
        <w:tc>
          <w:tcPr>
            <w:tcW w:w="2044" w:type="dxa"/>
            <w:vAlign w:val="bottom"/>
          </w:tcPr>
          <w:p w14:paraId="6B74F88F" w14:textId="62D0668B" w:rsidR="00F34866" w:rsidRPr="00BD23A6" w:rsidRDefault="00F34866" w:rsidP="00BA766A">
            <w:pPr>
              <w:pStyle w:val="TableHeading"/>
              <w:rPr>
                <w:sz w:val="20"/>
                <w:szCs w:val="20"/>
              </w:rPr>
            </w:pPr>
            <w:r>
              <w:rPr>
                <w:sz w:val="20"/>
                <w:szCs w:val="20"/>
              </w:rPr>
              <w:t xml:space="preserve">Unpaid </w:t>
            </w:r>
            <w:r w:rsidRPr="00A23B8A">
              <w:rPr>
                <w:sz w:val="20"/>
                <w:szCs w:val="20"/>
              </w:rPr>
              <w:t>Work Experience</w:t>
            </w:r>
          </w:p>
        </w:tc>
        <w:tc>
          <w:tcPr>
            <w:tcW w:w="1159" w:type="dxa"/>
            <w:vAlign w:val="bottom"/>
          </w:tcPr>
          <w:p w14:paraId="017073E0" w14:textId="2577065C"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5219F778" w14:textId="2662C7DE" w:rsidR="00F34866" w:rsidRPr="003C0FD0" w:rsidRDefault="00C14C75" w:rsidP="003C0FD0">
            <w:pPr>
              <w:pStyle w:val="NormalWeb"/>
              <w:jc w:val="center"/>
              <w:rPr>
                <w:rFonts w:cstheme="minorHAnsi"/>
                <w:sz w:val="20"/>
                <w:szCs w:val="20"/>
              </w:rPr>
            </w:pPr>
            <w:r>
              <w:rPr>
                <w:rFonts w:cstheme="minorHAnsi"/>
                <w:color w:val="000000"/>
                <w:sz w:val="20"/>
                <w:szCs w:val="20"/>
              </w:rPr>
              <w:t>n.p.</w:t>
            </w:r>
          </w:p>
        </w:tc>
        <w:tc>
          <w:tcPr>
            <w:tcW w:w="1160" w:type="dxa"/>
            <w:vAlign w:val="bottom"/>
          </w:tcPr>
          <w:p w14:paraId="49379F0B" w14:textId="10218220" w:rsidR="00F34866" w:rsidRPr="003C0FD0" w:rsidRDefault="00F34866" w:rsidP="003C0FD0">
            <w:pPr>
              <w:pStyle w:val="NormalWeb"/>
              <w:jc w:val="center"/>
              <w:rPr>
                <w:rFonts w:cstheme="minorHAnsi"/>
                <w:sz w:val="20"/>
                <w:szCs w:val="20"/>
              </w:rPr>
            </w:pPr>
            <w:r w:rsidRPr="003C0FD0">
              <w:rPr>
                <w:rFonts w:cstheme="minorHAnsi"/>
                <w:sz w:val="20"/>
                <w:szCs w:val="20"/>
              </w:rPr>
              <w:t>48.6</w:t>
            </w:r>
          </w:p>
        </w:tc>
        <w:tc>
          <w:tcPr>
            <w:tcW w:w="1404" w:type="dxa"/>
            <w:vAlign w:val="bottom"/>
          </w:tcPr>
          <w:p w14:paraId="75DD563D" w14:textId="72072427" w:rsidR="00F34866" w:rsidRPr="003C0FD0" w:rsidRDefault="00F34866" w:rsidP="003C0FD0">
            <w:pPr>
              <w:pStyle w:val="NormalWeb"/>
              <w:jc w:val="center"/>
              <w:rPr>
                <w:rFonts w:cstheme="minorHAnsi"/>
                <w:sz w:val="20"/>
                <w:szCs w:val="20"/>
              </w:rPr>
            </w:pPr>
            <w:r w:rsidRPr="003C0FD0">
              <w:rPr>
                <w:rFonts w:cstheme="minorHAnsi"/>
                <w:sz w:val="20"/>
                <w:szCs w:val="20"/>
              </w:rPr>
              <w:t>44.8</w:t>
            </w:r>
          </w:p>
        </w:tc>
        <w:tc>
          <w:tcPr>
            <w:tcW w:w="1259" w:type="dxa"/>
            <w:vAlign w:val="bottom"/>
          </w:tcPr>
          <w:p w14:paraId="47425BEB" w14:textId="6507D7B5" w:rsidR="00F34866" w:rsidRPr="003C0FD0" w:rsidRDefault="00F34866" w:rsidP="003C0FD0">
            <w:pPr>
              <w:pStyle w:val="NormalWeb"/>
              <w:jc w:val="center"/>
              <w:rPr>
                <w:rFonts w:cstheme="minorHAnsi"/>
                <w:sz w:val="20"/>
                <w:szCs w:val="20"/>
              </w:rPr>
            </w:pPr>
            <w:r w:rsidRPr="003C0FD0">
              <w:rPr>
                <w:rFonts w:cstheme="minorHAnsi"/>
                <w:sz w:val="20"/>
                <w:szCs w:val="20"/>
              </w:rPr>
              <w:t>6.6</w:t>
            </w:r>
          </w:p>
        </w:tc>
        <w:tc>
          <w:tcPr>
            <w:tcW w:w="1259" w:type="dxa"/>
            <w:vAlign w:val="bottom"/>
          </w:tcPr>
          <w:p w14:paraId="57CD26A7" w14:textId="6F78E642" w:rsidR="00F34866" w:rsidRPr="003C0FD0" w:rsidRDefault="00F34866" w:rsidP="003C0FD0">
            <w:pPr>
              <w:pStyle w:val="NormalWeb"/>
              <w:jc w:val="center"/>
              <w:rPr>
                <w:rFonts w:cstheme="minorHAnsi"/>
                <w:sz w:val="20"/>
                <w:szCs w:val="20"/>
              </w:rPr>
            </w:pPr>
            <w:r w:rsidRPr="003C0FD0">
              <w:rPr>
                <w:rFonts w:cstheme="minorHAnsi"/>
                <w:sz w:val="20"/>
                <w:szCs w:val="20"/>
              </w:rPr>
              <w:t>14.6</w:t>
            </w:r>
          </w:p>
        </w:tc>
        <w:tc>
          <w:tcPr>
            <w:tcW w:w="1260" w:type="dxa"/>
            <w:vAlign w:val="bottom"/>
          </w:tcPr>
          <w:p w14:paraId="7450BE2A" w14:textId="14329B77" w:rsidR="00F34866" w:rsidRPr="003C0FD0" w:rsidRDefault="00F34866" w:rsidP="003C0FD0">
            <w:pPr>
              <w:pStyle w:val="NormalWeb"/>
              <w:jc w:val="center"/>
              <w:rPr>
                <w:rFonts w:cstheme="minorHAnsi"/>
                <w:sz w:val="20"/>
                <w:szCs w:val="20"/>
              </w:rPr>
            </w:pPr>
            <w:r w:rsidRPr="003C0FD0">
              <w:rPr>
                <w:rFonts w:cstheme="minorHAnsi"/>
                <w:sz w:val="20"/>
                <w:szCs w:val="20"/>
              </w:rPr>
              <w:t>59.0</w:t>
            </w:r>
          </w:p>
        </w:tc>
      </w:tr>
      <w:tr w:rsidR="00F34866" w:rsidRPr="00796D2F" w14:paraId="4205347E" w14:textId="77777777" w:rsidTr="003C0FD0">
        <w:tc>
          <w:tcPr>
            <w:tcW w:w="2044" w:type="dxa"/>
            <w:vAlign w:val="bottom"/>
          </w:tcPr>
          <w:p w14:paraId="7E7DFE2A" w14:textId="28C10F20" w:rsidR="00F34866" w:rsidRPr="00BD23A6" w:rsidRDefault="00F34866" w:rsidP="00BA766A">
            <w:pPr>
              <w:pStyle w:val="TableHeading"/>
              <w:rPr>
                <w:sz w:val="20"/>
                <w:szCs w:val="20"/>
              </w:rPr>
            </w:pPr>
            <w:r w:rsidRPr="00A23B8A">
              <w:rPr>
                <w:sz w:val="20"/>
                <w:szCs w:val="20"/>
              </w:rPr>
              <w:t>Other Activity</w:t>
            </w:r>
          </w:p>
        </w:tc>
        <w:tc>
          <w:tcPr>
            <w:tcW w:w="1159" w:type="dxa"/>
            <w:vAlign w:val="bottom"/>
          </w:tcPr>
          <w:p w14:paraId="428C8E63" w14:textId="3BCBCADF" w:rsidR="00F34866" w:rsidRPr="003C0FD0" w:rsidRDefault="00F34866" w:rsidP="003C0FD0">
            <w:pPr>
              <w:pStyle w:val="NormalWeb"/>
              <w:jc w:val="center"/>
              <w:rPr>
                <w:rFonts w:cstheme="minorHAnsi"/>
                <w:sz w:val="20"/>
                <w:szCs w:val="20"/>
              </w:rPr>
            </w:pPr>
            <w:r w:rsidRPr="003C0FD0">
              <w:rPr>
                <w:rFonts w:cstheme="minorHAnsi"/>
                <w:sz w:val="20"/>
                <w:szCs w:val="20"/>
              </w:rPr>
              <w:t>7.0</w:t>
            </w:r>
          </w:p>
        </w:tc>
        <w:tc>
          <w:tcPr>
            <w:tcW w:w="1160" w:type="dxa"/>
            <w:vAlign w:val="bottom"/>
          </w:tcPr>
          <w:p w14:paraId="253F52FE" w14:textId="0AE14FF1" w:rsidR="00F34866" w:rsidRPr="003C0FD0" w:rsidRDefault="00F34866" w:rsidP="003C0FD0">
            <w:pPr>
              <w:pStyle w:val="NormalWeb"/>
              <w:jc w:val="center"/>
              <w:rPr>
                <w:rFonts w:cstheme="minorHAnsi"/>
                <w:sz w:val="20"/>
                <w:szCs w:val="20"/>
              </w:rPr>
            </w:pPr>
            <w:r w:rsidRPr="003C0FD0">
              <w:rPr>
                <w:rFonts w:cstheme="minorHAnsi"/>
                <w:sz w:val="20"/>
                <w:szCs w:val="20"/>
              </w:rPr>
              <w:t>13.4</w:t>
            </w:r>
          </w:p>
        </w:tc>
        <w:tc>
          <w:tcPr>
            <w:tcW w:w="1160" w:type="dxa"/>
            <w:vAlign w:val="bottom"/>
          </w:tcPr>
          <w:p w14:paraId="095FAAC0" w14:textId="0BB10D3F" w:rsidR="00F34866" w:rsidRPr="003C0FD0" w:rsidRDefault="00F34866" w:rsidP="003C0FD0">
            <w:pPr>
              <w:pStyle w:val="NormalWeb"/>
              <w:jc w:val="center"/>
              <w:rPr>
                <w:rFonts w:cstheme="minorHAnsi"/>
                <w:sz w:val="20"/>
                <w:szCs w:val="20"/>
              </w:rPr>
            </w:pPr>
            <w:r w:rsidRPr="003C0FD0">
              <w:rPr>
                <w:rFonts w:cstheme="minorHAnsi"/>
                <w:sz w:val="20"/>
                <w:szCs w:val="20"/>
              </w:rPr>
              <w:t>20.4</w:t>
            </w:r>
          </w:p>
        </w:tc>
        <w:tc>
          <w:tcPr>
            <w:tcW w:w="1404" w:type="dxa"/>
            <w:vAlign w:val="bottom"/>
          </w:tcPr>
          <w:p w14:paraId="36263E60" w14:textId="55A0D8DC" w:rsidR="00F34866" w:rsidRPr="003C0FD0" w:rsidRDefault="00F34866" w:rsidP="003C0FD0">
            <w:pPr>
              <w:pStyle w:val="NormalWeb"/>
              <w:jc w:val="center"/>
              <w:rPr>
                <w:rFonts w:cstheme="minorHAnsi"/>
                <w:sz w:val="20"/>
                <w:szCs w:val="20"/>
              </w:rPr>
            </w:pPr>
            <w:r w:rsidRPr="003C0FD0">
              <w:rPr>
                <w:rFonts w:cstheme="minorHAnsi"/>
                <w:sz w:val="20"/>
                <w:szCs w:val="20"/>
              </w:rPr>
              <w:t>45.9</w:t>
            </w:r>
          </w:p>
        </w:tc>
        <w:tc>
          <w:tcPr>
            <w:tcW w:w="1259" w:type="dxa"/>
            <w:vAlign w:val="bottom"/>
          </w:tcPr>
          <w:p w14:paraId="7433AC4F" w14:textId="6BBD3237" w:rsidR="00F34866" w:rsidRPr="003C0FD0" w:rsidRDefault="00F34866" w:rsidP="003C0FD0">
            <w:pPr>
              <w:pStyle w:val="NormalWeb"/>
              <w:jc w:val="center"/>
              <w:rPr>
                <w:rFonts w:cstheme="minorHAnsi"/>
                <w:sz w:val="20"/>
                <w:szCs w:val="20"/>
              </w:rPr>
            </w:pPr>
            <w:r w:rsidRPr="003C0FD0">
              <w:rPr>
                <w:rFonts w:cstheme="minorHAnsi"/>
                <w:sz w:val="20"/>
                <w:szCs w:val="20"/>
              </w:rPr>
              <w:t>33.7</w:t>
            </w:r>
          </w:p>
        </w:tc>
        <w:tc>
          <w:tcPr>
            <w:tcW w:w="1259" w:type="dxa"/>
            <w:vAlign w:val="bottom"/>
          </w:tcPr>
          <w:p w14:paraId="7D663ED1" w14:textId="2BCEEC53" w:rsidR="00F34866" w:rsidRPr="003C0FD0" w:rsidRDefault="00F34866" w:rsidP="003C0FD0">
            <w:pPr>
              <w:pStyle w:val="NormalWeb"/>
              <w:jc w:val="center"/>
              <w:rPr>
                <w:rFonts w:cstheme="minorHAnsi"/>
                <w:sz w:val="20"/>
                <w:szCs w:val="20"/>
              </w:rPr>
            </w:pPr>
            <w:r w:rsidRPr="003C0FD0">
              <w:rPr>
                <w:rFonts w:cstheme="minorHAnsi"/>
                <w:sz w:val="20"/>
                <w:szCs w:val="20"/>
              </w:rPr>
              <w:t>45.6</w:t>
            </w:r>
          </w:p>
        </w:tc>
        <w:tc>
          <w:tcPr>
            <w:tcW w:w="1260" w:type="dxa"/>
            <w:vAlign w:val="bottom"/>
          </w:tcPr>
          <w:p w14:paraId="5684DC53" w14:textId="6E793AA5" w:rsidR="00F34866" w:rsidRPr="003C0FD0" w:rsidRDefault="00F34866" w:rsidP="003C0FD0">
            <w:pPr>
              <w:pStyle w:val="NormalWeb"/>
              <w:jc w:val="center"/>
              <w:rPr>
                <w:rFonts w:cstheme="minorHAnsi"/>
                <w:sz w:val="20"/>
                <w:szCs w:val="20"/>
              </w:rPr>
            </w:pPr>
            <w:r w:rsidRPr="003C0FD0">
              <w:rPr>
                <w:rFonts w:cstheme="minorHAnsi"/>
                <w:sz w:val="20"/>
                <w:szCs w:val="20"/>
              </w:rPr>
              <w:t>61.3</w:t>
            </w:r>
          </w:p>
        </w:tc>
      </w:tr>
    </w:tbl>
    <w:p w14:paraId="5CBBA588" w14:textId="77777777" w:rsidR="00542C49" w:rsidRPr="00796D2F" w:rsidRDefault="00542C49" w:rsidP="000C31DA">
      <w:pPr>
        <w:pStyle w:val="Footer"/>
      </w:pPr>
      <w:r w:rsidRPr="00796D2F">
        <w:rPr>
          <w:b/>
        </w:rPr>
        <w:t>Not published (n.p.)</w:t>
      </w:r>
      <w:r w:rsidRPr="00796D2F">
        <w:t xml:space="preserve"> indicates that sufficient data were not available to produce a reliable estimate for the particular group of job seekers.</w:t>
      </w:r>
    </w:p>
    <w:p w14:paraId="25CA317E" w14:textId="3AB31F7B" w:rsidR="00542C49" w:rsidRDefault="00542C49" w:rsidP="00644BEF">
      <w:pPr>
        <w:pStyle w:val="Footer"/>
      </w:pPr>
      <w:r w:rsidRPr="00796D2F">
        <w:t xml:space="preserve">This table refers to job seekers who exited an activity in the 12 months to </w:t>
      </w:r>
      <w:r w:rsidR="00AB6374">
        <w:t>September</w:t>
      </w:r>
      <w:r w:rsidR="00B269E2" w:rsidRPr="00796D2F">
        <w:t xml:space="preserve"> </w:t>
      </w:r>
      <w:r w:rsidR="00562981" w:rsidRPr="00796D2F">
        <w:t>201</w:t>
      </w:r>
      <w:r w:rsidR="00C9100F">
        <w:t>4</w:t>
      </w:r>
      <w:r w:rsidRPr="00796D2F">
        <w:t>, with outcomes measured around three</w:t>
      </w:r>
      <w:r w:rsidRPr="00796D2F" w:rsidDel="00014848">
        <w:t xml:space="preserve"> </w:t>
      </w:r>
      <w:r w:rsidRPr="00796D2F">
        <w:t xml:space="preserve">months later. </w:t>
      </w:r>
      <w:r w:rsidRPr="00796D2F">
        <w:rPr>
          <w:bCs/>
        </w:rPr>
        <w:t>The results for some smaller individual activities, such as Drought Force and Green Corps, are not shown but are included in the relevant sub</w:t>
      </w:r>
      <w:r w:rsidRPr="00796D2F">
        <w:rPr>
          <w:bCs/>
        </w:rPr>
        <w:noBreakHyphen/>
        <w:t xml:space="preserve">totals and totals. Outcomes for part-time or casual employment (paid), non-vocational activities, Community Development Employment Projects and New Enterprise Incentive Scheme are excluded from this table. </w:t>
      </w:r>
      <w:r w:rsidRPr="00796D2F">
        <w:t xml:space="preserve">See the 'Sampling, In-scope populations and Results' section on </w:t>
      </w:r>
      <w:r w:rsidR="009A3757" w:rsidRPr="00796D2F">
        <w:t xml:space="preserve">page </w:t>
      </w:r>
      <w:r w:rsidR="002D2224">
        <w:t>22</w:t>
      </w:r>
      <w:r w:rsidR="002D2224" w:rsidRPr="00796D2F">
        <w:t xml:space="preserve"> </w:t>
      </w:r>
      <w:r w:rsidRPr="00796D2F">
        <w:t>for further details.</w:t>
      </w:r>
      <w:r w:rsidR="00644BEF">
        <w:t xml:space="preserve"> </w:t>
      </w:r>
      <w:r>
        <w:br w:type="page"/>
      </w:r>
    </w:p>
    <w:p w14:paraId="58D97581" w14:textId="0EF6ADE4" w:rsidR="00A12C8E" w:rsidRPr="00796D2F" w:rsidRDefault="00A12C8E" w:rsidP="000C31DA">
      <w:pPr>
        <w:pStyle w:val="Heading2"/>
        <w:jc w:val="center"/>
      </w:pPr>
      <w:bookmarkStart w:id="39" w:name="_Toc411520454"/>
      <w:r w:rsidRPr="000C31DA">
        <w:lastRenderedPageBreak/>
        <w:t xml:space="preserve">Table 2.8 – JSA </w:t>
      </w:r>
      <w:r w:rsidR="00A82A4E" w:rsidRPr="00A82A4E">
        <w:t xml:space="preserve">Vocational </w:t>
      </w:r>
      <w:r w:rsidR="00CA01CA">
        <w:t>Training</w:t>
      </w:r>
      <w:r w:rsidRPr="000C31DA">
        <w:t xml:space="preserve"> </w:t>
      </w:r>
      <w:r w:rsidRPr="00796D2F">
        <w:t>Outcomes</w:t>
      </w:r>
      <w:r w:rsidR="00A110F9" w:rsidRPr="00796D2F">
        <w:t xml:space="preserve">, </w:t>
      </w:r>
      <w:r w:rsidR="00AB6374">
        <w:t>December</w:t>
      </w:r>
      <w:r w:rsidR="00F31F59" w:rsidRPr="00796D2F">
        <w:t xml:space="preserve"> </w:t>
      </w:r>
      <w:r w:rsidR="007C3312" w:rsidRPr="00796D2F">
        <w:t>201</w:t>
      </w:r>
      <w:r w:rsidR="00756118">
        <w:t>4</w:t>
      </w:r>
      <w:bookmarkEnd w:id="39"/>
      <w:r w:rsidR="00F259D8">
        <w:t xml:space="preserve"> </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796D2F" w14:paraId="278E680A" w14:textId="77777777" w:rsidTr="00D66BF7">
        <w:trPr>
          <w:tblHeader/>
        </w:trPr>
        <w:tc>
          <w:tcPr>
            <w:tcW w:w="2518" w:type="dxa"/>
            <w:shd w:val="clear" w:color="auto" w:fill="1F497D" w:themeFill="text2"/>
            <w:vAlign w:val="bottom"/>
          </w:tcPr>
          <w:p w14:paraId="297DC1B0" w14:textId="77777777" w:rsidR="00D531E4" w:rsidRPr="00796D2F" w:rsidRDefault="00D531E4" w:rsidP="002D3997">
            <w:pPr>
              <w:pStyle w:val="TableHeading"/>
              <w:jc w:val="center"/>
              <w:rPr>
                <w:b/>
                <w:color w:val="FFFFFF" w:themeColor="background1"/>
                <w:sz w:val="20"/>
                <w:szCs w:val="20"/>
              </w:rPr>
            </w:pPr>
          </w:p>
        </w:tc>
        <w:tc>
          <w:tcPr>
            <w:tcW w:w="1169" w:type="dxa"/>
            <w:shd w:val="clear" w:color="auto" w:fill="1F497D" w:themeFill="text2"/>
            <w:vAlign w:val="bottom"/>
          </w:tcPr>
          <w:p w14:paraId="587C3F06"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318AAAF6"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2FCD7AC8"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78EC1535"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13F68832"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73D3960A"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17300076"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B1164B" w:rsidRPr="00796D2F" w14:paraId="36985BE6" w14:textId="77777777" w:rsidTr="00B1164B">
        <w:tc>
          <w:tcPr>
            <w:tcW w:w="2518" w:type="dxa"/>
            <w:vAlign w:val="bottom"/>
          </w:tcPr>
          <w:p w14:paraId="1D3A11D0" w14:textId="29673EB6"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Aged 15 to 20 years</w:t>
            </w:r>
          </w:p>
        </w:tc>
        <w:tc>
          <w:tcPr>
            <w:tcW w:w="1169" w:type="dxa"/>
            <w:vAlign w:val="bottom"/>
          </w:tcPr>
          <w:p w14:paraId="57CA2BA8" w14:textId="4D07B49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8.9</w:t>
            </w:r>
          </w:p>
        </w:tc>
        <w:tc>
          <w:tcPr>
            <w:tcW w:w="1169" w:type="dxa"/>
            <w:vAlign w:val="bottom"/>
          </w:tcPr>
          <w:p w14:paraId="01F9B6BC" w14:textId="211A080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19.9</w:t>
            </w:r>
          </w:p>
        </w:tc>
        <w:tc>
          <w:tcPr>
            <w:tcW w:w="1170" w:type="dxa"/>
            <w:vAlign w:val="bottom"/>
          </w:tcPr>
          <w:p w14:paraId="63E3F095" w14:textId="0D1FA24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28.8</w:t>
            </w:r>
          </w:p>
        </w:tc>
        <w:tc>
          <w:tcPr>
            <w:tcW w:w="1312" w:type="dxa"/>
            <w:vAlign w:val="bottom"/>
          </w:tcPr>
          <w:p w14:paraId="3A917D5E" w14:textId="09ED4A3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56.7</w:t>
            </w:r>
          </w:p>
        </w:tc>
        <w:tc>
          <w:tcPr>
            <w:tcW w:w="1122" w:type="dxa"/>
            <w:vAlign w:val="bottom"/>
          </w:tcPr>
          <w:p w14:paraId="7A834594" w14:textId="4B15AF8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14.5</w:t>
            </w:r>
          </w:p>
        </w:tc>
        <w:tc>
          <w:tcPr>
            <w:tcW w:w="1122" w:type="dxa"/>
            <w:vAlign w:val="bottom"/>
          </w:tcPr>
          <w:p w14:paraId="19113515" w14:textId="0ED0893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39.8</w:t>
            </w:r>
          </w:p>
        </w:tc>
        <w:tc>
          <w:tcPr>
            <w:tcW w:w="1123" w:type="dxa"/>
            <w:vAlign w:val="bottom"/>
          </w:tcPr>
          <w:p w14:paraId="442E12E9" w14:textId="4BADECF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58.7</w:t>
            </w:r>
          </w:p>
        </w:tc>
      </w:tr>
      <w:tr w:rsidR="00B1164B" w:rsidRPr="00796D2F" w14:paraId="301A4053" w14:textId="77777777" w:rsidTr="00B1164B">
        <w:tc>
          <w:tcPr>
            <w:tcW w:w="2518" w:type="dxa"/>
            <w:vAlign w:val="bottom"/>
          </w:tcPr>
          <w:p w14:paraId="0E0A4593" w14:textId="18676C7A"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Aged 21 to 24 years</w:t>
            </w:r>
          </w:p>
        </w:tc>
        <w:tc>
          <w:tcPr>
            <w:tcW w:w="1169" w:type="dxa"/>
            <w:vAlign w:val="bottom"/>
          </w:tcPr>
          <w:p w14:paraId="3B1BC2AA" w14:textId="5649386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8.8</w:t>
            </w:r>
          </w:p>
        </w:tc>
        <w:tc>
          <w:tcPr>
            <w:tcW w:w="1169" w:type="dxa"/>
            <w:vAlign w:val="bottom"/>
          </w:tcPr>
          <w:p w14:paraId="3307B851" w14:textId="53D36C1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21.3</w:t>
            </w:r>
          </w:p>
        </w:tc>
        <w:tc>
          <w:tcPr>
            <w:tcW w:w="1170" w:type="dxa"/>
            <w:vAlign w:val="bottom"/>
          </w:tcPr>
          <w:p w14:paraId="4A36DCFB" w14:textId="7ECEED8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30.1</w:t>
            </w:r>
          </w:p>
        </w:tc>
        <w:tc>
          <w:tcPr>
            <w:tcW w:w="1312" w:type="dxa"/>
            <w:vAlign w:val="bottom"/>
          </w:tcPr>
          <w:p w14:paraId="35C8760E" w14:textId="66C702F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56.9</w:t>
            </w:r>
          </w:p>
        </w:tc>
        <w:tc>
          <w:tcPr>
            <w:tcW w:w="1122" w:type="dxa"/>
            <w:vAlign w:val="bottom"/>
          </w:tcPr>
          <w:p w14:paraId="6665CE00" w14:textId="2F560A0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13.1</w:t>
            </w:r>
          </w:p>
        </w:tc>
        <w:tc>
          <w:tcPr>
            <w:tcW w:w="1122" w:type="dxa"/>
            <w:vAlign w:val="bottom"/>
          </w:tcPr>
          <w:p w14:paraId="6A9CCAD0" w14:textId="1452EC0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42.5</w:t>
            </w:r>
          </w:p>
        </w:tc>
        <w:tc>
          <w:tcPr>
            <w:tcW w:w="1123" w:type="dxa"/>
            <w:vAlign w:val="bottom"/>
          </w:tcPr>
          <w:p w14:paraId="1C1D6E39" w14:textId="5089A42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63.2</w:t>
            </w:r>
          </w:p>
        </w:tc>
      </w:tr>
      <w:tr w:rsidR="00B1164B" w:rsidRPr="00796D2F" w14:paraId="3E56DCCC" w14:textId="77777777" w:rsidTr="00B1164B">
        <w:tc>
          <w:tcPr>
            <w:tcW w:w="2518" w:type="dxa"/>
            <w:vAlign w:val="bottom"/>
          </w:tcPr>
          <w:p w14:paraId="7A226BCB" w14:textId="0D054D0A"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Aged 25 to 34 years</w:t>
            </w:r>
          </w:p>
        </w:tc>
        <w:tc>
          <w:tcPr>
            <w:tcW w:w="1169" w:type="dxa"/>
            <w:vAlign w:val="bottom"/>
          </w:tcPr>
          <w:p w14:paraId="158E3B11" w14:textId="66F796A1" w:rsidR="00B1164B" w:rsidRPr="00B1164B" w:rsidRDefault="00B1164B" w:rsidP="00B1164B">
            <w:pPr>
              <w:pStyle w:val="NormalWeb"/>
              <w:jc w:val="center"/>
              <w:rPr>
                <w:rFonts w:cstheme="minorHAnsi"/>
                <w:sz w:val="20"/>
                <w:szCs w:val="20"/>
              </w:rPr>
            </w:pPr>
            <w:r w:rsidRPr="00B1164B">
              <w:rPr>
                <w:rFonts w:cstheme="minorHAnsi"/>
                <w:color w:val="000000"/>
                <w:sz w:val="20"/>
                <w:szCs w:val="20"/>
              </w:rPr>
              <w:t>9.8</w:t>
            </w:r>
          </w:p>
        </w:tc>
        <w:tc>
          <w:tcPr>
            <w:tcW w:w="1169" w:type="dxa"/>
            <w:vAlign w:val="bottom"/>
          </w:tcPr>
          <w:p w14:paraId="0C7CB972" w14:textId="2863CA0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w:t>
            </w:r>
            <w:r>
              <w:rPr>
                <w:rFonts w:cstheme="minorHAnsi"/>
                <w:color w:val="000000"/>
                <w:sz w:val="20"/>
                <w:szCs w:val="20"/>
              </w:rPr>
              <w:t>.0</w:t>
            </w:r>
          </w:p>
        </w:tc>
        <w:tc>
          <w:tcPr>
            <w:tcW w:w="1170" w:type="dxa"/>
            <w:vAlign w:val="bottom"/>
          </w:tcPr>
          <w:p w14:paraId="27E2FBB8" w14:textId="3927388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29.8</w:t>
            </w:r>
          </w:p>
        </w:tc>
        <w:tc>
          <w:tcPr>
            <w:tcW w:w="1312" w:type="dxa"/>
            <w:vAlign w:val="bottom"/>
          </w:tcPr>
          <w:p w14:paraId="49DF8940" w14:textId="2A31CFB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54.2</w:t>
            </w:r>
          </w:p>
        </w:tc>
        <w:tc>
          <w:tcPr>
            <w:tcW w:w="1122" w:type="dxa"/>
            <w:vAlign w:val="bottom"/>
          </w:tcPr>
          <w:p w14:paraId="1FA13A10" w14:textId="41D23AC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15.9</w:t>
            </w:r>
          </w:p>
        </w:tc>
        <w:tc>
          <w:tcPr>
            <w:tcW w:w="1122" w:type="dxa"/>
            <w:vAlign w:val="bottom"/>
          </w:tcPr>
          <w:p w14:paraId="073D3B2D" w14:textId="6866238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42.8</w:t>
            </w:r>
          </w:p>
        </w:tc>
        <w:tc>
          <w:tcPr>
            <w:tcW w:w="1123" w:type="dxa"/>
            <w:vAlign w:val="bottom"/>
          </w:tcPr>
          <w:p w14:paraId="5313EC23" w14:textId="4FD1382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62</w:t>
            </w:r>
            <w:r>
              <w:rPr>
                <w:rFonts w:cstheme="minorHAnsi"/>
                <w:color w:val="000000"/>
                <w:sz w:val="20"/>
                <w:szCs w:val="20"/>
              </w:rPr>
              <w:t>.0</w:t>
            </w:r>
          </w:p>
        </w:tc>
      </w:tr>
      <w:tr w:rsidR="00B1164B" w:rsidRPr="00796D2F" w14:paraId="2E0AB433" w14:textId="77777777" w:rsidTr="00B1164B">
        <w:tc>
          <w:tcPr>
            <w:tcW w:w="2518" w:type="dxa"/>
            <w:vAlign w:val="bottom"/>
          </w:tcPr>
          <w:p w14:paraId="25614F09" w14:textId="713428AA"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Aged 35 to 49 years</w:t>
            </w:r>
          </w:p>
        </w:tc>
        <w:tc>
          <w:tcPr>
            <w:tcW w:w="1169" w:type="dxa"/>
            <w:vAlign w:val="bottom"/>
          </w:tcPr>
          <w:p w14:paraId="2121C657" w14:textId="4F97305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w:t>
            </w:r>
          </w:p>
        </w:tc>
        <w:tc>
          <w:tcPr>
            <w:tcW w:w="1169" w:type="dxa"/>
            <w:vAlign w:val="bottom"/>
          </w:tcPr>
          <w:p w14:paraId="27C2C8AE" w14:textId="39B7B2E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20.8</w:t>
            </w:r>
          </w:p>
        </w:tc>
        <w:tc>
          <w:tcPr>
            <w:tcW w:w="1170" w:type="dxa"/>
            <w:vAlign w:val="bottom"/>
          </w:tcPr>
          <w:p w14:paraId="76998337" w14:textId="69ADB76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26.4</w:t>
            </w:r>
          </w:p>
        </w:tc>
        <w:tc>
          <w:tcPr>
            <w:tcW w:w="1312" w:type="dxa"/>
            <w:vAlign w:val="bottom"/>
          </w:tcPr>
          <w:p w14:paraId="7A4BC42C" w14:textId="717DCFE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56.2</w:t>
            </w:r>
          </w:p>
        </w:tc>
        <w:tc>
          <w:tcPr>
            <w:tcW w:w="1122" w:type="dxa"/>
            <w:vAlign w:val="bottom"/>
          </w:tcPr>
          <w:p w14:paraId="47B1BB1A" w14:textId="6CB10DA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17.3</w:t>
            </w:r>
          </w:p>
        </w:tc>
        <w:tc>
          <w:tcPr>
            <w:tcW w:w="1122" w:type="dxa"/>
            <w:vAlign w:val="bottom"/>
          </w:tcPr>
          <w:p w14:paraId="0863BCAD" w14:textId="065B002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43.3</w:t>
            </w:r>
          </w:p>
        </w:tc>
        <w:tc>
          <w:tcPr>
            <w:tcW w:w="1123" w:type="dxa"/>
            <w:vAlign w:val="bottom"/>
          </w:tcPr>
          <w:p w14:paraId="7549DF5C" w14:textId="585CAB2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61.8</w:t>
            </w:r>
          </w:p>
        </w:tc>
      </w:tr>
      <w:tr w:rsidR="00B1164B" w:rsidRPr="00796D2F" w14:paraId="6439C19D" w14:textId="77777777" w:rsidTr="00B1164B">
        <w:tc>
          <w:tcPr>
            <w:tcW w:w="2518" w:type="dxa"/>
            <w:vAlign w:val="bottom"/>
          </w:tcPr>
          <w:p w14:paraId="6BAFD208" w14:textId="267C4813"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Aged 50 or more years</w:t>
            </w:r>
          </w:p>
        </w:tc>
        <w:tc>
          <w:tcPr>
            <w:tcW w:w="1169" w:type="dxa"/>
            <w:vAlign w:val="bottom"/>
          </w:tcPr>
          <w:p w14:paraId="53195E03" w14:textId="0F2F688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6.7</w:t>
            </w:r>
          </w:p>
        </w:tc>
        <w:tc>
          <w:tcPr>
            <w:tcW w:w="1169" w:type="dxa"/>
            <w:vAlign w:val="bottom"/>
          </w:tcPr>
          <w:p w14:paraId="0F388284" w14:textId="4E1B0E6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19.9</w:t>
            </w:r>
          </w:p>
        </w:tc>
        <w:tc>
          <w:tcPr>
            <w:tcW w:w="1170" w:type="dxa"/>
            <w:vAlign w:val="bottom"/>
          </w:tcPr>
          <w:p w14:paraId="05F3CB3D" w14:textId="51B95FA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26.6</w:t>
            </w:r>
          </w:p>
        </w:tc>
        <w:tc>
          <w:tcPr>
            <w:tcW w:w="1312" w:type="dxa"/>
            <w:vAlign w:val="bottom"/>
          </w:tcPr>
          <w:p w14:paraId="74C888FF" w14:textId="54AD1DB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52.7</w:t>
            </w:r>
          </w:p>
        </w:tc>
        <w:tc>
          <w:tcPr>
            <w:tcW w:w="1122" w:type="dxa"/>
            <w:vAlign w:val="bottom"/>
          </w:tcPr>
          <w:p w14:paraId="4C3C946C" w14:textId="11C9D63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20.6</w:t>
            </w:r>
          </w:p>
        </w:tc>
        <w:tc>
          <w:tcPr>
            <w:tcW w:w="1122" w:type="dxa"/>
            <w:vAlign w:val="bottom"/>
          </w:tcPr>
          <w:p w14:paraId="4B16E1C1" w14:textId="2654F32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37.4</w:t>
            </w:r>
          </w:p>
        </w:tc>
        <w:tc>
          <w:tcPr>
            <w:tcW w:w="1123" w:type="dxa"/>
            <w:vAlign w:val="bottom"/>
          </w:tcPr>
          <w:p w14:paraId="47DF7FE1" w14:textId="5BB57ED1"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56.5</w:t>
            </w:r>
          </w:p>
        </w:tc>
      </w:tr>
      <w:tr w:rsidR="00B1164B" w:rsidRPr="00796D2F" w14:paraId="66445BA9" w14:textId="77777777" w:rsidTr="00B1164B">
        <w:tc>
          <w:tcPr>
            <w:tcW w:w="2518" w:type="dxa"/>
            <w:vAlign w:val="bottom"/>
          </w:tcPr>
          <w:p w14:paraId="16C58CF0" w14:textId="175029BD"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Unemployed 0 to less than 6 months</w:t>
            </w:r>
          </w:p>
        </w:tc>
        <w:tc>
          <w:tcPr>
            <w:tcW w:w="1169" w:type="dxa"/>
            <w:vAlign w:val="bottom"/>
          </w:tcPr>
          <w:p w14:paraId="33BC920E" w14:textId="0E568D4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11.3</w:t>
            </w:r>
          </w:p>
        </w:tc>
        <w:tc>
          <w:tcPr>
            <w:tcW w:w="1169" w:type="dxa"/>
            <w:vAlign w:val="bottom"/>
          </w:tcPr>
          <w:p w14:paraId="643BE5C5" w14:textId="1FBAE0A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22.2</w:t>
            </w:r>
          </w:p>
        </w:tc>
        <w:tc>
          <w:tcPr>
            <w:tcW w:w="1170" w:type="dxa"/>
            <w:vAlign w:val="bottom"/>
          </w:tcPr>
          <w:p w14:paraId="68EAA9BB" w14:textId="2FE7FC4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33.6</w:t>
            </w:r>
          </w:p>
        </w:tc>
        <w:tc>
          <w:tcPr>
            <w:tcW w:w="1312" w:type="dxa"/>
            <w:vAlign w:val="bottom"/>
          </w:tcPr>
          <w:p w14:paraId="0D7E4BBF" w14:textId="588B799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50.6</w:t>
            </w:r>
          </w:p>
        </w:tc>
        <w:tc>
          <w:tcPr>
            <w:tcW w:w="1122" w:type="dxa"/>
            <w:vAlign w:val="bottom"/>
          </w:tcPr>
          <w:p w14:paraId="412C8593" w14:textId="63F7142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15.8</w:t>
            </w:r>
          </w:p>
        </w:tc>
        <w:tc>
          <w:tcPr>
            <w:tcW w:w="1122" w:type="dxa"/>
            <w:vAlign w:val="bottom"/>
          </w:tcPr>
          <w:p w14:paraId="640D322A" w14:textId="6DF43FB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41.1</w:t>
            </w:r>
          </w:p>
        </w:tc>
        <w:tc>
          <w:tcPr>
            <w:tcW w:w="1123" w:type="dxa"/>
            <w:vAlign w:val="bottom"/>
          </w:tcPr>
          <w:p w14:paraId="694A6653" w14:textId="18C65EC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63.3</w:t>
            </w:r>
          </w:p>
        </w:tc>
      </w:tr>
      <w:tr w:rsidR="00B1164B" w:rsidRPr="00796D2F" w14:paraId="63383EFE" w14:textId="77777777" w:rsidTr="00B1164B">
        <w:tc>
          <w:tcPr>
            <w:tcW w:w="2518" w:type="dxa"/>
            <w:vAlign w:val="bottom"/>
          </w:tcPr>
          <w:p w14:paraId="677D569B" w14:textId="14DE96FB"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Unemployed 6 to less than 12 months</w:t>
            </w:r>
          </w:p>
        </w:tc>
        <w:tc>
          <w:tcPr>
            <w:tcW w:w="1169" w:type="dxa"/>
            <w:vAlign w:val="bottom"/>
          </w:tcPr>
          <w:p w14:paraId="4E706DF2" w14:textId="76C234A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7.9</w:t>
            </w:r>
          </w:p>
        </w:tc>
        <w:tc>
          <w:tcPr>
            <w:tcW w:w="1169" w:type="dxa"/>
            <w:vAlign w:val="bottom"/>
          </w:tcPr>
          <w:p w14:paraId="4A36BD7F" w14:textId="77371D5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21.8</w:t>
            </w:r>
          </w:p>
        </w:tc>
        <w:tc>
          <w:tcPr>
            <w:tcW w:w="1170" w:type="dxa"/>
            <w:vAlign w:val="bottom"/>
          </w:tcPr>
          <w:p w14:paraId="31109026" w14:textId="2B02633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29.7</w:t>
            </w:r>
          </w:p>
        </w:tc>
        <w:tc>
          <w:tcPr>
            <w:tcW w:w="1312" w:type="dxa"/>
            <w:vAlign w:val="bottom"/>
          </w:tcPr>
          <w:p w14:paraId="6376C191" w14:textId="73CCB2C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54.8</w:t>
            </w:r>
          </w:p>
        </w:tc>
        <w:tc>
          <w:tcPr>
            <w:tcW w:w="1122" w:type="dxa"/>
            <w:vAlign w:val="bottom"/>
          </w:tcPr>
          <w:p w14:paraId="5DECC79E" w14:textId="34E9760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15.6</w:t>
            </w:r>
          </w:p>
        </w:tc>
        <w:tc>
          <w:tcPr>
            <w:tcW w:w="1122" w:type="dxa"/>
            <w:vAlign w:val="bottom"/>
          </w:tcPr>
          <w:p w14:paraId="5FB2E079" w14:textId="5DCC2F3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43.2</w:t>
            </w:r>
          </w:p>
        </w:tc>
        <w:tc>
          <w:tcPr>
            <w:tcW w:w="1123" w:type="dxa"/>
            <w:vAlign w:val="bottom"/>
          </w:tcPr>
          <w:p w14:paraId="6C5A6742" w14:textId="5FFF9BB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61.8</w:t>
            </w:r>
          </w:p>
        </w:tc>
      </w:tr>
      <w:tr w:rsidR="00B1164B" w:rsidRPr="00796D2F" w14:paraId="4C4176D3" w14:textId="77777777" w:rsidTr="00B1164B">
        <w:tc>
          <w:tcPr>
            <w:tcW w:w="2518" w:type="dxa"/>
            <w:vAlign w:val="bottom"/>
          </w:tcPr>
          <w:p w14:paraId="7FD58563" w14:textId="521570C4"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Unemployed 12 to less than 24 months</w:t>
            </w:r>
          </w:p>
        </w:tc>
        <w:tc>
          <w:tcPr>
            <w:tcW w:w="1169" w:type="dxa"/>
            <w:vAlign w:val="bottom"/>
          </w:tcPr>
          <w:p w14:paraId="3D6B357B" w14:textId="414F8D9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9</w:t>
            </w:r>
            <w:r>
              <w:rPr>
                <w:rFonts w:cstheme="minorHAnsi"/>
                <w:color w:val="000000"/>
                <w:sz w:val="20"/>
                <w:szCs w:val="20"/>
              </w:rPr>
              <w:t>.0</w:t>
            </w:r>
          </w:p>
        </w:tc>
        <w:tc>
          <w:tcPr>
            <w:tcW w:w="1169" w:type="dxa"/>
            <w:vAlign w:val="bottom"/>
          </w:tcPr>
          <w:p w14:paraId="54EF75BE" w14:textId="41CE5AA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20.7</w:t>
            </w:r>
          </w:p>
        </w:tc>
        <w:tc>
          <w:tcPr>
            <w:tcW w:w="1170" w:type="dxa"/>
            <w:vAlign w:val="bottom"/>
          </w:tcPr>
          <w:p w14:paraId="0184CD7F" w14:textId="511AD8C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29.7</w:t>
            </w:r>
          </w:p>
        </w:tc>
        <w:tc>
          <w:tcPr>
            <w:tcW w:w="1312" w:type="dxa"/>
            <w:vAlign w:val="bottom"/>
          </w:tcPr>
          <w:p w14:paraId="5ECC41F3" w14:textId="0858323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53.7</w:t>
            </w:r>
          </w:p>
        </w:tc>
        <w:tc>
          <w:tcPr>
            <w:tcW w:w="1122" w:type="dxa"/>
            <w:vAlign w:val="bottom"/>
          </w:tcPr>
          <w:p w14:paraId="5D0AE5B0" w14:textId="7E233FD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16.6</w:t>
            </w:r>
          </w:p>
        </w:tc>
        <w:tc>
          <w:tcPr>
            <w:tcW w:w="1122" w:type="dxa"/>
            <w:vAlign w:val="bottom"/>
          </w:tcPr>
          <w:p w14:paraId="061A7126" w14:textId="240D451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41.7</w:t>
            </w:r>
          </w:p>
        </w:tc>
        <w:tc>
          <w:tcPr>
            <w:tcW w:w="1123" w:type="dxa"/>
            <w:vAlign w:val="bottom"/>
          </w:tcPr>
          <w:p w14:paraId="3F737AF9" w14:textId="049B2B1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63</w:t>
            </w:r>
            <w:r>
              <w:rPr>
                <w:rFonts w:cstheme="minorHAnsi"/>
                <w:color w:val="000000"/>
                <w:sz w:val="20"/>
                <w:szCs w:val="20"/>
              </w:rPr>
              <w:t>.0</w:t>
            </w:r>
          </w:p>
        </w:tc>
      </w:tr>
      <w:tr w:rsidR="00B1164B" w:rsidRPr="00796D2F" w14:paraId="0E7BD715" w14:textId="77777777" w:rsidTr="00B1164B">
        <w:tc>
          <w:tcPr>
            <w:tcW w:w="2518" w:type="dxa"/>
            <w:vAlign w:val="bottom"/>
          </w:tcPr>
          <w:p w14:paraId="06786ABA" w14:textId="4AE95036"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Unemployed 24 to less than 36 months</w:t>
            </w:r>
          </w:p>
        </w:tc>
        <w:tc>
          <w:tcPr>
            <w:tcW w:w="1169" w:type="dxa"/>
            <w:vAlign w:val="bottom"/>
          </w:tcPr>
          <w:p w14:paraId="54A30E87" w14:textId="1FECCDE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4.4</w:t>
            </w:r>
          </w:p>
        </w:tc>
        <w:tc>
          <w:tcPr>
            <w:tcW w:w="1169" w:type="dxa"/>
            <w:vAlign w:val="bottom"/>
          </w:tcPr>
          <w:p w14:paraId="0E712A49" w14:textId="50F2CE6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19.6</w:t>
            </w:r>
          </w:p>
        </w:tc>
        <w:tc>
          <w:tcPr>
            <w:tcW w:w="1170" w:type="dxa"/>
            <w:vAlign w:val="bottom"/>
          </w:tcPr>
          <w:p w14:paraId="266FF2CF" w14:textId="23F8A3E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24</w:t>
            </w:r>
            <w:r>
              <w:rPr>
                <w:rFonts w:cstheme="minorHAnsi"/>
                <w:color w:val="000000"/>
                <w:sz w:val="20"/>
                <w:szCs w:val="20"/>
              </w:rPr>
              <w:t>.0</w:t>
            </w:r>
          </w:p>
        </w:tc>
        <w:tc>
          <w:tcPr>
            <w:tcW w:w="1312" w:type="dxa"/>
            <w:vAlign w:val="bottom"/>
          </w:tcPr>
          <w:p w14:paraId="2FC2C332" w14:textId="2D3E853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59.1</w:t>
            </w:r>
          </w:p>
        </w:tc>
        <w:tc>
          <w:tcPr>
            <w:tcW w:w="1122" w:type="dxa"/>
            <w:vAlign w:val="bottom"/>
          </w:tcPr>
          <w:p w14:paraId="5DC72064" w14:textId="14B526B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17</w:t>
            </w:r>
            <w:r>
              <w:rPr>
                <w:rFonts w:cstheme="minorHAnsi"/>
                <w:color w:val="000000"/>
                <w:sz w:val="20"/>
                <w:szCs w:val="20"/>
              </w:rPr>
              <w:t>.0</w:t>
            </w:r>
          </w:p>
        </w:tc>
        <w:tc>
          <w:tcPr>
            <w:tcW w:w="1122" w:type="dxa"/>
            <w:vAlign w:val="bottom"/>
          </w:tcPr>
          <w:p w14:paraId="3B328441" w14:textId="47A8303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41.6</w:t>
            </w:r>
          </w:p>
        </w:tc>
        <w:tc>
          <w:tcPr>
            <w:tcW w:w="1123" w:type="dxa"/>
            <w:vAlign w:val="bottom"/>
          </w:tcPr>
          <w:p w14:paraId="1C0888FB" w14:textId="735B91C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58.7</w:t>
            </w:r>
          </w:p>
        </w:tc>
      </w:tr>
      <w:tr w:rsidR="00B1164B" w:rsidRPr="00796D2F" w14:paraId="19F97671" w14:textId="77777777" w:rsidTr="00B1164B">
        <w:tc>
          <w:tcPr>
            <w:tcW w:w="2518" w:type="dxa"/>
            <w:vAlign w:val="bottom"/>
          </w:tcPr>
          <w:p w14:paraId="3FF7088F" w14:textId="3B656069"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Unemployed 36 or more months</w:t>
            </w:r>
          </w:p>
        </w:tc>
        <w:tc>
          <w:tcPr>
            <w:tcW w:w="1169" w:type="dxa"/>
            <w:vAlign w:val="bottom"/>
          </w:tcPr>
          <w:p w14:paraId="03103E2E" w14:textId="46DDAD5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w:t>
            </w:r>
            <w:r>
              <w:rPr>
                <w:rFonts w:cstheme="minorHAnsi"/>
                <w:color w:val="000000"/>
                <w:sz w:val="20"/>
                <w:szCs w:val="20"/>
              </w:rPr>
              <w:t>.0</w:t>
            </w:r>
          </w:p>
        </w:tc>
        <w:tc>
          <w:tcPr>
            <w:tcW w:w="1169" w:type="dxa"/>
            <w:vAlign w:val="bottom"/>
          </w:tcPr>
          <w:p w14:paraId="212E113A" w14:textId="30CAD23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17.4</w:t>
            </w:r>
          </w:p>
        </w:tc>
        <w:tc>
          <w:tcPr>
            <w:tcW w:w="1170" w:type="dxa"/>
            <w:vAlign w:val="bottom"/>
          </w:tcPr>
          <w:p w14:paraId="7F579F7B" w14:textId="2D405AC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20.4</w:t>
            </w:r>
          </w:p>
        </w:tc>
        <w:tc>
          <w:tcPr>
            <w:tcW w:w="1312" w:type="dxa"/>
            <w:vAlign w:val="bottom"/>
          </w:tcPr>
          <w:p w14:paraId="5F8E387A" w14:textId="78565D9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61.4</w:t>
            </w:r>
          </w:p>
        </w:tc>
        <w:tc>
          <w:tcPr>
            <w:tcW w:w="1122" w:type="dxa"/>
            <w:vAlign w:val="bottom"/>
          </w:tcPr>
          <w:p w14:paraId="6E1997D4" w14:textId="0766A8A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18.3</w:t>
            </w:r>
          </w:p>
        </w:tc>
        <w:tc>
          <w:tcPr>
            <w:tcW w:w="1122" w:type="dxa"/>
            <w:vAlign w:val="bottom"/>
          </w:tcPr>
          <w:p w14:paraId="66E2955A" w14:textId="3064AC8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38.8</w:t>
            </w:r>
          </w:p>
        </w:tc>
        <w:tc>
          <w:tcPr>
            <w:tcW w:w="1123" w:type="dxa"/>
            <w:vAlign w:val="bottom"/>
          </w:tcPr>
          <w:p w14:paraId="1D8888EC" w14:textId="67DAF1B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53.8</w:t>
            </w:r>
          </w:p>
        </w:tc>
      </w:tr>
      <w:tr w:rsidR="00B1164B" w:rsidRPr="00796D2F" w14:paraId="3A5A495C" w14:textId="77777777" w:rsidTr="00B1164B">
        <w:tc>
          <w:tcPr>
            <w:tcW w:w="2518" w:type="dxa"/>
            <w:vAlign w:val="bottom"/>
          </w:tcPr>
          <w:p w14:paraId="12418314" w14:textId="7A52EB92"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Less than Year 10 educated</w:t>
            </w:r>
          </w:p>
        </w:tc>
        <w:tc>
          <w:tcPr>
            <w:tcW w:w="1169" w:type="dxa"/>
            <w:vAlign w:val="bottom"/>
          </w:tcPr>
          <w:p w14:paraId="764E4851" w14:textId="5DDEFE2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7.5</w:t>
            </w:r>
          </w:p>
        </w:tc>
        <w:tc>
          <w:tcPr>
            <w:tcW w:w="1169" w:type="dxa"/>
            <w:vAlign w:val="bottom"/>
          </w:tcPr>
          <w:p w14:paraId="34393227" w14:textId="3FBA23B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10.3</w:t>
            </w:r>
          </w:p>
        </w:tc>
        <w:tc>
          <w:tcPr>
            <w:tcW w:w="1170" w:type="dxa"/>
            <w:vAlign w:val="bottom"/>
          </w:tcPr>
          <w:p w14:paraId="1145DD36" w14:textId="7188C5E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17.8</w:t>
            </w:r>
          </w:p>
        </w:tc>
        <w:tc>
          <w:tcPr>
            <w:tcW w:w="1312" w:type="dxa"/>
            <w:vAlign w:val="bottom"/>
          </w:tcPr>
          <w:p w14:paraId="40440854" w14:textId="78F22CE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56.2</w:t>
            </w:r>
          </w:p>
        </w:tc>
        <w:tc>
          <w:tcPr>
            <w:tcW w:w="1122" w:type="dxa"/>
            <w:vAlign w:val="bottom"/>
          </w:tcPr>
          <w:p w14:paraId="0D0062B3" w14:textId="386647C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26</w:t>
            </w:r>
            <w:r>
              <w:rPr>
                <w:rFonts w:cstheme="minorHAnsi"/>
                <w:color w:val="000000"/>
                <w:sz w:val="20"/>
                <w:szCs w:val="20"/>
              </w:rPr>
              <w:t>.0</w:t>
            </w:r>
          </w:p>
        </w:tc>
        <w:tc>
          <w:tcPr>
            <w:tcW w:w="1122" w:type="dxa"/>
            <w:vAlign w:val="bottom"/>
          </w:tcPr>
          <w:p w14:paraId="62D71AE2" w14:textId="73A0488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44.6</w:t>
            </w:r>
          </w:p>
        </w:tc>
        <w:tc>
          <w:tcPr>
            <w:tcW w:w="1123" w:type="dxa"/>
            <w:vAlign w:val="bottom"/>
          </w:tcPr>
          <w:p w14:paraId="712F303B" w14:textId="5B53046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56.5</w:t>
            </w:r>
          </w:p>
        </w:tc>
      </w:tr>
      <w:tr w:rsidR="00B1164B" w:rsidRPr="00796D2F" w14:paraId="497921AB" w14:textId="77777777" w:rsidTr="00B1164B">
        <w:tc>
          <w:tcPr>
            <w:tcW w:w="2518" w:type="dxa"/>
            <w:vAlign w:val="bottom"/>
          </w:tcPr>
          <w:p w14:paraId="34BD2710" w14:textId="3A0ABE6A"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Year 10 or 11 educated</w:t>
            </w:r>
          </w:p>
        </w:tc>
        <w:tc>
          <w:tcPr>
            <w:tcW w:w="1169" w:type="dxa"/>
            <w:vAlign w:val="bottom"/>
          </w:tcPr>
          <w:p w14:paraId="57906614" w14:textId="1C72F6E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7.6</w:t>
            </w:r>
          </w:p>
        </w:tc>
        <w:tc>
          <w:tcPr>
            <w:tcW w:w="1169" w:type="dxa"/>
            <w:vAlign w:val="bottom"/>
          </w:tcPr>
          <w:p w14:paraId="59A9023A" w14:textId="5D8E552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16</w:t>
            </w:r>
            <w:r>
              <w:rPr>
                <w:rFonts w:cstheme="minorHAnsi"/>
                <w:color w:val="000000"/>
                <w:sz w:val="20"/>
                <w:szCs w:val="20"/>
              </w:rPr>
              <w:t>.0</w:t>
            </w:r>
          </w:p>
        </w:tc>
        <w:tc>
          <w:tcPr>
            <w:tcW w:w="1170" w:type="dxa"/>
            <w:vAlign w:val="bottom"/>
          </w:tcPr>
          <w:p w14:paraId="43C759AA" w14:textId="35CBFE4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23.6</w:t>
            </w:r>
          </w:p>
        </w:tc>
        <w:tc>
          <w:tcPr>
            <w:tcW w:w="1312" w:type="dxa"/>
            <w:vAlign w:val="bottom"/>
          </w:tcPr>
          <w:p w14:paraId="51C7AC7E" w14:textId="3BE5858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58.8</w:t>
            </w:r>
          </w:p>
        </w:tc>
        <w:tc>
          <w:tcPr>
            <w:tcW w:w="1122" w:type="dxa"/>
            <w:vAlign w:val="bottom"/>
          </w:tcPr>
          <w:p w14:paraId="74314087" w14:textId="2945F24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17.6</w:t>
            </w:r>
          </w:p>
        </w:tc>
        <w:tc>
          <w:tcPr>
            <w:tcW w:w="1122" w:type="dxa"/>
            <w:vAlign w:val="bottom"/>
          </w:tcPr>
          <w:p w14:paraId="20856452" w14:textId="25053EA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35.2</w:t>
            </w:r>
          </w:p>
        </w:tc>
        <w:tc>
          <w:tcPr>
            <w:tcW w:w="1123" w:type="dxa"/>
            <w:vAlign w:val="bottom"/>
          </w:tcPr>
          <w:p w14:paraId="38665935" w14:textId="4FA08ED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53.4</w:t>
            </w:r>
          </w:p>
        </w:tc>
      </w:tr>
      <w:tr w:rsidR="00B1164B" w:rsidRPr="00796D2F" w14:paraId="35610661" w14:textId="77777777" w:rsidTr="00B1164B">
        <w:tc>
          <w:tcPr>
            <w:tcW w:w="2518" w:type="dxa"/>
            <w:vAlign w:val="bottom"/>
          </w:tcPr>
          <w:p w14:paraId="470D67AD" w14:textId="58CC64A3"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Year 12 educated</w:t>
            </w:r>
          </w:p>
        </w:tc>
        <w:tc>
          <w:tcPr>
            <w:tcW w:w="1169" w:type="dxa"/>
            <w:vAlign w:val="bottom"/>
          </w:tcPr>
          <w:p w14:paraId="684F276B" w14:textId="40F8035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6.2</w:t>
            </w:r>
          </w:p>
        </w:tc>
        <w:tc>
          <w:tcPr>
            <w:tcW w:w="1169" w:type="dxa"/>
            <w:vAlign w:val="bottom"/>
          </w:tcPr>
          <w:p w14:paraId="3FA83054" w14:textId="4B6D005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23.1</w:t>
            </w:r>
          </w:p>
        </w:tc>
        <w:tc>
          <w:tcPr>
            <w:tcW w:w="1170" w:type="dxa"/>
            <w:vAlign w:val="bottom"/>
          </w:tcPr>
          <w:p w14:paraId="3252D50B" w14:textId="01F0E2D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29.3</w:t>
            </w:r>
          </w:p>
        </w:tc>
        <w:tc>
          <w:tcPr>
            <w:tcW w:w="1312" w:type="dxa"/>
            <w:vAlign w:val="bottom"/>
          </w:tcPr>
          <w:p w14:paraId="2EC3C843" w14:textId="3BDA39B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55.1</w:t>
            </w:r>
          </w:p>
        </w:tc>
        <w:tc>
          <w:tcPr>
            <w:tcW w:w="1122" w:type="dxa"/>
            <w:vAlign w:val="bottom"/>
          </w:tcPr>
          <w:p w14:paraId="27E66DD6" w14:textId="78E268F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15.6</w:t>
            </w:r>
          </w:p>
        </w:tc>
        <w:tc>
          <w:tcPr>
            <w:tcW w:w="1122" w:type="dxa"/>
            <w:vAlign w:val="bottom"/>
          </w:tcPr>
          <w:p w14:paraId="4E1066C2" w14:textId="315C90F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46.1</w:t>
            </w:r>
          </w:p>
        </w:tc>
        <w:tc>
          <w:tcPr>
            <w:tcW w:w="1123" w:type="dxa"/>
            <w:vAlign w:val="bottom"/>
          </w:tcPr>
          <w:p w14:paraId="66430D45" w14:textId="4353F52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65.1</w:t>
            </w:r>
          </w:p>
        </w:tc>
      </w:tr>
      <w:tr w:rsidR="00B1164B" w:rsidRPr="00796D2F" w14:paraId="2D267005" w14:textId="77777777" w:rsidTr="00B1164B">
        <w:tc>
          <w:tcPr>
            <w:tcW w:w="2518" w:type="dxa"/>
            <w:vAlign w:val="bottom"/>
          </w:tcPr>
          <w:p w14:paraId="663E89CF" w14:textId="1EBDF3AB"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University educated</w:t>
            </w:r>
          </w:p>
        </w:tc>
        <w:tc>
          <w:tcPr>
            <w:tcW w:w="1169" w:type="dxa"/>
            <w:vAlign w:val="bottom"/>
          </w:tcPr>
          <w:p w14:paraId="0839AA7C" w14:textId="43B8124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8.1</w:t>
            </w:r>
          </w:p>
        </w:tc>
        <w:tc>
          <w:tcPr>
            <w:tcW w:w="1169" w:type="dxa"/>
            <w:vAlign w:val="bottom"/>
          </w:tcPr>
          <w:p w14:paraId="274E1A2F" w14:textId="5EA0F51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26.6</w:t>
            </w:r>
          </w:p>
        </w:tc>
        <w:tc>
          <w:tcPr>
            <w:tcW w:w="1170" w:type="dxa"/>
            <w:vAlign w:val="bottom"/>
          </w:tcPr>
          <w:p w14:paraId="7A4F4D52" w14:textId="4489CB5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34.8</w:t>
            </w:r>
          </w:p>
        </w:tc>
        <w:tc>
          <w:tcPr>
            <w:tcW w:w="1312" w:type="dxa"/>
            <w:vAlign w:val="bottom"/>
          </w:tcPr>
          <w:p w14:paraId="4F56313C" w14:textId="719F276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50.8</w:t>
            </w:r>
          </w:p>
        </w:tc>
        <w:tc>
          <w:tcPr>
            <w:tcW w:w="1122" w:type="dxa"/>
            <w:vAlign w:val="bottom"/>
          </w:tcPr>
          <w:p w14:paraId="38AB9ABF" w14:textId="2A863C3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14.5</w:t>
            </w:r>
          </w:p>
        </w:tc>
        <w:tc>
          <w:tcPr>
            <w:tcW w:w="1122" w:type="dxa"/>
            <w:vAlign w:val="bottom"/>
          </w:tcPr>
          <w:p w14:paraId="2A5C63F6" w14:textId="5BF5672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48.4</w:t>
            </w:r>
          </w:p>
        </w:tc>
        <w:tc>
          <w:tcPr>
            <w:tcW w:w="1123" w:type="dxa"/>
            <w:vAlign w:val="bottom"/>
          </w:tcPr>
          <w:p w14:paraId="35738E4A" w14:textId="57CA499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70.4</w:t>
            </w:r>
          </w:p>
        </w:tc>
      </w:tr>
      <w:tr w:rsidR="00B1164B" w:rsidRPr="00796D2F" w14:paraId="2E77F0F6" w14:textId="77777777" w:rsidTr="00B1164B">
        <w:tc>
          <w:tcPr>
            <w:tcW w:w="2518" w:type="dxa"/>
            <w:vAlign w:val="bottom"/>
          </w:tcPr>
          <w:p w14:paraId="36A44011" w14:textId="3A081868"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Vocational educated</w:t>
            </w:r>
          </w:p>
        </w:tc>
        <w:tc>
          <w:tcPr>
            <w:tcW w:w="1169" w:type="dxa"/>
            <w:vAlign w:val="bottom"/>
          </w:tcPr>
          <w:p w14:paraId="563A9441" w14:textId="0F23156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8.6</w:t>
            </w:r>
          </w:p>
        </w:tc>
        <w:tc>
          <w:tcPr>
            <w:tcW w:w="1169" w:type="dxa"/>
            <w:vAlign w:val="bottom"/>
          </w:tcPr>
          <w:p w14:paraId="205677C7" w14:textId="6F9D6E3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23.5</w:t>
            </w:r>
          </w:p>
        </w:tc>
        <w:tc>
          <w:tcPr>
            <w:tcW w:w="1170" w:type="dxa"/>
            <w:vAlign w:val="bottom"/>
          </w:tcPr>
          <w:p w14:paraId="303DD1EE" w14:textId="7909EB0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32.1</w:t>
            </w:r>
          </w:p>
        </w:tc>
        <w:tc>
          <w:tcPr>
            <w:tcW w:w="1312" w:type="dxa"/>
            <w:vAlign w:val="bottom"/>
          </w:tcPr>
          <w:p w14:paraId="4EAB599F" w14:textId="1BAC17B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54.6</w:t>
            </w:r>
          </w:p>
        </w:tc>
        <w:tc>
          <w:tcPr>
            <w:tcW w:w="1122" w:type="dxa"/>
            <w:vAlign w:val="bottom"/>
          </w:tcPr>
          <w:p w14:paraId="1E9A1184" w14:textId="67E082C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13.4</w:t>
            </w:r>
          </w:p>
        </w:tc>
        <w:tc>
          <w:tcPr>
            <w:tcW w:w="1122" w:type="dxa"/>
            <w:vAlign w:val="bottom"/>
          </w:tcPr>
          <w:p w14:paraId="179EA5E2" w14:textId="2FF2765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38.2</w:t>
            </w:r>
          </w:p>
        </w:tc>
        <w:tc>
          <w:tcPr>
            <w:tcW w:w="1123" w:type="dxa"/>
            <w:vAlign w:val="bottom"/>
          </w:tcPr>
          <w:p w14:paraId="3C4E9A08" w14:textId="0A49FC1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59.9</w:t>
            </w:r>
          </w:p>
        </w:tc>
      </w:tr>
      <w:tr w:rsidR="00B1164B" w:rsidRPr="00796D2F" w14:paraId="60712876" w14:textId="77777777" w:rsidTr="00B1164B">
        <w:tc>
          <w:tcPr>
            <w:tcW w:w="2518" w:type="dxa"/>
            <w:vAlign w:val="bottom"/>
          </w:tcPr>
          <w:p w14:paraId="4A63CEDB" w14:textId="275C2953"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Males</w:t>
            </w:r>
          </w:p>
        </w:tc>
        <w:tc>
          <w:tcPr>
            <w:tcW w:w="1169" w:type="dxa"/>
            <w:vAlign w:val="bottom"/>
          </w:tcPr>
          <w:p w14:paraId="720377F4" w14:textId="14FD0A3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10.2</w:t>
            </w:r>
          </w:p>
        </w:tc>
        <w:tc>
          <w:tcPr>
            <w:tcW w:w="1169" w:type="dxa"/>
            <w:vAlign w:val="bottom"/>
          </w:tcPr>
          <w:p w14:paraId="0A1DC806" w14:textId="29DEA5E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w:t>
            </w:r>
            <w:r>
              <w:rPr>
                <w:rFonts w:cstheme="minorHAnsi"/>
                <w:color w:val="000000"/>
                <w:sz w:val="20"/>
                <w:szCs w:val="20"/>
              </w:rPr>
              <w:t>.0</w:t>
            </w:r>
          </w:p>
        </w:tc>
        <w:tc>
          <w:tcPr>
            <w:tcW w:w="1170" w:type="dxa"/>
            <w:vAlign w:val="bottom"/>
          </w:tcPr>
          <w:p w14:paraId="338F55BD" w14:textId="2CD6ACD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25.2</w:t>
            </w:r>
          </w:p>
        </w:tc>
        <w:tc>
          <w:tcPr>
            <w:tcW w:w="1312" w:type="dxa"/>
            <w:vAlign w:val="bottom"/>
          </w:tcPr>
          <w:p w14:paraId="1CD8F90C" w14:textId="5AF706E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62.3</w:t>
            </w:r>
          </w:p>
        </w:tc>
        <w:tc>
          <w:tcPr>
            <w:tcW w:w="1122" w:type="dxa"/>
            <w:vAlign w:val="bottom"/>
          </w:tcPr>
          <w:p w14:paraId="4AD6FC7A" w14:textId="46217DF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12.5</w:t>
            </w:r>
          </w:p>
        </w:tc>
        <w:tc>
          <w:tcPr>
            <w:tcW w:w="1122" w:type="dxa"/>
            <w:vAlign w:val="bottom"/>
          </w:tcPr>
          <w:p w14:paraId="34A0BA39" w14:textId="66D1A63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33.8</w:t>
            </w:r>
          </w:p>
        </w:tc>
        <w:tc>
          <w:tcPr>
            <w:tcW w:w="1123" w:type="dxa"/>
            <w:vAlign w:val="bottom"/>
          </w:tcPr>
          <w:p w14:paraId="1514F7BF" w14:textId="0836BD4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53.2</w:t>
            </w:r>
          </w:p>
        </w:tc>
      </w:tr>
      <w:tr w:rsidR="00B1164B" w:rsidRPr="00796D2F" w14:paraId="55E52E8F" w14:textId="77777777" w:rsidTr="00B1164B">
        <w:tc>
          <w:tcPr>
            <w:tcW w:w="2518" w:type="dxa"/>
            <w:vAlign w:val="bottom"/>
          </w:tcPr>
          <w:p w14:paraId="702A1B0B" w14:textId="513736C8"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Females</w:t>
            </w:r>
          </w:p>
        </w:tc>
        <w:tc>
          <w:tcPr>
            <w:tcW w:w="1169" w:type="dxa"/>
            <w:vAlign w:val="bottom"/>
          </w:tcPr>
          <w:p w14:paraId="1A5C6F95" w14:textId="52BB589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5.7</w:t>
            </w:r>
          </w:p>
        </w:tc>
        <w:tc>
          <w:tcPr>
            <w:tcW w:w="1169" w:type="dxa"/>
            <w:vAlign w:val="bottom"/>
          </w:tcPr>
          <w:p w14:paraId="673160E6" w14:textId="49DDC4B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24.9</w:t>
            </w:r>
          </w:p>
        </w:tc>
        <w:tc>
          <w:tcPr>
            <w:tcW w:w="1170" w:type="dxa"/>
            <w:vAlign w:val="bottom"/>
          </w:tcPr>
          <w:p w14:paraId="6C5F331D" w14:textId="163458A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30.5</w:t>
            </w:r>
          </w:p>
        </w:tc>
        <w:tc>
          <w:tcPr>
            <w:tcW w:w="1312" w:type="dxa"/>
            <w:vAlign w:val="bottom"/>
          </w:tcPr>
          <w:p w14:paraId="1B38DE64" w14:textId="3E90729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49.5</w:t>
            </w:r>
          </w:p>
        </w:tc>
        <w:tc>
          <w:tcPr>
            <w:tcW w:w="1122" w:type="dxa"/>
            <w:vAlign w:val="bottom"/>
          </w:tcPr>
          <w:p w14:paraId="6FB869BB" w14:textId="2C7DE89F"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w:t>
            </w:r>
            <w:r>
              <w:rPr>
                <w:rFonts w:cstheme="minorHAnsi"/>
                <w:color w:val="000000"/>
                <w:sz w:val="20"/>
                <w:szCs w:val="20"/>
              </w:rPr>
              <w:t>.0</w:t>
            </w:r>
          </w:p>
        </w:tc>
        <w:tc>
          <w:tcPr>
            <w:tcW w:w="1122" w:type="dxa"/>
            <w:vAlign w:val="bottom"/>
          </w:tcPr>
          <w:p w14:paraId="10BD2F1C" w14:textId="07107F5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47.5</w:t>
            </w:r>
          </w:p>
        </w:tc>
        <w:tc>
          <w:tcPr>
            <w:tcW w:w="1123" w:type="dxa"/>
            <w:vAlign w:val="bottom"/>
          </w:tcPr>
          <w:p w14:paraId="44C50888" w14:textId="25F3856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66.6</w:t>
            </w:r>
          </w:p>
        </w:tc>
      </w:tr>
      <w:tr w:rsidR="00B1164B" w:rsidRPr="00796D2F" w14:paraId="59CA3CF6" w14:textId="77777777" w:rsidTr="00B1164B">
        <w:tc>
          <w:tcPr>
            <w:tcW w:w="2518" w:type="dxa"/>
            <w:vAlign w:val="bottom"/>
          </w:tcPr>
          <w:p w14:paraId="54380608" w14:textId="75A9706C"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People with Disability</w:t>
            </w:r>
          </w:p>
        </w:tc>
        <w:tc>
          <w:tcPr>
            <w:tcW w:w="1169" w:type="dxa"/>
            <w:vAlign w:val="bottom"/>
          </w:tcPr>
          <w:p w14:paraId="044C31D5" w14:textId="7551E351"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w:t>
            </w:r>
            <w:r>
              <w:rPr>
                <w:rFonts w:cstheme="minorHAnsi"/>
                <w:color w:val="000000"/>
                <w:sz w:val="20"/>
                <w:szCs w:val="20"/>
              </w:rPr>
              <w:t>.0</w:t>
            </w:r>
          </w:p>
        </w:tc>
        <w:tc>
          <w:tcPr>
            <w:tcW w:w="1169" w:type="dxa"/>
            <w:vAlign w:val="bottom"/>
          </w:tcPr>
          <w:p w14:paraId="7A207272" w14:textId="21FB4F1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18.1</w:t>
            </w:r>
          </w:p>
        </w:tc>
        <w:tc>
          <w:tcPr>
            <w:tcW w:w="1170" w:type="dxa"/>
            <w:vAlign w:val="bottom"/>
          </w:tcPr>
          <w:p w14:paraId="49D376D9" w14:textId="6EAA87A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24.1</w:t>
            </w:r>
          </w:p>
        </w:tc>
        <w:tc>
          <w:tcPr>
            <w:tcW w:w="1312" w:type="dxa"/>
            <w:vAlign w:val="bottom"/>
          </w:tcPr>
          <w:p w14:paraId="5083515A" w14:textId="15E337B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55.8</w:t>
            </w:r>
          </w:p>
        </w:tc>
        <w:tc>
          <w:tcPr>
            <w:tcW w:w="1122" w:type="dxa"/>
            <w:vAlign w:val="bottom"/>
          </w:tcPr>
          <w:p w14:paraId="58D4C076" w14:textId="0FF1306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20.1</w:t>
            </w:r>
          </w:p>
        </w:tc>
        <w:tc>
          <w:tcPr>
            <w:tcW w:w="1122" w:type="dxa"/>
            <w:vAlign w:val="bottom"/>
          </w:tcPr>
          <w:p w14:paraId="74E855BE" w14:textId="0A94DB1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37.6</w:t>
            </w:r>
          </w:p>
        </w:tc>
        <w:tc>
          <w:tcPr>
            <w:tcW w:w="1123" w:type="dxa"/>
            <w:vAlign w:val="bottom"/>
          </w:tcPr>
          <w:p w14:paraId="102E42ED" w14:textId="5BB8A02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54.9</w:t>
            </w:r>
          </w:p>
        </w:tc>
      </w:tr>
      <w:tr w:rsidR="00B1164B" w:rsidRPr="00796D2F" w14:paraId="5D394403" w14:textId="77777777" w:rsidTr="00B1164B">
        <w:tc>
          <w:tcPr>
            <w:tcW w:w="2518" w:type="dxa"/>
            <w:vAlign w:val="bottom"/>
          </w:tcPr>
          <w:p w14:paraId="3E91926B" w14:textId="1CC5E1B6"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Indigenous</w:t>
            </w:r>
          </w:p>
        </w:tc>
        <w:tc>
          <w:tcPr>
            <w:tcW w:w="1169" w:type="dxa"/>
            <w:vAlign w:val="bottom"/>
          </w:tcPr>
          <w:p w14:paraId="71AADFAB" w14:textId="5406BDF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10.8</w:t>
            </w:r>
          </w:p>
        </w:tc>
        <w:tc>
          <w:tcPr>
            <w:tcW w:w="1169" w:type="dxa"/>
            <w:vAlign w:val="bottom"/>
          </w:tcPr>
          <w:p w14:paraId="4353AA4B" w14:textId="7B45F49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12.1</w:t>
            </w:r>
          </w:p>
        </w:tc>
        <w:tc>
          <w:tcPr>
            <w:tcW w:w="1170" w:type="dxa"/>
            <w:vAlign w:val="bottom"/>
          </w:tcPr>
          <w:p w14:paraId="7BB8CCCB" w14:textId="3035898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22.9</w:t>
            </w:r>
          </w:p>
        </w:tc>
        <w:tc>
          <w:tcPr>
            <w:tcW w:w="1312" w:type="dxa"/>
            <w:vAlign w:val="bottom"/>
          </w:tcPr>
          <w:p w14:paraId="7B9587DF" w14:textId="733C489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61.2</w:t>
            </w:r>
          </w:p>
        </w:tc>
        <w:tc>
          <w:tcPr>
            <w:tcW w:w="1122" w:type="dxa"/>
            <w:vAlign w:val="bottom"/>
          </w:tcPr>
          <w:p w14:paraId="328A673B" w14:textId="78AA44D8"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15.9</w:t>
            </w:r>
          </w:p>
        </w:tc>
        <w:tc>
          <w:tcPr>
            <w:tcW w:w="1122" w:type="dxa"/>
            <w:vAlign w:val="bottom"/>
          </w:tcPr>
          <w:p w14:paraId="02A70799" w14:textId="64D23E4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27.3</w:t>
            </w:r>
          </w:p>
        </w:tc>
        <w:tc>
          <w:tcPr>
            <w:tcW w:w="1123" w:type="dxa"/>
            <w:vAlign w:val="bottom"/>
          </w:tcPr>
          <w:p w14:paraId="5CDB1ECB" w14:textId="2EF2830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43.1</w:t>
            </w:r>
          </w:p>
        </w:tc>
      </w:tr>
      <w:tr w:rsidR="00B1164B" w:rsidRPr="00796D2F" w14:paraId="759F7458" w14:textId="77777777" w:rsidTr="00B1164B">
        <w:tc>
          <w:tcPr>
            <w:tcW w:w="2518" w:type="dxa"/>
            <w:vAlign w:val="bottom"/>
          </w:tcPr>
          <w:p w14:paraId="78F31801" w14:textId="223C2EE6"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CALD</w:t>
            </w:r>
          </w:p>
        </w:tc>
        <w:tc>
          <w:tcPr>
            <w:tcW w:w="1169" w:type="dxa"/>
            <w:vAlign w:val="bottom"/>
          </w:tcPr>
          <w:p w14:paraId="20ECD44D" w14:textId="225236F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6.1</w:t>
            </w:r>
          </w:p>
        </w:tc>
        <w:tc>
          <w:tcPr>
            <w:tcW w:w="1169" w:type="dxa"/>
            <w:vAlign w:val="bottom"/>
          </w:tcPr>
          <w:p w14:paraId="38996437" w14:textId="37B08AA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15.8</w:t>
            </w:r>
          </w:p>
        </w:tc>
        <w:tc>
          <w:tcPr>
            <w:tcW w:w="1170" w:type="dxa"/>
            <w:vAlign w:val="bottom"/>
          </w:tcPr>
          <w:p w14:paraId="6FA66E70" w14:textId="0EFF63E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21.9</w:t>
            </w:r>
          </w:p>
        </w:tc>
        <w:tc>
          <w:tcPr>
            <w:tcW w:w="1312" w:type="dxa"/>
            <w:vAlign w:val="bottom"/>
          </w:tcPr>
          <w:p w14:paraId="5EE7C46F" w14:textId="333881F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53.8</w:t>
            </w:r>
          </w:p>
        </w:tc>
        <w:tc>
          <w:tcPr>
            <w:tcW w:w="1122" w:type="dxa"/>
            <w:vAlign w:val="bottom"/>
          </w:tcPr>
          <w:p w14:paraId="7C67B900" w14:textId="281A36A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24.3</w:t>
            </w:r>
          </w:p>
        </w:tc>
        <w:tc>
          <w:tcPr>
            <w:tcW w:w="1122" w:type="dxa"/>
            <w:vAlign w:val="bottom"/>
          </w:tcPr>
          <w:p w14:paraId="32313DAC" w14:textId="5E0D17D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54.9</w:t>
            </w:r>
          </w:p>
        </w:tc>
        <w:tc>
          <w:tcPr>
            <w:tcW w:w="1123" w:type="dxa"/>
            <w:vAlign w:val="bottom"/>
          </w:tcPr>
          <w:p w14:paraId="2617AEF3" w14:textId="44DF9AD1"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68.9</w:t>
            </w:r>
          </w:p>
        </w:tc>
      </w:tr>
      <w:tr w:rsidR="00B1164B" w:rsidRPr="00796D2F" w14:paraId="60C5F0F9" w14:textId="77777777" w:rsidTr="00B1164B">
        <w:tc>
          <w:tcPr>
            <w:tcW w:w="2518" w:type="dxa"/>
            <w:vAlign w:val="bottom"/>
          </w:tcPr>
          <w:p w14:paraId="013F4C88" w14:textId="29BD497E"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Sole Parents</w:t>
            </w:r>
          </w:p>
        </w:tc>
        <w:tc>
          <w:tcPr>
            <w:tcW w:w="1169" w:type="dxa"/>
            <w:vAlign w:val="bottom"/>
          </w:tcPr>
          <w:p w14:paraId="7467BAEB" w14:textId="17A2F0D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4.4</w:t>
            </w:r>
          </w:p>
        </w:tc>
        <w:tc>
          <w:tcPr>
            <w:tcW w:w="1169" w:type="dxa"/>
            <w:vAlign w:val="bottom"/>
          </w:tcPr>
          <w:p w14:paraId="4A7ACE72" w14:textId="7B27DE9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28.6</w:t>
            </w:r>
          </w:p>
        </w:tc>
        <w:tc>
          <w:tcPr>
            <w:tcW w:w="1170" w:type="dxa"/>
            <w:vAlign w:val="bottom"/>
          </w:tcPr>
          <w:p w14:paraId="644EC134" w14:textId="1A4A279E"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33</w:t>
            </w:r>
            <w:r>
              <w:rPr>
                <w:rFonts w:cstheme="minorHAnsi"/>
                <w:color w:val="000000"/>
                <w:sz w:val="20"/>
                <w:szCs w:val="20"/>
              </w:rPr>
              <w:t>.0</w:t>
            </w:r>
          </w:p>
        </w:tc>
        <w:tc>
          <w:tcPr>
            <w:tcW w:w="1312" w:type="dxa"/>
            <w:vAlign w:val="bottom"/>
          </w:tcPr>
          <w:p w14:paraId="3C56E745" w14:textId="7530CCF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47.5</w:t>
            </w:r>
          </w:p>
        </w:tc>
        <w:tc>
          <w:tcPr>
            <w:tcW w:w="1122" w:type="dxa"/>
            <w:vAlign w:val="bottom"/>
          </w:tcPr>
          <w:p w14:paraId="6CF313D0" w14:textId="48B9DDF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19.5</w:t>
            </w:r>
          </w:p>
        </w:tc>
        <w:tc>
          <w:tcPr>
            <w:tcW w:w="1122" w:type="dxa"/>
            <w:vAlign w:val="bottom"/>
          </w:tcPr>
          <w:p w14:paraId="444BF2EC" w14:textId="618A862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47</w:t>
            </w:r>
            <w:r>
              <w:rPr>
                <w:rFonts w:cstheme="minorHAnsi"/>
                <w:color w:val="000000"/>
                <w:sz w:val="20"/>
                <w:szCs w:val="20"/>
              </w:rPr>
              <w:t>.0</w:t>
            </w:r>
          </w:p>
        </w:tc>
        <w:tc>
          <w:tcPr>
            <w:tcW w:w="1123" w:type="dxa"/>
            <w:vAlign w:val="bottom"/>
          </w:tcPr>
          <w:p w14:paraId="30B311FD" w14:textId="17FF918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67.6</w:t>
            </w:r>
          </w:p>
        </w:tc>
      </w:tr>
      <w:tr w:rsidR="00B1164B" w:rsidRPr="00796D2F" w14:paraId="098D27BA" w14:textId="77777777" w:rsidTr="00B1164B">
        <w:tc>
          <w:tcPr>
            <w:tcW w:w="2518" w:type="dxa"/>
            <w:vAlign w:val="bottom"/>
          </w:tcPr>
          <w:p w14:paraId="24BA6709" w14:textId="0A44ECC0"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Newstart Allowance recipients</w:t>
            </w:r>
          </w:p>
        </w:tc>
        <w:tc>
          <w:tcPr>
            <w:tcW w:w="1169" w:type="dxa"/>
            <w:vAlign w:val="bottom"/>
          </w:tcPr>
          <w:p w14:paraId="1E0F914C" w14:textId="2775EB3B" w:rsidR="00B1164B" w:rsidRPr="00B1164B" w:rsidRDefault="00B1164B" w:rsidP="00B1164B">
            <w:pPr>
              <w:pStyle w:val="NormalWeb"/>
              <w:jc w:val="center"/>
              <w:rPr>
                <w:rFonts w:cstheme="minorHAnsi"/>
                <w:sz w:val="20"/>
                <w:szCs w:val="20"/>
              </w:rPr>
            </w:pPr>
            <w:r w:rsidRPr="00B1164B">
              <w:rPr>
                <w:rFonts w:cstheme="minorHAnsi"/>
                <w:color w:val="000000"/>
                <w:sz w:val="20"/>
                <w:szCs w:val="20"/>
              </w:rPr>
              <w:t>7.3</w:t>
            </w:r>
          </w:p>
        </w:tc>
        <w:tc>
          <w:tcPr>
            <w:tcW w:w="1169" w:type="dxa"/>
            <w:vAlign w:val="bottom"/>
          </w:tcPr>
          <w:p w14:paraId="5645DFF5" w14:textId="0747F6A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20.1</w:t>
            </w:r>
          </w:p>
        </w:tc>
        <w:tc>
          <w:tcPr>
            <w:tcW w:w="1170" w:type="dxa"/>
            <w:vAlign w:val="bottom"/>
          </w:tcPr>
          <w:p w14:paraId="51ADA18E" w14:textId="655B3810"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27.4</w:t>
            </w:r>
          </w:p>
        </w:tc>
        <w:tc>
          <w:tcPr>
            <w:tcW w:w="1312" w:type="dxa"/>
            <w:vAlign w:val="bottom"/>
          </w:tcPr>
          <w:p w14:paraId="0D1B9F7A" w14:textId="69FA9C94"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56.2</w:t>
            </w:r>
          </w:p>
        </w:tc>
        <w:tc>
          <w:tcPr>
            <w:tcW w:w="1122" w:type="dxa"/>
            <w:vAlign w:val="bottom"/>
          </w:tcPr>
          <w:p w14:paraId="77C1CB75" w14:textId="49568D4A"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16.4</w:t>
            </w:r>
          </w:p>
        </w:tc>
        <w:tc>
          <w:tcPr>
            <w:tcW w:w="1122" w:type="dxa"/>
            <w:vAlign w:val="bottom"/>
          </w:tcPr>
          <w:p w14:paraId="60A733EC" w14:textId="30099E8D" w:rsidR="00B1164B" w:rsidRPr="00B1164B" w:rsidRDefault="00B1164B" w:rsidP="00B1164B">
            <w:pPr>
              <w:pStyle w:val="NormalWeb"/>
              <w:jc w:val="center"/>
              <w:rPr>
                <w:rFonts w:cstheme="minorHAnsi"/>
                <w:sz w:val="20"/>
                <w:szCs w:val="20"/>
              </w:rPr>
            </w:pPr>
            <w:r w:rsidRPr="00B1164B">
              <w:rPr>
                <w:rFonts w:cstheme="minorHAnsi"/>
                <w:color w:val="000000"/>
                <w:sz w:val="20"/>
                <w:szCs w:val="20"/>
              </w:rPr>
              <w:t>41.1</w:t>
            </w:r>
          </w:p>
        </w:tc>
        <w:tc>
          <w:tcPr>
            <w:tcW w:w="1123" w:type="dxa"/>
            <w:vAlign w:val="bottom"/>
          </w:tcPr>
          <w:p w14:paraId="097FDEA5" w14:textId="32868F6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60.5</w:t>
            </w:r>
          </w:p>
        </w:tc>
      </w:tr>
      <w:tr w:rsidR="00B1164B" w:rsidRPr="00796D2F" w14:paraId="4A0ECCE8" w14:textId="77777777" w:rsidTr="00B1164B">
        <w:tc>
          <w:tcPr>
            <w:tcW w:w="2518" w:type="dxa"/>
            <w:vAlign w:val="bottom"/>
          </w:tcPr>
          <w:p w14:paraId="0739BE80" w14:textId="6F32C6D0"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Youth Allowance (other) recipients</w:t>
            </w:r>
          </w:p>
        </w:tc>
        <w:tc>
          <w:tcPr>
            <w:tcW w:w="1169" w:type="dxa"/>
            <w:vAlign w:val="bottom"/>
          </w:tcPr>
          <w:p w14:paraId="4D4DE341" w14:textId="281BBF55" w:rsidR="00B1164B" w:rsidRPr="00B1164B" w:rsidRDefault="00B1164B" w:rsidP="00B1164B">
            <w:pPr>
              <w:pStyle w:val="NormalWeb"/>
              <w:jc w:val="center"/>
              <w:rPr>
                <w:rFonts w:cstheme="minorHAnsi"/>
                <w:sz w:val="20"/>
                <w:szCs w:val="20"/>
              </w:rPr>
            </w:pPr>
            <w:r w:rsidRPr="00B1164B">
              <w:rPr>
                <w:rFonts w:cstheme="minorHAnsi"/>
                <w:color w:val="000000"/>
                <w:sz w:val="20"/>
                <w:szCs w:val="20"/>
              </w:rPr>
              <w:t>9</w:t>
            </w:r>
            <w:r w:rsidR="0028716D">
              <w:rPr>
                <w:rFonts w:cstheme="minorHAnsi"/>
                <w:color w:val="000000"/>
                <w:sz w:val="20"/>
                <w:szCs w:val="20"/>
              </w:rPr>
              <w:t>.0</w:t>
            </w:r>
          </w:p>
        </w:tc>
        <w:tc>
          <w:tcPr>
            <w:tcW w:w="1169" w:type="dxa"/>
            <w:vAlign w:val="bottom"/>
          </w:tcPr>
          <w:p w14:paraId="40141BA4" w14:textId="6FE9946C"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18.5</w:t>
            </w:r>
          </w:p>
        </w:tc>
        <w:tc>
          <w:tcPr>
            <w:tcW w:w="1170" w:type="dxa"/>
            <w:vAlign w:val="bottom"/>
          </w:tcPr>
          <w:p w14:paraId="5E75330D" w14:textId="0438BA03" w:rsidR="00B1164B" w:rsidRPr="00B1164B" w:rsidRDefault="00B1164B" w:rsidP="00B1164B">
            <w:pPr>
              <w:pStyle w:val="NormalWeb"/>
              <w:jc w:val="center"/>
              <w:rPr>
                <w:rFonts w:cstheme="minorHAnsi"/>
                <w:sz w:val="20"/>
                <w:szCs w:val="20"/>
              </w:rPr>
            </w:pPr>
            <w:r w:rsidRPr="00B1164B">
              <w:rPr>
                <w:rFonts w:cstheme="minorHAnsi"/>
                <w:color w:val="000000"/>
                <w:sz w:val="20"/>
                <w:szCs w:val="20"/>
              </w:rPr>
              <w:t>27.6</w:t>
            </w:r>
          </w:p>
        </w:tc>
        <w:tc>
          <w:tcPr>
            <w:tcW w:w="1312" w:type="dxa"/>
            <w:vAlign w:val="bottom"/>
          </w:tcPr>
          <w:p w14:paraId="513456B5" w14:textId="58024006"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59.8</w:t>
            </w:r>
          </w:p>
        </w:tc>
        <w:tc>
          <w:tcPr>
            <w:tcW w:w="1122" w:type="dxa"/>
            <w:vAlign w:val="bottom"/>
          </w:tcPr>
          <w:p w14:paraId="5FEF478D" w14:textId="7C6E1309" w:rsidR="00B1164B" w:rsidRPr="00B1164B" w:rsidRDefault="00B1164B" w:rsidP="00B1164B">
            <w:pPr>
              <w:pStyle w:val="NormalWeb"/>
              <w:jc w:val="center"/>
              <w:rPr>
                <w:rFonts w:cstheme="minorHAnsi"/>
                <w:sz w:val="20"/>
                <w:szCs w:val="20"/>
              </w:rPr>
            </w:pPr>
            <w:r w:rsidRPr="00B1164B">
              <w:rPr>
                <w:rFonts w:cstheme="minorHAnsi"/>
                <w:color w:val="000000"/>
                <w:sz w:val="20"/>
                <w:szCs w:val="20"/>
              </w:rPr>
              <w:t>12.7</w:t>
            </w:r>
          </w:p>
        </w:tc>
        <w:tc>
          <w:tcPr>
            <w:tcW w:w="1122" w:type="dxa"/>
            <w:vAlign w:val="bottom"/>
          </w:tcPr>
          <w:p w14:paraId="7998D857" w14:textId="35976157" w:rsidR="00B1164B" w:rsidRPr="00B1164B" w:rsidRDefault="00B1164B" w:rsidP="00B1164B">
            <w:pPr>
              <w:pStyle w:val="NormalWeb"/>
              <w:jc w:val="center"/>
              <w:rPr>
                <w:rFonts w:cstheme="minorHAnsi"/>
                <w:sz w:val="20"/>
                <w:szCs w:val="20"/>
              </w:rPr>
            </w:pPr>
            <w:r w:rsidRPr="00B1164B">
              <w:rPr>
                <w:rFonts w:cstheme="minorHAnsi"/>
                <w:color w:val="000000"/>
                <w:sz w:val="20"/>
                <w:szCs w:val="20"/>
              </w:rPr>
              <w:t>36.7</w:t>
            </w:r>
          </w:p>
        </w:tc>
        <w:tc>
          <w:tcPr>
            <w:tcW w:w="1123" w:type="dxa"/>
            <w:vAlign w:val="bottom"/>
          </w:tcPr>
          <w:p w14:paraId="77B085ED" w14:textId="7275CE72" w:rsidR="00B1164B" w:rsidRPr="00B1164B" w:rsidRDefault="00B1164B" w:rsidP="00B1164B">
            <w:pPr>
              <w:pStyle w:val="NormalWeb"/>
              <w:jc w:val="center"/>
              <w:rPr>
                <w:rFonts w:cstheme="minorHAnsi"/>
                <w:sz w:val="20"/>
                <w:szCs w:val="20"/>
              </w:rPr>
            </w:pPr>
            <w:r w:rsidRPr="00B1164B">
              <w:rPr>
                <w:rFonts w:cstheme="minorHAnsi"/>
                <w:color w:val="000000"/>
                <w:sz w:val="20"/>
                <w:szCs w:val="20"/>
              </w:rPr>
              <w:t>56</w:t>
            </w:r>
            <w:r>
              <w:rPr>
                <w:rFonts w:cstheme="minorHAnsi"/>
                <w:color w:val="000000"/>
                <w:sz w:val="20"/>
                <w:szCs w:val="20"/>
              </w:rPr>
              <w:t>.0</w:t>
            </w:r>
          </w:p>
        </w:tc>
      </w:tr>
      <w:tr w:rsidR="00B1164B" w:rsidRPr="00796D2F" w14:paraId="424F4390" w14:textId="77777777" w:rsidTr="00B1164B">
        <w:tc>
          <w:tcPr>
            <w:tcW w:w="2518" w:type="dxa"/>
            <w:vAlign w:val="bottom"/>
          </w:tcPr>
          <w:p w14:paraId="7F4DBA34" w14:textId="1F693301"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Parenting Payment recipients</w:t>
            </w:r>
          </w:p>
        </w:tc>
        <w:tc>
          <w:tcPr>
            <w:tcW w:w="1169" w:type="dxa"/>
            <w:vAlign w:val="bottom"/>
          </w:tcPr>
          <w:p w14:paraId="63ED53F3" w14:textId="62657491"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5.5</w:t>
            </w:r>
          </w:p>
        </w:tc>
        <w:tc>
          <w:tcPr>
            <w:tcW w:w="1169" w:type="dxa"/>
            <w:vAlign w:val="bottom"/>
          </w:tcPr>
          <w:p w14:paraId="22BA833F" w14:textId="5235B51A"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24.1</w:t>
            </w:r>
          </w:p>
        </w:tc>
        <w:tc>
          <w:tcPr>
            <w:tcW w:w="1170" w:type="dxa"/>
            <w:vAlign w:val="bottom"/>
          </w:tcPr>
          <w:p w14:paraId="6849C5ED" w14:textId="28AF9513"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29.6</w:t>
            </w:r>
          </w:p>
        </w:tc>
        <w:tc>
          <w:tcPr>
            <w:tcW w:w="1312" w:type="dxa"/>
            <w:vAlign w:val="bottom"/>
          </w:tcPr>
          <w:p w14:paraId="713AFE38" w14:textId="37294B4C"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48</w:t>
            </w:r>
            <w:r w:rsidR="00BB0298">
              <w:rPr>
                <w:rFonts w:ascii="Calibri" w:hAnsi="Calibri" w:cs="Calibri"/>
                <w:color w:val="000000"/>
                <w:sz w:val="20"/>
                <w:szCs w:val="20"/>
              </w:rPr>
              <w:t>.0</w:t>
            </w:r>
          </w:p>
        </w:tc>
        <w:tc>
          <w:tcPr>
            <w:tcW w:w="1122" w:type="dxa"/>
            <w:vAlign w:val="bottom"/>
          </w:tcPr>
          <w:p w14:paraId="7F37A479" w14:textId="2DF6EBFE"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22.5</w:t>
            </w:r>
          </w:p>
        </w:tc>
        <w:tc>
          <w:tcPr>
            <w:tcW w:w="1122" w:type="dxa"/>
            <w:vAlign w:val="bottom"/>
          </w:tcPr>
          <w:p w14:paraId="14ADB929" w14:textId="463A7A81"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45</w:t>
            </w:r>
            <w:r w:rsidR="00BB0298">
              <w:rPr>
                <w:rFonts w:ascii="Calibri" w:hAnsi="Calibri" w:cs="Calibri"/>
                <w:color w:val="000000"/>
                <w:sz w:val="20"/>
                <w:szCs w:val="20"/>
              </w:rPr>
              <w:t>.0</w:t>
            </w:r>
          </w:p>
        </w:tc>
        <w:tc>
          <w:tcPr>
            <w:tcW w:w="1123" w:type="dxa"/>
            <w:vAlign w:val="bottom"/>
          </w:tcPr>
          <w:p w14:paraId="67A50F77" w14:textId="08465FA8" w:rsidR="00B1164B" w:rsidRPr="00B1164B" w:rsidRDefault="00B1164B" w:rsidP="00B1164B">
            <w:pPr>
              <w:pStyle w:val="NormalWeb"/>
              <w:jc w:val="center"/>
              <w:rPr>
                <w:rFonts w:cstheme="minorHAnsi"/>
                <w:sz w:val="20"/>
                <w:szCs w:val="20"/>
              </w:rPr>
            </w:pPr>
            <w:r>
              <w:rPr>
                <w:rFonts w:ascii="Calibri" w:hAnsi="Calibri" w:cs="Calibri"/>
                <w:color w:val="000000"/>
                <w:sz w:val="20"/>
                <w:szCs w:val="20"/>
              </w:rPr>
              <w:t>62.8</w:t>
            </w:r>
          </w:p>
        </w:tc>
      </w:tr>
      <w:tr w:rsidR="00B1164B" w:rsidRPr="00796D2F" w14:paraId="473C5554" w14:textId="77777777" w:rsidTr="00B1164B">
        <w:tc>
          <w:tcPr>
            <w:tcW w:w="2518" w:type="dxa"/>
            <w:vAlign w:val="bottom"/>
          </w:tcPr>
          <w:p w14:paraId="7638C065" w14:textId="57C7FD54" w:rsidR="00B1164B" w:rsidRPr="002D58F3" w:rsidRDefault="00B1164B" w:rsidP="004A2B77">
            <w:pPr>
              <w:pStyle w:val="TableHeading"/>
              <w:rPr>
                <w:rFonts w:asciiTheme="minorHAnsi" w:hAnsiTheme="minorHAnsi" w:cstheme="minorHAnsi"/>
                <w:sz w:val="20"/>
                <w:szCs w:val="20"/>
              </w:rPr>
            </w:pPr>
            <w:r w:rsidRPr="002D58F3">
              <w:rPr>
                <w:rFonts w:asciiTheme="minorHAnsi" w:hAnsiTheme="minorHAnsi" w:cstheme="minorHAnsi"/>
                <w:sz w:val="20"/>
                <w:szCs w:val="20"/>
              </w:rPr>
              <w:t>Not on income support</w:t>
            </w:r>
          </w:p>
        </w:tc>
        <w:tc>
          <w:tcPr>
            <w:tcW w:w="1169" w:type="dxa"/>
            <w:vAlign w:val="bottom"/>
          </w:tcPr>
          <w:p w14:paraId="7A39E104" w14:textId="4B87FAEB" w:rsidR="00B1164B" w:rsidRPr="00B1164B" w:rsidRDefault="00B1164B" w:rsidP="00B1164B">
            <w:pPr>
              <w:pStyle w:val="NormalWeb"/>
              <w:jc w:val="center"/>
              <w:rPr>
                <w:rFonts w:cstheme="minorHAnsi"/>
                <w:sz w:val="20"/>
                <w:szCs w:val="20"/>
              </w:rPr>
            </w:pPr>
            <w:r w:rsidRPr="00B1164B">
              <w:rPr>
                <w:rFonts w:ascii="Calibri" w:hAnsi="Calibri" w:cs="Calibri"/>
                <w:color w:val="000000"/>
                <w:sz w:val="20"/>
                <w:szCs w:val="20"/>
              </w:rPr>
              <w:t>25</w:t>
            </w:r>
            <w:r w:rsidR="0028716D">
              <w:rPr>
                <w:rFonts w:ascii="Calibri" w:hAnsi="Calibri" w:cs="Calibri"/>
                <w:color w:val="000000"/>
                <w:sz w:val="20"/>
                <w:szCs w:val="20"/>
              </w:rPr>
              <w:t>.0</w:t>
            </w:r>
          </w:p>
        </w:tc>
        <w:tc>
          <w:tcPr>
            <w:tcW w:w="1169" w:type="dxa"/>
            <w:vAlign w:val="bottom"/>
          </w:tcPr>
          <w:p w14:paraId="197A6040" w14:textId="1DFA919C" w:rsidR="00B1164B" w:rsidRPr="00B1164B" w:rsidRDefault="00B1164B" w:rsidP="00B1164B">
            <w:pPr>
              <w:pStyle w:val="NormalWeb"/>
              <w:jc w:val="center"/>
              <w:rPr>
                <w:rFonts w:cstheme="minorHAnsi"/>
                <w:sz w:val="20"/>
                <w:szCs w:val="20"/>
              </w:rPr>
            </w:pPr>
            <w:r w:rsidRPr="00B1164B">
              <w:rPr>
                <w:rFonts w:ascii="Calibri" w:hAnsi="Calibri" w:cs="Calibri"/>
                <w:color w:val="000000"/>
                <w:sz w:val="20"/>
                <w:szCs w:val="20"/>
              </w:rPr>
              <w:t>20.4</w:t>
            </w:r>
          </w:p>
        </w:tc>
        <w:tc>
          <w:tcPr>
            <w:tcW w:w="1170" w:type="dxa"/>
            <w:vAlign w:val="bottom"/>
          </w:tcPr>
          <w:p w14:paraId="06CB2C3A" w14:textId="078FC4C0" w:rsidR="00B1164B" w:rsidRPr="00B1164B" w:rsidRDefault="00B1164B" w:rsidP="00B1164B">
            <w:pPr>
              <w:pStyle w:val="NormalWeb"/>
              <w:jc w:val="center"/>
              <w:rPr>
                <w:rFonts w:cstheme="minorHAnsi"/>
                <w:sz w:val="20"/>
                <w:szCs w:val="20"/>
              </w:rPr>
            </w:pPr>
            <w:r w:rsidRPr="00B1164B">
              <w:rPr>
                <w:rFonts w:ascii="Calibri" w:hAnsi="Calibri" w:cs="Calibri"/>
                <w:color w:val="000000"/>
                <w:sz w:val="20"/>
                <w:szCs w:val="20"/>
              </w:rPr>
              <w:t>45.4</w:t>
            </w:r>
          </w:p>
        </w:tc>
        <w:tc>
          <w:tcPr>
            <w:tcW w:w="1312" w:type="dxa"/>
            <w:vAlign w:val="bottom"/>
          </w:tcPr>
          <w:p w14:paraId="3B6C70A8" w14:textId="3AB1D772" w:rsidR="00B1164B" w:rsidRPr="00B1164B" w:rsidRDefault="00B1164B" w:rsidP="00B1164B">
            <w:pPr>
              <w:pStyle w:val="NormalWeb"/>
              <w:jc w:val="center"/>
              <w:rPr>
                <w:rFonts w:cstheme="minorHAnsi"/>
                <w:sz w:val="20"/>
                <w:szCs w:val="20"/>
              </w:rPr>
            </w:pPr>
            <w:r w:rsidRPr="00B52CEC">
              <w:rPr>
                <w:rFonts w:cstheme="minorHAnsi"/>
                <w:color w:val="000000"/>
                <w:sz w:val="20"/>
                <w:szCs w:val="20"/>
              </w:rPr>
              <w:t>n.p</w:t>
            </w:r>
            <w:r w:rsidR="0028716D">
              <w:rPr>
                <w:rFonts w:cstheme="minorHAnsi"/>
                <w:color w:val="000000"/>
                <w:sz w:val="20"/>
                <w:szCs w:val="20"/>
              </w:rPr>
              <w:t>.</w:t>
            </w:r>
          </w:p>
        </w:tc>
        <w:tc>
          <w:tcPr>
            <w:tcW w:w="1122" w:type="dxa"/>
            <w:vAlign w:val="bottom"/>
          </w:tcPr>
          <w:p w14:paraId="4A2AB0BA" w14:textId="53A31498" w:rsidR="00B1164B" w:rsidRPr="00B1164B" w:rsidRDefault="00B1164B" w:rsidP="00B1164B">
            <w:pPr>
              <w:pStyle w:val="NormalWeb"/>
              <w:jc w:val="center"/>
              <w:rPr>
                <w:rFonts w:cstheme="minorHAnsi"/>
                <w:sz w:val="20"/>
                <w:szCs w:val="20"/>
              </w:rPr>
            </w:pPr>
            <w:r w:rsidRPr="00B52CEC">
              <w:rPr>
                <w:rFonts w:cstheme="minorHAnsi"/>
                <w:color w:val="000000"/>
                <w:sz w:val="20"/>
                <w:szCs w:val="20"/>
              </w:rPr>
              <w:t>n.p</w:t>
            </w:r>
            <w:r w:rsidR="0028716D">
              <w:rPr>
                <w:rFonts w:cstheme="minorHAnsi"/>
                <w:color w:val="000000"/>
                <w:sz w:val="20"/>
                <w:szCs w:val="20"/>
              </w:rPr>
              <w:t>.</w:t>
            </w:r>
          </w:p>
        </w:tc>
        <w:tc>
          <w:tcPr>
            <w:tcW w:w="1122" w:type="dxa"/>
            <w:vAlign w:val="bottom"/>
          </w:tcPr>
          <w:p w14:paraId="62CAA549" w14:textId="3C9528B7" w:rsidR="00B1164B" w:rsidRPr="00B1164B" w:rsidRDefault="00B1164B" w:rsidP="00B1164B">
            <w:pPr>
              <w:pStyle w:val="NormalWeb"/>
              <w:jc w:val="center"/>
              <w:rPr>
                <w:rFonts w:cstheme="minorHAnsi"/>
                <w:sz w:val="20"/>
                <w:szCs w:val="20"/>
              </w:rPr>
            </w:pPr>
            <w:r w:rsidRPr="00B1164B">
              <w:rPr>
                <w:rFonts w:ascii="Calibri" w:hAnsi="Calibri" w:cs="Calibri"/>
                <w:color w:val="000000"/>
                <w:sz w:val="20"/>
                <w:szCs w:val="20"/>
              </w:rPr>
              <w:t>43.3</w:t>
            </w:r>
          </w:p>
        </w:tc>
        <w:tc>
          <w:tcPr>
            <w:tcW w:w="1123" w:type="dxa"/>
            <w:vAlign w:val="bottom"/>
          </w:tcPr>
          <w:p w14:paraId="1333D9EF" w14:textId="7775D77B" w:rsidR="00B1164B" w:rsidRPr="00B1164B" w:rsidRDefault="00B1164B" w:rsidP="00B1164B">
            <w:pPr>
              <w:pStyle w:val="NormalWeb"/>
              <w:jc w:val="center"/>
              <w:rPr>
                <w:rFonts w:cstheme="minorHAnsi"/>
                <w:sz w:val="20"/>
                <w:szCs w:val="20"/>
              </w:rPr>
            </w:pPr>
            <w:r w:rsidRPr="00B1164B">
              <w:rPr>
                <w:rFonts w:ascii="Calibri" w:hAnsi="Calibri" w:cs="Calibri"/>
                <w:color w:val="000000"/>
                <w:sz w:val="20"/>
                <w:szCs w:val="20"/>
              </w:rPr>
              <w:t>71.9</w:t>
            </w:r>
          </w:p>
        </w:tc>
      </w:tr>
      <w:tr w:rsidR="00B1164B" w:rsidRPr="00796D2F" w14:paraId="542C31F2" w14:textId="77777777" w:rsidTr="00B1164B">
        <w:tc>
          <w:tcPr>
            <w:tcW w:w="2518" w:type="dxa"/>
            <w:vAlign w:val="bottom"/>
          </w:tcPr>
          <w:p w14:paraId="70A2577F" w14:textId="2D664B54" w:rsidR="00B1164B" w:rsidRPr="002D58F3" w:rsidRDefault="00B1164B" w:rsidP="004A2B77">
            <w:pPr>
              <w:pStyle w:val="TableHeading"/>
              <w:rPr>
                <w:rFonts w:asciiTheme="minorHAnsi" w:hAnsiTheme="minorHAnsi" w:cstheme="minorHAnsi"/>
                <w:b/>
                <w:sz w:val="20"/>
                <w:szCs w:val="20"/>
              </w:rPr>
            </w:pPr>
            <w:r w:rsidRPr="002D58F3">
              <w:rPr>
                <w:rFonts w:asciiTheme="minorHAnsi" w:hAnsiTheme="minorHAnsi" w:cstheme="minorHAnsi"/>
                <w:b/>
                <w:sz w:val="20"/>
                <w:szCs w:val="20"/>
              </w:rPr>
              <w:t>TOTAL</w:t>
            </w:r>
          </w:p>
        </w:tc>
        <w:tc>
          <w:tcPr>
            <w:tcW w:w="1169" w:type="dxa"/>
            <w:vAlign w:val="bottom"/>
          </w:tcPr>
          <w:p w14:paraId="1F039721" w14:textId="51B637AA"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7.6</w:t>
            </w:r>
          </w:p>
        </w:tc>
        <w:tc>
          <w:tcPr>
            <w:tcW w:w="1169" w:type="dxa"/>
            <w:vAlign w:val="bottom"/>
          </w:tcPr>
          <w:p w14:paraId="67C9875B" w14:textId="5EEEA22F"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20.5</w:t>
            </w:r>
          </w:p>
        </w:tc>
        <w:tc>
          <w:tcPr>
            <w:tcW w:w="1170" w:type="dxa"/>
            <w:vAlign w:val="bottom"/>
          </w:tcPr>
          <w:p w14:paraId="395A9B01" w14:textId="7E6BF84F"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28.1</w:t>
            </w:r>
          </w:p>
        </w:tc>
        <w:tc>
          <w:tcPr>
            <w:tcW w:w="1312" w:type="dxa"/>
            <w:vAlign w:val="bottom"/>
          </w:tcPr>
          <w:p w14:paraId="63F9533F" w14:textId="22C2F215"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55.4</w:t>
            </w:r>
          </w:p>
        </w:tc>
        <w:tc>
          <w:tcPr>
            <w:tcW w:w="1122" w:type="dxa"/>
            <w:vAlign w:val="bottom"/>
          </w:tcPr>
          <w:p w14:paraId="6EFB8894" w14:textId="1288B48A"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16.5</w:t>
            </w:r>
          </w:p>
        </w:tc>
        <w:tc>
          <w:tcPr>
            <w:tcW w:w="1122" w:type="dxa"/>
            <w:vAlign w:val="bottom"/>
          </w:tcPr>
          <w:p w14:paraId="42B376CC" w14:textId="33818536"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41.3</w:t>
            </w:r>
          </w:p>
        </w:tc>
        <w:tc>
          <w:tcPr>
            <w:tcW w:w="1123" w:type="dxa"/>
            <w:vAlign w:val="bottom"/>
          </w:tcPr>
          <w:p w14:paraId="79E152A3" w14:textId="5825F6E4" w:rsidR="00B1164B" w:rsidRPr="00B1164B" w:rsidRDefault="00B1164B" w:rsidP="00B1164B">
            <w:pPr>
              <w:pStyle w:val="NormalWeb"/>
              <w:jc w:val="center"/>
              <w:rPr>
                <w:rFonts w:cstheme="minorHAnsi"/>
                <w:b/>
                <w:sz w:val="20"/>
                <w:szCs w:val="20"/>
              </w:rPr>
            </w:pPr>
            <w:r w:rsidRPr="00B1164B">
              <w:rPr>
                <w:rFonts w:ascii="Calibri" w:hAnsi="Calibri" w:cs="Calibri"/>
                <w:b/>
                <w:color w:val="000000"/>
                <w:sz w:val="20"/>
                <w:szCs w:val="20"/>
              </w:rPr>
              <w:t>60.5</w:t>
            </w:r>
          </w:p>
        </w:tc>
      </w:tr>
    </w:tbl>
    <w:p w14:paraId="3E84FF22" w14:textId="77777777" w:rsidR="00542C49" w:rsidRPr="00796D2F" w:rsidRDefault="00542C49" w:rsidP="000C31DA">
      <w:pPr>
        <w:pStyle w:val="Footer"/>
      </w:pPr>
      <w:r w:rsidRPr="00796D2F">
        <w:rPr>
          <w:b/>
        </w:rPr>
        <w:t>Not published (n.p.)</w:t>
      </w:r>
      <w:r w:rsidRPr="00796D2F">
        <w:t xml:space="preserve"> indicates that sufficient data were not available to produce a reliable estimate for the particular group of job seekers.</w:t>
      </w:r>
    </w:p>
    <w:p w14:paraId="0F3C9C9D" w14:textId="78F9483B" w:rsidR="00542C49" w:rsidRPr="00796D2F" w:rsidRDefault="00542C49" w:rsidP="000C31DA">
      <w:pPr>
        <w:pStyle w:val="Footer"/>
      </w:pPr>
      <w:r w:rsidRPr="00796D2F">
        <w:t xml:space="preserve">This table refers to outcomes for job seekers </w:t>
      </w:r>
      <w:r w:rsidRPr="00B52CEC">
        <w:rPr>
          <w:szCs w:val="18"/>
        </w:rPr>
        <w:t xml:space="preserve">who exited </w:t>
      </w:r>
      <w:r w:rsidR="00A82A4E" w:rsidRPr="00B52CEC">
        <w:rPr>
          <w:szCs w:val="18"/>
        </w:rPr>
        <w:t xml:space="preserve">Vocational </w:t>
      </w:r>
      <w:r w:rsidR="00CA01CA" w:rsidRPr="00B52CEC">
        <w:rPr>
          <w:szCs w:val="18"/>
        </w:rPr>
        <w:t>Training</w:t>
      </w:r>
      <w:r w:rsidRPr="00796D2F">
        <w:t xml:space="preserve"> placements in the 12 months to </w:t>
      </w:r>
      <w:r w:rsidR="00AB6374">
        <w:t>September</w:t>
      </w:r>
      <w:r w:rsidR="00047967" w:rsidRPr="00796D2F">
        <w:t xml:space="preserve"> </w:t>
      </w:r>
      <w:r w:rsidR="00562981" w:rsidRPr="00796D2F">
        <w:t>201</w:t>
      </w:r>
      <w:r w:rsidR="00C9100F">
        <w:t>4</w:t>
      </w:r>
      <w:r w:rsidRPr="00796D2F">
        <w:t>, with outcomes measured around three</w:t>
      </w:r>
      <w:r w:rsidRPr="00796D2F" w:rsidDel="00014848">
        <w:t xml:space="preserve"> </w:t>
      </w:r>
      <w:r w:rsidRPr="00796D2F">
        <w:t xml:space="preserve">months later. </w:t>
      </w:r>
    </w:p>
    <w:p w14:paraId="2350DDAC" w14:textId="77777777" w:rsidR="00542C49" w:rsidRPr="00796D2F" w:rsidRDefault="00542C49" w:rsidP="000C31DA">
      <w:pPr>
        <w:pStyle w:val="Footer"/>
      </w:pPr>
      <w:r w:rsidRPr="00796D2F">
        <w:t xml:space="preserve">The job seeker characteristics refer to the job seekers’ circumstances at the commencement of </w:t>
      </w:r>
      <w:r w:rsidR="00C759CE" w:rsidRPr="00796D2F">
        <w:t>the activity</w:t>
      </w:r>
      <w:r w:rsidRPr="00796D2F">
        <w:t>.</w:t>
      </w:r>
    </w:p>
    <w:p w14:paraId="7054D085" w14:textId="77777777" w:rsidR="00A12C8E" w:rsidRDefault="00542C49" w:rsidP="000C31DA">
      <w:pPr>
        <w:pStyle w:val="Footer"/>
      </w:pPr>
      <w:r w:rsidRPr="00796D2F">
        <w:t>Outcomes for job seekers not on income support or other income support types are not reported separately but included in the overall total.</w:t>
      </w:r>
      <w:r w:rsidR="00A12C8E">
        <w:br w:type="page"/>
      </w:r>
    </w:p>
    <w:p w14:paraId="00D071A3" w14:textId="60ECF7D5" w:rsidR="00A12C8E" w:rsidRPr="00796D2F" w:rsidRDefault="00A12C8E" w:rsidP="000C31DA">
      <w:pPr>
        <w:pStyle w:val="Heading2"/>
        <w:jc w:val="center"/>
      </w:pPr>
      <w:bookmarkStart w:id="40" w:name="_Toc411520455"/>
      <w:r w:rsidRPr="000C31DA">
        <w:lastRenderedPageBreak/>
        <w:t xml:space="preserve">Table 2.9 </w:t>
      </w:r>
      <w:r w:rsidR="009C0DCE" w:rsidRPr="005437B9">
        <w:t>–</w:t>
      </w:r>
      <w:r w:rsidRPr="000C31DA">
        <w:t xml:space="preserve"> JSA Training in Job Search Techniques </w:t>
      </w:r>
      <w:r w:rsidRPr="00796D2F">
        <w:t>Outcomes</w:t>
      </w:r>
      <w:r w:rsidR="00A110F9" w:rsidRPr="00796D2F">
        <w:t>,</w:t>
      </w:r>
      <w:r w:rsidRPr="00796D2F">
        <w:t xml:space="preserve"> </w:t>
      </w:r>
      <w:r w:rsidR="00AB6374">
        <w:t>December</w:t>
      </w:r>
      <w:r w:rsidR="006D57C4" w:rsidRPr="00796D2F">
        <w:t xml:space="preserve"> </w:t>
      </w:r>
      <w:r w:rsidR="007C3312" w:rsidRPr="00796D2F">
        <w:t>201</w:t>
      </w:r>
      <w:r w:rsidR="00756118">
        <w:t>4</w:t>
      </w:r>
      <w:bookmarkEnd w:id="4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796D2F" w14:paraId="663C2684" w14:textId="77777777" w:rsidTr="00D66BF7">
        <w:trPr>
          <w:tblHeader/>
        </w:trPr>
        <w:tc>
          <w:tcPr>
            <w:tcW w:w="2518" w:type="dxa"/>
            <w:shd w:val="clear" w:color="auto" w:fill="1F497D" w:themeFill="text2"/>
            <w:vAlign w:val="bottom"/>
          </w:tcPr>
          <w:p w14:paraId="57A41C4E" w14:textId="77777777" w:rsidR="00D531E4" w:rsidRPr="00796D2F" w:rsidRDefault="00D531E4" w:rsidP="002D3997">
            <w:pPr>
              <w:pStyle w:val="TableHeading"/>
              <w:jc w:val="center"/>
              <w:rPr>
                <w:b/>
                <w:color w:val="FFFFFF" w:themeColor="background1"/>
                <w:sz w:val="20"/>
                <w:szCs w:val="20"/>
              </w:rPr>
            </w:pPr>
          </w:p>
        </w:tc>
        <w:tc>
          <w:tcPr>
            <w:tcW w:w="1169" w:type="dxa"/>
            <w:shd w:val="clear" w:color="auto" w:fill="1F497D" w:themeFill="text2"/>
            <w:vAlign w:val="bottom"/>
          </w:tcPr>
          <w:p w14:paraId="4DDECEFA"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1F497D" w:themeFill="text2"/>
            <w:vAlign w:val="bottom"/>
          </w:tcPr>
          <w:p w14:paraId="77B72EAC"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1F497D" w:themeFill="text2"/>
            <w:vAlign w:val="bottom"/>
          </w:tcPr>
          <w:p w14:paraId="4986853A"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1F497D" w:themeFill="text2"/>
            <w:vAlign w:val="bottom"/>
          </w:tcPr>
          <w:p w14:paraId="48B1EEF1"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1F497D" w:themeFill="text2"/>
            <w:vAlign w:val="bottom"/>
          </w:tcPr>
          <w:p w14:paraId="6D286A77"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1F497D" w:themeFill="text2"/>
            <w:vAlign w:val="bottom"/>
          </w:tcPr>
          <w:p w14:paraId="42894C0B"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1F497D" w:themeFill="text2"/>
            <w:vAlign w:val="bottom"/>
          </w:tcPr>
          <w:p w14:paraId="283722BB"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B1164B" w:rsidRPr="00796D2F" w14:paraId="4F6F82EA" w14:textId="77777777" w:rsidTr="00115024">
        <w:tc>
          <w:tcPr>
            <w:tcW w:w="2518" w:type="dxa"/>
            <w:vAlign w:val="bottom"/>
          </w:tcPr>
          <w:p w14:paraId="2C9E73D7" w14:textId="2D9B0535"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Aged 15 to 20 years</w:t>
            </w:r>
          </w:p>
        </w:tc>
        <w:tc>
          <w:tcPr>
            <w:tcW w:w="1169" w:type="dxa"/>
            <w:vAlign w:val="bottom"/>
          </w:tcPr>
          <w:p w14:paraId="55CEC96F" w14:textId="5FBAA7A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5.2</w:t>
            </w:r>
          </w:p>
        </w:tc>
        <w:tc>
          <w:tcPr>
            <w:tcW w:w="1169" w:type="dxa"/>
            <w:vAlign w:val="bottom"/>
          </w:tcPr>
          <w:p w14:paraId="7912885A" w14:textId="32046CC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17.2</w:t>
            </w:r>
          </w:p>
        </w:tc>
        <w:tc>
          <w:tcPr>
            <w:tcW w:w="1170" w:type="dxa"/>
            <w:vAlign w:val="bottom"/>
          </w:tcPr>
          <w:p w14:paraId="5705ED83" w14:textId="63117C7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22.4</w:t>
            </w:r>
          </w:p>
        </w:tc>
        <w:tc>
          <w:tcPr>
            <w:tcW w:w="1312" w:type="dxa"/>
            <w:vAlign w:val="bottom"/>
          </w:tcPr>
          <w:p w14:paraId="1975AE82" w14:textId="2F405D4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70.4</w:t>
            </w:r>
          </w:p>
        </w:tc>
        <w:tc>
          <w:tcPr>
            <w:tcW w:w="1122" w:type="dxa"/>
            <w:vAlign w:val="bottom"/>
          </w:tcPr>
          <w:p w14:paraId="52B464A0" w14:textId="541C0CA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7.2</w:t>
            </w:r>
          </w:p>
        </w:tc>
        <w:tc>
          <w:tcPr>
            <w:tcW w:w="1122" w:type="dxa"/>
            <w:vAlign w:val="bottom"/>
          </w:tcPr>
          <w:p w14:paraId="6D853F30" w14:textId="77780D6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22.8</w:t>
            </w:r>
          </w:p>
        </w:tc>
        <w:tc>
          <w:tcPr>
            <w:tcW w:w="1123" w:type="dxa"/>
            <w:vAlign w:val="bottom"/>
          </w:tcPr>
          <w:p w14:paraId="2BD61850" w14:textId="32E42F0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40.4</w:t>
            </w:r>
          </w:p>
        </w:tc>
      </w:tr>
      <w:tr w:rsidR="00B1164B" w:rsidRPr="00796D2F" w14:paraId="0B3D7768" w14:textId="77777777" w:rsidTr="00115024">
        <w:tc>
          <w:tcPr>
            <w:tcW w:w="2518" w:type="dxa"/>
            <w:vAlign w:val="bottom"/>
          </w:tcPr>
          <w:p w14:paraId="03FE1A49" w14:textId="1F6E01BC"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Aged 21 to 24 years</w:t>
            </w:r>
          </w:p>
        </w:tc>
        <w:tc>
          <w:tcPr>
            <w:tcW w:w="1169" w:type="dxa"/>
            <w:vAlign w:val="bottom"/>
          </w:tcPr>
          <w:p w14:paraId="46431CBD" w14:textId="666DD08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7.9</w:t>
            </w:r>
          </w:p>
        </w:tc>
        <w:tc>
          <w:tcPr>
            <w:tcW w:w="1169" w:type="dxa"/>
            <w:vAlign w:val="bottom"/>
          </w:tcPr>
          <w:p w14:paraId="17B25DAC" w14:textId="0199520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21.8</w:t>
            </w:r>
          </w:p>
        </w:tc>
        <w:tc>
          <w:tcPr>
            <w:tcW w:w="1170" w:type="dxa"/>
            <w:vAlign w:val="bottom"/>
          </w:tcPr>
          <w:p w14:paraId="30C04F40" w14:textId="26D764F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29.7</w:t>
            </w:r>
          </w:p>
        </w:tc>
        <w:tc>
          <w:tcPr>
            <w:tcW w:w="1312" w:type="dxa"/>
            <w:vAlign w:val="bottom"/>
          </w:tcPr>
          <w:p w14:paraId="5CAD13D4" w14:textId="0DFAC13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64.5</w:t>
            </w:r>
          </w:p>
        </w:tc>
        <w:tc>
          <w:tcPr>
            <w:tcW w:w="1122" w:type="dxa"/>
            <w:vAlign w:val="bottom"/>
          </w:tcPr>
          <w:p w14:paraId="76DE9417" w14:textId="4335A9C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5.8</w:t>
            </w:r>
          </w:p>
        </w:tc>
        <w:tc>
          <w:tcPr>
            <w:tcW w:w="1122" w:type="dxa"/>
            <w:vAlign w:val="bottom"/>
          </w:tcPr>
          <w:p w14:paraId="53E41BA8" w14:textId="2B6DABA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23.2</w:t>
            </w:r>
          </w:p>
        </w:tc>
        <w:tc>
          <w:tcPr>
            <w:tcW w:w="1123" w:type="dxa"/>
            <w:vAlign w:val="bottom"/>
          </w:tcPr>
          <w:p w14:paraId="7105EC0C" w14:textId="531FEB2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47.0</w:t>
            </w:r>
          </w:p>
        </w:tc>
      </w:tr>
      <w:tr w:rsidR="00B1164B" w:rsidRPr="00796D2F" w14:paraId="69FC6239" w14:textId="77777777" w:rsidTr="00115024">
        <w:tc>
          <w:tcPr>
            <w:tcW w:w="2518" w:type="dxa"/>
            <w:vAlign w:val="bottom"/>
          </w:tcPr>
          <w:p w14:paraId="501A8BC0" w14:textId="21D673F3"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Aged 25 to 34 years</w:t>
            </w:r>
          </w:p>
        </w:tc>
        <w:tc>
          <w:tcPr>
            <w:tcW w:w="1169" w:type="dxa"/>
            <w:vAlign w:val="bottom"/>
          </w:tcPr>
          <w:p w14:paraId="25701CB8" w14:textId="05C361E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10.0</w:t>
            </w:r>
          </w:p>
        </w:tc>
        <w:tc>
          <w:tcPr>
            <w:tcW w:w="1169" w:type="dxa"/>
            <w:vAlign w:val="bottom"/>
          </w:tcPr>
          <w:p w14:paraId="590A7BC2" w14:textId="3F9CDBB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18.5</w:t>
            </w:r>
          </w:p>
        </w:tc>
        <w:tc>
          <w:tcPr>
            <w:tcW w:w="1170" w:type="dxa"/>
            <w:vAlign w:val="bottom"/>
          </w:tcPr>
          <w:p w14:paraId="023AB52C" w14:textId="3E06060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28.5</w:t>
            </w:r>
          </w:p>
        </w:tc>
        <w:tc>
          <w:tcPr>
            <w:tcW w:w="1312" w:type="dxa"/>
            <w:vAlign w:val="bottom"/>
          </w:tcPr>
          <w:p w14:paraId="2144F77B" w14:textId="3A36859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65.4</w:t>
            </w:r>
          </w:p>
        </w:tc>
        <w:tc>
          <w:tcPr>
            <w:tcW w:w="1122" w:type="dxa"/>
            <w:vAlign w:val="bottom"/>
          </w:tcPr>
          <w:p w14:paraId="6DD700C0" w14:textId="5C70A6C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6.1</w:t>
            </w:r>
          </w:p>
        </w:tc>
        <w:tc>
          <w:tcPr>
            <w:tcW w:w="1122" w:type="dxa"/>
            <w:vAlign w:val="bottom"/>
          </w:tcPr>
          <w:p w14:paraId="6C44B923" w14:textId="43F2DC7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22.5</w:t>
            </w:r>
          </w:p>
        </w:tc>
        <w:tc>
          <w:tcPr>
            <w:tcW w:w="1123" w:type="dxa"/>
            <w:vAlign w:val="bottom"/>
          </w:tcPr>
          <w:p w14:paraId="237F696E" w14:textId="3B63E15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46.8</w:t>
            </w:r>
          </w:p>
        </w:tc>
      </w:tr>
      <w:tr w:rsidR="00B1164B" w:rsidRPr="00796D2F" w14:paraId="6B4106D6" w14:textId="77777777" w:rsidTr="00115024">
        <w:tc>
          <w:tcPr>
            <w:tcW w:w="2518" w:type="dxa"/>
            <w:vAlign w:val="bottom"/>
          </w:tcPr>
          <w:p w14:paraId="12510691" w14:textId="6897B7C2"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Aged 35 to 49 years</w:t>
            </w:r>
          </w:p>
        </w:tc>
        <w:tc>
          <w:tcPr>
            <w:tcW w:w="1169" w:type="dxa"/>
            <w:vAlign w:val="bottom"/>
          </w:tcPr>
          <w:p w14:paraId="4975A4B1" w14:textId="2100EFB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6.2</w:t>
            </w:r>
          </w:p>
        </w:tc>
        <w:tc>
          <w:tcPr>
            <w:tcW w:w="1169" w:type="dxa"/>
            <w:vAlign w:val="bottom"/>
          </w:tcPr>
          <w:p w14:paraId="413C0719" w14:textId="064C3AC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19.2</w:t>
            </w:r>
          </w:p>
        </w:tc>
        <w:tc>
          <w:tcPr>
            <w:tcW w:w="1170" w:type="dxa"/>
            <w:vAlign w:val="bottom"/>
          </w:tcPr>
          <w:p w14:paraId="36E91A08" w14:textId="76ADB8E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25.4</w:t>
            </w:r>
          </w:p>
        </w:tc>
        <w:tc>
          <w:tcPr>
            <w:tcW w:w="1312" w:type="dxa"/>
            <w:vAlign w:val="bottom"/>
          </w:tcPr>
          <w:p w14:paraId="2798777B" w14:textId="2B0DD4F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67.7</w:t>
            </w:r>
          </w:p>
        </w:tc>
        <w:tc>
          <w:tcPr>
            <w:tcW w:w="1122" w:type="dxa"/>
            <w:vAlign w:val="bottom"/>
          </w:tcPr>
          <w:p w14:paraId="1F2C639B" w14:textId="712E1A2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6.9</w:t>
            </w:r>
          </w:p>
        </w:tc>
        <w:tc>
          <w:tcPr>
            <w:tcW w:w="1122" w:type="dxa"/>
            <w:vAlign w:val="bottom"/>
          </w:tcPr>
          <w:p w14:paraId="04F5F473" w14:textId="7ABAF93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16.5</w:t>
            </w:r>
          </w:p>
        </w:tc>
        <w:tc>
          <w:tcPr>
            <w:tcW w:w="1123" w:type="dxa"/>
            <w:vAlign w:val="bottom"/>
          </w:tcPr>
          <w:p w14:paraId="6AAF89A9" w14:textId="3D5E6E9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39.3</w:t>
            </w:r>
          </w:p>
        </w:tc>
      </w:tr>
      <w:tr w:rsidR="00B1164B" w:rsidRPr="00796D2F" w14:paraId="5E688FA2" w14:textId="77777777" w:rsidTr="00115024">
        <w:tc>
          <w:tcPr>
            <w:tcW w:w="2518" w:type="dxa"/>
            <w:vAlign w:val="bottom"/>
          </w:tcPr>
          <w:p w14:paraId="38B035E8" w14:textId="1801E39B"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Aged 50 or more years</w:t>
            </w:r>
          </w:p>
        </w:tc>
        <w:tc>
          <w:tcPr>
            <w:tcW w:w="1169" w:type="dxa"/>
            <w:vAlign w:val="bottom"/>
          </w:tcPr>
          <w:p w14:paraId="5B10C9FD" w14:textId="335EAFE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6.5</w:t>
            </w:r>
          </w:p>
        </w:tc>
        <w:tc>
          <w:tcPr>
            <w:tcW w:w="1169" w:type="dxa"/>
            <w:vAlign w:val="bottom"/>
          </w:tcPr>
          <w:p w14:paraId="2E21DE68" w14:textId="3F3B7C6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17.3</w:t>
            </w:r>
          </w:p>
        </w:tc>
        <w:tc>
          <w:tcPr>
            <w:tcW w:w="1170" w:type="dxa"/>
            <w:vAlign w:val="bottom"/>
          </w:tcPr>
          <w:p w14:paraId="645DFA0B" w14:textId="21B17F5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23.8</w:t>
            </w:r>
          </w:p>
        </w:tc>
        <w:tc>
          <w:tcPr>
            <w:tcW w:w="1312" w:type="dxa"/>
            <w:vAlign w:val="bottom"/>
          </w:tcPr>
          <w:p w14:paraId="044E7608" w14:textId="70F9C4B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65.9</w:t>
            </w:r>
          </w:p>
        </w:tc>
        <w:tc>
          <w:tcPr>
            <w:tcW w:w="1122" w:type="dxa"/>
            <w:vAlign w:val="bottom"/>
          </w:tcPr>
          <w:p w14:paraId="5112B1F3" w14:textId="7267CFC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10.4</w:t>
            </w:r>
          </w:p>
        </w:tc>
        <w:tc>
          <w:tcPr>
            <w:tcW w:w="1122" w:type="dxa"/>
            <w:vAlign w:val="bottom"/>
          </w:tcPr>
          <w:p w14:paraId="55419516" w14:textId="61B5661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12.7</w:t>
            </w:r>
          </w:p>
        </w:tc>
        <w:tc>
          <w:tcPr>
            <w:tcW w:w="1123" w:type="dxa"/>
            <w:vAlign w:val="bottom"/>
          </w:tcPr>
          <w:p w14:paraId="500156B7" w14:textId="38E3B2A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34.0</w:t>
            </w:r>
          </w:p>
        </w:tc>
      </w:tr>
      <w:tr w:rsidR="00B1164B" w:rsidRPr="00796D2F" w14:paraId="6212C93E" w14:textId="77777777" w:rsidTr="00115024">
        <w:tc>
          <w:tcPr>
            <w:tcW w:w="2518" w:type="dxa"/>
            <w:vAlign w:val="bottom"/>
          </w:tcPr>
          <w:p w14:paraId="6C5B1BEE" w14:textId="436F5EB0"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Unemployed 0 to less than 6 months</w:t>
            </w:r>
          </w:p>
        </w:tc>
        <w:tc>
          <w:tcPr>
            <w:tcW w:w="1169" w:type="dxa"/>
            <w:vAlign w:val="bottom"/>
          </w:tcPr>
          <w:p w14:paraId="7E4B70BE" w14:textId="52AB7E3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7.5</w:t>
            </w:r>
          </w:p>
        </w:tc>
        <w:tc>
          <w:tcPr>
            <w:tcW w:w="1169" w:type="dxa"/>
            <w:vAlign w:val="bottom"/>
          </w:tcPr>
          <w:p w14:paraId="2F312FD2" w14:textId="310A28A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21.8</w:t>
            </w:r>
          </w:p>
        </w:tc>
        <w:tc>
          <w:tcPr>
            <w:tcW w:w="1170" w:type="dxa"/>
            <w:vAlign w:val="bottom"/>
          </w:tcPr>
          <w:p w14:paraId="0D045C71" w14:textId="16C5B23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29.4</w:t>
            </w:r>
          </w:p>
        </w:tc>
        <w:tc>
          <w:tcPr>
            <w:tcW w:w="1312" w:type="dxa"/>
            <w:vAlign w:val="bottom"/>
          </w:tcPr>
          <w:p w14:paraId="7B5B03A9" w14:textId="1DBB88A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63.3</w:t>
            </w:r>
          </w:p>
        </w:tc>
        <w:tc>
          <w:tcPr>
            <w:tcW w:w="1122" w:type="dxa"/>
            <w:vAlign w:val="bottom"/>
          </w:tcPr>
          <w:p w14:paraId="6DA85577" w14:textId="588F4E8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7.4</w:t>
            </w:r>
          </w:p>
        </w:tc>
        <w:tc>
          <w:tcPr>
            <w:tcW w:w="1122" w:type="dxa"/>
            <w:vAlign w:val="bottom"/>
          </w:tcPr>
          <w:p w14:paraId="6DE3A5CC" w14:textId="45422DF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18.6</w:t>
            </w:r>
          </w:p>
        </w:tc>
        <w:tc>
          <w:tcPr>
            <w:tcW w:w="1123" w:type="dxa"/>
            <w:vAlign w:val="bottom"/>
          </w:tcPr>
          <w:p w14:paraId="515C6EC8" w14:textId="5960CDE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43.7</w:t>
            </w:r>
          </w:p>
        </w:tc>
      </w:tr>
      <w:tr w:rsidR="00B1164B" w:rsidRPr="00796D2F" w14:paraId="62A09F71" w14:textId="77777777" w:rsidTr="00115024">
        <w:tc>
          <w:tcPr>
            <w:tcW w:w="2518" w:type="dxa"/>
            <w:vAlign w:val="bottom"/>
          </w:tcPr>
          <w:p w14:paraId="05BF4085" w14:textId="451BEFE9"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Unemployed 6 to less than 12 months</w:t>
            </w:r>
          </w:p>
        </w:tc>
        <w:tc>
          <w:tcPr>
            <w:tcW w:w="1169" w:type="dxa"/>
            <w:vAlign w:val="bottom"/>
          </w:tcPr>
          <w:p w14:paraId="151ADE80" w14:textId="7EE47F4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8.4</w:t>
            </w:r>
          </w:p>
        </w:tc>
        <w:tc>
          <w:tcPr>
            <w:tcW w:w="1169" w:type="dxa"/>
            <w:vAlign w:val="bottom"/>
          </w:tcPr>
          <w:p w14:paraId="42D6801C" w14:textId="1E0885D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19.2</w:t>
            </w:r>
          </w:p>
        </w:tc>
        <w:tc>
          <w:tcPr>
            <w:tcW w:w="1170" w:type="dxa"/>
            <w:vAlign w:val="bottom"/>
          </w:tcPr>
          <w:p w14:paraId="39FD8112" w14:textId="4151799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27.7</w:t>
            </w:r>
          </w:p>
        </w:tc>
        <w:tc>
          <w:tcPr>
            <w:tcW w:w="1312" w:type="dxa"/>
            <w:vAlign w:val="bottom"/>
          </w:tcPr>
          <w:p w14:paraId="4D4D73A5" w14:textId="191F686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66.4</w:t>
            </w:r>
          </w:p>
        </w:tc>
        <w:tc>
          <w:tcPr>
            <w:tcW w:w="1122" w:type="dxa"/>
            <w:vAlign w:val="bottom"/>
          </w:tcPr>
          <w:p w14:paraId="2F5A4E32" w14:textId="4DD4365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6.0</w:t>
            </w:r>
          </w:p>
        </w:tc>
        <w:tc>
          <w:tcPr>
            <w:tcW w:w="1122" w:type="dxa"/>
            <w:vAlign w:val="bottom"/>
          </w:tcPr>
          <w:p w14:paraId="3676920E" w14:textId="4125C17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16.9</w:t>
            </w:r>
          </w:p>
        </w:tc>
        <w:tc>
          <w:tcPr>
            <w:tcW w:w="1123" w:type="dxa"/>
            <w:vAlign w:val="bottom"/>
          </w:tcPr>
          <w:p w14:paraId="7DCDFE45" w14:textId="74C7013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40.7</w:t>
            </w:r>
          </w:p>
        </w:tc>
      </w:tr>
      <w:tr w:rsidR="00B1164B" w:rsidRPr="00796D2F" w14:paraId="568C2106" w14:textId="77777777" w:rsidTr="00115024">
        <w:tc>
          <w:tcPr>
            <w:tcW w:w="2518" w:type="dxa"/>
            <w:vAlign w:val="bottom"/>
          </w:tcPr>
          <w:p w14:paraId="47118DFD" w14:textId="631EFA62"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Unemployed 12 to less than 24 months</w:t>
            </w:r>
          </w:p>
        </w:tc>
        <w:tc>
          <w:tcPr>
            <w:tcW w:w="1169" w:type="dxa"/>
            <w:vAlign w:val="bottom"/>
          </w:tcPr>
          <w:p w14:paraId="0780F7E2" w14:textId="102B273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5.5</w:t>
            </w:r>
          </w:p>
        </w:tc>
        <w:tc>
          <w:tcPr>
            <w:tcW w:w="1169" w:type="dxa"/>
            <w:vAlign w:val="bottom"/>
          </w:tcPr>
          <w:p w14:paraId="79B24BD3" w14:textId="3748C25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19.8</w:t>
            </w:r>
          </w:p>
        </w:tc>
        <w:tc>
          <w:tcPr>
            <w:tcW w:w="1170" w:type="dxa"/>
            <w:vAlign w:val="bottom"/>
          </w:tcPr>
          <w:p w14:paraId="4813DCBB" w14:textId="3B26FA0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25.3</w:t>
            </w:r>
          </w:p>
        </w:tc>
        <w:tc>
          <w:tcPr>
            <w:tcW w:w="1312" w:type="dxa"/>
            <w:vAlign w:val="bottom"/>
          </w:tcPr>
          <w:p w14:paraId="3D07CE2C" w14:textId="61277E4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66.9</w:t>
            </w:r>
          </w:p>
        </w:tc>
        <w:tc>
          <w:tcPr>
            <w:tcW w:w="1122" w:type="dxa"/>
            <w:vAlign w:val="bottom"/>
          </w:tcPr>
          <w:p w14:paraId="6F7D3876" w14:textId="5EF909E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7.9</w:t>
            </w:r>
          </w:p>
        </w:tc>
        <w:tc>
          <w:tcPr>
            <w:tcW w:w="1122" w:type="dxa"/>
            <w:vAlign w:val="bottom"/>
          </w:tcPr>
          <w:p w14:paraId="31EBF5D6" w14:textId="306F346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24.2</w:t>
            </w:r>
          </w:p>
        </w:tc>
        <w:tc>
          <w:tcPr>
            <w:tcW w:w="1123" w:type="dxa"/>
            <w:vAlign w:val="bottom"/>
          </w:tcPr>
          <w:p w14:paraId="4442ED08" w14:textId="1038391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46.1</w:t>
            </w:r>
          </w:p>
        </w:tc>
      </w:tr>
      <w:tr w:rsidR="00B1164B" w:rsidRPr="00796D2F" w14:paraId="3C361F58" w14:textId="77777777" w:rsidTr="00115024">
        <w:tc>
          <w:tcPr>
            <w:tcW w:w="2518" w:type="dxa"/>
            <w:vAlign w:val="bottom"/>
          </w:tcPr>
          <w:p w14:paraId="58DBCA34" w14:textId="464630A7"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Unemployed 24 to less than 36 months</w:t>
            </w:r>
          </w:p>
        </w:tc>
        <w:tc>
          <w:tcPr>
            <w:tcW w:w="1169" w:type="dxa"/>
            <w:vAlign w:val="bottom"/>
          </w:tcPr>
          <w:p w14:paraId="02E923BB" w14:textId="7F4AEB6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450C738E" w14:textId="1F4A99D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09B9F864" w14:textId="20E0FCC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17.7</w:t>
            </w:r>
          </w:p>
        </w:tc>
        <w:tc>
          <w:tcPr>
            <w:tcW w:w="1312" w:type="dxa"/>
            <w:vAlign w:val="bottom"/>
          </w:tcPr>
          <w:p w14:paraId="3E7ACABA" w14:textId="640AC98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69.5</w:t>
            </w:r>
          </w:p>
        </w:tc>
        <w:tc>
          <w:tcPr>
            <w:tcW w:w="1122" w:type="dxa"/>
            <w:vAlign w:val="bottom"/>
          </w:tcPr>
          <w:p w14:paraId="07C01678" w14:textId="6AE7F6E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12.8</w:t>
            </w:r>
          </w:p>
        </w:tc>
        <w:tc>
          <w:tcPr>
            <w:tcW w:w="1122" w:type="dxa"/>
            <w:vAlign w:val="bottom"/>
          </w:tcPr>
          <w:p w14:paraId="6F2AA559" w14:textId="2AA90FE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20.5</w:t>
            </w:r>
          </w:p>
        </w:tc>
        <w:tc>
          <w:tcPr>
            <w:tcW w:w="1123" w:type="dxa"/>
            <w:vAlign w:val="bottom"/>
          </w:tcPr>
          <w:p w14:paraId="52164A88" w14:textId="7982602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35.6</w:t>
            </w:r>
          </w:p>
        </w:tc>
      </w:tr>
      <w:tr w:rsidR="00B1164B" w:rsidRPr="00796D2F" w14:paraId="60800227" w14:textId="77777777" w:rsidTr="00115024">
        <w:tc>
          <w:tcPr>
            <w:tcW w:w="2518" w:type="dxa"/>
            <w:vAlign w:val="bottom"/>
          </w:tcPr>
          <w:p w14:paraId="035D47F1" w14:textId="47848658"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Unemployed 36 or more months</w:t>
            </w:r>
          </w:p>
        </w:tc>
        <w:tc>
          <w:tcPr>
            <w:tcW w:w="1169" w:type="dxa"/>
            <w:vAlign w:val="bottom"/>
          </w:tcPr>
          <w:p w14:paraId="2C9D9B47" w14:textId="2195400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355ACB82" w14:textId="669A50D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773E1676" w14:textId="351B5C8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14.8</w:t>
            </w:r>
          </w:p>
        </w:tc>
        <w:tc>
          <w:tcPr>
            <w:tcW w:w="1312" w:type="dxa"/>
            <w:vAlign w:val="bottom"/>
          </w:tcPr>
          <w:p w14:paraId="23F09DB6" w14:textId="52B2ABB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72.4</w:t>
            </w:r>
          </w:p>
        </w:tc>
        <w:tc>
          <w:tcPr>
            <w:tcW w:w="1122" w:type="dxa"/>
            <w:vAlign w:val="bottom"/>
          </w:tcPr>
          <w:p w14:paraId="60DF17DF" w14:textId="4916C4C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12.9</w:t>
            </w:r>
          </w:p>
        </w:tc>
        <w:tc>
          <w:tcPr>
            <w:tcW w:w="1122" w:type="dxa"/>
            <w:vAlign w:val="bottom"/>
          </w:tcPr>
          <w:p w14:paraId="69A3AE29" w14:textId="2CCDC0E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16.8</w:t>
            </w:r>
          </w:p>
        </w:tc>
        <w:tc>
          <w:tcPr>
            <w:tcW w:w="1123" w:type="dxa"/>
            <w:vAlign w:val="bottom"/>
          </w:tcPr>
          <w:p w14:paraId="475D472A" w14:textId="49722D8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30.0</w:t>
            </w:r>
          </w:p>
        </w:tc>
      </w:tr>
      <w:tr w:rsidR="00B1164B" w:rsidRPr="00796D2F" w14:paraId="424A35FA" w14:textId="77777777" w:rsidTr="00115024">
        <w:tc>
          <w:tcPr>
            <w:tcW w:w="2518" w:type="dxa"/>
            <w:vAlign w:val="bottom"/>
          </w:tcPr>
          <w:p w14:paraId="29DF8197" w14:textId="2C10AC63"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Less than Year 10 educated</w:t>
            </w:r>
          </w:p>
        </w:tc>
        <w:tc>
          <w:tcPr>
            <w:tcW w:w="1169" w:type="dxa"/>
            <w:vAlign w:val="bottom"/>
          </w:tcPr>
          <w:p w14:paraId="7E7B3526" w14:textId="0D0B9E8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57B2F4F4" w14:textId="01438D5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076C221D" w14:textId="504212D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18.7</w:t>
            </w:r>
          </w:p>
        </w:tc>
        <w:tc>
          <w:tcPr>
            <w:tcW w:w="1312" w:type="dxa"/>
            <w:vAlign w:val="bottom"/>
          </w:tcPr>
          <w:p w14:paraId="5A657479" w14:textId="036A8DA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70.1</w:t>
            </w:r>
          </w:p>
        </w:tc>
        <w:tc>
          <w:tcPr>
            <w:tcW w:w="1122" w:type="dxa"/>
            <w:vAlign w:val="bottom"/>
          </w:tcPr>
          <w:p w14:paraId="013219CE" w14:textId="4ABB170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11.2</w:t>
            </w:r>
          </w:p>
        </w:tc>
        <w:tc>
          <w:tcPr>
            <w:tcW w:w="1122" w:type="dxa"/>
            <w:vAlign w:val="bottom"/>
          </w:tcPr>
          <w:p w14:paraId="7A14B120" w14:textId="16D5DA8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14.9</w:t>
            </w:r>
          </w:p>
        </w:tc>
        <w:tc>
          <w:tcPr>
            <w:tcW w:w="1123" w:type="dxa"/>
            <w:vAlign w:val="bottom"/>
          </w:tcPr>
          <w:p w14:paraId="06DC08CC" w14:textId="7CE7526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32.5</w:t>
            </w:r>
          </w:p>
        </w:tc>
      </w:tr>
      <w:tr w:rsidR="00B1164B" w:rsidRPr="00796D2F" w14:paraId="41CC65ED" w14:textId="77777777" w:rsidTr="00115024">
        <w:tc>
          <w:tcPr>
            <w:tcW w:w="2518" w:type="dxa"/>
            <w:vAlign w:val="bottom"/>
          </w:tcPr>
          <w:p w14:paraId="340596AE" w14:textId="6662E8C0"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Year 10 or 11 educated</w:t>
            </w:r>
          </w:p>
        </w:tc>
        <w:tc>
          <w:tcPr>
            <w:tcW w:w="1169" w:type="dxa"/>
            <w:vAlign w:val="bottom"/>
          </w:tcPr>
          <w:p w14:paraId="55726967" w14:textId="368EFE5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6.5</w:t>
            </w:r>
          </w:p>
        </w:tc>
        <w:tc>
          <w:tcPr>
            <w:tcW w:w="1169" w:type="dxa"/>
            <w:vAlign w:val="bottom"/>
          </w:tcPr>
          <w:p w14:paraId="2142663E" w14:textId="111749C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13.5</w:t>
            </w:r>
          </w:p>
        </w:tc>
        <w:tc>
          <w:tcPr>
            <w:tcW w:w="1170" w:type="dxa"/>
            <w:vAlign w:val="bottom"/>
          </w:tcPr>
          <w:p w14:paraId="0B59197D" w14:textId="02A6E22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20.0</w:t>
            </w:r>
          </w:p>
        </w:tc>
        <w:tc>
          <w:tcPr>
            <w:tcW w:w="1312" w:type="dxa"/>
            <w:vAlign w:val="bottom"/>
          </w:tcPr>
          <w:p w14:paraId="74339664" w14:textId="434FF9D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68.4</w:t>
            </w:r>
          </w:p>
        </w:tc>
        <w:tc>
          <w:tcPr>
            <w:tcW w:w="1122" w:type="dxa"/>
            <w:vAlign w:val="bottom"/>
          </w:tcPr>
          <w:p w14:paraId="7A1D6D31" w14:textId="5A0E5D0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11.6</w:t>
            </w:r>
          </w:p>
        </w:tc>
        <w:tc>
          <w:tcPr>
            <w:tcW w:w="1122" w:type="dxa"/>
            <w:vAlign w:val="bottom"/>
          </w:tcPr>
          <w:p w14:paraId="55F2DC2C" w14:textId="4ED84AC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12.9</w:t>
            </w:r>
          </w:p>
        </w:tc>
        <w:tc>
          <w:tcPr>
            <w:tcW w:w="1123" w:type="dxa"/>
            <w:vAlign w:val="bottom"/>
          </w:tcPr>
          <w:p w14:paraId="60F56910" w14:textId="74EE3CE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32.1</w:t>
            </w:r>
          </w:p>
        </w:tc>
      </w:tr>
      <w:tr w:rsidR="00B1164B" w:rsidRPr="00796D2F" w14:paraId="0D6C0284" w14:textId="77777777" w:rsidTr="00115024">
        <w:tc>
          <w:tcPr>
            <w:tcW w:w="2518" w:type="dxa"/>
            <w:vAlign w:val="bottom"/>
          </w:tcPr>
          <w:p w14:paraId="596F0A24" w14:textId="4C01740C"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Year 12 educated</w:t>
            </w:r>
          </w:p>
        </w:tc>
        <w:tc>
          <w:tcPr>
            <w:tcW w:w="1169" w:type="dxa"/>
            <w:vAlign w:val="bottom"/>
          </w:tcPr>
          <w:p w14:paraId="13E4E724" w14:textId="7F67D8D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6.0</w:t>
            </w:r>
          </w:p>
        </w:tc>
        <w:tc>
          <w:tcPr>
            <w:tcW w:w="1169" w:type="dxa"/>
            <w:vAlign w:val="bottom"/>
          </w:tcPr>
          <w:p w14:paraId="4F83FE4F" w14:textId="6CC7BE2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19.5</w:t>
            </w:r>
          </w:p>
        </w:tc>
        <w:tc>
          <w:tcPr>
            <w:tcW w:w="1170" w:type="dxa"/>
            <w:vAlign w:val="bottom"/>
          </w:tcPr>
          <w:p w14:paraId="15BFF950" w14:textId="66953E2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25.5</w:t>
            </w:r>
          </w:p>
        </w:tc>
        <w:tc>
          <w:tcPr>
            <w:tcW w:w="1312" w:type="dxa"/>
            <w:vAlign w:val="bottom"/>
          </w:tcPr>
          <w:p w14:paraId="00CC3906" w14:textId="5EA3224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68.8</w:t>
            </w:r>
          </w:p>
        </w:tc>
        <w:tc>
          <w:tcPr>
            <w:tcW w:w="1122" w:type="dxa"/>
            <w:vAlign w:val="bottom"/>
          </w:tcPr>
          <w:p w14:paraId="35B44F2E" w14:textId="25CB63B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5.7</w:t>
            </w:r>
          </w:p>
        </w:tc>
        <w:tc>
          <w:tcPr>
            <w:tcW w:w="1122" w:type="dxa"/>
            <w:vAlign w:val="bottom"/>
          </w:tcPr>
          <w:p w14:paraId="614E73CC" w14:textId="4567EE1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22.4</w:t>
            </w:r>
          </w:p>
        </w:tc>
        <w:tc>
          <w:tcPr>
            <w:tcW w:w="1123" w:type="dxa"/>
            <w:vAlign w:val="bottom"/>
          </w:tcPr>
          <w:p w14:paraId="19BD477B" w14:textId="7E5C793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43.4</w:t>
            </w:r>
          </w:p>
        </w:tc>
      </w:tr>
      <w:tr w:rsidR="00B1164B" w:rsidRPr="00796D2F" w14:paraId="70236D76" w14:textId="77777777" w:rsidTr="00115024">
        <w:tc>
          <w:tcPr>
            <w:tcW w:w="2518" w:type="dxa"/>
            <w:vAlign w:val="bottom"/>
          </w:tcPr>
          <w:p w14:paraId="03A94AB6" w14:textId="68EA31CD"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University educated</w:t>
            </w:r>
          </w:p>
        </w:tc>
        <w:tc>
          <w:tcPr>
            <w:tcW w:w="1169" w:type="dxa"/>
            <w:vAlign w:val="bottom"/>
          </w:tcPr>
          <w:p w14:paraId="10A3E9E8" w14:textId="4FC0903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9.9</w:t>
            </w:r>
          </w:p>
        </w:tc>
        <w:tc>
          <w:tcPr>
            <w:tcW w:w="1169" w:type="dxa"/>
            <w:vAlign w:val="bottom"/>
          </w:tcPr>
          <w:p w14:paraId="7B512F30" w14:textId="4B33DB4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22.6</w:t>
            </w:r>
          </w:p>
        </w:tc>
        <w:tc>
          <w:tcPr>
            <w:tcW w:w="1170" w:type="dxa"/>
            <w:vAlign w:val="bottom"/>
          </w:tcPr>
          <w:p w14:paraId="748C3055" w14:textId="46D2F8C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32.5</w:t>
            </w:r>
          </w:p>
        </w:tc>
        <w:tc>
          <w:tcPr>
            <w:tcW w:w="1312" w:type="dxa"/>
            <w:vAlign w:val="bottom"/>
          </w:tcPr>
          <w:p w14:paraId="41271C4C" w14:textId="23587C0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62.2</w:t>
            </w:r>
          </w:p>
        </w:tc>
        <w:tc>
          <w:tcPr>
            <w:tcW w:w="1122" w:type="dxa"/>
            <w:vAlign w:val="bottom"/>
          </w:tcPr>
          <w:p w14:paraId="14756D59" w14:textId="739F666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5.3</w:t>
            </w:r>
          </w:p>
        </w:tc>
        <w:tc>
          <w:tcPr>
            <w:tcW w:w="1122" w:type="dxa"/>
            <w:vAlign w:val="bottom"/>
          </w:tcPr>
          <w:p w14:paraId="77F0ABB9" w14:textId="34AE931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20.4</w:t>
            </w:r>
          </w:p>
        </w:tc>
        <w:tc>
          <w:tcPr>
            <w:tcW w:w="1123" w:type="dxa"/>
            <w:vAlign w:val="bottom"/>
          </w:tcPr>
          <w:p w14:paraId="66F8C17B" w14:textId="2A164DF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47.4</w:t>
            </w:r>
          </w:p>
        </w:tc>
      </w:tr>
      <w:tr w:rsidR="00B1164B" w:rsidRPr="00796D2F" w14:paraId="5E33C8B0" w14:textId="77777777" w:rsidTr="00115024">
        <w:tc>
          <w:tcPr>
            <w:tcW w:w="2518" w:type="dxa"/>
            <w:vAlign w:val="bottom"/>
          </w:tcPr>
          <w:p w14:paraId="1A2B49A5" w14:textId="2A1CABEB"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Vocational educated</w:t>
            </w:r>
          </w:p>
        </w:tc>
        <w:tc>
          <w:tcPr>
            <w:tcW w:w="1169" w:type="dxa"/>
            <w:vAlign w:val="bottom"/>
          </w:tcPr>
          <w:p w14:paraId="09B50980" w14:textId="300BA1A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6.8</w:t>
            </w:r>
          </w:p>
        </w:tc>
        <w:tc>
          <w:tcPr>
            <w:tcW w:w="1169" w:type="dxa"/>
            <w:vAlign w:val="bottom"/>
          </w:tcPr>
          <w:p w14:paraId="013A1CB7" w14:textId="6F1C338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20.1</w:t>
            </w:r>
          </w:p>
        </w:tc>
        <w:tc>
          <w:tcPr>
            <w:tcW w:w="1170" w:type="dxa"/>
            <w:vAlign w:val="bottom"/>
          </w:tcPr>
          <w:p w14:paraId="2D6C4836" w14:textId="5C29418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26.9</w:t>
            </w:r>
          </w:p>
        </w:tc>
        <w:tc>
          <w:tcPr>
            <w:tcW w:w="1312" w:type="dxa"/>
            <w:vAlign w:val="bottom"/>
          </w:tcPr>
          <w:p w14:paraId="2E1B0E25" w14:textId="1C447AD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66.8</w:t>
            </w:r>
          </w:p>
        </w:tc>
        <w:tc>
          <w:tcPr>
            <w:tcW w:w="1122" w:type="dxa"/>
            <w:vAlign w:val="bottom"/>
          </w:tcPr>
          <w:p w14:paraId="5EFA6E34" w14:textId="5C6858D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6.3</w:t>
            </w:r>
          </w:p>
        </w:tc>
        <w:tc>
          <w:tcPr>
            <w:tcW w:w="1122" w:type="dxa"/>
            <w:vAlign w:val="bottom"/>
          </w:tcPr>
          <w:p w14:paraId="4862B165" w14:textId="0DE6DCE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18.2</w:t>
            </w:r>
          </w:p>
        </w:tc>
        <w:tc>
          <w:tcPr>
            <w:tcW w:w="1123" w:type="dxa"/>
            <w:vAlign w:val="bottom"/>
          </w:tcPr>
          <w:p w14:paraId="0D3C5273" w14:textId="59BFB5F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41.3</w:t>
            </w:r>
          </w:p>
        </w:tc>
      </w:tr>
      <w:tr w:rsidR="00B1164B" w:rsidRPr="00796D2F" w14:paraId="246BA297" w14:textId="77777777" w:rsidTr="00115024">
        <w:tc>
          <w:tcPr>
            <w:tcW w:w="2518" w:type="dxa"/>
            <w:vAlign w:val="bottom"/>
          </w:tcPr>
          <w:p w14:paraId="03A6E9A6" w14:textId="2928FBF5"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Males</w:t>
            </w:r>
          </w:p>
        </w:tc>
        <w:tc>
          <w:tcPr>
            <w:tcW w:w="1169" w:type="dxa"/>
            <w:vAlign w:val="bottom"/>
          </w:tcPr>
          <w:p w14:paraId="355E3363" w14:textId="7F50D39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9.0</w:t>
            </w:r>
          </w:p>
        </w:tc>
        <w:tc>
          <w:tcPr>
            <w:tcW w:w="1169" w:type="dxa"/>
            <w:vAlign w:val="bottom"/>
          </w:tcPr>
          <w:p w14:paraId="79E62BA3" w14:textId="7439D98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14.2</w:t>
            </w:r>
          </w:p>
        </w:tc>
        <w:tc>
          <w:tcPr>
            <w:tcW w:w="1170" w:type="dxa"/>
            <w:vAlign w:val="bottom"/>
          </w:tcPr>
          <w:p w14:paraId="0E2501C8" w14:textId="534EB17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23.2</w:t>
            </w:r>
          </w:p>
        </w:tc>
        <w:tc>
          <w:tcPr>
            <w:tcW w:w="1312" w:type="dxa"/>
            <w:vAlign w:val="bottom"/>
          </w:tcPr>
          <w:p w14:paraId="3CC208FC" w14:textId="22A2839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71.7</w:t>
            </w:r>
          </w:p>
        </w:tc>
        <w:tc>
          <w:tcPr>
            <w:tcW w:w="1122" w:type="dxa"/>
            <w:vAlign w:val="bottom"/>
          </w:tcPr>
          <w:p w14:paraId="7ADF6F47" w14:textId="79CE76A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5.1</w:t>
            </w:r>
          </w:p>
        </w:tc>
        <w:tc>
          <w:tcPr>
            <w:tcW w:w="1122" w:type="dxa"/>
            <w:vAlign w:val="bottom"/>
          </w:tcPr>
          <w:p w14:paraId="68BCFEC9" w14:textId="265771E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14.7</w:t>
            </w:r>
          </w:p>
        </w:tc>
        <w:tc>
          <w:tcPr>
            <w:tcW w:w="1123" w:type="dxa"/>
            <w:vAlign w:val="bottom"/>
          </w:tcPr>
          <w:p w14:paraId="358758EF" w14:textId="149C0C8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35.6</w:t>
            </w:r>
          </w:p>
        </w:tc>
      </w:tr>
      <w:tr w:rsidR="00B1164B" w:rsidRPr="00796D2F" w14:paraId="1233E536" w14:textId="77777777" w:rsidTr="00115024">
        <w:tc>
          <w:tcPr>
            <w:tcW w:w="2518" w:type="dxa"/>
            <w:vAlign w:val="bottom"/>
          </w:tcPr>
          <w:p w14:paraId="5049458F" w14:textId="7B9C0D0F"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Females</w:t>
            </w:r>
          </w:p>
        </w:tc>
        <w:tc>
          <w:tcPr>
            <w:tcW w:w="1169" w:type="dxa"/>
            <w:vAlign w:val="bottom"/>
          </w:tcPr>
          <w:p w14:paraId="25FE5C76" w14:textId="1A4D951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4.7</w:t>
            </w:r>
          </w:p>
        </w:tc>
        <w:tc>
          <w:tcPr>
            <w:tcW w:w="1169" w:type="dxa"/>
            <w:vAlign w:val="bottom"/>
          </w:tcPr>
          <w:p w14:paraId="2A2DE8B8" w14:textId="784659E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25.4</w:t>
            </w:r>
          </w:p>
        </w:tc>
        <w:tc>
          <w:tcPr>
            <w:tcW w:w="1170" w:type="dxa"/>
            <w:vAlign w:val="bottom"/>
          </w:tcPr>
          <w:p w14:paraId="3E45AA1E" w14:textId="3BBB272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30.1</w:t>
            </w:r>
          </w:p>
        </w:tc>
        <w:tc>
          <w:tcPr>
            <w:tcW w:w="1312" w:type="dxa"/>
            <w:vAlign w:val="bottom"/>
          </w:tcPr>
          <w:p w14:paraId="119C217C" w14:textId="0C07A35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59.1</w:t>
            </w:r>
          </w:p>
        </w:tc>
        <w:tc>
          <w:tcPr>
            <w:tcW w:w="1122" w:type="dxa"/>
            <w:vAlign w:val="bottom"/>
          </w:tcPr>
          <w:p w14:paraId="2DBD4AB2" w14:textId="7186C39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10.9</w:t>
            </w:r>
          </w:p>
        </w:tc>
        <w:tc>
          <w:tcPr>
            <w:tcW w:w="1122" w:type="dxa"/>
            <w:vAlign w:val="bottom"/>
          </w:tcPr>
          <w:p w14:paraId="51E74E6D" w14:textId="5EE346D0"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23.6</w:t>
            </w:r>
          </w:p>
        </w:tc>
        <w:tc>
          <w:tcPr>
            <w:tcW w:w="1123" w:type="dxa"/>
            <w:vAlign w:val="bottom"/>
          </w:tcPr>
          <w:p w14:paraId="31B89B8B" w14:textId="09C1138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48.3</w:t>
            </w:r>
          </w:p>
        </w:tc>
      </w:tr>
      <w:tr w:rsidR="00B1164B" w:rsidRPr="00796D2F" w14:paraId="2C14D0F6" w14:textId="77777777" w:rsidTr="00115024">
        <w:tc>
          <w:tcPr>
            <w:tcW w:w="2518" w:type="dxa"/>
            <w:vAlign w:val="bottom"/>
          </w:tcPr>
          <w:p w14:paraId="6BED078E" w14:textId="5E9E7D46"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People with Disability</w:t>
            </w:r>
          </w:p>
        </w:tc>
        <w:tc>
          <w:tcPr>
            <w:tcW w:w="1169" w:type="dxa"/>
            <w:vAlign w:val="bottom"/>
          </w:tcPr>
          <w:p w14:paraId="7F47C29A" w14:textId="3F42C4D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5.1</w:t>
            </w:r>
          </w:p>
        </w:tc>
        <w:tc>
          <w:tcPr>
            <w:tcW w:w="1169" w:type="dxa"/>
            <w:vAlign w:val="bottom"/>
          </w:tcPr>
          <w:p w14:paraId="7F017D0F" w14:textId="6EABFD7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15.9</w:t>
            </w:r>
          </w:p>
        </w:tc>
        <w:tc>
          <w:tcPr>
            <w:tcW w:w="1170" w:type="dxa"/>
            <w:vAlign w:val="bottom"/>
          </w:tcPr>
          <w:p w14:paraId="7727B709" w14:textId="4175B49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21.0</w:t>
            </w:r>
          </w:p>
        </w:tc>
        <w:tc>
          <w:tcPr>
            <w:tcW w:w="1312" w:type="dxa"/>
            <w:vAlign w:val="bottom"/>
          </w:tcPr>
          <w:p w14:paraId="49A5C795" w14:textId="3B3F8FA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68.4</w:t>
            </w:r>
          </w:p>
        </w:tc>
        <w:tc>
          <w:tcPr>
            <w:tcW w:w="1122" w:type="dxa"/>
            <w:vAlign w:val="bottom"/>
          </w:tcPr>
          <w:p w14:paraId="77E68DF2" w14:textId="39C811F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10.6</w:t>
            </w:r>
          </w:p>
        </w:tc>
        <w:tc>
          <w:tcPr>
            <w:tcW w:w="1122" w:type="dxa"/>
            <w:vAlign w:val="bottom"/>
          </w:tcPr>
          <w:p w14:paraId="62E06F8D" w14:textId="1B5BA02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17.1</w:t>
            </w:r>
          </w:p>
        </w:tc>
        <w:tc>
          <w:tcPr>
            <w:tcW w:w="1123" w:type="dxa"/>
            <w:vAlign w:val="bottom"/>
          </w:tcPr>
          <w:p w14:paraId="57247121" w14:textId="610B27F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35.1</w:t>
            </w:r>
          </w:p>
        </w:tc>
      </w:tr>
      <w:tr w:rsidR="00B1164B" w:rsidRPr="00796D2F" w14:paraId="03FF366D" w14:textId="77777777" w:rsidTr="00115024">
        <w:tc>
          <w:tcPr>
            <w:tcW w:w="2518" w:type="dxa"/>
            <w:vAlign w:val="bottom"/>
          </w:tcPr>
          <w:p w14:paraId="35A13C45" w14:textId="2CEB8FA3"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Indigenous</w:t>
            </w:r>
          </w:p>
        </w:tc>
        <w:tc>
          <w:tcPr>
            <w:tcW w:w="1169" w:type="dxa"/>
            <w:vAlign w:val="bottom"/>
          </w:tcPr>
          <w:p w14:paraId="0591E0D0" w14:textId="57DFC6E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486A3273" w14:textId="09AFC64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2D1E4A08" w14:textId="12816EE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20.1</w:t>
            </w:r>
          </w:p>
        </w:tc>
        <w:tc>
          <w:tcPr>
            <w:tcW w:w="1312" w:type="dxa"/>
            <w:vAlign w:val="bottom"/>
          </w:tcPr>
          <w:p w14:paraId="7E0AF017" w14:textId="29A359C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68.6</w:t>
            </w:r>
          </w:p>
        </w:tc>
        <w:tc>
          <w:tcPr>
            <w:tcW w:w="1122" w:type="dxa"/>
            <w:vAlign w:val="bottom"/>
          </w:tcPr>
          <w:p w14:paraId="04A9A4BC" w14:textId="24AE014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11.3</w:t>
            </w:r>
          </w:p>
        </w:tc>
        <w:tc>
          <w:tcPr>
            <w:tcW w:w="1122" w:type="dxa"/>
            <w:vAlign w:val="bottom"/>
          </w:tcPr>
          <w:p w14:paraId="7B2175DE" w14:textId="06CA565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22.4</w:t>
            </w:r>
          </w:p>
        </w:tc>
        <w:tc>
          <w:tcPr>
            <w:tcW w:w="1123" w:type="dxa"/>
            <w:vAlign w:val="bottom"/>
          </w:tcPr>
          <w:p w14:paraId="4DB3C0FB" w14:textId="43948F9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38.8</w:t>
            </w:r>
          </w:p>
        </w:tc>
      </w:tr>
      <w:tr w:rsidR="00B1164B" w:rsidRPr="00796D2F" w14:paraId="7E62FED3" w14:textId="77777777" w:rsidTr="00115024">
        <w:tc>
          <w:tcPr>
            <w:tcW w:w="2518" w:type="dxa"/>
            <w:vAlign w:val="bottom"/>
          </w:tcPr>
          <w:p w14:paraId="70D7B3E2" w14:textId="1FF282E9"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CALD</w:t>
            </w:r>
          </w:p>
        </w:tc>
        <w:tc>
          <w:tcPr>
            <w:tcW w:w="1169" w:type="dxa"/>
            <w:vAlign w:val="bottom"/>
          </w:tcPr>
          <w:p w14:paraId="1E1CDF76" w14:textId="2575C45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6.0</w:t>
            </w:r>
          </w:p>
        </w:tc>
        <w:tc>
          <w:tcPr>
            <w:tcW w:w="1169" w:type="dxa"/>
            <w:vAlign w:val="bottom"/>
          </w:tcPr>
          <w:p w14:paraId="54B57D2B" w14:textId="6484698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16.3</w:t>
            </w:r>
          </w:p>
        </w:tc>
        <w:tc>
          <w:tcPr>
            <w:tcW w:w="1170" w:type="dxa"/>
            <w:vAlign w:val="bottom"/>
          </w:tcPr>
          <w:p w14:paraId="518FC984" w14:textId="4FFA475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22.2</w:t>
            </w:r>
          </w:p>
        </w:tc>
        <w:tc>
          <w:tcPr>
            <w:tcW w:w="1312" w:type="dxa"/>
            <w:vAlign w:val="bottom"/>
          </w:tcPr>
          <w:p w14:paraId="1432A034" w14:textId="687D09C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68.5</w:t>
            </w:r>
          </w:p>
        </w:tc>
        <w:tc>
          <w:tcPr>
            <w:tcW w:w="1122" w:type="dxa"/>
            <w:vAlign w:val="bottom"/>
          </w:tcPr>
          <w:p w14:paraId="753896CC" w14:textId="51529F2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9.2</w:t>
            </w:r>
          </w:p>
        </w:tc>
        <w:tc>
          <w:tcPr>
            <w:tcW w:w="1122" w:type="dxa"/>
            <w:vAlign w:val="bottom"/>
          </w:tcPr>
          <w:p w14:paraId="16FDFAE3" w14:textId="29AF39A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24.5</w:t>
            </w:r>
          </w:p>
        </w:tc>
        <w:tc>
          <w:tcPr>
            <w:tcW w:w="1123" w:type="dxa"/>
            <w:vAlign w:val="bottom"/>
          </w:tcPr>
          <w:p w14:paraId="288E83CC" w14:textId="4C9C671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43.4</w:t>
            </w:r>
          </w:p>
        </w:tc>
      </w:tr>
      <w:tr w:rsidR="00B1164B" w:rsidRPr="00796D2F" w14:paraId="478B51EB" w14:textId="77777777" w:rsidTr="00115024">
        <w:tc>
          <w:tcPr>
            <w:tcW w:w="2518" w:type="dxa"/>
            <w:shd w:val="clear" w:color="auto" w:fill="auto"/>
            <w:vAlign w:val="bottom"/>
          </w:tcPr>
          <w:p w14:paraId="36D6DD10" w14:textId="2E2B0A24"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Sole Parents</w:t>
            </w:r>
          </w:p>
        </w:tc>
        <w:tc>
          <w:tcPr>
            <w:tcW w:w="1169" w:type="dxa"/>
            <w:shd w:val="clear" w:color="auto" w:fill="auto"/>
            <w:vAlign w:val="bottom"/>
          </w:tcPr>
          <w:p w14:paraId="6BEB84C1" w14:textId="6E2F532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shd w:val="clear" w:color="auto" w:fill="auto"/>
            <w:vAlign w:val="bottom"/>
          </w:tcPr>
          <w:p w14:paraId="4550C711" w14:textId="23C7E85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shd w:val="clear" w:color="auto" w:fill="auto"/>
            <w:vAlign w:val="bottom"/>
          </w:tcPr>
          <w:p w14:paraId="46F1A0D5" w14:textId="72518CB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32.2</w:t>
            </w:r>
          </w:p>
        </w:tc>
        <w:tc>
          <w:tcPr>
            <w:tcW w:w="1312" w:type="dxa"/>
            <w:shd w:val="clear" w:color="auto" w:fill="auto"/>
            <w:vAlign w:val="bottom"/>
          </w:tcPr>
          <w:p w14:paraId="3EB3D40F" w14:textId="5141628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55.5</w:t>
            </w:r>
          </w:p>
        </w:tc>
        <w:tc>
          <w:tcPr>
            <w:tcW w:w="1122" w:type="dxa"/>
            <w:shd w:val="clear" w:color="auto" w:fill="auto"/>
            <w:vAlign w:val="bottom"/>
          </w:tcPr>
          <w:p w14:paraId="13DB24A2" w14:textId="382A29F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12.3</w:t>
            </w:r>
          </w:p>
        </w:tc>
        <w:tc>
          <w:tcPr>
            <w:tcW w:w="1122" w:type="dxa"/>
            <w:shd w:val="clear" w:color="auto" w:fill="auto"/>
            <w:vAlign w:val="bottom"/>
          </w:tcPr>
          <w:p w14:paraId="591924E1" w14:textId="4EECCFF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25.1</w:t>
            </w:r>
          </w:p>
        </w:tc>
        <w:tc>
          <w:tcPr>
            <w:tcW w:w="1123" w:type="dxa"/>
            <w:shd w:val="clear" w:color="auto" w:fill="auto"/>
            <w:vAlign w:val="bottom"/>
          </w:tcPr>
          <w:p w14:paraId="34A8B743" w14:textId="488C590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50.5</w:t>
            </w:r>
          </w:p>
        </w:tc>
      </w:tr>
      <w:tr w:rsidR="00B1164B" w:rsidRPr="00796D2F" w14:paraId="57726CBA" w14:textId="77777777" w:rsidTr="00115024">
        <w:tc>
          <w:tcPr>
            <w:tcW w:w="2518" w:type="dxa"/>
            <w:vAlign w:val="bottom"/>
          </w:tcPr>
          <w:p w14:paraId="46D27046" w14:textId="362F0EE4"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Newstart Allowance recipients</w:t>
            </w:r>
          </w:p>
        </w:tc>
        <w:tc>
          <w:tcPr>
            <w:tcW w:w="1169" w:type="dxa"/>
            <w:vAlign w:val="bottom"/>
          </w:tcPr>
          <w:p w14:paraId="122A0759" w14:textId="79303BE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7.1</w:t>
            </w:r>
          </w:p>
        </w:tc>
        <w:tc>
          <w:tcPr>
            <w:tcW w:w="1169" w:type="dxa"/>
            <w:vAlign w:val="bottom"/>
          </w:tcPr>
          <w:p w14:paraId="7168939B" w14:textId="5DC4C25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19.0</w:t>
            </w:r>
          </w:p>
        </w:tc>
        <w:tc>
          <w:tcPr>
            <w:tcW w:w="1170" w:type="dxa"/>
            <w:vAlign w:val="bottom"/>
          </w:tcPr>
          <w:p w14:paraId="53F39CF0" w14:textId="6C5DCB0A"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26.1</w:t>
            </w:r>
          </w:p>
        </w:tc>
        <w:tc>
          <w:tcPr>
            <w:tcW w:w="1312" w:type="dxa"/>
            <w:vAlign w:val="bottom"/>
          </w:tcPr>
          <w:p w14:paraId="43D8984D" w14:textId="5EA656B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67.0</w:t>
            </w:r>
          </w:p>
        </w:tc>
        <w:tc>
          <w:tcPr>
            <w:tcW w:w="1122" w:type="dxa"/>
            <w:vAlign w:val="bottom"/>
          </w:tcPr>
          <w:p w14:paraId="67579823" w14:textId="584260E5"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6.9</w:t>
            </w:r>
          </w:p>
        </w:tc>
        <w:tc>
          <w:tcPr>
            <w:tcW w:w="1122" w:type="dxa"/>
            <w:vAlign w:val="bottom"/>
          </w:tcPr>
          <w:p w14:paraId="26747293" w14:textId="69115DC2"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17.4</w:t>
            </w:r>
          </w:p>
        </w:tc>
        <w:tc>
          <w:tcPr>
            <w:tcW w:w="1123" w:type="dxa"/>
            <w:vAlign w:val="bottom"/>
          </w:tcPr>
          <w:p w14:paraId="5C5C2E8B" w14:textId="6689CBE1"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40.1</w:t>
            </w:r>
          </w:p>
        </w:tc>
      </w:tr>
      <w:tr w:rsidR="00B1164B" w:rsidRPr="00796D2F" w14:paraId="32E7D7EA" w14:textId="77777777" w:rsidTr="00115024">
        <w:tc>
          <w:tcPr>
            <w:tcW w:w="2518" w:type="dxa"/>
            <w:vAlign w:val="bottom"/>
          </w:tcPr>
          <w:p w14:paraId="5BC1FA6E" w14:textId="008BA5EA"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Youth Allowance (other) recipients</w:t>
            </w:r>
          </w:p>
        </w:tc>
        <w:tc>
          <w:tcPr>
            <w:tcW w:w="1169" w:type="dxa"/>
            <w:vAlign w:val="bottom"/>
          </w:tcPr>
          <w:p w14:paraId="3BB12627" w14:textId="1985CE3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6.3</w:t>
            </w:r>
          </w:p>
        </w:tc>
        <w:tc>
          <w:tcPr>
            <w:tcW w:w="1169" w:type="dxa"/>
            <w:vAlign w:val="bottom"/>
          </w:tcPr>
          <w:p w14:paraId="161177FE" w14:textId="0395F29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15.9</w:t>
            </w:r>
          </w:p>
        </w:tc>
        <w:tc>
          <w:tcPr>
            <w:tcW w:w="1170" w:type="dxa"/>
            <w:vAlign w:val="bottom"/>
          </w:tcPr>
          <w:p w14:paraId="37350C3D" w14:textId="5F0768F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22.1</w:t>
            </w:r>
          </w:p>
        </w:tc>
        <w:tc>
          <w:tcPr>
            <w:tcW w:w="1312" w:type="dxa"/>
            <w:vAlign w:val="bottom"/>
          </w:tcPr>
          <w:p w14:paraId="09234626" w14:textId="1F5C0EC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71.3</w:t>
            </w:r>
          </w:p>
        </w:tc>
        <w:tc>
          <w:tcPr>
            <w:tcW w:w="1122" w:type="dxa"/>
            <w:vAlign w:val="bottom"/>
          </w:tcPr>
          <w:p w14:paraId="2946C5F2" w14:textId="6084D31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6.5</w:t>
            </w:r>
          </w:p>
        </w:tc>
        <w:tc>
          <w:tcPr>
            <w:tcW w:w="1122" w:type="dxa"/>
            <w:vAlign w:val="bottom"/>
          </w:tcPr>
          <w:p w14:paraId="1B2499DA" w14:textId="4F8A1747"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21.3</w:t>
            </w:r>
          </w:p>
        </w:tc>
        <w:tc>
          <w:tcPr>
            <w:tcW w:w="1123" w:type="dxa"/>
            <w:vAlign w:val="bottom"/>
          </w:tcPr>
          <w:p w14:paraId="662EF7DD" w14:textId="0179CFC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39.9</w:t>
            </w:r>
          </w:p>
        </w:tc>
      </w:tr>
      <w:tr w:rsidR="00B1164B" w:rsidRPr="00796D2F" w14:paraId="5F2F3501" w14:textId="77777777" w:rsidTr="00115024">
        <w:tc>
          <w:tcPr>
            <w:tcW w:w="2518" w:type="dxa"/>
            <w:vAlign w:val="bottom"/>
          </w:tcPr>
          <w:p w14:paraId="035304CD" w14:textId="7831CACC"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Parenting Payment recipients</w:t>
            </w:r>
          </w:p>
        </w:tc>
        <w:tc>
          <w:tcPr>
            <w:tcW w:w="1169" w:type="dxa"/>
            <w:vAlign w:val="bottom"/>
          </w:tcPr>
          <w:p w14:paraId="22EBE951" w14:textId="164DA49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4F628EC9" w14:textId="152C7C4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130C9501" w14:textId="06DE192E"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24.5</w:t>
            </w:r>
          </w:p>
        </w:tc>
        <w:tc>
          <w:tcPr>
            <w:tcW w:w="1312" w:type="dxa"/>
            <w:vAlign w:val="bottom"/>
          </w:tcPr>
          <w:p w14:paraId="64BD14FD" w14:textId="5B26384D"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61.5</w:t>
            </w:r>
          </w:p>
        </w:tc>
        <w:tc>
          <w:tcPr>
            <w:tcW w:w="1122" w:type="dxa"/>
            <w:vAlign w:val="bottom"/>
          </w:tcPr>
          <w:p w14:paraId="44DB0EA5" w14:textId="2469D15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14.0</w:t>
            </w:r>
          </w:p>
        </w:tc>
        <w:tc>
          <w:tcPr>
            <w:tcW w:w="1122" w:type="dxa"/>
            <w:vAlign w:val="bottom"/>
          </w:tcPr>
          <w:p w14:paraId="22CD9687" w14:textId="68CE90D6"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23.8</w:t>
            </w:r>
          </w:p>
        </w:tc>
        <w:tc>
          <w:tcPr>
            <w:tcW w:w="1123" w:type="dxa"/>
            <w:vAlign w:val="bottom"/>
          </w:tcPr>
          <w:p w14:paraId="44147091" w14:textId="62EEF11B"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46.2</w:t>
            </w:r>
          </w:p>
        </w:tc>
      </w:tr>
      <w:tr w:rsidR="00B1164B" w:rsidRPr="00796D2F" w14:paraId="3B3915B3" w14:textId="77777777" w:rsidTr="00115024">
        <w:tc>
          <w:tcPr>
            <w:tcW w:w="2518" w:type="dxa"/>
            <w:vAlign w:val="bottom"/>
          </w:tcPr>
          <w:p w14:paraId="31114866" w14:textId="2A4546DA" w:rsidR="00B1164B" w:rsidRPr="002D58F3" w:rsidRDefault="00B1164B" w:rsidP="00D77F14">
            <w:pPr>
              <w:pStyle w:val="TableHeading"/>
              <w:rPr>
                <w:rFonts w:asciiTheme="minorHAnsi" w:hAnsiTheme="minorHAnsi" w:cstheme="minorHAnsi"/>
                <w:sz w:val="20"/>
                <w:szCs w:val="20"/>
              </w:rPr>
            </w:pPr>
            <w:r w:rsidRPr="002D58F3">
              <w:rPr>
                <w:rFonts w:asciiTheme="minorHAnsi" w:hAnsiTheme="minorHAnsi" w:cstheme="minorHAnsi"/>
                <w:sz w:val="20"/>
                <w:szCs w:val="20"/>
              </w:rPr>
              <w:t>Not on income support</w:t>
            </w:r>
          </w:p>
        </w:tc>
        <w:tc>
          <w:tcPr>
            <w:tcW w:w="1169" w:type="dxa"/>
            <w:vAlign w:val="bottom"/>
          </w:tcPr>
          <w:p w14:paraId="7F132D25" w14:textId="58C34579"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69" w:type="dxa"/>
            <w:vAlign w:val="bottom"/>
          </w:tcPr>
          <w:p w14:paraId="1DB7D835" w14:textId="66A5AC1F"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70" w:type="dxa"/>
            <w:vAlign w:val="bottom"/>
          </w:tcPr>
          <w:p w14:paraId="30EE3528" w14:textId="49217A68"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39.9</w:t>
            </w:r>
          </w:p>
        </w:tc>
        <w:tc>
          <w:tcPr>
            <w:tcW w:w="1312" w:type="dxa"/>
            <w:vAlign w:val="bottom"/>
          </w:tcPr>
          <w:p w14:paraId="3D7A1972" w14:textId="537657A4"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22" w:type="dxa"/>
            <w:vAlign w:val="bottom"/>
          </w:tcPr>
          <w:p w14:paraId="102F030F" w14:textId="5883DA7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22" w:type="dxa"/>
            <w:vAlign w:val="bottom"/>
          </w:tcPr>
          <w:p w14:paraId="7695055A" w14:textId="6D9C1C8C"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n.p.</w:t>
            </w:r>
          </w:p>
        </w:tc>
        <w:tc>
          <w:tcPr>
            <w:tcW w:w="1123" w:type="dxa"/>
            <w:vAlign w:val="bottom"/>
          </w:tcPr>
          <w:p w14:paraId="4DFB42A8" w14:textId="312A5923" w:rsidR="00B1164B" w:rsidRPr="00B52CEC" w:rsidRDefault="00B1164B" w:rsidP="00115024">
            <w:pPr>
              <w:pStyle w:val="NormalWeb"/>
              <w:jc w:val="center"/>
              <w:rPr>
                <w:rFonts w:cstheme="minorHAnsi"/>
                <w:sz w:val="20"/>
                <w:szCs w:val="20"/>
              </w:rPr>
            </w:pPr>
            <w:r>
              <w:rPr>
                <w:rFonts w:ascii="Calibri" w:hAnsi="Calibri" w:cs="Calibri"/>
                <w:color w:val="000000"/>
                <w:sz w:val="20"/>
                <w:szCs w:val="20"/>
              </w:rPr>
              <w:t>45.1</w:t>
            </w:r>
          </w:p>
        </w:tc>
      </w:tr>
      <w:tr w:rsidR="00B1164B" w:rsidRPr="00796D2F" w14:paraId="39FD35CD" w14:textId="77777777" w:rsidTr="00115024">
        <w:tc>
          <w:tcPr>
            <w:tcW w:w="2518" w:type="dxa"/>
            <w:vAlign w:val="bottom"/>
          </w:tcPr>
          <w:p w14:paraId="180258BC" w14:textId="7865BD33" w:rsidR="00B1164B" w:rsidRPr="00572DCC" w:rsidRDefault="00B1164B" w:rsidP="00D77F14">
            <w:pPr>
              <w:pStyle w:val="TableHeading"/>
              <w:rPr>
                <w:rFonts w:asciiTheme="minorHAnsi" w:hAnsiTheme="minorHAnsi" w:cstheme="minorHAnsi"/>
                <w:b/>
                <w:sz w:val="20"/>
                <w:szCs w:val="20"/>
              </w:rPr>
            </w:pPr>
            <w:r w:rsidRPr="00572DCC">
              <w:rPr>
                <w:rFonts w:asciiTheme="minorHAnsi" w:hAnsiTheme="minorHAnsi" w:cstheme="minorHAnsi"/>
                <w:b/>
                <w:sz w:val="20"/>
                <w:szCs w:val="20"/>
              </w:rPr>
              <w:t>TOTAL</w:t>
            </w:r>
          </w:p>
        </w:tc>
        <w:tc>
          <w:tcPr>
            <w:tcW w:w="1169" w:type="dxa"/>
            <w:vAlign w:val="bottom"/>
          </w:tcPr>
          <w:p w14:paraId="2D12DC92" w14:textId="625CB33C"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7.2</w:t>
            </w:r>
          </w:p>
        </w:tc>
        <w:tc>
          <w:tcPr>
            <w:tcW w:w="1169" w:type="dxa"/>
            <w:vAlign w:val="bottom"/>
          </w:tcPr>
          <w:p w14:paraId="47A49053" w14:textId="6A1E6BAA"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18.7</w:t>
            </w:r>
          </w:p>
        </w:tc>
        <w:tc>
          <w:tcPr>
            <w:tcW w:w="1170" w:type="dxa"/>
            <w:vAlign w:val="bottom"/>
          </w:tcPr>
          <w:p w14:paraId="0F419E57" w14:textId="4A3F0453"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25.9</w:t>
            </w:r>
          </w:p>
        </w:tc>
        <w:tc>
          <w:tcPr>
            <w:tcW w:w="1312" w:type="dxa"/>
            <w:vAlign w:val="bottom"/>
          </w:tcPr>
          <w:p w14:paraId="63642F71" w14:textId="001CBCAB"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66.7</w:t>
            </w:r>
          </w:p>
        </w:tc>
        <w:tc>
          <w:tcPr>
            <w:tcW w:w="1122" w:type="dxa"/>
            <w:vAlign w:val="bottom"/>
          </w:tcPr>
          <w:p w14:paraId="157CF8F7" w14:textId="380E55A8"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7.4</w:t>
            </w:r>
          </w:p>
        </w:tc>
        <w:tc>
          <w:tcPr>
            <w:tcW w:w="1122" w:type="dxa"/>
            <w:vAlign w:val="bottom"/>
          </w:tcPr>
          <w:p w14:paraId="7667D952" w14:textId="1CE1CA58"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18.3</w:t>
            </w:r>
          </w:p>
        </w:tc>
        <w:tc>
          <w:tcPr>
            <w:tcW w:w="1123" w:type="dxa"/>
            <w:vAlign w:val="bottom"/>
          </w:tcPr>
          <w:p w14:paraId="09090478" w14:textId="6519049D" w:rsidR="00B1164B" w:rsidRPr="00B1164B" w:rsidRDefault="00B1164B" w:rsidP="00115024">
            <w:pPr>
              <w:pStyle w:val="NormalWeb"/>
              <w:jc w:val="center"/>
              <w:rPr>
                <w:rFonts w:cstheme="minorHAnsi"/>
                <w:b/>
                <w:sz w:val="20"/>
                <w:szCs w:val="20"/>
              </w:rPr>
            </w:pPr>
            <w:r w:rsidRPr="00B1164B">
              <w:rPr>
                <w:rFonts w:ascii="Calibri" w:hAnsi="Calibri" w:cs="Calibri"/>
                <w:b/>
                <w:color w:val="000000"/>
                <w:sz w:val="20"/>
                <w:szCs w:val="20"/>
              </w:rPr>
              <w:t>40.6</w:t>
            </w:r>
          </w:p>
        </w:tc>
      </w:tr>
    </w:tbl>
    <w:p w14:paraId="4205DAE1" w14:textId="77777777" w:rsidR="00542C49" w:rsidRPr="00796D2F" w:rsidRDefault="00542C49" w:rsidP="000C31DA">
      <w:pPr>
        <w:pStyle w:val="Footer"/>
      </w:pPr>
      <w:r w:rsidRPr="00796D2F">
        <w:rPr>
          <w:b/>
        </w:rPr>
        <w:t>Not published (n.p.)</w:t>
      </w:r>
      <w:r w:rsidRPr="00796D2F">
        <w:t xml:space="preserve"> indicates that sufficient data were not available to produce a reliable estimate for the particular group of job seekers.</w:t>
      </w:r>
    </w:p>
    <w:p w14:paraId="75AAC8AB" w14:textId="6DA6648C" w:rsidR="00542C49" w:rsidRPr="00796D2F" w:rsidRDefault="00542C49" w:rsidP="000C31DA">
      <w:pPr>
        <w:pStyle w:val="Footer"/>
      </w:pPr>
      <w:r w:rsidRPr="00796D2F">
        <w:t xml:space="preserve">This table refers to outcomes for job seekers who exited Training in Job Search Techniques placements in the 12 months to </w:t>
      </w:r>
      <w:r w:rsidR="00AB6374">
        <w:t>September</w:t>
      </w:r>
      <w:r w:rsidR="006D57C4" w:rsidRPr="00796D2F">
        <w:t xml:space="preserve"> </w:t>
      </w:r>
      <w:r w:rsidR="00562981" w:rsidRPr="00796D2F">
        <w:t>201</w:t>
      </w:r>
      <w:r w:rsidR="00C9100F">
        <w:t>4</w:t>
      </w:r>
      <w:r w:rsidRPr="00796D2F">
        <w:t>, with outcomes measured around three</w:t>
      </w:r>
      <w:r w:rsidRPr="00796D2F" w:rsidDel="00014848">
        <w:t xml:space="preserve"> </w:t>
      </w:r>
      <w:r w:rsidRPr="00796D2F">
        <w:t>months later.</w:t>
      </w:r>
    </w:p>
    <w:p w14:paraId="33E14DA5" w14:textId="77777777" w:rsidR="00542C49" w:rsidRPr="00796D2F" w:rsidRDefault="00542C49" w:rsidP="000C31DA">
      <w:pPr>
        <w:pStyle w:val="Footer"/>
      </w:pPr>
      <w:r w:rsidRPr="00796D2F">
        <w:t xml:space="preserve">The job seeker characteristics refer to the job seekers’ circumstances at the commencement of </w:t>
      </w:r>
      <w:r w:rsidR="00C759CE" w:rsidRPr="00796D2F">
        <w:t>the activity</w:t>
      </w:r>
      <w:r w:rsidRPr="00796D2F">
        <w:t>.</w:t>
      </w:r>
    </w:p>
    <w:p w14:paraId="656C80CA" w14:textId="77777777" w:rsidR="00A12C8E" w:rsidRDefault="00542C49" w:rsidP="000C31DA">
      <w:pPr>
        <w:pStyle w:val="Footer"/>
      </w:pPr>
      <w:r w:rsidRPr="00796D2F">
        <w:t>Outcomes for job seekers on other income support types are not reported separately but included in the overall total.</w:t>
      </w:r>
      <w:r w:rsidR="00A12C8E">
        <w:br w:type="page"/>
      </w:r>
    </w:p>
    <w:p w14:paraId="0E95BB06" w14:textId="0936B7C6" w:rsidR="0062557D" w:rsidRPr="00796D2F" w:rsidRDefault="00CD5CA8" w:rsidP="00C6322B">
      <w:pPr>
        <w:pStyle w:val="Heading2"/>
        <w:jc w:val="center"/>
      </w:pPr>
      <w:bookmarkStart w:id="41" w:name="_Toc411520456"/>
      <w:r>
        <w:lastRenderedPageBreak/>
        <w:t xml:space="preserve">Table 2.10 </w:t>
      </w:r>
      <w:r w:rsidRPr="00B54AA2">
        <w:t>–</w:t>
      </w:r>
      <w:r>
        <w:t xml:space="preserve"> </w:t>
      </w:r>
      <w:r w:rsidR="00C50545">
        <w:t>JSA</w:t>
      </w:r>
      <w:r w:rsidR="001536FA">
        <w:t xml:space="preserve"> </w:t>
      </w:r>
      <w:r w:rsidR="00214664">
        <w:t>Employment Outcomes</w:t>
      </w:r>
      <w:r w:rsidR="00E7270E">
        <w:t xml:space="preserve"> by State/</w:t>
      </w:r>
      <w:r w:rsidR="00E7270E" w:rsidRPr="00796D2F">
        <w:t>Territory</w:t>
      </w:r>
      <w:r w:rsidR="00214664" w:rsidRPr="00796D2F">
        <w:t xml:space="preserve">, </w:t>
      </w:r>
      <w:r w:rsidR="00AB6374">
        <w:t>December</w:t>
      </w:r>
      <w:r w:rsidR="005072E5" w:rsidRPr="00796D2F">
        <w:t xml:space="preserve"> </w:t>
      </w:r>
      <w:r w:rsidR="00214664" w:rsidRPr="00796D2F">
        <w:t>201</w:t>
      </w:r>
      <w:r w:rsidR="00756118">
        <w:t>4</w:t>
      </w:r>
      <w:r w:rsidR="00CF1105">
        <w:rPr>
          <w:rStyle w:val="FootnoteReference"/>
        </w:rPr>
        <w:footnoteReference w:id="6"/>
      </w:r>
      <w:bookmarkEnd w:id="41"/>
    </w:p>
    <w:tbl>
      <w:tblPr>
        <w:tblStyle w:val="TableGrid"/>
        <w:tblW w:w="0" w:type="auto"/>
        <w:tblLook w:val="04A0" w:firstRow="1" w:lastRow="0" w:firstColumn="1" w:lastColumn="0" w:noHBand="0" w:noVBand="1"/>
      </w:tblPr>
      <w:tblGrid>
        <w:gridCol w:w="1784"/>
        <w:gridCol w:w="1784"/>
        <w:gridCol w:w="1784"/>
        <w:gridCol w:w="1784"/>
        <w:gridCol w:w="1784"/>
        <w:gridCol w:w="1785"/>
      </w:tblGrid>
      <w:tr w:rsidR="00214664" w:rsidRPr="00796D2F" w14:paraId="40DCBEC2" w14:textId="77777777" w:rsidTr="00D66BF7">
        <w:trPr>
          <w:tblHeader/>
        </w:trPr>
        <w:tc>
          <w:tcPr>
            <w:tcW w:w="1784" w:type="dxa"/>
            <w:shd w:val="clear" w:color="auto" w:fill="1F497D" w:themeFill="text2"/>
          </w:tcPr>
          <w:p w14:paraId="21348F67" w14:textId="77777777" w:rsidR="00214664" w:rsidRPr="00796D2F" w:rsidRDefault="00214664" w:rsidP="00214664">
            <w:pPr>
              <w:pStyle w:val="TableHeading"/>
              <w:rPr>
                <w:b/>
                <w:color w:val="FFFFFF" w:themeColor="background1"/>
                <w:sz w:val="20"/>
                <w:szCs w:val="20"/>
              </w:rPr>
            </w:pPr>
          </w:p>
        </w:tc>
        <w:tc>
          <w:tcPr>
            <w:tcW w:w="1784" w:type="dxa"/>
            <w:shd w:val="clear" w:color="auto" w:fill="1F497D" w:themeFill="text2"/>
            <w:vAlign w:val="bottom"/>
          </w:tcPr>
          <w:p w14:paraId="786E1B10"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1-4</w:t>
            </w:r>
            <w:r w:rsidRPr="00796D2F">
              <w:rPr>
                <w:b/>
                <w:color w:val="FFFFFF" w:themeColor="background1"/>
                <w:sz w:val="20"/>
                <w:szCs w:val="20"/>
              </w:rPr>
              <w:br/>
              <w:t>(%)</w:t>
            </w:r>
          </w:p>
        </w:tc>
        <w:tc>
          <w:tcPr>
            <w:tcW w:w="1784" w:type="dxa"/>
            <w:shd w:val="clear" w:color="auto" w:fill="1F497D" w:themeFill="text2"/>
            <w:vAlign w:val="bottom"/>
          </w:tcPr>
          <w:p w14:paraId="33111AF1"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1</w:t>
            </w:r>
            <w:r w:rsidRPr="00796D2F">
              <w:rPr>
                <w:b/>
                <w:color w:val="FFFFFF" w:themeColor="background1"/>
                <w:sz w:val="20"/>
                <w:szCs w:val="20"/>
              </w:rPr>
              <w:br/>
              <w:t>(%)</w:t>
            </w:r>
          </w:p>
        </w:tc>
        <w:tc>
          <w:tcPr>
            <w:tcW w:w="1784" w:type="dxa"/>
            <w:shd w:val="clear" w:color="auto" w:fill="1F497D" w:themeFill="text2"/>
            <w:vAlign w:val="bottom"/>
          </w:tcPr>
          <w:p w14:paraId="32435935"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2</w:t>
            </w:r>
            <w:r w:rsidRPr="00796D2F">
              <w:rPr>
                <w:b/>
                <w:color w:val="FFFFFF" w:themeColor="background1"/>
                <w:sz w:val="20"/>
                <w:szCs w:val="20"/>
              </w:rPr>
              <w:br/>
              <w:t>(%)</w:t>
            </w:r>
          </w:p>
        </w:tc>
        <w:tc>
          <w:tcPr>
            <w:tcW w:w="1784" w:type="dxa"/>
            <w:shd w:val="clear" w:color="auto" w:fill="1F497D" w:themeFill="text2"/>
            <w:vAlign w:val="bottom"/>
          </w:tcPr>
          <w:p w14:paraId="5CC20EEF"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3</w:t>
            </w:r>
            <w:r w:rsidRPr="00796D2F">
              <w:rPr>
                <w:b/>
                <w:color w:val="FFFFFF" w:themeColor="background1"/>
                <w:sz w:val="20"/>
                <w:szCs w:val="20"/>
              </w:rPr>
              <w:br/>
              <w:t>(%)</w:t>
            </w:r>
          </w:p>
        </w:tc>
        <w:tc>
          <w:tcPr>
            <w:tcW w:w="1785" w:type="dxa"/>
            <w:shd w:val="clear" w:color="auto" w:fill="1F497D" w:themeFill="text2"/>
            <w:vAlign w:val="bottom"/>
          </w:tcPr>
          <w:p w14:paraId="1BC3C802"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4</w:t>
            </w:r>
            <w:r w:rsidRPr="00796D2F">
              <w:rPr>
                <w:b/>
                <w:color w:val="FFFFFF" w:themeColor="background1"/>
                <w:sz w:val="20"/>
                <w:szCs w:val="20"/>
              </w:rPr>
              <w:br/>
              <w:t>(%)</w:t>
            </w:r>
          </w:p>
        </w:tc>
      </w:tr>
      <w:tr w:rsidR="00115024" w:rsidRPr="00796D2F" w14:paraId="5D2EDA31" w14:textId="77777777" w:rsidTr="00115024">
        <w:tc>
          <w:tcPr>
            <w:tcW w:w="1784" w:type="dxa"/>
            <w:vAlign w:val="bottom"/>
          </w:tcPr>
          <w:p w14:paraId="6F8EDDA2" w14:textId="15CDD83C" w:rsidR="00115024" w:rsidRPr="00A23B8A" w:rsidRDefault="00115024" w:rsidP="00214664">
            <w:pPr>
              <w:pStyle w:val="TableHeading"/>
              <w:rPr>
                <w:sz w:val="20"/>
                <w:szCs w:val="20"/>
              </w:rPr>
            </w:pPr>
            <w:r w:rsidRPr="00A23B8A">
              <w:rPr>
                <w:sz w:val="20"/>
                <w:szCs w:val="20"/>
              </w:rPr>
              <w:t>New South Wales and ACT</w:t>
            </w:r>
          </w:p>
        </w:tc>
        <w:tc>
          <w:tcPr>
            <w:tcW w:w="1784" w:type="dxa"/>
            <w:vAlign w:val="bottom"/>
          </w:tcPr>
          <w:p w14:paraId="56D982CA" w14:textId="03E3E9C8"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41.2</w:t>
            </w:r>
          </w:p>
        </w:tc>
        <w:tc>
          <w:tcPr>
            <w:tcW w:w="1784" w:type="dxa"/>
            <w:vAlign w:val="bottom"/>
          </w:tcPr>
          <w:p w14:paraId="717B71CC" w14:textId="763F8076"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57.0</w:t>
            </w:r>
          </w:p>
        </w:tc>
        <w:tc>
          <w:tcPr>
            <w:tcW w:w="1784" w:type="dxa"/>
            <w:vAlign w:val="bottom"/>
          </w:tcPr>
          <w:p w14:paraId="27C986F6" w14:textId="3B908276"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37.8</w:t>
            </w:r>
          </w:p>
        </w:tc>
        <w:tc>
          <w:tcPr>
            <w:tcW w:w="1784" w:type="dxa"/>
            <w:vAlign w:val="bottom"/>
          </w:tcPr>
          <w:p w14:paraId="794B5BE9" w14:textId="71CDD52E"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32.8</w:t>
            </w:r>
          </w:p>
        </w:tc>
        <w:tc>
          <w:tcPr>
            <w:tcW w:w="1785" w:type="dxa"/>
            <w:vAlign w:val="bottom"/>
          </w:tcPr>
          <w:p w14:paraId="5B1203F6" w14:textId="1E505417"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21.2</w:t>
            </w:r>
          </w:p>
        </w:tc>
      </w:tr>
      <w:tr w:rsidR="00115024" w:rsidRPr="00796D2F" w14:paraId="71B58673" w14:textId="77777777" w:rsidTr="00115024">
        <w:tc>
          <w:tcPr>
            <w:tcW w:w="1784" w:type="dxa"/>
            <w:vAlign w:val="bottom"/>
          </w:tcPr>
          <w:p w14:paraId="6975843B" w14:textId="7D981FFD" w:rsidR="00115024" w:rsidRPr="00A23B8A" w:rsidRDefault="00115024" w:rsidP="00214664">
            <w:pPr>
              <w:pStyle w:val="TableHeading"/>
              <w:rPr>
                <w:sz w:val="20"/>
                <w:szCs w:val="20"/>
              </w:rPr>
            </w:pPr>
            <w:r w:rsidRPr="00A23B8A">
              <w:rPr>
                <w:sz w:val="20"/>
                <w:szCs w:val="20"/>
              </w:rPr>
              <w:t>Victoria</w:t>
            </w:r>
          </w:p>
        </w:tc>
        <w:tc>
          <w:tcPr>
            <w:tcW w:w="1784" w:type="dxa"/>
            <w:vAlign w:val="bottom"/>
          </w:tcPr>
          <w:p w14:paraId="5C5EC3FE" w14:textId="1CC38BE0"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44.1</w:t>
            </w:r>
          </w:p>
        </w:tc>
        <w:tc>
          <w:tcPr>
            <w:tcW w:w="1784" w:type="dxa"/>
            <w:vAlign w:val="bottom"/>
          </w:tcPr>
          <w:p w14:paraId="3A91CB14" w14:textId="0114859E"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56.3</w:t>
            </w:r>
          </w:p>
        </w:tc>
        <w:tc>
          <w:tcPr>
            <w:tcW w:w="1784" w:type="dxa"/>
            <w:vAlign w:val="bottom"/>
          </w:tcPr>
          <w:p w14:paraId="06289603" w14:textId="17982420"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41.1</w:t>
            </w:r>
          </w:p>
        </w:tc>
        <w:tc>
          <w:tcPr>
            <w:tcW w:w="1784" w:type="dxa"/>
            <w:vAlign w:val="bottom"/>
          </w:tcPr>
          <w:p w14:paraId="5E0F991A" w14:textId="3F4B12BD"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32.3</w:t>
            </w:r>
          </w:p>
        </w:tc>
        <w:tc>
          <w:tcPr>
            <w:tcW w:w="1785" w:type="dxa"/>
            <w:vAlign w:val="bottom"/>
          </w:tcPr>
          <w:p w14:paraId="17715423" w14:textId="1F2BFCF4"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23.7</w:t>
            </w:r>
          </w:p>
        </w:tc>
      </w:tr>
      <w:tr w:rsidR="00115024" w:rsidRPr="00796D2F" w14:paraId="077BD5A6" w14:textId="77777777" w:rsidTr="00115024">
        <w:tc>
          <w:tcPr>
            <w:tcW w:w="1784" w:type="dxa"/>
            <w:vAlign w:val="bottom"/>
          </w:tcPr>
          <w:p w14:paraId="5BF3CB68" w14:textId="2F6352F2" w:rsidR="00115024" w:rsidRPr="00A23B8A" w:rsidRDefault="00115024" w:rsidP="00214664">
            <w:pPr>
              <w:pStyle w:val="TableHeading"/>
              <w:rPr>
                <w:sz w:val="20"/>
                <w:szCs w:val="20"/>
              </w:rPr>
            </w:pPr>
            <w:r w:rsidRPr="00A23B8A">
              <w:rPr>
                <w:sz w:val="20"/>
                <w:szCs w:val="20"/>
              </w:rPr>
              <w:t>Queensland</w:t>
            </w:r>
          </w:p>
        </w:tc>
        <w:tc>
          <w:tcPr>
            <w:tcW w:w="1784" w:type="dxa"/>
            <w:vAlign w:val="bottom"/>
          </w:tcPr>
          <w:p w14:paraId="32CF48B2" w14:textId="45D43BD7"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42.8</w:t>
            </w:r>
          </w:p>
        </w:tc>
        <w:tc>
          <w:tcPr>
            <w:tcW w:w="1784" w:type="dxa"/>
            <w:vAlign w:val="bottom"/>
          </w:tcPr>
          <w:p w14:paraId="5524AE6D" w14:textId="36107584"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54.1</w:t>
            </w:r>
          </w:p>
        </w:tc>
        <w:tc>
          <w:tcPr>
            <w:tcW w:w="1784" w:type="dxa"/>
            <w:vAlign w:val="bottom"/>
          </w:tcPr>
          <w:p w14:paraId="7B447CA9" w14:textId="2E7E425B"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42.1</w:t>
            </w:r>
          </w:p>
        </w:tc>
        <w:tc>
          <w:tcPr>
            <w:tcW w:w="1784" w:type="dxa"/>
            <w:vAlign w:val="bottom"/>
          </w:tcPr>
          <w:p w14:paraId="0D6F6346" w14:textId="56127E3F"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31.8</w:t>
            </w:r>
          </w:p>
        </w:tc>
        <w:tc>
          <w:tcPr>
            <w:tcW w:w="1785" w:type="dxa"/>
            <w:vAlign w:val="bottom"/>
          </w:tcPr>
          <w:p w14:paraId="05401BEC" w14:textId="7F6979FF"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24.8</w:t>
            </w:r>
          </w:p>
        </w:tc>
      </w:tr>
      <w:tr w:rsidR="00115024" w:rsidRPr="00796D2F" w14:paraId="1AA7FDAE" w14:textId="77777777" w:rsidTr="00115024">
        <w:tc>
          <w:tcPr>
            <w:tcW w:w="1784" w:type="dxa"/>
            <w:vAlign w:val="bottom"/>
          </w:tcPr>
          <w:p w14:paraId="34BFFB86" w14:textId="353CE30B" w:rsidR="00115024" w:rsidRPr="00A23B8A" w:rsidRDefault="00115024" w:rsidP="00214664">
            <w:pPr>
              <w:pStyle w:val="TableHeading"/>
              <w:rPr>
                <w:sz w:val="20"/>
                <w:szCs w:val="20"/>
              </w:rPr>
            </w:pPr>
            <w:r w:rsidRPr="00A23B8A">
              <w:rPr>
                <w:sz w:val="20"/>
                <w:szCs w:val="20"/>
              </w:rPr>
              <w:t>Western Australia</w:t>
            </w:r>
          </w:p>
        </w:tc>
        <w:tc>
          <w:tcPr>
            <w:tcW w:w="1784" w:type="dxa"/>
            <w:vAlign w:val="bottom"/>
          </w:tcPr>
          <w:p w14:paraId="442122B0" w14:textId="45C86AAA" w:rsidR="00115024" w:rsidRPr="005066F3" w:rsidRDefault="00115024" w:rsidP="00115024">
            <w:pPr>
              <w:spacing w:after="0"/>
              <w:jc w:val="center"/>
              <w:rPr>
                <w:rFonts w:cs="Calibri"/>
                <w:sz w:val="20"/>
                <w:szCs w:val="20"/>
              </w:rPr>
            </w:pPr>
            <w:r>
              <w:rPr>
                <w:rFonts w:cs="Calibri"/>
                <w:color w:val="000000"/>
                <w:sz w:val="20"/>
                <w:szCs w:val="20"/>
              </w:rPr>
              <w:t>43.6</w:t>
            </w:r>
          </w:p>
        </w:tc>
        <w:tc>
          <w:tcPr>
            <w:tcW w:w="1784" w:type="dxa"/>
            <w:vAlign w:val="bottom"/>
          </w:tcPr>
          <w:p w14:paraId="463CA011" w14:textId="7D1F15D9"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57.2</w:t>
            </w:r>
          </w:p>
        </w:tc>
        <w:tc>
          <w:tcPr>
            <w:tcW w:w="1784" w:type="dxa"/>
            <w:vAlign w:val="bottom"/>
          </w:tcPr>
          <w:p w14:paraId="1ED575C2" w14:textId="16D39DE1"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40.7</w:t>
            </w:r>
          </w:p>
        </w:tc>
        <w:tc>
          <w:tcPr>
            <w:tcW w:w="1784" w:type="dxa"/>
            <w:vAlign w:val="bottom"/>
          </w:tcPr>
          <w:p w14:paraId="7E13552F" w14:textId="2AC33E0E"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30.8</w:t>
            </w:r>
          </w:p>
        </w:tc>
        <w:tc>
          <w:tcPr>
            <w:tcW w:w="1785" w:type="dxa"/>
            <w:vAlign w:val="bottom"/>
          </w:tcPr>
          <w:p w14:paraId="46B7F7BE" w14:textId="21E3CA8A"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20.6</w:t>
            </w:r>
          </w:p>
        </w:tc>
      </w:tr>
      <w:tr w:rsidR="00115024" w:rsidRPr="00796D2F" w14:paraId="64469C24" w14:textId="77777777" w:rsidTr="00115024">
        <w:tc>
          <w:tcPr>
            <w:tcW w:w="1784" w:type="dxa"/>
            <w:vAlign w:val="bottom"/>
          </w:tcPr>
          <w:p w14:paraId="39BBC4E4" w14:textId="3C746105" w:rsidR="00115024" w:rsidRPr="00A23B8A" w:rsidRDefault="00115024" w:rsidP="00214664">
            <w:pPr>
              <w:pStyle w:val="TableHeading"/>
              <w:rPr>
                <w:sz w:val="20"/>
                <w:szCs w:val="20"/>
              </w:rPr>
            </w:pPr>
            <w:r w:rsidRPr="00A23B8A">
              <w:rPr>
                <w:sz w:val="20"/>
                <w:szCs w:val="20"/>
              </w:rPr>
              <w:t>South Australia</w:t>
            </w:r>
          </w:p>
        </w:tc>
        <w:tc>
          <w:tcPr>
            <w:tcW w:w="1784" w:type="dxa"/>
            <w:vAlign w:val="bottom"/>
          </w:tcPr>
          <w:p w14:paraId="737D4002" w14:textId="6A63954C"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41.8</w:t>
            </w:r>
          </w:p>
        </w:tc>
        <w:tc>
          <w:tcPr>
            <w:tcW w:w="1784" w:type="dxa"/>
            <w:vAlign w:val="bottom"/>
          </w:tcPr>
          <w:p w14:paraId="270D7D1F" w14:textId="461C7D13"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53.7</w:t>
            </w:r>
          </w:p>
        </w:tc>
        <w:tc>
          <w:tcPr>
            <w:tcW w:w="1784" w:type="dxa"/>
            <w:vAlign w:val="bottom"/>
          </w:tcPr>
          <w:p w14:paraId="4B85D36C" w14:textId="1E431EED"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42.0</w:t>
            </w:r>
          </w:p>
        </w:tc>
        <w:tc>
          <w:tcPr>
            <w:tcW w:w="1784" w:type="dxa"/>
            <w:vAlign w:val="bottom"/>
          </w:tcPr>
          <w:p w14:paraId="680CA2CF" w14:textId="59FC1048"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34.0</w:t>
            </w:r>
          </w:p>
        </w:tc>
        <w:tc>
          <w:tcPr>
            <w:tcW w:w="1785" w:type="dxa"/>
            <w:vAlign w:val="bottom"/>
          </w:tcPr>
          <w:p w14:paraId="47CED177" w14:textId="2754458A"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25.3</w:t>
            </w:r>
          </w:p>
        </w:tc>
      </w:tr>
      <w:tr w:rsidR="00115024" w:rsidRPr="00796D2F" w14:paraId="0586EFE7" w14:textId="77777777" w:rsidTr="00115024">
        <w:tc>
          <w:tcPr>
            <w:tcW w:w="1784" w:type="dxa"/>
            <w:vAlign w:val="bottom"/>
          </w:tcPr>
          <w:p w14:paraId="03E11016" w14:textId="01B54FA8" w:rsidR="00115024" w:rsidRPr="00A23B8A" w:rsidRDefault="00115024" w:rsidP="00214664">
            <w:pPr>
              <w:pStyle w:val="TableHeading"/>
              <w:rPr>
                <w:sz w:val="20"/>
                <w:szCs w:val="20"/>
              </w:rPr>
            </w:pPr>
            <w:r w:rsidRPr="00A23B8A">
              <w:rPr>
                <w:sz w:val="20"/>
                <w:szCs w:val="20"/>
              </w:rPr>
              <w:t>Tasmania</w:t>
            </w:r>
          </w:p>
        </w:tc>
        <w:tc>
          <w:tcPr>
            <w:tcW w:w="1784" w:type="dxa"/>
            <w:vAlign w:val="bottom"/>
          </w:tcPr>
          <w:p w14:paraId="6C32CAE5" w14:textId="7F71E912"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40.5</w:t>
            </w:r>
          </w:p>
        </w:tc>
        <w:tc>
          <w:tcPr>
            <w:tcW w:w="1784" w:type="dxa"/>
            <w:vAlign w:val="bottom"/>
          </w:tcPr>
          <w:p w14:paraId="739EA827" w14:textId="44A40702"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56.3</w:t>
            </w:r>
          </w:p>
        </w:tc>
        <w:tc>
          <w:tcPr>
            <w:tcW w:w="1784" w:type="dxa"/>
            <w:vAlign w:val="bottom"/>
          </w:tcPr>
          <w:p w14:paraId="28A5CED7" w14:textId="1B566445"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37.5</w:t>
            </w:r>
          </w:p>
        </w:tc>
        <w:tc>
          <w:tcPr>
            <w:tcW w:w="1784" w:type="dxa"/>
            <w:vAlign w:val="bottom"/>
          </w:tcPr>
          <w:p w14:paraId="7BFCCC84" w14:textId="3B650C7C"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36.2</w:t>
            </w:r>
          </w:p>
        </w:tc>
        <w:tc>
          <w:tcPr>
            <w:tcW w:w="1785" w:type="dxa"/>
            <w:vAlign w:val="bottom"/>
          </w:tcPr>
          <w:p w14:paraId="2C3EEFEC" w14:textId="4E3A6DFE"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18.4</w:t>
            </w:r>
          </w:p>
        </w:tc>
      </w:tr>
      <w:tr w:rsidR="00115024" w:rsidRPr="00796D2F" w14:paraId="5B4159E1" w14:textId="77777777" w:rsidTr="00115024">
        <w:tc>
          <w:tcPr>
            <w:tcW w:w="1784" w:type="dxa"/>
            <w:vAlign w:val="bottom"/>
          </w:tcPr>
          <w:p w14:paraId="24AE291E" w14:textId="170ED815" w:rsidR="00115024" w:rsidRPr="00A23B8A" w:rsidRDefault="00115024" w:rsidP="00214664">
            <w:pPr>
              <w:pStyle w:val="TableHeading"/>
              <w:rPr>
                <w:sz w:val="20"/>
                <w:szCs w:val="20"/>
              </w:rPr>
            </w:pPr>
            <w:r w:rsidRPr="00A23B8A">
              <w:rPr>
                <w:sz w:val="20"/>
                <w:szCs w:val="20"/>
              </w:rPr>
              <w:t>Northern Territory</w:t>
            </w:r>
          </w:p>
        </w:tc>
        <w:tc>
          <w:tcPr>
            <w:tcW w:w="1784" w:type="dxa"/>
            <w:vAlign w:val="bottom"/>
          </w:tcPr>
          <w:p w14:paraId="486C2037" w14:textId="6D7697C4"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42.9</w:t>
            </w:r>
          </w:p>
        </w:tc>
        <w:tc>
          <w:tcPr>
            <w:tcW w:w="1784" w:type="dxa"/>
            <w:vAlign w:val="bottom"/>
          </w:tcPr>
          <w:p w14:paraId="771CC049" w14:textId="674A521E"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72.6</w:t>
            </w:r>
          </w:p>
        </w:tc>
        <w:tc>
          <w:tcPr>
            <w:tcW w:w="1784" w:type="dxa"/>
            <w:vAlign w:val="bottom"/>
          </w:tcPr>
          <w:p w14:paraId="25099659" w14:textId="2B1F6AAD"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57.2</w:t>
            </w:r>
          </w:p>
        </w:tc>
        <w:tc>
          <w:tcPr>
            <w:tcW w:w="1784" w:type="dxa"/>
            <w:vAlign w:val="bottom"/>
          </w:tcPr>
          <w:p w14:paraId="7BD9A879" w14:textId="5A99301C"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n.p.</w:t>
            </w:r>
          </w:p>
        </w:tc>
        <w:tc>
          <w:tcPr>
            <w:tcW w:w="1785" w:type="dxa"/>
            <w:vAlign w:val="bottom"/>
          </w:tcPr>
          <w:p w14:paraId="6821297C" w14:textId="06A5A3C3" w:rsidR="00115024" w:rsidRPr="005066F3" w:rsidRDefault="00115024" w:rsidP="00115024">
            <w:pPr>
              <w:pStyle w:val="NormalWeb"/>
              <w:jc w:val="center"/>
              <w:rPr>
                <w:rFonts w:ascii="Calibri" w:hAnsi="Calibri" w:cs="Calibri"/>
                <w:sz w:val="20"/>
                <w:szCs w:val="20"/>
              </w:rPr>
            </w:pPr>
            <w:r>
              <w:rPr>
                <w:rFonts w:ascii="Calibri" w:hAnsi="Calibri" w:cs="Calibri"/>
                <w:color w:val="000000"/>
                <w:sz w:val="20"/>
                <w:szCs w:val="20"/>
              </w:rPr>
              <w:t>n.p.</w:t>
            </w:r>
          </w:p>
        </w:tc>
      </w:tr>
      <w:tr w:rsidR="00115024" w:rsidRPr="00796D2F" w14:paraId="4735FD3E" w14:textId="77777777" w:rsidTr="00115024">
        <w:tc>
          <w:tcPr>
            <w:tcW w:w="1784" w:type="dxa"/>
            <w:vAlign w:val="bottom"/>
          </w:tcPr>
          <w:p w14:paraId="7521F2CA" w14:textId="7D7E7A3A" w:rsidR="00115024" w:rsidRPr="00A23B8A" w:rsidRDefault="00115024" w:rsidP="00214664">
            <w:pPr>
              <w:pStyle w:val="TableHeading"/>
              <w:rPr>
                <w:b/>
                <w:sz w:val="20"/>
                <w:szCs w:val="20"/>
              </w:rPr>
            </w:pPr>
            <w:r w:rsidRPr="00A23B8A">
              <w:rPr>
                <w:b/>
                <w:sz w:val="20"/>
                <w:szCs w:val="20"/>
              </w:rPr>
              <w:t>Australia</w:t>
            </w:r>
          </w:p>
        </w:tc>
        <w:tc>
          <w:tcPr>
            <w:tcW w:w="1784" w:type="dxa"/>
            <w:vAlign w:val="bottom"/>
          </w:tcPr>
          <w:p w14:paraId="326C185C" w14:textId="4E7B0639" w:rsidR="00115024" w:rsidRPr="00DF21F4" w:rsidRDefault="00115024" w:rsidP="00115024">
            <w:pPr>
              <w:pStyle w:val="NormalWeb"/>
              <w:jc w:val="center"/>
              <w:rPr>
                <w:rFonts w:ascii="Calibri" w:hAnsi="Calibri" w:cs="Calibri"/>
                <w:b/>
                <w:sz w:val="20"/>
                <w:szCs w:val="20"/>
              </w:rPr>
            </w:pPr>
            <w:r w:rsidRPr="00DF21F4">
              <w:rPr>
                <w:rFonts w:ascii="Calibri" w:hAnsi="Calibri" w:cs="Calibri"/>
                <w:b/>
                <w:color w:val="000000"/>
                <w:sz w:val="20"/>
                <w:szCs w:val="20"/>
              </w:rPr>
              <w:t>42.5</w:t>
            </w:r>
          </w:p>
        </w:tc>
        <w:tc>
          <w:tcPr>
            <w:tcW w:w="1784" w:type="dxa"/>
            <w:vAlign w:val="bottom"/>
          </w:tcPr>
          <w:p w14:paraId="77EF4754" w14:textId="08F8EB3A" w:rsidR="00115024" w:rsidRPr="00DF21F4" w:rsidRDefault="00115024" w:rsidP="00115024">
            <w:pPr>
              <w:pStyle w:val="NormalWeb"/>
              <w:jc w:val="center"/>
              <w:rPr>
                <w:rFonts w:ascii="Calibri" w:hAnsi="Calibri" w:cs="Calibri"/>
                <w:b/>
                <w:sz w:val="20"/>
                <w:szCs w:val="20"/>
              </w:rPr>
            </w:pPr>
            <w:r w:rsidRPr="00DF21F4">
              <w:rPr>
                <w:rFonts w:ascii="Calibri" w:hAnsi="Calibri" w:cs="Calibri"/>
                <w:b/>
                <w:color w:val="000000"/>
                <w:sz w:val="20"/>
                <w:szCs w:val="20"/>
              </w:rPr>
              <w:t>55.8</w:t>
            </w:r>
          </w:p>
        </w:tc>
        <w:tc>
          <w:tcPr>
            <w:tcW w:w="1784" w:type="dxa"/>
            <w:vAlign w:val="bottom"/>
          </w:tcPr>
          <w:p w14:paraId="31904D6A" w14:textId="45B157E4" w:rsidR="00115024" w:rsidRPr="00DF21F4" w:rsidRDefault="00115024" w:rsidP="00115024">
            <w:pPr>
              <w:pStyle w:val="NormalWeb"/>
              <w:jc w:val="center"/>
              <w:rPr>
                <w:rFonts w:ascii="Calibri" w:hAnsi="Calibri" w:cs="Calibri"/>
                <w:b/>
                <w:sz w:val="20"/>
                <w:szCs w:val="20"/>
              </w:rPr>
            </w:pPr>
            <w:r w:rsidRPr="00DF21F4">
              <w:rPr>
                <w:rFonts w:ascii="Calibri" w:hAnsi="Calibri" w:cs="Calibri"/>
                <w:b/>
                <w:color w:val="000000"/>
                <w:sz w:val="20"/>
                <w:szCs w:val="20"/>
              </w:rPr>
              <w:t>40.2</w:t>
            </w:r>
          </w:p>
        </w:tc>
        <w:tc>
          <w:tcPr>
            <w:tcW w:w="1784" w:type="dxa"/>
            <w:vAlign w:val="bottom"/>
          </w:tcPr>
          <w:p w14:paraId="07F6A491" w14:textId="06229F96" w:rsidR="00115024" w:rsidRPr="00DF21F4" w:rsidRDefault="00115024" w:rsidP="00115024">
            <w:pPr>
              <w:pStyle w:val="NormalWeb"/>
              <w:jc w:val="center"/>
              <w:rPr>
                <w:rFonts w:ascii="Calibri" w:hAnsi="Calibri" w:cs="Calibri"/>
                <w:b/>
                <w:sz w:val="20"/>
                <w:szCs w:val="20"/>
              </w:rPr>
            </w:pPr>
            <w:r w:rsidRPr="00DF21F4">
              <w:rPr>
                <w:rFonts w:ascii="Calibri" w:hAnsi="Calibri" w:cs="Calibri"/>
                <w:b/>
                <w:color w:val="000000"/>
                <w:sz w:val="20"/>
                <w:szCs w:val="20"/>
              </w:rPr>
              <w:t>32.5</w:t>
            </w:r>
          </w:p>
        </w:tc>
        <w:tc>
          <w:tcPr>
            <w:tcW w:w="1785" w:type="dxa"/>
            <w:vAlign w:val="bottom"/>
          </w:tcPr>
          <w:p w14:paraId="1C1405FA" w14:textId="335B5332" w:rsidR="00115024" w:rsidRPr="00DF21F4" w:rsidRDefault="00115024" w:rsidP="00115024">
            <w:pPr>
              <w:pStyle w:val="NormalWeb"/>
              <w:jc w:val="center"/>
              <w:rPr>
                <w:rFonts w:ascii="Calibri" w:hAnsi="Calibri" w:cs="Calibri"/>
                <w:b/>
                <w:sz w:val="20"/>
                <w:szCs w:val="20"/>
              </w:rPr>
            </w:pPr>
            <w:r w:rsidRPr="00DF21F4">
              <w:rPr>
                <w:rFonts w:ascii="Calibri" w:hAnsi="Calibri" w:cs="Calibri"/>
                <w:b/>
                <w:color w:val="000000"/>
                <w:sz w:val="20"/>
                <w:szCs w:val="20"/>
              </w:rPr>
              <w:t>22.8</w:t>
            </w:r>
          </w:p>
        </w:tc>
      </w:tr>
    </w:tbl>
    <w:p w14:paraId="7D4120EA" w14:textId="77777777" w:rsidR="00441946" w:rsidRPr="00CF1105" w:rsidRDefault="00441946" w:rsidP="00214664">
      <w:pPr>
        <w:pStyle w:val="Caption"/>
        <w:rPr>
          <w:color w:val="auto"/>
        </w:rPr>
      </w:pPr>
    </w:p>
    <w:p w14:paraId="4698B8B4" w14:textId="6CC2C3ED" w:rsidR="00214664" w:rsidRPr="00796D2F" w:rsidRDefault="00CD5CA8" w:rsidP="00C6322B">
      <w:pPr>
        <w:pStyle w:val="Heading2"/>
        <w:jc w:val="center"/>
      </w:pPr>
      <w:bookmarkStart w:id="42" w:name="_Toc411520457"/>
      <w:r w:rsidRPr="00796D2F">
        <w:t>Table 2.1</w:t>
      </w:r>
      <w:r w:rsidR="0010587E" w:rsidRPr="00796D2F">
        <w:t>1</w:t>
      </w:r>
      <w:r w:rsidRPr="00796D2F">
        <w:t xml:space="preserve"> – </w:t>
      </w:r>
      <w:r w:rsidR="00C50545" w:rsidRPr="00796D2F">
        <w:t>JSA</w:t>
      </w:r>
      <w:r w:rsidR="001536FA" w:rsidRPr="00796D2F">
        <w:t xml:space="preserve"> </w:t>
      </w:r>
      <w:r w:rsidR="00214664" w:rsidRPr="00796D2F">
        <w:t>Positive Outcomes</w:t>
      </w:r>
      <w:r w:rsidR="00E7270E" w:rsidRPr="00796D2F">
        <w:t xml:space="preserve"> by State/Territory</w:t>
      </w:r>
      <w:r w:rsidR="00214664" w:rsidRPr="00796D2F">
        <w:t xml:space="preserve">, </w:t>
      </w:r>
      <w:r w:rsidR="00AB6374">
        <w:t>December</w:t>
      </w:r>
      <w:r w:rsidR="005072E5" w:rsidRPr="00796D2F">
        <w:t xml:space="preserve"> </w:t>
      </w:r>
      <w:r w:rsidR="002239CA" w:rsidRPr="00796D2F">
        <w:t>201</w:t>
      </w:r>
      <w:r w:rsidR="00756118">
        <w:t>4</w:t>
      </w:r>
      <w:r w:rsidR="005035B6">
        <w:rPr>
          <w:vertAlign w:val="superscript"/>
        </w:rPr>
        <w:t>5</w:t>
      </w:r>
      <w:bookmarkEnd w:id="42"/>
    </w:p>
    <w:tbl>
      <w:tblPr>
        <w:tblStyle w:val="TableGrid"/>
        <w:tblW w:w="0" w:type="auto"/>
        <w:tblLook w:val="04A0" w:firstRow="1" w:lastRow="0" w:firstColumn="1" w:lastColumn="0" w:noHBand="0" w:noVBand="1"/>
      </w:tblPr>
      <w:tblGrid>
        <w:gridCol w:w="1784"/>
        <w:gridCol w:w="1784"/>
        <w:gridCol w:w="1784"/>
        <w:gridCol w:w="1784"/>
        <w:gridCol w:w="1784"/>
        <w:gridCol w:w="1785"/>
      </w:tblGrid>
      <w:tr w:rsidR="00214664" w:rsidRPr="00796D2F" w14:paraId="5E9C5C09" w14:textId="77777777" w:rsidTr="00D66BF7">
        <w:trPr>
          <w:tblHeader/>
        </w:trPr>
        <w:tc>
          <w:tcPr>
            <w:tcW w:w="1784" w:type="dxa"/>
            <w:shd w:val="clear" w:color="auto" w:fill="1F497D" w:themeFill="text2"/>
          </w:tcPr>
          <w:p w14:paraId="6BF2A96E" w14:textId="77777777" w:rsidR="00214664" w:rsidRPr="00796D2F" w:rsidRDefault="00214664" w:rsidP="00DB45F3">
            <w:pPr>
              <w:pStyle w:val="TableHeading"/>
              <w:rPr>
                <w:b/>
                <w:color w:val="FFFFFF" w:themeColor="background1"/>
                <w:sz w:val="20"/>
                <w:szCs w:val="20"/>
              </w:rPr>
            </w:pPr>
          </w:p>
        </w:tc>
        <w:tc>
          <w:tcPr>
            <w:tcW w:w="1784" w:type="dxa"/>
            <w:shd w:val="clear" w:color="auto" w:fill="1F497D" w:themeFill="text2"/>
            <w:vAlign w:val="bottom"/>
          </w:tcPr>
          <w:p w14:paraId="575ACB35"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1-4</w:t>
            </w:r>
            <w:r w:rsidRPr="00796D2F">
              <w:rPr>
                <w:b/>
                <w:color w:val="FFFFFF" w:themeColor="background1"/>
                <w:sz w:val="20"/>
                <w:szCs w:val="20"/>
              </w:rPr>
              <w:br/>
              <w:t>(%)</w:t>
            </w:r>
          </w:p>
        </w:tc>
        <w:tc>
          <w:tcPr>
            <w:tcW w:w="1784" w:type="dxa"/>
            <w:shd w:val="clear" w:color="auto" w:fill="1F497D" w:themeFill="text2"/>
            <w:vAlign w:val="bottom"/>
          </w:tcPr>
          <w:p w14:paraId="51329FF9"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1</w:t>
            </w:r>
            <w:r w:rsidRPr="00796D2F">
              <w:rPr>
                <w:b/>
                <w:color w:val="FFFFFF" w:themeColor="background1"/>
                <w:sz w:val="20"/>
                <w:szCs w:val="20"/>
              </w:rPr>
              <w:br/>
              <w:t>(%)</w:t>
            </w:r>
          </w:p>
        </w:tc>
        <w:tc>
          <w:tcPr>
            <w:tcW w:w="1784" w:type="dxa"/>
            <w:shd w:val="clear" w:color="auto" w:fill="1F497D" w:themeFill="text2"/>
            <w:vAlign w:val="bottom"/>
          </w:tcPr>
          <w:p w14:paraId="1E2FE6A1"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2</w:t>
            </w:r>
            <w:r w:rsidRPr="00796D2F">
              <w:rPr>
                <w:b/>
                <w:color w:val="FFFFFF" w:themeColor="background1"/>
                <w:sz w:val="20"/>
                <w:szCs w:val="20"/>
              </w:rPr>
              <w:br/>
              <w:t>(%)</w:t>
            </w:r>
          </w:p>
        </w:tc>
        <w:tc>
          <w:tcPr>
            <w:tcW w:w="1784" w:type="dxa"/>
            <w:shd w:val="clear" w:color="auto" w:fill="1F497D" w:themeFill="text2"/>
            <w:vAlign w:val="bottom"/>
          </w:tcPr>
          <w:p w14:paraId="2EAF79CB"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3</w:t>
            </w:r>
            <w:r w:rsidRPr="00796D2F">
              <w:rPr>
                <w:b/>
                <w:color w:val="FFFFFF" w:themeColor="background1"/>
                <w:sz w:val="20"/>
                <w:szCs w:val="20"/>
              </w:rPr>
              <w:br/>
              <w:t>(%)</w:t>
            </w:r>
          </w:p>
        </w:tc>
        <w:tc>
          <w:tcPr>
            <w:tcW w:w="1785" w:type="dxa"/>
            <w:shd w:val="clear" w:color="auto" w:fill="1F497D" w:themeFill="text2"/>
            <w:vAlign w:val="bottom"/>
          </w:tcPr>
          <w:p w14:paraId="1CE02947"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4</w:t>
            </w:r>
            <w:r w:rsidRPr="00796D2F">
              <w:rPr>
                <w:b/>
                <w:color w:val="FFFFFF" w:themeColor="background1"/>
                <w:sz w:val="20"/>
                <w:szCs w:val="20"/>
              </w:rPr>
              <w:br/>
              <w:t>(%)</w:t>
            </w:r>
          </w:p>
        </w:tc>
      </w:tr>
      <w:tr w:rsidR="00DF21F4" w:rsidRPr="00796D2F" w14:paraId="54D0D176" w14:textId="77777777" w:rsidTr="00DF21F4">
        <w:tc>
          <w:tcPr>
            <w:tcW w:w="1784" w:type="dxa"/>
            <w:vAlign w:val="bottom"/>
          </w:tcPr>
          <w:p w14:paraId="2F83BDE8" w14:textId="201D462C" w:rsidR="00DF21F4" w:rsidRPr="00A23B8A" w:rsidRDefault="00DF21F4" w:rsidP="00DB45F3">
            <w:pPr>
              <w:pStyle w:val="TableHeading"/>
              <w:rPr>
                <w:sz w:val="20"/>
                <w:szCs w:val="20"/>
              </w:rPr>
            </w:pPr>
            <w:r w:rsidRPr="00A23B8A">
              <w:rPr>
                <w:sz w:val="20"/>
                <w:szCs w:val="20"/>
              </w:rPr>
              <w:t>New South Wales and ACT</w:t>
            </w:r>
          </w:p>
        </w:tc>
        <w:tc>
          <w:tcPr>
            <w:tcW w:w="1784" w:type="dxa"/>
            <w:vAlign w:val="bottom"/>
          </w:tcPr>
          <w:p w14:paraId="6C1931B0" w14:textId="6535B865"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58.3</w:t>
            </w:r>
          </w:p>
        </w:tc>
        <w:tc>
          <w:tcPr>
            <w:tcW w:w="1784" w:type="dxa"/>
            <w:vAlign w:val="bottom"/>
          </w:tcPr>
          <w:p w14:paraId="1D9426EC" w14:textId="4C7A73D0"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70</w:t>
            </w:r>
            <w:r w:rsidR="00BB0298">
              <w:rPr>
                <w:rFonts w:ascii="Calibri" w:hAnsi="Calibri" w:cs="Calibri"/>
                <w:color w:val="000000"/>
                <w:sz w:val="20"/>
                <w:szCs w:val="20"/>
              </w:rPr>
              <w:t>.0</w:t>
            </w:r>
          </w:p>
        </w:tc>
        <w:tc>
          <w:tcPr>
            <w:tcW w:w="1784" w:type="dxa"/>
            <w:vAlign w:val="bottom"/>
          </w:tcPr>
          <w:p w14:paraId="57A5FA7C" w14:textId="316D342D"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56.5</w:t>
            </w:r>
          </w:p>
        </w:tc>
        <w:tc>
          <w:tcPr>
            <w:tcW w:w="1784" w:type="dxa"/>
            <w:vAlign w:val="bottom"/>
          </w:tcPr>
          <w:p w14:paraId="15873D38" w14:textId="56347C3D"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53</w:t>
            </w:r>
            <w:r w:rsidR="00BB0298">
              <w:rPr>
                <w:rFonts w:ascii="Calibri" w:hAnsi="Calibri" w:cs="Calibri"/>
                <w:color w:val="000000"/>
                <w:sz w:val="20"/>
                <w:szCs w:val="20"/>
              </w:rPr>
              <w:t>.0</w:t>
            </w:r>
          </w:p>
        </w:tc>
        <w:tc>
          <w:tcPr>
            <w:tcW w:w="1785" w:type="dxa"/>
            <w:vAlign w:val="bottom"/>
          </w:tcPr>
          <w:p w14:paraId="00443C7A" w14:textId="28EF797F"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41.1</w:t>
            </w:r>
          </w:p>
        </w:tc>
      </w:tr>
      <w:tr w:rsidR="00DF21F4" w:rsidRPr="00796D2F" w14:paraId="71C34E8D" w14:textId="77777777" w:rsidTr="00DF21F4">
        <w:tc>
          <w:tcPr>
            <w:tcW w:w="1784" w:type="dxa"/>
            <w:vAlign w:val="bottom"/>
          </w:tcPr>
          <w:p w14:paraId="6A007E19" w14:textId="56941D67" w:rsidR="00DF21F4" w:rsidRPr="00A23B8A" w:rsidRDefault="00DF21F4" w:rsidP="00DB45F3">
            <w:pPr>
              <w:pStyle w:val="TableHeading"/>
              <w:rPr>
                <w:sz w:val="20"/>
                <w:szCs w:val="20"/>
              </w:rPr>
            </w:pPr>
            <w:r w:rsidRPr="00A23B8A">
              <w:rPr>
                <w:sz w:val="20"/>
                <w:szCs w:val="20"/>
              </w:rPr>
              <w:t>Victoria</w:t>
            </w:r>
          </w:p>
        </w:tc>
        <w:tc>
          <w:tcPr>
            <w:tcW w:w="1784" w:type="dxa"/>
            <w:vAlign w:val="bottom"/>
          </w:tcPr>
          <w:p w14:paraId="2FF27254" w14:textId="68208B25"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61.5</w:t>
            </w:r>
          </w:p>
        </w:tc>
        <w:tc>
          <w:tcPr>
            <w:tcW w:w="1784" w:type="dxa"/>
            <w:vAlign w:val="bottom"/>
          </w:tcPr>
          <w:p w14:paraId="0318D3EA" w14:textId="2DDB772F"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69.8</w:t>
            </w:r>
          </w:p>
        </w:tc>
        <w:tc>
          <w:tcPr>
            <w:tcW w:w="1784" w:type="dxa"/>
            <w:vAlign w:val="bottom"/>
          </w:tcPr>
          <w:p w14:paraId="6A8671DA" w14:textId="361129D2"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59.5</w:t>
            </w:r>
          </w:p>
        </w:tc>
        <w:tc>
          <w:tcPr>
            <w:tcW w:w="1784" w:type="dxa"/>
            <w:vAlign w:val="bottom"/>
          </w:tcPr>
          <w:p w14:paraId="42CA9ABA" w14:textId="40C8A4AF"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54.1</w:t>
            </w:r>
          </w:p>
        </w:tc>
        <w:tc>
          <w:tcPr>
            <w:tcW w:w="1785" w:type="dxa"/>
            <w:vAlign w:val="bottom"/>
          </w:tcPr>
          <w:p w14:paraId="719EBCF1" w14:textId="1D44FBA2"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46.8</w:t>
            </w:r>
          </w:p>
        </w:tc>
      </w:tr>
      <w:tr w:rsidR="00DF21F4" w:rsidRPr="00796D2F" w14:paraId="25E7506E" w14:textId="77777777" w:rsidTr="00DF21F4">
        <w:tc>
          <w:tcPr>
            <w:tcW w:w="1784" w:type="dxa"/>
            <w:vAlign w:val="bottom"/>
          </w:tcPr>
          <w:p w14:paraId="6CA971BA" w14:textId="78365572" w:rsidR="00DF21F4" w:rsidRPr="00BD23A6" w:rsidRDefault="00DF21F4" w:rsidP="00DB45F3">
            <w:pPr>
              <w:pStyle w:val="TableHeading"/>
              <w:rPr>
                <w:sz w:val="20"/>
                <w:szCs w:val="20"/>
              </w:rPr>
            </w:pPr>
            <w:r w:rsidRPr="00A23B8A">
              <w:rPr>
                <w:sz w:val="20"/>
                <w:szCs w:val="20"/>
              </w:rPr>
              <w:t>Queensla</w:t>
            </w:r>
            <w:r w:rsidRPr="00BD23A6">
              <w:rPr>
                <w:sz w:val="20"/>
                <w:szCs w:val="20"/>
              </w:rPr>
              <w:t>nd</w:t>
            </w:r>
          </w:p>
        </w:tc>
        <w:tc>
          <w:tcPr>
            <w:tcW w:w="1784" w:type="dxa"/>
            <w:vAlign w:val="bottom"/>
          </w:tcPr>
          <w:p w14:paraId="3B7CEC2C" w14:textId="25B423CE"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57.0</w:t>
            </w:r>
          </w:p>
        </w:tc>
        <w:tc>
          <w:tcPr>
            <w:tcW w:w="1784" w:type="dxa"/>
            <w:vAlign w:val="bottom"/>
          </w:tcPr>
          <w:p w14:paraId="427D3AB6" w14:textId="2A6BAADE"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66.5</w:t>
            </w:r>
          </w:p>
        </w:tc>
        <w:tc>
          <w:tcPr>
            <w:tcW w:w="1784" w:type="dxa"/>
            <w:vAlign w:val="bottom"/>
          </w:tcPr>
          <w:p w14:paraId="59423314" w14:textId="749E2A3C"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58.4</w:t>
            </w:r>
          </w:p>
        </w:tc>
        <w:tc>
          <w:tcPr>
            <w:tcW w:w="1784" w:type="dxa"/>
            <w:vAlign w:val="bottom"/>
          </w:tcPr>
          <w:p w14:paraId="5BAE73BC" w14:textId="5EC72A93"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46.3</w:t>
            </w:r>
          </w:p>
        </w:tc>
        <w:tc>
          <w:tcPr>
            <w:tcW w:w="1785" w:type="dxa"/>
            <w:vAlign w:val="bottom"/>
          </w:tcPr>
          <w:p w14:paraId="4E9ADB99" w14:textId="731E9E6D"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40.5</w:t>
            </w:r>
          </w:p>
        </w:tc>
      </w:tr>
      <w:tr w:rsidR="00DF21F4" w:rsidRPr="00796D2F" w14:paraId="66AF8E6A" w14:textId="77777777" w:rsidTr="00DF21F4">
        <w:tc>
          <w:tcPr>
            <w:tcW w:w="1784" w:type="dxa"/>
            <w:vAlign w:val="bottom"/>
          </w:tcPr>
          <w:p w14:paraId="36054941" w14:textId="1C8CDD26" w:rsidR="00DF21F4" w:rsidRPr="00A23B8A" w:rsidRDefault="00DF21F4" w:rsidP="00DB45F3">
            <w:pPr>
              <w:pStyle w:val="TableHeading"/>
              <w:rPr>
                <w:sz w:val="20"/>
                <w:szCs w:val="20"/>
              </w:rPr>
            </w:pPr>
            <w:r w:rsidRPr="00A23B8A">
              <w:rPr>
                <w:sz w:val="20"/>
                <w:szCs w:val="20"/>
              </w:rPr>
              <w:t>Western Australia</w:t>
            </w:r>
          </w:p>
        </w:tc>
        <w:tc>
          <w:tcPr>
            <w:tcW w:w="1784" w:type="dxa"/>
            <w:vAlign w:val="bottom"/>
          </w:tcPr>
          <w:p w14:paraId="03D80C6C" w14:textId="300D2E9E"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57.5</w:t>
            </w:r>
          </w:p>
        </w:tc>
        <w:tc>
          <w:tcPr>
            <w:tcW w:w="1784" w:type="dxa"/>
            <w:vAlign w:val="bottom"/>
          </w:tcPr>
          <w:p w14:paraId="12613B7E" w14:textId="270B08FE"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70.5</w:t>
            </w:r>
          </w:p>
        </w:tc>
        <w:tc>
          <w:tcPr>
            <w:tcW w:w="1784" w:type="dxa"/>
            <w:vAlign w:val="bottom"/>
          </w:tcPr>
          <w:p w14:paraId="3734035A" w14:textId="46055902"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59</w:t>
            </w:r>
            <w:r w:rsidR="00BB0298">
              <w:rPr>
                <w:rFonts w:ascii="Calibri" w:hAnsi="Calibri" w:cs="Calibri"/>
                <w:color w:val="000000"/>
                <w:sz w:val="20"/>
                <w:szCs w:val="20"/>
              </w:rPr>
              <w:t>.0</w:t>
            </w:r>
          </w:p>
        </w:tc>
        <w:tc>
          <w:tcPr>
            <w:tcW w:w="1784" w:type="dxa"/>
            <w:vAlign w:val="bottom"/>
          </w:tcPr>
          <w:p w14:paraId="61715E79" w14:textId="5469FEB8"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43.5</w:t>
            </w:r>
          </w:p>
        </w:tc>
        <w:tc>
          <w:tcPr>
            <w:tcW w:w="1785" w:type="dxa"/>
            <w:vAlign w:val="bottom"/>
          </w:tcPr>
          <w:p w14:paraId="55422C6F" w14:textId="02E771E3"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31.3</w:t>
            </w:r>
          </w:p>
        </w:tc>
      </w:tr>
      <w:tr w:rsidR="00DF21F4" w:rsidRPr="00796D2F" w14:paraId="5DDB4BC0" w14:textId="77777777" w:rsidTr="00DF21F4">
        <w:tc>
          <w:tcPr>
            <w:tcW w:w="1784" w:type="dxa"/>
            <w:vAlign w:val="bottom"/>
          </w:tcPr>
          <w:p w14:paraId="77F76E84" w14:textId="3A82BA45" w:rsidR="00DF21F4" w:rsidRPr="00A23B8A" w:rsidRDefault="00DF21F4" w:rsidP="00DB45F3">
            <w:pPr>
              <w:pStyle w:val="TableHeading"/>
              <w:rPr>
                <w:sz w:val="20"/>
                <w:szCs w:val="20"/>
              </w:rPr>
            </w:pPr>
            <w:r w:rsidRPr="00A23B8A">
              <w:rPr>
                <w:sz w:val="20"/>
                <w:szCs w:val="20"/>
              </w:rPr>
              <w:t>South Australia</w:t>
            </w:r>
          </w:p>
        </w:tc>
        <w:tc>
          <w:tcPr>
            <w:tcW w:w="1784" w:type="dxa"/>
            <w:vAlign w:val="bottom"/>
          </w:tcPr>
          <w:p w14:paraId="6A57C160" w14:textId="6097A1CA"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60.7</w:t>
            </w:r>
          </w:p>
        </w:tc>
        <w:tc>
          <w:tcPr>
            <w:tcW w:w="1784" w:type="dxa"/>
            <w:vAlign w:val="bottom"/>
          </w:tcPr>
          <w:p w14:paraId="43A270CB" w14:textId="10B9E14F"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67</w:t>
            </w:r>
            <w:r w:rsidR="00BB0298">
              <w:rPr>
                <w:rFonts w:ascii="Calibri" w:hAnsi="Calibri" w:cs="Calibri"/>
                <w:color w:val="000000"/>
                <w:sz w:val="20"/>
                <w:szCs w:val="20"/>
              </w:rPr>
              <w:t>.0</w:t>
            </w:r>
          </w:p>
        </w:tc>
        <w:tc>
          <w:tcPr>
            <w:tcW w:w="1784" w:type="dxa"/>
            <w:vAlign w:val="bottom"/>
          </w:tcPr>
          <w:p w14:paraId="49CDEB52" w14:textId="26691872"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65.7</w:t>
            </w:r>
          </w:p>
        </w:tc>
        <w:tc>
          <w:tcPr>
            <w:tcW w:w="1784" w:type="dxa"/>
            <w:vAlign w:val="bottom"/>
          </w:tcPr>
          <w:p w14:paraId="7BC97EE1" w14:textId="0995E95D"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51.6</w:t>
            </w:r>
          </w:p>
        </w:tc>
        <w:tc>
          <w:tcPr>
            <w:tcW w:w="1785" w:type="dxa"/>
            <w:vAlign w:val="bottom"/>
          </w:tcPr>
          <w:p w14:paraId="7C1572A0" w14:textId="2AEC57BD"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50</w:t>
            </w:r>
            <w:r w:rsidR="00BB0298">
              <w:rPr>
                <w:rFonts w:ascii="Calibri" w:hAnsi="Calibri" w:cs="Calibri"/>
                <w:color w:val="000000"/>
                <w:sz w:val="20"/>
                <w:szCs w:val="20"/>
              </w:rPr>
              <w:t>.0</w:t>
            </w:r>
          </w:p>
        </w:tc>
      </w:tr>
      <w:tr w:rsidR="00DF21F4" w:rsidRPr="00796D2F" w14:paraId="2DE485AD" w14:textId="77777777" w:rsidTr="00DF21F4">
        <w:tc>
          <w:tcPr>
            <w:tcW w:w="1784" w:type="dxa"/>
            <w:vAlign w:val="bottom"/>
          </w:tcPr>
          <w:p w14:paraId="40F5E6AE" w14:textId="540ADA37" w:rsidR="00DF21F4" w:rsidRPr="00A23B8A" w:rsidRDefault="00DF21F4" w:rsidP="00DB45F3">
            <w:pPr>
              <w:pStyle w:val="TableHeading"/>
              <w:rPr>
                <w:sz w:val="20"/>
                <w:szCs w:val="20"/>
              </w:rPr>
            </w:pPr>
            <w:r w:rsidRPr="00A23B8A">
              <w:rPr>
                <w:sz w:val="20"/>
                <w:szCs w:val="20"/>
              </w:rPr>
              <w:t>Tasmania</w:t>
            </w:r>
          </w:p>
        </w:tc>
        <w:tc>
          <w:tcPr>
            <w:tcW w:w="1784" w:type="dxa"/>
            <w:vAlign w:val="bottom"/>
          </w:tcPr>
          <w:p w14:paraId="349F8A90" w14:textId="3D506650"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53.9</w:t>
            </w:r>
          </w:p>
        </w:tc>
        <w:tc>
          <w:tcPr>
            <w:tcW w:w="1784" w:type="dxa"/>
            <w:vAlign w:val="bottom"/>
          </w:tcPr>
          <w:p w14:paraId="6793789F" w14:textId="3A0E7E9F"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68.5</w:t>
            </w:r>
          </w:p>
        </w:tc>
        <w:tc>
          <w:tcPr>
            <w:tcW w:w="1784" w:type="dxa"/>
            <w:vAlign w:val="bottom"/>
          </w:tcPr>
          <w:p w14:paraId="1F876273" w14:textId="3052B1BC"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55.8</w:t>
            </w:r>
          </w:p>
        </w:tc>
        <w:tc>
          <w:tcPr>
            <w:tcW w:w="1784" w:type="dxa"/>
            <w:vAlign w:val="bottom"/>
          </w:tcPr>
          <w:p w14:paraId="27D8A4D4" w14:textId="1B6BE36B"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46.6</w:t>
            </w:r>
          </w:p>
        </w:tc>
        <w:tc>
          <w:tcPr>
            <w:tcW w:w="1785" w:type="dxa"/>
            <w:vAlign w:val="bottom"/>
          </w:tcPr>
          <w:p w14:paraId="3D3824B2" w14:textId="43A1F04C"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29.9</w:t>
            </w:r>
          </w:p>
        </w:tc>
      </w:tr>
      <w:tr w:rsidR="00DF21F4" w:rsidRPr="00796D2F" w14:paraId="0FD8E05E" w14:textId="77777777" w:rsidTr="00DF21F4">
        <w:tc>
          <w:tcPr>
            <w:tcW w:w="1784" w:type="dxa"/>
            <w:vAlign w:val="bottom"/>
          </w:tcPr>
          <w:p w14:paraId="32E8FC7D" w14:textId="0484B7B0" w:rsidR="00DF21F4" w:rsidRPr="00A23B8A" w:rsidRDefault="00DF21F4" w:rsidP="00DB45F3">
            <w:pPr>
              <w:pStyle w:val="TableHeading"/>
              <w:rPr>
                <w:sz w:val="20"/>
                <w:szCs w:val="20"/>
              </w:rPr>
            </w:pPr>
            <w:r w:rsidRPr="00A23B8A">
              <w:rPr>
                <w:sz w:val="20"/>
                <w:szCs w:val="20"/>
              </w:rPr>
              <w:t>Northern Territory</w:t>
            </w:r>
          </w:p>
        </w:tc>
        <w:tc>
          <w:tcPr>
            <w:tcW w:w="1784" w:type="dxa"/>
            <w:vAlign w:val="bottom"/>
          </w:tcPr>
          <w:p w14:paraId="2F2B1B8E" w14:textId="44ABA250"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54.3</w:t>
            </w:r>
          </w:p>
        </w:tc>
        <w:tc>
          <w:tcPr>
            <w:tcW w:w="1784" w:type="dxa"/>
            <w:vAlign w:val="bottom"/>
          </w:tcPr>
          <w:p w14:paraId="23CCEFC1" w14:textId="1FC03D56"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73.4</w:t>
            </w:r>
          </w:p>
        </w:tc>
        <w:tc>
          <w:tcPr>
            <w:tcW w:w="1784" w:type="dxa"/>
            <w:vAlign w:val="bottom"/>
          </w:tcPr>
          <w:p w14:paraId="08167870" w14:textId="21B0197A"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67.1</w:t>
            </w:r>
          </w:p>
        </w:tc>
        <w:tc>
          <w:tcPr>
            <w:tcW w:w="1784" w:type="dxa"/>
            <w:vAlign w:val="bottom"/>
          </w:tcPr>
          <w:p w14:paraId="61171270" w14:textId="2FB14261"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n.p.</w:t>
            </w:r>
          </w:p>
        </w:tc>
        <w:tc>
          <w:tcPr>
            <w:tcW w:w="1785" w:type="dxa"/>
            <w:vAlign w:val="bottom"/>
          </w:tcPr>
          <w:p w14:paraId="4D2B43E7" w14:textId="12569D0B" w:rsidR="00DF21F4" w:rsidRPr="005066F3" w:rsidRDefault="00DF21F4" w:rsidP="00DF21F4">
            <w:pPr>
              <w:pStyle w:val="NormalWeb"/>
              <w:jc w:val="center"/>
              <w:rPr>
                <w:rFonts w:ascii="Calibri" w:hAnsi="Calibri" w:cs="Calibri"/>
                <w:sz w:val="20"/>
                <w:szCs w:val="20"/>
              </w:rPr>
            </w:pPr>
            <w:r>
              <w:rPr>
                <w:rFonts w:ascii="Calibri" w:hAnsi="Calibri" w:cs="Calibri"/>
                <w:color w:val="000000"/>
                <w:sz w:val="20"/>
                <w:szCs w:val="20"/>
              </w:rPr>
              <w:t>n.p.</w:t>
            </w:r>
          </w:p>
        </w:tc>
      </w:tr>
      <w:tr w:rsidR="00DF21F4" w:rsidRPr="00214664" w14:paraId="68EABE40" w14:textId="77777777" w:rsidTr="00DF21F4">
        <w:tc>
          <w:tcPr>
            <w:tcW w:w="1784" w:type="dxa"/>
            <w:vAlign w:val="bottom"/>
          </w:tcPr>
          <w:p w14:paraId="0E243BC3" w14:textId="2ECF3128" w:rsidR="00DF21F4" w:rsidRPr="00A23B8A" w:rsidRDefault="00DF21F4" w:rsidP="00DB45F3">
            <w:pPr>
              <w:pStyle w:val="TableHeading"/>
              <w:rPr>
                <w:b/>
                <w:sz w:val="20"/>
                <w:szCs w:val="20"/>
              </w:rPr>
            </w:pPr>
            <w:r w:rsidRPr="00A23B8A">
              <w:rPr>
                <w:b/>
                <w:sz w:val="20"/>
                <w:szCs w:val="20"/>
              </w:rPr>
              <w:t>Australia</w:t>
            </w:r>
          </w:p>
        </w:tc>
        <w:tc>
          <w:tcPr>
            <w:tcW w:w="1784" w:type="dxa"/>
            <w:vAlign w:val="bottom"/>
          </w:tcPr>
          <w:p w14:paraId="1F155181" w14:textId="0EB72821" w:rsidR="00DF21F4" w:rsidRPr="00DF21F4" w:rsidRDefault="00DF21F4" w:rsidP="00DF21F4">
            <w:pPr>
              <w:pStyle w:val="NormalWeb"/>
              <w:jc w:val="center"/>
              <w:rPr>
                <w:rFonts w:ascii="Calibri" w:hAnsi="Calibri" w:cs="Calibri"/>
                <w:b/>
                <w:sz w:val="20"/>
                <w:szCs w:val="20"/>
              </w:rPr>
            </w:pPr>
            <w:r w:rsidRPr="00DF21F4">
              <w:rPr>
                <w:rFonts w:ascii="Calibri" w:hAnsi="Calibri" w:cs="Calibri"/>
                <w:b/>
                <w:color w:val="000000"/>
                <w:sz w:val="20"/>
                <w:szCs w:val="20"/>
              </w:rPr>
              <w:t>58.8</w:t>
            </w:r>
          </w:p>
        </w:tc>
        <w:tc>
          <w:tcPr>
            <w:tcW w:w="1784" w:type="dxa"/>
            <w:vAlign w:val="bottom"/>
          </w:tcPr>
          <w:p w14:paraId="0FE4750B" w14:textId="2C6A8AC4" w:rsidR="00DF21F4" w:rsidRPr="00DF21F4" w:rsidRDefault="00DF21F4" w:rsidP="00DF21F4">
            <w:pPr>
              <w:pStyle w:val="NormalWeb"/>
              <w:jc w:val="center"/>
              <w:rPr>
                <w:rFonts w:ascii="Calibri" w:hAnsi="Calibri" w:cs="Calibri"/>
                <w:b/>
                <w:sz w:val="20"/>
                <w:szCs w:val="20"/>
              </w:rPr>
            </w:pPr>
            <w:r w:rsidRPr="00DF21F4">
              <w:rPr>
                <w:rFonts w:ascii="Calibri" w:hAnsi="Calibri" w:cs="Calibri"/>
                <w:b/>
                <w:color w:val="000000"/>
                <w:sz w:val="20"/>
                <w:szCs w:val="20"/>
              </w:rPr>
              <w:t>68.8</w:t>
            </w:r>
          </w:p>
        </w:tc>
        <w:tc>
          <w:tcPr>
            <w:tcW w:w="1784" w:type="dxa"/>
            <w:vAlign w:val="bottom"/>
          </w:tcPr>
          <w:p w14:paraId="4A6ADCCB" w14:textId="3B74C5E5" w:rsidR="00DF21F4" w:rsidRPr="00DF21F4" w:rsidRDefault="00DF21F4" w:rsidP="00DF21F4">
            <w:pPr>
              <w:pStyle w:val="NormalWeb"/>
              <w:jc w:val="center"/>
              <w:rPr>
                <w:rFonts w:ascii="Calibri" w:hAnsi="Calibri" w:cs="Calibri"/>
                <w:b/>
                <w:sz w:val="20"/>
                <w:szCs w:val="20"/>
              </w:rPr>
            </w:pPr>
            <w:r w:rsidRPr="00DF21F4">
              <w:rPr>
                <w:rFonts w:ascii="Calibri" w:hAnsi="Calibri" w:cs="Calibri"/>
                <w:b/>
                <w:color w:val="000000"/>
                <w:sz w:val="20"/>
                <w:szCs w:val="20"/>
              </w:rPr>
              <w:t>58.7</w:t>
            </w:r>
          </w:p>
        </w:tc>
        <w:tc>
          <w:tcPr>
            <w:tcW w:w="1784" w:type="dxa"/>
            <w:vAlign w:val="bottom"/>
          </w:tcPr>
          <w:p w14:paraId="00A541A0" w14:textId="368F1A2F" w:rsidR="00DF21F4" w:rsidRPr="00DF21F4" w:rsidRDefault="00DF21F4" w:rsidP="00DF21F4">
            <w:pPr>
              <w:pStyle w:val="NormalWeb"/>
              <w:jc w:val="center"/>
              <w:rPr>
                <w:rFonts w:ascii="Calibri" w:hAnsi="Calibri" w:cs="Calibri"/>
                <w:b/>
                <w:sz w:val="20"/>
                <w:szCs w:val="20"/>
              </w:rPr>
            </w:pPr>
            <w:r w:rsidRPr="00DF21F4">
              <w:rPr>
                <w:rFonts w:ascii="Calibri" w:hAnsi="Calibri" w:cs="Calibri"/>
                <w:b/>
                <w:color w:val="000000"/>
                <w:sz w:val="20"/>
                <w:szCs w:val="20"/>
              </w:rPr>
              <w:t>51</w:t>
            </w:r>
            <w:r w:rsidR="00BB0298">
              <w:rPr>
                <w:rFonts w:ascii="Calibri" w:hAnsi="Calibri" w:cs="Calibri"/>
                <w:b/>
                <w:color w:val="000000"/>
                <w:sz w:val="20"/>
                <w:szCs w:val="20"/>
              </w:rPr>
              <w:t>.0</w:t>
            </w:r>
          </w:p>
        </w:tc>
        <w:tc>
          <w:tcPr>
            <w:tcW w:w="1785" w:type="dxa"/>
            <w:vAlign w:val="bottom"/>
          </w:tcPr>
          <w:p w14:paraId="5ED33D7D" w14:textId="60BDE3A0" w:rsidR="00DF21F4" w:rsidRPr="00DF21F4" w:rsidRDefault="00DF21F4" w:rsidP="00DF21F4">
            <w:pPr>
              <w:pStyle w:val="NormalWeb"/>
              <w:jc w:val="center"/>
              <w:rPr>
                <w:rFonts w:ascii="Calibri" w:hAnsi="Calibri" w:cs="Calibri"/>
                <w:b/>
                <w:sz w:val="20"/>
                <w:szCs w:val="20"/>
              </w:rPr>
            </w:pPr>
            <w:r w:rsidRPr="00DF21F4">
              <w:rPr>
                <w:rFonts w:ascii="Calibri" w:hAnsi="Calibri" w:cs="Calibri"/>
                <w:b/>
                <w:color w:val="000000"/>
                <w:sz w:val="20"/>
                <w:szCs w:val="20"/>
              </w:rPr>
              <w:t>41.8</w:t>
            </w:r>
          </w:p>
        </w:tc>
      </w:tr>
    </w:tbl>
    <w:p w14:paraId="2E2EE721" w14:textId="77777777" w:rsidR="007A6A53" w:rsidRDefault="007A6A53" w:rsidP="00546734">
      <w:pPr>
        <w:pStyle w:val="Footer"/>
      </w:pPr>
    </w:p>
    <w:p w14:paraId="0AF66B7B" w14:textId="77777777" w:rsidR="00296565" w:rsidRDefault="00296565" w:rsidP="00546734">
      <w:pPr>
        <w:pStyle w:val="Footer"/>
      </w:pPr>
    </w:p>
    <w:p w14:paraId="72321033" w14:textId="77777777" w:rsidR="00296565" w:rsidRDefault="00296565" w:rsidP="00546734">
      <w:pPr>
        <w:pStyle w:val="Footer"/>
      </w:pPr>
    </w:p>
    <w:p w14:paraId="05A47C3A" w14:textId="77777777" w:rsidR="00296565" w:rsidRDefault="00296565" w:rsidP="00546734">
      <w:pPr>
        <w:pStyle w:val="Footer"/>
      </w:pPr>
    </w:p>
    <w:p w14:paraId="123E6EC0" w14:textId="77777777" w:rsidR="00296565" w:rsidRDefault="00296565" w:rsidP="00546734">
      <w:pPr>
        <w:pStyle w:val="Footer"/>
      </w:pPr>
    </w:p>
    <w:p w14:paraId="002B7FA4" w14:textId="77777777" w:rsidR="00296565" w:rsidRDefault="00296565" w:rsidP="00546734">
      <w:pPr>
        <w:pStyle w:val="Footer"/>
      </w:pPr>
    </w:p>
    <w:p w14:paraId="3F6C11E6" w14:textId="77777777" w:rsidR="00296565" w:rsidRDefault="00296565" w:rsidP="00296565">
      <w:pPr>
        <w:pStyle w:val="Footer"/>
      </w:pPr>
    </w:p>
    <w:p w14:paraId="2FF784FD" w14:textId="77777777" w:rsidR="00296565" w:rsidRDefault="00296565" w:rsidP="00296565">
      <w:pPr>
        <w:pStyle w:val="Footer"/>
      </w:pPr>
    </w:p>
    <w:p w14:paraId="45B5AEFC" w14:textId="77777777" w:rsidR="00296565" w:rsidRDefault="00296565" w:rsidP="00296565">
      <w:pPr>
        <w:pStyle w:val="Footer"/>
      </w:pPr>
    </w:p>
    <w:p w14:paraId="6606C18D" w14:textId="77777777" w:rsidR="00296565" w:rsidRDefault="00296565" w:rsidP="00296565">
      <w:pPr>
        <w:pStyle w:val="Footer"/>
      </w:pPr>
    </w:p>
    <w:p w14:paraId="2C3C2D6B" w14:textId="77777777" w:rsidR="00296565" w:rsidRDefault="00296565" w:rsidP="00296565">
      <w:pPr>
        <w:pStyle w:val="Footer"/>
      </w:pPr>
    </w:p>
    <w:p w14:paraId="1BA72AA1" w14:textId="77777777" w:rsidR="00296565" w:rsidRDefault="00296565" w:rsidP="00296565">
      <w:pPr>
        <w:pStyle w:val="Footer"/>
      </w:pPr>
    </w:p>
    <w:p w14:paraId="3DA0AACC" w14:textId="6A314402" w:rsidR="00BF203B" w:rsidRDefault="00BF203B" w:rsidP="00296565">
      <w:pPr>
        <w:pStyle w:val="Footer"/>
      </w:pPr>
    </w:p>
    <w:p w14:paraId="7F0ADE15" w14:textId="77777777" w:rsidR="005035B6" w:rsidRDefault="005035B6" w:rsidP="00296565">
      <w:pPr>
        <w:pStyle w:val="Footer"/>
      </w:pPr>
    </w:p>
    <w:p w14:paraId="208B620D" w14:textId="77777777" w:rsidR="005035B6" w:rsidRDefault="005035B6" w:rsidP="00296565">
      <w:pPr>
        <w:pStyle w:val="Footer"/>
      </w:pPr>
    </w:p>
    <w:p w14:paraId="2FD21D37" w14:textId="63166101" w:rsidR="00A94642" w:rsidRPr="00D638B8" w:rsidRDefault="00E906BE" w:rsidP="00D638B8">
      <w:pPr>
        <w:pStyle w:val="Heading1"/>
        <w:jc w:val="center"/>
      </w:pPr>
      <w:bookmarkStart w:id="43" w:name="_Toc411520458"/>
      <w:r>
        <w:lastRenderedPageBreak/>
        <w:t>3</w:t>
      </w:r>
      <w:r w:rsidR="0035624A">
        <w:t>. Job S</w:t>
      </w:r>
      <w:r w:rsidR="00A94642" w:rsidRPr="00D638B8">
        <w:t>eeker Satisfaction</w:t>
      </w:r>
      <w:bookmarkEnd w:id="43"/>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0C07C19" w14:textId="68035BDD" w:rsidR="00DB45F3" w:rsidRPr="00FF6AFC" w:rsidRDefault="00CD5CA8" w:rsidP="00C6322B">
      <w:pPr>
        <w:pStyle w:val="Heading2"/>
        <w:jc w:val="center"/>
        <w:rPr>
          <w:vertAlign w:val="superscript"/>
        </w:rPr>
      </w:pPr>
      <w:bookmarkStart w:id="44" w:name="_Toc411520459"/>
      <w:r w:rsidRPr="00FF6AFC">
        <w:t xml:space="preserve">Table </w:t>
      </w:r>
      <w:r w:rsidR="00E906BE">
        <w:t>3</w:t>
      </w:r>
      <w:r w:rsidRPr="00FF6AFC">
        <w:t xml:space="preserve">.1 – </w:t>
      </w:r>
      <w:r w:rsidR="00DB45F3" w:rsidRPr="00FF6AFC">
        <w:t>J</w:t>
      </w:r>
      <w:r w:rsidR="00AF00D4" w:rsidRPr="00FF6AFC">
        <w:t>SA</w:t>
      </w:r>
      <w:r w:rsidR="00DB45F3" w:rsidRPr="00FF6AFC">
        <w:t xml:space="preserve"> </w:t>
      </w:r>
      <w:r w:rsidR="00AF00D4" w:rsidRPr="00FF6AFC">
        <w:t xml:space="preserve">job seeker </w:t>
      </w:r>
      <w:r w:rsidR="00DB45F3" w:rsidRPr="00FF6AFC">
        <w:t xml:space="preserve">satisfaction with </w:t>
      </w:r>
      <w:r w:rsidR="00AF00D4" w:rsidRPr="00FF6AFC">
        <w:t xml:space="preserve">the </w:t>
      </w:r>
      <w:r w:rsidR="0035624A" w:rsidRPr="00FF6AFC">
        <w:t>i</w:t>
      </w:r>
      <w:r w:rsidR="00DB45F3" w:rsidRPr="00FF6AFC">
        <w:t xml:space="preserve">nformation provided about training and education options, </w:t>
      </w:r>
      <w:r w:rsidR="00AB6374">
        <w:t>December</w:t>
      </w:r>
      <w:r w:rsidR="00872C0E" w:rsidRPr="00FF6AFC">
        <w:t xml:space="preserve"> </w:t>
      </w:r>
      <w:r w:rsidR="00DB45F3" w:rsidRPr="00FF6AFC">
        <w:t>201</w:t>
      </w:r>
      <w:r w:rsidR="00756118">
        <w:t>4</w:t>
      </w:r>
      <w:r w:rsidR="00AC7B45">
        <w:rPr>
          <w:vertAlign w:val="superscript"/>
        </w:rPr>
        <w:t>6</w:t>
      </w:r>
      <w:bookmarkEnd w:id="44"/>
    </w:p>
    <w:tbl>
      <w:tblPr>
        <w:tblStyle w:val="TableGrid"/>
        <w:tblW w:w="0" w:type="auto"/>
        <w:tblLook w:val="04A0" w:firstRow="1" w:lastRow="0" w:firstColumn="1" w:lastColumn="0" w:noHBand="0" w:noVBand="1"/>
      </w:tblPr>
      <w:tblGrid>
        <w:gridCol w:w="1384"/>
        <w:gridCol w:w="3107"/>
        <w:gridCol w:w="3107"/>
        <w:gridCol w:w="3107"/>
      </w:tblGrid>
      <w:tr w:rsidR="002A28B5" w:rsidRPr="00FF6AFC" w14:paraId="228DF136" w14:textId="77777777" w:rsidTr="00D66BF7">
        <w:trPr>
          <w:tblHeader/>
        </w:trPr>
        <w:tc>
          <w:tcPr>
            <w:tcW w:w="1384" w:type="dxa"/>
            <w:shd w:val="clear" w:color="auto" w:fill="1F497D" w:themeFill="text2"/>
            <w:vAlign w:val="bottom"/>
          </w:tcPr>
          <w:p w14:paraId="5365B5C7" w14:textId="77777777" w:rsidR="002A28B5" w:rsidRPr="00FF6AFC" w:rsidRDefault="002A28B5" w:rsidP="00DB45F3">
            <w:pPr>
              <w:pStyle w:val="TableHeading"/>
              <w:jc w:val="center"/>
              <w:rPr>
                <w:sz w:val="20"/>
                <w:szCs w:val="20"/>
              </w:rPr>
            </w:pPr>
          </w:p>
        </w:tc>
        <w:tc>
          <w:tcPr>
            <w:tcW w:w="3107" w:type="dxa"/>
            <w:shd w:val="clear" w:color="auto" w:fill="1F497D" w:themeFill="text2"/>
            <w:vAlign w:val="bottom"/>
          </w:tcPr>
          <w:p w14:paraId="7FFB864E" w14:textId="77777777" w:rsidR="002A28B5" w:rsidRPr="00FF6AFC" w:rsidRDefault="002A28B5" w:rsidP="00DB45F3">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1F497D" w:themeFill="text2"/>
            <w:vAlign w:val="bottom"/>
          </w:tcPr>
          <w:p w14:paraId="6F5C5791" w14:textId="77777777" w:rsidR="002A28B5" w:rsidRPr="00FF6AFC" w:rsidRDefault="002A28B5" w:rsidP="00DB45F3">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1F497D" w:themeFill="text2"/>
            <w:vAlign w:val="bottom"/>
          </w:tcPr>
          <w:p w14:paraId="449851FB" w14:textId="77777777" w:rsidR="002A28B5" w:rsidRPr="00FF6AFC" w:rsidRDefault="002A28B5" w:rsidP="00DB45F3">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F21F4" w:rsidRPr="00FF6AFC" w14:paraId="568E7618" w14:textId="77777777" w:rsidTr="002C1D4B">
        <w:tc>
          <w:tcPr>
            <w:tcW w:w="1384" w:type="dxa"/>
            <w:vAlign w:val="bottom"/>
          </w:tcPr>
          <w:p w14:paraId="3A6B7517" w14:textId="5ABF81B7" w:rsidR="00DF21F4" w:rsidRPr="00A23B8A" w:rsidRDefault="00DF21F4" w:rsidP="00DB45F3">
            <w:pPr>
              <w:pStyle w:val="TableHeading"/>
              <w:rPr>
                <w:sz w:val="20"/>
                <w:szCs w:val="20"/>
              </w:rPr>
            </w:pPr>
            <w:r w:rsidRPr="00A23B8A">
              <w:rPr>
                <w:sz w:val="20"/>
                <w:szCs w:val="20"/>
              </w:rPr>
              <w:t>Streams 1-4</w:t>
            </w:r>
          </w:p>
        </w:tc>
        <w:tc>
          <w:tcPr>
            <w:tcW w:w="3107" w:type="dxa"/>
            <w:vAlign w:val="bottom"/>
          </w:tcPr>
          <w:p w14:paraId="4777D057" w14:textId="305BCF2E"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57.6</w:t>
            </w:r>
          </w:p>
        </w:tc>
        <w:tc>
          <w:tcPr>
            <w:tcW w:w="3107" w:type="dxa"/>
            <w:vAlign w:val="bottom"/>
          </w:tcPr>
          <w:p w14:paraId="5A808367" w14:textId="54CE7662"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19.7</w:t>
            </w:r>
          </w:p>
        </w:tc>
        <w:tc>
          <w:tcPr>
            <w:tcW w:w="3107" w:type="dxa"/>
            <w:vAlign w:val="bottom"/>
          </w:tcPr>
          <w:p w14:paraId="0F3DF28B" w14:textId="26A10EA6"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22.7</w:t>
            </w:r>
          </w:p>
        </w:tc>
      </w:tr>
      <w:tr w:rsidR="00DF21F4" w:rsidRPr="00FF6AFC" w14:paraId="5924B461" w14:textId="77777777" w:rsidTr="002C1D4B">
        <w:tc>
          <w:tcPr>
            <w:tcW w:w="1384" w:type="dxa"/>
            <w:vAlign w:val="bottom"/>
          </w:tcPr>
          <w:p w14:paraId="32554804" w14:textId="12E395E5" w:rsidR="00DF21F4" w:rsidRPr="00A23B8A" w:rsidRDefault="00DF21F4" w:rsidP="00DB45F3">
            <w:pPr>
              <w:pStyle w:val="TableHeading"/>
              <w:rPr>
                <w:sz w:val="20"/>
                <w:szCs w:val="20"/>
              </w:rPr>
            </w:pPr>
            <w:r w:rsidRPr="00A23B8A">
              <w:rPr>
                <w:sz w:val="20"/>
                <w:szCs w:val="20"/>
              </w:rPr>
              <w:t>Stream 1</w:t>
            </w:r>
          </w:p>
        </w:tc>
        <w:tc>
          <w:tcPr>
            <w:tcW w:w="3107" w:type="dxa"/>
            <w:vAlign w:val="bottom"/>
          </w:tcPr>
          <w:p w14:paraId="0CB89E5E" w14:textId="0EC6D2C8"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48.0</w:t>
            </w:r>
          </w:p>
        </w:tc>
        <w:tc>
          <w:tcPr>
            <w:tcW w:w="3107" w:type="dxa"/>
            <w:vAlign w:val="bottom"/>
          </w:tcPr>
          <w:p w14:paraId="21A0389E" w14:textId="17682ED4"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23.1</w:t>
            </w:r>
          </w:p>
        </w:tc>
        <w:tc>
          <w:tcPr>
            <w:tcW w:w="3107" w:type="dxa"/>
            <w:vAlign w:val="bottom"/>
          </w:tcPr>
          <w:p w14:paraId="1AA8CF48" w14:textId="3F078ECB"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28.9</w:t>
            </w:r>
          </w:p>
        </w:tc>
      </w:tr>
      <w:tr w:rsidR="00DF21F4" w:rsidRPr="00FF6AFC" w14:paraId="1865EE32" w14:textId="77777777" w:rsidTr="002C1D4B">
        <w:tc>
          <w:tcPr>
            <w:tcW w:w="1384" w:type="dxa"/>
            <w:vAlign w:val="bottom"/>
          </w:tcPr>
          <w:p w14:paraId="7028C20E" w14:textId="7C03072F" w:rsidR="00DF21F4" w:rsidRPr="00A23B8A" w:rsidRDefault="00DF21F4" w:rsidP="00DB45F3">
            <w:pPr>
              <w:pStyle w:val="TableHeading"/>
              <w:rPr>
                <w:sz w:val="20"/>
                <w:szCs w:val="20"/>
              </w:rPr>
            </w:pPr>
            <w:r w:rsidRPr="00A23B8A">
              <w:rPr>
                <w:sz w:val="20"/>
                <w:szCs w:val="20"/>
              </w:rPr>
              <w:t>Stream 2</w:t>
            </w:r>
          </w:p>
        </w:tc>
        <w:tc>
          <w:tcPr>
            <w:tcW w:w="3107" w:type="dxa"/>
            <w:vAlign w:val="bottom"/>
          </w:tcPr>
          <w:p w14:paraId="66A9849A" w14:textId="5E5C5DC0"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62.3</w:t>
            </w:r>
          </w:p>
        </w:tc>
        <w:tc>
          <w:tcPr>
            <w:tcW w:w="3107" w:type="dxa"/>
            <w:vAlign w:val="bottom"/>
          </w:tcPr>
          <w:p w14:paraId="1050E8FB" w14:textId="341B03F1"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17.9</w:t>
            </w:r>
          </w:p>
        </w:tc>
        <w:tc>
          <w:tcPr>
            <w:tcW w:w="3107" w:type="dxa"/>
            <w:vAlign w:val="bottom"/>
          </w:tcPr>
          <w:p w14:paraId="0B06A148" w14:textId="6B1421AF"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19.8</w:t>
            </w:r>
          </w:p>
        </w:tc>
      </w:tr>
      <w:tr w:rsidR="00DF21F4" w:rsidRPr="00FF6AFC" w14:paraId="61A65240" w14:textId="77777777" w:rsidTr="002C1D4B">
        <w:tc>
          <w:tcPr>
            <w:tcW w:w="1384" w:type="dxa"/>
            <w:vAlign w:val="bottom"/>
          </w:tcPr>
          <w:p w14:paraId="196FBFFF" w14:textId="1EA0EF2C" w:rsidR="00DF21F4" w:rsidRPr="00A23B8A" w:rsidRDefault="00DF21F4" w:rsidP="00DB45F3">
            <w:pPr>
              <w:pStyle w:val="TableHeading"/>
              <w:rPr>
                <w:sz w:val="20"/>
                <w:szCs w:val="20"/>
              </w:rPr>
            </w:pPr>
            <w:r w:rsidRPr="00A23B8A">
              <w:rPr>
                <w:sz w:val="20"/>
                <w:szCs w:val="20"/>
              </w:rPr>
              <w:t>Stream 3</w:t>
            </w:r>
          </w:p>
        </w:tc>
        <w:tc>
          <w:tcPr>
            <w:tcW w:w="3107" w:type="dxa"/>
            <w:vAlign w:val="bottom"/>
          </w:tcPr>
          <w:p w14:paraId="6F254637" w14:textId="5143B7F1"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68.9</w:t>
            </w:r>
          </w:p>
        </w:tc>
        <w:tc>
          <w:tcPr>
            <w:tcW w:w="3107" w:type="dxa"/>
            <w:vAlign w:val="bottom"/>
          </w:tcPr>
          <w:p w14:paraId="0403AF1C" w14:textId="570A6EDD"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17.1</w:t>
            </w:r>
          </w:p>
        </w:tc>
        <w:tc>
          <w:tcPr>
            <w:tcW w:w="3107" w:type="dxa"/>
            <w:vAlign w:val="bottom"/>
          </w:tcPr>
          <w:p w14:paraId="1C6173DB" w14:textId="580B6DA0"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14.0</w:t>
            </w:r>
          </w:p>
        </w:tc>
      </w:tr>
      <w:tr w:rsidR="00DF21F4" w:rsidRPr="00FF6AFC" w14:paraId="546F8671" w14:textId="77777777" w:rsidTr="002C1D4B">
        <w:tc>
          <w:tcPr>
            <w:tcW w:w="1384" w:type="dxa"/>
            <w:vAlign w:val="bottom"/>
          </w:tcPr>
          <w:p w14:paraId="44AE5C35" w14:textId="662A7CBA" w:rsidR="00DF21F4" w:rsidRPr="00A23B8A" w:rsidRDefault="00DF21F4" w:rsidP="00DB45F3">
            <w:pPr>
              <w:pStyle w:val="TableHeading"/>
              <w:rPr>
                <w:sz w:val="20"/>
                <w:szCs w:val="20"/>
              </w:rPr>
            </w:pPr>
            <w:r w:rsidRPr="00A23B8A">
              <w:rPr>
                <w:sz w:val="20"/>
                <w:szCs w:val="20"/>
              </w:rPr>
              <w:t>Stream 4</w:t>
            </w:r>
          </w:p>
        </w:tc>
        <w:tc>
          <w:tcPr>
            <w:tcW w:w="3107" w:type="dxa"/>
            <w:vAlign w:val="bottom"/>
          </w:tcPr>
          <w:p w14:paraId="701439DD" w14:textId="14E9829C"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63.7</w:t>
            </w:r>
          </w:p>
        </w:tc>
        <w:tc>
          <w:tcPr>
            <w:tcW w:w="3107" w:type="dxa"/>
            <w:vAlign w:val="bottom"/>
          </w:tcPr>
          <w:p w14:paraId="52FCC09B" w14:textId="6A0C5285"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16.5</w:t>
            </w:r>
          </w:p>
        </w:tc>
        <w:tc>
          <w:tcPr>
            <w:tcW w:w="3107" w:type="dxa"/>
            <w:vAlign w:val="bottom"/>
          </w:tcPr>
          <w:p w14:paraId="4575D4BF" w14:textId="51D79718"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19.8</w:t>
            </w:r>
          </w:p>
        </w:tc>
      </w:tr>
    </w:tbl>
    <w:p w14:paraId="55857BD6" w14:textId="77777777" w:rsidR="001C7236" w:rsidRPr="00FF6AFC" w:rsidRDefault="001C7236" w:rsidP="00DB45F3">
      <w:pPr>
        <w:pStyle w:val="Caption"/>
      </w:pPr>
    </w:p>
    <w:p w14:paraId="7CEC91F6" w14:textId="58B6792A" w:rsidR="00DB45F3" w:rsidRPr="00FF6AFC" w:rsidRDefault="00CD5CA8" w:rsidP="00C6322B">
      <w:pPr>
        <w:pStyle w:val="Heading2"/>
        <w:jc w:val="center"/>
      </w:pPr>
      <w:bookmarkStart w:id="45" w:name="_Toc411520460"/>
      <w:r w:rsidRPr="00FF6AFC">
        <w:t xml:space="preserve">Table </w:t>
      </w:r>
      <w:r w:rsidR="00E906BE">
        <w:t>3</w:t>
      </w:r>
      <w:r w:rsidRPr="00FF6AFC">
        <w:t>.</w:t>
      </w:r>
      <w:r w:rsidR="00EB73CF" w:rsidRPr="00FF6AFC">
        <w:t>2</w:t>
      </w:r>
      <w:r w:rsidRPr="00FF6AFC">
        <w:t xml:space="preserve"> – </w:t>
      </w:r>
      <w:r w:rsidR="00AF00D4" w:rsidRPr="00FF6AFC">
        <w:t xml:space="preserve">JSA job seeker </w:t>
      </w:r>
      <w:r w:rsidR="00DB45F3" w:rsidRPr="00FF6AFC">
        <w:t xml:space="preserve">satisfaction with </w:t>
      </w:r>
      <w:r w:rsidR="00AF00D4" w:rsidRPr="00FF6AFC">
        <w:t xml:space="preserve">the </w:t>
      </w:r>
      <w:r w:rsidR="0035624A" w:rsidRPr="00FF6AFC">
        <w:t>i</w:t>
      </w:r>
      <w:r w:rsidR="00DB45F3" w:rsidRPr="00FF6AFC">
        <w:t xml:space="preserve">nformation provided about other support services, </w:t>
      </w:r>
      <w:r w:rsidR="00AB6374">
        <w:t>December</w:t>
      </w:r>
      <w:r w:rsidR="00872C0E" w:rsidRPr="00FF6AFC">
        <w:t xml:space="preserve"> </w:t>
      </w:r>
      <w:r w:rsidR="00DB45F3" w:rsidRPr="00FF6AFC">
        <w:t>201</w:t>
      </w:r>
      <w:r w:rsidR="00756118">
        <w:t>4</w:t>
      </w:r>
      <w:r w:rsidR="00AC7B45">
        <w:rPr>
          <w:vertAlign w:val="superscript"/>
        </w:rPr>
        <w:t>6</w:t>
      </w:r>
      <w:bookmarkEnd w:id="45"/>
    </w:p>
    <w:tbl>
      <w:tblPr>
        <w:tblStyle w:val="TableGrid"/>
        <w:tblW w:w="0" w:type="auto"/>
        <w:tblLook w:val="04A0" w:firstRow="1" w:lastRow="0" w:firstColumn="1" w:lastColumn="0" w:noHBand="0" w:noVBand="1"/>
      </w:tblPr>
      <w:tblGrid>
        <w:gridCol w:w="1384"/>
        <w:gridCol w:w="3107"/>
        <w:gridCol w:w="3107"/>
        <w:gridCol w:w="3107"/>
      </w:tblGrid>
      <w:tr w:rsidR="00DB45F3" w:rsidRPr="00FF6AFC" w14:paraId="298EBEE9" w14:textId="77777777" w:rsidTr="00D66BF7">
        <w:trPr>
          <w:tblHeader/>
        </w:trPr>
        <w:tc>
          <w:tcPr>
            <w:tcW w:w="1384" w:type="dxa"/>
            <w:shd w:val="clear" w:color="auto" w:fill="1F497D" w:themeFill="text2"/>
            <w:vAlign w:val="bottom"/>
          </w:tcPr>
          <w:p w14:paraId="1AA886AD" w14:textId="77777777" w:rsidR="00DB45F3" w:rsidRPr="00FF6AFC" w:rsidRDefault="00DB45F3" w:rsidP="00DB45F3">
            <w:pPr>
              <w:pStyle w:val="TableHeading"/>
              <w:jc w:val="center"/>
              <w:rPr>
                <w:sz w:val="20"/>
                <w:szCs w:val="20"/>
              </w:rPr>
            </w:pPr>
          </w:p>
        </w:tc>
        <w:tc>
          <w:tcPr>
            <w:tcW w:w="3107" w:type="dxa"/>
            <w:shd w:val="clear" w:color="auto" w:fill="1F497D" w:themeFill="text2"/>
            <w:vAlign w:val="bottom"/>
          </w:tcPr>
          <w:p w14:paraId="4E435B83"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1F497D" w:themeFill="text2"/>
            <w:vAlign w:val="bottom"/>
          </w:tcPr>
          <w:p w14:paraId="091A8111"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1F497D" w:themeFill="text2"/>
            <w:vAlign w:val="bottom"/>
          </w:tcPr>
          <w:p w14:paraId="58D61FCC"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F21F4" w:rsidRPr="00FF6AFC" w14:paraId="782E0B0A" w14:textId="77777777" w:rsidTr="002C1D4B">
        <w:tc>
          <w:tcPr>
            <w:tcW w:w="1384" w:type="dxa"/>
            <w:vAlign w:val="bottom"/>
          </w:tcPr>
          <w:p w14:paraId="643EB667" w14:textId="77777777" w:rsidR="00DF21F4" w:rsidRPr="00A23B8A" w:rsidRDefault="00DF21F4" w:rsidP="00DB45F3">
            <w:pPr>
              <w:pStyle w:val="TableHeading"/>
              <w:rPr>
                <w:sz w:val="20"/>
                <w:szCs w:val="20"/>
              </w:rPr>
            </w:pPr>
            <w:r w:rsidRPr="00A23B8A">
              <w:rPr>
                <w:sz w:val="20"/>
                <w:szCs w:val="20"/>
              </w:rPr>
              <w:t>Streams 1-4</w:t>
            </w:r>
          </w:p>
        </w:tc>
        <w:tc>
          <w:tcPr>
            <w:tcW w:w="3107" w:type="dxa"/>
            <w:vAlign w:val="bottom"/>
          </w:tcPr>
          <w:p w14:paraId="54E86B61" w14:textId="083B5B87"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53.3</w:t>
            </w:r>
          </w:p>
        </w:tc>
        <w:tc>
          <w:tcPr>
            <w:tcW w:w="3107" w:type="dxa"/>
            <w:vAlign w:val="bottom"/>
          </w:tcPr>
          <w:p w14:paraId="736C3988" w14:textId="181C8AEB"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21.7</w:t>
            </w:r>
          </w:p>
        </w:tc>
        <w:tc>
          <w:tcPr>
            <w:tcW w:w="3107" w:type="dxa"/>
            <w:vAlign w:val="bottom"/>
          </w:tcPr>
          <w:p w14:paraId="19E819AF" w14:textId="20D3BD0C"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25.1</w:t>
            </w:r>
          </w:p>
        </w:tc>
      </w:tr>
      <w:tr w:rsidR="00DF21F4" w:rsidRPr="00FF6AFC" w14:paraId="11D3644C" w14:textId="77777777" w:rsidTr="002C1D4B">
        <w:tc>
          <w:tcPr>
            <w:tcW w:w="1384" w:type="dxa"/>
            <w:vAlign w:val="bottom"/>
          </w:tcPr>
          <w:p w14:paraId="196A6EE1" w14:textId="77777777" w:rsidR="00DF21F4" w:rsidRPr="00A23B8A" w:rsidRDefault="00DF21F4" w:rsidP="00DB45F3">
            <w:pPr>
              <w:pStyle w:val="TableHeading"/>
              <w:rPr>
                <w:sz w:val="20"/>
                <w:szCs w:val="20"/>
              </w:rPr>
            </w:pPr>
            <w:r w:rsidRPr="00A23B8A">
              <w:rPr>
                <w:sz w:val="20"/>
                <w:szCs w:val="20"/>
              </w:rPr>
              <w:t>Stream 1</w:t>
            </w:r>
          </w:p>
        </w:tc>
        <w:tc>
          <w:tcPr>
            <w:tcW w:w="3107" w:type="dxa"/>
            <w:vAlign w:val="bottom"/>
          </w:tcPr>
          <w:p w14:paraId="232C651D" w14:textId="07E1213C"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45.6</w:t>
            </w:r>
          </w:p>
        </w:tc>
        <w:tc>
          <w:tcPr>
            <w:tcW w:w="3107" w:type="dxa"/>
            <w:vAlign w:val="bottom"/>
          </w:tcPr>
          <w:p w14:paraId="792FC5ED" w14:textId="102580CA"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24.1</w:t>
            </w:r>
          </w:p>
        </w:tc>
        <w:tc>
          <w:tcPr>
            <w:tcW w:w="3107" w:type="dxa"/>
            <w:vAlign w:val="bottom"/>
          </w:tcPr>
          <w:p w14:paraId="38C8FE5F" w14:textId="336F3BC4"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30.3</w:t>
            </w:r>
          </w:p>
        </w:tc>
      </w:tr>
      <w:tr w:rsidR="00DF21F4" w:rsidRPr="00FF6AFC" w14:paraId="1DA4AA4E" w14:textId="77777777" w:rsidTr="002C1D4B">
        <w:tc>
          <w:tcPr>
            <w:tcW w:w="1384" w:type="dxa"/>
            <w:vAlign w:val="bottom"/>
          </w:tcPr>
          <w:p w14:paraId="75BB6CA8" w14:textId="77777777" w:rsidR="00DF21F4" w:rsidRPr="00A23B8A" w:rsidRDefault="00DF21F4" w:rsidP="00DB45F3">
            <w:pPr>
              <w:pStyle w:val="TableHeading"/>
              <w:rPr>
                <w:sz w:val="20"/>
                <w:szCs w:val="20"/>
              </w:rPr>
            </w:pPr>
            <w:r w:rsidRPr="00A23B8A">
              <w:rPr>
                <w:sz w:val="20"/>
                <w:szCs w:val="20"/>
              </w:rPr>
              <w:t>Stream 2</w:t>
            </w:r>
          </w:p>
        </w:tc>
        <w:tc>
          <w:tcPr>
            <w:tcW w:w="3107" w:type="dxa"/>
            <w:vAlign w:val="bottom"/>
          </w:tcPr>
          <w:p w14:paraId="324459F3" w14:textId="2BBDE35E"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56.4</w:t>
            </w:r>
          </w:p>
        </w:tc>
        <w:tc>
          <w:tcPr>
            <w:tcW w:w="3107" w:type="dxa"/>
            <w:vAlign w:val="bottom"/>
          </w:tcPr>
          <w:p w14:paraId="033B8EEE" w14:textId="391AEF9E"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20.7</w:t>
            </w:r>
          </w:p>
        </w:tc>
        <w:tc>
          <w:tcPr>
            <w:tcW w:w="3107" w:type="dxa"/>
            <w:vAlign w:val="bottom"/>
          </w:tcPr>
          <w:p w14:paraId="1EE6F729" w14:textId="43B4002F"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22.9</w:t>
            </w:r>
          </w:p>
        </w:tc>
      </w:tr>
      <w:tr w:rsidR="00DF21F4" w:rsidRPr="00FF6AFC" w14:paraId="71A2679B" w14:textId="77777777" w:rsidTr="002C1D4B">
        <w:tc>
          <w:tcPr>
            <w:tcW w:w="1384" w:type="dxa"/>
            <w:vAlign w:val="bottom"/>
          </w:tcPr>
          <w:p w14:paraId="5126249D" w14:textId="77777777" w:rsidR="00DF21F4" w:rsidRPr="00A23B8A" w:rsidRDefault="00DF21F4" w:rsidP="00DB45F3">
            <w:pPr>
              <w:pStyle w:val="TableHeading"/>
              <w:rPr>
                <w:sz w:val="20"/>
                <w:szCs w:val="20"/>
              </w:rPr>
            </w:pPr>
            <w:r w:rsidRPr="00A23B8A">
              <w:rPr>
                <w:sz w:val="20"/>
                <w:szCs w:val="20"/>
              </w:rPr>
              <w:t>Stream 3</w:t>
            </w:r>
          </w:p>
        </w:tc>
        <w:tc>
          <w:tcPr>
            <w:tcW w:w="3107" w:type="dxa"/>
            <w:vAlign w:val="bottom"/>
          </w:tcPr>
          <w:p w14:paraId="3F57704E" w14:textId="541C0385"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62.2</w:t>
            </w:r>
          </w:p>
        </w:tc>
        <w:tc>
          <w:tcPr>
            <w:tcW w:w="3107" w:type="dxa"/>
            <w:vAlign w:val="bottom"/>
          </w:tcPr>
          <w:p w14:paraId="187C2EF0" w14:textId="6D510414"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20.1</w:t>
            </w:r>
          </w:p>
        </w:tc>
        <w:tc>
          <w:tcPr>
            <w:tcW w:w="3107" w:type="dxa"/>
            <w:vAlign w:val="bottom"/>
          </w:tcPr>
          <w:p w14:paraId="6F21756A" w14:textId="73FCDB00"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17.8</w:t>
            </w:r>
          </w:p>
        </w:tc>
      </w:tr>
      <w:tr w:rsidR="00DF21F4" w:rsidRPr="00FF6AFC" w14:paraId="7A991517" w14:textId="77777777" w:rsidTr="002C1D4B">
        <w:tc>
          <w:tcPr>
            <w:tcW w:w="1384" w:type="dxa"/>
            <w:vAlign w:val="bottom"/>
          </w:tcPr>
          <w:p w14:paraId="7E6D8823" w14:textId="77777777" w:rsidR="00DF21F4" w:rsidRPr="00A23B8A" w:rsidRDefault="00DF21F4" w:rsidP="00DB45F3">
            <w:pPr>
              <w:pStyle w:val="TableHeading"/>
              <w:rPr>
                <w:sz w:val="20"/>
                <w:szCs w:val="20"/>
              </w:rPr>
            </w:pPr>
            <w:r w:rsidRPr="00A23B8A">
              <w:rPr>
                <w:sz w:val="20"/>
                <w:szCs w:val="20"/>
              </w:rPr>
              <w:t>Stream 4</w:t>
            </w:r>
          </w:p>
        </w:tc>
        <w:tc>
          <w:tcPr>
            <w:tcW w:w="3107" w:type="dxa"/>
            <w:vAlign w:val="bottom"/>
          </w:tcPr>
          <w:p w14:paraId="4B0C9708" w14:textId="49878BB4"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59.1</w:t>
            </w:r>
          </w:p>
        </w:tc>
        <w:tc>
          <w:tcPr>
            <w:tcW w:w="3107" w:type="dxa"/>
            <w:vAlign w:val="bottom"/>
          </w:tcPr>
          <w:p w14:paraId="3D0AF289" w14:textId="6F9DBCD2"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18.6</w:t>
            </w:r>
          </w:p>
        </w:tc>
        <w:tc>
          <w:tcPr>
            <w:tcW w:w="3107" w:type="dxa"/>
            <w:vAlign w:val="bottom"/>
          </w:tcPr>
          <w:p w14:paraId="6807496F" w14:textId="01048FA4"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22.3</w:t>
            </w:r>
          </w:p>
        </w:tc>
      </w:tr>
    </w:tbl>
    <w:p w14:paraId="5DCB1787" w14:textId="77777777" w:rsidR="001C7236" w:rsidRPr="00FF6AFC" w:rsidRDefault="001C7236" w:rsidP="00DB45F3">
      <w:pPr>
        <w:pStyle w:val="Caption"/>
      </w:pPr>
    </w:p>
    <w:p w14:paraId="53527FC4" w14:textId="708706F2" w:rsidR="00DB45F3" w:rsidRPr="00FF6AFC" w:rsidRDefault="00CD5CA8" w:rsidP="00C6322B">
      <w:pPr>
        <w:pStyle w:val="Heading2"/>
        <w:jc w:val="center"/>
      </w:pPr>
      <w:bookmarkStart w:id="46" w:name="_Toc411520461"/>
      <w:r w:rsidRPr="00FF6AFC">
        <w:t xml:space="preserve">Table </w:t>
      </w:r>
      <w:r w:rsidR="00E906BE">
        <w:t>3</w:t>
      </w:r>
      <w:r w:rsidRPr="00FF6AFC">
        <w:t>.</w:t>
      </w:r>
      <w:r w:rsidR="00EB73CF" w:rsidRPr="00FF6AFC">
        <w:t>3</w:t>
      </w:r>
      <w:r w:rsidRPr="00FF6AFC">
        <w:t xml:space="preserve"> – </w:t>
      </w:r>
      <w:r w:rsidR="00AF00D4" w:rsidRPr="00FF6AFC">
        <w:t xml:space="preserve">JSA job seeker </w:t>
      </w:r>
      <w:r w:rsidR="00DB45F3" w:rsidRPr="00FF6AFC">
        <w:t xml:space="preserve">satisfaction with </w:t>
      </w:r>
      <w:r w:rsidR="00AF00D4" w:rsidRPr="00FF6AFC">
        <w:t xml:space="preserve">the </w:t>
      </w:r>
      <w:r w:rsidR="0035624A" w:rsidRPr="00FF6AFC">
        <w:t>h</w:t>
      </w:r>
      <w:r w:rsidR="00DB45F3" w:rsidRPr="00FF6AFC">
        <w:t xml:space="preserve">elp suited to circumstances, </w:t>
      </w:r>
      <w:r w:rsidR="00AB6374">
        <w:t>December</w:t>
      </w:r>
      <w:r w:rsidR="00872C0E" w:rsidRPr="00FF6AFC">
        <w:t xml:space="preserve"> </w:t>
      </w:r>
      <w:r w:rsidR="00DB45F3" w:rsidRPr="00FF6AFC">
        <w:t>201</w:t>
      </w:r>
      <w:r w:rsidR="00756118">
        <w:t>4</w:t>
      </w:r>
      <w:r w:rsidR="00AC7B45">
        <w:rPr>
          <w:vertAlign w:val="superscript"/>
        </w:rPr>
        <w:t>6</w:t>
      </w:r>
      <w:bookmarkEnd w:id="46"/>
    </w:p>
    <w:tbl>
      <w:tblPr>
        <w:tblStyle w:val="TableGrid"/>
        <w:tblW w:w="0" w:type="auto"/>
        <w:tblLook w:val="04A0" w:firstRow="1" w:lastRow="0" w:firstColumn="1" w:lastColumn="0" w:noHBand="0" w:noVBand="1"/>
      </w:tblPr>
      <w:tblGrid>
        <w:gridCol w:w="1384"/>
        <w:gridCol w:w="3107"/>
        <w:gridCol w:w="3107"/>
        <w:gridCol w:w="3107"/>
      </w:tblGrid>
      <w:tr w:rsidR="00DB45F3" w:rsidRPr="00FF6AFC" w14:paraId="6D22E965" w14:textId="77777777" w:rsidTr="00D66BF7">
        <w:trPr>
          <w:tblHeader/>
        </w:trPr>
        <w:tc>
          <w:tcPr>
            <w:tcW w:w="1384" w:type="dxa"/>
            <w:shd w:val="clear" w:color="auto" w:fill="1F497D" w:themeFill="text2"/>
            <w:vAlign w:val="bottom"/>
          </w:tcPr>
          <w:p w14:paraId="1EFC675C" w14:textId="77777777" w:rsidR="00DB45F3" w:rsidRPr="00FF6AFC" w:rsidRDefault="00DB45F3" w:rsidP="00DB45F3">
            <w:pPr>
              <w:pStyle w:val="TableHeading"/>
              <w:jc w:val="center"/>
              <w:rPr>
                <w:sz w:val="20"/>
                <w:szCs w:val="20"/>
              </w:rPr>
            </w:pPr>
          </w:p>
        </w:tc>
        <w:tc>
          <w:tcPr>
            <w:tcW w:w="3107" w:type="dxa"/>
            <w:shd w:val="clear" w:color="auto" w:fill="1F497D" w:themeFill="text2"/>
            <w:vAlign w:val="bottom"/>
          </w:tcPr>
          <w:p w14:paraId="5415F024"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1F497D" w:themeFill="text2"/>
            <w:vAlign w:val="bottom"/>
          </w:tcPr>
          <w:p w14:paraId="68AA6600"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1F497D" w:themeFill="text2"/>
            <w:vAlign w:val="bottom"/>
          </w:tcPr>
          <w:p w14:paraId="6C17EE6E"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F21F4" w:rsidRPr="00FF6AFC" w14:paraId="3B33B289" w14:textId="77777777" w:rsidTr="002C1D4B">
        <w:tc>
          <w:tcPr>
            <w:tcW w:w="1384" w:type="dxa"/>
            <w:vAlign w:val="bottom"/>
          </w:tcPr>
          <w:p w14:paraId="6F60B635" w14:textId="77777777" w:rsidR="00DF21F4" w:rsidRPr="00A23B8A" w:rsidRDefault="00DF21F4" w:rsidP="00E74345">
            <w:pPr>
              <w:pStyle w:val="TableHeading"/>
              <w:rPr>
                <w:sz w:val="20"/>
                <w:szCs w:val="20"/>
              </w:rPr>
            </w:pPr>
            <w:r w:rsidRPr="00A23B8A">
              <w:rPr>
                <w:sz w:val="20"/>
                <w:szCs w:val="20"/>
              </w:rPr>
              <w:t>Streams 1-4</w:t>
            </w:r>
          </w:p>
        </w:tc>
        <w:tc>
          <w:tcPr>
            <w:tcW w:w="3107" w:type="dxa"/>
            <w:vAlign w:val="bottom"/>
          </w:tcPr>
          <w:p w14:paraId="6C3B0C75" w14:textId="14A57B33"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57.3</w:t>
            </w:r>
          </w:p>
        </w:tc>
        <w:tc>
          <w:tcPr>
            <w:tcW w:w="3107" w:type="dxa"/>
            <w:vAlign w:val="bottom"/>
          </w:tcPr>
          <w:p w14:paraId="3059D26D" w14:textId="68D2F936"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18.2</w:t>
            </w:r>
          </w:p>
        </w:tc>
        <w:tc>
          <w:tcPr>
            <w:tcW w:w="3107" w:type="dxa"/>
            <w:vAlign w:val="bottom"/>
          </w:tcPr>
          <w:p w14:paraId="00EA650F" w14:textId="4BB80848"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24.5</w:t>
            </w:r>
          </w:p>
        </w:tc>
      </w:tr>
      <w:tr w:rsidR="00DF21F4" w:rsidRPr="00FF6AFC" w14:paraId="4F23A932" w14:textId="77777777" w:rsidTr="002C1D4B">
        <w:tc>
          <w:tcPr>
            <w:tcW w:w="1384" w:type="dxa"/>
            <w:vAlign w:val="bottom"/>
          </w:tcPr>
          <w:p w14:paraId="4955138D" w14:textId="183BF486" w:rsidR="00DF21F4" w:rsidRPr="00A23B8A" w:rsidRDefault="00DF21F4" w:rsidP="00E74345">
            <w:pPr>
              <w:pStyle w:val="TableHeading"/>
              <w:rPr>
                <w:sz w:val="20"/>
                <w:szCs w:val="20"/>
              </w:rPr>
            </w:pPr>
            <w:r w:rsidRPr="00A23B8A">
              <w:rPr>
                <w:sz w:val="20"/>
                <w:szCs w:val="20"/>
              </w:rPr>
              <w:t>Stream 1</w:t>
            </w:r>
          </w:p>
        </w:tc>
        <w:tc>
          <w:tcPr>
            <w:tcW w:w="3107" w:type="dxa"/>
            <w:vAlign w:val="bottom"/>
          </w:tcPr>
          <w:p w14:paraId="5FDBEF19" w14:textId="1FFDC35A"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48.5</w:t>
            </w:r>
          </w:p>
        </w:tc>
        <w:tc>
          <w:tcPr>
            <w:tcW w:w="3107" w:type="dxa"/>
            <w:vAlign w:val="bottom"/>
          </w:tcPr>
          <w:p w14:paraId="13707AFC" w14:textId="66F425E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20.9</w:t>
            </w:r>
          </w:p>
        </w:tc>
        <w:tc>
          <w:tcPr>
            <w:tcW w:w="3107" w:type="dxa"/>
            <w:vAlign w:val="bottom"/>
          </w:tcPr>
          <w:p w14:paraId="5D2AD469" w14:textId="3F80FA60"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30.6</w:t>
            </w:r>
          </w:p>
        </w:tc>
      </w:tr>
      <w:tr w:rsidR="00DF21F4" w:rsidRPr="00FF6AFC" w14:paraId="54C5B84D" w14:textId="77777777" w:rsidTr="002C1D4B">
        <w:tc>
          <w:tcPr>
            <w:tcW w:w="1384" w:type="dxa"/>
            <w:vAlign w:val="bottom"/>
          </w:tcPr>
          <w:p w14:paraId="261EAFF8" w14:textId="77777777" w:rsidR="00DF21F4" w:rsidRPr="00A23B8A" w:rsidRDefault="00DF21F4" w:rsidP="00E74345">
            <w:pPr>
              <w:pStyle w:val="TableHeading"/>
              <w:rPr>
                <w:sz w:val="20"/>
                <w:szCs w:val="20"/>
              </w:rPr>
            </w:pPr>
            <w:r w:rsidRPr="00A23B8A">
              <w:rPr>
                <w:sz w:val="20"/>
                <w:szCs w:val="20"/>
              </w:rPr>
              <w:t>Stream 2</w:t>
            </w:r>
          </w:p>
        </w:tc>
        <w:tc>
          <w:tcPr>
            <w:tcW w:w="3107" w:type="dxa"/>
            <w:vAlign w:val="bottom"/>
          </w:tcPr>
          <w:p w14:paraId="0251778B" w14:textId="4EC5E84C"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61.7</w:t>
            </w:r>
          </w:p>
        </w:tc>
        <w:tc>
          <w:tcPr>
            <w:tcW w:w="3107" w:type="dxa"/>
            <w:vAlign w:val="bottom"/>
          </w:tcPr>
          <w:p w14:paraId="0A63B6B0" w14:textId="3A13B515"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17.1</w:t>
            </w:r>
          </w:p>
        </w:tc>
        <w:tc>
          <w:tcPr>
            <w:tcW w:w="3107" w:type="dxa"/>
            <w:vAlign w:val="bottom"/>
          </w:tcPr>
          <w:p w14:paraId="2E643158" w14:textId="1B3B439A"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21.2</w:t>
            </w:r>
          </w:p>
        </w:tc>
      </w:tr>
      <w:tr w:rsidR="00DF21F4" w:rsidRPr="00FF6AFC" w14:paraId="0D82A22E" w14:textId="77777777" w:rsidTr="002C1D4B">
        <w:tc>
          <w:tcPr>
            <w:tcW w:w="1384" w:type="dxa"/>
            <w:vAlign w:val="bottom"/>
          </w:tcPr>
          <w:p w14:paraId="403C4D88" w14:textId="77777777" w:rsidR="00DF21F4" w:rsidRPr="00A23B8A" w:rsidRDefault="00DF21F4" w:rsidP="00E74345">
            <w:pPr>
              <w:pStyle w:val="TableHeading"/>
              <w:rPr>
                <w:sz w:val="20"/>
                <w:szCs w:val="20"/>
              </w:rPr>
            </w:pPr>
            <w:r w:rsidRPr="00A23B8A">
              <w:rPr>
                <w:sz w:val="20"/>
                <w:szCs w:val="20"/>
              </w:rPr>
              <w:t>Stream 3</w:t>
            </w:r>
          </w:p>
        </w:tc>
        <w:tc>
          <w:tcPr>
            <w:tcW w:w="3107" w:type="dxa"/>
            <w:vAlign w:val="bottom"/>
          </w:tcPr>
          <w:p w14:paraId="64773D9C" w14:textId="1A773503"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67.4</w:t>
            </w:r>
          </w:p>
        </w:tc>
        <w:tc>
          <w:tcPr>
            <w:tcW w:w="3107" w:type="dxa"/>
            <w:vAlign w:val="bottom"/>
          </w:tcPr>
          <w:p w14:paraId="4D837664" w14:textId="017246CE"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15.9</w:t>
            </w:r>
          </w:p>
        </w:tc>
        <w:tc>
          <w:tcPr>
            <w:tcW w:w="3107" w:type="dxa"/>
            <w:vAlign w:val="bottom"/>
          </w:tcPr>
          <w:p w14:paraId="4761C9AC" w14:textId="67039720"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16.7</w:t>
            </w:r>
          </w:p>
        </w:tc>
      </w:tr>
      <w:tr w:rsidR="00DF21F4" w:rsidRPr="00FF6AFC" w14:paraId="615AFCC6" w14:textId="77777777" w:rsidTr="002C1D4B">
        <w:tc>
          <w:tcPr>
            <w:tcW w:w="1384" w:type="dxa"/>
            <w:vAlign w:val="bottom"/>
          </w:tcPr>
          <w:p w14:paraId="67947841" w14:textId="77777777" w:rsidR="00DF21F4" w:rsidRPr="00A23B8A" w:rsidRDefault="00DF21F4" w:rsidP="00E74345">
            <w:pPr>
              <w:pStyle w:val="TableHeading"/>
              <w:rPr>
                <w:sz w:val="20"/>
                <w:szCs w:val="20"/>
              </w:rPr>
            </w:pPr>
            <w:r w:rsidRPr="00A23B8A">
              <w:rPr>
                <w:sz w:val="20"/>
                <w:szCs w:val="20"/>
              </w:rPr>
              <w:t>Stream 4</w:t>
            </w:r>
          </w:p>
        </w:tc>
        <w:tc>
          <w:tcPr>
            <w:tcW w:w="3107" w:type="dxa"/>
            <w:vAlign w:val="bottom"/>
          </w:tcPr>
          <w:p w14:paraId="45D642A2" w14:textId="381E8DA6"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62.8</w:t>
            </w:r>
          </w:p>
        </w:tc>
        <w:tc>
          <w:tcPr>
            <w:tcW w:w="3107" w:type="dxa"/>
            <w:vAlign w:val="bottom"/>
          </w:tcPr>
          <w:p w14:paraId="47C725B4" w14:textId="29CC6816"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15.6</w:t>
            </w:r>
          </w:p>
        </w:tc>
        <w:tc>
          <w:tcPr>
            <w:tcW w:w="3107" w:type="dxa"/>
            <w:vAlign w:val="bottom"/>
          </w:tcPr>
          <w:p w14:paraId="3DFE56F6" w14:textId="45656C72"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21.6</w:t>
            </w:r>
          </w:p>
        </w:tc>
      </w:tr>
    </w:tbl>
    <w:p w14:paraId="7AA016DC" w14:textId="77777777" w:rsidR="001C7236" w:rsidRPr="00FF6AFC" w:rsidRDefault="001C7236" w:rsidP="000248CD">
      <w:pPr>
        <w:pStyle w:val="Caption"/>
      </w:pPr>
    </w:p>
    <w:p w14:paraId="6A99FB71" w14:textId="4EE581A1" w:rsidR="000248CD" w:rsidRPr="00FF6AFC" w:rsidRDefault="00CD5CA8" w:rsidP="00C6322B">
      <w:pPr>
        <w:pStyle w:val="Heading2"/>
        <w:jc w:val="center"/>
      </w:pPr>
      <w:bookmarkStart w:id="47" w:name="_Toc411520462"/>
      <w:r w:rsidRPr="00FF6AFC">
        <w:t xml:space="preserve">Table </w:t>
      </w:r>
      <w:r w:rsidR="00E906BE">
        <w:t>3</w:t>
      </w:r>
      <w:r w:rsidRPr="00FF6AFC">
        <w:t>.</w:t>
      </w:r>
      <w:r w:rsidR="00EB73CF" w:rsidRPr="00FF6AFC">
        <w:t>4</w:t>
      </w:r>
      <w:r w:rsidRPr="00FF6AFC">
        <w:t xml:space="preserve"> – </w:t>
      </w:r>
      <w:r w:rsidR="00AF00D4" w:rsidRPr="00FF6AFC">
        <w:t xml:space="preserve">JSA job seeker </w:t>
      </w:r>
      <w:r w:rsidR="000248CD" w:rsidRPr="00FF6AFC">
        <w:t xml:space="preserve">satisfaction with </w:t>
      </w:r>
      <w:r w:rsidR="0035624A" w:rsidRPr="00FF6AFC">
        <w:t>s</w:t>
      </w:r>
      <w:r w:rsidR="004D7579">
        <w:t>taff treatment of</w:t>
      </w:r>
      <w:r w:rsidR="000248CD" w:rsidRPr="00FF6AFC">
        <w:t xml:space="preserve"> job seeker as an individual, </w:t>
      </w:r>
      <w:r w:rsidR="00AB6374">
        <w:t>December</w:t>
      </w:r>
      <w:r w:rsidR="00872C0E" w:rsidRPr="00FF6AFC">
        <w:t xml:space="preserve"> </w:t>
      </w:r>
      <w:r w:rsidR="000248CD" w:rsidRPr="00FF6AFC">
        <w:t>201</w:t>
      </w:r>
      <w:r w:rsidR="00756118">
        <w:t>4</w:t>
      </w:r>
      <w:r w:rsidR="00AC7B45">
        <w:rPr>
          <w:vertAlign w:val="superscript"/>
        </w:rPr>
        <w:t>6</w:t>
      </w:r>
      <w:bookmarkEnd w:id="47"/>
    </w:p>
    <w:tbl>
      <w:tblPr>
        <w:tblStyle w:val="TableGrid"/>
        <w:tblW w:w="0" w:type="auto"/>
        <w:tblLook w:val="04A0" w:firstRow="1" w:lastRow="0" w:firstColumn="1" w:lastColumn="0" w:noHBand="0" w:noVBand="1"/>
      </w:tblPr>
      <w:tblGrid>
        <w:gridCol w:w="1384"/>
        <w:gridCol w:w="3107"/>
        <w:gridCol w:w="3107"/>
        <w:gridCol w:w="3107"/>
      </w:tblGrid>
      <w:tr w:rsidR="000248CD" w:rsidRPr="00FF6AFC" w14:paraId="2A028DBA" w14:textId="77777777" w:rsidTr="00D66BF7">
        <w:trPr>
          <w:tblHeader/>
        </w:trPr>
        <w:tc>
          <w:tcPr>
            <w:tcW w:w="1384" w:type="dxa"/>
            <w:shd w:val="clear" w:color="auto" w:fill="1F497D" w:themeFill="text2"/>
            <w:vAlign w:val="bottom"/>
          </w:tcPr>
          <w:p w14:paraId="30501244" w14:textId="77777777" w:rsidR="000248CD" w:rsidRPr="00FF6AFC" w:rsidRDefault="000248CD" w:rsidP="00F64617">
            <w:pPr>
              <w:pStyle w:val="TableHeading"/>
              <w:jc w:val="center"/>
              <w:rPr>
                <w:sz w:val="20"/>
                <w:szCs w:val="20"/>
              </w:rPr>
            </w:pPr>
          </w:p>
        </w:tc>
        <w:tc>
          <w:tcPr>
            <w:tcW w:w="3107" w:type="dxa"/>
            <w:shd w:val="clear" w:color="auto" w:fill="1F497D" w:themeFill="text2"/>
            <w:vAlign w:val="bottom"/>
          </w:tcPr>
          <w:p w14:paraId="0AD989FB" w14:textId="77777777" w:rsidR="000248CD" w:rsidRPr="00FF6AFC" w:rsidRDefault="000248CD" w:rsidP="00F64617">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1F497D" w:themeFill="text2"/>
            <w:vAlign w:val="bottom"/>
          </w:tcPr>
          <w:p w14:paraId="568F1C67" w14:textId="77777777" w:rsidR="000248CD" w:rsidRPr="00FF6AFC" w:rsidRDefault="000248CD" w:rsidP="00F64617">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1F497D" w:themeFill="text2"/>
            <w:vAlign w:val="bottom"/>
          </w:tcPr>
          <w:p w14:paraId="4B417A6D" w14:textId="77777777" w:rsidR="000248CD" w:rsidRPr="00FF6AFC" w:rsidRDefault="000248CD" w:rsidP="00F64617">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F21F4" w:rsidRPr="00FF6AFC" w14:paraId="645EE659" w14:textId="77777777" w:rsidTr="002C1D4B">
        <w:tc>
          <w:tcPr>
            <w:tcW w:w="1384" w:type="dxa"/>
            <w:vAlign w:val="bottom"/>
          </w:tcPr>
          <w:p w14:paraId="3F03E226" w14:textId="77777777" w:rsidR="00DF21F4" w:rsidRPr="00A23B8A" w:rsidRDefault="00DF21F4" w:rsidP="00F64617">
            <w:pPr>
              <w:pStyle w:val="TableHeading"/>
              <w:rPr>
                <w:sz w:val="20"/>
                <w:szCs w:val="20"/>
              </w:rPr>
            </w:pPr>
            <w:r w:rsidRPr="00A23B8A">
              <w:rPr>
                <w:sz w:val="20"/>
                <w:szCs w:val="20"/>
              </w:rPr>
              <w:t>Streams 1-4</w:t>
            </w:r>
          </w:p>
        </w:tc>
        <w:tc>
          <w:tcPr>
            <w:tcW w:w="3107" w:type="dxa"/>
            <w:vAlign w:val="bottom"/>
          </w:tcPr>
          <w:p w14:paraId="1307B3E2" w14:textId="5DE72C16"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76.4</w:t>
            </w:r>
          </w:p>
        </w:tc>
        <w:tc>
          <w:tcPr>
            <w:tcW w:w="3107" w:type="dxa"/>
            <w:vAlign w:val="bottom"/>
          </w:tcPr>
          <w:p w14:paraId="298CA40B" w14:textId="1A7667F3"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11.6</w:t>
            </w:r>
          </w:p>
        </w:tc>
        <w:tc>
          <w:tcPr>
            <w:tcW w:w="3107" w:type="dxa"/>
            <w:vAlign w:val="bottom"/>
          </w:tcPr>
          <w:p w14:paraId="137E03A7" w14:textId="5C54AE1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12.0</w:t>
            </w:r>
          </w:p>
        </w:tc>
      </w:tr>
      <w:tr w:rsidR="00DF21F4" w:rsidRPr="00FF6AFC" w14:paraId="7FECB6C7" w14:textId="77777777" w:rsidTr="002C1D4B">
        <w:tc>
          <w:tcPr>
            <w:tcW w:w="1384" w:type="dxa"/>
            <w:vAlign w:val="bottom"/>
          </w:tcPr>
          <w:p w14:paraId="27B7C584" w14:textId="77777777" w:rsidR="00DF21F4" w:rsidRPr="00A23B8A" w:rsidRDefault="00DF21F4" w:rsidP="00F64617">
            <w:pPr>
              <w:pStyle w:val="TableHeading"/>
              <w:rPr>
                <w:sz w:val="20"/>
                <w:szCs w:val="20"/>
              </w:rPr>
            </w:pPr>
            <w:r w:rsidRPr="00A23B8A">
              <w:rPr>
                <w:sz w:val="20"/>
                <w:szCs w:val="20"/>
              </w:rPr>
              <w:t>Stream 1</w:t>
            </w:r>
          </w:p>
        </w:tc>
        <w:tc>
          <w:tcPr>
            <w:tcW w:w="3107" w:type="dxa"/>
            <w:vAlign w:val="bottom"/>
          </w:tcPr>
          <w:p w14:paraId="502122FB" w14:textId="145122D5"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73.5</w:t>
            </w:r>
          </w:p>
        </w:tc>
        <w:tc>
          <w:tcPr>
            <w:tcW w:w="3107" w:type="dxa"/>
            <w:vAlign w:val="bottom"/>
          </w:tcPr>
          <w:p w14:paraId="2247E2B5" w14:textId="539E3FC3"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12.8</w:t>
            </w:r>
          </w:p>
        </w:tc>
        <w:tc>
          <w:tcPr>
            <w:tcW w:w="3107" w:type="dxa"/>
            <w:vAlign w:val="bottom"/>
          </w:tcPr>
          <w:p w14:paraId="3AD10655" w14:textId="30D8A2B9"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13.7</w:t>
            </w:r>
          </w:p>
        </w:tc>
      </w:tr>
      <w:tr w:rsidR="00DF21F4" w:rsidRPr="00FF6AFC" w14:paraId="7EC896BF" w14:textId="77777777" w:rsidTr="002C1D4B">
        <w:tc>
          <w:tcPr>
            <w:tcW w:w="1384" w:type="dxa"/>
            <w:vAlign w:val="bottom"/>
          </w:tcPr>
          <w:p w14:paraId="372CF092" w14:textId="77777777" w:rsidR="00DF21F4" w:rsidRPr="00A23B8A" w:rsidRDefault="00DF21F4" w:rsidP="00F64617">
            <w:pPr>
              <w:pStyle w:val="TableHeading"/>
              <w:rPr>
                <w:sz w:val="20"/>
                <w:szCs w:val="20"/>
              </w:rPr>
            </w:pPr>
            <w:r w:rsidRPr="00A23B8A">
              <w:rPr>
                <w:sz w:val="20"/>
                <w:szCs w:val="20"/>
              </w:rPr>
              <w:t>Stream 2</w:t>
            </w:r>
          </w:p>
        </w:tc>
        <w:tc>
          <w:tcPr>
            <w:tcW w:w="3107" w:type="dxa"/>
            <w:vAlign w:val="bottom"/>
          </w:tcPr>
          <w:p w14:paraId="5215E9AE" w14:textId="52541357" w:rsidR="00DF21F4" w:rsidRPr="00B52CEC" w:rsidRDefault="00DF21F4" w:rsidP="00B12656">
            <w:pPr>
              <w:pStyle w:val="NormalWeb"/>
              <w:keepNext/>
              <w:tabs>
                <w:tab w:val="left" w:pos="1230"/>
                <w:tab w:val="center" w:pos="1445"/>
              </w:tabs>
              <w:jc w:val="center"/>
              <w:rPr>
                <w:rFonts w:ascii="Calibri" w:hAnsi="Calibri" w:cs="Calibri"/>
                <w:sz w:val="20"/>
                <w:szCs w:val="20"/>
              </w:rPr>
            </w:pPr>
            <w:r>
              <w:rPr>
                <w:rFonts w:ascii="Calibri" w:hAnsi="Calibri" w:cs="Calibri"/>
                <w:color w:val="000000"/>
                <w:sz w:val="20"/>
                <w:szCs w:val="20"/>
              </w:rPr>
              <w:t>79.3</w:t>
            </w:r>
          </w:p>
        </w:tc>
        <w:tc>
          <w:tcPr>
            <w:tcW w:w="3107" w:type="dxa"/>
            <w:vAlign w:val="bottom"/>
          </w:tcPr>
          <w:p w14:paraId="2DB28D7B" w14:textId="3733CAFC"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10.1</w:t>
            </w:r>
          </w:p>
        </w:tc>
        <w:tc>
          <w:tcPr>
            <w:tcW w:w="3107" w:type="dxa"/>
            <w:vAlign w:val="bottom"/>
          </w:tcPr>
          <w:p w14:paraId="35EA7649" w14:textId="26C511BB"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10.6</w:t>
            </w:r>
          </w:p>
        </w:tc>
      </w:tr>
      <w:tr w:rsidR="00DF21F4" w:rsidRPr="00FF6AFC" w14:paraId="5EFEB141" w14:textId="77777777" w:rsidTr="002C1D4B">
        <w:tc>
          <w:tcPr>
            <w:tcW w:w="1384" w:type="dxa"/>
            <w:vAlign w:val="bottom"/>
          </w:tcPr>
          <w:p w14:paraId="704C217C" w14:textId="77777777" w:rsidR="00DF21F4" w:rsidRPr="00A23B8A" w:rsidRDefault="00DF21F4" w:rsidP="00F64617">
            <w:pPr>
              <w:pStyle w:val="TableHeading"/>
              <w:rPr>
                <w:sz w:val="20"/>
                <w:szCs w:val="20"/>
              </w:rPr>
            </w:pPr>
            <w:r w:rsidRPr="00A23B8A">
              <w:rPr>
                <w:sz w:val="20"/>
                <w:szCs w:val="20"/>
              </w:rPr>
              <w:t>Stream 3</w:t>
            </w:r>
          </w:p>
        </w:tc>
        <w:tc>
          <w:tcPr>
            <w:tcW w:w="3107" w:type="dxa"/>
            <w:vAlign w:val="bottom"/>
          </w:tcPr>
          <w:p w14:paraId="33AD74E1" w14:textId="30C24C3F"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81.1</w:t>
            </w:r>
          </w:p>
        </w:tc>
        <w:tc>
          <w:tcPr>
            <w:tcW w:w="3107" w:type="dxa"/>
            <w:vAlign w:val="bottom"/>
          </w:tcPr>
          <w:p w14:paraId="2069A5B2" w14:textId="4792E1EA"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9.5</w:t>
            </w:r>
          </w:p>
        </w:tc>
        <w:tc>
          <w:tcPr>
            <w:tcW w:w="3107" w:type="dxa"/>
            <w:vAlign w:val="bottom"/>
          </w:tcPr>
          <w:p w14:paraId="10065BDC" w14:textId="2500AC2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9.5</w:t>
            </w:r>
          </w:p>
        </w:tc>
      </w:tr>
      <w:tr w:rsidR="00DF21F4" w:rsidRPr="00DB45F3" w14:paraId="64F2D49C" w14:textId="77777777" w:rsidTr="002C1D4B">
        <w:tc>
          <w:tcPr>
            <w:tcW w:w="1384" w:type="dxa"/>
            <w:vAlign w:val="bottom"/>
          </w:tcPr>
          <w:p w14:paraId="6BE2FC80" w14:textId="3DA33AC3" w:rsidR="00DF21F4" w:rsidRPr="00A23B8A" w:rsidRDefault="00DF21F4" w:rsidP="00F64617">
            <w:pPr>
              <w:pStyle w:val="TableHeading"/>
              <w:rPr>
                <w:sz w:val="20"/>
                <w:szCs w:val="20"/>
              </w:rPr>
            </w:pPr>
            <w:r w:rsidRPr="00A23B8A">
              <w:rPr>
                <w:sz w:val="20"/>
                <w:szCs w:val="20"/>
              </w:rPr>
              <w:t>Stream 4</w:t>
            </w:r>
          </w:p>
        </w:tc>
        <w:tc>
          <w:tcPr>
            <w:tcW w:w="3107" w:type="dxa"/>
            <w:vAlign w:val="bottom"/>
          </w:tcPr>
          <w:p w14:paraId="7DFDBE4C" w14:textId="301AFCEA"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75.0</w:t>
            </w:r>
          </w:p>
        </w:tc>
        <w:tc>
          <w:tcPr>
            <w:tcW w:w="3107" w:type="dxa"/>
            <w:vAlign w:val="bottom"/>
          </w:tcPr>
          <w:p w14:paraId="0A7A56EF" w14:textId="1B9E2C0A"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12.9</w:t>
            </w:r>
          </w:p>
        </w:tc>
        <w:tc>
          <w:tcPr>
            <w:tcW w:w="3107" w:type="dxa"/>
            <w:vAlign w:val="bottom"/>
          </w:tcPr>
          <w:p w14:paraId="1265C2E7" w14:textId="15AA6CB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12.1</w:t>
            </w:r>
          </w:p>
        </w:tc>
      </w:tr>
    </w:tbl>
    <w:p w14:paraId="0DCFB0BB" w14:textId="15E86521" w:rsidR="000248CD" w:rsidRPr="00FF6AFC" w:rsidRDefault="00CD5CA8" w:rsidP="00C6322B">
      <w:pPr>
        <w:pStyle w:val="Heading2"/>
        <w:jc w:val="center"/>
      </w:pPr>
      <w:bookmarkStart w:id="48" w:name="_Toc411520463"/>
      <w:r w:rsidRPr="00FF6AFC">
        <w:lastRenderedPageBreak/>
        <w:t xml:space="preserve">Table </w:t>
      </w:r>
      <w:r w:rsidR="00E906BE">
        <w:t>3</w:t>
      </w:r>
      <w:r w:rsidRPr="00FF6AFC">
        <w:t>.</w:t>
      </w:r>
      <w:r w:rsidR="00EB73CF" w:rsidRPr="00FF6AFC">
        <w:t>5</w:t>
      </w:r>
      <w:r w:rsidRPr="00FF6AFC">
        <w:t xml:space="preserve"> – </w:t>
      </w:r>
      <w:r w:rsidR="00AF00D4" w:rsidRPr="00FF6AFC">
        <w:t xml:space="preserve">JSA job seeker </w:t>
      </w:r>
      <w:r w:rsidR="000248CD" w:rsidRPr="00FF6AFC">
        <w:t xml:space="preserve">satisfaction with </w:t>
      </w:r>
      <w:r w:rsidR="0035624A" w:rsidRPr="00FF6AFC">
        <w:t>s</w:t>
      </w:r>
      <w:r w:rsidR="000248CD" w:rsidRPr="00FF6AFC">
        <w:t>taff treat</w:t>
      </w:r>
      <w:r w:rsidR="004D7579">
        <w:t>ment of</w:t>
      </w:r>
      <w:r w:rsidR="000248CD" w:rsidRPr="00FF6AFC">
        <w:t xml:space="preserve"> job seeker with respect, </w:t>
      </w:r>
      <w:r w:rsidR="00AB6374">
        <w:t>December</w:t>
      </w:r>
      <w:r w:rsidR="00872C0E" w:rsidRPr="00FF6AFC">
        <w:t xml:space="preserve"> </w:t>
      </w:r>
      <w:r w:rsidR="000248CD" w:rsidRPr="00FF6AFC">
        <w:t>201</w:t>
      </w:r>
      <w:r w:rsidR="00756118">
        <w:t>4</w:t>
      </w:r>
      <w:r w:rsidR="00AC7B45">
        <w:rPr>
          <w:vertAlign w:val="superscript"/>
        </w:rPr>
        <w:t>6</w:t>
      </w:r>
      <w:bookmarkEnd w:id="48"/>
    </w:p>
    <w:tbl>
      <w:tblPr>
        <w:tblStyle w:val="TableGrid"/>
        <w:tblW w:w="0" w:type="auto"/>
        <w:tblLook w:val="04A0" w:firstRow="1" w:lastRow="0" w:firstColumn="1" w:lastColumn="0" w:noHBand="0" w:noVBand="1"/>
      </w:tblPr>
      <w:tblGrid>
        <w:gridCol w:w="1384"/>
        <w:gridCol w:w="3107"/>
        <w:gridCol w:w="3107"/>
        <w:gridCol w:w="3107"/>
      </w:tblGrid>
      <w:tr w:rsidR="000248CD" w:rsidRPr="00FF6AFC" w14:paraId="5B33FC7A" w14:textId="77777777" w:rsidTr="00D66BF7">
        <w:trPr>
          <w:tblHeader/>
        </w:trPr>
        <w:tc>
          <w:tcPr>
            <w:tcW w:w="1384" w:type="dxa"/>
            <w:shd w:val="clear" w:color="auto" w:fill="1F497D" w:themeFill="text2"/>
            <w:vAlign w:val="bottom"/>
          </w:tcPr>
          <w:p w14:paraId="73BBA583" w14:textId="77777777" w:rsidR="000248CD" w:rsidRPr="00FF6AFC" w:rsidRDefault="000248CD" w:rsidP="00306E2E">
            <w:pPr>
              <w:pStyle w:val="TableHeading"/>
              <w:keepNext/>
              <w:widowControl w:val="0"/>
              <w:jc w:val="center"/>
              <w:rPr>
                <w:sz w:val="20"/>
                <w:szCs w:val="20"/>
              </w:rPr>
            </w:pPr>
          </w:p>
        </w:tc>
        <w:tc>
          <w:tcPr>
            <w:tcW w:w="3107" w:type="dxa"/>
            <w:shd w:val="clear" w:color="auto" w:fill="1F497D" w:themeFill="text2"/>
            <w:vAlign w:val="bottom"/>
          </w:tcPr>
          <w:p w14:paraId="00C9798C" w14:textId="77777777" w:rsidR="000248CD" w:rsidRPr="00FF6AFC" w:rsidRDefault="000248CD" w:rsidP="004C5E31">
            <w:pPr>
              <w:pStyle w:val="TableHeading"/>
              <w:keepNext/>
              <w:widowControl w:val="0"/>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1F497D" w:themeFill="text2"/>
            <w:vAlign w:val="bottom"/>
          </w:tcPr>
          <w:p w14:paraId="4C489326" w14:textId="77777777" w:rsidR="000248CD" w:rsidRPr="00FF6AFC" w:rsidRDefault="000248CD" w:rsidP="004C5E31">
            <w:pPr>
              <w:pStyle w:val="TableHeading"/>
              <w:keepNext/>
              <w:widowControl w:val="0"/>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1F497D" w:themeFill="text2"/>
            <w:vAlign w:val="bottom"/>
          </w:tcPr>
          <w:p w14:paraId="174207DA" w14:textId="77777777" w:rsidR="000248CD" w:rsidRPr="00FF6AFC" w:rsidRDefault="000248CD" w:rsidP="004C5E31">
            <w:pPr>
              <w:pStyle w:val="TableHeading"/>
              <w:keepNext/>
              <w:widowControl w:val="0"/>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F21F4" w:rsidRPr="00FF6AFC" w14:paraId="673132C1" w14:textId="77777777" w:rsidTr="002C1D4B">
        <w:tc>
          <w:tcPr>
            <w:tcW w:w="1384" w:type="dxa"/>
            <w:vAlign w:val="bottom"/>
          </w:tcPr>
          <w:p w14:paraId="7469BCB1" w14:textId="77777777" w:rsidR="00DF21F4" w:rsidRPr="00A23B8A" w:rsidRDefault="00DF21F4" w:rsidP="00DB6412">
            <w:pPr>
              <w:pStyle w:val="TableHeading"/>
              <w:keepNext/>
              <w:widowControl w:val="0"/>
              <w:rPr>
                <w:sz w:val="20"/>
                <w:szCs w:val="20"/>
              </w:rPr>
            </w:pPr>
            <w:r w:rsidRPr="00A23B8A">
              <w:rPr>
                <w:sz w:val="20"/>
                <w:szCs w:val="20"/>
              </w:rPr>
              <w:t>Streams 1-4</w:t>
            </w:r>
          </w:p>
        </w:tc>
        <w:tc>
          <w:tcPr>
            <w:tcW w:w="3107" w:type="dxa"/>
            <w:vAlign w:val="bottom"/>
          </w:tcPr>
          <w:p w14:paraId="1778D37B" w14:textId="2ADBE59A"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81.6</w:t>
            </w:r>
          </w:p>
        </w:tc>
        <w:tc>
          <w:tcPr>
            <w:tcW w:w="3107" w:type="dxa"/>
            <w:vAlign w:val="bottom"/>
          </w:tcPr>
          <w:p w14:paraId="1155CEDB" w14:textId="7D75C2AB"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9.2</w:t>
            </w:r>
          </w:p>
        </w:tc>
        <w:tc>
          <w:tcPr>
            <w:tcW w:w="3107" w:type="dxa"/>
            <w:vAlign w:val="bottom"/>
          </w:tcPr>
          <w:p w14:paraId="23ED71BD" w14:textId="124EAC12"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9.2</w:t>
            </w:r>
          </w:p>
        </w:tc>
      </w:tr>
      <w:tr w:rsidR="00DF21F4" w:rsidRPr="00FF6AFC" w14:paraId="2D34AAED" w14:textId="77777777" w:rsidTr="002C1D4B">
        <w:tc>
          <w:tcPr>
            <w:tcW w:w="1384" w:type="dxa"/>
            <w:vAlign w:val="bottom"/>
          </w:tcPr>
          <w:p w14:paraId="657500CF" w14:textId="07B4D038" w:rsidR="00DF21F4" w:rsidRPr="00BD23A6" w:rsidRDefault="00DF21F4" w:rsidP="00DB6412">
            <w:pPr>
              <w:pStyle w:val="TableHeading"/>
              <w:keepNext/>
              <w:widowControl w:val="0"/>
              <w:rPr>
                <w:sz w:val="20"/>
                <w:szCs w:val="20"/>
              </w:rPr>
            </w:pPr>
            <w:r w:rsidRPr="00A23B8A">
              <w:rPr>
                <w:sz w:val="20"/>
                <w:szCs w:val="20"/>
              </w:rPr>
              <w:t>Str</w:t>
            </w:r>
            <w:r w:rsidRPr="00BD23A6">
              <w:rPr>
                <w:sz w:val="20"/>
                <w:szCs w:val="20"/>
              </w:rPr>
              <w:t>eam 1</w:t>
            </w:r>
          </w:p>
        </w:tc>
        <w:tc>
          <w:tcPr>
            <w:tcW w:w="3107" w:type="dxa"/>
            <w:vAlign w:val="bottom"/>
          </w:tcPr>
          <w:p w14:paraId="54ACF837" w14:textId="23DC10B0"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80.4</w:t>
            </w:r>
          </w:p>
        </w:tc>
        <w:tc>
          <w:tcPr>
            <w:tcW w:w="3107" w:type="dxa"/>
            <w:vAlign w:val="bottom"/>
          </w:tcPr>
          <w:p w14:paraId="0ABB28DB" w14:textId="630C79D9"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10.1</w:t>
            </w:r>
          </w:p>
        </w:tc>
        <w:tc>
          <w:tcPr>
            <w:tcW w:w="3107" w:type="dxa"/>
            <w:vAlign w:val="bottom"/>
          </w:tcPr>
          <w:p w14:paraId="491B08FD" w14:textId="022B7DE3"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9.5</w:t>
            </w:r>
          </w:p>
        </w:tc>
      </w:tr>
      <w:tr w:rsidR="00DF21F4" w:rsidRPr="00FF6AFC" w14:paraId="455B15C9" w14:textId="77777777" w:rsidTr="002C1D4B">
        <w:tc>
          <w:tcPr>
            <w:tcW w:w="1384" w:type="dxa"/>
            <w:vAlign w:val="bottom"/>
          </w:tcPr>
          <w:p w14:paraId="588E17D8" w14:textId="2FB355DB" w:rsidR="00DF21F4" w:rsidRPr="00A23B8A" w:rsidRDefault="00DF21F4" w:rsidP="00DB6412">
            <w:pPr>
              <w:pStyle w:val="TableHeading"/>
              <w:keepNext/>
              <w:widowControl w:val="0"/>
              <w:rPr>
                <w:sz w:val="20"/>
                <w:szCs w:val="20"/>
              </w:rPr>
            </w:pPr>
            <w:r w:rsidRPr="00A23B8A">
              <w:rPr>
                <w:sz w:val="20"/>
                <w:szCs w:val="20"/>
              </w:rPr>
              <w:t>Stream 2</w:t>
            </w:r>
          </w:p>
        </w:tc>
        <w:tc>
          <w:tcPr>
            <w:tcW w:w="3107" w:type="dxa"/>
            <w:vAlign w:val="bottom"/>
          </w:tcPr>
          <w:p w14:paraId="5E3599D3" w14:textId="580EE4C5" w:rsidR="00DF21F4" w:rsidRPr="00B52CEC" w:rsidRDefault="00DF21F4" w:rsidP="00B12656">
            <w:pPr>
              <w:pStyle w:val="NormalWeb"/>
              <w:keepNext/>
              <w:tabs>
                <w:tab w:val="left" w:pos="1200"/>
                <w:tab w:val="center" w:pos="1445"/>
              </w:tabs>
              <w:jc w:val="center"/>
              <w:rPr>
                <w:rFonts w:ascii="Calibri" w:hAnsi="Calibri" w:cs="Calibri"/>
                <w:sz w:val="20"/>
                <w:szCs w:val="20"/>
              </w:rPr>
            </w:pPr>
            <w:r>
              <w:rPr>
                <w:rFonts w:ascii="Calibri" w:hAnsi="Calibri" w:cs="Calibri"/>
                <w:color w:val="000000"/>
                <w:sz w:val="20"/>
                <w:szCs w:val="20"/>
              </w:rPr>
              <w:t>83.4</w:t>
            </w:r>
          </w:p>
        </w:tc>
        <w:tc>
          <w:tcPr>
            <w:tcW w:w="3107" w:type="dxa"/>
            <w:vAlign w:val="bottom"/>
          </w:tcPr>
          <w:p w14:paraId="495B241F" w14:textId="785997C8"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8.1</w:t>
            </w:r>
          </w:p>
        </w:tc>
        <w:tc>
          <w:tcPr>
            <w:tcW w:w="3107" w:type="dxa"/>
            <w:vAlign w:val="bottom"/>
          </w:tcPr>
          <w:p w14:paraId="48858563" w14:textId="7C9F10C6"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8.5</w:t>
            </w:r>
          </w:p>
        </w:tc>
      </w:tr>
      <w:tr w:rsidR="00DF21F4" w:rsidRPr="00FF6AFC" w14:paraId="71102984" w14:textId="77777777" w:rsidTr="002C1D4B">
        <w:tc>
          <w:tcPr>
            <w:tcW w:w="1384" w:type="dxa"/>
            <w:vAlign w:val="bottom"/>
          </w:tcPr>
          <w:p w14:paraId="525F8C4C" w14:textId="77777777" w:rsidR="00DF21F4" w:rsidRPr="00A23B8A" w:rsidRDefault="00DF21F4" w:rsidP="00DB6412">
            <w:pPr>
              <w:pStyle w:val="TableHeading"/>
              <w:keepNext/>
              <w:widowControl w:val="0"/>
              <w:rPr>
                <w:sz w:val="20"/>
                <w:szCs w:val="20"/>
              </w:rPr>
            </w:pPr>
            <w:r w:rsidRPr="00A23B8A">
              <w:rPr>
                <w:sz w:val="20"/>
                <w:szCs w:val="20"/>
              </w:rPr>
              <w:t>Stream 3</w:t>
            </w:r>
          </w:p>
        </w:tc>
        <w:tc>
          <w:tcPr>
            <w:tcW w:w="3107" w:type="dxa"/>
            <w:vAlign w:val="bottom"/>
          </w:tcPr>
          <w:p w14:paraId="36961601" w14:textId="021B88E5"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84.3</w:t>
            </w:r>
          </w:p>
        </w:tc>
        <w:tc>
          <w:tcPr>
            <w:tcW w:w="3107" w:type="dxa"/>
            <w:vAlign w:val="bottom"/>
          </w:tcPr>
          <w:p w14:paraId="36D6E866" w14:textId="25A8F97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8.0</w:t>
            </w:r>
          </w:p>
        </w:tc>
        <w:tc>
          <w:tcPr>
            <w:tcW w:w="3107" w:type="dxa"/>
            <w:vAlign w:val="bottom"/>
          </w:tcPr>
          <w:p w14:paraId="6D9E6832" w14:textId="0618DE2D"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7.7</w:t>
            </w:r>
          </w:p>
        </w:tc>
      </w:tr>
      <w:tr w:rsidR="00DF21F4" w:rsidRPr="00FF6AFC" w14:paraId="5DC181FD" w14:textId="77777777" w:rsidTr="002C1D4B">
        <w:tc>
          <w:tcPr>
            <w:tcW w:w="1384" w:type="dxa"/>
            <w:vAlign w:val="bottom"/>
          </w:tcPr>
          <w:p w14:paraId="1415A7C3" w14:textId="77777777" w:rsidR="00DF21F4" w:rsidRPr="00A23B8A" w:rsidRDefault="00DF21F4" w:rsidP="00DB6412">
            <w:pPr>
              <w:pStyle w:val="TableHeading"/>
              <w:keepNext/>
              <w:widowControl w:val="0"/>
              <w:rPr>
                <w:sz w:val="20"/>
                <w:szCs w:val="20"/>
              </w:rPr>
            </w:pPr>
            <w:r w:rsidRPr="00A23B8A">
              <w:rPr>
                <w:sz w:val="20"/>
                <w:szCs w:val="20"/>
              </w:rPr>
              <w:t>Stream 4</w:t>
            </w:r>
          </w:p>
        </w:tc>
        <w:tc>
          <w:tcPr>
            <w:tcW w:w="3107" w:type="dxa"/>
            <w:vAlign w:val="bottom"/>
          </w:tcPr>
          <w:p w14:paraId="1DD1B298" w14:textId="6AF7F55A"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79.4</w:t>
            </w:r>
          </w:p>
        </w:tc>
        <w:tc>
          <w:tcPr>
            <w:tcW w:w="3107" w:type="dxa"/>
            <w:vAlign w:val="bottom"/>
          </w:tcPr>
          <w:p w14:paraId="10BD2107" w14:textId="18AA5B01"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10.0</w:t>
            </w:r>
          </w:p>
        </w:tc>
        <w:tc>
          <w:tcPr>
            <w:tcW w:w="3107" w:type="dxa"/>
            <w:vAlign w:val="bottom"/>
          </w:tcPr>
          <w:p w14:paraId="42A8B8AC" w14:textId="1A0A5B5D"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10.6</w:t>
            </w:r>
          </w:p>
        </w:tc>
      </w:tr>
    </w:tbl>
    <w:p w14:paraId="63A4A924" w14:textId="77777777" w:rsidR="001C7236" w:rsidRPr="00FF6AFC" w:rsidRDefault="001C7236" w:rsidP="00DB6412">
      <w:pPr>
        <w:pStyle w:val="Caption"/>
        <w:keepNext/>
      </w:pPr>
    </w:p>
    <w:p w14:paraId="3EF9A8F0" w14:textId="33805D33" w:rsidR="000248CD" w:rsidRPr="00FF6AFC" w:rsidRDefault="00CD5CA8" w:rsidP="006E5EF5">
      <w:pPr>
        <w:pStyle w:val="Heading2"/>
        <w:jc w:val="center"/>
      </w:pPr>
      <w:bookmarkStart w:id="49" w:name="_Toc411520464"/>
      <w:r w:rsidRPr="00FF6AFC">
        <w:t xml:space="preserve">Table </w:t>
      </w:r>
      <w:r w:rsidR="00E906BE">
        <w:t>3</w:t>
      </w:r>
      <w:r w:rsidRPr="00FF6AFC">
        <w:t>.</w:t>
      </w:r>
      <w:r w:rsidR="00EB73CF" w:rsidRPr="00FF6AFC">
        <w:t>6</w:t>
      </w:r>
      <w:r w:rsidRPr="00FF6AFC">
        <w:t xml:space="preserve"> – </w:t>
      </w:r>
      <w:r w:rsidR="00AF00D4" w:rsidRPr="00FF6AFC">
        <w:t xml:space="preserve">JSA job seeker </w:t>
      </w:r>
      <w:r w:rsidR="000248CD" w:rsidRPr="00FF6AFC">
        <w:t xml:space="preserve">satisfaction with </w:t>
      </w:r>
      <w:r w:rsidR="0035624A" w:rsidRPr="00FF6AFC">
        <w:t>o</w:t>
      </w:r>
      <w:r w:rsidR="000248CD" w:rsidRPr="00FF6AFC">
        <w:t xml:space="preserve">verall quality of service, </w:t>
      </w:r>
      <w:r w:rsidR="006E5EF5">
        <w:tab/>
      </w:r>
      <w:r w:rsidR="006E5EF5">
        <w:tab/>
      </w:r>
      <w:r w:rsidR="00AB6374">
        <w:t>December</w:t>
      </w:r>
      <w:r w:rsidR="00872C0E" w:rsidRPr="00FF6AFC">
        <w:t xml:space="preserve"> </w:t>
      </w:r>
      <w:r w:rsidR="000248CD" w:rsidRPr="00FF6AFC">
        <w:t>201</w:t>
      </w:r>
      <w:r w:rsidR="00756118">
        <w:t>4</w:t>
      </w:r>
      <w:r w:rsidR="00CF1105">
        <w:rPr>
          <w:rStyle w:val="FootnoteReference"/>
        </w:rPr>
        <w:footnoteReference w:id="7"/>
      </w:r>
      <w:bookmarkEnd w:id="49"/>
    </w:p>
    <w:tbl>
      <w:tblPr>
        <w:tblStyle w:val="TableGrid"/>
        <w:tblW w:w="0" w:type="auto"/>
        <w:tblLook w:val="04A0" w:firstRow="1" w:lastRow="0" w:firstColumn="1" w:lastColumn="0" w:noHBand="0" w:noVBand="1"/>
      </w:tblPr>
      <w:tblGrid>
        <w:gridCol w:w="1384"/>
        <w:gridCol w:w="3107"/>
        <w:gridCol w:w="3107"/>
        <w:gridCol w:w="3107"/>
      </w:tblGrid>
      <w:tr w:rsidR="000248CD" w:rsidRPr="00FF6AFC" w14:paraId="0656CC4C" w14:textId="77777777" w:rsidTr="00D66BF7">
        <w:trPr>
          <w:tblHeader/>
        </w:trPr>
        <w:tc>
          <w:tcPr>
            <w:tcW w:w="1384" w:type="dxa"/>
            <w:shd w:val="clear" w:color="auto" w:fill="1F497D" w:themeFill="text2"/>
            <w:vAlign w:val="bottom"/>
          </w:tcPr>
          <w:p w14:paraId="0AD2D762" w14:textId="77777777" w:rsidR="000248CD" w:rsidRPr="00FF6AFC" w:rsidRDefault="000248CD" w:rsidP="00306E2E">
            <w:pPr>
              <w:pStyle w:val="TableHeading"/>
              <w:keepNext/>
              <w:jc w:val="center"/>
              <w:rPr>
                <w:sz w:val="20"/>
                <w:szCs w:val="20"/>
              </w:rPr>
            </w:pPr>
          </w:p>
        </w:tc>
        <w:tc>
          <w:tcPr>
            <w:tcW w:w="3107" w:type="dxa"/>
            <w:shd w:val="clear" w:color="auto" w:fill="1F497D" w:themeFill="text2"/>
            <w:vAlign w:val="bottom"/>
          </w:tcPr>
          <w:p w14:paraId="559D760F" w14:textId="77777777" w:rsidR="000248CD" w:rsidRPr="00FF6AFC" w:rsidRDefault="000248CD" w:rsidP="004C5E31">
            <w:pPr>
              <w:pStyle w:val="TableHeading"/>
              <w:keepNext/>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1F497D" w:themeFill="text2"/>
            <w:vAlign w:val="bottom"/>
          </w:tcPr>
          <w:p w14:paraId="14C704C7" w14:textId="77777777" w:rsidR="000248CD" w:rsidRPr="00FF6AFC" w:rsidRDefault="000248CD" w:rsidP="004C5E31">
            <w:pPr>
              <w:pStyle w:val="TableHeading"/>
              <w:keepNext/>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1F497D" w:themeFill="text2"/>
            <w:vAlign w:val="bottom"/>
          </w:tcPr>
          <w:p w14:paraId="320F0C47" w14:textId="77777777" w:rsidR="000248CD" w:rsidRPr="00FF6AFC" w:rsidRDefault="000248CD" w:rsidP="004C5E31">
            <w:pPr>
              <w:pStyle w:val="TableHeading"/>
              <w:keepNext/>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F21F4" w:rsidRPr="00FF6AFC" w14:paraId="3A97E2B6" w14:textId="77777777" w:rsidTr="002C1D4B">
        <w:tc>
          <w:tcPr>
            <w:tcW w:w="1384" w:type="dxa"/>
            <w:vAlign w:val="bottom"/>
          </w:tcPr>
          <w:p w14:paraId="4AE8448B" w14:textId="77777777" w:rsidR="00DF21F4" w:rsidRPr="00A23B8A" w:rsidRDefault="00DF21F4" w:rsidP="00DB6412">
            <w:pPr>
              <w:pStyle w:val="TableHeading"/>
              <w:keepNext/>
              <w:rPr>
                <w:sz w:val="20"/>
                <w:szCs w:val="20"/>
              </w:rPr>
            </w:pPr>
            <w:r w:rsidRPr="00A23B8A">
              <w:rPr>
                <w:sz w:val="20"/>
                <w:szCs w:val="20"/>
              </w:rPr>
              <w:t>Streams 1-4</w:t>
            </w:r>
          </w:p>
        </w:tc>
        <w:tc>
          <w:tcPr>
            <w:tcW w:w="3107" w:type="dxa"/>
            <w:vAlign w:val="bottom"/>
          </w:tcPr>
          <w:p w14:paraId="4B9A6688" w14:textId="57519C23" w:rsidR="00DF21F4" w:rsidRPr="00B52CEC" w:rsidRDefault="00DF21F4" w:rsidP="00B12656">
            <w:pPr>
              <w:pStyle w:val="NormalWeb"/>
              <w:keepNext/>
              <w:tabs>
                <w:tab w:val="left" w:pos="1140"/>
                <w:tab w:val="center" w:pos="1445"/>
              </w:tabs>
              <w:jc w:val="center"/>
              <w:rPr>
                <w:rFonts w:ascii="Calibri" w:hAnsi="Calibri" w:cs="Calibri"/>
                <w:sz w:val="20"/>
                <w:szCs w:val="20"/>
              </w:rPr>
            </w:pPr>
            <w:r>
              <w:rPr>
                <w:rFonts w:ascii="Calibri" w:hAnsi="Calibri" w:cs="Calibri"/>
                <w:color w:val="000000"/>
                <w:sz w:val="20"/>
                <w:szCs w:val="20"/>
              </w:rPr>
              <w:t>66.7</w:t>
            </w:r>
          </w:p>
        </w:tc>
        <w:tc>
          <w:tcPr>
            <w:tcW w:w="3107" w:type="dxa"/>
            <w:vAlign w:val="bottom"/>
          </w:tcPr>
          <w:p w14:paraId="7D5C47AB" w14:textId="5A4AB8FB"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14.6</w:t>
            </w:r>
          </w:p>
        </w:tc>
        <w:tc>
          <w:tcPr>
            <w:tcW w:w="3107" w:type="dxa"/>
            <w:vAlign w:val="bottom"/>
          </w:tcPr>
          <w:p w14:paraId="58366A46" w14:textId="1725A4AF"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18.7</w:t>
            </w:r>
          </w:p>
        </w:tc>
      </w:tr>
      <w:tr w:rsidR="00DF21F4" w:rsidRPr="00FF6AFC" w14:paraId="62001DFC" w14:textId="77777777" w:rsidTr="002C1D4B">
        <w:trPr>
          <w:trHeight w:val="70"/>
        </w:trPr>
        <w:tc>
          <w:tcPr>
            <w:tcW w:w="1384" w:type="dxa"/>
            <w:vAlign w:val="bottom"/>
          </w:tcPr>
          <w:p w14:paraId="6FE12D71" w14:textId="77777777" w:rsidR="00DF21F4" w:rsidRPr="00A23B8A" w:rsidRDefault="00DF21F4" w:rsidP="00DB6412">
            <w:pPr>
              <w:pStyle w:val="TableHeading"/>
              <w:keepNext/>
              <w:rPr>
                <w:sz w:val="20"/>
                <w:szCs w:val="20"/>
              </w:rPr>
            </w:pPr>
            <w:r w:rsidRPr="00A23B8A">
              <w:rPr>
                <w:sz w:val="20"/>
                <w:szCs w:val="20"/>
              </w:rPr>
              <w:t>Stream 1</w:t>
            </w:r>
          </w:p>
        </w:tc>
        <w:tc>
          <w:tcPr>
            <w:tcW w:w="3107" w:type="dxa"/>
            <w:vAlign w:val="bottom"/>
          </w:tcPr>
          <w:p w14:paraId="2C993346" w14:textId="527059AC" w:rsidR="00DF21F4" w:rsidRPr="00B52CEC" w:rsidRDefault="00DF21F4" w:rsidP="00B12656">
            <w:pPr>
              <w:pStyle w:val="NormalWeb"/>
              <w:keepNext/>
              <w:tabs>
                <w:tab w:val="left" w:pos="1200"/>
                <w:tab w:val="center" w:pos="1445"/>
              </w:tabs>
              <w:jc w:val="center"/>
              <w:rPr>
                <w:rFonts w:ascii="Calibri" w:hAnsi="Calibri" w:cs="Calibri"/>
                <w:sz w:val="20"/>
                <w:szCs w:val="20"/>
              </w:rPr>
            </w:pPr>
            <w:r>
              <w:rPr>
                <w:rFonts w:ascii="Calibri" w:hAnsi="Calibri" w:cs="Calibri"/>
                <w:color w:val="000000"/>
                <w:sz w:val="20"/>
                <w:szCs w:val="20"/>
              </w:rPr>
              <w:t>60.3</w:t>
            </w:r>
          </w:p>
        </w:tc>
        <w:tc>
          <w:tcPr>
            <w:tcW w:w="3107" w:type="dxa"/>
            <w:vAlign w:val="bottom"/>
          </w:tcPr>
          <w:p w14:paraId="0C50DB93" w14:textId="552FB591"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17.1</w:t>
            </w:r>
          </w:p>
        </w:tc>
        <w:tc>
          <w:tcPr>
            <w:tcW w:w="3107" w:type="dxa"/>
            <w:vAlign w:val="bottom"/>
          </w:tcPr>
          <w:p w14:paraId="15045366" w14:textId="16696EB4"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22.6</w:t>
            </w:r>
          </w:p>
        </w:tc>
      </w:tr>
      <w:tr w:rsidR="00DF21F4" w:rsidRPr="00FF6AFC" w14:paraId="727562D5" w14:textId="77777777" w:rsidTr="002C1D4B">
        <w:tc>
          <w:tcPr>
            <w:tcW w:w="1384" w:type="dxa"/>
            <w:vAlign w:val="bottom"/>
          </w:tcPr>
          <w:p w14:paraId="398B33A6" w14:textId="77777777" w:rsidR="00DF21F4" w:rsidRPr="00A23B8A" w:rsidRDefault="00DF21F4" w:rsidP="00DB6412">
            <w:pPr>
              <w:pStyle w:val="TableHeading"/>
              <w:keepNext/>
              <w:rPr>
                <w:sz w:val="20"/>
                <w:szCs w:val="20"/>
              </w:rPr>
            </w:pPr>
            <w:r w:rsidRPr="00A23B8A">
              <w:rPr>
                <w:sz w:val="20"/>
                <w:szCs w:val="20"/>
              </w:rPr>
              <w:t>Stream 2</w:t>
            </w:r>
          </w:p>
        </w:tc>
        <w:tc>
          <w:tcPr>
            <w:tcW w:w="3107" w:type="dxa"/>
            <w:vAlign w:val="bottom"/>
          </w:tcPr>
          <w:p w14:paraId="2C493EBF" w14:textId="488CAEA6"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70.4</w:t>
            </w:r>
          </w:p>
        </w:tc>
        <w:tc>
          <w:tcPr>
            <w:tcW w:w="3107" w:type="dxa"/>
            <w:vAlign w:val="bottom"/>
          </w:tcPr>
          <w:p w14:paraId="10F8FE41" w14:textId="42F74A00"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12.7</w:t>
            </w:r>
          </w:p>
        </w:tc>
        <w:tc>
          <w:tcPr>
            <w:tcW w:w="3107" w:type="dxa"/>
            <w:vAlign w:val="bottom"/>
          </w:tcPr>
          <w:p w14:paraId="3B3EC76D" w14:textId="5C6AB856"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17.0</w:t>
            </w:r>
          </w:p>
        </w:tc>
      </w:tr>
      <w:tr w:rsidR="00DF21F4" w:rsidRPr="00FF6AFC" w14:paraId="2FA08B71" w14:textId="77777777" w:rsidTr="002C1D4B">
        <w:tc>
          <w:tcPr>
            <w:tcW w:w="1384" w:type="dxa"/>
            <w:vAlign w:val="bottom"/>
          </w:tcPr>
          <w:p w14:paraId="1C5D7519" w14:textId="77777777" w:rsidR="00DF21F4" w:rsidRPr="00A23B8A" w:rsidRDefault="00DF21F4" w:rsidP="00DB6412">
            <w:pPr>
              <w:pStyle w:val="TableHeading"/>
              <w:keepNext/>
              <w:rPr>
                <w:sz w:val="20"/>
                <w:szCs w:val="20"/>
              </w:rPr>
            </w:pPr>
            <w:r w:rsidRPr="00A23B8A">
              <w:rPr>
                <w:sz w:val="20"/>
                <w:szCs w:val="20"/>
              </w:rPr>
              <w:t>Stream 3</w:t>
            </w:r>
          </w:p>
        </w:tc>
        <w:tc>
          <w:tcPr>
            <w:tcW w:w="3107" w:type="dxa"/>
            <w:vAlign w:val="bottom"/>
          </w:tcPr>
          <w:p w14:paraId="48621354" w14:textId="37A0BDDB"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74.5</w:t>
            </w:r>
          </w:p>
        </w:tc>
        <w:tc>
          <w:tcPr>
            <w:tcW w:w="3107" w:type="dxa"/>
            <w:vAlign w:val="bottom"/>
          </w:tcPr>
          <w:p w14:paraId="758C4FC9" w14:textId="3088D36B"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12.3</w:t>
            </w:r>
          </w:p>
        </w:tc>
        <w:tc>
          <w:tcPr>
            <w:tcW w:w="3107" w:type="dxa"/>
            <w:vAlign w:val="bottom"/>
          </w:tcPr>
          <w:p w14:paraId="22DDBCCB" w14:textId="6AD46D5D"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13.2</w:t>
            </w:r>
          </w:p>
        </w:tc>
      </w:tr>
      <w:tr w:rsidR="00DF21F4" w:rsidRPr="00DB45F3" w14:paraId="391F820C" w14:textId="77777777" w:rsidTr="002C1D4B">
        <w:tc>
          <w:tcPr>
            <w:tcW w:w="1384" w:type="dxa"/>
            <w:vAlign w:val="bottom"/>
          </w:tcPr>
          <w:p w14:paraId="3D1243C5" w14:textId="77777777" w:rsidR="00DF21F4" w:rsidRPr="00A23B8A" w:rsidRDefault="00DF21F4" w:rsidP="00DB6412">
            <w:pPr>
              <w:pStyle w:val="TableHeading"/>
              <w:keepNext/>
              <w:rPr>
                <w:sz w:val="20"/>
                <w:szCs w:val="20"/>
              </w:rPr>
            </w:pPr>
            <w:r w:rsidRPr="00A23B8A">
              <w:rPr>
                <w:sz w:val="20"/>
                <w:szCs w:val="20"/>
              </w:rPr>
              <w:t>Stream 4</w:t>
            </w:r>
          </w:p>
        </w:tc>
        <w:tc>
          <w:tcPr>
            <w:tcW w:w="3107" w:type="dxa"/>
            <w:vAlign w:val="bottom"/>
          </w:tcPr>
          <w:p w14:paraId="00BEAE9E" w14:textId="19DECC40" w:rsidR="00DF21F4" w:rsidRPr="00B52CEC" w:rsidRDefault="00DF21F4" w:rsidP="00B12656">
            <w:pPr>
              <w:pStyle w:val="NormalWeb"/>
              <w:keepNext/>
              <w:jc w:val="center"/>
              <w:rPr>
                <w:rFonts w:ascii="Calibri" w:hAnsi="Calibri" w:cs="Calibri"/>
                <w:sz w:val="20"/>
                <w:szCs w:val="20"/>
              </w:rPr>
            </w:pPr>
            <w:r>
              <w:rPr>
                <w:rFonts w:ascii="Calibri" w:hAnsi="Calibri" w:cs="Calibri"/>
                <w:color w:val="000000"/>
                <w:sz w:val="20"/>
                <w:szCs w:val="20"/>
              </w:rPr>
              <w:t>69.5</w:t>
            </w:r>
          </w:p>
        </w:tc>
        <w:tc>
          <w:tcPr>
            <w:tcW w:w="3107" w:type="dxa"/>
            <w:vAlign w:val="bottom"/>
          </w:tcPr>
          <w:p w14:paraId="2E3D92E8" w14:textId="4B13550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13.6</w:t>
            </w:r>
          </w:p>
        </w:tc>
        <w:tc>
          <w:tcPr>
            <w:tcW w:w="3107" w:type="dxa"/>
            <w:vAlign w:val="bottom"/>
          </w:tcPr>
          <w:p w14:paraId="0B3987E8" w14:textId="77D59067" w:rsidR="00DF21F4" w:rsidRPr="00B52CEC" w:rsidRDefault="00DF21F4" w:rsidP="002C1D4B">
            <w:pPr>
              <w:pStyle w:val="NormalWeb"/>
              <w:keepNext/>
              <w:jc w:val="center"/>
              <w:rPr>
                <w:rFonts w:ascii="Calibri" w:hAnsi="Calibri" w:cs="Calibri"/>
                <w:sz w:val="20"/>
                <w:szCs w:val="20"/>
              </w:rPr>
            </w:pPr>
            <w:r>
              <w:rPr>
                <w:rFonts w:ascii="Calibri" w:hAnsi="Calibri" w:cs="Calibri"/>
                <w:color w:val="000000"/>
                <w:sz w:val="20"/>
                <w:szCs w:val="20"/>
              </w:rPr>
              <w:t>16.9</w:t>
            </w:r>
          </w:p>
        </w:tc>
      </w:tr>
    </w:tbl>
    <w:p w14:paraId="452F6711" w14:textId="0B3A742D" w:rsidR="00F706D0" w:rsidRPr="00003BDA" w:rsidRDefault="00F706D0" w:rsidP="00003BDA">
      <w:pPr>
        <w:pStyle w:val="Footer"/>
      </w:pPr>
    </w:p>
    <w:p w14:paraId="4940C8A8" w14:textId="687E536E" w:rsidR="00233340" w:rsidRPr="00003BDA" w:rsidRDefault="00233340" w:rsidP="00003BDA">
      <w:pPr>
        <w:pStyle w:val="Footer"/>
      </w:pPr>
    </w:p>
    <w:p w14:paraId="3914A803" w14:textId="77777777" w:rsidR="00233340" w:rsidRPr="00003BDA" w:rsidRDefault="00233340" w:rsidP="00003BDA">
      <w:pPr>
        <w:pStyle w:val="Footer"/>
      </w:pPr>
    </w:p>
    <w:p w14:paraId="022FD2B2" w14:textId="77777777" w:rsidR="00233340" w:rsidRPr="00003BDA" w:rsidRDefault="00233340" w:rsidP="00003BDA">
      <w:pPr>
        <w:pStyle w:val="Footer"/>
      </w:pPr>
    </w:p>
    <w:p w14:paraId="7FB2A03F" w14:textId="77777777" w:rsidR="00233340" w:rsidRPr="00003BDA" w:rsidRDefault="00233340" w:rsidP="00003BDA">
      <w:pPr>
        <w:pStyle w:val="Footer"/>
      </w:pPr>
    </w:p>
    <w:p w14:paraId="02BA89D4" w14:textId="77777777" w:rsidR="00233340" w:rsidRPr="00003BDA" w:rsidRDefault="00233340" w:rsidP="00003BDA">
      <w:pPr>
        <w:pStyle w:val="Footer"/>
      </w:pPr>
    </w:p>
    <w:p w14:paraId="494634A6" w14:textId="77777777" w:rsidR="00233340" w:rsidRPr="00003BDA" w:rsidRDefault="00233340" w:rsidP="00003BDA">
      <w:pPr>
        <w:pStyle w:val="Footer"/>
      </w:pPr>
    </w:p>
    <w:p w14:paraId="255EABB6" w14:textId="77777777" w:rsidR="00233340" w:rsidRPr="00003BDA" w:rsidRDefault="00233340" w:rsidP="00003BDA">
      <w:pPr>
        <w:pStyle w:val="Footer"/>
      </w:pPr>
    </w:p>
    <w:p w14:paraId="3BEE22B5" w14:textId="77777777" w:rsidR="00233340" w:rsidRPr="00003BDA" w:rsidRDefault="00233340" w:rsidP="00003BDA">
      <w:pPr>
        <w:pStyle w:val="Footer"/>
      </w:pPr>
    </w:p>
    <w:p w14:paraId="39B65F6F" w14:textId="77777777" w:rsidR="00233340" w:rsidRPr="00003BDA" w:rsidRDefault="00233340" w:rsidP="00003BDA">
      <w:pPr>
        <w:pStyle w:val="Footer"/>
      </w:pPr>
    </w:p>
    <w:p w14:paraId="2477EB76" w14:textId="77777777" w:rsidR="00233340" w:rsidRPr="00003BDA" w:rsidRDefault="00233340" w:rsidP="00003BDA">
      <w:pPr>
        <w:pStyle w:val="Footer"/>
      </w:pPr>
    </w:p>
    <w:p w14:paraId="2790C1F2" w14:textId="77777777" w:rsidR="00233340" w:rsidRPr="00003BDA" w:rsidRDefault="00233340" w:rsidP="00003BDA">
      <w:pPr>
        <w:pStyle w:val="Footer"/>
      </w:pPr>
    </w:p>
    <w:p w14:paraId="776D1D9A" w14:textId="77777777" w:rsidR="00233340" w:rsidRPr="00003BDA" w:rsidRDefault="00233340" w:rsidP="00003BDA">
      <w:pPr>
        <w:pStyle w:val="Footer"/>
      </w:pPr>
    </w:p>
    <w:p w14:paraId="3015A218" w14:textId="77777777" w:rsidR="00233340" w:rsidRPr="00003BDA" w:rsidRDefault="00233340" w:rsidP="00003BDA">
      <w:pPr>
        <w:pStyle w:val="Footer"/>
      </w:pPr>
    </w:p>
    <w:p w14:paraId="48F84404" w14:textId="77777777" w:rsidR="00233340" w:rsidRPr="00003BDA" w:rsidRDefault="00233340" w:rsidP="00003BDA">
      <w:pPr>
        <w:pStyle w:val="Footer"/>
      </w:pPr>
    </w:p>
    <w:p w14:paraId="77562A5C" w14:textId="77777777" w:rsidR="00233340" w:rsidRPr="00003BDA" w:rsidRDefault="00233340" w:rsidP="00003BDA">
      <w:pPr>
        <w:pStyle w:val="Footer"/>
      </w:pPr>
    </w:p>
    <w:p w14:paraId="679B503F" w14:textId="77777777" w:rsidR="00233340" w:rsidRPr="00003BDA" w:rsidRDefault="00233340" w:rsidP="00003BDA">
      <w:pPr>
        <w:pStyle w:val="Footer"/>
      </w:pPr>
    </w:p>
    <w:p w14:paraId="3E146C46" w14:textId="77777777" w:rsidR="00233340" w:rsidRPr="00003BDA" w:rsidRDefault="00233340" w:rsidP="00003BDA">
      <w:pPr>
        <w:pStyle w:val="Footer"/>
      </w:pPr>
    </w:p>
    <w:p w14:paraId="6AC5593C" w14:textId="77777777" w:rsidR="00233340" w:rsidRDefault="00233340">
      <w:pPr>
        <w:spacing w:after="0"/>
        <w:rPr>
          <w:sz w:val="28"/>
          <w:szCs w:val="28"/>
        </w:rPr>
      </w:pPr>
      <w:r>
        <w:rPr>
          <w:sz w:val="28"/>
          <w:szCs w:val="28"/>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0" w:name="_Toc328997032"/>
      <w:bookmarkStart w:id="51" w:name="_Toc411520465"/>
      <w:r>
        <w:lastRenderedPageBreak/>
        <w:t>4</w:t>
      </w:r>
      <w:r w:rsidR="00B03DAB" w:rsidRPr="00F4675B">
        <w:t xml:space="preserve">. </w:t>
      </w:r>
      <w:bookmarkStart w:id="52" w:name="_Toc285453392"/>
      <w:bookmarkStart w:id="53" w:name="_Toc293322400"/>
      <w:r w:rsidR="00B03DAB" w:rsidRPr="005F1819">
        <w:t>Further</w:t>
      </w:r>
      <w:r w:rsidR="00B03DAB" w:rsidRPr="00F4675B">
        <w:t xml:space="preserve"> Information</w:t>
      </w:r>
      <w:bookmarkEnd w:id="50"/>
      <w:bookmarkEnd w:id="52"/>
      <w:bookmarkEnd w:id="53"/>
      <w:bookmarkEnd w:id="51"/>
    </w:p>
    <w:p w14:paraId="04A61027" w14:textId="77777777" w:rsidR="00B03DAB" w:rsidRPr="001760FF" w:rsidRDefault="00B03DAB" w:rsidP="001760FF">
      <w:pPr>
        <w:pStyle w:val="Heading2"/>
        <w:rPr>
          <w:rFonts w:eastAsiaTheme="majorEastAsia"/>
        </w:rPr>
      </w:pPr>
      <w:bookmarkStart w:id="54" w:name="_Toc276987865"/>
      <w:bookmarkStart w:id="55" w:name="_Toc285453393"/>
      <w:bookmarkStart w:id="56" w:name="_Toc293322401"/>
      <w:bookmarkStart w:id="57" w:name="_Toc328997033"/>
      <w:bookmarkStart w:id="58" w:name="_Toc411520466"/>
      <w:r w:rsidRPr="001760FF">
        <w:rPr>
          <w:rFonts w:eastAsiaTheme="majorEastAsia"/>
        </w:rPr>
        <w:t xml:space="preserve">Outcome Measures </w:t>
      </w:r>
      <w:bookmarkEnd w:id="54"/>
      <w:bookmarkEnd w:id="55"/>
      <w:bookmarkEnd w:id="56"/>
      <w:r w:rsidRPr="001760FF">
        <w:rPr>
          <w:rFonts w:eastAsiaTheme="majorEastAsia"/>
        </w:rPr>
        <w:t>and Definitions</w:t>
      </w:r>
      <w:bookmarkEnd w:id="57"/>
      <w:bookmarkEnd w:id="58"/>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7777777" w:rsidR="00B03DAB" w:rsidRDefault="00B03DAB" w:rsidP="005F1819">
      <w:pPr>
        <w:pStyle w:val="bullet"/>
      </w:pPr>
      <w:r w:rsidRPr="005F1819">
        <w:rPr>
          <w:b/>
        </w:rPr>
        <w:t>Not in the Labour Force (NILF):</w:t>
      </w:r>
      <w:r w:rsidRPr="005F1819">
        <w:t xml:space="preserve"> Job seekers are considered not in the labour force (NILF)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003BDA" w:rsidRDefault="00B03DAB" w:rsidP="005F1819">
      <w:pPr>
        <w:pStyle w:val="bullet"/>
        <w:rPr>
          <w:b/>
        </w:rPr>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w:t>
      </w:r>
      <w:r w:rsidRPr="00BC6A27">
        <w:t xml:space="preserve">and </w:t>
      </w:r>
      <w:r w:rsidR="00AC7B45" w:rsidRPr="00BC6A27">
        <w:t>self-employed</w:t>
      </w:r>
      <w:r w:rsidRPr="00BC6A27">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7F3DE557"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00D953C1">
        <w:t xml:space="preserve"> </w:t>
      </w:r>
      <w:r w:rsidR="00D953C1">
        <w:rPr>
          <w:rStyle w:val="FootnoteReference"/>
        </w:rPr>
        <w:footnoteReference w:id="8"/>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59" w:name="Anchor3"/>
      <w:bookmarkEnd w:id="59"/>
    </w:p>
    <w:p w14:paraId="3DFC5364" w14:textId="4DE7ADAC" w:rsidR="00003BDA" w:rsidRDefault="00B03DAB" w:rsidP="005F1819">
      <w:pPr>
        <w:rPr>
          <w:szCs w:val="22"/>
        </w:rPr>
      </w:pPr>
      <w:bookmarkStart w:id="60" w:name="_Toc293322403"/>
      <w:bookmarkStart w:id="61" w:name="_Toc293328618"/>
      <w:bookmarkStart w:id="62" w:name="_Toc293328673"/>
      <w:bookmarkStart w:id="63" w:name="_Toc293927530"/>
      <w:bookmarkStart w:id="64" w:name="_Toc295225496"/>
      <w:r w:rsidRPr="006C0A23">
        <w:rPr>
          <w:b/>
        </w:rPr>
        <w:t>Reference period</w:t>
      </w:r>
      <w:bookmarkStart w:id="65" w:name="_Toc295296279"/>
      <w:bookmarkStart w:id="66" w:name="_Toc293322404"/>
      <w:bookmarkStart w:id="67" w:name="_Toc293328619"/>
      <w:bookmarkStart w:id="68" w:name="_Toc293328674"/>
      <w:bookmarkStart w:id="69" w:name="_Toc293927531"/>
      <w:bookmarkStart w:id="70" w:name="_Toc295225497"/>
      <w:bookmarkEnd w:id="60"/>
      <w:bookmarkEnd w:id="61"/>
      <w:bookmarkEnd w:id="62"/>
      <w:bookmarkEnd w:id="63"/>
      <w:bookmarkEnd w:id="64"/>
      <w:r w:rsidR="006761BD" w:rsidRPr="006C0A23">
        <w:rPr>
          <w:b/>
        </w:rPr>
        <w:t xml:space="preserve">: </w:t>
      </w:r>
      <w:r w:rsidRPr="006C0A23">
        <w:rPr>
          <w:szCs w:val="22"/>
        </w:rPr>
        <w:t xml:space="preserve">Outcomes in this publication relate to job seekers who </w:t>
      </w:r>
      <w:r w:rsidR="00F168AF" w:rsidRPr="006C0A23">
        <w:rPr>
          <w:szCs w:val="22"/>
        </w:rPr>
        <w:t>were assisted</w:t>
      </w:r>
      <w:r w:rsidRPr="006C0A23">
        <w:rPr>
          <w:szCs w:val="22"/>
        </w:rPr>
        <w:t xml:space="preserve"> between 1</w:t>
      </w:r>
      <w:r w:rsidR="00216F28" w:rsidRPr="006C0A23">
        <w:rPr>
          <w:szCs w:val="22"/>
        </w:rPr>
        <w:t> </w:t>
      </w:r>
      <w:r w:rsidR="00AB6374">
        <w:rPr>
          <w:szCs w:val="22"/>
        </w:rPr>
        <w:t>October</w:t>
      </w:r>
      <w:r w:rsidR="00B12656">
        <w:rPr>
          <w:szCs w:val="22"/>
        </w:rPr>
        <w:t xml:space="preserve"> </w:t>
      </w:r>
      <w:r w:rsidR="00AA47A2">
        <w:rPr>
          <w:szCs w:val="22"/>
        </w:rPr>
        <w:t>2013</w:t>
      </w:r>
      <w:r w:rsidRPr="006C0A23">
        <w:rPr>
          <w:szCs w:val="22"/>
        </w:rPr>
        <w:t xml:space="preserve"> and </w:t>
      </w:r>
      <w:r w:rsidR="006C0A23" w:rsidRPr="006C0A23">
        <w:rPr>
          <w:szCs w:val="22"/>
        </w:rPr>
        <w:t>3</w:t>
      </w:r>
      <w:r w:rsidR="00B12656">
        <w:rPr>
          <w:szCs w:val="22"/>
        </w:rPr>
        <w:t>0</w:t>
      </w:r>
      <w:r w:rsidR="007324BC">
        <w:rPr>
          <w:szCs w:val="22"/>
        </w:rPr>
        <w:t> </w:t>
      </w:r>
      <w:r w:rsidR="00AB6374">
        <w:rPr>
          <w:szCs w:val="22"/>
        </w:rPr>
        <w:t>September</w:t>
      </w:r>
      <w:r w:rsidR="00B12656" w:rsidRPr="006C0A23">
        <w:rPr>
          <w:szCs w:val="22"/>
        </w:rPr>
        <w:t xml:space="preserve"> </w:t>
      </w:r>
      <w:r w:rsidR="00562981" w:rsidRPr="006C0A23">
        <w:rPr>
          <w:szCs w:val="22"/>
        </w:rPr>
        <w:t>201</w:t>
      </w:r>
      <w:r w:rsidR="00AA47A2">
        <w:rPr>
          <w:szCs w:val="22"/>
        </w:rPr>
        <w:t>4</w:t>
      </w:r>
      <w:r w:rsidR="00D8233D" w:rsidRPr="006C0A23">
        <w:rPr>
          <w:szCs w:val="22"/>
        </w:rPr>
        <w:t xml:space="preserve"> with outcomes measured between 1 </w:t>
      </w:r>
      <w:r w:rsidR="00AB6374">
        <w:rPr>
          <w:szCs w:val="22"/>
        </w:rPr>
        <w:t>January 2014</w:t>
      </w:r>
      <w:r w:rsidR="00D8233D" w:rsidRPr="006C0A23">
        <w:rPr>
          <w:szCs w:val="22"/>
        </w:rPr>
        <w:t xml:space="preserve"> and 3</w:t>
      </w:r>
      <w:r w:rsidR="00AB6374">
        <w:rPr>
          <w:szCs w:val="22"/>
        </w:rPr>
        <w:t>1</w:t>
      </w:r>
      <w:r w:rsidR="00D8233D" w:rsidRPr="006C0A23">
        <w:rPr>
          <w:szCs w:val="22"/>
        </w:rPr>
        <w:t xml:space="preserve"> </w:t>
      </w:r>
      <w:r w:rsidR="00AB6374">
        <w:rPr>
          <w:szCs w:val="22"/>
        </w:rPr>
        <w:t>December</w:t>
      </w:r>
      <w:r w:rsidR="00B12656" w:rsidRPr="006C0A23">
        <w:rPr>
          <w:szCs w:val="22"/>
        </w:rPr>
        <w:t xml:space="preserve"> </w:t>
      </w:r>
      <w:r w:rsidR="00DB6B4F">
        <w:rPr>
          <w:szCs w:val="22"/>
        </w:rPr>
        <w:t>2014</w:t>
      </w:r>
      <w:r w:rsidRPr="006C0A23">
        <w:rPr>
          <w:szCs w:val="22"/>
        </w:rPr>
        <w:t>.</w:t>
      </w:r>
      <w:bookmarkStart w:id="71" w:name="_Toc276987870"/>
      <w:bookmarkStart w:id="72" w:name="_Toc285453398"/>
      <w:bookmarkStart w:id="73" w:name="_Toc293322408"/>
      <w:bookmarkStart w:id="74" w:name="_Toc293927535"/>
      <w:bookmarkStart w:id="75" w:name="_Toc328997034"/>
      <w:bookmarkEnd w:id="65"/>
      <w:bookmarkEnd w:id="66"/>
      <w:bookmarkEnd w:id="67"/>
      <w:bookmarkEnd w:id="68"/>
      <w:bookmarkEnd w:id="69"/>
      <w:bookmarkEnd w:id="70"/>
    </w:p>
    <w:p w14:paraId="2D42D40E" w14:textId="77777777" w:rsidR="00003BDA" w:rsidRDefault="00003BDA" w:rsidP="005F1819">
      <w:pPr>
        <w:rPr>
          <w:szCs w:val="22"/>
        </w:rPr>
      </w:pPr>
    </w:p>
    <w:p w14:paraId="77CDED42" w14:textId="77777777" w:rsidR="00003BDA" w:rsidRDefault="00003BDA" w:rsidP="005F1819">
      <w:pPr>
        <w:rPr>
          <w:szCs w:val="22"/>
        </w:rPr>
      </w:pPr>
    </w:p>
    <w:p w14:paraId="1F014798" w14:textId="77777777" w:rsidR="00BD25C1" w:rsidRDefault="00BD25C1" w:rsidP="005F1819">
      <w:pPr>
        <w:rPr>
          <w:szCs w:val="22"/>
        </w:rPr>
      </w:pPr>
    </w:p>
    <w:p w14:paraId="0801A925" w14:textId="1417F348" w:rsidR="006761BD" w:rsidRPr="00D163B9" w:rsidRDefault="006761BD" w:rsidP="005F1819">
      <w:pPr>
        <w:rPr>
          <w:rFonts w:cs="Arial"/>
          <w:b/>
          <w:bCs/>
          <w:iCs/>
          <w:color w:val="000000" w:themeColor="text1"/>
          <w:sz w:val="24"/>
        </w:rPr>
      </w:pPr>
      <w:r>
        <w:rPr>
          <w:color w:val="002F63"/>
          <w:sz w:val="24"/>
        </w:rPr>
        <w:br w:type="page"/>
      </w:r>
    </w:p>
    <w:p w14:paraId="42C29B86" w14:textId="77777777" w:rsidR="00B03DAB" w:rsidRPr="00F1151C" w:rsidRDefault="00B03DAB" w:rsidP="00F1151C">
      <w:pPr>
        <w:pStyle w:val="Heading2"/>
        <w:jc w:val="center"/>
      </w:pPr>
      <w:bookmarkStart w:id="76" w:name="_Toc411520467"/>
      <w:r w:rsidRPr="00F1151C">
        <w:lastRenderedPageBreak/>
        <w:t>Survey and Technical Information</w:t>
      </w:r>
      <w:bookmarkEnd w:id="71"/>
      <w:bookmarkEnd w:id="72"/>
      <w:bookmarkEnd w:id="73"/>
      <w:bookmarkEnd w:id="74"/>
      <w:bookmarkEnd w:id="75"/>
      <w:bookmarkEnd w:id="76"/>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1200F1E2" w:rsidR="00B03DAB" w:rsidRPr="00AC34F4" w:rsidRDefault="00B03DAB" w:rsidP="00F1151C">
      <w:r w:rsidRPr="00AC34F4">
        <w:t xml:space="preserve">The PPM survey applies a mixed methodology approach to the collection of survey responses. An initial mail-based </w:t>
      </w:r>
      <w:r w:rsidR="0054587B">
        <w:t xml:space="preserve">or web-based </w:t>
      </w:r>
      <w:r w:rsidRPr="00AC34F4">
        <w:t xml:space="preserve">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54587B">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563B43EF" w:rsidR="00B03DAB" w:rsidRDefault="00FD5B27" w:rsidP="00FD5B27">
      <w:pPr>
        <w:spacing w:after="0"/>
      </w:pPr>
      <w:r>
        <w:t>This</w:t>
      </w:r>
      <w:r w:rsidR="00B03DAB">
        <w:t xml:space="preserve"> Labour Market Assistance Outcomes publication reports the outcomes for Job Services Australia</w:t>
      </w:r>
      <w:r>
        <w:t xml:space="preserve">. Other Labour Market Assistance Outcomes reports are also available for </w:t>
      </w:r>
      <w:r w:rsidR="00B03DAB">
        <w:t>Disability Employment Services</w:t>
      </w:r>
      <w:r w:rsidR="000A4A75">
        <w:t xml:space="preserve"> and Indigenous Employment Program</w:t>
      </w:r>
      <w:r w:rsidR="00CF1514">
        <w:t>me</w:t>
      </w:r>
      <w:r w:rsidR="00A028D9">
        <w:t xml:space="preserve"> </w:t>
      </w:r>
      <w:r w:rsidR="00296565">
        <w:t>(</w:t>
      </w:r>
      <w:r w:rsidR="00A028D9">
        <w:t>see</w:t>
      </w:r>
      <w:r w:rsidR="008B274A">
        <w:t xml:space="preserve"> </w:t>
      </w:r>
      <w:hyperlink r:id="rId17" w:history="1">
        <w:r w:rsidR="008B274A" w:rsidRPr="009F20EE">
          <w:rPr>
            <w:rStyle w:val="Hyperlink"/>
          </w:rPr>
          <w:t>http://employment.gov.au/labour-market-assistance-outcomes-reports</w:t>
        </w:r>
      </w:hyperlink>
      <w:r w:rsidR="00296565">
        <w:rPr>
          <w:rStyle w:val="Hyperlink"/>
        </w:rPr>
        <w:t>)</w:t>
      </w:r>
      <w:r w:rsidR="008B274A">
        <w:t xml:space="preserve">. </w:t>
      </w:r>
      <w:r w:rsidR="00B03DAB">
        <w:t xml:space="preserve">A number of </w:t>
      </w:r>
      <w:r w:rsidR="00177CA6">
        <w:t>surveys</w:t>
      </w:r>
      <w:r w:rsidR="00B03DAB">
        <w:t xml:space="preserve"> tailored to the job seekers’ employment assistance </w:t>
      </w:r>
      <w:r>
        <w:t xml:space="preserve">in Job Services Australia </w:t>
      </w:r>
      <w:r w:rsidR="00B03DAB">
        <w:t>are u</w:t>
      </w:r>
      <w:r>
        <w:t>sed in measuring these outcomes. These surveys include:</w:t>
      </w:r>
    </w:p>
    <w:p w14:paraId="17EDE267" w14:textId="77777777" w:rsidR="00FD5B27" w:rsidRDefault="00FD5B27" w:rsidP="00FD5B27">
      <w:pPr>
        <w:pStyle w:val="ListParagraph"/>
        <w:numPr>
          <w:ilvl w:val="0"/>
          <w:numId w:val="46"/>
        </w:numPr>
        <w:sectPr w:rsidR="00FD5B27" w:rsidSect="00BB371F">
          <w:footnotePr>
            <w:pos w:val="beneathText"/>
            <w:numRestart w:val="eachSect"/>
          </w:footnotePr>
          <w:type w:val="continuous"/>
          <w:pgSz w:w="11906" w:h="16838" w:code="9"/>
          <w:pgMar w:top="907" w:right="680" w:bottom="249" w:left="680" w:header="680" w:footer="227" w:gutter="57"/>
          <w:cols w:space="708"/>
          <w:titlePg/>
          <w:docGrid w:linePitch="360"/>
        </w:sectPr>
      </w:pPr>
    </w:p>
    <w:p w14:paraId="48925959" w14:textId="5FC4B202" w:rsidR="00FD5B27" w:rsidRPr="0064291A" w:rsidRDefault="00FD5B27" w:rsidP="00FD5B27">
      <w:pPr>
        <w:pStyle w:val="ListParagraph"/>
        <w:numPr>
          <w:ilvl w:val="0"/>
          <w:numId w:val="46"/>
        </w:numPr>
      </w:pPr>
      <w:r>
        <w:lastRenderedPageBreak/>
        <w:t>Stream 1</w:t>
      </w:r>
    </w:p>
    <w:p w14:paraId="317A7E94" w14:textId="77777777" w:rsidR="00FD5B27" w:rsidRPr="0064291A" w:rsidRDefault="00FD5B27" w:rsidP="00FD5B27">
      <w:pPr>
        <w:pStyle w:val="ListParagraph"/>
        <w:numPr>
          <w:ilvl w:val="0"/>
          <w:numId w:val="46"/>
        </w:numPr>
      </w:pPr>
      <w:r w:rsidRPr="0064291A">
        <w:t>Stream 2</w:t>
      </w:r>
    </w:p>
    <w:p w14:paraId="4356C609" w14:textId="77777777" w:rsidR="00FD5B27" w:rsidRPr="0064291A" w:rsidRDefault="00FD5B27" w:rsidP="00FD5B27">
      <w:pPr>
        <w:pStyle w:val="ListParagraph"/>
        <w:numPr>
          <w:ilvl w:val="0"/>
          <w:numId w:val="46"/>
        </w:numPr>
      </w:pPr>
      <w:r w:rsidRPr="0064291A">
        <w:t>Stream 3</w:t>
      </w:r>
    </w:p>
    <w:p w14:paraId="72F8320A" w14:textId="77777777" w:rsidR="00FD5B27" w:rsidRDefault="00FD5B27" w:rsidP="00FD5B27">
      <w:pPr>
        <w:pStyle w:val="ListParagraph"/>
        <w:numPr>
          <w:ilvl w:val="0"/>
          <w:numId w:val="46"/>
        </w:numPr>
      </w:pPr>
      <w:r w:rsidRPr="0064291A">
        <w:t>Stream 4</w:t>
      </w:r>
    </w:p>
    <w:p w14:paraId="36A4A39E" w14:textId="77777777" w:rsidR="00FD5B27" w:rsidRPr="0064291A" w:rsidRDefault="00FD5B27" w:rsidP="00FD5B27">
      <w:pPr>
        <w:pStyle w:val="ListParagraph"/>
        <w:numPr>
          <w:ilvl w:val="0"/>
          <w:numId w:val="46"/>
        </w:numPr>
      </w:pPr>
      <w:r w:rsidRPr="0064291A">
        <w:t>Job Placements</w:t>
      </w:r>
    </w:p>
    <w:p w14:paraId="6525B325" w14:textId="77777777" w:rsidR="00FD5B27" w:rsidRPr="0064291A" w:rsidRDefault="00FD5B27" w:rsidP="00FD5B27">
      <w:pPr>
        <w:pStyle w:val="ListParagraph"/>
        <w:numPr>
          <w:ilvl w:val="0"/>
          <w:numId w:val="46"/>
        </w:numPr>
      </w:pPr>
      <w:r w:rsidRPr="0064291A">
        <w:t>Activity – Work for the Dole</w:t>
      </w:r>
    </w:p>
    <w:p w14:paraId="72568EF8" w14:textId="77777777" w:rsidR="00FD5B27" w:rsidRPr="0064291A" w:rsidRDefault="00FD5B27" w:rsidP="00FD5B27">
      <w:pPr>
        <w:pStyle w:val="ListParagraph"/>
        <w:numPr>
          <w:ilvl w:val="0"/>
          <w:numId w:val="46"/>
        </w:numPr>
      </w:pPr>
      <w:r w:rsidRPr="0064291A">
        <w:t>Activity –Training in Job Search Techniques</w:t>
      </w:r>
    </w:p>
    <w:p w14:paraId="7DB7BBF2" w14:textId="77777777" w:rsidR="00FD5B27" w:rsidRPr="0064291A" w:rsidRDefault="00FD5B27" w:rsidP="00FD5B27">
      <w:pPr>
        <w:pStyle w:val="ListParagraph"/>
        <w:numPr>
          <w:ilvl w:val="0"/>
          <w:numId w:val="46"/>
        </w:numPr>
      </w:pPr>
      <w:r w:rsidRPr="0064291A">
        <w:lastRenderedPageBreak/>
        <w:t>Activity – Voluntary Work – Work Experience</w:t>
      </w:r>
    </w:p>
    <w:p w14:paraId="0CB23CDC" w14:textId="77777777" w:rsidR="00FD5B27" w:rsidRPr="0064291A" w:rsidRDefault="00FD5B27" w:rsidP="00FD5B27">
      <w:pPr>
        <w:pStyle w:val="ListParagraph"/>
        <w:numPr>
          <w:ilvl w:val="0"/>
          <w:numId w:val="46"/>
        </w:numPr>
      </w:pPr>
      <w:r w:rsidRPr="0064291A">
        <w:t>Activity – Green Corps</w:t>
      </w:r>
    </w:p>
    <w:p w14:paraId="2CD586D6" w14:textId="77777777" w:rsidR="00FD5B27" w:rsidRPr="0064291A" w:rsidRDefault="00FD5B27" w:rsidP="00FD5B27">
      <w:pPr>
        <w:pStyle w:val="ListParagraph"/>
        <w:numPr>
          <w:ilvl w:val="0"/>
          <w:numId w:val="46"/>
        </w:numPr>
      </w:pPr>
      <w:r w:rsidRPr="0064291A">
        <w:t>Activity – Drought Force</w:t>
      </w:r>
    </w:p>
    <w:p w14:paraId="16A27B17" w14:textId="77777777" w:rsidR="00FD5B27" w:rsidRPr="0064291A" w:rsidRDefault="00FD5B27" w:rsidP="00FD5B27">
      <w:pPr>
        <w:pStyle w:val="ListParagraph"/>
        <w:numPr>
          <w:ilvl w:val="0"/>
          <w:numId w:val="46"/>
        </w:numPr>
      </w:pPr>
      <w:r w:rsidRPr="0064291A">
        <w:t>Activity – Training</w:t>
      </w:r>
    </w:p>
    <w:p w14:paraId="7258CF6F" w14:textId="77777777" w:rsidR="00FD5B27" w:rsidRPr="0064291A" w:rsidRDefault="00FD5B27" w:rsidP="00FD5B27">
      <w:pPr>
        <w:pStyle w:val="ListParagraph"/>
        <w:numPr>
          <w:ilvl w:val="0"/>
          <w:numId w:val="46"/>
        </w:numPr>
      </w:pPr>
      <w:r w:rsidRPr="0064291A">
        <w:t>Activity – New Enterprise Incentive Scheme</w:t>
      </w:r>
    </w:p>
    <w:p w14:paraId="292DCDB3" w14:textId="33AA4374" w:rsidR="00FD5B27" w:rsidRDefault="00FD5B27" w:rsidP="00F1151C">
      <w:pPr>
        <w:pStyle w:val="ListParagraph"/>
        <w:numPr>
          <w:ilvl w:val="0"/>
          <w:numId w:val="46"/>
        </w:numPr>
        <w:sectPr w:rsidR="00FD5B27" w:rsidSect="00FD5B27">
          <w:footnotePr>
            <w:numStart w:val="6"/>
          </w:footnotePr>
          <w:type w:val="continuous"/>
          <w:pgSz w:w="11906" w:h="16838" w:code="9"/>
          <w:pgMar w:top="907" w:right="680" w:bottom="249" w:left="680" w:header="680" w:footer="454" w:gutter="57"/>
          <w:cols w:num="2" w:space="708"/>
          <w:titlePg/>
          <w:docGrid w:linePitch="360"/>
        </w:sectPr>
      </w:pPr>
      <w:r w:rsidRPr="0064291A">
        <w:t>Activity – Other</w:t>
      </w:r>
    </w:p>
    <w:p w14:paraId="72A6D0E3" w14:textId="1C133D92" w:rsidR="00FD5B27" w:rsidRDefault="00FD5B27" w:rsidP="00F1151C"/>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09D290D4" w14:textId="0B58E479" w:rsidR="005D185C" w:rsidRDefault="00B03DAB" w:rsidP="0038748D">
      <w:r w:rsidRPr="00F04487">
        <w:t xml:space="preserve">The PPM survey is primarily a post-exit survey, and an exit from a period of employment services will trigger a survey. Given the nature and design of Job Services Australia, however, additional survey trigger points are included to ensure </w:t>
      </w:r>
      <w:r w:rsidR="006566E7">
        <w:t>representative</w:t>
      </w:r>
      <w:r w:rsidRPr="00F04487">
        <w:t xml:space="preserve"> outcomes.</w:t>
      </w:r>
    </w:p>
    <w:p w14:paraId="4B63F3F1" w14:textId="77777777" w:rsidR="00FC6229" w:rsidRPr="00F04487" w:rsidRDefault="005C52A9" w:rsidP="00FC6229">
      <w:pPr>
        <w:spacing w:after="0"/>
      </w:pPr>
      <w:r w:rsidRPr="00F04487">
        <w:t>For JSA,</w:t>
      </w:r>
      <w:r w:rsidR="00FD1D40" w:rsidRPr="00F04487">
        <w:t xml:space="preserve"> a job seeker will be in-scope for a </w:t>
      </w:r>
      <w:r w:rsidR="009531E5" w:rsidRPr="00F04487">
        <w:t xml:space="preserve">Stream-based </w:t>
      </w:r>
      <w:r w:rsidR="00FD1D40" w:rsidRPr="00F04487">
        <w:t>PPM survey</w:t>
      </w:r>
      <w:r w:rsidR="00FC6229" w:rsidRPr="00F04487">
        <w:t>:</w:t>
      </w:r>
    </w:p>
    <w:p w14:paraId="5492358C" w14:textId="77777777" w:rsidR="00FC6229" w:rsidRPr="00F04487" w:rsidRDefault="005C52A9" w:rsidP="00FC6229">
      <w:pPr>
        <w:pStyle w:val="bullet"/>
      </w:pPr>
      <w:r w:rsidRPr="00F04487">
        <w:t>following an exit from JSA</w:t>
      </w:r>
    </w:p>
    <w:p w14:paraId="081D2344" w14:textId="77777777" w:rsidR="00FC6229" w:rsidRPr="00F04487" w:rsidRDefault="00FC6229" w:rsidP="00FC6229">
      <w:pPr>
        <w:pStyle w:val="bullet"/>
      </w:pPr>
      <w:r w:rsidRPr="00F04487">
        <w:t xml:space="preserve">following a move to a higher Stream of assistance </w:t>
      </w:r>
      <w:r w:rsidR="00FD1D40" w:rsidRPr="00F04487">
        <w:t xml:space="preserve">(based on exiting the prior Stream of assistance). </w:t>
      </w:r>
    </w:p>
    <w:p w14:paraId="60DE8E4A" w14:textId="77777777" w:rsidR="002065D3" w:rsidRDefault="00FC6229" w:rsidP="00FC6229">
      <w:pPr>
        <w:spacing w:before="120" w:after="0"/>
      </w:pPr>
      <w:r>
        <w:t>T</w:t>
      </w:r>
      <w:r w:rsidR="00FD1D40">
        <w:t>o ensure an accurate measure of JSA</w:t>
      </w:r>
      <w:r>
        <w:t>,</w:t>
      </w:r>
      <w:r w:rsidR="00FD1D40">
        <w:t xml:space="preserve"> a</w:t>
      </w:r>
      <w:r w:rsidR="00B03DAB">
        <w:t xml:space="preserve"> job seeker who remains in Stream 1, 2 or 3 will be in-scope for a PPM survey</w:t>
      </w:r>
      <w:r w:rsidR="00B03DAB" w:rsidRPr="00F41685">
        <w:t>:</w:t>
      </w:r>
    </w:p>
    <w:p w14:paraId="55059BA0" w14:textId="7D52762F" w:rsidR="00B03DAB" w:rsidRPr="00F41685" w:rsidRDefault="00B03DAB" w:rsidP="00E25806">
      <w:pPr>
        <w:pStyle w:val="bullet"/>
      </w:pPr>
      <w:r>
        <w:t xml:space="preserve">for job seekers in Stream 1, </w:t>
      </w:r>
      <w:r w:rsidRPr="00F41685">
        <w:t xml:space="preserve">following the completion of their Intensive Activity placement (at around </w:t>
      </w:r>
      <w:r w:rsidR="009A5BEF">
        <w:t xml:space="preserve">the </w:t>
      </w:r>
      <w:r w:rsidR="00DB23BC">
        <w:t>seven-and-a-half</w:t>
      </w:r>
      <w:r w:rsidR="009A5BEF">
        <w:t xml:space="preserve"> month point</w:t>
      </w:r>
      <w:r w:rsidRPr="00F41685">
        <w:t>);</w:t>
      </w:r>
    </w:p>
    <w:p w14:paraId="533034CC" w14:textId="77777777" w:rsidR="00B03DAB" w:rsidRDefault="00B03DAB" w:rsidP="00E25806">
      <w:pPr>
        <w:pStyle w:val="bullet"/>
      </w:pPr>
      <w:r>
        <w:t>following the completion of their Initial Service Period (at around the 12 month point);</w:t>
      </w:r>
      <w:r w:rsidR="00487A8D">
        <w:t xml:space="preserve"> and</w:t>
      </w:r>
    </w:p>
    <w:p w14:paraId="7B66509F" w14:textId="30E39A3A" w:rsidR="00B03DAB" w:rsidRDefault="00B03DAB" w:rsidP="00E25806">
      <w:pPr>
        <w:pStyle w:val="bullet"/>
      </w:pPr>
      <w:r>
        <w:t xml:space="preserve">following the completion of </w:t>
      </w:r>
      <w:r w:rsidR="00BA729F">
        <w:t xml:space="preserve">the </w:t>
      </w:r>
      <w:r>
        <w:t>Work Experience Phase</w:t>
      </w:r>
      <w:r w:rsidR="00693B8D">
        <w:t xml:space="preserve"> (at around the 24</w:t>
      </w:r>
      <w:r w:rsidR="00A028D9">
        <w:t xml:space="preserve"> m</w:t>
      </w:r>
      <w:r w:rsidR="00693B8D">
        <w:t>onth point)</w:t>
      </w:r>
      <w:r w:rsidR="00BA729F">
        <w:t xml:space="preserve"> or </w:t>
      </w:r>
      <w:r w:rsidR="00693B8D">
        <w:t xml:space="preserve">the </w:t>
      </w:r>
      <w:r w:rsidR="00BA729F">
        <w:t>Compulsory Activity Phase</w:t>
      </w:r>
      <w:r>
        <w:t xml:space="preserve"> (at around the </w:t>
      </w:r>
      <w:r w:rsidR="00693B8D">
        <w:t>36</w:t>
      </w:r>
      <w:r w:rsidR="00A028D9">
        <w:t xml:space="preserve"> and 48</w:t>
      </w:r>
      <w:r>
        <w:t xml:space="preserve"> month points).</w:t>
      </w:r>
    </w:p>
    <w:p w14:paraId="1F2FCDCA" w14:textId="77777777" w:rsidR="00B03DAB" w:rsidRDefault="00B03DAB" w:rsidP="00D26B4C">
      <w:pPr>
        <w:spacing w:before="120" w:after="0"/>
      </w:pPr>
      <w:r>
        <w:lastRenderedPageBreak/>
        <w:t>A job seeker who remains in Stream 4 will be in-scope for a PPM survey at the following points:</w:t>
      </w:r>
    </w:p>
    <w:p w14:paraId="07F672C3" w14:textId="77777777" w:rsidR="00B03DAB" w:rsidRDefault="00B03DAB" w:rsidP="00E25806">
      <w:pPr>
        <w:pStyle w:val="bullet"/>
      </w:pPr>
      <w:r>
        <w:t xml:space="preserve">following the completion of their Initial Service Period (at around the 12 month </w:t>
      </w:r>
      <w:r w:rsidR="009D5E79">
        <w:t>point, or</w:t>
      </w:r>
      <w:r>
        <w:t xml:space="preserve"> 18 if their Initial Service Period was extended); and</w:t>
      </w:r>
    </w:p>
    <w:p w14:paraId="149D550B" w14:textId="77777777" w:rsidR="00487A8D" w:rsidRDefault="00487A8D" w:rsidP="00E25806">
      <w:pPr>
        <w:pStyle w:val="bullet"/>
      </w:pPr>
      <w:r>
        <w:t xml:space="preserve">following the completion of </w:t>
      </w:r>
      <w:r w:rsidR="001F516E">
        <w:t xml:space="preserve">the </w:t>
      </w:r>
      <w:r>
        <w:t>Work Experience Phase</w:t>
      </w:r>
      <w:r w:rsidR="001F516E">
        <w:t xml:space="preserve"> or each Compulsory Activity Phase</w:t>
      </w:r>
      <w:r>
        <w:t xml:space="preserve"> (at around the 24 and 36 month points or 30 and 42 month points if their Initial Service Period was extended).</w:t>
      </w:r>
    </w:p>
    <w:p w14:paraId="72D4554B" w14:textId="742A1C3B" w:rsidR="00B03DAB" w:rsidRDefault="00B03DAB" w:rsidP="00816F92">
      <w:pPr>
        <w:spacing w:before="120"/>
      </w:pPr>
      <w:r>
        <w:t>A job seeker who is recorded within the Department’s administrative data system as being placed into a job will also be in-scope for a PPM survey. Further, a job seeker who has been recorded as</w:t>
      </w:r>
      <w:r w:rsidRPr="00F1065B">
        <w:t xml:space="preserve"> having </w:t>
      </w:r>
      <w:r>
        <w:t xml:space="preserve">left an activity based placement (e.g. Work for the </w:t>
      </w:r>
      <w:r w:rsidRPr="00F1065B">
        <w:t>Dole</w:t>
      </w:r>
      <w:r>
        <w:t>, Green Corps) will also be in-scope for a PPM survey in relation to that activity</w:t>
      </w:r>
      <w:r w:rsidR="00A028D9">
        <w:t>.</w:t>
      </w:r>
    </w:p>
    <w:p w14:paraId="36B85D8A" w14:textId="77777777" w:rsidR="00AC7B45" w:rsidRDefault="00AC7B45">
      <w:pPr>
        <w:spacing w:after="0"/>
        <w:rPr>
          <w:rFonts w:cs="Arial"/>
          <w:b/>
          <w:bCs/>
          <w:iCs/>
          <w:color w:val="002F63"/>
          <w:sz w:val="32"/>
          <w:szCs w:val="28"/>
        </w:rPr>
      </w:pPr>
      <w:bookmarkStart w:id="77" w:name="_Toc328997035"/>
      <w:r>
        <w:br w:type="page"/>
      </w:r>
    </w:p>
    <w:p w14:paraId="60C327FD" w14:textId="799726CC" w:rsidR="00B03DAB" w:rsidRPr="00E25806" w:rsidRDefault="00B03DAB" w:rsidP="00E25806">
      <w:pPr>
        <w:pStyle w:val="Heading2"/>
        <w:jc w:val="center"/>
      </w:pPr>
      <w:bookmarkStart w:id="78" w:name="_Toc411520468"/>
      <w:r w:rsidRPr="00E25806">
        <w:lastRenderedPageBreak/>
        <w:t>Sampling, In-scope populations and Results</w:t>
      </w:r>
      <w:bookmarkEnd w:id="77"/>
      <w:bookmarkEnd w:id="78"/>
    </w:p>
    <w:p w14:paraId="2D1ADBB5" w14:textId="77777777" w:rsidR="00B03DAB" w:rsidRPr="003C0521" w:rsidRDefault="00B03DAB" w:rsidP="00AC7B45">
      <w:pPr>
        <w:pStyle w:val="Heading3"/>
      </w:pPr>
      <w:r>
        <w:t>S</w:t>
      </w:r>
      <w:r w:rsidRPr="00E562C2">
        <w:t>ampling</w:t>
      </w:r>
    </w:p>
    <w:p w14:paraId="7A6B6CA4" w14:textId="77777777" w:rsidR="00B03DAB" w:rsidRDefault="00B03DAB" w:rsidP="00D26B4C">
      <w:pPr>
        <w:spacing w:after="0"/>
      </w:pPr>
      <w:r>
        <w:t>The PPM survey applies a stratified sampling approach to determine which job seekers in scope are surveyed. For Stream Services, Job Placements, Work for the Dole, Training in Job Search Techniques and non-Productivity Places Program training placements, the following sampling approach is used:</w:t>
      </w:r>
    </w:p>
    <w:p w14:paraId="0633D122" w14:textId="77777777" w:rsidR="00B03DAB" w:rsidRDefault="00B03DAB" w:rsidP="00DE3798">
      <w:pPr>
        <w:pStyle w:val="bullet"/>
      </w:pPr>
      <w:r>
        <w:t xml:space="preserve">10% Full-rate Newstart Allowance or Youth Allowance (other) and </w:t>
      </w:r>
      <w:r w:rsidRPr="00361191">
        <w:t>non-Allowance Youth</w:t>
      </w:r>
      <w:r>
        <w:t xml:space="preserve"> (registered </w:t>
      </w:r>
      <w:r w:rsidRPr="00361191">
        <w:rPr>
          <w:lang w:val="en-AU"/>
        </w:rPr>
        <w:t xml:space="preserve">job </w:t>
      </w:r>
      <w:r>
        <w:rPr>
          <w:lang w:val="en-AU"/>
        </w:rPr>
        <w:t>seekers who are ineligible for Youth A</w:t>
      </w:r>
      <w:r w:rsidRPr="00361191">
        <w:rPr>
          <w:lang w:val="en-AU"/>
        </w:rPr>
        <w:t xml:space="preserve">llowance </w:t>
      </w:r>
      <w:r>
        <w:rPr>
          <w:lang w:val="en-AU"/>
        </w:rPr>
        <w:t>due to parental means test);</w:t>
      </w:r>
    </w:p>
    <w:p w14:paraId="0CEABB14" w14:textId="77777777" w:rsidR="00B03DAB" w:rsidRDefault="00B03DAB" w:rsidP="00DE3798">
      <w:pPr>
        <w:pStyle w:val="bullet"/>
      </w:pPr>
      <w:r>
        <w:t>10% not on income</w:t>
      </w:r>
      <w:r w:rsidR="00F04487">
        <w:t xml:space="preserve"> support or p</w:t>
      </w:r>
      <w:r>
        <w:t>art-rate Newstart Allowance or Youth Allowance (other);</w:t>
      </w:r>
    </w:p>
    <w:p w14:paraId="2417AACF" w14:textId="77777777" w:rsidR="00B03DAB" w:rsidRDefault="00B03DAB" w:rsidP="00DE3798">
      <w:pPr>
        <w:pStyle w:val="bullet"/>
      </w:pPr>
      <w:r>
        <w:t>50% on Disability Support Pension;</w:t>
      </w:r>
    </w:p>
    <w:p w14:paraId="3B00980C" w14:textId="77777777" w:rsidR="00B03DAB" w:rsidRDefault="00B03DAB" w:rsidP="00DE3798">
      <w:pPr>
        <w:pStyle w:val="bullet"/>
      </w:pPr>
      <w:r>
        <w:t>25% on Parenting Payment; and</w:t>
      </w:r>
    </w:p>
    <w:p w14:paraId="20D5DDD3" w14:textId="77777777" w:rsidR="00B03DAB" w:rsidRDefault="00B03DAB" w:rsidP="00DE3798">
      <w:pPr>
        <w:pStyle w:val="bullet"/>
      </w:pPr>
      <w:r>
        <w:t>50% on other income support types.</w:t>
      </w:r>
    </w:p>
    <w:p w14:paraId="47ABBCD8" w14:textId="77777777" w:rsidR="00B03DAB" w:rsidRDefault="00B03DAB" w:rsidP="00D26B4C">
      <w:pPr>
        <w:spacing w:before="120" w:after="0"/>
      </w:pPr>
      <w:r>
        <w:t>For all other Work Experience activities a census approach is used.</w:t>
      </w:r>
    </w:p>
    <w:p w14:paraId="22789877" w14:textId="77777777" w:rsidR="00B03DAB" w:rsidRPr="00F4536D" w:rsidRDefault="00B03DAB" w:rsidP="00AC7B45">
      <w:pPr>
        <w:pStyle w:val="Heading3"/>
      </w:pPr>
      <w:r>
        <w:t>I</w:t>
      </w:r>
      <w:r w:rsidRPr="00E562C2">
        <w:t>n-scope population</w:t>
      </w:r>
    </w:p>
    <w:p w14:paraId="077DD996" w14:textId="305924BB" w:rsidR="00B03DAB" w:rsidRPr="00F4536D" w:rsidRDefault="00B03DAB" w:rsidP="00DE3798">
      <w:r w:rsidRPr="00DE3798">
        <w:rPr>
          <w:b/>
        </w:rPr>
        <w:t>Stream Services</w:t>
      </w:r>
      <w:r w:rsidRPr="00F4536D">
        <w:t xml:space="preserve"> – job seekers are counted in the ‘in-scope population’ for Stream Services if, during the reference period, they exited from JSA assistance</w:t>
      </w:r>
      <w:r>
        <w:t xml:space="preserve">, or a phase of assistance (e.g. initial 12 month service period, Work Experience </w:t>
      </w:r>
      <w:r w:rsidR="00A028D9">
        <w:t>P</w:t>
      </w:r>
      <w:r>
        <w:t xml:space="preserve">hase </w:t>
      </w:r>
      <w:r w:rsidR="00A028D9">
        <w:t>or Compulsory Activity Phase</w:t>
      </w:r>
      <w:r>
        <w:t>), or they received assistance in the reference period but had not exited by the end of it. Job seekers can potentially be counted in the ‘In-scope population’ more than once in the reference period (e.g. if they completed a phase and also exited Job Services Australia in the same reference period.) The in-scope population therefore differs to straight counts of participation or commencement in Stream Services that may be shown in other Departmental publications and reports.</w:t>
      </w:r>
    </w:p>
    <w:p w14:paraId="6232CFAF" w14:textId="31AB8EEA" w:rsidR="00B03DAB" w:rsidRPr="00F4536D" w:rsidRDefault="00B03DAB" w:rsidP="00DE3798">
      <w:r w:rsidRPr="00DE3798">
        <w:rPr>
          <w:b/>
        </w:rPr>
        <w:t>Job Placement</w:t>
      </w:r>
      <w:r>
        <w:t xml:space="preserve"> – job seekers are counted in the in-scope population for Job Placement if, during the reference period, they were placed in a job that was recorded in </w:t>
      </w:r>
      <w:r w:rsidR="008304C5">
        <w:t>departmental</w:t>
      </w:r>
      <w:r>
        <w:t xml:space="preserve"> administrative systems. Job seekers can have more than one job placement during the reference period.</w:t>
      </w:r>
    </w:p>
    <w:p w14:paraId="52566A75" w14:textId="77777777" w:rsidR="002065D3" w:rsidRDefault="00B03DAB" w:rsidP="002065D3">
      <w:r w:rsidRPr="00DE3798">
        <w:rPr>
          <w:b/>
        </w:rPr>
        <w:t>Activities</w:t>
      </w:r>
      <w:r>
        <w:t xml:space="preserve"> </w:t>
      </w:r>
      <w:r w:rsidRPr="00F4536D">
        <w:t>–</w:t>
      </w:r>
      <w:r>
        <w:t xml:space="preserve"> job seekers are counted in the in-scope population for activities if, during the reference period, they exited from an activity placement. Job seekers can exit one or more times from the same or different activity type(s) during the reference period.</w:t>
      </w:r>
    </w:p>
    <w:p w14:paraId="583EDAFA" w14:textId="17F4CAFE" w:rsidR="00B03DAB" w:rsidRDefault="00B03DAB" w:rsidP="00DE3798">
      <w:r w:rsidRPr="00DE3798">
        <w:rPr>
          <w:b/>
        </w:rPr>
        <w:t>NEIS</w:t>
      </w:r>
      <w:r>
        <w:t xml:space="preserve"> </w:t>
      </w:r>
      <w:r w:rsidRPr="00F4536D">
        <w:t>–</w:t>
      </w:r>
      <w:r>
        <w:t xml:space="preserve"> job seekers are counted in the in-scope population for NEIS if, during the reference period, they exited from a NEIS placement.</w:t>
      </w:r>
      <w:r w:rsidR="00CF566A">
        <w:t xml:space="preserve"> This will include a small number of Disability Employment Services participants who exited from a NEIS placement.</w:t>
      </w:r>
    </w:p>
    <w:p w14:paraId="7E6385CE" w14:textId="6AF33797" w:rsidR="00B03DAB" w:rsidRPr="00442B8E" w:rsidRDefault="00216F28" w:rsidP="00DE3798">
      <w:pPr>
        <w:rPr>
          <w:rFonts w:cs="Garamond"/>
          <w:i/>
          <w:color w:val="000000"/>
          <w:szCs w:val="22"/>
          <w:lang w:val="en-GB"/>
        </w:rPr>
      </w:pPr>
      <w:r>
        <w:rPr>
          <w:rFonts w:cs="Garamond"/>
          <w:i/>
          <w:color w:val="000000"/>
          <w:szCs w:val="22"/>
          <w:lang w:val="en-GB"/>
        </w:rPr>
        <w:t>For further information on results included in this report</w:t>
      </w:r>
      <w:r w:rsidR="00B03DAB" w:rsidRPr="00442B8E">
        <w:rPr>
          <w:rFonts w:cs="Garamond"/>
          <w:i/>
          <w:color w:val="000000"/>
          <w:szCs w:val="22"/>
          <w:lang w:val="en-GB"/>
        </w:rPr>
        <w:t xml:space="preserve">, please email </w:t>
      </w:r>
      <w:hyperlink r:id="rId18" w:history="1">
        <w:r w:rsidR="0073704C" w:rsidRPr="00FF1866">
          <w:rPr>
            <w:rStyle w:val="Hyperlink"/>
            <w:rFonts w:cs="Garamond"/>
            <w:i/>
            <w:szCs w:val="22"/>
            <w:lang w:val="en-GB"/>
          </w:rPr>
          <w:t>ppmsurvey@employment.gov.au</w:t>
        </w:r>
      </w:hyperlink>
      <w:r w:rsidR="00B03DAB"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A1147F9" w14:textId="1F96CE0E" w:rsidR="00B03DAB" w:rsidRPr="00427F45" w:rsidRDefault="00B03DAB" w:rsidP="008F178C">
      <w:r w:rsidRPr="00DE3798">
        <w:rPr>
          <w:b/>
        </w:rPr>
        <w:t>Stream Services</w:t>
      </w:r>
      <w:r>
        <w:t xml:space="preserve"> </w:t>
      </w:r>
      <w:r w:rsidRPr="00F4536D">
        <w:t>–</w:t>
      </w:r>
      <w:r>
        <w:t xml:space="preserve"> the results presented in this report for </w:t>
      </w:r>
      <w:r w:rsidRPr="00841225">
        <w:t>Stream</w:t>
      </w:r>
      <w:r>
        <w:t>s 1 to 4 are a combination of the outcomes of job seekers who</w:t>
      </w:r>
      <w:r w:rsidRPr="002F740C">
        <w:t xml:space="preserve"> </w:t>
      </w:r>
      <w:r>
        <w:t>exited from Job Services Australia assistance, or a phase of assistance (e.g. initial 12 month service period, Work Experience Phase</w:t>
      </w:r>
      <w:r w:rsidR="00AA5302">
        <w:t>, Compulsory Activity Phase</w:t>
      </w:r>
      <w:r>
        <w:t>), or who received assistance in the reference period but had not exited by the end of it. Given that job seekers can remain in assistance for different periods of time, this approach ensures that results are representative of all job seekers who received assistance, and not just those who exited JSA or participated for a certain time without exiting.</w:t>
      </w:r>
      <w:r w:rsidR="008F178C">
        <w:t xml:space="preserve"> </w:t>
      </w:r>
      <w:r>
        <w:t>For example, f</w:t>
      </w:r>
      <w:r w:rsidRPr="00841225">
        <w:t xml:space="preserve">or the reporting </w:t>
      </w:r>
      <w:r w:rsidRPr="00427F45">
        <w:t xml:space="preserve">of the Stream 2 outcomes in </w:t>
      </w:r>
      <w:r w:rsidRPr="003606B7">
        <w:t xml:space="preserve">the </w:t>
      </w:r>
      <w:r w:rsidR="00B52CEC">
        <w:t>September 2014</w:t>
      </w:r>
      <w:r w:rsidRPr="003606B7">
        <w:t xml:space="preserve"> report</w:t>
      </w:r>
      <w:r w:rsidRPr="00427F45">
        <w:t>, the outcomes of the following three groups of job seekers are used:</w:t>
      </w:r>
    </w:p>
    <w:p w14:paraId="3402F96B" w14:textId="4AD236AB" w:rsidR="00B03DAB" w:rsidRPr="00B62FF3" w:rsidRDefault="00B03DAB" w:rsidP="00DE3798">
      <w:pPr>
        <w:pStyle w:val="bullet"/>
      </w:pPr>
      <w:r w:rsidRPr="00DE3798">
        <w:t xml:space="preserve">those who exited </w:t>
      </w:r>
      <w:r w:rsidRPr="00B62FF3">
        <w:t xml:space="preserve">assistance between 1 </w:t>
      </w:r>
      <w:r w:rsidR="00FD7AC5">
        <w:t>October</w:t>
      </w:r>
      <w:r w:rsidR="00B52CEC" w:rsidRPr="00B62FF3">
        <w:t xml:space="preserve"> </w:t>
      </w:r>
      <w:r w:rsidR="00DB6B4F">
        <w:t>2013</w:t>
      </w:r>
      <w:r w:rsidRPr="00B62FF3">
        <w:t xml:space="preserve"> and </w:t>
      </w:r>
      <w:r w:rsidR="00DB6B4F">
        <w:t>3</w:t>
      </w:r>
      <w:r w:rsidR="00B52CEC">
        <w:t>0</w:t>
      </w:r>
      <w:r w:rsidR="00911D00">
        <w:t xml:space="preserve"> </w:t>
      </w:r>
      <w:r w:rsidR="00FD7AC5">
        <w:t>September</w:t>
      </w:r>
      <w:r w:rsidR="00B52CEC">
        <w:t xml:space="preserve"> </w:t>
      </w:r>
      <w:r w:rsidR="00562981" w:rsidRPr="00B62FF3">
        <w:t>201</w:t>
      </w:r>
      <w:r w:rsidR="00382C7A">
        <w:t>4</w:t>
      </w:r>
      <w:r w:rsidRPr="00B62FF3">
        <w:t>;</w:t>
      </w:r>
    </w:p>
    <w:p w14:paraId="71274F2A" w14:textId="59CD01A9" w:rsidR="00B03DAB" w:rsidRPr="00B62FF3" w:rsidRDefault="00B03DAB" w:rsidP="00DE3798">
      <w:pPr>
        <w:pStyle w:val="bullet"/>
      </w:pPr>
      <w:r w:rsidRPr="00B62FF3">
        <w:t xml:space="preserve">those who reached 12 months of participation in the Initial Service </w:t>
      </w:r>
      <w:r w:rsidR="00AA5302" w:rsidRPr="00B62FF3">
        <w:t>Period, Work</w:t>
      </w:r>
      <w:r w:rsidRPr="00B62FF3">
        <w:t xml:space="preserve"> Experience Phase</w:t>
      </w:r>
      <w:r w:rsidR="00907957">
        <w:t xml:space="preserve"> or Compulsory Activity Phase </w:t>
      </w:r>
      <w:r w:rsidRPr="00B62FF3">
        <w:t xml:space="preserve">between </w:t>
      </w:r>
      <w:r w:rsidR="00B52CEC" w:rsidRPr="00B62FF3">
        <w:t xml:space="preserve">1 </w:t>
      </w:r>
      <w:r w:rsidR="00FD7AC5">
        <w:t>October</w:t>
      </w:r>
      <w:r w:rsidR="00B52CEC" w:rsidRPr="00B62FF3">
        <w:t xml:space="preserve"> </w:t>
      </w:r>
      <w:r w:rsidR="00B52CEC">
        <w:t>2013</w:t>
      </w:r>
      <w:r w:rsidR="00B52CEC" w:rsidRPr="00B62FF3">
        <w:t xml:space="preserve"> and </w:t>
      </w:r>
      <w:r w:rsidR="00B52CEC">
        <w:t xml:space="preserve">30 </w:t>
      </w:r>
      <w:r w:rsidR="00FD7AC5">
        <w:t>September</w:t>
      </w:r>
      <w:r w:rsidR="00B52CEC">
        <w:t xml:space="preserve"> </w:t>
      </w:r>
      <w:r w:rsidR="00B52CEC" w:rsidRPr="00B62FF3">
        <w:t>201</w:t>
      </w:r>
      <w:r w:rsidR="00B52CEC">
        <w:t>4</w:t>
      </w:r>
      <w:r w:rsidRPr="00B62FF3">
        <w:t>; and</w:t>
      </w:r>
    </w:p>
    <w:p w14:paraId="0C150189" w14:textId="1622001A" w:rsidR="00B03DAB" w:rsidRPr="00B62FF3" w:rsidRDefault="00B03DAB" w:rsidP="00DE3798">
      <w:pPr>
        <w:pStyle w:val="bullet"/>
      </w:pPr>
      <w:r w:rsidRPr="00B62FF3">
        <w:t xml:space="preserve">those who had not exited by </w:t>
      </w:r>
      <w:r w:rsidR="00E66EDA">
        <w:t xml:space="preserve">30 September </w:t>
      </w:r>
      <w:r w:rsidR="00B62FF3" w:rsidRPr="00B62FF3">
        <w:t>201</w:t>
      </w:r>
      <w:r w:rsidR="00382C7A">
        <w:t>4</w:t>
      </w:r>
      <w:r w:rsidRPr="00B62FF3">
        <w:t>.</w:t>
      </w:r>
    </w:p>
    <w:p w14:paraId="1CE8A13D" w14:textId="401F2D63" w:rsidR="00B03DAB" w:rsidRDefault="00B03DAB" w:rsidP="00D26B4C">
      <w:pPr>
        <w:spacing w:before="120"/>
      </w:pPr>
      <w:r w:rsidRPr="00DE3798">
        <w:rPr>
          <w:b/>
        </w:rPr>
        <w:t>Activities, NEIS</w:t>
      </w:r>
      <w:r>
        <w:t xml:space="preserve"> </w:t>
      </w:r>
      <w:r w:rsidRPr="00F4536D">
        <w:t>–</w:t>
      </w:r>
      <w:r>
        <w:t xml:space="preserve"> results for activity based placements such as Work for the Dole</w:t>
      </w:r>
      <w:r w:rsidR="00E64B79">
        <w:t xml:space="preserve"> and</w:t>
      </w:r>
      <w:r>
        <w:t xml:space="preserve"> shorter term placements such as the NEIS program</w:t>
      </w:r>
      <w:r w:rsidR="005A3DB7">
        <w:t>me</w:t>
      </w:r>
      <w:r>
        <w:t xml:space="preserve">, are based on the outcomes of job seekers who exited </w:t>
      </w:r>
      <w:r w:rsidR="00E64B79">
        <w:t xml:space="preserve">the placement </w:t>
      </w:r>
      <w:r>
        <w:t>in the reference period. This approach suits the nature of these types of assistance as they have discrete start and end points.</w:t>
      </w:r>
    </w:p>
    <w:p w14:paraId="237E6B0B" w14:textId="77777777" w:rsidR="00B03DAB" w:rsidRDefault="00B03DAB" w:rsidP="00DE3798">
      <w:r w:rsidRPr="00DE3798">
        <w:rPr>
          <w:b/>
        </w:rPr>
        <w:lastRenderedPageBreak/>
        <w:t>Job Placement</w:t>
      </w:r>
      <w:r>
        <w:t xml:space="preserve"> </w:t>
      </w:r>
      <w:r w:rsidRPr="00F4536D">
        <w:t>–</w:t>
      </w:r>
      <w:r>
        <w:t xml:space="preserve"> results for Job Placement are based on the outcomes of job seekers who were placed in jobs in the reference period.</w:t>
      </w:r>
    </w:p>
    <w:p w14:paraId="7F0EF5D6" w14:textId="77777777" w:rsidR="00B03DAB" w:rsidRPr="00F9012A" w:rsidRDefault="00B03DAB" w:rsidP="00DE3798">
      <w:pPr>
        <w:pStyle w:val="Heading3"/>
      </w:pPr>
      <w:r w:rsidRPr="00F9012A">
        <w:t>Comparing results</w:t>
      </w:r>
    </w:p>
    <w:p w14:paraId="7BFA047B" w14:textId="170B542F" w:rsidR="00DE3798" w:rsidRDefault="006761BD" w:rsidP="00DE3798">
      <w:r>
        <w:t>Caution is urged when comparing</w:t>
      </w:r>
      <w:r w:rsidR="00B03DAB" w:rsidRPr="00893F35">
        <w:t xml:space="preserve"> the results reported for Job Services Australia assistance with</w:t>
      </w:r>
      <w:r w:rsidR="009B0887">
        <w:t xml:space="preserve"> the former</w:t>
      </w:r>
      <w:r w:rsidR="00B03DAB" w:rsidRPr="00893F35">
        <w:t xml:space="preserve"> Job Network and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79" w:name="_Toc328997036"/>
    </w:p>
    <w:p w14:paraId="418AD8B2" w14:textId="203551CF" w:rsidR="005B35AE" w:rsidRDefault="00A249C8" w:rsidP="00DE3798">
      <w:r>
        <w:t xml:space="preserve">Caution is </w:t>
      </w:r>
      <w:r w:rsidR="00902F62">
        <w:t xml:space="preserve">also </w:t>
      </w:r>
      <w:r>
        <w:t>urged when comparing results reported for Job Services Australia, Disability Employment Services and Indigenous Employment Program</w:t>
      </w:r>
      <w:r w:rsidR="0038748D">
        <w:t>me</w:t>
      </w:r>
      <w:r>
        <w:t xml:space="preserve">. </w:t>
      </w:r>
      <w:r w:rsidR="005B35AE">
        <w:t>Differ</w:t>
      </w:r>
      <w:r w:rsidR="00902F62">
        <w:t>ent</w:t>
      </w:r>
      <w:r w:rsidR="005B35AE">
        <w:t xml:space="preserve"> survey points</w:t>
      </w:r>
      <w:r w:rsidR="00C75BC9">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6010934F" w:rsidR="00B03DAB" w:rsidRPr="00F85137" w:rsidRDefault="0038748D" w:rsidP="00DE3798">
      <w:pPr>
        <w:pStyle w:val="Heading2"/>
        <w:jc w:val="center"/>
      </w:pPr>
      <w:bookmarkStart w:id="80" w:name="_Toc411520469"/>
      <w:r>
        <w:lastRenderedPageBreak/>
        <w:t>Job Services Australia</w:t>
      </w:r>
      <w:r w:rsidR="00B03DAB" w:rsidRPr="00F85137">
        <w:t xml:space="preserve"> Description</w:t>
      </w:r>
      <w:bookmarkEnd w:id="79"/>
      <w:bookmarkEnd w:id="80"/>
    </w:p>
    <w:p w14:paraId="17BAC51E" w14:textId="77777777" w:rsidR="00B03DAB" w:rsidRDefault="00B22427" w:rsidP="00D26B4C">
      <w:pPr>
        <w:spacing w:after="0"/>
      </w:pPr>
      <w:r>
        <w:t>JSA</w:t>
      </w:r>
      <w:r w:rsidR="00B03DAB">
        <w:rPr>
          <w:b/>
        </w:rPr>
        <w:t xml:space="preserve"> </w:t>
      </w:r>
      <w:r w:rsidR="00B03DAB">
        <w:t>is the</w:t>
      </w:r>
      <w:r w:rsidR="00B03DAB" w:rsidRPr="00F30CFC">
        <w:t xml:space="preserve"> Australian Government's national employment services system (commenced on 1 July 2009), providing opportunities for training, skills development, work experience and tailored assistance. </w:t>
      </w:r>
      <w:r w:rsidR="00B03DAB">
        <w:t xml:space="preserve">The key elements of </w:t>
      </w:r>
      <w:r>
        <w:t>JSA</w:t>
      </w:r>
      <w:r w:rsidR="00B03DAB">
        <w:t xml:space="preserve"> are:</w:t>
      </w:r>
    </w:p>
    <w:p w14:paraId="384A625F" w14:textId="30325AC2" w:rsidR="009B0887" w:rsidRDefault="00B03DAB" w:rsidP="00DE3798">
      <w:pPr>
        <w:pStyle w:val="bullet"/>
      </w:pPr>
      <w:r w:rsidRPr="00276545">
        <w:t xml:space="preserve">Streams 1, 2, 3 and 4, including </w:t>
      </w:r>
      <w:r w:rsidR="009B0887">
        <w:t>w</w:t>
      </w:r>
      <w:r w:rsidRPr="00276545">
        <w:t>ork experience</w:t>
      </w:r>
      <w:r>
        <w:t>;</w:t>
      </w:r>
    </w:p>
    <w:p w14:paraId="7328E131" w14:textId="16D098B3" w:rsidR="00B03DAB" w:rsidRDefault="009B0887" w:rsidP="00DE3798">
      <w:pPr>
        <w:pStyle w:val="bullet"/>
      </w:pPr>
      <w:r>
        <w:t>New Enterprise Incentive Scheme; and</w:t>
      </w:r>
    </w:p>
    <w:p w14:paraId="02541814" w14:textId="77777777" w:rsidR="00B03DAB" w:rsidRDefault="00B03DAB" w:rsidP="00DE3798">
      <w:pPr>
        <w:pStyle w:val="bullet"/>
      </w:pPr>
      <w:r w:rsidRPr="00F30CFC">
        <w:t>Harvest Labour Services</w:t>
      </w:r>
      <w:r>
        <w:t>.</w:t>
      </w:r>
    </w:p>
    <w:p w14:paraId="6F2C73BB" w14:textId="5B7EC4CC" w:rsidR="00B03DAB" w:rsidRDefault="00B03DAB" w:rsidP="0035002B">
      <w:r w:rsidRPr="00F30CFC">
        <w:t>It also includes other employment related services, Innovation Fund Panel, Employer Broker Panel and National Harvest Labour Information Service</w:t>
      </w:r>
      <w:r>
        <w:t>.</w:t>
      </w:r>
    </w:p>
    <w:p w14:paraId="1760BD2E" w14:textId="77777777" w:rsidR="00B03DAB" w:rsidRDefault="00B03DAB" w:rsidP="0035002B">
      <w:pPr>
        <w:rPr>
          <w:szCs w:val="22"/>
        </w:rPr>
      </w:pPr>
      <w:r w:rsidRPr="0035002B">
        <w:rPr>
          <w:b/>
          <w:szCs w:val="22"/>
        </w:rPr>
        <w:t>Streams 1 – 4</w:t>
      </w:r>
      <w:r w:rsidRPr="00E562C2">
        <w:rPr>
          <w:i/>
          <w:szCs w:val="22"/>
        </w:rPr>
        <w:t>:</w:t>
      </w:r>
      <w:r w:rsidRPr="00F30CFC">
        <w:rPr>
          <w:szCs w:val="22"/>
        </w:rPr>
        <w:t xml:space="preserve"> The different streams reflect a </w:t>
      </w:r>
      <w:r>
        <w:rPr>
          <w:szCs w:val="22"/>
        </w:rPr>
        <w:t>job seeker</w:t>
      </w:r>
      <w:r w:rsidRPr="00F30CFC">
        <w:rPr>
          <w:szCs w:val="22"/>
        </w:rPr>
        <w:t>s’ capacity for employment and work readiness</w:t>
      </w:r>
      <w:r>
        <w:rPr>
          <w:szCs w:val="22"/>
        </w:rPr>
        <w:t xml:space="preserve">. Stream </w:t>
      </w:r>
      <w:r w:rsidRPr="00F30CFC">
        <w:rPr>
          <w:szCs w:val="22"/>
        </w:rPr>
        <w:t xml:space="preserve">1 consists of </w:t>
      </w:r>
      <w:r>
        <w:rPr>
          <w:szCs w:val="22"/>
        </w:rPr>
        <w:t>job seeker</w:t>
      </w:r>
      <w:r w:rsidRPr="00F30CFC">
        <w:rPr>
          <w:szCs w:val="22"/>
        </w:rPr>
        <w:t xml:space="preserve">s who are work ready, </w:t>
      </w:r>
      <w:r>
        <w:rPr>
          <w:szCs w:val="22"/>
        </w:rPr>
        <w:t>S</w:t>
      </w:r>
      <w:r w:rsidRPr="00F30CFC">
        <w:rPr>
          <w:szCs w:val="22"/>
        </w:rPr>
        <w:t>tream</w:t>
      </w:r>
      <w:r>
        <w:rPr>
          <w:szCs w:val="22"/>
        </w:rPr>
        <w:t xml:space="preserve"> </w:t>
      </w:r>
      <w:r w:rsidRPr="00F30CFC">
        <w:rPr>
          <w:szCs w:val="22"/>
        </w:rPr>
        <w:t xml:space="preserve">2 consists of </w:t>
      </w:r>
      <w:r>
        <w:rPr>
          <w:szCs w:val="22"/>
        </w:rPr>
        <w:t>job seeker</w:t>
      </w:r>
      <w:r w:rsidRPr="00F30CFC">
        <w:rPr>
          <w:szCs w:val="22"/>
        </w:rPr>
        <w:t xml:space="preserve">s with moderate barriers to employment, </w:t>
      </w:r>
      <w:r>
        <w:rPr>
          <w:szCs w:val="22"/>
        </w:rPr>
        <w:t>S</w:t>
      </w:r>
      <w:r w:rsidRPr="00F30CFC">
        <w:rPr>
          <w:szCs w:val="22"/>
        </w:rPr>
        <w:t>tream</w:t>
      </w:r>
      <w:r>
        <w:rPr>
          <w:szCs w:val="22"/>
        </w:rPr>
        <w:t xml:space="preserve"> </w:t>
      </w:r>
      <w:r w:rsidRPr="00F30CFC">
        <w:rPr>
          <w:szCs w:val="22"/>
        </w:rPr>
        <w:t xml:space="preserve">3 consists of </w:t>
      </w:r>
      <w:r>
        <w:rPr>
          <w:szCs w:val="22"/>
        </w:rPr>
        <w:t>job seeker</w:t>
      </w:r>
      <w:r w:rsidRPr="00F30CFC">
        <w:rPr>
          <w:szCs w:val="22"/>
        </w:rPr>
        <w:t xml:space="preserve">s with significant barriers to employment and </w:t>
      </w:r>
      <w:r>
        <w:rPr>
          <w:szCs w:val="22"/>
        </w:rPr>
        <w:t>S</w:t>
      </w:r>
      <w:r w:rsidRPr="00F30CFC">
        <w:rPr>
          <w:szCs w:val="22"/>
        </w:rPr>
        <w:t>tream</w:t>
      </w:r>
      <w:r>
        <w:rPr>
          <w:szCs w:val="22"/>
        </w:rPr>
        <w:t xml:space="preserve"> </w:t>
      </w:r>
      <w:r w:rsidRPr="00F30CFC">
        <w:rPr>
          <w:szCs w:val="22"/>
        </w:rPr>
        <w:t xml:space="preserve">4 consists of </w:t>
      </w:r>
      <w:r>
        <w:rPr>
          <w:szCs w:val="22"/>
        </w:rPr>
        <w:t>job seeker</w:t>
      </w:r>
      <w:r w:rsidRPr="00F30CFC">
        <w:rPr>
          <w:szCs w:val="22"/>
        </w:rPr>
        <w:t>s with severe</w:t>
      </w:r>
      <w:r>
        <w:rPr>
          <w:szCs w:val="22"/>
        </w:rPr>
        <w:t xml:space="preserve"> non-vocational</w:t>
      </w:r>
      <w:r w:rsidRPr="00F30CFC">
        <w:rPr>
          <w:szCs w:val="22"/>
        </w:rPr>
        <w:t xml:space="preserve"> barriers to employment. </w:t>
      </w:r>
    </w:p>
    <w:p w14:paraId="2744B1D0" w14:textId="3F53E7D8" w:rsidR="00B03DAB" w:rsidRDefault="00B03DAB" w:rsidP="0035002B">
      <w:pPr>
        <w:rPr>
          <w:szCs w:val="22"/>
        </w:rPr>
      </w:pPr>
      <w:r w:rsidRPr="0035002B">
        <w:rPr>
          <w:b/>
          <w:szCs w:val="22"/>
        </w:rPr>
        <w:t>New Enterprise Incentive Scheme (NEIS)</w:t>
      </w:r>
      <w:r>
        <w:rPr>
          <w:b/>
          <w:szCs w:val="22"/>
        </w:rPr>
        <w:t xml:space="preserve"> </w:t>
      </w:r>
      <w:r w:rsidR="009B0887">
        <w:rPr>
          <w:szCs w:val="22"/>
        </w:rPr>
        <w:t>p</w:t>
      </w:r>
      <w:r w:rsidRPr="00F30CFC">
        <w:rPr>
          <w:szCs w:val="22"/>
        </w:rPr>
        <w:t>rovid</w:t>
      </w:r>
      <w:r w:rsidR="009B0887">
        <w:rPr>
          <w:szCs w:val="22"/>
        </w:rPr>
        <w:t>es</w:t>
      </w:r>
      <w:r w:rsidRPr="00F30CFC">
        <w:rPr>
          <w:szCs w:val="22"/>
        </w:rPr>
        <w:t xml:space="preserve"> a range of services to assist eligible unemployed people in </w:t>
      </w:r>
      <w:r w:rsidR="00CF566A">
        <w:rPr>
          <w:szCs w:val="22"/>
        </w:rPr>
        <w:t>JSA and Disability Employment Services to establish and run</w:t>
      </w:r>
      <w:r w:rsidRPr="00F30CFC">
        <w:rPr>
          <w:szCs w:val="22"/>
        </w:rPr>
        <w:t xml:space="preserve"> a small business.</w:t>
      </w:r>
    </w:p>
    <w:p w14:paraId="1166406C" w14:textId="02C45A88" w:rsidR="00B03DAB" w:rsidRDefault="00B03DAB" w:rsidP="0035002B">
      <w:pPr>
        <w:rPr>
          <w:szCs w:val="22"/>
        </w:rPr>
      </w:pPr>
      <w:r w:rsidRPr="0035002B">
        <w:rPr>
          <w:b/>
          <w:szCs w:val="22"/>
        </w:rPr>
        <w:t>Intensive activity</w:t>
      </w:r>
      <w:r w:rsidRPr="00F30CFC">
        <w:rPr>
          <w:b/>
          <w:szCs w:val="22"/>
        </w:rPr>
        <w:t xml:space="preserve"> </w:t>
      </w:r>
      <w:r w:rsidRPr="00F30CFC">
        <w:rPr>
          <w:szCs w:val="22"/>
        </w:rPr>
        <w:t xml:space="preserve">within </w:t>
      </w:r>
      <w:r w:rsidR="00B22427">
        <w:rPr>
          <w:szCs w:val="22"/>
        </w:rPr>
        <w:t>JSA</w:t>
      </w:r>
      <w:r w:rsidRPr="00F30CFC">
        <w:rPr>
          <w:szCs w:val="22"/>
        </w:rPr>
        <w:t xml:space="preserve"> is</w:t>
      </w:r>
      <w:r w:rsidRPr="00F30CFC">
        <w:rPr>
          <w:b/>
          <w:szCs w:val="22"/>
        </w:rPr>
        <w:t xml:space="preserve"> </w:t>
      </w:r>
      <w:r>
        <w:rPr>
          <w:szCs w:val="22"/>
        </w:rPr>
        <w:t>an activity undertaken by S</w:t>
      </w:r>
      <w:r w:rsidRPr="00F30CFC">
        <w:rPr>
          <w:szCs w:val="22"/>
        </w:rPr>
        <w:t>tream</w:t>
      </w:r>
      <w:r>
        <w:rPr>
          <w:szCs w:val="22"/>
        </w:rPr>
        <w:t xml:space="preserve"> </w:t>
      </w:r>
      <w:r w:rsidRPr="00F30CFC">
        <w:rPr>
          <w:szCs w:val="22"/>
        </w:rPr>
        <w:t xml:space="preserve">1 </w:t>
      </w:r>
      <w:r>
        <w:rPr>
          <w:szCs w:val="22"/>
        </w:rPr>
        <w:t>job seeker</w:t>
      </w:r>
      <w:r w:rsidRPr="00F30CFC">
        <w:rPr>
          <w:szCs w:val="22"/>
        </w:rPr>
        <w:t xml:space="preserve">s to improve their ability to obtain and sustain employment. The activity must be of 60 hours over a fortnight for </w:t>
      </w:r>
      <w:r>
        <w:rPr>
          <w:szCs w:val="22"/>
        </w:rPr>
        <w:t>job seeker</w:t>
      </w:r>
      <w:r w:rsidRPr="00F30CFC">
        <w:rPr>
          <w:szCs w:val="22"/>
        </w:rPr>
        <w:t>s with full-time requirements</w:t>
      </w:r>
      <w:r>
        <w:rPr>
          <w:szCs w:val="22"/>
        </w:rPr>
        <w:t xml:space="preserve"> at around the four month point in assistance</w:t>
      </w:r>
      <w:r w:rsidRPr="00F30CFC">
        <w:rPr>
          <w:szCs w:val="22"/>
        </w:rPr>
        <w:t>.</w:t>
      </w:r>
    </w:p>
    <w:p w14:paraId="1AC22A21" w14:textId="2988099A" w:rsidR="00B03DAB" w:rsidRDefault="00B03DAB" w:rsidP="0035002B">
      <w:pPr>
        <w:rPr>
          <w:szCs w:val="22"/>
        </w:rPr>
      </w:pPr>
      <w:r w:rsidRPr="0035002B">
        <w:rPr>
          <w:b/>
          <w:szCs w:val="22"/>
        </w:rPr>
        <w:t xml:space="preserve">Work </w:t>
      </w:r>
      <w:r w:rsidR="009B0887">
        <w:rPr>
          <w:b/>
          <w:szCs w:val="22"/>
        </w:rPr>
        <w:t>E</w:t>
      </w:r>
      <w:r w:rsidRPr="0035002B">
        <w:rPr>
          <w:b/>
          <w:szCs w:val="22"/>
        </w:rPr>
        <w:t xml:space="preserve">xperience </w:t>
      </w:r>
      <w:r w:rsidR="009B0887">
        <w:rPr>
          <w:b/>
          <w:szCs w:val="22"/>
        </w:rPr>
        <w:t>P</w:t>
      </w:r>
      <w:r w:rsidRPr="0035002B">
        <w:rPr>
          <w:b/>
          <w:szCs w:val="22"/>
        </w:rPr>
        <w:t>hase</w:t>
      </w:r>
      <w:r w:rsidRPr="00F30CFC">
        <w:rPr>
          <w:b/>
          <w:szCs w:val="22"/>
        </w:rPr>
        <w:t xml:space="preserve"> </w:t>
      </w:r>
      <w:r w:rsidRPr="00F30CFC">
        <w:rPr>
          <w:szCs w:val="22"/>
        </w:rPr>
        <w:t xml:space="preserve">within </w:t>
      </w:r>
      <w:r w:rsidR="00B22427">
        <w:rPr>
          <w:szCs w:val="22"/>
        </w:rPr>
        <w:t>JSA</w:t>
      </w:r>
      <w:r w:rsidRPr="00F30CFC">
        <w:rPr>
          <w:szCs w:val="22"/>
        </w:rPr>
        <w:t xml:space="preserve"> is for</w:t>
      </w:r>
      <w:r w:rsidRPr="00F30CFC">
        <w:rPr>
          <w:b/>
          <w:szCs w:val="22"/>
        </w:rPr>
        <w:t xml:space="preserve"> </w:t>
      </w:r>
      <w:r>
        <w:rPr>
          <w:szCs w:val="22"/>
        </w:rPr>
        <w:t>job seeker</w:t>
      </w:r>
      <w:r w:rsidRPr="00F30CFC">
        <w:rPr>
          <w:szCs w:val="22"/>
        </w:rPr>
        <w:t>s who have completed approximately 12 months of services in Streams 1 to 4</w:t>
      </w:r>
      <w:r w:rsidR="002D2FBA">
        <w:rPr>
          <w:szCs w:val="22"/>
        </w:rPr>
        <w:t>.</w:t>
      </w:r>
      <w:r w:rsidRPr="00F30CFC">
        <w:rPr>
          <w:szCs w:val="22"/>
        </w:rPr>
        <w:t xml:space="preserve"> </w:t>
      </w:r>
      <w:r w:rsidR="002D2FBA" w:rsidRPr="002D2FBA">
        <w:rPr>
          <w:szCs w:val="22"/>
        </w:rPr>
        <w:t xml:space="preserve">In this </w:t>
      </w:r>
      <w:r w:rsidR="005B2B85">
        <w:rPr>
          <w:szCs w:val="22"/>
        </w:rPr>
        <w:t>p</w:t>
      </w:r>
      <w:r w:rsidR="002D2FBA" w:rsidRPr="002D2FBA">
        <w:rPr>
          <w:szCs w:val="22"/>
        </w:rPr>
        <w:t xml:space="preserve">hase, </w:t>
      </w:r>
      <w:r w:rsidR="005B2B85">
        <w:rPr>
          <w:szCs w:val="22"/>
        </w:rPr>
        <w:t>p</w:t>
      </w:r>
      <w:r w:rsidR="002D2FBA" w:rsidRPr="002D2FBA">
        <w:rPr>
          <w:szCs w:val="22"/>
        </w:rPr>
        <w:t xml:space="preserve">roviders facilitate </w:t>
      </w:r>
      <w:r w:rsidR="005B2B85">
        <w:rPr>
          <w:szCs w:val="22"/>
        </w:rPr>
        <w:t>w</w:t>
      </w:r>
      <w:r w:rsidR="002D2FBA" w:rsidRPr="002D2FBA">
        <w:rPr>
          <w:szCs w:val="22"/>
        </w:rPr>
        <w:t xml:space="preserve">ork </w:t>
      </w:r>
      <w:r w:rsidR="005B2B85">
        <w:rPr>
          <w:szCs w:val="22"/>
        </w:rPr>
        <w:t>e</w:t>
      </w:r>
      <w:r w:rsidR="002D2FBA" w:rsidRPr="002D2FBA">
        <w:rPr>
          <w:szCs w:val="22"/>
        </w:rPr>
        <w:t xml:space="preserve">xperience </w:t>
      </w:r>
      <w:r w:rsidR="005B2B85">
        <w:rPr>
          <w:szCs w:val="22"/>
        </w:rPr>
        <w:t>a</w:t>
      </w:r>
      <w:r w:rsidR="002D2FBA" w:rsidRPr="002D2FBA">
        <w:rPr>
          <w:szCs w:val="22"/>
        </w:rPr>
        <w:t>ctivities for job seekers to enhance their chances of finding employment and provide ongoing assistance through regular contact with job seekers. Most job seekers have a requirement to participate in an activity</w:t>
      </w:r>
      <w:r w:rsidR="002D2FBA">
        <w:rPr>
          <w:szCs w:val="22"/>
        </w:rPr>
        <w:t>.</w:t>
      </w:r>
    </w:p>
    <w:p w14:paraId="25D704FD" w14:textId="16DA29FD" w:rsidR="0086577B" w:rsidRPr="00287962" w:rsidRDefault="00287962" w:rsidP="00816F92">
      <w:pPr>
        <w:rPr>
          <w:szCs w:val="22"/>
        </w:rPr>
      </w:pPr>
      <w:r>
        <w:rPr>
          <w:b/>
          <w:szCs w:val="22"/>
        </w:rPr>
        <w:t xml:space="preserve">Compulsory </w:t>
      </w:r>
      <w:r w:rsidR="009B0887">
        <w:rPr>
          <w:b/>
          <w:szCs w:val="22"/>
        </w:rPr>
        <w:t>A</w:t>
      </w:r>
      <w:r>
        <w:rPr>
          <w:b/>
          <w:szCs w:val="22"/>
        </w:rPr>
        <w:t>ctivit</w:t>
      </w:r>
      <w:r w:rsidR="005B2B85">
        <w:rPr>
          <w:b/>
          <w:szCs w:val="22"/>
        </w:rPr>
        <w:t>y</w:t>
      </w:r>
      <w:r>
        <w:rPr>
          <w:b/>
          <w:szCs w:val="22"/>
        </w:rPr>
        <w:t xml:space="preserve"> </w:t>
      </w:r>
      <w:r w:rsidR="009B0887">
        <w:rPr>
          <w:b/>
          <w:szCs w:val="22"/>
        </w:rPr>
        <w:t>P</w:t>
      </w:r>
      <w:r>
        <w:rPr>
          <w:b/>
          <w:szCs w:val="22"/>
        </w:rPr>
        <w:t>hase</w:t>
      </w:r>
      <w:r w:rsidR="005B2B85">
        <w:rPr>
          <w:b/>
          <w:szCs w:val="22"/>
        </w:rPr>
        <w:t xml:space="preserve"> (CAP)</w:t>
      </w:r>
      <w:r>
        <w:rPr>
          <w:szCs w:val="22"/>
        </w:rPr>
        <w:t xml:space="preserve"> </w:t>
      </w:r>
      <w:r w:rsidR="005B2B85">
        <w:rPr>
          <w:szCs w:val="22"/>
        </w:rPr>
        <w:t>within JS</w:t>
      </w:r>
      <w:r w:rsidR="00911D00">
        <w:rPr>
          <w:szCs w:val="22"/>
        </w:rPr>
        <w:t xml:space="preserve">A is for job seekers from 1 </w:t>
      </w:r>
      <w:r w:rsidR="00CC535A">
        <w:rPr>
          <w:szCs w:val="22"/>
        </w:rPr>
        <w:t>January 2013</w:t>
      </w:r>
      <w:r w:rsidR="005B2B85">
        <w:rPr>
          <w:szCs w:val="22"/>
        </w:rPr>
        <w:t xml:space="preserve"> </w:t>
      </w:r>
      <w:r w:rsidR="0086577B">
        <w:rPr>
          <w:szCs w:val="22"/>
        </w:rPr>
        <w:t xml:space="preserve">who have had at least 48 weeks of servicing in the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p</w:t>
      </w:r>
      <w:r w:rsidR="0086577B">
        <w:rPr>
          <w:szCs w:val="22"/>
        </w:rPr>
        <w:t xml:space="preserve">hase are eligible for the </w:t>
      </w:r>
      <w:r w:rsidR="005B2B85">
        <w:rPr>
          <w:szCs w:val="22"/>
        </w:rPr>
        <w:t>CAP</w:t>
      </w:r>
      <w:r w:rsidR="0086577B">
        <w:rPr>
          <w:szCs w:val="22"/>
        </w:rPr>
        <w:t xml:space="preserve">. Once commenced in the CAP they are required to undertake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a</w:t>
      </w:r>
      <w:r w:rsidR="0086577B">
        <w:rPr>
          <w:szCs w:val="22"/>
        </w:rPr>
        <w:t xml:space="preserve">ctivities for 11 months out of every 12 month period. Job seekers may choose to participate in any combination of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a</w:t>
      </w:r>
      <w:r w:rsidR="0086577B">
        <w:rPr>
          <w:szCs w:val="22"/>
        </w:rPr>
        <w:t xml:space="preserve">ctivities available in the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p</w:t>
      </w:r>
      <w:r w:rsidR="0086577B">
        <w:rPr>
          <w:szCs w:val="22"/>
        </w:rPr>
        <w:t xml:space="preserve">hase to satisfy their minimum monthly and annual participation requirement in the CAP. </w:t>
      </w:r>
    </w:p>
    <w:p w14:paraId="44E71EF3" w14:textId="2E0DCC31" w:rsidR="00B03DAB" w:rsidRPr="00802DDC" w:rsidRDefault="00B03DAB" w:rsidP="00D26B4C">
      <w:pPr>
        <w:spacing w:after="0"/>
        <w:rPr>
          <w:szCs w:val="22"/>
        </w:rPr>
      </w:pPr>
      <w:r w:rsidRPr="002B04BC">
        <w:rPr>
          <w:szCs w:val="22"/>
        </w:rPr>
        <w:t>Table 2.7</w:t>
      </w:r>
      <w:r>
        <w:rPr>
          <w:szCs w:val="22"/>
        </w:rPr>
        <w:t xml:space="preserve"> of the report presents the labour market assistance outcomes results for job seekers who have undertaken various </w:t>
      </w:r>
      <w:r w:rsidR="000E018C">
        <w:rPr>
          <w:szCs w:val="22"/>
        </w:rPr>
        <w:t xml:space="preserve">JSA </w:t>
      </w:r>
      <w:r>
        <w:rPr>
          <w:szCs w:val="22"/>
        </w:rPr>
        <w:t>activities in the I</w:t>
      </w:r>
      <w:r w:rsidRPr="00350895">
        <w:rPr>
          <w:szCs w:val="22"/>
        </w:rPr>
        <w:t xml:space="preserve">ntensive </w:t>
      </w:r>
      <w:r>
        <w:rPr>
          <w:szCs w:val="22"/>
        </w:rPr>
        <w:t>A</w:t>
      </w:r>
      <w:r w:rsidRPr="00350895">
        <w:rPr>
          <w:szCs w:val="22"/>
        </w:rPr>
        <w:t xml:space="preserve">ctivity or in the Work Experience </w:t>
      </w:r>
      <w:r w:rsidR="00F168AF">
        <w:rPr>
          <w:szCs w:val="22"/>
        </w:rPr>
        <w:t xml:space="preserve">or Compulsory Activity </w:t>
      </w:r>
      <w:r w:rsidR="00F168AF" w:rsidRPr="00350895">
        <w:rPr>
          <w:szCs w:val="22"/>
        </w:rPr>
        <w:t>Phase</w:t>
      </w:r>
      <w:r w:rsidR="007C600A">
        <w:rPr>
          <w:szCs w:val="22"/>
        </w:rPr>
        <w:t>s</w:t>
      </w:r>
      <w:r w:rsidRPr="00350895">
        <w:rPr>
          <w:szCs w:val="22"/>
        </w:rPr>
        <w:t xml:space="preserve"> (or at some other time)</w:t>
      </w:r>
      <w:r>
        <w:rPr>
          <w:szCs w:val="22"/>
        </w:rPr>
        <w:t xml:space="preserve">. </w:t>
      </w:r>
      <w:r w:rsidRPr="00802DDC">
        <w:rPr>
          <w:szCs w:val="22"/>
        </w:rPr>
        <w:t xml:space="preserve">These </w:t>
      </w:r>
      <w:r w:rsidRPr="00D26B4C">
        <w:t>include</w:t>
      </w:r>
      <w:r w:rsidRPr="00802DDC">
        <w:rPr>
          <w:szCs w:val="22"/>
        </w:rPr>
        <w:t>:</w:t>
      </w:r>
    </w:p>
    <w:p w14:paraId="719B1D3A" w14:textId="47BF8C0D" w:rsidR="00B03DAB" w:rsidRPr="00802DDC" w:rsidRDefault="00A82A4E" w:rsidP="00A82A4E">
      <w:pPr>
        <w:pStyle w:val="bullet"/>
      </w:pPr>
      <w:r w:rsidRPr="00A82A4E">
        <w:rPr>
          <w:b/>
        </w:rPr>
        <w:t xml:space="preserve">Vocational </w:t>
      </w:r>
      <w:r w:rsidR="00B03DAB" w:rsidRPr="0035002B">
        <w:rPr>
          <w:b/>
        </w:rPr>
        <w:t>Training</w:t>
      </w:r>
      <w:r w:rsidR="000E018C" w:rsidRPr="00802DDC">
        <w:rPr>
          <w:i/>
        </w:rPr>
        <w:t xml:space="preserve"> </w:t>
      </w:r>
      <w:r w:rsidR="000E018C" w:rsidRPr="00802DDC">
        <w:t>–</w:t>
      </w:r>
      <w:r w:rsidR="000E018C">
        <w:t xml:space="preserve"> t</w:t>
      </w:r>
      <w:r w:rsidR="00B03DAB" w:rsidRPr="00802DDC">
        <w:t>raining provided through the Productivity Places Program</w:t>
      </w:r>
      <w:r w:rsidR="00FF0DDF">
        <w:t>me</w:t>
      </w:r>
      <w:r w:rsidR="00B03DAB" w:rsidRPr="00802DDC">
        <w:t xml:space="preserve"> (PPP Training) and other training activities administered by the Government, or state or territory government program</w:t>
      </w:r>
      <w:r w:rsidR="005A3DB7">
        <w:t>me</w:t>
      </w:r>
      <w:r w:rsidR="00B03DAB" w:rsidRPr="00802DDC">
        <w:t>s or services (Non PPP Training)</w:t>
      </w:r>
      <w:r w:rsidR="00B34B85">
        <w:t xml:space="preserve"> – includes accredited and </w:t>
      </w:r>
      <w:r w:rsidR="006B39FE">
        <w:t xml:space="preserve">non-accredited </w:t>
      </w:r>
      <w:r w:rsidR="00B34B85">
        <w:t>vocational training</w:t>
      </w:r>
      <w:r w:rsidR="00B03DAB" w:rsidRPr="00802DDC">
        <w:t>;</w:t>
      </w:r>
    </w:p>
    <w:p w14:paraId="66BD28D0" w14:textId="77777777" w:rsidR="00B03DAB" w:rsidRPr="00802DDC" w:rsidRDefault="000E018C" w:rsidP="0035002B">
      <w:pPr>
        <w:pStyle w:val="bullet"/>
      </w:pPr>
      <w:r w:rsidRPr="0035002B">
        <w:rPr>
          <w:b/>
        </w:rPr>
        <w:t>Work for the Dole</w:t>
      </w:r>
      <w:r w:rsidRPr="00802DDC">
        <w:rPr>
          <w:i/>
        </w:rPr>
        <w:t xml:space="preserve"> </w:t>
      </w:r>
      <w:r w:rsidRPr="00802DDC">
        <w:t>–</w:t>
      </w:r>
      <w:r>
        <w:t xml:space="preserve"> </w:t>
      </w:r>
      <w:r w:rsidR="00B03DAB" w:rsidRPr="00802DDC">
        <w:t>provides assistance for job seekers to develop work habits, generic work skills and work experience by participating in community projects and activities;</w:t>
      </w:r>
    </w:p>
    <w:p w14:paraId="01D39F63" w14:textId="77777777" w:rsidR="00B03DAB" w:rsidRPr="00802DDC" w:rsidRDefault="00B03DAB" w:rsidP="0035002B">
      <w:pPr>
        <w:pStyle w:val="bullet"/>
      </w:pPr>
      <w:r w:rsidRPr="0035002B">
        <w:rPr>
          <w:b/>
        </w:rPr>
        <w:t>Green Corps</w:t>
      </w:r>
      <w:r w:rsidR="000E018C" w:rsidRPr="00802DDC">
        <w:rPr>
          <w:i/>
        </w:rPr>
        <w:t xml:space="preserve"> </w:t>
      </w:r>
      <w:r w:rsidR="000E018C" w:rsidRPr="00802DDC">
        <w:t>–</w:t>
      </w:r>
      <w:r w:rsidR="000E018C">
        <w:t xml:space="preserve"> </w:t>
      </w:r>
      <w:r w:rsidRPr="00802DDC">
        <w:t>designed to provide job seekers with opportunities to develop personal skills while working in a team and generating positive outcomes for the environment and Australia’s cultural heritage;</w:t>
      </w:r>
    </w:p>
    <w:p w14:paraId="2E965B0E" w14:textId="77777777" w:rsidR="00B03DAB" w:rsidRPr="00802DDC" w:rsidRDefault="00B03DAB" w:rsidP="0035002B">
      <w:pPr>
        <w:pStyle w:val="bullet"/>
      </w:pPr>
      <w:r w:rsidRPr="0035002B">
        <w:rPr>
          <w:b/>
        </w:rPr>
        <w:t>Drought Force</w:t>
      </w:r>
      <w:r w:rsidR="000E018C" w:rsidRPr="00802DDC">
        <w:rPr>
          <w:i/>
        </w:rPr>
        <w:t xml:space="preserve"> </w:t>
      </w:r>
      <w:r w:rsidR="000E018C" w:rsidRPr="00802DDC">
        <w:t>–</w:t>
      </w:r>
      <w:r w:rsidR="000E018C">
        <w:t xml:space="preserve"> </w:t>
      </w:r>
      <w:r w:rsidRPr="00802DDC">
        <w:t>designed to help job seekers gain skills and experience by providing assistance to individual farms and farming communities severely affected by drought;</w:t>
      </w:r>
    </w:p>
    <w:p w14:paraId="592FE381" w14:textId="77777777" w:rsidR="00B03DAB" w:rsidRPr="00802DDC" w:rsidRDefault="00B03DAB" w:rsidP="0035002B">
      <w:pPr>
        <w:pStyle w:val="bullet"/>
      </w:pPr>
      <w:r w:rsidRPr="0035002B">
        <w:rPr>
          <w:b/>
        </w:rPr>
        <w:t xml:space="preserve">Training in </w:t>
      </w:r>
      <w:r w:rsidR="0031059F" w:rsidRPr="0035002B">
        <w:rPr>
          <w:b/>
        </w:rPr>
        <w:t>J</w:t>
      </w:r>
      <w:r w:rsidRPr="0035002B">
        <w:rPr>
          <w:b/>
        </w:rPr>
        <w:t xml:space="preserve">ob </w:t>
      </w:r>
      <w:r w:rsidR="0031059F" w:rsidRPr="0035002B">
        <w:rPr>
          <w:b/>
        </w:rPr>
        <w:t>S</w:t>
      </w:r>
      <w:r w:rsidRPr="0035002B">
        <w:rPr>
          <w:b/>
        </w:rPr>
        <w:t xml:space="preserve">earch </w:t>
      </w:r>
      <w:r w:rsidR="0031059F" w:rsidRPr="0035002B">
        <w:rPr>
          <w:b/>
        </w:rPr>
        <w:t>T</w:t>
      </w:r>
      <w:r w:rsidRPr="0035002B">
        <w:rPr>
          <w:b/>
        </w:rPr>
        <w:t>echniques</w:t>
      </w:r>
      <w:r w:rsidRPr="00802DDC">
        <w:t xml:space="preserve"> – </w:t>
      </w:r>
      <w:r w:rsidR="000E018C">
        <w:t>JSA</w:t>
      </w:r>
      <w:r w:rsidRPr="00802DDC">
        <w:t xml:space="preserve"> activity that develops job search skills;</w:t>
      </w:r>
    </w:p>
    <w:p w14:paraId="1D37BE48" w14:textId="77777777" w:rsidR="006E0083" w:rsidRPr="00802DDC" w:rsidRDefault="00B03DAB" w:rsidP="0035002B">
      <w:pPr>
        <w:pStyle w:val="bullet"/>
      </w:pPr>
      <w:r w:rsidRPr="0035002B">
        <w:rPr>
          <w:b/>
        </w:rPr>
        <w:t xml:space="preserve">Voluntary </w:t>
      </w:r>
      <w:r w:rsidR="0031059F" w:rsidRPr="0035002B">
        <w:rPr>
          <w:b/>
        </w:rPr>
        <w:t>W</w:t>
      </w:r>
      <w:r w:rsidRPr="0035002B">
        <w:rPr>
          <w:b/>
        </w:rPr>
        <w:t>ork</w:t>
      </w:r>
      <w:r w:rsidR="006E0083" w:rsidRPr="00802DDC">
        <w:rPr>
          <w:i/>
        </w:rPr>
        <w:t xml:space="preserve"> </w:t>
      </w:r>
      <w:r w:rsidRPr="00802DDC">
        <w:t>–</w:t>
      </w:r>
      <w:r w:rsidR="000E018C">
        <w:t xml:space="preserve"> </w:t>
      </w:r>
      <w:r w:rsidR="00711714" w:rsidRPr="00802DDC">
        <w:t xml:space="preserve">a </w:t>
      </w:r>
      <w:r w:rsidR="003D792E" w:rsidRPr="00802DDC">
        <w:t xml:space="preserve">work experience activity undertaken for a not-for-profit community organisation and </w:t>
      </w:r>
      <w:r w:rsidRPr="00802DDC">
        <w:t xml:space="preserve">provides job seekers with the opportunity to </w:t>
      </w:r>
      <w:r w:rsidR="006E0083" w:rsidRPr="00802DDC">
        <w:t>engage in a workplace environment</w:t>
      </w:r>
      <w:r w:rsidRPr="00802DDC">
        <w:t xml:space="preserve">. </w:t>
      </w:r>
    </w:p>
    <w:p w14:paraId="7E8B91A4" w14:textId="12CE69C6" w:rsidR="00B03DAB" w:rsidRPr="00802DDC" w:rsidRDefault="00B63C6B" w:rsidP="0035002B">
      <w:pPr>
        <w:pStyle w:val="bullet"/>
      </w:pPr>
      <w:r>
        <w:rPr>
          <w:b/>
        </w:rPr>
        <w:t xml:space="preserve">Unpaid </w:t>
      </w:r>
      <w:r w:rsidR="006E0083" w:rsidRPr="0035002B">
        <w:rPr>
          <w:b/>
        </w:rPr>
        <w:t>Work Experience</w:t>
      </w:r>
      <w:r w:rsidR="000E018C" w:rsidRPr="00802DDC">
        <w:rPr>
          <w:i/>
        </w:rPr>
        <w:t xml:space="preserve"> </w:t>
      </w:r>
      <w:r w:rsidR="000E018C" w:rsidRPr="00802DDC">
        <w:t>–</w:t>
      </w:r>
      <w:r w:rsidR="000E018C">
        <w:t xml:space="preserve"> </w:t>
      </w:r>
      <w:r w:rsidR="003D792E" w:rsidRPr="00802DDC">
        <w:t xml:space="preserve">a voluntary short-term placement with a host organisation which provides job seekers with the opportunity to obtain vocational skills; </w:t>
      </w:r>
      <w:r w:rsidR="00B03DAB" w:rsidRPr="00802DDC">
        <w:t>and</w:t>
      </w:r>
    </w:p>
    <w:p w14:paraId="4B5F3757" w14:textId="77777777" w:rsidR="00B03DAB" w:rsidRPr="00802DDC" w:rsidRDefault="00B03DAB" w:rsidP="0035002B">
      <w:pPr>
        <w:pStyle w:val="bullet"/>
      </w:pPr>
      <w:r w:rsidRPr="0035002B">
        <w:rPr>
          <w:b/>
        </w:rPr>
        <w:t>Other Activity</w:t>
      </w:r>
      <w:r w:rsidRPr="00802DDC">
        <w:rPr>
          <w:i/>
        </w:rPr>
        <w:t xml:space="preserve"> </w:t>
      </w:r>
      <w:r w:rsidRPr="00802DDC">
        <w:t>–</w:t>
      </w:r>
      <w:r w:rsidR="000E018C">
        <w:t xml:space="preserve"> </w:t>
      </w:r>
      <w:r w:rsidRPr="00802DDC">
        <w:t>includes activities that are not mentioned above but excludes part-time or casual employment (paid), non-vocational activities, Community Development Employment Projects and New Enterprise Incentive Scheme.</w:t>
      </w:r>
    </w:p>
    <w:sectPr w:rsidR="00B03DAB" w:rsidRPr="00802DDC" w:rsidSect="00FD5B27">
      <w:footnotePr>
        <w:numStart w:val="6"/>
      </w:footnotePr>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4311C" w14:textId="77777777" w:rsidR="00903D3C" w:rsidRDefault="00903D3C">
      <w:r>
        <w:separator/>
      </w:r>
    </w:p>
    <w:p w14:paraId="616CE73F" w14:textId="77777777" w:rsidR="00903D3C" w:rsidRDefault="00903D3C"/>
  </w:endnote>
  <w:endnote w:type="continuationSeparator" w:id="0">
    <w:p w14:paraId="0101BE76" w14:textId="77777777" w:rsidR="00903D3C" w:rsidRDefault="00903D3C">
      <w:r>
        <w:continuationSeparator/>
      </w:r>
    </w:p>
    <w:p w14:paraId="3AF4572F" w14:textId="77777777" w:rsidR="00903D3C" w:rsidRDefault="00903D3C"/>
  </w:endnote>
  <w:endnote w:type="continuationNotice" w:id="1">
    <w:p w14:paraId="7D6EC477" w14:textId="77777777" w:rsidR="00903D3C" w:rsidRDefault="00903D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903D3C" w:rsidRDefault="00903D3C"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903D3C" w:rsidRDefault="00903D3C" w:rsidP="00F944E3">
    <w:pPr>
      <w:pStyle w:val="Footer"/>
      <w:ind w:right="360"/>
    </w:pPr>
  </w:p>
  <w:p w14:paraId="2F3FD7A5" w14:textId="77777777" w:rsidR="00903D3C" w:rsidRDefault="00903D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903D3C" w:rsidRDefault="00903D3C"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679F">
      <w:rPr>
        <w:rStyle w:val="PageNumber"/>
        <w:noProof/>
      </w:rPr>
      <w:t>24</w:t>
    </w:r>
    <w:r>
      <w:rPr>
        <w:rStyle w:val="PageNumber"/>
      </w:rPr>
      <w:fldChar w:fldCharType="end"/>
    </w:r>
  </w:p>
  <w:p w14:paraId="7113D78F" w14:textId="77777777" w:rsidR="00903D3C" w:rsidRDefault="00903D3C" w:rsidP="00CE04E3">
    <w:pPr>
      <w:pStyle w:val="Footer"/>
      <w:framePr w:wrap="around" w:vAnchor="text" w:hAnchor="margin" w:xAlign="right" w:y="1"/>
      <w:rPr>
        <w:rStyle w:val="PageNumber"/>
      </w:rPr>
    </w:pPr>
  </w:p>
  <w:p w14:paraId="21418841" w14:textId="77777777" w:rsidR="00903D3C" w:rsidRDefault="00903D3C" w:rsidP="005A5F62">
    <w:pPr>
      <w:pStyle w:val="Footer"/>
      <w:spacing w:after="0"/>
      <w:ind w:right="-568"/>
    </w:pPr>
  </w:p>
  <w:p w14:paraId="6A14F077" w14:textId="2B89AE9A" w:rsidR="00903D3C" w:rsidRPr="005A5F62" w:rsidRDefault="00903D3C" w:rsidP="00681A0E">
    <w:pPr>
      <w:pStyle w:val="Footer"/>
      <w:spacing w:after="0"/>
      <w:ind w:right="-568"/>
      <w:jc w:val="center"/>
      <w:rPr>
        <w:i/>
      </w:rPr>
    </w:pPr>
    <w:r w:rsidRPr="005A5F62">
      <w:rPr>
        <w:i/>
      </w:rPr>
      <w:t>Labour Market Assistance Outcomes</w:t>
    </w:r>
    <w:r>
      <w:rPr>
        <w:i/>
      </w:rPr>
      <w:t xml:space="preserve"> December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894E9" w14:textId="77777777" w:rsidR="00903D3C" w:rsidRDefault="00903D3C">
      <w:r>
        <w:separator/>
      </w:r>
    </w:p>
    <w:p w14:paraId="70F57958" w14:textId="77777777" w:rsidR="00903D3C" w:rsidRDefault="00903D3C"/>
  </w:footnote>
  <w:footnote w:type="continuationSeparator" w:id="0">
    <w:p w14:paraId="0954B453" w14:textId="77777777" w:rsidR="00903D3C" w:rsidRDefault="00903D3C">
      <w:r>
        <w:continuationSeparator/>
      </w:r>
    </w:p>
    <w:p w14:paraId="11967D11" w14:textId="77777777" w:rsidR="00903D3C" w:rsidRDefault="00903D3C"/>
  </w:footnote>
  <w:footnote w:type="continuationNotice" w:id="1">
    <w:p w14:paraId="607D94B3" w14:textId="77777777" w:rsidR="00903D3C" w:rsidRDefault="00903D3C">
      <w:pPr>
        <w:spacing w:after="0"/>
      </w:pPr>
    </w:p>
  </w:footnote>
  <w:footnote w:id="2">
    <w:p w14:paraId="39263050" w14:textId="77777777" w:rsidR="00903D3C" w:rsidRPr="00DB6412" w:rsidRDefault="00903D3C" w:rsidP="00131C9E">
      <w:pPr>
        <w:pStyle w:val="Footer"/>
        <w:spacing w:after="0"/>
        <w:rPr>
          <w:szCs w:val="18"/>
        </w:rPr>
      </w:pPr>
      <w:r w:rsidRPr="00DB6412">
        <w:rPr>
          <w:rStyle w:val="FootnoteReference"/>
          <w:szCs w:val="18"/>
        </w:rPr>
        <w:footnoteRef/>
      </w:r>
      <w:r w:rsidRPr="00DB6412">
        <w:rPr>
          <w:szCs w:val="18"/>
        </w:rPr>
        <w:t xml:space="preserve"> Outcomes for Stream 1 job seekers who undertook an Intensive Activity.</w:t>
      </w:r>
    </w:p>
  </w:footnote>
  <w:footnote w:id="3">
    <w:p w14:paraId="0918469B" w14:textId="77777777" w:rsidR="00903D3C" w:rsidRPr="003C7060" w:rsidRDefault="00903D3C" w:rsidP="00F34866">
      <w:pPr>
        <w:pStyle w:val="FootnoteText"/>
        <w:rPr>
          <w:sz w:val="18"/>
          <w:szCs w:val="18"/>
        </w:rPr>
      </w:pPr>
      <w:r w:rsidRPr="003C7060">
        <w:rPr>
          <w:rStyle w:val="FootnoteReference"/>
          <w:sz w:val="18"/>
          <w:szCs w:val="18"/>
        </w:rPr>
        <w:footnoteRef/>
      </w:r>
      <w:r w:rsidRPr="003C7060">
        <w:rPr>
          <w:sz w:val="18"/>
          <w:szCs w:val="18"/>
        </w:rPr>
        <w:t xml:space="preserve"> Outcomes for job seekers who undertook an activity in the Work Experience and Compulsory Activity Phases.</w:t>
      </w:r>
    </w:p>
  </w:footnote>
  <w:footnote w:id="4">
    <w:p w14:paraId="03595E1C" w14:textId="77777777" w:rsidR="00903D3C" w:rsidRPr="00DB6412" w:rsidRDefault="00903D3C" w:rsidP="00F34866">
      <w:pPr>
        <w:pStyle w:val="FootnoteText"/>
        <w:rPr>
          <w:sz w:val="18"/>
          <w:szCs w:val="18"/>
        </w:rPr>
      </w:pPr>
      <w:r w:rsidRPr="003C7060">
        <w:rPr>
          <w:rStyle w:val="FootnoteReference"/>
          <w:sz w:val="18"/>
          <w:szCs w:val="18"/>
        </w:rPr>
        <w:footnoteRef/>
      </w:r>
      <w:r w:rsidRPr="003C7060">
        <w:rPr>
          <w:sz w:val="18"/>
          <w:szCs w:val="18"/>
        </w:rPr>
        <w:t xml:space="preserve"> Outcomes for job seekers who undertook activities that were not classified as part of their Intensive Activity, Work Experience or Compulsory Activity Phases.</w:t>
      </w:r>
    </w:p>
  </w:footnote>
  <w:footnote w:id="5">
    <w:p w14:paraId="167C1BAF" w14:textId="77777777" w:rsidR="00903D3C" w:rsidRDefault="00903D3C" w:rsidP="00F34866">
      <w:pPr>
        <w:pStyle w:val="FootnoteText"/>
      </w:pPr>
      <w:r w:rsidRPr="00DB6412">
        <w:rPr>
          <w:rStyle w:val="FootnoteReference"/>
          <w:sz w:val="18"/>
          <w:szCs w:val="18"/>
        </w:rPr>
        <w:footnoteRef/>
      </w:r>
      <w:r w:rsidRPr="00DB6412">
        <w:rPr>
          <w:sz w:val="18"/>
          <w:szCs w:val="18"/>
        </w:rPr>
        <w:t xml:space="preserve"> Outcomes for job seekers who undertook an activity at any time in assistance.</w:t>
      </w:r>
    </w:p>
  </w:footnote>
  <w:footnote w:id="6">
    <w:p w14:paraId="26D94D1B" w14:textId="77777777" w:rsidR="00903D3C" w:rsidRDefault="00903D3C" w:rsidP="00CF1105">
      <w:pPr>
        <w:pStyle w:val="Footer"/>
      </w:pPr>
      <w:r>
        <w:rPr>
          <w:rStyle w:val="FootnoteReference"/>
        </w:rPr>
        <w:footnoteRef/>
      </w:r>
      <w:r>
        <w:t xml:space="preserve"> </w:t>
      </w:r>
      <w:r w:rsidRPr="005035B6">
        <w:rPr>
          <w:b/>
        </w:rPr>
        <w:t xml:space="preserve">Not </w:t>
      </w:r>
      <w:r>
        <w:rPr>
          <w:b/>
        </w:rPr>
        <w:t>p</w:t>
      </w:r>
      <w:r w:rsidRPr="005035B6">
        <w:rPr>
          <w:b/>
        </w:rPr>
        <w:t>ublished (n.p.)</w:t>
      </w:r>
      <w:r>
        <w:t xml:space="preserve"> indicates that sufficient data were not available to produce a reliable estimate for the particular group of job seekers.</w:t>
      </w:r>
    </w:p>
    <w:p w14:paraId="7151DD2A" w14:textId="59695F35" w:rsidR="00903D3C" w:rsidRPr="002A1B27" w:rsidRDefault="00903D3C" w:rsidP="00CF1105">
      <w:pPr>
        <w:pStyle w:val="FootnoteText"/>
        <w:rPr>
          <w:sz w:val="18"/>
          <w:szCs w:val="18"/>
        </w:rPr>
      </w:pPr>
      <w:r w:rsidRPr="002A1B27">
        <w:rPr>
          <w:sz w:val="18"/>
          <w:szCs w:val="18"/>
        </w:rPr>
        <w:t xml:space="preserve">This table refers to outcomes for job seekers who participated in JSA in the 12 months to </w:t>
      </w:r>
      <w:r>
        <w:rPr>
          <w:sz w:val="18"/>
          <w:szCs w:val="18"/>
        </w:rPr>
        <w:t>September</w:t>
      </w:r>
      <w:r w:rsidRPr="002A1B27">
        <w:rPr>
          <w:sz w:val="18"/>
          <w:szCs w:val="18"/>
        </w:rPr>
        <w:t xml:space="preserve"> 201</w:t>
      </w:r>
      <w:r>
        <w:rPr>
          <w:sz w:val="18"/>
          <w:szCs w:val="18"/>
        </w:rPr>
        <w:t>4</w:t>
      </w:r>
      <w:r w:rsidRPr="002A1B27">
        <w:rPr>
          <w:sz w:val="18"/>
          <w:szCs w:val="18"/>
        </w:rPr>
        <w:t>, with outcomes measured around three months later.</w:t>
      </w:r>
    </w:p>
  </w:footnote>
  <w:footnote w:id="7">
    <w:p w14:paraId="539411E5" w14:textId="61D64FAD" w:rsidR="00903D3C" w:rsidRDefault="00903D3C">
      <w:pPr>
        <w:pStyle w:val="FootnoteText"/>
      </w:pPr>
      <w:r>
        <w:rPr>
          <w:rStyle w:val="FootnoteReference"/>
        </w:rPr>
        <w:footnoteRef/>
      </w:r>
      <w:r>
        <w:t xml:space="preserve"> </w:t>
      </w:r>
      <w:r w:rsidRPr="00003BDA">
        <w:rPr>
          <w:rFonts w:asciiTheme="minorHAnsi" w:hAnsiTheme="minorHAnsi" w:cstheme="minorHAnsi"/>
          <w:sz w:val="18"/>
          <w:szCs w:val="18"/>
        </w:rPr>
        <w:t xml:space="preserve">This table refers to job seekers who participated in JSA employment assistance in the 12 months to </w:t>
      </w:r>
      <w:r>
        <w:rPr>
          <w:rFonts w:asciiTheme="minorHAnsi" w:hAnsiTheme="minorHAnsi" w:cstheme="minorHAnsi"/>
          <w:sz w:val="18"/>
          <w:szCs w:val="18"/>
        </w:rPr>
        <w:t>September</w:t>
      </w:r>
      <w:r w:rsidRPr="00003BDA">
        <w:rPr>
          <w:rFonts w:asciiTheme="minorHAnsi" w:hAnsiTheme="minorHAnsi" w:cstheme="minorHAnsi"/>
          <w:sz w:val="18"/>
          <w:szCs w:val="18"/>
        </w:rPr>
        <w:t xml:space="preserve"> 201</w:t>
      </w:r>
      <w:r>
        <w:rPr>
          <w:rFonts w:asciiTheme="minorHAnsi" w:hAnsiTheme="minorHAnsi" w:cstheme="minorHAnsi"/>
          <w:sz w:val="18"/>
          <w:szCs w:val="18"/>
        </w:rPr>
        <w:t>4</w:t>
      </w:r>
      <w:r w:rsidRPr="00003BDA">
        <w:rPr>
          <w:rFonts w:asciiTheme="minorHAnsi" w:hAnsiTheme="minorHAnsi" w:cstheme="minorHAnsi"/>
          <w:sz w:val="18"/>
          <w:szCs w:val="18"/>
        </w:rPr>
        <w:t>, with satisfaction levels measured around three months later.</w:t>
      </w:r>
    </w:p>
  </w:footnote>
  <w:footnote w:id="8">
    <w:p w14:paraId="0494400F" w14:textId="3CC571BA" w:rsidR="00903D3C" w:rsidRDefault="00903D3C">
      <w:pPr>
        <w:pStyle w:val="FootnoteText"/>
      </w:pPr>
      <w:r>
        <w:rPr>
          <w:rStyle w:val="FootnoteReference"/>
        </w:rPr>
        <w:footnoteRef/>
      </w:r>
      <w:r>
        <w:t xml:space="preserve"> </w:t>
      </w:r>
      <w:r w:rsidRPr="000E37E0">
        <w:rPr>
          <w:sz w:val="18"/>
          <w:szCs w:val="18"/>
        </w:rPr>
        <w:t>Relative Standard Error (</w:t>
      </w:r>
      <w:proofErr w:type="spellStart"/>
      <w:r w:rsidRPr="000E37E0">
        <w:rPr>
          <w:sz w:val="18"/>
          <w:szCs w:val="18"/>
        </w:rPr>
        <w:t>RSE</w:t>
      </w:r>
      <w:proofErr w:type="spellEnd"/>
      <w:r w:rsidRPr="000E37E0">
        <w:rPr>
          <w:sz w:val="18"/>
          <w:szCs w:val="18"/>
        </w:rPr>
        <w:t xml:space="preserve">) = Standard Error as a fraction of the value of the estimate. </w:t>
      </w:r>
      <w:proofErr w:type="spellStart"/>
      <w:r w:rsidRPr="000E37E0">
        <w:rPr>
          <w:sz w:val="18"/>
          <w:szCs w:val="18"/>
        </w:rPr>
        <w:t>RSE</w:t>
      </w:r>
      <w:proofErr w:type="spellEnd"/>
      <w:r w:rsidRPr="000E37E0">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0E37E0">
        <w:rPr>
          <w:sz w:val="18"/>
          <w:szCs w:val="18"/>
        </w:rPr>
        <w:t>RSE</w:t>
      </w:r>
      <w:proofErr w:type="spellEnd"/>
      <w:r w:rsidRPr="000E37E0">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566CC7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33153">
      <o:colormru v:ext="edit" colors="#5c3b00,#652d90,#54b948,#e31837,#f4dc00,#0069aa,#25831c,#1c6215"/>
    </o:shapedefaults>
  </w:hdrShapeDefaults>
  <w:footnotePr>
    <w:numStart w:val="6"/>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BDA"/>
    <w:rsid w:val="00003C9C"/>
    <w:rsid w:val="00004E06"/>
    <w:rsid w:val="0000558C"/>
    <w:rsid w:val="000055A9"/>
    <w:rsid w:val="00005903"/>
    <w:rsid w:val="000063D6"/>
    <w:rsid w:val="00006F0D"/>
    <w:rsid w:val="00007802"/>
    <w:rsid w:val="00010352"/>
    <w:rsid w:val="00010387"/>
    <w:rsid w:val="0001076E"/>
    <w:rsid w:val="000116C4"/>
    <w:rsid w:val="00012A50"/>
    <w:rsid w:val="00012CE8"/>
    <w:rsid w:val="0001310E"/>
    <w:rsid w:val="0001388C"/>
    <w:rsid w:val="00013C42"/>
    <w:rsid w:val="00014270"/>
    <w:rsid w:val="0001439F"/>
    <w:rsid w:val="00014434"/>
    <w:rsid w:val="00014C0B"/>
    <w:rsid w:val="00014E03"/>
    <w:rsid w:val="00015154"/>
    <w:rsid w:val="000152D3"/>
    <w:rsid w:val="0001530B"/>
    <w:rsid w:val="00015DD6"/>
    <w:rsid w:val="00016111"/>
    <w:rsid w:val="000170BE"/>
    <w:rsid w:val="000179CF"/>
    <w:rsid w:val="00017DBB"/>
    <w:rsid w:val="00020816"/>
    <w:rsid w:val="00022451"/>
    <w:rsid w:val="00023647"/>
    <w:rsid w:val="000247FB"/>
    <w:rsid w:val="000248CD"/>
    <w:rsid w:val="00024DB0"/>
    <w:rsid w:val="000252DC"/>
    <w:rsid w:val="000254DD"/>
    <w:rsid w:val="000257DD"/>
    <w:rsid w:val="00025EB6"/>
    <w:rsid w:val="00025FCA"/>
    <w:rsid w:val="00026212"/>
    <w:rsid w:val="0002647E"/>
    <w:rsid w:val="000318FC"/>
    <w:rsid w:val="00032981"/>
    <w:rsid w:val="0003301A"/>
    <w:rsid w:val="000331A6"/>
    <w:rsid w:val="00033402"/>
    <w:rsid w:val="00033EB3"/>
    <w:rsid w:val="00034BC9"/>
    <w:rsid w:val="00035102"/>
    <w:rsid w:val="000352AB"/>
    <w:rsid w:val="00035C29"/>
    <w:rsid w:val="000361E5"/>
    <w:rsid w:val="000368F6"/>
    <w:rsid w:val="000373B0"/>
    <w:rsid w:val="000373C7"/>
    <w:rsid w:val="0003772A"/>
    <w:rsid w:val="00041405"/>
    <w:rsid w:val="00044251"/>
    <w:rsid w:val="0004492E"/>
    <w:rsid w:val="00044CFF"/>
    <w:rsid w:val="0004524D"/>
    <w:rsid w:val="000458A1"/>
    <w:rsid w:val="00045AF0"/>
    <w:rsid w:val="00046668"/>
    <w:rsid w:val="00046D44"/>
    <w:rsid w:val="00047967"/>
    <w:rsid w:val="00047AFE"/>
    <w:rsid w:val="0005056D"/>
    <w:rsid w:val="00051078"/>
    <w:rsid w:val="0005166B"/>
    <w:rsid w:val="000522C2"/>
    <w:rsid w:val="0005275A"/>
    <w:rsid w:val="00052C93"/>
    <w:rsid w:val="0005337E"/>
    <w:rsid w:val="000542BC"/>
    <w:rsid w:val="000548FB"/>
    <w:rsid w:val="00054A2B"/>
    <w:rsid w:val="00054B2D"/>
    <w:rsid w:val="00055866"/>
    <w:rsid w:val="000571AD"/>
    <w:rsid w:val="00057687"/>
    <w:rsid w:val="00057897"/>
    <w:rsid w:val="0006011B"/>
    <w:rsid w:val="00061369"/>
    <w:rsid w:val="000618F1"/>
    <w:rsid w:val="00063C02"/>
    <w:rsid w:val="00064AA1"/>
    <w:rsid w:val="00064B23"/>
    <w:rsid w:val="00066396"/>
    <w:rsid w:val="000675F8"/>
    <w:rsid w:val="00067D1F"/>
    <w:rsid w:val="00067FD2"/>
    <w:rsid w:val="0007187C"/>
    <w:rsid w:val="00071FF9"/>
    <w:rsid w:val="00072FDF"/>
    <w:rsid w:val="0007377C"/>
    <w:rsid w:val="00073E79"/>
    <w:rsid w:val="00074192"/>
    <w:rsid w:val="000743B4"/>
    <w:rsid w:val="00075248"/>
    <w:rsid w:val="000752F0"/>
    <w:rsid w:val="000761B6"/>
    <w:rsid w:val="000775CE"/>
    <w:rsid w:val="000805E7"/>
    <w:rsid w:val="000810E0"/>
    <w:rsid w:val="00081211"/>
    <w:rsid w:val="000821A3"/>
    <w:rsid w:val="00082255"/>
    <w:rsid w:val="00082318"/>
    <w:rsid w:val="00082D7A"/>
    <w:rsid w:val="00084219"/>
    <w:rsid w:val="00084CFC"/>
    <w:rsid w:val="00084DC7"/>
    <w:rsid w:val="00084EFD"/>
    <w:rsid w:val="00085D3F"/>
    <w:rsid w:val="000864CB"/>
    <w:rsid w:val="000903BD"/>
    <w:rsid w:val="00091CEC"/>
    <w:rsid w:val="000923A8"/>
    <w:rsid w:val="000934DA"/>
    <w:rsid w:val="00093FFE"/>
    <w:rsid w:val="00095028"/>
    <w:rsid w:val="0009512C"/>
    <w:rsid w:val="000953C8"/>
    <w:rsid w:val="00095BC6"/>
    <w:rsid w:val="0009651F"/>
    <w:rsid w:val="00096B3C"/>
    <w:rsid w:val="0009743F"/>
    <w:rsid w:val="000976D1"/>
    <w:rsid w:val="00097CF7"/>
    <w:rsid w:val="000A25F6"/>
    <w:rsid w:val="000A35CC"/>
    <w:rsid w:val="000A3F90"/>
    <w:rsid w:val="000A4A75"/>
    <w:rsid w:val="000A566D"/>
    <w:rsid w:val="000A5736"/>
    <w:rsid w:val="000A5C0D"/>
    <w:rsid w:val="000A5DE0"/>
    <w:rsid w:val="000A61B8"/>
    <w:rsid w:val="000A6240"/>
    <w:rsid w:val="000A7257"/>
    <w:rsid w:val="000A756B"/>
    <w:rsid w:val="000A773F"/>
    <w:rsid w:val="000A77FB"/>
    <w:rsid w:val="000B0690"/>
    <w:rsid w:val="000B0A88"/>
    <w:rsid w:val="000B0BD5"/>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581"/>
    <w:rsid w:val="000C4CF6"/>
    <w:rsid w:val="000C4E0C"/>
    <w:rsid w:val="000C4E87"/>
    <w:rsid w:val="000C5959"/>
    <w:rsid w:val="000C5F7D"/>
    <w:rsid w:val="000C70DA"/>
    <w:rsid w:val="000C7F30"/>
    <w:rsid w:val="000D04FA"/>
    <w:rsid w:val="000D0FD3"/>
    <w:rsid w:val="000D102F"/>
    <w:rsid w:val="000D1B70"/>
    <w:rsid w:val="000D20F7"/>
    <w:rsid w:val="000D247F"/>
    <w:rsid w:val="000D26E7"/>
    <w:rsid w:val="000D36CF"/>
    <w:rsid w:val="000D4198"/>
    <w:rsid w:val="000D53D8"/>
    <w:rsid w:val="000D54A0"/>
    <w:rsid w:val="000D5F3A"/>
    <w:rsid w:val="000D6B2B"/>
    <w:rsid w:val="000D6DCE"/>
    <w:rsid w:val="000D798B"/>
    <w:rsid w:val="000D7BCB"/>
    <w:rsid w:val="000E018C"/>
    <w:rsid w:val="000E0EEA"/>
    <w:rsid w:val="000E10A1"/>
    <w:rsid w:val="000E10A4"/>
    <w:rsid w:val="000E1FA9"/>
    <w:rsid w:val="000E37E0"/>
    <w:rsid w:val="000E3B82"/>
    <w:rsid w:val="000E40FC"/>
    <w:rsid w:val="000E41C7"/>
    <w:rsid w:val="000E42DB"/>
    <w:rsid w:val="000E4C26"/>
    <w:rsid w:val="000E4E89"/>
    <w:rsid w:val="000E5581"/>
    <w:rsid w:val="000E56FF"/>
    <w:rsid w:val="000E6239"/>
    <w:rsid w:val="000E70D0"/>
    <w:rsid w:val="000E7853"/>
    <w:rsid w:val="000E7EEB"/>
    <w:rsid w:val="000F1DE3"/>
    <w:rsid w:val="000F3C89"/>
    <w:rsid w:val="000F4513"/>
    <w:rsid w:val="000F4B0D"/>
    <w:rsid w:val="000F68AC"/>
    <w:rsid w:val="000F6F61"/>
    <w:rsid w:val="000F75D3"/>
    <w:rsid w:val="000F77C3"/>
    <w:rsid w:val="000F7BB2"/>
    <w:rsid w:val="001013B0"/>
    <w:rsid w:val="00101420"/>
    <w:rsid w:val="001015CC"/>
    <w:rsid w:val="00102EAD"/>
    <w:rsid w:val="00103014"/>
    <w:rsid w:val="00103FDB"/>
    <w:rsid w:val="001043DA"/>
    <w:rsid w:val="00104657"/>
    <w:rsid w:val="001055AE"/>
    <w:rsid w:val="0010587E"/>
    <w:rsid w:val="00105928"/>
    <w:rsid w:val="00105C2A"/>
    <w:rsid w:val="00105E83"/>
    <w:rsid w:val="001078C0"/>
    <w:rsid w:val="00110D92"/>
    <w:rsid w:val="00111C3A"/>
    <w:rsid w:val="00111ED2"/>
    <w:rsid w:val="00112499"/>
    <w:rsid w:val="00112FEB"/>
    <w:rsid w:val="00113445"/>
    <w:rsid w:val="001135E6"/>
    <w:rsid w:val="00113AC6"/>
    <w:rsid w:val="00113AEF"/>
    <w:rsid w:val="0011432C"/>
    <w:rsid w:val="00115024"/>
    <w:rsid w:val="00115210"/>
    <w:rsid w:val="00115280"/>
    <w:rsid w:val="00115A07"/>
    <w:rsid w:val="001165CD"/>
    <w:rsid w:val="00116C89"/>
    <w:rsid w:val="00117AA8"/>
    <w:rsid w:val="00120FC9"/>
    <w:rsid w:val="00121224"/>
    <w:rsid w:val="001220F4"/>
    <w:rsid w:val="001233AB"/>
    <w:rsid w:val="00123744"/>
    <w:rsid w:val="00123F4C"/>
    <w:rsid w:val="00124197"/>
    <w:rsid w:val="001241E0"/>
    <w:rsid w:val="0012525A"/>
    <w:rsid w:val="0012545A"/>
    <w:rsid w:val="00125C4F"/>
    <w:rsid w:val="00126B6D"/>
    <w:rsid w:val="00127878"/>
    <w:rsid w:val="00127D59"/>
    <w:rsid w:val="00127E6F"/>
    <w:rsid w:val="00127F1F"/>
    <w:rsid w:val="001301C3"/>
    <w:rsid w:val="001302EB"/>
    <w:rsid w:val="001309B4"/>
    <w:rsid w:val="00130AD3"/>
    <w:rsid w:val="00130B0A"/>
    <w:rsid w:val="00130C6E"/>
    <w:rsid w:val="001318AD"/>
    <w:rsid w:val="00131C9E"/>
    <w:rsid w:val="00132247"/>
    <w:rsid w:val="00133298"/>
    <w:rsid w:val="00133912"/>
    <w:rsid w:val="00133B2E"/>
    <w:rsid w:val="00133BA4"/>
    <w:rsid w:val="00133FA4"/>
    <w:rsid w:val="001340B8"/>
    <w:rsid w:val="0013457C"/>
    <w:rsid w:val="001349E5"/>
    <w:rsid w:val="00134B83"/>
    <w:rsid w:val="00134DDA"/>
    <w:rsid w:val="00134E27"/>
    <w:rsid w:val="0013511E"/>
    <w:rsid w:val="0013580E"/>
    <w:rsid w:val="0013644B"/>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4B9"/>
    <w:rsid w:val="00151A97"/>
    <w:rsid w:val="00153206"/>
    <w:rsid w:val="0015336D"/>
    <w:rsid w:val="001533CE"/>
    <w:rsid w:val="001536FA"/>
    <w:rsid w:val="00153843"/>
    <w:rsid w:val="00153DB8"/>
    <w:rsid w:val="00154321"/>
    <w:rsid w:val="001548FA"/>
    <w:rsid w:val="00155EE9"/>
    <w:rsid w:val="0015647B"/>
    <w:rsid w:val="00156511"/>
    <w:rsid w:val="00157392"/>
    <w:rsid w:val="001600C2"/>
    <w:rsid w:val="001605E5"/>
    <w:rsid w:val="00161427"/>
    <w:rsid w:val="0016174E"/>
    <w:rsid w:val="00164474"/>
    <w:rsid w:val="0016485D"/>
    <w:rsid w:val="00164AF4"/>
    <w:rsid w:val="00165097"/>
    <w:rsid w:val="00166219"/>
    <w:rsid w:val="001668EB"/>
    <w:rsid w:val="00166CCA"/>
    <w:rsid w:val="00167073"/>
    <w:rsid w:val="0016736C"/>
    <w:rsid w:val="00167600"/>
    <w:rsid w:val="001677D0"/>
    <w:rsid w:val="0017065A"/>
    <w:rsid w:val="00170882"/>
    <w:rsid w:val="001709F4"/>
    <w:rsid w:val="00170AC1"/>
    <w:rsid w:val="00171EDC"/>
    <w:rsid w:val="00172901"/>
    <w:rsid w:val="001729DC"/>
    <w:rsid w:val="0017341B"/>
    <w:rsid w:val="001734DD"/>
    <w:rsid w:val="00173DA8"/>
    <w:rsid w:val="00174202"/>
    <w:rsid w:val="00174BA6"/>
    <w:rsid w:val="00175B35"/>
    <w:rsid w:val="001760FF"/>
    <w:rsid w:val="001770F7"/>
    <w:rsid w:val="00177CA6"/>
    <w:rsid w:val="001802C1"/>
    <w:rsid w:val="001808DA"/>
    <w:rsid w:val="00180AD7"/>
    <w:rsid w:val="00180E91"/>
    <w:rsid w:val="00180EB5"/>
    <w:rsid w:val="001811AC"/>
    <w:rsid w:val="00182603"/>
    <w:rsid w:val="00182704"/>
    <w:rsid w:val="00182AD3"/>
    <w:rsid w:val="0018316D"/>
    <w:rsid w:val="00185FB1"/>
    <w:rsid w:val="00186132"/>
    <w:rsid w:val="00186C12"/>
    <w:rsid w:val="001870CA"/>
    <w:rsid w:val="0018748E"/>
    <w:rsid w:val="00187B34"/>
    <w:rsid w:val="00191D25"/>
    <w:rsid w:val="00191F65"/>
    <w:rsid w:val="00192CF8"/>
    <w:rsid w:val="00192EA9"/>
    <w:rsid w:val="00193F08"/>
    <w:rsid w:val="001958DD"/>
    <w:rsid w:val="00195BD1"/>
    <w:rsid w:val="0019680A"/>
    <w:rsid w:val="00197931"/>
    <w:rsid w:val="00197E63"/>
    <w:rsid w:val="001A023D"/>
    <w:rsid w:val="001A025F"/>
    <w:rsid w:val="001A0828"/>
    <w:rsid w:val="001A0C5E"/>
    <w:rsid w:val="001A128B"/>
    <w:rsid w:val="001A190B"/>
    <w:rsid w:val="001A26EC"/>
    <w:rsid w:val="001A32C5"/>
    <w:rsid w:val="001A382C"/>
    <w:rsid w:val="001A4E17"/>
    <w:rsid w:val="001A5A14"/>
    <w:rsid w:val="001A5C35"/>
    <w:rsid w:val="001A738A"/>
    <w:rsid w:val="001A79ED"/>
    <w:rsid w:val="001A7B2E"/>
    <w:rsid w:val="001B0FFA"/>
    <w:rsid w:val="001B1133"/>
    <w:rsid w:val="001B1EE6"/>
    <w:rsid w:val="001B1F9E"/>
    <w:rsid w:val="001B284D"/>
    <w:rsid w:val="001B3062"/>
    <w:rsid w:val="001B38BC"/>
    <w:rsid w:val="001B41FB"/>
    <w:rsid w:val="001B50CC"/>
    <w:rsid w:val="001B54A8"/>
    <w:rsid w:val="001B719E"/>
    <w:rsid w:val="001B73E6"/>
    <w:rsid w:val="001B7DBE"/>
    <w:rsid w:val="001C02B1"/>
    <w:rsid w:val="001C0586"/>
    <w:rsid w:val="001C15C8"/>
    <w:rsid w:val="001C1F10"/>
    <w:rsid w:val="001C1FD2"/>
    <w:rsid w:val="001C21B8"/>
    <w:rsid w:val="001C3236"/>
    <w:rsid w:val="001C339F"/>
    <w:rsid w:val="001C45B6"/>
    <w:rsid w:val="001C4681"/>
    <w:rsid w:val="001C46C6"/>
    <w:rsid w:val="001C4C1F"/>
    <w:rsid w:val="001C5491"/>
    <w:rsid w:val="001C55A4"/>
    <w:rsid w:val="001C5B1A"/>
    <w:rsid w:val="001C5F96"/>
    <w:rsid w:val="001C7236"/>
    <w:rsid w:val="001D0E0B"/>
    <w:rsid w:val="001D0E81"/>
    <w:rsid w:val="001D0EEF"/>
    <w:rsid w:val="001D2536"/>
    <w:rsid w:val="001D27E4"/>
    <w:rsid w:val="001D2A27"/>
    <w:rsid w:val="001D3811"/>
    <w:rsid w:val="001D3A06"/>
    <w:rsid w:val="001D3D19"/>
    <w:rsid w:val="001D48D7"/>
    <w:rsid w:val="001D5253"/>
    <w:rsid w:val="001D5543"/>
    <w:rsid w:val="001D73BC"/>
    <w:rsid w:val="001E03F4"/>
    <w:rsid w:val="001E08DC"/>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167B"/>
    <w:rsid w:val="001F1895"/>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13AF"/>
    <w:rsid w:val="00223813"/>
    <w:rsid w:val="002239CA"/>
    <w:rsid w:val="00225781"/>
    <w:rsid w:val="00225DC4"/>
    <w:rsid w:val="00225E98"/>
    <w:rsid w:val="00226024"/>
    <w:rsid w:val="00226621"/>
    <w:rsid w:val="00226B17"/>
    <w:rsid w:val="00226F3C"/>
    <w:rsid w:val="0022768E"/>
    <w:rsid w:val="00227836"/>
    <w:rsid w:val="0023012D"/>
    <w:rsid w:val="002305B9"/>
    <w:rsid w:val="002307C8"/>
    <w:rsid w:val="002319A1"/>
    <w:rsid w:val="0023301C"/>
    <w:rsid w:val="00233340"/>
    <w:rsid w:val="00233C22"/>
    <w:rsid w:val="00233C94"/>
    <w:rsid w:val="0023549E"/>
    <w:rsid w:val="00237590"/>
    <w:rsid w:val="00240881"/>
    <w:rsid w:val="00240F03"/>
    <w:rsid w:val="002422BA"/>
    <w:rsid w:val="00243507"/>
    <w:rsid w:val="0024370C"/>
    <w:rsid w:val="00245CA8"/>
    <w:rsid w:val="00245F96"/>
    <w:rsid w:val="0024617B"/>
    <w:rsid w:val="00250014"/>
    <w:rsid w:val="00250270"/>
    <w:rsid w:val="00250F77"/>
    <w:rsid w:val="002510B9"/>
    <w:rsid w:val="002538BC"/>
    <w:rsid w:val="00253AF4"/>
    <w:rsid w:val="0025543E"/>
    <w:rsid w:val="00256C4D"/>
    <w:rsid w:val="00261E61"/>
    <w:rsid w:val="00261FDA"/>
    <w:rsid w:val="0026217F"/>
    <w:rsid w:val="00262444"/>
    <w:rsid w:val="0026249A"/>
    <w:rsid w:val="002626BD"/>
    <w:rsid w:val="00262C6C"/>
    <w:rsid w:val="00262CC0"/>
    <w:rsid w:val="00263353"/>
    <w:rsid w:val="00263399"/>
    <w:rsid w:val="00263D01"/>
    <w:rsid w:val="00265106"/>
    <w:rsid w:val="0026522E"/>
    <w:rsid w:val="002653E6"/>
    <w:rsid w:val="0026551D"/>
    <w:rsid w:val="00265F62"/>
    <w:rsid w:val="00266714"/>
    <w:rsid w:val="0026680F"/>
    <w:rsid w:val="00267697"/>
    <w:rsid w:val="002676DA"/>
    <w:rsid w:val="00267A8D"/>
    <w:rsid w:val="00267C39"/>
    <w:rsid w:val="002706F0"/>
    <w:rsid w:val="002709C8"/>
    <w:rsid w:val="00271587"/>
    <w:rsid w:val="00271F81"/>
    <w:rsid w:val="00272FCB"/>
    <w:rsid w:val="002737D9"/>
    <w:rsid w:val="00273F69"/>
    <w:rsid w:val="00275D58"/>
    <w:rsid w:val="00276545"/>
    <w:rsid w:val="00276AE2"/>
    <w:rsid w:val="00276D74"/>
    <w:rsid w:val="0027716D"/>
    <w:rsid w:val="002774F3"/>
    <w:rsid w:val="00281057"/>
    <w:rsid w:val="00281835"/>
    <w:rsid w:val="0028250A"/>
    <w:rsid w:val="00282D66"/>
    <w:rsid w:val="00284534"/>
    <w:rsid w:val="00284ECA"/>
    <w:rsid w:val="00286146"/>
    <w:rsid w:val="00286FAF"/>
    <w:rsid w:val="0028716D"/>
    <w:rsid w:val="00287962"/>
    <w:rsid w:val="0029125D"/>
    <w:rsid w:val="002913F8"/>
    <w:rsid w:val="00291A86"/>
    <w:rsid w:val="00291EF3"/>
    <w:rsid w:val="00292C09"/>
    <w:rsid w:val="0029331C"/>
    <w:rsid w:val="00293A96"/>
    <w:rsid w:val="00294576"/>
    <w:rsid w:val="002949D9"/>
    <w:rsid w:val="00294D59"/>
    <w:rsid w:val="00296565"/>
    <w:rsid w:val="002970B7"/>
    <w:rsid w:val="002970FD"/>
    <w:rsid w:val="002A0CAD"/>
    <w:rsid w:val="002A0CD5"/>
    <w:rsid w:val="002A1B27"/>
    <w:rsid w:val="002A1D1E"/>
    <w:rsid w:val="002A28B5"/>
    <w:rsid w:val="002A29B3"/>
    <w:rsid w:val="002A463E"/>
    <w:rsid w:val="002A5012"/>
    <w:rsid w:val="002A52A7"/>
    <w:rsid w:val="002A5E78"/>
    <w:rsid w:val="002A6E75"/>
    <w:rsid w:val="002A7A47"/>
    <w:rsid w:val="002B04BC"/>
    <w:rsid w:val="002B1A26"/>
    <w:rsid w:val="002B1A94"/>
    <w:rsid w:val="002B1BFA"/>
    <w:rsid w:val="002B311E"/>
    <w:rsid w:val="002B4799"/>
    <w:rsid w:val="002B49A0"/>
    <w:rsid w:val="002B4BD5"/>
    <w:rsid w:val="002B4F6A"/>
    <w:rsid w:val="002C09B9"/>
    <w:rsid w:val="002C10DB"/>
    <w:rsid w:val="002C14F5"/>
    <w:rsid w:val="002C1CBC"/>
    <w:rsid w:val="002C1D4B"/>
    <w:rsid w:val="002C3012"/>
    <w:rsid w:val="002C3A0D"/>
    <w:rsid w:val="002C3A43"/>
    <w:rsid w:val="002C4518"/>
    <w:rsid w:val="002C5ADB"/>
    <w:rsid w:val="002C5C99"/>
    <w:rsid w:val="002C616F"/>
    <w:rsid w:val="002C6393"/>
    <w:rsid w:val="002C70D3"/>
    <w:rsid w:val="002D1EE5"/>
    <w:rsid w:val="002D2224"/>
    <w:rsid w:val="002D26F7"/>
    <w:rsid w:val="002D2FBA"/>
    <w:rsid w:val="002D3983"/>
    <w:rsid w:val="002D3997"/>
    <w:rsid w:val="002D426A"/>
    <w:rsid w:val="002D4582"/>
    <w:rsid w:val="002D588A"/>
    <w:rsid w:val="002D58F3"/>
    <w:rsid w:val="002D61AC"/>
    <w:rsid w:val="002D679F"/>
    <w:rsid w:val="002D7E38"/>
    <w:rsid w:val="002E15CF"/>
    <w:rsid w:val="002E2639"/>
    <w:rsid w:val="002E2C32"/>
    <w:rsid w:val="002E2C7F"/>
    <w:rsid w:val="002E476F"/>
    <w:rsid w:val="002E4A3E"/>
    <w:rsid w:val="002E61D3"/>
    <w:rsid w:val="002E67A3"/>
    <w:rsid w:val="002E6B32"/>
    <w:rsid w:val="002E6B61"/>
    <w:rsid w:val="002F0FB6"/>
    <w:rsid w:val="002F2233"/>
    <w:rsid w:val="002F31E5"/>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068"/>
    <w:rsid w:val="0031139A"/>
    <w:rsid w:val="003114B0"/>
    <w:rsid w:val="00312E6C"/>
    <w:rsid w:val="0031391E"/>
    <w:rsid w:val="00314380"/>
    <w:rsid w:val="00314776"/>
    <w:rsid w:val="00314959"/>
    <w:rsid w:val="00315614"/>
    <w:rsid w:val="00315E8E"/>
    <w:rsid w:val="00315EC3"/>
    <w:rsid w:val="00315FC6"/>
    <w:rsid w:val="00316FAD"/>
    <w:rsid w:val="003175C1"/>
    <w:rsid w:val="00317C0E"/>
    <w:rsid w:val="00317FE8"/>
    <w:rsid w:val="00320296"/>
    <w:rsid w:val="00320630"/>
    <w:rsid w:val="003234C1"/>
    <w:rsid w:val="0032425F"/>
    <w:rsid w:val="003247BA"/>
    <w:rsid w:val="003259BA"/>
    <w:rsid w:val="00325B04"/>
    <w:rsid w:val="00325F4C"/>
    <w:rsid w:val="003260BD"/>
    <w:rsid w:val="0032627B"/>
    <w:rsid w:val="003262E7"/>
    <w:rsid w:val="00327116"/>
    <w:rsid w:val="00327C33"/>
    <w:rsid w:val="003327CE"/>
    <w:rsid w:val="00332A79"/>
    <w:rsid w:val="0033372F"/>
    <w:rsid w:val="00335008"/>
    <w:rsid w:val="00335351"/>
    <w:rsid w:val="00336922"/>
    <w:rsid w:val="003369BD"/>
    <w:rsid w:val="00336C79"/>
    <w:rsid w:val="00340169"/>
    <w:rsid w:val="00340190"/>
    <w:rsid w:val="00342B8E"/>
    <w:rsid w:val="00343112"/>
    <w:rsid w:val="00343E94"/>
    <w:rsid w:val="00344902"/>
    <w:rsid w:val="00345345"/>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5BE"/>
    <w:rsid w:val="00356F53"/>
    <w:rsid w:val="003606B7"/>
    <w:rsid w:val="0036094F"/>
    <w:rsid w:val="00360DD5"/>
    <w:rsid w:val="00360EAB"/>
    <w:rsid w:val="00361191"/>
    <w:rsid w:val="00361918"/>
    <w:rsid w:val="00365E94"/>
    <w:rsid w:val="003661D3"/>
    <w:rsid w:val="00366B9A"/>
    <w:rsid w:val="003670E9"/>
    <w:rsid w:val="0036761F"/>
    <w:rsid w:val="0037138B"/>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0A6B"/>
    <w:rsid w:val="0038286B"/>
    <w:rsid w:val="003828AF"/>
    <w:rsid w:val="00382C7A"/>
    <w:rsid w:val="003834CC"/>
    <w:rsid w:val="00384B7D"/>
    <w:rsid w:val="003864FC"/>
    <w:rsid w:val="0038748D"/>
    <w:rsid w:val="00387883"/>
    <w:rsid w:val="00387CE5"/>
    <w:rsid w:val="00392049"/>
    <w:rsid w:val="003923C1"/>
    <w:rsid w:val="003928EF"/>
    <w:rsid w:val="00392913"/>
    <w:rsid w:val="0039308D"/>
    <w:rsid w:val="0039348E"/>
    <w:rsid w:val="0039385A"/>
    <w:rsid w:val="00393A09"/>
    <w:rsid w:val="00393AAE"/>
    <w:rsid w:val="00393BCA"/>
    <w:rsid w:val="003952C1"/>
    <w:rsid w:val="003952FF"/>
    <w:rsid w:val="003954C1"/>
    <w:rsid w:val="003954E1"/>
    <w:rsid w:val="003957B7"/>
    <w:rsid w:val="00395930"/>
    <w:rsid w:val="0039639A"/>
    <w:rsid w:val="0039661D"/>
    <w:rsid w:val="00396826"/>
    <w:rsid w:val="0039725A"/>
    <w:rsid w:val="003A09B3"/>
    <w:rsid w:val="003A1242"/>
    <w:rsid w:val="003A2ED9"/>
    <w:rsid w:val="003A42AC"/>
    <w:rsid w:val="003A47BD"/>
    <w:rsid w:val="003A4A99"/>
    <w:rsid w:val="003A4B84"/>
    <w:rsid w:val="003A535C"/>
    <w:rsid w:val="003A607A"/>
    <w:rsid w:val="003A651A"/>
    <w:rsid w:val="003A674C"/>
    <w:rsid w:val="003A7D50"/>
    <w:rsid w:val="003B15C5"/>
    <w:rsid w:val="003B1D16"/>
    <w:rsid w:val="003B23FF"/>
    <w:rsid w:val="003B2465"/>
    <w:rsid w:val="003B2749"/>
    <w:rsid w:val="003B5563"/>
    <w:rsid w:val="003B6355"/>
    <w:rsid w:val="003B69FF"/>
    <w:rsid w:val="003B6EB6"/>
    <w:rsid w:val="003B786F"/>
    <w:rsid w:val="003B7FDB"/>
    <w:rsid w:val="003C0521"/>
    <w:rsid w:val="003C073B"/>
    <w:rsid w:val="003C0FD0"/>
    <w:rsid w:val="003C15AD"/>
    <w:rsid w:val="003C18EF"/>
    <w:rsid w:val="003C1ECB"/>
    <w:rsid w:val="003C20AD"/>
    <w:rsid w:val="003C241E"/>
    <w:rsid w:val="003C2921"/>
    <w:rsid w:val="003C2A1A"/>
    <w:rsid w:val="003C2F2F"/>
    <w:rsid w:val="003C3366"/>
    <w:rsid w:val="003C33FF"/>
    <w:rsid w:val="003C4139"/>
    <w:rsid w:val="003C4395"/>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874"/>
    <w:rsid w:val="003E74A2"/>
    <w:rsid w:val="003F0D6E"/>
    <w:rsid w:val="003F26BF"/>
    <w:rsid w:val="003F29B9"/>
    <w:rsid w:val="003F38BD"/>
    <w:rsid w:val="003F3B23"/>
    <w:rsid w:val="003F42FE"/>
    <w:rsid w:val="003F4473"/>
    <w:rsid w:val="003F5A12"/>
    <w:rsid w:val="003F6133"/>
    <w:rsid w:val="003F649B"/>
    <w:rsid w:val="003F6C3F"/>
    <w:rsid w:val="003F6C6D"/>
    <w:rsid w:val="003F6EF8"/>
    <w:rsid w:val="003F79D7"/>
    <w:rsid w:val="003F7EF3"/>
    <w:rsid w:val="004001E0"/>
    <w:rsid w:val="00400493"/>
    <w:rsid w:val="004004B5"/>
    <w:rsid w:val="00400C5C"/>
    <w:rsid w:val="0040134D"/>
    <w:rsid w:val="00401D97"/>
    <w:rsid w:val="00404726"/>
    <w:rsid w:val="00404ADF"/>
    <w:rsid w:val="00404BB0"/>
    <w:rsid w:val="00405780"/>
    <w:rsid w:val="00405C8F"/>
    <w:rsid w:val="00406C20"/>
    <w:rsid w:val="00406F62"/>
    <w:rsid w:val="00407612"/>
    <w:rsid w:val="004108C7"/>
    <w:rsid w:val="00410AAB"/>
    <w:rsid w:val="00411414"/>
    <w:rsid w:val="004130CB"/>
    <w:rsid w:val="00413497"/>
    <w:rsid w:val="004136BD"/>
    <w:rsid w:val="00413CD4"/>
    <w:rsid w:val="00414167"/>
    <w:rsid w:val="00414C1B"/>
    <w:rsid w:val="00415264"/>
    <w:rsid w:val="00415D7B"/>
    <w:rsid w:val="0041622F"/>
    <w:rsid w:val="00416946"/>
    <w:rsid w:val="00417404"/>
    <w:rsid w:val="00417527"/>
    <w:rsid w:val="00417A66"/>
    <w:rsid w:val="00422380"/>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25C6"/>
    <w:rsid w:val="00442B8E"/>
    <w:rsid w:val="00442EFE"/>
    <w:rsid w:val="00443013"/>
    <w:rsid w:val="0044383F"/>
    <w:rsid w:val="004441E4"/>
    <w:rsid w:val="00444809"/>
    <w:rsid w:val="00444E63"/>
    <w:rsid w:val="00445C96"/>
    <w:rsid w:val="004463E1"/>
    <w:rsid w:val="00446444"/>
    <w:rsid w:val="004470D0"/>
    <w:rsid w:val="00447B51"/>
    <w:rsid w:val="00447E22"/>
    <w:rsid w:val="00447FFA"/>
    <w:rsid w:val="0045167B"/>
    <w:rsid w:val="00451733"/>
    <w:rsid w:val="00451A34"/>
    <w:rsid w:val="00451C2B"/>
    <w:rsid w:val="00451DA1"/>
    <w:rsid w:val="00453014"/>
    <w:rsid w:val="00454D60"/>
    <w:rsid w:val="00454DEA"/>
    <w:rsid w:val="0045503B"/>
    <w:rsid w:val="00455A4C"/>
    <w:rsid w:val="004561B6"/>
    <w:rsid w:val="0046080E"/>
    <w:rsid w:val="00461168"/>
    <w:rsid w:val="00461302"/>
    <w:rsid w:val="00461C3D"/>
    <w:rsid w:val="00462130"/>
    <w:rsid w:val="004628A1"/>
    <w:rsid w:val="004631C7"/>
    <w:rsid w:val="00464D56"/>
    <w:rsid w:val="0046531D"/>
    <w:rsid w:val="0046684B"/>
    <w:rsid w:val="004678D1"/>
    <w:rsid w:val="00467F7C"/>
    <w:rsid w:val="004700D1"/>
    <w:rsid w:val="0047075B"/>
    <w:rsid w:val="00470768"/>
    <w:rsid w:val="0047222B"/>
    <w:rsid w:val="004737F6"/>
    <w:rsid w:val="00474605"/>
    <w:rsid w:val="00474C41"/>
    <w:rsid w:val="004753A7"/>
    <w:rsid w:val="004755C8"/>
    <w:rsid w:val="00477F90"/>
    <w:rsid w:val="00480FAF"/>
    <w:rsid w:val="004811A2"/>
    <w:rsid w:val="004815BC"/>
    <w:rsid w:val="00481619"/>
    <w:rsid w:val="0048163E"/>
    <w:rsid w:val="00481B8E"/>
    <w:rsid w:val="00482259"/>
    <w:rsid w:val="004830FB"/>
    <w:rsid w:val="00484F38"/>
    <w:rsid w:val="00485801"/>
    <w:rsid w:val="00485A8E"/>
    <w:rsid w:val="0048638B"/>
    <w:rsid w:val="004866D9"/>
    <w:rsid w:val="00487138"/>
    <w:rsid w:val="004872C4"/>
    <w:rsid w:val="00487A8D"/>
    <w:rsid w:val="00490B7C"/>
    <w:rsid w:val="00491604"/>
    <w:rsid w:val="0049185F"/>
    <w:rsid w:val="00491E3D"/>
    <w:rsid w:val="00493518"/>
    <w:rsid w:val="004938F3"/>
    <w:rsid w:val="00494F44"/>
    <w:rsid w:val="00495095"/>
    <w:rsid w:val="004959BD"/>
    <w:rsid w:val="004964FD"/>
    <w:rsid w:val="00496591"/>
    <w:rsid w:val="004969C8"/>
    <w:rsid w:val="00497589"/>
    <w:rsid w:val="00497634"/>
    <w:rsid w:val="004A15BC"/>
    <w:rsid w:val="004A1E9C"/>
    <w:rsid w:val="004A2B77"/>
    <w:rsid w:val="004A3065"/>
    <w:rsid w:val="004A4A20"/>
    <w:rsid w:val="004A4D6D"/>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E79"/>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902"/>
    <w:rsid w:val="004C7E27"/>
    <w:rsid w:val="004D00AB"/>
    <w:rsid w:val="004D0AF7"/>
    <w:rsid w:val="004D0FBE"/>
    <w:rsid w:val="004D1703"/>
    <w:rsid w:val="004D1B0F"/>
    <w:rsid w:val="004D1D3C"/>
    <w:rsid w:val="004D1FE7"/>
    <w:rsid w:val="004D20F1"/>
    <w:rsid w:val="004D27AB"/>
    <w:rsid w:val="004D3AB5"/>
    <w:rsid w:val="004D46DE"/>
    <w:rsid w:val="004D4A7A"/>
    <w:rsid w:val="004D4D0B"/>
    <w:rsid w:val="004D6F18"/>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631"/>
    <w:rsid w:val="004E6ED6"/>
    <w:rsid w:val="004E7027"/>
    <w:rsid w:val="004E76A4"/>
    <w:rsid w:val="004E791F"/>
    <w:rsid w:val="004E7FB2"/>
    <w:rsid w:val="004F0544"/>
    <w:rsid w:val="004F147E"/>
    <w:rsid w:val="004F189B"/>
    <w:rsid w:val="004F1BAF"/>
    <w:rsid w:val="004F2C77"/>
    <w:rsid w:val="004F3566"/>
    <w:rsid w:val="004F58D0"/>
    <w:rsid w:val="004F5CCE"/>
    <w:rsid w:val="004F6397"/>
    <w:rsid w:val="004F63D9"/>
    <w:rsid w:val="004F6C36"/>
    <w:rsid w:val="004F70CE"/>
    <w:rsid w:val="004F750B"/>
    <w:rsid w:val="004F760B"/>
    <w:rsid w:val="004F7B69"/>
    <w:rsid w:val="004F7FFA"/>
    <w:rsid w:val="00500447"/>
    <w:rsid w:val="005004B8"/>
    <w:rsid w:val="00500528"/>
    <w:rsid w:val="00500A46"/>
    <w:rsid w:val="00501382"/>
    <w:rsid w:val="005014E8"/>
    <w:rsid w:val="00502910"/>
    <w:rsid w:val="005035B6"/>
    <w:rsid w:val="00503718"/>
    <w:rsid w:val="00503BB4"/>
    <w:rsid w:val="00505A5F"/>
    <w:rsid w:val="00505C67"/>
    <w:rsid w:val="00505F1E"/>
    <w:rsid w:val="005061BB"/>
    <w:rsid w:val="00506587"/>
    <w:rsid w:val="005066F3"/>
    <w:rsid w:val="005069CE"/>
    <w:rsid w:val="005072E5"/>
    <w:rsid w:val="0050762A"/>
    <w:rsid w:val="00507DEB"/>
    <w:rsid w:val="00510013"/>
    <w:rsid w:val="00510501"/>
    <w:rsid w:val="0051068A"/>
    <w:rsid w:val="00510724"/>
    <w:rsid w:val="00510926"/>
    <w:rsid w:val="00510C44"/>
    <w:rsid w:val="005112F2"/>
    <w:rsid w:val="00511FEC"/>
    <w:rsid w:val="00512947"/>
    <w:rsid w:val="00512AC7"/>
    <w:rsid w:val="00512E2C"/>
    <w:rsid w:val="00513682"/>
    <w:rsid w:val="00513B52"/>
    <w:rsid w:val="00513EA1"/>
    <w:rsid w:val="00516881"/>
    <w:rsid w:val="00516970"/>
    <w:rsid w:val="00517FD9"/>
    <w:rsid w:val="00520895"/>
    <w:rsid w:val="00520AE4"/>
    <w:rsid w:val="0052114D"/>
    <w:rsid w:val="00521785"/>
    <w:rsid w:val="005220E1"/>
    <w:rsid w:val="005223F2"/>
    <w:rsid w:val="005225EB"/>
    <w:rsid w:val="00523259"/>
    <w:rsid w:val="005239DB"/>
    <w:rsid w:val="00523AC9"/>
    <w:rsid w:val="00523EC8"/>
    <w:rsid w:val="00525A88"/>
    <w:rsid w:val="005264AB"/>
    <w:rsid w:val="005265AC"/>
    <w:rsid w:val="00526BAD"/>
    <w:rsid w:val="00527022"/>
    <w:rsid w:val="0052730D"/>
    <w:rsid w:val="005275DC"/>
    <w:rsid w:val="0053054E"/>
    <w:rsid w:val="0053055B"/>
    <w:rsid w:val="005308CE"/>
    <w:rsid w:val="00530D0E"/>
    <w:rsid w:val="005312D9"/>
    <w:rsid w:val="00531762"/>
    <w:rsid w:val="00532609"/>
    <w:rsid w:val="0053270B"/>
    <w:rsid w:val="005333B3"/>
    <w:rsid w:val="00533695"/>
    <w:rsid w:val="00534B01"/>
    <w:rsid w:val="005350A6"/>
    <w:rsid w:val="00535B51"/>
    <w:rsid w:val="00535EE4"/>
    <w:rsid w:val="005364F8"/>
    <w:rsid w:val="005369D6"/>
    <w:rsid w:val="00537716"/>
    <w:rsid w:val="00537D15"/>
    <w:rsid w:val="00541600"/>
    <w:rsid w:val="0054190F"/>
    <w:rsid w:val="0054249C"/>
    <w:rsid w:val="00542C49"/>
    <w:rsid w:val="00542F08"/>
    <w:rsid w:val="005437B9"/>
    <w:rsid w:val="00544001"/>
    <w:rsid w:val="00544644"/>
    <w:rsid w:val="00544B78"/>
    <w:rsid w:val="0054587B"/>
    <w:rsid w:val="00545F1A"/>
    <w:rsid w:val="00546734"/>
    <w:rsid w:val="0055006F"/>
    <w:rsid w:val="00550195"/>
    <w:rsid w:val="005517FE"/>
    <w:rsid w:val="00552AAD"/>
    <w:rsid w:val="005531AA"/>
    <w:rsid w:val="0055361C"/>
    <w:rsid w:val="005546E6"/>
    <w:rsid w:val="00556531"/>
    <w:rsid w:val="00557406"/>
    <w:rsid w:val="00557CBB"/>
    <w:rsid w:val="00557F9C"/>
    <w:rsid w:val="0056095B"/>
    <w:rsid w:val="00560BFF"/>
    <w:rsid w:val="0056163F"/>
    <w:rsid w:val="005616E7"/>
    <w:rsid w:val="00562026"/>
    <w:rsid w:val="00562442"/>
    <w:rsid w:val="00562981"/>
    <w:rsid w:val="005629E7"/>
    <w:rsid w:val="00562D6B"/>
    <w:rsid w:val="00564091"/>
    <w:rsid w:val="005647E8"/>
    <w:rsid w:val="00564BC1"/>
    <w:rsid w:val="00564D1C"/>
    <w:rsid w:val="005656E4"/>
    <w:rsid w:val="00565A14"/>
    <w:rsid w:val="00571F70"/>
    <w:rsid w:val="00572DCC"/>
    <w:rsid w:val="00573264"/>
    <w:rsid w:val="005734C7"/>
    <w:rsid w:val="0057439F"/>
    <w:rsid w:val="00574A04"/>
    <w:rsid w:val="00574BFD"/>
    <w:rsid w:val="00574C2F"/>
    <w:rsid w:val="00575215"/>
    <w:rsid w:val="00575540"/>
    <w:rsid w:val="005757C9"/>
    <w:rsid w:val="00575810"/>
    <w:rsid w:val="00575E4E"/>
    <w:rsid w:val="00576B6D"/>
    <w:rsid w:val="0058013F"/>
    <w:rsid w:val="0058022E"/>
    <w:rsid w:val="00580A06"/>
    <w:rsid w:val="00581E8F"/>
    <w:rsid w:val="00582B65"/>
    <w:rsid w:val="00582CD6"/>
    <w:rsid w:val="0058300B"/>
    <w:rsid w:val="00583DCC"/>
    <w:rsid w:val="00583EDA"/>
    <w:rsid w:val="00585580"/>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E3F"/>
    <w:rsid w:val="005A5F62"/>
    <w:rsid w:val="005A7759"/>
    <w:rsid w:val="005B059F"/>
    <w:rsid w:val="005B09DD"/>
    <w:rsid w:val="005B1E47"/>
    <w:rsid w:val="005B2303"/>
    <w:rsid w:val="005B257F"/>
    <w:rsid w:val="005B2B85"/>
    <w:rsid w:val="005B2E4D"/>
    <w:rsid w:val="005B35AE"/>
    <w:rsid w:val="005B3A54"/>
    <w:rsid w:val="005B4C4B"/>
    <w:rsid w:val="005B5CB6"/>
    <w:rsid w:val="005B5CD7"/>
    <w:rsid w:val="005B67D3"/>
    <w:rsid w:val="005B7700"/>
    <w:rsid w:val="005B7C05"/>
    <w:rsid w:val="005C1E09"/>
    <w:rsid w:val="005C2733"/>
    <w:rsid w:val="005C2C66"/>
    <w:rsid w:val="005C3221"/>
    <w:rsid w:val="005C4CBC"/>
    <w:rsid w:val="005C52A9"/>
    <w:rsid w:val="005C52EA"/>
    <w:rsid w:val="005C599A"/>
    <w:rsid w:val="005C5CC6"/>
    <w:rsid w:val="005C6016"/>
    <w:rsid w:val="005C6730"/>
    <w:rsid w:val="005C7335"/>
    <w:rsid w:val="005C764C"/>
    <w:rsid w:val="005C7651"/>
    <w:rsid w:val="005C7767"/>
    <w:rsid w:val="005C7DE7"/>
    <w:rsid w:val="005D04EB"/>
    <w:rsid w:val="005D185C"/>
    <w:rsid w:val="005D1B36"/>
    <w:rsid w:val="005D4285"/>
    <w:rsid w:val="005D42B9"/>
    <w:rsid w:val="005D45F3"/>
    <w:rsid w:val="005D54E3"/>
    <w:rsid w:val="005D6337"/>
    <w:rsid w:val="005D6429"/>
    <w:rsid w:val="005D682E"/>
    <w:rsid w:val="005D6832"/>
    <w:rsid w:val="005D78A4"/>
    <w:rsid w:val="005D79E6"/>
    <w:rsid w:val="005E08B7"/>
    <w:rsid w:val="005E0961"/>
    <w:rsid w:val="005E102D"/>
    <w:rsid w:val="005E1BA3"/>
    <w:rsid w:val="005E1D96"/>
    <w:rsid w:val="005E2890"/>
    <w:rsid w:val="005E2F1D"/>
    <w:rsid w:val="005E3C6C"/>
    <w:rsid w:val="005E431C"/>
    <w:rsid w:val="005E4BEB"/>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3710"/>
    <w:rsid w:val="00613939"/>
    <w:rsid w:val="00613E8D"/>
    <w:rsid w:val="0061402D"/>
    <w:rsid w:val="006143B4"/>
    <w:rsid w:val="00614CB0"/>
    <w:rsid w:val="0061579F"/>
    <w:rsid w:val="00615D92"/>
    <w:rsid w:val="00616005"/>
    <w:rsid w:val="006177ED"/>
    <w:rsid w:val="0062360C"/>
    <w:rsid w:val="00623F0B"/>
    <w:rsid w:val="00624621"/>
    <w:rsid w:val="0062557D"/>
    <w:rsid w:val="00625737"/>
    <w:rsid w:val="0062599B"/>
    <w:rsid w:val="00626458"/>
    <w:rsid w:val="00626D06"/>
    <w:rsid w:val="00626EBB"/>
    <w:rsid w:val="0062760D"/>
    <w:rsid w:val="0062762B"/>
    <w:rsid w:val="0062775B"/>
    <w:rsid w:val="00631713"/>
    <w:rsid w:val="00632276"/>
    <w:rsid w:val="00632C28"/>
    <w:rsid w:val="006334C4"/>
    <w:rsid w:val="00633721"/>
    <w:rsid w:val="00633A8D"/>
    <w:rsid w:val="00633FB9"/>
    <w:rsid w:val="006355F6"/>
    <w:rsid w:val="006364F8"/>
    <w:rsid w:val="00636C4E"/>
    <w:rsid w:val="0063758F"/>
    <w:rsid w:val="00637881"/>
    <w:rsid w:val="006378FB"/>
    <w:rsid w:val="0064048A"/>
    <w:rsid w:val="0064097A"/>
    <w:rsid w:val="00642280"/>
    <w:rsid w:val="00642507"/>
    <w:rsid w:val="00642551"/>
    <w:rsid w:val="0064270C"/>
    <w:rsid w:val="0064291A"/>
    <w:rsid w:val="00644BEF"/>
    <w:rsid w:val="0064514E"/>
    <w:rsid w:val="0064528C"/>
    <w:rsid w:val="0064537E"/>
    <w:rsid w:val="0064621F"/>
    <w:rsid w:val="00647BF7"/>
    <w:rsid w:val="0065155F"/>
    <w:rsid w:val="00651ADC"/>
    <w:rsid w:val="00651D9E"/>
    <w:rsid w:val="00652109"/>
    <w:rsid w:val="0065248B"/>
    <w:rsid w:val="00654B78"/>
    <w:rsid w:val="00655B53"/>
    <w:rsid w:val="00655BB7"/>
    <w:rsid w:val="006563F6"/>
    <w:rsid w:val="006566E7"/>
    <w:rsid w:val="006566FD"/>
    <w:rsid w:val="006569AA"/>
    <w:rsid w:val="006575EE"/>
    <w:rsid w:val="00657F83"/>
    <w:rsid w:val="00660605"/>
    <w:rsid w:val="006617EA"/>
    <w:rsid w:val="00661A93"/>
    <w:rsid w:val="006623F5"/>
    <w:rsid w:val="00663E97"/>
    <w:rsid w:val="00664494"/>
    <w:rsid w:val="006645FC"/>
    <w:rsid w:val="006654D7"/>
    <w:rsid w:val="00665D91"/>
    <w:rsid w:val="00667156"/>
    <w:rsid w:val="006674C9"/>
    <w:rsid w:val="00667CBA"/>
    <w:rsid w:val="006723E4"/>
    <w:rsid w:val="00672F9C"/>
    <w:rsid w:val="00673760"/>
    <w:rsid w:val="00674D15"/>
    <w:rsid w:val="006761BD"/>
    <w:rsid w:val="00676509"/>
    <w:rsid w:val="006777BA"/>
    <w:rsid w:val="00680434"/>
    <w:rsid w:val="006807A1"/>
    <w:rsid w:val="00680C26"/>
    <w:rsid w:val="006810F5"/>
    <w:rsid w:val="00681A0E"/>
    <w:rsid w:val="00681F8A"/>
    <w:rsid w:val="006833AC"/>
    <w:rsid w:val="00683BAA"/>
    <w:rsid w:val="00685937"/>
    <w:rsid w:val="006861EC"/>
    <w:rsid w:val="00687258"/>
    <w:rsid w:val="00690373"/>
    <w:rsid w:val="00690A83"/>
    <w:rsid w:val="00690B01"/>
    <w:rsid w:val="00691B78"/>
    <w:rsid w:val="0069217C"/>
    <w:rsid w:val="00692315"/>
    <w:rsid w:val="00692F8E"/>
    <w:rsid w:val="006931D4"/>
    <w:rsid w:val="00693B8D"/>
    <w:rsid w:val="00693BE6"/>
    <w:rsid w:val="00693F1F"/>
    <w:rsid w:val="006945E5"/>
    <w:rsid w:val="00695793"/>
    <w:rsid w:val="006959E1"/>
    <w:rsid w:val="00695CEC"/>
    <w:rsid w:val="006963AD"/>
    <w:rsid w:val="00696558"/>
    <w:rsid w:val="0069695B"/>
    <w:rsid w:val="006A03E8"/>
    <w:rsid w:val="006A06CB"/>
    <w:rsid w:val="006A0FD1"/>
    <w:rsid w:val="006A1292"/>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381"/>
    <w:rsid w:val="006B3607"/>
    <w:rsid w:val="006B38A6"/>
    <w:rsid w:val="006B39FE"/>
    <w:rsid w:val="006B4123"/>
    <w:rsid w:val="006B4169"/>
    <w:rsid w:val="006B4385"/>
    <w:rsid w:val="006B48AA"/>
    <w:rsid w:val="006B55D5"/>
    <w:rsid w:val="006B63E2"/>
    <w:rsid w:val="006B67F0"/>
    <w:rsid w:val="006B6990"/>
    <w:rsid w:val="006B79E7"/>
    <w:rsid w:val="006B7DEF"/>
    <w:rsid w:val="006C04C1"/>
    <w:rsid w:val="006C0A23"/>
    <w:rsid w:val="006C24A5"/>
    <w:rsid w:val="006C2811"/>
    <w:rsid w:val="006C2E3E"/>
    <w:rsid w:val="006C3E3D"/>
    <w:rsid w:val="006C553A"/>
    <w:rsid w:val="006C5E5F"/>
    <w:rsid w:val="006C5F64"/>
    <w:rsid w:val="006C6D53"/>
    <w:rsid w:val="006C6E3F"/>
    <w:rsid w:val="006C748E"/>
    <w:rsid w:val="006C7EC0"/>
    <w:rsid w:val="006D0EBB"/>
    <w:rsid w:val="006D1199"/>
    <w:rsid w:val="006D1982"/>
    <w:rsid w:val="006D20C6"/>
    <w:rsid w:val="006D2755"/>
    <w:rsid w:val="006D28E6"/>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1088"/>
    <w:rsid w:val="006E238C"/>
    <w:rsid w:val="006E2B76"/>
    <w:rsid w:val="006E3740"/>
    <w:rsid w:val="006E3BE9"/>
    <w:rsid w:val="006E3DDD"/>
    <w:rsid w:val="006E44C1"/>
    <w:rsid w:val="006E4B13"/>
    <w:rsid w:val="006E5171"/>
    <w:rsid w:val="006E55D0"/>
    <w:rsid w:val="006E5A96"/>
    <w:rsid w:val="006E5C1A"/>
    <w:rsid w:val="006E5CC5"/>
    <w:rsid w:val="006E5EF5"/>
    <w:rsid w:val="006E6030"/>
    <w:rsid w:val="006E623F"/>
    <w:rsid w:val="006F0277"/>
    <w:rsid w:val="006F12AA"/>
    <w:rsid w:val="006F1533"/>
    <w:rsid w:val="006F3030"/>
    <w:rsid w:val="006F37E8"/>
    <w:rsid w:val="006F3C44"/>
    <w:rsid w:val="006F422E"/>
    <w:rsid w:val="006F4CAD"/>
    <w:rsid w:val="006F4EB0"/>
    <w:rsid w:val="006F515A"/>
    <w:rsid w:val="006F5609"/>
    <w:rsid w:val="006F7023"/>
    <w:rsid w:val="006F788B"/>
    <w:rsid w:val="00700FE3"/>
    <w:rsid w:val="007026F5"/>
    <w:rsid w:val="00702CAA"/>
    <w:rsid w:val="00703169"/>
    <w:rsid w:val="00703734"/>
    <w:rsid w:val="00703781"/>
    <w:rsid w:val="00704A47"/>
    <w:rsid w:val="00704F3E"/>
    <w:rsid w:val="00705B05"/>
    <w:rsid w:val="0070656D"/>
    <w:rsid w:val="00706CB8"/>
    <w:rsid w:val="00707222"/>
    <w:rsid w:val="00707CCE"/>
    <w:rsid w:val="00710602"/>
    <w:rsid w:val="00710AE7"/>
    <w:rsid w:val="00710B2C"/>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273"/>
    <w:rsid w:val="0072353A"/>
    <w:rsid w:val="00723E38"/>
    <w:rsid w:val="00723F27"/>
    <w:rsid w:val="007242DC"/>
    <w:rsid w:val="007243B5"/>
    <w:rsid w:val="00724A3A"/>
    <w:rsid w:val="00724C90"/>
    <w:rsid w:val="00725DF8"/>
    <w:rsid w:val="00726D64"/>
    <w:rsid w:val="00727070"/>
    <w:rsid w:val="007279F1"/>
    <w:rsid w:val="00727A43"/>
    <w:rsid w:val="00731264"/>
    <w:rsid w:val="0073187E"/>
    <w:rsid w:val="00731E51"/>
    <w:rsid w:val="007322EA"/>
    <w:rsid w:val="0073247F"/>
    <w:rsid w:val="007324BC"/>
    <w:rsid w:val="00733837"/>
    <w:rsid w:val="00733C9B"/>
    <w:rsid w:val="00735590"/>
    <w:rsid w:val="00735BC1"/>
    <w:rsid w:val="007360D0"/>
    <w:rsid w:val="00736110"/>
    <w:rsid w:val="0073704C"/>
    <w:rsid w:val="00737623"/>
    <w:rsid w:val="007379A0"/>
    <w:rsid w:val="00741118"/>
    <w:rsid w:val="00742281"/>
    <w:rsid w:val="007427D1"/>
    <w:rsid w:val="007428DC"/>
    <w:rsid w:val="00742FA3"/>
    <w:rsid w:val="007435FF"/>
    <w:rsid w:val="0074448C"/>
    <w:rsid w:val="00745100"/>
    <w:rsid w:val="00745201"/>
    <w:rsid w:val="00745E82"/>
    <w:rsid w:val="007462D0"/>
    <w:rsid w:val="00746C6D"/>
    <w:rsid w:val="00746DA9"/>
    <w:rsid w:val="0074727D"/>
    <w:rsid w:val="007472E1"/>
    <w:rsid w:val="007477A8"/>
    <w:rsid w:val="0075211A"/>
    <w:rsid w:val="00752E06"/>
    <w:rsid w:val="00752E2C"/>
    <w:rsid w:val="00753616"/>
    <w:rsid w:val="0075482A"/>
    <w:rsid w:val="00754848"/>
    <w:rsid w:val="0075527A"/>
    <w:rsid w:val="00755440"/>
    <w:rsid w:val="007558DE"/>
    <w:rsid w:val="00755D44"/>
    <w:rsid w:val="00756118"/>
    <w:rsid w:val="00756CF3"/>
    <w:rsid w:val="00756FAD"/>
    <w:rsid w:val="007571FC"/>
    <w:rsid w:val="0075723D"/>
    <w:rsid w:val="0076017D"/>
    <w:rsid w:val="00761C88"/>
    <w:rsid w:val="0076239D"/>
    <w:rsid w:val="0076276F"/>
    <w:rsid w:val="00763393"/>
    <w:rsid w:val="007642E1"/>
    <w:rsid w:val="00764920"/>
    <w:rsid w:val="00766BE7"/>
    <w:rsid w:val="007679EA"/>
    <w:rsid w:val="0077094F"/>
    <w:rsid w:val="00770A93"/>
    <w:rsid w:val="00771C86"/>
    <w:rsid w:val="007734AB"/>
    <w:rsid w:val="0077426E"/>
    <w:rsid w:val="0077525E"/>
    <w:rsid w:val="00775358"/>
    <w:rsid w:val="00775534"/>
    <w:rsid w:val="00775E76"/>
    <w:rsid w:val="0077728C"/>
    <w:rsid w:val="00777434"/>
    <w:rsid w:val="00777EDF"/>
    <w:rsid w:val="00780430"/>
    <w:rsid w:val="00780929"/>
    <w:rsid w:val="007824E5"/>
    <w:rsid w:val="007828F1"/>
    <w:rsid w:val="0078353C"/>
    <w:rsid w:val="00784910"/>
    <w:rsid w:val="00785566"/>
    <w:rsid w:val="00786577"/>
    <w:rsid w:val="00786AE5"/>
    <w:rsid w:val="00786DD1"/>
    <w:rsid w:val="007909F8"/>
    <w:rsid w:val="007911AF"/>
    <w:rsid w:val="00791465"/>
    <w:rsid w:val="007914AF"/>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A05D6"/>
    <w:rsid w:val="007A0FF8"/>
    <w:rsid w:val="007A2084"/>
    <w:rsid w:val="007A274D"/>
    <w:rsid w:val="007A2AFB"/>
    <w:rsid w:val="007A4088"/>
    <w:rsid w:val="007A40E9"/>
    <w:rsid w:val="007A4104"/>
    <w:rsid w:val="007A48A5"/>
    <w:rsid w:val="007A4927"/>
    <w:rsid w:val="007A54B3"/>
    <w:rsid w:val="007A55EC"/>
    <w:rsid w:val="007A59D9"/>
    <w:rsid w:val="007A608B"/>
    <w:rsid w:val="007A6A53"/>
    <w:rsid w:val="007A7391"/>
    <w:rsid w:val="007A757E"/>
    <w:rsid w:val="007A77A5"/>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91F"/>
    <w:rsid w:val="007C1B48"/>
    <w:rsid w:val="007C1C24"/>
    <w:rsid w:val="007C309C"/>
    <w:rsid w:val="007C3312"/>
    <w:rsid w:val="007C3E62"/>
    <w:rsid w:val="007C4418"/>
    <w:rsid w:val="007C488E"/>
    <w:rsid w:val="007C600A"/>
    <w:rsid w:val="007D0C5C"/>
    <w:rsid w:val="007D0D3E"/>
    <w:rsid w:val="007D2BFA"/>
    <w:rsid w:val="007D3962"/>
    <w:rsid w:val="007D3B4E"/>
    <w:rsid w:val="007D4482"/>
    <w:rsid w:val="007D48E7"/>
    <w:rsid w:val="007D4F10"/>
    <w:rsid w:val="007D4FE5"/>
    <w:rsid w:val="007D5142"/>
    <w:rsid w:val="007D56F2"/>
    <w:rsid w:val="007D5886"/>
    <w:rsid w:val="007D620F"/>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90C"/>
    <w:rsid w:val="007E7366"/>
    <w:rsid w:val="007E7836"/>
    <w:rsid w:val="007E7F87"/>
    <w:rsid w:val="007F00DD"/>
    <w:rsid w:val="007F063E"/>
    <w:rsid w:val="007F0758"/>
    <w:rsid w:val="007F13DE"/>
    <w:rsid w:val="007F1877"/>
    <w:rsid w:val="007F1CA7"/>
    <w:rsid w:val="007F2BC8"/>
    <w:rsid w:val="007F2E4A"/>
    <w:rsid w:val="007F4560"/>
    <w:rsid w:val="007F47F2"/>
    <w:rsid w:val="007F49C2"/>
    <w:rsid w:val="007F4E3B"/>
    <w:rsid w:val="007F4FAC"/>
    <w:rsid w:val="007F57F3"/>
    <w:rsid w:val="007F5C23"/>
    <w:rsid w:val="007F658C"/>
    <w:rsid w:val="0080027A"/>
    <w:rsid w:val="008002D3"/>
    <w:rsid w:val="00800417"/>
    <w:rsid w:val="008012D8"/>
    <w:rsid w:val="0080171F"/>
    <w:rsid w:val="008021B5"/>
    <w:rsid w:val="008023AB"/>
    <w:rsid w:val="0080283D"/>
    <w:rsid w:val="00802DDC"/>
    <w:rsid w:val="00802E1B"/>
    <w:rsid w:val="00803250"/>
    <w:rsid w:val="0080329D"/>
    <w:rsid w:val="00804F56"/>
    <w:rsid w:val="0080586A"/>
    <w:rsid w:val="00807168"/>
    <w:rsid w:val="00807259"/>
    <w:rsid w:val="00807BC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F"/>
    <w:rsid w:val="00817D27"/>
    <w:rsid w:val="00820A96"/>
    <w:rsid w:val="00821079"/>
    <w:rsid w:val="00822115"/>
    <w:rsid w:val="00822C04"/>
    <w:rsid w:val="00823C80"/>
    <w:rsid w:val="008242AD"/>
    <w:rsid w:val="00824523"/>
    <w:rsid w:val="00824FDC"/>
    <w:rsid w:val="0082630F"/>
    <w:rsid w:val="0082679A"/>
    <w:rsid w:val="008268F0"/>
    <w:rsid w:val="00827035"/>
    <w:rsid w:val="00827DD3"/>
    <w:rsid w:val="008304C5"/>
    <w:rsid w:val="008306BD"/>
    <w:rsid w:val="008306C9"/>
    <w:rsid w:val="00830AB5"/>
    <w:rsid w:val="00831A97"/>
    <w:rsid w:val="008325B9"/>
    <w:rsid w:val="0083313B"/>
    <w:rsid w:val="00833633"/>
    <w:rsid w:val="0083375F"/>
    <w:rsid w:val="0083465B"/>
    <w:rsid w:val="00834797"/>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30F5"/>
    <w:rsid w:val="00863642"/>
    <w:rsid w:val="008643FD"/>
    <w:rsid w:val="00864DA5"/>
    <w:rsid w:val="00865391"/>
    <w:rsid w:val="0086577B"/>
    <w:rsid w:val="00867228"/>
    <w:rsid w:val="00870C3E"/>
    <w:rsid w:val="00870C4F"/>
    <w:rsid w:val="008716D7"/>
    <w:rsid w:val="00871FEA"/>
    <w:rsid w:val="008720D6"/>
    <w:rsid w:val="00872C0E"/>
    <w:rsid w:val="00873FDC"/>
    <w:rsid w:val="008741FC"/>
    <w:rsid w:val="0087476D"/>
    <w:rsid w:val="00874E0E"/>
    <w:rsid w:val="00875846"/>
    <w:rsid w:val="00875AF3"/>
    <w:rsid w:val="00876531"/>
    <w:rsid w:val="00876E81"/>
    <w:rsid w:val="008779F1"/>
    <w:rsid w:val="00877B0E"/>
    <w:rsid w:val="00881253"/>
    <w:rsid w:val="008825A6"/>
    <w:rsid w:val="00882A55"/>
    <w:rsid w:val="00883074"/>
    <w:rsid w:val="0088339E"/>
    <w:rsid w:val="00883B1A"/>
    <w:rsid w:val="00883EF4"/>
    <w:rsid w:val="008845C5"/>
    <w:rsid w:val="008846A9"/>
    <w:rsid w:val="00886525"/>
    <w:rsid w:val="00886CC1"/>
    <w:rsid w:val="00886F45"/>
    <w:rsid w:val="0088737A"/>
    <w:rsid w:val="00887620"/>
    <w:rsid w:val="00887691"/>
    <w:rsid w:val="008878B5"/>
    <w:rsid w:val="00887CC2"/>
    <w:rsid w:val="00890715"/>
    <w:rsid w:val="00890943"/>
    <w:rsid w:val="00893D6F"/>
    <w:rsid w:val="0089463C"/>
    <w:rsid w:val="00894EBE"/>
    <w:rsid w:val="00896AC0"/>
    <w:rsid w:val="00896B3A"/>
    <w:rsid w:val="00897222"/>
    <w:rsid w:val="00897B92"/>
    <w:rsid w:val="00897DED"/>
    <w:rsid w:val="008A0118"/>
    <w:rsid w:val="008A01BF"/>
    <w:rsid w:val="008A13D5"/>
    <w:rsid w:val="008A1A9B"/>
    <w:rsid w:val="008A26ED"/>
    <w:rsid w:val="008A41F8"/>
    <w:rsid w:val="008A46F9"/>
    <w:rsid w:val="008A5253"/>
    <w:rsid w:val="008A565D"/>
    <w:rsid w:val="008A5B11"/>
    <w:rsid w:val="008A60CB"/>
    <w:rsid w:val="008A6630"/>
    <w:rsid w:val="008A754F"/>
    <w:rsid w:val="008B07AE"/>
    <w:rsid w:val="008B0907"/>
    <w:rsid w:val="008B0C8B"/>
    <w:rsid w:val="008B1509"/>
    <w:rsid w:val="008B17EF"/>
    <w:rsid w:val="008B20EC"/>
    <w:rsid w:val="008B274A"/>
    <w:rsid w:val="008B2FA5"/>
    <w:rsid w:val="008B3BCE"/>
    <w:rsid w:val="008B5769"/>
    <w:rsid w:val="008B580F"/>
    <w:rsid w:val="008B72B8"/>
    <w:rsid w:val="008C01DB"/>
    <w:rsid w:val="008C04F5"/>
    <w:rsid w:val="008C0704"/>
    <w:rsid w:val="008C1150"/>
    <w:rsid w:val="008C29F4"/>
    <w:rsid w:val="008C3101"/>
    <w:rsid w:val="008C357D"/>
    <w:rsid w:val="008C39C0"/>
    <w:rsid w:val="008C3A87"/>
    <w:rsid w:val="008C3E97"/>
    <w:rsid w:val="008C5004"/>
    <w:rsid w:val="008C520B"/>
    <w:rsid w:val="008C5975"/>
    <w:rsid w:val="008C7496"/>
    <w:rsid w:val="008D0B04"/>
    <w:rsid w:val="008D0D4C"/>
    <w:rsid w:val="008D102D"/>
    <w:rsid w:val="008D1A10"/>
    <w:rsid w:val="008D26E4"/>
    <w:rsid w:val="008D2D96"/>
    <w:rsid w:val="008D31E0"/>
    <w:rsid w:val="008D41DB"/>
    <w:rsid w:val="008D4B57"/>
    <w:rsid w:val="008D4C94"/>
    <w:rsid w:val="008D4D3F"/>
    <w:rsid w:val="008D5541"/>
    <w:rsid w:val="008D57DD"/>
    <w:rsid w:val="008D6D23"/>
    <w:rsid w:val="008D6F0C"/>
    <w:rsid w:val="008D7B6B"/>
    <w:rsid w:val="008E0785"/>
    <w:rsid w:val="008E08A3"/>
    <w:rsid w:val="008E0B96"/>
    <w:rsid w:val="008E0C51"/>
    <w:rsid w:val="008E110C"/>
    <w:rsid w:val="008E1A45"/>
    <w:rsid w:val="008E1FEE"/>
    <w:rsid w:val="008E41A0"/>
    <w:rsid w:val="008E4EF6"/>
    <w:rsid w:val="008E5E42"/>
    <w:rsid w:val="008E678E"/>
    <w:rsid w:val="008E7BEF"/>
    <w:rsid w:val="008F08AF"/>
    <w:rsid w:val="008F0EC3"/>
    <w:rsid w:val="008F0FC5"/>
    <w:rsid w:val="008F178C"/>
    <w:rsid w:val="008F18B2"/>
    <w:rsid w:val="008F2287"/>
    <w:rsid w:val="008F2DE3"/>
    <w:rsid w:val="008F310A"/>
    <w:rsid w:val="008F339C"/>
    <w:rsid w:val="008F353F"/>
    <w:rsid w:val="008F399B"/>
    <w:rsid w:val="008F3AB9"/>
    <w:rsid w:val="008F4059"/>
    <w:rsid w:val="008F4A5C"/>
    <w:rsid w:val="008F54F1"/>
    <w:rsid w:val="008F5CD3"/>
    <w:rsid w:val="008F5F70"/>
    <w:rsid w:val="008F7731"/>
    <w:rsid w:val="008F792C"/>
    <w:rsid w:val="00900D49"/>
    <w:rsid w:val="00900EC4"/>
    <w:rsid w:val="00901963"/>
    <w:rsid w:val="00901EA1"/>
    <w:rsid w:val="00901F07"/>
    <w:rsid w:val="00902BE3"/>
    <w:rsid w:val="00902F62"/>
    <w:rsid w:val="00903108"/>
    <w:rsid w:val="0090377D"/>
    <w:rsid w:val="00903A84"/>
    <w:rsid w:val="00903D3C"/>
    <w:rsid w:val="009040D0"/>
    <w:rsid w:val="009042DD"/>
    <w:rsid w:val="00904918"/>
    <w:rsid w:val="00904D07"/>
    <w:rsid w:val="00904EF1"/>
    <w:rsid w:val="009052E9"/>
    <w:rsid w:val="00905A77"/>
    <w:rsid w:val="00905B6D"/>
    <w:rsid w:val="0090622B"/>
    <w:rsid w:val="00906E58"/>
    <w:rsid w:val="00907328"/>
    <w:rsid w:val="00907957"/>
    <w:rsid w:val="00910238"/>
    <w:rsid w:val="00910585"/>
    <w:rsid w:val="00911CFA"/>
    <w:rsid w:val="00911D00"/>
    <w:rsid w:val="00911F10"/>
    <w:rsid w:val="00912221"/>
    <w:rsid w:val="00912A70"/>
    <w:rsid w:val="00912C1C"/>
    <w:rsid w:val="0091462E"/>
    <w:rsid w:val="009150D9"/>
    <w:rsid w:val="00915839"/>
    <w:rsid w:val="009164A2"/>
    <w:rsid w:val="00917C17"/>
    <w:rsid w:val="00920236"/>
    <w:rsid w:val="0092025D"/>
    <w:rsid w:val="00920646"/>
    <w:rsid w:val="009223FB"/>
    <w:rsid w:val="00922F2D"/>
    <w:rsid w:val="00923452"/>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475D"/>
    <w:rsid w:val="0094527F"/>
    <w:rsid w:val="0094553F"/>
    <w:rsid w:val="00945FAE"/>
    <w:rsid w:val="00947AD2"/>
    <w:rsid w:val="00947C1C"/>
    <w:rsid w:val="0095073C"/>
    <w:rsid w:val="009513B4"/>
    <w:rsid w:val="009518D8"/>
    <w:rsid w:val="00953195"/>
    <w:rsid w:val="009531E5"/>
    <w:rsid w:val="0095320A"/>
    <w:rsid w:val="00953492"/>
    <w:rsid w:val="0095376C"/>
    <w:rsid w:val="00953A0D"/>
    <w:rsid w:val="00954745"/>
    <w:rsid w:val="00954C90"/>
    <w:rsid w:val="00954CE8"/>
    <w:rsid w:val="00955135"/>
    <w:rsid w:val="00956943"/>
    <w:rsid w:val="00956A12"/>
    <w:rsid w:val="00956E27"/>
    <w:rsid w:val="009577E9"/>
    <w:rsid w:val="00960258"/>
    <w:rsid w:val="0096049F"/>
    <w:rsid w:val="00960DE5"/>
    <w:rsid w:val="00962CC8"/>
    <w:rsid w:val="00962E10"/>
    <w:rsid w:val="00963558"/>
    <w:rsid w:val="00963586"/>
    <w:rsid w:val="009639FF"/>
    <w:rsid w:val="009660A2"/>
    <w:rsid w:val="00966CC7"/>
    <w:rsid w:val="00967DFA"/>
    <w:rsid w:val="00967E48"/>
    <w:rsid w:val="009703A4"/>
    <w:rsid w:val="00971B2C"/>
    <w:rsid w:val="00971E8E"/>
    <w:rsid w:val="009724FB"/>
    <w:rsid w:val="009733D4"/>
    <w:rsid w:val="00973C46"/>
    <w:rsid w:val="00973CBA"/>
    <w:rsid w:val="009741E0"/>
    <w:rsid w:val="00974A81"/>
    <w:rsid w:val="00975324"/>
    <w:rsid w:val="00976F8B"/>
    <w:rsid w:val="009775CF"/>
    <w:rsid w:val="00977758"/>
    <w:rsid w:val="009804CB"/>
    <w:rsid w:val="00981675"/>
    <w:rsid w:val="00982611"/>
    <w:rsid w:val="00982B4A"/>
    <w:rsid w:val="009836AC"/>
    <w:rsid w:val="00984613"/>
    <w:rsid w:val="009849C0"/>
    <w:rsid w:val="00984DFD"/>
    <w:rsid w:val="009850BC"/>
    <w:rsid w:val="00985529"/>
    <w:rsid w:val="00985643"/>
    <w:rsid w:val="009859B5"/>
    <w:rsid w:val="00986462"/>
    <w:rsid w:val="00986F97"/>
    <w:rsid w:val="009874F2"/>
    <w:rsid w:val="009901A0"/>
    <w:rsid w:val="009960FA"/>
    <w:rsid w:val="00996E58"/>
    <w:rsid w:val="00997E30"/>
    <w:rsid w:val="00997F1F"/>
    <w:rsid w:val="009A112C"/>
    <w:rsid w:val="009A1356"/>
    <w:rsid w:val="009A17D6"/>
    <w:rsid w:val="009A1B62"/>
    <w:rsid w:val="009A300D"/>
    <w:rsid w:val="009A317C"/>
    <w:rsid w:val="009A3757"/>
    <w:rsid w:val="009A37E9"/>
    <w:rsid w:val="009A3C49"/>
    <w:rsid w:val="009A4012"/>
    <w:rsid w:val="009A40F7"/>
    <w:rsid w:val="009A4EE3"/>
    <w:rsid w:val="009A5236"/>
    <w:rsid w:val="009A5348"/>
    <w:rsid w:val="009A5814"/>
    <w:rsid w:val="009A5BEF"/>
    <w:rsid w:val="009A68BD"/>
    <w:rsid w:val="009A6986"/>
    <w:rsid w:val="009A7CC5"/>
    <w:rsid w:val="009B0887"/>
    <w:rsid w:val="009B17F1"/>
    <w:rsid w:val="009B30B9"/>
    <w:rsid w:val="009B3212"/>
    <w:rsid w:val="009B33EE"/>
    <w:rsid w:val="009B3DE3"/>
    <w:rsid w:val="009B42D4"/>
    <w:rsid w:val="009B4311"/>
    <w:rsid w:val="009B5EA9"/>
    <w:rsid w:val="009B616A"/>
    <w:rsid w:val="009B7367"/>
    <w:rsid w:val="009B7654"/>
    <w:rsid w:val="009B789E"/>
    <w:rsid w:val="009C037C"/>
    <w:rsid w:val="009C09E6"/>
    <w:rsid w:val="009C0DCE"/>
    <w:rsid w:val="009C1485"/>
    <w:rsid w:val="009C1E7D"/>
    <w:rsid w:val="009C2BB4"/>
    <w:rsid w:val="009C3F11"/>
    <w:rsid w:val="009C5A3C"/>
    <w:rsid w:val="009C60B9"/>
    <w:rsid w:val="009C7E9D"/>
    <w:rsid w:val="009D16C1"/>
    <w:rsid w:val="009D1B3E"/>
    <w:rsid w:val="009D1B98"/>
    <w:rsid w:val="009D1C8C"/>
    <w:rsid w:val="009D31DE"/>
    <w:rsid w:val="009D331C"/>
    <w:rsid w:val="009D43DB"/>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19B"/>
    <w:rsid w:val="009E35CE"/>
    <w:rsid w:val="009E4B97"/>
    <w:rsid w:val="009E5538"/>
    <w:rsid w:val="009E5A59"/>
    <w:rsid w:val="009E5E56"/>
    <w:rsid w:val="009E60FE"/>
    <w:rsid w:val="009E6C0D"/>
    <w:rsid w:val="009E70AE"/>
    <w:rsid w:val="009E7BA6"/>
    <w:rsid w:val="009F10CB"/>
    <w:rsid w:val="009F208D"/>
    <w:rsid w:val="009F2253"/>
    <w:rsid w:val="009F2DE0"/>
    <w:rsid w:val="009F2FF6"/>
    <w:rsid w:val="009F32BA"/>
    <w:rsid w:val="009F364A"/>
    <w:rsid w:val="009F3D70"/>
    <w:rsid w:val="009F4A05"/>
    <w:rsid w:val="009F5A1F"/>
    <w:rsid w:val="009F5B8B"/>
    <w:rsid w:val="009F6571"/>
    <w:rsid w:val="009F7241"/>
    <w:rsid w:val="00A00A95"/>
    <w:rsid w:val="00A013ED"/>
    <w:rsid w:val="00A028D9"/>
    <w:rsid w:val="00A031FB"/>
    <w:rsid w:val="00A034E5"/>
    <w:rsid w:val="00A0387F"/>
    <w:rsid w:val="00A0389B"/>
    <w:rsid w:val="00A066CA"/>
    <w:rsid w:val="00A069F8"/>
    <w:rsid w:val="00A07CF6"/>
    <w:rsid w:val="00A1059C"/>
    <w:rsid w:val="00A108E2"/>
    <w:rsid w:val="00A11072"/>
    <w:rsid w:val="00A110F9"/>
    <w:rsid w:val="00A11373"/>
    <w:rsid w:val="00A11615"/>
    <w:rsid w:val="00A12BE2"/>
    <w:rsid w:val="00A12C47"/>
    <w:rsid w:val="00A12C8E"/>
    <w:rsid w:val="00A13566"/>
    <w:rsid w:val="00A141FA"/>
    <w:rsid w:val="00A14CD0"/>
    <w:rsid w:val="00A1573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160"/>
    <w:rsid w:val="00A23A2F"/>
    <w:rsid w:val="00A23B8A"/>
    <w:rsid w:val="00A249C8"/>
    <w:rsid w:val="00A251D8"/>
    <w:rsid w:val="00A2541B"/>
    <w:rsid w:val="00A25508"/>
    <w:rsid w:val="00A26465"/>
    <w:rsid w:val="00A268E7"/>
    <w:rsid w:val="00A315BD"/>
    <w:rsid w:val="00A31A4D"/>
    <w:rsid w:val="00A3281D"/>
    <w:rsid w:val="00A329BF"/>
    <w:rsid w:val="00A32E42"/>
    <w:rsid w:val="00A33076"/>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8DE"/>
    <w:rsid w:val="00A519D3"/>
    <w:rsid w:val="00A51CE7"/>
    <w:rsid w:val="00A54464"/>
    <w:rsid w:val="00A546BB"/>
    <w:rsid w:val="00A560D3"/>
    <w:rsid w:val="00A56BA0"/>
    <w:rsid w:val="00A5742A"/>
    <w:rsid w:val="00A57496"/>
    <w:rsid w:val="00A57877"/>
    <w:rsid w:val="00A6168E"/>
    <w:rsid w:val="00A61943"/>
    <w:rsid w:val="00A6194A"/>
    <w:rsid w:val="00A621EF"/>
    <w:rsid w:val="00A632BE"/>
    <w:rsid w:val="00A6334C"/>
    <w:rsid w:val="00A64E68"/>
    <w:rsid w:val="00A6535C"/>
    <w:rsid w:val="00A66AB5"/>
    <w:rsid w:val="00A70B4B"/>
    <w:rsid w:val="00A70B7B"/>
    <w:rsid w:val="00A71225"/>
    <w:rsid w:val="00A71EF8"/>
    <w:rsid w:val="00A722A1"/>
    <w:rsid w:val="00A72952"/>
    <w:rsid w:val="00A755FB"/>
    <w:rsid w:val="00A76503"/>
    <w:rsid w:val="00A769E7"/>
    <w:rsid w:val="00A77A67"/>
    <w:rsid w:val="00A77F15"/>
    <w:rsid w:val="00A806E6"/>
    <w:rsid w:val="00A81706"/>
    <w:rsid w:val="00A82A4E"/>
    <w:rsid w:val="00A83B31"/>
    <w:rsid w:val="00A84451"/>
    <w:rsid w:val="00A84B77"/>
    <w:rsid w:val="00A85253"/>
    <w:rsid w:val="00A85AE8"/>
    <w:rsid w:val="00A86079"/>
    <w:rsid w:val="00A8611B"/>
    <w:rsid w:val="00A8645D"/>
    <w:rsid w:val="00A869F9"/>
    <w:rsid w:val="00A86A21"/>
    <w:rsid w:val="00A90077"/>
    <w:rsid w:val="00A900BF"/>
    <w:rsid w:val="00A90B4D"/>
    <w:rsid w:val="00A90D9D"/>
    <w:rsid w:val="00A938FA"/>
    <w:rsid w:val="00A94435"/>
    <w:rsid w:val="00A94642"/>
    <w:rsid w:val="00A946C9"/>
    <w:rsid w:val="00A954F4"/>
    <w:rsid w:val="00A961C7"/>
    <w:rsid w:val="00A965CC"/>
    <w:rsid w:val="00A967AD"/>
    <w:rsid w:val="00A96A22"/>
    <w:rsid w:val="00A96B25"/>
    <w:rsid w:val="00AA0623"/>
    <w:rsid w:val="00AA15AD"/>
    <w:rsid w:val="00AA16AC"/>
    <w:rsid w:val="00AA1799"/>
    <w:rsid w:val="00AA1A57"/>
    <w:rsid w:val="00AA2B96"/>
    <w:rsid w:val="00AA43EF"/>
    <w:rsid w:val="00AA47A2"/>
    <w:rsid w:val="00AA4BA4"/>
    <w:rsid w:val="00AA4F60"/>
    <w:rsid w:val="00AA5302"/>
    <w:rsid w:val="00AA5DFC"/>
    <w:rsid w:val="00AA6415"/>
    <w:rsid w:val="00AA6C2C"/>
    <w:rsid w:val="00AA6E4F"/>
    <w:rsid w:val="00AA75CE"/>
    <w:rsid w:val="00AA767D"/>
    <w:rsid w:val="00AA7FDD"/>
    <w:rsid w:val="00AB0369"/>
    <w:rsid w:val="00AB0547"/>
    <w:rsid w:val="00AB061C"/>
    <w:rsid w:val="00AB0A13"/>
    <w:rsid w:val="00AB181E"/>
    <w:rsid w:val="00AB2188"/>
    <w:rsid w:val="00AB29C0"/>
    <w:rsid w:val="00AB462F"/>
    <w:rsid w:val="00AB5ED5"/>
    <w:rsid w:val="00AB6374"/>
    <w:rsid w:val="00AB647D"/>
    <w:rsid w:val="00AB6B12"/>
    <w:rsid w:val="00AC069B"/>
    <w:rsid w:val="00AC1294"/>
    <w:rsid w:val="00AC26BD"/>
    <w:rsid w:val="00AC3324"/>
    <w:rsid w:val="00AC34F4"/>
    <w:rsid w:val="00AC4457"/>
    <w:rsid w:val="00AC45FA"/>
    <w:rsid w:val="00AC511A"/>
    <w:rsid w:val="00AC5673"/>
    <w:rsid w:val="00AC5A73"/>
    <w:rsid w:val="00AC5AEF"/>
    <w:rsid w:val="00AC64E0"/>
    <w:rsid w:val="00AC64E8"/>
    <w:rsid w:val="00AC66BA"/>
    <w:rsid w:val="00AC6C83"/>
    <w:rsid w:val="00AC71EE"/>
    <w:rsid w:val="00AC781E"/>
    <w:rsid w:val="00AC7B45"/>
    <w:rsid w:val="00AD34E1"/>
    <w:rsid w:val="00AD3EC9"/>
    <w:rsid w:val="00AD56D8"/>
    <w:rsid w:val="00AD5B3A"/>
    <w:rsid w:val="00AD5C0F"/>
    <w:rsid w:val="00AD5D50"/>
    <w:rsid w:val="00AD6C45"/>
    <w:rsid w:val="00AD7072"/>
    <w:rsid w:val="00AD71FF"/>
    <w:rsid w:val="00AD7902"/>
    <w:rsid w:val="00AE0C94"/>
    <w:rsid w:val="00AE0DF0"/>
    <w:rsid w:val="00AE1EFC"/>
    <w:rsid w:val="00AE252C"/>
    <w:rsid w:val="00AE298A"/>
    <w:rsid w:val="00AE2AC2"/>
    <w:rsid w:val="00AE3483"/>
    <w:rsid w:val="00AE3A99"/>
    <w:rsid w:val="00AE41AA"/>
    <w:rsid w:val="00AE4897"/>
    <w:rsid w:val="00AE4E22"/>
    <w:rsid w:val="00AE514B"/>
    <w:rsid w:val="00AE5327"/>
    <w:rsid w:val="00AE580A"/>
    <w:rsid w:val="00AE5994"/>
    <w:rsid w:val="00AE61B1"/>
    <w:rsid w:val="00AE71C1"/>
    <w:rsid w:val="00AF00D4"/>
    <w:rsid w:val="00AF0E47"/>
    <w:rsid w:val="00AF12C4"/>
    <w:rsid w:val="00AF13A8"/>
    <w:rsid w:val="00AF1757"/>
    <w:rsid w:val="00AF1AAF"/>
    <w:rsid w:val="00AF1CAA"/>
    <w:rsid w:val="00AF1D09"/>
    <w:rsid w:val="00AF2E0D"/>
    <w:rsid w:val="00AF302A"/>
    <w:rsid w:val="00AF4098"/>
    <w:rsid w:val="00AF4303"/>
    <w:rsid w:val="00AF47C8"/>
    <w:rsid w:val="00AF4B13"/>
    <w:rsid w:val="00AF4E08"/>
    <w:rsid w:val="00AF5554"/>
    <w:rsid w:val="00AF5780"/>
    <w:rsid w:val="00AF5CA4"/>
    <w:rsid w:val="00AF6813"/>
    <w:rsid w:val="00AF6D0F"/>
    <w:rsid w:val="00AF6D65"/>
    <w:rsid w:val="00AF7E34"/>
    <w:rsid w:val="00B00B1A"/>
    <w:rsid w:val="00B01D2D"/>
    <w:rsid w:val="00B02099"/>
    <w:rsid w:val="00B022DA"/>
    <w:rsid w:val="00B024C0"/>
    <w:rsid w:val="00B027ED"/>
    <w:rsid w:val="00B02C9B"/>
    <w:rsid w:val="00B0361B"/>
    <w:rsid w:val="00B03DAB"/>
    <w:rsid w:val="00B03FE8"/>
    <w:rsid w:val="00B04635"/>
    <w:rsid w:val="00B0547A"/>
    <w:rsid w:val="00B054CC"/>
    <w:rsid w:val="00B05909"/>
    <w:rsid w:val="00B06429"/>
    <w:rsid w:val="00B06D96"/>
    <w:rsid w:val="00B10692"/>
    <w:rsid w:val="00B10AA9"/>
    <w:rsid w:val="00B1164B"/>
    <w:rsid w:val="00B118FE"/>
    <w:rsid w:val="00B11FD3"/>
    <w:rsid w:val="00B1203A"/>
    <w:rsid w:val="00B12656"/>
    <w:rsid w:val="00B128EC"/>
    <w:rsid w:val="00B129FD"/>
    <w:rsid w:val="00B149D4"/>
    <w:rsid w:val="00B1595D"/>
    <w:rsid w:val="00B15C2D"/>
    <w:rsid w:val="00B16C13"/>
    <w:rsid w:val="00B173DB"/>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E3F"/>
    <w:rsid w:val="00B34F0E"/>
    <w:rsid w:val="00B35810"/>
    <w:rsid w:val="00B35F72"/>
    <w:rsid w:val="00B40065"/>
    <w:rsid w:val="00B400FE"/>
    <w:rsid w:val="00B40613"/>
    <w:rsid w:val="00B41739"/>
    <w:rsid w:val="00B41EC4"/>
    <w:rsid w:val="00B433E6"/>
    <w:rsid w:val="00B444A6"/>
    <w:rsid w:val="00B447E5"/>
    <w:rsid w:val="00B4675C"/>
    <w:rsid w:val="00B46C90"/>
    <w:rsid w:val="00B501AC"/>
    <w:rsid w:val="00B51CC7"/>
    <w:rsid w:val="00B52644"/>
    <w:rsid w:val="00B52CEC"/>
    <w:rsid w:val="00B54AA2"/>
    <w:rsid w:val="00B556AD"/>
    <w:rsid w:val="00B5599A"/>
    <w:rsid w:val="00B56021"/>
    <w:rsid w:val="00B5647A"/>
    <w:rsid w:val="00B56E93"/>
    <w:rsid w:val="00B60B6B"/>
    <w:rsid w:val="00B60C17"/>
    <w:rsid w:val="00B61C4D"/>
    <w:rsid w:val="00B620E9"/>
    <w:rsid w:val="00B62416"/>
    <w:rsid w:val="00B62728"/>
    <w:rsid w:val="00B62FF3"/>
    <w:rsid w:val="00B63365"/>
    <w:rsid w:val="00B63C6B"/>
    <w:rsid w:val="00B64043"/>
    <w:rsid w:val="00B6473A"/>
    <w:rsid w:val="00B66C0E"/>
    <w:rsid w:val="00B67CCF"/>
    <w:rsid w:val="00B67D36"/>
    <w:rsid w:val="00B70500"/>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18DC"/>
    <w:rsid w:val="00B82324"/>
    <w:rsid w:val="00B826A9"/>
    <w:rsid w:val="00B82A9A"/>
    <w:rsid w:val="00B836A0"/>
    <w:rsid w:val="00B84636"/>
    <w:rsid w:val="00B84661"/>
    <w:rsid w:val="00B84769"/>
    <w:rsid w:val="00B8496E"/>
    <w:rsid w:val="00B84D06"/>
    <w:rsid w:val="00B85470"/>
    <w:rsid w:val="00B85795"/>
    <w:rsid w:val="00B87882"/>
    <w:rsid w:val="00B903DB"/>
    <w:rsid w:val="00B91E25"/>
    <w:rsid w:val="00B92718"/>
    <w:rsid w:val="00B9271E"/>
    <w:rsid w:val="00B92AED"/>
    <w:rsid w:val="00B92C76"/>
    <w:rsid w:val="00B92FDB"/>
    <w:rsid w:val="00B934A8"/>
    <w:rsid w:val="00B94475"/>
    <w:rsid w:val="00B947EC"/>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729F"/>
    <w:rsid w:val="00BA766A"/>
    <w:rsid w:val="00BA78E7"/>
    <w:rsid w:val="00BB0298"/>
    <w:rsid w:val="00BB16C1"/>
    <w:rsid w:val="00BB1AB1"/>
    <w:rsid w:val="00BB2511"/>
    <w:rsid w:val="00BB371F"/>
    <w:rsid w:val="00BB3A7E"/>
    <w:rsid w:val="00BB3F82"/>
    <w:rsid w:val="00BB41B8"/>
    <w:rsid w:val="00BB530F"/>
    <w:rsid w:val="00BB57B1"/>
    <w:rsid w:val="00BB6D55"/>
    <w:rsid w:val="00BB7F78"/>
    <w:rsid w:val="00BC0364"/>
    <w:rsid w:val="00BC03AE"/>
    <w:rsid w:val="00BC0505"/>
    <w:rsid w:val="00BC065B"/>
    <w:rsid w:val="00BC0D88"/>
    <w:rsid w:val="00BC1E71"/>
    <w:rsid w:val="00BC24AF"/>
    <w:rsid w:val="00BC359C"/>
    <w:rsid w:val="00BC3FA7"/>
    <w:rsid w:val="00BC46C7"/>
    <w:rsid w:val="00BC55CD"/>
    <w:rsid w:val="00BC57F5"/>
    <w:rsid w:val="00BC6302"/>
    <w:rsid w:val="00BC67A0"/>
    <w:rsid w:val="00BC6A27"/>
    <w:rsid w:val="00BC779B"/>
    <w:rsid w:val="00BC7D29"/>
    <w:rsid w:val="00BD016C"/>
    <w:rsid w:val="00BD0C3E"/>
    <w:rsid w:val="00BD0CD5"/>
    <w:rsid w:val="00BD0D60"/>
    <w:rsid w:val="00BD23A6"/>
    <w:rsid w:val="00BD25B5"/>
    <w:rsid w:val="00BD25C1"/>
    <w:rsid w:val="00BD2F5C"/>
    <w:rsid w:val="00BD3FE3"/>
    <w:rsid w:val="00BD42CD"/>
    <w:rsid w:val="00BD449C"/>
    <w:rsid w:val="00BD5B02"/>
    <w:rsid w:val="00BD5E86"/>
    <w:rsid w:val="00BD75D6"/>
    <w:rsid w:val="00BD7CD6"/>
    <w:rsid w:val="00BE0777"/>
    <w:rsid w:val="00BE19A0"/>
    <w:rsid w:val="00BE2D08"/>
    <w:rsid w:val="00BE3790"/>
    <w:rsid w:val="00BE3E3D"/>
    <w:rsid w:val="00BE48C0"/>
    <w:rsid w:val="00BE645D"/>
    <w:rsid w:val="00BE6CAA"/>
    <w:rsid w:val="00BE6E51"/>
    <w:rsid w:val="00BE7047"/>
    <w:rsid w:val="00BE7086"/>
    <w:rsid w:val="00BE70ED"/>
    <w:rsid w:val="00BE7194"/>
    <w:rsid w:val="00BF12D0"/>
    <w:rsid w:val="00BF1F3B"/>
    <w:rsid w:val="00BF203B"/>
    <w:rsid w:val="00BF33D2"/>
    <w:rsid w:val="00BF350C"/>
    <w:rsid w:val="00BF45C7"/>
    <w:rsid w:val="00BF4E14"/>
    <w:rsid w:val="00BF6439"/>
    <w:rsid w:val="00BF6DC9"/>
    <w:rsid w:val="00BF76D7"/>
    <w:rsid w:val="00BF7AE4"/>
    <w:rsid w:val="00BF7F9A"/>
    <w:rsid w:val="00C002ED"/>
    <w:rsid w:val="00C003B1"/>
    <w:rsid w:val="00C00B5C"/>
    <w:rsid w:val="00C00F56"/>
    <w:rsid w:val="00C0106F"/>
    <w:rsid w:val="00C01D51"/>
    <w:rsid w:val="00C023A6"/>
    <w:rsid w:val="00C02C29"/>
    <w:rsid w:val="00C02FAB"/>
    <w:rsid w:val="00C0385B"/>
    <w:rsid w:val="00C03F68"/>
    <w:rsid w:val="00C0409E"/>
    <w:rsid w:val="00C04243"/>
    <w:rsid w:val="00C049E6"/>
    <w:rsid w:val="00C05988"/>
    <w:rsid w:val="00C0644F"/>
    <w:rsid w:val="00C0673B"/>
    <w:rsid w:val="00C07D3E"/>
    <w:rsid w:val="00C07E17"/>
    <w:rsid w:val="00C106C6"/>
    <w:rsid w:val="00C106EC"/>
    <w:rsid w:val="00C119B0"/>
    <w:rsid w:val="00C11B67"/>
    <w:rsid w:val="00C11EEE"/>
    <w:rsid w:val="00C1240E"/>
    <w:rsid w:val="00C135E7"/>
    <w:rsid w:val="00C138F0"/>
    <w:rsid w:val="00C13E5E"/>
    <w:rsid w:val="00C13F9B"/>
    <w:rsid w:val="00C146D9"/>
    <w:rsid w:val="00C14883"/>
    <w:rsid w:val="00C14C75"/>
    <w:rsid w:val="00C14CFA"/>
    <w:rsid w:val="00C150A0"/>
    <w:rsid w:val="00C15491"/>
    <w:rsid w:val="00C156FB"/>
    <w:rsid w:val="00C15DB8"/>
    <w:rsid w:val="00C1769A"/>
    <w:rsid w:val="00C1779E"/>
    <w:rsid w:val="00C17BEC"/>
    <w:rsid w:val="00C17C4D"/>
    <w:rsid w:val="00C219E8"/>
    <w:rsid w:val="00C21D40"/>
    <w:rsid w:val="00C2267F"/>
    <w:rsid w:val="00C233A5"/>
    <w:rsid w:val="00C23926"/>
    <w:rsid w:val="00C23B12"/>
    <w:rsid w:val="00C24DCA"/>
    <w:rsid w:val="00C24E46"/>
    <w:rsid w:val="00C2558F"/>
    <w:rsid w:val="00C26194"/>
    <w:rsid w:val="00C26239"/>
    <w:rsid w:val="00C26F3D"/>
    <w:rsid w:val="00C30254"/>
    <w:rsid w:val="00C30EF0"/>
    <w:rsid w:val="00C31293"/>
    <w:rsid w:val="00C313F5"/>
    <w:rsid w:val="00C31868"/>
    <w:rsid w:val="00C33217"/>
    <w:rsid w:val="00C34A6A"/>
    <w:rsid w:val="00C34A95"/>
    <w:rsid w:val="00C35417"/>
    <w:rsid w:val="00C36D0A"/>
    <w:rsid w:val="00C40060"/>
    <w:rsid w:val="00C403A3"/>
    <w:rsid w:val="00C40867"/>
    <w:rsid w:val="00C41736"/>
    <w:rsid w:val="00C41987"/>
    <w:rsid w:val="00C419E8"/>
    <w:rsid w:val="00C42B19"/>
    <w:rsid w:val="00C42ED6"/>
    <w:rsid w:val="00C43185"/>
    <w:rsid w:val="00C43CB8"/>
    <w:rsid w:val="00C43E8F"/>
    <w:rsid w:val="00C44A04"/>
    <w:rsid w:val="00C454A5"/>
    <w:rsid w:val="00C455D3"/>
    <w:rsid w:val="00C45757"/>
    <w:rsid w:val="00C459D6"/>
    <w:rsid w:val="00C45C10"/>
    <w:rsid w:val="00C46367"/>
    <w:rsid w:val="00C466A6"/>
    <w:rsid w:val="00C46CDF"/>
    <w:rsid w:val="00C47645"/>
    <w:rsid w:val="00C4774E"/>
    <w:rsid w:val="00C50545"/>
    <w:rsid w:val="00C50853"/>
    <w:rsid w:val="00C526A2"/>
    <w:rsid w:val="00C52C7F"/>
    <w:rsid w:val="00C52F6E"/>
    <w:rsid w:val="00C53613"/>
    <w:rsid w:val="00C53CF4"/>
    <w:rsid w:val="00C54A63"/>
    <w:rsid w:val="00C54EFC"/>
    <w:rsid w:val="00C5516C"/>
    <w:rsid w:val="00C55670"/>
    <w:rsid w:val="00C55F7F"/>
    <w:rsid w:val="00C572F5"/>
    <w:rsid w:val="00C602E5"/>
    <w:rsid w:val="00C604BB"/>
    <w:rsid w:val="00C60E2E"/>
    <w:rsid w:val="00C61856"/>
    <w:rsid w:val="00C61E6F"/>
    <w:rsid w:val="00C62633"/>
    <w:rsid w:val="00C6322B"/>
    <w:rsid w:val="00C63839"/>
    <w:rsid w:val="00C63D1E"/>
    <w:rsid w:val="00C64043"/>
    <w:rsid w:val="00C64F50"/>
    <w:rsid w:val="00C65937"/>
    <w:rsid w:val="00C65989"/>
    <w:rsid w:val="00C66648"/>
    <w:rsid w:val="00C7194B"/>
    <w:rsid w:val="00C71E5F"/>
    <w:rsid w:val="00C72E33"/>
    <w:rsid w:val="00C73ED4"/>
    <w:rsid w:val="00C741C7"/>
    <w:rsid w:val="00C75247"/>
    <w:rsid w:val="00C758CB"/>
    <w:rsid w:val="00C759CE"/>
    <w:rsid w:val="00C75BC9"/>
    <w:rsid w:val="00C76693"/>
    <w:rsid w:val="00C7694A"/>
    <w:rsid w:val="00C76D88"/>
    <w:rsid w:val="00C77DBF"/>
    <w:rsid w:val="00C80022"/>
    <w:rsid w:val="00C816BF"/>
    <w:rsid w:val="00C8226D"/>
    <w:rsid w:val="00C82A18"/>
    <w:rsid w:val="00C83089"/>
    <w:rsid w:val="00C8408F"/>
    <w:rsid w:val="00C840B9"/>
    <w:rsid w:val="00C84FA4"/>
    <w:rsid w:val="00C85DF0"/>
    <w:rsid w:val="00C85FCF"/>
    <w:rsid w:val="00C868B0"/>
    <w:rsid w:val="00C86F32"/>
    <w:rsid w:val="00C9007F"/>
    <w:rsid w:val="00C9030E"/>
    <w:rsid w:val="00C90F9E"/>
    <w:rsid w:val="00C9100F"/>
    <w:rsid w:val="00C93F38"/>
    <w:rsid w:val="00C94420"/>
    <w:rsid w:val="00C94940"/>
    <w:rsid w:val="00C94ACF"/>
    <w:rsid w:val="00C96C71"/>
    <w:rsid w:val="00C97377"/>
    <w:rsid w:val="00C976CC"/>
    <w:rsid w:val="00CA01CA"/>
    <w:rsid w:val="00CA05AC"/>
    <w:rsid w:val="00CA0F11"/>
    <w:rsid w:val="00CA1629"/>
    <w:rsid w:val="00CA1ADD"/>
    <w:rsid w:val="00CA2489"/>
    <w:rsid w:val="00CA2A27"/>
    <w:rsid w:val="00CA2E24"/>
    <w:rsid w:val="00CA2EEF"/>
    <w:rsid w:val="00CA3DCC"/>
    <w:rsid w:val="00CA3E87"/>
    <w:rsid w:val="00CA4308"/>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0EE"/>
    <w:rsid w:val="00CB531D"/>
    <w:rsid w:val="00CB5555"/>
    <w:rsid w:val="00CB5CFB"/>
    <w:rsid w:val="00CB5D18"/>
    <w:rsid w:val="00CC0541"/>
    <w:rsid w:val="00CC1BA9"/>
    <w:rsid w:val="00CC26B0"/>
    <w:rsid w:val="00CC2777"/>
    <w:rsid w:val="00CC3CD7"/>
    <w:rsid w:val="00CC3E27"/>
    <w:rsid w:val="00CC50AD"/>
    <w:rsid w:val="00CC51A2"/>
    <w:rsid w:val="00CC535A"/>
    <w:rsid w:val="00CC6303"/>
    <w:rsid w:val="00CC691A"/>
    <w:rsid w:val="00CC6F0C"/>
    <w:rsid w:val="00CC7AEC"/>
    <w:rsid w:val="00CC7DCC"/>
    <w:rsid w:val="00CD04D7"/>
    <w:rsid w:val="00CD0FDD"/>
    <w:rsid w:val="00CD2551"/>
    <w:rsid w:val="00CD3312"/>
    <w:rsid w:val="00CD35EB"/>
    <w:rsid w:val="00CD4420"/>
    <w:rsid w:val="00CD5058"/>
    <w:rsid w:val="00CD50C7"/>
    <w:rsid w:val="00CD5CA8"/>
    <w:rsid w:val="00CD5E8D"/>
    <w:rsid w:val="00CD6D6B"/>
    <w:rsid w:val="00CD6F6D"/>
    <w:rsid w:val="00CD71D5"/>
    <w:rsid w:val="00CD7658"/>
    <w:rsid w:val="00CD7B38"/>
    <w:rsid w:val="00CE04E3"/>
    <w:rsid w:val="00CE0BC4"/>
    <w:rsid w:val="00CE145B"/>
    <w:rsid w:val="00CE19D1"/>
    <w:rsid w:val="00CE32AF"/>
    <w:rsid w:val="00CE42E4"/>
    <w:rsid w:val="00CE5097"/>
    <w:rsid w:val="00CE59B2"/>
    <w:rsid w:val="00CE6A2B"/>
    <w:rsid w:val="00CE738C"/>
    <w:rsid w:val="00CF019B"/>
    <w:rsid w:val="00CF0D66"/>
    <w:rsid w:val="00CF1105"/>
    <w:rsid w:val="00CF1514"/>
    <w:rsid w:val="00CF2B2C"/>
    <w:rsid w:val="00CF33DA"/>
    <w:rsid w:val="00CF3A4D"/>
    <w:rsid w:val="00CF4561"/>
    <w:rsid w:val="00CF54CD"/>
    <w:rsid w:val="00CF566A"/>
    <w:rsid w:val="00CF58F0"/>
    <w:rsid w:val="00CF5D92"/>
    <w:rsid w:val="00CF663C"/>
    <w:rsid w:val="00CF6877"/>
    <w:rsid w:val="00CF6B2B"/>
    <w:rsid w:val="00CF7AC5"/>
    <w:rsid w:val="00CF7DAA"/>
    <w:rsid w:val="00D008D2"/>
    <w:rsid w:val="00D016E2"/>
    <w:rsid w:val="00D018A1"/>
    <w:rsid w:val="00D01947"/>
    <w:rsid w:val="00D0208C"/>
    <w:rsid w:val="00D02353"/>
    <w:rsid w:val="00D02358"/>
    <w:rsid w:val="00D024C2"/>
    <w:rsid w:val="00D02B8A"/>
    <w:rsid w:val="00D03A40"/>
    <w:rsid w:val="00D04F9A"/>
    <w:rsid w:val="00D05413"/>
    <w:rsid w:val="00D058C8"/>
    <w:rsid w:val="00D065B4"/>
    <w:rsid w:val="00D067F4"/>
    <w:rsid w:val="00D06D43"/>
    <w:rsid w:val="00D07125"/>
    <w:rsid w:val="00D07171"/>
    <w:rsid w:val="00D07472"/>
    <w:rsid w:val="00D10479"/>
    <w:rsid w:val="00D11694"/>
    <w:rsid w:val="00D12029"/>
    <w:rsid w:val="00D1222F"/>
    <w:rsid w:val="00D127BE"/>
    <w:rsid w:val="00D12BAB"/>
    <w:rsid w:val="00D13051"/>
    <w:rsid w:val="00D13A3A"/>
    <w:rsid w:val="00D13EEB"/>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30AE4"/>
    <w:rsid w:val="00D33718"/>
    <w:rsid w:val="00D33917"/>
    <w:rsid w:val="00D33F08"/>
    <w:rsid w:val="00D343D2"/>
    <w:rsid w:val="00D356B9"/>
    <w:rsid w:val="00D35990"/>
    <w:rsid w:val="00D35E22"/>
    <w:rsid w:val="00D3640F"/>
    <w:rsid w:val="00D37261"/>
    <w:rsid w:val="00D40587"/>
    <w:rsid w:val="00D417B1"/>
    <w:rsid w:val="00D41ABA"/>
    <w:rsid w:val="00D42136"/>
    <w:rsid w:val="00D43129"/>
    <w:rsid w:val="00D43475"/>
    <w:rsid w:val="00D43728"/>
    <w:rsid w:val="00D43959"/>
    <w:rsid w:val="00D44B88"/>
    <w:rsid w:val="00D44CD0"/>
    <w:rsid w:val="00D451C5"/>
    <w:rsid w:val="00D455E6"/>
    <w:rsid w:val="00D4582D"/>
    <w:rsid w:val="00D461D8"/>
    <w:rsid w:val="00D50A53"/>
    <w:rsid w:val="00D5136D"/>
    <w:rsid w:val="00D51A8C"/>
    <w:rsid w:val="00D51FE0"/>
    <w:rsid w:val="00D52AB9"/>
    <w:rsid w:val="00D531E4"/>
    <w:rsid w:val="00D53AEB"/>
    <w:rsid w:val="00D53F20"/>
    <w:rsid w:val="00D542EF"/>
    <w:rsid w:val="00D54962"/>
    <w:rsid w:val="00D54B83"/>
    <w:rsid w:val="00D565A8"/>
    <w:rsid w:val="00D56A36"/>
    <w:rsid w:val="00D5777A"/>
    <w:rsid w:val="00D57FF3"/>
    <w:rsid w:val="00D604E9"/>
    <w:rsid w:val="00D60589"/>
    <w:rsid w:val="00D60780"/>
    <w:rsid w:val="00D614FA"/>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6233"/>
    <w:rsid w:val="00D76C7D"/>
    <w:rsid w:val="00D77F14"/>
    <w:rsid w:val="00D8042A"/>
    <w:rsid w:val="00D806C6"/>
    <w:rsid w:val="00D80733"/>
    <w:rsid w:val="00D80BA7"/>
    <w:rsid w:val="00D80FBD"/>
    <w:rsid w:val="00D81590"/>
    <w:rsid w:val="00D8233D"/>
    <w:rsid w:val="00D82CC4"/>
    <w:rsid w:val="00D833E3"/>
    <w:rsid w:val="00D836A3"/>
    <w:rsid w:val="00D863DB"/>
    <w:rsid w:val="00D86E24"/>
    <w:rsid w:val="00D871AF"/>
    <w:rsid w:val="00D875B4"/>
    <w:rsid w:val="00D90563"/>
    <w:rsid w:val="00D9057A"/>
    <w:rsid w:val="00D912E5"/>
    <w:rsid w:val="00D9243A"/>
    <w:rsid w:val="00D9305A"/>
    <w:rsid w:val="00D935D7"/>
    <w:rsid w:val="00D95332"/>
    <w:rsid w:val="00D953C1"/>
    <w:rsid w:val="00D96A1D"/>
    <w:rsid w:val="00D96A3D"/>
    <w:rsid w:val="00D96CAA"/>
    <w:rsid w:val="00D96DEE"/>
    <w:rsid w:val="00D97026"/>
    <w:rsid w:val="00D97D05"/>
    <w:rsid w:val="00DA0A21"/>
    <w:rsid w:val="00DA1177"/>
    <w:rsid w:val="00DA29D7"/>
    <w:rsid w:val="00DA6B3E"/>
    <w:rsid w:val="00DA6DFF"/>
    <w:rsid w:val="00DA71D6"/>
    <w:rsid w:val="00DB0186"/>
    <w:rsid w:val="00DB01CE"/>
    <w:rsid w:val="00DB0826"/>
    <w:rsid w:val="00DB0AA8"/>
    <w:rsid w:val="00DB0B54"/>
    <w:rsid w:val="00DB1B02"/>
    <w:rsid w:val="00DB1D33"/>
    <w:rsid w:val="00DB2028"/>
    <w:rsid w:val="00DB23BC"/>
    <w:rsid w:val="00DB29E4"/>
    <w:rsid w:val="00DB2A02"/>
    <w:rsid w:val="00DB352D"/>
    <w:rsid w:val="00DB377E"/>
    <w:rsid w:val="00DB39CB"/>
    <w:rsid w:val="00DB44CB"/>
    <w:rsid w:val="00DB45F3"/>
    <w:rsid w:val="00DB57F2"/>
    <w:rsid w:val="00DB585B"/>
    <w:rsid w:val="00DB62D9"/>
    <w:rsid w:val="00DB6412"/>
    <w:rsid w:val="00DB6A74"/>
    <w:rsid w:val="00DB6B4F"/>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1FB"/>
    <w:rsid w:val="00DD0FD4"/>
    <w:rsid w:val="00DD4342"/>
    <w:rsid w:val="00DD464C"/>
    <w:rsid w:val="00DD4739"/>
    <w:rsid w:val="00DD5537"/>
    <w:rsid w:val="00DD5B5D"/>
    <w:rsid w:val="00DD5BBB"/>
    <w:rsid w:val="00DD60A2"/>
    <w:rsid w:val="00DD67B0"/>
    <w:rsid w:val="00DD7CCA"/>
    <w:rsid w:val="00DE05CE"/>
    <w:rsid w:val="00DE09A8"/>
    <w:rsid w:val="00DE1232"/>
    <w:rsid w:val="00DE1A1A"/>
    <w:rsid w:val="00DE1BA8"/>
    <w:rsid w:val="00DE23FF"/>
    <w:rsid w:val="00DE2F1A"/>
    <w:rsid w:val="00DE32CF"/>
    <w:rsid w:val="00DE33E2"/>
    <w:rsid w:val="00DE36EE"/>
    <w:rsid w:val="00DE3798"/>
    <w:rsid w:val="00DE3818"/>
    <w:rsid w:val="00DE3DF9"/>
    <w:rsid w:val="00DE47A6"/>
    <w:rsid w:val="00DE4857"/>
    <w:rsid w:val="00DE4A37"/>
    <w:rsid w:val="00DE4BEC"/>
    <w:rsid w:val="00DE4DDD"/>
    <w:rsid w:val="00DE53F7"/>
    <w:rsid w:val="00DE564F"/>
    <w:rsid w:val="00DE5C77"/>
    <w:rsid w:val="00DE65B1"/>
    <w:rsid w:val="00DE6B4E"/>
    <w:rsid w:val="00DE6CA4"/>
    <w:rsid w:val="00DE744D"/>
    <w:rsid w:val="00DE7EA0"/>
    <w:rsid w:val="00DF0EF7"/>
    <w:rsid w:val="00DF11C3"/>
    <w:rsid w:val="00DF13A4"/>
    <w:rsid w:val="00DF1590"/>
    <w:rsid w:val="00DF204E"/>
    <w:rsid w:val="00DF21F4"/>
    <w:rsid w:val="00DF274D"/>
    <w:rsid w:val="00DF2AA7"/>
    <w:rsid w:val="00DF3156"/>
    <w:rsid w:val="00DF38AF"/>
    <w:rsid w:val="00DF3C19"/>
    <w:rsid w:val="00DF4393"/>
    <w:rsid w:val="00DF46FF"/>
    <w:rsid w:val="00DF4AAC"/>
    <w:rsid w:val="00DF6BD5"/>
    <w:rsid w:val="00E00C95"/>
    <w:rsid w:val="00E01499"/>
    <w:rsid w:val="00E01939"/>
    <w:rsid w:val="00E01F1C"/>
    <w:rsid w:val="00E0253C"/>
    <w:rsid w:val="00E03F0B"/>
    <w:rsid w:val="00E05801"/>
    <w:rsid w:val="00E06F45"/>
    <w:rsid w:val="00E078E4"/>
    <w:rsid w:val="00E106CE"/>
    <w:rsid w:val="00E10706"/>
    <w:rsid w:val="00E10E11"/>
    <w:rsid w:val="00E10EA0"/>
    <w:rsid w:val="00E12040"/>
    <w:rsid w:val="00E12F40"/>
    <w:rsid w:val="00E130ED"/>
    <w:rsid w:val="00E1386B"/>
    <w:rsid w:val="00E14915"/>
    <w:rsid w:val="00E14BB8"/>
    <w:rsid w:val="00E15B77"/>
    <w:rsid w:val="00E16E3B"/>
    <w:rsid w:val="00E17A60"/>
    <w:rsid w:val="00E21054"/>
    <w:rsid w:val="00E2173A"/>
    <w:rsid w:val="00E223D0"/>
    <w:rsid w:val="00E244BE"/>
    <w:rsid w:val="00E24C08"/>
    <w:rsid w:val="00E252FC"/>
    <w:rsid w:val="00E25806"/>
    <w:rsid w:val="00E25A4B"/>
    <w:rsid w:val="00E2627D"/>
    <w:rsid w:val="00E264D3"/>
    <w:rsid w:val="00E26731"/>
    <w:rsid w:val="00E26785"/>
    <w:rsid w:val="00E2721F"/>
    <w:rsid w:val="00E2740A"/>
    <w:rsid w:val="00E27515"/>
    <w:rsid w:val="00E27CB8"/>
    <w:rsid w:val="00E27EE8"/>
    <w:rsid w:val="00E303BB"/>
    <w:rsid w:val="00E31902"/>
    <w:rsid w:val="00E31CA3"/>
    <w:rsid w:val="00E3285F"/>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EDC"/>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66EDA"/>
    <w:rsid w:val="00E70972"/>
    <w:rsid w:val="00E710E8"/>
    <w:rsid w:val="00E71AA8"/>
    <w:rsid w:val="00E7270E"/>
    <w:rsid w:val="00E72D7F"/>
    <w:rsid w:val="00E72DAA"/>
    <w:rsid w:val="00E74345"/>
    <w:rsid w:val="00E7460F"/>
    <w:rsid w:val="00E74EB0"/>
    <w:rsid w:val="00E74FF8"/>
    <w:rsid w:val="00E75031"/>
    <w:rsid w:val="00E750D3"/>
    <w:rsid w:val="00E7566D"/>
    <w:rsid w:val="00E762AD"/>
    <w:rsid w:val="00E766E6"/>
    <w:rsid w:val="00E76E4E"/>
    <w:rsid w:val="00E76F1D"/>
    <w:rsid w:val="00E7754A"/>
    <w:rsid w:val="00E77D73"/>
    <w:rsid w:val="00E80F27"/>
    <w:rsid w:val="00E8142A"/>
    <w:rsid w:val="00E814E3"/>
    <w:rsid w:val="00E8194A"/>
    <w:rsid w:val="00E822E6"/>
    <w:rsid w:val="00E82500"/>
    <w:rsid w:val="00E825CF"/>
    <w:rsid w:val="00E831BD"/>
    <w:rsid w:val="00E83D64"/>
    <w:rsid w:val="00E848F2"/>
    <w:rsid w:val="00E84B7D"/>
    <w:rsid w:val="00E85689"/>
    <w:rsid w:val="00E85ACC"/>
    <w:rsid w:val="00E86228"/>
    <w:rsid w:val="00E879BC"/>
    <w:rsid w:val="00E879D2"/>
    <w:rsid w:val="00E87FD3"/>
    <w:rsid w:val="00E9044B"/>
    <w:rsid w:val="00E90574"/>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B77CF"/>
    <w:rsid w:val="00EC0100"/>
    <w:rsid w:val="00EC027B"/>
    <w:rsid w:val="00EC1427"/>
    <w:rsid w:val="00EC16DF"/>
    <w:rsid w:val="00EC27C0"/>
    <w:rsid w:val="00EC2F86"/>
    <w:rsid w:val="00EC47B6"/>
    <w:rsid w:val="00EC4F64"/>
    <w:rsid w:val="00EC5EFA"/>
    <w:rsid w:val="00EC642E"/>
    <w:rsid w:val="00EC73F7"/>
    <w:rsid w:val="00EC7578"/>
    <w:rsid w:val="00EC77EC"/>
    <w:rsid w:val="00ED0316"/>
    <w:rsid w:val="00ED094D"/>
    <w:rsid w:val="00ED0A1F"/>
    <w:rsid w:val="00ED0A40"/>
    <w:rsid w:val="00ED1BBE"/>
    <w:rsid w:val="00ED26B1"/>
    <w:rsid w:val="00ED2DEA"/>
    <w:rsid w:val="00ED3E0A"/>
    <w:rsid w:val="00ED4D50"/>
    <w:rsid w:val="00ED61D5"/>
    <w:rsid w:val="00ED630D"/>
    <w:rsid w:val="00ED79DD"/>
    <w:rsid w:val="00ED7C96"/>
    <w:rsid w:val="00ED7CA8"/>
    <w:rsid w:val="00EE0B74"/>
    <w:rsid w:val="00EE1D5F"/>
    <w:rsid w:val="00EE21A4"/>
    <w:rsid w:val="00EE2F0B"/>
    <w:rsid w:val="00EE3F19"/>
    <w:rsid w:val="00EE4068"/>
    <w:rsid w:val="00EE58C2"/>
    <w:rsid w:val="00EE6BB4"/>
    <w:rsid w:val="00EE6CB2"/>
    <w:rsid w:val="00EE6E8C"/>
    <w:rsid w:val="00EE7D8B"/>
    <w:rsid w:val="00EF0226"/>
    <w:rsid w:val="00EF0A74"/>
    <w:rsid w:val="00EF15E7"/>
    <w:rsid w:val="00EF1B67"/>
    <w:rsid w:val="00EF2552"/>
    <w:rsid w:val="00EF25AA"/>
    <w:rsid w:val="00EF2866"/>
    <w:rsid w:val="00EF2971"/>
    <w:rsid w:val="00EF3272"/>
    <w:rsid w:val="00EF373E"/>
    <w:rsid w:val="00EF3C23"/>
    <w:rsid w:val="00EF3EC2"/>
    <w:rsid w:val="00EF41AE"/>
    <w:rsid w:val="00EF4A92"/>
    <w:rsid w:val="00EF4BB3"/>
    <w:rsid w:val="00EF5114"/>
    <w:rsid w:val="00EF5B23"/>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59F"/>
    <w:rsid w:val="00F108D4"/>
    <w:rsid w:val="00F10C05"/>
    <w:rsid w:val="00F11159"/>
    <w:rsid w:val="00F1151C"/>
    <w:rsid w:val="00F119BC"/>
    <w:rsid w:val="00F12223"/>
    <w:rsid w:val="00F12409"/>
    <w:rsid w:val="00F138C4"/>
    <w:rsid w:val="00F13A91"/>
    <w:rsid w:val="00F14CC9"/>
    <w:rsid w:val="00F1657C"/>
    <w:rsid w:val="00F168AF"/>
    <w:rsid w:val="00F16FC1"/>
    <w:rsid w:val="00F20B15"/>
    <w:rsid w:val="00F21453"/>
    <w:rsid w:val="00F215E7"/>
    <w:rsid w:val="00F21D6B"/>
    <w:rsid w:val="00F225FC"/>
    <w:rsid w:val="00F226A1"/>
    <w:rsid w:val="00F2381E"/>
    <w:rsid w:val="00F25262"/>
    <w:rsid w:val="00F2596A"/>
    <w:rsid w:val="00F259D8"/>
    <w:rsid w:val="00F2633A"/>
    <w:rsid w:val="00F27176"/>
    <w:rsid w:val="00F30549"/>
    <w:rsid w:val="00F30808"/>
    <w:rsid w:val="00F30987"/>
    <w:rsid w:val="00F30BCF"/>
    <w:rsid w:val="00F30CFC"/>
    <w:rsid w:val="00F31953"/>
    <w:rsid w:val="00F31C39"/>
    <w:rsid w:val="00F31D44"/>
    <w:rsid w:val="00F31F59"/>
    <w:rsid w:val="00F320F1"/>
    <w:rsid w:val="00F33026"/>
    <w:rsid w:val="00F33867"/>
    <w:rsid w:val="00F33934"/>
    <w:rsid w:val="00F33954"/>
    <w:rsid w:val="00F340C5"/>
    <w:rsid w:val="00F344AE"/>
    <w:rsid w:val="00F34594"/>
    <w:rsid w:val="00F3477A"/>
    <w:rsid w:val="00F34866"/>
    <w:rsid w:val="00F35767"/>
    <w:rsid w:val="00F359C1"/>
    <w:rsid w:val="00F36701"/>
    <w:rsid w:val="00F36704"/>
    <w:rsid w:val="00F36D2E"/>
    <w:rsid w:val="00F37E43"/>
    <w:rsid w:val="00F37E5B"/>
    <w:rsid w:val="00F40569"/>
    <w:rsid w:val="00F40AF7"/>
    <w:rsid w:val="00F414A6"/>
    <w:rsid w:val="00F41685"/>
    <w:rsid w:val="00F43433"/>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6D4"/>
    <w:rsid w:val="00F579E6"/>
    <w:rsid w:val="00F60102"/>
    <w:rsid w:val="00F60BF4"/>
    <w:rsid w:val="00F611EE"/>
    <w:rsid w:val="00F619B6"/>
    <w:rsid w:val="00F61FCF"/>
    <w:rsid w:val="00F63066"/>
    <w:rsid w:val="00F634DF"/>
    <w:rsid w:val="00F63D21"/>
    <w:rsid w:val="00F63E04"/>
    <w:rsid w:val="00F64617"/>
    <w:rsid w:val="00F64D36"/>
    <w:rsid w:val="00F64E93"/>
    <w:rsid w:val="00F652AF"/>
    <w:rsid w:val="00F657B0"/>
    <w:rsid w:val="00F66EC8"/>
    <w:rsid w:val="00F66F5E"/>
    <w:rsid w:val="00F706D0"/>
    <w:rsid w:val="00F7085E"/>
    <w:rsid w:val="00F713B1"/>
    <w:rsid w:val="00F71BB7"/>
    <w:rsid w:val="00F72068"/>
    <w:rsid w:val="00F733FB"/>
    <w:rsid w:val="00F7401A"/>
    <w:rsid w:val="00F744BF"/>
    <w:rsid w:val="00F758BF"/>
    <w:rsid w:val="00F75A2E"/>
    <w:rsid w:val="00F76119"/>
    <w:rsid w:val="00F763DB"/>
    <w:rsid w:val="00F77F38"/>
    <w:rsid w:val="00F805E7"/>
    <w:rsid w:val="00F807AB"/>
    <w:rsid w:val="00F809C7"/>
    <w:rsid w:val="00F8193E"/>
    <w:rsid w:val="00F81C08"/>
    <w:rsid w:val="00F827CA"/>
    <w:rsid w:val="00F82A95"/>
    <w:rsid w:val="00F8303F"/>
    <w:rsid w:val="00F85137"/>
    <w:rsid w:val="00F85AC0"/>
    <w:rsid w:val="00F85AC2"/>
    <w:rsid w:val="00F8653F"/>
    <w:rsid w:val="00F9012A"/>
    <w:rsid w:val="00F9042C"/>
    <w:rsid w:val="00F91BCC"/>
    <w:rsid w:val="00F91C9F"/>
    <w:rsid w:val="00F9253F"/>
    <w:rsid w:val="00F92B94"/>
    <w:rsid w:val="00F9367E"/>
    <w:rsid w:val="00F93D84"/>
    <w:rsid w:val="00F944E3"/>
    <w:rsid w:val="00F9477E"/>
    <w:rsid w:val="00F94FF2"/>
    <w:rsid w:val="00F955F9"/>
    <w:rsid w:val="00F95CB1"/>
    <w:rsid w:val="00F96561"/>
    <w:rsid w:val="00F96933"/>
    <w:rsid w:val="00F9704A"/>
    <w:rsid w:val="00F97DA6"/>
    <w:rsid w:val="00FA06EB"/>
    <w:rsid w:val="00FA11AC"/>
    <w:rsid w:val="00FA1CE8"/>
    <w:rsid w:val="00FA283F"/>
    <w:rsid w:val="00FA2F75"/>
    <w:rsid w:val="00FA430E"/>
    <w:rsid w:val="00FA4E57"/>
    <w:rsid w:val="00FA5DEA"/>
    <w:rsid w:val="00FA6C67"/>
    <w:rsid w:val="00FA7131"/>
    <w:rsid w:val="00FA72A8"/>
    <w:rsid w:val="00FB0A93"/>
    <w:rsid w:val="00FB1236"/>
    <w:rsid w:val="00FB146B"/>
    <w:rsid w:val="00FB150B"/>
    <w:rsid w:val="00FB1999"/>
    <w:rsid w:val="00FB2A29"/>
    <w:rsid w:val="00FB3C9B"/>
    <w:rsid w:val="00FB4897"/>
    <w:rsid w:val="00FB5401"/>
    <w:rsid w:val="00FB55F7"/>
    <w:rsid w:val="00FB5D33"/>
    <w:rsid w:val="00FB704A"/>
    <w:rsid w:val="00FB737F"/>
    <w:rsid w:val="00FB752F"/>
    <w:rsid w:val="00FC1D9E"/>
    <w:rsid w:val="00FC232E"/>
    <w:rsid w:val="00FC2743"/>
    <w:rsid w:val="00FC322E"/>
    <w:rsid w:val="00FC431D"/>
    <w:rsid w:val="00FC4A73"/>
    <w:rsid w:val="00FC4E12"/>
    <w:rsid w:val="00FC4E59"/>
    <w:rsid w:val="00FC521C"/>
    <w:rsid w:val="00FC5854"/>
    <w:rsid w:val="00FC5C7D"/>
    <w:rsid w:val="00FC5ECE"/>
    <w:rsid w:val="00FC6229"/>
    <w:rsid w:val="00FC6623"/>
    <w:rsid w:val="00FC6EF9"/>
    <w:rsid w:val="00FC7525"/>
    <w:rsid w:val="00FC7905"/>
    <w:rsid w:val="00FC7C9D"/>
    <w:rsid w:val="00FD01F0"/>
    <w:rsid w:val="00FD038A"/>
    <w:rsid w:val="00FD1BF3"/>
    <w:rsid w:val="00FD1D40"/>
    <w:rsid w:val="00FD22F9"/>
    <w:rsid w:val="00FD27EC"/>
    <w:rsid w:val="00FD29CC"/>
    <w:rsid w:val="00FD2F21"/>
    <w:rsid w:val="00FD5057"/>
    <w:rsid w:val="00FD5B27"/>
    <w:rsid w:val="00FD5D97"/>
    <w:rsid w:val="00FD6A37"/>
    <w:rsid w:val="00FD6BB7"/>
    <w:rsid w:val="00FD7AC5"/>
    <w:rsid w:val="00FD7F93"/>
    <w:rsid w:val="00FE0F1D"/>
    <w:rsid w:val="00FE1CC8"/>
    <w:rsid w:val="00FE1E25"/>
    <w:rsid w:val="00FE2516"/>
    <w:rsid w:val="00FE4F74"/>
    <w:rsid w:val="00FE6FC3"/>
    <w:rsid w:val="00FE719C"/>
    <w:rsid w:val="00FE71B0"/>
    <w:rsid w:val="00FE777F"/>
    <w:rsid w:val="00FE7C02"/>
    <w:rsid w:val="00FF014A"/>
    <w:rsid w:val="00FF0378"/>
    <w:rsid w:val="00FF0805"/>
    <w:rsid w:val="00FF0DDF"/>
    <w:rsid w:val="00FF111C"/>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3153">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EB77CF"/>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EB77CF"/>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116208">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0306956">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68012537">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78461231">
      <w:bodyDiv w:val="1"/>
      <w:marLeft w:val="0"/>
      <w:marRight w:val="0"/>
      <w:marTop w:val="0"/>
      <w:marBottom w:val="0"/>
      <w:divBdr>
        <w:top w:val="none" w:sz="0" w:space="0" w:color="auto"/>
        <w:left w:val="none" w:sz="0" w:space="0" w:color="auto"/>
        <w:bottom w:val="none" w:sz="0" w:space="0" w:color="auto"/>
        <w:right w:val="none" w:sz="0" w:space="0" w:color="auto"/>
      </w:divBdr>
    </w:div>
    <w:div w:id="679504462">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410421">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363037">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56410733">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199732618">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3205796">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6158064">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0425456">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2481916">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5287045">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39552665">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52628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28941580">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78702290">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096246875">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155839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JSA</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schemas.microsoft.com/office/infopath/2007/PartnerControls"/>
    <ds:schemaRef ds:uri="4ff5bc6b-1238-418a-b0ee-f48830a30d62"/>
    <ds:schemaRef ds:uri="http://www.w3.org/XML/1998/namespace"/>
    <ds:schemaRef ds:uri="7d2ebd63-92d8-4e3f-8dc0-43e91c6fd944"/>
    <ds:schemaRef ds:uri="http://schemas.openxmlformats.org/package/2006/metadata/core-properties"/>
    <ds:schemaRef ds:uri="http://purl.org/dc/terms/"/>
    <ds:schemaRef ds:uri="http://purl.org/dc/elements/1.1/"/>
    <ds:schemaRef ds:uri="http://schemas.microsoft.com/sharepoint/v3/fields"/>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03FF1C59-54EF-42DA-983E-B03BECA1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9679D553.dotm</Template>
  <TotalTime>16</TotalTime>
  <Pages>24</Pages>
  <Words>8857</Words>
  <Characters>47294</Characters>
  <Application>Microsoft Office Word</Application>
  <DocSecurity>0</DocSecurity>
  <Lines>394</Lines>
  <Paragraphs>112</Paragraphs>
  <ScaleCrop>false</ScaleCrop>
  <HeadingPairs>
    <vt:vector size="2" baseType="variant">
      <vt:variant>
        <vt:lpstr>Title</vt:lpstr>
      </vt:variant>
      <vt:variant>
        <vt:i4>1</vt:i4>
      </vt:variant>
    </vt:vector>
  </HeadingPairs>
  <TitlesOfParts>
    <vt:vector size="1" baseType="lpstr">
      <vt:lpstr>Labour Market Assistance Outcomes Report December 2013 - JSA</vt:lpstr>
    </vt:vector>
  </TitlesOfParts>
  <Company>Australian Government</Company>
  <LinksUpToDate>false</LinksUpToDate>
  <CharactersWithSpaces>56039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JSA</dc:title>
  <dc:creator>Lisa Neville</dc:creator>
  <cp:lastModifiedBy>Ron Fraser</cp:lastModifiedBy>
  <cp:revision>4</cp:revision>
  <cp:lastPrinted>2015-04-21T02:35:00Z</cp:lastPrinted>
  <dcterms:created xsi:type="dcterms:W3CDTF">2015-04-19T23:05:00Z</dcterms:created>
  <dcterms:modified xsi:type="dcterms:W3CDTF">2015-04-21T02:35:00Z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