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763" w:rsidRPr="00382547" w:rsidRDefault="00382547" w:rsidP="00382547">
      <w:pPr>
        <w:pStyle w:val="Title"/>
        <w:jc w:val="right"/>
        <w:rPr>
          <w:u w:val="single"/>
        </w:rPr>
      </w:pPr>
      <w:bookmarkStart w:id="0" w:name="_GoBack"/>
      <w:bookmarkEnd w:id="0"/>
      <w:r>
        <w:tab/>
      </w:r>
      <w:r>
        <w:tab/>
      </w:r>
      <w:r>
        <w:tab/>
      </w:r>
      <w:r>
        <w:tab/>
      </w:r>
      <w:r>
        <w:tab/>
      </w:r>
      <w:r>
        <w:tab/>
      </w:r>
      <w:r>
        <w:tab/>
      </w:r>
      <w:r>
        <w:tab/>
      </w:r>
    </w:p>
    <w:p w:rsidR="003914A3" w:rsidRDefault="00C24E8B" w:rsidP="007B35C6">
      <w:pPr>
        <w:pStyle w:val="Title"/>
      </w:pPr>
      <w:r>
        <w:t xml:space="preserve">Job Seeker Compliance Data – </w:t>
      </w:r>
      <w:r w:rsidR="00244E0F">
        <w:t xml:space="preserve">March </w:t>
      </w:r>
      <w:r w:rsidR="004A4AED">
        <w:t>Quarter 201</w:t>
      </w:r>
      <w:r w:rsidR="00244E0F">
        <w:t>5</w:t>
      </w:r>
    </w:p>
    <w:sdt>
      <w:sdtPr>
        <w:rPr>
          <w:rFonts w:ascii="Gill Sans MT" w:eastAsiaTheme="minorHAnsi" w:hAnsi="Gill Sans MT" w:cstheme="minorBidi"/>
          <w:b w:val="0"/>
          <w:bCs w:val="0"/>
          <w:sz w:val="22"/>
          <w:szCs w:val="22"/>
          <w:lang w:val="en-AU" w:eastAsia="en-US"/>
        </w:rPr>
        <w:id w:val="-837308856"/>
        <w:docPartObj>
          <w:docPartGallery w:val="Table of Contents"/>
          <w:docPartUnique/>
        </w:docPartObj>
      </w:sdtPr>
      <w:sdtEndPr>
        <w:rPr>
          <w:noProof/>
        </w:rPr>
      </w:sdtEndPr>
      <w:sdtContent>
        <w:p w:rsidR="00C24E8B" w:rsidRDefault="00C24E8B">
          <w:pPr>
            <w:pStyle w:val="TOCHeading"/>
          </w:pPr>
          <w:r>
            <w:t>Contents</w:t>
          </w:r>
        </w:p>
        <w:p w:rsidR="008F79D6" w:rsidRDefault="00E02E11">
          <w:pPr>
            <w:pStyle w:val="TOC1"/>
            <w:tabs>
              <w:tab w:val="right" w:leader="dot" w:pos="15388"/>
            </w:tabs>
            <w:rPr>
              <w:noProof/>
            </w:rPr>
          </w:pPr>
          <w:r>
            <w:rPr>
              <w:b w:val="0"/>
            </w:rPr>
            <w:t xml:space="preserve">  </w:t>
          </w:r>
          <w:r w:rsidR="00536253">
            <w:rPr>
              <w:b w:val="0"/>
            </w:rPr>
            <w:fldChar w:fldCharType="begin"/>
          </w:r>
          <w:r w:rsidR="00FB54E7">
            <w:rPr>
              <w:b w:val="0"/>
            </w:rPr>
            <w:instrText xml:space="preserve"> TOC \o "1-2" \h \z \u </w:instrText>
          </w:r>
          <w:r w:rsidR="00536253">
            <w:rPr>
              <w:b w:val="0"/>
            </w:rPr>
            <w:fldChar w:fldCharType="separate"/>
          </w:r>
        </w:p>
        <w:p w:rsidR="008F79D6" w:rsidRDefault="006D5B23">
          <w:pPr>
            <w:pStyle w:val="TOC1"/>
            <w:tabs>
              <w:tab w:val="right" w:leader="dot" w:pos="15388"/>
            </w:tabs>
            <w:rPr>
              <w:rFonts w:asciiTheme="minorHAnsi" w:eastAsiaTheme="minorEastAsia" w:hAnsiTheme="minorHAnsi"/>
              <w:b w:val="0"/>
              <w:noProof/>
              <w:lang w:eastAsia="en-AU"/>
            </w:rPr>
          </w:pPr>
          <w:hyperlink w:anchor="_Toc427327513" w:history="1">
            <w:r w:rsidR="008F79D6" w:rsidRPr="004255B1">
              <w:rPr>
                <w:rStyle w:val="Hyperlink"/>
                <w:noProof/>
              </w:rPr>
              <w:t>Part A</w:t>
            </w:r>
            <w:r w:rsidR="008F79D6">
              <w:rPr>
                <w:noProof/>
                <w:webHidden/>
              </w:rPr>
              <w:tab/>
            </w:r>
            <w:r w:rsidR="008F79D6">
              <w:rPr>
                <w:noProof/>
                <w:webHidden/>
              </w:rPr>
              <w:fldChar w:fldCharType="begin"/>
            </w:r>
            <w:r w:rsidR="008F79D6">
              <w:rPr>
                <w:noProof/>
                <w:webHidden/>
              </w:rPr>
              <w:instrText xml:space="preserve"> PAGEREF _Toc427327513 \h </w:instrText>
            </w:r>
            <w:r w:rsidR="008F79D6">
              <w:rPr>
                <w:noProof/>
                <w:webHidden/>
              </w:rPr>
            </w:r>
            <w:r w:rsidR="008F79D6">
              <w:rPr>
                <w:noProof/>
                <w:webHidden/>
              </w:rPr>
              <w:fldChar w:fldCharType="separate"/>
            </w:r>
            <w:r>
              <w:rPr>
                <w:noProof/>
                <w:webHidden/>
              </w:rPr>
              <w:t>2</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14" w:history="1">
            <w:r w:rsidR="008F79D6" w:rsidRPr="004255B1">
              <w:rPr>
                <w:rStyle w:val="Hyperlink"/>
                <w:noProof/>
              </w:rPr>
              <w:t>1 - Number of Job seekers (as at 31 March 2015)</w:t>
            </w:r>
            <w:r w:rsidR="008F79D6">
              <w:rPr>
                <w:noProof/>
                <w:webHidden/>
              </w:rPr>
              <w:tab/>
            </w:r>
            <w:r w:rsidR="008F79D6">
              <w:rPr>
                <w:noProof/>
                <w:webHidden/>
              </w:rPr>
              <w:fldChar w:fldCharType="begin"/>
            </w:r>
            <w:r w:rsidR="008F79D6">
              <w:rPr>
                <w:noProof/>
                <w:webHidden/>
              </w:rPr>
              <w:instrText xml:space="preserve"> PAGEREF _Toc427327514 \h </w:instrText>
            </w:r>
            <w:r w:rsidR="008F79D6">
              <w:rPr>
                <w:noProof/>
                <w:webHidden/>
              </w:rPr>
            </w:r>
            <w:r w:rsidR="008F79D6">
              <w:rPr>
                <w:noProof/>
                <w:webHidden/>
              </w:rPr>
              <w:fldChar w:fldCharType="separate"/>
            </w:r>
            <w:r>
              <w:rPr>
                <w:noProof/>
                <w:webHidden/>
              </w:rPr>
              <w:t>2</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15" w:history="1">
            <w:r w:rsidR="008F79D6" w:rsidRPr="004255B1">
              <w:rPr>
                <w:rStyle w:val="Hyperlink"/>
                <w:noProof/>
              </w:rPr>
              <w:t>2 - Job Seekers with a Vulnerability Indicator</w:t>
            </w:r>
            <w:r w:rsidR="008F79D6">
              <w:rPr>
                <w:noProof/>
                <w:webHidden/>
              </w:rPr>
              <w:tab/>
            </w:r>
            <w:r w:rsidR="008F79D6">
              <w:rPr>
                <w:noProof/>
                <w:webHidden/>
              </w:rPr>
              <w:fldChar w:fldCharType="begin"/>
            </w:r>
            <w:r w:rsidR="008F79D6">
              <w:rPr>
                <w:noProof/>
                <w:webHidden/>
              </w:rPr>
              <w:instrText xml:space="preserve"> PAGEREF _Toc427327515 \h </w:instrText>
            </w:r>
            <w:r w:rsidR="008F79D6">
              <w:rPr>
                <w:noProof/>
                <w:webHidden/>
              </w:rPr>
            </w:r>
            <w:r w:rsidR="008F79D6">
              <w:rPr>
                <w:noProof/>
                <w:webHidden/>
              </w:rPr>
              <w:fldChar w:fldCharType="separate"/>
            </w:r>
            <w:r>
              <w:rPr>
                <w:noProof/>
                <w:webHidden/>
              </w:rPr>
              <w:t>3</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16" w:history="1">
            <w:r w:rsidR="008F79D6" w:rsidRPr="004255B1">
              <w:rPr>
                <w:rStyle w:val="Hyperlink"/>
                <w:noProof/>
              </w:rPr>
              <w:t>3 - Attendance at Appointments with Employment Services providers</w:t>
            </w:r>
            <w:r w:rsidR="008F79D6">
              <w:rPr>
                <w:noProof/>
                <w:webHidden/>
              </w:rPr>
              <w:tab/>
            </w:r>
            <w:r w:rsidR="008F79D6">
              <w:rPr>
                <w:noProof/>
                <w:webHidden/>
              </w:rPr>
              <w:fldChar w:fldCharType="begin"/>
            </w:r>
            <w:r w:rsidR="008F79D6">
              <w:rPr>
                <w:noProof/>
                <w:webHidden/>
              </w:rPr>
              <w:instrText xml:space="preserve"> PAGEREF _Toc427327516 \h </w:instrText>
            </w:r>
            <w:r w:rsidR="008F79D6">
              <w:rPr>
                <w:noProof/>
                <w:webHidden/>
              </w:rPr>
            </w:r>
            <w:r w:rsidR="008F79D6">
              <w:rPr>
                <w:noProof/>
                <w:webHidden/>
              </w:rPr>
              <w:fldChar w:fldCharType="separate"/>
            </w:r>
            <w:r>
              <w:rPr>
                <w:noProof/>
                <w:webHidden/>
              </w:rPr>
              <w:t>3</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17" w:history="1">
            <w:r w:rsidR="008F79D6" w:rsidRPr="004255B1">
              <w:rPr>
                <w:rStyle w:val="Hyperlink"/>
                <w:noProof/>
              </w:rPr>
              <w:t>4 - Income support payment suspensions for non-attendance at appointments/activities</w:t>
            </w:r>
            <w:r w:rsidR="008F79D6">
              <w:rPr>
                <w:noProof/>
                <w:webHidden/>
              </w:rPr>
              <w:tab/>
            </w:r>
            <w:r w:rsidR="008F79D6">
              <w:rPr>
                <w:noProof/>
                <w:webHidden/>
              </w:rPr>
              <w:fldChar w:fldCharType="begin"/>
            </w:r>
            <w:r w:rsidR="008F79D6">
              <w:rPr>
                <w:noProof/>
                <w:webHidden/>
              </w:rPr>
              <w:instrText xml:space="preserve"> PAGEREF _Toc427327517 \h </w:instrText>
            </w:r>
            <w:r w:rsidR="008F79D6">
              <w:rPr>
                <w:noProof/>
                <w:webHidden/>
              </w:rPr>
            </w:r>
            <w:r w:rsidR="008F79D6">
              <w:rPr>
                <w:noProof/>
                <w:webHidden/>
              </w:rPr>
              <w:fldChar w:fldCharType="separate"/>
            </w:r>
            <w:r>
              <w:rPr>
                <w:noProof/>
                <w:webHidden/>
              </w:rPr>
              <w:t>4</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18" w:history="1">
            <w:r w:rsidR="008F79D6" w:rsidRPr="004255B1">
              <w:rPr>
                <w:rStyle w:val="Hyperlink"/>
                <w:noProof/>
              </w:rPr>
              <w:t>5 - Numbers of Participation Reports and Non-attendance Reports</w:t>
            </w:r>
            <w:r w:rsidR="008F79D6">
              <w:rPr>
                <w:noProof/>
                <w:webHidden/>
              </w:rPr>
              <w:tab/>
            </w:r>
            <w:r w:rsidR="008F79D6">
              <w:rPr>
                <w:noProof/>
                <w:webHidden/>
              </w:rPr>
              <w:fldChar w:fldCharType="begin"/>
            </w:r>
            <w:r w:rsidR="008F79D6">
              <w:rPr>
                <w:noProof/>
                <w:webHidden/>
              </w:rPr>
              <w:instrText xml:space="preserve"> PAGEREF _Toc427327518 \h </w:instrText>
            </w:r>
            <w:r w:rsidR="008F79D6">
              <w:rPr>
                <w:noProof/>
                <w:webHidden/>
              </w:rPr>
            </w:r>
            <w:r w:rsidR="008F79D6">
              <w:rPr>
                <w:noProof/>
                <w:webHidden/>
              </w:rPr>
              <w:fldChar w:fldCharType="separate"/>
            </w:r>
            <w:r>
              <w:rPr>
                <w:noProof/>
                <w:webHidden/>
              </w:rPr>
              <w:t>4</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19" w:history="1">
            <w:r w:rsidR="008F79D6" w:rsidRPr="004255B1">
              <w:rPr>
                <w:rStyle w:val="Hyperlink"/>
                <w:noProof/>
              </w:rPr>
              <w:t>6 - Reasons for providers reporting non-compliance to Human Services</w:t>
            </w:r>
            <w:r w:rsidR="008F79D6">
              <w:rPr>
                <w:noProof/>
                <w:webHidden/>
              </w:rPr>
              <w:tab/>
            </w:r>
            <w:r w:rsidR="008F79D6">
              <w:rPr>
                <w:noProof/>
                <w:webHidden/>
              </w:rPr>
              <w:fldChar w:fldCharType="begin"/>
            </w:r>
            <w:r w:rsidR="008F79D6">
              <w:rPr>
                <w:noProof/>
                <w:webHidden/>
              </w:rPr>
              <w:instrText xml:space="preserve"> PAGEREF _Toc427327519 \h </w:instrText>
            </w:r>
            <w:r w:rsidR="008F79D6">
              <w:rPr>
                <w:noProof/>
                <w:webHidden/>
              </w:rPr>
            </w:r>
            <w:r w:rsidR="008F79D6">
              <w:rPr>
                <w:noProof/>
                <w:webHidden/>
              </w:rPr>
              <w:fldChar w:fldCharType="separate"/>
            </w:r>
            <w:r>
              <w:rPr>
                <w:noProof/>
                <w:webHidden/>
              </w:rPr>
              <w:t>5</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0" w:history="1">
            <w:r w:rsidR="008F79D6" w:rsidRPr="004255B1">
              <w:rPr>
                <w:rStyle w:val="Hyperlink"/>
                <w:noProof/>
              </w:rPr>
              <w:t>7 - Human Services responses to Participation Reports: Overview</w:t>
            </w:r>
            <w:r w:rsidR="008F79D6">
              <w:rPr>
                <w:noProof/>
                <w:webHidden/>
              </w:rPr>
              <w:tab/>
            </w:r>
            <w:r w:rsidR="008F79D6">
              <w:rPr>
                <w:noProof/>
                <w:webHidden/>
              </w:rPr>
              <w:fldChar w:fldCharType="begin"/>
            </w:r>
            <w:r w:rsidR="008F79D6">
              <w:rPr>
                <w:noProof/>
                <w:webHidden/>
              </w:rPr>
              <w:instrText xml:space="preserve"> PAGEREF _Toc427327520 \h </w:instrText>
            </w:r>
            <w:r w:rsidR="008F79D6">
              <w:rPr>
                <w:noProof/>
                <w:webHidden/>
              </w:rPr>
            </w:r>
            <w:r w:rsidR="008F79D6">
              <w:rPr>
                <w:noProof/>
                <w:webHidden/>
              </w:rPr>
              <w:fldChar w:fldCharType="separate"/>
            </w:r>
            <w:r>
              <w:rPr>
                <w:noProof/>
                <w:webHidden/>
              </w:rPr>
              <w:t>5</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1" w:history="1">
            <w:r w:rsidR="008F79D6" w:rsidRPr="004255B1">
              <w:rPr>
                <w:rStyle w:val="Hyperlink"/>
                <w:noProof/>
              </w:rPr>
              <w:t>8 - Human Services reasons for applying Participation Reports</w:t>
            </w:r>
            <w:r w:rsidR="008F79D6">
              <w:rPr>
                <w:noProof/>
                <w:webHidden/>
              </w:rPr>
              <w:tab/>
            </w:r>
            <w:r w:rsidR="008F79D6">
              <w:rPr>
                <w:noProof/>
                <w:webHidden/>
              </w:rPr>
              <w:fldChar w:fldCharType="begin"/>
            </w:r>
            <w:r w:rsidR="008F79D6">
              <w:rPr>
                <w:noProof/>
                <w:webHidden/>
              </w:rPr>
              <w:instrText xml:space="preserve"> PAGEREF _Toc427327521 \h </w:instrText>
            </w:r>
            <w:r w:rsidR="008F79D6">
              <w:rPr>
                <w:noProof/>
                <w:webHidden/>
              </w:rPr>
            </w:r>
            <w:r w:rsidR="008F79D6">
              <w:rPr>
                <w:noProof/>
                <w:webHidden/>
              </w:rPr>
              <w:fldChar w:fldCharType="separate"/>
            </w:r>
            <w:r>
              <w:rPr>
                <w:noProof/>
                <w:webHidden/>
              </w:rPr>
              <w:t>8</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2" w:history="1">
            <w:r w:rsidR="008F79D6" w:rsidRPr="004255B1">
              <w:rPr>
                <w:rStyle w:val="Hyperlink"/>
                <w:noProof/>
              </w:rPr>
              <w:t>9 - Human Services reasons for rejecting Participation Reports: Overview</w:t>
            </w:r>
            <w:r w:rsidR="008F79D6">
              <w:rPr>
                <w:noProof/>
                <w:webHidden/>
              </w:rPr>
              <w:tab/>
            </w:r>
            <w:r w:rsidR="008F79D6">
              <w:rPr>
                <w:noProof/>
                <w:webHidden/>
              </w:rPr>
              <w:fldChar w:fldCharType="begin"/>
            </w:r>
            <w:r w:rsidR="008F79D6">
              <w:rPr>
                <w:noProof/>
                <w:webHidden/>
              </w:rPr>
              <w:instrText xml:space="preserve"> PAGEREF _Toc427327522 \h </w:instrText>
            </w:r>
            <w:r w:rsidR="008F79D6">
              <w:rPr>
                <w:noProof/>
                <w:webHidden/>
              </w:rPr>
            </w:r>
            <w:r w:rsidR="008F79D6">
              <w:rPr>
                <w:noProof/>
                <w:webHidden/>
              </w:rPr>
              <w:fldChar w:fldCharType="separate"/>
            </w:r>
            <w:r>
              <w:rPr>
                <w:noProof/>
                <w:webHidden/>
              </w:rPr>
              <w:t>8</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3" w:history="1">
            <w:r w:rsidR="008F79D6" w:rsidRPr="004255B1">
              <w:rPr>
                <w:rStyle w:val="Hyperlink"/>
                <w:noProof/>
              </w:rPr>
              <w:t>10 - Number of Participation Reports and/or Non-attendance Reports per job seeker (at 31 March 2015)</w:t>
            </w:r>
            <w:r w:rsidR="008F79D6">
              <w:rPr>
                <w:noProof/>
                <w:webHidden/>
              </w:rPr>
              <w:tab/>
            </w:r>
            <w:r w:rsidR="008F79D6">
              <w:rPr>
                <w:noProof/>
                <w:webHidden/>
              </w:rPr>
              <w:fldChar w:fldCharType="begin"/>
            </w:r>
            <w:r w:rsidR="008F79D6">
              <w:rPr>
                <w:noProof/>
                <w:webHidden/>
              </w:rPr>
              <w:instrText xml:space="preserve"> PAGEREF _Toc427327523 \h </w:instrText>
            </w:r>
            <w:r w:rsidR="008F79D6">
              <w:rPr>
                <w:noProof/>
                <w:webHidden/>
              </w:rPr>
            </w:r>
            <w:r w:rsidR="008F79D6">
              <w:rPr>
                <w:noProof/>
                <w:webHidden/>
              </w:rPr>
              <w:fldChar w:fldCharType="separate"/>
            </w:r>
            <w:r>
              <w:rPr>
                <w:noProof/>
                <w:webHidden/>
              </w:rPr>
              <w:t>10</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4" w:history="1">
            <w:r w:rsidR="008F79D6" w:rsidRPr="004255B1">
              <w:rPr>
                <w:rStyle w:val="Hyperlink"/>
                <w:noProof/>
              </w:rPr>
              <w:t>11 - Number of Participation Failures</w:t>
            </w:r>
            <w:r w:rsidR="008F79D6">
              <w:rPr>
                <w:noProof/>
                <w:webHidden/>
              </w:rPr>
              <w:tab/>
            </w:r>
            <w:r w:rsidR="008F79D6">
              <w:rPr>
                <w:noProof/>
                <w:webHidden/>
              </w:rPr>
              <w:fldChar w:fldCharType="begin"/>
            </w:r>
            <w:r w:rsidR="008F79D6">
              <w:rPr>
                <w:noProof/>
                <w:webHidden/>
              </w:rPr>
              <w:instrText xml:space="preserve"> PAGEREF _Toc427327524 \h </w:instrText>
            </w:r>
            <w:r w:rsidR="008F79D6">
              <w:rPr>
                <w:noProof/>
                <w:webHidden/>
              </w:rPr>
            </w:r>
            <w:r w:rsidR="008F79D6">
              <w:rPr>
                <w:noProof/>
                <w:webHidden/>
              </w:rPr>
              <w:fldChar w:fldCharType="separate"/>
            </w:r>
            <w:r>
              <w:rPr>
                <w:noProof/>
                <w:webHidden/>
              </w:rPr>
              <w:t>11</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5" w:history="1">
            <w:r w:rsidR="008F79D6" w:rsidRPr="004255B1">
              <w:rPr>
                <w:rStyle w:val="Hyperlink"/>
                <w:noProof/>
              </w:rPr>
              <w:t>12 - Types of Participation Failures: Overview</w:t>
            </w:r>
            <w:r w:rsidR="008F79D6">
              <w:rPr>
                <w:noProof/>
                <w:webHidden/>
              </w:rPr>
              <w:tab/>
            </w:r>
            <w:r w:rsidR="008F79D6">
              <w:rPr>
                <w:noProof/>
                <w:webHidden/>
              </w:rPr>
              <w:fldChar w:fldCharType="begin"/>
            </w:r>
            <w:r w:rsidR="008F79D6">
              <w:rPr>
                <w:noProof/>
                <w:webHidden/>
              </w:rPr>
              <w:instrText xml:space="preserve"> PAGEREF _Toc427327525 \h </w:instrText>
            </w:r>
            <w:r w:rsidR="008F79D6">
              <w:rPr>
                <w:noProof/>
                <w:webHidden/>
              </w:rPr>
            </w:r>
            <w:r w:rsidR="008F79D6">
              <w:rPr>
                <w:noProof/>
                <w:webHidden/>
              </w:rPr>
              <w:fldChar w:fldCharType="separate"/>
            </w:r>
            <w:r>
              <w:rPr>
                <w:noProof/>
                <w:webHidden/>
              </w:rPr>
              <w:t>11</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6" w:history="1">
            <w:r w:rsidR="008F79D6" w:rsidRPr="004255B1">
              <w:rPr>
                <w:rStyle w:val="Hyperlink"/>
                <w:noProof/>
              </w:rPr>
              <w:t>13 - Types of Participation Failures: Serious Failures</w:t>
            </w:r>
            <w:r w:rsidR="008F79D6">
              <w:rPr>
                <w:noProof/>
                <w:webHidden/>
              </w:rPr>
              <w:tab/>
            </w:r>
            <w:r w:rsidR="008F79D6">
              <w:rPr>
                <w:noProof/>
                <w:webHidden/>
              </w:rPr>
              <w:fldChar w:fldCharType="begin"/>
            </w:r>
            <w:r w:rsidR="008F79D6">
              <w:rPr>
                <w:noProof/>
                <w:webHidden/>
              </w:rPr>
              <w:instrText xml:space="preserve"> PAGEREF _Toc427327526 \h </w:instrText>
            </w:r>
            <w:r w:rsidR="008F79D6">
              <w:rPr>
                <w:noProof/>
                <w:webHidden/>
              </w:rPr>
            </w:r>
            <w:r w:rsidR="008F79D6">
              <w:rPr>
                <w:noProof/>
                <w:webHidden/>
              </w:rPr>
              <w:fldChar w:fldCharType="separate"/>
            </w:r>
            <w:r>
              <w:rPr>
                <w:noProof/>
                <w:webHidden/>
              </w:rPr>
              <w:t>12</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7" w:history="1">
            <w:r w:rsidR="008F79D6" w:rsidRPr="004255B1">
              <w:rPr>
                <w:rStyle w:val="Hyperlink"/>
                <w:noProof/>
              </w:rPr>
              <w:t>14 - Outcomes of Comprehensive Compliance Assessments</w:t>
            </w:r>
            <w:r w:rsidR="008F79D6">
              <w:rPr>
                <w:noProof/>
                <w:webHidden/>
              </w:rPr>
              <w:tab/>
            </w:r>
            <w:r w:rsidR="008F79D6">
              <w:rPr>
                <w:noProof/>
                <w:webHidden/>
              </w:rPr>
              <w:fldChar w:fldCharType="begin"/>
            </w:r>
            <w:r w:rsidR="008F79D6">
              <w:rPr>
                <w:noProof/>
                <w:webHidden/>
              </w:rPr>
              <w:instrText xml:space="preserve"> PAGEREF _Toc427327527 \h </w:instrText>
            </w:r>
            <w:r w:rsidR="008F79D6">
              <w:rPr>
                <w:noProof/>
                <w:webHidden/>
              </w:rPr>
            </w:r>
            <w:r w:rsidR="008F79D6">
              <w:rPr>
                <w:noProof/>
                <w:webHidden/>
              </w:rPr>
              <w:fldChar w:fldCharType="separate"/>
            </w:r>
            <w:r>
              <w:rPr>
                <w:noProof/>
                <w:webHidden/>
              </w:rPr>
              <w:t>12</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28" w:history="1">
            <w:r w:rsidR="008F79D6" w:rsidRPr="004255B1">
              <w:rPr>
                <w:rStyle w:val="Hyperlink"/>
                <w:noProof/>
              </w:rPr>
              <w:t>15 - Sanctions for Serious Failures</w:t>
            </w:r>
            <w:r w:rsidR="008F79D6">
              <w:rPr>
                <w:noProof/>
                <w:webHidden/>
              </w:rPr>
              <w:tab/>
            </w:r>
            <w:r w:rsidR="008F79D6">
              <w:rPr>
                <w:noProof/>
                <w:webHidden/>
              </w:rPr>
              <w:fldChar w:fldCharType="begin"/>
            </w:r>
            <w:r w:rsidR="008F79D6">
              <w:rPr>
                <w:noProof/>
                <w:webHidden/>
              </w:rPr>
              <w:instrText xml:space="preserve"> PAGEREF _Toc427327528 \h </w:instrText>
            </w:r>
            <w:r w:rsidR="008F79D6">
              <w:rPr>
                <w:noProof/>
                <w:webHidden/>
              </w:rPr>
            </w:r>
            <w:r w:rsidR="008F79D6">
              <w:rPr>
                <w:noProof/>
                <w:webHidden/>
              </w:rPr>
              <w:fldChar w:fldCharType="separate"/>
            </w:r>
            <w:r>
              <w:rPr>
                <w:noProof/>
                <w:webHidden/>
              </w:rPr>
              <w:t>13</w:t>
            </w:r>
            <w:r w:rsidR="008F79D6">
              <w:rPr>
                <w:noProof/>
                <w:webHidden/>
              </w:rPr>
              <w:fldChar w:fldCharType="end"/>
            </w:r>
          </w:hyperlink>
        </w:p>
        <w:p w:rsidR="008F79D6" w:rsidRDefault="006D5B23">
          <w:pPr>
            <w:pStyle w:val="TOC1"/>
            <w:tabs>
              <w:tab w:val="right" w:leader="dot" w:pos="15388"/>
            </w:tabs>
            <w:rPr>
              <w:rFonts w:asciiTheme="minorHAnsi" w:eastAsiaTheme="minorEastAsia" w:hAnsiTheme="minorHAnsi"/>
              <w:b w:val="0"/>
              <w:noProof/>
              <w:lang w:eastAsia="en-AU"/>
            </w:rPr>
          </w:pPr>
          <w:hyperlink w:anchor="_Toc427327529" w:history="1">
            <w:r w:rsidR="008F79D6" w:rsidRPr="004255B1">
              <w:rPr>
                <w:rStyle w:val="Hyperlink"/>
                <w:noProof/>
              </w:rPr>
              <w:t>Part B</w:t>
            </w:r>
            <w:r w:rsidR="008F79D6">
              <w:rPr>
                <w:noProof/>
                <w:webHidden/>
              </w:rPr>
              <w:tab/>
            </w:r>
            <w:r w:rsidR="008F79D6">
              <w:rPr>
                <w:noProof/>
                <w:webHidden/>
              </w:rPr>
              <w:fldChar w:fldCharType="begin"/>
            </w:r>
            <w:r w:rsidR="008F79D6">
              <w:rPr>
                <w:noProof/>
                <w:webHidden/>
              </w:rPr>
              <w:instrText xml:space="preserve"> PAGEREF _Toc427327529 \h </w:instrText>
            </w:r>
            <w:r w:rsidR="008F79D6">
              <w:rPr>
                <w:noProof/>
                <w:webHidden/>
              </w:rPr>
            </w:r>
            <w:r w:rsidR="008F79D6">
              <w:rPr>
                <w:noProof/>
                <w:webHidden/>
              </w:rPr>
              <w:fldChar w:fldCharType="separate"/>
            </w:r>
            <w:r>
              <w:rPr>
                <w:noProof/>
                <w:webHidden/>
              </w:rPr>
              <w:t>14</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30" w:history="1">
            <w:r w:rsidR="008F79D6" w:rsidRPr="004255B1">
              <w:rPr>
                <w:rStyle w:val="Hyperlink"/>
                <w:noProof/>
              </w:rPr>
              <w:t>16 - Financial Penalties, Connection Failures, Income Support Payment Suspensions and CCAs by Gender</w:t>
            </w:r>
            <w:r w:rsidR="008F79D6">
              <w:rPr>
                <w:noProof/>
                <w:webHidden/>
              </w:rPr>
              <w:tab/>
            </w:r>
            <w:r w:rsidR="008F79D6">
              <w:rPr>
                <w:noProof/>
                <w:webHidden/>
              </w:rPr>
              <w:fldChar w:fldCharType="begin"/>
            </w:r>
            <w:r w:rsidR="008F79D6">
              <w:rPr>
                <w:noProof/>
                <w:webHidden/>
              </w:rPr>
              <w:instrText xml:space="preserve"> PAGEREF _Toc427327530 \h </w:instrText>
            </w:r>
            <w:r w:rsidR="008F79D6">
              <w:rPr>
                <w:noProof/>
                <w:webHidden/>
              </w:rPr>
            </w:r>
            <w:r w:rsidR="008F79D6">
              <w:rPr>
                <w:noProof/>
                <w:webHidden/>
              </w:rPr>
              <w:fldChar w:fldCharType="separate"/>
            </w:r>
            <w:r>
              <w:rPr>
                <w:noProof/>
                <w:webHidden/>
              </w:rPr>
              <w:t>14</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31" w:history="1">
            <w:r w:rsidR="008F79D6" w:rsidRPr="004255B1">
              <w:rPr>
                <w:rStyle w:val="Hyperlink"/>
                <w:noProof/>
              </w:rPr>
              <w:t>17 - Financial penalties, Connection Failures, Payment Suspensions and CCAs by Indigenous Status</w:t>
            </w:r>
            <w:r w:rsidR="008F79D6">
              <w:rPr>
                <w:noProof/>
                <w:webHidden/>
              </w:rPr>
              <w:tab/>
            </w:r>
            <w:r w:rsidR="008F79D6">
              <w:rPr>
                <w:noProof/>
                <w:webHidden/>
              </w:rPr>
              <w:fldChar w:fldCharType="begin"/>
            </w:r>
            <w:r w:rsidR="008F79D6">
              <w:rPr>
                <w:noProof/>
                <w:webHidden/>
              </w:rPr>
              <w:instrText xml:space="preserve"> PAGEREF _Toc427327531 \h </w:instrText>
            </w:r>
            <w:r w:rsidR="008F79D6">
              <w:rPr>
                <w:noProof/>
                <w:webHidden/>
              </w:rPr>
            </w:r>
            <w:r w:rsidR="008F79D6">
              <w:rPr>
                <w:noProof/>
                <w:webHidden/>
              </w:rPr>
              <w:fldChar w:fldCharType="separate"/>
            </w:r>
            <w:r>
              <w:rPr>
                <w:noProof/>
                <w:webHidden/>
              </w:rPr>
              <w:t>17</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32" w:history="1">
            <w:r w:rsidR="008F79D6" w:rsidRPr="004255B1">
              <w:rPr>
                <w:rStyle w:val="Hyperlink"/>
                <w:noProof/>
              </w:rPr>
              <w:t>18 - Financial penalties, Connection Failures, Income Support Payment Suspensions and CCAs by Age Group</w:t>
            </w:r>
            <w:r w:rsidR="008F79D6">
              <w:rPr>
                <w:noProof/>
                <w:webHidden/>
              </w:rPr>
              <w:tab/>
            </w:r>
            <w:r w:rsidR="008F79D6">
              <w:rPr>
                <w:noProof/>
                <w:webHidden/>
              </w:rPr>
              <w:fldChar w:fldCharType="begin"/>
            </w:r>
            <w:r w:rsidR="008F79D6">
              <w:rPr>
                <w:noProof/>
                <w:webHidden/>
              </w:rPr>
              <w:instrText xml:space="preserve"> PAGEREF _Toc427327532 \h </w:instrText>
            </w:r>
            <w:r w:rsidR="008F79D6">
              <w:rPr>
                <w:noProof/>
                <w:webHidden/>
              </w:rPr>
            </w:r>
            <w:r w:rsidR="008F79D6">
              <w:rPr>
                <w:noProof/>
                <w:webHidden/>
              </w:rPr>
              <w:fldChar w:fldCharType="separate"/>
            </w:r>
            <w:r>
              <w:rPr>
                <w:noProof/>
                <w:webHidden/>
              </w:rPr>
              <w:t>20</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33" w:history="1">
            <w:r w:rsidR="008F79D6" w:rsidRPr="004255B1">
              <w:rPr>
                <w:rStyle w:val="Hyperlink"/>
                <w:noProof/>
              </w:rPr>
              <w:t>19 - Financial penalties, Connection failures, Payment Suspensions and CCAs by Employment Services</w:t>
            </w:r>
            <w:r w:rsidR="008F79D6">
              <w:rPr>
                <w:noProof/>
                <w:webHidden/>
              </w:rPr>
              <w:tab/>
            </w:r>
            <w:r w:rsidR="008F79D6">
              <w:rPr>
                <w:noProof/>
                <w:webHidden/>
              </w:rPr>
              <w:fldChar w:fldCharType="begin"/>
            </w:r>
            <w:r w:rsidR="008F79D6">
              <w:rPr>
                <w:noProof/>
                <w:webHidden/>
              </w:rPr>
              <w:instrText xml:space="preserve"> PAGEREF _Toc427327533 \h </w:instrText>
            </w:r>
            <w:r w:rsidR="008F79D6">
              <w:rPr>
                <w:noProof/>
                <w:webHidden/>
              </w:rPr>
            </w:r>
            <w:r w:rsidR="008F79D6">
              <w:rPr>
                <w:noProof/>
                <w:webHidden/>
              </w:rPr>
              <w:fldChar w:fldCharType="separate"/>
            </w:r>
            <w:r>
              <w:rPr>
                <w:noProof/>
                <w:webHidden/>
              </w:rPr>
              <w:t>23</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34" w:history="1">
            <w:r w:rsidR="008F79D6" w:rsidRPr="004255B1">
              <w:rPr>
                <w:rStyle w:val="Hyperlink"/>
                <w:noProof/>
              </w:rPr>
              <w:t>20 - Financial Penalties, Connection Failures, Payment Suspensions and CCAs by Allowance Types</w:t>
            </w:r>
            <w:r w:rsidR="008F79D6">
              <w:rPr>
                <w:noProof/>
                <w:webHidden/>
              </w:rPr>
              <w:tab/>
            </w:r>
            <w:r w:rsidR="008F79D6">
              <w:rPr>
                <w:noProof/>
                <w:webHidden/>
              </w:rPr>
              <w:fldChar w:fldCharType="begin"/>
            </w:r>
            <w:r w:rsidR="008F79D6">
              <w:rPr>
                <w:noProof/>
                <w:webHidden/>
              </w:rPr>
              <w:instrText xml:space="preserve"> PAGEREF _Toc427327534 \h </w:instrText>
            </w:r>
            <w:r w:rsidR="008F79D6">
              <w:rPr>
                <w:noProof/>
                <w:webHidden/>
              </w:rPr>
            </w:r>
            <w:r w:rsidR="008F79D6">
              <w:rPr>
                <w:noProof/>
                <w:webHidden/>
              </w:rPr>
              <w:fldChar w:fldCharType="separate"/>
            </w:r>
            <w:r>
              <w:rPr>
                <w:noProof/>
                <w:webHidden/>
              </w:rPr>
              <w:t>27</w:t>
            </w:r>
            <w:r w:rsidR="008F79D6">
              <w:rPr>
                <w:noProof/>
                <w:webHidden/>
              </w:rPr>
              <w:fldChar w:fldCharType="end"/>
            </w:r>
          </w:hyperlink>
        </w:p>
        <w:p w:rsidR="008F79D6" w:rsidRDefault="006D5B23">
          <w:pPr>
            <w:pStyle w:val="TOC2"/>
            <w:tabs>
              <w:tab w:val="right" w:leader="dot" w:pos="15388"/>
            </w:tabs>
            <w:rPr>
              <w:rFonts w:asciiTheme="minorHAnsi" w:eastAsiaTheme="minorEastAsia" w:hAnsiTheme="minorHAnsi"/>
              <w:noProof/>
              <w:lang w:eastAsia="en-AU"/>
            </w:rPr>
          </w:pPr>
          <w:hyperlink w:anchor="_Toc427327535" w:history="1">
            <w:r w:rsidR="008F79D6" w:rsidRPr="004255B1">
              <w:rPr>
                <w:rStyle w:val="Hyperlink"/>
                <w:noProof/>
              </w:rPr>
              <w:t>Glossary</w:t>
            </w:r>
            <w:r w:rsidR="008F79D6">
              <w:rPr>
                <w:noProof/>
                <w:webHidden/>
              </w:rPr>
              <w:tab/>
            </w:r>
            <w:r w:rsidR="008F79D6">
              <w:rPr>
                <w:noProof/>
                <w:webHidden/>
              </w:rPr>
              <w:fldChar w:fldCharType="begin"/>
            </w:r>
            <w:r w:rsidR="008F79D6">
              <w:rPr>
                <w:noProof/>
                <w:webHidden/>
              </w:rPr>
              <w:instrText xml:space="preserve"> PAGEREF _Toc427327535 \h </w:instrText>
            </w:r>
            <w:r w:rsidR="008F79D6">
              <w:rPr>
                <w:noProof/>
                <w:webHidden/>
              </w:rPr>
            </w:r>
            <w:r w:rsidR="008F79D6">
              <w:rPr>
                <w:noProof/>
                <w:webHidden/>
              </w:rPr>
              <w:fldChar w:fldCharType="separate"/>
            </w:r>
            <w:r>
              <w:rPr>
                <w:noProof/>
                <w:webHidden/>
              </w:rPr>
              <w:t>30</w:t>
            </w:r>
            <w:r w:rsidR="008F79D6">
              <w:rPr>
                <w:noProof/>
                <w:webHidden/>
              </w:rPr>
              <w:fldChar w:fldCharType="end"/>
            </w:r>
          </w:hyperlink>
        </w:p>
        <w:p w:rsidR="00C24E8B" w:rsidRDefault="00536253">
          <w:r>
            <w:rPr>
              <w:b/>
            </w:rPr>
            <w:fldChar w:fldCharType="end"/>
          </w:r>
        </w:p>
      </w:sdtContent>
    </w:sdt>
    <w:p w:rsidR="00C24E8B" w:rsidRDefault="00C24E8B"/>
    <w:p w:rsidR="00C24E8B" w:rsidRDefault="00C24E8B" w:rsidP="00C24E8B">
      <w:pPr>
        <w:pStyle w:val="Heading1"/>
      </w:pPr>
      <w:bookmarkStart w:id="1" w:name="_Toc427327513"/>
      <w:r>
        <w:lastRenderedPageBreak/>
        <w:t>Part A</w:t>
      </w:r>
      <w:bookmarkEnd w:id="1"/>
    </w:p>
    <w:p w:rsidR="00C24E8B" w:rsidRPr="00BE3FE7" w:rsidRDefault="00C24E8B" w:rsidP="00253794">
      <w:pPr>
        <w:pStyle w:val="Heading2"/>
      </w:pPr>
      <w:bookmarkStart w:id="2" w:name="_Toc427327514"/>
      <w:r w:rsidRPr="00BE3FE7">
        <w:t>Number of Job seekers</w:t>
      </w:r>
      <w:r w:rsidR="00A44BCE">
        <w:t xml:space="preserve"> (as at </w:t>
      </w:r>
      <w:r w:rsidR="00485A92">
        <w:t>3</w:t>
      </w:r>
      <w:r w:rsidR="0045221D">
        <w:t>1</w:t>
      </w:r>
      <w:r w:rsidR="00F16E7C">
        <w:t xml:space="preserve"> </w:t>
      </w:r>
      <w:r w:rsidR="00244E0F">
        <w:t>March 2015</w:t>
      </w:r>
      <w:r w:rsidR="00C674DD" w:rsidRPr="00BE3FE7">
        <w:t>)</w:t>
      </w:r>
      <w:bookmarkEnd w:id="2"/>
    </w:p>
    <w:tbl>
      <w:tblPr>
        <w:tblStyle w:val="CenterAlignTable"/>
        <w:tblW w:w="0" w:type="auto"/>
        <w:tblLook w:val="06A0" w:firstRow="1" w:lastRow="0" w:firstColumn="1" w:lastColumn="0" w:noHBand="1" w:noVBand="1"/>
        <w:tblCaption w:val="Number of Job seekers (as at 31 March 2014)"/>
        <w:tblDescription w:val="Number of Job seekers (as at 31 March 2014)"/>
      </w:tblPr>
      <w:tblGrid>
        <w:gridCol w:w="1951"/>
        <w:gridCol w:w="1672"/>
        <w:gridCol w:w="1672"/>
        <w:gridCol w:w="1673"/>
        <w:gridCol w:w="1672"/>
        <w:gridCol w:w="1672"/>
        <w:gridCol w:w="1673"/>
        <w:gridCol w:w="1673"/>
      </w:tblGrid>
      <w:tr w:rsidR="0026117D" w:rsidRPr="007D79C3"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val="restart"/>
            <w:vAlign w:val="center"/>
          </w:tcPr>
          <w:p w:rsidR="0026117D" w:rsidRPr="007D79C3" w:rsidRDefault="0026117D" w:rsidP="0026117D">
            <w:pPr>
              <w:ind w:left="0"/>
            </w:pPr>
            <w:r>
              <w:t>Active job seekers</w:t>
            </w:r>
          </w:p>
        </w:tc>
        <w:tc>
          <w:tcPr>
            <w:tcW w:w="10035" w:type="dxa"/>
            <w:gridSpan w:val="6"/>
          </w:tcPr>
          <w:p w:rsidR="0026117D" w:rsidRDefault="0026117D" w:rsidP="001010B4">
            <w:pPr>
              <w:ind w:left="0"/>
              <w:cnfStyle w:val="100000000000" w:firstRow="1" w:lastRow="0" w:firstColumn="0" w:lastColumn="0" w:oddVBand="0" w:evenVBand="0" w:oddHBand="0" w:evenHBand="0" w:firstRowFirstColumn="0" w:firstRowLastColumn="0" w:lastRowFirstColumn="0" w:lastRowLastColumn="0"/>
            </w:pPr>
            <w:r>
              <w:t>Job seekers suspended in employment services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tcPr>
          <w:p w:rsidR="00302318" w:rsidRPr="00C674DD" w:rsidRDefault="00302318" w:rsidP="003914A3">
            <w:pPr>
              <w:ind w:left="0"/>
            </w:pP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Temporary exemption</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Reduced work capacity</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Approved activity</w:t>
            </w:r>
          </w:p>
        </w:tc>
        <w:tc>
          <w:tcPr>
            <w:tcW w:w="3345" w:type="dxa"/>
            <w:gridSpan w:val="2"/>
          </w:tcPr>
          <w:p w:rsidR="00302318" w:rsidRPr="00C674DD" w:rsidRDefault="00E01D4C" w:rsidP="003914A3">
            <w:pPr>
              <w:ind w:left="0"/>
              <w:cnfStyle w:val="100000000000" w:firstRow="1" w:lastRow="0" w:firstColumn="0" w:lastColumn="0" w:oddVBand="0" w:evenVBand="0" w:oddHBand="0" w:evenHBand="0" w:firstRowFirstColumn="0" w:firstRowLastColumn="0" w:lastRowFirstColumn="0" w:lastRowLastColumn="0"/>
              <w:rPr>
                <w:b w:val="0"/>
              </w:rPr>
            </w:pPr>
            <w:r>
              <w:t>Total suspended job se</w:t>
            </w:r>
            <w:r w:rsidR="00302318">
              <w:t>ekers</w:t>
            </w:r>
          </w:p>
        </w:tc>
        <w:tc>
          <w:tcPr>
            <w:tcW w:w="1673" w:type="dxa"/>
          </w:tcPr>
          <w:p w:rsidR="00302318"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Total job seekers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Pr>
          <w:p w:rsidR="00302318" w:rsidRPr="0026117D" w:rsidRDefault="00302318" w:rsidP="001B669E">
            <w:pPr>
              <w:ind w:left="0"/>
            </w:pPr>
            <w:r w:rsidRPr="0026117D">
              <w:t>No.</w:t>
            </w:r>
          </w:p>
        </w:tc>
        <w:tc>
          <w:tcPr>
            <w:tcW w:w="1672" w:type="dxa"/>
          </w:tcPr>
          <w:p w:rsidR="00302318" w:rsidRPr="00616303" w:rsidRDefault="00302318" w:rsidP="001B669E">
            <w:pPr>
              <w:ind w:left="0"/>
              <w:cnfStyle w:val="100000000000" w:firstRow="1" w:lastRow="0" w:firstColumn="0" w:lastColumn="0" w:oddVBand="0" w:evenVBand="0" w:oddHBand="0" w:evenHBand="0" w:firstRowFirstColumn="0" w:firstRowLastColumn="0" w:lastRowFirstColumn="0" w:lastRowLastColumn="0"/>
            </w:pPr>
            <w:r w:rsidRPr="00616303">
              <w:t>%</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w:t>
            </w:r>
          </w:p>
        </w:tc>
        <w:tc>
          <w:tcPr>
            <w:tcW w:w="1673" w:type="dxa"/>
          </w:tcPr>
          <w:p w:rsidR="00302318" w:rsidRDefault="00F338D6" w:rsidP="003914A3">
            <w:pPr>
              <w:ind w:left="0"/>
              <w:cnfStyle w:val="100000000000" w:firstRow="1" w:lastRow="0" w:firstColumn="0" w:lastColumn="0" w:oddVBand="0" w:evenVBand="0" w:oddHBand="0" w:evenHBand="0" w:firstRowFirstColumn="0" w:firstRowLastColumn="0" w:lastRowFirstColumn="0" w:lastRowLastColumn="0"/>
            </w:pPr>
            <w:r>
              <w:t>No.</w:t>
            </w:r>
          </w:p>
        </w:tc>
      </w:tr>
      <w:tr w:rsidR="00E6377C" w:rsidRPr="00C674DD" w:rsidTr="0045221D">
        <w:trPr>
          <w:trHeight w:val="45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E6377C" w:rsidRPr="0045221D" w:rsidRDefault="00E6377C" w:rsidP="00E6377C">
            <w:pPr>
              <w:autoSpaceDE w:val="0"/>
              <w:autoSpaceDN w:val="0"/>
              <w:adjustRightInd w:val="0"/>
              <w:spacing w:before="0"/>
              <w:ind w:left="0"/>
              <w:rPr>
                <w:rFonts w:cs="Gill Sans MT"/>
                <w:b w:val="0"/>
                <w:color w:val="000000"/>
              </w:rPr>
            </w:pPr>
            <w:r>
              <w:rPr>
                <w:rFonts w:cs="Gill Sans MT"/>
                <w:color w:val="000000"/>
                <w:sz w:val="20"/>
                <w:szCs w:val="20"/>
              </w:rPr>
              <w:t>666,997</w:t>
            </w:r>
          </w:p>
        </w:tc>
        <w:tc>
          <w:tcPr>
            <w:tcW w:w="1672" w:type="dxa"/>
            <w:vAlign w:val="center"/>
          </w:tcPr>
          <w:p w:rsidR="00E6377C" w:rsidRPr="0045221D" w:rsidRDefault="00E6377C" w:rsidP="00E6377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sz w:val="20"/>
                <w:szCs w:val="20"/>
              </w:rPr>
              <w:t>76%</w:t>
            </w:r>
          </w:p>
        </w:tc>
        <w:tc>
          <w:tcPr>
            <w:tcW w:w="1672" w:type="dxa"/>
            <w:vAlign w:val="center"/>
          </w:tcPr>
          <w:p w:rsidR="00E6377C" w:rsidRPr="0045221D" w:rsidRDefault="00E6377C" w:rsidP="00E6377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sz w:val="20"/>
                <w:szCs w:val="20"/>
              </w:rPr>
              <w:t>79,854</w:t>
            </w:r>
          </w:p>
        </w:tc>
        <w:tc>
          <w:tcPr>
            <w:tcW w:w="1673" w:type="dxa"/>
            <w:vAlign w:val="center"/>
          </w:tcPr>
          <w:p w:rsidR="00E6377C" w:rsidRPr="0045221D" w:rsidRDefault="00E6377C" w:rsidP="00E6377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sz w:val="20"/>
                <w:szCs w:val="20"/>
              </w:rPr>
              <w:t>32,544</w:t>
            </w:r>
          </w:p>
        </w:tc>
        <w:tc>
          <w:tcPr>
            <w:tcW w:w="1672" w:type="dxa"/>
            <w:vAlign w:val="center"/>
          </w:tcPr>
          <w:p w:rsidR="00E6377C" w:rsidRPr="0045221D" w:rsidRDefault="00E6377C" w:rsidP="00E6377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sz w:val="20"/>
                <w:szCs w:val="20"/>
              </w:rPr>
              <w:t>98,930</w:t>
            </w:r>
          </w:p>
        </w:tc>
        <w:tc>
          <w:tcPr>
            <w:tcW w:w="1672" w:type="dxa"/>
            <w:vAlign w:val="center"/>
          </w:tcPr>
          <w:p w:rsidR="00E6377C" w:rsidRPr="0045221D" w:rsidRDefault="00E6377C" w:rsidP="00E6377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sz w:val="20"/>
                <w:szCs w:val="20"/>
              </w:rPr>
              <w:t>211,328</w:t>
            </w:r>
          </w:p>
        </w:tc>
        <w:tc>
          <w:tcPr>
            <w:tcW w:w="1673" w:type="dxa"/>
            <w:vAlign w:val="center"/>
          </w:tcPr>
          <w:p w:rsidR="00E6377C" w:rsidRPr="0045221D" w:rsidRDefault="00E6377C" w:rsidP="00E6377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sz w:val="20"/>
                <w:szCs w:val="20"/>
              </w:rPr>
              <w:t>24%</w:t>
            </w:r>
          </w:p>
        </w:tc>
        <w:tc>
          <w:tcPr>
            <w:tcW w:w="1673" w:type="dxa"/>
            <w:vAlign w:val="center"/>
          </w:tcPr>
          <w:p w:rsidR="00E6377C" w:rsidRPr="0045221D" w:rsidRDefault="00E6377C" w:rsidP="00E6377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sz w:val="20"/>
                <w:szCs w:val="20"/>
              </w:rPr>
              <w:t>878,325</w:t>
            </w:r>
          </w:p>
        </w:tc>
      </w:tr>
    </w:tbl>
    <w:p w:rsidR="00175324" w:rsidRDefault="00175324" w:rsidP="00175324">
      <w:pPr>
        <w:rPr>
          <w:noProof/>
        </w:rPr>
      </w:pPr>
      <w:r>
        <w:rPr>
          <w:noProof/>
        </w:rPr>
        <w:t xml:space="preserve">All the numbers of job seekers shown in this table are point in time </w:t>
      </w:r>
      <w:r w:rsidR="002969C6">
        <w:rPr>
          <w:noProof/>
        </w:rPr>
        <w:t xml:space="preserve">at </w:t>
      </w:r>
      <w:r w:rsidR="0045221D">
        <w:rPr>
          <w:noProof/>
        </w:rPr>
        <w:t xml:space="preserve">31 </w:t>
      </w:r>
      <w:r w:rsidR="00244E0F">
        <w:rPr>
          <w:noProof/>
        </w:rPr>
        <w:t>March 2015</w:t>
      </w:r>
      <w:r>
        <w:rPr>
          <w:noProof/>
        </w:rPr>
        <w:t>.</w:t>
      </w:r>
    </w:p>
    <w:p w:rsidR="00175324" w:rsidRDefault="00175324" w:rsidP="00175324">
      <w:pPr>
        <w:rPr>
          <w:noProof/>
        </w:rPr>
      </w:pPr>
      <w:r>
        <w:rPr>
          <w:noProof/>
        </w:rPr>
        <w:t>“Active job seekers” means job seekers (including early school leavers) who were engaging with their employment services provider and actively seeking work or undertaking activities targeted at non-vocational barriers with a view to becoming work-ready.</w:t>
      </w:r>
    </w:p>
    <w:p w:rsidR="00175324" w:rsidRDefault="00175324" w:rsidP="00175324">
      <w:pPr>
        <w:rPr>
          <w:noProof/>
        </w:rPr>
      </w:pPr>
      <w:r>
        <w:rPr>
          <w:noProof/>
        </w:rPr>
        <w:t>“Job seekers suspended in employment services” means job seekers whose obligation to meet with an employment services provider has been suspended because they have a temporary exemption from the activity test, have a reduced work capacity below 15 hours a week or are undertaking an approved activity.</w:t>
      </w:r>
    </w:p>
    <w:p w:rsidR="00175324" w:rsidRDefault="00175324" w:rsidP="00175324">
      <w:pPr>
        <w:rPr>
          <w:noProof/>
        </w:rPr>
      </w:pPr>
      <w:r>
        <w:rPr>
          <w:noProof/>
        </w:rPr>
        <w:t xml:space="preserve">“Temporary exemptions” means exemptions for job seekers for a specified period of time from all </w:t>
      </w:r>
      <w:r w:rsidR="000C02DB">
        <w:rPr>
          <w:noProof/>
        </w:rPr>
        <w:t xml:space="preserve">mutual obligation </w:t>
      </w:r>
      <w:r>
        <w:rPr>
          <w:noProof/>
        </w:rPr>
        <w:t xml:space="preserve">requirements. Job seekers are not required to engage with an employment services provider for the duration of their exemption. </w:t>
      </w:r>
    </w:p>
    <w:p w:rsidR="00175324" w:rsidRDefault="00175324" w:rsidP="00175324">
      <w:pPr>
        <w:rPr>
          <w:noProof/>
        </w:rPr>
      </w:pPr>
      <w:r>
        <w:rPr>
          <w:noProof/>
        </w:rPr>
        <w:t xml:space="preserve">“Reduced work capacity” means job seekers who have a reduced work capacity of 0-14 hours a week and are not required to engage with an employment services provider. They are able to fully satisfy their </w:t>
      </w:r>
      <w:r w:rsidR="000C02DB">
        <w:rPr>
          <w:noProof/>
        </w:rPr>
        <w:t xml:space="preserve">mutual obligation </w:t>
      </w:r>
      <w:r>
        <w:rPr>
          <w:noProof/>
        </w:rPr>
        <w:t>requirements through a quarterly interview with the Department of Human Services (</w:t>
      </w:r>
      <w:r w:rsidR="00900867">
        <w:rPr>
          <w:noProof/>
        </w:rPr>
        <w:t>Human Services</w:t>
      </w:r>
      <w:r>
        <w:rPr>
          <w:noProof/>
        </w:rPr>
        <w:t xml:space="preserve">). </w:t>
      </w:r>
    </w:p>
    <w:p w:rsidR="00175324" w:rsidRDefault="00175324" w:rsidP="00175324">
      <w:pPr>
        <w:rPr>
          <w:noProof/>
        </w:rPr>
      </w:pPr>
      <w:r>
        <w:rPr>
          <w:noProof/>
        </w:rPr>
        <w:t xml:space="preserve">“Approved activity” means an activity such as part-time work or education which fully meets the job seeker’s </w:t>
      </w:r>
      <w:r w:rsidR="000C02DB">
        <w:rPr>
          <w:noProof/>
        </w:rPr>
        <w:t xml:space="preserve">mutual obligation </w:t>
      </w:r>
      <w:r>
        <w:rPr>
          <w:noProof/>
        </w:rPr>
        <w:t>requirements for a specified period. Job seekers undertaking approved activities are not required to engage with an employment services provider.</w:t>
      </w:r>
    </w:p>
    <w:p w:rsidR="003D167A" w:rsidRDefault="003D167A">
      <w:pPr>
        <w:spacing w:before="0"/>
        <w:ind w:left="0"/>
        <w:rPr>
          <w:noProof/>
        </w:rPr>
      </w:pPr>
      <w:r>
        <w:rPr>
          <w:noProof/>
        </w:rPr>
        <w:br w:type="page"/>
      </w:r>
    </w:p>
    <w:p w:rsidR="00C24E8B" w:rsidRDefault="00C24E8B" w:rsidP="00253794">
      <w:pPr>
        <w:pStyle w:val="Heading2"/>
      </w:pPr>
      <w:bookmarkStart w:id="3" w:name="_Toc427327515"/>
      <w:r>
        <w:lastRenderedPageBreak/>
        <w:t>Job Seekers with a Vulnerability Indicator</w:t>
      </w:r>
      <w:bookmarkEnd w:id="3"/>
    </w:p>
    <w:tbl>
      <w:tblPr>
        <w:tblStyle w:val="CenterAlignTable"/>
        <w:tblW w:w="0" w:type="auto"/>
        <w:tblLook w:val="04A0" w:firstRow="1" w:lastRow="0" w:firstColumn="1" w:lastColumn="0" w:noHBand="0" w:noVBand="1"/>
        <w:tblCaption w:val=" Job Seekers with a Vulnerability Indicator"/>
        <w:tblDescription w:val=" Job Seekers with a Vulnerability Indicator"/>
      </w:tblPr>
      <w:tblGrid>
        <w:gridCol w:w="3085"/>
        <w:gridCol w:w="3260"/>
        <w:gridCol w:w="2268"/>
      </w:tblGrid>
      <w:tr w:rsidR="00996F2F" w:rsidRPr="0001211D" w:rsidTr="00335E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vMerge w:val="restart"/>
            <w:vAlign w:val="center"/>
          </w:tcPr>
          <w:p w:rsidR="00996F2F" w:rsidRPr="00B5524F" w:rsidRDefault="0045221D" w:rsidP="00244E0F">
            <w:pPr>
              <w:ind w:left="0"/>
              <w:rPr>
                <w:noProof/>
              </w:rPr>
            </w:pPr>
            <w:r>
              <w:rPr>
                <w:noProof/>
              </w:rPr>
              <w:t xml:space="preserve">31 </w:t>
            </w:r>
            <w:r w:rsidR="00244E0F">
              <w:rPr>
                <w:noProof/>
              </w:rPr>
              <w:t>March 2015</w:t>
            </w:r>
          </w:p>
        </w:tc>
        <w:tc>
          <w:tcPr>
            <w:tcW w:w="3260" w:type="dxa"/>
          </w:tcPr>
          <w:p w:rsidR="00996F2F" w:rsidRPr="00B5524F"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sidRPr="00B5524F">
              <w:rPr>
                <w:noProof/>
              </w:rPr>
              <w:t>Number of job seekers with a Vulnerability Indicator</w:t>
            </w:r>
          </w:p>
        </w:tc>
        <w:tc>
          <w:tcPr>
            <w:tcW w:w="2268" w:type="dxa"/>
          </w:tcPr>
          <w:p w:rsidR="00996F2F" w:rsidRPr="00B5524F"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sidRPr="00B5524F">
              <w:rPr>
                <w:noProof/>
              </w:rPr>
              <w:t>% of all job seekers</w:t>
            </w:r>
          </w:p>
        </w:tc>
      </w:tr>
      <w:tr w:rsidR="00E6377C" w:rsidRPr="0001211D" w:rsidTr="00E6377C">
        <w:tc>
          <w:tcPr>
            <w:cnfStyle w:val="001000000000" w:firstRow="0" w:lastRow="0" w:firstColumn="1" w:lastColumn="0" w:oddVBand="0" w:evenVBand="0" w:oddHBand="0" w:evenHBand="0" w:firstRowFirstColumn="0" w:firstRowLastColumn="0" w:lastRowFirstColumn="0" w:lastRowLastColumn="0"/>
            <w:tcW w:w="3085" w:type="dxa"/>
            <w:vMerge/>
          </w:tcPr>
          <w:p w:rsidR="00E6377C" w:rsidRPr="00B5524F" w:rsidRDefault="00E6377C" w:rsidP="00682D74">
            <w:pPr>
              <w:ind w:left="0"/>
              <w:rPr>
                <w:noProof/>
              </w:rPr>
            </w:pPr>
          </w:p>
        </w:tc>
        <w:tc>
          <w:tcPr>
            <w:tcW w:w="3260" w:type="dxa"/>
            <w:vAlign w:val="center"/>
          </w:tcPr>
          <w:p w:rsidR="00E6377C" w:rsidRPr="00B5524F" w:rsidRDefault="00E6377C" w:rsidP="00E6377C">
            <w:pPr>
              <w:tabs>
                <w:tab w:val="left" w:pos="2038"/>
              </w:tabs>
              <w:ind w:left="0"/>
              <w:cnfStyle w:val="000000000000" w:firstRow="0" w:lastRow="0" w:firstColumn="0" w:lastColumn="0" w:oddVBand="0" w:evenVBand="0" w:oddHBand="0" w:evenHBand="0" w:firstRowFirstColumn="0" w:firstRowLastColumn="0" w:lastRowFirstColumn="0" w:lastRowLastColumn="0"/>
              <w:rPr>
                <w:noProof/>
              </w:rPr>
            </w:pPr>
            <w:r>
              <w:rPr>
                <w:rFonts w:cs="Gill Sans MT"/>
                <w:color w:val="000000"/>
                <w:sz w:val="20"/>
                <w:szCs w:val="20"/>
              </w:rPr>
              <w:t>110,381</w:t>
            </w:r>
          </w:p>
        </w:tc>
        <w:tc>
          <w:tcPr>
            <w:tcW w:w="2268" w:type="dxa"/>
            <w:vAlign w:val="center"/>
          </w:tcPr>
          <w:p w:rsidR="00E6377C" w:rsidRPr="00B5524F" w:rsidRDefault="00E6377C" w:rsidP="00E6377C">
            <w:pPr>
              <w:ind w:left="0"/>
              <w:cnfStyle w:val="000000000000" w:firstRow="0" w:lastRow="0" w:firstColumn="0" w:lastColumn="0" w:oddVBand="0" w:evenVBand="0" w:oddHBand="0" w:evenHBand="0" w:firstRowFirstColumn="0" w:firstRowLastColumn="0" w:lastRowFirstColumn="0" w:lastRowLastColumn="0"/>
              <w:rPr>
                <w:noProof/>
              </w:rPr>
            </w:pPr>
            <w:r>
              <w:rPr>
                <w:rFonts w:cs="Gill Sans MT"/>
                <w:color w:val="000000"/>
                <w:sz w:val="20"/>
                <w:szCs w:val="20"/>
              </w:rPr>
              <w:t>13%</w:t>
            </w:r>
          </w:p>
        </w:tc>
      </w:tr>
    </w:tbl>
    <w:p w:rsidR="0001211D" w:rsidRDefault="0001211D" w:rsidP="0001211D">
      <w:pPr>
        <w:rPr>
          <w:noProof/>
        </w:rPr>
      </w:pPr>
      <w:r>
        <w:rPr>
          <w:noProof/>
        </w:rPr>
        <w:t xml:space="preserve">“Vulnerability” means that a job seeker has a diagnosed condition or personal circumstance (e.g. homelessness, mental illness) that may currently impact on their capacity to comply with </w:t>
      </w:r>
      <w:r w:rsidR="000C02DB">
        <w:rPr>
          <w:noProof/>
        </w:rPr>
        <w:t xml:space="preserve">mutual obligation </w:t>
      </w:r>
      <w:r>
        <w:rPr>
          <w:noProof/>
        </w:rPr>
        <w:t>requirements, although it does not exempt a job seeker from these requirements</w:t>
      </w:r>
    </w:p>
    <w:p w:rsidR="0001211D" w:rsidRDefault="0001211D" w:rsidP="0001211D">
      <w:pPr>
        <w:rPr>
          <w:noProof/>
        </w:rPr>
      </w:pPr>
      <w:r>
        <w:rPr>
          <w:noProof/>
        </w:rPr>
        <w:t>‘Number of job seekers with a Vulnerability Indicator” means job seekers (including early school leavers) who, at the end of the quarter, had one or more Vulnerability Indicators on their record.</w:t>
      </w:r>
    </w:p>
    <w:p w:rsidR="003F2404" w:rsidRPr="004515A0" w:rsidRDefault="0001211D" w:rsidP="003F2404">
      <w:pPr>
        <w:pStyle w:val="Heading2"/>
      </w:pPr>
      <w:bookmarkStart w:id="4" w:name="_Toc427327516"/>
      <w:r w:rsidRPr="004515A0">
        <w:t>Atte</w:t>
      </w:r>
      <w:r w:rsidR="003F2404" w:rsidRPr="004515A0">
        <w:t>ndance at Appointments with Employment Services providers</w:t>
      </w:r>
      <w:bookmarkEnd w:id="4"/>
    </w:p>
    <w:tbl>
      <w:tblPr>
        <w:tblStyle w:val="CenterAlignTable"/>
        <w:tblW w:w="0" w:type="auto"/>
        <w:tblLayout w:type="fixed"/>
        <w:tblLook w:val="06E0" w:firstRow="1" w:lastRow="1" w:firstColumn="1" w:lastColumn="0" w:noHBand="1" w:noVBand="1"/>
        <w:tblCaption w:val="Attendance at Appointments with Employment Services providers"/>
        <w:tblDescription w:val="Attendance at Appointments with Employment Services providers"/>
      </w:tblPr>
      <w:tblGrid>
        <w:gridCol w:w="3510"/>
        <w:gridCol w:w="1276"/>
        <w:gridCol w:w="1106"/>
        <w:gridCol w:w="1557"/>
        <w:gridCol w:w="1566"/>
        <w:gridCol w:w="1641"/>
        <w:gridCol w:w="1536"/>
        <w:gridCol w:w="1425"/>
        <w:gridCol w:w="1713"/>
      </w:tblGrid>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val="restart"/>
            <w:vAlign w:val="center"/>
          </w:tcPr>
          <w:p w:rsidR="00996F2F" w:rsidRDefault="00996F2F" w:rsidP="00485A92">
            <w:pPr>
              <w:ind w:left="0"/>
            </w:pPr>
          </w:p>
        </w:tc>
        <w:tc>
          <w:tcPr>
            <w:tcW w:w="2382" w:type="dxa"/>
            <w:gridSpan w:val="2"/>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attended</w:t>
            </w:r>
          </w:p>
        </w:tc>
        <w:tc>
          <w:tcPr>
            <w:tcW w:w="7725" w:type="dxa"/>
            <w:gridSpan w:val="5"/>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not attended</w:t>
            </w:r>
          </w:p>
        </w:tc>
        <w:tc>
          <w:tcPr>
            <w:tcW w:w="1713" w:type="dxa"/>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Total Appointments</w:t>
            </w:r>
          </w:p>
        </w:tc>
      </w:tr>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tcPr>
          <w:p w:rsidR="00996F2F" w:rsidRPr="007D79C3" w:rsidRDefault="00996F2F" w:rsidP="003914A3">
            <w:pPr>
              <w:ind w:left="0"/>
            </w:pPr>
          </w:p>
        </w:tc>
        <w:tc>
          <w:tcPr>
            <w:tcW w:w="2382" w:type="dxa"/>
            <w:gridSpan w:val="2"/>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1557"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Valid reason</w:t>
            </w:r>
          </w:p>
        </w:tc>
        <w:tc>
          <w:tcPr>
            <w:tcW w:w="1566"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Invalid reason</w:t>
            </w:r>
          </w:p>
        </w:tc>
        <w:tc>
          <w:tcPr>
            <w:tcW w:w="1641"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Discretion</w:t>
            </w:r>
          </w:p>
        </w:tc>
        <w:tc>
          <w:tcPr>
            <w:tcW w:w="2961" w:type="dxa"/>
            <w:gridSpan w:val="2"/>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rsidRPr="001B669E">
              <w:rPr>
                <w:b w:val="0"/>
              </w:rPr>
              <w:t>Total</w:t>
            </w:r>
          </w:p>
        </w:tc>
        <w:tc>
          <w:tcPr>
            <w:tcW w:w="1713" w:type="dxa"/>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r>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tcPr>
          <w:p w:rsidR="00996F2F" w:rsidRDefault="00996F2F" w:rsidP="003914A3">
            <w:pPr>
              <w:ind w:left="0"/>
            </w:pPr>
          </w:p>
        </w:tc>
        <w:tc>
          <w:tcPr>
            <w:tcW w:w="127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106" w:type="dxa"/>
          </w:tcPr>
          <w:p w:rsidR="00996F2F" w:rsidRPr="007D79C3" w:rsidRDefault="00996F2F" w:rsidP="001B669E">
            <w:pPr>
              <w:ind w:left="0"/>
              <w:cnfStyle w:val="100000000000" w:firstRow="1" w:lastRow="0" w:firstColumn="0" w:lastColumn="0" w:oddVBand="0" w:evenVBand="0" w:oddHBand="0" w:evenHBand="0" w:firstRowFirstColumn="0" w:firstRowLastColumn="0" w:lastRowFirstColumn="0" w:lastRowLastColumn="0"/>
            </w:pPr>
            <w:r>
              <w:t>%</w:t>
            </w:r>
          </w:p>
        </w:tc>
        <w:tc>
          <w:tcPr>
            <w:tcW w:w="1557" w:type="dxa"/>
          </w:tcPr>
          <w:p w:rsidR="00996F2F" w:rsidRDefault="00996F2F">
            <w:pPr>
              <w:cnfStyle w:val="100000000000" w:firstRow="1" w:lastRow="0" w:firstColumn="0" w:lastColumn="0" w:oddVBand="0" w:evenVBand="0" w:oddHBand="0" w:evenHBand="0" w:firstRowFirstColumn="0" w:firstRowLastColumn="0" w:lastRowFirstColumn="0" w:lastRowLastColumn="0"/>
            </w:pPr>
            <w:r w:rsidRPr="00C7035F">
              <w:t>%</w:t>
            </w:r>
          </w:p>
        </w:tc>
        <w:tc>
          <w:tcPr>
            <w:tcW w:w="1566" w:type="dxa"/>
          </w:tcPr>
          <w:p w:rsidR="00996F2F" w:rsidRDefault="00996F2F" w:rsidP="00B63CA1">
            <w:pPr>
              <w:cnfStyle w:val="100000000000" w:firstRow="1" w:lastRow="0" w:firstColumn="0" w:lastColumn="0" w:oddVBand="0" w:evenVBand="0" w:oddHBand="0" w:evenHBand="0" w:firstRowFirstColumn="0" w:firstRowLastColumn="0" w:lastRowFirstColumn="0" w:lastRowLastColumn="0"/>
            </w:pPr>
            <w:r w:rsidRPr="00C7035F">
              <w:t>%</w:t>
            </w:r>
          </w:p>
        </w:tc>
        <w:tc>
          <w:tcPr>
            <w:tcW w:w="1641" w:type="dxa"/>
          </w:tcPr>
          <w:p w:rsidR="00996F2F" w:rsidRDefault="00996F2F" w:rsidP="00B63CA1">
            <w:pPr>
              <w:cnfStyle w:val="100000000000" w:firstRow="1" w:lastRow="0" w:firstColumn="0" w:lastColumn="0" w:oddVBand="0" w:evenVBand="0" w:oddHBand="0" w:evenHBand="0" w:firstRowFirstColumn="0" w:firstRowLastColumn="0" w:lastRowFirstColumn="0" w:lastRowLastColumn="0"/>
            </w:pPr>
            <w:r w:rsidRPr="00C7035F">
              <w:t>%</w:t>
            </w:r>
          </w:p>
        </w:tc>
        <w:tc>
          <w:tcPr>
            <w:tcW w:w="153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425"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w:t>
            </w:r>
          </w:p>
        </w:tc>
        <w:tc>
          <w:tcPr>
            <w:tcW w:w="1713"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r>
      <w:tr w:rsidR="00C671EC" w:rsidRPr="007D79C3" w:rsidTr="00A82AB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C671EC" w:rsidRPr="007D79C3" w:rsidRDefault="00C671EC" w:rsidP="000D5E93">
            <w:pPr>
              <w:ind w:left="0"/>
            </w:pPr>
            <w:r>
              <w:t>1 January to 31 March 2015</w:t>
            </w:r>
          </w:p>
        </w:tc>
        <w:tc>
          <w:tcPr>
            <w:tcW w:w="1276" w:type="dxa"/>
          </w:tcPr>
          <w:p w:rsidR="00C671EC" w:rsidRPr="00FF5E68" w:rsidRDefault="00C671EC" w:rsidP="00A82AB5">
            <w:pPr>
              <w:ind w:left="0"/>
              <w:cnfStyle w:val="010000000000" w:firstRow="0" w:lastRow="1" w:firstColumn="0" w:lastColumn="0" w:oddVBand="0" w:evenVBand="0" w:oddHBand="0" w:evenHBand="0" w:firstRowFirstColumn="0" w:firstRowLastColumn="0" w:lastRowFirstColumn="0" w:lastRowLastColumn="0"/>
              <w:rPr>
                <w:b w:val="0"/>
              </w:rPr>
            </w:pPr>
            <w:r w:rsidRPr="00FF5E68">
              <w:rPr>
                <w:b w:val="0"/>
              </w:rPr>
              <w:t>2,449,237</w:t>
            </w:r>
          </w:p>
        </w:tc>
        <w:tc>
          <w:tcPr>
            <w:tcW w:w="1106" w:type="dxa"/>
          </w:tcPr>
          <w:p w:rsidR="00C671EC" w:rsidRPr="00FF5E68" w:rsidRDefault="00C671EC" w:rsidP="00A82AB5">
            <w:pPr>
              <w:ind w:left="0"/>
              <w:cnfStyle w:val="010000000000" w:firstRow="0" w:lastRow="1" w:firstColumn="0" w:lastColumn="0" w:oddVBand="0" w:evenVBand="0" w:oddHBand="0" w:evenHBand="0" w:firstRowFirstColumn="0" w:firstRowLastColumn="0" w:lastRowFirstColumn="0" w:lastRowLastColumn="0"/>
              <w:rPr>
                <w:b w:val="0"/>
              </w:rPr>
            </w:pPr>
            <w:r w:rsidRPr="00FF5E68">
              <w:rPr>
                <w:b w:val="0"/>
              </w:rPr>
              <w:t>68%</w:t>
            </w:r>
          </w:p>
        </w:tc>
        <w:tc>
          <w:tcPr>
            <w:tcW w:w="1557" w:type="dxa"/>
            <w:vAlign w:val="center"/>
          </w:tcPr>
          <w:p w:rsidR="00C671EC" w:rsidRPr="00A71B17" w:rsidRDefault="00C671EC" w:rsidP="00A82AB5">
            <w:pPr>
              <w:ind w:left="0"/>
              <w:cnfStyle w:val="010000000000" w:firstRow="0" w:lastRow="1" w:firstColumn="0" w:lastColumn="0" w:oddVBand="0" w:evenVBand="0" w:oddHBand="0" w:evenHBand="0" w:firstRowFirstColumn="0" w:firstRowLastColumn="0" w:lastRowFirstColumn="0" w:lastRowLastColumn="0"/>
              <w:rPr>
                <w:b w:val="0"/>
              </w:rPr>
            </w:pPr>
            <w:r>
              <w:rPr>
                <w:b w:val="0"/>
              </w:rPr>
              <w:t>12%</w:t>
            </w:r>
          </w:p>
        </w:tc>
        <w:tc>
          <w:tcPr>
            <w:tcW w:w="1566" w:type="dxa"/>
            <w:vAlign w:val="center"/>
          </w:tcPr>
          <w:p w:rsidR="00C671EC" w:rsidRPr="00A71B17" w:rsidRDefault="00C671EC" w:rsidP="00A82AB5">
            <w:pPr>
              <w:ind w:left="0"/>
              <w:cnfStyle w:val="010000000000" w:firstRow="0" w:lastRow="1" w:firstColumn="0" w:lastColumn="0" w:oddVBand="0" w:evenVBand="0" w:oddHBand="0" w:evenHBand="0" w:firstRowFirstColumn="0" w:firstRowLastColumn="0" w:lastRowFirstColumn="0" w:lastRowLastColumn="0"/>
              <w:rPr>
                <w:b w:val="0"/>
              </w:rPr>
            </w:pPr>
            <w:r>
              <w:rPr>
                <w:b w:val="0"/>
              </w:rPr>
              <w:t>13%</w:t>
            </w:r>
          </w:p>
        </w:tc>
        <w:tc>
          <w:tcPr>
            <w:tcW w:w="1641" w:type="dxa"/>
            <w:vAlign w:val="center"/>
          </w:tcPr>
          <w:p w:rsidR="00C671EC" w:rsidRPr="00A71B17" w:rsidRDefault="00C671EC" w:rsidP="00A82AB5">
            <w:pPr>
              <w:ind w:left="0"/>
              <w:cnfStyle w:val="010000000000" w:firstRow="0" w:lastRow="1" w:firstColumn="0" w:lastColumn="0" w:oddVBand="0" w:evenVBand="0" w:oddHBand="0" w:evenHBand="0" w:firstRowFirstColumn="0" w:firstRowLastColumn="0" w:lastRowFirstColumn="0" w:lastRowLastColumn="0"/>
              <w:rPr>
                <w:b w:val="0"/>
              </w:rPr>
            </w:pPr>
            <w:r>
              <w:rPr>
                <w:b w:val="0"/>
              </w:rPr>
              <w:t>7%</w:t>
            </w:r>
          </w:p>
        </w:tc>
        <w:tc>
          <w:tcPr>
            <w:tcW w:w="1536" w:type="dxa"/>
          </w:tcPr>
          <w:p w:rsidR="00C671EC" w:rsidRPr="00FF5E68" w:rsidRDefault="00C671EC" w:rsidP="00A82AB5">
            <w:pPr>
              <w:ind w:left="0"/>
              <w:cnfStyle w:val="010000000000" w:firstRow="0" w:lastRow="1" w:firstColumn="0" w:lastColumn="0" w:oddVBand="0" w:evenVBand="0" w:oddHBand="0" w:evenHBand="0" w:firstRowFirstColumn="0" w:firstRowLastColumn="0" w:lastRowFirstColumn="0" w:lastRowLastColumn="0"/>
              <w:rPr>
                <w:b w:val="0"/>
              </w:rPr>
            </w:pPr>
            <w:r w:rsidRPr="00FF5E68">
              <w:rPr>
                <w:b w:val="0"/>
              </w:rPr>
              <w:t>1,135,274</w:t>
            </w:r>
          </w:p>
        </w:tc>
        <w:tc>
          <w:tcPr>
            <w:tcW w:w="1425" w:type="dxa"/>
          </w:tcPr>
          <w:p w:rsidR="00C671EC" w:rsidRPr="00FF5E68" w:rsidRDefault="00C671EC" w:rsidP="00A82AB5">
            <w:pPr>
              <w:ind w:left="0"/>
              <w:cnfStyle w:val="010000000000" w:firstRow="0" w:lastRow="1" w:firstColumn="0" w:lastColumn="0" w:oddVBand="0" w:evenVBand="0" w:oddHBand="0" w:evenHBand="0" w:firstRowFirstColumn="0" w:firstRowLastColumn="0" w:lastRowFirstColumn="0" w:lastRowLastColumn="0"/>
              <w:rPr>
                <w:b w:val="0"/>
              </w:rPr>
            </w:pPr>
            <w:r w:rsidRPr="00FF5E68">
              <w:rPr>
                <w:b w:val="0"/>
              </w:rPr>
              <w:t>32%</w:t>
            </w:r>
          </w:p>
        </w:tc>
        <w:tc>
          <w:tcPr>
            <w:tcW w:w="1713" w:type="dxa"/>
          </w:tcPr>
          <w:p w:rsidR="00C671EC" w:rsidRPr="00FF5E68" w:rsidRDefault="00C671EC" w:rsidP="00A82AB5">
            <w:pPr>
              <w:ind w:left="0"/>
              <w:cnfStyle w:val="010000000000" w:firstRow="0" w:lastRow="1" w:firstColumn="0" w:lastColumn="0" w:oddVBand="0" w:evenVBand="0" w:oddHBand="0" w:evenHBand="0" w:firstRowFirstColumn="0" w:firstRowLastColumn="0" w:lastRowFirstColumn="0" w:lastRowLastColumn="0"/>
              <w:rPr>
                <w:b w:val="0"/>
              </w:rPr>
            </w:pPr>
            <w:r w:rsidRPr="00FF5E68">
              <w:rPr>
                <w:b w:val="0"/>
              </w:rPr>
              <w:t>3,584,511</w:t>
            </w:r>
          </w:p>
        </w:tc>
      </w:tr>
    </w:tbl>
    <w:p w:rsidR="00D72EB0" w:rsidRDefault="00D72EB0" w:rsidP="00D72EB0">
      <w:pPr>
        <w:rPr>
          <w:noProof/>
        </w:rPr>
      </w:pPr>
      <w:r>
        <w:rPr>
          <w:noProof/>
        </w:rPr>
        <w:t xml:space="preserve">Appointment data is </w:t>
      </w:r>
      <w:r w:rsidR="002F20CF">
        <w:rPr>
          <w:noProof/>
        </w:rPr>
        <w:t xml:space="preserve">a </w:t>
      </w:r>
      <w:r>
        <w:rPr>
          <w:noProof/>
        </w:rPr>
        <w:t xml:space="preserve">count of all appointments with </w:t>
      </w:r>
      <w:r w:rsidR="000C02DB">
        <w:rPr>
          <w:noProof/>
        </w:rPr>
        <w:t xml:space="preserve">employment services </w:t>
      </w:r>
      <w:r>
        <w:rPr>
          <w:noProof/>
        </w:rPr>
        <w:t>providers that activity tested job seekers are required to attend.</w:t>
      </w:r>
    </w:p>
    <w:p w:rsidR="00223F41" w:rsidRDefault="00D72EB0" w:rsidP="00223F41">
      <w:pPr>
        <w:rPr>
          <w:noProof/>
        </w:rPr>
      </w:pPr>
      <w:r>
        <w:rPr>
          <w:noProof/>
        </w:rPr>
        <w:t xml:space="preserve"> </w:t>
      </w:r>
      <w:r w:rsidR="00223F41">
        <w:rPr>
          <w:noProof/>
        </w:rPr>
        <w:t>“Valid reason” means the provider considers that the job seeker had a reasonable excuse for not attending the appointment.</w:t>
      </w:r>
    </w:p>
    <w:p w:rsidR="00223F41" w:rsidRDefault="00223F41" w:rsidP="00223F41">
      <w:pPr>
        <w:rPr>
          <w:noProof/>
        </w:rPr>
      </w:pPr>
      <w:r>
        <w:rPr>
          <w:noProof/>
        </w:rPr>
        <w:t xml:space="preserve">“Invalid reason” means the provider considers that the job seeker did not have a reasonable excuse for not attending the appointment, or they have been unable to make contact with the job seeker.  If a provider records a result of ‘invalid reason’, they can decide to submit a Participation Report to </w:t>
      </w:r>
      <w:r w:rsidR="00900867">
        <w:rPr>
          <w:noProof/>
        </w:rPr>
        <w:t>Human Services</w:t>
      </w:r>
      <w:r>
        <w:rPr>
          <w:noProof/>
        </w:rPr>
        <w:t>.</w:t>
      </w:r>
    </w:p>
    <w:p w:rsidR="00052513" w:rsidRDefault="00223F41" w:rsidP="00115666">
      <w:pPr>
        <w:rPr>
          <w:noProof/>
        </w:rPr>
      </w:pPr>
      <w:r>
        <w:rPr>
          <w:noProof/>
        </w:rPr>
        <w:t xml:space="preserve"> “Discretion” means the provider considers that the job seeker did not have a reasonable excuse for not attending the appointment but they have nonetheless decided not to submit a Participation Report to </w:t>
      </w:r>
      <w:r w:rsidR="00900867">
        <w:rPr>
          <w:noProof/>
        </w:rPr>
        <w:t>Human Services</w:t>
      </w:r>
      <w:r>
        <w:rPr>
          <w:noProof/>
        </w:rPr>
        <w:t xml:space="preserve"> and are instead using another method to re-engage the job seeker (e.g. rescheduling the appointment until another day</w:t>
      </w:r>
      <w:r w:rsidR="002F20CF">
        <w:rPr>
          <w:noProof/>
        </w:rPr>
        <w:t>).</w:t>
      </w:r>
    </w:p>
    <w:p w:rsidR="00052513" w:rsidRDefault="00052513" w:rsidP="00052513">
      <w:pPr>
        <w:rPr>
          <w:noProof/>
        </w:rPr>
      </w:pPr>
      <w:r>
        <w:rPr>
          <w:noProof/>
        </w:rPr>
        <w:br w:type="page"/>
      </w:r>
    </w:p>
    <w:p w:rsidR="00D1085F" w:rsidRPr="007724EE" w:rsidRDefault="00D1085F" w:rsidP="007724EE">
      <w:pPr>
        <w:pStyle w:val="Heading2"/>
        <w:ind w:left="357" w:hanging="357"/>
      </w:pPr>
      <w:bookmarkStart w:id="5" w:name="_Toc427327517"/>
      <w:r w:rsidRPr="007724EE">
        <w:lastRenderedPageBreak/>
        <w:t>Income support payment suspensions for non-attendance at appointments/activities</w:t>
      </w:r>
      <w:bookmarkEnd w:id="5"/>
    </w:p>
    <w:tbl>
      <w:tblPr>
        <w:tblStyle w:val="CenterAlignTable"/>
        <w:tblW w:w="14944"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2828"/>
        <w:gridCol w:w="2099"/>
        <w:gridCol w:w="2410"/>
        <w:gridCol w:w="2693"/>
        <w:gridCol w:w="2410"/>
        <w:gridCol w:w="2504"/>
      </w:tblGrid>
      <w:tr w:rsidR="005A1C01" w:rsidTr="005A1C01">
        <w:trPr>
          <w:cnfStyle w:val="100000000000" w:firstRow="1" w:lastRow="0" w:firstColumn="0" w:lastColumn="0" w:oddVBand="0" w:evenVBand="0" w:oddHBand="0" w:evenHBand="0" w:firstRowFirstColumn="0" w:firstRowLastColumn="0" w:lastRowFirstColumn="0" w:lastRowLastColumn="0"/>
          <w:trHeight w:val="1637"/>
          <w:tblHeader/>
        </w:trPr>
        <w:tc>
          <w:tcPr>
            <w:cnfStyle w:val="001000000000" w:firstRow="0" w:lastRow="0" w:firstColumn="1" w:lastColumn="0" w:oddVBand="0" w:evenVBand="0" w:oddHBand="0" w:evenHBand="0" w:firstRowFirstColumn="0" w:firstRowLastColumn="0" w:lastRowFirstColumn="0" w:lastRowLastColumn="0"/>
            <w:tcW w:w="2828" w:type="dxa"/>
            <w:vMerge w:val="restart"/>
            <w:vAlign w:val="center"/>
          </w:tcPr>
          <w:p w:rsidR="005A1C01" w:rsidRPr="00B35FA0" w:rsidRDefault="005A1C01" w:rsidP="00485A92">
            <w:pPr>
              <w:ind w:left="0"/>
              <w:rPr>
                <w:b w:val="0"/>
              </w:rPr>
            </w:pPr>
          </w:p>
          <w:p w:rsidR="005A1C01" w:rsidRPr="00B35FA0" w:rsidRDefault="00244E0F" w:rsidP="000D5E93">
            <w:pPr>
              <w:ind w:left="0"/>
            </w:pPr>
            <w:r>
              <w:t>1 January to 31 March 2015</w:t>
            </w:r>
          </w:p>
        </w:tc>
        <w:tc>
          <w:tcPr>
            <w:tcW w:w="2099" w:type="dxa"/>
          </w:tcPr>
          <w:p w:rsidR="005A1C01" w:rsidRPr="00B35FA0" w:rsidRDefault="005A1C01" w:rsidP="00B85F85">
            <w:pPr>
              <w:ind w:left="0"/>
              <w:cnfStyle w:val="100000000000" w:firstRow="1" w:lastRow="0" w:firstColumn="0" w:lastColumn="0" w:oddVBand="0" w:evenVBand="0" w:oddHBand="0" w:evenHBand="0" w:firstRowFirstColumn="0" w:firstRowLastColumn="0" w:lastRowFirstColumn="0" w:lastRowLastColumn="0"/>
            </w:pPr>
            <w:r w:rsidRPr="00B35FA0">
              <w:t xml:space="preserve">Number of Payment suspensions for job seekers missing usual appointment </w:t>
            </w:r>
            <w:r w:rsidR="0090286A">
              <w:t>with their provider</w:t>
            </w:r>
          </w:p>
        </w:tc>
        <w:tc>
          <w:tcPr>
            <w:tcW w:w="2410" w:type="dxa"/>
          </w:tcPr>
          <w:p w:rsidR="005A1C01" w:rsidRPr="00B35FA0" w:rsidRDefault="005A1C01" w:rsidP="0090286A">
            <w:pPr>
              <w:ind w:left="0"/>
              <w:cnfStyle w:val="100000000000" w:firstRow="1" w:lastRow="0" w:firstColumn="0" w:lastColumn="0" w:oddVBand="0" w:evenVBand="0" w:oddHBand="0" w:evenHBand="0" w:firstRowFirstColumn="0" w:firstRowLastColumn="0" w:lastRowFirstColumn="0" w:lastRowLastColumn="0"/>
            </w:pPr>
            <w:r w:rsidRPr="005A1C01">
              <w:t xml:space="preserve">Number of payment suspensions for </w:t>
            </w:r>
            <w:r w:rsidR="0090286A">
              <w:t xml:space="preserve">job seekers missing an appointment with a </w:t>
            </w:r>
            <w:r w:rsidRPr="005A1C01">
              <w:t xml:space="preserve">third party </w:t>
            </w:r>
          </w:p>
        </w:tc>
        <w:tc>
          <w:tcPr>
            <w:tcW w:w="2693"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Number of payment suspensions for job seekers following disengagement from an activity</w:t>
            </w:r>
          </w:p>
        </w:tc>
        <w:tc>
          <w:tcPr>
            <w:tcW w:w="2410"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 xml:space="preserve">Number of payment suspensions for </w:t>
            </w:r>
            <w:r w:rsidR="00A8161C">
              <w:t xml:space="preserve">job seekers </w:t>
            </w:r>
            <w:r w:rsidRPr="00B35FA0">
              <w:t>not attending a reconnection appointment</w:t>
            </w:r>
          </w:p>
        </w:tc>
        <w:tc>
          <w:tcPr>
            <w:tcW w:w="2504"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Total Suspensions</w:t>
            </w:r>
          </w:p>
        </w:tc>
      </w:tr>
      <w:tr w:rsidR="00C671EC" w:rsidTr="00A82AB5">
        <w:trPr>
          <w:trHeight w:val="343"/>
        </w:trPr>
        <w:tc>
          <w:tcPr>
            <w:cnfStyle w:val="001000000000" w:firstRow="0" w:lastRow="0" w:firstColumn="1" w:lastColumn="0" w:oddVBand="0" w:evenVBand="0" w:oddHBand="0" w:evenHBand="0" w:firstRowFirstColumn="0" w:firstRowLastColumn="0" w:lastRowFirstColumn="0" w:lastRowLastColumn="0"/>
            <w:tcW w:w="2828" w:type="dxa"/>
            <w:vMerge/>
          </w:tcPr>
          <w:p w:rsidR="00C671EC" w:rsidRPr="00A71B17" w:rsidRDefault="00C671EC" w:rsidP="00F16E7C">
            <w:pPr>
              <w:ind w:left="0"/>
              <w:rPr>
                <w:highlight w:val="yellow"/>
              </w:rPr>
            </w:pPr>
          </w:p>
        </w:tc>
        <w:tc>
          <w:tcPr>
            <w:tcW w:w="2099"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A82AB5">
              <w:t>286,115</w:t>
            </w:r>
          </w:p>
        </w:tc>
        <w:tc>
          <w:tcPr>
            <w:tcW w:w="2410"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983564">
              <w:t>2,300</w:t>
            </w:r>
          </w:p>
        </w:tc>
        <w:tc>
          <w:tcPr>
            <w:tcW w:w="2693"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983564">
              <w:t>18,672</w:t>
            </w:r>
          </w:p>
        </w:tc>
        <w:tc>
          <w:tcPr>
            <w:tcW w:w="2410"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983564">
              <w:t>19,910</w:t>
            </w:r>
          </w:p>
        </w:tc>
        <w:tc>
          <w:tcPr>
            <w:tcW w:w="2504"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983564">
              <w:t>326,997</w:t>
            </w:r>
          </w:p>
        </w:tc>
      </w:tr>
    </w:tbl>
    <w:p w:rsidR="00D72EB0" w:rsidRDefault="00D72EB0" w:rsidP="00D72EB0">
      <w:r>
        <w:t xml:space="preserve">This table includes all participation payment suspensions </w:t>
      </w:r>
      <w:r w:rsidR="002F1D3D">
        <w:t xml:space="preserve">applied </w:t>
      </w:r>
      <w:r>
        <w:t xml:space="preserve">as a result of </w:t>
      </w:r>
      <w:r w:rsidR="002F1D3D">
        <w:t>providers submitting Non-attendance Reports for non-attendance at a usual</w:t>
      </w:r>
      <w:r w:rsidR="0090286A">
        <w:t xml:space="preserve"> provider</w:t>
      </w:r>
      <w:r w:rsidR="002F1D3D">
        <w:t xml:space="preserve"> appointment </w:t>
      </w:r>
      <w:r w:rsidR="00DD02D4" w:rsidRPr="00052513">
        <w:t>(see note to Table 5)</w:t>
      </w:r>
      <w:r w:rsidR="002F20CF">
        <w:t xml:space="preserve"> or </w:t>
      </w:r>
      <w:r w:rsidR="0090286A">
        <w:t xml:space="preserve">as a result of providers submitting </w:t>
      </w:r>
      <w:r w:rsidR="002F20CF">
        <w:t xml:space="preserve">Participation Reports for </w:t>
      </w:r>
      <w:r w:rsidR="00A14D7D">
        <w:t xml:space="preserve">non-attendance at a third party appointment (such as </w:t>
      </w:r>
      <w:r w:rsidR="00733E11">
        <w:t xml:space="preserve">an initial appointment with a </w:t>
      </w:r>
      <w:r w:rsidR="00A14D7D">
        <w:t>Work for the Dole</w:t>
      </w:r>
      <w:r w:rsidR="00733E11">
        <w:t xml:space="preserve"> </w:t>
      </w:r>
      <w:r w:rsidR="0090286A">
        <w:t>Host or Skills for Employment and Education provider</w:t>
      </w:r>
      <w:r w:rsidR="00A14D7D">
        <w:t>),</w:t>
      </w:r>
      <w:r w:rsidR="005E166C" w:rsidRPr="00052513">
        <w:t xml:space="preserve"> </w:t>
      </w:r>
      <w:r w:rsidR="0057298F" w:rsidRPr="00052513">
        <w:t xml:space="preserve">following </w:t>
      </w:r>
      <w:r w:rsidR="005E166C">
        <w:t xml:space="preserve">disengagement from an activity or </w:t>
      </w:r>
      <w:r w:rsidR="0057298F">
        <w:t xml:space="preserve">for </w:t>
      </w:r>
      <w:r w:rsidR="005E166C">
        <w:t>not attending a reconnection appointment.</w:t>
      </w:r>
    </w:p>
    <w:p w:rsidR="00D1085F" w:rsidRPr="00D21B26" w:rsidRDefault="00D1085F" w:rsidP="00D1085F">
      <w:pPr>
        <w:pStyle w:val="Heading2"/>
      </w:pPr>
      <w:bookmarkStart w:id="6" w:name="_Toc427327518"/>
      <w:r w:rsidRPr="00D21B26">
        <w:t xml:space="preserve">Numbers of Participation Reports and </w:t>
      </w:r>
      <w:r w:rsidR="005E166C">
        <w:t>Non-attendance Reports</w:t>
      </w:r>
      <w:bookmarkEnd w:id="6"/>
    </w:p>
    <w:tbl>
      <w:tblPr>
        <w:tblStyle w:val="CenterAlignTable"/>
        <w:tblW w:w="0" w:type="auto"/>
        <w:tblLook w:val="04A0" w:firstRow="1" w:lastRow="0" w:firstColumn="1" w:lastColumn="0" w:noHBand="0" w:noVBand="1"/>
        <w:tblCaption w:val="Numbers of Participation Reports and Contact Requests"/>
        <w:tblDescription w:val="Numbers of Participation Reports and Contact Requests"/>
      </w:tblPr>
      <w:tblGrid>
        <w:gridCol w:w="3652"/>
        <w:gridCol w:w="1984"/>
        <w:gridCol w:w="2693"/>
        <w:gridCol w:w="2694"/>
        <w:gridCol w:w="2693"/>
      </w:tblGrid>
      <w:tr w:rsidR="00996F2F"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996F2F" w:rsidRDefault="00244E0F" w:rsidP="000D5E93">
            <w:pPr>
              <w:ind w:left="0"/>
            </w:pPr>
            <w:r>
              <w:t>1 January to 31 March 2015</w:t>
            </w:r>
          </w:p>
        </w:tc>
        <w:tc>
          <w:tcPr>
            <w:tcW w:w="4677" w:type="dxa"/>
            <w:gridSpan w:val="2"/>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Participation Reports (PRs)</w:t>
            </w:r>
          </w:p>
        </w:tc>
        <w:tc>
          <w:tcPr>
            <w:tcW w:w="5387" w:type="dxa"/>
            <w:gridSpan w:val="2"/>
          </w:tcPr>
          <w:p w:rsidR="00996F2F" w:rsidRDefault="005E166C" w:rsidP="003914A3">
            <w:pPr>
              <w:ind w:left="0"/>
              <w:cnfStyle w:val="100000000000" w:firstRow="1" w:lastRow="0" w:firstColumn="0" w:lastColumn="0" w:oddVBand="0" w:evenVBand="0" w:oddHBand="0" w:evenHBand="0" w:firstRowFirstColumn="0" w:firstRowLastColumn="0" w:lastRowFirstColumn="0" w:lastRowLastColumn="0"/>
            </w:pPr>
            <w:r>
              <w:t>Non-attendance Reports</w:t>
            </w:r>
            <w:r w:rsidR="005407FF">
              <w:t xml:space="preserve"> (</w:t>
            </w:r>
            <w:proofErr w:type="spellStart"/>
            <w:r w:rsidR="005407FF">
              <w:t>NARs</w:t>
            </w:r>
            <w:proofErr w:type="spellEnd"/>
            <w:r w:rsidR="005407FF">
              <w:t>)</w:t>
            </w:r>
          </w:p>
        </w:tc>
      </w:tr>
      <w:tr w:rsidR="00996F2F"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3914A3">
            <w:pPr>
              <w:ind w:left="0"/>
            </w:pPr>
          </w:p>
        </w:tc>
        <w:tc>
          <w:tcPr>
            <w:tcW w:w="1984"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No. of PRs</w:t>
            </w:r>
          </w:p>
        </w:tc>
        <w:tc>
          <w:tcPr>
            <w:tcW w:w="2693"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c>
          <w:tcPr>
            <w:tcW w:w="2694" w:type="dxa"/>
          </w:tcPr>
          <w:p w:rsidR="00996F2F" w:rsidRPr="00D21B26" w:rsidRDefault="00996F2F" w:rsidP="005407FF">
            <w:pPr>
              <w:ind w:left="0"/>
              <w:cnfStyle w:val="100000000000" w:firstRow="1" w:lastRow="0" w:firstColumn="0" w:lastColumn="0" w:oddVBand="0" w:evenVBand="0" w:oddHBand="0" w:evenHBand="0" w:firstRowFirstColumn="0" w:firstRowLastColumn="0" w:lastRowFirstColumn="0" w:lastRowLastColumn="0"/>
              <w:rPr>
                <w:b w:val="0"/>
              </w:rPr>
            </w:pPr>
            <w:r>
              <w:rPr>
                <w:b w:val="0"/>
              </w:rPr>
              <w:t>No. of</w:t>
            </w:r>
            <w:r w:rsidR="005E166C">
              <w:rPr>
                <w:b w:val="0"/>
              </w:rPr>
              <w:t xml:space="preserve"> </w:t>
            </w:r>
            <w:proofErr w:type="spellStart"/>
            <w:r w:rsidR="005407FF">
              <w:rPr>
                <w:b w:val="0"/>
              </w:rPr>
              <w:t>NARs</w:t>
            </w:r>
            <w:proofErr w:type="spellEnd"/>
            <w:r w:rsidR="00881FBE">
              <w:rPr>
                <w:b w:val="0"/>
              </w:rPr>
              <w:t xml:space="preserve"> </w:t>
            </w:r>
          </w:p>
        </w:tc>
        <w:tc>
          <w:tcPr>
            <w:tcW w:w="2693" w:type="dxa"/>
          </w:tcPr>
          <w:p w:rsidR="00996F2F" w:rsidRPr="00D21B2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r>
      <w:tr w:rsidR="00C671EC" w:rsidTr="00A71B17">
        <w:tc>
          <w:tcPr>
            <w:cnfStyle w:val="001000000000" w:firstRow="0" w:lastRow="0" w:firstColumn="1" w:lastColumn="0" w:oddVBand="0" w:evenVBand="0" w:oddHBand="0" w:evenHBand="0" w:firstRowFirstColumn="0" w:firstRowLastColumn="0" w:lastRowFirstColumn="0" w:lastRowLastColumn="0"/>
            <w:tcW w:w="3652" w:type="dxa"/>
            <w:vMerge/>
          </w:tcPr>
          <w:p w:rsidR="00C671EC" w:rsidRDefault="00C671EC" w:rsidP="00E311C1">
            <w:pPr>
              <w:ind w:left="0"/>
            </w:pPr>
          </w:p>
        </w:tc>
        <w:tc>
          <w:tcPr>
            <w:tcW w:w="1984" w:type="dxa"/>
            <w:vAlign w:val="center"/>
          </w:tcPr>
          <w:p w:rsidR="00C671EC" w:rsidRPr="00835CC9" w:rsidRDefault="00C671EC" w:rsidP="00A82AB5">
            <w:pPr>
              <w:cnfStyle w:val="000000000000" w:firstRow="0" w:lastRow="0" w:firstColumn="0" w:lastColumn="0" w:oddVBand="0" w:evenVBand="0" w:oddHBand="0" w:evenHBand="0" w:firstRowFirstColumn="0" w:firstRowLastColumn="0" w:lastRowFirstColumn="0" w:lastRowLastColumn="0"/>
            </w:pPr>
            <w:r w:rsidRPr="002020C6">
              <w:t>78,481</w:t>
            </w:r>
          </w:p>
        </w:tc>
        <w:tc>
          <w:tcPr>
            <w:tcW w:w="2693" w:type="dxa"/>
            <w:vAlign w:val="center"/>
          </w:tcPr>
          <w:p w:rsidR="00C671EC" w:rsidRPr="00835CC9" w:rsidRDefault="00C671EC" w:rsidP="00A82AB5">
            <w:pPr>
              <w:cnfStyle w:val="000000000000" w:firstRow="0" w:lastRow="0" w:firstColumn="0" w:lastColumn="0" w:oddVBand="0" w:evenVBand="0" w:oddHBand="0" w:evenHBand="0" w:firstRowFirstColumn="0" w:firstRowLastColumn="0" w:lastRowFirstColumn="0" w:lastRowLastColumn="0"/>
            </w:pPr>
            <w:r w:rsidRPr="002020C6">
              <w:t>8%</w:t>
            </w:r>
          </w:p>
        </w:tc>
        <w:tc>
          <w:tcPr>
            <w:tcW w:w="2694" w:type="dxa"/>
            <w:vAlign w:val="center"/>
          </w:tcPr>
          <w:p w:rsidR="00C671EC" w:rsidRPr="00835CC9" w:rsidRDefault="00C671EC" w:rsidP="00A82AB5">
            <w:pPr>
              <w:cnfStyle w:val="000000000000" w:firstRow="0" w:lastRow="0" w:firstColumn="0" w:lastColumn="0" w:oddVBand="0" w:evenVBand="0" w:oddHBand="0" w:evenHBand="0" w:firstRowFirstColumn="0" w:firstRowLastColumn="0" w:lastRowFirstColumn="0" w:lastRowLastColumn="0"/>
            </w:pPr>
            <w:r w:rsidRPr="002020C6">
              <w:t>325,320</w:t>
            </w:r>
          </w:p>
        </w:tc>
        <w:tc>
          <w:tcPr>
            <w:tcW w:w="2693" w:type="dxa"/>
            <w:vAlign w:val="center"/>
          </w:tcPr>
          <w:p w:rsidR="00C671EC" w:rsidRDefault="00C671EC" w:rsidP="00A82AB5">
            <w:pPr>
              <w:cnfStyle w:val="000000000000" w:firstRow="0" w:lastRow="0" w:firstColumn="0" w:lastColumn="0" w:oddVBand="0" w:evenVBand="0" w:oddHBand="0" w:evenHBand="0" w:firstRowFirstColumn="0" w:firstRowLastColumn="0" w:lastRowFirstColumn="0" w:lastRowLastColumn="0"/>
            </w:pPr>
            <w:r w:rsidRPr="002020C6">
              <w:t>33%</w:t>
            </w:r>
          </w:p>
        </w:tc>
      </w:tr>
    </w:tbl>
    <w:p w:rsidR="00EC133A" w:rsidRPr="0038399D" w:rsidRDefault="005E166C" w:rsidP="00EC133A">
      <w:pPr>
        <w:rPr>
          <w:iCs/>
          <w:lang w:val="en-GB"/>
        </w:rPr>
      </w:pPr>
      <w:r>
        <w:t xml:space="preserve">Prior to the </w:t>
      </w:r>
      <w:r w:rsidR="009E3A46">
        <w:t>Sept</w:t>
      </w:r>
      <w:r w:rsidR="0045221D">
        <w:t>ember</w:t>
      </w:r>
      <w:r>
        <w:t xml:space="preserve"> quarter 2014, this table included </w:t>
      </w:r>
      <w:r w:rsidR="00B00185">
        <w:t xml:space="preserve">Participation Reports and </w:t>
      </w:r>
      <w:r>
        <w:t xml:space="preserve">Contact Requests.  </w:t>
      </w:r>
      <w:r w:rsidR="008A2F4A">
        <w:t xml:space="preserve">From </w:t>
      </w:r>
      <w:r w:rsidR="0045221D">
        <w:t xml:space="preserve">1 </w:t>
      </w:r>
      <w:r w:rsidR="009E3A46">
        <w:t>July</w:t>
      </w:r>
      <w:r w:rsidR="008A2F4A">
        <w:t xml:space="preserve"> 2014, the </w:t>
      </w:r>
      <w:r>
        <w:t xml:space="preserve">use of Contact Requests was discontinued </w:t>
      </w:r>
      <w:r w:rsidR="0090286A">
        <w:t>as the introduction of</w:t>
      </w:r>
      <w:r w:rsidR="00052513">
        <w:t xml:space="preserve"> </w:t>
      </w:r>
      <w:r>
        <w:t xml:space="preserve">Non-attendance Reports </w:t>
      </w:r>
      <w:r w:rsidR="0090286A" w:rsidRPr="00E44E66">
        <w:t>made</w:t>
      </w:r>
      <w:r w:rsidR="0090286A">
        <w:t xml:space="preserve"> Contact Requests redundant because they achieve the same thing</w:t>
      </w:r>
      <w:r w:rsidRPr="0038399D">
        <w:t>.</w:t>
      </w:r>
      <w:r w:rsidR="009854B7" w:rsidRPr="0038399D">
        <w:t xml:space="preserve"> </w:t>
      </w:r>
      <w:r w:rsidR="009854B7" w:rsidRPr="0038399D">
        <w:rPr>
          <w:iCs/>
          <w:lang w:val="en-GB"/>
        </w:rPr>
        <w:t>Non</w:t>
      </w:r>
      <w:r w:rsidR="00052513">
        <w:rPr>
          <w:iCs/>
          <w:lang w:val="en-GB"/>
        </w:rPr>
        <w:noBreakHyphen/>
      </w:r>
      <w:r w:rsidR="00A8161C">
        <w:rPr>
          <w:iCs/>
          <w:lang w:val="en-GB"/>
        </w:rPr>
        <w:t>a</w:t>
      </w:r>
      <w:r w:rsidR="009854B7" w:rsidRPr="0038399D">
        <w:rPr>
          <w:iCs/>
          <w:lang w:val="en-GB"/>
        </w:rPr>
        <w:t xml:space="preserve">ttendance Reports are used by providers to report </w:t>
      </w:r>
      <w:r w:rsidR="00B00185">
        <w:rPr>
          <w:iCs/>
          <w:lang w:val="en-GB"/>
        </w:rPr>
        <w:t xml:space="preserve">to </w:t>
      </w:r>
      <w:r w:rsidR="00900867">
        <w:rPr>
          <w:iCs/>
          <w:lang w:val="en-GB"/>
        </w:rPr>
        <w:t xml:space="preserve">Human Services </w:t>
      </w:r>
      <w:r w:rsidR="00B00185">
        <w:rPr>
          <w:iCs/>
          <w:lang w:val="en-GB"/>
        </w:rPr>
        <w:t xml:space="preserve">when a </w:t>
      </w:r>
      <w:r w:rsidR="009854B7" w:rsidRPr="0038399D">
        <w:rPr>
          <w:iCs/>
          <w:lang w:val="en-GB"/>
        </w:rPr>
        <w:t xml:space="preserve">job seeker </w:t>
      </w:r>
      <w:r w:rsidR="00B00185">
        <w:rPr>
          <w:iCs/>
          <w:lang w:val="en-GB"/>
        </w:rPr>
        <w:t xml:space="preserve">fails to attend a usual </w:t>
      </w:r>
      <w:r w:rsidR="009854B7" w:rsidRPr="0038399D">
        <w:rPr>
          <w:iCs/>
          <w:lang w:val="en-GB"/>
        </w:rPr>
        <w:t>provider appointment</w:t>
      </w:r>
      <w:r w:rsidR="00B00185">
        <w:rPr>
          <w:iCs/>
          <w:lang w:val="en-GB"/>
        </w:rPr>
        <w:t>. The submission of a Non</w:t>
      </w:r>
      <w:r w:rsidR="00052513">
        <w:rPr>
          <w:iCs/>
          <w:lang w:val="en-GB"/>
        </w:rPr>
        <w:noBreakHyphen/>
      </w:r>
      <w:r w:rsidR="00B00185">
        <w:rPr>
          <w:iCs/>
          <w:lang w:val="en-GB"/>
        </w:rPr>
        <w:t xml:space="preserve">attendance Report </w:t>
      </w:r>
      <w:r w:rsidR="00DD02D4" w:rsidRPr="0038399D">
        <w:rPr>
          <w:iCs/>
          <w:lang w:val="en-GB"/>
        </w:rPr>
        <w:t>trigger</w:t>
      </w:r>
      <w:r w:rsidR="00B00185">
        <w:rPr>
          <w:iCs/>
          <w:lang w:val="en-GB"/>
        </w:rPr>
        <w:t>s</w:t>
      </w:r>
      <w:r w:rsidR="00DD02D4" w:rsidRPr="0038399D">
        <w:rPr>
          <w:iCs/>
          <w:lang w:val="en-GB"/>
        </w:rPr>
        <w:t xml:space="preserve"> a</w:t>
      </w:r>
      <w:r w:rsidR="00B00185">
        <w:rPr>
          <w:iCs/>
          <w:lang w:val="en-GB"/>
        </w:rPr>
        <w:t>n income support</w:t>
      </w:r>
      <w:r w:rsidR="00DD02D4" w:rsidRPr="0038399D">
        <w:rPr>
          <w:iCs/>
          <w:lang w:val="en-GB"/>
        </w:rPr>
        <w:t xml:space="preserve"> payment suspension. </w:t>
      </w:r>
      <w:r w:rsidR="0090286A">
        <w:rPr>
          <w:iCs/>
          <w:lang w:val="en-GB"/>
        </w:rPr>
        <w:t>C</w:t>
      </w:r>
      <w:r w:rsidR="00DD02D4" w:rsidRPr="0038399D">
        <w:rPr>
          <w:iCs/>
          <w:lang w:val="en-GB"/>
        </w:rPr>
        <w:t xml:space="preserve">onnection failure Participation Reports, which </w:t>
      </w:r>
      <w:r w:rsidR="0090286A">
        <w:rPr>
          <w:iCs/>
          <w:lang w:val="en-GB"/>
        </w:rPr>
        <w:t xml:space="preserve">trigger payment suspension and, in addition, the investigation of a Connection failure, </w:t>
      </w:r>
      <w:r w:rsidR="00DD02D4" w:rsidRPr="0038399D">
        <w:rPr>
          <w:iCs/>
          <w:lang w:val="en-GB"/>
        </w:rPr>
        <w:t xml:space="preserve">were also discontinued for </w:t>
      </w:r>
      <w:r w:rsidR="0090286A" w:rsidRPr="0038399D">
        <w:rPr>
          <w:iCs/>
          <w:lang w:val="en-GB"/>
        </w:rPr>
        <w:t>th</w:t>
      </w:r>
      <w:r w:rsidR="0090286A">
        <w:rPr>
          <w:iCs/>
          <w:lang w:val="en-GB"/>
        </w:rPr>
        <w:t>e</w:t>
      </w:r>
      <w:r w:rsidR="0090286A" w:rsidRPr="0038399D">
        <w:rPr>
          <w:iCs/>
          <w:lang w:val="en-GB"/>
        </w:rPr>
        <w:t xml:space="preserve"> </w:t>
      </w:r>
      <w:r w:rsidR="00DD02D4" w:rsidRPr="0038399D">
        <w:rPr>
          <w:iCs/>
          <w:lang w:val="en-GB"/>
        </w:rPr>
        <w:t xml:space="preserve">purpose </w:t>
      </w:r>
      <w:r w:rsidR="0090286A">
        <w:rPr>
          <w:iCs/>
          <w:lang w:val="en-GB"/>
        </w:rPr>
        <w:t xml:space="preserve">of reporting non-attendance at provider appointments </w:t>
      </w:r>
      <w:r w:rsidR="00DD02D4" w:rsidRPr="0038399D">
        <w:rPr>
          <w:iCs/>
          <w:lang w:val="en-GB"/>
        </w:rPr>
        <w:t xml:space="preserve">from </w:t>
      </w:r>
      <w:r w:rsidR="0045221D">
        <w:rPr>
          <w:iCs/>
          <w:lang w:val="en-GB"/>
        </w:rPr>
        <w:t xml:space="preserve">1 </w:t>
      </w:r>
      <w:r w:rsidR="009E3A46">
        <w:rPr>
          <w:iCs/>
          <w:lang w:val="en-GB"/>
        </w:rPr>
        <w:t>July</w:t>
      </w:r>
      <w:r w:rsidR="00DD02D4" w:rsidRPr="0038399D">
        <w:rPr>
          <w:iCs/>
          <w:lang w:val="en-GB"/>
        </w:rPr>
        <w:t xml:space="preserve"> 2014. The shift from the use of Participation Reports to the use of Non-attendance Reports for reporting non-attendance at provider appointments is reflected in the above data</w:t>
      </w:r>
      <w:r w:rsidR="009854B7" w:rsidRPr="0038399D">
        <w:rPr>
          <w:iCs/>
          <w:lang w:val="en-GB"/>
        </w:rPr>
        <w:t>.</w:t>
      </w:r>
    </w:p>
    <w:p w:rsidR="00D1085F" w:rsidRDefault="00D1085F" w:rsidP="00D1085F">
      <w:r>
        <w:t xml:space="preserve">Participation Reports shown are for Connection, Reconnection, No Show No Pay and Serious Failures for refusing to accept or commence in a suitable job. Participation Reports are not directly submitted for Serious Failures </w:t>
      </w:r>
      <w:r w:rsidR="00B00185">
        <w:t xml:space="preserve">for </w:t>
      </w:r>
      <w:r>
        <w:t xml:space="preserve">persistent non-compliance as these are determined following a Comprehensive Compliance Assessment. Unemployment Non Payment Periods are also excluded from the table as </w:t>
      </w:r>
      <w:r w:rsidR="00DA4C65">
        <w:t xml:space="preserve">they </w:t>
      </w:r>
      <w:r>
        <w:t>are</w:t>
      </w:r>
      <w:r w:rsidR="00DA4C65">
        <w:t xml:space="preserve"> generally</w:t>
      </w:r>
      <w:r>
        <w:t xml:space="preserve"> initiated by </w:t>
      </w:r>
      <w:r w:rsidR="00900867">
        <w:t>Human Services</w:t>
      </w:r>
      <w:r>
        <w:t xml:space="preserve"> prior to the job seeker commencing in employment services.</w:t>
      </w:r>
    </w:p>
    <w:p w:rsidR="00D1085F" w:rsidRPr="00D1085F" w:rsidRDefault="00D1085F" w:rsidP="00D1085F">
      <w:r>
        <w:t xml:space="preserve">“% of active job seekers” means the number of Participation Reports </w:t>
      </w:r>
      <w:r w:rsidR="009E5416" w:rsidRPr="009E5416">
        <w:t>or Non-attendance Report</w:t>
      </w:r>
      <w:r w:rsidR="00A8161C">
        <w:t>s</w:t>
      </w:r>
      <w:r w:rsidR="009E5416" w:rsidRPr="009E5416">
        <w:t xml:space="preserve"> </w:t>
      </w:r>
      <w:r>
        <w:t xml:space="preserve">expressed as a proportion of the total number of job seekers (including early school leavers) who were active at some point over the duration of the quarter (i.e. this is not a point in time population of job seekers). This does not </w:t>
      </w:r>
      <w:r>
        <w:lastRenderedPageBreak/>
        <w:t xml:space="preserve">represent the actual proportion of job seekers who received a Participation Report </w:t>
      </w:r>
      <w:r w:rsidR="009E5416" w:rsidRPr="009E5416">
        <w:t xml:space="preserve">or Non-attendance Report </w:t>
      </w:r>
      <w:r>
        <w:t>as one job seeker may be the subject of more than one Participation Report</w:t>
      </w:r>
      <w:r w:rsidR="009E5416" w:rsidRPr="009E5416">
        <w:t xml:space="preserve"> or Non-attendance Report</w:t>
      </w:r>
      <w:r w:rsidR="009E5416">
        <w:t>.</w:t>
      </w:r>
      <w:r w:rsidR="001D1E00">
        <w:t xml:space="preserve"> It is therefore included only to </w:t>
      </w:r>
      <w:r w:rsidR="009E3A46">
        <w:t>provid</w:t>
      </w:r>
      <w:r w:rsidR="001D1E00">
        <w:t>e an indicative comparison with earlier quarters.</w:t>
      </w:r>
    </w:p>
    <w:p w:rsidR="00D1085F" w:rsidRDefault="00D1085F" w:rsidP="00D1085F">
      <w:pPr>
        <w:pStyle w:val="Heading2"/>
      </w:pPr>
      <w:bookmarkStart w:id="7" w:name="_Toc427327519"/>
      <w:r w:rsidRPr="00583ECD">
        <w:t xml:space="preserve">Reasons for </w:t>
      </w:r>
      <w:r w:rsidR="005E166C">
        <w:t>providers reporting non-</w:t>
      </w:r>
      <w:r w:rsidR="005E166C" w:rsidRPr="008164F9">
        <w:t>compliance</w:t>
      </w:r>
      <w:r w:rsidR="003101E2" w:rsidRPr="008164F9">
        <w:t xml:space="preserve"> to Human Services</w:t>
      </w:r>
      <w:bookmarkEnd w:id="7"/>
    </w:p>
    <w:tbl>
      <w:tblPr>
        <w:tblW w:w="15582" w:type="dxa"/>
        <w:tblInd w:w="-23" w:type="dxa"/>
        <w:tblLayout w:type="fixed"/>
        <w:tblCellMar>
          <w:left w:w="0" w:type="dxa"/>
          <w:right w:w="0" w:type="dxa"/>
        </w:tblCellMar>
        <w:tblLook w:val="04A0" w:firstRow="1" w:lastRow="0" w:firstColumn="1" w:lastColumn="0" w:noHBand="0" w:noVBand="1"/>
      </w:tblPr>
      <w:tblGrid>
        <w:gridCol w:w="3533"/>
        <w:gridCol w:w="1560"/>
        <w:gridCol w:w="1559"/>
        <w:gridCol w:w="1276"/>
        <w:gridCol w:w="1417"/>
        <w:gridCol w:w="1985"/>
        <w:gridCol w:w="1125"/>
        <w:gridCol w:w="1284"/>
        <w:gridCol w:w="1843"/>
      </w:tblGrid>
      <w:tr w:rsidR="007904B0" w:rsidTr="007904B0">
        <w:trPr>
          <w:trHeight w:val="600"/>
        </w:trPr>
        <w:tc>
          <w:tcPr>
            <w:tcW w:w="3533"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904B0" w:rsidRDefault="007904B0">
            <w:pPr>
              <w:rPr>
                <w:rFonts w:ascii="Calibri" w:hAnsi="Calibri" w:cs="Calibri"/>
                <w:color w:val="000000"/>
                <w:lang w:eastAsia="en-AU"/>
              </w:rPr>
            </w:pPr>
            <w:r>
              <w:rPr>
                <w:color w:val="000000"/>
                <w:lang w:eastAsia="en-AU"/>
              </w:rPr>
              <w:t> </w:t>
            </w:r>
          </w:p>
          <w:p w:rsidR="007904B0" w:rsidRDefault="00244E0F">
            <w:pPr>
              <w:rPr>
                <w:b/>
                <w:bCs/>
                <w:color w:val="000000"/>
                <w:lang w:eastAsia="en-AU"/>
              </w:rPr>
            </w:pPr>
            <w:r>
              <w:rPr>
                <w:b/>
                <w:bCs/>
                <w:color w:val="000000"/>
                <w:lang w:eastAsia="en-AU"/>
              </w:rPr>
              <w:t>1 January to 31 March 2015</w:t>
            </w:r>
          </w:p>
          <w:p w:rsidR="007904B0" w:rsidRDefault="007904B0">
            <w:pPr>
              <w:rPr>
                <w:color w:val="000000"/>
                <w:lang w:eastAsia="en-AU"/>
              </w:rPr>
            </w:pPr>
            <w:r>
              <w:rPr>
                <w:color w:val="000000"/>
                <w:lang w:eastAsia="en-AU"/>
              </w:rPr>
              <w:t> </w:t>
            </w:r>
          </w:p>
          <w:p w:rsidR="007904B0" w:rsidRDefault="007904B0">
            <w:pPr>
              <w:rPr>
                <w:rFonts w:ascii="Calibri" w:hAnsi="Calibri" w:cs="Calibri"/>
                <w:color w:val="000000"/>
                <w:lang w:eastAsia="en-AU"/>
              </w:rPr>
            </w:pPr>
            <w:r>
              <w:rPr>
                <w:color w:val="000000"/>
                <w:lang w:eastAsia="en-AU"/>
              </w:rPr>
              <w:t> </w:t>
            </w:r>
          </w:p>
        </w:tc>
        <w:tc>
          <w:tcPr>
            <w:tcW w:w="5812" w:type="dxa"/>
            <w:gridSpan w:val="4"/>
            <w:tcBorders>
              <w:top w:val="single" w:sz="8" w:space="0" w:color="auto"/>
              <w:left w:val="nil"/>
              <w:bottom w:val="single" w:sz="8" w:space="0" w:color="auto"/>
              <w:right w:val="single" w:sz="8" w:space="0" w:color="000000"/>
            </w:tcBorders>
            <w:noWrap/>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Main reasons</w:t>
            </w:r>
          </w:p>
        </w:tc>
        <w:tc>
          <w:tcPr>
            <w:tcW w:w="3110" w:type="dxa"/>
            <w:gridSpan w:val="2"/>
            <w:vMerge w:val="restart"/>
            <w:tcBorders>
              <w:top w:val="single" w:sz="8" w:space="0" w:color="auto"/>
              <w:left w:val="nil"/>
              <w:bottom w:val="single" w:sz="8" w:space="0" w:color="000000"/>
              <w:right w:val="single" w:sz="8" w:space="0" w:color="000000"/>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Total for main reasons</w:t>
            </w:r>
          </w:p>
        </w:tc>
        <w:tc>
          <w:tcPr>
            <w:tcW w:w="128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Other reasons</w:t>
            </w:r>
          </w:p>
        </w:tc>
        <w:tc>
          <w:tcPr>
            <w:tcW w:w="1843"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Total for all reasons</w:t>
            </w:r>
          </w:p>
        </w:tc>
      </w:tr>
      <w:tr w:rsidR="007904B0" w:rsidTr="007904B0">
        <w:trPr>
          <w:trHeight w:val="615"/>
        </w:trPr>
        <w:tc>
          <w:tcPr>
            <w:tcW w:w="3533" w:type="dxa"/>
            <w:vMerge/>
            <w:tcBorders>
              <w:top w:val="single" w:sz="8" w:space="0" w:color="auto"/>
              <w:left w:val="single" w:sz="8" w:space="0" w:color="auto"/>
              <w:bottom w:val="single" w:sz="8" w:space="0" w:color="auto"/>
              <w:right w:val="single" w:sz="8" w:space="0" w:color="auto"/>
            </w:tcBorders>
            <w:vAlign w:val="center"/>
            <w:hideMark/>
          </w:tcPr>
          <w:p w:rsidR="007904B0" w:rsidRDefault="007904B0">
            <w:pPr>
              <w:rPr>
                <w:rFonts w:ascii="Calibri" w:hAnsi="Calibri" w:cs="Calibri"/>
                <w:color w:val="000000"/>
                <w:lang w:eastAsia="en-AU"/>
              </w:rPr>
            </w:pPr>
          </w:p>
        </w:tc>
        <w:tc>
          <w:tcPr>
            <w:tcW w:w="3119" w:type="dxa"/>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rsidR="007904B0" w:rsidRPr="007904B0" w:rsidRDefault="007904B0">
            <w:pPr>
              <w:jc w:val="center"/>
              <w:rPr>
                <w:rFonts w:ascii="Calibri" w:hAnsi="Calibri" w:cs="Calibri"/>
                <w:b/>
                <w:bCs/>
                <w:color w:val="000000"/>
                <w:lang w:eastAsia="en-AU"/>
              </w:rPr>
            </w:pPr>
            <w:r w:rsidRPr="007904B0">
              <w:rPr>
                <w:b/>
                <w:bCs/>
                <w:lang w:eastAsia="en-AU"/>
              </w:rPr>
              <w:t>Failure to attend provider appointment</w:t>
            </w:r>
          </w:p>
        </w:tc>
        <w:tc>
          <w:tcPr>
            <w:tcW w:w="2693" w:type="dxa"/>
            <w:gridSpan w:val="2"/>
            <w:tcBorders>
              <w:top w:val="nil"/>
              <w:left w:val="nil"/>
              <w:bottom w:val="single" w:sz="8" w:space="0" w:color="auto"/>
              <w:right w:val="single" w:sz="8" w:space="0" w:color="000000"/>
            </w:tcBorders>
            <w:noWrap/>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Failure to attend activity</w:t>
            </w:r>
          </w:p>
        </w:tc>
        <w:tc>
          <w:tcPr>
            <w:tcW w:w="3110" w:type="dxa"/>
            <w:gridSpan w:val="2"/>
            <w:vMerge/>
            <w:tcBorders>
              <w:top w:val="single" w:sz="8" w:space="0" w:color="auto"/>
              <w:left w:val="nil"/>
              <w:bottom w:val="single" w:sz="8" w:space="0" w:color="000000"/>
              <w:right w:val="single" w:sz="8" w:space="0" w:color="000000"/>
            </w:tcBorders>
            <w:vAlign w:val="center"/>
            <w:hideMark/>
          </w:tcPr>
          <w:p w:rsidR="007904B0" w:rsidRPr="007904B0" w:rsidRDefault="007904B0">
            <w:pPr>
              <w:rPr>
                <w:rFonts w:ascii="Calibri" w:hAnsi="Calibri" w:cs="Calibri"/>
                <w:b/>
                <w:bCs/>
                <w:color w:val="000000"/>
                <w:lang w:eastAsia="en-AU"/>
              </w:rPr>
            </w:pPr>
          </w:p>
        </w:tc>
        <w:tc>
          <w:tcPr>
            <w:tcW w:w="1284" w:type="dxa"/>
            <w:vMerge/>
            <w:tcBorders>
              <w:top w:val="single" w:sz="8" w:space="0" w:color="auto"/>
              <w:left w:val="nil"/>
              <w:bottom w:val="single" w:sz="8" w:space="0" w:color="000000"/>
              <w:right w:val="single" w:sz="8" w:space="0" w:color="auto"/>
            </w:tcBorders>
            <w:vAlign w:val="center"/>
            <w:hideMark/>
          </w:tcPr>
          <w:p w:rsidR="007904B0" w:rsidRPr="007904B0" w:rsidRDefault="007904B0">
            <w:pPr>
              <w:rPr>
                <w:rFonts w:ascii="Calibri" w:hAnsi="Calibri" w:cs="Calibri"/>
                <w:b/>
                <w:bCs/>
                <w:color w:val="000000"/>
                <w:lang w:eastAsia="en-AU"/>
              </w:rPr>
            </w:pPr>
          </w:p>
        </w:tc>
        <w:tc>
          <w:tcPr>
            <w:tcW w:w="1843" w:type="dxa"/>
            <w:vMerge/>
            <w:tcBorders>
              <w:top w:val="single" w:sz="8" w:space="0" w:color="auto"/>
              <w:left w:val="nil"/>
              <w:bottom w:val="single" w:sz="8" w:space="0" w:color="000000"/>
              <w:right w:val="single" w:sz="8" w:space="0" w:color="auto"/>
            </w:tcBorders>
            <w:vAlign w:val="center"/>
            <w:hideMark/>
          </w:tcPr>
          <w:p w:rsidR="007904B0" w:rsidRPr="007904B0" w:rsidRDefault="007904B0">
            <w:pPr>
              <w:rPr>
                <w:rFonts w:ascii="Calibri" w:hAnsi="Calibri" w:cs="Calibri"/>
                <w:b/>
                <w:bCs/>
                <w:color w:val="000000"/>
                <w:lang w:eastAsia="en-AU"/>
              </w:rPr>
            </w:pPr>
          </w:p>
        </w:tc>
      </w:tr>
      <w:tr w:rsidR="007904B0" w:rsidTr="007904B0">
        <w:trPr>
          <w:trHeight w:val="300"/>
        </w:trPr>
        <w:tc>
          <w:tcPr>
            <w:tcW w:w="3533" w:type="dxa"/>
            <w:vMerge/>
            <w:tcBorders>
              <w:top w:val="single" w:sz="8" w:space="0" w:color="auto"/>
              <w:left w:val="single" w:sz="8" w:space="0" w:color="auto"/>
              <w:bottom w:val="single" w:sz="8" w:space="0" w:color="auto"/>
              <w:right w:val="single" w:sz="8" w:space="0" w:color="auto"/>
            </w:tcBorders>
            <w:vAlign w:val="center"/>
            <w:hideMark/>
          </w:tcPr>
          <w:p w:rsidR="007904B0" w:rsidRDefault="007904B0">
            <w:pPr>
              <w:rPr>
                <w:rFonts w:ascii="Calibri" w:hAnsi="Calibri" w:cs="Calibri"/>
                <w:color w:val="000000"/>
                <w:lang w:eastAsia="en-AU"/>
              </w:rPr>
            </w:pP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No</w:t>
            </w:r>
          </w:p>
        </w:tc>
        <w:tc>
          <w:tcPr>
            <w:tcW w:w="155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No</w:t>
            </w:r>
          </w:p>
        </w:tc>
        <w:tc>
          <w:tcPr>
            <w:tcW w:w="141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No</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w:t>
            </w:r>
          </w:p>
        </w:tc>
        <w:tc>
          <w:tcPr>
            <w:tcW w:w="12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w:t>
            </w:r>
          </w:p>
        </w:tc>
        <w:tc>
          <w:tcPr>
            <w:tcW w:w="184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No</w:t>
            </w:r>
          </w:p>
        </w:tc>
      </w:tr>
      <w:tr w:rsidR="00C671EC" w:rsidTr="00244E0F">
        <w:trPr>
          <w:trHeight w:val="300"/>
        </w:trPr>
        <w:tc>
          <w:tcPr>
            <w:tcW w:w="3533" w:type="dxa"/>
            <w:vMerge/>
            <w:tcBorders>
              <w:top w:val="single" w:sz="8" w:space="0" w:color="auto"/>
              <w:left w:val="single" w:sz="8" w:space="0" w:color="auto"/>
              <w:bottom w:val="single" w:sz="8" w:space="0" w:color="auto"/>
              <w:right w:val="single" w:sz="8" w:space="0" w:color="auto"/>
            </w:tcBorders>
            <w:vAlign w:val="center"/>
            <w:hideMark/>
          </w:tcPr>
          <w:p w:rsidR="00C671EC" w:rsidRDefault="00C671EC">
            <w:pPr>
              <w:rPr>
                <w:rFonts w:ascii="Calibri" w:hAnsi="Calibri" w:cs="Calibri"/>
                <w:color w:val="000000"/>
                <w:lang w:eastAsia="en-AU"/>
              </w:rPr>
            </w:pP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671EC" w:rsidRPr="00C671EC" w:rsidRDefault="00C671EC" w:rsidP="00A82AB5">
            <w:pPr>
              <w:jc w:val="center"/>
              <w:rPr>
                <w:rFonts w:cs="Calibri"/>
                <w:color w:val="000000"/>
                <w:lang w:eastAsia="en-AU"/>
              </w:rPr>
            </w:pPr>
            <w:r w:rsidRPr="00C671EC">
              <w:rPr>
                <w:rFonts w:cs="Calibri"/>
                <w:color w:val="000000"/>
                <w:lang w:eastAsia="en-AU"/>
              </w:rPr>
              <w:t>348,213</w:t>
            </w:r>
          </w:p>
        </w:tc>
        <w:tc>
          <w:tcPr>
            <w:tcW w:w="15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671EC" w:rsidRPr="00C671EC" w:rsidRDefault="00C671EC" w:rsidP="00A82AB5">
            <w:pPr>
              <w:jc w:val="center"/>
              <w:rPr>
                <w:rFonts w:cs="Calibri"/>
                <w:color w:val="000000"/>
                <w:lang w:eastAsia="en-AU"/>
              </w:rPr>
            </w:pPr>
            <w:r w:rsidRPr="00C671EC">
              <w:rPr>
                <w:rFonts w:cs="Calibri"/>
                <w:color w:val="000000"/>
                <w:lang w:eastAsia="en-AU"/>
              </w:rPr>
              <w:t>86%</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671EC" w:rsidRPr="00C671EC" w:rsidRDefault="00C671EC" w:rsidP="00A82AB5">
            <w:pPr>
              <w:jc w:val="center"/>
              <w:rPr>
                <w:rFonts w:cs="Calibri"/>
                <w:color w:val="000000"/>
                <w:lang w:eastAsia="en-AU"/>
              </w:rPr>
            </w:pPr>
            <w:r w:rsidRPr="00C671EC">
              <w:rPr>
                <w:rFonts w:cs="Calibri"/>
                <w:color w:val="000000"/>
                <w:lang w:eastAsia="en-AU"/>
              </w:rPr>
              <w:t>50,072</w:t>
            </w:r>
          </w:p>
        </w:tc>
        <w:tc>
          <w:tcPr>
            <w:tcW w:w="141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671EC" w:rsidRPr="00C671EC" w:rsidRDefault="00C671EC" w:rsidP="00A82AB5">
            <w:pPr>
              <w:jc w:val="center"/>
              <w:rPr>
                <w:rFonts w:cs="Calibri"/>
                <w:color w:val="000000"/>
                <w:lang w:eastAsia="en-AU"/>
              </w:rPr>
            </w:pPr>
            <w:r w:rsidRPr="00C671EC">
              <w:rPr>
                <w:rFonts w:cs="Calibri"/>
                <w:color w:val="000000"/>
                <w:lang w:eastAsia="en-AU"/>
              </w:rPr>
              <w:t>13%</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671EC" w:rsidRPr="00C671EC" w:rsidRDefault="00C671EC" w:rsidP="00A82AB5">
            <w:pPr>
              <w:jc w:val="center"/>
              <w:rPr>
                <w:rFonts w:cs="Calibri"/>
                <w:color w:val="000000"/>
                <w:lang w:eastAsia="en-AU"/>
              </w:rPr>
            </w:pPr>
            <w:r w:rsidRPr="00C671EC">
              <w:rPr>
                <w:rFonts w:cs="Calibri"/>
                <w:color w:val="000000"/>
                <w:lang w:eastAsia="en-AU"/>
              </w:rPr>
              <w:t>398,285</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671EC" w:rsidRPr="00C671EC" w:rsidRDefault="00C671EC" w:rsidP="00A82AB5">
            <w:pPr>
              <w:jc w:val="center"/>
              <w:rPr>
                <w:rFonts w:cs="Calibri"/>
                <w:color w:val="000000"/>
                <w:lang w:eastAsia="en-AU"/>
              </w:rPr>
            </w:pPr>
            <w:r w:rsidRPr="00C671EC">
              <w:rPr>
                <w:rFonts w:cs="Calibri"/>
                <w:color w:val="000000"/>
                <w:lang w:eastAsia="en-AU"/>
              </w:rPr>
              <w:t>99%</w:t>
            </w:r>
          </w:p>
        </w:tc>
        <w:tc>
          <w:tcPr>
            <w:tcW w:w="128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671EC" w:rsidRPr="00C671EC" w:rsidRDefault="00C671EC" w:rsidP="00A82AB5">
            <w:pPr>
              <w:jc w:val="center"/>
              <w:rPr>
                <w:rFonts w:cs="Calibri"/>
                <w:color w:val="000000"/>
                <w:lang w:eastAsia="en-AU"/>
              </w:rPr>
            </w:pPr>
            <w:r w:rsidRPr="00C671EC">
              <w:rPr>
                <w:rFonts w:cs="Calibri"/>
                <w:color w:val="000000"/>
                <w:lang w:eastAsia="en-AU"/>
              </w:rPr>
              <w:t>1%</w:t>
            </w:r>
          </w:p>
        </w:tc>
        <w:tc>
          <w:tcPr>
            <w:tcW w:w="18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671EC" w:rsidRPr="00C671EC" w:rsidRDefault="00C671EC" w:rsidP="00A82AB5">
            <w:pPr>
              <w:jc w:val="center"/>
              <w:rPr>
                <w:rFonts w:cs="Calibri"/>
                <w:color w:val="000000"/>
                <w:lang w:eastAsia="en-AU"/>
              </w:rPr>
            </w:pPr>
            <w:r w:rsidRPr="00C671EC">
              <w:rPr>
                <w:rFonts w:cs="Calibri"/>
                <w:color w:val="000000"/>
                <w:lang w:eastAsia="en-AU"/>
              </w:rPr>
              <w:t>403,801</w:t>
            </w:r>
          </w:p>
        </w:tc>
      </w:tr>
    </w:tbl>
    <w:p w:rsidR="00A72AC3" w:rsidRDefault="00614498" w:rsidP="00A72AC3">
      <w:r>
        <w:t xml:space="preserve">This table includes a count of all </w:t>
      </w:r>
      <w:r w:rsidR="009E5416" w:rsidRPr="009E5416">
        <w:t xml:space="preserve">Non-attendance Reports and </w:t>
      </w:r>
      <w:r w:rsidR="00A72AC3">
        <w:t xml:space="preserve">Participation Reports for Connection, Reconnection, No Show No Pay, and Serious Failures for refusing to accept or commence in a suitable job. Participation Reports are not directly submitted for Serious Failures due to persistent non-compliance as these are determined following a Comprehensive Compliance Assessment. Unemployment Non Payment Periods are also excluded from the table as </w:t>
      </w:r>
      <w:r w:rsidR="00DA4C65">
        <w:t>they</w:t>
      </w:r>
      <w:r w:rsidR="00A72AC3">
        <w:t xml:space="preserve"> are </w:t>
      </w:r>
      <w:r w:rsidR="00DA4C65">
        <w:t xml:space="preserve">generally </w:t>
      </w:r>
      <w:r w:rsidR="00A72AC3">
        <w:t xml:space="preserve">initiated by </w:t>
      </w:r>
      <w:r w:rsidR="00900867">
        <w:t>Human Services</w:t>
      </w:r>
      <w:r w:rsidR="00A72AC3">
        <w:t xml:space="preserve"> prior to the job seeker commencing in employment services.</w:t>
      </w:r>
    </w:p>
    <w:p w:rsidR="00A72AC3" w:rsidRDefault="00A72AC3" w:rsidP="00E37943">
      <w:r>
        <w:t>“Failure to attend activity” means failure to attend an activity specified in an Employment Pathway Plan.</w:t>
      </w:r>
    </w:p>
    <w:p w:rsidR="00A72AC3" w:rsidRDefault="00900867" w:rsidP="004356D5">
      <w:pPr>
        <w:pStyle w:val="Heading2"/>
      </w:pPr>
      <w:bookmarkStart w:id="8" w:name="_Toc427327520"/>
      <w:r>
        <w:t>Human Services</w:t>
      </w:r>
      <w:r w:rsidR="004356D5" w:rsidRPr="00EE5294">
        <w:t xml:space="preserve"> responses to Participation Reports</w:t>
      </w:r>
      <w:r w:rsidR="000178B1" w:rsidRPr="00EE5294">
        <w:t>: Overview</w:t>
      </w:r>
      <w:bookmarkEnd w:id="8"/>
    </w:p>
    <w:tbl>
      <w:tblPr>
        <w:tblStyle w:val="CenterAlignTable"/>
        <w:tblW w:w="0" w:type="auto"/>
        <w:tblLayout w:type="fixed"/>
        <w:tblLook w:val="06A0" w:firstRow="1" w:lastRow="0" w:firstColumn="1" w:lastColumn="0" w:noHBand="1" w:noVBand="1"/>
        <w:tblCaption w:val="Human Services responses to Participation Report: Overivew"/>
      </w:tblPr>
      <w:tblGrid>
        <w:gridCol w:w="3652"/>
        <w:gridCol w:w="1559"/>
        <w:gridCol w:w="1417"/>
        <w:gridCol w:w="1418"/>
        <w:gridCol w:w="1701"/>
        <w:gridCol w:w="2693"/>
      </w:tblGrid>
      <w:tr w:rsidR="00881FBE" w:rsidRPr="007D79C3"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881FBE" w:rsidRPr="007D79C3" w:rsidRDefault="00244E0F" w:rsidP="000D5E93">
            <w:pPr>
              <w:ind w:left="0"/>
            </w:pPr>
            <w:r>
              <w:t>1 January to 31 March 2015</w:t>
            </w:r>
          </w:p>
        </w:tc>
        <w:tc>
          <w:tcPr>
            <w:tcW w:w="2976" w:type="dxa"/>
            <w:gridSpan w:val="2"/>
          </w:tcPr>
          <w:p w:rsidR="00881FBE" w:rsidRPr="007D79C3" w:rsidRDefault="00881FBE" w:rsidP="008164F9">
            <w:pPr>
              <w:ind w:left="0"/>
              <w:cnfStyle w:val="100000000000" w:firstRow="1" w:lastRow="0" w:firstColumn="0" w:lastColumn="0" w:oddVBand="0" w:evenVBand="0" w:oddHBand="0" w:evenHBand="0" w:firstRowFirstColumn="0" w:firstRowLastColumn="0" w:lastRowFirstColumn="0" w:lastRowLastColumn="0"/>
            </w:pPr>
            <w:r>
              <w:t>Participation Failure imposed (“PR Applied”)</w:t>
            </w:r>
          </w:p>
        </w:tc>
        <w:tc>
          <w:tcPr>
            <w:tcW w:w="3119" w:type="dxa"/>
            <w:gridSpan w:val="2"/>
          </w:tcPr>
          <w:p w:rsidR="00881FBE" w:rsidRDefault="00881FBE" w:rsidP="008164F9">
            <w:pPr>
              <w:ind w:left="0"/>
              <w:cnfStyle w:val="100000000000" w:firstRow="1" w:lastRow="0" w:firstColumn="0" w:lastColumn="0" w:oddVBand="0" w:evenVBand="0" w:oddHBand="0" w:evenHBand="0" w:firstRowFirstColumn="0" w:firstRowLastColumn="0" w:lastRowFirstColumn="0" w:lastRowLastColumn="0"/>
            </w:pPr>
            <w:r>
              <w:t>Participation Failure not imposed (“PR Rejected”)</w:t>
            </w:r>
          </w:p>
        </w:tc>
        <w:tc>
          <w:tcPr>
            <w:tcW w:w="2693" w:type="dxa"/>
          </w:tcPr>
          <w:p w:rsidR="00881FBE" w:rsidRPr="007D79C3" w:rsidRDefault="00881FBE" w:rsidP="008164F9">
            <w:pPr>
              <w:ind w:left="0"/>
              <w:cnfStyle w:val="100000000000" w:firstRow="1" w:lastRow="0" w:firstColumn="0" w:lastColumn="0" w:oddVBand="0" w:evenVBand="0" w:oddHBand="0" w:evenHBand="0" w:firstRowFirstColumn="0" w:firstRowLastColumn="0" w:lastRowFirstColumn="0" w:lastRowLastColumn="0"/>
            </w:pPr>
            <w:r>
              <w:t>Total Reports</w:t>
            </w:r>
          </w:p>
        </w:tc>
      </w:tr>
      <w:tr w:rsidR="00881FBE" w:rsidRPr="003E49E7"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881FBE" w:rsidRPr="007D79C3" w:rsidRDefault="00881FBE" w:rsidP="008164F9">
            <w:pPr>
              <w:ind w:left="0"/>
            </w:pPr>
          </w:p>
        </w:tc>
        <w:tc>
          <w:tcPr>
            <w:tcW w:w="1559"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417"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1418"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701"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2693"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r>
      <w:tr w:rsidR="00C671EC" w:rsidTr="00665D6A">
        <w:tc>
          <w:tcPr>
            <w:cnfStyle w:val="001000000000" w:firstRow="0" w:lastRow="0" w:firstColumn="1" w:lastColumn="0" w:oddVBand="0" w:evenVBand="0" w:oddHBand="0" w:evenHBand="0" w:firstRowFirstColumn="0" w:firstRowLastColumn="0" w:lastRowFirstColumn="0" w:lastRowLastColumn="0"/>
            <w:tcW w:w="3652" w:type="dxa"/>
            <w:vMerge/>
          </w:tcPr>
          <w:p w:rsidR="00C671EC" w:rsidRPr="007D79C3" w:rsidRDefault="00C671EC" w:rsidP="008164F9">
            <w:pPr>
              <w:ind w:left="0"/>
            </w:pPr>
          </w:p>
        </w:tc>
        <w:tc>
          <w:tcPr>
            <w:tcW w:w="1559" w:type="dxa"/>
            <w:vAlign w:val="center"/>
          </w:tcPr>
          <w:p w:rsidR="00C671EC" w:rsidRPr="000473FA" w:rsidRDefault="00C671EC" w:rsidP="00A82AB5">
            <w:pPr>
              <w:cnfStyle w:val="000000000000" w:firstRow="0" w:lastRow="0" w:firstColumn="0" w:lastColumn="0" w:oddVBand="0" w:evenVBand="0" w:oddHBand="0" w:evenHBand="0" w:firstRowFirstColumn="0" w:firstRowLastColumn="0" w:lastRowFirstColumn="0" w:lastRowLastColumn="0"/>
            </w:pPr>
            <w:r w:rsidRPr="00921BD4">
              <w:t>52,565</w:t>
            </w:r>
          </w:p>
        </w:tc>
        <w:tc>
          <w:tcPr>
            <w:tcW w:w="1417" w:type="dxa"/>
            <w:vAlign w:val="center"/>
          </w:tcPr>
          <w:p w:rsidR="00C671EC" w:rsidRPr="000473FA" w:rsidRDefault="00C671EC" w:rsidP="00A82AB5">
            <w:pPr>
              <w:cnfStyle w:val="000000000000" w:firstRow="0" w:lastRow="0" w:firstColumn="0" w:lastColumn="0" w:oddVBand="0" w:evenVBand="0" w:oddHBand="0" w:evenHBand="0" w:firstRowFirstColumn="0" w:firstRowLastColumn="0" w:lastRowFirstColumn="0" w:lastRowLastColumn="0"/>
            </w:pPr>
            <w:r w:rsidRPr="00921BD4">
              <w:t>67%</w:t>
            </w:r>
          </w:p>
        </w:tc>
        <w:tc>
          <w:tcPr>
            <w:tcW w:w="1418" w:type="dxa"/>
            <w:vAlign w:val="center"/>
          </w:tcPr>
          <w:p w:rsidR="00C671EC" w:rsidRPr="000473FA" w:rsidRDefault="00C671EC" w:rsidP="00A82AB5">
            <w:pPr>
              <w:cnfStyle w:val="000000000000" w:firstRow="0" w:lastRow="0" w:firstColumn="0" w:lastColumn="0" w:oddVBand="0" w:evenVBand="0" w:oddHBand="0" w:evenHBand="0" w:firstRowFirstColumn="0" w:firstRowLastColumn="0" w:lastRowFirstColumn="0" w:lastRowLastColumn="0"/>
            </w:pPr>
            <w:r w:rsidRPr="00921BD4">
              <w:t>25,916</w:t>
            </w:r>
          </w:p>
        </w:tc>
        <w:tc>
          <w:tcPr>
            <w:tcW w:w="1701" w:type="dxa"/>
            <w:vAlign w:val="center"/>
          </w:tcPr>
          <w:p w:rsidR="00C671EC" w:rsidRPr="000473FA" w:rsidRDefault="00C671EC" w:rsidP="00A82AB5">
            <w:pPr>
              <w:cnfStyle w:val="000000000000" w:firstRow="0" w:lastRow="0" w:firstColumn="0" w:lastColumn="0" w:oddVBand="0" w:evenVBand="0" w:oddHBand="0" w:evenHBand="0" w:firstRowFirstColumn="0" w:firstRowLastColumn="0" w:lastRowFirstColumn="0" w:lastRowLastColumn="0"/>
            </w:pPr>
            <w:r w:rsidRPr="00921BD4">
              <w:t>33%</w:t>
            </w:r>
          </w:p>
        </w:tc>
        <w:tc>
          <w:tcPr>
            <w:tcW w:w="2693" w:type="dxa"/>
            <w:vAlign w:val="center"/>
          </w:tcPr>
          <w:p w:rsidR="00C671EC" w:rsidRDefault="00C671EC" w:rsidP="00A82AB5">
            <w:pPr>
              <w:cnfStyle w:val="000000000000" w:firstRow="0" w:lastRow="0" w:firstColumn="0" w:lastColumn="0" w:oddVBand="0" w:evenVBand="0" w:oddHBand="0" w:evenHBand="0" w:firstRowFirstColumn="0" w:firstRowLastColumn="0" w:lastRowFirstColumn="0" w:lastRowLastColumn="0"/>
            </w:pPr>
            <w:r w:rsidRPr="00921BD4">
              <w:t>78,481</w:t>
            </w:r>
          </w:p>
        </w:tc>
      </w:tr>
    </w:tbl>
    <w:p w:rsidR="00D536F6" w:rsidRPr="00DA4C65" w:rsidRDefault="003C2076" w:rsidP="00D536F6">
      <w:r>
        <w:t xml:space="preserve">Participation Reports are rejected if </w:t>
      </w:r>
      <w:r w:rsidR="00900867">
        <w:t>Human Services</w:t>
      </w:r>
      <w:r>
        <w:t xml:space="preserve"> determines that the job seeker gave prior notice of a reasonable excuse for their failure to attend an appointment or had a reasonable </w:t>
      </w:r>
      <w:r w:rsidR="0045790D">
        <w:t>excuse but was unable to give prior notice</w:t>
      </w:r>
      <w:r w:rsidR="0045790D" w:rsidRPr="00DA4C65">
        <w:t xml:space="preserve">. </w:t>
      </w:r>
      <w:r w:rsidR="00DA4C65">
        <w:t>Although Non</w:t>
      </w:r>
      <w:r w:rsidR="00F81CA4">
        <w:noBreakHyphen/>
      </w:r>
      <w:r w:rsidR="00DA4C65">
        <w:t>attendance Reports</w:t>
      </w:r>
      <w:r w:rsidR="001C42F3">
        <w:t xml:space="preserve"> are also used to report non-compliance and</w:t>
      </w:r>
      <w:r w:rsidR="00DA4C65">
        <w:t xml:space="preserve"> </w:t>
      </w:r>
      <w:r w:rsidR="001C42F3">
        <w:t>can be found to be</w:t>
      </w:r>
      <w:r w:rsidR="0045790D" w:rsidRPr="00DA4C65">
        <w:t xml:space="preserve"> invalid (for example, the job seeker was not on payment at the time of their non-attendance)</w:t>
      </w:r>
      <w:r w:rsidR="0001314D" w:rsidRPr="00DA4C65">
        <w:t xml:space="preserve">, </w:t>
      </w:r>
      <w:r w:rsidR="00900867">
        <w:t>Human Services</w:t>
      </w:r>
      <w:r w:rsidR="00F5548B">
        <w:t xml:space="preserve"> is not required to determine whether or not the job seeker had a reasonable excuse for their non-attendance</w:t>
      </w:r>
      <w:r w:rsidR="0090286A">
        <w:t xml:space="preserve"> because no participation failure can be applied</w:t>
      </w:r>
      <w:r w:rsidR="001C42F3">
        <w:t xml:space="preserve">. </w:t>
      </w:r>
      <w:r w:rsidR="00F5548B">
        <w:t>F</w:t>
      </w:r>
      <w:r w:rsidR="00F5548B" w:rsidRPr="00DA4C65">
        <w:t xml:space="preserve">or </w:t>
      </w:r>
      <w:r w:rsidR="0001314D" w:rsidRPr="00DA4C65">
        <w:t>this reason</w:t>
      </w:r>
      <w:r w:rsidR="00F5548B">
        <w:t>, Non</w:t>
      </w:r>
      <w:r w:rsidR="00F5548B">
        <w:noBreakHyphen/>
        <w:t>attendance Reports</w:t>
      </w:r>
      <w:r w:rsidR="0001314D" w:rsidRPr="00DA4C65">
        <w:t xml:space="preserve"> </w:t>
      </w:r>
      <w:r w:rsidR="001C42F3">
        <w:t xml:space="preserve">cannot be “rejected” in the way Participation Reports are and so </w:t>
      </w:r>
      <w:r w:rsidR="0001314D" w:rsidRPr="00DA4C65">
        <w:t>are not included in the table above</w:t>
      </w:r>
      <w:r w:rsidR="00F5548B">
        <w:t xml:space="preserve"> or the table below</w:t>
      </w:r>
      <w:r w:rsidR="0001314D" w:rsidRPr="00DA4C65">
        <w:t>.</w:t>
      </w:r>
    </w:p>
    <w:p w:rsidR="002A75B4" w:rsidRDefault="0032395B" w:rsidP="00485A92">
      <w:r>
        <w:lastRenderedPageBreak/>
        <w:t xml:space="preserve">Figures for “Participation Failure imposed” may differ from figures for “No. of Participation Failures” in Table 11 below because the above table only includes failures that are reported via a Participation Report from a provider; that is, Connection, Reconnection, No Show No Pay, and Serious Failures for refusing to accept </w:t>
      </w:r>
      <w:r w:rsidR="00E44E66">
        <w:t xml:space="preserve">or commence in a suitable job. </w:t>
      </w:r>
      <w:r>
        <w:t>Participation Reports are not directly submitted for Serious Failures due to persistent non-compliance as these are determined following a Comprehensive Compliance Assessment. Unemployment Non Payment Periods (</w:t>
      </w:r>
      <w:proofErr w:type="spellStart"/>
      <w:r>
        <w:t>UNPPs</w:t>
      </w:r>
      <w:proofErr w:type="spellEnd"/>
      <w:r>
        <w:t xml:space="preserve">) are also excluded from the table as the majority of </w:t>
      </w:r>
      <w:proofErr w:type="spellStart"/>
      <w:r>
        <w:t>UNPPs</w:t>
      </w:r>
      <w:proofErr w:type="spellEnd"/>
      <w:r>
        <w:t xml:space="preserve"> are initiated by </w:t>
      </w:r>
      <w:r w:rsidR="00900867">
        <w:t xml:space="preserve">Human Services </w:t>
      </w:r>
      <w:r>
        <w:t>prior to the job seeker commencing in employment services.</w:t>
      </w:r>
      <w:r w:rsidR="00E37943" w:rsidRPr="00E37943">
        <w:t xml:space="preserve"> </w:t>
      </w:r>
      <w:r w:rsidR="0045790D">
        <w:t xml:space="preserve">Table 11 includes Serious Failures for persistent non-compliance and </w:t>
      </w:r>
      <w:proofErr w:type="spellStart"/>
      <w:r w:rsidR="0045790D">
        <w:t>UNPPs</w:t>
      </w:r>
      <w:proofErr w:type="spellEnd"/>
      <w:r w:rsidR="0045790D">
        <w:t>.</w:t>
      </w:r>
    </w:p>
    <w:p w:rsidR="005A633C" w:rsidRDefault="002A75B4" w:rsidP="00485A92">
      <w:r>
        <w:t xml:space="preserve">‘PR Rejected %’ means the proportion of Participation Reports that have not led to imposition of a failure by </w:t>
      </w:r>
      <w:r w:rsidR="00900867">
        <w:t>Human Services</w:t>
      </w:r>
      <w:r>
        <w:t>.</w:t>
      </w:r>
    </w:p>
    <w:p w:rsidR="0032395B" w:rsidRDefault="00925F0D" w:rsidP="0032395B">
      <w:pPr>
        <w:pStyle w:val="Heading3"/>
      </w:pPr>
      <w:r>
        <w:t xml:space="preserve"> </w:t>
      </w:r>
      <w:r w:rsidR="005851E9">
        <w:t xml:space="preserve">Participation </w:t>
      </w:r>
      <w:r w:rsidR="0032395B" w:rsidRPr="001D7BF1">
        <w:t xml:space="preserve">Failures applied </w:t>
      </w:r>
      <w:r w:rsidR="00127D89" w:rsidRPr="001D7BF1">
        <w:t xml:space="preserve">by </w:t>
      </w:r>
      <w:r w:rsidR="00900867">
        <w:t>Human Services</w:t>
      </w:r>
      <w:r w:rsidR="00127D89" w:rsidRPr="001D7BF1">
        <w:t xml:space="preserve"> </w:t>
      </w:r>
      <w:r w:rsidR="0032395B" w:rsidRPr="001D7BF1">
        <w:t>due to unacceptable reasons given by job seekers for non-attendance</w:t>
      </w:r>
    </w:p>
    <w:tbl>
      <w:tblPr>
        <w:tblStyle w:val="CenterAlignTable"/>
        <w:tblW w:w="16345" w:type="dxa"/>
        <w:tblInd w:w="-459" w:type="dxa"/>
        <w:tblLayout w:type="fixed"/>
        <w:tblLook w:val="04A0" w:firstRow="1" w:lastRow="0" w:firstColumn="1" w:lastColumn="0" w:noHBand="0" w:noVBand="1"/>
        <w:tblCaption w:val="Failures applied by DHS due to unacceptable reasons given by job seekers for non-attendance"/>
        <w:tblDescription w:val="Failures applied by DHS due to unacceptable reasons given by job seekers for non-attendance"/>
      </w:tblPr>
      <w:tblGrid>
        <w:gridCol w:w="1843"/>
        <w:gridCol w:w="992"/>
        <w:gridCol w:w="1276"/>
        <w:gridCol w:w="1134"/>
        <w:gridCol w:w="1134"/>
        <w:gridCol w:w="1276"/>
        <w:gridCol w:w="992"/>
        <w:gridCol w:w="1273"/>
        <w:gridCol w:w="995"/>
        <w:gridCol w:w="1247"/>
        <w:gridCol w:w="879"/>
        <w:gridCol w:w="1082"/>
        <w:gridCol w:w="1176"/>
        <w:gridCol w:w="1046"/>
      </w:tblGrid>
      <w:tr w:rsidR="00D93C9A" w:rsidRPr="00535D22" w:rsidTr="00D93C9A">
        <w:trPr>
          <w:cnfStyle w:val="100000000000" w:firstRow="1" w:lastRow="0" w:firstColumn="0" w:lastColumn="0" w:oddVBand="0" w:evenVBand="0" w:oddHBand="0" w:evenHBand="0" w:firstRowFirstColumn="0" w:firstRowLastColumn="0" w:lastRowFirstColumn="0" w:lastRowLastColumn="0"/>
          <w:trHeight w:val="1246"/>
          <w:tblHeader/>
        </w:trPr>
        <w:tc>
          <w:tcPr>
            <w:cnfStyle w:val="001000000000" w:firstRow="0" w:lastRow="0" w:firstColumn="1" w:lastColumn="0" w:oddVBand="0" w:evenVBand="0" w:oddHBand="0" w:evenHBand="0" w:firstRowFirstColumn="0" w:firstRowLastColumn="0" w:lastRowFirstColumn="0" w:lastRowLastColumn="0"/>
            <w:tcW w:w="1843" w:type="dxa"/>
          </w:tcPr>
          <w:p w:rsidR="0026240F" w:rsidRPr="00535D22" w:rsidRDefault="0026240F" w:rsidP="000D5E93">
            <w:pPr>
              <w:ind w:left="0"/>
              <w:rPr>
                <w:sz w:val="18"/>
                <w:szCs w:val="18"/>
              </w:rPr>
            </w:pPr>
            <w:r>
              <w:t>1 January to 31 March 2015</w:t>
            </w:r>
          </w:p>
        </w:tc>
        <w:tc>
          <w:tcPr>
            <w:tcW w:w="992"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error</w:t>
            </w:r>
          </w:p>
        </w:tc>
        <w:tc>
          <w:tcPr>
            <w:tcW w:w="1276"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Manageable or unproven medical issue</w:t>
            </w:r>
          </w:p>
        </w:tc>
        <w:tc>
          <w:tcPr>
            <w:tcW w:w="1134"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chose not to participate</w:t>
            </w:r>
          </w:p>
        </w:tc>
        <w:tc>
          <w:tcPr>
            <w:tcW w:w="1134"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 xml:space="preserve">Job seeker denied being notified </w:t>
            </w:r>
          </w:p>
        </w:tc>
        <w:tc>
          <w:tcPr>
            <w:tcW w:w="1276"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Foreseeable or unacceptable activity prevented compliance</w:t>
            </w:r>
          </w:p>
        </w:tc>
        <w:tc>
          <w:tcPr>
            <w:tcW w:w="992"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Personal matter</w:t>
            </w:r>
          </w:p>
        </w:tc>
        <w:tc>
          <w:tcPr>
            <w:tcW w:w="1273"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Transport difficulties – insufficient to prevent compliance</w:t>
            </w:r>
          </w:p>
        </w:tc>
        <w:tc>
          <w:tcPr>
            <w:tcW w:w="995"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Cultural/</w:t>
            </w:r>
            <w:r>
              <w:rPr>
                <w:sz w:val="18"/>
                <w:szCs w:val="18"/>
              </w:rPr>
              <w:t xml:space="preserve"> </w:t>
            </w:r>
            <w:r w:rsidRPr="00535D22">
              <w:rPr>
                <w:sz w:val="18"/>
                <w:szCs w:val="18"/>
              </w:rPr>
              <w:t>language issues</w:t>
            </w:r>
          </w:p>
        </w:tc>
        <w:tc>
          <w:tcPr>
            <w:tcW w:w="1247"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considered work offered was unsuitable</w:t>
            </w:r>
          </w:p>
        </w:tc>
        <w:tc>
          <w:tcPr>
            <w:tcW w:w="879"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No reason offered</w:t>
            </w:r>
          </w:p>
        </w:tc>
        <w:tc>
          <w:tcPr>
            <w:tcW w:w="1082"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Reason not recorded</w:t>
            </w:r>
          </w:p>
        </w:tc>
        <w:tc>
          <w:tcPr>
            <w:tcW w:w="1176"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Reasonable excuse but no prior notice</w:t>
            </w:r>
          </w:p>
        </w:tc>
        <w:tc>
          <w:tcPr>
            <w:tcW w:w="1046" w:type="dxa"/>
          </w:tcPr>
          <w:p w:rsidR="0026240F" w:rsidRPr="00535D22" w:rsidRDefault="0026240F"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TOTAL</w:t>
            </w:r>
          </w:p>
        </w:tc>
      </w:tr>
      <w:tr w:rsidR="00D93C9A" w:rsidRPr="00535D22" w:rsidTr="00D93C9A">
        <w:trPr>
          <w:trHeight w:val="292"/>
        </w:trPr>
        <w:tc>
          <w:tcPr>
            <w:cnfStyle w:val="001000000000" w:firstRow="0" w:lastRow="0" w:firstColumn="1" w:lastColumn="0" w:oddVBand="0" w:evenVBand="0" w:oddHBand="0" w:evenHBand="0" w:firstRowFirstColumn="0" w:firstRowLastColumn="0" w:lastRowFirstColumn="0" w:lastRowLastColumn="0"/>
            <w:tcW w:w="1843" w:type="dxa"/>
          </w:tcPr>
          <w:p w:rsidR="0026240F" w:rsidRPr="009B57A1" w:rsidRDefault="0026240F" w:rsidP="007678D3">
            <w:pPr>
              <w:ind w:left="0"/>
              <w:rPr>
                <w:b w:val="0"/>
                <w:sz w:val="18"/>
                <w:szCs w:val="18"/>
              </w:rPr>
            </w:pPr>
            <w:r w:rsidRPr="009B57A1">
              <w:rPr>
                <w:sz w:val="18"/>
                <w:szCs w:val="18"/>
              </w:rPr>
              <w:t>No</w:t>
            </w:r>
          </w:p>
        </w:tc>
        <w:tc>
          <w:tcPr>
            <w:tcW w:w="992"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8,469</w:t>
            </w:r>
          </w:p>
        </w:tc>
        <w:tc>
          <w:tcPr>
            <w:tcW w:w="1276"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8,312</w:t>
            </w:r>
          </w:p>
        </w:tc>
        <w:tc>
          <w:tcPr>
            <w:tcW w:w="1134"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10,586</w:t>
            </w:r>
          </w:p>
        </w:tc>
        <w:tc>
          <w:tcPr>
            <w:tcW w:w="1134"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1,492</w:t>
            </w:r>
          </w:p>
        </w:tc>
        <w:tc>
          <w:tcPr>
            <w:tcW w:w="1276"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4,561</w:t>
            </w:r>
          </w:p>
        </w:tc>
        <w:tc>
          <w:tcPr>
            <w:tcW w:w="992"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4,466</w:t>
            </w:r>
          </w:p>
        </w:tc>
        <w:tc>
          <w:tcPr>
            <w:tcW w:w="1273"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3,243</w:t>
            </w:r>
          </w:p>
        </w:tc>
        <w:tc>
          <w:tcPr>
            <w:tcW w:w="995"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309</w:t>
            </w:r>
          </w:p>
        </w:tc>
        <w:tc>
          <w:tcPr>
            <w:tcW w:w="1247"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&lt;20</w:t>
            </w:r>
          </w:p>
        </w:tc>
        <w:tc>
          <w:tcPr>
            <w:tcW w:w="879"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np</w:t>
            </w:r>
          </w:p>
        </w:tc>
        <w:tc>
          <w:tcPr>
            <w:tcW w:w="1082" w:type="dxa"/>
          </w:tcPr>
          <w:p w:rsidR="0026240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r w:rsidRPr="00CF1E4F">
              <w:rPr>
                <w:sz w:val="18"/>
                <w:szCs w:val="18"/>
              </w:rPr>
              <w:t>298</w:t>
            </w:r>
          </w:p>
        </w:tc>
        <w:tc>
          <w:tcPr>
            <w:tcW w:w="1176"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10,673</w:t>
            </w:r>
          </w:p>
        </w:tc>
        <w:tc>
          <w:tcPr>
            <w:tcW w:w="1046"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52,565</w:t>
            </w:r>
          </w:p>
        </w:tc>
      </w:tr>
      <w:tr w:rsidR="00D93C9A" w:rsidRPr="00535D22" w:rsidTr="00D93C9A">
        <w:trPr>
          <w:trHeight w:val="308"/>
        </w:trPr>
        <w:tc>
          <w:tcPr>
            <w:cnfStyle w:val="001000000000" w:firstRow="0" w:lastRow="0" w:firstColumn="1" w:lastColumn="0" w:oddVBand="0" w:evenVBand="0" w:oddHBand="0" w:evenHBand="0" w:firstRowFirstColumn="0" w:firstRowLastColumn="0" w:lastRowFirstColumn="0" w:lastRowLastColumn="0"/>
            <w:tcW w:w="1843" w:type="dxa"/>
          </w:tcPr>
          <w:p w:rsidR="0026240F" w:rsidRPr="009B57A1" w:rsidRDefault="0026240F" w:rsidP="007678D3">
            <w:pPr>
              <w:ind w:left="0"/>
              <w:rPr>
                <w:b w:val="0"/>
                <w:sz w:val="18"/>
                <w:szCs w:val="18"/>
              </w:rPr>
            </w:pPr>
            <w:r w:rsidRPr="009B57A1">
              <w:rPr>
                <w:sz w:val="18"/>
                <w:szCs w:val="18"/>
              </w:rPr>
              <w:t>%</w:t>
            </w:r>
          </w:p>
        </w:tc>
        <w:tc>
          <w:tcPr>
            <w:tcW w:w="992"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16.1%</w:t>
            </w:r>
          </w:p>
        </w:tc>
        <w:tc>
          <w:tcPr>
            <w:tcW w:w="1276"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15.8%</w:t>
            </w:r>
          </w:p>
        </w:tc>
        <w:tc>
          <w:tcPr>
            <w:tcW w:w="1134"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20.1%</w:t>
            </w:r>
          </w:p>
        </w:tc>
        <w:tc>
          <w:tcPr>
            <w:tcW w:w="1134"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2.8%</w:t>
            </w:r>
          </w:p>
        </w:tc>
        <w:tc>
          <w:tcPr>
            <w:tcW w:w="1276"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8.7%</w:t>
            </w:r>
          </w:p>
        </w:tc>
        <w:tc>
          <w:tcPr>
            <w:tcW w:w="992"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8.5%</w:t>
            </w:r>
          </w:p>
        </w:tc>
        <w:tc>
          <w:tcPr>
            <w:tcW w:w="1273"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6.2%</w:t>
            </w:r>
          </w:p>
        </w:tc>
        <w:tc>
          <w:tcPr>
            <w:tcW w:w="995"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0.6%</w:t>
            </w:r>
          </w:p>
        </w:tc>
        <w:tc>
          <w:tcPr>
            <w:tcW w:w="1247"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N/A</w:t>
            </w:r>
          </w:p>
        </w:tc>
        <w:tc>
          <w:tcPr>
            <w:tcW w:w="879"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N/A</w:t>
            </w:r>
          </w:p>
        </w:tc>
        <w:tc>
          <w:tcPr>
            <w:tcW w:w="1082" w:type="dxa"/>
          </w:tcPr>
          <w:p w:rsidR="0026240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r w:rsidRPr="00CF1E4F">
              <w:rPr>
                <w:sz w:val="18"/>
                <w:szCs w:val="18"/>
              </w:rPr>
              <w:t>0.6%</w:t>
            </w:r>
          </w:p>
        </w:tc>
        <w:tc>
          <w:tcPr>
            <w:tcW w:w="1176"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20.3%</w:t>
            </w:r>
          </w:p>
        </w:tc>
        <w:tc>
          <w:tcPr>
            <w:tcW w:w="1046" w:type="dxa"/>
            <w:vAlign w:val="center"/>
          </w:tcPr>
          <w:p w:rsidR="0026240F" w:rsidRPr="00CF1E4F" w:rsidRDefault="0026240F"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sidRPr="00CF1E4F">
              <w:rPr>
                <w:sz w:val="18"/>
                <w:szCs w:val="18"/>
              </w:rPr>
              <w:t>100%</w:t>
            </w:r>
          </w:p>
        </w:tc>
      </w:tr>
    </w:tbl>
    <w:p w:rsidR="002A75B4" w:rsidRDefault="0032395B" w:rsidP="0032395B">
      <w:r>
        <w:t>This table breaks down the data included in the ‘Participation Failure</w:t>
      </w:r>
      <w:r w:rsidR="002A75B4">
        <w:t xml:space="preserve"> </w:t>
      </w:r>
      <w:r w:rsidR="00F81CA4">
        <w:t>impos</w:t>
      </w:r>
      <w:r w:rsidR="002A75B4">
        <w:t>ed</w:t>
      </w:r>
      <w:r>
        <w:t xml:space="preserve">’ column of the previous overview table by the reason the job seeker gave for their failure. Reasons are recorded where the failure is for non-attendance at appointments with </w:t>
      </w:r>
      <w:r w:rsidR="00900867">
        <w:t>Human Services</w:t>
      </w:r>
      <w:r>
        <w:t>, with employers or for non-attendance at activities</w:t>
      </w:r>
      <w:r w:rsidR="002A75B4">
        <w:t xml:space="preserve">. </w:t>
      </w:r>
      <w:r w:rsidR="00E61293" w:rsidRPr="00E61293">
        <w:t>Non</w:t>
      </w:r>
      <w:r w:rsidR="00E61293">
        <w:noBreakHyphen/>
      </w:r>
      <w:r w:rsidR="00E61293" w:rsidRPr="00E61293">
        <w:t xml:space="preserve">attendance Reports, which are used to report non-attendance at provider appointments (which constitute the bulk of appointment </w:t>
      </w:r>
      <w:proofErr w:type="gramStart"/>
      <w:r w:rsidR="00E61293" w:rsidRPr="00E61293">
        <w:t>types)</w:t>
      </w:r>
      <w:proofErr w:type="gramEnd"/>
      <w:r w:rsidR="00E61293" w:rsidRPr="00E61293">
        <w:t xml:space="preserve"> are not included in this table because they do not result in a Participation Failure under the compliance framework and simply delay a job seeker’s income support payment ra</w:t>
      </w:r>
      <w:r w:rsidR="00E44E66">
        <w:t xml:space="preserve">ther than result in a penalty. </w:t>
      </w:r>
      <w:r w:rsidR="00E61293" w:rsidRPr="00E61293">
        <w:t xml:space="preserve">Because of this, the job seeker’s reason for non-attendance is not sought or recorded by </w:t>
      </w:r>
      <w:r w:rsidR="00900867">
        <w:t>Human Services</w:t>
      </w:r>
    </w:p>
    <w:p w:rsidR="0032395B" w:rsidRDefault="0032395B" w:rsidP="0032395B">
      <w:r>
        <w:t xml:space="preserve">The data gives the types of excuses that job seekers provided to </w:t>
      </w:r>
      <w:r w:rsidR="00900867">
        <w:t>Human Services</w:t>
      </w:r>
      <w:r>
        <w:t xml:space="preserve"> that </w:t>
      </w:r>
      <w:r w:rsidR="00900867">
        <w:t>Human Services</w:t>
      </w:r>
      <w:r>
        <w:t xml:space="preserve"> did not accept as reasonable in the specific circumstances of each case. </w:t>
      </w:r>
      <w:r w:rsidR="00900867">
        <w:t>Human Services</w:t>
      </w:r>
      <w:r>
        <w:t xml:space="preserve"> is required under legislation to determine each case on its merits and to consider whether or not the job seeker’s personal circumstances affected their ability to comply or to give prior notice of their inability to comply for each incidence of non-attendance. In these instances, the </w:t>
      </w:r>
      <w:r w:rsidR="00900867">
        <w:t>Human Services</w:t>
      </w:r>
      <w:r>
        <w:t xml:space="preserve"> decision-maker has determined that the circumstances described by the job seeker did not impact sufficiently on the job seeker’s capacity to attend the appointment or activity at the scheduled time or there is no evidence to support the job seeker</w:t>
      </w:r>
      <w:r w:rsidR="007A77DF">
        <w:t>’</w:t>
      </w:r>
      <w:r>
        <w:t>s reason for non-attendance or failure to give prior notice.</w:t>
      </w:r>
    </w:p>
    <w:p w:rsidR="0032395B" w:rsidRDefault="0032395B" w:rsidP="0032395B">
      <w:r>
        <w:t>“Job seeker error” means the job seeker got the time or date of a requirement wrong, they slept in or forgot to attend.</w:t>
      </w:r>
    </w:p>
    <w:p w:rsidR="0032395B" w:rsidRDefault="0032395B" w:rsidP="0032395B">
      <w:r>
        <w:t xml:space="preserve">“Manageable or unproven medical issue” means that the job seeker indicated that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w:t>
      </w:r>
      <w:r>
        <w:lastRenderedPageBreak/>
        <w:t>relates to substance or alcohol use or mental health issues but where the decision-maker has determined that in this instance the person’s condition would not have prevented compliance.</w:t>
      </w:r>
    </w:p>
    <w:p w:rsidR="0032395B" w:rsidRDefault="0032395B" w:rsidP="0032395B">
      <w:r>
        <w:t>“Job seeker chose not to participate” means the job seeker did not  want to attend an appointment or activity because the time was not convenient for the job seeker, because the job seeker did not see value in attending or because they indicated that they did not care whether they attended or not.</w:t>
      </w:r>
    </w:p>
    <w:p w:rsidR="0032395B" w:rsidRDefault="0032395B" w:rsidP="0032395B">
      <w:r>
        <w:t xml:space="preserve">“Job seeker denied being notified” means that the job seeker believed that they were not notified of the requirement. </w:t>
      </w:r>
      <w:r w:rsidR="00900867">
        <w:t>Human Services</w:t>
      </w:r>
      <w:r>
        <w:t xml:space="preserve"> must be satisfied that the job seeker was properly notified of their requirement before a failure can be applied. In these cases, </w:t>
      </w:r>
      <w:r w:rsidR="00900867">
        <w:t>Human Services</w:t>
      </w:r>
      <w:r>
        <w:t xml:space="preserve"> was satisfied this had occurred and found no reason to accept the job seeker’s explanation.</w:t>
      </w:r>
    </w:p>
    <w:p w:rsidR="0032395B" w:rsidRDefault="0032395B" w:rsidP="0032395B">
      <w:r>
        <w:t>“Foreseeable or unacceptable activity prevented compliance” means that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32395B" w:rsidRDefault="0032395B" w:rsidP="0032395B">
      <w:r>
        <w:t xml:space="preserve">“Personal matter” means the job seeker indicated they had personal relationship issues, caring responsibilities, difficulties with accommodation, or bereavement following the death of a friend, relative or pet. While such circumstances can impact on a job seeker’s capacity to comply, the </w:t>
      </w:r>
      <w:r w:rsidR="00900867">
        <w:t>Human Services</w:t>
      </w:r>
      <w:r>
        <w:t xml:space="preserve"> decision-maker found that they did not do so in these instances. </w:t>
      </w:r>
    </w:p>
    <w:p w:rsidR="0032395B" w:rsidRDefault="0032395B" w:rsidP="0032395B">
      <w:r>
        <w:t xml:space="preserve">“Transport difficulties - insufficient to prevent compliance”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w:t>
      </w:r>
      <w:r w:rsidR="00900867">
        <w:t>Human Services</w:t>
      </w:r>
      <w:r>
        <w:t xml:space="preserve"> decision-maker must be satisfied that these things did not prevent compliance.</w:t>
      </w:r>
    </w:p>
    <w:p w:rsidR="0032395B" w:rsidRDefault="0032395B" w:rsidP="0032395B">
      <w:r>
        <w:t>“Cultural/language issue” means that the job seeker indicated that cultural diversity, language, literacy or numeracy issues affected their capacity to comply. The impact of these factors must be considered by decision-makers in setting requirements and determining failures.</w:t>
      </w:r>
    </w:p>
    <w:p w:rsidR="0032395B" w:rsidRDefault="0032395B" w:rsidP="0032395B">
      <w:r>
        <w:t xml:space="preserve">“Job seeker considered work offered was unsuitable” means that the job seeker failed to attend a job interview because, for example, they did not like the prospective job, did not think they would have the necessary skills or did not think it would pay enough. Before applying a failure in these circumstances, </w:t>
      </w:r>
      <w:r w:rsidR="00900867">
        <w:t>Human Services</w:t>
      </w:r>
      <w:r>
        <w:t xml:space="preserve">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32395B" w:rsidRDefault="0032395B" w:rsidP="0032395B">
      <w:r>
        <w:t>“No reason offered” means that the job seeker did not offer a reason for their non-attendance.</w:t>
      </w:r>
    </w:p>
    <w:p w:rsidR="0032395B" w:rsidRDefault="0032395B" w:rsidP="0032395B">
      <w:r>
        <w:t>“Reason not recorded” are those failures that are not attendance-related. While the job seeker’s reason for non-compliance must be considered before the failure can be applied, it is not recorded in a way which can be easily extracted for the purposes of this data.</w:t>
      </w:r>
    </w:p>
    <w:p w:rsidR="00D475CE" w:rsidRDefault="0032395B" w:rsidP="00D475CE">
      <w:r>
        <w:lastRenderedPageBreak/>
        <w:t>“Reasonable excuse but no prior notice” means that the job seeker had a reasonable excuse for not attending their appointment but failed to give prior notice of their inability to attend an appointment when it would have been reasonable to expect them to do so.</w:t>
      </w:r>
    </w:p>
    <w:p w:rsidR="0032395B" w:rsidRPr="00A20397" w:rsidRDefault="00900867" w:rsidP="0032395B">
      <w:pPr>
        <w:pStyle w:val="Heading2"/>
      </w:pPr>
      <w:bookmarkStart w:id="9" w:name="_Toc427327521"/>
      <w:r>
        <w:t>Human Services</w:t>
      </w:r>
      <w:r w:rsidR="0032395B" w:rsidRPr="00A20397">
        <w:t xml:space="preserve"> reasons for applying Participation Reports</w:t>
      </w:r>
      <w:bookmarkEnd w:id="9"/>
    </w:p>
    <w:tbl>
      <w:tblPr>
        <w:tblStyle w:val="CenterAlignTable"/>
        <w:tblW w:w="0" w:type="auto"/>
        <w:tblLayout w:type="fixed"/>
        <w:tblLook w:val="06A0" w:firstRow="1" w:lastRow="0" w:firstColumn="1" w:lastColumn="0" w:noHBand="1" w:noVBand="1"/>
        <w:tblCaption w:val="DHS reasons for applying Participation Reports"/>
        <w:tblDescription w:val="DHS reasons for applying Participation Reports"/>
      </w:tblPr>
      <w:tblGrid>
        <w:gridCol w:w="2624"/>
        <w:gridCol w:w="1099"/>
        <w:gridCol w:w="1146"/>
        <w:gridCol w:w="1192"/>
        <w:gridCol w:w="1053"/>
        <w:gridCol w:w="1753"/>
        <w:gridCol w:w="1446"/>
        <w:gridCol w:w="1594"/>
        <w:gridCol w:w="1398"/>
        <w:gridCol w:w="2025"/>
      </w:tblGrid>
      <w:tr w:rsidR="00BB1B10" w:rsidRPr="007D79C3"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4" w:type="dxa"/>
            <w:vMerge w:val="restart"/>
            <w:vAlign w:val="center"/>
          </w:tcPr>
          <w:p w:rsidR="00BB1B10" w:rsidRPr="007D79C3" w:rsidRDefault="00054BD6" w:rsidP="000D5E93">
            <w:pPr>
              <w:ind w:left="0"/>
            </w:pPr>
            <w:r>
              <w:t>1 January to 31 March 2015</w:t>
            </w:r>
          </w:p>
        </w:tc>
        <w:tc>
          <w:tcPr>
            <w:tcW w:w="7689" w:type="dxa"/>
            <w:gridSpan w:val="6"/>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t>Prior notice of reasonable excuse for non-attendance required</w:t>
            </w:r>
          </w:p>
        </w:tc>
        <w:tc>
          <w:tcPr>
            <w:tcW w:w="2992" w:type="dxa"/>
            <w:gridSpan w:val="2"/>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Prior notice not relevant – no reasonable excuse</w:t>
            </w:r>
          </w:p>
        </w:tc>
        <w:tc>
          <w:tcPr>
            <w:tcW w:w="2025" w:type="dxa"/>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Total Applied</w:t>
            </w:r>
          </w:p>
        </w:tc>
      </w:tr>
      <w:tr w:rsidR="00BB1B10" w:rsidRPr="007D79C3" w:rsidTr="00291FC6">
        <w:trPr>
          <w:cnfStyle w:val="100000000000" w:firstRow="1" w:lastRow="0" w:firstColumn="0" w:lastColumn="0" w:oddVBand="0" w:evenVBand="0" w:oddHBand="0" w:evenHBand="0" w:firstRowFirstColumn="0" w:firstRowLastColumn="0" w:lastRowFirstColumn="0" w:lastRowLastColumn="0"/>
          <w:trHeight w:val="1271"/>
          <w:tblHeader/>
        </w:trPr>
        <w:tc>
          <w:tcPr>
            <w:cnfStyle w:val="001000000000" w:firstRow="0" w:lastRow="0" w:firstColumn="1" w:lastColumn="0" w:oddVBand="0" w:evenVBand="0" w:oddHBand="0" w:evenHBand="0" w:firstRowFirstColumn="0" w:firstRowLastColumn="0" w:lastRowFirstColumn="0" w:lastRowLastColumn="0"/>
            <w:tcW w:w="2624" w:type="dxa"/>
            <w:vMerge/>
          </w:tcPr>
          <w:p w:rsidR="00BB1B10" w:rsidRDefault="00BB1B10" w:rsidP="00BB0D41">
            <w:pPr>
              <w:ind w:left="0"/>
            </w:pPr>
          </w:p>
        </w:tc>
        <w:tc>
          <w:tcPr>
            <w:tcW w:w="2245" w:type="dxa"/>
            <w:gridSpan w:val="2"/>
            <w:vAlign w:val="center"/>
          </w:tcPr>
          <w:p w:rsidR="00BB1B10" w:rsidRPr="001655D5" w:rsidRDefault="00BB1B10" w:rsidP="00291FC6">
            <w:pPr>
              <w:ind w:left="0"/>
              <w:cnfStyle w:val="100000000000" w:firstRow="1" w:lastRow="0" w:firstColumn="0" w:lastColumn="0" w:oddVBand="0" w:evenVBand="0" w:oddHBand="0" w:evenHBand="0" w:firstRowFirstColumn="0" w:firstRowLastColumn="0" w:lastRowFirstColumn="0" w:lastRowLastColumn="0"/>
              <w:rPr>
                <w:b w:val="0"/>
              </w:rPr>
            </w:pPr>
            <w:r w:rsidRPr="001655D5">
              <w:rPr>
                <w:b w:val="0"/>
              </w:rPr>
              <w:t xml:space="preserve">Prior notice not given </w:t>
            </w:r>
            <w:r>
              <w:rPr>
                <w:b w:val="0"/>
              </w:rPr>
              <w:t>-</w:t>
            </w:r>
            <w:r w:rsidRPr="001655D5">
              <w:rPr>
                <w:b w:val="0"/>
              </w:rPr>
              <w:t>Reasonable Excuse</w:t>
            </w:r>
          </w:p>
        </w:tc>
        <w:tc>
          <w:tcPr>
            <w:tcW w:w="2245"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 xml:space="preserve">Prior notice not given </w:t>
            </w:r>
            <w:r>
              <w:rPr>
                <w:b w:val="0"/>
              </w:rPr>
              <w:t>-</w:t>
            </w:r>
            <w:r w:rsidRPr="001655D5">
              <w:rPr>
                <w:b w:val="0"/>
              </w:rPr>
              <w:t>No reasonable excuse</w:t>
            </w:r>
          </w:p>
        </w:tc>
        <w:tc>
          <w:tcPr>
            <w:tcW w:w="3199"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Prior notice given but no reasonable excuse</w:t>
            </w:r>
          </w:p>
        </w:tc>
        <w:tc>
          <w:tcPr>
            <w:tcW w:w="2992" w:type="dxa"/>
            <w:gridSpan w:val="2"/>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c>
          <w:tcPr>
            <w:tcW w:w="2025" w:type="dxa"/>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r>
      <w:tr w:rsidR="00BB1B10" w:rsidRPr="007D79C3" w:rsidTr="00291F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4" w:type="dxa"/>
            <w:vMerge/>
          </w:tcPr>
          <w:p w:rsidR="00BB1B10" w:rsidRDefault="00BB1B10" w:rsidP="00BB0D41">
            <w:pPr>
              <w:ind w:left="0"/>
            </w:pPr>
          </w:p>
        </w:tc>
        <w:tc>
          <w:tcPr>
            <w:tcW w:w="1099"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1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1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0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4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594"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398"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2025"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C671EC" w:rsidRPr="007D79C3" w:rsidTr="00225EBF">
        <w:trPr>
          <w:trHeight w:val="395"/>
        </w:trPr>
        <w:tc>
          <w:tcPr>
            <w:cnfStyle w:val="001000000000" w:firstRow="0" w:lastRow="0" w:firstColumn="1" w:lastColumn="0" w:oddVBand="0" w:evenVBand="0" w:oddHBand="0" w:evenHBand="0" w:firstRowFirstColumn="0" w:firstRowLastColumn="0" w:lastRowFirstColumn="0" w:lastRowLastColumn="0"/>
            <w:tcW w:w="2624" w:type="dxa"/>
            <w:vMerge/>
          </w:tcPr>
          <w:p w:rsidR="00C671EC" w:rsidRPr="007D79C3" w:rsidRDefault="00C671EC" w:rsidP="00BB0D41">
            <w:pPr>
              <w:ind w:left="0"/>
            </w:pPr>
          </w:p>
        </w:tc>
        <w:tc>
          <w:tcPr>
            <w:tcW w:w="1099"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10,673</w:t>
            </w:r>
          </w:p>
        </w:tc>
        <w:tc>
          <w:tcPr>
            <w:tcW w:w="1146"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20%</w:t>
            </w:r>
          </w:p>
        </w:tc>
        <w:tc>
          <w:tcPr>
            <w:tcW w:w="1192"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22,384</w:t>
            </w:r>
          </w:p>
        </w:tc>
        <w:tc>
          <w:tcPr>
            <w:tcW w:w="1053"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43%</w:t>
            </w:r>
          </w:p>
        </w:tc>
        <w:tc>
          <w:tcPr>
            <w:tcW w:w="1753"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1,563</w:t>
            </w:r>
          </w:p>
        </w:tc>
        <w:tc>
          <w:tcPr>
            <w:tcW w:w="1446"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3%</w:t>
            </w:r>
          </w:p>
        </w:tc>
        <w:tc>
          <w:tcPr>
            <w:tcW w:w="1594"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17,945</w:t>
            </w:r>
          </w:p>
        </w:tc>
        <w:tc>
          <w:tcPr>
            <w:tcW w:w="1398"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34%</w:t>
            </w:r>
          </w:p>
        </w:tc>
        <w:tc>
          <w:tcPr>
            <w:tcW w:w="2025" w:type="dxa"/>
            <w:vAlign w:val="center"/>
          </w:tcPr>
          <w:p w:rsidR="00C671EC"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4746F9">
              <w:t>52,565</w:t>
            </w:r>
          </w:p>
        </w:tc>
      </w:tr>
    </w:tbl>
    <w:p w:rsidR="0032395B" w:rsidRDefault="0032395B" w:rsidP="00A45637">
      <w:pPr>
        <w:spacing w:before="240" w:after="240"/>
      </w:pPr>
      <w:r w:rsidRPr="0032395B">
        <w:t xml:space="preserve">Since </w:t>
      </w:r>
      <w:r w:rsidR="0045221D">
        <w:t xml:space="preserve">1 </w:t>
      </w:r>
      <w:r w:rsidR="001C42F3">
        <w:t>July</w:t>
      </w:r>
      <w:r w:rsidR="001C42F3" w:rsidRPr="0032395B">
        <w:t xml:space="preserve"> </w:t>
      </w:r>
      <w:r w:rsidRPr="0032395B">
        <w:t xml:space="preserve">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w:t>
      </w:r>
      <w:r w:rsidR="00900867">
        <w:t>Human Services</w:t>
      </w:r>
      <w:r w:rsidRPr="0032395B">
        <w:t xml:space="preserve"> as reasonable; or where there was no requirement to give prior notice (because the failure did not relate to attendance - for example, a failure to enter an Employment Pathway Plan) but the job seeker had no reasonable excuse for their action.</w:t>
      </w:r>
    </w:p>
    <w:p w:rsidR="00F81CA4" w:rsidRDefault="00F81CA4" w:rsidP="00A45637">
      <w:pPr>
        <w:spacing w:before="240" w:after="240"/>
      </w:pPr>
      <w:r w:rsidRPr="00F81CA4">
        <w:t xml:space="preserve">Non-attendance Reports, which are used to report non-attendance at provider appointments (which constitute the bulk of appointment </w:t>
      </w:r>
      <w:proofErr w:type="gramStart"/>
      <w:r w:rsidRPr="00F81CA4">
        <w:t>types)</w:t>
      </w:r>
      <w:proofErr w:type="gramEnd"/>
      <w:r w:rsidRPr="00F81CA4">
        <w:t xml:space="preserve"> are not included </w:t>
      </w:r>
      <w:r>
        <w:t xml:space="preserve">in this table </w:t>
      </w:r>
      <w:r w:rsidRPr="00F81CA4">
        <w:t xml:space="preserve">because they </w:t>
      </w:r>
      <w:r>
        <w:t>do</w:t>
      </w:r>
      <w:r w:rsidRPr="00F81CA4">
        <w:t xml:space="preserve"> not </w:t>
      </w:r>
      <w:r>
        <w:t xml:space="preserve">result in </w:t>
      </w:r>
      <w:r w:rsidRPr="00F81CA4">
        <w:t xml:space="preserve">a </w:t>
      </w:r>
      <w:r>
        <w:t>P</w:t>
      </w:r>
      <w:r w:rsidRPr="00F81CA4">
        <w:t xml:space="preserve">articipation </w:t>
      </w:r>
      <w:r>
        <w:t>F</w:t>
      </w:r>
      <w:r w:rsidRPr="00F81CA4">
        <w:t xml:space="preserve">ailure under the compliance framework and simply delay a job seeker’s income support payment rather than result in a penalty.  Because of this, </w:t>
      </w:r>
      <w:r w:rsidR="001B11E6" w:rsidRPr="001B11E6">
        <w:t xml:space="preserve">whether or not the job seeker had a reasonable excuse is not investigated or recorded by </w:t>
      </w:r>
      <w:r w:rsidR="00900867">
        <w:t>Human Services</w:t>
      </w:r>
      <w:r w:rsidRPr="00F81CA4">
        <w:t>.</w:t>
      </w:r>
    </w:p>
    <w:p w:rsidR="0032395B" w:rsidRPr="0026402F" w:rsidRDefault="00900867" w:rsidP="0032395B">
      <w:pPr>
        <w:pStyle w:val="Heading2"/>
      </w:pPr>
      <w:bookmarkStart w:id="10" w:name="_Toc427327522"/>
      <w:r>
        <w:t>Human Services</w:t>
      </w:r>
      <w:r w:rsidR="0032395B" w:rsidRPr="0026402F">
        <w:t xml:space="preserve"> reasons fo</w:t>
      </w:r>
      <w:r w:rsidR="0087481C" w:rsidRPr="0026402F">
        <w:t>r</w:t>
      </w:r>
      <w:r w:rsidR="0032395B" w:rsidRPr="0026402F">
        <w:t xml:space="preserve"> rejecting Participation Reports: Overview</w:t>
      </w:r>
      <w:bookmarkEnd w:id="10"/>
    </w:p>
    <w:tbl>
      <w:tblPr>
        <w:tblStyle w:val="CenterAlignTable"/>
        <w:tblW w:w="0" w:type="auto"/>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2376"/>
        <w:gridCol w:w="1134"/>
        <w:gridCol w:w="992"/>
        <w:gridCol w:w="2126"/>
        <w:gridCol w:w="2268"/>
        <w:gridCol w:w="2268"/>
        <w:gridCol w:w="1418"/>
        <w:gridCol w:w="1259"/>
        <w:gridCol w:w="1489"/>
      </w:tblGrid>
      <w:tr w:rsidR="00BB1B10"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val="restart"/>
            <w:vAlign w:val="center"/>
          </w:tcPr>
          <w:p w:rsidR="00BB1B10" w:rsidRPr="007D79C3" w:rsidRDefault="00054BD6" w:rsidP="000D5E93">
            <w:pPr>
              <w:ind w:left="0"/>
            </w:pPr>
            <w:r>
              <w:t>1 January to 31 March 2015</w:t>
            </w:r>
          </w:p>
        </w:tc>
        <w:tc>
          <w:tcPr>
            <w:tcW w:w="2126" w:type="dxa"/>
            <w:gridSpan w:val="2"/>
            <w:vMerge w:val="restart"/>
          </w:tcPr>
          <w:p w:rsidR="00BB1B10" w:rsidRPr="007D79C3" w:rsidRDefault="00BB1B10" w:rsidP="00BB0D41">
            <w:pPr>
              <w:ind w:left="0"/>
              <w:cnfStyle w:val="100000000000" w:firstRow="1" w:lastRow="0" w:firstColumn="0" w:lastColumn="0" w:oddVBand="0" w:evenVBand="0" w:oddHBand="0" w:evenHBand="0" w:firstRowFirstColumn="0" w:firstRowLastColumn="0" w:lastRowFirstColumn="0" w:lastRowLastColumn="0"/>
            </w:pPr>
            <w:r>
              <w:t>Job seeker had reasonable excuse</w:t>
            </w:r>
          </w:p>
        </w:tc>
        <w:tc>
          <w:tcPr>
            <w:tcW w:w="6662" w:type="dxa"/>
            <w:gridSpan w:val="3"/>
          </w:tcPr>
          <w:p w:rsidR="00BB1B10" w:rsidRDefault="00BB1B10" w:rsidP="001010B4">
            <w:pPr>
              <w:cnfStyle w:val="100000000000" w:firstRow="1" w:lastRow="0" w:firstColumn="0" w:lastColumn="0" w:oddVBand="0" w:evenVBand="0" w:oddHBand="0" w:evenHBand="0" w:firstRowFirstColumn="0" w:firstRowLastColumn="0" w:lastRowFirstColumn="0" w:lastRowLastColumn="0"/>
            </w:pPr>
            <w:r>
              <w:t>Procedural errors relating to:</w:t>
            </w:r>
          </w:p>
        </w:tc>
        <w:tc>
          <w:tcPr>
            <w:tcW w:w="2677" w:type="dxa"/>
            <w:gridSpan w:val="2"/>
            <w:vMerge w:val="restart"/>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procedural errors</w:t>
            </w:r>
          </w:p>
        </w:tc>
        <w:tc>
          <w:tcPr>
            <w:tcW w:w="1489" w:type="dxa"/>
            <w:vMerge w:val="restart"/>
          </w:tcPr>
          <w:p w:rsidR="00BB1B10" w:rsidRPr="007D79C3" w:rsidRDefault="00BB1B10" w:rsidP="00BB0D41">
            <w:pPr>
              <w:ind w:left="0"/>
              <w:cnfStyle w:val="100000000000" w:firstRow="1" w:lastRow="0" w:firstColumn="0" w:lastColumn="0" w:oddVBand="0" w:evenVBand="0" w:oddHBand="0" w:evenHBand="0" w:firstRowFirstColumn="0" w:firstRowLastColumn="0" w:lastRowFirstColumn="0" w:lastRowLastColumn="0"/>
            </w:pPr>
            <w:r>
              <w:t>Total Rejections</w:t>
            </w:r>
          </w:p>
        </w:tc>
      </w:tr>
      <w:tr w:rsidR="00052513"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tcPr>
          <w:p w:rsidR="00052513" w:rsidRDefault="00052513" w:rsidP="00BB0D41">
            <w:pPr>
              <w:ind w:left="0"/>
            </w:pPr>
          </w:p>
        </w:tc>
        <w:tc>
          <w:tcPr>
            <w:tcW w:w="2126" w:type="dxa"/>
            <w:gridSpan w:val="2"/>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c>
          <w:tcPr>
            <w:tcW w:w="2126"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Nature of requirements</w:t>
            </w:r>
          </w:p>
        </w:tc>
        <w:tc>
          <w:tcPr>
            <w:tcW w:w="2268"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Notifying requirements</w:t>
            </w:r>
          </w:p>
        </w:tc>
        <w:tc>
          <w:tcPr>
            <w:tcW w:w="2268"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Submitting PRs</w:t>
            </w:r>
          </w:p>
        </w:tc>
        <w:tc>
          <w:tcPr>
            <w:tcW w:w="2677" w:type="dxa"/>
            <w:gridSpan w:val="2"/>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c>
          <w:tcPr>
            <w:tcW w:w="1489" w:type="dxa"/>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r>
      <w:tr w:rsidR="00052513"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tcPr>
          <w:p w:rsidR="00052513" w:rsidRDefault="00052513" w:rsidP="00BB0D41">
            <w:pPr>
              <w:ind w:left="0"/>
            </w:pPr>
          </w:p>
        </w:tc>
        <w:tc>
          <w:tcPr>
            <w:tcW w:w="1134"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2"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w:t>
            </w:r>
          </w:p>
        </w:tc>
        <w:tc>
          <w:tcPr>
            <w:tcW w:w="2126"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2268"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2268"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1418"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1259"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489"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r>
      <w:tr w:rsidR="00C671EC" w:rsidRPr="007D79C3" w:rsidTr="00665D6A">
        <w:tc>
          <w:tcPr>
            <w:cnfStyle w:val="001000000000" w:firstRow="0" w:lastRow="0" w:firstColumn="1" w:lastColumn="0" w:oddVBand="0" w:evenVBand="0" w:oddHBand="0" w:evenHBand="0" w:firstRowFirstColumn="0" w:firstRowLastColumn="0" w:lastRowFirstColumn="0" w:lastRowLastColumn="0"/>
            <w:tcW w:w="2376" w:type="dxa"/>
            <w:vMerge/>
          </w:tcPr>
          <w:p w:rsidR="00C671EC" w:rsidRPr="007D79C3" w:rsidRDefault="00C671EC" w:rsidP="00BB0D41">
            <w:pPr>
              <w:ind w:left="0"/>
            </w:pPr>
          </w:p>
        </w:tc>
        <w:tc>
          <w:tcPr>
            <w:tcW w:w="1134" w:type="dxa"/>
          </w:tcPr>
          <w:p w:rsidR="00C671EC" w:rsidRPr="007D79C3" w:rsidRDefault="00C671EC" w:rsidP="00A82AB5">
            <w:pPr>
              <w:ind w:left="0"/>
              <w:cnfStyle w:val="000000000000" w:firstRow="0" w:lastRow="0" w:firstColumn="0" w:lastColumn="0" w:oddVBand="0" w:evenVBand="0" w:oddHBand="0" w:evenHBand="0" w:firstRowFirstColumn="0" w:firstRowLastColumn="0" w:lastRowFirstColumn="0" w:lastRowLastColumn="0"/>
            </w:pPr>
            <w:r w:rsidRPr="00F75118">
              <w:t>12,735</w:t>
            </w:r>
          </w:p>
        </w:tc>
        <w:tc>
          <w:tcPr>
            <w:tcW w:w="992" w:type="dxa"/>
          </w:tcPr>
          <w:p w:rsidR="00C671EC" w:rsidRPr="007D79C3" w:rsidRDefault="00C671EC" w:rsidP="00A82AB5">
            <w:pPr>
              <w:ind w:left="0"/>
              <w:cnfStyle w:val="000000000000" w:firstRow="0" w:lastRow="0" w:firstColumn="0" w:lastColumn="0" w:oddVBand="0" w:evenVBand="0" w:oddHBand="0" w:evenHBand="0" w:firstRowFirstColumn="0" w:firstRowLastColumn="0" w:lastRowFirstColumn="0" w:lastRowLastColumn="0"/>
            </w:pPr>
            <w:r w:rsidRPr="00F75118">
              <w:t>49%</w:t>
            </w:r>
          </w:p>
        </w:tc>
        <w:tc>
          <w:tcPr>
            <w:tcW w:w="2126" w:type="dxa"/>
          </w:tcPr>
          <w:p w:rsidR="00C671EC" w:rsidRPr="007D79C3" w:rsidRDefault="00C671EC" w:rsidP="00A82AB5">
            <w:pPr>
              <w:ind w:left="0"/>
              <w:cnfStyle w:val="000000000000" w:firstRow="0" w:lastRow="0" w:firstColumn="0" w:lastColumn="0" w:oddVBand="0" w:evenVBand="0" w:oddHBand="0" w:evenHBand="0" w:firstRowFirstColumn="0" w:firstRowLastColumn="0" w:lastRowFirstColumn="0" w:lastRowLastColumn="0"/>
            </w:pPr>
            <w:r>
              <w:t>20%</w:t>
            </w:r>
          </w:p>
        </w:tc>
        <w:tc>
          <w:tcPr>
            <w:tcW w:w="2268" w:type="dxa"/>
          </w:tcPr>
          <w:p w:rsidR="00C671EC" w:rsidRPr="007D79C3" w:rsidRDefault="00C671EC" w:rsidP="00A82AB5">
            <w:pPr>
              <w:ind w:left="0"/>
              <w:cnfStyle w:val="000000000000" w:firstRow="0" w:lastRow="0" w:firstColumn="0" w:lastColumn="0" w:oddVBand="0" w:evenVBand="0" w:oddHBand="0" w:evenHBand="0" w:firstRowFirstColumn="0" w:firstRowLastColumn="0" w:lastRowFirstColumn="0" w:lastRowLastColumn="0"/>
            </w:pPr>
            <w:r>
              <w:t>9%</w:t>
            </w:r>
          </w:p>
        </w:tc>
        <w:tc>
          <w:tcPr>
            <w:tcW w:w="2268" w:type="dxa"/>
          </w:tcPr>
          <w:p w:rsidR="00C671EC" w:rsidRPr="007D79C3" w:rsidRDefault="00C671EC" w:rsidP="00A82AB5">
            <w:pPr>
              <w:ind w:left="0"/>
              <w:cnfStyle w:val="000000000000" w:firstRow="0" w:lastRow="0" w:firstColumn="0" w:lastColumn="0" w:oddVBand="0" w:evenVBand="0" w:oddHBand="0" w:evenHBand="0" w:firstRowFirstColumn="0" w:firstRowLastColumn="0" w:lastRowFirstColumn="0" w:lastRowLastColumn="0"/>
            </w:pPr>
            <w:r>
              <w:t>22%</w:t>
            </w:r>
          </w:p>
        </w:tc>
        <w:tc>
          <w:tcPr>
            <w:tcW w:w="1418" w:type="dxa"/>
          </w:tcPr>
          <w:p w:rsidR="00C671EC" w:rsidRPr="007D79C3" w:rsidRDefault="00C671EC" w:rsidP="00A82AB5">
            <w:pPr>
              <w:ind w:left="0"/>
              <w:cnfStyle w:val="000000000000" w:firstRow="0" w:lastRow="0" w:firstColumn="0" w:lastColumn="0" w:oddVBand="0" w:evenVBand="0" w:oddHBand="0" w:evenHBand="0" w:firstRowFirstColumn="0" w:firstRowLastColumn="0" w:lastRowFirstColumn="0" w:lastRowLastColumn="0"/>
            </w:pPr>
            <w:r w:rsidRPr="00F94C32">
              <w:t>13,181</w:t>
            </w:r>
          </w:p>
        </w:tc>
        <w:tc>
          <w:tcPr>
            <w:tcW w:w="1259" w:type="dxa"/>
          </w:tcPr>
          <w:p w:rsidR="00C671EC" w:rsidRPr="007D79C3" w:rsidRDefault="00C671EC" w:rsidP="00A82AB5">
            <w:pPr>
              <w:ind w:left="0"/>
              <w:cnfStyle w:val="000000000000" w:firstRow="0" w:lastRow="0" w:firstColumn="0" w:lastColumn="0" w:oddVBand="0" w:evenVBand="0" w:oddHBand="0" w:evenHBand="0" w:firstRowFirstColumn="0" w:firstRowLastColumn="0" w:lastRowFirstColumn="0" w:lastRowLastColumn="0"/>
            </w:pPr>
            <w:r w:rsidRPr="00F94C32">
              <w:t>51%</w:t>
            </w:r>
          </w:p>
        </w:tc>
        <w:tc>
          <w:tcPr>
            <w:tcW w:w="1489" w:type="dxa"/>
          </w:tcPr>
          <w:p w:rsidR="00C671EC" w:rsidRPr="007D79C3" w:rsidRDefault="00C671EC" w:rsidP="00A82AB5">
            <w:pPr>
              <w:ind w:left="0"/>
              <w:cnfStyle w:val="000000000000" w:firstRow="0" w:lastRow="0" w:firstColumn="0" w:lastColumn="0" w:oddVBand="0" w:evenVBand="0" w:oddHBand="0" w:evenHBand="0" w:firstRowFirstColumn="0" w:firstRowLastColumn="0" w:lastRowFirstColumn="0" w:lastRowLastColumn="0"/>
            </w:pPr>
            <w:r w:rsidRPr="002A7A27">
              <w:t>25,916</w:t>
            </w:r>
          </w:p>
        </w:tc>
      </w:tr>
    </w:tbl>
    <w:p w:rsidR="00E61293" w:rsidRDefault="008D2391" w:rsidP="00751810">
      <w:r w:rsidDel="008D2391">
        <w:t xml:space="preserve"> </w:t>
      </w:r>
      <w:r w:rsidR="00E61293" w:rsidRPr="00E61293">
        <w:t xml:space="preserve">Non-attendance Reports, which are used to report non-attendance at provider appointments </w:t>
      </w:r>
      <w:r w:rsidR="005851E9">
        <w:t xml:space="preserve">where no prior notice of a valid reason was given </w:t>
      </w:r>
      <w:r w:rsidR="00E61293" w:rsidRPr="00E61293">
        <w:t xml:space="preserve">(which constitute the bulk of </w:t>
      </w:r>
      <w:r w:rsidR="005851E9">
        <w:t>reports to Human Services</w:t>
      </w:r>
      <w:r w:rsidR="00E61293" w:rsidRPr="00E61293">
        <w:t xml:space="preserve">) are not included in this table </w:t>
      </w:r>
      <w:r w:rsidR="001B11E6">
        <w:t xml:space="preserve">or the table below </w:t>
      </w:r>
      <w:r w:rsidR="00E61293" w:rsidRPr="00E61293">
        <w:t xml:space="preserve">because they do not result in a Participation Failure under the compliance </w:t>
      </w:r>
      <w:r w:rsidR="00E61293" w:rsidRPr="00E61293">
        <w:lastRenderedPageBreak/>
        <w:t xml:space="preserve">framework and simply delay a job seeker’s income support payment rather than result in a penalty.  Because of this, </w:t>
      </w:r>
      <w:r w:rsidR="001B11E6">
        <w:t>whether or not the job seeker had a reasonable excuse is not investigated</w:t>
      </w:r>
      <w:r w:rsidR="00E61293" w:rsidRPr="00E61293">
        <w:t xml:space="preserve"> or recorded by </w:t>
      </w:r>
      <w:r w:rsidR="00900867">
        <w:t>Human Services</w:t>
      </w:r>
      <w:r w:rsidR="00E61293">
        <w:t>.</w:t>
      </w:r>
    </w:p>
    <w:p w:rsidR="0032395B" w:rsidRDefault="0032395B" w:rsidP="0032395B">
      <w:r>
        <w:t xml:space="preserve">“Job seeker had reasonable excuse” means that </w:t>
      </w:r>
      <w:r w:rsidR="00900867">
        <w:t>Human Services</w:t>
      </w:r>
      <w:r>
        <w:t xml:space="preserve"> determined that the job seeker had a reasonable excuse for failing to comply with the requirement</w:t>
      </w:r>
      <w:r w:rsidR="005851E9">
        <w:t xml:space="preserve"> and therefor</w:t>
      </w:r>
      <w:r w:rsidR="00E44E66">
        <w:t>e</w:t>
      </w:r>
      <w:r w:rsidR="005851E9">
        <w:t xml:space="preserve"> a Participation Failure should not be applied</w:t>
      </w:r>
      <w:r>
        <w:t>.</w:t>
      </w:r>
    </w:p>
    <w:p w:rsidR="0032395B" w:rsidRDefault="0032395B" w:rsidP="0032395B">
      <w:r>
        <w:t xml:space="preserve">“Nature of requirements” means that </w:t>
      </w:r>
      <w:r w:rsidR="00900867">
        <w:t>Human Services</w:t>
      </w:r>
      <w:r>
        <w:t xml:space="preserve">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32395B" w:rsidRDefault="0032395B" w:rsidP="0032395B">
      <w:r>
        <w:t xml:space="preserve">“Notifying requirements” means that </w:t>
      </w:r>
      <w:r w:rsidR="00900867">
        <w:t>Human Services</w:t>
      </w:r>
      <w:r>
        <w:t xml:space="preserve">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32395B" w:rsidRDefault="0032395B" w:rsidP="0032395B">
      <w:r>
        <w:t xml:space="preserve">“Submitting PRs” means that </w:t>
      </w:r>
      <w:r w:rsidR="00900867">
        <w:t>Human Services</w:t>
      </w:r>
      <w:r>
        <w:t xml:space="preserve">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32395B" w:rsidRDefault="00900867" w:rsidP="0032395B">
      <w:pPr>
        <w:pStyle w:val="Heading3"/>
      </w:pPr>
      <w:r>
        <w:t>Human Services</w:t>
      </w:r>
      <w:r w:rsidR="0032395B">
        <w:t xml:space="preserve"> reasons for rejecting Participation Reports: Reasonable Excuse</w:t>
      </w:r>
    </w:p>
    <w:tbl>
      <w:tblPr>
        <w:tblStyle w:val="CenterAlignTable"/>
        <w:tblW w:w="15735" w:type="dxa"/>
        <w:tblInd w:w="-176"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985"/>
        <w:gridCol w:w="993"/>
        <w:gridCol w:w="992"/>
        <w:gridCol w:w="1134"/>
        <w:gridCol w:w="992"/>
        <w:gridCol w:w="1559"/>
        <w:gridCol w:w="1418"/>
        <w:gridCol w:w="1276"/>
        <w:gridCol w:w="1842"/>
        <w:gridCol w:w="851"/>
        <w:gridCol w:w="1276"/>
        <w:gridCol w:w="1417"/>
      </w:tblGrid>
      <w:tr w:rsidR="00BB1B10" w:rsidRPr="00535D22"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val="restart"/>
            <w:vAlign w:val="center"/>
          </w:tcPr>
          <w:p w:rsidR="00BB1B10" w:rsidRPr="00535D22" w:rsidRDefault="00054BD6" w:rsidP="000D5E93">
            <w:pPr>
              <w:ind w:left="0"/>
              <w:rPr>
                <w:sz w:val="18"/>
                <w:szCs w:val="18"/>
              </w:rPr>
            </w:pPr>
            <w:r>
              <w:t>1 January to 31 March 2015</w:t>
            </w:r>
          </w:p>
        </w:tc>
        <w:tc>
          <w:tcPr>
            <w:tcW w:w="993"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A</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B</w:t>
            </w:r>
          </w:p>
        </w:tc>
        <w:tc>
          <w:tcPr>
            <w:tcW w:w="1134"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 acceptable activity</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Personal crisis</w:t>
            </w:r>
          </w:p>
        </w:tc>
        <w:tc>
          <w:tcPr>
            <w:tcW w:w="1559"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Caring responsibilities</w:t>
            </w:r>
          </w:p>
        </w:tc>
        <w:tc>
          <w:tcPr>
            <w:tcW w:w="1418"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Homelessness</w:t>
            </w:r>
          </w:p>
        </w:tc>
        <w:tc>
          <w:tcPr>
            <w:tcW w:w="1276"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Transport difficulties</w:t>
            </w:r>
          </w:p>
        </w:tc>
        <w:tc>
          <w:tcPr>
            <w:tcW w:w="184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Cultural/language issues</w:t>
            </w:r>
          </w:p>
        </w:tc>
        <w:tc>
          <w:tcPr>
            <w:tcW w:w="851"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w:t>
            </w:r>
          </w:p>
        </w:tc>
        <w:tc>
          <w:tcPr>
            <w:tcW w:w="2693" w:type="dxa"/>
            <w:gridSpan w:val="2"/>
          </w:tcPr>
          <w:p w:rsidR="00BB1B10" w:rsidRPr="00535D22" w:rsidRDefault="00BB1B10" w:rsidP="00395595">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Total rejections for reasonable excuse </w:t>
            </w:r>
          </w:p>
        </w:tc>
      </w:tr>
      <w:tr w:rsidR="00BB1B10" w:rsidRPr="00535D22" w:rsidTr="000817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tcPr>
          <w:p w:rsidR="00BB1B10" w:rsidRDefault="00BB1B10" w:rsidP="00422B7B">
            <w:pPr>
              <w:ind w:left="0"/>
              <w:rPr>
                <w:sz w:val="18"/>
                <w:szCs w:val="18"/>
              </w:rPr>
            </w:pPr>
          </w:p>
        </w:tc>
        <w:tc>
          <w:tcPr>
            <w:tcW w:w="993" w:type="dxa"/>
            <w:vAlign w:val="center"/>
          </w:tcPr>
          <w:p w:rsidR="00BB1B10" w:rsidRDefault="00BB1B10"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t>
            </w:r>
          </w:p>
        </w:tc>
        <w:tc>
          <w:tcPr>
            <w:tcW w:w="99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134"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99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559"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84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851"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7" w:type="dxa"/>
            <w:vAlign w:val="center"/>
          </w:tcPr>
          <w:p w:rsidR="00BB1B10" w:rsidRDefault="00BB1B10"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w:t>
            </w:r>
          </w:p>
        </w:tc>
      </w:tr>
      <w:tr w:rsidR="00C671EC" w:rsidRPr="00535D22" w:rsidTr="00E916C6">
        <w:tc>
          <w:tcPr>
            <w:cnfStyle w:val="001000000000" w:firstRow="0" w:lastRow="0" w:firstColumn="1" w:lastColumn="0" w:oddVBand="0" w:evenVBand="0" w:oddHBand="0" w:evenHBand="0" w:firstRowFirstColumn="0" w:firstRowLastColumn="0" w:lastRowFirstColumn="0" w:lastRowLastColumn="0"/>
            <w:tcW w:w="1985" w:type="dxa"/>
            <w:vMerge/>
          </w:tcPr>
          <w:p w:rsidR="00C671EC" w:rsidRPr="00535D22" w:rsidRDefault="00C671EC" w:rsidP="00422B7B">
            <w:pPr>
              <w:ind w:left="0"/>
              <w:rPr>
                <w:sz w:val="18"/>
                <w:szCs w:val="18"/>
              </w:rPr>
            </w:pPr>
          </w:p>
        </w:tc>
        <w:tc>
          <w:tcPr>
            <w:tcW w:w="993"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992"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134"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992"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559"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418"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276"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842"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851"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276"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49%</w:t>
            </w:r>
          </w:p>
        </w:tc>
        <w:tc>
          <w:tcPr>
            <w:tcW w:w="1417" w:type="dxa"/>
            <w:vAlign w:val="center"/>
          </w:tcPr>
          <w:p w:rsidR="00C671EC" w:rsidRPr="002A5F00" w:rsidRDefault="00C671EC" w:rsidP="00A82AB5">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12,735</w:t>
            </w:r>
          </w:p>
        </w:tc>
      </w:tr>
    </w:tbl>
    <w:p w:rsidR="0032395B" w:rsidRDefault="0032395B" w:rsidP="0032395B">
      <w:r>
        <w:t>Percentages above represent the proportion of all Participation Reports rejected, and as such each row equals the “Total reasonable excuse” percentage, rather than adding up to 100%.</w:t>
      </w:r>
      <w:r w:rsidR="00081F87">
        <w:t xml:space="preserve"> </w:t>
      </w:r>
      <w:r>
        <w:t>Discrepancies may occur between the sum of the component percentages and the total percentage, due to the rounding.</w:t>
      </w:r>
    </w:p>
    <w:p w:rsidR="0032395B" w:rsidRDefault="0032395B" w:rsidP="0032395B">
      <w:r>
        <w:t xml:space="preserve">“Medical reason A” means that </w:t>
      </w:r>
      <w:r w:rsidR="00900867">
        <w:t>Human Services</w:t>
      </w:r>
      <w:r>
        <w:t xml:space="preserve">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32395B" w:rsidRDefault="0032395B" w:rsidP="0032395B">
      <w:r>
        <w:t xml:space="preserve">“Medical reason B” means that </w:t>
      </w:r>
      <w:r w:rsidR="00900867">
        <w:t>Human Services</w:t>
      </w:r>
      <w:r>
        <w:t xml:space="preserve"> determined that a medical reason prevented the job seeker from complying with the requirement, and the job seeker provided specific evidence relating to the particular incident.</w:t>
      </w:r>
    </w:p>
    <w:p w:rsidR="0032395B" w:rsidRDefault="0032395B" w:rsidP="0032395B">
      <w:r>
        <w:t xml:space="preserve">“Other acceptable activity” means that </w:t>
      </w:r>
      <w:r w:rsidR="00900867">
        <w:t>Human Services</w:t>
      </w:r>
      <w:r>
        <w:t xml:space="preserve"> determined that the job seeker was participating in an activity that made it acceptable not to meet the requirement (for example, undertaking paid work, attending an interview, </w:t>
      </w:r>
      <w:proofErr w:type="spellStart"/>
      <w:r>
        <w:t>etc</w:t>
      </w:r>
      <w:proofErr w:type="spellEnd"/>
      <w:r>
        <w:t>).</w:t>
      </w:r>
    </w:p>
    <w:p w:rsidR="0032395B" w:rsidRDefault="0032395B" w:rsidP="0032395B">
      <w:r>
        <w:lastRenderedPageBreak/>
        <w:t xml:space="preserve">“Personal crisis” means that </w:t>
      </w:r>
      <w:r w:rsidR="00900867">
        <w:t>Human Services</w:t>
      </w:r>
      <w:r>
        <w:t xml:space="preserve"> determined that a personal crisis prevented the job seeker from complying with the requirement (for example, a bereavement of a family member).</w:t>
      </w:r>
    </w:p>
    <w:p w:rsidR="0032395B" w:rsidRDefault="0032395B" w:rsidP="0032395B">
      <w:r>
        <w:t xml:space="preserve">“Caring responsibilities” means that </w:t>
      </w:r>
      <w:r w:rsidR="00900867">
        <w:t>Human Services</w:t>
      </w:r>
      <w:r>
        <w:t xml:space="preserve"> determined that the job seeker had caring responsibilities that prevented them from complying with the requirement (for example, caring for a sick dependant or relative).</w:t>
      </w:r>
    </w:p>
    <w:p w:rsidR="0032395B" w:rsidRDefault="0032395B" w:rsidP="0032395B">
      <w:r>
        <w:t xml:space="preserve">“Homelessness” means that </w:t>
      </w:r>
      <w:r w:rsidR="00900867">
        <w:t>Human Services</w:t>
      </w:r>
      <w:r>
        <w:t xml:space="preserve"> determined that a job seeker’s homelessness prevented the job seeker from being able to comply with the requirement.</w:t>
      </w:r>
    </w:p>
    <w:p w:rsidR="0032395B" w:rsidRDefault="0032395B" w:rsidP="0032395B">
      <w:r>
        <w:t xml:space="preserve">“Transport difficulties” means that </w:t>
      </w:r>
      <w:r w:rsidR="00900867">
        <w:t>Human Services</w:t>
      </w:r>
      <w:r>
        <w:t xml:space="preserve"> determined that unforeseeable transport difficulties prevented the job seeker from complying with the requirement (for example, a car breaking down or public transport services being cancelled or disrupted).</w:t>
      </w:r>
    </w:p>
    <w:p w:rsidR="0032395B" w:rsidRDefault="0032395B" w:rsidP="0032395B">
      <w:r>
        <w:t xml:space="preserve">“Cultural / language issues” means that </w:t>
      </w:r>
      <w:r w:rsidR="00900867">
        <w:t>Human Services</w:t>
      </w:r>
      <w:r>
        <w:t xml:space="preserve"> determined that cultural diversity, language, literacy or numeracy issues prevented the job seeker from being able to understand or comply with the requirement.</w:t>
      </w:r>
    </w:p>
    <w:p w:rsidR="0032395B" w:rsidRDefault="0032395B" w:rsidP="0032395B">
      <w:r>
        <w:t>“Other” includes all other Participation Reports rejected on the grounds that the job seeker had a reasonable excuse for not complying (for example, a police restriction, community service order or legal appointment).</w:t>
      </w:r>
    </w:p>
    <w:p w:rsidR="00BF5515" w:rsidRPr="00B76E5F" w:rsidRDefault="00BF5515" w:rsidP="00BF5515">
      <w:pPr>
        <w:pStyle w:val="Heading2"/>
      </w:pPr>
      <w:bookmarkStart w:id="11" w:name="_Toc427327523"/>
      <w:r w:rsidRPr="00B76E5F">
        <w:t>Number of Participation Reports</w:t>
      </w:r>
      <w:r w:rsidR="00FD0B70">
        <w:t xml:space="preserve"> and</w:t>
      </w:r>
      <w:r w:rsidR="00A10167">
        <w:t>/or</w:t>
      </w:r>
      <w:r w:rsidR="00FD0B70">
        <w:t xml:space="preserve"> Non-attendance Reports</w:t>
      </w:r>
      <w:r w:rsidRPr="00B76E5F">
        <w:t xml:space="preserve"> per job seeker</w:t>
      </w:r>
      <w:r w:rsidR="00C5797A" w:rsidRPr="00B76E5F">
        <w:t xml:space="preserve"> (</w:t>
      </w:r>
      <w:r w:rsidR="001010B4" w:rsidRPr="00B76E5F">
        <w:t xml:space="preserve">at </w:t>
      </w:r>
      <w:r w:rsidR="0045221D">
        <w:t xml:space="preserve">31 </w:t>
      </w:r>
      <w:r w:rsidR="00054BD6">
        <w:t>March 2015</w:t>
      </w:r>
      <w:r w:rsidR="00C5797A" w:rsidRPr="00B76E5F">
        <w:t>)</w:t>
      </w:r>
      <w:bookmarkEnd w:id="11"/>
    </w:p>
    <w:tbl>
      <w:tblPr>
        <w:tblStyle w:val="CenterAlignTable"/>
        <w:tblW w:w="0" w:type="auto"/>
        <w:tblLook w:val="04E0" w:firstRow="1" w:lastRow="1" w:firstColumn="1" w:lastColumn="0" w:noHBand="0" w:noVBand="1"/>
        <w:tblCaption w:val="Number of Participation Reports per job seeker (at 31 March 2014)"/>
        <w:tblDescription w:val=" Number of Participation Reports per job seeker (at 31 March 2014)"/>
      </w:tblPr>
      <w:tblGrid>
        <w:gridCol w:w="3085"/>
        <w:gridCol w:w="3260"/>
        <w:gridCol w:w="2268"/>
        <w:gridCol w:w="2268"/>
      </w:tblGrid>
      <w:tr w:rsidR="00A3671C" w:rsidRPr="0001211D"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A3671C" w:rsidRPr="0001211D" w:rsidRDefault="00A3671C" w:rsidP="004E7003">
            <w:pPr>
              <w:ind w:left="0"/>
              <w:rPr>
                <w:noProof/>
              </w:rPr>
            </w:pPr>
            <w:r>
              <w:rPr>
                <w:noProof/>
              </w:rPr>
              <w:t>Number of PRs or NARs per job seeker</w:t>
            </w:r>
          </w:p>
        </w:tc>
        <w:tc>
          <w:tcPr>
            <w:tcW w:w="3260" w:type="dxa"/>
          </w:tcPr>
          <w:p w:rsidR="00A3671C" w:rsidRPr="0001211D" w:rsidRDefault="00A3671C" w:rsidP="004E7003">
            <w:pPr>
              <w:ind w:left="0"/>
              <w:cnfStyle w:val="100000000000" w:firstRow="1" w:lastRow="0" w:firstColumn="0" w:lastColumn="0" w:oddVBand="0" w:evenVBand="0" w:oddHBand="0" w:evenHBand="0" w:firstRowFirstColumn="0" w:firstRowLastColumn="0" w:lastRowFirstColumn="0" w:lastRowLastColumn="0"/>
              <w:rPr>
                <w:noProof/>
              </w:rPr>
            </w:pPr>
            <w:r>
              <w:rPr>
                <w:noProof/>
              </w:rPr>
              <w:t>No. of all job seekers</w:t>
            </w:r>
          </w:p>
        </w:tc>
        <w:tc>
          <w:tcPr>
            <w:tcW w:w="2268" w:type="dxa"/>
          </w:tcPr>
          <w:p w:rsidR="00A3671C" w:rsidRPr="0001211D" w:rsidRDefault="00A3671C"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 of all job seekers</w:t>
            </w:r>
          </w:p>
        </w:tc>
        <w:tc>
          <w:tcPr>
            <w:tcW w:w="2268" w:type="dxa"/>
          </w:tcPr>
          <w:p w:rsidR="00A3671C" w:rsidRDefault="00A3671C" w:rsidP="00A3671C">
            <w:pPr>
              <w:ind w:left="0"/>
              <w:cnfStyle w:val="100000000000" w:firstRow="1" w:lastRow="0" w:firstColumn="0" w:lastColumn="0" w:oddVBand="0" w:evenVBand="0" w:oddHBand="0" w:evenHBand="0" w:firstRowFirstColumn="0" w:firstRowLastColumn="0" w:lastRowFirstColumn="0" w:lastRowLastColumn="0"/>
              <w:rPr>
                <w:noProof/>
              </w:rPr>
            </w:pPr>
            <w:r>
              <w:rPr>
                <w:noProof/>
              </w:rPr>
              <w:t>% of PRs/NARs</w:t>
            </w:r>
          </w:p>
        </w:tc>
      </w:tr>
      <w:tr w:rsidR="00C671EC"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C671EC" w:rsidRPr="0001211D" w:rsidRDefault="00C671EC" w:rsidP="00BB0D41">
            <w:pPr>
              <w:ind w:left="0"/>
              <w:rPr>
                <w:noProof/>
              </w:rPr>
            </w:pPr>
            <w:r>
              <w:rPr>
                <w:noProof/>
              </w:rPr>
              <w:t>0</w:t>
            </w:r>
          </w:p>
        </w:tc>
        <w:tc>
          <w:tcPr>
            <w:tcW w:w="3260"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556,211</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63.3%</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N/A</w:t>
            </w:r>
          </w:p>
        </w:tc>
      </w:tr>
      <w:tr w:rsidR="00C671EC"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C671EC" w:rsidRPr="0001211D" w:rsidRDefault="00C671EC" w:rsidP="00BB0D41">
            <w:pPr>
              <w:ind w:left="0"/>
              <w:rPr>
                <w:noProof/>
              </w:rPr>
            </w:pPr>
            <w:r>
              <w:rPr>
                <w:noProof/>
              </w:rPr>
              <w:t>1</w:t>
            </w:r>
          </w:p>
        </w:tc>
        <w:tc>
          <w:tcPr>
            <w:tcW w:w="3260"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132,445</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15.1%</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14%</w:t>
            </w:r>
          </w:p>
        </w:tc>
      </w:tr>
      <w:tr w:rsidR="00C671EC"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C671EC" w:rsidRPr="0001211D" w:rsidRDefault="00C671EC" w:rsidP="00BB0D41">
            <w:pPr>
              <w:ind w:left="0"/>
              <w:rPr>
                <w:noProof/>
              </w:rPr>
            </w:pPr>
            <w:r>
              <w:rPr>
                <w:noProof/>
              </w:rPr>
              <w:t>2</w:t>
            </w:r>
          </w:p>
        </w:tc>
        <w:tc>
          <w:tcPr>
            <w:tcW w:w="3260"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62,363</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7.1%</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13%</w:t>
            </w:r>
          </w:p>
        </w:tc>
      </w:tr>
      <w:tr w:rsidR="00C671EC"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C671EC" w:rsidRPr="0001211D" w:rsidRDefault="00C671EC" w:rsidP="00BB0D41">
            <w:pPr>
              <w:ind w:left="0"/>
              <w:rPr>
                <w:noProof/>
              </w:rPr>
            </w:pPr>
            <w:r>
              <w:rPr>
                <w:noProof/>
              </w:rPr>
              <w:t>3</w:t>
            </w:r>
          </w:p>
        </w:tc>
        <w:tc>
          <w:tcPr>
            <w:tcW w:w="3260"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37,441</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4.3%</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12%</w:t>
            </w:r>
          </w:p>
        </w:tc>
      </w:tr>
      <w:tr w:rsidR="00C671EC"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C671EC" w:rsidRPr="0001211D" w:rsidRDefault="00C671EC" w:rsidP="00BB0D41">
            <w:pPr>
              <w:ind w:left="0"/>
              <w:rPr>
                <w:noProof/>
              </w:rPr>
            </w:pPr>
            <w:r>
              <w:rPr>
                <w:noProof/>
              </w:rPr>
              <w:t>4</w:t>
            </w:r>
          </w:p>
        </w:tc>
        <w:tc>
          <w:tcPr>
            <w:tcW w:w="3260"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24,632</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2.8%</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10%</w:t>
            </w:r>
          </w:p>
        </w:tc>
      </w:tr>
      <w:tr w:rsidR="00C671EC"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C671EC" w:rsidRPr="0001211D" w:rsidRDefault="00C671EC" w:rsidP="00BB0D41">
            <w:pPr>
              <w:ind w:left="0"/>
              <w:rPr>
                <w:noProof/>
              </w:rPr>
            </w:pPr>
            <w:r>
              <w:rPr>
                <w:noProof/>
              </w:rPr>
              <w:t>5+</w:t>
            </w:r>
          </w:p>
        </w:tc>
        <w:tc>
          <w:tcPr>
            <w:tcW w:w="3260"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65,233</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7.4%</w:t>
            </w:r>
          </w:p>
        </w:tc>
        <w:tc>
          <w:tcPr>
            <w:tcW w:w="2268" w:type="dxa"/>
            <w:vAlign w:val="center"/>
          </w:tcPr>
          <w:p w:rsidR="00C671EC" w:rsidRPr="0034796D" w:rsidRDefault="00C671EC" w:rsidP="00A82AB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52A30">
              <w:t>52%</w:t>
            </w:r>
          </w:p>
        </w:tc>
      </w:tr>
      <w:tr w:rsidR="00C671EC" w:rsidRPr="0001211D" w:rsidTr="0034796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671EC" w:rsidRDefault="00C671EC" w:rsidP="00BB0D41">
            <w:pPr>
              <w:ind w:left="0"/>
              <w:rPr>
                <w:noProof/>
              </w:rPr>
            </w:pPr>
            <w:r>
              <w:rPr>
                <w:noProof/>
              </w:rPr>
              <w:t>Total</w:t>
            </w:r>
          </w:p>
        </w:tc>
        <w:tc>
          <w:tcPr>
            <w:tcW w:w="3260" w:type="dxa"/>
            <w:vAlign w:val="center"/>
          </w:tcPr>
          <w:p w:rsidR="00C671EC" w:rsidRPr="0034796D" w:rsidRDefault="00C671EC" w:rsidP="00A82AB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052A30">
              <w:t>878,325</w:t>
            </w:r>
          </w:p>
        </w:tc>
        <w:tc>
          <w:tcPr>
            <w:tcW w:w="2268" w:type="dxa"/>
            <w:vAlign w:val="center"/>
          </w:tcPr>
          <w:p w:rsidR="00C671EC" w:rsidRPr="0034796D" w:rsidRDefault="00C671EC" w:rsidP="00A82AB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052A30">
              <w:t>100%</w:t>
            </w:r>
          </w:p>
        </w:tc>
        <w:tc>
          <w:tcPr>
            <w:tcW w:w="2268" w:type="dxa"/>
            <w:vAlign w:val="center"/>
          </w:tcPr>
          <w:p w:rsidR="00C671EC" w:rsidRPr="0034796D" w:rsidRDefault="00C671EC" w:rsidP="00A82AB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052A30">
              <w:t>100%</w:t>
            </w:r>
          </w:p>
        </w:tc>
      </w:tr>
    </w:tbl>
    <w:p w:rsidR="002A75B4" w:rsidRDefault="002A75B4" w:rsidP="00BF5515"/>
    <w:p w:rsidR="00A10167" w:rsidRDefault="00A10167" w:rsidP="00BF5515">
      <w:r>
        <w:t xml:space="preserve">This table shows the number and percentage of job seekers who have not been reported for non-compliance and the number and percentage </w:t>
      </w:r>
      <w:proofErr w:type="gramStart"/>
      <w:r>
        <w:t>who</w:t>
      </w:r>
      <w:proofErr w:type="gramEnd"/>
      <w:r>
        <w:t xml:space="preserve"> have been</w:t>
      </w:r>
      <w:r w:rsidR="00604413">
        <w:t xml:space="preserve"> reported</w:t>
      </w:r>
      <w:r>
        <w:t>, either through a Participation Report or Non-Attendance Report, on one or multiple occasions.</w:t>
      </w:r>
    </w:p>
    <w:p w:rsidR="00BF5515" w:rsidRDefault="00C5797A" w:rsidP="00BF5515">
      <w:r>
        <w:t xml:space="preserve"> </w:t>
      </w:r>
      <w:r w:rsidR="00BF5515">
        <w:t>“No. of all job seekers” means the total number of job seekers (including</w:t>
      </w:r>
      <w:r w:rsidR="002969C6">
        <w:t xml:space="preserve"> early school leavers) as at </w:t>
      </w:r>
      <w:r w:rsidR="0045221D">
        <w:t xml:space="preserve">31 </w:t>
      </w:r>
      <w:r w:rsidR="00054BD6">
        <w:t>March 2015</w:t>
      </w:r>
      <w:r w:rsidR="00BF5515">
        <w:t>.</w:t>
      </w:r>
    </w:p>
    <w:p w:rsidR="00BF5515" w:rsidRDefault="00BF5515" w:rsidP="00BF5515">
      <w:r>
        <w:lastRenderedPageBreak/>
        <w:t xml:space="preserve">“% of all job seekers” indicates the proportion of the total number of job seekers as at </w:t>
      </w:r>
      <w:r w:rsidR="0045221D">
        <w:t>31</w:t>
      </w:r>
      <w:r w:rsidR="00054BD6">
        <w:t xml:space="preserve"> March 2015 </w:t>
      </w:r>
      <w:r>
        <w:t xml:space="preserve">who received the specified number of Participation Reports </w:t>
      </w:r>
      <w:r w:rsidR="00A10167">
        <w:t>and/or Non</w:t>
      </w:r>
      <w:r w:rsidR="00054BD6">
        <w:t>-a</w:t>
      </w:r>
      <w:r w:rsidR="00A10167">
        <w:t xml:space="preserve">ttendance Reports </w:t>
      </w:r>
      <w:r>
        <w:t>over the preceding twelve months.</w:t>
      </w:r>
    </w:p>
    <w:p w:rsidR="00081F87" w:rsidRDefault="00BF5515" w:rsidP="00BF5515">
      <w:r w:rsidRPr="00C16F68">
        <w:t xml:space="preserve">“% of </w:t>
      </w:r>
      <w:r w:rsidR="00A10167" w:rsidRPr="00C16F68">
        <w:t>PRs/</w:t>
      </w:r>
      <w:proofErr w:type="spellStart"/>
      <w:r w:rsidR="00A10167" w:rsidRPr="00C16F68">
        <w:t>NARs</w:t>
      </w:r>
      <w:proofErr w:type="spellEnd"/>
      <w:r w:rsidRPr="00C16F68">
        <w:t xml:space="preserve">” indicates the % of Participation Reports </w:t>
      </w:r>
      <w:r w:rsidR="00A10167" w:rsidRPr="00C16F68">
        <w:t xml:space="preserve">and/or Non-attendance Reports </w:t>
      </w:r>
      <w:r w:rsidRPr="00C16F68">
        <w:t xml:space="preserve">submitted in relation to each particular cohort of job seekers at </w:t>
      </w:r>
      <w:r w:rsidR="0045221D">
        <w:t xml:space="preserve">31 </w:t>
      </w:r>
      <w:r w:rsidR="00054BD6">
        <w:t>March 2015</w:t>
      </w:r>
      <w:r w:rsidRPr="00C16F68">
        <w:t xml:space="preserve"> during the preceding twelve month period (e.g. </w:t>
      </w:r>
      <w:r w:rsidR="0097017E" w:rsidRPr="0034796D">
        <w:t>1</w:t>
      </w:r>
      <w:r w:rsidR="0034796D">
        <w:t>2</w:t>
      </w:r>
      <w:r w:rsidR="00231BCE" w:rsidRPr="00C16F68">
        <w:t xml:space="preserve"> </w:t>
      </w:r>
      <w:r w:rsidRPr="00C16F68">
        <w:t xml:space="preserve">per cent of all PRs submitted between 1 </w:t>
      </w:r>
      <w:r w:rsidR="00054BD6">
        <w:t xml:space="preserve">April </w:t>
      </w:r>
      <w:r w:rsidR="0034796D">
        <w:t>2014</w:t>
      </w:r>
      <w:r w:rsidR="0001314D" w:rsidRPr="00C16F68">
        <w:t xml:space="preserve"> and </w:t>
      </w:r>
      <w:r w:rsidR="0045221D">
        <w:t xml:space="preserve">31 </w:t>
      </w:r>
      <w:r w:rsidR="00054BD6">
        <w:t>March 2015</w:t>
      </w:r>
      <w:r w:rsidRPr="00C16F68">
        <w:t xml:space="preserve"> were submitted in relation to those job seekers at</w:t>
      </w:r>
      <w:r w:rsidR="00A10167" w:rsidRPr="00C16F68">
        <w:t xml:space="preserve"> </w:t>
      </w:r>
      <w:r w:rsidR="0045221D">
        <w:t xml:space="preserve">31 </w:t>
      </w:r>
      <w:r w:rsidR="00054BD6">
        <w:t>March 2015</w:t>
      </w:r>
      <w:r w:rsidRPr="00C16F68">
        <w:t xml:space="preserve"> who received two Participation Reports</w:t>
      </w:r>
      <w:r w:rsidR="00A10167" w:rsidRPr="00C16F68">
        <w:t xml:space="preserve"> and/or Non-Attendance Reports</w:t>
      </w:r>
      <w:r w:rsidRPr="00C16F68">
        <w:t xml:space="preserve"> during this period).</w:t>
      </w:r>
    </w:p>
    <w:p w:rsidR="00BF5515" w:rsidRDefault="00BF5515" w:rsidP="00BF5515">
      <w:pPr>
        <w:pStyle w:val="Heading2"/>
      </w:pPr>
      <w:bookmarkStart w:id="12" w:name="_Toc427327524"/>
      <w:r>
        <w:t>Number of Participation Failures</w:t>
      </w:r>
      <w:bookmarkEnd w:id="12"/>
    </w:p>
    <w:tbl>
      <w:tblPr>
        <w:tblStyle w:val="CenterAlignTable"/>
        <w:tblW w:w="0" w:type="auto"/>
        <w:tblLook w:val="04A0" w:firstRow="1" w:lastRow="0" w:firstColumn="1" w:lastColumn="0" w:noHBand="0" w:noVBand="1"/>
        <w:tblCaption w:val="Number of Participation Failures"/>
        <w:tblDescription w:val=" Number of Participation Failures"/>
      </w:tblPr>
      <w:tblGrid>
        <w:gridCol w:w="3652"/>
        <w:gridCol w:w="2693"/>
        <w:gridCol w:w="2268"/>
      </w:tblGrid>
      <w:tr w:rsidR="00BB1B10" w:rsidRPr="0001211D"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BB1B10" w:rsidRPr="0001211D" w:rsidRDefault="00054BD6" w:rsidP="000D5E93">
            <w:pPr>
              <w:ind w:left="0"/>
              <w:rPr>
                <w:noProof/>
              </w:rPr>
            </w:pPr>
            <w:r>
              <w:t>1 January to 31 March 2015</w:t>
            </w:r>
          </w:p>
        </w:tc>
        <w:tc>
          <w:tcPr>
            <w:tcW w:w="2693"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No. of Participation Failures</w:t>
            </w:r>
          </w:p>
        </w:tc>
        <w:tc>
          <w:tcPr>
            <w:tcW w:w="2268"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Pr="0001211D">
              <w:rPr>
                <w:noProof/>
              </w:rPr>
              <w:t xml:space="preserve"> of </w:t>
            </w:r>
            <w:r>
              <w:rPr>
                <w:noProof/>
              </w:rPr>
              <w:t xml:space="preserve">active </w:t>
            </w:r>
            <w:r w:rsidRPr="0001211D">
              <w:rPr>
                <w:noProof/>
              </w:rPr>
              <w:t>job seekers</w:t>
            </w:r>
          </w:p>
        </w:tc>
      </w:tr>
      <w:tr w:rsidR="00C671EC" w:rsidRPr="0001211D" w:rsidTr="00665D6A">
        <w:tc>
          <w:tcPr>
            <w:cnfStyle w:val="001000000000" w:firstRow="0" w:lastRow="0" w:firstColumn="1" w:lastColumn="0" w:oddVBand="0" w:evenVBand="0" w:oddHBand="0" w:evenHBand="0" w:firstRowFirstColumn="0" w:firstRowLastColumn="0" w:lastRowFirstColumn="0" w:lastRowLastColumn="0"/>
            <w:tcW w:w="3652" w:type="dxa"/>
            <w:vMerge/>
          </w:tcPr>
          <w:p w:rsidR="00C671EC" w:rsidRPr="0001211D" w:rsidRDefault="00C671EC" w:rsidP="00422B7B">
            <w:pPr>
              <w:ind w:left="0"/>
              <w:rPr>
                <w:noProof/>
              </w:rPr>
            </w:pPr>
          </w:p>
        </w:tc>
        <w:tc>
          <w:tcPr>
            <w:tcW w:w="2693" w:type="dxa"/>
            <w:vAlign w:val="center"/>
          </w:tcPr>
          <w:p w:rsidR="00C671EC" w:rsidRPr="003B6A79" w:rsidRDefault="00C671EC" w:rsidP="00A82AB5">
            <w:pPr>
              <w:cnfStyle w:val="000000000000" w:firstRow="0" w:lastRow="0" w:firstColumn="0" w:lastColumn="0" w:oddVBand="0" w:evenVBand="0" w:oddHBand="0" w:evenHBand="0" w:firstRowFirstColumn="0" w:firstRowLastColumn="0" w:lastRowFirstColumn="0" w:lastRowLastColumn="0"/>
            </w:pPr>
            <w:r w:rsidRPr="001B56B6">
              <w:t>55,697</w:t>
            </w:r>
          </w:p>
        </w:tc>
        <w:tc>
          <w:tcPr>
            <w:tcW w:w="2268" w:type="dxa"/>
            <w:vAlign w:val="center"/>
          </w:tcPr>
          <w:p w:rsidR="00C671EC" w:rsidRDefault="00C671EC" w:rsidP="00A82AB5">
            <w:pPr>
              <w:cnfStyle w:val="000000000000" w:firstRow="0" w:lastRow="0" w:firstColumn="0" w:lastColumn="0" w:oddVBand="0" w:evenVBand="0" w:oddHBand="0" w:evenHBand="0" w:firstRowFirstColumn="0" w:firstRowLastColumn="0" w:lastRowFirstColumn="0" w:lastRowLastColumn="0"/>
            </w:pPr>
            <w:r w:rsidRPr="001B56B6">
              <w:t>6%</w:t>
            </w:r>
          </w:p>
        </w:tc>
      </w:tr>
    </w:tbl>
    <w:p w:rsidR="00BF5515" w:rsidRDefault="00BF5515" w:rsidP="00BF5515">
      <w:r>
        <w:t xml:space="preserve">Participation Failures shown include applied Connection, Reconnection, No Show No Pay failures, and also for Serious Failures for persistent non-compliance or failing to accept or commence in a suitable job. </w:t>
      </w:r>
      <w:r w:rsidR="0077749D">
        <w:t xml:space="preserve">Participation </w:t>
      </w:r>
      <w:r w:rsidR="00AA35D3">
        <w:t>F</w:t>
      </w:r>
      <w:r w:rsidR="0077749D">
        <w:t xml:space="preserve">ailures are applied where </w:t>
      </w:r>
      <w:r w:rsidR="00900867">
        <w:t>Human Services</w:t>
      </w:r>
      <w:r w:rsidR="0077749D">
        <w:t xml:space="preserve"> has assessed a Participation Report</w:t>
      </w:r>
      <w:r w:rsidR="00AA35D3">
        <w:t xml:space="preserve"> and</w:t>
      </w:r>
      <w:r w:rsidR="0077749D">
        <w:t xml:space="preserve"> has determined </w:t>
      </w:r>
      <w:r w:rsidR="00AA35D3">
        <w:t xml:space="preserve">under social security law </w:t>
      </w:r>
      <w:r w:rsidR="0077749D">
        <w:t>that the job seeker d</w:t>
      </w:r>
      <w:r w:rsidR="00AA35D3">
        <w:t xml:space="preserve">id not have a reasonable excuse. </w:t>
      </w:r>
      <w:r w:rsidR="00900867">
        <w:t>Human Services</w:t>
      </w:r>
      <w:r w:rsidR="00AA35D3">
        <w:t xml:space="preserve"> then record</w:t>
      </w:r>
      <w:r w:rsidR="00604413">
        <w:t>s</w:t>
      </w:r>
      <w:r w:rsidR="00AA35D3">
        <w:t xml:space="preserve"> the Participation F</w:t>
      </w:r>
      <w:r w:rsidR="0077749D">
        <w:t xml:space="preserve">ailure on the job seeker’s record </w:t>
      </w:r>
      <w:r w:rsidR="00AA35D3">
        <w:t>and this</w:t>
      </w:r>
      <w:r w:rsidR="0077749D">
        <w:t xml:space="preserve"> may </w:t>
      </w:r>
      <w:r w:rsidR="00AA35D3">
        <w:t xml:space="preserve">or may not </w:t>
      </w:r>
      <w:r w:rsidR="0077749D">
        <w:t xml:space="preserve">result in the application of a </w:t>
      </w:r>
      <w:r w:rsidR="005851E9">
        <w:t xml:space="preserve">financial </w:t>
      </w:r>
      <w:r w:rsidR="0077749D">
        <w:t xml:space="preserve">penalty, depending on the failure type. Although </w:t>
      </w:r>
      <w:r w:rsidR="00AA35D3">
        <w:t>N</w:t>
      </w:r>
      <w:r w:rsidR="0077749D">
        <w:t>on</w:t>
      </w:r>
      <w:r w:rsidR="0077749D">
        <w:noBreakHyphen/>
        <w:t xml:space="preserve">attendance Reports, like Participation Reports, are a mechanism for </w:t>
      </w:r>
      <w:r w:rsidR="00AA35D3">
        <w:t>employment providers to report</w:t>
      </w:r>
      <w:r w:rsidR="0077749D">
        <w:t xml:space="preserve"> non-compliance, </w:t>
      </w:r>
      <w:r w:rsidR="00900867">
        <w:t>Human Services</w:t>
      </w:r>
      <w:r w:rsidR="0077749D">
        <w:t xml:space="preserve"> does not consider reasonable excuse</w:t>
      </w:r>
      <w:r w:rsidR="00AA35D3">
        <w:t xml:space="preserve"> before </w:t>
      </w:r>
      <w:r w:rsidR="005851E9">
        <w:t xml:space="preserve">actioning </w:t>
      </w:r>
      <w:r w:rsidR="00AA35D3">
        <w:t xml:space="preserve">them </w:t>
      </w:r>
      <w:r w:rsidR="0077749D">
        <w:t xml:space="preserve">and they do not result in the application of a </w:t>
      </w:r>
      <w:r w:rsidR="00AA35D3">
        <w:t>Participation Failure or penalty (only income support payment suspension).</w:t>
      </w:r>
      <w:r w:rsidR="0077749D">
        <w:t xml:space="preserve"> </w:t>
      </w:r>
      <w:r>
        <w:t>Unemployment Non Payment Periods (</w:t>
      </w:r>
      <w:proofErr w:type="spellStart"/>
      <w:r>
        <w:t>UNPPs</w:t>
      </w:r>
      <w:proofErr w:type="spellEnd"/>
      <w:r>
        <w:t>) are</w:t>
      </w:r>
      <w:r w:rsidR="00AA35D3">
        <w:t xml:space="preserve"> also</w:t>
      </w:r>
      <w:r>
        <w:t xml:space="preserve"> excluded from the table as the majority of </w:t>
      </w:r>
      <w:proofErr w:type="spellStart"/>
      <w:r>
        <w:t>UNPPs</w:t>
      </w:r>
      <w:proofErr w:type="spellEnd"/>
      <w:r>
        <w:t xml:space="preserve"> are initiated by </w:t>
      </w:r>
      <w:r w:rsidR="00900867">
        <w:t>Human Services</w:t>
      </w:r>
      <w:r>
        <w:t xml:space="preserve"> prior to a job seeker commencing in employment services.</w:t>
      </w:r>
    </w:p>
    <w:p w:rsidR="00BF5515" w:rsidRDefault="00BF5515" w:rsidP="00BF5515">
      <w:r>
        <w:t xml:space="preserve">“% of active job seekers”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w:t>
      </w:r>
      <w:r w:rsidR="00AA35D3">
        <w:t>F</w:t>
      </w:r>
      <w:r>
        <w:t xml:space="preserve">ailure as one job seeker may have incurred more than one Participation Failure. </w:t>
      </w:r>
    </w:p>
    <w:p w:rsidR="00BF5515" w:rsidRDefault="00BF5515" w:rsidP="00BF5515">
      <w:r>
        <w:t xml:space="preserve">Figures for “No. of </w:t>
      </w:r>
      <w:r w:rsidR="00AA35D3">
        <w:t>P</w:t>
      </w:r>
      <w:r>
        <w:t xml:space="preserve">articipation </w:t>
      </w:r>
      <w:r w:rsidR="00AA35D3">
        <w:t>F</w:t>
      </w:r>
      <w:r>
        <w:t xml:space="preserve">ailures” may differ from figures for “Participation </w:t>
      </w:r>
      <w:r w:rsidR="00AA35D3">
        <w:t>F</w:t>
      </w:r>
      <w:r>
        <w:t>ailures imposed” in Table 7 above because Table 7 does not include Serious Failures for persistent non-compliance (for the reason given in the note to Table 7).</w:t>
      </w:r>
    </w:p>
    <w:p w:rsidR="00BF5515" w:rsidRPr="00FD13FA" w:rsidRDefault="00BF5515" w:rsidP="00BF5515">
      <w:pPr>
        <w:pStyle w:val="Heading2"/>
      </w:pPr>
      <w:bookmarkStart w:id="13" w:name="_Toc427327525"/>
      <w:r w:rsidRPr="00FD13FA">
        <w:t>Types of Participation Failures: Overview</w:t>
      </w:r>
      <w:bookmarkEnd w:id="13"/>
    </w:p>
    <w:tbl>
      <w:tblPr>
        <w:tblStyle w:val="CenterAlignTable"/>
        <w:tblW w:w="0" w:type="auto"/>
        <w:tblLook w:val="07E0" w:firstRow="1" w:lastRow="1" w:firstColumn="1" w:lastColumn="1" w:noHBand="1" w:noVBand="1"/>
        <w:tblCaption w:val="Types of Participation Failures: Overview"/>
        <w:tblDescription w:val="Types of Participation Failures: Overview"/>
      </w:tblPr>
      <w:tblGrid>
        <w:gridCol w:w="2506"/>
        <w:gridCol w:w="1287"/>
        <w:gridCol w:w="1042"/>
        <w:gridCol w:w="1758"/>
        <w:gridCol w:w="1613"/>
        <w:gridCol w:w="1340"/>
        <w:gridCol w:w="1567"/>
        <w:gridCol w:w="1363"/>
        <w:gridCol w:w="1521"/>
        <w:gridCol w:w="1333"/>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val="restart"/>
            <w:vAlign w:val="center"/>
          </w:tcPr>
          <w:p w:rsidR="00BB1B10" w:rsidRDefault="00054BD6" w:rsidP="000D5E93">
            <w:pPr>
              <w:ind w:left="0"/>
            </w:pPr>
            <w:r>
              <w:t>1 January to 31 March 2015</w:t>
            </w:r>
          </w:p>
        </w:tc>
        <w:tc>
          <w:tcPr>
            <w:tcW w:w="232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Connection Failures</w:t>
            </w:r>
          </w:p>
        </w:tc>
        <w:tc>
          <w:tcPr>
            <w:tcW w:w="3371"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Reconnection Failures</w:t>
            </w:r>
          </w:p>
        </w:tc>
        <w:tc>
          <w:tcPr>
            <w:tcW w:w="2907"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Show No Pay Failures</w:t>
            </w:r>
          </w:p>
        </w:tc>
        <w:tc>
          <w:tcPr>
            <w:tcW w:w="288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Serious Failures</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tcPr>
          <w:p w:rsidR="00BB1B10" w:rsidRDefault="00BB1B10" w:rsidP="00BB0D41">
            <w:pPr>
              <w:ind w:left="0"/>
            </w:pPr>
          </w:p>
        </w:tc>
        <w:tc>
          <w:tcPr>
            <w:tcW w:w="128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042"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8"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61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4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6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6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21"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C671EC" w:rsidTr="00F01B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vMerge/>
          </w:tcPr>
          <w:p w:rsidR="00C671EC" w:rsidRDefault="00C671EC" w:rsidP="00BB0D41">
            <w:pPr>
              <w:ind w:left="0"/>
            </w:pPr>
          </w:p>
        </w:tc>
        <w:tc>
          <w:tcPr>
            <w:tcW w:w="1287"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3,048</w:t>
            </w:r>
          </w:p>
        </w:tc>
        <w:tc>
          <w:tcPr>
            <w:tcW w:w="1042"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5%</w:t>
            </w:r>
          </w:p>
        </w:tc>
        <w:tc>
          <w:tcPr>
            <w:tcW w:w="1758"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14,945</w:t>
            </w:r>
          </w:p>
        </w:tc>
        <w:tc>
          <w:tcPr>
            <w:tcW w:w="1613"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27%</w:t>
            </w:r>
          </w:p>
        </w:tc>
        <w:tc>
          <w:tcPr>
            <w:tcW w:w="1340"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34,274</w:t>
            </w:r>
          </w:p>
        </w:tc>
        <w:tc>
          <w:tcPr>
            <w:tcW w:w="1567"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62%</w:t>
            </w:r>
          </w:p>
        </w:tc>
        <w:tc>
          <w:tcPr>
            <w:tcW w:w="1363"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3,430</w:t>
            </w:r>
          </w:p>
        </w:tc>
        <w:tc>
          <w:tcPr>
            <w:tcW w:w="1521"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6%</w:t>
            </w:r>
          </w:p>
        </w:tc>
        <w:tc>
          <w:tcPr>
            <w:tcW w:w="1333" w:type="dxa"/>
            <w:vAlign w:val="center"/>
          </w:tcPr>
          <w:p w:rsidR="00C671EC" w:rsidRPr="00FA4BD2" w:rsidRDefault="00C671EC" w:rsidP="00A82AB5">
            <w:pPr>
              <w:cnfStyle w:val="010000000000" w:firstRow="0" w:lastRow="1" w:firstColumn="0" w:lastColumn="0" w:oddVBand="0" w:evenVBand="0" w:oddHBand="0" w:evenHBand="0" w:firstRowFirstColumn="0" w:firstRowLastColumn="0" w:lastRowFirstColumn="0" w:lastRowLastColumn="0"/>
              <w:rPr>
                <w:b w:val="0"/>
              </w:rPr>
            </w:pPr>
            <w:r w:rsidRPr="00FA4BD2">
              <w:rPr>
                <w:b w:val="0"/>
              </w:rPr>
              <w:t>55,697</w:t>
            </w:r>
          </w:p>
        </w:tc>
      </w:tr>
    </w:tbl>
    <w:p w:rsidR="00081F87" w:rsidRDefault="002034C0" w:rsidP="005D201C">
      <w:r>
        <w:t>Serious failures shown are for failing to accept or commence a suitable job as well as for persistent non-compliance.</w:t>
      </w:r>
    </w:p>
    <w:p w:rsidR="00B14F2E" w:rsidRDefault="00B14F2E" w:rsidP="005D201C"/>
    <w:p w:rsidR="00A00239" w:rsidRPr="00160B1A" w:rsidRDefault="00A00239" w:rsidP="00A00239">
      <w:pPr>
        <w:pStyle w:val="Heading2"/>
      </w:pPr>
      <w:bookmarkStart w:id="14" w:name="_Toc427327526"/>
      <w:r w:rsidRPr="00160B1A">
        <w:t>Types of Participation Failures: Serious Failures</w:t>
      </w:r>
      <w:bookmarkEnd w:id="14"/>
    </w:p>
    <w:tbl>
      <w:tblPr>
        <w:tblStyle w:val="CenterAlignTable"/>
        <w:tblW w:w="0" w:type="auto"/>
        <w:tblLook w:val="04A0" w:firstRow="1" w:lastRow="0" w:firstColumn="1" w:lastColumn="0" w:noHBand="0" w:noVBand="1"/>
        <w:tblCaption w:val="Types of Participation Failures: Serious Failures"/>
        <w:tblDescription w:val="Types of Participation Failures: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BB1B10" w:rsidRDefault="00054BD6" w:rsidP="000D5E93">
            <w:pPr>
              <w:ind w:left="0"/>
            </w:pPr>
            <w:r>
              <w:t>1 January to 31 March 2015</w:t>
            </w:r>
          </w:p>
        </w:tc>
        <w:tc>
          <w:tcPr>
            <w:tcW w:w="438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 xml:space="preserve">Persistent non-compliance </w:t>
            </w:r>
          </w:p>
        </w:tc>
        <w:tc>
          <w:tcPr>
            <w:tcW w:w="345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Refused Suitable Job</w:t>
            </w:r>
          </w:p>
        </w:tc>
        <w:tc>
          <w:tcPr>
            <w:tcW w:w="3412"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Did Not Commence Suitable Job</w:t>
            </w:r>
          </w:p>
        </w:tc>
        <w:tc>
          <w:tcPr>
            <w:tcW w:w="1706" w:type="dxa"/>
          </w:tcPr>
          <w:p w:rsidR="00BB1B10" w:rsidRDefault="00BB1B10" w:rsidP="00160B1A">
            <w:pPr>
              <w:ind w:left="0"/>
              <w:cnfStyle w:val="100000000000" w:firstRow="1" w:lastRow="0" w:firstColumn="0" w:lastColumn="0" w:oddVBand="0" w:evenVBand="0" w:oddHBand="0" w:evenHBand="0" w:firstRowFirstColumn="0" w:firstRowLastColumn="0" w:lastRowFirstColumn="0" w:lastRowLastColumn="0"/>
            </w:pPr>
            <w:r>
              <w:t>Total 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935"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65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80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C671EC" w:rsidTr="00BC1A4A">
        <w:tc>
          <w:tcPr>
            <w:cnfStyle w:val="001000000000" w:firstRow="0" w:lastRow="0" w:firstColumn="1" w:lastColumn="0" w:oddVBand="0" w:evenVBand="0" w:oddHBand="0" w:evenHBand="0" w:firstRowFirstColumn="0" w:firstRowLastColumn="0" w:lastRowFirstColumn="0" w:lastRowLastColumn="0"/>
            <w:tcW w:w="2369" w:type="dxa"/>
            <w:vMerge/>
          </w:tcPr>
          <w:p w:rsidR="00C671EC" w:rsidRDefault="00C671EC" w:rsidP="00BB0D41">
            <w:pPr>
              <w:ind w:left="0"/>
            </w:pPr>
          </w:p>
        </w:tc>
        <w:tc>
          <w:tcPr>
            <w:tcW w:w="2454" w:type="dxa"/>
            <w:vAlign w:val="center"/>
          </w:tcPr>
          <w:p w:rsidR="00C671EC" w:rsidRPr="002330C7" w:rsidRDefault="00C671EC" w:rsidP="00A82AB5">
            <w:pPr>
              <w:cnfStyle w:val="000000000000" w:firstRow="0" w:lastRow="0" w:firstColumn="0" w:lastColumn="0" w:oddVBand="0" w:evenVBand="0" w:oddHBand="0" w:evenHBand="0" w:firstRowFirstColumn="0" w:firstRowLastColumn="0" w:lastRowFirstColumn="0" w:lastRowLastColumn="0"/>
            </w:pPr>
            <w:r w:rsidRPr="00342A66">
              <w:t>3,132</w:t>
            </w:r>
          </w:p>
        </w:tc>
        <w:tc>
          <w:tcPr>
            <w:tcW w:w="1935" w:type="dxa"/>
            <w:vAlign w:val="center"/>
          </w:tcPr>
          <w:p w:rsidR="00C671EC" w:rsidRPr="002330C7" w:rsidRDefault="00C671EC" w:rsidP="00A82AB5">
            <w:pPr>
              <w:cnfStyle w:val="000000000000" w:firstRow="0" w:lastRow="0" w:firstColumn="0" w:lastColumn="0" w:oddVBand="0" w:evenVBand="0" w:oddHBand="0" w:evenHBand="0" w:firstRowFirstColumn="0" w:firstRowLastColumn="0" w:lastRowFirstColumn="0" w:lastRowLastColumn="0"/>
            </w:pPr>
            <w:r>
              <w:t>92</w:t>
            </w:r>
            <w:r w:rsidRPr="00342A66">
              <w:t>%</w:t>
            </w:r>
          </w:p>
        </w:tc>
        <w:tc>
          <w:tcPr>
            <w:tcW w:w="1650" w:type="dxa"/>
            <w:vAlign w:val="center"/>
          </w:tcPr>
          <w:p w:rsidR="00C671EC" w:rsidRPr="002330C7" w:rsidRDefault="00C671EC" w:rsidP="00A82AB5">
            <w:pPr>
              <w:cnfStyle w:val="000000000000" w:firstRow="0" w:lastRow="0" w:firstColumn="0" w:lastColumn="0" w:oddVBand="0" w:evenVBand="0" w:oddHBand="0" w:evenHBand="0" w:firstRowFirstColumn="0" w:firstRowLastColumn="0" w:lastRowFirstColumn="0" w:lastRowLastColumn="0"/>
            </w:pPr>
            <w:r w:rsidRPr="00342A66">
              <w:t>147</w:t>
            </w:r>
          </w:p>
        </w:tc>
        <w:tc>
          <w:tcPr>
            <w:tcW w:w="1804" w:type="dxa"/>
            <w:vAlign w:val="center"/>
          </w:tcPr>
          <w:p w:rsidR="00C671EC" w:rsidRPr="002330C7" w:rsidRDefault="00C671EC" w:rsidP="00A82AB5">
            <w:pPr>
              <w:cnfStyle w:val="000000000000" w:firstRow="0" w:lastRow="0" w:firstColumn="0" w:lastColumn="0" w:oddVBand="0" w:evenVBand="0" w:oddHBand="0" w:evenHBand="0" w:firstRowFirstColumn="0" w:firstRowLastColumn="0" w:lastRowFirstColumn="0" w:lastRowLastColumn="0"/>
            </w:pPr>
            <w:r w:rsidRPr="00342A66">
              <w:t>4%</w:t>
            </w:r>
          </w:p>
        </w:tc>
        <w:tc>
          <w:tcPr>
            <w:tcW w:w="1706" w:type="dxa"/>
            <w:vAlign w:val="center"/>
          </w:tcPr>
          <w:p w:rsidR="00C671EC" w:rsidRPr="002330C7" w:rsidRDefault="00C671EC" w:rsidP="00A82AB5">
            <w:pPr>
              <w:cnfStyle w:val="000000000000" w:firstRow="0" w:lastRow="0" w:firstColumn="0" w:lastColumn="0" w:oddVBand="0" w:evenVBand="0" w:oddHBand="0" w:evenHBand="0" w:firstRowFirstColumn="0" w:firstRowLastColumn="0" w:lastRowFirstColumn="0" w:lastRowLastColumn="0"/>
            </w:pPr>
            <w:r w:rsidRPr="00342A66">
              <w:t>151</w:t>
            </w:r>
          </w:p>
        </w:tc>
        <w:tc>
          <w:tcPr>
            <w:tcW w:w="1706" w:type="dxa"/>
            <w:vAlign w:val="center"/>
          </w:tcPr>
          <w:p w:rsidR="00C671EC" w:rsidRDefault="00C671EC" w:rsidP="00A82AB5">
            <w:pPr>
              <w:cnfStyle w:val="000000000000" w:firstRow="0" w:lastRow="0" w:firstColumn="0" w:lastColumn="0" w:oddVBand="0" w:evenVBand="0" w:oddHBand="0" w:evenHBand="0" w:firstRowFirstColumn="0" w:firstRowLastColumn="0" w:lastRowFirstColumn="0" w:lastRowLastColumn="0"/>
            </w:pPr>
            <w:r w:rsidRPr="00342A66">
              <w:t>4%</w:t>
            </w:r>
          </w:p>
        </w:tc>
        <w:tc>
          <w:tcPr>
            <w:tcW w:w="1706" w:type="dxa"/>
            <w:vAlign w:val="center"/>
          </w:tcPr>
          <w:p w:rsidR="00C671EC" w:rsidRDefault="00C671EC" w:rsidP="00A82AB5">
            <w:pPr>
              <w:ind w:left="0"/>
              <w:cnfStyle w:val="000000000000" w:firstRow="0" w:lastRow="0" w:firstColumn="0" w:lastColumn="0" w:oddVBand="0" w:evenVBand="0" w:oddHBand="0" w:evenHBand="0" w:firstRowFirstColumn="0" w:firstRowLastColumn="0" w:lastRowFirstColumn="0" w:lastRowLastColumn="0"/>
            </w:pPr>
            <w:r w:rsidRPr="00FA4BD2">
              <w:t>3,430</w:t>
            </w:r>
          </w:p>
        </w:tc>
      </w:tr>
    </w:tbl>
    <w:p w:rsidR="00A00239" w:rsidRPr="00C82CC0" w:rsidRDefault="00A00239" w:rsidP="00A00239">
      <w:pPr>
        <w:pStyle w:val="Heading2"/>
      </w:pPr>
      <w:bookmarkStart w:id="15" w:name="_Toc427327527"/>
      <w:r w:rsidRPr="00C82CC0">
        <w:t>Outcomes of Comprehensive Compliance Assessments</w:t>
      </w:r>
      <w:bookmarkEnd w:id="15"/>
    </w:p>
    <w:tbl>
      <w:tblPr>
        <w:tblStyle w:val="CenterAlignTable"/>
        <w:tblW w:w="15920" w:type="dxa"/>
        <w:tblInd w:w="-318" w:type="dxa"/>
        <w:tblLayout w:type="fixed"/>
        <w:tblLook w:val="04A0" w:firstRow="1" w:lastRow="0" w:firstColumn="1" w:lastColumn="0" w:noHBand="0" w:noVBand="1"/>
        <w:tblCaption w:val="Outcomes of Comprehensive Compliance Assessments"/>
        <w:tblDescription w:val="Outcomes of Comprehensive Compliance Assessments"/>
      </w:tblPr>
      <w:tblGrid>
        <w:gridCol w:w="1550"/>
        <w:gridCol w:w="1144"/>
        <w:gridCol w:w="993"/>
        <w:gridCol w:w="1559"/>
        <w:gridCol w:w="1701"/>
        <w:gridCol w:w="992"/>
        <w:gridCol w:w="797"/>
        <w:gridCol w:w="1408"/>
        <w:gridCol w:w="1622"/>
        <w:gridCol w:w="1134"/>
        <w:gridCol w:w="907"/>
        <w:gridCol w:w="2113"/>
      </w:tblGrid>
      <w:tr w:rsidR="00BB1B10" w:rsidTr="00F01B20">
        <w:trPr>
          <w:cnfStyle w:val="100000000000" w:firstRow="1" w:lastRow="0" w:firstColumn="0" w:lastColumn="0" w:oddVBand="0" w:evenVBand="0" w:oddHBand="0" w:evenHBand="0" w:firstRowFirstColumn="0" w:firstRowLastColumn="0" w:lastRowFirstColumn="0" w:lastRowLastColumn="0"/>
          <w:trHeight w:val="627"/>
          <w:tblHeader/>
        </w:trPr>
        <w:tc>
          <w:tcPr>
            <w:cnfStyle w:val="001000000000" w:firstRow="0" w:lastRow="0" w:firstColumn="1" w:lastColumn="0" w:oddVBand="0" w:evenVBand="0" w:oddHBand="0" w:evenHBand="0" w:firstRowFirstColumn="0" w:firstRowLastColumn="0" w:lastRowFirstColumn="0" w:lastRowLastColumn="0"/>
            <w:tcW w:w="1550" w:type="dxa"/>
            <w:vMerge w:val="restart"/>
            <w:vAlign w:val="center"/>
          </w:tcPr>
          <w:p w:rsidR="00BB1B10" w:rsidRDefault="00054BD6" w:rsidP="000D5E93">
            <w:pPr>
              <w:ind w:left="0"/>
            </w:pPr>
            <w:r>
              <w:t>1 January to 31 March 2015</w:t>
            </w:r>
          </w:p>
        </w:tc>
        <w:tc>
          <w:tcPr>
            <w:tcW w:w="2137" w:type="dxa"/>
            <w:gridSpan w:val="2"/>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Serious Failure (8 week penalty) imposed for persistent non-compliance</w:t>
            </w:r>
          </w:p>
        </w:tc>
        <w:tc>
          <w:tcPr>
            <w:tcW w:w="5049"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Further assessment/assistance</w:t>
            </w:r>
          </w:p>
        </w:tc>
        <w:tc>
          <w:tcPr>
            <w:tcW w:w="5071"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No change in Employment Services Program</w:t>
            </w:r>
            <w:r>
              <w:t>me</w:t>
            </w:r>
            <w:r w:rsidRPr="005A03C3">
              <w:t xml:space="preserve"> or Stream</w:t>
            </w:r>
          </w:p>
        </w:tc>
        <w:tc>
          <w:tcPr>
            <w:tcW w:w="2113" w:type="dxa"/>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Overall Total</w:t>
            </w:r>
          </w:p>
        </w:tc>
      </w:tr>
      <w:tr w:rsidR="00BB1B10" w:rsidTr="00F01B20">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BB1B10" w:rsidRDefault="00BB1B10" w:rsidP="00BB1B10">
            <w:pPr>
              <w:ind w:left="0"/>
            </w:pPr>
          </w:p>
        </w:tc>
        <w:tc>
          <w:tcPr>
            <w:tcW w:w="2137" w:type="dxa"/>
            <w:gridSpan w:val="2"/>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c>
          <w:tcPr>
            <w:tcW w:w="155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roofErr w:type="spellStart"/>
            <w:r>
              <w:t>JSCI</w:t>
            </w:r>
            <w:proofErr w:type="spellEnd"/>
            <w:r>
              <w:t xml:space="preserve"> updated – referral for </w:t>
            </w:r>
            <w:proofErr w:type="spellStart"/>
            <w:r>
              <w:t>ESAt</w:t>
            </w:r>
            <w:proofErr w:type="spellEnd"/>
          </w:p>
        </w:tc>
        <w:tc>
          <w:tcPr>
            <w:tcW w:w="1701"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roofErr w:type="spellStart"/>
            <w:r>
              <w:t>JSCI</w:t>
            </w:r>
            <w:proofErr w:type="spellEnd"/>
            <w:r>
              <w:t xml:space="preserve"> updated – eligible for higher stream</w:t>
            </w:r>
          </w:p>
        </w:tc>
        <w:tc>
          <w:tcPr>
            <w:tcW w:w="178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408"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Other Outcomes</w:t>
            </w:r>
          </w:p>
        </w:tc>
        <w:tc>
          <w:tcPr>
            <w:tcW w:w="1622"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Outcomes</w:t>
            </w:r>
          </w:p>
        </w:tc>
        <w:tc>
          <w:tcPr>
            <w:tcW w:w="2041"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2113"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F01B20" w:rsidTr="00F01B20">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BB1B10" w:rsidRDefault="00BB1B10" w:rsidP="00BB1B10">
            <w:pPr>
              <w:ind w:left="0"/>
            </w:pPr>
          </w:p>
        </w:tc>
        <w:tc>
          <w:tcPr>
            <w:tcW w:w="1144"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FD59F4">
              <w:t>No.</w:t>
            </w:r>
          </w:p>
        </w:tc>
        <w:tc>
          <w:tcPr>
            <w:tcW w:w="1701"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FD59F4">
              <w:t>No.</w:t>
            </w:r>
          </w:p>
        </w:tc>
        <w:tc>
          <w:tcPr>
            <w:tcW w:w="9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797"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408"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622"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134"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907"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211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C671EC" w:rsidTr="00A82AB5">
        <w:trPr>
          <w:trHeight w:val="384"/>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C671EC" w:rsidRDefault="00C671EC" w:rsidP="00BB1B10">
            <w:pPr>
              <w:ind w:left="0"/>
            </w:pPr>
          </w:p>
        </w:tc>
        <w:tc>
          <w:tcPr>
            <w:tcW w:w="1144"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3,132</w:t>
            </w:r>
          </w:p>
        </w:tc>
        <w:tc>
          <w:tcPr>
            <w:tcW w:w="993"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44%</w:t>
            </w:r>
          </w:p>
        </w:tc>
        <w:tc>
          <w:tcPr>
            <w:tcW w:w="1559"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484</w:t>
            </w:r>
          </w:p>
        </w:tc>
        <w:tc>
          <w:tcPr>
            <w:tcW w:w="1701"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56</w:t>
            </w:r>
          </w:p>
        </w:tc>
        <w:tc>
          <w:tcPr>
            <w:tcW w:w="992"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540</w:t>
            </w:r>
          </w:p>
        </w:tc>
        <w:tc>
          <w:tcPr>
            <w:tcW w:w="797"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8%</w:t>
            </w:r>
          </w:p>
        </w:tc>
        <w:tc>
          <w:tcPr>
            <w:tcW w:w="1408"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2,743</w:t>
            </w:r>
          </w:p>
        </w:tc>
        <w:tc>
          <w:tcPr>
            <w:tcW w:w="1622"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664</w:t>
            </w:r>
          </w:p>
        </w:tc>
        <w:tc>
          <w:tcPr>
            <w:tcW w:w="1134"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3,407</w:t>
            </w:r>
          </w:p>
        </w:tc>
        <w:tc>
          <w:tcPr>
            <w:tcW w:w="907" w:type="dxa"/>
          </w:tcPr>
          <w:p w:rsidR="00C671EC" w:rsidRPr="00AD0065" w:rsidRDefault="00C671EC" w:rsidP="00A82AB5">
            <w:pPr>
              <w:cnfStyle w:val="000000000000" w:firstRow="0" w:lastRow="0" w:firstColumn="0" w:lastColumn="0" w:oddVBand="0" w:evenVBand="0" w:oddHBand="0" w:evenHBand="0" w:firstRowFirstColumn="0" w:firstRowLastColumn="0" w:lastRowFirstColumn="0" w:lastRowLastColumn="0"/>
            </w:pPr>
            <w:r w:rsidRPr="00A64948">
              <w:t>48%</w:t>
            </w:r>
          </w:p>
        </w:tc>
        <w:tc>
          <w:tcPr>
            <w:tcW w:w="2113" w:type="dxa"/>
          </w:tcPr>
          <w:p w:rsidR="00C671EC" w:rsidRDefault="00C671EC" w:rsidP="00A82AB5">
            <w:pPr>
              <w:cnfStyle w:val="000000000000" w:firstRow="0" w:lastRow="0" w:firstColumn="0" w:lastColumn="0" w:oddVBand="0" w:evenVBand="0" w:oddHBand="0" w:evenHBand="0" w:firstRowFirstColumn="0" w:firstRowLastColumn="0" w:lastRowFirstColumn="0" w:lastRowLastColumn="0"/>
            </w:pPr>
            <w:r w:rsidRPr="00A64948">
              <w:t>7,079</w:t>
            </w:r>
          </w:p>
        </w:tc>
      </w:tr>
    </w:tbl>
    <w:p w:rsidR="00A00239" w:rsidRDefault="00A00239" w:rsidP="00A00239">
      <w:r>
        <w:t xml:space="preserve">Note: A </w:t>
      </w:r>
      <w:proofErr w:type="spellStart"/>
      <w:r>
        <w:t>CCA</w:t>
      </w:r>
      <w:proofErr w:type="spellEnd"/>
      <w:r>
        <w:t xml:space="preserve"> can result in multiple outcomes but in the above table each </w:t>
      </w:r>
      <w:proofErr w:type="spellStart"/>
      <w:r>
        <w:t>CCA</w:t>
      </w:r>
      <w:proofErr w:type="spellEnd"/>
      <w:r>
        <w:t xml:space="preserve"> is counted only once under whichever outcome is highest within the Hierarchy below. For example, where a </w:t>
      </w:r>
      <w:proofErr w:type="spellStart"/>
      <w:r>
        <w:t>CCA</w:t>
      </w:r>
      <w:proofErr w:type="spellEnd"/>
      <w:r>
        <w:t xml:space="preserve"> recommends both referral for an Employment Services Assessment </w:t>
      </w:r>
      <w:r w:rsidR="00604413">
        <w:t>(</w:t>
      </w:r>
      <w:proofErr w:type="spellStart"/>
      <w:r w:rsidR="00604413">
        <w:t>ESAt</w:t>
      </w:r>
      <w:proofErr w:type="spellEnd"/>
      <w:r w:rsidR="00604413">
        <w:t xml:space="preserve">) </w:t>
      </w:r>
      <w:r>
        <w:t xml:space="preserve">and another intervention, the </w:t>
      </w:r>
      <w:proofErr w:type="spellStart"/>
      <w:r>
        <w:t>CCA</w:t>
      </w:r>
      <w:proofErr w:type="spellEnd"/>
      <w:r>
        <w:t xml:space="preserve"> would be counted under </w:t>
      </w:r>
      <w:proofErr w:type="spellStart"/>
      <w:r>
        <w:t>JSCI</w:t>
      </w:r>
      <w:proofErr w:type="spellEnd"/>
      <w:r>
        <w:t xml:space="preserve">- Referral for </w:t>
      </w:r>
      <w:proofErr w:type="spellStart"/>
      <w:r>
        <w:t>ESAt</w:t>
      </w:r>
      <w:proofErr w:type="spellEnd"/>
      <w:r>
        <w:t xml:space="preserve">. </w:t>
      </w:r>
    </w:p>
    <w:p w:rsidR="00A00239" w:rsidRDefault="00A00239" w:rsidP="00A00239">
      <w:r>
        <w:t>The Outcome Hierarchy is:</w:t>
      </w:r>
    </w:p>
    <w:p w:rsidR="00A00239" w:rsidRDefault="00A00239" w:rsidP="009E3D99">
      <w:pPr>
        <w:pStyle w:val="ListParagraph"/>
        <w:numPr>
          <w:ilvl w:val="0"/>
          <w:numId w:val="8"/>
        </w:numPr>
      </w:pPr>
      <w:r>
        <w:t>Serious Failure</w:t>
      </w:r>
    </w:p>
    <w:p w:rsidR="00A00239" w:rsidRDefault="00A00239" w:rsidP="009E3D99">
      <w:pPr>
        <w:pStyle w:val="ListParagraph"/>
        <w:numPr>
          <w:ilvl w:val="0"/>
          <w:numId w:val="8"/>
        </w:numPr>
      </w:pPr>
      <w:proofErr w:type="spellStart"/>
      <w:r>
        <w:t>JSCI</w:t>
      </w:r>
      <w:proofErr w:type="spellEnd"/>
      <w:r>
        <w:t xml:space="preserve"> – Referral for </w:t>
      </w:r>
      <w:proofErr w:type="spellStart"/>
      <w:r>
        <w:t>ESAt</w:t>
      </w:r>
      <w:proofErr w:type="spellEnd"/>
    </w:p>
    <w:p w:rsidR="00A00239" w:rsidRDefault="00A00239" w:rsidP="009E3D99">
      <w:pPr>
        <w:pStyle w:val="ListParagraph"/>
        <w:numPr>
          <w:ilvl w:val="0"/>
          <w:numId w:val="8"/>
        </w:numPr>
      </w:pPr>
      <w:proofErr w:type="spellStart"/>
      <w:r>
        <w:t>JSCI</w:t>
      </w:r>
      <w:proofErr w:type="spellEnd"/>
      <w:r>
        <w:t xml:space="preserve"> – Eligible for higher stream</w:t>
      </w:r>
    </w:p>
    <w:p w:rsidR="00A00239" w:rsidRDefault="00A00239" w:rsidP="009E3D99">
      <w:pPr>
        <w:pStyle w:val="ListParagraph"/>
        <w:numPr>
          <w:ilvl w:val="0"/>
          <w:numId w:val="8"/>
        </w:numPr>
      </w:pPr>
      <w:r>
        <w:t>Other Outcomes</w:t>
      </w:r>
    </w:p>
    <w:p w:rsidR="00A00239" w:rsidRDefault="00A00239" w:rsidP="009E3D99">
      <w:pPr>
        <w:pStyle w:val="ListParagraph"/>
        <w:numPr>
          <w:ilvl w:val="0"/>
          <w:numId w:val="8"/>
        </w:numPr>
      </w:pPr>
      <w:r>
        <w:t>No Outcomes</w:t>
      </w:r>
    </w:p>
    <w:p w:rsidR="00A00239" w:rsidRDefault="00A00239" w:rsidP="00A00239">
      <w:r>
        <w:t>“</w:t>
      </w:r>
      <w:proofErr w:type="spellStart"/>
      <w:r>
        <w:t>JSCI</w:t>
      </w:r>
      <w:proofErr w:type="spellEnd"/>
      <w:r>
        <w:t xml:space="preserve"> - Referral for </w:t>
      </w:r>
      <w:proofErr w:type="spellStart"/>
      <w:r>
        <w:t>ESAt</w:t>
      </w:r>
      <w:proofErr w:type="spellEnd"/>
      <w:r>
        <w:t>” means a job seeker had their Job Seeker Classification Instrument (</w:t>
      </w:r>
      <w:proofErr w:type="spellStart"/>
      <w:r>
        <w:t>JSCI</w:t>
      </w:r>
      <w:proofErr w:type="spellEnd"/>
      <w:r>
        <w:t xml:space="preserve">) updated and the outcome of the </w:t>
      </w:r>
      <w:proofErr w:type="spellStart"/>
      <w:r>
        <w:t>JSCI</w:t>
      </w:r>
      <w:proofErr w:type="spellEnd"/>
      <w:r>
        <w:t xml:space="preserve"> was for the job seeker to be referred to an Employment Services Assessment. Employment Services Assessments superseded Job Capacity Assessments from </w:t>
      </w:r>
      <w:r w:rsidR="0045221D">
        <w:t>1 October</w:t>
      </w:r>
      <w:r>
        <w:t xml:space="preserve"> 2011.</w:t>
      </w:r>
    </w:p>
    <w:p w:rsidR="00A00239" w:rsidRDefault="00A00239" w:rsidP="00A00239">
      <w:r>
        <w:lastRenderedPageBreak/>
        <w:t>“</w:t>
      </w:r>
      <w:proofErr w:type="spellStart"/>
      <w:r>
        <w:t>JSCI</w:t>
      </w:r>
      <w:proofErr w:type="spellEnd"/>
      <w:r>
        <w:t xml:space="preserve"> – Eligible for higher stream” means a job seeker had their </w:t>
      </w:r>
      <w:proofErr w:type="spellStart"/>
      <w:r>
        <w:t>JSCI</w:t>
      </w:r>
      <w:proofErr w:type="spellEnd"/>
      <w:r>
        <w:t xml:space="preserve"> updated and the outcome of the </w:t>
      </w:r>
      <w:proofErr w:type="spellStart"/>
      <w:r>
        <w:t>JSCI</w:t>
      </w:r>
      <w:proofErr w:type="spellEnd"/>
      <w:r>
        <w:t xml:space="preserve"> was for the job seeker to be referred to a higher–numbered stream of service in the Job Services Australia system.</w:t>
      </w:r>
    </w:p>
    <w:p w:rsidR="00A00239" w:rsidRDefault="00A00239" w:rsidP="00A00239">
      <w:r>
        <w:t xml:space="preserve">“No change in Employment Services Program or Stream” means there has been no recommendation to change the job seeker’s Employment Services Program or Stream. </w:t>
      </w:r>
      <w:proofErr w:type="spellStart"/>
      <w:r>
        <w:t>CCAs</w:t>
      </w:r>
      <w:proofErr w:type="spellEnd"/>
      <w:r>
        <w:t xml:space="preserve"> in this category can recommend one or more outcomes that can be undertaken or arranged by the job seeker’s current provider or they may not recommend any particular action.</w:t>
      </w:r>
    </w:p>
    <w:p w:rsidR="00A00239" w:rsidRDefault="00A00239" w:rsidP="00A00239">
      <w: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28399B" w:rsidRDefault="00A00239" w:rsidP="00115666">
      <w:r>
        <w:t xml:space="preserve">‘No Outcomes” means there were no outcomes or other action recommended by </w:t>
      </w:r>
      <w:r w:rsidR="00900867">
        <w:t>Human Services</w:t>
      </w:r>
      <w:r>
        <w:t xml:space="preserve"> as part of the </w:t>
      </w:r>
      <w:proofErr w:type="spellStart"/>
      <w:r>
        <w:t>CCA</w:t>
      </w:r>
      <w:proofErr w:type="spellEnd"/>
      <w:r>
        <w:t xml:space="preserve">. This means that the </w:t>
      </w:r>
      <w:r w:rsidR="00900867">
        <w:t>Human Services</w:t>
      </w:r>
      <w:r>
        <w:t xml:space="preserve"> specialist officer who conducted the </w:t>
      </w:r>
      <w:proofErr w:type="spellStart"/>
      <w:r>
        <w:t>CCA</w:t>
      </w:r>
      <w:proofErr w:type="spellEnd"/>
      <w:r>
        <w:t xml:space="preserve"> found that the job seeker had no barriers to participation that warranted a specific sort of intervention but that there were insufficient grounds to determine that the job seeker had been persistently and deliberately non-compliant.</w:t>
      </w:r>
    </w:p>
    <w:p w:rsidR="00A00239" w:rsidRPr="003B5871" w:rsidRDefault="00A00239" w:rsidP="00A00239">
      <w:pPr>
        <w:pStyle w:val="Heading2"/>
      </w:pPr>
      <w:bookmarkStart w:id="16" w:name="_Toc427327528"/>
      <w:r w:rsidRPr="003B5871">
        <w:t>Sanctions for Serious Failures</w:t>
      </w:r>
      <w:bookmarkEnd w:id="16"/>
    </w:p>
    <w:tbl>
      <w:tblPr>
        <w:tblStyle w:val="CenterAlignTable"/>
        <w:tblW w:w="0" w:type="auto"/>
        <w:tblLook w:val="04A0" w:firstRow="1" w:lastRow="0" w:firstColumn="1" w:lastColumn="0" w:noHBand="0" w:noVBand="1"/>
        <w:tblCaption w:val="Sanctions for Serious Failures"/>
        <w:tblDescription w:val="Sanctions for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BB1B10" w:rsidRDefault="00734F71" w:rsidP="000D5E93">
            <w:pPr>
              <w:ind w:left="0"/>
            </w:pPr>
            <w:r>
              <w:t>1 January to 31 March 2015</w:t>
            </w:r>
          </w:p>
        </w:tc>
        <w:tc>
          <w:tcPr>
            <w:tcW w:w="12961" w:type="dxa"/>
            <w:gridSpan w:val="7"/>
          </w:tcPr>
          <w:p w:rsidR="00BB1B10" w:rsidRPr="00673FCC" w:rsidRDefault="00BB1B10" w:rsidP="00C87EA3">
            <w:pPr>
              <w:ind w:left="0"/>
              <w:cnfStyle w:val="100000000000" w:firstRow="1" w:lastRow="0" w:firstColumn="0" w:lastColumn="0" w:oddVBand="0" w:evenVBand="0" w:oddHBand="0" w:evenHBand="0" w:firstRowFirstColumn="0" w:firstRowLastColumn="0" w:lastRowFirstColumn="0" w:lastRowLastColumn="0"/>
            </w:pPr>
            <w:r w:rsidRPr="00673FCC">
              <w:t>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val="restart"/>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Non-payment Period</w:t>
            </w:r>
          </w:p>
        </w:tc>
        <w:tc>
          <w:tcPr>
            <w:tcW w:w="6866" w:type="dxa"/>
            <w:gridSpan w:val="4"/>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Financial Penalty waived</w:t>
            </w:r>
          </w:p>
        </w:tc>
        <w:tc>
          <w:tcPr>
            <w:tcW w:w="1706" w:type="dxa"/>
            <w:vMerge w:val="restart"/>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Total</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c>
          <w:tcPr>
            <w:tcW w:w="3454" w:type="dxa"/>
            <w:gridSpan w:val="2"/>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Compliance Activity</w:t>
            </w:r>
          </w:p>
        </w:tc>
        <w:tc>
          <w:tcPr>
            <w:tcW w:w="3412" w:type="dxa"/>
            <w:gridSpan w:val="2"/>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Financial Hardship</w:t>
            </w:r>
          </w:p>
        </w:tc>
        <w:tc>
          <w:tcPr>
            <w:tcW w:w="1706" w:type="dxa"/>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No.</w:t>
            </w:r>
          </w:p>
        </w:tc>
        <w:tc>
          <w:tcPr>
            <w:tcW w:w="1935"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w:t>
            </w:r>
          </w:p>
        </w:tc>
        <w:tc>
          <w:tcPr>
            <w:tcW w:w="1650"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No.</w:t>
            </w:r>
          </w:p>
        </w:tc>
        <w:tc>
          <w:tcPr>
            <w:tcW w:w="1804"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w:t>
            </w:r>
          </w:p>
        </w:tc>
        <w:tc>
          <w:tcPr>
            <w:tcW w:w="1706"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No.</w:t>
            </w:r>
          </w:p>
        </w:tc>
        <w:tc>
          <w:tcPr>
            <w:tcW w:w="1706"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w:t>
            </w:r>
          </w:p>
        </w:tc>
        <w:tc>
          <w:tcPr>
            <w:tcW w:w="1706"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C671EC" w:rsidTr="002A5F00">
        <w:tc>
          <w:tcPr>
            <w:cnfStyle w:val="001000000000" w:firstRow="0" w:lastRow="0" w:firstColumn="1" w:lastColumn="0" w:oddVBand="0" w:evenVBand="0" w:oddHBand="0" w:evenHBand="0" w:firstRowFirstColumn="0" w:firstRowLastColumn="0" w:lastRowFirstColumn="0" w:lastRowLastColumn="0"/>
            <w:tcW w:w="2369" w:type="dxa"/>
            <w:vMerge/>
          </w:tcPr>
          <w:p w:rsidR="00C671EC" w:rsidRDefault="00C671EC" w:rsidP="00BB0D41">
            <w:pPr>
              <w:ind w:left="0"/>
            </w:pPr>
          </w:p>
        </w:tc>
        <w:tc>
          <w:tcPr>
            <w:tcW w:w="2454" w:type="dxa"/>
            <w:vAlign w:val="center"/>
          </w:tcPr>
          <w:p w:rsidR="00C671EC" w:rsidRPr="00CE1403" w:rsidRDefault="00C671EC" w:rsidP="00A82AB5">
            <w:pPr>
              <w:cnfStyle w:val="000000000000" w:firstRow="0" w:lastRow="0" w:firstColumn="0" w:lastColumn="0" w:oddVBand="0" w:evenVBand="0" w:oddHBand="0" w:evenHBand="0" w:firstRowFirstColumn="0" w:firstRowLastColumn="0" w:lastRowFirstColumn="0" w:lastRowLastColumn="0"/>
            </w:pPr>
            <w:r w:rsidRPr="00A208BE">
              <w:t>680</w:t>
            </w:r>
          </w:p>
        </w:tc>
        <w:tc>
          <w:tcPr>
            <w:tcW w:w="1935" w:type="dxa"/>
            <w:vAlign w:val="center"/>
          </w:tcPr>
          <w:p w:rsidR="00C671EC" w:rsidRPr="00CE1403" w:rsidRDefault="00C671EC" w:rsidP="00A82AB5">
            <w:pPr>
              <w:cnfStyle w:val="000000000000" w:firstRow="0" w:lastRow="0" w:firstColumn="0" w:lastColumn="0" w:oddVBand="0" w:evenVBand="0" w:oddHBand="0" w:evenHBand="0" w:firstRowFirstColumn="0" w:firstRowLastColumn="0" w:lastRowFirstColumn="0" w:lastRowLastColumn="0"/>
            </w:pPr>
            <w:r w:rsidRPr="00A208BE">
              <w:t>20%</w:t>
            </w:r>
          </w:p>
        </w:tc>
        <w:tc>
          <w:tcPr>
            <w:tcW w:w="1650" w:type="dxa"/>
            <w:vAlign w:val="center"/>
          </w:tcPr>
          <w:p w:rsidR="00C671EC" w:rsidRPr="00CE1403" w:rsidRDefault="00C671EC" w:rsidP="00A82AB5">
            <w:pPr>
              <w:cnfStyle w:val="000000000000" w:firstRow="0" w:lastRow="0" w:firstColumn="0" w:lastColumn="0" w:oddVBand="0" w:evenVBand="0" w:oddHBand="0" w:evenHBand="0" w:firstRowFirstColumn="0" w:firstRowLastColumn="0" w:lastRowFirstColumn="0" w:lastRowLastColumn="0"/>
            </w:pPr>
            <w:r w:rsidRPr="00A208BE">
              <w:t>2,712</w:t>
            </w:r>
          </w:p>
        </w:tc>
        <w:tc>
          <w:tcPr>
            <w:tcW w:w="1804" w:type="dxa"/>
            <w:vAlign w:val="center"/>
          </w:tcPr>
          <w:p w:rsidR="00C671EC" w:rsidRPr="00CE1403" w:rsidRDefault="00C671EC" w:rsidP="00A82AB5">
            <w:pPr>
              <w:cnfStyle w:val="000000000000" w:firstRow="0" w:lastRow="0" w:firstColumn="0" w:lastColumn="0" w:oddVBand="0" w:evenVBand="0" w:oddHBand="0" w:evenHBand="0" w:firstRowFirstColumn="0" w:firstRowLastColumn="0" w:lastRowFirstColumn="0" w:lastRowLastColumn="0"/>
            </w:pPr>
            <w:r w:rsidRPr="00A208BE">
              <w:t>79%</w:t>
            </w:r>
          </w:p>
        </w:tc>
        <w:tc>
          <w:tcPr>
            <w:tcW w:w="1706" w:type="dxa"/>
            <w:vAlign w:val="center"/>
          </w:tcPr>
          <w:p w:rsidR="00C671EC" w:rsidRPr="00CE1403" w:rsidRDefault="00C671EC" w:rsidP="00A82AB5">
            <w:pPr>
              <w:cnfStyle w:val="000000000000" w:firstRow="0" w:lastRow="0" w:firstColumn="0" w:lastColumn="0" w:oddVBand="0" w:evenVBand="0" w:oddHBand="0" w:evenHBand="0" w:firstRowFirstColumn="0" w:firstRowLastColumn="0" w:lastRowFirstColumn="0" w:lastRowLastColumn="0"/>
            </w:pPr>
            <w:r w:rsidRPr="00A208BE">
              <w:t>38</w:t>
            </w:r>
          </w:p>
        </w:tc>
        <w:tc>
          <w:tcPr>
            <w:tcW w:w="1706" w:type="dxa"/>
            <w:vAlign w:val="center"/>
          </w:tcPr>
          <w:p w:rsidR="00C671EC" w:rsidRPr="00CE1403" w:rsidRDefault="00C671EC" w:rsidP="00A82AB5">
            <w:pPr>
              <w:cnfStyle w:val="000000000000" w:firstRow="0" w:lastRow="0" w:firstColumn="0" w:lastColumn="0" w:oddVBand="0" w:evenVBand="0" w:oddHBand="0" w:evenHBand="0" w:firstRowFirstColumn="0" w:firstRowLastColumn="0" w:lastRowFirstColumn="0" w:lastRowLastColumn="0"/>
            </w:pPr>
            <w:r w:rsidRPr="00A208BE">
              <w:t>1%</w:t>
            </w:r>
          </w:p>
        </w:tc>
        <w:tc>
          <w:tcPr>
            <w:tcW w:w="1706" w:type="dxa"/>
            <w:vAlign w:val="center"/>
          </w:tcPr>
          <w:p w:rsidR="00C671EC" w:rsidRDefault="00C671EC" w:rsidP="00A82AB5">
            <w:pPr>
              <w:cnfStyle w:val="000000000000" w:firstRow="0" w:lastRow="0" w:firstColumn="0" w:lastColumn="0" w:oddVBand="0" w:evenVBand="0" w:oddHBand="0" w:evenHBand="0" w:firstRowFirstColumn="0" w:firstRowLastColumn="0" w:lastRowFirstColumn="0" w:lastRowLastColumn="0"/>
            </w:pPr>
            <w:r w:rsidRPr="00A208BE">
              <w:t>3,430</w:t>
            </w:r>
          </w:p>
        </w:tc>
      </w:tr>
    </w:tbl>
    <w:p w:rsidR="00A00239" w:rsidRDefault="00A00239" w:rsidP="00A00239">
      <w:r>
        <w:t>“Serious Failures” shown are for refusing to accept or commence a suitable job, and for persistent non-compliance following a Comprehensive Compliance Assessment.</w:t>
      </w:r>
    </w:p>
    <w:p w:rsidR="00A00239" w:rsidRDefault="00A00239" w:rsidP="00A00239">
      <w:r>
        <w:t>“Compliance Activity” means that the non-payment period was waived due to the job seeker agreeing to undertake a Compliance Activity involving weekly participation typically of 25 hours.</w:t>
      </w:r>
    </w:p>
    <w:p w:rsidR="00710EC0" w:rsidRDefault="00A00239" w:rsidP="00710EC0">
      <w:r>
        <w:t>“Financial Hardship” means that the non-payment period was waived due to the job seeker being unable to undertake a Compliance Activity and having liquid assets below a specified amount.</w:t>
      </w:r>
      <w:r w:rsidR="00710EC0">
        <w:br w:type="page"/>
      </w:r>
    </w:p>
    <w:p w:rsidR="00C24E8B" w:rsidRDefault="00C24E8B" w:rsidP="00C24E8B">
      <w:pPr>
        <w:pStyle w:val="Heading1"/>
      </w:pPr>
      <w:bookmarkStart w:id="17" w:name="_Toc427327529"/>
      <w:r>
        <w:lastRenderedPageBreak/>
        <w:t>Part B</w:t>
      </w:r>
      <w:bookmarkEnd w:id="17"/>
    </w:p>
    <w:p w:rsidR="002F0647" w:rsidRDefault="002F0647" w:rsidP="002F0647">
      <w:pPr>
        <w:pStyle w:val="Heading2"/>
      </w:pPr>
      <w:bookmarkStart w:id="18" w:name="_Toc427327530"/>
      <w:r w:rsidRPr="002F0647">
        <w:t>Financial Penalties, Connection Failures, Income Sup</w:t>
      </w:r>
      <w:r w:rsidR="000770FC">
        <w:t xml:space="preserve">port Payment Suspensions and </w:t>
      </w:r>
      <w:proofErr w:type="spellStart"/>
      <w:r w:rsidR="000770FC">
        <w:t>CCA</w:t>
      </w:r>
      <w:r w:rsidRPr="002F0647">
        <w:t>s</w:t>
      </w:r>
      <w:proofErr w:type="spellEnd"/>
      <w:r w:rsidRPr="002F0647">
        <w:t xml:space="preserve"> by Gender</w:t>
      </w:r>
      <w:bookmarkEnd w:id="18"/>
    </w:p>
    <w:p w:rsidR="00E53FED" w:rsidRDefault="0045221D" w:rsidP="00E53FED">
      <w:pPr>
        <w:pStyle w:val="Heading3"/>
        <w:rPr>
          <w:noProof/>
        </w:rPr>
      </w:pPr>
      <w:r>
        <w:rPr>
          <w:noProof/>
        </w:rPr>
        <w:t xml:space="preserve">1 </w:t>
      </w:r>
      <w:r w:rsidR="00734F71">
        <w:rPr>
          <w:noProof/>
        </w:rPr>
        <w:t xml:space="preserve">January </w:t>
      </w:r>
      <w:r w:rsidR="00682D74">
        <w:rPr>
          <w:noProof/>
        </w:rPr>
        <w:t xml:space="preserve">to </w:t>
      </w:r>
      <w:r>
        <w:rPr>
          <w:noProof/>
        </w:rPr>
        <w:t xml:space="preserve">31 </w:t>
      </w:r>
      <w:r w:rsidR="00734F71">
        <w:rPr>
          <w:noProof/>
        </w:rPr>
        <w:t>March 2015</w:t>
      </w:r>
    </w:p>
    <w:tbl>
      <w:tblPr>
        <w:tblStyle w:val="LeftAlignTable"/>
        <w:tblW w:w="0" w:type="auto"/>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699"/>
        <w:gridCol w:w="1122"/>
        <w:gridCol w:w="1260"/>
        <w:gridCol w:w="1544"/>
        <w:gridCol w:w="1405"/>
        <w:gridCol w:w="1400"/>
        <w:gridCol w:w="1310"/>
        <w:gridCol w:w="1295"/>
        <w:gridCol w:w="1295"/>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99" w:type="dxa"/>
          </w:tcPr>
          <w:p w:rsidR="001F7420" w:rsidRPr="00620D84" w:rsidRDefault="001F7420" w:rsidP="00EE0901">
            <w:pPr>
              <w:ind w:left="0"/>
            </w:pPr>
            <w:r w:rsidRPr="00620D84">
              <w:t xml:space="preserve">Non Payment Periods (Serious and </w:t>
            </w:r>
            <w:proofErr w:type="spellStart"/>
            <w:r w:rsidRPr="00620D84">
              <w:t>UNPPs</w:t>
            </w:r>
            <w:proofErr w:type="spellEnd"/>
            <w:r w:rsidRPr="00620D84">
              <w:t>)</w:t>
            </w:r>
          </w:p>
        </w:tc>
        <w:tc>
          <w:tcPr>
            <w:tcW w:w="112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6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44"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0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1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29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29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t>Financial YTD%</w:t>
            </w:r>
          </w:p>
        </w:tc>
      </w:tr>
      <w:tr w:rsidR="0088604D" w:rsidRPr="00620D84" w:rsidTr="0088604D">
        <w:tc>
          <w:tcPr>
            <w:cnfStyle w:val="001000000000" w:firstRow="0" w:lastRow="0" w:firstColumn="1" w:lastColumn="0" w:oddVBand="0" w:evenVBand="0" w:oddHBand="0" w:evenHBand="0" w:firstRowFirstColumn="0" w:firstRowLastColumn="0" w:lastRowFirstColumn="0" w:lastRowLastColumn="0"/>
            <w:tcW w:w="4699" w:type="dxa"/>
          </w:tcPr>
          <w:p w:rsidR="0088604D" w:rsidRPr="00620D84" w:rsidRDefault="0088604D" w:rsidP="00EE0901">
            <w:pPr>
              <w:ind w:left="0"/>
            </w:pPr>
            <w:r w:rsidRPr="00620D84">
              <w:t xml:space="preserve">Voluntary unemployment- </w:t>
            </w:r>
            <w:proofErr w:type="spellStart"/>
            <w:r w:rsidRPr="00620D84">
              <w:t>UNPP</w:t>
            </w:r>
            <w:proofErr w:type="spellEnd"/>
          </w:p>
        </w:tc>
        <w:tc>
          <w:tcPr>
            <w:tcW w:w="112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2,206</w:t>
            </w:r>
          </w:p>
        </w:tc>
        <w:tc>
          <w:tcPr>
            <w:tcW w:w="12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26.01%</w:t>
            </w:r>
          </w:p>
        </w:tc>
        <w:tc>
          <w:tcPr>
            <w:tcW w:w="154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1,281</w:t>
            </w:r>
          </w:p>
        </w:tc>
        <w:tc>
          <w:tcPr>
            <w:tcW w:w="140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15.10%</w:t>
            </w:r>
          </w:p>
        </w:tc>
        <w:tc>
          <w:tcPr>
            <w:tcW w:w="140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3,487</w:t>
            </w:r>
          </w:p>
        </w:tc>
        <w:tc>
          <w:tcPr>
            <w:tcW w:w="131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41.11%</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9,719</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33.79%</w:t>
            </w:r>
          </w:p>
        </w:tc>
      </w:tr>
      <w:tr w:rsidR="0088604D" w:rsidRPr="00620D84" w:rsidTr="0088604D">
        <w:tc>
          <w:tcPr>
            <w:cnfStyle w:val="001000000000" w:firstRow="0" w:lastRow="0" w:firstColumn="1" w:lastColumn="0" w:oddVBand="0" w:evenVBand="0" w:oddHBand="0" w:evenHBand="0" w:firstRowFirstColumn="0" w:firstRowLastColumn="0" w:lastRowFirstColumn="0" w:lastRowLastColumn="0"/>
            <w:tcW w:w="4699" w:type="dxa"/>
          </w:tcPr>
          <w:p w:rsidR="0088604D" w:rsidRPr="00620D84" w:rsidRDefault="0088604D" w:rsidP="00EE0901">
            <w:pPr>
              <w:ind w:left="0"/>
            </w:pPr>
            <w:r w:rsidRPr="00620D84">
              <w:t xml:space="preserve">Unemployment due to misconduct – </w:t>
            </w:r>
            <w:proofErr w:type="spellStart"/>
            <w:r w:rsidRPr="00620D84">
              <w:t>UNPP</w:t>
            </w:r>
            <w:proofErr w:type="spellEnd"/>
          </w:p>
        </w:tc>
        <w:tc>
          <w:tcPr>
            <w:tcW w:w="112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1,208</w:t>
            </w:r>
          </w:p>
        </w:tc>
        <w:tc>
          <w:tcPr>
            <w:tcW w:w="12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14.24%</w:t>
            </w:r>
          </w:p>
        </w:tc>
        <w:tc>
          <w:tcPr>
            <w:tcW w:w="154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357</w:t>
            </w:r>
          </w:p>
        </w:tc>
        <w:tc>
          <w:tcPr>
            <w:tcW w:w="140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4.21%</w:t>
            </w:r>
          </w:p>
        </w:tc>
        <w:tc>
          <w:tcPr>
            <w:tcW w:w="140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1,565</w:t>
            </w:r>
          </w:p>
        </w:tc>
        <w:tc>
          <w:tcPr>
            <w:tcW w:w="131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18.45%</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4,456</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15.49%</w:t>
            </w:r>
          </w:p>
        </w:tc>
      </w:tr>
      <w:tr w:rsidR="0088604D" w:rsidRPr="00620D84" w:rsidTr="0088604D">
        <w:tc>
          <w:tcPr>
            <w:cnfStyle w:val="001000000000" w:firstRow="0" w:lastRow="0" w:firstColumn="1" w:lastColumn="0" w:oddVBand="0" w:evenVBand="0" w:oddHBand="0" w:evenHBand="0" w:firstRowFirstColumn="0" w:firstRowLastColumn="0" w:lastRowFirstColumn="0" w:lastRowLastColumn="0"/>
            <w:tcW w:w="4699" w:type="dxa"/>
          </w:tcPr>
          <w:p w:rsidR="0088604D" w:rsidRPr="00620D84" w:rsidRDefault="0088604D" w:rsidP="00EE0901">
            <w:pPr>
              <w:ind w:left="0"/>
            </w:pPr>
            <w:r w:rsidRPr="00620D84">
              <w:t>Persistent non-compliance – Serious</w:t>
            </w:r>
          </w:p>
        </w:tc>
        <w:tc>
          <w:tcPr>
            <w:tcW w:w="112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2,284</w:t>
            </w:r>
          </w:p>
        </w:tc>
        <w:tc>
          <w:tcPr>
            <w:tcW w:w="12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26.93%</w:t>
            </w:r>
          </w:p>
        </w:tc>
        <w:tc>
          <w:tcPr>
            <w:tcW w:w="154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848</w:t>
            </w:r>
          </w:p>
        </w:tc>
        <w:tc>
          <w:tcPr>
            <w:tcW w:w="140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w:t>
            </w:r>
          </w:p>
        </w:tc>
        <w:tc>
          <w:tcPr>
            <w:tcW w:w="140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31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36.93%</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46.56%</w:t>
            </w:r>
          </w:p>
        </w:tc>
      </w:tr>
      <w:tr w:rsidR="0088604D" w:rsidRPr="00620D84" w:rsidTr="0088604D">
        <w:tc>
          <w:tcPr>
            <w:cnfStyle w:val="001000000000" w:firstRow="0" w:lastRow="0" w:firstColumn="1" w:lastColumn="0" w:oddVBand="0" w:evenVBand="0" w:oddHBand="0" w:evenHBand="0" w:firstRowFirstColumn="0" w:firstRowLastColumn="0" w:lastRowFirstColumn="0" w:lastRowLastColumn="0"/>
            <w:tcW w:w="4699" w:type="dxa"/>
          </w:tcPr>
          <w:p w:rsidR="0088604D" w:rsidRPr="00620D84" w:rsidRDefault="0088604D" w:rsidP="00EE0901">
            <w:pPr>
              <w:ind w:left="0"/>
            </w:pPr>
            <w:r w:rsidRPr="00620D84">
              <w:t>Did not commence suitable work - Serious</w:t>
            </w:r>
          </w:p>
        </w:tc>
        <w:tc>
          <w:tcPr>
            <w:tcW w:w="112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w:t>
            </w:r>
          </w:p>
        </w:tc>
        <w:tc>
          <w:tcPr>
            <w:tcW w:w="12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1.57%</w:t>
            </w:r>
          </w:p>
        </w:tc>
        <w:tc>
          <w:tcPr>
            <w:tcW w:w="1544" w:type="dxa"/>
            <w:vAlign w:val="center"/>
          </w:tcPr>
          <w:p w:rsidR="0088604D"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05" w:type="dxa"/>
            <w:vAlign w:val="center"/>
          </w:tcPr>
          <w:p w:rsidR="0088604D"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0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31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601</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w:t>
            </w:r>
          </w:p>
        </w:tc>
      </w:tr>
      <w:tr w:rsidR="0088604D" w:rsidRPr="00620D84" w:rsidTr="0088604D">
        <w:tc>
          <w:tcPr>
            <w:cnfStyle w:val="001000000000" w:firstRow="0" w:lastRow="0" w:firstColumn="1" w:lastColumn="0" w:oddVBand="0" w:evenVBand="0" w:oddHBand="0" w:evenHBand="0" w:firstRowFirstColumn="0" w:firstRowLastColumn="0" w:lastRowFirstColumn="0" w:lastRowLastColumn="0"/>
            <w:tcW w:w="4699" w:type="dxa"/>
          </w:tcPr>
          <w:p w:rsidR="0088604D" w:rsidRPr="00620D84" w:rsidRDefault="0088604D" w:rsidP="00EE0901">
            <w:pPr>
              <w:ind w:left="0"/>
            </w:pPr>
            <w:r w:rsidRPr="00620D84">
              <w:t>Refused a suitable job – Serious</w:t>
            </w:r>
          </w:p>
        </w:tc>
        <w:tc>
          <w:tcPr>
            <w:tcW w:w="112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111</w:t>
            </w:r>
          </w:p>
        </w:tc>
        <w:tc>
          <w:tcPr>
            <w:tcW w:w="12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1.31%</w:t>
            </w:r>
          </w:p>
        </w:tc>
        <w:tc>
          <w:tcPr>
            <w:tcW w:w="154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w:t>
            </w:r>
          </w:p>
        </w:tc>
        <w:tc>
          <w:tcPr>
            <w:tcW w:w="140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0.42%</w:t>
            </w:r>
          </w:p>
        </w:tc>
        <w:tc>
          <w:tcPr>
            <w:tcW w:w="140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c>
          <w:tcPr>
            <w:tcW w:w="131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1.73%</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595</w:t>
            </w:r>
          </w:p>
        </w:tc>
        <w:tc>
          <w:tcPr>
            <w:tcW w:w="129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w:t>
            </w:r>
          </w:p>
        </w:tc>
      </w:tr>
      <w:tr w:rsidR="0088604D" w:rsidRPr="00620D84"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9" w:type="dxa"/>
          </w:tcPr>
          <w:p w:rsidR="0088604D" w:rsidRPr="00620D84" w:rsidRDefault="0088604D" w:rsidP="00EE0901">
            <w:pPr>
              <w:ind w:left="0"/>
            </w:pPr>
            <w:r w:rsidRPr="00620D84">
              <w:t xml:space="preserve">Sub Total </w:t>
            </w:r>
            <w:proofErr w:type="spellStart"/>
            <w:r w:rsidRPr="00620D84">
              <w:t>NPPs</w:t>
            </w:r>
            <w:proofErr w:type="spellEnd"/>
            <w:r w:rsidRPr="00620D84">
              <w:t xml:space="preserve"> </w:t>
            </w:r>
          </w:p>
        </w:tc>
        <w:tc>
          <w:tcPr>
            <w:tcW w:w="112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5,942</w:t>
            </w:r>
          </w:p>
        </w:tc>
        <w:tc>
          <w:tcPr>
            <w:tcW w:w="126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70.05%</w:t>
            </w:r>
          </w:p>
        </w:tc>
        <w:tc>
          <w:tcPr>
            <w:tcW w:w="1544"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2,540</w:t>
            </w:r>
          </w:p>
        </w:tc>
        <w:tc>
          <w:tcPr>
            <w:tcW w:w="1405"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29.95%</w:t>
            </w:r>
          </w:p>
        </w:tc>
        <w:tc>
          <w:tcPr>
            <w:tcW w:w="140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8,482</w:t>
            </w:r>
          </w:p>
        </w:tc>
        <w:tc>
          <w:tcPr>
            <w:tcW w:w="131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295"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28,765</w:t>
            </w:r>
          </w:p>
        </w:tc>
        <w:tc>
          <w:tcPr>
            <w:tcW w:w="1295"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A44BCE" w:rsidRDefault="0045221D" w:rsidP="00A44BCE">
      <w:pPr>
        <w:pStyle w:val="Heading3"/>
        <w:rPr>
          <w:noProof/>
        </w:rPr>
      </w:pPr>
      <w:r>
        <w:rPr>
          <w:noProof/>
        </w:rPr>
        <w:t xml:space="preserve">1 </w:t>
      </w:r>
      <w:r w:rsidR="00734F71">
        <w:rPr>
          <w:noProof/>
        </w:rPr>
        <w:t>January</w:t>
      </w:r>
      <w:r w:rsidR="000D5E93">
        <w:rPr>
          <w:noProof/>
        </w:rPr>
        <w:t xml:space="preserve"> </w:t>
      </w:r>
      <w:r w:rsidR="00682D74" w:rsidRPr="00682D74">
        <w:rPr>
          <w:noProof/>
        </w:rPr>
        <w:t xml:space="preserve">to </w:t>
      </w:r>
      <w:r>
        <w:rPr>
          <w:noProof/>
        </w:rPr>
        <w:t xml:space="preserve">31 </w:t>
      </w:r>
      <w:r w:rsidR="00734F71">
        <w:rPr>
          <w:noProof/>
        </w:rPr>
        <w:t>March 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689"/>
        <w:gridCol w:w="1153"/>
        <w:gridCol w:w="1257"/>
        <w:gridCol w:w="1542"/>
        <w:gridCol w:w="1403"/>
        <w:gridCol w:w="1398"/>
        <w:gridCol w:w="1308"/>
        <w:gridCol w:w="1290"/>
        <w:gridCol w:w="1290"/>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9" w:type="dxa"/>
          </w:tcPr>
          <w:p w:rsidR="001F7420" w:rsidRPr="00620D84" w:rsidRDefault="001F7420" w:rsidP="00EE0901">
            <w:pPr>
              <w:ind w:left="0"/>
              <w:rPr>
                <w:noProof/>
              </w:rPr>
            </w:pPr>
            <w:r w:rsidRPr="00620D84">
              <w:rPr>
                <w:noProof/>
              </w:rPr>
              <w:t>Other Financial Penalties (Reconnection and NSNP)</w:t>
            </w:r>
          </w:p>
        </w:tc>
        <w:tc>
          <w:tcPr>
            <w:tcW w:w="115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57"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4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0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39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0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c>
          <w:tcPr>
            <w:tcW w:w="129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c>
          <w:tcPr>
            <w:tcW w:w="129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9" w:type="dxa"/>
          </w:tcPr>
          <w:p w:rsidR="0088604D" w:rsidRPr="006B0DD7" w:rsidRDefault="0088604D" w:rsidP="003C125B">
            <w:pPr>
              <w:ind w:left="0"/>
              <w:rPr>
                <w:noProof/>
              </w:rPr>
            </w:pPr>
            <w:r w:rsidRPr="006B0DD7">
              <w:rPr>
                <w:noProof/>
              </w:rPr>
              <w:t xml:space="preserve">Failure to comply with a reconnection requirement  </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10,233</w:t>
            </w:r>
          </w:p>
        </w:tc>
        <w:tc>
          <w:tcPr>
            <w:tcW w:w="125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20.79%</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4,712</w:t>
            </w:r>
          </w:p>
        </w:tc>
        <w:tc>
          <w:tcPr>
            <w:tcW w:w="140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9.57%</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14,945</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30.36%</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86,359</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47.70%</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9" w:type="dxa"/>
          </w:tcPr>
          <w:p w:rsidR="0088604D" w:rsidRPr="006B0DD7" w:rsidRDefault="0088604D" w:rsidP="00EE0901">
            <w:pPr>
              <w:ind w:left="0"/>
              <w:rPr>
                <w:noProof/>
              </w:rPr>
            </w:pPr>
            <w:r w:rsidRPr="006B0DD7">
              <w:rPr>
                <w:noProof/>
              </w:rPr>
              <w:t>Failure to attend activity specified in EPP - NSNP</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23,679</w:t>
            </w:r>
          </w:p>
        </w:tc>
        <w:tc>
          <w:tcPr>
            <w:tcW w:w="125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48.11%</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9,676</w:t>
            </w:r>
          </w:p>
        </w:tc>
        <w:tc>
          <w:tcPr>
            <w:tcW w:w="140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19.66%</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33,355</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67.77%</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91,736</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50.67%</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9" w:type="dxa"/>
          </w:tcPr>
          <w:p w:rsidR="0088604D" w:rsidRPr="006B0DD7" w:rsidRDefault="0088604D" w:rsidP="00EE0901">
            <w:pPr>
              <w:ind w:left="0"/>
              <w:rPr>
                <w:noProof/>
              </w:rPr>
            </w:pPr>
            <w:r w:rsidRPr="006B0DD7">
              <w:rPr>
                <w:noProof/>
              </w:rPr>
              <w:t>Failure to attend job interview - NSNP</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326</w:t>
            </w:r>
          </w:p>
        </w:tc>
        <w:tc>
          <w:tcPr>
            <w:tcW w:w="125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0.66%</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w:t>
            </w:r>
          </w:p>
        </w:tc>
        <w:tc>
          <w:tcPr>
            <w:tcW w:w="140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0.29%</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468</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0.95%</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1,562</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0.86%</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9" w:type="dxa"/>
          </w:tcPr>
          <w:p w:rsidR="0088604D" w:rsidRPr="006B0DD7" w:rsidRDefault="0088604D" w:rsidP="00EE0901">
            <w:pPr>
              <w:ind w:left="0"/>
              <w:rPr>
                <w:noProof/>
              </w:rPr>
            </w:pPr>
            <w:r w:rsidRPr="006B0DD7">
              <w:rPr>
                <w:noProof/>
              </w:rPr>
              <w:t>Inappropriate conduct in EPP activity - NSNP</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276</w:t>
            </w:r>
          </w:p>
        </w:tc>
        <w:tc>
          <w:tcPr>
            <w:tcW w:w="125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0.56%</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w:t>
            </w:r>
          </w:p>
        </w:tc>
        <w:tc>
          <w:tcPr>
            <w:tcW w:w="140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0.15%</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0.71%</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1,079</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0.60%</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9" w:type="dxa"/>
          </w:tcPr>
          <w:p w:rsidR="0088604D" w:rsidRPr="006B0DD7" w:rsidRDefault="0088604D" w:rsidP="00EE0901">
            <w:pPr>
              <w:ind w:left="0"/>
              <w:rPr>
                <w:noProof/>
              </w:rPr>
            </w:pPr>
            <w:r w:rsidRPr="006B0DD7">
              <w:rPr>
                <w:noProof/>
              </w:rPr>
              <w:t>Inappropriate presentation or conduct at job interview – NSNP</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w:t>
            </w:r>
          </w:p>
        </w:tc>
        <w:tc>
          <w:tcPr>
            <w:tcW w:w="125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0.16%</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w:t>
            </w:r>
          </w:p>
        </w:tc>
        <w:tc>
          <w:tcPr>
            <w:tcW w:w="140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0.04%</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0.21%</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309</w:t>
            </w:r>
          </w:p>
        </w:tc>
        <w:tc>
          <w:tcPr>
            <w:tcW w:w="12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0.17%</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9" w:type="dxa"/>
          </w:tcPr>
          <w:p w:rsidR="0088604D" w:rsidRPr="006B0DD7" w:rsidRDefault="0088604D" w:rsidP="00EE0901">
            <w:pPr>
              <w:ind w:left="0"/>
              <w:rPr>
                <w:noProof/>
              </w:rPr>
            </w:pPr>
            <w:r w:rsidRPr="006B0DD7">
              <w:rPr>
                <w:noProof/>
              </w:rPr>
              <w:t>Sub Total Other Financial penalties</w:t>
            </w:r>
          </w:p>
        </w:tc>
        <w:tc>
          <w:tcPr>
            <w:tcW w:w="115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34,595</w:t>
            </w:r>
          </w:p>
        </w:tc>
        <w:tc>
          <w:tcPr>
            <w:tcW w:w="1257"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70.29%</w:t>
            </w:r>
          </w:p>
        </w:tc>
        <w:tc>
          <w:tcPr>
            <w:tcW w:w="154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14,624</w:t>
            </w:r>
          </w:p>
        </w:tc>
        <w:tc>
          <w:tcPr>
            <w:tcW w:w="140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29.71%</w:t>
            </w:r>
          </w:p>
        </w:tc>
        <w:tc>
          <w:tcPr>
            <w:tcW w:w="139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49,219</w:t>
            </w:r>
          </w:p>
        </w:tc>
        <w:tc>
          <w:tcPr>
            <w:tcW w:w="130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29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181,045</w:t>
            </w:r>
          </w:p>
        </w:tc>
        <w:tc>
          <w:tcPr>
            <w:tcW w:w="129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052513" w:rsidRPr="006B0DD7" w:rsidRDefault="00052513" w:rsidP="00052513">
      <w:pPr>
        <w:rPr>
          <w:rFonts w:eastAsiaTheme="majorEastAsia" w:cstheme="majorBidi"/>
          <w:noProof/>
        </w:rPr>
      </w:pPr>
      <w:r w:rsidRPr="006B0DD7">
        <w:rPr>
          <w:noProof/>
        </w:rPr>
        <w:br w:type="page"/>
      </w:r>
    </w:p>
    <w:p w:rsidR="009577EA" w:rsidRPr="006B0DD7" w:rsidRDefault="0045221D" w:rsidP="00996F2F">
      <w:pPr>
        <w:pStyle w:val="Heading3"/>
        <w:rPr>
          <w:noProof/>
        </w:rPr>
      </w:pPr>
      <w:r w:rsidRPr="006B0DD7">
        <w:rPr>
          <w:noProof/>
        </w:rPr>
        <w:lastRenderedPageBreak/>
        <w:t xml:space="preserve">1 </w:t>
      </w:r>
      <w:r w:rsidR="00734F71">
        <w:rPr>
          <w:noProof/>
        </w:rPr>
        <w:t xml:space="preserve">January </w:t>
      </w:r>
      <w:r w:rsidR="00996F2F" w:rsidRPr="006B0DD7">
        <w:rPr>
          <w:noProof/>
        </w:rPr>
        <w:t xml:space="preserve">to </w:t>
      </w:r>
      <w:r w:rsidRPr="006B0DD7">
        <w:rPr>
          <w:noProof/>
        </w:rPr>
        <w:t xml:space="preserve">31 </w:t>
      </w:r>
      <w:r w:rsidR="00734F71">
        <w:rPr>
          <w:noProof/>
        </w:rPr>
        <w:t>March 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0"/>
        <w:gridCol w:w="1153"/>
        <w:gridCol w:w="1258"/>
        <w:gridCol w:w="1543"/>
        <w:gridCol w:w="1404"/>
        <w:gridCol w:w="1399"/>
        <w:gridCol w:w="1309"/>
        <w:gridCol w:w="1292"/>
        <w:gridCol w:w="1292"/>
      </w:tblGrid>
      <w:tr w:rsidR="001F7420" w:rsidRPr="006B0DD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0" w:type="dxa"/>
          </w:tcPr>
          <w:p w:rsidR="001F7420" w:rsidRPr="006B0DD7" w:rsidRDefault="001F7420" w:rsidP="00EE0901">
            <w:pPr>
              <w:ind w:left="0"/>
              <w:rPr>
                <w:noProof/>
              </w:rPr>
            </w:pPr>
          </w:p>
        </w:tc>
        <w:tc>
          <w:tcPr>
            <w:tcW w:w="1153"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Male</w:t>
            </w:r>
          </w:p>
        </w:tc>
        <w:tc>
          <w:tcPr>
            <w:tcW w:w="125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Male %</w:t>
            </w:r>
          </w:p>
        </w:tc>
        <w:tc>
          <w:tcPr>
            <w:tcW w:w="1543"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Female</w:t>
            </w:r>
          </w:p>
        </w:tc>
        <w:tc>
          <w:tcPr>
            <w:tcW w:w="1404"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Female %</w:t>
            </w:r>
          </w:p>
        </w:tc>
        <w:tc>
          <w:tcPr>
            <w:tcW w:w="1399"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w:t>
            </w:r>
          </w:p>
        </w:tc>
        <w:tc>
          <w:tcPr>
            <w:tcW w:w="1309"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 %</w:t>
            </w:r>
          </w:p>
        </w:tc>
        <w:tc>
          <w:tcPr>
            <w:tcW w:w="1292"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c>
          <w:tcPr>
            <w:tcW w:w="1292"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8604D" w:rsidRPr="006B0DD7" w:rsidRDefault="0088604D" w:rsidP="00EE0901">
            <w:pPr>
              <w:ind w:left="0"/>
              <w:rPr>
                <w:noProof/>
              </w:rPr>
            </w:pPr>
            <w:r w:rsidRPr="006B0DD7">
              <w:rPr>
                <w:noProof/>
              </w:rPr>
              <w:t>Total Financial Penalties</w:t>
            </w:r>
          </w:p>
        </w:tc>
        <w:tc>
          <w:tcPr>
            <w:tcW w:w="115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40,537</w:t>
            </w:r>
          </w:p>
        </w:tc>
        <w:tc>
          <w:tcPr>
            <w:tcW w:w="125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70.25%</w:t>
            </w:r>
          </w:p>
        </w:tc>
        <w:tc>
          <w:tcPr>
            <w:tcW w:w="154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17,164</w:t>
            </w:r>
          </w:p>
        </w:tc>
        <w:tc>
          <w:tcPr>
            <w:tcW w:w="1404"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29.75%</w:t>
            </w:r>
          </w:p>
        </w:tc>
        <w:tc>
          <w:tcPr>
            <w:tcW w:w="1399"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57,701</w:t>
            </w:r>
          </w:p>
        </w:tc>
        <w:tc>
          <w:tcPr>
            <w:tcW w:w="1309"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29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209,810</w:t>
            </w:r>
          </w:p>
        </w:tc>
        <w:tc>
          <w:tcPr>
            <w:tcW w:w="129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0E4CAA" w:rsidRPr="006B0DD7" w:rsidRDefault="00334A3E" w:rsidP="00A00239">
      <w:pPr>
        <w:rPr>
          <w:noProof/>
        </w:rPr>
      </w:pPr>
      <w:r>
        <w:rPr>
          <w:noProof/>
        </w:rPr>
        <w:t xml:space="preserve">Unemployment </w:t>
      </w:r>
      <w:r w:rsidR="00A00239" w:rsidRPr="006B0DD7">
        <w:rPr>
          <w:noProof/>
        </w:rPr>
        <w:t xml:space="preserve">Non-payment periods </w:t>
      </w:r>
      <w:r>
        <w:rPr>
          <w:noProof/>
        </w:rPr>
        <w:t xml:space="preserve">are </w:t>
      </w:r>
      <w:r w:rsidR="00A00239" w:rsidRPr="006B0DD7">
        <w:rPr>
          <w:noProof/>
        </w:rPr>
        <w:t xml:space="preserve">generally for eight weeks. However, </w:t>
      </w:r>
      <w:r>
        <w:rPr>
          <w:noProof/>
        </w:rPr>
        <w:t xml:space="preserve">if a person who has received relocation assistance to get a job </w:t>
      </w:r>
      <w:r w:rsidR="00A00239" w:rsidRPr="006B0DD7">
        <w:rPr>
          <w:noProof/>
        </w:rPr>
        <w:t>voluntarily leave</w:t>
      </w:r>
      <w:r>
        <w:rPr>
          <w:noProof/>
        </w:rPr>
        <w:t>s the job without reasonable excuse or is dismissed for misconduct within the first six months</w:t>
      </w:r>
      <w:r w:rsidR="00A00239" w:rsidRPr="006B0DD7">
        <w:rPr>
          <w:noProof/>
        </w:rPr>
        <w:t xml:space="preserve">, they may be subject to a non-payment penalty period of 12 weeks. This penalty may also be applied if the job seeker accepts the job and relocates but does not commence employment. </w:t>
      </w:r>
      <w:r w:rsidR="00A00239" w:rsidRPr="008E2CC8">
        <w:rPr>
          <w:noProof/>
        </w:rPr>
        <w:t xml:space="preserve">The above data includes </w:t>
      </w:r>
      <w:r w:rsidR="008E2CC8" w:rsidRPr="008E2CC8">
        <w:rPr>
          <w:noProof/>
        </w:rPr>
        <w:t xml:space="preserve">&lt;20 </w:t>
      </w:r>
      <w:r w:rsidR="00A00239" w:rsidRPr="008E2CC8">
        <w:rPr>
          <w:noProof/>
        </w:rPr>
        <w:t xml:space="preserve">12 week non-payment penalties applied during the period </w:t>
      </w:r>
      <w:r w:rsidR="0045221D" w:rsidRPr="008E2CC8">
        <w:t xml:space="preserve">1 </w:t>
      </w:r>
      <w:r w:rsidR="00734F71" w:rsidRPr="008E2CC8">
        <w:t>January to 31 March 2015.</w:t>
      </w:r>
    </w:p>
    <w:p w:rsidR="00865C92" w:rsidRPr="006B0DD7" w:rsidRDefault="00865C92" w:rsidP="00137F21">
      <w:pPr>
        <w:rPr>
          <w:b/>
          <w:noProof/>
        </w:rPr>
      </w:pPr>
      <w:r w:rsidRPr="006B0DD7">
        <w:rPr>
          <w:noProof/>
        </w:rPr>
        <w:t>The majority of penalties for ‘failing to comply with a reconnection requirement’ are for non-attendance at pr</w:t>
      </w:r>
      <w:r w:rsidR="003A026F" w:rsidRPr="006B0DD7">
        <w:rPr>
          <w:noProof/>
        </w:rPr>
        <w:t>ovider reconnection appointments.</w:t>
      </w:r>
    </w:p>
    <w:p w:rsidR="00FC3B89" w:rsidRPr="006B0DD7" w:rsidRDefault="0045221D" w:rsidP="00FC3B89">
      <w:pPr>
        <w:pStyle w:val="Heading3"/>
        <w:rPr>
          <w:noProof/>
        </w:rPr>
      </w:pPr>
      <w:r w:rsidRPr="006B0DD7">
        <w:rPr>
          <w:noProof/>
        </w:rPr>
        <w:t xml:space="preserve">1 </w:t>
      </w:r>
      <w:r w:rsidR="00734F71">
        <w:rPr>
          <w:noProof/>
        </w:rPr>
        <w:t xml:space="preserve">January </w:t>
      </w:r>
      <w:r w:rsidR="00682D74" w:rsidRPr="006B0DD7">
        <w:rPr>
          <w:noProof/>
        </w:rPr>
        <w:t xml:space="preserve">to </w:t>
      </w:r>
      <w:r w:rsidRPr="006B0DD7">
        <w:rPr>
          <w:noProof/>
        </w:rPr>
        <w:t xml:space="preserve">31 </w:t>
      </w:r>
      <w:r w:rsidR="00734F71">
        <w:rPr>
          <w:noProof/>
        </w:rPr>
        <w:t>March 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5"/>
        <w:gridCol w:w="1153"/>
        <w:gridCol w:w="1258"/>
        <w:gridCol w:w="1542"/>
        <w:gridCol w:w="1404"/>
        <w:gridCol w:w="1398"/>
        <w:gridCol w:w="1308"/>
        <w:gridCol w:w="1291"/>
        <w:gridCol w:w="1291"/>
      </w:tblGrid>
      <w:tr w:rsidR="001F7420" w:rsidRPr="006B0DD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5" w:type="dxa"/>
          </w:tcPr>
          <w:p w:rsidR="001F7420" w:rsidRPr="006B0DD7" w:rsidRDefault="001F7420" w:rsidP="00EE0901">
            <w:pPr>
              <w:ind w:left="0"/>
            </w:pPr>
            <w:r w:rsidRPr="006B0DD7">
              <w:t>Connection Failures</w:t>
            </w:r>
          </w:p>
        </w:tc>
        <w:tc>
          <w:tcPr>
            <w:tcW w:w="1153"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Male</w:t>
            </w:r>
          </w:p>
        </w:tc>
        <w:tc>
          <w:tcPr>
            <w:tcW w:w="125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Male %</w:t>
            </w:r>
          </w:p>
        </w:tc>
        <w:tc>
          <w:tcPr>
            <w:tcW w:w="1542"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Female</w:t>
            </w:r>
          </w:p>
        </w:tc>
        <w:tc>
          <w:tcPr>
            <w:tcW w:w="1404"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Female %</w:t>
            </w:r>
          </w:p>
        </w:tc>
        <w:tc>
          <w:tcPr>
            <w:tcW w:w="139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0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291"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291"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88604D" w:rsidRPr="006B0DD7" w:rsidRDefault="0088604D" w:rsidP="00B07A62">
            <w:pPr>
              <w:ind w:left="0"/>
            </w:pPr>
            <w:r w:rsidRPr="006B0DD7">
              <w:t>Failure to attend third party provider appointment*</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575</w:t>
            </w:r>
          </w:p>
        </w:tc>
        <w:tc>
          <w:tcPr>
            <w:tcW w:w="125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18.86%</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248</w:t>
            </w:r>
          </w:p>
        </w:tc>
        <w:tc>
          <w:tcPr>
            <w:tcW w:w="140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8.14%</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823</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27.00%</w:t>
            </w:r>
          </w:p>
        </w:tc>
        <w:tc>
          <w:tcPr>
            <w:tcW w:w="12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2,110</w:t>
            </w:r>
          </w:p>
        </w:tc>
        <w:tc>
          <w:tcPr>
            <w:tcW w:w="12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20.33%</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88604D" w:rsidRPr="006B0DD7" w:rsidRDefault="0088604D" w:rsidP="00EE0901">
            <w:pPr>
              <w:ind w:left="0"/>
            </w:pPr>
            <w:r w:rsidRPr="006B0DD7">
              <w:t xml:space="preserve">Failure to attend </w:t>
            </w:r>
            <w:proofErr w:type="spellStart"/>
            <w:r w:rsidRPr="006B0DD7">
              <w:t>CCA</w:t>
            </w:r>
            <w:proofErr w:type="spellEnd"/>
            <w:r w:rsidRPr="006B0DD7">
              <w:t xml:space="preserve"> appointment</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702</w:t>
            </w:r>
          </w:p>
        </w:tc>
        <w:tc>
          <w:tcPr>
            <w:tcW w:w="125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23.03%</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252</w:t>
            </w:r>
          </w:p>
        </w:tc>
        <w:tc>
          <w:tcPr>
            <w:tcW w:w="140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8.27%</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954</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31.30%</w:t>
            </w:r>
          </w:p>
        </w:tc>
        <w:tc>
          <w:tcPr>
            <w:tcW w:w="12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4,327</w:t>
            </w:r>
          </w:p>
        </w:tc>
        <w:tc>
          <w:tcPr>
            <w:tcW w:w="12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41.68%</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88604D" w:rsidRPr="006B0DD7" w:rsidRDefault="0088604D" w:rsidP="00EE0901">
            <w:pPr>
              <w:ind w:left="0"/>
            </w:pPr>
            <w:r w:rsidRPr="006B0DD7">
              <w:t xml:space="preserve">Failure to comply with Job Search requirement in </w:t>
            </w:r>
            <w:proofErr w:type="spellStart"/>
            <w:r w:rsidRPr="006B0DD7">
              <w:t>EPP</w:t>
            </w:r>
            <w:proofErr w:type="spellEnd"/>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689</w:t>
            </w:r>
          </w:p>
        </w:tc>
        <w:tc>
          <w:tcPr>
            <w:tcW w:w="125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22.60%</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218</w:t>
            </w:r>
          </w:p>
        </w:tc>
        <w:tc>
          <w:tcPr>
            <w:tcW w:w="140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7.15%</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907</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29.76%</w:t>
            </w:r>
          </w:p>
        </w:tc>
        <w:tc>
          <w:tcPr>
            <w:tcW w:w="12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2,865</w:t>
            </w:r>
          </w:p>
        </w:tc>
        <w:tc>
          <w:tcPr>
            <w:tcW w:w="12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27.60%</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88604D" w:rsidRPr="006B0DD7" w:rsidRDefault="0088604D" w:rsidP="00EE0901">
            <w:pPr>
              <w:ind w:left="0"/>
            </w:pPr>
            <w:r w:rsidRPr="006B0DD7">
              <w:t xml:space="preserve">Failure to enter </w:t>
            </w:r>
            <w:proofErr w:type="spellStart"/>
            <w:r w:rsidRPr="006B0DD7">
              <w:t>EPP</w:t>
            </w:r>
            <w:proofErr w:type="spellEnd"/>
            <w:r w:rsidRPr="006B0DD7">
              <w:t xml:space="preserve"> with provider</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203</w:t>
            </w:r>
          </w:p>
        </w:tc>
        <w:tc>
          <w:tcPr>
            <w:tcW w:w="125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6.66%</w:t>
            </w:r>
          </w:p>
        </w:tc>
        <w:tc>
          <w:tcPr>
            <w:tcW w:w="15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w:t>
            </w:r>
          </w:p>
        </w:tc>
        <w:tc>
          <w:tcPr>
            <w:tcW w:w="140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1.61%</w:t>
            </w:r>
          </w:p>
        </w:tc>
        <w:tc>
          <w:tcPr>
            <w:tcW w:w="139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252</w:t>
            </w:r>
          </w:p>
        </w:tc>
        <w:tc>
          <w:tcPr>
            <w:tcW w:w="13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8.27%</w:t>
            </w:r>
          </w:p>
        </w:tc>
        <w:tc>
          <w:tcPr>
            <w:tcW w:w="12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772</w:t>
            </w:r>
          </w:p>
        </w:tc>
        <w:tc>
          <w:tcPr>
            <w:tcW w:w="12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7.44%</w:t>
            </w:r>
          </w:p>
        </w:tc>
      </w:tr>
      <w:tr w:rsidR="00732052"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732052" w:rsidRPr="006B0DD7" w:rsidRDefault="00732052" w:rsidP="00EE0901">
            <w:pPr>
              <w:ind w:left="0"/>
            </w:pPr>
            <w:r w:rsidRPr="006B0DD7">
              <w:t>Failure to attend Centrelink appointment</w:t>
            </w:r>
          </w:p>
        </w:tc>
        <w:tc>
          <w:tcPr>
            <w:tcW w:w="1153"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5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42"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04"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9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0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291"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w:t>
            </w:r>
          </w:p>
        </w:tc>
        <w:tc>
          <w:tcPr>
            <w:tcW w:w="1291"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0.46%</w:t>
            </w:r>
          </w:p>
        </w:tc>
      </w:tr>
      <w:tr w:rsidR="00732052"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732052" w:rsidRPr="006B0DD7" w:rsidRDefault="00732052" w:rsidP="00EE0901">
            <w:pPr>
              <w:ind w:left="0"/>
            </w:pPr>
            <w:r w:rsidRPr="006B0DD7">
              <w:t>Unsatisfactory Job Seeker Diary</w:t>
            </w:r>
          </w:p>
        </w:tc>
        <w:tc>
          <w:tcPr>
            <w:tcW w:w="1153"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w:t>
            </w:r>
          </w:p>
        </w:tc>
        <w:tc>
          <w:tcPr>
            <w:tcW w:w="1258"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1.57%</w:t>
            </w:r>
          </w:p>
        </w:tc>
        <w:tc>
          <w:tcPr>
            <w:tcW w:w="1542"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04"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98"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w:t>
            </w:r>
          </w:p>
        </w:tc>
        <w:tc>
          <w:tcPr>
            <w:tcW w:w="1308"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1.97%</w:t>
            </w:r>
          </w:p>
        </w:tc>
        <w:tc>
          <w:tcPr>
            <w:tcW w:w="1291"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164</w:t>
            </w:r>
          </w:p>
        </w:tc>
        <w:tc>
          <w:tcPr>
            <w:tcW w:w="1291"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w:t>
            </w:r>
          </w:p>
        </w:tc>
      </w:tr>
      <w:tr w:rsidR="00732052"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732052" w:rsidRPr="006B0DD7" w:rsidRDefault="00732052" w:rsidP="00EE0901">
            <w:pPr>
              <w:ind w:left="0"/>
            </w:pPr>
            <w:r w:rsidRPr="006B0DD7">
              <w:t>Failure to return Job Seeker Diary</w:t>
            </w:r>
          </w:p>
        </w:tc>
        <w:tc>
          <w:tcPr>
            <w:tcW w:w="1153"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258"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0.79%</w:t>
            </w:r>
          </w:p>
        </w:tc>
        <w:tc>
          <w:tcPr>
            <w:tcW w:w="1542"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04"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98"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308"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w:t>
            </w:r>
          </w:p>
        </w:tc>
        <w:tc>
          <w:tcPr>
            <w:tcW w:w="1291"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w:t>
            </w:r>
          </w:p>
        </w:tc>
        <w:tc>
          <w:tcPr>
            <w:tcW w:w="1291"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0.83%</w:t>
            </w:r>
          </w:p>
        </w:tc>
      </w:tr>
      <w:tr w:rsidR="00732052"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732052" w:rsidRPr="006B0DD7" w:rsidRDefault="00732052" w:rsidP="00EE0901">
            <w:pPr>
              <w:ind w:left="0"/>
            </w:pPr>
            <w:r w:rsidRPr="006B0DD7">
              <w:t xml:space="preserve">Failure to negotiate </w:t>
            </w:r>
            <w:proofErr w:type="spellStart"/>
            <w:r w:rsidRPr="006B0DD7">
              <w:t>EPP</w:t>
            </w:r>
            <w:proofErr w:type="spellEnd"/>
            <w:r w:rsidRPr="006B0DD7">
              <w:t xml:space="preserve"> with Centrelink</w:t>
            </w:r>
          </w:p>
        </w:tc>
        <w:tc>
          <w:tcPr>
            <w:tcW w:w="1153"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5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42" w:type="dxa"/>
            <w:vAlign w:val="center"/>
          </w:tcPr>
          <w:p w:rsidR="00732052" w:rsidRDefault="002D2B19"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04"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9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0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291"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91"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732052" w:rsidRPr="006B0DD7" w:rsidTr="0088604D">
        <w:tc>
          <w:tcPr>
            <w:cnfStyle w:val="001000000000" w:firstRow="0" w:lastRow="0" w:firstColumn="1" w:lastColumn="0" w:oddVBand="0" w:evenVBand="0" w:oddHBand="0" w:evenHBand="0" w:firstRowFirstColumn="0" w:firstRowLastColumn="0" w:lastRowFirstColumn="0" w:lastRowLastColumn="0"/>
            <w:tcW w:w="4685" w:type="dxa"/>
          </w:tcPr>
          <w:p w:rsidR="00732052" w:rsidRPr="006B0DD7" w:rsidRDefault="00732052" w:rsidP="00EE0901">
            <w:pPr>
              <w:ind w:left="0"/>
            </w:pPr>
            <w:r w:rsidRPr="006B0DD7">
              <w:t>Other</w:t>
            </w:r>
          </w:p>
        </w:tc>
        <w:tc>
          <w:tcPr>
            <w:tcW w:w="1153"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5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42" w:type="dxa"/>
            <w:vAlign w:val="center"/>
          </w:tcPr>
          <w:p w:rsidR="00732052" w:rsidRDefault="002D2B19"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04" w:type="dxa"/>
            <w:vAlign w:val="center"/>
          </w:tcPr>
          <w:p w:rsidR="00732052" w:rsidRDefault="00732052"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9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08"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291"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91" w:type="dxa"/>
            <w:vAlign w:val="center"/>
          </w:tcPr>
          <w:p w:rsidR="00732052" w:rsidRDefault="00732052"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5" w:type="dxa"/>
          </w:tcPr>
          <w:p w:rsidR="0088604D" w:rsidRPr="006B0DD7" w:rsidRDefault="0088604D" w:rsidP="00B07A62">
            <w:pPr>
              <w:ind w:left="0"/>
            </w:pPr>
            <w:r w:rsidRPr="006B0DD7">
              <w:t>Total</w:t>
            </w:r>
          </w:p>
        </w:tc>
        <w:tc>
          <w:tcPr>
            <w:tcW w:w="115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2,253</w:t>
            </w:r>
          </w:p>
        </w:tc>
        <w:tc>
          <w:tcPr>
            <w:tcW w:w="125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73.92%</w:t>
            </w:r>
          </w:p>
        </w:tc>
        <w:tc>
          <w:tcPr>
            <w:tcW w:w="154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795</w:t>
            </w:r>
          </w:p>
        </w:tc>
        <w:tc>
          <w:tcPr>
            <w:tcW w:w="1404"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26.08%</w:t>
            </w:r>
          </w:p>
        </w:tc>
        <w:tc>
          <w:tcPr>
            <w:tcW w:w="139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3,048</w:t>
            </w:r>
          </w:p>
        </w:tc>
        <w:tc>
          <w:tcPr>
            <w:tcW w:w="130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291"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10,381</w:t>
            </w:r>
          </w:p>
        </w:tc>
        <w:tc>
          <w:tcPr>
            <w:tcW w:w="1291"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FD0B70" w:rsidRPr="006B0DD7" w:rsidRDefault="00FD0B70">
      <w:pPr>
        <w:spacing w:before="0"/>
        <w:ind w:left="0"/>
        <w:rPr>
          <w:noProof/>
        </w:rPr>
      </w:pPr>
    </w:p>
    <w:p w:rsidR="00D01779" w:rsidRPr="006B0DD7" w:rsidRDefault="00D01779">
      <w:pPr>
        <w:spacing w:before="0"/>
        <w:ind w:left="0"/>
        <w:rPr>
          <w:noProof/>
        </w:rPr>
      </w:pPr>
      <w:r w:rsidRPr="006B0DD7">
        <w:rPr>
          <w:noProof/>
        </w:rPr>
        <w:t xml:space="preserve">* Non-attendance at </w:t>
      </w:r>
      <w:r w:rsidR="00B07A62" w:rsidRPr="006B0DD7">
        <w:rPr>
          <w:noProof/>
        </w:rPr>
        <w:t xml:space="preserve">employment </w:t>
      </w:r>
      <w:r w:rsidRPr="006B0DD7">
        <w:rPr>
          <w:noProof/>
        </w:rPr>
        <w:t xml:space="preserve">provider appointments is reported through a Non-attendance report and results in an income support payment suspension rather than a Connection Failure. However, failures to attend </w:t>
      </w:r>
      <w:r w:rsidR="00354665">
        <w:rPr>
          <w:noProof/>
        </w:rPr>
        <w:t xml:space="preserve">initial </w:t>
      </w:r>
      <w:r w:rsidRPr="006B0DD7">
        <w:rPr>
          <w:noProof/>
        </w:rPr>
        <w:t>appointments</w:t>
      </w:r>
      <w:r w:rsidR="00B07A62" w:rsidRPr="006B0DD7">
        <w:rPr>
          <w:noProof/>
        </w:rPr>
        <w:t xml:space="preserve"> with third party providers</w:t>
      </w:r>
      <w:r w:rsidRPr="006B0DD7">
        <w:rPr>
          <w:noProof/>
        </w:rPr>
        <w:t xml:space="preserve">, such as </w:t>
      </w:r>
      <w:r w:rsidR="00B07A62" w:rsidRPr="006B0DD7">
        <w:rPr>
          <w:noProof/>
        </w:rPr>
        <w:t xml:space="preserve">Work for the Dole </w:t>
      </w:r>
      <w:r w:rsidR="00354665">
        <w:rPr>
          <w:noProof/>
        </w:rPr>
        <w:t>host organisation</w:t>
      </w:r>
      <w:r w:rsidR="00B07A62" w:rsidRPr="006B0DD7">
        <w:rPr>
          <w:noProof/>
        </w:rPr>
        <w:t>, can result in a Connection Failure.</w:t>
      </w:r>
    </w:p>
    <w:p w:rsidR="008163B7" w:rsidRPr="006B0DD7" w:rsidRDefault="0045221D" w:rsidP="00996F2F">
      <w:pPr>
        <w:pStyle w:val="Heading3"/>
      </w:pPr>
      <w:r w:rsidRPr="006B0DD7">
        <w:rPr>
          <w:noProof/>
        </w:rPr>
        <w:lastRenderedPageBreak/>
        <w:t xml:space="preserve">1 </w:t>
      </w:r>
      <w:r w:rsidR="00734F71">
        <w:rPr>
          <w:noProof/>
        </w:rPr>
        <w:t>January to 31 March 2015</w:t>
      </w:r>
    </w:p>
    <w:tbl>
      <w:tblPr>
        <w:tblStyle w:val="LeftAlignTable"/>
        <w:tblW w:w="0" w:type="auto"/>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756"/>
        <w:gridCol w:w="1127"/>
        <w:gridCol w:w="1267"/>
        <w:gridCol w:w="1549"/>
        <w:gridCol w:w="1407"/>
        <w:gridCol w:w="1408"/>
        <w:gridCol w:w="1272"/>
        <w:gridCol w:w="1272"/>
        <w:gridCol w:w="1272"/>
      </w:tblGrid>
      <w:tr w:rsidR="001F7420" w:rsidRPr="006B0DD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56" w:type="dxa"/>
          </w:tcPr>
          <w:p w:rsidR="001F7420" w:rsidRPr="006B0DD7" w:rsidRDefault="008164F9" w:rsidP="003914A3">
            <w:pPr>
              <w:ind w:left="0"/>
            </w:pPr>
            <w:r w:rsidRPr="006B0DD7">
              <w:t>Income Support payment suspensions</w:t>
            </w:r>
          </w:p>
        </w:tc>
        <w:tc>
          <w:tcPr>
            <w:tcW w:w="1127"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Male</w:t>
            </w:r>
          </w:p>
        </w:tc>
        <w:tc>
          <w:tcPr>
            <w:tcW w:w="1267"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Male %</w:t>
            </w:r>
          </w:p>
        </w:tc>
        <w:tc>
          <w:tcPr>
            <w:tcW w:w="1549"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Female</w:t>
            </w:r>
          </w:p>
        </w:tc>
        <w:tc>
          <w:tcPr>
            <w:tcW w:w="1407"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Female %</w:t>
            </w:r>
          </w:p>
        </w:tc>
        <w:tc>
          <w:tcPr>
            <w:tcW w:w="1408"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2"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272"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272"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756" w:type="dxa"/>
          </w:tcPr>
          <w:p w:rsidR="0088604D" w:rsidRPr="006B0DD7" w:rsidRDefault="0088604D" w:rsidP="00D01779">
            <w:pPr>
              <w:ind w:left="0"/>
            </w:pPr>
            <w:r w:rsidRPr="006B0DD7">
              <w:rPr>
                <w:bCs/>
              </w:rPr>
              <w:t xml:space="preserve"> Income support payment suspension - non-attendance at appointment</w:t>
            </w:r>
          </w:p>
        </w:tc>
        <w:tc>
          <w:tcPr>
            <w:tcW w:w="112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195,775</w:t>
            </w:r>
          </w:p>
        </w:tc>
        <w:tc>
          <w:tcPr>
            <w:tcW w:w="126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59.87%</w:t>
            </w:r>
          </w:p>
        </w:tc>
        <w:tc>
          <w:tcPr>
            <w:tcW w:w="154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112,550</w:t>
            </w:r>
          </w:p>
        </w:tc>
        <w:tc>
          <w:tcPr>
            <w:tcW w:w="140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34.42%</w:t>
            </w:r>
          </w:p>
        </w:tc>
        <w:tc>
          <w:tcPr>
            <w:tcW w:w="14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308,325</w:t>
            </w:r>
          </w:p>
        </w:tc>
        <w:tc>
          <w:tcPr>
            <w:tcW w:w="127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94.29%</w:t>
            </w:r>
          </w:p>
        </w:tc>
        <w:tc>
          <w:tcPr>
            <w:tcW w:w="127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902,860</w:t>
            </w:r>
          </w:p>
        </w:tc>
        <w:tc>
          <w:tcPr>
            <w:tcW w:w="127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94.81%</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756" w:type="dxa"/>
          </w:tcPr>
          <w:p w:rsidR="0088604D" w:rsidRPr="006B0DD7" w:rsidRDefault="0088604D" w:rsidP="003914A3">
            <w:pPr>
              <w:ind w:left="0"/>
            </w:pPr>
            <w:r w:rsidRPr="006B0DD7">
              <w:rPr>
                <w:bCs/>
              </w:rPr>
              <w:t>Income support payment suspension – disengagement from activity</w:t>
            </w:r>
          </w:p>
        </w:tc>
        <w:tc>
          <w:tcPr>
            <w:tcW w:w="112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12,618</w:t>
            </w:r>
          </w:p>
        </w:tc>
        <w:tc>
          <w:tcPr>
            <w:tcW w:w="126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3.86%</w:t>
            </w:r>
          </w:p>
        </w:tc>
        <w:tc>
          <w:tcPr>
            <w:tcW w:w="154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6,054</w:t>
            </w:r>
          </w:p>
        </w:tc>
        <w:tc>
          <w:tcPr>
            <w:tcW w:w="140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1.85%</w:t>
            </w:r>
          </w:p>
        </w:tc>
        <w:tc>
          <w:tcPr>
            <w:tcW w:w="140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18,672</w:t>
            </w:r>
          </w:p>
        </w:tc>
        <w:tc>
          <w:tcPr>
            <w:tcW w:w="127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5.71%</w:t>
            </w:r>
          </w:p>
        </w:tc>
        <w:tc>
          <w:tcPr>
            <w:tcW w:w="127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49,382</w:t>
            </w:r>
          </w:p>
        </w:tc>
        <w:tc>
          <w:tcPr>
            <w:tcW w:w="127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5.19%</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756" w:type="dxa"/>
          </w:tcPr>
          <w:p w:rsidR="0088604D" w:rsidRPr="006B0DD7" w:rsidRDefault="0088604D" w:rsidP="003914A3">
            <w:pPr>
              <w:ind w:left="0"/>
              <w:rPr>
                <w:b/>
                <w:bCs/>
              </w:rPr>
            </w:pPr>
            <w:r w:rsidRPr="006B0DD7">
              <w:rPr>
                <w:b/>
                <w:bCs/>
              </w:rPr>
              <w:t>Total Income Support payment suspensions</w:t>
            </w:r>
          </w:p>
        </w:tc>
        <w:tc>
          <w:tcPr>
            <w:tcW w:w="1127"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208,393</w:t>
            </w:r>
          </w:p>
        </w:tc>
        <w:tc>
          <w:tcPr>
            <w:tcW w:w="1267"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63.73%</w:t>
            </w:r>
          </w:p>
        </w:tc>
        <w:tc>
          <w:tcPr>
            <w:tcW w:w="1549"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118,604</w:t>
            </w:r>
          </w:p>
        </w:tc>
        <w:tc>
          <w:tcPr>
            <w:tcW w:w="1407"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36.27%</w:t>
            </w:r>
          </w:p>
        </w:tc>
        <w:tc>
          <w:tcPr>
            <w:tcW w:w="1408"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326,997</w:t>
            </w:r>
          </w:p>
        </w:tc>
        <w:tc>
          <w:tcPr>
            <w:tcW w:w="1272"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100.00%</w:t>
            </w:r>
          </w:p>
        </w:tc>
        <w:tc>
          <w:tcPr>
            <w:tcW w:w="1272"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952,242</w:t>
            </w:r>
          </w:p>
        </w:tc>
        <w:tc>
          <w:tcPr>
            <w:tcW w:w="1272"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100.00%</w:t>
            </w:r>
          </w:p>
        </w:tc>
      </w:tr>
    </w:tbl>
    <w:p w:rsidR="00F346DB" w:rsidRDefault="005B5D91" w:rsidP="00E02495">
      <w:pPr>
        <w:rPr>
          <w:noProof/>
        </w:rPr>
      </w:pPr>
      <w:r w:rsidRPr="006B0DD7">
        <w:rPr>
          <w:noProof/>
        </w:rPr>
        <w:t>Income support payment suspensions are applied when a job seeker fails to attend an appointment</w:t>
      </w:r>
      <w:r w:rsidR="00E6281A" w:rsidRPr="006B0DD7">
        <w:rPr>
          <w:noProof/>
        </w:rPr>
        <w:t xml:space="preserve"> and a Non-attendance Report is submitted</w:t>
      </w:r>
      <w:r w:rsidRPr="006B0DD7">
        <w:rPr>
          <w:noProof/>
        </w:rPr>
        <w:t xml:space="preserve"> or </w:t>
      </w:r>
      <w:r w:rsidR="005E6C16" w:rsidRPr="006B0DD7">
        <w:rPr>
          <w:noProof/>
        </w:rPr>
        <w:t xml:space="preserve">when </w:t>
      </w:r>
      <w:r w:rsidR="00E6281A" w:rsidRPr="006B0DD7">
        <w:rPr>
          <w:noProof/>
        </w:rPr>
        <w:t xml:space="preserve">a job seeker </w:t>
      </w:r>
      <w:r w:rsidRPr="006B0DD7">
        <w:rPr>
          <w:noProof/>
        </w:rPr>
        <w:t>disengages from an activity</w:t>
      </w:r>
      <w:r w:rsidR="005E6C16" w:rsidRPr="006B0DD7">
        <w:rPr>
          <w:noProof/>
        </w:rPr>
        <w:t xml:space="preserve"> and</w:t>
      </w:r>
      <w:r w:rsidR="00D01779" w:rsidRPr="006B0DD7">
        <w:rPr>
          <w:noProof/>
        </w:rPr>
        <w:t xml:space="preserve"> their provider</w:t>
      </w:r>
      <w:r w:rsidR="005E6C16" w:rsidRPr="006B0DD7">
        <w:rPr>
          <w:noProof/>
        </w:rPr>
        <w:t xml:space="preserve"> indicates on a No Show No Pay Participation Report that they wish to discuss this with the job seeker</w:t>
      </w:r>
      <w:r w:rsidRPr="006B0DD7">
        <w:rPr>
          <w:noProof/>
        </w:rPr>
        <w:t xml:space="preserve">. </w:t>
      </w:r>
    </w:p>
    <w:p w:rsidR="00F346DB" w:rsidRPr="006B0DD7" w:rsidRDefault="00F346DB" w:rsidP="00F346DB">
      <w:pPr>
        <w:pStyle w:val="Heading3"/>
      </w:pPr>
      <w:r w:rsidRPr="006B0DD7">
        <w:rPr>
          <w:noProof/>
        </w:rPr>
        <w:t xml:space="preserve">1 </w:t>
      </w:r>
      <w:r w:rsidR="00734F71">
        <w:rPr>
          <w:noProof/>
        </w:rPr>
        <w:t xml:space="preserve">January </w:t>
      </w:r>
      <w:r w:rsidRPr="006B0DD7">
        <w:rPr>
          <w:noProof/>
        </w:rPr>
        <w:t xml:space="preserve">to 31 </w:t>
      </w:r>
      <w:r w:rsidR="00734F71">
        <w:rPr>
          <w:noProof/>
        </w:rPr>
        <w:t>March 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0"/>
        <w:gridCol w:w="1153"/>
        <w:gridCol w:w="1258"/>
        <w:gridCol w:w="1543"/>
        <w:gridCol w:w="1404"/>
        <w:gridCol w:w="1399"/>
        <w:gridCol w:w="1309"/>
        <w:gridCol w:w="1292"/>
        <w:gridCol w:w="1292"/>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0" w:type="dxa"/>
          </w:tcPr>
          <w:p w:rsidR="00D9585E" w:rsidRPr="006B0DD7" w:rsidRDefault="00D9585E" w:rsidP="00EE0901">
            <w:pPr>
              <w:ind w:left="0"/>
            </w:pPr>
            <w:r w:rsidRPr="006B0DD7">
              <w:t xml:space="preserve">Finalised </w:t>
            </w:r>
            <w:proofErr w:type="spellStart"/>
            <w:r w:rsidRPr="006B0DD7">
              <w:t>CCA</w:t>
            </w:r>
            <w:proofErr w:type="spellEnd"/>
            <w:r w:rsidRPr="006B0DD7">
              <w:t xml:space="preserve"> Outcome</w:t>
            </w:r>
          </w:p>
        </w:tc>
        <w:tc>
          <w:tcPr>
            <w:tcW w:w="1153"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Male</w:t>
            </w:r>
          </w:p>
        </w:tc>
        <w:tc>
          <w:tcPr>
            <w:tcW w:w="1258"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Male %</w:t>
            </w:r>
          </w:p>
        </w:tc>
        <w:tc>
          <w:tcPr>
            <w:tcW w:w="1543"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Female</w:t>
            </w:r>
          </w:p>
        </w:tc>
        <w:tc>
          <w:tcPr>
            <w:tcW w:w="1404"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Female %</w:t>
            </w:r>
          </w:p>
        </w:tc>
        <w:tc>
          <w:tcPr>
            <w:tcW w:w="1399"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09"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292"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292"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0" w:type="dxa"/>
          </w:tcPr>
          <w:p w:rsidR="0088604D" w:rsidRPr="006B0DD7" w:rsidRDefault="0088604D" w:rsidP="00EE0901">
            <w:pPr>
              <w:ind w:left="0"/>
            </w:pPr>
            <w:proofErr w:type="spellStart"/>
            <w:r w:rsidRPr="006B0DD7">
              <w:t>JSCI</w:t>
            </w:r>
            <w:proofErr w:type="spellEnd"/>
            <w:r w:rsidRPr="006B0DD7">
              <w:t xml:space="preserve"> updated - referral for </w:t>
            </w:r>
            <w:proofErr w:type="spellStart"/>
            <w:r w:rsidRPr="006B0DD7">
              <w:t>ESAt</w:t>
            </w:r>
            <w:proofErr w:type="spellEnd"/>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333</w:t>
            </w:r>
          </w:p>
        </w:tc>
        <w:tc>
          <w:tcPr>
            <w:tcW w:w="125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4.70%</w:t>
            </w:r>
          </w:p>
        </w:tc>
        <w:tc>
          <w:tcPr>
            <w:tcW w:w="154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40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2.13%</w:t>
            </w:r>
          </w:p>
        </w:tc>
        <w:tc>
          <w:tcPr>
            <w:tcW w:w="139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484</w:t>
            </w:r>
          </w:p>
        </w:tc>
        <w:tc>
          <w:tcPr>
            <w:tcW w:w="130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w:t>
            </w:r>
          </w:p>
        </w:tc>
        <w:tc>
          <w:tcPr>
            <w:tcW w:w="129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2,266</w:t>
            </w:r>
          </w:p>
        </w:tc>
        <w:tc>
          <w:tcPr>
            <w:tcW w:w="129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7.53%</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680" w:type="dxa"/>
          </w:tcPr>
          <w:p w:rsidR="0029492C" w:rsidRPr="006B0DD7" w:rsidRDefault="0029492C" w:rsidP="00EE0901">
            <w:pPr>
              <w:ind w:left="0"/>
            </w:pPr>
            <w:proofErr w:type="spellStart"/>
            <w:r w:rsidRPr="006B0DD7">
              <w:t>JSCI</w:t>
            </w:r>
            <w:proofErr w:type="spellEnd"/>
            <w:r w:rsidRPr="006B0DD7">
              <w:t xml:space="preserve"> updated - eligible for higher stream</w:t>
            </w:r>
          </w:p>
        </w:tc>
        <w:tc>
          <w:tcPr>
            <w:tcW w:w="115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w:t>
            </w:r>
          </w:p>
        </w:tc>
        <w:tc>
          <w:tcPr>
            <w:tcW w:w="125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0.59%</w:t>
            </w:r>
          </w:p>
        </w:tc>
        <w:tc>
          <w:tcPr>
            <w:tcW w:w="1543"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04"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99"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309"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0.79%</w:t>
            </w:r>
          </w:p>
        </w:tc>
        <w:tc>
          <w:tcPr>
            <w:tcW w:w="129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w:t>
            </w:r>
          </w:p>
        </w:tc>
        <w:tc>
          <w:tcPr>
            <w:tcW w:w="129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0.95%</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0" w:type="dxa"/>
          </w:tcPr>
          <w:p w:rsidR="0088604D" w:rsidRPr="006B0DD7" w:rsidRDefault="0088604D" w:rsidP="00EE0901">
            <w:pPr>
              <w:ind w:left="0"/>
            </w:pPr>
            <w:r w:rsidRPr="006B0DD7">
              <w:t>Persistent non-compliance (Serious Failure)</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2,284</w:t>
            </w:r>
          </w:p>
        </w:tc>
        <w:tc>
          <w:tcPr>
            <w:tcW w:w="125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32.26%</w:t>
            </w:r>
          </w:p>
        </w:tc>
        <w:tc>
          <w:tcPr>
            <w:tcW w:w="154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848</w:t>
            </w:r>
          </w:p>
        </w:tc>
        <w:tc>
          <w:tcPr>
            <w:tcW w:w="140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11.98%</w:t>
            </w:r>
          </w:p>
        </w:tc>
        <w:tc>
          <w:tcPr>
            <w:tcW w:w="139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30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44.24%</w:t>
            </w:r>
          </w:p>
        </w:tc>
        <w:tc>
          <w:tcPr>
            <w:tcW w:w="129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29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44.49%</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0" w:type="dxa"/>
          </w:tcPr>
          <w:p w:rsidR="0088604D" w:rsidRPr="006B0DD7" w:rsidRDefault="0088604D" w:rsidP="00EE0901">
            <w:pPr>
              <w:ind w:left="0"/>
            </w:pPr>
            <w:r w:rsidRPr="006B0DD7">
              <w:t>Other outcomes</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1,970</w:t>
            </w:r>
          </w:p>
        </w:tc>
        <w:tc>
          <w:tcPr>
            <w:tcW w:w="125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27.83%</w:t>
            </w:r>
          </w:p>
        </w:tc>
        <w:tc>
          <w:tcPr>
            <w:tcW w:w="154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773</w:t>
            </w:r>
          </w:p>
        </w:tc>
        <w:tc>
          <w:tcPr>
            <w:tcW w:w="140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10.92%</w:t>
            </w:r>
          </w:p>
        </w:tc>
        <w:tc>
          <w:tcPr>
            <w:tcW w:w="139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2,743</w:t>
            </w:r>
          </w:p>
        </w:tc>
        <w:tc>
          <w:tcPr>
            <w:tcW w:w="130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38.75%</w:t>
            </w:r>
          </w:p>
        </w:tc>
        <w:tc>
          <w:tcPr>
            <w:tcW w:w="129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11,528</w:t>
            </w:r>
          </w:p>
        </w:tc>
        <w:tc>
          <w:tcPr>
            <w:tcW w:w="129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38.29%</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680" w:type="dxa"/>
          </w:tcPr>
          <w:p w:rsidR="0088604D" w:rsidRPr="006B0DD7" w:rsidRDefault="0088604D" w:rsidP="00EE0901">
            <w:pPr>
              <w:ind w:left="0"/>
            </w:pPr>
            <w:r w:rsidRPr="006B0DD7">
              <w:t>No outcomes</w:t>
            </w:r>
          </w:p>
        </w:tc>
        <w:tc>
          <w:tcPr>
            <w:tcW w:w="115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487</w:t>
            </w:r>
          </w:p>
        </w:tc>
        <w:tc>
          <w:tcPr>
            <w:tcW w:w="125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6.88%</w:t>
            </w:r>
          </w:p>
        </w:tc>
        <w:tc>
          <w:tcPr>
            <w:tcW w:w="154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177</w:t>
            </w:r>
          </w:p>
        </w:tc>
        <w:tc>
          <w:tcPr>
            <w:tcW w:w="140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2.50%</w:t>
            </w:r>
          </w:p>
        </w:tc>
        <w:tc>
          <w:tcPr>
            <w:tcW w:w="139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664</w:t>
            </w:r>
          </w:p>
        </w:tc>
        <w:tc>
          <w:tcPr>
            <w:tcW w:w="1309"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9.38%</w:t>
            </w:r>
          </w:p>
        </w:tc>
        <w:tc>
          <w:tcPr>
            <w:tcW w:w="129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2,635</w:t>
            </w:r>
          </w:p>
        </w:tc>
        <w:tc>
          <w:tcPr>
            <w:tcW w:w="129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8.75%</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8604D" w:rsidRPr="006B0DD7" w:rsidRDefault="0088604D" w:rsidP="00EE0901">
            <w:pPr>
              <w:ind w:left="0"/>
            </w:pPr>
            <w:r w:rsidRPr="006B0DD7">
              <w:t>Total</w:t>
            </w:r>
          </w:p>
        </w:tc>
        <w:tc>
          <w:tcPr>
            <w:tcW w:w="115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5,116</w:t>
            </w:r>
          </w:p>
        </w:tc>
        <w:tc>
          <w:tcPr>
            <w:tcW w:w="125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88604D">
              <w:rPr>
                <w:rFonts w:cs="Gill Sans MT"/>
                <w:color w:val="000000"/>
                <w:sz w:val="20"/>
                <w:szCs w:val="20"/>
              </w:rPr>
              <w:t>72.27%</w:t>
            </w:r>
          </w:p>
        </w:tc>
        <w:tc>
          <w:tcPr>
            <w:tcW w:w="154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1,963</w:t>
            </w:r>
          </w:p>
        </w:tc>
        <w:tc>
          <w:tcPr>
            <w:tcW w:w="1404"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27.73%</w:t>
            </w:r>
          </w:p>
        </w:tc>
        <w:tc>
          <w:tcPr>
            <w:tcW w:w="1399"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7,079</w:t>
            </w:r>
          </w:p>
        </w:tc>
        <w:tc>
          <w:tcPr>
            <w:tcW w:w="1309"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29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30,109</w:t>
            </w:r>
          </w:p>
        </w:tc>
        <w:tc>
          <w:tcPr>
            <w:tcW w:w="129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052513" w:rsidRPr="006B0DD7" w:rsidRDefault="00052513" w:rsidP="00052513">
      <w:pPr>
        <w:pStyle w:val="Heading2"/>
        <w:numPr>
          <w:ilvl w:val="0"/>
          <w:numId w:val="0"/>
        </w:numPr>
        <w:ind w:left="720"/>
        <w:rPr>
          <w:noProof/>
        </w:rPr>
      </w:pPr>
    </w:p>
    <w:p w:rsidR="00052513" w:rsidRPr="006B0DD7" w:rsidRDefault="00052513" w:rsidP="00052513">
      <w:pPr>
        <w:rPr>
          <w:rFonts w:ascii="Arial" w:eastAsiaTheme="majorEastAsia" w:hAnsi="Arial" w:cstheme="majorBidi"/>
          <w:noProof/>
          <w:szCs w:val="26"/>
        </w:rPr>
      </w:pPr>
      <w:r w:rsidRPr="006B0DD7">
        <w:rPr>
          <w:noProof/>
        </w:rPr>
        <w:br w:type="page"/>
      </w:r>
    </w:p>
    <w:p w:rsidR="005B5D91" w:rsidRPr="006B0DD7" w:rsidRDefault="005B5D91" w:rsidP="005B5D91">
      <w:pPr>
        <w:pStyle w:val="Heading2"/>
        <w:rPr>
          <w:noProof/>
        </w:rPr>
      </w:pPr>
      <w:bookmarkStart w:id="19" w:name="_Toc427327531"/>
      <w:r w:rsidRPr="006B0DD7">
        <w:rPr>
          <w:noProof/>
        </w:rPr>
        <w:lastRenderedPageBreak/>
        <w:t>Financial penalties, Connection Failures, Payment Suspe</w:t>
      </w:r>
      <w:r w:rsidR="000770FC" w:rsidRPr="006B0DD7">
        <w:rPr>
          <w:noProof/>
        </w:rPr>
        <w:t>nsions and CCA</w:t>
      </w:r>
      <w:r w:rsidRPr="006B0DD7">
        <w:rPr>
          <w:noProof/>
        </w:rPr>
        <w:t>s by Indigenous Status</w:t>
      </w:r>
      <w:bookmarkEnd w:id="19"/>
    </w:p>
    <w:p w:rsidR="00FC3B89" w:rsidRPr="006B0DD7" w:rsidRDefault="0045221D" w:rsidP="00FC3B89">
      <w:pPr>
        <w:pStyle w:val="Heading3"/>
        <w:rPr>
          <w:noProof/>
        </w:rPr>
      </w:pPr>
      <w:r w:rsidRPr="006B0DD7">
        <w:rPr>
          <w:noProof/>
        </w:rPr>
        <w:t xml:space="preserve">1 </w:t>
      </w:r>
      <w:r w:rsidR="00516E85">
        <w:rPr>
          <w:noProof/>
        </w:rPr>
        <w:t xml:space="preserve">January </w:t>
      </w:r>
      <w:r w:rsidR="00682D74" w:rsidRPr="006B0DD7">
        <w:rPr>
          <w:noProof/>
        </w:rPr>
        <w:t xml:space="preserve">to </w:t>
      </w:r>
      <w:r w:rsidRPr="006B0DD7">
        <w:rPr>
          <w:noProof/>
        </w:rPr>
        <w:t xml:space="preserve">31 </w:t>
      </w:r>
      <w:r w:rsidR="00516E85">
        <w:rPr>
          <w:noProof/>
        </w:rPr>
        <w:t>March 2015</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374"/>
        <w:gridCol w:w="1373"/>
        <w:gridCol w:w="1511"/>
        <w:gridCol w:w="1373"/>
        <w:gridCol w:w="1374"/>
        <w:gridCol w:w="1373"/>
        <w:gridCol w:w="1373"/>
        <w:gridCol w:w="1373"/>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6B0DD7" w:rsidRDefault="00D9585E" w:rsidP="00584BC2">
            <w:pPr>
              <w:ind w:left="0"/>
            </w:pPr>
            <w:r w:rsidRPr="006B0DD7">
              <w:t xml:space="preserve">Non Payment Periods (Serious and </w:t>
            </w:r>
            <w:proofErr w:type="spellStart"/>
            <w:r w:rsidRPr="006B0DD7">
              <w:t>UNPPs</w:t>
            </w:r>
            <w:proofErr w:type="spellEnd"/>
            <w:r w:rsidRPr="006B0DD7">
              <w:t>)</w:t>
            </w:r>
          </w:p>
        </w:tc>
        <w:tc>
          <w:tcPr>
            <w:tcW w:w="137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51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37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 xml:space="preserve">Voluntary unemployment- </w:t>
            </w:r>
            <w:proofErr w:type="spellStart"/>
            <w:r w:rsidRPr="006B0DD7">
              <w:t>UNPP</w:t>
            </w:r>
            <w:proofErr w:type="spellEnd"/>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330</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3.89%</w:t>
            </w:r>
          </w:p>
        </w:tc>
        <w:tc>
          <w:tcPr>
            <w:tcW w:w="151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3,157</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37.22%</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3,487</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41.11%</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9,719</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33.79%</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 xml:space="preserve">Unemployment due to misconduct – </w:t>
            </w:r>
            <w:proofErr w:type="spellStart"/>
            <w:r w:rsidRPr="006B0DD7">
              <w:t>UNPP</w:t>
            </w:r>
            <w:proofErr w:type="spellEnd"/>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1.82%</w:t>
            </w:r>
          </w:p>
        </w:tc>
        <w:tc>
          <w:tcPr>
            <w:tcW w:w="151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1,411</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16.64%</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1,565</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18.45%</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4,456</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15.49%</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Persistent non-compliance - Serious</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1,657</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19.54%</w:t>
            </w:r>
          </w:p>
        </w:tc>
        <w:tc>
          <w:tcPr>
            <w:tcW w:w="151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1,475</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17.39%</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36.93%</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46.56%</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Did not commence suitable work - Serious</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0.25%</w:t>
            </w:r>
          </w:p>
        </w:tc>
        <w:tc>
          <w:tcPr>
            <w:tcW w:w="151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1.53%</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601</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29492C" w:rsidRPr="006B0DD7" w:rsidRDefault="0029492C" w:rsidP="00584BC2">
            <w:pPr>
              <w:ind w:left="0"/>
            </w:pPr>
            <w:r w:rsidRPr="006B0DD7">
              <w:t>Refused a suitable job - Serious</w:t>
            </w:r>
          </w:p>
        </w:tc>
        <w:tc>
          <w:tcPr>
            <w:tcW w:w="1374"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73"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11"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w:t>
            </w:r>
          </w:p>
        </w:tc>
        <w:tc>
          <w:tcPr>
            <w:tcW w:w="137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1.60%</w:t>
            </w:r>
          </w:p>
        </w:tc>
        <w:tc>
          <w:tcPr>
            <w:tcW w:w="1374"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c>
          <w:tcPr>
            <w:tcW w:w="137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1.73%</w:t>
            </w:r>
          </w:p>
        </w:tc>
        <w:tc>
          <w:tcPr>
            <w:tcW w:w="137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595</w:t>
            </w:r>
          </w:p>
        </w:tc>
        <w:tc>
          <w:tcPr>
            <w:tcW w:w="137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 xml:space="preserve">Sub Total </w:t>
            </w:r>
            <w:proofErr w:type="spellStart"/>
            <w:r w:rsidRPr="006B0DD7">
              <w:t>NPPs</w:t>
            </w:r>
            <w:proofErr w:type="spellEnd"/>
            <w:r w:rsidRPr="006B0DD7">
              <w:t xml:space="preserve"> </w:t>
            </w:r>
          </w:p>
        </w:tc>
        <w:tc>
          <w:tcPr>
            <w:tcW w:w="1374"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2,173</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25.62%</w:t>
            </w:r>
          </w:p>
        </w:tc>
        <w:tc>
          <w:tcPr>
            <w:tcW w:w="1511"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6,309</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74.38%</w:t>
            </w:r>
          </w:p>
        </w:tc>
        <w:tc>
          <w:tcPr>
            <w:tcW w:w="1374"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8,482</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28,765</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FC3B89" w:rsidRPr="006B0DD7" w:rsidRDefault="0045221D" w:rsidP="00FC3B89">
      <w:pPr>
        <w:pStyle w:val="Heading3"/>
        <w:rPr>
          <w:noProof/>
        </w:rPr>
      </w:pPr>
      <w:r w:rsidRPr="006B0DD7">
        <w:rPr>
          <w:noProof/>
        </w:rPr>
        <w:t xml:space="preserve">1 </w:t>
      </w:r>
      <w:r w:rsidR="00516E85">
        <w:rPr>
          <w:noProof/>
        </w:rPr>
        <w:t>January to 3</w:t>
      </w:r>
      <w:r w:rsidRPr="006B0DD7">
        <w:rPr>
          <w:noProof/>
        </w:rPr>
        <w:t xml:space="preserve">1 </w:t>
      </w:r>
      <w:r w:rsidR="00516E85">
        <w:rPr>
          <w:noProof/>
        </w:rPr>
        <w:t>March 2015</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460"/>
        <w:gridCol w:w="1287"/>
        <w:gridCol w:w="1511"/>
        <w:gridCol w:w="1373"/>
        <w:gridCol w:w="1374"/>
        <w:gridCol w:w="1373"/>
        <w:gridCol w:w="1373"/>
        <w:gridCol w:w="1373"/>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6B0DD7" w:rsidRDefault="00D9585E" w:rsidP="00584BC2">
            <w:pPr>
              <w:ind w:left="0"/>
            </w:pPr>
            <w:r w:rsidRPr="006B0DD7">
              <w:t xml:space="preserve">Other Financial Penalties (Reconnection and </w:t>
            </w:r>
            <w:proofErr w:type="spellStart"/>
            <w:r w:rsidRPr="006B0DD7">
              <w:t>NSNP</w:t>
            </w:r>
            <w:proofErr w:type="spellEnd"/>
            <w:r w:rsidRPr="006B0DD7">
              <w:t>)</w:t>
            </w:r>
          </w:p>
        </w:tc>
        <w:tc>
          <w:tcPr>
            <w:tcW w:w="146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287"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51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37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3C125B">
            <w:pPr>
              <w:ind w:left="0"/>
            </w:pPr>
            <w:r w:rsidRPr="006B0DD7">
              <w:rPr>
                <w:noProof/>
              </w:rPr>
              <w:t xml:space="preserve">Failure to comply with a reconnection requirement  </w:t>
            </w:r>
          </w:p>
        </w:tc>
        <w:tc>
          <w:tcPr>
            <w:tcW w:w="14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4,209</w:t>
            </w:r>
          </w:p>
        </w:tc>
        <w:tc>
          <w:tcPr>
            <w:tcW w:w="128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8.55%</w:t>
            </w:r>
          </w:p>
        </w:tc>
        <w:tc>
          <w:tcPr>
            <w:tcW w:w="151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10,736</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21.81%</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14,945</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30.36%</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86,359</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47.70%</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 xml:space="preserve">Failure to attend activity specified in </w:t>
            </w:r>
            <w:proofErr w:type="spellStart"/>
            <w:r w:rsidRPr="006B0DD7">
              <w:t>EPP</w:t>
            </w:r>
            <w:proofErr w:type="spellEnd"/>
            <w:r w:rsidRPr="006B0DD7">
              <w:t xml:space="preserve"> – </w:t>
            </w:r>
            <w:proofErr w:type="spellStart"/>
            <w:r w:rsidRPr="006B0DD7">
              <w:t>NSNP</w:t>
            </w:r>
            <w:proofErr w:type="spellEnd"/>
          </w:p>
        </w:tc>
        <w:tc>
          <w:tcPr>
            <w:tcW w:w="14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13,264</w:t>
            </w:r>
          </w:p>
        </w:tc>
        <w:tc>
          <w:tcPr>
            <w:tcW w:w="128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26.95%</w:t>
            </w:r>
          </w:p>
        </w:tc>
        <w:tc>
          <w:tcPr>
            <w:tcW w:w="151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20,091</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40.82%</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33,355</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67.77%</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91,736</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50.67%</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 xml:space="preserve">Failure to attend job interview – </w:t>
            </w:r>
            <w:proofErr w:type="spellStart"/>
            <w:r w:rsidRPr="006B0DD7">
              <w:t>NSNP</w:t>
            </w:r>
            <w:proofErr w:type="spellEnd"/>
          </w:p>
        </w:tc>
        <w:tc>
          <w:tcPr>
            <w:tcW w:w="14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w:t>
            </w:r>
          </w:p>
        </w:tc>
        <w:tc>
          <w:tcPr>
            <w:tcW w:w="128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0.10%</w:t>
            </w:r>
          </w:p>
        </w:tc>
        <w:tc>
          <w:tcPr>
            <w:tcW w:w="151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418</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0.85%</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468</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0.95%</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1,562</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0.86%</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 xml:space="preserve">Inappropriate conduct in </w:t>
            </w:r>
            <w:proofErr w:type="spellStart"/>
            <w:r w:rsidRPr="006B0DD7">
              <w:t>EPP</w:t>
            </w:r>
            <w:proofErr w:type="spellEnd"/>
            <w:r w:rsidRPr="006B0DD7">
              <w:t xml:space="preserve"> activity – </w:t>
            </w:r>
            <w:proofErr w:type="spellStart"/>
            <w:r w:rsidRPr="006B0DD7">
              <w:t>NSNP</w:t>
            </w:r>
            <w:proofErr w:type="spellEnd"/>
          </w:p>
        </w:tc>
        <w:tc>
          <w:tcPr>
            <w:tcW w:w="146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w:t>
            </w:r>
          </w:p>
        </w:tc>
        <w:tc>
          <w:tcPr>
            <w:tcW w:w="128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0.12%</w:t>
            </w:r>
          </w:p>
        </w:tc>
        <w:tc>
          <w:tcPr>
            <w:tcW w:w="151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288</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0.59%</w:t>
            </w:r>
          </w:p>
        </w:tc>
        <w:tc>
          <w:tcPr>
            <w:tcW w:w="137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0.71%</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1,079</w:t>
            </w:r>
          </w:p>
        </w:tc>
        <w:tc>
          <w:tcPr>
            <w:tcW w:w="1373"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0.60%</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206" w:type="dxa"/>
          </w:tcPr>
          <w:p w:rsidR="0029492C" w:rsidRPr="006B0DD7" w:rsidRDefault="0029492C" w:rsidP="00584BC2">
            <w:pPr>
              <w:ind w:left="0"/>
            </w:pPr>
            <w:r w:rsidRPr="006B0DD7">
              <w:t xml:space="preserve">Inappropriate presentation or conduct at job interview - </w:t>
            </w:r>
            <w:proofErr w:type="spellStart"/>
            <w:r w:rsidRPr="006B0DD7">
              <w:t>NSNP</w:t>
            </w:r>
            <w:proofErr w:type="spellEnd"/>
          </w:p>
        </w:tc>
        <w:tc>
          <w:tcPr>
            <w:tcW w:w="1460"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7"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11"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98</w:t>
            </w:r>
          </w:p>
        </w:tc>
        <w:tc>
          <w:tcPr>
            <w:tcW w:w="137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0.20%</w:t>
            </w:r>
          </w:p>
        </w:tc>
        <w:tc>
          <w:tcPr>
            <w:tcW w:w="1374"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w:t>
            </w:r>
          </w:p>
        </w:tc>
        <w:tc>
          <w:tcPr>
            <w:tcW w:w="137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0.21%</w:t>
            </w:r>
          </w:p>
        </w:tc>
        <w:tc>
          <w:tcPr>
            <w:tcW w:w="137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309</w:t>
            </w:r>
          </w:p>
        </w:tc>
        <w:tc>
          <w:tcPr>
            <w:tcW w:w="1373"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0.17%</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88604D" w:rsidRPr="006B0DD7" w:rsidRDefault="0088604D" w:rsidP="00584BC2">
            <w:pPr>
              <w:ind w:left="0"/>
            </w:pPr>
            <w:r w:rsidRPr="006B0DD7">
              <w:t>Sub Total Other Financial penalties</w:t>
            </w:r>
          </w:p>
        </w:tc>
        <w:tc>
          <w:tcPr>
            <w:tcW w:w="146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17,588</w:t>
            </w:r>
          </w:p>
        </w:tc>
        <w:tc>
          <w:tcPr>
            <w:tcW w:w="1287"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35.73%</w:t>
            </w:r>
          </w:p>
        </w:tc>
        <w:tc>
          <w:tcPr>
            <w:tcW w:w="1511"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31,631</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64.27%</w:t>
            </w:r>
          </w:p>
        </w:tc>
        <w:tc>
          <w:tcPr>
            <w:tcW w:w="1374"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49,219</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181,045</w:t>
            </w:r>
          </w:p>
        </w:tc>
        <w:tc>
          <w:tcPr>
            <w:tcW w:w="1373"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6600F3" w:rsidRPr="006B0DD7" w:rsidRDefault="0045221D" w:rsidP="00996F2F">
      <w:pPr>
        <w:pStyle w:val="Heading3"/>
      </w:pPr>
      <w:r w:rsidRPr="006B0DD7">
        <w:rPr>
          <w:noProof/>
        </w:rPr>
        <w:lastRenderedPageBreak/>
        <w:t xml:space="preserve">1 </w:t>
      </w:r>
      <w:r w:rsidR="00516E85">
        <w:rPr>
          <w:noProof/>
        </w:rPr>
        <w:t>January to 31 March 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13"/>
        <w:gridCol w:w="1542"/>
        <w:gridCol w:w="1328"/>
        <w:gridCol w:w="1542"/>
        <w:gridCol w:w="1410"/>
        <w:gridCol w:w="1368"/>
        <w:gridCol w:w="1367"/>
        <w:gridCol w:w="1330"/>
        <w:gridCol w:w="1330"/>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13" w:type="dxa"/>
          </w:tcPr>
          <w:p w:rsidR="00D9585E" w:rsidRPr="006B0DD7" w:rsidRDefault="00D9585E" w:rsidP="00584BC2">
            <w:pPr>
              <w:ind w:left="0"/>
            </w:pPr>
          </w:p>
        </w:tc>
        <w:tc>
          <w:tcPr>
            <w:tcW w:w="15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5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41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36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67"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33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33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3" w:type="dxa"/>
          </w:tcPr>
          <w:p w:rsidR="0088604D" w:rsidRPr="006B0DD7" w:rsidRDefault="0088604D" w:rsidP="001010B4">
            <w:pPr>
              <w:ind w:left="0"/>
            </w:pPr>
            <w:r w:rsidRPr="006B0DD7">
              <w:t>Total Financial Penalties</w:t>
            </w:r>
          </w:p>
        </w:tc>
        <w:tc>
          <w:tcPr>
            <w:tcW w:w="154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19,761</w:t>
            </w:r>
          </w:p>
        </w:tc>
        <w:tc>
          <w:tcPr>
            <w:tcW w:w="132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34.25%</w:t>
            </w:r>
          </w:p>
        </w:tc>
        <w:tc>
          <w:tcPr>
            <w:tcW w:w="154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37,940</w:t>
            </w:r>
          </w:p>
        </w:tc>
        <w:tc>
          <w:tcPr>
            <w:tcW w:w="141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65.75%</w:t>
            </w:r>
          </w:p>
        </w:tc>
        <w:tc>
          <w:tcPr>
            <w:tcW w:w="136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57,701</w:t>
            </w:r>
          </w:p>
        </w:tc>
        <w:tc>
          <w:tcPr>
            <w:tcW w:w="1367"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w:t>
            </w:r>
          </w:p>
        </w:tc>
        <w:tc>
          <w:tcPr>
            <w:tcW w:w="133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209,810</w:t>
            </w:r>
          </w:p>
        </w:tc>
        <w:tc>
          <w:tcPr>
            <w:tcW w:w="133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710EC0" w:rsidRPr="006B0DD7" w:rsidRDefault="00334A3E" w:rsidP="00115666">
      <w:r w:rsidRPr="00334A3E">
        <w:t xml:space="preserve">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E2D66">
        <w:rPr>
          <w:noProof/>
        </w:rPr>
        <w:t xml:space="preserve">The above data includes </w:t>
      </w:r>
      <w:r w:rsidR="00FE2D66" w:rsidRPr="00FE2D66">
        <w:rPr>
          <w:noProof/>
        </w:rPr>
        <w:t xml:space="preserve">&lt;20 </w:t>
      </w:r>
      <w:r w:rsidR="005532F7" w:rsidRPr="00FE2D66">
        <w:rPr>
          <w:noProof/>
        </w:rPr>
        <w:t xml:space="preserve">12 week non-payment penalties applied during the period </w:t>
      </w:r>
      <w:r w:rsidR="005532F7" w:rsidRPr="00FE2D66">
        <w:t>1 January to 31 March 2015.</w:t>
      </w:r>
    </w:p>
    <w:p w:rsidR="00865C92" w:rsidRPr="006B0DD7" w:rsidRDefault="00865C92" w:rsidP="00137F21">
      <w:pPr>
        <w:rPr>
          <w:b/>
          <w:noProof/>
        </w:rPr>
      </w:pPr>
      <w:r w:rsidRPr="006B0DD7">
        <w:rPr>
          <w:noProof/>
        </w:rPr>
        <w:t>The majority of penalties for ‘failing to comply with a reconnection requirement’ are for non-attendance at a pr</w:t>
      </w:r>
      <w:r w:rsidR="003A026F" w:rsidRPr="006B0DD7">
        <w:rPr>
          <w:noProof/>
        </w:rPr>
        <w:t>ovider reconnection appointments.</w:t>
      </w:r>
    </w:p>
    <w:p w:rsidR="00FC3B89" w:rsidRPr="006B0DD7" w:rsidRDefault="0045221D" w:rsidP="00FC3B89">
      <w:pPr>
        <w:pStyle w:val="Heading3"/>
        <w:rPr>
          <w:noProof/>
        </w:rPr>
      </w:pPr>
      <w:r w:rsidRPr="006B0DD7">
        <w:rPr>
          <w:noProof/>
        </w:rPr>
        <w:t xml:space="preserve">1 </w:t>
      </w:r>
      <w:r w:rsidR="00516E85">
        <w:rPr>
          <w:noProof/>
        </w:rPr>
        <w:t>January to 31 March 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046"/>
        <w:gridCol w:w="1488"/>
        <w:gridCol w:w="1328"/>
        <w:gridCol w:w="1528"/>
        <w:gridCol w:w="1328"/>
        <w:gridCol w:w="1352"/>
        <w:gridCol w:w="1456"/>
        <w:gridCol w:w="1402"/>
        <w:gridCol w:w="1402"/>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46" w:type="dxa"/>
          </w:tcPr>
          <w:p w:rsidR="00D9585E" w:rsidRPr="006B0DD7" w:rsidRDefault="00D9585E" w:rsidP="00584BC2">
            <w:pPr>
              <w:ind w:left="0"/>
            </w:pPr>
            <w:r w:rsidRPr="006B0DD7">
              <w:t>Connection Failures</w:t>
            </w:r>
          </w:p>
        </w:tc>
        <w:tc>
          <w:tcPr>
            <w:tcW w:w="148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5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35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56"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40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0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88604D" w:rsidRPr="006B0DD7" w:rsidRDefault="0088604D" w:rsidP="0007155C">
            <w:pPr>
              <w:ind w:left="0"/>
            </w:pPr>
            <w:r w:rsidRPr="006B0DD7">
              <w:t>Failure to attend third party Provider appointment *</w:t>
            </w:r>
          </w:p>
        </w:tc>
        <w:tc>
          <w:tcPr>
            <w:tcW w:w="148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223</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7.32%</w:t>
            </w:r>
          </w:p>
        </w:tc>
        <w:tc>
          <w:tcPr>
            <w:tcW w:w="15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600</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19.69%</w:t>
            </w:r>
          </w:p>
        </w:tc>
        <w:tc>
          <w:tcPr>
            <w:tcW w:w="135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823</w:t>
            </w:r>
          </w:p>
        </w:tc>
        <w:tc>
          <w:tcPr>
            <w:tcW w:w="1456"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27.00%</w:t>
            </w:r>
          </w:p>
        </w:tc>
        <w:tc>
          <w:tcPr>
            <w:tcW w:w="140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2,110</w:t>
            </w:r>
          </w:p>
        </w:tc>
        <w:tc>
          <w:tcPr>
            <w:tcW w:w="140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20.33%</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88604D" w:rsidRPr="006B0DD7" w:rsidRDefault="0088604D" w:rsidP="00584BC2">
            <w:pPr>
              <w:ind w:left="0"/>
            </w:pPr>
            <w:r w:rsidRPr="006B0DD7">
              <w:t xml:space="preserve">Failure to attend </w:t>
            </w:r>
            <w:proofErr w:type="spellStart"/>
            <w:r w:rsidRPr="006B0DD7">
              <w:t>CCA</w:t>
            </w:r>
            <w:proofErr w:type="spellEnd"/>
            <w:r w:rsidRPr="006B0DD7">
              <w:t xml:space="preserve"> appointment</w:t>
            </w:r>
          </w:p>
        </w:tc>
        <w:tc>
          <w:tcPr>
            <w:tcW w:w="148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377</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12.37%</w:t>
            </w:r>
          </w:p>
        </w:tc>
        <w:tc>
          <w:tcPr>
            <w:tcW w:w="15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577</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18.93%</w:t>
            </w:r>
          </w:p>
        </w:tc>
        <w:tc>
          <w:tcPr>
            <w:tcW w:w="135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954</w:t>
            </w:r>
          </w:p>
        </w:tc>
        <w:tc>
          <w:tcPr>
            <w:tcW w:w="1456"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31.30%</w:t>
            </w:r>
          </w:p>
        </w:tc>
        <w:tc>
          <w:tcPr>
            <w:tcW w:w="140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4,327</w:t>
            </w:r>
          </w:p>
        </w:tc>
        <w:tc>
          <w:tcPr>
            <w:tcW w:w="140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41.68%</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88604D" w:rsidRPr="006B0DD7" w:rsidRDefault="0088604D" w:rsidP="00584BC2">
            <w:pPr>
              <w:ind w:left="0"/>
            </w:pPr>
            <w:r w:rsidRPr="006B0DD7">
              <w:t xml:space="preserve">Failure to comply with Job Search requirement in </w:t>
            </w:r>
            <w:proofErr w:type="spellStart"/>
            <w:r w:rsidRPr="006B0DD7">
              <w:t>EPP</w:t>
            </w:r>
            <w:proofErr w:type="spellEnd"/>
          </w:p>
        </w:tc>
        <w:tc>
          <w:tcPr>
            <w:tcW w:w="148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139</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4.56%</w:t>
            </w:r>
          </w:p>
        </w:tc>
        <w:tc>
          <w:tcPr>
            <w:tcW w:w="15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768</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25.20%</w:t>
            </w:r>
          </w:p>
        </w:tc>
        <w:tc>
          <w:tcPr>
            <w:tcW w:w="135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907</w:t>
            </w:r>
          </w:p>
        </w:tc>
        <w:tc>
          <w:tcPr>
            <w:tcW w:w="1456"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29.76%</w:t>
            </w:r>
          </w:p>
        </w:tc>
        <w:tc>
          <w:tcPr>
            <w:tcW w:w="140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2,865</w:t>
            </w:r>
          </w:p>
        </w:tc>
        <w:tc>
          <w:tcPr>
            <w:tcW w:w="140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27.60%</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29492C" w:rsidRPr="006B0DD7" w:rsidRDefault="0029492C" w:rsidP="00584BC2">
            <w:pPr>
              <w:ind w:left="0"/>
            </w:pPr>
            <w:r w:rsidRPr="006B0DD7">
              <w:t xml:space="preserve">Failure to enter </w:t>
            </w:r>
            <w:proofErr w:type="spellStart"/>
            <w:r w:rsidRPr="006B0DD7">
              <w:t>EPP</w:t>
            </w:r>
            <w:proofErr w:type="spellEnd"/>
            <w:r w:rsidRPr="006B0DD7">
              <w:t xml:space="preserve"> with provider</w:t>
            </w:r>
          </w:p>
        </w:tc>
        <w:tc>
          <w:tcPr>
            <w:tcW w:w="148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2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238</w:t>
            </w:r>
          </w:p>
        </w:tc>
        <w:tc>
          <w:tcPr>
            <w:tcW w:w="132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7.81%</w:t>
            </w:r>
          </w:p>
        </w:tc>
        <w:tc>
          <w:tcPr>
            <w:tcW w:w="135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252</w:t>
            </w:r>
          </w:p>
        </w:tc>
        <w:tc>
          <w:tcPr>
            <w:tcW w:w="1456"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8.27%</w:t>
            </w:r>
          </w:p>
        </w:tc>
        <w:tc>
          <w:tcPr>
            <w:tcW w:w="140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772</w:t>
            </w:r>
          </w:p>
        </w:tc>
        <w:tc>
          <w:tcPr>
            <w:tcW w:w="140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7.44%</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29492C" w:rsidRPr="006B0DD7" w:rsidRDefault="0029492C" w:rsidP="00584BC2">
            <w:pPr>
              <w:ind w:left="0"/>
            </w:pPr>
            <w:r w:rsidRPr="006B0DD7">
              <w:t>Failure to attend Centrelink appointment</w:t>
            </w:r>
          </w:p>
        </w:tc>
        <w:tc>
          <w:tcPr>
            <w:tcW w:w="148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52"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56"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0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w:t>
            </w:r>
          </w:p>
        </w:tc>
        <w:tc>
          <w:tcPr>
            <w:tcW w:w="140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0.46%</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29492C" w:rsidRPr="006B0DD7" w:rsidRDefault="0029492C" w:rsidP="00584BC2">
            <w:pPr>
              <w:ind w:left="0"/>
            </w:pPr>
            <w:r w:rsidRPr="006B0DD7">
              <w:t>Unsatisfactory Job Seeker Diary</w:t>
            </w:r>
          </w:p>
        </w:tc>
        <w:tc>
          <w:tcPr>
            <w:tcW w:w="148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2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w:t>
            </w:r>
          </w:p>
        </w:tc>
        <w:tc>
          <w:tcPr>
            <w:tcW w:w="132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1.80%</w:t>
            </w:r>
          </w:p>
        </w:tc>
        <w:tc>
          <w:tcPr>
            <w:tcW w:w="135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w:t>
            </w:r>
          </w:p>
        </w:tc>
        <w:tc>
          <w:tcPr>
            <w:tcW w:w="1456"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1.97%</w:t>
            </w:r>
          </w:p>
        </w:tc>
        <w:tc>
          <w:tcPr>
            <w:tcW w:w="140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164</w:t>
            </w:r>
          </w:p>
        </w:tc>
        <w:tc>
          <w:tcPr>
            <w:tcW w:w="140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29492C" w:rsidRPr="006B0DD7" w:rsidRDefault="0029492C" w:rsidP="00584BC2">
            <w:pPr>
              <w:ind w:left="0"/>
            </w:pPr>
            <w:r w:rsidRPr="006B0DD7">
              <w:t>Failure to return Job Seeker Diary</w:t>
            </w:r>
          </w:p>
        </w:tc>
        <w:tc>
          <w:tcPr>
            <w:tcW w:w="148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2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w:t>
            </w:r>
          </w:p>
        </w:tc>
        <w:tc>
          <w:tcPr>
            <w:tcW w:w="132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0.98%</w:t>
            </w:r>
          </w:p>
        </w:tc>
        <w:tc>
          <w:tcPr>
            <w:tcW w:w="135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456"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w:t>
            </w:r>
          </w:p>
        </w:tc>
        <w:tc>
          <w:tcPr>
            <w:tcW w:w="140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w:t>
            </w:r>
          </w:p>
        </w:tc>
        <w:tc>
          <w:tcPr>
            <w:tcW w:w="140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0.83%</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29492C" w:rsidRPr="006B0DD7" w:rsidRDefault="0029492C" w:rsidP="00584BC2">
            <w:pPr>
              <w:ind w:left="0"/>
            </w:pPr>
            <w:r w:rsidRPr="006B0DD7">
              <w:t xml:space="preserve">Failure to negotiate </w:t>
            </w:r>
            <w:proofErr w:type="spellStart"/>
            <w:r w:rsidRPr="006B0DD7">
              <w:t>EPP</w:t>
            </w:r>
            <w:proofErr w:type="spellEnd"/>
            <w:r w:rsidRPr="006B0DD7">
              <w:t xml:space="preserve"> with Centrelink</w:t>
            </w:r>
          </w:p>
        </w:tc>
        <w:tc>
          <w:tcPr>
            <w:tcW w:w="1488" w:type="dxa"/>
            <w:vAlign w:val="center"/>
          </w:tcPr>
          <w:p w:rsidR="0029492C" w:rsidRDefault="002D2B19"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2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5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52"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56"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02"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02"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046" w:type="dxa"/>
          </w:tcPr>
          <w:p w:rsidR="0029492C" w:rsidRPr="006B0DD7" w:rsidRDefault="0029492C" w:rsidP="00584BC2">
            <w:pPr>
              <w:ind w:left="0"/>
            </w:pPr>
            <w:r w:rsidRPr="006B0DD7">
              <w:t>Other</w:t>
            </w:r>
          </w:p>
        </w:tc>
        <w:tc>
          <w:tcPr>
            <w:tcW w:w="148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52"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56"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02"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02"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tcPr>
          <w:p w:rsidR="0088604D" w:rsidRPr="006B0DD7" w:rsidRDefault="0088604D" w:rsidP="00584BC2">
            <w:pPr>
              <w:ind w:left="0"/>
            </w:pPr>
            <w:r w:rsidRPr="006B0DD7">
              <w:t>Total</w:t>
            </w:r>
          </w:p>
        </w:tc>
        <w:tc>
          <w:tcPr>
            <w:tcW w:w="148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763</w:t>
            </w:r>
          </w:p>
        </w:tc>
        <w:tc>
          <w:tcPr>
            <w:tcW w:w="132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25.03%</w:t>
            </w:r>
          </w:p>
        </w:tc>
        <w:tc>
          <w:tcPr>
            <w:tcW w:w="152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2,285</w:t>
            </w:r>
          </w:p>
        </w:tc>
        <w:tc>
          <w:tcPr>
            <w:tcW w:w="132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74.97%</w:t>
            </w:r>
          </w:p>
        </w:tc>
        <w:tc>
          <w:tcPr>
            <w:tcW w:w="135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3,048</w:t>
            </w:r>
          </w:p>
        </w:tc>
        <w:tc>
          <w:tcPr>
            <w:tcW w:w="1456"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40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10,381</w:t>
            </w:r>
          </w:p>
        </w:tc>
        <w:tc>
          <w:tcPr>
            <w:tcW w:w="140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865C92" w:rsidRPr="006B0DD7" w:rsidRDefault="00865C92" w:rsidP="0007155C">
      <w:pPr>
        <w:spacing w:before="0"/>
        <w:ind w:left="0"/>
        <w:rPr>
          <w:noProof/>
        </w:rPr>
      </w:pPr>
    </w:p>
    <w:p w:rsidR="0007155C" w:rsidRPr="006B0DD7" w:rsidRDefault="0007155C" w:rsidP="0007155C">
      <w:pPr>
        <w:spacing w:before="0"/>
        <w:ind w:left="0"/>
        <w:rPr>
          <w:noProof/>
        </w:rPr>
      </w:pPr>
      <w:r w:rsidRPr="006B0DD7">
        <w:rPr>
          <w:noProof/>
        </w:rPr>
        <w:lastRenderedPageBreak/>
        <w:t xml:space="preserve">* Non-attendance at employment provider appointments is reported through a Non-attendance report and results in an income support payment suspension rather than a Connection Failure. However, failures to attend </w:t>
      </w:r>
      <w:r w:rsidR="00354665">
        <w:rPr>
          <w:noProof/>
        </w:rPr>
        <w:t xml:space="preserve">initial </w:t>
      </w:r>
      <w:r w:rsidRPr="006B0DD7">
        <w:rPr>
          <w:noProof/>
        </w:rPr>
        <w:t xml:space="preserve">appointments with third party providers, such as Work for the Dole </w:t>
      </w:r>
      <w:r w:rsidR="00354665">
        <w:rPr>
          <w:noProof/>
        </w:rPr>
        <w:t>host organisation</w:t>
      </w:r>
      <w:r w:rsidRPr="006B0DD7">
        <w:rPr>
          <w:noProof/>
        </w:rPr>
        <w:t>, can result in a Connection Failure.</w:t>
      </w:r>
    </w:p>
    <w:p w:rsidR="00FD70D5" w:rsidRPr="006B0DD7" w:rsidRDefault="0045221D" w:rsidP="00996F2F">
      <w:pPr>
        <w:pStyle w:val="Heading3"/>
        <w:rPr>
          <w:noProof/>
        </w:rPr>
      </w:pPr>
      <w:r w:rsidRPr="006B0DD7">
        <w:rPr>
          <w:noProof/>
        </w:rPr>
        <w:t>1</w:t>
      </w:r>
      <w:r w:rsidR="00516E85">
        <w:rPr>
          <w:noProof/>
        </w:rPr>
        <w:t xml:space="preserve"> January to 31 March 2015</w:t>
      </w:r>
    </w:p>
    <w:tbl>
      <w:tblPr>
        <w:tblStyle w:val="CenterAlignTable"/>
        <w:tblW w:w="0" w:type="auto"/>
        <w:tblLayout w:type="fixed"/>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25"/>
        <w:gridCol w:w="1351"/>
        <w:gridCol w:w="1350"/>
        <w:gridCol w:w="1485"/>
        <w:gridCol w:w="1350"/>
        <w:gridCol w:w="1217"/>
        <w:gridCol w:w="1484"/>
        <w:gridCol w:w="1484"/>
        <w:gridCol w:w="1484"/>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25" w:type="dxa"/>
          </w:tcPr>
          <w:p w:rsidR="00D9585E" w:rsidRPr="006B0DD7" w:rsidRDefault="00D9585E" w:rsidP="00584BC2">
            <w:pPr>
              <w:ind w:left="0"/>
              <w:rPr>
                <w:noProof/>
              </w:rPr>
            </w:pPr>
            <w:r w:rsidRPr="006B0DD7">
              <w:rPr>
                <w:noProof/>
              </w:rPr>
              <w:t>Income support payment suspensions</w:t>
            </w:r>
          </w:p>
        </w:tc>
        <w:tc>
          <w:tcPr>
            <w:tcW w:w="135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Indigenous</w:t>
            </w:r>
          </w:p>
        </w:tc>
        <w:tc>
          <w:tcPr>
            <w:tcW w:w="135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Indigenous %</w:t>
            </w:r>
          </w:p>
        </w:tc>
        <w:tc>
          <w:tcPr>
            <w:tcW w:w="1485"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Non Indigenous</w:t>
            </w:r>
          </w:p>
        </w:tc>
        <w:tc>
          <w:tcPr>
            <w:tcW w:w="135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Non Indigenous %</w:t>
            </w:r>
          </w:p>
        </w:tc>
        <w:tc>
          <w:tcPr>
            <w:tcW w:w="1217"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w:t>
            </w:r>
          </w:p>
        </w:tc>
        <w:tc>
          <w:tcPr>
            <w:tcW w:w="148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 %</w:t>
            </w:r>
          </w:p>
        </w:tc>
        <w:tc>
          <w:tcPr>
            <w:tcW w:w="148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c>
          <w:tcPr>
            <w:tcW w:w="148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125" w:type="dxa"/>
          </w:tcPr>
          <w:p w:rsidR="0088604D" w:rsidRPr="006B0DD7" w:rsidRDefault="0088604D" w:rsidP="00FD0B70">
            <w:pPr>
              <w:ind w:left="0"/>
              <w:jc w:val="left"/>
              <w:rPr>
                <w:b w:val="0"/>
                <w:noProof/>
              </w:rPr>
            </w:pPr>
            <w:r w:rsidRPr="006B0DD7">
              <w:rPr>
                <w:b w:val="0"/>
                <w:bCs/>
              </w:rPr>
              <w:t>Income support payment suspension - non-attendance at appointment</w:t>
            </w:r>
          </w:p>
        </w:tc>
        <w:tc>
          <w:tcPr>
            <w:tcW w:w="135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64,302</w:t>
            </w:r>
          </w:p>
        </w:tc>
        <w:tc>
          <w:tcPr>
            <w:tcW w:w="135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19.66%</w:t>
            </w:r>
          </w:p>
        </w:tc>
        <w:tc>
          <w:tcPr>
            <w:tcW w:w="148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244,023</w:t>
            </w:r>
          </w:p>
        </w:tc>
        <w:tc>
          <w:tcPr>
            <w:tcW w:w="135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74.63%</w:t>
            </w:r>
          </w:p>
        </w:tc>
        <w:tc>
          <w:tcPr>
            <w:tcW w:w="121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308,325</w:t>
            </w:r>
          </w:p>
        </w:tc>
        <w:tc>
          <w:tcPr>
            <w:tcW w:w="148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94.29%</w:t>
            </w:r>
          </w:p>
        </w:tc>
        <w:tc>
          <w:tcPr>
            <w:tcW w:w="148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902,860</w:t>
            </w:r>
          </w:p>
        </w:tc>
        <w:tc>
          <w:tcPr>
            <w:tcW w:w="148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94.81%</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125" w:type="dxa"/>
          </w:tcPr>
          <w:p w:rsidR="0088604D" w:rsidRPr="006B0DD7" w:rsidRDefault="0088604D" w:rsidP="00FD0B70">
            <w:pPr>
              <w:ind w:left="0"/>
              <w:jc w:val="left"/>
              <w:rPr>
                <w:b w:val="0"/>
                <w:noProof/>
              </w:rPr>
            </w:pPr>
            <w:r w:rsidRPr="006B0DD7">
              <w:rPr>
                <w:b w:val="0"/>
                <w:bCs/>
              </w:rPr>
              <w:t>Income support payment suspension – disengagement from activity</w:t>
            </w:r>
          </w:p>
        </w:tc>
        <w:tc>
          <w:tcPr>
            <w:tcW w:w="135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7,878</w:t>
            </w:r>
          </w:p>
        </w:tc>
        <w:tc>
          <w:tcPr>
            <w:tcW w:w="135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2.41%</w:t>
            </w:r>
          </w:p>
        </w:tc>
        <w:tc>
          <w:tcPr>
            <w:tcW w:w="1485"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10,794</w:t>
            </w:r>
          </w:p>
        </w:tc>
        <w:tc>
          <w:tcPr>
            <w:tcW w:w="135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3.30%</w:t>
            </w:r>
          </w:p>
        </w:tc>
        <w:tc>
          <w:tcPr>
            <w:tcW w:w="1217"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18,672</w:t>
            </w:r>
          </w:p>
        </w:tc>
        <w:tc>
          <w:tcPr>
            <w:tcW w:w="148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5.71%</w:t>
            </w:r>
          </w:p>
        </w:tc>
        <w:tc>
          <w:tcPr>
            <w:tcW w:w="148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49,382</w:t>
            </w:r>
          </w:p>
        </w:tc>
        <w:tc>
          <w:tcPr>
            <w:tcW w:w="1484"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5.19%</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125" w:type="dxa"/>
          </w:tcPr>
          <w:p w:rsidR="0088604D" w:rsidRPr="006B0DD7" w:rsidRDefault="0088604D" w:rsidP="006B0DD7">
            <w:pPr>
              <w:ind w:left="0"/>
              <w:jc w:val="left"/>
              <w:rPr>
                <w:bCs/>
              </w:rPr>
            </w:pPr>
            <w:r w:rsidRPr="006B0DD7">
              <w:rPr>
                <w:bCs/>
              </w:rPr>
              <w:t>Total Income Support payment suspensions</w:t>
            </w:r>
          </w:p>
        </w:tc>
        <w:tc>
          <w:tcPr>
            <w:tcW w:w="1351"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72,180</w:t>
            </w:r>
          </w:p>
        </w:tc>
        <w:tc>
          <w:tcPr>
            <w:tcW w:w="1350"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22.07%</w:t>
            </w:r>
          </w:p>
        </w:tc>
        <w:tc>
          <w:tcPr>
            <w:tcW w:w="1485"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254,817</w:t>
            </w:r>
          </w:p>
        </w:tc>
        <w:tc>
          <w:tcPr>
            <w:tcW w:w="1350"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77.93%</w:t>
            </w:r>
          </w:p>
        </w:tc>
        <w:tc>
          <w:tcPr>
            <w:tcW w:w="1217"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326,997</w:t>
            </w:r>
          </w:p>
        </w:tc>
        <w:tc>
          <w:tcPr>
            <w:tcW w:w="1484"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100.00%</w:t>
            </w:r>
          </w:p>
        </w:tc>
        <w:tc>
          <w:tcPr>
            <w:tcW w:w="1484"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952,242</w:t>
            </w:r>
          </w:p>
        </w:tc>
        <w:tc>
          <w:tcPr>
            <w:tcW w:w="1484" w:type="dxa"/>
            <w:vAlign w:val="center"/>
          </w:tcPr>
          <w:p w:rsidR="0088604D" w:rsidRP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88604D">
              <w:rPr>
                <w:rFonts w:cs="Gill Sans MT"/>
                <w:b/>
                <w:color w:val="000000"/>
                <w:sz w:val="20"/>
                <w:szCs w:val="20"/>
              </w:rPr>
              <w:t>100.00%</w:t>
            </w:r>
          </w:p>
        </w:tc>
      </w:tr>
    </w:tbl>
    <w:p w:rsidR="005532F7" w:rsidRDefault="0007155C" w:rsidP="005532F7">
      <w:pPr>
        <w:rPr>
          <w:noProof/>
        </w:rPr>
      </w:pPr>
      <w:r w:rsidRPr="006B0DD7">
        <w:rPr>
          <w:noProof/>
        </w:rPr>
        <w:t xml:space="preserve">Income support payment suspensions are applied when a job seeker fails to attend an appointment and a Non-attendance Report is submitted or when a job seeker disengages from an activity and their provider indicates on a No Show No Pay Participation Report that they wish to discuss this with the job seeker. </w:t>
      </w:r>
    </w:p>
    <w:p w:rsidR="00FC3B89" w:rsidRPr="006B0DD7" w:rsidRDefault="0045221D" w:rsidP="00FC3B89">
      <w:pPr>
        <w:pStyle w:val="Heading3"/>
        <w:rPr>
          <w:noProof/>
        </w:rPr>
      </w:pPr>
      <w:r w:rsidRPr="006B0DD7">
        <w:rPr>
          <w:noProof/>
        </w:rPr>
        <w:t xml:space="preserve">1 </w:t>
      </w:r>
      <w:r w:rsidR="00516E85">
        <w:rPr>
          <w:noProof/>
        </w:rPr>
        <w:t>January to 31 March 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086"/>
        <w:gridCol w:w="1491"/>
        <w:gridCol w:w="1328"/>
        <w:gridCol w:w="1491"/>
        <w:gridCol w:w="1328"/>
        <w:gridCol w:w="1232"/>
        <w:gridCol w:w="1490"/>
        <w:gridCol w:w="1442"/>
        <w:gridCol w:w="1442"/>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86" w:type="dxa"/>
          </w:tcPr>
          <w:p w:rsidR="00D9585E" w:rsidRPr="006B0DD7" w:rsidRDefault="00D9585E" w:rsidP="00584BC2">
            <w:pPr>
              <w:ind w:left="0"/>
            </w:pPr>
            <w:r w:rsidRPr="006B0DD7">
              <w:t xml:space="preserve">Finalised </w:t>
            </w:r>
            <w:proofErr w:type="spellStart"/>
            <w:r w:rsidRPr="006B0DD7">
              <w:t>CCA</w:t>
            </w:r>
            <w:proofErr w:type="spellEnd"/>
            <w:r w:rsidRPr="006B0DD7">
              <w:t xml:space="preserve"> Outcome</w:t>
            </w:r>
          </w:p>
        </w:tc>
        <w:tc>
          <w:tcPr>
            <w:tcW w:w="149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49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23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9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4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086" w:type="dxa"/>
          </w:tcPr>
          <w:p w:rsidR="0088604D" w:rsidRPr="006B0DD7" w:rsidRDefault="0088604D" w:rsidP="00584BC2">
            <w:pPr>
              <w:ind w:left="0"/>
            </w:pPr>
            <w:proofErr w:type="spellStart"/>
            <w:r w:rsidRPr="006B0DD7">
              <w:t>JSCI</w:t>
            </w:r>
            <w:proofErr w:type="spellEnd"/>
            <w:r w:rsidRPr="006B0DD7">
              <w:t xml:space="preserve"> updated - referral for </w:t>
            </w:r>
            <w:proofErr w:type="spellStart"/>
            <w:r w:rsidRPr="006B0DD7">
              <w:t>ESAt</w:t>
            </w:r>
            <w:proofErr w:type="spellEnd"/>
          </w:p>
        </w:tc>
        <w:tc>
          <w:tcPr>
            <w:tcW w:w="14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1.88%</w:t>
            </w:r>
          </w:p>
        </w:tc>
        <w:tc>
          <w:tcPr>
            <w:tcW w:w="14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351</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4.96%</w:t>
            </w:r>
          </w:p>
        </w:tc>
        <w:tc>
          <w:tcPr>
            <w:tcW w:w="123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484</w:t>
            </w:r>
          </w:p>
        </w:tc>
        <w:tc>
          <w:tcPr>
            <w:tcW w:w="14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w:t>
            </w:r>
          </w:p>
        </w:tc>
        <w:tc>
          <w:tcPr>
            <w:tcW w:w="14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2,266</w:t>
            </w:r>
          </w:p>
        </w:tc>
        <w:tc>
          <w:tcPr>
            <w:tcW w:w="14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7.53%</w:t>
            </w:r>
          </w:p>
        </w:tc>
      </w:tr>
      <w:tr w:rsidR="0029492C" w:rsidRPr="006B0DD7" w:rsidTr="0088604D">
        <w:tc>
          <w:tcPr>
            <w:cnfStyle w:val="001000000000" w:firstRow="0" w:lastRow="0" w:firstColumn="1" w:lastColumn="0" w:oddVBand="0" w:evenVBand="0" w:oddHBand="0" w:evenHBand="0" w:firstRowFirstColumn="0" w:firstRowLastColumn="0" w:lastRowFirstColumn="0" w:lastRowLastColumn="0"/>
            <w:tcW w:w="4086" w:type="dxa"/>
          </w:tcPr>
          <w:p w:rsidR="0029492C" w:rsidRPr="006B0DD7" w:rsidRDefault="0029492C" w:rsidP="00584BC2">
            <w:pPr>
              <w:ind w:left="0"/>
            </w:pPr>
            <w:proofErr w:type="spellStart"/>
            <w:r w:rsidRPr="006B0DD7">
              <w:t>JSCI</w:t>
            </w:r>
            <w:proofErr w:type="spellEnd"/>
            <w:r w:rsidRPr="006B0DD7">
              <w:t xml:space="preserve"> updated - eligible for higher stream</w:t>
            </w:r>
          </w:p>
        </w:tc>
        <w:tc>
          <w:tcPr>
            <w:tcW w:w="1491"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28" w:type="dxa"/>
            <w:vAlign w:val="center"/>
          </w:tcPr>
          <w:p w:rsidR="0029492C" w:rsidRDefault="0029492C" w:rsidP="002949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91"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w:t>
            </w:r>
          </w:p>
        </w:tc>
        <w:tc>
          <w:tcPr>
            <w:tcW w:w="1328"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0.52%</w:t>
            </w:r>
          </w:p>
        </w:tc>
        <w:tc>
          <w:tcPr>
            <w:tcW w:w="123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490"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0.79%</w:t>
            </w:r>
          </w:p>
        </w:tc>
        <w:tc>
          <w:tcPr>
            <w:tcW w:w="144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w:t>
            </w:r>
          </w:p>
        </w:tc>
        <w:tc>
          <w:tcPr>
            <w:tcW w:w="1442" w:type="dxa"/>
            <w:vAlign w:val="center"/>
          </w:tcPr>
          <w:p w:rsidR="0029492C" w:rsidRDefault="0029492C"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0.95%</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086" w:type="dxa"/>
          </w:tcPr>
          <w:p w:rsidR="0088604D" w:rsidRPr="006B0DD7" w:rsidRDefault="0088604D" w:rsidP="00584BC2">
            <w:pPr>
              <w:ind w:left="0"/>
            </w:pPr>
            <w:r w:rsidRPr="006B0DD7">
              <w:t>Persistent non-compliance (Serious Failure)</w:t>
            </w:r>
          </w:p>
        </w:tc>
        <w:tc>
          <w:tcPr>
            <w:tcW w:w="14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1,657</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23.41%</w:t>
            </w:r>
          </w:p>
        </w:tc>
        <w:tc>
          <w:tcPr>
            <w:tcW w:w="14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1,475</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20.84%</w:t>
            </w:r>
          </w:p>
        </w:tc>
        <w:tc>
          <w:tcPr>
            <w:tcW w:w="123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4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44.24%</w:t>
            </w:r>
          </w:p>
        </w:tc>
        <w:tc>
          <w:tcPr>
            <w:tcW w:w="14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4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44.49%</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086" w:type="dxa"/>
          </w:tcPr>
          <w:p w:rsidR="0088604D" w:rsidRPr="006B0DD7" w:rsidRDefault="0088604D" w:rsidP="00584BC2">
            <w:pPr>
              <w:ind w:left="0"/>
            </w:pPr>
            <w:r w:rsidRPr="006B0DD7">
              <w:t>Other outcomes</w:t>
            </w:r>
          </w:p>
        </w:tc>
        <w:tc>
          <w:tcPr>
            <w:tcW w:w="14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997</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14.08%</w:t>
            </w:r>
          </w:p>
        </w:tc>
        <w:tc>
          <w:tcPr>
            <w:tcW w:w="14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1,746</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24.66%</w:t>
            </w:r>
          </w:p>
        </w:tc>
        <w:tc>
          <w:tcPr>
            <w:tcW w:w="123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2,743</w:t>
            </w:r>
          </w:p>
        </w:tc>
        <w:tc>
          <w:tcPr>
            <w:tcW w:w="14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38.75%</w:t>
            </w:r>
          </w:p>
        </w:tc>
        <w:tc>
          <w:tcPr>
            <w:tcW w:w="14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11,528</w:t>
            </w:r>
          </w:p>
        </w:tc>
        <w:tc>
          <w:tcPr>
            <w:tcW w:w="14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38.29%</w:t>
            </w:r>
          </w:p>
        </w:tc>
      </w:tr>
      <w:tr w:rsidR="0088604D" w:rsidRPr="006B0DD7" w:rsidTr="0088604D">
        <w:tc>
          <w:tcPr>
            <w:cnfStyle w:val="001000000000" w:firstRow="0" w:lastRow="0" w:firstColumn="1" w:lastColumn="0" w:oddVBand="0" w:evenVBand="0" w:oddHBand="0" w:evenHBand="0" w:firstRowFirstColumn="0" w:firstRowLastColumn="0" w:lastRowFirstColumn="0" w:lastRowLastColumn="0"/>
            <w:tcW w:w="4086" w:type="dxa"/>
          </w:tcPr>
          <w:p w:rsidR="0088604D" w:rsidRPr="006B0DD7" w:rsidRDefault="0088604D" w:rsidP="00584BC2">
            <w:pPr>
              <w:ind w:left="0"/>
            </w:pPr>
            <w:r w:rsidRPr="006B0DD7">
              <w:t>No outcomes</w:t>
            </w:r>
          </w:p>
        </w:tc>
        <w:tc>
          <w:tcPr>
            <w:tcW w:w="14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248</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3.50%</w:t>
            </w:r>
          </w:p>
        </w:tc>
        <w:tc>
          <w:tcPr>
            <w:tcW w:w="1491"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416</w:t>
            </w:r>
          </w:p>
        </w:tc>
        <w:tc>
          <w:tcPr>
            <w:tcW w:w="1328"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5.88%</w:t>
            </w:r>
          </w:p>
        </w:tc>
        <w:tc>
          <w:tcPr>
            <w:tcW w:w="123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664</w:t>
            </w:r>
          </w:p>
        </w:tc>
        <w:tc>
          <w:tcPr>
            <w:tcW w:w="1490"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9.38%</w:t>
            </w:r>
          </w:p>
        </w:tc>
        <w:tc>
          <w:tcPr>
            <w:tcW w:w="14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2,635</w:t>
            </w:r>
          </w:p>
        </w:tc>
        <w:tc>
          <w:tcPr>
            <w:tcW w:w="1442" w:type="dxa"/>
            <w:vAlign w:val="center"/>
          </w:tcPr>
          <w:p w:rsidR="0088604D" w:rsidRDefault="0088604D" w:rsidP="00886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8.75%</w:t>
            </w:r>
          </w:p>
        </w:tc>
      </w:tr>
      <w:tr w:rsidR="0088604D"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6" w:type="dxa"/>
          </w:tcPr>
          <w:p w:rsidR="0088604D" w:rsidRPr="006B0DD7" w:rsidRDefault="0088604D" w:rsidP="00584BC2">
            <w:pPr>
              <w:ind w:left="0"/>
            </w:pPr>
            <w:r w:rsidRPr="006B0DD7">
              <w:t>Total</w:t>
            </w:r>
          </w:p>
        </w:tc>
        <w:tc>
          <w:tcPr>
            <w:tcW w:w="1491"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3,054</w:t>
            </w:r>
          </w:p>
        </w:tc>
        <w:tc>
          <w:tcPr>
            <w:tcW w:w="132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88604D">
              <w:rPr>
                <w:rFonts w:cs="Gill Sans MT"/>
                <w:color w:val="000000"/>
                <w:sz w:val="20"/>
                <w:szCs w:val="20"/>
              </w:rPr>
              <w:t>43.14%</w:t>
            </w:r>
          </w:p>
        </w:tc>
        <w:tc>
          <w:tcPr>
            <w:tcW w:w="1491"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4,025</w:t>
            </w:r>
          </w:p>
        </w:tc>
        <w:tc>
          <w:tcPr>
            <w:tcW w:w="1328"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56.86%</w:t>
            </w:r>
          </w:p>
        </w:tc>
        <w:tc>
          <w:tcPr>
            <w:tcW w:w="123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7,079</w:t>
            </w:r>
          </w:p>
        </w:tc>
        <w:tc>
          <w:tcPr>
            <w:tcW w:w="1490"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c>
          <w:tcPr>
            <w:tcW w:w="144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30,109</w:t>
            </w:r>
          </w:p>
        </w:tc>
        <w:tc>
          <w:tcPr>
            <w:tcW w:w="1442" w:type="dxa"/>
            <w:vAlign w:val="center"/>
          </w:tcPr>
          <w:p w:rsidR="0088604D" w:rsidRPr="0088604D" w:rsidRDefault="0088604D" w:rsidP="0088604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88604D">
              <w:rPr>
                <w:rFonts w:cs="Gill Sans MT"/>
                <w:bCs/>
                <w:color w:val="000000"/>
                <w:sz w:val="20"/>
                <w:szCs w:val="20"/>
              </w:rPr>
              <w:t>100.00%</w:t>
            </w:r>
          </w:p>
        </w:tc>
      </w:tr>
    </w:tbl>
    <w:p w:rsidR="00837816" w:rsidRPr="006B0DD7" w:rsidRDefault="00837816" w:rsidP="00837816">
      <w:pPr>
        <w:pStyle w:val="Heading2"/>
        <w:numPr>
          <w:ilvl w:val="0"/>
          <w:numId w:val="0"/>
        </w:numPr>
        <w:ind w:left="720"/>
      </w:pPr>
    </w:p>
    <w:p w:rsidR="00837816" w:rsidRPr="006B0DD7" w:rsidRDefault="00837816" w:rsidP="00837816">
      <w:pPr>
        <w:rPr>
          <w:rFonts w:ascii="Arial" w:eastAsiaTheme="majorEastAsia" w:hAnsi="Arial" w:cstheme="majorBidi"/>
          <w:szCs w:val="26"/>
        </w:rPr>
      </w:pPr>
      <w:r w:rsidRPr="006B0DD7">
        <w:br w:type="page"/>
      </w:r>
    </w:p>
    <w:p w:rsidR="005B5D91" w:rsidRPr="006B0DD7" w:rsidRDefault="005A3646" w:rsidP="005A3646">
      <w:pPr>
        <w:pStyle w:val="Heading2"/>
      </w:pPr>
      <w:bookmarkStart w:id="20" w:name="_Toc427327532"/>
      <w:r w:rsidRPr="006B0DD7">
        <w:lastRenderedPageBreak/>
        <w:t xml:space="preserve">Financial penalties, Connection Failures, Income Support Payment Suspensions and </w:t>
      </w:r>
      <w:proofErr w:type="spellStart"/>
      <w:r w:rsidR="000770FC" w:rsidRPr="006B0DD7">
        <w:t>CCAs</w:t>
      </w:r>
      <w:proofErr w:type="spellEnd"/>
      <w:r w:rsidRPr="006B0DD7">
        <w:t xml:space="preserve"> by Age Group</w:t>
      </w:r>
      <w:bookmarkEnd w:id="20"/>
    </w:p>
    <w:p w:rsidR="00FC3B89" w:rsidRPr="006B0DD7" w:rsidRDefault="0045221D" w:rsidP="00FC3B89">
      <w:pPr>
        <w:pStyle w:val="Heading3"/>
        <w:rPr>
          <w:noProof/>
        </w:rPr>
      </w:pPr>
      <w:r w:rsidRPr="006B0DD7">
        <w:rPr>
          <w:noProof/>
        </w:rPr>
        <w:t xml:space="preserve">1 </w:t>
      </w:r>
      <w:r w:rsidR="00516E85">
        <w:rPr>
          <w:noProof/>
        </w:rPr>
        <w:t xml:space="preserve">January </w:t>
      </w:r>
      <w:r w:rsidR="00B775FC" w:rsidRPr="006B0DD7">
        <w:rPr>
          <w:noProof/>
        </w:rPr>
        <w:t>t</w:t>
      </w:r>
      <w:r w:rsidR="00682D74" w:rsidRPr="006B0DD7">
        <w:rPr>
          <w:noProof/>
        </w:rPr>
        <w:t xml:space="preserve">o </w:t>
      </w:r>
      <w:r w:rsidRPr="006B0DD7">
        <w:rPr>
          <w:noProof/>
        </w:rPr>
        <w:t xml:space="preserve">31 </w:t>
      </w:r>
      <w:r w:rsidR="00516E85">
        <w:rPr>
          <w:noProof/>
        </w:rPr>
        <w:t>March 2015</w:t>
      </w:r>
      <w:r w:rsidR="00270749">
        <w:rPr>
          <w:noProof/>
        </w:rPr>
        <w:t xml:space="preserve"> </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89"/>
        <w:gridCol w:w="1517"/>
        <w:gridCol w:w="1224"/>
        <w:gridCol w:w="1491"/>
        <w:gridCol w:w="1224"/>
        <w:gridCol w:w="1225"/>
        <w:gridCol w:w="1510"/>
        <w:gridCol w:w="1475"/>
        <w:gridCol w:w="1475"/>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89" w:type="dxa"/>
          </w:tcPr>
          <w:p w:rsidR="00BB1E9F" w:rsidRPr="006B0DD7" w:rsidRDefault="00BB1E9F" w:rsidP="00584BC2">
            <w:pPr>
              <w:ind w:left="0"/>
            </w:pPr>
            <w:r w:rsidRPr="006B0DD7">
              <w:t xml:space="preserve">Non Payment Periods (Serious and </w:t>
            </w:r>
            <w:proofErr w:type="spellStart"/>
            <w:r w:rsidRPr="006B0DD7">
              <w:t>UNPPs</w:t>
            </w:r>
            <w:proofErr w:type="spellEnd"/>
            <w:r w:rsidRPr="006B0DD7">
              <w:t>)</w:t>
            </w:r>
          </w:p>
        </w:tc>
        <w:tc>
          <w:tcPr>
            <w:tcW w:w="151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91"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2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10"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89" w:type="dxa"/>
          </w:tcPr>
          <w:p w:rsidR="001F22DC" w:rsidRPr="006B0DD7" w:rsidRDefault="001F22DC" w:rsidP="00584BC2">
            <w:pPr>
              <w:ind w:left="0"/>
            </w:pPr>
            <w:r w:rsidRPr="006B0DD7">
              <w:t xml:space="preserve">Voluntary unemployment- </w:t>
            </w:r>
            <w:proofErr w:type="spellStart"/>
            <w:r w:rsidRPr="006B0DD7">
              <w:t>UNPP</w:t>
            </w:r>
            <w:proofErr w:type="spellEnd"/>
          </w:p>
        </w:tc>
        <w:tc>
          <w:tcPr>
            <w:tcW w:w="151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353</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1,617</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714</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601</w:t>
            </w:r>
          </w:p>
        </w:tc>
        <w:tc>
          <w:tcPr>
            <w:tcW w:w="122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202</w:t>
            </w:r>
          </w:p>
        </w:tc>
        <w:tc>
          <w:tcPr>
            <w:tcW w:w="15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3,487</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9,719</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33.79%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89" w:type="dxa"/>
          </w:tcPr>
          <w:p w:rsidR="001F22DC" w:rsidRPr="006B0DD7" w:rsidRDefault="001F22DC" w:rsidP="00584BC2">
            <w:pPr>
              <w:ind w:left="0"/>
            </w:pPr>
            <w:r w:rsidRPr="006B0DD7">
              <w:t xml:space="preserve">Unemployment due to misconduct – </w:t>
            </w:r>
            <w:proofErr w:type="spellStart"/>
            <w:r w:rsidRPr="006B0DD7">
              <w:t>UNPP</w:t>
            </w:r>
            <w:proofErr w:type="spellEnd"/>
          </w:p>
        </w:tc>
        <w:tc>
          <w:tcPr>
            <w:tcW w:w="151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108</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616</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379</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387</w:t>
            </w:r>
          </w:p>
        </w:tc>
        <w:tc>
          <w:tcPr>
            <w:tcW w:w="122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w:t>
            </w:r>
          </w:p>
        </w:tc>
        <w:tc>
          <w:tcPr>
            <w:tcW w:w="15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1,565</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4,456</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89" w:type="dxa"/>
          </w:tcPr>
          <w:p w:rsidR="001F22DC" w:rsidRPr="006B0DD7" w:rsidRDefault="001F22DC" w:rsidP="00584BC2">
            <w:pPr>
              <w:ind w:left="0"/>
            </w:pPr>
            <w:r w:rsidRPr="006B0DD7">
              <w:t>Persistent non-compliance - Serious</w:t>
            </w:r>
          </w:p>
        </w:tc>
        <w:tc>
          <w:tcPr>
            <w:tcW w:w="151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624</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1,661</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564</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269</w:t>
            </w:r>
          </w:p>
        </w:tc>
        <w:tc>
          <w:tcPr>
            <w:tcW w:w="1225"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46.56%</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89" w:type="dxa"/>
          </w:tcPr>
          <w:p w:rsidR="001F22DC" w:rsidRPr="006B0DD7" w:rsidRDefault="001F22DC" w:rsidP="00584BC2">
            <w:pPr>
              <w:ind w:left="0"/>
            </w:pPr>
            <w:r w:rsidRPr="006B0DD7">
              <w:t>Did not commence suitable work - Serious</w:t>
            </w:r>
          </w:p>
        </w:tc>
        <w:tc>
          <w:tcPr>
            <w:tcW w:w="151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w:t>
            </w:r>
          </w:p>
        </w:tc>
        <w:tc>
          <w:tcPr>
            <w:tcW w:w="122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25"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601</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89" w:type="dxa"/>
          </w:tcPr>
          <w:p w:rsidR="001F22DC" w:rsidRPr="006B0DD7" w:rsidRDefault="001F22DC" w:rsidP="00584BC2">
            <w:pPr>
              <w:ind w:left="0"/>
            </w:pPr>
            <w:r w:rsidRPr="006B0DD7">
              <w:t>Refused a suitable job - Serious</w:t>
            </w:r>
          </w:p>
        </w:tc>
        <w:tc>
          <w:tcPr>
            <w:tcW w:w="151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w:t>
            </w:r>
          </w:p>
        </w:tc>
        <w:tc>
          <w:tcPr>
            <w:tcW w:w="1225"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595</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tcPr>
          <w:p w:rsidR="001F22DC" w:rsidRPr="006B0DD7" w:rsidRDefault="001F22DC" w:rsidP="00584BC2">
            <w:pPr>
              <w:ind w:left="0"/>
            </w:pPr>
            <w:r w:rsidRPr="006B0DD7">
              <w:t xml:space="preserve">Sub Total </w:t>
            </w:r>
            <w:proofErr w:type="spellStart"/>
            <w:r w:rsidRPr="006B0DD7">
              <w:t>NPPs</w:t>
            </w:r>
            <w:proofErr w:type="spellEnd"/>
            <w:r w:rsidRPr="006B0DD7">
              <w:t xml:space="preserve"> </w:t>
            </w:r>
          </w:p>
        </w:tc>
        <w:tc>
          <w:tcPr>
            <w:tcW w:w="1517"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1,126</w:t>
            </w:r>
          </w:p>
        </w:tc>
        <w:tc>
          <w:tcPr>
            <w:tcW w:w="122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4,007</w:t>
            </w:r>
          </w:p>
        </w:tc>
        <w:tc>
          <w:tcPr>
            <w:tcW w:w="1491"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1,734</w:t>
            </w:r>
          </w:p>
        </w:tc>
        <w:tc>
          <w:tcPr>
            <w:tcW w:w="122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1,307</w:t>
            </w:r>
          </w:p>
        </w:tc>
        <w:tc>
          <w:tcPr>
            <w:tcW w:w="1225"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308</w:t>
            </w:r>
          </w:p>
        </w:tc>
        <w:tc>
          <w:tcPr>
            <w:tcW w:w="1510"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8,482</w:t>
            </w:r>
          </w:p>
        </w:tc>
        <w:tc>
          <w:tcPr>
            <w:tcW w:w="1475"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28,765</w:t>
            </w:r>
          </w:p>
        </w:tc>
        <w:tc>
          <w:tcPr>
            <w:tcW w:w="1475"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EB3941" w:rsidRPr="006B0DD7" w:rsidRDefault="00EB3941">
      <w:pPr>
        <w:spacing w:before="0"/>
        <w:ind w:left="0"/>
        <w:rPr>
          <w:rFonts w:eastAsiaTheme="majorEastAsia" w:cstheme="majorBidi"/>
          <w:b/>
          <w:bCs/>
          <w:noProof/>
        </w:rPr>
      </w:pPr>
    </w:p>
    <w:p w:rsidR="00FC3B89" w:rsidRPr="006B0DD7" w:rsidRDefault="0045221D" w:rsidP="00FC3B89">
      <w:pPr>
        <w:pStyle w:val="Heading3"/>
        <w:rPr>
          <w:noProof/>
        </w:rPr>
      </w:pPr>
      <w:r w:rsidRPr="006B0DD7">
        <w:rPr>
          <w:noProof/>
        </w:rPr>
        <w:t xml:space="preserve">1 </w:t>
      </w:r>
      <w:r w:rsidR="005532F7">
        <w:rPr>
          <w:noProof/>
        </w:rPr>
        <w:t xml:space="preserve">January </w:t>
      </w:r>
      <w:r w:rsidR="00682D74" w:rsidRPr="006B0DD7">
        <w:rPr>
          <w:noProof/>
        </w:rPr>
        <w:t xml:space="preserve">to </w:t>
      </w:r>
      <w:r w:rsidRPr="006B0DD7">
        <w:rPr>
          <w:noProof/>
        </w:rPr>
        <w:t xml:space="preserve">31 </w:t>
      </w:r>
      <w:r w:rsidR="005532F7">
        <w:rPr>
          <w:noProof/>
        </w:rPr>
        <w:t>March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92"/>
        <w:gridCol w:w="1516"/>
        <w:gridCol w:w="1224"/>
        <w:gridCol w:w="1491"/>
        <w:gridCol w:w="1224"/>
        <w:gridCol w:w="1224"/>
        <w:gridCol w:w="1509"/>
        <w:gridCol w:w="1475"/>
        <w:gridCol w:w="1475"/>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92" w:type="dxa"/>
          </w:tcPr>
          <w:p w:rsidR="00BB1E9F" w:rsidRPr="006B0DD7" w:rsidRDefault="00BB1E9F" w:rsidP="00584BC2">
            <w:pPr>
              <w:ind w:left="0"/>
            </w:pPr>
            <w:r w:rsidRPr="006B0DD7">
              <w:t xml:space="preserve">Other Financial Penalties (Reconnection and </w:t>
            </w:r>
            <w:proofErr w:type="spellStart"/>
            <w:r w:rsidRPr="006B0DD7">
              <w:t>NSNP</w:t>
            </w:r>
            <w:proofErr w:type="spellEnd"/>
            <w:r w:rsidRPr="006B0DD7">
              <w:t>)</w:t>
            </w:r>
          </w:p>
        </w:tc>
        <w:tc>
          <w:tcPr>
            <w:tcW w:w="151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91"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0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92" w:type="dxa"/>
          </w:tcPr>
          <w:p w:rsidR="001F22DC" w:rsidRPr="006B0DD7" w:rsidRDefault="001F22DC" w:rsidP="003C125B">
            <w:pPr>
              <w:ind w:left="0"/>
            </w:pPr>
            <w:r w:rsidRPr="006B0DD7">
              <w:rPr>
                <w:noProof/>
              </w:rPr>
              <w:t xml:space="preserve">Failure to comply with a reconnection requirement  </w:t>
            </w:r>
          </w:p>
        </w:tc>
        <w:tc>
          <w:tcPr>
            <w:tcW w:w="151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3,340</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6,969</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3,135</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1,411</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w:t>
            </w:r>
          </w:p>
        </w:tc>
        <w:tc>
          <w:tcPr>
            <w:tcW w:w="150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14945</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86,359</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47.70%</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92" w:type="dxa"/>
          </w:tcPr>
          <w:p w:rsidR="001F22DC" w:rsidRPr="006B0DD7" w:rsidRDefault="001F22DC" w:rsidP="00584BC2">
            <w:pPr>
              <w:ind w:left="0"/>
            </w:pPr>
            <w:r w:rsidRPr="006B0DD7">
              <w:t xml:space="preserve">Failure to attend activity specified in </w:t>
            </w:r>
            <w:proofErr w:type="spellStart"/>
            <w:r w:rsidRPr="006B0DD7">
              <w:t>EPP</w:t>
            </w:r>
            <w:proofErr w:type="spellEnd"/>
            <w:r w:rsidRPr="006B0DD7">
              <w:t xml:space="preserve"> – </w:t>
            </w:r>
            <w:proofErr w:type="spellStart"/>
            <w:r w:rsidRPr="006B0DD7">
              <w:t>NSNP</w:t>
            </w:r>
            <w:proofErr w:type="spellEnd"/>
          </w:p>
        </w:tc>
        <w:tc>
          <w:tcPr>
            <w:tcW w:w="151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7,020</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15,591</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6,214</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4,114</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416</w:t>
            </w:r>
          </w:p>
        </w:tc>
        <w:tc>
          <w:tcPr>
            <w:tcW w:w="150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33,355</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91,736</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50.67%</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92" w:type="dxa"/>
          </w:tcPr>
          <w:p w:rsidR="001F22DC" w:rsidRPr="006B0DD7" w:rsidRDefault="001F22DC" w:rsidP="00584BC2">
            <w:pPr>
              <w:ind w:left="0"/>
            </w:pPr>
            <w:r w:rsidRPr="006B0DD7">
              <w:t xml:space="preserve">Failure to attend job interview – </w:t>
            </w:r>
            <w:proofErr w:type="spellStart"/>
            <w:r w:rsidRPr="006B0DD7">
              <w:t>NSNP</w:t>
            </w:r>
            <w:proofErr w:type="spellEnd"/>
          </w:p>
        </w:tc>
        <w:tc>
          <w:tcPr>
            <w:tcW w:w="151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215</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w:t>
            </w:r>
          </w:p>
        </w:tc>
        <w:tc>
          <w:tcPr>
            <w:tcW w:w="122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0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468</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1,562</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0.86%</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92" w:type="dxa"/>
          </w:tcPr>
          <w:p w:rsidR="001F22DC" w:rsidRPr="006B0DD7" w:rsidRDefault="001F22DC" w:rsidP="00584BC2">
            <w:pPr>
              <w:ind w:left="0"/>
            </w:pPr>
            <w:r w:rsidRPr="006B0DD7">
              <w:t xml:space="preserve">Inappropriate conduct in </w:t>
            </w:r>
            <w:proofErr w:type="spellStart"/>
            <w:r w:rsidRPr="006B0DD7">
              <w:t>EPP</w:t>
            </w:r>
            <w:proofErr w:type="spellEnd"/>
            <w:r w:rsidRPr="006B0DD7">
              <w:t xml:space="preserve"> activity – </w:t>
            </w:r>
            <w:proofErr w:type="spellStart"/>
            <w:r w:rsidRPr="006B0DD7">
              <w:t>NSNP</w:t>
            </w:r>
            <w:proofErr w:type="spellEnd"/>
          </w:p>
        </w:tc>
        <w:tc>
          <w:tcPr>
            <w:tcW w:w="151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131</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50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1,079</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0.60%</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92" w:type="dxa"/>
          </w:tcPr>
          <w:p w:rsidR="001F22DC" w:rsidRPr="006B0DD7" w:rsidRDefault="001F22DC" w:rsidP="00584BC2">
            <w:pPr>
              <w:ind w:left="0"/>
            </w:pPr>
            <w:r w:rsidRPr="006B0DD7">
              <w:t xml:space="preserve">Inappropriate presentation or conduct at job interview - </w:t>
            </w:r>
            <w:proofErr w:type="spellStart"/>
            <w:r w:rsidRPr="006B0DD7">
              <w:t>NSNP</w:t>
            </w:r>
            <w:proofErr w:type="spellEnd"/>
          </w:p>
        </w:tc>
        <w:tc>
          <w:tcPr>
            <w:tcW w:w="151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49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22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w:t>
            </w:r>
          </w:p>
        </w:tc>
        <w:tc>
          <w:tcPr>
            <w:tcW w:w="122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0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309</w:t>
            </w:r>
          </w:p>
        </w:tc>
        <w:tc>
          <w:tcPr>
            <w:tcW w:w="14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0.17%</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2" w:type="dxa"/>
          </w:tcPr>
          <w:p w:rsidR="001F22DC" w:rsidRPr="006B0DD7" w:rsidRDefault="001F22DC" w:rsidP="00584BC2">
            <w:pPr>
              <w:ind w:left="0"/>
            </w:pPr>
            <w:r w:rsidRPr="006B0DD7">
              <w:t>Sub Total Other Financial penalties</w:t>
            </w:r>
          </w:p>
        </w:tc>
        <w:tc>
          <w:tcPr>
            <w:tcW w:w="151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10,538</w:t>
            </w:r>
          </w:p>
        </w:tc>
        <w:tc>
          <w:tcPr>
            <w:tcW w:w="122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22,930</w:t>
            </w:r>
          </w:p>
        </w:tc>
        <w:tc>
          <w:tcPr>
            <w:tcW w:w="1491"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9,510</w:t>
            </w:r>
          </w:p>
        </w:tc>
        <w:tc>
          <w:tcPr>
            <w:tcW w:w="122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5,688</w:t>
            </w:r>
          </w:p>
        </w:tc>
        <w:tc>
          <w:tcPr>
            <w:tcW w:w="122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553</w:t>
            </w:r>
          </w:p>
        </w:tc>
        <w:tc>
          <w:tcPr>
            <w:tcW w:w="150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49,219</w:t>
            </w:r>
          </w:p>
        </w:tc>
        <w:tc>
          <w:tcPr>
            <w:tcW w:w="1475"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181,045</w:t>
            </w:r>
          </w:p>
        </w:tc>
        <w:tc>
          <w:tcPr>
            <w:tcW w:w="1475"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865C92" w:rsidRPr="006B0DD7" w:rsidRDefault="00865C92" w:rsidP="00996F2F">
      <w:pPr>
        <w:pStyle w:val="Heading3"/>
        <w:rPr>
          <w:noProof/>
        </w:rPr>
      </w:pPr>
    </w:p>
    <w:p w:rsidR="00FC6DE9" w:rsidRPr="006B0DD7" w:rsidRDefault="0045221D" w:rsidP="00996F2F">
      <w:pPr>
        <w:pStyle w:val="Heading3"/>
      </w:pPr>
      <w:r w:rsidRPr="006B0DD7">
        <w:rPr>
          <w:noProof/>
        </w:rPr>
        <w:t xml:space="preserve">1 </w:t>
      </w:r>
      <w:r w:rsidR="005532F7">
        <w:rPr>
          <w:noProof/>
        </w:rPr>
        <w:t xml:space="preserve">January to </w:t>
      </w:r>
      <w:r w:rsidRPr="006B0DD7">
        <w:rPr>
          <w:noProof/>
        </w:rPr>
        <w:t xml:space="preserve">31 </w:t>
      </w:r>
      <w:r w:rsidR="005532F7">
        <w:rPr>
          <w:noProof/>
        </w:rPr>
        <w:t>March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68"/>
        <w:gridCol w:w="1519"/>
        <w:gridCol w:w="1226"/>
        <w:gridCol w:w="1494"/>
        <w:gridCol w:w="1226"/>
        <w:gridCol w:w="1227"/>
        <w:gridCol w:w="1512"/>
        <w:gridCol w:w="1479"/>
        <w:gridCol w:w="1479"/>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68" w:type="dxa"/>
          </w:tcPr>
          <w:p w:rsidR="00BB1E9F" w:rsidRPr="006B0DD7" w:rsidRDefault="00BB1E9F" w:rsidP="00584BC2">
            <w:pPr>
              <w:ind w:left="0"/>
            </w:pPr>
          </w:p>
        </w:tc>
        <w:tc>
          <w:tcPr>
            <w:tcW w:w="151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9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2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1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7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7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8" w:type="dxa"/>
          </w:tcPr>
          <w:p w:rsidR="001F22DC" w:rsidRPr="006B0DD7" w:rsidRDefault="001F22DC" w:rsidP="001010B4">
            <w:pPr>
              <w:ind w:left="0"/>
            </w:pPr>
            <w:r w:rsidRPr="006B0DD7">
              <w:t>Total Financial Penalties</w:t>
            </w:r>
          </w:p>
        </w:tc>
        <w:tc>
          <w:tcPr>
            <w:tcW w:w="151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11,664</w:t>
            </w:r>
          </w:p>
        </w:tc>
        <w:tc>
          <w:tcPr>
            <w:tcW w:w="122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26,937</w:t>
            </w:r>
          </w:p>
        </w:tc>
        <w:tc>
          <w:tcPr>
            <w:tcW w:w="149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11,244</w:t>
            </w:r>
          </w:p>
        </w:tc>
        <w:tc>
          <w:tcPr>
            <w:tcW w:w="122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6,995</w:t>
            </w:r>
          </w:p>
        </w:tc>
        <w:tc>
          <w:tcPr>
            <w:tcW w:w="1227"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861</w:t>
            </w:r>
          </w:p>
        </w:tc>
        <w:tc>
          <w:tcPr>
            <w:tcW w:w="151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57,701</w:t>
            </w:r>
          </w:p>
        </w:tc>
        <w:tc>
          <w:tcPr>
            <w:tcW w:w="147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209,810</w:t>
            </w:r>
          </w:p>
        </w:tc>
        <w:tc>
          <w:tcPr>
            <w:tcW w:w="147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EB3941" w:rsidRPr="006B0DD7" w:rsidRDefault="00334A3E" w:rsidP="00115666">
      <w:r w:rsidRPr="00334A3E">
        <w:t xml:space="preserve">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E2D66">
        <w:rPr>
          <w:noProof/>
        </w:rPr>
        <w:t xml:space="preserve">The above data includes </w:t>
      </w:r>
      <w:r w:rsidR="00FE2D66" w:rsidRPr="00FE2D66">
        <w:rPr>
          <w:noProof/>
        </w:rPr>
        <w:t>&lt;20</w:t>
      </w:r>
      <w:r w:rsidR="005532F7" w:rsidRPr="00FE2D66">
        <w:rPr>
          <w:noProof/>
        </w:rPr>
        <w:t xml:space="preserve"> 12 week non-payment penalties applied during the period </w:t>
      </w:r>
      <w:r w:rsidR="005532F7" w:rsidRPr="00FE2D66">
        <w:t>1 January to 31 March 2015.</w:t>
      </w:r>
    </w:p>
    <w:p w:rsidR="00865C92" w:rsidRPr="006B0DD7" w:rsidRDefault="00865C92" w:rsidP="00137F21">
      <w:pPr>
        <w:rPr>
          <w:b/>
          <w:noProof/>
        </w:rPr>
      </w:pPr>
      <w:r w:rsidRPr="006B0DD7">
        <w:rPr>
          <w:noProof/>
        </w:rPr>
        <w:t>The majority of penalties for ‘failing to comply with a reconnection requirement’ are for non-attendance at a provider reconnection appointment</w:t>
      </w:r>
      <w:r w:rsidR="003A026F" w:rsidRPr="006B0DD7">
        <w:rPr>
          <w:noProof/>
        </w:rPr>
        <w:t>s</w:t>
      </w:r>
      <w:r w:rsidRPr="006B0DD7">
        <w:rPr>
          <w:noProof/>
        </w:rPr>
        <w:t>.</w:t>
      </w:r>
    </w:p>
    <w:p w:rsidR="00865C92" w:rsidRPr="006B0DD7" w:rsidRDefault="00865C92" w:rsidP="00137F21"/>
    <w:p w:rsidR="00FC3B89" w:rsidRPr="006B0DD7" w:rsidRDefault="0045221D" w:rsidP="00FC3B89">
      <w:pPr>
        <w:pStyle w:val="Heading3"/>
        <w:rPr>
          <w:noProof/>
        </w:rPr>
      </w:pPr>
      <w:r w:rsidRPr="006B0DD7">
        <w:rPr>
          <w:noProof/>
        </w:rPr>
        <w:t xml:space="preserve">1 </w:t>
      </w:r>
      <w:r w:rsidR="005532F7">
        <w:rPr>
          <w:noProof/>
        </w:rPr>
        <w:t xml:space="preserve">January </w:t>
      </w:r>
      <w:r w:rsidR="00682D74" w:rsidRPr="006B0DD7">
        <w:rPr>
          <w:noProof/>
        </w:rPr>
        <w:t xml:space="preserve">to </w:t>
      </w:r>
      <w:r w:rsidRPr="006B0DD7">
        <w:rPr>
          <w:noProof/>
        </w:rPr>
        <w:t xml:space="preserve">31 </w:t>
      </w:r>
      <w:r w:rsidR="005532F7">
        <w:rPr>
          <w:noProof/>
        </w:rPr>
        <w:t>March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6"/>
        <w:gridCol w:w="1516"/>
        <w:gridCol w:w="1222"/>
        <w:gridCol w:w="1489"/>
        <w:gridCol w:w="1222"/>
        <w:gridCol w:w="1209"/>
        <w:gridCol w:w="1522"/>
        <w:gridCol w:w="1487"/>
        <w:gridCol w:w="1487"/>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6" w:type="dxa"/>
          </w:tcPr>
          <w:p w:rsidR="00BB1E9F" w:rsidRPr="006B0DD7" w:rsidRDefault="00BB1E9F" w:rsidP="00584BC2">
            <w:pPr>
              <w:ind w:left="0"/>
            </w:pPr>
            <w:r w:rsidRPr="006B0DD7">
              <w:t>Connection Failures</w:t>
            </w:r>
          </w:p>
        </w:tc>
        <w:tc>
          <w:tcPr>
            <w:tcW w:w="151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8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0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2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8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8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07155C">
            <w:pPr>
              <w:ind w:left="0"/>
            </w:pPr>
            <w:r w:rsidRPr="006B0DD7">
              <w:t>Failure to attend third party Provider appointment*</w:t>
            </w:r>
          </w:p>
        </w:tc>
        <w:tc>
          <w:tcPr>
            <w:tcW w:w="151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218</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358</w:t>
            </w:r>
          </w:p>
        </w:tc>
        <w:tc>
          <w:tcPr>
            <w:tcW w:w="148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144</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w:t>
            </w:r>
          </w:p>
        </w:tc>
        <w:tc>
          <w:tcPr>
            <w:tcW w:w="120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823</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2,110</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20.33%</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 xml:space="preserve">Failure to attend </w:t>
            </w:r>
            <w:proofErr w:type="spellStart"/>
            <w:r w:rsidRPr="006B0DD7">
              <w:t>CCA</w:t>
            </w:r>
            <w:proofErr w:type="spellEnd"/>
            <w:r w:rsidRPr="006B0DD7">
              <w:t xml:space="preserve"> appointment</w:t>
            </w:r>
          </w:p>
        </w:tc>
        <w:tc>
          <w:tcPr>
            <w:tcW w:w="151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177</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508</w:t>
            </w:r>
          </w:p>
        </w:tc>
        <w:tc>
          <w:tcPr>
            <w:tcW w:w="148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188</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w:t>
            </w:r>
          </w:p>
        </w:tc>
        <w:tc>
          <w:tcPr>
            <w:tcW w:w="120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954</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4,327</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41.68%</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 xml:space="preserve">Failure to comply with Job Search requirement in </w:t>
            </w:r>
            <w:proofErr w:type="spellStart"/>
            <w:r w:rsidRPr="006B0DD7">
              <w:t>EPP</w:t>
            </w:r>
            <w:proofErr w:type="spellEnd"/>
          </w:p>
        </w:tc>
        <w:tc>
          <w:tcPr>
            <w:tcW w:w="151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121</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426</w:t>
            </w:r>
          </w:p>
        </w:tc>
        <w:tc>
          <w:tcPr>
            <w:tcW w:w="148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170</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152</w:t>
            </w:r>
          </w:p>
        </w:tc>
        <w:tc>
          <w:tcPr>
            <w:tcW w:w="120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w:t>
            </w:r>
          </w:p>
        </w:tc>
        <w:tc>
          <w:tcPr>
            <w:tcW w:w="15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907</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2,865</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27.60%</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 xml:space="preserve">Failure to enter </w:t>
            </w:r>
            <w:proofErr w:type="spellStart"/>
            <w:r w:rsidRPr="006B0DD7">
              <w:t>EPP</w:t>
            </w:r>
            <w:proofErr w:type="spellEnd"/>
            <w:r w:rsidRPr="006B0DD7">
              <w:t xml:space="preserve"> with provider</w:t>
            </w:r>
          </w:p>
        </w:tc>
        <w:tc>
          <w:tcPr>
            <w:tcW w:w="151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w:t>
            </w:r>
          </w:p>
        </w:tc>
        <w:tc>
          <w:tcPr>
            <w:tcW w:w="148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w:t>
            </w:r>
          </w:p>
        </w:tc>
        <w:tc>
          <w:tcPr>
            <w:tcW w:w="120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5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252</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772</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7.44%</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Failure to attend Centrelink appointment</w:t>
            </w:r>
          </w:p>
        </w:tc>
        <w:tc>
          <w:tcPr>
            <w:tcW w:w="151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8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0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0.46%</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Unsatisfactory Job Seeker Diary</w:t>
            </w:r>
          </w:p>
        </w:tc>
        <w:tc>
          <w:tcPr>
            <w:tcW w:w="151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48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0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164</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Failure to return Job Seeker Diary</w:t>
            </w:r>
          </w:p>
        </w:tc>
        <w:tc>
          <w:tcPr>
            <w:tcW w:w="151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8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0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2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w:t>
            </w:r>
          </w:p>
        </w:tc>
        <w:tc>
          <w:tcPr>
            <w:tcW w:w="148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0.83%</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 xml:space="preserve">Failure to negotiate </w:t>
            </w:r>
            <w:proofErr w:type="spellStart"/>
            <w:r w:rsidRPr="006B0DD7">
              <w:t>EPP</w:t>
            </w:r>
            <w:proofErr w:type="spellEnd"/>
            <w:r w:rsidRPr="006B0DD7">
              <w:t xml:space="preserve"> with Centrelink</w:t>
            </w:r>
          </w:p>
        </w:tc>
        <w:tc>
          <w:tcPr>
            <w:tcW w:w="151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8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22"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0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8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8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Other</w:t>
            </w:r>
          </w:p>
        </w:tc>
        <w:tc>
          <w:tcPr>
            <w:tcW w:w="151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8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2"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0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2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8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8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N/A</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1F22DC" w:rsidRPr="006B0DD7" w:rsidRDefault="001F22DC" w:rsidP="00584BC2">
            <w:pPr>
              <w:ind w:left="0"/>
            </w:pPr>
            <w:r w:rsidRPr="006B0DD7">
              <w:t>Total</w:t>
            </w:r>
          </w:p>
        </w:tc>
        <w:tc>
          <w:tcPr>
            <w:tcW w:w="151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573</w:t>
            </w:r>
          </w:p>
        </w:tc>
        <w:tc>
          <w:tcPr>
            <w:tcW w:w="122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1,403</w:t>
            </w:r>
          </w:p>
        </w:tc>
        <w:tc>
          <w:tcPr>
            <w:tcW w:w="148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572</w:t>
            </w:r>
          </w:p>
        </w:tc>
        <w:tc>
          <w:tcPr>
            <w:tcW w:w="122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419</w:t>
            </w:r>
          </w:p>
        </w:tc>
        <w:tc>
          <w:tcPr>
            <w:tcW w:w="120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81</w:t>
            </w:r>
          </w:p>
        </w:tc>
        <w:tc>
          <w:tcPr>
            <w:tcW w:w="152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3,048</w:t>
            </w:r>
          </w:p>
        </w:tc>
        <w:tc>
          <w:tcPr>
            <w:tcW w:w="1487"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10,381</w:t>
            </w:r>
          </w:p>
        </w:tc>
        <w:tc>
          <w:tcPr>
            <w:tcW w:w="1487"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FD0B70" w:rsidRPr="006B0DD7" w:rsidRDefault="00FD0B70" w:rsidP="00996F2F">
      <w:pPr>
        <w:pStyle w:val="Heading3"/>
        <w:rPr>
          <w:noProof/>
        </w:rPr>
      </w:pPr>
    </w:p>
    <w:p w:rsidR="0007155C" w:rsidRPr="006B0DD7" w:rsidRDefault="0007155C" w:rsidP="0007155C">
      <w:pPr>
        <w:spacing w:before="0"/>
        <w:ind w:left="0"/>
        <w:rPr>
          <w:noProof/>
        </w:rPr>
      </w:pPr>
      <w:r w:rsidRPr="006B0DD7">
        <w:rPr>
          <w:noProof/>
        </w:rPr>
        <w:t xml:space="preserve">* Non-attendance at employment provider appointments is reported through a Non-attendance report and results in an income support payment suspension rather than a Connection Failure. However, failures to attend </w:t>
      </w:r>
      <w:r w:rsidR="00354665">
        <w:rPr>
          <w:noProof/>
        </w:rPr>
        <w:t xml:space="preserve">initial </w:t>
      </w:r>
      <w:r w:rsidRPr="006B0DD7">
        <w:rPr>
          <w:noProof/>
        </w:rPr>
        <w:t xml:space="preserve">appointments with third party providers, such as Work for the Dole </w:t>
      </w:r>
      <w:r w:rsidR="00354665">
        <w:rPr>
          <w:noProof/>
        </w:rPr>
        <w:t>host organisation</w:t>
      </w:r>
      <w:r w:rsidRPr="006B0DD7">
        <w:rPr>
          <w:noProof/>
        </w:rPr>
        <w:t>, can result in a Connection Failure.</w:t>
      </w:r>
    </w:p>
    <w:p w:rsidR="00FD0B70" w:rsidRPr="006B0DD7" w:rsidRDefault="00FD0B70" w:rsidP="00FD0B70"/>
    <w:p w:rsidR="00584BC2" w:rsidRPr="006B0DD7" w:rsidRDefault="0045221D" w:rsidP="00996F2F">
      <w:pPr>
        <w:pStyle w:val="Heading3"/>
        <w:rPr>
          <w:noProof/>
        </w:rPr>
      </w:pPr>
      <w:r w:rsidRPr="006B0DD7">
        <w:rPr>
          <w:noProof/>
        </w:rPr>
        <w:t xml:space="preserve">1 </w:t>
      </w:r>
      <w:r w:rsidR="005532F7">
        <w:rPr>
          <w:noProof/>
        </w:rPr>
        <w:t xml:space="preserve">January to </w:t>
      </w:r>
      <w:r w:rsidRPr="006B0DD7">
        <w:rPr>
          <w:noProof/>
        </w:rPr>
        <w:t xml:space="preserve">31 </w:t>
      </w:r>
      <w:r w:rsidR="005532F7">
        <w:rPr>
          <w:noProof/>
        </w:rPr>
        <w:t>March 2015</w:t>
      </w:r>
    </w:p>
    <w:tbl>
      <w:tblPr>
        <w:tblStyle w:val="LeftAlignTable"/>
        <w:tblW w:w="0" w:type="auto"/>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9"/>
        <w:gridCol w:w="1518"/>
        <w:gridCol w:w="1225"/>
        <w:gridCol w:w="1492"/>
        <w:gridCol w:w="1225"/>
        <w:gridCol w:w="1226"/>
        <w:gridCol w:w="1511"/>
        <w:gridCol w:w="1477"/>
        <w:gridCol w:w="1477"/>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9" w:type="dxa"/>
          </w:tcPr>
          <w:p w:rsidR="00BB1E9F" w:rsidRPr="006B0DD7" w:rsidRDefault="00FD0B70" w:rsidP="00584BC2">
            <w:pPr>
              <w:ind w:left="0"/>
              <w:rPr>
                <w:noProof/>
              </w:rPr>
            </w:pPr>
            <w:r w:rsidRPr="006B0DD7">
              <w:rPr>
                <w:noProof/>
              </w:rPr>
              <w:t>Income support payment suspensions</w:t>
            </w:r>
          </w:p>
        </w:tc>
        <w:tc>
          <w:tcPr>
            <w:tcW w:w="1518"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Under 21</w:t>
            </w:r>
          </w:p>
        </w:tc>
        <w:tc>
          <w:tcPr>
            <w:tcW w:w="122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21 - 30</w:t>
            </w:r>
          </w:p>
        </w:tc>
        <w:tc>
          <w:tcPr>
            <w:tcW w:w="149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31 - 40</w:t>
            </w:r>
          </w:p>
        </w:tc>
        <w:tc>
          <w:tcPr>
            <w:tcW w:w="122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41 - 54</w:t>
            </w:r>
          </w:p>
        </w:tc>
        <w:tc>
          <w:tcPr>
            <w:tcW w:w="122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55 +</w:t>
            </w:r>
          </w:p>
        </w:tc>
        <w:tc>
          <w:tcPr>
            <w:tcW w:w="1511"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w:t>
            </w:r>
          </w:p>
        </w:tc>
        <w:tc>
          <w:tcPr>
            <w:tcW w:w="147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c>
          <w:tcPr>
            <w:tcW w:w="147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9" w:type="dxa"/>
          </w:tcPr>
          <w:p w:rsidR="001F22DC" w:rsidRPr="006B0DD7" w:rsidRDefault="001F22DC" w:rsidP="00584BC2">
            <w:pPr>
              <w:ind w:left="0"/>
              <w:rPr>
                <w:noProof/>
              </w:rPr>
            </w:pPr>
            <w:r w:rsidRPr="006B0DD7">
              <w:rPr>
                <w:bCs/>
              </w:rPr>
              <w:t>Income support payment suspension - non-attendance at appointment</w:t>
            </w:r>
          </w:p>
        </w:tc>
        <w:tc>
          <w:tcPr>
            <w:tcW w:w="151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54,555</w:t>
            </w:r>
          </w:p>
        </w:tc>
        <w:tc>
          <w:tcPr>
            <w:tcW w:w="122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119,827</w:t>
            </w:r>
          </w:p>
        </w:tc>
        <w:tc>
          <w:tcPr>
            <w:tcW w:w="149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71,462</w:t>
            </w:r>
          </w:p>
        </w:tc>
        <w:tc>
          <w:tcPr>
            <w:tcW w:w="122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53,149</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9,332</w:t>
            </w:r>
          </w:p>
        </w:tc>
        <w:tc>
          <w:tcPr>
            <w:tcW w:w="151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308,325</w:t>
            </w:r>
          </w:p>
        </w:tc>
        <w:tc>
          <w:tcPr>
            <w:tcW w:w="147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902,860</w:t>
            </w:r>
          </w:p>
        </w:tc>
        <w:tc>
          <w:tcPr>
            <w:tcW w:w="147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94.81%</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9" w:type="dxa"/>
          </w:tcPr>
          <w:p w:rsidR="001F22DC" w:rsidRPr="006B0DD7" w:rsidRDefault="001F22DC" w:rsidP="00584BC2">
            <w:pPr>
              <w:ind w:left="0"/>
              <w:rPr>
                <w:bCs/>
              </w:rPr>
            </w:pPr>
            <w:r w:rsidRPr="006B0DD7">
              <w:rPr>
                <w:bCs/>
              </w:rPr>
              <w:t>Income support payment suspension – disengagement from activity</w:t>
            </w:r>
          </w:p>
        </w:tc>
        <w:tc>
          <w:tcPr>
            <w:tcW w:w="151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3,919</w:t>
            </w:r>
          </w:p>
        </w:tc>
        <w:tc>
          <w:tcPr>
            <w:tcW w:w="122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8,068</w:t>
            </w:r>
          </w:p>
        </w:tc>
        <w:tc>
          <w:tcPr>
            <w:tcW w:w="149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3,739</w:t>
            </w:r>
          </w:p>
        </w:tc>
        <w:tc>
          <w:tcPr>
            <w:tcW w:w="122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2,644</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302</w:t>
            </w:r>
          </w:p>
        </w:tc>
        <w:tc>
          <w:tcPr>
            <w:tcW w:w="151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18,672</w:t>
            </w:r>
          </w:p>
        </w:tc>
        <w:tc>
          <w:tcPr>
            <w:tcW w:w="147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49,382</w:t>
            </w:r>
          </w:p>
        </w:tc>
        <w:tc>
          <w:tcPr>
            <w:tcW w:w="147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9" w:type="dxa"/>
          </w:tcPr>
          <w:p w:rsidR="001F22DC" w:rsidRPr="006B0DD7" w:rsidRDefault="001F22DC" w:rsidP="00584BC2">
            <w:pPr>
              <w:ind w:left="0"/>
              <w:rPr>
                <w:b/>
                <w:bCs/>
              </w:rPr>
            </w:pPr>
            <w:r w:rsidRPr="006B0DD7">
              <w:rPr>
                <w:b/>
                <w:bCs/>
              </w:rPr>
              <w:t>Total Income Support payment suspensions</w:t>
            </w:r>
          </w:p>
        </w:tc>
        <w:tc>
          <w:tcPr>
            <w:tcW w:w="1518" w:type="dxa"/>
            <w:vAlign w:val="center"/>
          </w:tcPr>
          <w:p w:rsidR="001F22DC" w:rsidRP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1F22DC">
              <w:rPr>
                <w:rFonts w:cs="Gill Sans MT"/>
                <w:b/>
                <w:color w:val="000000"/>
                <w:sz w:val="20"/>
                <w:szCs w:val="20"/>
              </w:rPr>
              <w:t>58,474</w:t>
            </w:r>
          </w:p>
        </w:tc>
        <w:tc>
          <w:tcPr>
            <w:tcW w:w="1225" w:type="dxa"/>
            <w:vAlign w:val="center"/>
          </w:tcPr>
          <w:p w:rsidR="001F22DC" w:rsidRP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1F22DC">
              <w:rPr>
                <w:rFonts w:cs="Gill Sans MT"/>
                <w:b/>
                <w:color w:val="000000"/>
                <w:sz w:val="20"/>
                <w:szCs w:val="20"/>
              </w:rPr>
              <w:t>127,895</w:t>
            </w:r>
          </w:p>
        </w:tc>
        <w:tc>
          <w:tcPr>
            <w:tcW w:w="1492" w:type="dxa"/>
            <w:vAlign w:val="center"/>
          </w:tcPr>
          <w:p w:rsidR="001F22DC" w:rsidRP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1F22DC">
              <w:rPr>
                <w:rFonts w:cs="Gill Sans MT"/>
                <w:b/>
                <w:color w:val="000000"/>
                <w:sz w:val="20"/>
                <w:szCs w:val="20"/>
              </w:rPr>
              <w:t>75,201</w:t>
            </w:r>
          </w:p>
        </w:tc>
        <w:tc>
          <w:tcPr>
            <w:tcW w:w="1225" w:type="dxa"/>
            <w:vAlign w:val="center"/>
          </w:tcPr>
          <w:p w:rsidR="001F22DC" w:rsidRP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1F22DC">
              <w:rPr>
                <w:rFonts w:cs="Gill Sans MT"/>
                <w:b/>
                <w:color w:val="000000"/>
                <w:sz w:val="20"/>
                <w:szCs w:val="20"/>
              </w:rPr>
              <w:t>55,793</w:t>
            </w:r>
          </w:p>
        </w:tc>
        <w:tc>
          <w:tcPr>
            <w:tcW w:w="1226" w:type="dxa"/>
            <w:vAlign w:val="center"/>
          </w:tcPr>
          <w:p w:rsidR="001F22DC" w:rsidRP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1F22DC">
              <w:rPr>
                <w:rFonts w:cs="Gill Sans MT"/>
                <w:b/>
                <w:color w:val="000000"/>
                <w:sz w:val="20"/>
                <w:szCs w:val="20"/>
              </w:rPr>
              <w:t>9,634</w:t>
            </w:r>
          </w:p>
        </w:tc>
        <w:tc>
          <w:tcPr>
            <w:tcW w:w="1511" w:type="dxa"/>
            <w:vAlign w:val="center"/>
          </w:tcPr>
          <w:p w:rsidR="001F22DC" w:rsidRP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1F22DC">
              <w:rPr>
                <w:rFonts w:cs="Gill Sans MT"/>
                <w:b/>
                <w:color w:val="000000"/>
                <w:sz w:val="20"/>
                <w:szCs w:val="20"/>
              </w:rPr>
              <w:t>326,997</w:t>
            </w:r>
          </w:p>
        </w:tc>
        <w:tc>
          <w:tcPr>
            <w:tcW w:w="1477" w:type="dxa"/>
            <w:vAlign w:val="center"/>
          </w:tcPr>
          <w:p w:rsidR="001F22DC" w:rsidRP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1F22DC">
              <w:rPr>
                <w:rFonts w:cs="Gill Sans MT"/>
                <w:b/>
                <w:color w:val="000000"/>
                <w:sz w:val="20"/>
                <w:szCs w:val="20"/>
              </w:rPr>
              <w:t>952,242</w:t>
            </w:r>
          </w:p>
        </w:tc>
        <w:tc>
          <w:tcPr>
            <w:tcW w:w="1477" w:type="dxa"/>
            <w:vAlign w:val="center"/>
          </w:tcPr>
          <w:p w:rsidR="001F22DC" w:rsidRP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1F22DC">
              <w:rPr>
                <w:rFonts w:cs="Gill Sans MT"/>
                <w:b/>
                <w:color w:val="000000"/>
                <w:sz w:val="20"/>
                <w:szCs w:val="20"/>
              </w:rPr>
              <w:t>100.00%</w:t>
            </w:r>
          </w:p>
        </w:tc>
      </w:tr>
    </w:tbl>
    <w:p w:rsidR="005532F7" w:rsidRDefault="0007155C" w:rsidP="005532F7">
      <w:pPr>
        <w:rPr>
          <w:noProof/>
        </w:rPr>
      </w:pPr>
      <w:r w:rsidRPr="006B0DD7">
        <w:rPr>
          <w:noProof/>
        </w:rPr>
        <w:t xml:space="preserve">Income support payment suspensions are applied when a job seeker fails to attend an appointment and a Non-attendance Report is submitted or when a job seeker disengages from an activity and their provider indicates on a No Show No Pay Participation Report that they wish to discuss this with the job seeker. </w:t>
      </w:r>
    </w:p>
    <w:p w:rsidR="00FC3B89" w:rsidRPr="006B0DD7" w:rsidRDefault="0045221D" w:rsidP="00FC3B89">
      <w:pPr>
        <w:pStyle w:val="Heading3"/>
        <w:rPr>
          <w:noProof/>
        </w:rPr>
      </w:pPr>
      <w:r w:rsidRPr="006B0DD7">
        <w:rPr>
          <w:noProof/>
        </w:rPr>
        <w:t xml:space="preserve">1 </w:t>
      </w:r>
      <w:r w:rsidR="005532F7">
        <w:rPr>
          <w:noProof/>
        </w:rPr>
        <w:t xml:space="preserve">January </w:t>
      </w:r>
      <w:r w:rsidR="00B775FC" w:rsidRPr="006B0DD7">
        <w:rPr>
          <w:noProof/>
        </w:rPr>
        <w:t>t</w:t>
      </w:r>
      <w:r w:rsidR="00682D74" w:rsidRPr="006B0DD7">
        <w:rPr>
          <w:noProof/>
        </w:rPr>
        <w:t xml:space="preserve">o </w:t>
      </w:r>
      <w:r w:rsidRPr="006B0DD7">
        <w:rPr>
          <w:noProof/>
        </w:rPr>
        <w:t xml:space="preserve">31 </w:t>
      </w:r>
      <w:r w:rsidR="005532F7">
        <w:rPr>
          <w:noProof/>
        </w:rPr>
        <w:t>March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0"/>
        <w:gridCol w:w="1519"/>
        <w:gridCol w:w="1226"/>
        <w:gridCol w:w="1494"/>
        <w:gridCol w:w="1226"/>
        <w:gridCol w:w="1227"/>
        <w:gridCol w:w="1512"/>
        <w:gridCol w:w="1478"/>
        <w:gridCol w:w="1478"/>
      </w:tblGrid>
      <w:tr w:rsidR="0060590F" w:rsidRPr="006B0DD7" w:rsidTr="006059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0" w:type="dxa"/>
          </w:tcPr>
          <w:p w:rsidR="0060590F" w:rsidRPr="006B0DD7" w:rsidRDefault="0060590F" w:rsidP="00584BC2">
            <w:pPr>
              <w:ind w:left="0"/>
            </w:pPr>
            <w:r w:rsidRPr="006B0DD7">
              <w:t xml:space="preserve">Finalised </w:t>
            </w:r>
            <w:proofErr w:type="spellStart"/>
            <w:r w:rsidRPr="006B0DD7">
              <w:t>CCA</w:t>
            </w:r>
            <w:proofErr w:type="spellEnd"/>
            <w:r w:rsidRPr="006B0DD7">
              <w:t xml:space="preserve"> Outcome</w:t>
            </w:r>
          </w:p>
        </w:tc>
        <w:tc>
          <w:tcPr>
            <w:tcW w:w="1519"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6"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94"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6"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27"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12"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78" w:type="dxa"/>
          </w:tcPr>
          <w:p w:rsidR="0060590F" w:rsidRPr="006B0DD7" w:rsidRDefault="00D370FD" w:rsidP="00584BC2">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478" w:type="dxa"/>
          </w:tcPr>
          <w:p w:rsidR="0060590F" w:rsidRPr="006B0DD7" w:rsidRDefault="00D370FD" w:rsidP="00584BC2">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0" w:type="dxa"/>
          </w:tcPr>
          <w:p w:rsidR="001F22DC" w:rsidRPr="006B0DD7" w:rsidRDefault="001F22DC" w:rsidP="00584BC2">
            <w:pPr>
              <w:ind w:left="0"/>
            </w:pPr>
            <w:proofErr w:type="spellStart"/>
            <w:r w:rsidRPr="006B0DD7">
              <w:t>JSCI</w:t>
            </w:r>
            <w:proofErr w:type="spellEnd"/>
            <w:r w:rsidRPr="006B0DD7">
              <w:t xml:space="preserve"> updated - referral for </w:t>
            </w:r>
            <w:proofErr w:type="spellStart"/>
            <w:r w:rsidRPr="006B0DD7">
              <w:t>ESAt</w:t>
            </w:r>
            <w:proofErr w:type="spellEnd"/>
          </w:p>
        </w:tc>
        <w:tc>
          <w:tcPr>
            <w:tcW w:w="15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261</w:t>
            </w:r>
          </w:p>
        </w:tc>
        <w:tc>
          <w:tcPr>
            <w:tcW w:w="149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98</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w:t>
            </w:r>
          </w:p>
        </w:tc>
        <w:tc>
          <w:tcPr>
            <w:tcW w:w="122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1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484</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2,266</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7.53%</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0" w:type="dxa"/>
          </w:tcPr>
          <w:p w:rsidR="001F22DC" w:rsidRPr="006B0DD7" w:rsidRDefault="001F22DC" w:rsidP="00584BC2">
            <w:pPr>
              <w:ind w:left="0"/>
            </w:pPr>
            <w:proofErr w:type="spellStart"/>
            <w:r w:rsidRPr="006B0DD7">
              <w:t>JSCI</w:t>
            </w:r>
            <w:proofErr w:type="spellEnd"/>
            <w:r w:rsidRPr="006B0DD7">
              <w:t xml:space="preserve"> updated - eligible for higher stream</w:t>
            </w:r>
          </w:p>
        </w:tc>
        <w:tc>
          <w:tcPr>
            <w:tcW w:w="151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D2B19">
              <w:rPr>
                <w:rFonts w:cs="Gill Sans MT"/>
                <w:color w:val="000000"/>
                <w:sz w:val="20"/>
                <w:szCs w:val="20"/>
              </w:rPr>
              <w:t>&lt;20</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149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27"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1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0.95%</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0" w:type="dxa"/>
          </w:tcPr>
          <w:p w:rsidR="001F22DC" w:rsidRPr="006B0DD7" w:rsidRDefault="001F22DC" w:rsidP="00584BC2">
            <w:pPr>
              <w:ind w:left="0"/>
            </w:pPr>
            <w:r w:rsidRPr="006B0DD7">
              <w:t>Persistent non-compliance (Serious Failure)</w:t>
            </w:r>
          </w:p>
        </w:tc>
        <w:tc>
          <w:tcPr>
            <w:tcW w:w="15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624</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1,661</w:t>
            </w:r>
          </w:p>
        </w:tc>
        <w:tc>
          <w:tcPr>
            <w:tcW w:w="149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564</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269</w:t>
            </w:r>
          </w:p>
        </w:tc>
        <w:tc>
          <w:tcPr>
            <w:tcW w:w="122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1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44.49%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0" w:type="dxa"/>
          </w:tcPr>
          <w:p w:rsidR="001F22DC" w:rsidRPr="006B0DD7" w:rsidRDefault="001F22DC" w:rsidP="00584BC2">
            <w:pPr>
              <w:ind w:left="0"/>
            </w:pPr>
            <w:r w:rsidRPr="006B0DD7">
              <w:t>Other outcomes</w:t>
            </w:r>
          </w:p>
        </w:tc>
        <w:tc>
          <w:tcPr>
            <w:tcW w:w="15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604</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1,287</w:t>
            </w:r>
          </w:p>
        </w:tc>
        <w:tc>
          <w:tcPr>
            <w:tcW w:w="149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520</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308</w:t>
            </w:r>
          </w:p>
        </w:tc>
        <w:tc>
          <w:tcPr>
            <w:tcW w:w="122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51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2,743</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11,528</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38.29%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0" w:type="dxa"/>
          </w:tcPr>
          <w:p w:rsidR="001F22DC" w:rsidRPr="006B0DD7" w:rsidRDefault="001F22DC" w:rsidP="00584BC2">
            <w:pPr>
              <w:ind w:left="0"/>
            </w:pPr>
            <w:r w:rsidRPr="006B0DD7">
              <w:t>No outcomes</w:t>
            </w:r>
          </w:p>
        </w:tc>
        <w:tc>
          <w:tcPr>
            <w:tcW w:w="15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162</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306</w:t>
            </w:r>
          </w:p>
        </w:tc>
        <w:tc>
          <w:tcPr>
            <w:tcW w:w="149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w:t>
            </w:r>
          </w:p>
        </w:tc>
        <w:tc>
          <w:tcPr>
            <w:tcW w:w="122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w:t>
            </w:r>
          </w:p>
        </w:tc>
        <w:tc>
          <w:tcPr>
            <w:tcW w:w="122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1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664</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2,635</w:t>
            </w:r>
          </w:p>
        </w:tc>
        <w:tc>
          <w:tcPr>
            <w:tcW w:w="147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8.75%</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0" w:type="dxa"/>
          </w:tcPr>
          <w:p w:rsidR="001F22DC" w:rsidRPr="006B0DD7" w:rsidRDefault="001F22DC" w:rsidP="00584BC2">
            <w:pPr>
              <w:ind w:left="0"/>
            </w:pPr>
            <w:r w:rsidRPr="006B0DD7">
              <w:t>Total</w:t>
            </w:r>
          </w:p>
        </w:tc>
        <w:tc>
          <w:tcPr>
            <w:tcW w:w="151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1,485</w:t>
            </w:r>
          </w:p>
        </w:tc>
        <w:tc>
          <w:tcPr>
            <w:tcW w:w="122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3,541</w:t>
            </w:r>
          </w:p>
        </w:tc>
        <w:tc>
          <w:tcPr>
            <w:tcW w:w="149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1,307</w:t>
            </w:r>
          </w:p>
        </w:tc>
        <w:tc>
          <w:tcPr>
            <w:tcW w:w="122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701</w:t>
            </w:r>
          </w:p>
        </w:tc>
        <w:tc>
          <w:tcPr>
            <w:tcW w:w="1227"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45</w:t>
            </w:r>
          </w:p>
        </w:tc>
        <w:tc>
          <w:tcPr>
            <w:tcW w:w="151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7,079</w:t>
            </w:r>
          </w:p>
        </w:tc>
        <w:tc>
          <w:tcPr>
            <w:tcW w:w="1478"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30,109</w:t>
            </w:r>
          </w:p>
        </w:tc>
        <w:tc>
          <w:tcPr>
            <w:tcW w:w="1478"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5A3646" w:rsidRPr="006B0DD7" w:rsidRDefault="003C125B" w:rsidP="005A3646">
      <w:pPr>
        <w:pStyle w:val="Heading2"/>
      </w:pPr>
      <w:bookmarkStart w:id="21" w:name="_Toc427327533"/>
      <w:r w:rsidRPr="006B0DD7">
        <w:lastRenderedPageBreak/>
        <w:t>F</w:t>
      </w:r>
      <w:r w:rsidR="005A3646" w:rsidRPr="006B0DD7">
        <w:t xml:space="preserve">inancial penalties, Connection failures, Payment Suspensions and </w:t>
      </w:r>
      <w:proofErr w:type="spellStart"/>
      <w:r w:rsidR="00FA62F2" w:rsidRPr="006B0DD7">
        <w:t>CCAs</w:t>
      </w:r>
      <w:proofErr w:type="spellEnd"/>
      <w:r w:rsidR="005A3646" w:rsidRPr="006B0DD7">
        <w:t xml:space="preserve"> by Employment Services</w:t>
      </w:r>
      <w:bookmarkEnd w:id="21"/>
    </w:p>
    <w:p w:rsidR="00FC3B89" w:rsidRPr="006B0DD7" w:rsidRDefault="0045221D" w:rsidP="00FC3B89">
      <w:pPr>
        <w:pStyle w:val="Heading3"/>
        <w:rPr>
          <w:noProof/>
        </w:rPr>
      </w:pPr>
      <w:r w:rsidRPr="006B0DD7">
        <w:rPr>
          <w:noProof/>
        </w:rPr>
        <w:t xml:space="preserve">1 </w:t>
      </w:r>
      <w:r w:rsidR="005532F7">
        <w:rPr>
          <w:noProof/>
        </w:rPr>
        <w:t xml:space="preserve">January </w:t>
      </w:r>
      <w:r w:rsidR="00682D74" w:rsidRPr="006B0DD7">
        <w:rPr>
          <w:noProof/>
        </w:rPr>
        <w:t xml:space="preserve">to </w:t>
      </w:r>
      <w:r w:rsidRPr="006B0DD7">
        <w:rPr>
          <w:noProof/>
        </w:rPr>
        <w:t xml:space="preserve">31 </w:t>
      </w:r>
      <w:r w:rsidR="005532F7">
        <w:rPr>
          <w:noProof/>
        </w:rPr>
        <w:t>March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382"/>
        <w:gridCol w:w="1170"/>
        <w:gridCol w:w="1202"/>
        <w:gridCol w:w="1206"/>
        <w:gridCol w:w="1241"/>
        <w:gridCol w:w="868"/>
        <w:gridCol w:w="1049"/>
        <w:gridCol w:w="1666"/>
        <w:gridCol w:w="942"/>
        <w:gridCol w:w="1302"/>
        <w:gridCol w:w="1302"/>
      </w:tblGrid>
      <w:tr w:rsidR="00D370FD" w:rsidRPr="006B0DD7" w:rsidTr="00D370FD">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382" w:type="dxa"/>
          </w:tcPr>
          <w:p w:rsidR="00D370FD" w:rsidRPr="006B0DD7" w:rsidRDefault="00D370FD" w:rsidP="00EE0901">
            <w:pPr>
              <w:ind w:left="0"/>
            </w:pPr>
            <w:r w:rsidRPr="006B0DD7">
              <w:t xml:space="preserve">Non Payment Periods (Serious and </w:t>
            </w:r>
            <w:proofErr w:type="spellStart"/>
            <w:r w:rsidRPr="006B0DD7">
              <w:t>UNPPs</w:t>
            </w:r>
            <w:proofErr w:type="spellEnd"/>
            <w:r w:rsidRPr="006B0DD7">
              <w:t>)</w:t>
            </w:r>
          </w:p>
        </w:tc>
        <w:tc>
          <w:tcPr>
            <w:tcW w:w="1170" w:type="dxa"/>
          </w:tcPr>
          <w:p w:rsidR="00D370FD" w:rsidRPr="006B0DD7" w:rsidRDefault="00D370FD" w:rsidP="00A318FB">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202"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206" w:type="dxa"/>
          </w:tcPr>
          <w:p w:rsidR="00D370FD" w:rsidRPr="006B0DD7" w:rsidRDefault="00D370FD" w:rsidP="00A318FB">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241"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86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04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B0DD7">
              <w:t>RJCP</w:t>
            </w:r>
            <w:proofErr w:type="spellEnd"/>
          </w:p>
        </w:tc>
        <w:tc>
          <w:tcPr>
            <w:tcW w:w="16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Not in Employment Services</w:t>
            </w:r>
          </w:p>
        </w:tc>
        <w:tc>
          <w:tcPr>
            <w:tcW w:w="942"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 xml:space="preserve">Total </w:t>
            </w:r>
          </w:p>
        </w:tc>
        <w:tc>
          <w:tcPr>
            <w:tcW w:w="1302"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302"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382" w:type="dxa"/>
          </w:tcPr>
          <w:p w:rsidR="001F22DC" w:rsidRPr="006B0DD7" w:rsidRDefault="001F22DC" w:rsidP="00EE0901">
            <w:pPr>
              <w:ind w:left="0"/>
            </w:pPr>
            <w:r w:rsidRPr="006B0DD7">
              <w:t xml:space="preserve">Voluntary unemployment- </w:t>
            </w:r>
            <w:proofErr w:type="spellStart"/>
            <w:r w:rsidRPr="006B0DD7">
              <w:t>UNPP</w:t>
            </w:r>
            <w:proofErr w:type="spellEnd"/>
          </w:p>
        </w:tc>
        <w:tc>
          <w:tcPr>
            <w:tcW w:w="117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1,002</w:t>
            </w:r>
          </w:p>
        </w:tc>
        <w:tc>
          <w:tcPr>
            <w:tcW w:w="12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234</w:t>
            </w:r>
          </w:p>
        </w:tc>
        <w:tc>
          <w:tcPr>
            <w:tcW w:w="120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79</w:t>
            </w:r>
          </w:p>
        </w:tc>
        <w:tc>
          <w:tcPr>
            <w:tcW w:w="124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113</w:t>
            </w:r>
          </w:p>
        </w:tc>
        <w:tc>
          <w:tcPr>
            <w:tcW w:w="86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w:t>
            </w:r>
          </w:p>
        </w:tc>
        <w:tc>
          <w:tcPr>
            <w:tcW w:w="104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w:t>
            </w:r>
          </w:p>
        </w:tc>
        <w:tc>
          <w:tcPr>
            <w:tcW w:w="16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1,995</w:t>
            </w:r>
          </w:p>
        </w:tc>
        <w:tc>
          <w:tcPr>
            <w:tcW w:w="94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3,487</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9,719</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33.79%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382" w:type="dxa"/>
          </w:tcPr>
          <w:p w:rsidR="001F22DC" w:rsidRPr="006B0DD7" w:rsidRDefault="001F22DC" w:rsidP="00EE0901">
            <w:pPr>
              <w:ind w:left="0"/>
            </w:pPr>
            <w:r w:rsidRPr="006B0DD7">
              <w:t xml:space="preserve">Unemployment due to misconduct – </w:t>
            </w:r>
            <w:proofErr w:type="spellStart"/>
            <w:r w:rsidRPr="006B0DD7">
              <w:t>UNPP</w:t>
            </w:r>
            <w:proofErr w:type="spellEnd"/>
          </w:p>
        </w:tc>
        <w:tc>
          <w:tcPr>
            <w:tcW w:w="117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w:t>
            </w:r>
          </w:p>
        </w:tc>
        <w:tc>
          <w:tcPr>
            <w:tcW w:w="12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w:t>
            </w:r>
          </w:p>
        </w:tc>
        <w:tc>
          <w:tcPr>
            <w:tcW w:w="120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24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w:t>
            </w:r>
          </w:p>
        </w:tc>
        <w:tc>
          <w:tcPr>
            <w:tcW w:w="86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104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6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1,008</w:t>
            </w:r>
          </w:p>
        </w:tc>
        <w:tc>
          <w:tcPr>
            <w:tcW w:w="94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1,565</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4,456</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382" w:type="dxa"/>
          </w:tcPr>
          <w:p w:rsidR="001F22DC" w:rsidRPr="006B0DD7" w:rsidRDefault="001F22DC" w:rsidP="00EE0901">
            <w:pPr>
              <w:ind w:left="0"/>
            </w:pPr>
            <w:r w:rsidRPr="006B0DD7">
              <w:t>Persistent non-compliance – Serious</w:t>
            </w:r>
          </w:p>
        </w:tc>
        <w:tc>
          <w:tcPr>
            <w:tcW w:w="117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304</w:t>
            </w:r>
          </w:p>
        </w:tc>
        <w:tc>
          <w:tcPr>
            <w:tcW w:w="12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665</w:t>
            </w:r>
          </w:p>
        </w:tc>
        <w:tc>
          <w:tcPr>
            <w:tcW w:w="120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762</w:t>
            </w:r>
          </w:p>
        </w:tc>
        <w:tc>
          <w:tcPr>
            <w:tcW w:w="124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569</w:t>
            </w:r>
          </w:p>
        </w:tc>
        <w:tc>
          <w:tcPr>
            <w:tcW w:w="86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w:t>
            </w:r>
          </w:p>
        </w:tc>
        <w:tc>
          <w:tcPr>
            <w:tcW w:w="104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810</w:t>
            </w:r>
          </w:p>
        </w:tc>
        <w:tc>
          <w:tcPr>
            <w:tcW w:w="1666"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4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46.56%</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382" w:type="dxa"/>
          </w:tcPr>
          <w:p w:rsidR="001F22DC" w:rsidRPr="006B0DD7" w:rsidRDefault="001F22DC" w:rsidP="00EE0901">
            <w:pPr>
              <w:ind w:left="0"/>
            </w:pPr>
            <w:r w:rsidRPr="006B0DD7">
              <w:t>Did not commence suitable work - Serious</w:t>
            </w:r>
          </w:p>
        </w:tc>
        <w:tc>
          <w:tcPr>
            <w:tcW w:w="117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2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w:t>
            </w:r>
          </w:p>
        </w:tc>
        <w:tc>
          <w:tcPr>
            <w:tcW w:w="120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124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868"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04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666"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4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601</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382" w:type="dxa"/>
          </w:tcPr>
          <w:p w:rsidR="001F22DC" w:rsidRPr="006B0DD7" w:rsidRDefault="001F22DC" w:rsidP="00EE0901">
            <w:pPr>
              <w:ind w:left="0"/>
            </w:pPr>
            <w:r w:rsidRPr="006B0DD7">
              <w:t>Refused a suitable job – Serious</w:t>
            </w:r>
          </w:p>
        </w:tc>
        <w:tc>
          <w:tcPr>
            <w:tcW w:w="117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w:t>
            </w:r>
          </w:p>
        </w:tc>
        <w:tc>
          <w:tcPr>
            <w:tcW w:w="12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w:t>
            </w:r>
          </w:p>
        </w:tc>
        <w:tc>
          <w:tcPr>
            <w:tcW w:w="120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w:t>
            </w:r>
          </w:p>
        </w:tc>
        <w:tc>
          <w:tcPr>
            <w:tcW w:w="124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w:t>
            </w:r>
          </w:p>
        </w:tc>
        <w:tc>
          <w:tcPr>
            <w:tcW w:w="868"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04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666"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4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595</w:t>
            </w:r>
          </w:p>
        </w:tc>
        <w:tc>
          <w:tcPr>
            <w:tcW w:w="130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dxa"/>
          </w:tcPr>
          <w:p w:rsidR="001F22DC" w:rsidRPr="006B0DD7" w:rsidRDefault="001F22DC" w:rsidP="00EE0901">
            <w:pPr>
              <w:ind w:left="0"/>
            </w:pPr>
            <w:r w:rsidRPr="006B0DD7">
              <w:t xml:space="preserve">Sub Total </w:t>
            </w:r>
            <w:proofErr w:type="spellStart"/>
            <w:r w:rsidRPr="006B0DD7">
              <w:t>NPPs</w:t>
            </w:r>
            <w:proofErr w:type="spellEnd"/>
            <w:r w:rsidRPr="006B0DD7">
              <w:t xml:space="preserve"> </w:t>
            </w:r>
          </w:p>
        </w:tc>
        <w:tc>
          <w:tcPr>
            <w:tcW w:w="1170"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1,710</w:t>
            </w:r>
          </w:p>
        </w:tc>
        <w:tc>
          <w:tcPr>
            <w:tcW w:w="120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1,080</w:t>
            </w:r>
          </w:p>
        </w:tc>
        <w:tc>
          <w:tcPr>
            <w:tcW w:w="120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924</w:t>
            </w:r>
          </w:p>
        </w:tc>
        <w:tc>
          <w:tcPr>
            <w:tcW w:w="1241"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793</w:t>
            </w:r>
          </w:p>
        </w:tc>
        <w:tc>
          <w:tcPr>
            <w:tcW w:w="868"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112</w:t>
            </w:r>
          </w:p>
        </w:tc>
        <w:tc>
          <w:tcPr>
            <w:tcW w:w="104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860</w:t>
            </w:r>
          </w:p>
        </w:tc>
        <w:tc>
          <w:tcPr>
            <w:tcW w:w="16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3,003</w:t>
            </w:r>
          </w:p>
        </w:tc>
        <w:tc>
          <w:tcPr>
            <w:tcW w:w="94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8,482</w:t>
            </w:r>
          </w:p>
        </w:tc>
        <w:tc>
          <w:tcPr>
            <w:tcW w:w="130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28,765</w:t>
            </w:r>
          </w:p>
        </w:tc>
        <w:tc>
          <w:tcPr>
            <w:tcW w:w="130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2F301F" w:rsidRPr="006B0DD7" w:rsidRDefault="002F301F">
      <w:pPr>
        <w:spacing w:before="0"/>
        <w:ind w:left="0"/>
        <w:rPr>
          <w:rFonts w:eastAsiaTheme="majorEastAsia" w:cstheme="majorBidi"/>
          <w:b/>
          <w:bCs/>
          <w:noProof/>
        </w:rPr>
      </w:pPr>
    </w:p>
    <w:p w:rsidR="00FC3B89" w:rsidRPr="006B0DD7" w:rsidRDefault="0045221D" w:rsidP="00FC3B89">
      <w:pPr>
        <w:pStyle w:val="Heading3"/>
        <w:rPr>
          <w:noProof/>
        </w:rPr>
      </w:pPr>
      <w:r w:rsidRPr="006B0DD7">
        <w:rPr>
          <w:noProof/>
        </w:rPr>
        <w:t xml:space="preserve">1 </w:t>
      </w:r>
      <w:r w:rsidR="005532F7">
        <w:rPr>
          <w:noProof/>
        </w:rPr>
        <w:t xml:space="preserve">January </w:t>
      </w:r>
      <w:r w:rsidR="00682D74" w:rsidRPr="006B0DD7">
        <w:rPr>
          <w:noProof/>
        </w:rPr>
        <w:t xml:space="preserve">to </w:t>
      </w:r>
      <w:r w:rsidRPr="006B0DD7">
        <w:rPr>
          <w:noProof/>
        </w:rPr>
        <w:t xml:space="preserve">31 </w:t>
      </w:r>
      <w:r w:rsidR="005532F7">
        <w:rPr>
          <w:noProof/>
        </w:rPr>
        <w:t>March 2015</w:t>
      </w:r>
    </w:p>
    <w:tbl>
      <w:tblPr>
        <w:tblStyle w:val="LeftAlignTable"/>
        <w:tblW w:w="0" w:type="auto"/>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545"/>
        <w:gridCol w:w="1166"/>
        <w:gridCol w:w="1166"/>
        <w:gridCol w:w="1165"/>
        <w:gridCol w:w="1166"/>
        <w:gridCol w:w="1166"/>
        <w:gridCol w:w="1039"/>
        <w:gridCol w:w="1419"/>
        <w:gridCol w:w="1166"/>
        <w:gridCol w:w="1166"/>
        <w:gridCol w:w="1166"/>
      </w:tblGrid>
      <w:tr w:rsidR="00D370FD" w:rsidRPr="006B0DD7" w:rsidTr="00D370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5" w:type="dxa"/>
          </w:tcPr>
          <w:p w:rsidR="00D370FD" w:rsidRPr="006B0DD7" w:rsidRDefault="00D370FD" w:rsidP="00EE0901">
            <w:pPr>
              <w:ind w:left="0"/>
            </w:pPr>
            <w:r w:rsidRPr="006B0DD7">
              <w:t xml:space="preserve">Other Financial Penalties (Reconnection and </w:t>
            </w:r>
            <w:proofErr w:type="spellStart"/>
            <w:r w:rsidRPr="006B0DD7">
              <w:t>NSNP</w:t>
            </w:r>
            <w:proofErr w:type="spellEnd"/>
            <w:r w:rsidRPr="006B0DD7">
              <w:t>)</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165"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03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B0DD7">
              <w:t>RJCP</w:t>
            </w:r>
            <w:proofErr w:type="spellEnd"/>
          </w:p>
        </w:tc>
        <w:tc>
          <w:tcPr>
            <w:tcW w:w="141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Not in Employment Services</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545" w:type="dxa"/>
          </w:tcPr>
          <w:p w:rsidR="001F22DC" w:rsidRPr="006B0DD7" w:rsidRDefault="001F22DC" w:rsidP="00737E6B">
            <w:pPr>
              <w:ind w:left="0"/>
            </w:pPr>
            <w:r w:rsidRPr="006B0DD7">
              <w:rPr>
                <w:noProof/>
              </w:rPr>
              <w:t xml:space="preserve">Failure to comply with a reconnection requirement  </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2,949</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3,392</w:t>
            </w:r>
          </w:p>
        </w:tc>
        <w:tc>
          <w:tcPr>
            <w:tcW w:w="116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2,369</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4,703</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587</w:t>
            </w:r>
          </w:p>
        </w:tc>
        <w:tc>
          <w:tcPr>
            <w:tcW w:w="10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945</w:t>
            </w:r>
          </w:p>
        </w:tc>
        <w:tc>
          <w:tcPr>
            <w:tcW w:w="141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14,945</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86,359</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47.70%</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545" w:type="dxa"/>
          </w:tcPr>
          <w:p w:rsidR="001F22DC" w:rsidRPr="006B0DD7" w:rsidRDefault="001F22DC" w:rsidP="00EE0901">
            <w:pPr>
              <w:ind w:left="0"/>
            </w:pPr>
            <w:r w:rsidRPr="006B0DD7">
              <w:t xml:space="preserve">Failure to attend activity specified in </w:t>
            </w:r>
            <w:proofErr w:type="spellStart"/>
            <w:r w:rsidRPr="006B0DD7">
              <w:t>EPP</w:t>
            </w:r>
            <w:proofErr w:type="spellEnd"/>
            <w:r w:rsidRPr="006B0DD7">
              <w:t xml:space="preserve"> – </w:t>
            </w:r>
            <w:proofErr w:type="spellStart"/>
            <w:r w:rsidRPr="006B0DD7">
              <w:t>NSNP</w:t>
            </w:r>
            <w:proofErr w:type="spellEnd"/>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4,165</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7,699</w:t>
            </w:r>
          </w:p>
        </w:tc>
        <w:tc>
          <w:tcPr>
            <w:tcW w:w="116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6,452</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7,921</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483</w:t>
            </w:r>
          </w:p>
        </w:tc>
        <w:tc>
          <w:tcPr>
            <w:tcW w:w="10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6,635</w:t>
            </w:r>
          </w:p>
        </w:tc>
        <w:tc>
          <w:tcPr>
            <w:tcW w:w="141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33,355</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91,736</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50.67%</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545" w:type="dxa"/>
          </w:tcPr>
          <w:p w:rsidR="001F22DC" w:rsidRPr="006B0DD7" w:rsidRDefault="001F22DC" w:rsidP="00EE0901">
            <w:pPr>
              <w:ind w:left="0"/>
            </w:pPr>
            <w:r w:rsidRPr="006B0DD7">
              <w:t xml:space="preserve">Failure to attend job interview – </w:t>
            </w:r>
            <w:proofErr w:type="spellStart"/>
            <w:r w:rsidRPr="006B0DD7">
              <w:t>NSNP</w:t>
            </w:r>
            <w:proofErr w:type="spellEnd"/>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164</w:t>
            </w:r>
          </w:p>
        </w:tc>
        <w:tc>
          <w:tcPr>
            <w:tcW w:w="116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79</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w:t>
            </w:r>
          </w:p>
        </w:tc>
        <w:tc>
          <w:tcPr>
            <w:tcW w:w="103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468</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1,562</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0.86%</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545" w:type="dxa"/>
          </w:tcPr>
          <w:p w:rsidR="001F22DC" w:rsidRPr="006B0DD7" w:rsidRDefault="001F22DC" w:rsidP="00EE0901">
            <w:pPr>
              <w:ind w:left="0"/>
            </w:pPr>
            <w:r w:rsidRPr="006B0DD7">
              <w:t xml:space="preserve">Inappropriate conduct in </w:t>
            </w:r>
            <w:proofErr w:type="spellStart"/>
            <w:r w:rsidRPr="006B0DD7">
              <w:t>EPP</w:t>
            </w:r>
            <w:proofErr w:type="spellEnd"/>
            <w:r w:rsidRPr="006B0DD7">
              <w:t xml:space="preserve"> activity – </w:t>
            </w:r>
            <w:proofErr w:type="spellStart"/>
            <w:r w:rsidRPr="006B0DD7">
              <w:t>NSNP</w:t>
            </w:r>
            <w:proofErr w:type="spellEnd"/>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w:t>
            </w:r>
          </w:p>
        </w:tc>
        <w:tc>
          <w:tcPr>
            <w:tcW w:w="116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80</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03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1,079</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0.60%</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3545" w:type="dxa"/>
          </w:tcPr>
          <w:p w:rsidR="001F22DC" w:rsidRPr="006B0DD7" w:rsidRDefault="001F22DC" w:rsidP="00EE0901">
            <w:pPr>
              <w:ind w:left="0"/>
            </w:pPr>
            <w:r w:rsidRPr="006B0DD7">
              <w:t xml:space="preserve">Inappropriate presentation or conduct at job interview - </w:t>
            </w:r>
            <w:proofErr w:type="spellStart"/>
            <w:r w:rsidRPr="006B0DD7">
              <w:t>NSNP</w:t>
            </w:r>
            <w:proofErr w:type="spellEnd"/>
          </w:p>
        </w:tc>
        <w:tc>
          <w:tcPr>
            <w:tcW w:w="116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w:t>
            </w:r>
          </w:p>
        </w:tc>
        <w:tc>
          <w:tcPr>
            <w:tcW w:w="116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16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66"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0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9"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309</w:t>
            </w:r>
          </w:p>
        </w:tc>
        <w:tc>
          <w:tcPr>
            <w:tcW w:w="116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0.17%</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1F22DC" w:rsidRPr="006B0DD7" w:rsidRDefault="001F22DC" w:rsidP="00EE0901">
            <w:pPr>
              <w:ind w:left="0"/>
            </w:pPr>
            <w:r w:rsidRPr="006B0DD7">
              <w:lastRenderedPageBreak/>
              <w:t>Sub Total Other Financial penalties</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7,250</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11,379</w:t>
            </w:r>
          </w:p>
        </w:tc>
        <w:tc>
          <w:tcPr>
            <w:tcW w:w="1165"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9,000</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12,822</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1,175</w:t>
            </w:r>
          </w:p>
        </w:tc>
        <w:tc>
          <w:tcPr>
            <w:tcW w:w="103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7,593</w:t>
            </w:r>
          </w:p>
        </w:tc>
        <w:tc>
          <w:tcPr>
            <w:tcW w:w="141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0</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49,219</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181,045</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BC0044" w:rsidRPr="006B0DD7" w:rsidRDefault="0045221D" w:rsidP="00996F2F">
      <w:pPr>
        <w:pStyle w:val="Heading3"/>
      </w:pPr>
      <w:r w:rsidRPr="006B0DD7">
        <w:rPr>
          <w:noProof/>
        </w:rPr>
        <w:t xml:space="preserve">1 </w:t>
      </w:r>
      <w:r w:rsidR="005532F7">
        <w:rPr>
          <w:noProof/>
        </w:rPr>
        <w:t xml:space="preserve">January </w:t>
      </w:r>
      <w:r w:rsidR="00996F2F" w:rsidRPr="006B0DD7">
        <w:rPr>
          <w:noProof/>
        </w:rPr>
        <w:t xml:space="preserve">to </w:t>
      </w:r>
      <w:r w:rsidRPr="006B0DD7">
        <w:rPr>
          <w:noProof/>
        </w:rPr>
        <w:t xml:space="preserve">31 </w:t>
      </w:r>
      <w:r w:rsidR="005532F7">
        <w:rPr>
          <w:noProof/>
        </w:rPr>
        <w:t>March 2015</w:t>
      </w:r>
    </w:p>
    <w:tbl>
      <w:tblPr>
        <w:tblStyle w:val="LeftAlignTable"/>
        <w:tblW w:w="0" w:type="auto"/>
        <w:tblLayout w:type="fixed"/>
        <w:tblLook w:val="04E0" w:firstRow="1" w:lastRow="1" w:firstColumn="1" w:lastColumn="0" w:noHBand="0" w:noVBand="1"/>
        <w:tblCaption w:val=" Financial penalties, Connection failures, Payment Suspensions and CCAs by Employment Services"/>
        <w:tblDescription w:val=" Financial penalties, Connection failures, Payment Suspensions and CCAs by Employment Services"/>
      </w:tblPr>
      <w:tblGrid>
        <w:gridCol w:w="3545"/>
        <w:gridCol w:w="1166"/>
        <w:gridCol w:w="1166"/>
        <w:gridCol w:w="1165"/>
        <w:gridCol w:w="1166"/>
        <w:gridCol w:w="1166"/>
        <w:gridCol w:w="1039"/>
        <w:gridCol w:w="1419"/>
        <w:gridCol w:w="1166"/>
        <w:gridCol w:w="1166"/>
        <w:gridCol w:w="1166"/>
      </w:tblGrid>
      <w:tr w:rsidR="00D370FD" w:rsidRPr="006B0DD7" w:rsidTr="00D370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5" w:type="dxa"/>
          </w:tcPr>
          <w:p w:rsidR="00D370FD" w:rsidRPr="006B0DD7" w:rsidRDefault="00D370FD" w:rsidP="009D0A1B">
            <w:pPr>
              <w:ind w:left="0"/>
            </w:pP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165"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039"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B0DD7">
              <w:t>RJCP</w:t>
            </w:r>
            <w:proofErr w:type="spellEnd"/>
          </w:p>
        </w:tc>
        <w:tc>
          <w:tcPr>
            <w:tcW w:w="1419"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Not in Employment Services</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1F22DC" w:rsidRPr="006B0DD7" w:rsidRDefault="001F22DC" w:rsidP="001010B4">
            <w:pPr>
              <w:ind w:left="0"/>
            </w:pPr>
            <w:r w:rsidRPr="006B0DD7">
              <w:t>Total Financial Penalties</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8,960</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12,459</w:t>
            </w:r>
          </w:p>
        </w:tc>
        <w:tc>
          <w:tcPr>
            <w:tcW w:w="1165"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9,924</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13,615</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1,287</w:t>
            </w:r>
          </w:p>
        </w:tc>
        <w:tc>
          <w:tcPr>
            <w:tcW w:w="103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8,453</w:t>
            </w:r>
          </w:p>
        </w:tc>
        <w:tc>
          <w:tcPr>
            <w:tcW w:w="141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3,003</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57,701</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209,810</w:t>
            </w:r>
          </w:p>
        </w:tc>
        <w:tc>
          <w:tcPr>
            <w:tcW w:w="1166"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334A3E" w:rsidRDefault="00334A3E" w:rsidP="00137F21">
      <w:pPr>
        <w:rPr>
          <w:b/>
          <w:bCs/>
        </w:rPr>
      </w:pPr>
      <w:r w:rsidRPr="00334A3E">
        <w:t xml:space="preserve">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E2D66">
        <w:rPr>
          <w:noProof/>
        </w:rPr>
        <w:t xml:space="preserve">The above data includes </w:t>
      </w:r>
      <w:r w:rsidR="00FE2D66" w:rsidRPr="00FE2D66">
        <w:rPr>
          <w:noProof/>
        </w:rPr>
        <w:t>&lt;20</w:t>
      </w:r>
      <w:r w:rsidR="005532F7" w:rsidRPr="00FE2D66">
        <w:rPr>
          <w:noProof/>
        </w:rPr>
        <w:t xml:space="preserve"> 12 week non-payment penalties applied during the period </w:t>
      </w:r>
      <w:r w:rsidR="005532F7" w:rsidRPr="00FE2D66">
        <w:t>1 January to 31 March 2015.</w:t>
      </w:r>
    </w:p>
    <w:p w:rsidR="00865C92" w:rsidRPr="006B0DD7" w:rsidRDefault="00865C92" w:rsidP="00137F21">
      <w:pPr>
        <w:rPr>
          <w:b/>
          <w:noProof/>
        </w:rPr>
      </w:pPr>
      <w:r w:rsidRPr="006B0DD7">
        <w:rPr>
          <w:noProof/>
        </w:rPr>
        <w:t>The majority of penalties for ‘failing to comply with a reconnection requirement’ are for non-attendance at a provider reconnection appointment</w:t>
      </w:r>
      <w:r w:rsidR="003A026F" w:rsidRPr="006B0DD7">
        <w:rPr>
          <w:noProof/>
        </w:rPr>
        <w:t>s</w:t>
      </w:r>
      <w:r w:rsidRPr="006B0DD7">
        <w:rPr>
          <w:noProof/>
        </w:rPr>
        <w:t>.</w:t>
      </w:r>
    </w:p>
    <w:p w:rsidR="00865C92" w:rsidRPr="006B0DD7" w:rsidRDefault="00865C92">
      <w:pPr>
        <w:spacing w:before="0"/>
        <w:ind w:left="0"/>
      </w:pPr>
      <w:r w:rsidRPr="006B0DD7">
        <w:br w:type="page"/>
      </w:r>
    </w:p>
    <w:p w:rsidR="00FC3B89" w:rsidRPr="006B0DD7" w:rsidRDefault="0045221D" w:rsidP="00FC3B89">
      <w:pPr>
        <w:pStyle w:val="Heading3"/>
        <w:rPr>
          <w:noProof/>
        </w:rPr>
      </w:pPr>
      <w:r w:rsidRPr="006B0DD7">
        <w:rPr>
          <w:noProof/>
        </w:rPr>
        <w:lastRenderedPageBreak/>
        <w:t xml:space="preserve">1 </w:t>
      </w:r>
      <w:r w:rsidR="005532F7">
        <w:rPr>
          <w:noProof/>
        </w:rPr>
        <w:t xml:space="preserve">January </w:t>
      </w:r>
      <w:r w:rsidR="00B775FC" w:rsidRPr="006B0DD7">
        <w:rPr>
          <w:noProof/>
        </w:rPr>
        <w:t>t</w:t>
      </w:r>
      <w:r w:rsidR="00682D74" w:rsidRPr="006B0DD7">
        <w:rPr>
          <w:noProof/>
        </w:rPr>
        <w:t xml:space="preserve">o </w:t>
      </w:r>
      <w:r w:rsidRPr="006B0DD7">
        <w:rPr>
          <w:noProof/>
        </w:rPr>
        <w:t xml:space="preserve">31 </w:t>
      </w:r>
      <w:r w:rsidR="005532F7">
        <w:rPr>
          <w:noProof/>
        </w:rPr>
        <w:t>March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87"/>
        <w:gridCol w:w="1139"/>
        <w:gridCol w:w="1231"/>
        <w:gridCol w:w="1474"/>
        <w:gridCol w:w="1352"/>
        <w:gridCol w:w="1184"/>
        <w:gridCol w:w="1197"/>
        <w:gridCol w:w="1210"/>
        <w:gridCol w:w="1128"/>
        <w:gridCol w:w="1128"/>
      </w:tblGrid>
      <w:tr w:rsidR="00D370FD" w:rsidRPr="006B0DD7" w:rsidTr="00B775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87" w:type="dxa"/>
          </w:tcPr>
          <w:p w:rsidR="00D370FD" w:rsidRPr="006B0DD7" w:rsidRDefault="00D370FD" w:rsidP="00EE0901">
            <w:pPr>
              <w:ind w:left="0"/>
            </w:pPr>
            <w:r w:rsidRPr="006B0DD7">
              <w:t>Connection Failures</w:t>
            </w:r>
          </w:p>
        </w:tc>
        <w:tc>
          <w:tcPr>
            <w:tcW w:w="113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231"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47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352"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18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197"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B0DD7">
              <w:t>RJCP</w:t>
            </w:r>
            <w:proofErr w:type="spellEnd"/>
            <w:r w:rsidRPr="006B0DD7">
              <w:t xml:space="preserve"> </w:t>
            </w:r>
          </w:p>
        </w:tc>
        <w:tc>
          <w:tcPr>
            <w:tcW w:w="1210"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07155C">
            <w:pPr>
              <w:ind w:left="0"/>
            </w:pPr>
            <w:r w:rsidRPr="006B0DD7">
              <w:t xml:space="preserve">Failure to attend third party Provider appointment*  </w:t>
            </w:r>
          </w:p>
        </w:tc>
        <w:tc>
          <w:tcPr>
            <w:tcW w:w="11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80</w:t>
            </w:r>
          </w:p>
        </w:tc>
        <w:tc>
          <w:tcPr>
            <w:tcW w:w="123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213</w:t>
            </w:r>
          </w:p>
        </w:tc>
        <w:tc>
          <w:tcPr>
            <w:tcW w:w="147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132</w:t>
            </w:r>
          </w:p>
        </w:tc>
        <w:tc>
          <w:tcPr>
            <w:tcW w:w="135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w:t>
            </w:r>
          </w:p>
        </w:tc>
        <w:tc>
          <w:tcPr>
            <w:tcW w:w="118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w:t>
            </w:r>
          </w:p>
        </w:tc>
        <w:tc>
          <w:tcPr>
            <w:tcW w:w="119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w:t>
            </w:r>
          </w:p>
        </w:tc>
        <w:tc>
          <w:tcPr>
            <w:tcW w:w="12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823</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2,110</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20.33%</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 xml:space="preserve">Failure to attend </w:t>
            </w:r>
            <w:proofErr w:type="spellStart"/>
            <w:r w:rsidRPr="006B0DD7">
              <w:t>CCA</w:t>
            </w:r>
            <w:proofErr w:type="spellEnd"/>
            <w:r w:rsidRPr="006B0DD7">
              <w:t xml:space="preserve"> appointment</w:t>
            </w:r>
          </w:p>
        </w:tc>
        <w:tc>
          <w:tcPr>
            <w:tcW w:w="11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w:t>
            </w:r>
          </w:p>
        </w:tc>
        <w:tc>
          <w:tcPr>
            <w:tcW w:w="123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157</w:t>
            </w:r>
          </w:p>
        </w:tc>
        <w:tc>
          <w:tcPr>
            <w:tcW w:w="147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160</w:t>
            </w:r>
          </w:p>
        </w:tc>
        <w:tc>
          <w:tcPr>
            <w:tcW w:w="135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420</w:t>
            </w:r>
          </w:p>
        </w:tc>
        <w:tc>
          <w:tcPr>
            <w:tcW w:w="118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97"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122</w:t>
            </w:r>
          </w:p>
        </w:tc>
        <w:tc>
          <w:tcPr>
            <w:tcW w:w="12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954</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4,327</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41.68%</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 xml:space="preserve">Failure to comply with Job Search requirement in </w:t>
            </w:r>
            <w:proofErr w:type="spellStart"/>
            <w:r w:rsidRPr="006B0DD7">
              <w:t>EPP</w:t>
            </w:r>
            <w:proofErr w:type="spellEnd"/>
          </w:p>
        </w:tc>
        <w:tc>
          <w:tcPr>
            <w:tcW w:w="11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w:t>
            </w:r>
          </w:p>
        </w:tc>
        <w:tc>
          <w:tcPr>
            <w:tcW w:w="123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220</w:t>
            </w:r>
          </w:p>
        </w:tc>
        <w:tc>
          <w:tcPr>
            <w:tcW w:w="147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159</w:t>
            </w:r>
          </w:p>
        </w:tc>
        <w:tc>
          <w:tcPr>
            <w:tcW w:w="135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214</w:t>
            </w:r>
          </w:p>
        </w:tc>
        <w:tc>
          <w:tcPr>
            <w:tcW w:w="118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w:t>
            </w:r>
          </w:p>
        </w:tc>
        <w:tc>
          <w:tcPr>
            <w:tcW w:w="119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907</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2,865</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27.60%</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 xml:space="preserve">Failure to enter </w:t>
            </w:r>
            <w:proofErr w:type="spellStart"/>
            <w:r w:rsidRPr="006B0DD7">
              <w:t>EPP</w:t>
            </w:r>
            <w:proofErr w:type="spellEnd"/>
            <w:r w:rsidRPr="006B0DD7">
              <w:t xml:space="preserve"> with provider</w:t>
            </w:r>
          </w:p>
        </w:tc>
        <w:tc>
          <w:tcPr>
            <w:tcW w:w="11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w:t>
            </w:r>
          </w:p>
        </w:tc>
        <w:tc>
          <w:tcPr>
            <w:tcW w:w="1231"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w:t>
            </w:r>
          </w:p>
        </w:tc>
        <w:tc>
          <w:tcPr>
            <w:tcW w:w="147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w:t>
            </w:r>
          </w:p>
        </w:tc>
        <w:tc>
          <w:tcPr>
            <w:tcW w:w="135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w:t>
            </w:r>
          </w:p>
        </w:tc>
        <w:tc>
          <w:tcPr>
            <w:tcW w:w="118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w:t>
            </w:r>
          </w:p>
        </w:tc>
        <w:tc>
          <w:tcPr>
            <w:tcW w:w="1197"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252</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772</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7.44%</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Failure to attend Centrelink appointment</w:t>
            </w:r>
          </w:p>
        </w:tc>
        <w:tc>
          <w:tcPr>
            <w:tcW w:w="113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31"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7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35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8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97"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10"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0.46%</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Unsatisfactory Job Seeker Diary</w:t>
            </w:r>
          </w:p>
        </w:tc>
        <w:tc>
          <w:tcPr>
            <w:tcW w:w="11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w:t>
            </w:r>
          </w:p>
        </w:tc>
        <w:tc>
          <w:tcPr>
            <w:tcW w:w="1231"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74"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5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84"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97"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164</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Failure to return Job Seeker Diary</w:t>
            </w:r>
          </w:p>
        </w:tc>
        <w:tc>
          <w:tcPr>
            <w:tcW w:w="113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231"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7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35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84"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97"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1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0.83%</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 xml:space="preserve">Failure to negotiate </w:t>
            </w:r>
            <w:proofErr w:type="spellStart"/>
            <w:r w:rsidRPr="006B0DD7">
              <w:t>EPP</w:t>
            </w:r>
            <w:proofErr w:type="spellEnd"/>
            <w:r w:rsidRPr="006B0DD7">
              <w:t xml:space="preserve"> with Centrelink</w:t>
            </w:r>
          </w:p>
        </w:tc>
        <w:tc>
          <w:tcPr>
            <w:tcW w:w="113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31"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74"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52"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84"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97"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10"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28"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28"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Other</w:t>
            </w:r>
          </w:p>
        </w:tc>
        <w:tc>
          <w:tcPr>
            <w:tcW w:w="113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31"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74"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52"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84"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97"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10"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28"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28"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N/A</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rsidR="001F22DC" w:rsidRPr="006B0DD7" w:rsidRDefault="001F22DC" w:rsidP="00EE0901">
            <w:pPr>
              <w:ind w:left="0"/>
            </w:pPr>
            <w:r w:rsidRPr="006B0DD7">
              <w:t>Total</w:t>
            </w:r>
          </w:p>
        </w:tc>
        <w:tc>
          <w:tcPr>
            <w:tcW w:w="113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556</w:t>
            </w:r>
          </w:p>
        </w:tc>
        <w:tc>
          <w:tcPr>
            <w:tcW w:w="1231"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669</w:t>
            </w:r>
          </w:p>
        </w:tc>
        <w:tc>
          <w:tcPr>
            <w:tcW w:w="147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484</w:t>
            </w:r>
          </w:p>
        </w:tc>
        <w:tc>
          <w:tcPr>
            <w:tcW w:w="1352"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1,022</w:t>
            </w:r>
          </w:p>
        </w:tc>
        <w:tc>
          <w:tcPr>
            <w:tcW w:w="1184"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153</w:t>
            </w:r>
          </w:p>
        </w:tc>
        <w:tc>
          <w:tcPr>
            <w:tcW w:w="1197"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164</w:t>
            </w:r>
          </w:p>
        </w:tc>
        <w:tc>
          <w:tcPr>
            <w:tcW w:w="1210"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3,048</w:t>
            </w:r>
          </w:p>
        </w:tc>
        <w:tc>
          <w:tcPr>
            <w:tcW w:w="1128"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10,381</w:t>
            </w:r>
          </w:p>
        </w:tc>
        <w:tc>
          <w:tcPr>
            <w:tcW w:w="1128"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D725A7" w:rsidRPr="006B0DD7" w:rsidRDefault="0007155C" w:rsidP="00137F21">
      <w:pPr>
        <w:rPr>
          <w:noProof/>
        </w:rPr>
      </w:pPr>
      <w:r w:rsidRPr="006B0DD7">
        <w:rPr>
          <w:noProof/>
        </w:rPr>
        <w:t>* Non-attendance at employment provider appointments is reported through a Non-attendance report and results in an income support payment suspension rather than a Connection Failure. However, failures to attend</w:t>
      </w:r>
      <w:r w:rsidR="00354665">
        <w:rPr>
          <w:noProof/>
        </w:rPr>
        <w:t xml:space="preserve"> initial</w:t>
      </w:r>
      <w:r w:rsidRPr="006B0DD7">
        <w:rPr>
          <w:noProof/>
        </w:rPr>
        <w:t xml:space="preserve"> appointments with third party providers, such as Work for the Dole </w:t>
      </w:r>
      <w:r w:rsidR="00354665">
        <w:rPr>
          <w:noProof/>
        </w:rPr>
        <w:t>host organisation</w:t>
      </w:r>
      <w:r w:rsidRPr="006B0DD7">
        <w:rPr>
          <w:noProof/>
        </w:rPr>
        <w:t>, can result in a Connection Failure.</w:t>
      </w:r>
    </w:p>
    <w:p w:rsidR="005A3646" w:rsidRPr="006B0DD7" w:rsidRDefault="0045221D" w:rsidP="00996F2F">
      <w:pPr>
        <w:pStyle w:val="Heading3"/>
        <w:rPr>
          <w:noProof/>
        </w:rPr>
      </w:pPr>
      <w:r w:rsidRPr="006B0DD7">
        <w:rPr>
          <w:noProof/>
        </w:rPr>
        <w:t xml:space="preserve">1 </w:t>
      </w:r>
      <w:r w:rsidR="005532F7">
        <w:rPr>
          <w:noProof/>
        </w:rPr>
        <w:t xml:space="preserve">January </w:t>
      </w:r>
      <w:r w:rsidR="00996F2F" w:rsidRPr="006B0DD7">
        <w:rPr>
          <w:noProof/>
        </w:rPr>
        <w:t xml:space="preserve">to </w:t>
      </w:r>
      <w:r w:rsidRPr="006B0DD7">
        <w:rPr>
          <w:noProof/>
        </w:rPr>
        <w:t xml:space="preserve">31 </w:t>
      </w:r>
      <w:r w:rsidR="005532F7">
        <w:rPr>
          <w:noProof/>
        </w:rPr>
        <w:t>March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53"/>
        <w:gridCol w:w="1106"/>
        <w:gridCol w:w="1225"/>
        <w:gridCol w:w="1464"/>
        <w:gridCol w:w="1344"/>
        <w:gridCol w:w="1296"/>
        <w:gridCol w:w="1194"/>
        <w:gridCol w:w="1192"/>
        <w:gridCol w:w="1128"/>
        <w:gridCol w:w="1128"/>
      </w:tblGrid>
      <w:tr w:rsidR="00D370FD" w:rsidRPr="006B0DD7" w:rsidTr="000715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3" w:type="dxa"/>
          </w:tcPr>
          <w:p w:rsidR="00D370FD" w:rsidRPr="006B0DD7" w:rsidRDefault="00D725A7" w:rsidP="00EE0901">
            <w:pPr>
              <w:ind w:left="0"/>
            </w:pPr>
            <w:r w:rsidRPr="006B0DD7">
              <w:t>Income Support payment suspensions</w:t>
            </w:r>
          </w:p>
        </w:tc>
        <w:tc>
          <w:tcPr>
            <w:tcW w:w="110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225"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46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34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29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19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B0DD7">
              <w:t>RJCP</w:t>
            </w:r>
            <w:proofErr w:type="spellEnd"/>
          </w:p>
        </w:tc>
        <w:tc>
          <w:tcPr>
            <w:tcW w:w="1192"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53" w:type="dxa"/>
          </w:tcPr>
          <w:p w:rsidR="001F22DC" w:rsidRPr="006B0DD7" w:rsidRDefault="001F22DC" w:rsidP="00EE0901">
            <w:pPr>
              <w:ind w:left="0"/>
            </w:pPr>
            <w:r w:rsidRPr="006B0DD7">
              <w:rPr>
                <w:bCs/>
              </w:rPr>
              <w:t>Income support payment suspension - non-attendance at appointment</w:t>
            </w:r>
          </w:p>
        </w:tc>
        <w:tc>
          <w:tcPr>
            <w:tcW w:w="110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81,757</w:t>
            </w:r>
          </w:p>
        </w:tc>
        <w:tc>
          <w:tcPr>
            <w:tcW w:w="122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67,266</w:t>
            </w:r>
          </w:p>
        </w:tc>
        <w:tc>
          <w:tcPr>
            <w:tcW w:w="146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43,444</w:t>
            </w:r>
          </w:p>
        </w:tc>
        <w:tc>
          <w:tcPr>
            <w:tcW w:w="134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78,842</w:t>
            </w:r>
          </w:p>
        </w:tc>
        <w:tc>
          <w:tcPr>
            <w:tcW w:w="129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17,961</w:t>
            </w:r>
          </w:p>
        </w:tc>
        <w:tc>
          <w:tcPr>
            <w:tcW w:w="119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19,055</w:t>
            </w:r>
          </w:p>
        </w:tc>
        <w:tc>
          <w:tcPr>
            <w:tcW w:w="119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308,325</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902,860</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94.81%</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253" w:type="dxa"/>
          </w:tcPr>
          <w:p w:rsidR="001F22DC" w:rsidRPr="006B0DD7" w:rsidDel="00D725A7" w:rsidRDefault="001F22DC" w:rsidP="00EE0901">
            <w:pPr>
              <w:ind w:left="0"/>
            </w:pPr>
            <w:r w:rsidRPr="006B0DD7">
              <w:rPr>
                <w:bCs/>
              </w:rPr>
              <w:t>Income support payment suspension – disengagement from activity</w:t>
            </w:r>
          </w:p>
        </w:tc>
        <w:tc>
          <w:tcPr>
            <w:tcW w:w="110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1,948</w:t>
            </w:r>
          </w:p>
        </w:tc>
        <w:tc>
          <w:tcPr>
            <w:tcW w:w="122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3,995</w:t>
            </w:r>
          </w:p>
        </w:tc>
        <w:tc>
          <w:tcPr>
            <w:tcW w:w="146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3,541</w:t>
            </w:r>
          </w:p>
        </w:tc>
        <w:tc>
          <w:tcPr>
            <w:tcW w:w="134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4,208</w:t>
            </w:r>
          </w:p>
        </w:tc>
        <w:tc>
          <w:tcPr>
            <w:tcW w:w="1296"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297</w:t>
            </w:r>
          </w:p>
        </w:tc>
        <w:tc>
          <w:tcPr>
            <w:tcW w:w="1194"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4,683</w:t>
            </w:r>
          </w:p>
        </w:tc>
        <w:tc>
          <w:tcPr>
            <w:tcW w:w="1192"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18,672</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49,382</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5.19%</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1F22DC" w:rsidRPr="006B0DD7" w:rsidRDefault="001F22DC" w:rsidP="00EE0901">
            <w:pPr>
              <w:ind w:left="0"/>
              <w:rPr>
                <w:bCs/>
              </w:rPr>
            </w:pPr>
            <w:r w:rsidRPr="006B0DD7">
              <w:rPr>
                <w:bCs/>
              </w:rPr>
              <w:t>Total Income Support payment suspensions</w:t>
            </w:r>
          </w:p>
        </w:tc>
        <w:tc>
          <w:tcPr>
            <w:tcW w:w="1106"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83,705</w:t>
            </w:r>
          </w:p>
        </w:tc>
        <w:tc>
          <w:tcPr>
            <w:tcW w:w="1225"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71,261</w:t>
            </w:r>
          </w:p>
        </w:tc>
        <w:tc>
          <w:tcPr>
            <w:tcW w:w="1464"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46,985</w:t>
            </w:r>
          </w:p>
        </w:tc>
        <w:tc>
          <w:tcPr>
            <w:tcW w:w="1344"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83,050</w:t>
            </w:r>
          </w:p>
        </w:tc>
        <w:tc>
          <w:tcPr>
            <w:tcW w:w="1296"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18,258</w:t>
            </w:r>
          </w:p>
        </w:tc>
        <w:tc>
          <w:tcPr>
            <w:tcW w:w="1194"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23,738</w:t>
            </w:r>
          </w:p>
        </w:tc>
        <w:tc>
          <w:tcPr>
            <w:tcW w:w="1192"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326,997</w:t>
            </w:r>
          </w:p>
        </w:tc>
        <w:tc>
          <w:tcPr>
            <w:tcW w:w="1128"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952,242</w:t>
            </w:r>
          </w:p>
        </w:tc>
        <w:tc>
          <w:tcPr>
            <w:tcW w:w="1128" w:type="dxa"/>
            <w:vAlign w:val="center"/>
          </w:tcPr>
          <w:p w:rsid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Default="0007155C" w:rsidP="005532F7">
      <w:pPr>
        <w:rPr>
          <w:noProof/>
        </w:rPr>
      </w:pPr>
      <w:r w:rsidRPr="006B0DD7">
        <w:rPr>
          <w:noProof/>
        </w:rPr>
        <w:lastRenderedPageBreak/>
        <w:t xml:space="preserve">Income support payment suspensions are applied when a job seeker fails to attend an appointment and a Non-attendance Report is submitted or when a job seeker disengages from an activity and their provider indicates on a No Show No Pay Participation Report that they wish to discuss this with the job seeker. </w:t>
      </w:r>
    </w:p>
    <w:p w:rsidR="00FC3B89" w:rsidRPr="006B0DD7" w:rsidRDefault="0045221D" w:rsidP="00FC3B89">
      <w:pPr>
        <w:pStyle w:val="Heading3"/>
        <w:rPr>
          <w:noProof/>
        </w:rPr>
      </w:pPr>
      <w:r w:rsidRPr="006B0DD7">
        <w:rPr>
          <w:noProof/>
        </w:rPr>
        <w:t xml:space="preserve">1 </w:t>
      </w:r>
      <w:r w:rsidR="005532F7">
        <w:rPr>
          <w:noProof/>
        </w:rPr>
        <w:t xml:space="preserve">January </w:t>
      </w:r>
      <w:r w:rsidR="00682D74" w:rsidRPr="006B0DD7">
        <w:rPr>
          <w:noProof/>
        </w:rPr>
        <w:t xml:space="preserve">to </w:t>
      </w:r>
      <w:r w:rsidRPr="006B0DD7">
        <w:rPr>
          <w:noProof/>
        </w:rPr>
        <w:t xml:space="preserve">31 </w:t>
      </w:r>
      <w:r w:rsidR="005532F7">
        <w:rPr>
          <w:noProof/>
        </w:rPr>
        <w:t>March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177"/>
        <w:gridCol w:w="1218"/>
        <w:gridCol w:w="1219"/>
        <w:gridCol w:w="1460"/>
        <w:gridCol w:w="1343"/>
        <w:gridCol w:w="1289"/>
        <w:gridCol w:w="1193"/>
        <w:gridCol w:w="1175"/>
        <w:gridCol w:w="1128"/>
        <w:gridCol w:w="1128"/>
      </w:tblGrid>
      <w:tr w:rsidR="00D370FD" w:rsidRPr="006B0DD7" w:rsidTr="009419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7" w:type="dxa"/>
          </w:tcPr>
          <w:p w:rsidR="00D370FD" w:rsidRPr="006B0DD7" w:rsidRDefault="00D370FD" w:rsidP="00EE0901">
            <w:pPr>
              <w:ind w:left="0"/>
            </w:pPr>
            <w:r w:rsidRPr="006B0DD7">
              <w:t xml:space="preserve">Finalised </w:t>
            </w:r>
            <w:proofErr w:type="spellStart"/>
            <w:r w:rsidRPr="006B0DD7">
              <w:t>CCA</w:t>
            </w:r>
            <w:proofErr w:type="spellEnd"/>
            <w:r w:rsidRPr="006B0DD7">
              <w:t xml:space="preserve"> Outcome</w:t>
            </w:r>
          </w:p>
        </w:tc>
        <w:tc>
          <w:tcPr>
            <w:tcW w:w="121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21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460"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343"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28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193"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B0DD7">
              <w:t>RJCP</w:t>
            </w:r>
            <w:proofErr w:type="spellEnd"/>
          </w:p>
        </w:tc>
        <w:tc>
          <w:tcPr>
            <w:tcW w:w="1175"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7" w:type="dxa"/>
          </w:tcPr>
          <w:p w:rsidR="001F22DC" w:rsidRPr="006B0DD7" w:rsidRDefault="001F22DC" w:rsidP="00EE0901">
            <w:pPr>
              <w:ind w:left="0"/>
            </w:pPr>
            <w:proofErr w:type="spellStart"/>
            <w:r w:rsidRPr="006B0DD7">
              <w:t>JSCI</w:t>
            </w:r>
            <w:proofErr w:type="spellEnd"/>
            <w:r w:rsidRPr="006B0DD7">
              <w:t xml:space="preserve"> updated – referral for </w:t>
            </w:r>
            <w:proofErr w:type="spellStart"/>
            <w:r w:rsidRPr="006B0DD7">
              <w:t>ESAt</w:t>
            </w:r>
            <w:proofErr w:type="spellEnd"/>
          </w:p>
        </w:tc>
        <w:tc>
          <w:tcPr>
            <w:tcW w:w="121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w:t>
            </w:r>
          </w:p>
        </w:tc>
        <w:tc>
          <w:tcPr>
            <w:tcW w:w="12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119</w:t>
            </w:r>
          </w:p>
        </w:tc>
        <w:tc>
          <w:tcPr>
            <w:tcW w:w="146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w:t>
            </w:r>
          </w:p>
        </w:tc>
        <w:tc>
          <w:tcPr>
            <w:tcW w:w="1343"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200</w:t>
            </w:r>
          </w:p>
        </w:tc>
        <w:tc>
          <w:tcPr>
            <w:tcW w:w="128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93"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484</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2,266</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7.53%</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7" w:type="dxa"/>
          </w:tcPr>
          <w:p w:rsidR="001F22DC" w:rsidRPr="006B0DD7" w:rsidRDefault="001F22DC" w:rsidP="00EE0901">
            <w:pPr>
              <w:ind w:left="0"/>
            </w:pPr>
            <w:proofErr w:type="spellStart"/>
            <w:r w:rsidRPr="006B0DD7">
              <w:t>JSCI</w:t>
            </w:r>
            <w:proofErr w:type="spellEnd"/>
            <w:r w:rsidRPr="006B0DD7">
              <w:t xml:space="preserve"> updated – eligible for higher stream</w:t>
            </w:r>
          </w:p>
        </w:tc>
        <w:tc>
          <w:tcPr>
            <w:tcW w:w="1218"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46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343"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93" w:type="dxa"/>
            <w:vAlign w:val="center"/>
          </w:tcPr>
          <w:p w:rsidR="001F22DC" w:rsidRDefault="002D2B19"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0.95%</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7" w:type="dxa"/>
          </w:tcPr>
          <w:p w:rsidR="001F22DC" w:rsidRPr="006B0DD7" w:rsidRDefault="001F22DC" w:rsidP="00EE0901">
            <w:pPr>
              <w:ind w:left="0"/>
            </w:pPr>
            <w:r w:rsidRPr="006B0DD7">
              <w:t>Persistent non-compliance (Serious Failure)</w:t>
            </w:r>
          </w:p>
        </w:tc>
        <w:tc>
          <w:tcPr>
            <w:tcW w:w="121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304</w:t>
            </w:r>
          </w:p>
        </w:tc>
        <w:tc>
          <w:tcPr>
            <w:tcW w:w="12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665</w:t>
            </w:r>
          </w:p>
        </w:tc>
        <w:tc>
          <w:tcPr>
            <w:tcW w:w="146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762</w:t>
            </w:r>
          </w:p>
        </w:tc>
        <w:tc>
          <w:tcPr>
            <w:tcW w:w="1343"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569</w:t>
            </w:r>
          </w:p>
        </w:tc>
        <w:tc>
          <w:tcPr>
            <w:tcW w:w="128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w:t>
            </w:r>
          </w:p>
        </w:tc>
        <w:tc>
          <w:tcPr>
            <w:tcW w:w="1193"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810</w:t>
            </w:r>
          </w:p>
        </w:tc>
        <w:tc>
          <w:tcPr>
            <w:tcW w:w="11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44.49%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7" w:type="dxa"/>
          </w:tcPr>
          <w:p w:rsidR="001F22DC" w:rsidRPr="006B0DD7" w:rsidRDefault="001F22DC" w:rsidP="00EE0901">
            <w:pPr>
              <w:ind w:left="0"/>
            </w:pPr>
            <w:r w:rsidRPr="006B0DD7">
              <w:t>Other outcomes</w:t>
            </w:r>
          </w:p>
        </w:tc>
        <w:tc>
          <w:tcPr>
            <w:tcW w:w="121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272</w:t>
            </w:r>
          </w:p>
        </w:tc>
        <w:tc>
          <w:tcPr>
            <w:tcW w:w="12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516</w:t>
            </w:r>
          </w:p>
        </w:tc>
        <w:tc>
          <w:tcPr>
            <w:tcW w:w="146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452</w:t>
            </w:r>
          </w:p>
        </w:tc>
        <w:tc>
          <w:tcPr>
            <w:tcW w:w="1343"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1,101</w:t>
            </w:r>
          </w:p>
        </w:tc>
        <w:tc>
          <w:tcPr>
            <w:tcW w:w="128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193"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346</w:t>
            </w:r>
          </w:p>
        </w:tc>
        <w:tc>
          <w:tcPr>
            <w:tcW w:w="11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2,743</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11,528</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38.29%</w:t>
            </w:r>
          </w:p>
        </w:tc>
      </w:tr>
      <w:tr w:rsidR="001F22DC" w:rsidRPr="006B0DD7" w:rsidTr="001F22DC">
        <w:tc>
          <w:tcPr>
            <w:cnfStyle w:val="001000000000" w:firstRow="0" w:lastRow="0" w:firstColumn="1" w:lastColumn="0" w:oddVBand="0" w:evenVBand="0" w:oddHBand="0" w:evenHBand="0" w:firstRowFirstColumn="0" w:firstRowLastColumn="0" w:lastRowFirstColumn="0" w:lastRowLastColumn="0"/>
            <w:tcW w:w="4177" w:type="dxa"/>
          </w:tcPr>
          <w:p w:rsidR="001F22DC" w:rsidRPr="006B0DD7" w:rsidRDefault="001F22DC" w:rsidP="00EE0901">
            <w:pPr>
              <w:ind w:left="0"/>
            </w:pPr>
            <w:r w:rsidRPr="006B0DD7">
              <w:t>No outcomes</w:t>
            </w:r>
          </w:p>
        </w:tc>
        <w:tc>
          <w:tcPr>
            <w:tcW w:w="121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139</w:t>
            </w:r>
          </w:p>
        </w:tc>
        <w:tc>
          <w:tcPr>
            <w:tcW w:w="1219"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198</w:t>
            </w:r>
          </w:p>
        </w:tc>
        <w:tc>
          <w:tcPr>
            <w:tcW w:w="1460"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w:t>
            </w:r>
          </w:p>
        </w:tc>
        <w:tc>
          <w:tcPr>
            <w:tcW w:w="1343"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w:t>
            </w:r>
          </w:p>
        </w:tc>
        <w:tc>
          <w:tcPr>
            <w:tcW w:w="1289" w:type="dxa"/>
            <w:vAlign w:val="center"/>
          </w:tcPr>
          <w:p w:rsidR="001F22DC" w:rsidRDefault="0029492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193"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126</w:t>
            </w:r>
          </w:p>
        </w:tc>
        <w:tc>
          <w:tcPr>
            <w:tcW w:w="1175"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664</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2,635</w:t>
            </w:r>
          </w:p>
        </w:tc>
        <w:tc>
          <w:tcPr>
            <w:tcW w:w="1128" w:type="dxa"/>
            <w:vAlign w:val="center"/>
          </w:tcPr>
          <w:p w:rsidR="001F22DC" w:rsidRDefault="001F22DC" w:rsidP="001F22D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8.75%</w:t>
            </w:r>
          </w:p>
        </w:tc>
      </w:tr>
      <w:tr w:rsidR="001F22DC" w:rsidRPr="006B0DD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Pr>
          <w:p w:rsidR="001F22DC" w:rsidRPr="006B0DD7" w:rsidRDefault="001F22DC" w:rsidP="00EE0901">
            <w:pPr>
              <w:ind w:left="0"/>
            </w:pPr>
            <w:r w:rsidRPr="006B0DD7">
              <w:t>Total</w:t>
            </w:r>
          </w:p>
        </w:tc>
        <w:tc>
          <w:tcPr>
            <w:tcW w:w="1218"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779</w:t>
            </w:r>
          </w:p>
        </w:tc>
        <w:tc>
          <w:tcPr>
            <w:tcW w:w="121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1,518</w:t>
            </w:r>
          </w:p>
        </w:tc>
        <w:tc>
          <w:tcPr>
            <w:tcW w:w="1460"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1,472</w:t>
            </w:r>
          </w:p>
        </w:tc>
        <w:tc>
          <w:tcPr>
            <w:tcW w:w="1343"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1,921</w:t>
            </w:r>
          </w:p>
        </w:tc>
        <w:tc>
          <w:tcPr>
            <w:tcW w:w="1289"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98</w:t>
            </w:r>
          </w:p>
        </w:tc>
        <w:tc>
          <w:tcPr>
            <w:tcW w:w="1193"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1,291</w:t>
            </w:r>
          </w:p>
        </w:tc>
        <w:tc>
          <w:tcPr>
            <w:tcW w:w="1175"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7,079</w:t>
            </w:r>
          </w:p>
        </w:tc>
        <w:tc>
          <w:tcPr>
            <w:tcW w:w="1128"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30,109</w:t>
            </w:r>
          </w:p>
        </w:tc>
        <w:tc>
          <w:tcPr>
            <w:tcW w:w="1128" w:type="dxa"/>
            <w:vAlign w:val="center"/>
          </w:tcPr>
          <w:p w:rsidR="001F22DC" w:rsidRPr="001F22DC" w:rsidRDefault="001F22DC" w:rsidP="001F22D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1F22DC">
              <w:rPr>
                <w:rFonts w:cs="Gill Sans MT"/>
                <w:bCs/>
                <w:color w:val="000000"/>
                <w:sz w:val="20"/>
                <w:szCs w:val="20"/>
              </w:rPr>
              <w:t>100.00%</w:t>
            </w:r>
          </w:p>
        </w:tc>
      </w:tr>
    </w:tbl>
    <w:p w:rsidR="00865C92" w:rsidRPr="006B0DD7" w:rsidRDefault="001F22DC" w:rsidP="001F22DC">
      <w:pPr>
        <w:pStyle w:val="Heading2"/>
        <w:numPr>
          <w:ilvl w:val="0"/>
          <w:numId w:val="0"/>
        </w:numPr>
        <w:tabs>
          <w:tab w:val="left" w:pos="14668"/>
        </w:tabs>
        <w:ind w:left="720"/>
      </w:pPr>
      <w:r>
        <w:tab/>
      </w:r>
    </w:p>
    <w:p w:rsidR="00865C92" w:rsidRPr="006B0DD7" w:rsidRDefault="00865C92" w:rsidP="00865C92">
      <w:pPr>
        <w:rPr>
          <w:rFonts w:ascii="Arial" w:eastAsiaTheme="majorEastAsia" w:hAnsi="Arial" w:cstheme="majorBidi"/>
          <w:szCs w:val="26"/>
        </w:rPr>
      </w:pPr>
      <w:r w:rsidRPr="006B0DD7">
        <w:br w:type="page"/>
      </w:r>
    </w:p>
    <w:p w:rsidR="005A3646" w:rsidRPr="006B0DD7" w:rsidRDefault="005A3646" w:rsidP="005A3646">
      <w:pPr>
        <w:pStyle w:val="Heading2"/>
      </w:pPr>
      <w:bookmarkStart w:id="22" w:name="_Toc427327534"/>
      <w:r w:rsidRPr="006B0DD7">
        <w:lastRenderedPageBreak/>
        <w:t xml:space="preserve">Financial Penalties, Connection Failures, Payment Suspensions and </w:t>
      </w:r>
      <w:proofErr w:type="spellStart"/>
      <w:r w:rsidR="00FA62F2" w:rsidRPr="006B0DD7">
        <w:t>CCAs</w:t>
      </w:r>
      <w:proofErr w:type="spellEnd"/>
      <w:r w:rsidRPr="006B0DD7">
        <w:t xml:space="preserve"> by Allowance Types</w:t>
      </w:r>
      <w:bookmarkEnd w:id="22"/>
    </w:p>
    <w:p w:rsidR="00FC3B89" w:rsidRPr="006B0DD7" w:rsidRDefault="0045221D" w:rsidP="00FC3B89">
      <w:pPr>
        <w:pStyle w:val="Heading3"/>
        <w:rPr>
          <w:noProof/>
        </w:rPr>
      </w:pPr>
      <w:r w:rsidRPr="006B0DD7">
        <w:rPr>
          <w:noProof/>
        </w:rPr>
        <w:t xml:space="preserve">1 </w:t>
      </w:r>
      <w:r w:rsidR="005532F7">
        <w:rPr>
          <w:noProof/>
        </w:rPr>
        <w:t xml:space="preserve">January </w:t>
      </w:r>
      <w:r w:rsidR="00682D74" w:rsidRPr="006B0DD7">
        <w:rPr>
          <w:noProof/>
        </w:rPr>
        <w:t xml:space="preserve">to </w:t>
      </w:r>
      <w:r w:rsidRPr="006B0DD7">
        <w:rPr>
          <w:noProof/>
        </w:rPr>
        <w:t xml:space="preserve">31 </w:t>
      </w:r>
      <w:r w:rsidR="005532F7">
        <w:rPr>
          <w:noProof/>
        </w:rPr>
        <w:t>March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6B0DD7" w:rsidRDefault="00D370FD" w:rsidP="009D0A1B">
            <w:pPr>
              <w:ind w:left="0"/>
            </w:pPr>
            <w:r w:rsidRPr="006B0DD7">
              <w:t xml:space="preserve">Non Payment Periods (Serious Failure and </w:t>
            </w:r>
            <w:proofErr w:type="spellStart"/>
            <w:r w:rsidRPr="006B0DD7">
              <w:t>UNPP</w:t>
            </w:r>
            <w:proofErr w:type="spellEnd"/>
            <w:r w:rsidRPr="006B0DD7">
              <w:t>)</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B0DD7">
              <w:t>NSA</w:t>
            </w:r>
            <w:proofErr w:type="spellEnd"/>
          </w:p>
        </w:tc>
        <w:tc>
          <w:tcPr>
            <w:tcW w:w="1275"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B0DD7">
              <w:t>YAL</w:t>
            </w:r>
            <w:proofErr w:type="spellEnd"/>
          </w:p>
        </w:tc>
        <w:tc>
          <w:tcPr>
            <w:tcW w:w="1560"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417"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Not on allowance</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 xml:space="preserve">Voluntary unemployment- </w:t>
            </w:r>
            <w:proofErr w:type="spellStart"/>
            <w:r w:rsidRPr="006B0DD7">
              <w:t>UNPP</w:t>
            </w:r>
            <w:proofErr w:type="spellEnd"/>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917</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307</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2,244</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3,487</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9,719</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33.79%</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 xml:space="preserve">Unemployment due to misconduct – </w:t>
            </w:r>
            <w:proofErr w:type="spellStart"/>
            <w:r w:rsidRPr="006B0DD7">
              <w:t>UNPP</w:t>
            </w:r>
            <w:proofErr w:type="spellEnd"/>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392</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1,060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1,565</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4,456</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15.49%</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Persistent non-compliance – Serious</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2,181</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936</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46.56%</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Did not commence suitable work - Serious</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112</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560"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601</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Refused a suitable job – Serious</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118</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595</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w:t>
            </w:r>
          </w:p>
        </w:tc>
      </w:tr>
      <w:tr w:rsidR="00070530" w:rsidRPr="006B0DD7" w:rsidTr="000705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 xml:space="preserve">Sub Total </w:t>
            </w:r>
            <w:proofErr w:type="spellStart"/>
            <w:r w:rsidRPr="006B0DD7">
              <w:t>NPPs</w:t>
            </w:r>
            <w:proofErr w:type="spellEnd"/>
            <w:r w:rsidRPr="006B0DD7">
              <w:t xml:space="preserve"> </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3,720</w:t>
            </w:r>
          </w:p>
        </w:tc>
        <w:tc>
          <w:tcPr>
            <w:tcW w:w="1275"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1,410</w:t>
            </w:r>
          </w:p>
        </w:tc>
        <w:tc>
          <w:tcPr>
            <w:tcW w:w="1560"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48</w:t>
            </w:r>
          </w:p>
        </w:tc>
        <w:tc>
          <w:tcPr>
            <w:tcW w:w="1417"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3,304</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8,482</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28,765</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100.00%</w:t>
            </w:r>
          </w:p>
        </w:tc>
      </w:tr>
    </w:tbl>
    <w:p w:rsidR="002F301F" w:rsidRPr="006B0DD7" w:rsidRDefault="002F301F">
      <w:pPr>
        <w:spacing w:before="0"/>
        <w:ind w:left="0"/>
        <w:rPr>
          <w:rFonts w:eastAsiaTheme="majorEastAsia" w:cstheme="majorBidi"/>
          <w:b/>
          <w:bCs/>
          <w:noProof/>
        </w:rPr>
      </w:pPr>
    </w:p>
    <w:p w:rsidR="00FC3B89" w:rsidRPr="006B0DD7" w:rsidRDefault="0045221D" w:rsidP="00FC3B89">
      <w:pPr>
        <w:pStyle w:val="Heading3"/>
        <w:rPr>
          <w:noProof/>
        </w:rPr>
      </w:pPr>
      <w:r w:rsidRPr="006B0DD7">
        <w:rPr>
          <w:noProof/>
        </w:rPr>
        <w:t xml:space="preserve">1 </w:t>
      </w:r>
      <w:r w:rsidR="004529A1">
        <w:rPr>
          <w:noProof/>
        </w:rPr>
        <w:t xml:space="preserve">January </w:t>
      </w:r>
      <w:r w:rsidR="00682D74" w:rsidRPr="006B0DD7">
        <w:rPr>
          <w:noProof/>
        </w:rPr>
        <w:t xml:space="preserve">to </w:t>
      </w:r>
      <w:r w:rsidRPr="006B0DD7">
        <w:rPr>
          <w:noProof/>
        </w:rPr>
        <w:t xml:space="preserve">31 </w:t>
      </w:r>
      <w:r w:rsidR="004529A1">
        <w:rPr>
          <w:noProof/>
        </w:rPr>
        <w:t>March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6B0DD7" w:rsidRDefault="00D370FD" w:rsidP="009D0A1B">
            <w:pPr>
              <w:ind w:left="0"/>
            </w:pPr>
            <w:r w:rsidRPr="006B0DD7">
              <w:t xml:space="preserve">Other Financial Penalties (Reconnection and </w:t>
            </w:r>
            <w:proofErr w:type="spellStart"/>
            <w:r w:rsidRPr="006B0DD7">
              <w:t>NSNP</w:t>
            </w:r>
            <w:proofErr w:type="spellEnd"/>
            <w:r w:rsidRPr="006B0DD7">
              <w:t>)</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B0DD7">
              <w:t>NSA</w:t>
            </w:r>
            <w:proofErr w:type="spellEnd"/>
          </w:p>
        </w:tc>
        <w:tc>
          <w:tcPr>
            <w:tcW w:w="1275"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B0DD7">
              <w:t>YAL</w:t>
            </w:r>
            <w:proofErr w:type="spellEnd"/>
          </w:p>
        </w:tc>
        <w:tc>
          <w:tcPr>
            <w:tcW w:w="1560"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417"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Not on allowance</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737E6B">
            <w:pPr>
              <w:ind w:left="0"/>
            </w:pPr>
            <w:r w:rsidRPr="006B0DD7">
              <w:rPr>
                <w:noProof/>
              </w:rPr>
              <w:t xml:space="preserve">Failure to comply with a reconnection requirement  </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10,229</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4,499</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217</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14,945</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86,359</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47.70%</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 xml:space="preserve">Failure to attend activity specified in </w:t>
            </w:r>
            <w:proofErr w:type="spellStart"/>
            <w:r w:rsidRPr="006B0DD7">
              <w:t>EPP</w:t>
            </w:r>
            <w:proofErr w:type="spellEnd"/>
            <w:r w:rsidRPr="006B0DD7">
              <w:t xml:space="preserve"> - </w:t>
            </w:r>
            <w:proofErr w:type="spellStart"/>
            <w:r w:rsidRPr="006B0DD7">
              <w:t>NSNP</w:t>
            </w:r>
            <w:proofErr w:type="spellEnd"/>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23,129</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9,834</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392</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33,355</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91,736</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50.67%</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 xml:space="preserve">Failure to attend job interview - </w:t>
            </w:r>
            <w:proofErr w:type="spellStart"/>
            <w:r w:rsidRPr="006B0DD7">
              <w:t>NSNP</w:t>
            </w:r>
            <w:proofErr w:type="spellEnd"/>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341</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123</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468</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1,562</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0.86%</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 xml:space="preserve">Inappropriate conduct in </w:t>
            </w:r>
            <w:proofErr w:type="spellStart"/>
            <w:r w:rsidRPr="006B0DD7">
              <w:t>EPP</w:t>
            </w:r>
            <w:proofErr w:type="spellEnd"/>
            <w:r w:rsidRPr="006B0DD7">
              <w:t xml:space="preserve"> activity - </w:t>
            </w:r>
            <w:proofErr w:type="spellStart"/>
            <w:r w:rsidRPr="006B0DD7">
              <w:t>NSNP</w:t>
            </w:r>
            <w:proofErr w:type="spellEnd"/>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244</w:t>
            </w:r>
          </w:p>
        </w:tc>
        <w:tc>
          <w:tcPr>
            <w:tcW w:w="1275"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348</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1,079</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0.60%</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 xml:space="preserve">Inappropriate presentation or conduct at job interview - </w:t>
            </w:r>
            <w:proofErr w:type="spellStart"/>
            <w:r w:rsidRPr="006B0DD7">
              <w:t>NSNP</w:t>
            </w:r>
            <w:proofErr w:type="spellEnd"/>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89</w:t>
            </w:r>
          </w:p>
        </w:tc>
        <w:tc>
          <w:tcPr>
            <w:tcW w:w="1275"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309</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0.17%</w:t>
            </w:r>
          </w:p>
        </w:tc>
      </w:tr>
      <w:tr w:rsidR="00070530" w:rsidRPr="006B0DD7" w:rsidTr="000705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9D0A1B">
            <w:pPr>
              <w:ind w:left="0"/>
            </w:pPr>
            <w:r w:rsidRPr="006B0DD7">
              <w:t>Sub Total Other Financial penalties</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34,032</w:t>
            </w:r>
          </w:p>
        </w:tc>
        <w:tc>
          <w:tcPr>
            <w:tcW w:w="1275"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14,571</w:t>
            </w:r>
          </w:p>
        </w:tc>
        <w:tc>
          <w:tcPr>
            <w:tcW w:w="1560"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616</w:t>
            </w:r>
          </w:p>
        </w:tc>
        <w:tc>
          <w:tcPr>
            <w:tcW w:w="1417"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0</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49,219</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181,045</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100.00%</w:t>
            </w:r>
          </w:p>
        </w:tc>
      </w:tr>
    </w:tbl>
    <w:p w:rsidR="00B16873" w:rsidRPr="006B0DD7" w:rsidRDefault="0045221D" w:rsidP="00996F2F">
      <w:pPr>
        <w:pStyle w:val="Heading3"/>
      </w:pPr>
      <w:r w:rsidRPr="006B0DD7">
        <w:rPr>
          <w:noProof/>
        </w:rPr>
        <w:t>1 October</w:t>
      </w:r>
      <w:r w:rsidR="00B775FC" w:rsidRPr="006B0DD7">
        <w:rPr>
          <w:noProof/>
        </w:rPr>
        <w:t xml:space="preserve"> </w:t>
      </w:r>
      <w:r w:rsidR="00996F2F" w:rsidRPr="006B0DD7">
        <w:rPr>
          <w:noProof/>
        </w:rPr>
        <w:t xml:space="preserve">to </w:t>
      </w:r>
      <w:r w:rsidRPr="006B0DD7">
        <w:rPr>
          <w:noProof/>
        </w:rPr>
        <w:t>31 December</w:t>
      </w:r>
      <w:r w:rsidR="00B775FC" w:rsidRPr="006B0DD7">
        <w:rPr>
          <w:noProof/>
        </w:rPr>
        <w:t xml:space="preserve"> </w:t>
      </w:r>
      <w:r w:rsidR="00996F2F" w:rsidRPr="006B0DD7">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6B0DD7" w:rsidRDefault="00D370FD" w:rsidP="009D0A1B">
            <w:pPr>
              <w:ind w:left="0"/>
            </w:pP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B0DD7">
              <w:t>NSA</w:t>
            </w:r>
            <w:proofErr w:type="spellEnd"/>
          </w:p>
        </w:tc>
        <w:tc>
          <w:tcPr>
            <w:tcW w:w="1275"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B0DD7">
              <w:t>YAL</w:t>
            </w:r>
            <w:proofErr w:type="spellEnd"/>
          </w:p>
        </w:tc>
        <w:tc>
          <w:tcPr>
            <w:tcW w:w="1560"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417"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Not on allowance</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70530" w:rsidRPr="006B0DD7" w:rsidTr="000705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70530" w:rsidRPr="006B0DD7" w:rsidRDefault="00070530" w:rsidP="001010B4">
            <w:pPr>
              <w:ind w:left="0"/>
            </w:pPr>
            <w:r w:rsidRPr="006B0DD7">
              <w:t>Total Financial Penalties</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37,752</w:t>
            </w:r>
          </w:p>
        </w:tc>
        <w:tc>
          <w:tcPr>
            <w:tcW w:w="1275"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15,981</w:t>
            </w:r>
          </w:p>
        </w:tc>
        <w:tc>
          <w:tcPr>
            <w:tcW w:w="1560"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664</w:t>
            </w:r>
          </w:p>
        </w:tc>
        <w:tc>
          <w:tcPr>
            <w:tcW w:w="1417"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3,304</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57,701</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209,810</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100.00%</w:t>
            </w:r>
          </w:p>
        </w:tc>
      </w:tr>
    </w:tbl>
    <w:p w:rsidR="002F301F" w:rsidRPr="006B0DD7" w:rsidRDefault="00334A3E" w:rsidP="00115666">
      <w:r w:rsidRPr="00334A3E">
        <w:lastRenderedPageBreak/>
        <w:t xml:space="preserve">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E2D66">
        <w:rPr>
          <w:noProof/>
        </w:rPr>
        <w:t xml:space="preserve">The above data includes </w:t>
      </w:r>
      <w:r w:rsidR="00FE2D66" w:rsidRPr="00FE2D66">
        <w:rPr>
          <w:noProof/>
        </w:rPr>
        <w:t>&lt;20</w:t>
      </w:r>
      <w:r w:rsidR="005532F7" w:rsidRPr="00FE2D66">
        <w:rPr>
          <w:noProof/>
        </w:rPr>
        <w:t xml:space="preserve"> 12 week non-payment penalties applied during the period </w:t>
      </w:r>
      <w:r w:rsidR="005532F7" w:rsidRPr="00FE2D66">
        <w:t>1 January to 31 March 2015.</w:t>
      </w:r>
    </w:p>
    <w:p w:rsidR="00865C92" w:rsidRPr="006B0DD7" w:rsidRDefault="00865C92" w:rsidP="00137F21">
      <w:pPr>
        <w:rPr>
          <w:b/>
          <w:noProof/>
        </w:rPr>
      </w:pPr>
      <w:r w:rsidRPr="006B0DD7">
        <w:rPr>
          <w:noProof/>
        </w:rPr>
        <w:t>The majority of penalties for ‘failing to comply with a reconnection requirement’ are for non-attendance at a provider reconnection appointment</w:t>
      </w:r>
      <w:r w:rsidR="003A026F" w:rsidRPr="006B0DD7">
        <w:rPr>
          <w:noProof/>
        </w:rPr>
        <w:t>s</w:t>
      </w:r>
      <w:r w:rsidRPr="006B0DD7">
        <w:rPr>
          <w:noProof/>
        </w:rPr>
        <w:t>.</w:t>
      </w:r>
    </w:p>
    <w:p w:rsidR="00E35ACB" w:rsidRPr="006B0DD7" w:rsidRDefault="0045221D" w:rsidP="00E35ACB">
      <w:pPr>
        <w:pStyle w:val="Heading3"/>
      </w:pPr>
      <w:r w:rsidRPr="006B0DD7">
        <w:rPr>
          <w:noProof/>
        </w:rPr>
        <w:t xml:space="preserve">1 </w:t>
      </w:r>
      <w:r w:rsidR="004529A1">
        <w:rPr>
          <w:noProof/>
        </w:rPr>
        <w:t xml:space="preserve">January </w:t>
      </w:r>
      <w:r w:rsidR="00E35ACB" w:rsidRPr="006B0DD7">
        <w:rPr>
          <w:noProof/>
        </w:rPr>
        <w:t xml:space="preserve">to </w:t>
      </w:r>
      <w:r w:rsidRPr="006B0DD7">
        <w:rPr>
          <w:noProof/>
        </w:rPr>
        <w:t xml:space="preserve">31 </w:t>
      </w:r>
      <w:r w:rsidR="004529A1">
        <w:rPr>
          <w:noProof/>
        </w:rPr>
        <w:t>March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88"/>
        <w:gridCol w:w="1288"/>
        <w:gridCol w:w="1288"/>
      </w:tblGrid>
      <w:tr w:rsidR="00231BCE"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6B0DD7" w:rsidRDefault="00231BCE" w:rsidP="00BB0D41">
            <w:pPr>
              <w:ind w:left="0"/>
            </w:pPr>
            <w:r w:rsidRPr="006B0DD7">
              <w:t>Connection Failures</w:t>
            </w:r>
          </w:p>
        </w:tc>
        <w:tc>
          <w:tcPr>
            <w:tcW w:w="1842"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proofErr w:type="spellStart"/>
            <w:r w:rsidRPr="006B0DD7">
              <w:t>NSA</w:t>
            </w:r>
            <w:proofErr w:type="spellEnd"/>
          </w:p>
        </w:tc>
        <w:tc>
          <w:tcPr>
            <w:tcW w:w="1560"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proofErr w:type="spellStart"/>
            <w:r w:rsidRPr="006B0DD7">
              <w:t>YAL</w:t>
            </w:r>
            <w:proofErr w:type="spellEnd"/>
          </w:p>
        </w:tc>
        <w:tc>
          <w:tcPr>
            <w:tcW w:w="1417"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288"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88"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88"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07155C">
            <w:pPr>
              <w:ind w:left="0"/>
              <w:rPr>
                <w:b/>
              </w:rPr>
            </w:pPr>
            <w:r w:rsidRPr="006B0DD7">
              <w:t xml:space="preserve">Failure to attend third party Provider appointment* </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533</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w:t>
            </w:r>
          </w:p>
        </w:tc>
        <w:tc>
          <w:tcPr>
            <w:tcW w:w="1417"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823</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2,110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20.33%</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rPr>
                <w:b/>
              </w:rPr>
            </w:pPr>
            <w:r w:rsidRPr="006B0DD7">
              <w:t xml:space="preserve">Failure to attend </w:t>
            </w:r>
            <w:proofErr w:type="spellStart"/>
            <w:r w:rsidRPr="006B0DD7">
              <w:t>CCA</w:t>
            </w:r>
            <w:proofErr w:type="spellEnd"/>
            <w:r w:rsidRPr="006B0DD7">
              <w:t xml:space="preserve"> appointment</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691</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259</w:t>
            </w:r>
          </w:p>
        </w:tc>
        <w:tc>
          <w:tcPr>
            <w:tcW w:w="1417"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954</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4,327</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41.68%</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rPr>
                <w:b/>
              </w:rPr>
            </w:pPr>
            <w:r w:rsidRPr="006B0DD7">
              <w:t xml:space="preserve">Failure to comply with Job Search requirement in </w:t>
            </w:r>
            <w:proofErr w:type="spellStart"/>
            <w:r w:rsidRPr="006B0DD7">
              <w:t>EPP</w:t>
            </w:r>
            <w:proofErr w:type="spellEnd"/>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735</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907</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2,865</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27.60%</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rPr>
                <w:b/>
              </w:rPr>
            </w:pPr>
            <w:r w:rsidRPr="006B0DD7">
              <w:t xml:space="preserve">Failure to enter </w:t>
            </w:r>
            <w:proofErr w:type="spellStart"/>
            <w:r w:rsidRPr="006B0DD7">
              <w:t>EPP</w:t>
            </w:r>
            <w:proofErr w:type="spellEnd"/>
            <w:r w:rsidRPr="006B0DD7">
              <w:t xml:space="preserve"> with provider</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212</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417"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252</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772</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7.44%</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rPr>
                <w:b/>
              </w:rPr>
            </w:pPr>
            <w:r w:rsidRPr="006B0DD7">
              <w:t>Failure to attend Centrelink appointment</w:t>
            </w:r>
          </w:p>
        </w:tc>
        <w:tc>
          <w:tcPr>
            <w:tcW w:w="1842"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0.46%</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rPr>
                <w:b/>
              </w:rPr>
            </w:pPr>
            <w:r w:rsidRPr="006B0DD7">
              <w:t>Unsatisfactory Job Seeker Diary</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164</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rPr>
                <w:b/>
              </w:rPr>
            </w:pPr>
            <w:r w:rsidRPr="006B0DD7">
              <w:t>Failure to return Job Seeker Diary</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w:t>
            </w:r>
          </w:p>
        </w:tc>
        <w:tc>
          <w:tcPr>
            <w:tcW w:w="1288"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0.83%</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rPr>
                <w:b/>
              </w:rPr>
            </w:pPr>
            <w:r w:rsidRPr="006B0DD7">
              <w:t xml:space="preserve">Failure to negotiate </w:t>
            </w:r>
            <w:proofErr w:type="spellStart"/>
            <w:r w:rsidRPr="006B0DD7">
              <w:t>EPP</w:t>
            </w:r>
            <w:proofErr w:type="spellEnd"/>
            <w:r w:rsidRPr="006B0DD7">
              <w:t xml:space="preserve"> with Centrelink</w:t>
            </w:r>
          </w:p>
        </w:tc>
        <w:tc>
          <w:tcPr>
            <w:tcW w:w="1842"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rPr>
                <w:b/>
              </w:rPr>
            </w:pPr>
            <w:r w:rsidRPr="006B0DD7">
              <w:t>Other</w:t>
            </w:r>
          </w:p>
        </w:tc>
        <w:tc>
          <w:tcPr>
            <w:tcW w:w="1842"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D2B19"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88"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070530" w:rsidRPr="006B0DD7" w:rsidTr="000705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BB0D41">
            <w:pPr>
              <w:ind w:left="0"/>
            </w:pPr>
            <w:r w:rsidRPr="006B0DD7">
              <w:t>Total</w:t>
            </w:r>
          </w:p>
        </w:tc>
        <w:tc>
          <w:tcPr>
            <w:tcW w:w="1842"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2,252</w:t>
            </w:r>
          </w:p>
        </w:tc>
        <w:tc>
          <w:tcPr>
            <w:tcW w:w="1560"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785</w:t>
            </w:r>
          </w:p>
        </w:tc>
        <w:tc>
          <w:tcPr>
            <w:tcW w:w="1417" w:type="dxa"/>
            <w:vAlign w:val="center"/>
          </w:tcPr>
          <w:p w:rsidR="00070530" w:rsidRPr="00070530" w:rsidRDefault="0029492C"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29492C">
              <w:rPr>
                <w:rFonts w:cs="Gill Sans MT"/>
                <w:bCs/>
                <w:color w:val="000000"/>
                <w:sz w:val="20"/>
                <w:szCs w:val="20"/>
              </w:rPr>
              <w:t>&lt;20</w:t>
            </w:r>
          </w:p>
        </w:tc>
        <w:tc>
          <w:tcPr>
            <w:tcW w:w="1288"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3,048</w:t>
            </w:r>
          </w:p>
        </w:tc>
        <w:tc>
          <w:tcPr>
            <w:tcW w:w="1288"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10,381</w:t>
            </w:r>
          </w:p>
        </w:tc>
        <w:tc>
          <w:tcPr>
            <w:tcW w:w="1288"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100.00%</w:t>
            </w:r>
          </w:p>
        </w:tc>
      </w:tr>
    </w:tbl>
    <w:p w:rsidR="0037181E" w:rsidRPr="006B0DD7" w:rsidRDefault="0037181E" w:rsidP="00996F2F">
      <w:pPr>
        <w:pStyle w:val="Heading3"/>
        <w:rPr>
          <w:noProof/>
        </w:rPr>
      </w:pPr>
    </w:p>
    <w:p w:rsidR="00354665" w:rsidRPr="006B0DD7" w:rsidRDefault="00354665" w:rsidP="00354665">
      <w:pPr>
        <w:ind w:left="0"/>
      </w:pPr>
      <w:r w:rsidRPr="006B0DD7">
        <w:t>* Non-attendance at employment provider appointments is reported through a Non-attendance report and results in an income support payment suspension rather than a Connection Failure. However, failures to attend</w:t>
      </w:r>
      <w:r>
        <w:t xml:space="preserve"> initial</w:t>
      </w:r>
      <w:r w:rsidRPr="006B0DD7">
        <w:t xml:space="preserve"> appointments with third party providers, such as Work for the Dole </w:t>
      </w:r>
      <w:r>
        <w:t>host organisation</w:t>
      </w:r>
      <w:r w:rsidRPr="006B0DD7">
        <w:t>, can result in a Connection Failure.</w:t>
      </w:r>
    </w:p>
    <w:p w:rsidR="00865C92" w:rsidRPr="006B0DD7" w:rsidRDefault="00865C92">
      <w:pPr>
        <w:spacing w:before="0"/>
        <w:ind w:left="0"/>
        <w:rPr>
          <w:rFonts w:eastAsiaTheme="majorEastAsia" w:cstheme="majorBidi"/>
          <w:b/>
          <w:bCs/>
          <w:noProof/>
        </w:rPr>
      </w:pPr>
      <w:r w:rsidRPr="006B0DD7">
        <w:rPr>
          <w:noProof/>
        </w:rPr>
        <w:br w:type="page"/>
      </w:r>
    </w:p>
    <w:p w:rsidR="00737E6B" w:rsidRPr="006B0DD7" w:rsidRDefault="00737E6B" w:rsidP="00996F2F">
      <w:pPr>
        <w:pStyle w:val="Heading3"/>
        <w:rPr>
          <w:noProof/>
        </w:rPr>
      </w:pPr>
    </w:p>
    <w:p w:rsidR="00C41A0D" w:rsidRPr="006B0DD7" w:rsidRDefault="0045221D" w:rsidP="00996F2F">
      <w:pPr>
        <w:pStyle w:val="Heading3"/>
      </w:pPr>
      <w:r w:rsidRPr="006B0DD7">
        <w:rPr>
          <w:noProof/>
        </w:rPr>
        <w:t xml:space="preserve">1 </w:t>
      </w:r>
      <w:r w:rsidR="004529A1">
        <w:rPr>
          <w:noProof/>
        </w:rPr>
        <w:t xml:space="preserve">January </w:t>
      </w:r>
      <w:r w:rsidR="00996F2F" w:rsidRPr="006B0DD7">
        <w:rPr>
          <w:noProof/>
        </w:rPr>
        <w:t xml:space="preserve">to </w:t>
      </w:r>
      <w:r w:rsidRPr="006B0DD7">
        <w:rPr>
          <w:noProof/>
        </w:rPr>
        <w:t xml:space="preserve">31 </w:t>
      </w:r>
      <w:r w:rsidR="004529A1">
        <w:rPr>
          <w:noProof/>
        </w:rPr>
        <w:t>March 2015</w:t>
      </w:r>
    </w:p>
    <w:tbl>
      <w:tblPr>
        <w:tblStyle w:val="LeftAlignTable"/>
        <w:tblW w:w="0" w:type="auto"/>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6B0DD7" w:rsidRDefault="0037181E" w:rsidP="00F35193">
            <w:pPr>
              <w:ind w:left="0"/>
            </w:pPr>
            <w:r w:rsidRPr="006B0DD7">
              <w:t>Income Support payment suspensions</w:t>
            </w:r>
          </w:p>
        </w:tc>
        <w:tc>
          <w:tcPr>
            <w:tcW w:w="1842"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B0DD7">
              <w:t>NSA</w:t>
            </w:r>
            <w:proofErr w:type="spellEnd"/>
          </w:p>
        </w:tc>
        <w:tc>
          <w:tcPr>
            <w:tcW w:w="1560"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B0DD7">
              <w:t>YAL</w:t>
            </w:r>
            <w:proofErr w:type="spellEnd"/>
          </w:p>
        </w:tc>
        <w:tc>
          <w:tcPr>
            <w:tcW w:w="1417"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276"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6"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76"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EE0901">
            <w:pPr>
              <w:ind w:left="0"/>
            </w:pPr>
            <w:r w:rsidRPr="006B0DD7">
              <w:rPr>
                <w:bCs/>
              </w:rPr>
              <w:t>Income support payment suspension - non-attendance at appointment</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231,665</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68,757</w:t>
            </w:r>
          </w:p>
        </w:tc>
        <w:tc>
          <w:tcPr>
            <w:tcW w:w="1417"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7,903</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308,325</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902,860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94.81%</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EE0901">
            <w:pPr>
              <w:ind w:left="0"/>
            </w:pPr>
            <w:r w:rsidRPr="006B0DD7">
              <w:rPr>
                <w:bCs/>
              </w:rPr>
              <w:t>Income support payment suspension – disengagement from activity</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13,271</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5,084</w:t>
            </w:r>
          </w:p>
        </w:tc>
        <w:tc>
          <w:tcPr>
            <w:tcW w:w="1417"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317</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18,672</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49,382</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5.19%</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EE0901">
            <w:pPr>
              <w:ind w:left="0"/>
              <w:rPr>
                <w:b/>
                <w:bCs/>
              </w:rPr>
            </w:pPr>
            <w:r w:rsidRPr="006B0DD7">
              <w:rPr>
                <w:b/>
                <w:bCs/>
              </w:rPr>
              <w:t>Total Income Support payment suspensions</w:t>
            </w:r>
          </w:p>
        </w:tc>
        <w:tc>
          <w:tcPr>
            <w:tcW w:w="1842" w:type="dxa"/>
            <w:vAlign w:val="center"/>
          </w:tcPr>
          <w:p w:rsidR="00070530" w:rsidRP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070530">
              <w:rPr>
                <w:rFonts w:cs="Gill Sans MT"/>
                <w:b/>
                <w:color w:val="000000"/>
                <w:sz w:val="20"/>
                <w:szCs w:val="20"/>
              </w:rPr>
              <w:t>244,936</w:t>
            </w:r>
          </w:p>
        </w:tc>
        <w:tc>
          <w:tcPr>
            <w:tcW w:w="1560" w:type="dxa"/>
            <w:vAlign w:val="center"/>
          </w:tcPr>
          <w:p w:rsidR="00070530" w:rsidRP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070530">
              <w:rPr>
                <w:rFonts w:cs="Gill Sans MT"/>
                <w:b/>
                <w:color w:val="000000"/>
                <w:sz w:val="20"/>
                <w:szCs w:val="20"/>
              </w:rPr>
              <w:t>73,841</w:t>
            </w:r>
          </w:p>
        </w:tc>
        <w:tc>
          <w:tcPr>
            <w:tcW w:w="1417" w:type="dxa"/>
            <w:vAlign w:val="center"/>
          </w:tcPr>
          <w:p w:rsidR="00070530" w:rsidRP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070530">
              <w:rPr>
                <w:rFonts w:cs="Gill Sans MT"/>
                <w:b/>
                <w:color w:val="000000"/>
                <w:sz w:val="20"/>
                <w:szCs w:val="20"/>
              </w:rPr>
              <w:t>8,220</w:t>
            </w:r>
          </w:p>
        </w:tc>
        <w:tc>
          <w:tcPr>
            <w:tcW w:w="1276" w:type="dxa"/>
            <w:vAlign w:val="center"/>
          </w:tcPr>
          <w:p w:rsidR="00070530" w:rsidRP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070530">
              <w:rPr>
                <w:rFonts w:cs="Gill Sans MT"/>
                <w:b/>
                <w:color w:val="000000"/>
                <w:sz w:val="20"/>
                <w:szCs w:val="20"/>
              </w:rPr>
              <w:t>326,997</w:t>
            </w:r>
          </w:p>
        </w:tc>
        <w:tc>
          <w:tcPr>
            <w:tcW w:w="1276" w:type="dxa"/>
            <w:vAlign w:val="center"/>
          </w:tcPr>
          <w:p w:rsidR="00070530" w:rsidRP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070530">
              <w:rPr>
                <w:rFonts w:cs="Gill Sans MT"/>
                <w:b/>
                <w:color w:val="000000"/>
                <w:sz w:val="20"/>
                <w:szCs w:val="20"/>
              </w:rPr>
              <w:t>952,242</w:t>
            </w:r>
          </w:p>
        </w:tc>
        <w:tc>
          <w:tcPr>
            <w:tcW w:w="1276" w:type="dxa"/>
            <w:vAlign w:val="center"/>
          </w:tcPr>
          <w:p w:rsidR="00070530" w:rsidRP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070530">
              <w:rPr>
                <w:rFonts w:cs="Gill Sans MT"/>
                <w:b/>
                <w:color w:val="000000"/>
                <w:sz w:val="20"/>
                <w:szCs w:val="20"/>
              </w:rPr>
              <w:t>100.00%</w:t>
            </w:r>
          </w:p>
        </w:tc>
      </w:tr>
    </w:tbl>
    <w:p w:rsidR="005532F7" w:rsidRDefault="0007155C" w:rsidP="005532F7">
      <w:pPr>
        <w:rPr>
          <w:noProof/>
        </w:rPr>
      </w:pPr>
      <w:r w:rsidRPr="006B0DD7">
        <w:rPr>
          <w:noProof/>
        </w:rPr>
        <w:t xml:space="preserve">Income support payment suspensions are applied when a job seeker fails to attend an appointment and a Non-attendance Report is submitted or when a job seeker disengages from an activity and their provider indicates on a No Show No Pay Participation Report that they wish to discuss this with the job seeker. </w:t>
      </w:r>
    </w:p>
    <w:p w:rsidR="00FC3B89" w:rsidRPr="006B0DD7" w:rsidRDefault="0045221D" w:rsidP="00FC3B89">
      <w:pPr>
        <w:pStyle w:val="Heading3"/>
        <w:rPr>
          <w:noProof/>
        </w:rPr>
      </w:pPr>
      <w:r w:rsidRPr="006B0DD7">
        <w:rPr>
          <w:noProof/>
        </w:rPr>
        <w:t xml:space="preserve">1 </w:t>
      </w:r>
      <w:r w:rsidR="004529A1">
        <w:rPr>
          <w:noProof/>
        </w:rPr>
        <w:t xml:space="preserve">January </w:t>
      </w:r>
      <w:r w:rsidR="00682D74" w:rsidRPr="006B0DD7">
        <w:rPr>
          <w:noProof/>
        </w:rPr>
        <w:t xml:space="preserve">to </w:t>
      </w:r>
      <w:r w:rsidRPr="006B0DD7">
        <w:rPr>
          <w:noProof/>
        </w:rPr>
        <w:t xml:space="preserve">31 </w:t>
      </w:r>
      <w:r w:rsidR="004529A1">
        <w:rPr>
          <w:noProof/>
        </w:rPr>
        <w:t>March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6B0DD7" w:rsidRDefault="00231BCE" w:rsidP="009D0A1B">
            <w:pPr>
              <w:ind w:left="0"/>
              <w:rPr>
                <w:noProof/>
              </w:rPr>
            </w:pPr>
            <w:r w:rsidRPr="006B0DD7">
              <w:rPr>
                <w:noProof/>
              </w:rPr>
              <w:t>Finalised CCA Outcome</w:t>
            </w:r>
          </w:p>
        </w:tc>
        <w:tc>
          <w:tcPr>
            <w:tcW w:w="1842"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NSA</w:t>
            </w:r>
          </w:p>
        </w:tc>
        <w:tc>
          <w:tcPr>
            <w:tcW w:w="1560"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YAL</w:t>
            </w:r>
          </w:p>
        </w:tc>
        <w:tc>
          <w:tcPr>
            <w:tcW w:w="1417"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PPS</w:t>
            </w:r>
          </w:p>
        </w:tc>
        <w:tc>
          <w:tcPr>
            <w:tcW w:w="1276"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w:t>
            </w:r>
          </w:p>
        </w:tc>
        <w:tc>
          <w:tcPr>
            <w:tcW w:w="1276"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c>
          <w:tcPr>
            <w:tcW w:w="1276"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9D0A1B">
            <w:pPr>
              <w:ind w:left="0"/>
              <w:rPr>
                <w:noProof/>
              </w:rPr>
            </w:pPr>
            <w:r w:rsidRPr="006B0DD7">
              <w:rPr>
                <w:noProof/>
              </w:rPr>
              <w:t>JSCI updated - referral for ESAt</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374</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w:t>
            </w:r>
          </w:p>
        </w:tc>
        <w:tc>
          <w:tcPr>
            <w:tcW w:w="1417"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484</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2,266</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7.53%</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9D0A1B">
            <w:pPr>
              <w:ind w:left="0"/>
              <w:rPr>
                <w:noProof/>
              </w:rPr>
            </w:pPr>
            <w:r w:rsidRPr="006B0DD7">
              <w:rPr>
                <w:noProof/>
              </w:rPr>
              <w:t>JSCI updated - eligible for higher stream</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w:t>
            </w:r>
          </w:p>
        </w:tc>
        <w:tc>
          <w:tcPr>
            <w:tcW w:w="1560"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417"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0.95%</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9D0A1B">
            <w:pPr>
              <w:ind w:left="0"/>
              <w:rPr>
                <w:noProof/>
              </w:rPr>
            </w:pPr>
            <w:r w:rsidRPr="006B0DD7">
              <w:rPr>
                <w:noProof/>
              </w:rPr>
              <w:t>Persistent non-compliance (Serious Failure)</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2,181</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936</w:t>
            </w:r>
          </w:p>
        </w:tc>
        <w:tc>
          <w:tcPr>
            <w:tcW w:w="1417"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3,132</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13,394</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44.49%</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9D0A1B">
            <w:pPr>
              <w:ind w:left="0"/>
              <w:rPr>
                <w:noProof/>
              </w:rPr>
            </w:pPr>
            <w:r w:rsidRPr="006B0DD7">
              <w:rPr>
                <w:noProof/>
              </w:rPr>
              <w:t>Other outcomes</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1,936</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778</w:t>
            </w:r>
          </w:p>
        </w:tc>
        <w:tc>
          <w:tcPr>
            <w:tcW w:w="1417"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2,743</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11,528</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38.29%</w:t>
            </w:r>
          </w:p>
        </w:tc>
      </w:tr>
      <w:tr w:rsidR="00070530" w:rsidRPr="006B0DD7" w:rsidTr="00070530">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9D0A1B">
            <w:pPr>
              <w:ind w:left="0"/>
              <w:rPr>
                <w:noProof/>
              </w:rPr>
            </w:pPr>
            <w:r w:rsidRPr="006B0DD7">
              <w:rPr>
                <w:noProof/>
              </w:rPr>
              <w:t>No outcomes</w:t>
            </w:r>
          </w:p>
        </w:tc>
        <w:tc>
          <w:tcPr>
            <w:tcW w:w="1842"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455</w:t>
            </w:r>
          </w:p>
        </w:tc>
        <w:tc>
          <w:tcPr>
            <w:tcW w:w="1560"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205</w:t>
            </w:r>
          </w:p>
        </w:tc>
        <w:tc>
          <w:tcPr>
            <w:tcW w:w="1417" w:type="dxa"/>
            <w:vAlign w:val="center"/>
          </w:tcPr>
          <w:p w:rsidR="00070530" w:rsidRDefault="0029492C"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29492C">
              <w:rPr>
                <w:rFonts w:cs="Gill Sans MT"/>
                <w:color w:val="000000"/>
                <w:sz w:val="20"/>
                <w:szCs w:val="20"/>
              </w:rPr>
              <w:t>&lt;20</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664</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2,635</w:t>
            </w:r>
          </w:p>
        </w:tc>
        <w:tc>
          <w:tcPr>
            <w:tcW w:w="1276" w:type="dxa"/>
            <w:vAlign w:val="center"/>
          </w:tcPr>
          <w:p w:rsidR="00070530" w:rsidRDefault="00070530" w:rsidP="0007053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8.75%</w:t>
            </w:r>
          </w:p>
        </w:tc>
      </w:tr>
      <w:tr w:rsidR="00070530" w:rsidRPr="006B0DD7" w:rsidTr="000705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070530" w:rsidRPr="006B0DD7" w:rsidRDefault="00070530" w:rsidP="009D0A1B">
            <w:pPr>
              <w:ind w:left="0"/>
              <w:rPr>
                <w:noProof/>
              </w:rPr>
            </w:pPr>
            <w:r w:rsidRPr="006B0DD7">
              <w:rPr>
                <w:noProof/>
              </w:rPr>
              <w:t>Total</w:t>
            </w:r>
          </w:p>
        </w:tc>
        <w:tc>
          <w:tcPr>
            <w:tcW w:w="1842"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4,986</w:t>
            </w:r>
          </w:p>
        </w:tc>
        <w:tc>
          <w:tcPr>
            <w:tcW w:w="1560"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2,038</w:t>
            </w:r>
          </w:p>
        </w:tc>
        <w:tc>
          <w:tcPr>
            <w:tcW w:w="1417"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55</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7,079</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30,109</w:t>
            </w:r>
          </w:p>
        </w:tc>
        <w:tc>
          <w:tcPr>
            <w:tcW w:w="1276" w:type="dxa"/>
            <w:vAlign w:val="center"/>
          </w:tcPr>
          <w:p w:rsidR="00070530" w:rsidRPr="00070530" w:rsidRDefault="00070530" w:rsidP="00070530">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070530">
              <w:rPr>
                <w:rFonts w:cs="Gill Sans MT"/>
                <w:bCs/>
                <w:color w:val="000000"/>
                <w:sz w:val="20"/>
                <w:szCs w:val="20"/>
              </w:rPr>
              <w:t>100.00%</w:t>
            </w:r>
          </w:p>
        </w:tc>
      </w:tr>
    </w:tbl>
    <w:p w:rsidR="00737E6B" w:rsidRPr="006B0DD7" w:rsidRDefault="00737E6B" w:rsidP="00115666">
      <w:pPr>
        <w:ind w:left="0"/>
        <w:rPr>
          <w:rFonts w:eastAsiaTheme="majorEastAsia" w:cstheme="majorBidi"/>
        </w:rPr>
      </w:pPr>
    </w:p>
    <w:p w:rsidR="00AE6408" w:rsidRDefault="00AE6408">
      <w:pPr>
        <w:spacing w:before="0"/>
        <w:ind w:left="0"/>
      </w:pPr>
      <w:r>
        <w:br w:type="page"/>
      </w:r>
    </w:p>
    <w:p w:rsidR="005A3646" w:rsidRPr="006B0DD7" w:rsidRDefault="005A3646" w:rsidP="002A3EE3">
      <w:pPr>
        <w:pStyle w:val="Heading2"/>
        <w:numPr>
          <w:ilvl w:val="0"/>
          <w:numId w:val="0"/>
        </w:numPr>
      </w:pPr>
      <w:bookmarkStart w:id="23" w:name="_Toc427327535"/>
      <w:r w:rsidRPr="006B0DD7">
        <w:lastRenderedPageBreak/>
        <w:t>Glossary</w:t>
      </w:r>
      <w:bookmarkEnd w:id="23"/>
      <w:r w:rsidRPr="006B0DD7">
        <w:t xml:space="preserve"> </w:t>
      </w:r>
    </w:p>
    <w:p w:rsidR="005A3646" w:rsidRPr="006B0DD7" w:rsidRDefault="005A3646" w:rsidP="005A3646">
      <w:r w:rsidRPr="00334A3E">
        <w:rPr>
          <w:b/>
        </w:rPr>
        <w:t>T</w:t>
      </w:r>
      <w:r w:rsidR="00900867" w:rsidRPr="00334A3E">
        <w:rPr>
          <w:b/>
        </w:rPr>
        <w:t>he Department of Human Services</w:t>
      </w:r>
      <w:r w:rsidR="00900867" w:rsidRPr="006B0DD7">
        <w:t xml:space="preserve"> (Human Services)</w:t>
      </w:r>
      <w:r w:rsidRPr="006B0DD7">
        <w:t xml:space="preserve"> – From </w:t>
      </w:r>
      <w:r w:rsidR="0045221D" w:rsidRPr="006B0DD7">
        <w:t xml:space="preserve">1 </w:t>
      </w:r>
      <w:r w:rsidR="006B0DD7">
        <w:t>July</w:t>
      </w:r>
      <w:r w:rsidRPr="006B0DD7">
        <w:t xml:space="preserve"> 2011, Centrelink became part of </w:t>
      </w:r>
      <w:r w:rsidR="00900867" w:rsidRPr="006B0DD7">
        <w:t>Human Services</w:t>
      </w:r>
      <w:r w:rsidRPr="006B0DD7">
        <w:t xml:space="preserve">. Data releases dated prior to </w:t>
      </w:r>
      <w:r w:rsidR="0045221D" w:rsidRPr="006B0DD7">
        <w:t xml:space="preserve">1 </w:t>
      </w:r>
      <w:r w:rsidR="006B0DD7">
        <w:t>July</w:t>
      </w:r>
      <w:r w:rsidRPr="006B0DD7">
        <w:t xml:space="preserve"> 2011 refer to Centrelink instead of </w:t>
      </w:r>
      <w:r w:rsidR="00900867" w:rsidRPr="006B0DD7">
        <w:t>Human Services</w:t>
      </w:r>
      <w:r w:rsidRPr="006B0DD7">
        <w:t>.</w:t>
      </w:r>
    </w:p>
    <w:p w:rsidR="005A3646" w:rsidRPr="006B0DD7" w:rsidRDefault="005A3646" w:rsidP="005A3646">
      <w:r w:rsidRPr="00D93365">
        <w:rPr>
          <w:b/>
        </w:rPr>
        <w:t>Connection Failures</w:t>
      </w:r>
      <w:r w:rsidRPr="006B0DD7">
        <w:t xml:space="preserve"> occur when a job seeker, without reasonable excuse:</w:t>
      </w:r>
    </w:p>
    <w:p w:rsidR="005A3646" w:rsidRPr="006B0DD7" w:rsidRDefault="005A3646" w:rsidP="007B06D7">
      <w:pPr>
        <w:pStyle w:val="ListParagraph"/>
        <w:numPr>
          <w:ilvl w:val="0"/>
          <w:numId w:val="3"/>
        </w:numPr>
      </w:pPr>
      <w:r w:rsidRPr="006B0DD7">
        <w:t xml:space="preserve">does not attend an </w:t>
      </w:r>
      <w:r w:rsidR="00541CF6">
        <w:t xml:space="preserve">initial </w:t>
      </w:r>
      <w:r w:rsidRPr="006B0DD7">
        <w:t>appointment</w:t>
      </w:r>
      <w:r w:rsidR="00334A3E">
        <w:t xml:space="preserve"> with a third party provider (</w:t>
      </w:r>
      <w:proofErr w:type="spellStart"/>
      <w:r w:rsidR="00334A3E">
        <w:t>eg</w:t>
      </w:r>
      <w:proofErr w:type="spellEnd"/>
      <w:r w:rsidR="00334A3E">
        <w:t xml:space="preserve"> a Work for the Dole </w:t>
      </w:r>
      <w:r w:rsidR="00541CF6">
        <w:t>host organisation</w:t>
      </w:r>
      <w:r w:rsidR="00334A3E">
        <w:t xml:space="preserve"> or training provider – not an employment provider)</w:t>
      </w:r>
      <w:r w:rsidRPr="006B0DD7">
        <w:t>;</w:t>
      </w:r>
    </w:p>
    <w:p w:rsidR="005A3646" w:rsidRPr="006B0DD7" w:rsidRDefault="005A3646" w:rsidP="007B06D7">
      <w:pPr>
        <w:pStyle w:val="ListParagraph"/>
        <w:numPr>
          <w:ilvl w:val="0"/>
          <w:numId w:val="3"/>
        </w:numPr>
      </w:pPr>
      <w:r w:rsidRPr="006B0DD7">
        <w:t>refuses to enter into an Employment Pathway Plan;</w:t>
      </w:r>
    </w:p>
    <w:p w:rsidR="005A3646" w:rsidRPr="006B0DD7" w:rsidRDefault="00334A3E" w:rsidP="007B06D7">
      <w:pPr>
        <w:pStyle w:val="ListParagraph"/>
        <w:numPr>
          <w:ilvl w:val="0"/>
          <w:numId w:val="3"/>
        </w:numPr>
      </w:pPr>
      <w:proofErr w:type="gramStart"/>
      <w:r>
        <w:t>f</w:t>
      </w:r>
      <w:r w:rsidR="005A3646" w:rsidRPr="006B0DD7">
        <w:t>ails</w:t>
      </w:r>
      <w:proofErr w:type="gramEnd"/>
      <w:r w:rsidR="005A3646" w:rsidRPr="006B0DD7">
        <w:t xml:space="preserve"> to meet a job search requirement in their Employment Pathway Plan.</w:t>
      </w:r>
    </w:p>
    <w:p w:rsidR="005A3646" w:rsidRPr="006B0DD7" w:rsidRDefault="005A3646" w:rsidP="005A3646">
      <w:r w:rsidRPr="006B0DD7">
        <w:t>Job seekers do not incur financial penalties if they have a Connection Failure applied.</w:t>
      </w:r>
    </w:p>
    <w:p w:rsidR="005A3646" w:rsidRPr="006B0DD7" w:rsidRDefault="005A3646" w:rsidP="005A3646">
      <w:r w:rsidRPr="00D93365">
        <w:rPr>
          <w:b/>
        </w:rPr>
        <w:t>Financial Penalties</w:t>
      </w:r>
      <w:r w:rsidRPr="006B0DD7">
        <w:t xml:space="preserve"> - A job seeker can </w:t>
      </w:r>
      <w:r w:rsidR="00334A3E">
        <w:t>incur</w:t>
      </w:r>
      <w:r w:rsidRPr="006B0DD7">
        <w:t xml:space="preserve"> a non-payment period for persistent and wilful non-compliance or for refusing an offer of suitable work, for voluntarily leaving work or being dismissed for misconduct.  A No Show No Pay (</w:t>
      </w:r>
      <w:proofErr w:type="spellStart"/>
      <w:r w:rsidRPr="006B0DD7">
        <w:t>NSNP</w:t>
      </w:r>
      <w:proofErr w:type="spellEnd"/>
      <w:r w:rsidRPr="006B0DD7">
        <w:t>) penalty can be applied for failing to attend activities within the Employment Pathway Plan (</w:t>
      </w:r>
      <w:proofErr w:type="spellStart"/>
      <w:r w:rsidRPr="006B0DD7">
        <w:t>EPP</w:t>
      </w:r>
      <w:proofErr w:type="spellEnd"/>
      <w:r w:rsidRPr="006B0DD7">
        <w:t xml:space="preserve">), or for failing to attend a job interview. A reconnection penalty can be applied for failing to attend a reconnection appointment, or for failing to return a </w:t>
      </w:r>
      <w:r w:rsidR="00334A3E">
        <w:t xml:space="preserve">satisfactory </w:t>
      </w:r>
      <w:r w:rsidRPr="006B0DD7">
        <w:t>Job Seeker Diary.</w:t>
      </w:r>
    </w:p>
    <w:p w:rsidR="005A3646" w:rsidRPr="006B0DD7" w:rsidRDefault="005A3646" w:rsidP="005A3646">
      <w:r w:rsidRPr="00D93365">
        <w:rPr>
          <w:b/>
        </w:rPr>
        <w:t>Income Support Payment suspensions</w:t>
      </w:r>
      <w:r w:rsidRPr="006B0DD7">
        <w:t xml:space="preserve"> are applied when a job seeker fails to attend an appointment with their </w:t>
      </w:r>
      <w:r w:rsidR="00334A3E">
        <w:t xml:space="preserve">employment </w:t>
      </w:r>
      <w:r w:rsidRPr="006B0DD7">
        <w:t xml:space="preserve">provider or when a provider advises </w:t>
      </w:r>
      <w:r w:rsidR="00900867" w:rsidRPr="006B0DD7">
        <w:t>Human Services</w:t>
      </w:r>
      <w:r w:rsidRPr="006B0DD7">
        <w:t xml:space="preserve">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w:t>
      </w:r>
      <w:r w:rsidR="00900867" w:rsidRPr="006B0DD7">
        <w:t>Human Services</w:t>
      </w:r>
      <w:r w:rsidRPr="006B0DD7">
        <w:t xml:space="preserve"> determines that the job seeker had no reasonable excuse for their non-attendance or failed to give prior notice of a reasonable excuse when it was reasonable to expect them to do so.</w:t>
      </w:r>
    </w:p>
    <w:p w:rsidR="005A3646" w:rsidRPr="006B0DD7" w:rsidRDefault="005A3646" w:rsidP="005A3646">
      <w:r w:rsidRPr="006B0DD7">
        <w:t xml:space="preserve">A </w:t>
      </w:r>
      <w:r w:rsidRPr="00D93365">
        <w:rPr>
          <w:b/>
        </w:rPr>
        <w:t>Comprehensive Compliance Assessment</w:t>
      </w:r>
      <w:r w:rsidRPr="006B0DD7">
        <w:t xml:space="preserve"> (</w:t>
      </w:r>
      <w:proofErr w:type="spellStart"/>
      <w:r w:rsidRPr="006B0DD7">
        <w:t>CCA</w:t>
      </w:r>
      <w:proofErr w:type="spellEnd"/>
      <w:r w:rsidRPr="006B0DD7">
        <w:t>) must be conducted before a job seeker can have a penalty applied for persistent non-compliance.</w:t>
      </w:r>
    </w:p>
    <w:p w:rsidR="005A3646" w:rsidRPr="006B0DD7" w:rsidRDefault="005A3646" w:rsidP="005A3646">
      <w:r w:rsidRPr="006B0DD7">
        <w:t xml:space="preserve">A </w:t>
      </w:r>
      <w:proofErr w:type="spellStart"/>
      <w:r w:rsidRPr="006B0DD7">
        <w:t>CCA</w:t>
      </w:r>
      <w:proofErr w:type="spellEnd"/>
      <w:r w:rsidRPr="006B0DD7">
        <w:t xml:space="preserve"> is conducted where a job seeker has:</w:t>
      </w:r>
    </w:p>
    <w:p w:rsidR="005A3646" w:rsidRPr="006B0DD7" w:rsidRDefault="005A3646" w:rsidP="0027575B">
      <w:pPr>
        <w:pStyle w:val="ListParagraph"/>
        <w:numPr>
          <w:ilvl w:val="0"/>
          <w:numId w:val="3"/>
        </w:numPr>
      </w:pPr>
      <w:r w:rsidRPr="006B0DD7">
        <w:t>three (3) applied failures as a result of failing to attend an appointment or interview within a six month period; or</w:t>
      </w:r>
    </w:p>
    <w:p w:rsidR="005A3646" w:rsidRPr="006B0DD7" w:rsidRDefault="005A3646" w:rsidP="0027575B">
      <w:pPr>
        <w:pStyle w:val="ListParagraph"/>
        <w:numPr>
          <w:ilvl w:val="0"/>
          <w:numId w:val="3"/>
        </w:numPr>
      </w:pPr>
      <w:proofErr w:type="gramStart"/>
      <w:r w:rsidRPr="006B0DD7">
        <w:t>three</w:t>
      </w:r>
      <w:proofErr w:type="gramEnd"/>
      <w:r w:rsidRPr="006B0DD7">
        <w:t xml:space="preserve"> (3) days of applied No Show No Pay penalties, within a six month period.</w:t>
      </w:r>
    </w:p>
    <w:p w:rsidR="005A3646" w:rsidRPr="006B0DD7" w:rsidRDefault="005A3646" w:rsidP="005A3646">
      <w:r w:rsidRPr="006B0DD7">
        <w:t xml:space="preserve">A </w:t>
      </w:r>
      <w:proofErr w:type="spellStart"/>
      <w:r w:rsidRPr="006B0DD7">
        <w:t>CCA</w:t>
      </w:r>
      <w:proofErr w:type="spellEnd"/>
      <w:r w:rsidRPr="006B0DD7">
        <w:t xml:space="preserve"> can also be requested at any time by either an employment services provider or </w:t>
      </w:r>
      <w:r w:rsidR="00900867" w:rsidRPr="006B0DD7">
        <w:t>Human Services</w:t>
      </w:r>
      <w:r w:rsidRPr="006B0DD7">
        <w:t xml:space="preserve"> if a job seeker is failing to meet their participation requirements to determine why the job seeker is failing to meet their requirements.</w:t>
      </w:r>
    </w:p>
    <w:p w:rsidR="00540F11" w:rsidRPr="006B0DD7" w:rsidRDefault="008A670E" w:rsidP="005A3646">
      <w:r w:rsidRPr="00D93365">
        <w:rPr>
          <w:b/>
        </w:rPr>
        <w:t>A Non-attendance Report</w:t>
      </w:r>
      <w:r w:rsidRPr="006B0DD7">
        <w:t xml:space="preserve"> is submitted by an employment services provider when a job seeker fails to attend a regular provider appointment.  The Non-attendance Report replaces the Connection Failure Participation Report which was used to report this type of non-attendance from </w:t>
      </w:r>
      <w:r w:rsidR="0045221D" w:rsidRPr="006B0DD7">
        <w:t xml:space="preserve">1 </w:t>
      </w:r>
      <w:r w:rsidR="006B0DD7">
        <w:t>July</w:t>
      </w:r>
      <w:r w:rsidRPr="006B0DD7">
        <w:t xml:space="preserve"> 2014.</w:t>
      </w:r>
    </w:p>
    <w:p w:rsidR="00D93365" w:rsidRDefault="00D93365" w:rsidP="005A3646">
      <w:r w:rsidRPr="00D93365">
        <w:t>Further information on job seeker compliance penalties can be found within the ‘Explanatory Notes’ document on the Department of Employment website.</w:t>
      </w:r>
    </w:p>
    <w:p w:rsidR="005A3646" w:rsidRPr="00D93365" w:rsidRDefault="005A3646" w:rsidP="005A3646">
      <w:pPr>
        <w:rPr>
          <w:b/>
        </w:rPr>
      </w:pPr>
      <w:r w:rsidRPr="00D93365">
        <w:rPr>
          <w:b/>
        </w:rPr>
        <w:lastRenderedPageBreak/>
        <w:t xml:space="preserve">Notes: </w:t>
      </w:r>
    </w:p>
    <w:p w:rsidR="005A3646" w:rsidRPr="006B0DD7" w:rsidRDefault="005A3646" w:rsidP="0027575B">
      <w:pPr>
        <w:pStyle w:val="ListParagraph"/>
        <w:numPr>
          <w:ilvl w:val="0"/>
          <w:numId w:val="6"/>
        </w:numPr>
      </w:pPr>
      <w:r w:rsidRPr="006B0DD7">
        <w:t xml:space="preserve">The above tables show all compliance actions that were applied or finalised during the </w:t>
      </w:r>
      <w:r w:rsidR="0088604D">
        <w:t xml:space="preserve">third </w:t>
      </w:r>
      <w:r w:rsidRPr="006B0DD7">
        <w:t xml:space="preserve">quarter of the </w:t>
      </w:r>
      <w:r w:rsidR="00000A13" w:rsidRPr="006B0DD7">
        <w:t>2014/15</w:t>
      </w:r>
      <w:r w:rsidRPr="006B0DD7">
        <w:t xml:space="preserve"> financial year (i.e. applied/finalised in the period </w:t>
      </w:r>
      <w:r w:rsidR="00390C8B" w:rsidRPr="006B0DD7">
        <w:t>1/</w:t>
      </w:r>
      <w:r w:rsidR="0088604D">
        <w:t>1</w:t>
      </w:r>
      <w:r w:rsidR="00390C8B" w:rsidRPr="006B0DD7">
        <w:t>/201</w:t>
      </w:r>
      <w:r w:rsidR="0088604D">
        <w:t>5</w:t>
      </w:r>
      <w:r w:rsidR="00390C8B" w:rsidRPr="006B0DD7">
        <w:t xml:space="preserve"> </w:t>
      </w:r>
      <w:r w:rsidR="009A3511" w:rsidRPr="006B0DD7">
        <w:t>–</w:t>
      </w:r>
      <w:r w:rsidR="00390C8B" w:rsidRPr="006B0DD7">
        <w:t xml:space="preserve"> </w:t>
      </w:r>
      <w:r w:rsidR="009A3511" w:rsidRPr="006B0DD7">
        <w:t>31/</w:t>
      </w:r>
      <w:r w:rsidR="0088604D">
        <w:t>3</w:t>
      </w:r>
      <w:r w:rsidR="00390C8B" w:rsidRPr="006B0DD7">
        <w:t>/201</w:t>
      </w:r>
      <w:r w:rsidR="0088604D">
        <w:t>5</w:t>
      </w:r>
      <w:r w:rsidR="00390C8B" w:rsidRPr="006B0DD7">
        <w:t xml:space="preserve"> </w:t>
      </w:r>
      <w:r w:rsidRPr="006B0DD7">
        <w:t xml:space="preserve">inclusive) and not under review, revoked or otherwise overturned as at </w:t>
      </w:r>
      <w:r w:rsidR="0088604D">
        <w:t>12</w:t>
      </w:r>
      <w:r w:rsidR="009A3511" w:rsidRPr="006B0DD7">
        <w:t>/</w:t>
      </w:r>
      <w:r w:rsidR="0088604D">
        <w:t>5</w:t>
      </w:r>
      <w:r w:rsidR="009A3511" w:rsidRPr="006B0DD7">
        <w:t>/2015</w:t>
      </w:r>
      <w:r w:rsidRPr="006B0DD7">
        <w:t xml:space="preserve">. This lag is to allow for reviews and appeals to be finalised. </w:t>
      </w:r>
    </w:p>
    <w:p w:rsidR="005A3646" w:rsidRPr="006B0DD7" w:rsidRDefault="005A3646" w:rsidP="0027575B">
      <w:pPr>
        <w:pStyle w:val="ListParagraph"/>
        <w:numPr>
          <w:ilvl w:val="0"/>
          <w:numId w:val="6"/>
        </w:numPr>
      </w:pPr>
      <w:r w:rsidRPr="006B0DD7">
        <w:t xml:space="preserve">The tables </w:t>
      </w:r>
      <w:r w:rsidR="00D93365">
        <w:t xml:space="preserve">in Part B </w:t>
      </w:r>
      <w:r w:rsidRPr="006B0DD7">
        <w:t>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Pr="006B0DD7" w:rsidRDefault="005A3646" w:rsidP="0027575B">
      <w:pPr>
        <w:pStyle w:val="ListParagraph"/>
        <w:numPr>
          <w:ilvl w:val="0"/>
          <w:numId w:val="6"/>
        </w:numPr>
      </w:pPr>
      <w:r w:rsidRPr="006B0DD7">
        <w:t xml:space="preserve">The Allowance Type breakdown refers to the payment type that a job seeker was in receipt of at the time of </w:t>
      </w:r>
      <w:r w:rsidR="00D93365">
        <w:t xml:space="preserve">the compliance action i.e. </w:t>
      </w:r>
      <w:proofErr w:type="spellStart"/>
      <w:r w:rsidR="00D93365">
        <w:t>News</w:t>
      </w:r>
      <w:r w:rsidRPr="006B0DD7">
        <w:t>tart</w:t>
      </w:r>
      <w:proofErr w:type="spellEnd"/>
      <w:r w:rsidRPr="006B0DD7">
        <w:t xml:space="preserve"> Allowance (</w:t>
      </w:r>
      <w:proofErr w:type="spellStart"/>
      <w:r w:rsidRPr="006B0DD7">
        <w:t>NSA</w:t>
      </w:r>
      <w:proofErr w:type="spellEnd"/>
      <w:r w:rsidRPr="006B0DD7">
        <w:t>), Youth Allowance (</w:t>
      </w:r>
      <w:proofErr w:type="spellStart"/>
      <w:r w:rsidRPr="006B0DD7">
        <w:t>YAL</w:t>
      </w:r>
      <w:proofErr w:type="spellEnd"/>
      <w:r w:rsidRPr="006B0DD7">
        <w:t>), Parenting Payment Partnered (PPP) &amp; Parenting Payment Single (PPS).</w:t>
      </w:r>
    </w:p>
    <w:p w:rsidR="005A3646" w:rsidRPr="006B0DD7" w:rsidRDefault="005A3646" w:rsidP="0027575B">
      <w:pPr>
        <w:pStyle w:val="ListParagraph"/>
        <w:numPr>
          <w:ilvl w:val="0"/>
          <w:numId w:val="6"/>
        </w:numPr>
      </w:pPr>
      <w:r w:rsidRPr="006B0DD7">
        <w:t>Where very small numbers of compliance actions (less than 20) of a particular type occur, the actual number is not published.</w:t>
      </w:r>
    </w:p>
    <w:p w:rsidR="005A3646" w:rsidRPr="006B0DD7" w:rsidRDefault="005A3646" w:rsidP="0027575B">
      <w:pPr>
        <w:pStyle w:val="ListParagraph"/>
        <w:numPr>
          <w:ilvl w:val="0"/>
          <w:numId w:val="6"/>
        </w:numPr>
      </w:pPr>
      <w:r w:rsidRPr="006B0DD7">
        <w:t>Many of the tables include financial year to date figures</w:t>
      </w:r>
      <w:r w:rsidR="00D93365">
        <w:t>. H</w:t>
      </w:r>
      <w:r w:rsidRPr="006B0DD7">
        <w:t>owever</w:t>
      </w:r>
      <w:r w:rsidR="00D93365">
        <w:t>,</w:t>
      </w:r>
      <w:r w:rsidRPr="006B0DD7">
        <w:t xml:space="preserve"> there are some tables that do not include financial year to date figures due to the way the data is captured.</w:t>
      </w:r>
    </w:p>
    <w:p w:rsidR="005A3646" w:rsidRPr="006B0DD7" w:rsidRDefault="005A3646" w:rsidP="0027575B">
      <w:pPr>
        <w:pStyle w:val="ListParagraph"/>
        <w:numPr>
          <w:ilvl w:val="0"/>
          <w:numId w:val="6"/>
        </w:numPr>
      </w:pPr>
      <w:r w:rsidRPr="006B0DD7">
        <w:t xml:space="preserve">This data was extracted by the Department of Employment from the </w:t>
      </w:r>
      <w:r w:rsidR="008A670E" w:rsidRPr="006B0DD7">
        <w:t xml:space="preserve">Employment </w:t>
      </w:r>
      <w:proofErr w:type="spellStart"/>
      <w:r w:rsidRPr="006B0DD7">
        <w:t>DB2</w:t>
      </w:r>
      <w:proofErr w:type="spellEnd"/>
      <w:r w:rsidRPr="006B0DD7">
        <w:t>/CDS database.</w:t>
      </w:r>
    </w:p>
    <w:sectPr w:rsidR="005A3646" w:rsidRPr="006B0DD7" w:rsidSect="00C24E8B">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AB5" w:rsidRDefault="00A82AB5" w:rsidP="00C7637E">
      <w:pPr>
        <w:spacing w:before="0" w:after="0" w:line="240" w:lineRule="auto"/>
      </w:pPr>
      <w:r>
        <w:separator/>
      </w:r>
    </w:p>
  </w:endnote>
  <w:endnote w:type="continuationSeparator" w:id="0">
    <w:p w:rsidR="00A82AB5" w:rsidRDefault="00A82AB5"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AB5" w:rsidRDefault="00A82AB5" w:rsidP="009B7A75">
    <w:pPr>
      <w:pStyle w:val="Footer"/>
      <w:tabs>
        <w:tab w:val="center" w:pos="7841"/>
        <w:tab w:val="left" w:pos="11738"/>
      </w:tabs>
    </w:pPr>
    <w:r>
      <w:tab/>
    </w:r>
    <w:r>
      <w:tab/>
    </w:r>
    <w:sdt>
      <w:sdtPr>
        <w:id w:val="12930971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D5B23">
          <w:rPr>
            <w:noProof/>
          </w:rPr>
          <w:t>31</w:t>
        </w:r>
        <w:r>
          <w:rPr>
            <w:noProof/>
          </w:rPr>
          <w:fldChar w:fldCharType="end"/>
        </w:r>
      </w:sdtContent>
    </w:sdt>
    <w:r>
      <w:rPr>
        <w:noProof/>
      </w:rPr>
      <w:tab/>
    </w:r>
    <w:r>
      <w:rPr>
        <w:noProof/>
      </w:rPr>
      <w:tab/>
    </w:r>
  </w:p>
  <w:p w:rsidR="00A82AB5" w:rsidRDefault="00A82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AB5" w:rsidRDefault="00A82AB5" w:rsidP="00C7637E">
      <w:pPr>
        <w:spacing w:before="0" w:after="0" w:line="240" w:lineRule="auto"/>
      </w:pPr>
      <w:r>
        <w:separator/>
      </w:r>
    </w:p>
  </w:footnote>
  <w:footnote w:type="continuationSeparator" w:id="0">
    <w:p w:rsidR="00A82AB5" w:rsidRDefault="00A82AB5" w:rsidP="00C7637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719" w:hanging="435"/>
      </w:pPr>
      <w:rPr>
        <w:rFonts w:ascii="Gill Sans MT" w:eastAsiaTheme="minorHAnsi" w:hAnsi="Gill Sans MT" w:cstheme="minorBid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03C13C26"/>
    <w:multiLevelType w:val="hybridMultilevel"/>
    <w:tmpl w:val="70D65DB2"/>
    <w:lvl w:ilvl="0" w:tplc="C3B8FF58">
      <w:numFmt w:val="bullet"/>
      <w:lvlText w:val="•"/>
      <w:lvlJc w:val="left"/>
      <w:pPr>
        <w:ind w:left="1003" w:hanging="435"/>
      </w:pPr>
      <w:rPr>
        <w:rFonts w:ascii="Gill Sans MT" w:eastAsiaTheme="minorHAnsi" w:hAnsi="Gill Sans MT" w:cstheme="minorBid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7E3037A"/>
    <w:multiLevelType w:val="hybridMultilevel"/>
    <w:tmpl w:val="C0FE778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27D96134"/>
    <w:multiLevelType w:val="hybridMultilevel"/>
    <w:tmpl w:val="9C2E36C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2E594782"/>
    <w:multiLevelType w:val="hybridMultilevel"/>
    <w:tmpl w:val="FA96D09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EB7398C"/>
    <w:multiLevelType w:val="hybridMultilevel"/>
    <w:tmpl w:val="BE926E24"/>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nsid w:val="640852AC"/>
    <w:multiLevelType w:val="hybridMultilevel"/>
    <w:tmpl w:val="C0E4A4D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7A6006A5"/>
    <w:multiLevelType w:val="hybridMultilevel"/>
    <w:tmpl w:val="15D27160"/>
    <w:lvl w:ilvl="0" w:tplc="60BEEB62">
      <w:start w:val="1"/>
      <w:numFmt w:val="decimal"/>
      <w:pStyle w:val="Heading2"/>
      <w:suff w:val="nothing"/>
      <w:lvlText w:val="%1 - "/>
      <w:lvlJc w:val="left"/>
      <w:pPr>
        <w:ind w:left="92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7"/>
  </w:num>
  <w:num w:numId="6">
    <w:abstractNumId w:val="5"/>
  </w:num>
  <w:num w:numId="7">
    <w:abstractNumId w:val="8"/>
  </w:num>
  <w:num w:numId="8">
    <w:abstractNumId w:val="6"/>
  </w:num>
  <w:num w:numId="9">
    <w:abstractNumId w:val="4"/>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a12dd11c-afd5-42ad-83eb-807baca248e6"/>
  </w:docVars>
  <w:rsids>
    <w:rsidRoot w:val="00003259"/>
    <w:rsid w:val="00000A13"/>
    <w:rsid w:val="00001967"/>
    <w:rsid w:val="00003259"/>
    <w:rsid w:val="00007277"/>
    <w:rsid w:val="0001211D"/>
    <w:rsid w:val="00012C2F"/>
    <w:rsid w:val="0001314D"/>
    <w:rsid w:val="000178B1"/>
    <w:rsid w:val="00034EF4"/>
    <w:rsid w:val="00036B4A"/>
    <w:rsid w:val="00052513"/>
    <w:rsid w:val="00054BD6"/>
    <w:rsid w:val="000564D1"/>
    <w:rsid w:val="000570A8"/>
    <w:rsid w:val="00065847"/>
    <w:rsid w:val="00070530"/>
    <w:rsid w:val="0007155C"/>
    <w:rsid w:val="000770FC"/>
    <w:rsid w:val="000817B9"/>
    <w:rsid w:val="00081F87"/>
    <w:rsid w:val="00083B00"/>
    <w:rsid w:val="0008643E"/>
    <w:rsid w:val="0009269F"/>
    <w:rsid w:val="00092D51"/>
    <w:rsid w:val="000934DA"/>
    <w:rsid w:val="00093804"/>
    <w:rsid w:val="00096968"/>
    <w:rsid w:val="000A4899"/>
    <w:rsid w:val="000B28B7"/>
    <w:rsid w:val="000B68D8"/>
    <w:rsid w:val="000C02DB"/>
    <w:rsid w:val="000C4253"/>
    <w:rsid w:val="000D5E93"/>
    <w:rsid w:val="000E3DF4"/>
    <w:rsid w:val="000E4CAA"/>
    <w:rsid w:val="000E5096"/>
    <w:rsid w:val="000F6F73"/>
    <w:rsid w:val="001010B4"/>
    <w:rsid w:val="00111B9F"/>
    <w:rsid w:val="00112355"/>
    <w:rsid w:val="00113864"/>
    <w:rsid w:val="00113E2B"/>
    <w:rsid w:val="00115666"/>
    <w:rsid w:val="00116D06"/>
    <w:rsid w:val="00122730"/>
    <w:rsid w:val="00125577"/>
    <w:rsid w:val="0012559F"/>
    <w:rsid w:val="00126458"/>
    <w:rsid w:val="00127D89"/>
    <w:rsid w:val="001338FF"/>
    <w:rsid w:val="00134221"/>
    <w:rsid w:val="00134FC7"/>
    <w:rsid w:val="00137F21"/>
    <w:rsid w:val="00153BC2"/>
    <w:rsid w:val="00153D93"/>
    <w:rsid w:val="00160B1A"/>
    <w:rsid w:val="00163A63"/>
    <w:rsid w:val="00165278"/>
    <w:rsid w:val="00165363"/>
    <w:rsid w:val="001655D5"/>
    <w:rsid w:val="001752BB"/>
    <w:rsid w:val="00175324"/>
    <w:rsid w:val="0017743D"/>
    <w:rsid w:val="001774BF"/>
    <w:rsid w:val="00182485"/>
    <w:rsid w:val="00187AE6"/>
    <w:rsid w:val="00190075"/>
    <w:rsid w:val="00191253"/>
    <w:rsid w:val="001A796B"/>
    <w:rsid w:val="001B0F63"/>
    <w:rsid w:val="001B11E6"/>
    <w:rsid w:val="001B2619"/>
    <w:rsid w:val="001B669E"/>
    <w:rsid w:val="001B6724"/>
    <w:rsid w:val="001B6D9D"/>
    <w:rsid w:val="001C42F3"/>
    <w:rsid w:val="001C6B40"/>
    <w:rsid w:val="001D1E00"/>
    <w:rsid w:val="001D6B2E"/>
    <w:rsid w:val="001D7BF1"/>
    <w:rsid w:val="001E446C"/>
    <w:rsid w:val="001F22DC"/>
    <w:rsid w:val="001F3813"/>
    <w:rsid w:val="001F5C76"/>
    <w:rsid w:val="001F7420"/>
    <w:rsid w:val="002034C0"/>
    <w:rsid w:val="002176C1"/>
    <w:rsid w:val="00223F41"/>
    <w:rsid w:val="00225EBF"/>
    <w:rsid w:val="0022798B"/>
    <w:rsid w:val="00231BCE"/>
    <w:rsid w:val="00233727"/>
    <w:rsid w:val="00242549"/>
    <w:rsid w:val="00244333"/>
    <w:rsid w:val="00244E0F"/>
    <w:rsid w:val="00253794"/>
    <w:rsid w:val="00254CE7"/>
    <w:rsid w:val="0026117D"/>
    <w:rsid w:val="0026140B"/>
    <w:rsid w:val="0026240F"/>
    <w:rsid w:val="00263D6A"/>
    <w:rsid w:val="0026402F"/>
    <w:rsid w:val="00266AE0"/>
    <w:rsid w:val="00270749"/>
    <w:rsid w:val="0027575B"/>
    <w:rsid w:val="002820FC"/>
    <w:rsid w:val="0028399B"/>
    <w:rsid w:val="002902B4"/>
    <w:rsid w:val="00291FC6"/>
    <w:rsid w:val="0029492C"/>
    <w:rsid w:val="002969C6"/>
    <w:rsid w:val="002A109F"/>
    <w:rsid w:val="002A1655"/>
    <w:rsid w:val="002A3EE3"/>
    <w:rsid w:val="002A5F00"/>
    <w:rsid w:val="002A75B4"/>
    <w:rsid w:val="002B1FF6"/>
    <w:rsid w:val="002B6F85"/>
    <w:rsid w:val="002C105C"/>
    <w:rsid w:val="002C2DAE"/>
    <w:rsid w:val="002D2B19"/>
    <w:rsid w:val="002D53D9"/>
    <w:rsid w:val="002E14FC"/>
    <w:rsid w:val="002E2BF6"/>
    <w:rsid w:val="002E5603"/>
    <w:rsid w:val="002F0647"/>
    <w:rsid w:val="002F1D3D"/>
    <w:rsid w:val="002F20CF"/>
    <w:rsid w:val="002F2A75"/>
    <w:rsid w:val="002F301F"/>
    <w:rsid w:val="002F41C3"/>
    <w:rsid w:val="00302318"/>
    <w:rsid w:val="003029B9"/>
    <w:rsid w:val="003101E2"/>
    <w:rsid w:val="00314902"/>
    <w:rsid w:val="0032395B"/>
    <w:rsid w:val="00334A3E"/>
    <w:rsid w:val="00335E93"/>
    <w:rsid w:val="00340E29"/>
    <w:rsid w:val="0034796D"/>
    <w:rsid w:val="00354665"/>
    <w:rsid w:val="00360D91"/>
    <w:rsid w:val="0037181E"/>
    <w:rsid w:val="00373107"/>
    <w:rsid w:val="00382547"/>
    <w:rsid w:val="0038399D"/>
    <w:rsid w:val="00390C8B"/>
    <w:rsid w:val="003914A3"/>
    <w:rsid w:val="00392E69"/>
    <w:rsid w:val="00395595"/>
    <w:rsid w:val="003A026F"/>
    <w:rsid w:val="003A119E"/>
    <w:rsid w:val="003B185A"/>
    <w:rsid w:val="003B5871"/>
    <w:rsid w:val="003C125B"/>
    <w:rsid w:val="003C2076"/>
    <w:rsid w:val="003D167A"/>
    <w:rsid w:val="003D6101"/>
    <w:rsid w:val="003D7C42"/>
    <w:rsid w:val="003E49E7"/>
    <w:rsid w:val="003E597C"/>
    <w:rsid w:val="003E5F26"/>
    <w:rsid w:val="003F2404"/>
    <w:rsid w:val="0040603C"/>
    <w:rsid w:val="00416AB1"/>
    <w:rsid w:val="00416E50"/>
    <w:rsid w:val="00422B7B"/>
    <w:rsid w:val="00431CE2"/>
    <w:rsid w:val="004356D5"/>
    <w:rsid w:val="00441A14"/>
    <w:rsid w:val="00442F16"/>
    <w:rsid w:val="00447CF2"/>
    <w:rsid w:val="004515A0"/>
    <w:rsid w:val="0045221D"/>
    <w:rsid w:val="004529A1"/>
    <w:rsid w:val="0045790D"/>
    <w:rsid w:val="00461437"/>
    <w:rsid w:val="00461D88"/>
    <w:rsid w:val="00462160"/>
    <w:rsid w:val="00475B1D"/>
    <w:rsid w:val="00483C63"/>
    <w:rsid w:val="00485A92"/>
    <w:rsid w:val="004A4AED"/>
    <w:rsid w:val="004B01E9"/>
    <w:rsid w:val="004C7194"/>
    <w:rsid w:val="004E0959"/>
    <w:rsid w:val="004E0C06"/>
    <w:rsid w:val="004E36EE"/>
    <w:rsid w:val="004E7003"/>
    <w:rsid w:val="004F578A"/>
    <w:rsid w:val="00501217"/>
    <w:rsid w:val="00501B1B"/>
    <w:rsid w:val="00502AD5"/>
    <w:rsid w:val="00503360"/>
    <w:rsid w:val="0051310F"/>
    <w:rsid w:val="0051342D"/>
    <w:rsid w:val="005134B5"/>
    <w:rsid w:val="0051372F"/>
    <w:rsid w:val="00516E85"/>
    <w:rsid w:val="0052683C"/>
    <w:rsid w:val="00530897"/>
    <w:rsid w:val="00534A5F"/>
    <w:rsid w:val="00535A4C"/>
    <w:rsid w:val="00535D22"/>
    <w:rsid w:val="00536253"/>
    <w:rsid w:val="005407FF"/>
    <w:rsid w:val="00540F11"/>
    <w:rsid w:val="00541CF6"/>
    <w:rsid w:val="005518FC"/>
    <w:rsid w:val="005532F7"/>
    <w:rsid w:val="00561868"/>
    <w:rsid w:val="0057298F"/>
    <w:rsid w:val="00583ECD"/>
    <w:rsid w:val="00584BC2"/>
    <w:rsid w:val="005851E9"/>
    <w:rsid w:val="005877C4"/>
    <w:rsid w:val="00590B6D"/>
    <w:rsid w:val="00591C74"/>
    <w:rsid w:val="005A03C3"/>
    <w:rsid w:val="005A1C01"/>
    <w:rsid w:val="005A3646"/>
    <w:rsid w:val="005A633C"/>
    <w:rsid w:val="005B1581"/>
    <w:rsid w:val="005B4C76"/>
    <w:rsid w:val="005B5D91"/>
    <w:rsid w:val="005C6829"/>
    <w:rsid w:val="005C78F2"/>
    <w:rsid w:val="005D201C"/>
    <w:rsid w:val="005D28FD"/>
    <w:rsid w:val="005E166C"/>
    <w:rsid w:val="005E3E87"/>
    <w:rsid w:val="005E6C16"/>
    <w:rsid w:val="00600156"/>
    <w:rsid w:val="006041A6"/>
    <w:rsid w:val="00604413"/>
    <w:rsid w:val="0060590F"/>
    <w:rsid w:val="00614498"/>
    <w:rsid w:val="00616303"/>
    <w:rsid w:val="00620D84"/>
    <w:rsid w:val="006318C4"/>
    <w:rsid w:val="006361C5"/>
    <w:rsid w:val="006366A0"/>
    <w:rsid w:val="006515D6"/>
    <w:rsid w:val="006600F3"/>
    <w:rsid w:val="00665D6A"/>
    <w:rsid w:val="006707C0"/>
    <w:rsid w:val="00673FCC"/>
    <w:rsid w:val="006824D5"/>
    <w:rsid w:val="00682D74"/>
    <w:rsid w:val="006B0DD7"/>
    <w:rsid w:val="006B140A"/>
    <w:rsid w:val="006D0C65"/>
    <w:rsid w:val="006D4B3F"/>
    <w:rsid w:val="006D5B23"/>
    <w:rsid w:val="006E69FC"/>
    <w:rsid w:val="006E7163"/>
    <w:rsid w:val="006E7294"/>
    <w:rsid w:val="006F5FD2"/>
    <w:rsid w:val="006F7CD0"/>
    <w:rsid w:val="00710C54"/>
    <w:rsid w:val="00710EC0"/>
    <w:rsid w:val="007304D5"/>
    <w:rsid w:val="00732052"/>
    <w:rsid w:val="00733E11"/>
    <w:rsid w:val="00734F71"/>
    <w:rsid w:val="00736722"/>
    <w:rsid w:val="00737E6B"/>
    <w:rsid w:val="007418F1"/>
    <w:rsid w:val="00751810"/>
    <w:rsid w:val="00761DFE"/>
    <w:rsid w:val="00767880"/>
    <w:rsid w:val="007678D3"/>
    <w:rsid w:val="00770A15"/>
    <w:rsid w:val="007724EE"/>
    <w:rsid w:val="00772852"/>
    <w:rsid w:val="007749C2"/>
    <w:rsid w:val="0077749D"/>
    <w:rsid w:val="00786C1A"/>
    <w:rsid w:val="007904B0"/>
    <w:rsid w:val="007935D0"/>
    <w:rsid w:val="00793FEC"/>
    <w:rsid w:val="00794121"/>
    <w:rsid w:val="0079578B"/>
    <w:rsid w:val="007A069F"/>
    <w:rsid w:val="007A1936"/>
    <w:rsid w:val="007A1F23"/>
    <w:rsid w:val="007A77DF"/>
    <w:rsid w:val="007B06D7"/>
    <w:rsid w:val="007B35C6"/>
    <w:rsid w:val="007C34B3"/>
    <w:rsid w:val="007D2043"/>
    <w:rsid w:val="007D259E"/>
    <w:rsid w:val="007D288E"/>
    <w:rsid w:val="007D2C1A"/>
    <w:rsid w:val="007D4BAA"/>
    <w:rsid w:val="007D79C3"/>
    <w:rsid w:val="007E3B22"/>
    <w:rsid w:val="007E4669"/>
    <w:rsid w:val="007F1F83"/>
    <w:rsid w:val="007F6BDA"/>
    <w:rsid w:val="008017EB"/>
    <w:rsid w:val="00802E20"/>
    <w:rsid w:val="00803DBB"/>
    <w:rsid w:val="00804A77"/>
    <w:rsid w:val="0080668D"/>
    <w:rsid w:val="008070C4"/>
    <w:rsid w:val="008163B7"/>
    <w:rsid w:val="008164F9"/>
    <w:rsid w:val="008209FB"/>
    <w:rsid w:val="008215BF"/>
    <w:rsid w:val="0083597C"/>
    <w:rsid w:val="00837816"/>
    <w:rsid w:val="00850260"/>
    <w:rsid w:val="008540F9"/>
    <w:rsid w:val="0085691F"/>
    <w:rsid w:val="00862749"/>
    <w:rsid w:val="00865C92"/>
    <w:rsid w:val="00865FE9"/>
    <w:rsid w:val="00871426"/>
    <w:rsid w:val="0087481C"/>
    <w:rsid w:val="00875001"/>
    <w:rsid w:val="008751C4"/>
    <w:rsid w:val="00881FBE"/>
    <w:rsid w:val="00883DAD"/>
    <w:rsid w:val="0088604D"/>
    <w:rsid w:val="00891CB6"/>
    <w:rsid w:val="008A2CB4"/>
    <w:rsid w:val="008A2F4A"/>
    <w:rsid w:val="008A670E"/>
    <w:rsid w:val="008B1AAC"/>
    <w:rsid w:val="008C45BC"/>
    <w:rsid w:val="008D2391"/>
    <w:rsid w:val="008E2CC8"/>
    <w:rsid w:val="008E57FF"/>
    <w:rsid w:val="008F3D9B"/>
    <w:rsid w:val="008F5B67"/>
    <w:rsid w:val="008F79D6"/>
    <w:rsid w:val="00900867"/>
    <w:rsid w:val="00900CE8"/>
    <w:rsid w:val="0090286A"/>
    <w:rsid w:val="00910B47"/>
    <w:rsid w:val="00913D3F"/>
    <w:rsid w:val="00917759"/>
    <w:rsid w:val="00921EC8"/>
    <w:rsid w:val="00922FB4"/>
    <w:rsid w:val="009235C4"/>
    <w:rsid w:val="00925F0D"/>
    <w:rsid w:val="0093248A"/>
    <w:rsid w:val="009419A5"/>
    <w:rsid w:val="00943C20"/>
    <w:rsid w:val="00950A67"/>
    <w:rsid w:val="009577EA"/>
    <w:rsid w:val="009669B7"/>
    <w:rsid w:val="0097017E"/>
    <w:rsid w:val="00972F02"/>
    <w:rsid w:val="0098079E"/>
    <w:rsid w:val="009854B7"/>
    <w:rsid w:val="009912DB"/>
    <w:rsid w:val="00996E3F"/>
    <w:rsid w:val="00996F2F"/>
    <w:rsid w:val="009A015C"/>
    <w:rsid w:val="009A3511"/>
    <w:rsid w:val="009B57A1"/>
    <w:rsid w:val="009B7A75"/>
    <w:rsid w:val="009C2A40"/>
    <w:rsid w:val="009C6D5E"/>
    <w:rsid w:val="009D0A1B"/>
    <w:rsid w:val="009D3E40"/>
    <w:rsid w:val="009E3A46"/>
    <w:rsid w:val="009E3D99"/>
    <w:rsid w:val="009E5416"/>
    <w:rsid w:val="009E69C8"/>
    <w:rsid w:val="009F3166"/>
    <w:rsid w:val="009F3C4D"/>
    <w:rsid w:val="009F4243"/>
    <w:rsid w:val="009F5DFC"/>
    <w:rsid w:val="009F64A0"/>
    <w:rsid w:val="009F7A77"/>
    <w:rsid w:val="00A00239"/>
    <w:rsid w:val="00A10167"/>
    <w:rsid w:val="00A14D7D"/>
    <w:rsid w:val="00A150FC"/>
    <w:rsid w:val="00A20397"/>
    <w:rsid w:val="00A312E6"/>
    <w:rsid w:val="00A318FB"/>
    <w:rsid w:val="00A3230B"/>
    <w:rsid w:val="00A33517"/>
    <w:rsid w:val="00A3671C"/>
    <w:rsid w:val="00A36BCB"/>
    <w:rsid w:val="00A370FE"/>
    <w:rsid w:val="00A44BCE"/>
    <w:rsid w:val="00A45637"/>
    <w:rsid w:val="00A55A60"/>
    <w:rsid w:val="00A60479"/>
    <w:rsid w:val="00A651BF"/>
    <w:rsid w:val="00A65C6E"/>
    <w:rsid w:val="00A71B17"/>
    <w:rsid w:val="00A72AC3"/>
    <w:rsid w:val="00A8161C"/>
    <w:rsid w:val="00A82AB5"/>
    <w:rsid w:val="00A95E85"/>
    <w:rsid w:val="00AA35D3"/>
    <w:rsid w:val="00AC7E94"/>
    <w:rsid w:val="00AD593C"/>
    <w:rsid w:val="00AE04E2"/>
    <w:rsid w:val="00AE329F"/>
    <w:rsid w:val="00AE6408"/>
    <w:rsid w:val="00AF220F"/>
    <w:rsid w:val="00B00185"/>
    <w:rsid w:val="00B006DC"/>
    <w:rsid w:val="00B07A62"/>
    <w:rsid w:val="00B14F2E"/>
    <w:rsid w:val="00B16873"/>
    <w:rsid w:val="00B2219C"/>
    <w:rsid w:val="00B35FA0"/>
    <w:rsid w:val="00B37343"/>
    <w:rsid w:val="00B4141D"/>
    <w:rsid w:val="00B4646C"/>
    <w:rsid w:val="00B517DB"/>
    <w:rsid w:val="00B5524F"/>
    <w:rsid w:val="00B62712"/>
    <w:rsid w:val="00B63CA1"/>
    <w:rsid w:val="00B67353"/>
    <w:rsid w:val="00B6759D"/>
    <w:rsid w:val="00B75640"/>
    <w:rsid w:val="00B759C3"/>
    <w:rsid w:val="00B76E5F"/>
    <w:rsid w:val="00B775FC"/>
    <w:rsid w:val="00B836C1"/>
    <w:rsid w:val="00B84669"/>
    <w:rsid w:val="00B85F85"/>
    <w:rsid w:val="00B95E39"/>
    <w:rsid w:val="00B97BC2"/>
    <w:rsid w:val="00BA40FA"/>
    <w:rsid w:val="00BA5180"/>
    <w:rsid w:val="00BB0D41"/>
    <w:rsid w:val="00BB0E66"/>
    <w:rsid w:val="00BB1B10"/>
    <w:rsid w:val="00BB1E9F"/>
    <w:rsid w:val="00BC0044"/>
    <w:rsid w:val="00BC0CD6"/>
    <w:rsid w:val="00BC1A4A"/>
    <w:rsid w:val="00BC7547"/>
    <w:rsid w:val="00BE3FE7"/>
    <w:rsid w:val="00BE709E"/>
    <w:rsid w:val="00BF33A4"/>
    <w:rsid w:val="00BF3C5F"/>
    <w:rsid w:val="00BF46E9"/>
    <w:rsid w:val="00BF5515"/>
    <w:rsid w:val="00BF5D66"/>
    <w:rsid w:val="00BF67CC"/>
    <w:rsid w:val="00C03D63"/>
    <w:rsid w:val="00C05AC3"/>
    <w:rsid w:val="00C16F68"/>
    <w:rsid w:val="00C24E8B"/>
    <w:rsid w:val="00C2542A"/>
    <w:rsid w:val="00C316F5"/>
    <w:rsid w:val="00C349C3"/>
    <w:rsid w:val="00C354F6"/>
    <w:rsid w:val="00C41A0D"/>
    <w:rsid w:val="00C444B3"/>
    <w:rsid w:val="00C50462"/>
    <w:rsid w:val="00C5797A"/>
    <w:rsid w:val="00C647B9"/>
    <w:rsid w:val="00C66CFA"/>
    <w:rsid w:val="00C671EC"/>
    <w:rsid w:val="00C674DD"/>
    <w:rsid w:val="00C7637E"/>
    <w:rsid w:val="00C771B6"/>
    <w:rsid w:val="00C82CC0"/>
    <w:rsid w:val="00C84951"/>
    <w:rsid w:val="00C87EA3"/>
    <w:rsid w:val="00CA6742"/>
    <w:rsid w:val="00CE52F5"/>
    <w:rsid w:val="00CF4FED"/>
    <w:rsid w:val="00D01779"/>
    <w:rsid w:val="00D01C2C"/>
    <w:rsid w:val="00D1085F"/>
    <w:rsid w:val="00D21B26"/>
    <w:rsid w:val="00D25292"/>
    <w:rsid w:val="00D25F71"/>
    <w:rsid w:val="00D353E4"/>
    <w:rsid w:val="00D370FD"/>
    <w:rsid w:val="00D475CE"/>
    <w:rsid w:val="00D536F6"/>
    <w:rsid w:val="00D53922"/>
    <w:rsid w:val="00D5470E"/>
    <w:rsid w:val="00D6309D"/>
    <w:rsid w:val="00D639CB"/>
    <w:rsid w:val="00D67B60"/>
    <w:rsid w:val="00D725A7"/>
    <w:rsid w:val="00D72EB0"/>
    <w:rsid w:val="00D76334"/>
    <w:rsid w:val="00D774C8"/>
    <w:rsid w:val="00D91857"/>
    <w:rsid w:val="00D93365"/>
    <w:rsid w:val="00D938FC"/>
    <w:rsid w:val="00D93C9A"/>
    <w:rsid w:val="00D94862"/>
    <w:rsid w:val="00D9585E"/>
    <w:rsid w:val="00DA4C65"/>
    <w:rsid w:val="00DC3787"/>
    <w:rsid w:val="00DC413B"/>
    <w:rsid w:val="00DC6429"/>
    <w:rsid w:val="00DD02D4"/>
    <w:rsid w:val="00DE4746"/>
    <w:rsid w:val="00DE75E1"/>
    <w:rsid w:val="00DF7391"/>
    <w:rsid w:val="00E005B8"/>
    <w:rsid w:val="00E01D4C"/>
    <w:rsid w:val="00E02495"/>
    <w:rsid w:val="00E02E11"/>
    <w:rsid w:val="00E06872"/>
    <w:rsid w:val="00E154E8"/>
    <w:rsid w:val="00E2187E"/>
    <w:rsid w:val="00E218C5"/>
    <w:rsid w:val="00E311C1"/>
    <w:rsid w:val="00E33325"/>
    <w:rsid w:val="00E35ACB"/>
    <w:rsid w:val="00E365D6"/>
    <w:rsid w:val="00E36F40"/>
    <w:rsid w:val="00E37943"/>
    <w:rsid w:val="00E42FDA"/>
    <w:rsid w:val="00E44E66"/>
    <w:rsid w:val="00E51468"/>
    <w:rsid w:val="00E514BF"/>
    <w:rsid w:val="00E53FED"/>
    <w:rsid w:val="00E56FE8"/>
    <w:rsid w:val="00E61293"/>
    <w:rsid w:val="00E6281A"/>
    <w:rsid w:val="00E6377C"/>
    <w:rsid w:val="00E66BA4"/>
    <w:rsid w:val="00E675B6"/>
    <w:rsid w:val="00E67697"/>
    <w:rsid w:val="00E744EE"/>
    <w:rsid w:val="00E75953"/>
    <w:rsid w:val="00E81F91"/>
    <w:rsid w:val="00E916C6"/>
    <w:rsid w:val="00E92544"/>
    <w:rsid w:val="00EA1B30"/>
    <w:rsid w:val="00EB3941"/>
    <w:rsid w:val="00EB71CD"/>
    <w:rsid w:val="00EC133A"/>
    <w:rsid w:val="00ED3BC0"/>
    <w:rsid w:val="00ED620C"/>
    <w:rsid w:val="00ED793A"/>
    <w:rsid w:val="00EE0901"/>
    <w:rsid w:val="00EE5294"/>
    <w:rsid w:val="00EF29DC"/>
    <w:rsid w:val="00F01B20"/>
    <w:rsid w:val="00F052FE"/>
    <w:rsid w:val="00F16984"/>
    <w:rsid w:val="00F16E7C"/>
    <w:rsid w:val="00F2557B"/>
    <w:rsid w:val="00F26EF5"/>
    <w:rsid w:val="00F2775E"/>
    <w:rsid w:val="00F338D6"/>
    <w:rsid w:val="00F346DB"/>
    <w:rsid w:val="00F35193"/>
    <w:rsid w:val="00F45356"/>
    <w:rsid w:val="00F53205"/>
    <w:rsid w:val="00F53CFC"/>
    <w:rsid w:val="00F5548B"/>
    <w:rsid w:val="00F579D8"/>
    <w:rsid w:val="00F61D34"/>
    <w:rsid w:val="00F81CA4"/>
    <w:rsid w:val="00F90F08"/>
    <w:rsid w:val="00F92A49"/>
    <w:rsid w:val="00FA62F2"/>
    <w:rsid w:val="00FB4763"/>
    <w:rsid w:val="00FB54E7"/>
    <w:rsid w:val="00FC1CB9"/>
    <w:rsid w:val="00FC3B89"/>
    <w:rsid w:val="00FC6DE9"/>
    <w:rsid w:val="00FD0B70"/>
    <w:rsid w:val="00FD13FA"/>
    <w:rsid w:val="00FD5BFD"/>
    <w:rsid w:val="00FD70D5"/>
    <w:rsid w:val="00FE2D66"/>
    <w:rsid w:val="00FF2875"/>
    <w:rsid w:val="00FF3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502"/>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502"/>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99844">
      <w:bodyDiv w:val="1"/>
      <w:marLeft w:val="0"/>
      <w:marRight w:val="0"/>
      <w:marTop w:val="0"/>
      <w:marBottom w:val="0"/>
      <w:divBdr>
        <w:top w:val="none" w:sz="0" w:space="0" w:color="auto"/>
        <w:left w:val="none" w:sz="0" w:space="0" w:color="auto"/>
        <w:bottom w:val="none" w:sz="0" w:space="0" w:color="auto"/>
        <w:right w:val="none" w:sz="0" w:space="0" w:color="auto"/>
      </w:divBdr>
    </w:div>
    <w:div w:id="363678876">
      <w:bodyDiv w:val="1"/>
      <w:marLeft w:val="0"/>
      <w:marRight w:val="0"/>
      <w:marTop w:val="0"/>
      <w:marBottom w:val="0"/>
      <w:divBdr>
        <w:top w:val="none" w:sz="0" w:space="0" w:color="auto"/>
        <w:left w:val="none" w:sz="0" w:space="0" w:color="auto"/>
        <w:bottom w:val="none" w:sz="0" w:space="0" w:color="auto"/>
        <w:right w:val="none" w:sz="0" w:space="0" w:color="auto"/>
      </w:divBdr>
    </w:div>
    <w:div w:id="1505903124">
      <w:bodyDiv w:val="1"/>
      <w:marLeft w:val="0"/>
      <w:marRight w:val="0"/>
      <w:marTop w:val="0"/>
      <w:marBottom w:val="0"/>
      <w:divBdr>
        <w:top w:val="none" w:sz="0" w:space="0" w:color="auto"/>
        <w:left w:val="none" w:sz="0" w:space="0" w:color="auto"/>
        <w:bottom w:val="none" w:sz="0" w:space="0" w:color="auto"/>
        <w:right w:val="none" w:sz="0" w:space="0" w:color="auto"/>
      </w:divBdr>
    </w:div>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 w:id="186616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0772D-4265-487C-989C-CDD629601288}"/>
</file>

<file path=customXml/itemProps2.xml><?xml version="1.0" encoding="utf-8"?>
<ds:datastoreItem xmlns:ds="http://schemas.openxmlformats.org/officeDocument/2006/customXml" ds:itemID="{1DDE8551-E5AA-4D2A-8D4B-F7C6B53B22B9}"/>
</file>

<file path=customXml/itemProps3.xml><?xml version="1.0" encoding="utf-8"?>
<ds:datastoreItem xmlns:ds="http://schemas.openxmlformats.org/officeDocument/2006/customXml" ds:itemID="{D36675B9-BBA7-46E5-8CAB-B247AD55664D}"/>
</file>

<file path=customXml/itemProps4.xml><?xml version="1.0" encoding="utf-8"?>
<ds:datastoreItem xmlns:ds="http://schemas.openxmlformats.org/officeDocument/2006/customXml" ds:itemID="{B768368D-C47B-481C-B310-860ED735ED43}"/>
</file>

<file path=docProps/app.xml><?xml version="1.0" encoding="utf-8"?>
<Properties xmlns="http://schemas.openxmlformats.org/officeDocument/2006/extended-properties" xmlns:vt="http://schemas.openxmlformats.org/officeDocument/2006/docPropsVTypes">
  <Template>CA2A6E4B.dotm</Template>
  <TotalTime>7</TotalTime>
  <Pages>31</Pages>
  <Words>9253</Words>
  <Characters>52744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Felicity Jackson</cp:lastModifiedBy>
  <cp:revision>6</cp:revision>
  <cp:lastPrinted>2015-08-28T00:34:00Z</cp:lastPrinted>
  <dcterms:created xsi:type="dcterms:W3CDTF">2015-08-28T00:17:00Z</dcterms:created>
  <dcterms:modified xsi:type="dcterms:W3CDTF">2015-08-28T00:35:00Z</dcterms:modified>
</cp:coreProperties>
</file>