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05A9EC11" w:rsidR="00067075" w:rsidRDefault="00C67024" w:rsidP="00DE0402">
      <w:pPr>
        <w:pStyle w:val="Title"/>
        <w:spacing w:before="120"/>
      </w:pPr>
      <w:r>
        <w:rPr>
          <w:noProof/>
        </w:rPr>
        <w:drawing>
          <wp:anchor distT="0" distB="0" distL="114300" distR="114300" simplePos="0" relativeHeight="251655168" behindDoc="1" locked="0" layoutInCell="1" allowOverlap="1" wp14:anchorId="5B80CB99" wp14:editId="2F8FE63C">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1"/>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48FC8F16">
            <wp:extent cx="2865600" cy="820885"/>
            <wp:effectExtent l="0" t="0" r="0" b="0"/>
            <wp:docPr id="1" name="Picture 3"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12"/>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620767">
          <w:headerReference w:type="even" r:id="rId13"/>
          <w:headerReference w:type="default" r:id="rId14"/>
          <w:footerReference w:type="even" r:id="rId15"/>
          <w:footerReference w:type="default" r:id="rId16"/>
          <w:headerReference w:type="first" r:id="rId17"/>
          <w:footerReference w:type="first" r:id="rId18"/>
          <w:type w:val="continuous"/>
          <w:pgSz w:w="16840" w:h="23820"/>
          <w:pgMar w:top="851" w:right="1418" w:bottom="1418" w:left="1418" w:header="170" w:footer="709" w:gutter="0"/>
          <w:cols w:space="708"/>
          <w:titlePg/>
          <w:docGrid w:linePitch="360"/>
        </w:sectPr>
      </w:pPr>
    </w:p>
    <w:p w14:paraId="147F3BDD" w14:textId="516C1B55" w:rsidR="000D06F7" w:rsidRDefault="00177551" w:rsidP="00DD7333">
      <w:pPr>
        <w:pStyle w:val="Title"/>
      </w:pPr>
      <w:bookmarkStart w:id="0" w:name="_Hlk155320674"/>
      <w:r>
        <w:rPr>
          <w:noProof/>
        </w:rPr>
        <w:drawing>
          <wp:anchor distT="0" distB="0" distL="114300" distR="114300" simplePos="0" relativeHeight="251659264" behindDoc="0" locked="0" layoutInCell="1" allowOverlap="1" wp14:anchorId="44AF9FBB" wp14:editId="22DB71C4">
            <wp:simplePos x="0" y="0"/>
            <wp:positionH relativeFrom="margin">
              <wp:posOffset>6041390</wp:posOffset>
            </wp:positionH>
            <wp:positionV relativeFrom="paragraph">
              <wp:posOffset>835025</wp:posOffset>
            </wp:positionV>
            <wp:extent cx="3418840" cy="4164965"/>
            <wp:effectExtent l="0" t="0" r="0" b="6985"/>
            <wp:wrapThrough wrapText="bothSides">
              <wp:wrapPolygon edited="0">
                <wp:start x="0" y="0"/>
                <wp:lineTo x="0" y="21537"/>
                <wp:lineTo x="21423" y="21537"/>
                <wp:lineTo x="21423" y="0"/>
                <wp:lineTo x="0" y="0"/>
              </wp:wrapPolygon>
            </wp:wrapThrough>
            <wp:docPr id="7" name="Picture 7" descr="Geographical map of the Bendigo Employment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eographical map of the Bendigo Employment Region"/>
                    <pic:cNvPicPr>
                      <a:picLocks noChangeAspect="1" noChangeArrowheads="1"/>
                    </pic:cNvPicPr>
                  </pic:nvPicPr>
                  <pic:blipFill rotWithShape="1">
                    <a:blip r:embed="rId19"/>
                    <a:srcRect t="455" b="2056"/>
                    <a:stretch/>
                  </pic:blipFill>
                  <pic:spPr bwMode="auto">
                    <a:xfrm>
                      <a:off x="0" y="0"/>
                      <a:ext cx="3418840" cy="4164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06F7">
        <w:t>Local Jobs Plan</w:t>
      </w:r>
    </w:p>
    <w:p w14:paraId="374AEBD5" w14:textId="677386B8" w:rsidR="000D06F7" w:rsidRPr="000D06F7" w:rsidRDefault="00F91FBE" w:rsidP="00186F5B">
      <w:pPr>
        <w:pStyle w:val="Subtitle"/>
        <w:spacing w:after="0"/>
        <w:rPr>
          <w:rStyle w:val="Strong"/>
          <w:b/>
          <w:bCs w:val="0"/>
        </w:rPr>
      </w:pPr>
      <w:r>
        <w:t>Bendigo</w:t>
      </w:r>
      <w:r w:rsidR="00E41CC6">
        <w:t xml:space="preserve"> </w:t>
      </w:r>
      <w:r w:rsidR="00E41CC6" w:rsidRPr="000D06F7">
        <w:rPr>
          <w:rStyle w:val="Strong"/>
          <w:b/>
          <w:bCs w:val="0"/>
        </w:rPr>
        <w:t>Employment Region</w:t>
      </w:r>
      <w:r w:rsidR="00E41CC6" w:rsidRPr="000D06F7">
        <w:rPr>
          <w:color w:val="0076BD" w:themeColor="text2"/>
        </w:rPr>
        <w:t xml:space="preserve"> |</w:t>
      </w:r>
      <w:r w:rsidR="00E41CC6" w:rsidRPr="00AB0F24">
        <w:rPr>
          <w:color w:val="0076BD" w:themeColor="text2"/>
        </w:rPr>
        <w:t xml:space="preserve"> </w:t>
      </w:r>
      <w:r>
        <w:rPr>
          <w:color w:val="auto"/>
        </w:rPr>
        <w:t>V</w:t>
      </w:r>
      <w:r w:rsidR="00AF7BEC">
        <w:rPr>
          <w:color w:val="auto"/>
        </w:rPr>
        <w:t>IC</w:t>
      </w:r>
      <w:r w:rsidR="000D06F7" w:rsidRPr="000D06F7">
        <w:rPr>
          <w:color w:val="0076BD" w:themeColor="text2"/>
        </w:rPr>
        <w:t xml:space="preserve"> | </w:t>
      </w:r>
      <w:r w:rsidR="000A27A5">
        <w:rPr>
          <w:rStyle w:val="Strong"/>
          <w:b/>
          <w:bCs w:val="0"/>
        </w:rPr>
        <w:t>February</w:t>
      </w:r>
      <w:r w:rsidR="00E41CC6">
        <w:rPr>
          <w:rStyle w:val="Strong"/>
          <w:b/>
          <w:bCs w:val="0"/>
        </w:rPr>
        <w:t xml:space="preserve"> </w:t>
      </w:r>
      <w:r>
        <w:rPr>
          <w:rStyle w:val="Strong"/>
          <w:b/>
          <w:bCs w:val="0"/>
        </w:rPr>
        <w:t>202</w:t>
      </w:r>
      <w:r w:rsidR="009E6C65">
        <w:rPr>
          <w:rStyle w:val="Strong"/>
          <w:b/>
          <w:bCs w:val="0"/>
        </w:rPr>
        <w:t>4</w:t>
      </w:r>
      <w:r w:rsidR="00E41CC6">
        <w:rPr>
          <w:rStyle w:val="Strong"/>
          <w:b/>
          <w:bCs w:val="0"/>
        </w:rPr>
        <w:t xml:space="preserve"> </w:t>
      </w:r>
    </w:p>
    <w:p w14:paraId="728E0E94" w14:textId="230D546A" w:rsidR="002B1CE5" w:rsidRDefault="005F0144" w:rsidP="00406DE0">
      <w:pPr>
        <w:spacing w:before="120" w:after="120"/>
      </w:pPr>
      <w:bookmarkStart w:id="1" w:name="_Toc30065222"/>
      <w:r>
        <w:t>W</w:t>
      </w:r>
      <w:r w:rsidRPr="005F0144">
        <w:t xml:space="preserve">orkforce Australia Local Jobs (Local Jobs) </w:t>
      </w:r>
      <w:r w:rsidR="0095291A">
        <w:t xml:space="preserve">is a program that </w:t>
      </w:r>
      <w:r w:rsidRPr="005F0144">
        <w:t xml:space="preserve">supports tailored approaches to accelerate </w:t>
      </w:r>
      <w:r w:rsidR="0095291A">
        <w:br/>
      </w:r>
      <w:r w:rsidRPr="005F0144">
        <w:t>reskilling, upskilling and employment pathways in response to current and emerging local workforce needs</w:t>
      </w:r>
      <w:bookmarkEnd w:id="1"/>
      <w:r w:rsidR="00D97972">
        <w:t>.</w:t>
      </w:r>
    </w:p>
    <w:p w14:paraId="61B434ED" w14:textId="77777777" w:rsidR="000D06F7" w:rsidRDefault="000D06F7" w:rsidP="000D06F7">
      <w:pPr>
        <w:pStyle w:val="Heading2"/>
        <w:sectPr w:rsidR="000D06F7" w:rsidSect="00620767">
          <w:type w:val="continuous"/>
          <w:pgSz w:w="16840" w:h="23820"/>
          <w:pgMar w:top="3969" w:right="1418" w:bottom="1418" w:left="1418" w:header="0" w:footer="709" w:gutter="0"/>
          <w:cols w:space="708"/>
          <w:titlePg/>
          <w:docGrid w:linePitch="360"/>
        </w:sectPr>
      </w:pPr>
    </w:p>
    <w:p w14:paraId="2546DA31" w14:textId="52B42A02" w:rsidR="000D06F7" w:rsidRDefault="003932D9" w:rsidP="000D06F7">
      <w:pPr>
        <w:pStyle w:val="Heading2"/>
      </w:pPr>
      <w:r>
        <w:rPr>
          <w:noProof/>
        </w:rPr>
        <mc:AlternateContent>
          <mc:Choice Requires="wps">
            <w:drawing>
              <wp:anchor distT="0" distB="0" distL="114300" distR="114300" simplePos="0" relativeHeight="251654143" behindDoc="1" locked="0" layoutInCell="1" allowOverlap="1" wp14:anchorId="7D7817BF" wp14:editId="49594135">
                <wp:simplePos x="0" y="0"/>
                <wp:positionH relativeFrom="column">
                  <wp:posOffset>-98173</wp:posOffset>
                </wp:positionH>
                <wp:positionV relativeFrom="page">
                  <wp:posOffset>3838755</wp:posOffset>
                </wp:positionV>
                <wp:extent cx="6001385" cy="332117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2117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E469D" id="Rectangle 3" o:spid="_x0000_s1026" alt="&quot;&quot;" style="position:absolute;margin-left:-7.75pt;margin-top:302.25pt;width:472.55pt;height:261.5pt;z-index:-25166233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" fillcolor="#f4f4f4" stroked="f" strokeweight="1pt">
                <w10:wrap anchory="page"/>
              </v:rect>
            </w:pict>
          </mc:Fallback>
        </mc:AlternateContent>
      </w:r>
      <w:r w:rsidR="000D06F7">
        <w:t xml:space="preserve">Local Jobs </w:t>
      </w:r>
      <w:r w:rsidR="00D17E31">
        <w:t>e</w:t>
      </w:r>
      <w:r w:rsidR="000D06F7">
        <w:t>lements</w:t>
      </w:r>
    </w:p>
    <w:p w14:paraId="2A2D61C5" w14:textId="77777777" w:rsidR="000D06F7" w:rsidRDefault="000D06F7" w:rsidP="000D06F7">
      <w:pPr>
        <w:pStyle w:val="Heading3"/>
      </w:pPr>
      <w:r>
        <w:t>Local Jobs Plan</w:t>
      </w:r>
    </w:p>
    <w:p w14:paraId="2A0C7F7C" w14:textId="3057AA99" w:rsidR="000D06F7" w:rsidRDefault="000D06F7" w:rsidP="000D06F7">
      <w:pPr>
        <w:spacing w:after="120"/>
      </w:pPr>
      <w:r>
        <w:t xml:space="preserve">The Local Jobs Plan sets out the </w:t>
      </w:r>
      <w:r w:rsidR="0095291A">
        <w:t>skills</w:t>
      </w:r>
      <w:r>
        <w:t xml:space="preserve"> and employment challenges and priorities of the region, and associated strategies that will drive the design and implementation of </w:t>
      </w:r>
      <w:r w:rsidR="0095291A">
        <w:t>activities</w:t>
      </w:r>
      <w:r>
        <w:t xml:space="preserve"> to be implemented to address these challenges.</w:t>
      </w:r>
    </w:p>
    <w:p w14:paraId="3C838560" w14:textId="77777777" w:rsidR="000D06F7" w:rsidRDefault="000D06F7" w:rsidP="000D06F7">
      <w:pPr>
        <w:pStyle w:val="Heading3"/>
      </w:pPr>
      <w:r>
        <w:t>Employment Facilitators</w:t>
      </w:r>
    </w:p>
    <w:p w14:paraId="53449B5D" w14:textId="633FD48E" w:rsidR="000D06F7" w:rsidRDefault="000D06F7" w:rsidP="000D06F7">
      <w:pPr>
        <w:spacing w:after="120"/>
      </w:pPr>
      <w:r>
        <w:t xml:space="preserve">Employment Facilitators </w:t>
      </w:r>
      <w:r w:rsidR="0095291A">
        <w:t xml:space="preserve">and Support Officers </w:t>
      </w:r>
      <w:r>
        <w:t xml:space="preserve">support the delivery of the </w:t>
      </w:r>
      <w:r w:rsidR="00584749">
        <w:t>program</w:t>
      </w:r>
      <w:r>
        <w:t xml:space="preserve"> by bringing together key stakeholders including </w:t>
      </w:r>
      <w:r w:rsidR="00BD48C7">
        <w:t>businesses</w:t>
      </w:r>
      <w:r>
        <w:t>, employment services providers,</w:t>
      </w:r>
      <w:r w:rsidR="00584749">
        <w:t xml:space="preserve"> </w:t>
      </w:r>
      <w:r>
        <w:t>higher education and training organisations.</w:t>
      </w:r>
      <w:r w:rsidR="00DD7333">
        <w:br w:type="column"/>
      </w:r>
    </w:p>
    <w:p w14:paraId="0A091B2D" w14:textId="50D068EC" w:rsidR="000D06F7" w:rsidRDefault="000D06F7" w:rsidP="000D06F7">
      <w:pPr>
        <w:pStyle w:val="Heading3"/>
      </w:pPr>
      <w:r>
        <w:t>Local Jobs and Skills Taskforce</w:t>
      </w:r>
    </w:p>
    <w:p w14:paraId="1A643F67" w14:textId="011AA0BA" w:rsidR="000D06F7" w:rsidRDefault="000D06F7" w:rsidP="000D06F7">
      <w:pPr>
        <w:spacing w:after="120"/>
      </w:pPr>
      <w:r>
        <w:t>Each Employment Region has its own Taskforce. Representatives include local stakeholder</w:t>
      </w:r>
      <w:r w:rsidR="00584749">
        <w:t>s</w:t>
      </w:r>
      <w:r>
        <w:t xml:space="preserve"> who have demonstrated experience in upskilling, reskilling, and an ability to represent, connect and collaborate with others in the region to meet labour market needs.</w:t>
      </w:r>
      <w:r w:rsidR="00177551" w:rsidRPr="00177551">
        <w:t xml:space="preserve"> </w:t>
      </w:r>
    </w:p>
    <w:p w14:paraId="12E112C9" w14:textId="68B29870" w:rsidR="000D06F7" w:rsidRDefault="000D06F7" w:rsidP="000D06F7">
      <w:pPr>
        <w:pStyle w:val="Heading3"/>
      </w:pPr>
      <w:r>
        <w:t xml:space="preserve">Local Recovery and National Priority Funds </w:t>
      </w:r>
    </w:p>
    <w:p w14:paraId="595F4A1A" w14:textId="77F068A9" w:rsidR="000D06F7" w:rsidRDefault="00357EC2" w:rsidP="00DD7333">
      <w:pPr>
        <w:spacing w:after="120"/>
        <w:sectPr w:rsidR="000D06F7" w:rsidSect="00620767">
          <w:type w:val="continuous"/>
          <w:pgSz w:w="16840" w:h="23820"/>
          <w:pgMar w:top="3969" w:right="1418" w:bottom="1418" w:left="1418" w:header="0" w:footer="709" w:gutter="0"/>
          <w:cols w:num="3" w:space="708"/>
          <w:titlePg/>
          <w:docGrid w:linePitch="360"/>
        </w:sectPr>
      </w:pPr>
      <w:r>
        <w:rPr>
          <w:noProof/>
        </w:rPr>
        <mc:AlternateContent>
          <mc:Choice Requires="wps">
            <w:drawing>
              <wp:anchor distT="0" distB="0" distL="114300" distR="114300" simplePos="0" relativeHeight="251658240" behindDoc="0" locked="0" layoutInCell="1" allowOverlap="1" wp14:anchorId="10DD071C" wp14:editId="45C3A66B">
                <wp:simplePos x="0" y="0"/>
                <wp:positionH relativeFrom="column">
                  <wp:posOffset>2932332</wp:posOffset>
                </wp:positionH>
                <wp:positionV relativeFrom="page">
                  <wp:posOffset>6491605</wp:posOffset>
                </wp:positionV>
                <wp:extent cx="3420000" cy="658800"/>
                <wp:effectExtent l="0" t="0" r="9525" b="8255"/>
                <wp:wrapNone/>
                <wp:docPr id="47" name="Rectangle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20000" cy="658800"/>
                        </a:xfrm>
                        <a:prstGeom prst="roundRect">
                          <a:avLst>
                            <a:gd name="adj" fmla="val 0"/>
                          </a:avLst>
                        </a:prstGeom>
                        <a:solidFill>
                          <a:srgbClr val="F4F4F4"/>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57906" w14:textId="74EBF2DA" w:rsidR="00DD7333" w:rsidRPr="00E61F67" w:rsidRDefault="0095291A" w:rsidP="00ED5138">
                            <w:pPr>
                              <w:spacing w:after="0"/>
                              <w:jc w:val="center"/>
                              <w:rPr>
                                <w:color w:val="051532" w:themeColor="text1"/>
                              </w:rPr>
                            </w:pPr>
                            <w:r w:rsidRPr="00E61F67">
                              <w:rPr>
                                <w:color w:val="051532" w:themeColor="text1"/>
                              </w:rPr>
                              <w:t>Explore labour market insights for</w:t>
                            </w:r>
                            <w:r w:rsidR="008B019D">
                              <w:rPr>
                                <w:color w:val="051532" w:themeColor="text1"/>
                              </w:rPr>
                              <w:t xml:space="preserve"> </w:t>
                            </w:r>
                            <w:r w:rsidR="008B22B7">
                              <w:rPr>
                                <w:color w:val="051532" w:themeColor="text1"/>
                              </w:rPr>
                              <w:t>the</w:t>
                            </w:r>
                            <w:r w:rsidR="007237DF">
                              <w:rPr>
                                <w:color w:val="051532" w:themeColor="text1"/>
                                <w:highlight w:val="yellow"/>
                              </w:rPr>
                              <w:br/>
                            </w:r>
                            <w:hyperlink r:id="rId20" w:history="1">
                              <w:r w:rsidR="008B019D" w:rsidRPr="00FA332C">
                                <w:rPr>
                                  <w:rStyle w:val="Hyperlink"/>
                                </w:rPr>
                                <w:t>Bendigo</w:t>
                              </w:r>
                            </w:hyperlink>
                            <w:r w:rsidR="008B019D">
                              <w:rPr>
                                <w:color w:val="051532" w:themeColor="text1"/>
                              </w:rPr>
                              <w:t xml:space="preserve"> E</w:t>
                            </w:r>
                            <w:r w:rsidRPr="00E61F67">
                              <w:rPr>
                                <w:color w:val="051532" w:themeColor="text1"/>
                              </w:rPr>
                              <w:t>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D071C" id="Rectangle 47" o:spid="_x0000_s1026" alt="&quot;&quot;" style="position:absolute;margin-left:230.9pt;margin-top:511.15pt;width:269.3pt;height:5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" fillcolor="#f4f4f4" stroked="f" strokeweight=".25pt">
                <v:stroke joinstyle="miter"/>
                <v:textbox>
                  <w:txbxContent>
                    <w:p w14:paraId="03757906" w14:textId="74EBF2DA" w:rsidR="00DD7333" w:rsidRPr="00E61F67" w:rsidRDefault="0095291A" w:rsidP="00ED5138">
                      <w:pPr>
                        <w:spacing w:after="0"/>
                        <w:jc w:val="center"/>
                        <w:rPr>
                          <w:color w:val="051532" w:themeColor="text1"/>
                        </w:rPr>
                      </w:pPr>
                      <w:r w:rsidRPr="00E61F67">
                        <w:rPr>
                          <w:color w:val="051532" w:themeColor="text1"/>
                        </w:rPr>
                        <w:t>Explore labour market insights for</w:t>
                      </w:r>
                      <w:r w:rsidR="008B019D">
                        <w:rPr>
                          <w:color w:val="051532" w:themeColor="text1"/>
                        </w:rPr>
                        <w:t xml:space="preserve"> </w:t>
                      </w:r>
                      <w:r w:rsidR="008B22B7">
                        <w:rPr>
                          <w:color w:val="051532" w:themeColor="text1"/>
                        </w:rPr>
                        <w:t>the</w:t>
                      </w:r>
                      <w:r w:rsidR="007237DF">
                        <w:rPr>
                          <w:color w:val="051532" w:themeColor="text1"/>
                          <w:highlight w:val="yellow"/>
                        </w:rPr>
                        <w:br/>
                      </w:r>
                      <w:hyperlink r:id="rId21" w:history="1">
                        <w:r w:rsidR="008B019D" w:rsidRPr="00FA332C">
                          <w:rPr>
                            <w:rStyle w:val="Hyperlink"/>
                          </w:rPr>
                          <w:t>Bendigo</w:t>
                        </w:r>
                      </w:hyperlink>
                      <w:r w:rsidR="008B019D">
                        <w:rPr>
                          <w:color w:val="051532" w:themeColor="text1"/>
                        </w:rPr>
                        <w:t xml:space="preserve"> E</w:t>
                      </w:r>
                      <w:r w:rsidRPr="00E61F67">
                        <w:rPr>
                          <w:color w:val="051532" w:themeColor="text1"/>
                        </w:rPr>
                        <w:t>mployment Region</w:t>
                      </w:r>
                    </w:p>
                  </w:txbxContent>
                </v:textbox>
                <w10:wrap anchory="page"/>
              </v:roundrect>
            </w:pict>
          </mc:Fallback>
        </mc:AlternateConten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r w:rsidR="00DD7333">
        <w:br w:type="column"/>
      </w:r>
    </w:p>
    <w:p w14:paraId="4C34E113" w14:textId="714058FE" w:rsidR="00DD7333" w:rsidRPr="008C50DF" w:rsidRDefault="00D97972" w:rsidP="00FF212F">
      <w:pPr>
        <w:pStyle w:val="Heading2"/>
        <w:spacing w:before="480"/>
      </w:pPr>
      <w:r>
        <w:rPr>
          <w:rFonts w:eastAsia="Times New Roman"/>
        </w:rPr>
        <w:t xml:space="preserve">Local </w:t>
      </w:r>
      <w:r w:rsidR="00D17E31">
        <w:rPr>
          <w:rFonts w:eastAsia="Times New Roman"/>
        </w:rPr>
        <w:t>l</w:t>
      </w:r>
      <w:r w:rsidRPr="00250763">
        <w:rPr>
          <w:rFonts w:eastAsia="Times New Roman"/>
        </w:rPr>
        <w:t>abour</w:t>
      </w:r>
      <w:r>
        <w:rPr>
          <w:rFonts w:eastAsia="Times New Roman"/>
        </w:rPr>
        <w:t xml:space="preserve"> </w:t>
      </w:r>
      <w:r w:rsidR="00D17E31">
        <w:rPr>
          <w:rFonts w:eastAsia="Times New Roman"/>
        </w:rPr>
        <w:t>m</w:t>
      </w:r>
      <w:r>
        <w:rPr>
          <w:rFonts w:eastAsia="Times New Roman"/>
        </w:rPr>
        <w:t xml:space="preserve">arket </w:t>
      </w:r>
      <w:r w:rsidR="00D17E31">
        <w:rPr>
          <w:rFonts w:eastAsia="Times New Roman"/>
        </w:rPr>
        <w:t>c</w:t>
      </w:r>
      <w:r>
        <w:rPr>
          <w:rFonts w:eastAsia="Times New Roman"/>
        </w:rPr>
        <w:t>hallenges</w:t>
      </w:r>
      <w:r w:rsidR="0095291A">
        <w:rPr>
          <w:rFonts w:eastAsia="Times New Roman"/>
        </w:rPr>
        <w:t xml:space="preserve"> in the</w:t>
      </w:r>
      <w:r w:rsidR="00547102">
        <w:rPr>
          <w:rFonts w:eastAsia="Times New Roman"/>
        </w:rPr>
        <w:t xml:space="preserve"> region</w:t>
      </w:r>
      <w:r w:rsidR="0095291A">
        <w:rPr>
          <w:rFonts w:eastAsia="Times New Roman"/>
        </w:rPr>
        <w:t xml:space="preserve"> </w:t>
      </w:r>
    </w:p>
    <w:p w14:paraId="0C086AC9" w14:textId="77777777" w:rsidR="00DD7333" w:rsidRDefault="00DD7333" w:rsidP="00DD7333">
      <w:pPr>
        <w:numPr>
          <w:ilvl w:val="0"/>
          <w:numId w:val="14"/>
        </w:numPr>
        <w:spacing w:after="120"/>
        <w:sectPr w:rsidR="00DD7333" w:rsidSect="00620767">
          <w:headerReference w:type="default" r:id="rId22"/>
          <w:type w:val="continuous"/>
          <w:pgSz w:w="16840" w:h="23820"/>
          <w:pgMar w:top="1418" w:right="1418" w:bottom="1418" w:left="1418" w:header="0" w:footer="709" w:gutter="0"/>
          <w:cols w:space="708"/>
          <w:titlePg/>
          <w:docGrid w:linePitch="360"/>
        </w:sectPr>
      </w:pPr>
    </w:p>
    <w:p w14:paraId="02AB973B" w14:textId="2D46FBA0" w:rsidR="00CE6367" w:rsidRDefault="00CE6367" w:rsidP="00871A28">
      <w:pPr>
        <w:pStyle w:val="ListParagraph"/>
        <w:numPr>
          <w:ilvl w:val="0"/>
          <w:numId w:val="14"/>
        </w:numPr>
        <w:spacing w:after="0" w:line="276" w:lineRule="auto"/>
        <w:ind w:left="284" w:hanging="284"/>
      </w:pPr>
      <w:r>
        <w:t>A high proportion of participants in employment services have been receiving assistance</w:t>
      </w:r>
      <w:r w:rsidR="00871A28">
        <w:t xml:space="preserve"> </w:t>
      </w:r>
      <w:r>
        <w:t xml:space="preserve">or more than 12 months and face complex barriers to employment. </w:t>
      </w:r>
    </w:p>
    <w:p w14:paraId="6B90F1FE" w14:textId="38BE96CA" w:rsidR="0028721D" w:rsidRDefault="0028721D" w:rsidP="00871A28">
      <w:pPr>
        <w:pStyle w:val="ListParagraph"/>
        <w:numPr>
          <w:ilvl w:val="0"/>
          <w:numId w:val="14"/>
        </w:numPr>
        <w:spacing w:after="0" w:line="276" w:lineRule="auto"/>
        <w:ind w:left="284" w:hanging="284"/>
      </w:pPr>
      <w:r>
        <w:t xml:space="preserve">Youth unemployment in this region remains high. </w:t>
      </w:r>
    </w:p>
    <w:p w14:paraId="4B029B6B" w14:textId="77777777" w:rsidR="005E73D9" w:rsidRDefault="005E73D9" w:rsidP="005E73D9">
      <w:pPr>
        <w:spacing w:after="0"/>
        <w:ind w:right="-7244"/>
      </w:pPr>
    </w:p>
    <w:p w14:paraId="1B1E7883" w14:textId="72BC0464" w:rsidR="00250763" w:rsidRDefault="00850873" w:rsidP="00871A28">
      <w:pPr>
        <w:numPr>
          <w:ilvl w:val="0"/>
          <w:numId w:val="14"/>
        </w:numPr>
        <w:spacing w:after="0"/>
        <w:ind w:left="284" w:hanging="284"/>
      </w:pPr>
      <w:r>
        <w:t xml:space="preserve">Labour and skills </w:t>
      </w:r>
      <w:r w:rsidR="009E6C65">
        <w:t xml:space="preserve">shortages </w:t>
      </w:r>
      <w:r>
        <w:t>result in businesses being unable to find</w:t>
      </w:r>
      <w:r w:rsidR="0028721D">
        <w:t xml:space="preserve"> </w:t>
      </w:r>
      <w:r>
        <w:t>suitable</w:t>
      </w:r>
      <w:r w:rsidR="00871A28">
        <w:t xml:space="preserve"> </w:t>
      </w:r>
      <w:r>
        <w:t>workers to operate and grow their business</w:t>
      </w:r>
      <w:r w:rsidR="006A3D0F">
        <w:t>.</w:t>
      </w:r>
    </w:p>
    <w:p w14:paraId="0067CD37" w14:textId="2D5B8D9F" w:rsidR="0028721D" w:rsidRPr="00AB0F24" w:rsidRDefault="0028721D" w:rsidP="00871A28">
      <w:pPr>
        <w:pStyle w:val="ListParagraph"/>
        <w:numPr>
          <w:ilvl w:val="0"/>
          <w:numId w:val="14"/>
        </w:numPr>
        <w:spacing w:after="0" w:line="276" w:lineRule="auto"/>
        <w:ind w:left="284" w:hanging="284"/>
      </w:pPr>
      <w:r>
        <w:t xml:space="preserve">Transitioning to a net zero economy will require new skills and jobs in traditional and emerging sectors. </w:t>
      </w:r>
    </w:p>
    <w:bookmarkEnd w:id="0"/>
    <w:p w14:paraId="60DA553C" w14:textId="77777777" w:rsidR="00C67E9B" w:rsidRDefault="00C67E9B" w:rsidP="0028721D">
      <w:pPr>
        <w:spacing w:after="0"/>
      </w:pPr>
    </w:p>
    <w:p w14:paraId="1E65BD2B" w14:textId="77777777" w:rsidR="0028721D" w:rsidRDefault="0028721D" w:rsidP="0028721D">
      <w:pPr>
        <w:spacing w:after="0"/>
      </w:pPr>
    </w:p>
    <w:p w14:paraId="39F56A60" w14:textId="7FC8E0A7" w:rsidR="0028721D" w:rsidRPr="00AB0F24" w:rsidRDefault="0028721D" w:rsidP="0028721D">
      <w:pPr>
        <w:spacing w:after="0"/>
        <w:sectPr w:rsidR="0028721D" w:rsidRPr="00AB0F24" w:rsidSect="005E73D9">
          <w:type w:val="continuous"/>
          <w:pgSz w:w="16840" w:h="23820"/>
          <w:pgMar w:top="1418" w:right="1418" w:bottom="1418" w:left="1418" w:header="0" w:footer="709" w:gutter="0"/>
          <w:cols w:num="2" w:space="708"/>
          <w:titlePg/>
          <w:docGrid w:linePitch="360"/>
        </w:sectPr>
      </w:pPr>
    </w:p>
    <w:p w14:paraId="408C2363" w14:textId="5BB8478F" w:rsidR="00A8385D" w:rsidRPr="008C50DF" w:rsidRDefault="00547102" w:rsidP="00FF212F">
      <w:pPr>
        <w:pStyle w:val="Heading2"/>
        <w:spacing w:before="120"/>
        <w:sectPr w:rsidR="00A8385D" w:rsidRPr="008C50DF" w:rsidSect="00620767">
          <w:type w:val="continuous"/>
          <w:pgSz w:w="16840" w:h="23820"/>
          <w:pgMar w:top="1418" w:right="1418" w:bottom="1418" w:left="1418" w:header="0" w:footer="709" w:gutter="0"/>
          <w:cols w:space="708"/>
          <w:titlePg/>
          <w:docGrid w:linePitch="360"/>
        </w:sectPr>
      </w:pPr>
      <w:bookmarkStart w:id="2" w:name="_Hlk155320764"/>
      <w:r>
        <w:t>Local j</w:t>
      </w:r>
      <w:r w:rsidR="00014617" w:rsidRPr="008C50DF">
        <w:t xml:space="preserve">obs and </w:t>
      </w:r>
      <w:r w:rsidR="00D17E31">
        <w:t>s</w:t>
      </w:r>
      <w:r w:rsidR="00014617" w:rsidRPr="008C50DF">
        <w:t xml:space="preserve">kills </w:t>
      </w:r>
      <w:r w:rsidR="00D17E31">
        <w:t>p</w:t>
      </w:r>
      <w:r w:rsidR="00014617" w:rsidRPr="008C50DF">
        <w:t xml:space="preserve">riorities and </w:t>
      </w:r>
      <w:r w:rsidR="00D17E31">
        <w:t>s</w:t>
      </w:r>
      <w:r w:rsidR="00014617" w:rsidRPr="008C50DF">
        <w:t xml:space="preserve">trategies in the </w:t>
      </w:r>
      <w:r w:rsidR="00D17E31">
        <w:t>r</w:t>
      </w:r>
      <w:r w:rsidR="00014617" w:rsidRPr="008C50DF">
        <w:t>egion</w:t>
      </w:r>
    </w:p>
    <w:p w14:paraId="65B56CE9" w14:textId="5C9DE530" w:rsidR="00C67E9B" w:rsidRDefault="00C67E9B" w:rsidP="00C67E9B">
      <w:pPr>
        <w:pStyle w:val="Heading3"/>
        <w:spacing w:before="120"/>
      </w:pPr>
      <w:r>
        <w:t xml:space="preserve">Priority 1 </w:t>
      </w:r>
      <w:r w:rsidRPr="00B35A6C">
        <w:t>–</w:t>
      </w:r>
      <w:r>
        <w:t xml:space="preserve"> Long </w:t>
      </w:r>
      <w:r w:rsidR="00191CAC">
        <w:t>t</w:t>
      </w:r>
      <w:r>
        <w:t xml:space="preserve">erm </w:t>
      </w:r>
      <w:r w:rsidR="00191CAC">
        <w:t>p</w:t>
      </w:r>
      <w:r w:rsidR="00F12EDD">
        <w:t xml:space="preserve">articipants in </w:t>
      </w:r>
      <w:r w:rsidR="00191CAC">
        <w:t>e</w:t>
      </w:r>
      <w:r w:rsidR="00F12EDD">
        <w:t xml:space="preserve">mployment </w:t>
      </w:r>
      <w:r w:rsidR="00191CAC">
        <w:t>s</w:t>
      </w:r>
      <w:r w:rsidR="00F12EDD">
        <w:t>ervices</w:t>
      </w:r>
    </w:p>
    <w:p w14:paraId="7C20250C" w14:textId="77777777" w:rsidR="00C67E9B" w:rsidRDefault="00C67E9B" w:rsidP="00C67E9B">
      <w:pPr>
        <w:pStyle w:val="Heading4"/>
        <w:spacing w:before="0"/>
      </w:pPr>
      <w:r>
        <w:t>What are our challenges and opportunities?</w:t>
      </w:r>
    </w:p>
    <w:p w14:paraId="1EC11E18" w14:textId="044D213F" w:rsidR="00F12EDD" w:rsidRPr="00F12EDD" w:rsidRDefault="00F12EDD" w:rsidP="0028721D">
      <w:r>
        <w:t xml:space="preserve">The proportion of participants receiving assistance from employment services providers for more than 12 months is significant and these participants face complex barriers to employment such as transport challenges, health conditions, homelessness, lack of education, poor financial literacy and low self-esteem. </w:t>
      </w:r>
      <w:r w:rsidR="00887B81">
        <w:t xml:space="preserve">Place based, tailored approaches are needed to prepare participants to enter and re-enter the workforce and retain employment. </w:t>
      </w:r>
    </w:p>
    <w:p w14:paraId="6A0E5506" w14:textId="77777777" w:rsidR="00C67E9B" w:rsidRPr="00250763" w:rsidRDefault="00C67E9B" w:rsidP="00C67E9B">
      <w:pPr>
        <w:pStyle w:val="Heading4"/>
        <w:spacing w:before="0"/>
        <w:rPr>
          <w:iCs w:val="0"/>
        </w:rPr>
      </w:pPr>
      <w:r w:rsidRPr="00250763">
        <w:rPr>
          <w:iCs w:val="0"/>
        </w:rPr>
        <w:t>How are we responding?</w:t>
      </w:r>
    </w:p>
    <w:p w14:paraId="42E0C0CA" w14:textId="35EB98FA" w:rsidR="00C67E9B" w:rsidRDefault="00F12EDD" w:rsidP="00C67E9B">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Engaging with employment services providers</w:t>
      </w:r>
      <w:r w:rsidR="00887B81">
        <w:t xml:space="preserve"> regularly</w:t>
      </w:r>
      <w:r>
        <w:t xml:space="preserve"> to understand the needs of participants and co-design </w:t>
      </w:r>
      <w:r w:rsidR="000A62EA">
        <w:t>place</w:t>
      </w:r>
      <w:r w:rsidR="008009F6">
        <w:t>-</w:t>
      </w:r>
      <w:r w:rsidR="000A62EA">
        <w:t xml:space="preserve">based resources, </w:t>
      </w:r>
      <w:r>
        <w:t>activities and events</w:t>
      </w:r>
      <w:r w:rsidR="000A62EA">
        <w:t xml:space="preserve"> that assist individuals to progress towards employment.</w:t>
      </w:r>
    </w:p>
    <w:p w14:paraId="27FD2DDE" w14:textId="33B56FCA" w:rsidR="000A62EA" w:rsidRDefault="000A62EA" w:rsidP="000A62EA">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Building the capacity of individuals to enter or re-enter the workforce through activities that address barriers to employment, build confidence, create aspiration, provide relevant skill sets and introduce individuals to local businesses with current employment opportunities. </w:t>
      </w:r>
    </w:p>
    <w:p w14:paraId="4350D7A7" w14:textId="77777777" w:rsidR="00C67E9B" w:rsidRPr="00AB0F24" w:rsidRDefault="00C67E9B" w:rsidP="00C67E9B">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Collaborating with businesses, training organisations and other stakeholders to hold employment expos, site tours, open days and other events that are easily accessible to employment services providers and individuals. </w:t>
      </w:r>
    </w:p>
    <w:p w14:paraId="0BE01EAD" w14:textId="0673EBAE" w:rsidR="00C67E9B" w:rsidRPr="0011004C" w:rsidRDefault="00C67E9B" w:rsidP="00C67E9B">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11004C">
        <w:t xml:space="preserve">Assisting local businesses to make employment opportunities more accessible to </w:t>
      </w:r>
      <w:r>
        <w:t>individuals</w:t>
      </w:r>
      <w:r w:rsidRPr="0011004C">
        <w:t xml:space="preserve"> by increasing their capacity to recruit, onboard and retain new employees</w:t>
      </w:r>
      <w:r w:rsidR="00F12EDD">
        <w:t xml:space="preserve"> from disadvantaged cohorts</w:t>
      </w:r>
      <w:r w:rsidRPr="0011004C">
        <w:t>. We will do this by providing resources and events that promote inclusion and diversity in the workplace</w:t>
      </w:r>
      <w:r>
        <w:t xml:space="preserve"> and educate businesses to provide </w:t>
      </w:r>
      <w:r w:rsidRPr="0011004C">
        <w:t>peer support and mentoring to</w:t>
      </w:r>
      <w:r>
        <w:t xml:space="preserve"> individuals</w:t>
      </w:r>
      <w:r w:rsidRPr="0011004C">
        <w:t xml:space="preserve"> with barriers to employment</w:t>
      </w:r>
      <w:r>
        <w:t xml:space="preserve">. </w:t>
      </w:r>
    </w:p>
    <w:bookmarkEnd w:id="2"/>
    <w:p w14:paraId="2875E96C" w14:textId="10925B64" w:rsidR="000A62EA" w:rsidRPr="00B35A6C" w:rsidRDefault="000A62EA" w:rsidP="000A62EA">
      <w:pPr>
        <w:pStyle w:val="Heading3"/>
      </w:pPr>
      <w:r w:rsidRPr="00B35A6C">
        <w:t xml:space="preserve">Priority </w:t>
      </w:r>
      <w:r>
        <w:t>2</w:t>
      </w:r>
      <w:r w:rsidRPr="00B35A6C">
        <w:t xml:space="preserve"> – </w:t>
      </w:r>
      <w:r>
        <w:t xml:space="preserve">Youth </w:t>
      </w:r>
      <w:r w:rsidR="00191CAC">
        <w:t>u</w:t>
      </w:r>
      <w:r>
        <w:t>nemployment</w:t>
      </w:r>
    </w:p>
    <w:p w14:paraId="4E889B6A" w14:textId="77777777" w:rsidR="000A62EA" w:rsidRPr="00B35A6C" w:rsidRDefault="000A62EA" w:rsidP="000A62EA">
      <w:pPr>
        <w:pStyle w:val="Heading4"/>
        <w:spacing w:before="0"/>
      </w:pPr>
      <w:r w:rsidRPr="00B35A6C">
        <w:t>What are our challenges</w:t>
      </w:r>
      <w:r w:rsidRPr="006A3D0F">
        <w:t xml:space="preserve"> </w:t>
      </w:r>
      <w:r>
        <w:t>and opportunities</w:t>
      </w:r>
      <w:r w:rsidRPr="00B35A6C">
        <w:t>?</w:t>
      </w:r>
    </w:p>
    <w:p w14:paraId="69BF20C6" w14:textId="2DCB0328" w:rsidR="000A62EA" w:rsidRPr="00AB0F24" w:rsidRDefault="000A62EA" w:rsidP="000A62EA">
      <w:pPr>
        <w:spacing w:after="0"/>
      </w:pPr>
      <w:r>
        <w:t>Youth unemployment rates remain significantly higher than the total unemployment rate (people aged 15 and over) in the Bendigo Employment Region. Occupations with higher skill levels have strong forecasted growth to 2025 in the Bendigo Employment Region – many of which require apprenticeship or traineeship qualifications. There are opportunities to broker employment for young people to be engaged or re-engaged in the care and support, manufacturing, retail and hospitality industries as the demand for entry level and skilled workers grows</w:t>
      </w:r>
      <w:r w:rsidRPr="00AB0F24">
        <w:t>.</w:t>
      </w:r>
      <w:r>
        <w:t xml:space="preserve"> </w:t>
      </w:r>
    </w:p>
    <w:p w14:paraId="64594204" w14:textId="77777777" w:rsidR="000A62EA" w:rsidRPr="00B35A6C" w:rsidRDefault="000A62EA" w:rsidP="000A62EA">
      <w:pPr>
        <w:pStyle w:val="Heading4"/>
        <w:spacing w:before="0"/>
      </w:pPr>
      <w:r w:rsidRPr="00B35A6C">
        <w:lastRenderedPageBreak/>
        <w:t>How are we responding?</w:t>
      </w:r>
    </w:p>
    <w:p w14:paraId="4F46777B" w14:textId="03384402" w:rsidR="000A62EA" w:rsidRPr="00AB0F24" w:rsidRDefault="000A62EA" w:rsidP="000A62EA">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Connecting businesses with entry level, apprenticeship and traineeship employment opportunities to employment services providers and other stakeholders who support young people to enter and re-enter the labour force. This is done by collaborating with business and other stakeholders to hold open days, information sessions and employment expos that are easily accessible and appealing to young people. </w:t>
      </w:r>
    </w:p>
    <w:p w14:paraId="5D629654" w14:textId="7339F0B5" w:rsidR="000A62EA" w:rsidRDefault="000A62EA" w:rsidP="000A62EA">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Raising awareness of the supports available to employment services providers and other stakeholders so that information can be shared with young people to increase engagement in the local labour market</w:t>
      </w:r>
      <w:r w:rsidR="00887B81">
        <w:t xml:space="preserve"> and relevant training or pathway to employment programs. </w:t>
      </w:r>
    </w:p>
    <w:p w14:paraId="2A2DFCE4" w14:textId="77777777" w:rsidR="000A62EA" w:rsidRPr="00AB0F24" w:rsidRDefault="000A62EA" w:rsidP="000A62EA">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11004C">
        <w:t xml:space="preserve">Assisting local businesses to make employment opportunities more accessible to </w:t>
      </w:r>
      <w:r>
        <w:t>people aged 15-24</w:t>
      </w:r>
      <w:r w:rsidRPr="0011004C">
        <w:t xml:space="preserve"> by increasing their capacity to recruit, onboard and retain </w:t>
      </w:r>
      <w:r>
        <w:t>younger</w:t>
      </w:r>
      <w:r w:rsidRPr="0011004C">
        <w:t xml:space="preserve"> employees. We will do this by providing resources and events that </w:t>
      </w:r>
      <w:r>
        <w:t xml:space="preserve">educate businesses to conduct relevant recruiting strategies, provide </w:t>
      </w:r>
      <w:r w:rsidRPr="0011004C">
        <w:t>peer support and mentoring to</w:t>
      </w:r>
      <w:r>
        <w:t xml:space="preserve"> younger employees and provide opportunities for younger employees to upskill on the job. </w:t>
      </w:r>
    </w:p>
    <w:p w14:paraId="414B91A4" w14:textId="77777777" w:rsidR="000A62EA" w:rsidRDefault="000A62EA" w:rsidP="000A62EA">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Engaging with local businesses to address barriers to employment faced by young people. Providing additional transport solutions, mental health services and more flexible working conditions will increase participation of young people in the labour force. </w:t>
      </w:r>
    </w:p>
    <w:p w14:paraId="0B1F201E" w14:textId="77777777" w:rsidR="000A62EA" w:rsidRDefault="000A62EA" w:rsidP="000A62EA">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Raising the awareness of the benefits of apprenticeships and traineeships to businesses, employment services providers and younger participants to build a skilled workforce for the future with more secure employment opportunities for young people. The campaign will target those involved in the </w:t>
      </w:r>
      <w:r w:rsidRPr="0011004C">
        <w:t>care and support</w:t>
      </w:r>
      <w:r>
        <w:t xml:space="preserve">, retail, hospitality and tourism industries to increase participation and completion of apprenticeships and traineeships in the Bendigo Employment Region. </w:t>
      </w:r>
    </w:p>
    <w:p w14:paraId="59EA9BB9" w14:textId="04F39A85" w:rsidR="00887B81" w:rsidRDefault="00887B81" w:rsidP="00887B81">
      <w:pPr>
        <w:pStyle w:val="Heading3"/>
      </w:pPr>
      <w:r w:rsidRPr="00250763">
        <w:t xml:space="preserve">Priority </w:t>
      </w:r>
      <w:r>
        <w:t>3</w:t>
      </w:r>
      <w:r w:rsidRPr="00250763">
        <w:t xml:space="preserve"> – </w:t>
      </w:r>
      <w:r>
        <w:t>Occupations in demand</w:t>
      </w:r>
    </w:p>
    <w:p w14:paraId="1864F288" w14:textId="77777777" w:rsidR="00887B81" w:rsidRDefault="00887B81" w:rsidP="00887B81">
      <w:pPr>
        <w:pStyle w:val="Heading4"/>
        <w:spacing w:before="0"/>
      </w:pPr>
      <w:r>
        <w:t>What are our challenges</w:t>
      </w:r>
      <w:r w:rsidRPr="00915931">
        <w:t xml:space="preserve"> </w:t>
      </w:r>
      <w:r>
        <w:t>and opportunities?</w:t>
      </w:r>
    </w:p>
    <w:p w14:paraId="73B91B94" w14:textId="5B1ED4C3" w:rsidR="00887B81" w:rsidRPr="00AB0F24" w:rsidRDefault="00887B81" w:rsidP="00887B81">
      <w:pPr>
        <w:spacing w:after="0"/>
      </w:pPr>
      <w:r>
        <w:t xml:space="preserve">Local businesses have ongoing unmet labour market demand for entry level and skilled roles. Many are unable to grow their business due to the lack of </w:t>
      </w:r>
      <w:r w:rsidR="008009F6">
        <w:t xml:space="preserve">suitable </w:t>
      </w:r>
      <w:r>
        <w:t xml:space="preserve">applicants. </w:t>
      </w:r>
    </w:p>
    <w:p w14:paraId="1F63E43E" w14:textId="77777777" w:rsidR="00887B81" w:rsidRPr="00250763" w:rsidRDefault="00887B81" w:rsidP="00887B81">
      <w:pPr>
        <w:pStyle w:val="Heading4"/>
        <w:spacing w:before="0"/>
        <w:rPr>
          <w:iCs w:val="0"/>
        </w:rPr>
      </w:pPr>
      <w:r w:rsidRPr="00250763">
        <w:rPr>
          <w:iCs w:val="0"/>
        </w:rPr>
        <w:t>How are we responding?</w:t>
      </w:r>
    </w:p>
    <w:p w14:paraId="5637F284" w14:textId="77777777" w:rsidR="00887B81" w:rsidRDefault="00887B81" w:rsidP="00887B8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Connecting businesses with current and upcoming recruitment needs to employment services providers, training organisations, and other initiatives that support individuals to engage in the labour force. This is done by promoting training and employment opportunities through monthly videoconferencing events, email networks and social media. </w:t>
      </w:r>
    </w:p>
    <w:p w14:paraId="3B5FA38C" w14:textId="77777777" w:rsidR="00887B81" w:rsidRPr="00AB0F24" w:rsidRDefault="00887B81" w:rsidP="00887B8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Collaborating with businesses, training organisations and other stakeholders in the industry to hold employment expos, site tours and open days that are easily accessible to employment services providers and individuals.</w:t>
      </w:r>
      <w:r w:rsidRPr="00AB0F24">
        <w:t xml:space="preserve"> </w:t>
      </w:r>
    </w:p>
    <w:p w14:paraId="5F11F36C" w14:textId="77777777" w:rsidR="00887B81" w:rsidRPr="00E22208" w:rsidRDefault="00887B81" w:rsidP="00887B8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E22208">
        <w:t xml:space="preserve">Promoting funded initiatives that create pathways into employment in occupations with skills shortages and forecasted high growth to employment services providers and individuals. </w:t>
      </w:r>
    </w:p>
    <w:p w14:paraId="4EB44D9A" w14:textId="77777777" w:rsidR="00887B81" w:rsidRDefault="00887B81" w:rsidP="00887B8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Engaging with businesses who have difficulty recruiting due to their remote location to provide transport solutions and other initiatives that increase the accessibility of employment opportunities to individuals. </w:t>
      </w:r>
    </w:p>
    <w:p w14:paraId="7611DED7" w14:textId="77777777" w:rsidR="00887B81" w:rsidRPr="00AB0F24" w:rsidRDefault="00887B81" w:rsidP="00887B8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11004C">
        <w:t>Assisting local businesses to make employment opportunities more accessible to participants by increasing their capacity to recruit, onboard and retain new employees. We will do this by providing resources and events that promote inclusion and diversity in the workplace</w:t>
      </w:r>
      <w:r>
        <w:t xml:space="preserve"> and educate businesses to provide </w:t>
      </w:r>
      <w:r w:rsidRPr="0011004C">
        <w:t>peer support and mentoring to</w:t>
      </w:r>
      <w:r>
        <w:t xml:space="preserve"> </w:t>
      </w:r>
      <w:r w:rsidRPr="0011004C">
        <w:t>participants with barriers to employment</w:t>
      </w:r>
      <w:r>
        <w:t xml:space="preserve">. </w:t>
      </w:r>
    </w:p>
    <w:p w14:paraId="31545D04" w14:textId="4E256312" w:rsidR="00494ED3" w:rsidRPr="00B35A6C" w:rsidRDefault="00494ED3" w:rsidP="00494ED3">
      <w:pPr>
        <w:pStyle w:val="Heading3"/>
      </w:pPr>
      <w:r w:rsidRPr="00B35A6C">
        <w:t xml:space="preserve">Priority </w:t>
      </w:r>
      <w:r>
        <w:t>4</w:t>
      </w:r>
      <w:r w:rsidRPr="00B35A6C">
        <w:t xml:space="preserve"> – </w:t>
      </w:r>
      <w:r>
        <w:t>Skills for the future</w:t>
      </w:r>
    </w:p>
    <w:p w14:paraId="0C813447" w14:textId="77777777" w:rsidR="00494ED3" w:rsidRPr="00B35A6C" w:rsidRDefault="00494ED3" w:rsidP="00494ED3">
      <w:pPr>
        <w:pStyle w:val="Heading4"/>
        <w:spacing w:before="0"/>
      </w:pPr>
      <w:r w:rsidRPr="00B35A6C">
        <w:t>What are our challenges</w:t>
      </w:r>
      <w:r w:rsidRPr="006A3D0F">
        <w:t xml:space="preserve"> </w:t>
      </w:r>
      <w:r>
        <w:t>and opportunities</w:t>
      </w:r>
      <w:r w:rsidRPr="00B35A6C">
        <w:t>?</w:t>
      </w:r>
    </w:p>
    <w:p w14:paraId="53BF48C1" w14:textId="5AC6834F" w:rsidR="00494ED3" w:rsidRPr="00A454C6" w:rsidRDefault="00494ED3" w:rsidP="00494ED3">
      <w:pPr>
        <w:pStyle w:val="Heading4"/>
        <w:spacing w:before="0"/>
        <w:rPr>
          <w:rFonts w:eastAsia="Calibri" w:cs="Times New Roman"/>
          <w:b w:val="0"/>
          <w:iCs w:val="0"/>
          <w:color w:val="auto"/>
          <w:sz w:val="21"/>
          <w:szCs w:val="21"/>
        </w:rPr>
      </w:pPr>
      <w:r>
        <w:rPr>
          <w:rFonts w:eastAsia="Calibri" w:cs="Times New Roman"/>
          <w:b w:val="0"/>
          <w:iCs w:val="0"/>
          <w:color w:val="auto"/>
          <w:sz w:val="21"/>
          <w:szCs w:val="21"/>
        </w:rPr>
        <w:t xml:space="preserve">Skills shortages are most common in occupations requiring an apprenticeship or traineeship. Jobs growth is expected to be highest across service industries and in jobs requiring higher level qualifications. </w:t>
      </w:r>
      <w:r w:rsidR="00F4400A">
        <w:rPr>
          <w:rFonts w:eastAsia="Calibri" w:cs="Times New Roman"/>
          <w:b w:val="0"/>
          <w:iCs w:val="0"/>
          <w:color w:val="auto"/>
          <w:sz w:val="21"/>
          <w:szCs w:val="21"/>
        </w:rPr>
        <w:t xml:space="preserve">The green economy and technologies </w:t>
      </w:r>
      <w:r w:rsidR="00D218DF">
        <w:rPr>
          <w:rFonts w:eastAsia="Calibri" w:cs="Times New Roman"/>
          <w:b w:val="0"/>
          <w:iCs w:val="0"/>
          <w:color w:val="auto"/>
          <w:sz w:val="21"/>
          <w:szCs w:val="21"/>
        </w:rPr>
        <w:t>provide</w:t>
      </w:r>
      <w:r w:rsidR="00F4400A">
        <w:rPr>
          <w:rFonts w:eastAsia="Calibri" w:cs="Times New Roman"/>
          <w:b w:val="0"/>
          <w:iCs w:val="0"/>
          <w:color w:val="auto"/>
          <w:sz w:val="21"/>
          <w:szCs w:val="21"/>
        </w:rPr>
        <w:t xml:space="preserve"> cutting-edge opportunities requiring additional skills, new credentials and new occupations. </w:t>
      </w:r>
      <w:r>
        <w:rPr>
          <w:rFonts w:eastAsia="Calibri" w:cs="Times New Roman"/>
          <w:b w:val="0"/>
          <w:iCs w:val="0"/>
          <w:color w:val="auto"/>
          <w:sz w:val="21"/>
          <w:szCs w:val="21"/>
        </w:rPr>
        <w:t>A</w:t>
      </w:r>
      <w:r w:rsidRPr="00A454C6">
        <w:rPr>
          <w:rFonts w:eastAsia="Calibri" w:cs="Times New Roman"/>
          <w:b w:val="0"/>
          <w:iCs w:val="0"/>
          <w:color w:val="auto"/>
          <w:sz w:val="21"/>
          <w:szCs w:val="21"/>
        </w:rPr>
        <w:t>pprenticeships and traineeships</w:t>
      </w:r>
      <w:r>
        <w:rPr>
          <w:rFonts w:eastAsia="Calibri" w:cs="Times New Roman"/>
          <w:b w:val="0"/>
          <w:iCs w:val="0"/>
          <w:color w:val="auto"/>
          <w:sz w:val="21"/>
          <w:szCs w:val="21"/>
        </w:rPr>
        <w:t xml:space="preserve"> provide an opportunity to equip individuals with the skills needed for many </w:t>
      </w:r>
      <w:r w:rsidR="00F4400A">
        <w:rPr>
          <w:rFonts w:eastAsia="Calibri" w:cs="Times New Roman"/>
          <w:b w:val="0"/>
          <w:iCs w:val="0"/>
          <w:color w:val="auto"/>
          <w:sz w:val="21"/>
          <w:szCs w:val="21"/>
        </w:rPr>
        <w:t xml:space="preserve">net zero carbon and green economy </w:t>
      </w:r>
      <w:r>
        <w:rPr>
          <w:rFonts w:eastAsia="Calibri" w:cs="Times New Roman"/>
          <w:b w:val="0"/>
          <w:iCs w:val="0"/>
          <w:color w:val="auto"/>
          <w:sz w:val="21"/>
          <w:szCs w:val="21"/>
        </w:rPr>
        <w:t>occupations</w:t>
      </w:r>
      <w:r w:rsidRPr="00A454C6">
        <w:rPr>
          <w:rFonts w:eastAsia="Calibri" w:cs="Times New Roman"/>
          <w:b w:val="0"/>
          <w:iCs w:val="0"/>
          <w:color w:val="auto"/>
          <w:sz w:val="21"/>
          <w:szCs w:val="21"/>
        </w:rPr>
        <w:t xml:space="preserve">. </w:t>
      </w:r>
    </w:p>
    <w:p w14:paraId="6C570075" w14:textId="77777777" w:rsidR="00494ED3" w:rsidRDefault="00494ED3" w:rsidP="00494ED3">
      <w:pPr>
        <w:pStyle w:val="Heading4"/>
        <w:spacing w:before="0"/>
      </w:pPr>
      <w:r w:rsidRPr="00B35A6C">
        <w:t>How are we responding?</w:t>
      </w:r>
    </w:p>
    <w:p w14:paraId="16F55F8D" w14:textId="10E9ED51" w:rsidR="00F4400A" w:rsidRDefault="00F4400A" w:rsidP="00494ED3">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Engaging with industry to identify the </w:t>
      </w:r>
      <w:r w:rsidR="008B792E">
        <w:t xml:space="preserve">employment opportunities available and the </w:t>
      </w:r>
      <w:r>
        <w:t>skills needed</w:t>
      </w:r>
      <w:r w:rsidR="008B792E">
        <w:t xml:space="preserve"> then sharing this information with employment services providers and other stakeholders.</w:t>
      </w:r>
    </w:p>
    <w:p w14:paraId="60B97B5E" w14:textId="53363A64" w:rsidR="00494ED3" w:rsidRDefault="008B792E" w:rsidP="00494ED3">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Collaborating with industry, employment services providers and education and training providers to leverage existing training, upskilling and pathway to employment programs and promote these to individuals to increase referrals and support higher completion rates</w:t>
      </w:r>
      <w:r w:rsidR="0059793C">
        <w:t>.</w:t>
      </w:r>
    </w:p>
    <w:p w14:paraId="1C86C352" w14:textId="3BAEC0EF" w:rsidR="00494ED3" w:rsidRDefault="00494ED3" w:rsidP="00494ED3">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Strengthening connections between businesses, employment services providers, training organisations and other industry stakeholders by collaborating on employment expos. Building these relationships will streamline pathways into employment </w:t>
      </w:r>
      <w:r w:rsidR="008B792E">
        <w:t>opportunities</w:t>
      </w:r>
      <w:r>
        <w:t xml:space="preserve"> and increase participation in upskilling initiatives. </w:t>
      </w:r>
    </w:p>
    <w:p w14:paraId="0C26C341" w14:textId="2725D447" w:rsidR="00C373CB" w:rsidRPr="00C373CB" w:rsidRDefault="00494ED3" w:rsidP="00561D3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sectPr w:rsidR="00C373CB" w:rsidRPr="00C373CB" w:rsidSect="00620767">
          <w:type w:val="continuous"/>
          <w:pgSz w:w="16840" w:h="23820"/>
          <w:pgMar w:top="1418" w:right="1418" w:bottom="1418" w:left="1418" w:header="0" w:footer="709" w:gutter="0"/>
          <w:cols w:space="708"/>
          <w:docGrid w:linePitch="360"/>
        </w:sectPr>
      </w:pPr>
      <w:r>
        <w:t xml:space="preserve">Raising the awareness of the benefits of apprenticeships and traineeships to businesses and individuals as these employment opportunities provide training and skill development for occupations with strong forecasted demand. </w:t>
      </w:r>
    </w:p>
    <w:p w14:paraId="0A47B329" w14:textId="473B5397" w:rsidR="00A8385D" w:rsidRPr="00B35A6C" w:rsidRDefault="00A8385D" w:rsidP="00FF212F">
      <w:pPr>
        <w:pStyle w:val="Heading2"/>
        <w:spacing w:before="600"/>
      </w:pPr>
      <w:bookmarkStart w:id="3" w:name="_Hlk155320612"/>
      <w:r w:rsidRPr="00B35A6C">
        <w:t>Want to know more?</w:t>
      </w:r>
    </w:p>
    <w:p w14:paraId="58F28E4B" w14:textId="1A3BDCBD" w:rsidR="000D418B" w:rsidRPr="003F697B" w:rsidRDefault="000D418B" w:rsidP="000D418B">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B35A6C">
        <w:t>Contact</w:t>
      </w:r>
      <w:r>
        <w:t xml:space="preserve">: Christopher Booth, Bendigo </w:t>
      </w:r>
      <w:r w:rsidRPr="00B35A6C">
        <w:t xml:space="preserve">Employment Facilitator: </w:t>
      </w:r>
      <w:r>
        <w:rPr>
          <w:u w:val="single"/>
        </w:rPr>
        <w:t>Chris.Booth@localjobsfacilitator.org</w:t>
      </w:r>
    </w:p>
    <w:p w14:paraId="61864CEB" w14:textId="76DD62C3" w:rsidR="00C10179" w:rsidRDefault="005C191A" w:rsidP="00561D3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bookmarkStart w:id="4" w:name="_Hlk121144473"/>
      <w:r>
        <w:t>V</w:t>
      </w:r>
      <w:r w:rsidR="00A8385D" w:rsidRPr="00B35A6C">
        <w:t>isit</w:t>
      </w:r>
      <w:r w:rsidR="00C10179">
        <w:t xml:space="preserve">: </w:t>
      </w:r>
      <w:hyperlink r:id="rId23" w:history="1">
        <w:bookmarkStart w:id="5" w:name="_Toc30065224"/>
        <w:bookmarkEnd w:id="5"/>
        <w:r w:rsidR="007B002F">
          <w:rPr>
            <w:rStyle w:val="Hyperlink"/>
          </w:rPr>
          <w:t>Local Jobs</w:t>
        </w:r>
      </w:hyperlink>
      <w:r w:rsidR="003F697B">
        <w:t xml:space="preserve"> or </w:t>
      </w:r>
      <w:hyperlink r:id="rId24" w:history="1">
        <w:r w:rsidR="007B002F">
          <w:rPr>
            <w:rStyle w:val="Hyperlink"/>
          </w:rPr>
          <w:t>Workforce Australia</w:t>
        </w:r>
      </w:hyperlink>
      <w:bookmarkEnd w:id="3"/>
      <w:bookmarkEnd w:id="4"/>
    </w:p>
    <w:sectPr w:rsidR="00C10179" w:rsidSect="00620767">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D61C6" w14:textId="77777777" w:rsidR="00620767" w:rsidRDefault="00620767" w:rsidP="0051352E">
      <w:pPr>
        <w:spacing w:after="0" w:line="240" w:lineRule="auto"/>
      </w:pPr>
      <w:r>
        <w:separator/>
      </w:r>
    </w:p>
  </w:endnote>
  <w:endnote w:type="continuationSeparator" w:id="0">
    <w:p w14:paraId="1EC1D246" w14:textId="77777777" w:rsidR="00620767" w:rsidRDefault="00620767"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8D208" w14:textId="77777777" w:rsidR="00ED5138" w:rsidRDefault="00ED51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2E25" w14:textId="0DF5F5F9" w:rsidR="00A8385D" w:rsidRPr="00BD107C" w:rsidRDefault="00A8385D" w:rsidP="00A8385D">
    <w:pPr>
      <w:pStyle w:val="Footer"/>
      <w:rPr>
        <w:i/>
        <w:iCs/>
        <w:szCs w:val="20"/>
      </w:rPr>
    </w:pPr>
    <w:r>
      <w:rPr>
        <w:noProof/>
      </w:rPr>
      <w:drawing>
        <wp:anchor distT="0" distB="0" distL="114300" distR="114300" simplePos="0" relativeHeight="251664384"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5DDE2" w14:textId="77777777" w:rsidR="00ED5138" w:rsidRDefault="00ED5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B8BC7" w14:textId="77777777" w:rsidR="00620767" w:rsidRDefault="00620767" w:rsidP="0051352E">
      <w:pPr>
        <w:spacing w:after="0" w:line="240" w:lineRule="auto"/>
      </w:pPr>
      <w:r>
        <w:separator/>
      </w:r>
    </w:p>
  </w:footnote>
  <w:footnote w:type="continuationSeparator" w:id="0">
    <w:p w14:paraId="724F7446" w14:textId="77777777" w:rsidR="00620767" w:rsidRDefault="00620767"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463DC" w14:textId="77777777" w:rsidR="00ED5138" w:rsidRDefault="00ED51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FFB0C" w14:textId="77777777" w:rsidR="00ED5138" w:rsidRDefault="00ED51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28573" w14:textId="77777777" w:rsidR="00ED5138" w:rsidRDefault="00ED51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4CC6" w14:textId="77777777" w:rsidR="00014617" w:rsidRDefault="0001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2855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8B7D33"/>
    <w:multiLevelType w:val="hybridMultilevel"/>
    <w:tmpl w:val="A99C5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D616359"/>
    <w:multiLevelType w:val="hybridMultilevel"/>
    <w:tmpl w:val="56FEE602"/>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B607DE0"/>
    <w:multiLevelType w:val="hybridMultilevel"/>
    <w:tmpl w:val="85406608"/>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44200758">
    <w:abstractNumId w:val="9"/>
  </w:num>
  <w:num w:numId="2" w16cid:durableId="690912240">
    <w:abstractNumId w:val="7"/>
  </w:num>
  <w:num w:numId="3" w16cid:durableId="1472594121">
    <w:abstractNumId w:val="6"/>
  </w:num>
  <w:num w:numId="4" w16cid:durableId="1531722378">
    <w:abstractNumId w:val="5"/>
  </w:num>
  <w:num w:numId="5" w16cid:durableId="2071688025">
    <w:abstractNumId w:val="4"/>
  </w:num>
  <w:num w:numId="6" w16cid:durableId="1363360465">
    <w:abstractNumId w:val="8"/>
  </w:num>
  <w:num w:numId="7" w16cid:durableId="812798461">
    <w:abstractNumId w:val="3"/>
  </w:num>
  <w:num w:numId="8" w16cid:durableId="478807537">
    <w:abstractNumId w:val="2"/>
  </w:num>
  <w:num w:numId="9" w16cid:durableId="768820806">
    <w:abstractNumId w:val="1"/>
  </w:num>
  <w:num w:numId="10" w16cid:durableId="2055421529">
    <w:abstractNumId w:val="0"/>
  </w:num>
  <w:num w:numId="11" w16cid:durableId="883564713">
    <w:abstractNumId w:val="11"/>
  </w:num>
  <w:num w:numId="12" w16cid:durableId="668486284">
    <w:abstractNumId w:val="13"/>
  </w:num>
  <w:num w:numId="13" w16cid:durableId="1528711132">
    <w:abstractNumId w:val="14"/>
  </w:num>
  <w:num w:numId="14" w16cid:durableId="1212157767">
    <w:abstractNumId w:val="18"/>
  </w:num>
  <w:num w:numId="15" w16cid:durableId="1164204792">
    <w:abstractNumId w:val="15"/>
  </w:num>
  <w:num w:numId="16" w16cid:durableId="1099332706">
    <w:abstractNumId w:val="16"/>
  </w:num>
  <w:num w:numId="17" w16cid:durableId="1414620805">
    <w:abstractNumId w:val="17"/>
  </w:num>
  <w:num w:numId="18" w16cid:durableId="1049262927">
    <w:abstractNumId w:val="12"/>
  </w:num>
  <w:num w:numId="19" w16cid:durableId="1663124520">
    <w:abstractNumId w:val="13"/>
  </w:num>
  <w:num w:numId="20" w16cid:durableId="2043943407">
    <w:abstractNumId w:val="13"/>
  </w:num>
  <w:num w:numId="21" w16cid:durableId="2041543323">
    <w:abstractNumId w:val="13"/>
  </w:num>
  <w:num w:numId="22" w16cid:durableId="138688289">
    <w:abstractNumId w:val="13"/>
  </w:num>
  <w:num w:numId="23" w16cid:durableId="1968855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14617"/>
    <w:rsid w:val="000323AC"/>
    <w:rsid w:val="00051DC2"/>
    <w:rsid w:val="00052BBC"/>
    <w:rsid w:val="00057492"/>
    <w:rsid w:val="00067075"/>
    <w:rsid w:val="000675E0"/>
    <w:rsid w:val="00070BCA"/>
    <w:rsid w:val="000A27A5"/>
    <w:rsid w:val="000A453D"/>
    <w:rsid w:val="000A5CBE"/>
    <w:rsid w:val="000A62EA"/>
    <w:rsid w:val="000D06F7"/>
    <w:rsid w:val="000D418B"/>
    <w:rsid w:val="000F5EE5"/>
    <w:rsid w:val="0011004C"/>
    <w:rsid w:val="00111085"/>
    <w:rsid w:val="0011495C"/>
    <w:rsid w:val="0011691C"/>
    <w:rsid w:val="00141906"/>
    <w:rsid w:val="00146215"/>
    <w:rsid w:val="00157F35"/>
    <w:rsid w:val="00177551"/>
    <w:rsid w:val="00186F5B"/>
    <w:rsid w:val="00191CAC"/>
    <w:rsid w:val="001A42D1"/>
    <w:rsid w:val="001E3534"/>
    <w:rsid w:val="001F2B27"/>
    <w:rsid w:val="0020473B"/>
    <w:rsid w:val="002176BD"/>
    <w:rsid w:val="00217EAB"/>
    <w:rsid w:val="0022498C"/>
    <w:rsid w:val="0022626C"/>
    <w:rsid w:val="00236397"/>
    <w:rsid w:val="00244CC0"/>
    <w:rsid w:val="00250763"/>
    <w:rsid w:val="002724D0"/>
    <w:rsid w:val="00276E87"/>
    <w:rsid w:val="002866D3"/>
    <w:rsid w:val="0028721D"/>
    <w:rsid w:val="00293290"/>
    <w:rsid w:val="002A1A46"/>
    <w:rsid w:val="002A7840"/>
    <w:rsid w:val="002B1CE5"/>
    <w:rsid w:val="002D61C3"/>
    <w:rsid w:val="002D7DFD"/>
    <w:rsid w:val="002F4DB3"/>
    <w:rsid w:val="00350FFA"/>
    <w:rsid w:val="00357EC2"/>
    <w:rsid w:val="003623B2"/>
    <w:rsid w:val="00382F07"/>
    <w:rsid w:val="003833C4"/>
    <w:rsid w:val="003841E1"/>
    <w:rsid w:val="00392190"/>
    <w:rsid w:val="003932D9"/>
    <w:rsid w:val="003A2EFF"/>
    <w:rsid w:val="003D69F6"/>
    <w:rsid w:val="003E05DF"/>
    <w:rsid w:val="003F697B"/>
    <w:rsid w:val="00406DE0"/>
    <w:rsid w:val="00414677"/>
    <w:rsid w:val="00420559"/>
    <w:rsid w:val="00424FF7"/>
    <w:rsid w:val="004416EF"/>
    <w:rsid w:val="00453C04"/>
    <w:rsid w:val="00494ED3"/>
    <w:rsid w:val="00497764"/>
    <w:rsid w:val="004B7D76"/>
    <w:rsid w:val="005109AE"/>
    <w:rsid w:val="0051352E"/>
    <w:rsid w:val="00517DA7"/>
    <w:rsid w:val="00520A33"/>
    <w:rsid w:val="00527AE4"/>
    <w:rsid w:val="00547102"/>
    <w:rsid w:val="0055569D"/>
    <w:rsid w:val="00556977"/>
    <w:rsid w:val="00561D31"/>
    <w:rsid w:val="00567859"/>
    <w:rsid w:val="005773C2"/>
    <w:rsid w:val="00584749"/>
    <w:rsid w:val="00596A88"/>
    <w:rsid w:val="0059793C"/>
    <w:rsid w:val="005B275B"/>
    <w:rsid w:val="005B7AD6"/>
    <w:rsid w:val="005C191A"/>
    <w:rsid w:val="005D7CE7"/>
    <w:rsid w:val="005E73D9"/>
    <w:rsid w:val="005E75CC"/>
    <w:rsid w:val="005F0144"/>
    <w:rsid w:val="00610A38"/>
    <w:rsid w:val="00613D15"/>
    <w:rsid w:val="00620767"/>
    <w:rsid w:val="00622C0D"/>
    <w:rsid w:val="00630DDF"/>
    <w:rsid w:val="00657464"/>
    <w:rsid w:val="00662A42"/>
    <w:rsid w:val="00664821"/>
    <w:rsid w:val="00693DBB"/>
    <w:rsid w:val="006A3D0F"/>
    <w:rsid w:val="006D154E"/>
    <w:rsid w:val="006E0E1C"/>
    <w:rsid w:val="006E5D6E"/>
    <w:rsid w:val="00721395"/>
    <w:rsid w:val="00721B03"/>
    <w:rsid w:val="007237DF"/>
    <w:rsid w:val="00735ED7"/>
    <w:rsid w:val="007570DC"/>
    <w:rsid w:val="007B002F"/>
    <w:rsid w:val="007B012A"/>
    <w:rsid w:val="007B1ABA"/>
    <w:rsid w:val="007B4F0C"/>
    <w:rsid w:val="007B5D9F"/>
    <w:rsid w:val="007B74C5"/>
    <w:rsid w:val="007C743F"/>
    <w:rsid w:val="007F2A00"/>
    <w:rsid w:val="007F2F81"/>
    <w:rsid w:val="007F77A2"/>
    <w:rsid w:val="008009F6"/>
    <w:rsid w:val="008034E7"/>
    <w:rsid w:val="00810382"/>
    <w:rsid w:val="00831C98"/>
    <w:rsid w:val="00842C50"/>
    <w:rsid w:val="008507C1"/>
    <w:rsid w:val="00850873"/>
    <w:rsid w:val="00861934"/>
    <w:rsid w:val="00871A28"/>
    <w:rsid w:val="00872F3D"/>
    <w:rsid w:val="00875C08"/>
    <w:rsid w:val="0088602B"/>
    <w:rsid w:val="00887B81"/>
    <w:rsid w:val="008976D4"/>
    <w:rsid w:val="008B019D"/>
    <w:rsid w:val="008B22B7"/>
    <w:rsid w:val="008B5735"/>
    <w:rsid w:val="008B792E"/>
    <w:rsid w:val="008C50DF"/>
    <w:rsid w:val="008E22BA"/>
    <w:rsid w:val="008E4570"/>
    <w:rsid w:val="008F0AC9"/>
    <w:rsid w:val="008F6A25"/>
    <w:rsid w:val="00900F7F"/>
    <w:rsid w:val="00915931"/>
    <w:rsid w:val="0093473D"/>
    <w:rsid w:val="009433F8"/>
    <w:rsid w:val="00944ECC"/>
    <w:rsid w:val="0094578A"/>
    <w:rsid w:val="0095291A"/>
    <w:rsid w:val="00972F57"/>
    <w:rsid w:val="009815C0"/>
    <w:rsid w:val="00995280"/>
    <w:rsid w:val="00996524"/>
    <w:rsid w:val="009978AA"/>
    <w:rsid w:val="009B08EC"/>
    <w:rsid w:val="009C044A"/>
    <w:rsid w:val="009C63E5"/>
    <w:rsid w:val="009C7620"/>
    <w:rsid w:val="009C7F5F"/>
    <w:rsid w:val="009D3A0C"/>
    <w:rsid w:val="009E6C65"/>
    <w:rsid w:val="009F4F65"/>
    <w:rsid w:val="009F7B5A"/>
    <w:rsid w:val="00A037DF"/>
    <w:rsid w:val="00A24E6E"/>
    <w:rsid w:val="00A325CF"/>
    <w:rsid w:val="00A43694"/>
    <w:rsid w:val="00A45114"/>
    <w:rsid w:val="00A51312"/>
    <w:rsid w:val="00A548F0"/>
    <w:rsid w:val="00A56FC7"/>
    <w:rsid w:val="00A668BF"/>
    <w:rsid w:val="00A72575"/>
    <w:rsid w:val="00A73DB6"/>
    <w:rsid w:val="00A74071"/>
    <w:rsid w:val="00A754E4"/>
    <w:rsid w:val="00A8385D"/>
    <w:rsid w:val="00AA124A"/>
    <w:rsid w:val="00AA2A96"/>
    <w:rsid w:val="00AB0F24"/>
    <w:rsid w:val="00AD606B"/>
    <w:rsid w:val="00AE4EA4"/>
    <w:rsid w:val="00AF1368"/>
    <w:rsid w:val="00AF7BEC"/>
    <w:rsid w:val="00B100CC"/>
    <w:rsid w:val="00B10A0C"/>
    <w:rsid w:val="00B277B1"/>
    <w:rsid w:val="00B36474"/>
    <w:rsid w:val="00B373C5"/>
    <w:rsid w:val="00B400B4"/>
    <w:rsid w:val="00B456C5"/>
    <w:rsid w:val="00B6689D"/>
    <w:rsid w:val="00B72368"/>
    <w:rsid w:val="00B77914"/>
    <w:rsid w:val="00BA028B"/>
    <w:rsid w:val="00BD48C7"/>
    <w:rsid w:val="00C10179"/>
    <w:rsid w:val="00C244A6"/>
    <w:rsid w:val="00C373CB"/>
    <w:rsid w:val="00C41F5D"/>
    <w:rsid w:val="00C43C86"/>
    <w:rsid w:val="00C54D58"/>
    <w:rsid w:val="00C573E1"/>
    <w:rsid w:val="00C60222"/>
    <w:rsid w:val="00C67024"/>
    <w:rsid w:val="00C67E9B"/>
    <w:rsid w:val="00C736D3"/>
    <w:rsid w:val="00C93CC8"/>
    <w:rsid w:val="00C95DF6"/>
    <w:rsid w:val="00CC3BA4"/>
    <w:rsid w:val="00CC4BB0"/>
    <w:rsid w:val="00CE6367"/>
    <w:rsid w:val="00CE74F8"/>
    <w:rsid w:val="00D17E31"/>
    <w:rsid w:val="00D218DF"/>
    <w:rsid w:val="00D23730"/>
    <w:rsid w:val="00D5231D"/>
    <w:rsid w:val="00D762B5"/>
    <w:rsid w:val="00D8562D"/>
    <w:rsid w:val="00D97972"/>
    <w:rsid w:val="00DA1B7B"/>
    <w:rsid w:val="00DB79DF"/>
    <w:rsid w:val="00DD61B0"/>
    <w:rsid w:val="00DD7333"/>
    <w:rsid w:val="00DE0402"/>
    <w:rsid w:val="00DE7C66"/>
    <w:rsid w:val="00E02099"/>
    <w:rsid w:val="00E05C8F"/>
    <w:rsid w:val="00E13888"/>
    <w:rsid w:val="00E22208"/>
    <w:rsid w:val="00E41CC6"/>
    <w:rsid w:val="00E61F67"/>
    <w:rsid w:val="00E67289"/>
    <w:rsid w:val="00EA32F7"/>
    <w:rsid w:val="00EA337E"/>
    <w:rsid w:val="00EB39D1"/>
    <w:rsid w:val="00EC6A53"/>
    <w:rsid w:val="00ED24F6"/>
    <w:rsid w:val="00ED5138"/>
    <w:rsid w:val="00EE5EEB"/>
    <w:rsid w:val="00EF0FD8"/>
    <w:rsid w:val="00F11AF4"/>
    <w:rsid w:val="00F12EDD"/>
    <w:rsid w:val="00F20090"/>
    <w:rsid w:val="00F230CD"/>
    <w:rsid w:val="00F3071E"/>
    <w:rsid w:val="00F4400A"/>
    <w:rsid w:val="00F5014F"/>
    <w:rsid w:val="00F51C18"/>
    <w:rsid w:val="00F91FBE"/>
    <w:rsid w:val="00F9298D"/>
    <w:rsid w:val="00FA31E2"/>
    <w:rsid w:val="00FA332C"/>
    <w:rsid w:val="00FA6E05"/>
    <w:rsid w:val="00FB6477"/>
    <w:rsid w:val="00FF212F"/>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aliases w:val="Recommendation,Bullet Point,List Paragraph1,List Paragraph11,L,Bullet points,Content descriptions,Body Bullets 1,Bullet point,0Bullet,Bulletr List Paragraph,FooterText,Indented bullet,List Paragraph Number,List Paragraph2,List Paragraph21"/>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semiHidden/>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semiHidden/>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0Bullet Char,Bulletr List Paragraph Char,FooterText Char"/>
    <w:basedOn w:val="DefaultParagraphFont"/>
    <w:link w:val="ListParagraph"/>
    <w:uiPriority w:val="34"/>
    <w:locked/>
    <w:rsid w:val="00EA337E"/>
    <w:rPr>
      <w:sz w:val="21"/>
    </w:rPr>
  </w:style>
  <w:style w:type="paragraph" w:styleId="Revision">
    <w:name w:val="Revision"/>
    <w:hidden/>
    <w:uiPriority w:val="99"/>
    <w:semiHidden/>
    <w:rsid w:val="009E6C65"/>
    <w:pPr>
      <w:spacing w:after="0" w:line="240" w:lineRule="auto"/>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jobsandskills.gov.au/work/employment-region-dashboards-and-profiles/monthly-labour-market-dashboard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jobsandskills.gov.au/work/employment-region-dashboards-and-profiles/monthly-labour-market-dashboar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workforceaustralia.gov.au/"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www.dewr.gov.au/local-jobs"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2c3662-d489-4d5c-a678-b18c0e8aeb72">
      <Value>1980</Value>
      <Value>1999</Value>
      <Value>1976</Value>
      <Value>1996</Value>
    </TaxCatchAll>
    <idf49b01858c4ab7b49fec8a6554c79a xmlns="e72c3662-d489-4d5c-a678-b18c0e8aeb7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60f4875c-5740-43a9-8840-cfcba2da81bd</TermId>
        </TermInfo>
      </Terms>
    </idf49b01858c4ab7b49fec8a6554c79a>
    <pfc532bc3d924724be3e431fa8a34286 xmlns="e72c3662-d489-4d5c-a678-b18c0e8aeb7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9706ad1b-dfa6-4d44-b515-12d7e5bc9d3f</TermId>
        </TermInfo>
        <TermInfo xmlns="http://schemas.microsoft.com/office/infopath/2007/PartnerControls">
          <TermName xmlns="http://schemas.microsoft.com/office/infopath/2007/PartnerControls">Branding</TermName>
          <TermId xmlns="http://schemas.microsoft.com/office/infopath/2007/PartnerControls">0a1f5508-ce36-4b6e-9019-600efbc3632a</TermId>
        </TermInfo>
      </Terms>
    </pfc532bc3d924724be3e431fa8a34286>
    <la020d86e283469abb02d1589f8af8a1 xmlns="e72c3662-d489-4d5c-a678-b18c0e8aeb72">
      <Terms xmlns="http://schemas.microsoft.com/office/infopath/2007/PartnerControls">
        <TermInfo xmlns="http://schemas.microsoft.com/office/infopath/2007/PartnerControls">
          <TermName xmlns="http://schemas.microsoft.com/office/infopath/2007/PartnerControls">communication</TermName>
          <TermId xmlns="http://schemas.microsoft.com/office/infopath/2007/PartnerControls">9d5354d3-d1c2-4163-a4db-c06e4aa61e3a</TermId>
        </TermInfo>
      </Terms>
    </la020d86e283469abb02d1589f8af8a1>
    <ItemPublishedDate xmlns="e72c3662-d489-4d5c-a678-b18c0e8aeb72">2020-02-03T13:00:00+00:00</ItemPublishedDate>
    <DepartmentStream xmlns="ac66cff4-b0ee-4863-94d2-8c70a4f03800">Employment</DepartmentStream>
    <PublishingExpirationDate xmlns="http://schemas.microsoft.com/sharepoint/v3" xsi:nil="true"/>
    <RoutingRuleDescription xmlns="http://schemas.microsoft.com/sharepoint/v3">0008_DEWR A3 factsheet portrait</RoutingRuleDescription>
    <PublishingStartDate xmlns="http://schemas.microsoft.com/sharepoint/v3" xsi:nil="true"/>
    <ItemSubFunction xmlns="e72c3662-d489-4d5c-a678-b18c0e8aeb72">Resources</ItemSubFunction>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A1FA163F83FC4DA7B02D4604972D30" ma:contentTypeVersion="22" ma:contentTypeDescription="Create a new document." ma:contentTypeScope="" ma:versionID="c5ffadb0a2b604380341a41e5eec1c03">
  <xsd:schema xmlns:xsd="http://www.w3.org/2001/XMLSchema" xmlns:xs="http://www.w3.org/2001/XMLSchema" xmlns:p="http://schemas.microsoft.com/office/2006/metadata/properties" xmlns:ns1="http://schemas.microsoft.com/sharepoint/v3" xmlns:ns2="e72c3662-d489-4d5c-a678-b18c0e8aeb72" xmlns:ns4="ac66cff4-b0ee-4863-94d2-8c70a4f03800" targetNamespace="http://schemas.microsoft.com/office/2006/metadata/properties" ma:root="true" ma:fieldsID="159b4a428ae08867a5af77956d386a96" ns1:_="" ns2:_="" ns4:_="">
    <xsd:import namespace="http://schemas.microsoft.com/sharepoint/v3"/>
    <xsd:import namespace="e72c3662-d489-4d5c-a678-b18c0e8aeb72"/>
    <xsd:import namespace="ac66cff4-b0ee-4863-94d2-8c70a4f03800"/>
    <xsd:element name="properties">
      <xsd:complexType>
        <xsd:sequence>
          <xsd:element name="documentManagement">
            <xsd:complexType>
              <xsd:all>
                <xsd:element ref="ns1:PublishingStartDate" minOccurs="0"/>
                <xsd:element ref="ns1:PublishingExpirationDate" minOccurs="0"/>
                <xsd:element ref="ns2:la020d86e283469abb02d1589f8af8a1" minOccurs="0"/>
                <xsd:element ref="ns2:TaxCatchAll" minOccurs="0"/>
                <xsd:element ref="ns2:TaxCatchAllLabel" minOccurs="0"/>
                <xsd:element ref="ns2:pfc532bc3d924724be3e431fa8a34286" minOccurs="0"/>
                <xsd:element ref="ns2:ItemPublishedDate" minOccurs="0"/>
                <xsd:element ref="ns2:ItemSubFunction" minOccurs="0"/>
                <xsd:element ref="ns2:idf49b01858c4ab7b49fec8a6554c79a" minOccurs="0"/>
                <xsd:element ref="ns1:RoutingRuleDescription" minOccurs="0"/>
                <xsd:element ref="ns4:DepartmentStre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RoutingRuleDescription" ma:index="21" nillable="true" ma:displayName="Description" ma:description="" ma:internalName="Description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2c3662-d489-4d5c-a678-b18c0e8aeb72" elementFormDefault="qualified">
    <xsd:import namespace="http://schemas.microsoft.com/office/2006/documentManagement/types"/>
    <xsd:import namespace="http://schemas.microsoft.com/office/infopath/2007/PartnerControls"/>
    <xsd:element name="la020d86e283469abb02d1589f8af8a1" ma:index="10" nillable="true" ma:taxonomy="true" ma:internalName="la020d86e283469abb02d1589f8af8a1" ma:taxonomyFieldName="ItemFunction" ma:displayName="ItemFunction" ma:default="" ma:fieldId="{5a020d86-e283-469a-bb02-d1589f8af8a1}" ma:taxonomyMulti="true" ma:sspId="e520a5ab-959b-4497-846e-ecf021209760" ma:termSetId="500dca29-876a-49bd-b8dc-c6f280456533" ma:anchorId="00000000-0000-0000-0000-000000000000" ma:open="false" ma:isKeyword="false">
      <xsd:complexType>
        <xsd:sequence>
          <xsd:element ref="pc:Terms" minOccurs="0" maxOccurs="1"/>
        </xsd:sequence>
      </xsd:complexType>
    </xsd:element>
    <xsd:element name="TaxCatchAll" ma:index="11" nillable="true" ma:displayName="Taxonomy Catch All Column" ma:description="" ma:hidden="true" ma:list="{d6138047-387a-4e95-b03f-01c654819da7}" ma:internalName="TaxCatchAll" ma:showField="CatchAllData" ma:web="e72c3662-d489-4d5c-a678-b18c0e8aeb72">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d6138047-387a-4e95-b03f-01c654819da7}" ma:internalName="TaxCatchAllLabel" ma:readOnly="true" ma:showField="CatchAllDataLabel" ma:web="e72c3662-d489-4d5c-a678-b18c0e8aeb72">
      <xsd:complexType>
        <xsd:complexContent>
          <xsd:extension base="dms:MultiChoiceLookup">
            <xsd:sequence>
              <xsd:element name="Value" type="dms:Lookup" maxOccurs="unbounded" minOccurs="0" nillable="true"/>
            </xsd:sequence>
          </xsd:extension>
        </xsd:complexContent>
      </xsd:complexType>
    </xsd:element>
    <xsd:element name="pfc532bc3d924724be3e431fa8a34286" ma:index="14" nillable="true" ma:taxonomy="true" ma:internalName="pfc532bc3d924724be3e431fa8a34286" ma:taxonomyFieldName="ItemKeywords" ma:displayName="ItemKeywords" ma:default="" ma:fieldId="{9fc532bc-3d92-4724-be3e-431fa8a34286}" ma:taxonomyMulti="true" ma:sspId="e520a5ab-959b-4497-846e-ecf021209760" ma:termSetId="52ec04fe-4771-452d-bd1c-6f9c996c5bd2" ma:anchorId="00000000-0000-0000-0000-000000000000" ma:open="true" ma:isKeyword="false">
      <xsd:complexType>
        <xsd:sequence>
          <xsd:element ref="pc:Terms" minOccurs="0" maxOccurs="1"/>
        </xsd:sequence>
      </xsd:complexType>
    </xsd:element>
    <xsd:element name="ItemPublishedDate" ma:index="16" nillable="true" ma:displayName="ItemPublishedDate" ma:format="DateOnly" ma:internalName="ItemPublishedDate">
      <xsd:simpleType>
        <xsd:restriction base="dms:DateTime"/>
      </xsd:simpleType>
    </xsd:element>
    <xsd:element name="ItemSubFunction" ma:index="17" nillable="true" ma:displayName="ItemSubFunction" ma:default="Resources" ma:format="Dropdown" ma:internalName="ItemSubFunction">
      <xsd:simpleType>
        <xsd:restriction base="dms:Choice">
          <xsd:enumeration value="Accounts Payable"/>
          <xsd:enumeration value="Advice and Support"/>
          <xsd:enumeration value="Approach to Market (ATM)/Tender Process"/>
          <xsd:enumeration value="Audit"/>
          <xsd:enumeration value="AusTender"/>
          <xsd:enumeration value="Branding"/>
          <xsd:enumeration value="Bullying and harassment"/>
          <xsd:enumeration value="Business continuity"/>
          <xsd:enumeration value="Case Study"/>
          <xsd:enumeration value="Child Safety"/>
          <xsd:enumeration value="Community of Practice"/>
          <xsd:enumeration value="Complaints"/>
          <xsd:enumeration value="4. Close Phase"/>
          <xsd:enumeration value="Communicate to the public"/>
          <xsd:enumeration value="Communicate to staff"/>
          <xsd:enumeration value="Confidentiality, Conflict of Interest, Probity and Risk"/>
          <xsd:enumeration value="Consultation"/>
          <xsd:enumeration value="Continuity"/>
          <xsd:enumeration value="Contracts"/>
          <xsd:enumeration value="Credit Card"/>
          <xsd:enumeration value="Delegated legislation"/>
          <xsd:enumeration value="Delegations and Authorisations Register"/>
          <xsd:enumeration value="Deregulation"/>
          <xsd:enumeration value="DEWR Resources"/>
          <xsd:enumeration value="Domestic and family violence support"/>
          <xsd:enumeration value="Domestic travel"/>
          <xsd:enumeration value="Education Credit Card"/>
          <xsd:enumeration value="Education Resources"/>
          <xsd:enumeration value="Education Travel"/>
          <xsd:enumeration value="Emergency"/>
          <xsd:enumeration value="Emergency plan and procedure"/>
          <xsd:enumeration value="Employee Responsibilities"/>
          <xsd:enumeration value="Employment Conditions"/>
          <xsd:enumeration value="Evaluation"/>
          <xsd:enumeration value="3. Execute Phase"/>
          <xsd:enumeration value="Financial Delegations"/>
          <xsd:enumeration value="Financial Framework (Supplementary Powers)"/>
          <xsd:enumeration value="Financial Viability"/>
          <xsd:enumeration value="Flexible working arrangements"/>
          <xsd:enumeration value="Forms and Templates"/>
          <xsd:enumeration value="Fraud"/>
          <xsd:enumeration value="General Procurement"/>
          <xsd:enumeration value="Good Receipting / Invoice Payments"/>
          <xsd:enumeration value="Grants"/>
          <xsd:enumeration value="Help guides"/>
          <xsd:enumeration value="HUB"/>
          <xsd:enumeration value="ICT"/>
          <xsd:enumeration value="Intellectual Property"/>
          <xsd:enumeration value="Ill or injured employees"/>
          <xsd:enumeration value="Indigenous Procurement Policy"/>
          <xsd:enumeration value="1. Initiate Phase"/>
          <xsd:enumeration value="Innovation"/>
          <xsd:enumeration value="Internal Communication"/>
          <xsd:enumeration value="International travel"/>
          <xsd:enumeration value="Intranet"/>
          <xsd:enumeration value="Leave"/>
          <xsd:enumeration value="Legislation Compliance"/>
          <xsd:enumeration value="Library"/>
          <xsd:enumeration value="Litigation"/>
          <xsd:enumeration value="Managing people concerns"/>
          <xsd:enumeration value="Media"/>
          <xsd:enumeration value="Non ICT Contractors"/>
          <xsd:enumeration value="Ombudsman"/>
          <xsd:enumeration value="Onboarding"/>
          <xsd:enumeration value="Other"/>
          <xsd:enumeration value="Outside work"/>
          <xsd:enumeration value="PDMS"/>
          <xsd:enumeration value="Performance development"/>
          <xsd:enumeration value="Pilot Program Management Framework"/>
          <xsd:enumeration value="Pilot Program Management Templates"/>
          <xsd:enumeration value="Placemats"/>
          <xsd:enumeration value="Policy Capability"/>
          <xsd:enumeration value="2. Plan Phase"/>
          <xsd:enumeration value="Practical Guide"/>
          <xsd:enumeration value="Primary legislation"/>
          <xsd:enumeration value="Privacy"/>
          <xsd:enumeration value="Probation"/>
          <xsd:enumeration value="Process Maps and Policies"/>
          <xsd:enumeration value="Procurement contracts"/>
          <xsd:enumeration value="Project Factsheets"/>
          <xsd:enumeration value="Project Management"/>
          <xsd:enumeration value="Project Management Framework"/>
          <xsd:enumeration value="Portfolio Project Office"/>
          <xsd:enumeration value="Recruitment"/>
          <xsd:enumeration value="Research and Analysis"/>
          <xsd:enumeration value="Resources"/>
          <xsd:enumeration value="Review of Action"/>
          <xsd:enumeration value="Risk"/>
          <xsd:enumeration value="Security"/>
          <xsd:enumeration value="Snapshots"/>
          <xsd:enumeration value="Social Media"/>
          <xsd:enumeration value="Stationery Orders"/>
          <xsd:enumeration value="Strategic Projects"/>
          <xsd:enumeration value="Strategic Papers"/>
          <xsd:enumeration value="Supporting employees with disability"/>
          <xsd:enumeration value="Tabling"/>
          <xsd:enumeration value="Template"/>
          <xsd:enumeration value="Travel"/>
          <xsd:enumeration value="Useful documents"/>
          <xsd:enumeration value="Web Publishing"/>
          <xsd:enumeration value="Work Health and Safety"/>
        </xsd:restriction>
      </xsd:simpleType>
    </xsd:element>
    <xsd:element name="idf49b01858c4ab7b49fec8a6554c79a" ma:index="18" nillable="true" ma:taxonomy="true" ma:internalName="idf49b01858c4ab7b49fec8a6554c79a" ma:taxonomyFieldName="ItemType" ma:displayName="ItemType" ma:default="" ma:fieldId="{2df49b01-858c-4ab7-b49f-ec8a6554c79a}" ma:sspId="e520a5ab-959b-4497-846e-ecf021209760" ma:termSetId="e61d93ee-2930-434d-a8ce-0180227df0f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c66cff4-b0ee-4863-94d2-8c70a4f03800" elementFormDefault="qualified">
    <xsd:import namespace="http://schemas.microsoft.com/office/2006/documentManagement/types"/>
    <xsd:import namespace="http://schemas.microsoft.com/office/infopath/2007/PartnerControls"/>
    <xsd:element name="DepartmentStream" ma:index="23" nillable="true" ma:displayName="DepartmentStream" ma:format="RadioButtons" ma:internalName="DepartmentStream">
      <xsd:simpleType>
        <xsd:restriction base="dms:Choice">
          <xsd:enumeration value="Employment"/>
          <xsd:enumeration value="Educ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CD6226-3EAF-46C5-B0F2-A2410F074527}">
  <ds:schemaRefs>
    <ds:schemaRef ds:uri="http://purl.org/dc/elements/1.1/"/>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ac66cff4-b0ee-4863-94d2-8c70a4f03800"/>
    <ds:schemaRef ds:uri="http://purl.org/dc/dcmitype/"/>
    <ds:schemaRef ds:uri="e72c3662-d489-4d5c-a678-b18c0e8aeb72"/>
    <ds:schemaRef ds:uri="http://schemas.microsoft.com/sharepoint/v3"/>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3.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4.xml><?xml version="1.0" encoding="utf-8"?>
<ds:datastoreItem xmlns:ds="http://schemas.openxmlformats.org/officeDocument/2006/customXml" ds:itemID="{D8565185-1142-4CA9-8781-2903ED6A5F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2c3662-d489-4d5c-a678-b18c0e8aeb72"/>
    <ds:schemaRef ds:uri="ac66cff4-b0ee-4863-94d2-8c70a4f03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1284</Words>
  <Characters>8070</Characters>
  <Application>Microsoft Office Word</Application>
  <DocSecurity>0</DocSecurity>
  <Lines>125</Lines>
  <Paragraphs>55</Paragraphs>
  <ScaleCrop>false</ScaleCrop>
  <HeadingPairs>
    <vt:vector size="2" baseType="variant">
      <vt:variant>
        <vt:lpstr>Title</vt:lpstr>
      </vt:variant>
      <vt:variant>
        <vt:i4>1</vt:i4>
      </vt:variant>
    </vt:vector>
  </HeadingPairs>
  <TitlesOfParts>
    <vt:vector size="1" baseType="lpstr">
      <vt:lpstr>Local Jobs Program Template</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Jobs Program Template</dc:title>
  <dc:subject/>
  <dc:creator/>
  <cp:keywords>Local Jobs Program Template</cp:keywords>
  <dc:description>Job 1994</dc:description>
  <cp:lastModifiedBy/>
  <cp:revision>1</cp:revision>
  <dcterms:created xsi:type="dcterms:W3CDTF">2024-02-23T02:28:00Z</dcterms:created>
  <dcterms:modified xsi:type="dcterms:W3CDTF">2024-03-14T01:35:00Z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0x01010079A1FA163F83FC4DA7B02D4604972D30</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MSIP_Label_79d889eb-932f-4752-8739-64d25806ef64_Enabled">
    <vt:lpwstr>true</vt:lpwstr>
  </property>
  <property fmtid="{D5CDD505-2E9C-101B-9397-08002B2CF9AE}" pid="7" name="MSIP_Label_79d889eb-932f-4752-8739-64d25806ef64_SetDate">
    <vt:lpwstr>2022-06-24T04:07:00Z</vt:lpwstr>
  </property>
  <property fmtid="{D5CDD505-2E9C-101B-9397-08002B2CF9AE}" pid="8" name="MSIP_Label_79d889eb-932f-4752-8739-64d25806ef64_Method">
    <vt:lpwstr>Privileged</vt:lpwstr>
  </property>
  <property fmtid="{D5CDD505-2E9C-101B-9397-08002B2CF9AE}" pid="9" name="MSIP_Label_79d889eb-932f-4752-8739-64d25806ef64_Name">
    <vt:lpwstr>79d889eb-932f-4752-8739-64d25806ef64</vt:lpwstr>
  </property>
  <property fmtid="{D5CDD505-2E9C-101B-9397-08002B2CF9AE}" pid="10" name="MSIP_Label_79d889eb-932f-4752-8739-64d25806ef64_SiteId">
    <vt:lpwstr>dd0cfd15-4558-4b12-8bad-ea26984fc417</vt:lpwstr>
  </property>
  <property fmtid="{D5CDD505-2E9C-101B-9397-08002B2CF9AE}" pid="11" name="MSIP_Label_79d889eb-932f-4752-8739-64d25806ef64_ActionId">
    <vt:lpwstr>f5e3f0d6-81ac-4bab-83b5-5d429dacc10b</vt:lpwstr>
  </property>
  <property fmtid="{D5CDD505-2E9C-101B-9397-08002B2CF9AE}" pid="12" name="MSIP_Label_79d889eb-932f-4752-8739-64d25806ef64_ContentBits">
    <vt:lpwstr>0</vt:lpwstr>
  </property>
  <property fmtid="{D5CDD505-2E9C-101B-9397-08002B2CF9AE}" pid="13" name="MSIP_Label_defa4170-0d19-0005-0004-bc88714345d2_Enabled">
    <vt:lpwstr>true</vt:lpwstr>
  </property>
  <property fmtid="{D5CDD505-2E9C-101B-9397-08002B2CF9AE}" pid="14" name="MSIP_Label_defa4170-0d19-0005-0004-bc88714345d2_SetDate">
    <vt:lpwstr>2024-01-04T15:38:54Z</vt:lpwstr>
  </property>
  <property fmtid="{D5CDD505-2E9C-101B-9397-08002B2CF9AE}" pid="15" name="MSIP_Label_defa4170-0d19-0005-0004-bc88714345d2_Method">
    <vt:lpwstr>Standard</vt:lpwstr>
  </property>
  <property fmtid="{D5CDD505-2E9C-101B-9397-08002B2CF9AE}" pid="16" name="MSIP_Label_defa4170-0d19-0005-0004-bc88714345d2_Name">
    <vt:lpwstr>defa4170-0d19-0005-0004-bc88714345d2</vt:lpwstr>
  </property>
  <property fmtid="{D5CDD505-2E9C-101B-9397-08002B2CF9AE}" pid="17" name="MSIP_Label_defa4170-0d19-0005-0004-bc88714345d2_SiteId">
    <vt:lpwstr>0abee2ad-d117-4a58-92e6-6d260f565884</vt:lpwstr>
  </property>
  <property fmtid="{D5CDD505-2E9C-101B-9397-08002B2CF9AE}" pid="18" name="MSIP_Label_defa4170-0d19-0005-0004-bc88714345d2_ActionId">
    <vt:lpwstr>613d908a-9db8-49e4-b3c2-b89de779ec85</vt:lpwstr>
  </property>
  <property fmtid="{D5CDD505-2E9C-101B-9397-08002B2CF9AE}" pid="19" name="MSIP_Label_defa4170-0d19-0005-0004-bc88714345d2_ContentBits">
    <vt:lpwstr>0</vt:lpwstr>
  </property>
</Properties>
</file>