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4B1EEA">
          <w:footerReference w:type="default" r:id="rId10"/>
          <w:type w:val="continuous"/>
          <w:pgSz w:w="16840" w:h="23820"/>
          <w:pgMar w:top="851" w:right="1418" w:bottom="1418" w:left="1418" w:header="170" w:footer="709" w:gutter="0"/>
          <w:cols w:space="708"/>
          <w:titlePg/>
          <w:docGrid w:linePitch="360"/>
        </w:sectPr>
      </w:pPr>
    </w:p>
    <w:p w14:paraId="147F3BDD" w14:textId="222EC222" w:rsidR="000D06F7" w:rsidRDefault="00866F33" w:rsidP="00DD7333">
      <w:pPr>
        <w:pStyle w:val="Title"/>
      </w:pPr>
      <w:r>
        <w:rPr>
          <w:noProof/>
        </w:rPr>
        <w:drawing>
          <wp:anchor distT="0" distB="0" distL="114300" distR="114300" simplePos="0" relativeHeight="251661312" behindDoc="0" locked="0" layoutInCell="1" allowOverlap="1" wp14:anchorId="290D226E" wp14:editId="4A2F6100">
            <wp:simplePos x="0" y="0"/>
            <wp:positionH relativeFrom="column">
              <wp:posOffset>6047740</wp:posOffset>
            </wp:positionH>
            <wp:positionV relativeFrom="paragraph">
              <wp:posOffset>1003935</wp:posOffset>
            </wp:positionV>
            <wp:extent cx="3418840" cy="3980702"/>
            <wp:effectExtent l="0" t="0" r="0" b="1270"/>
            <wp:wrapNone/>
            <wp:docPr id="2" name="Picture 2" descr="Geographical map of the Sydney North and West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Sydney North and West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1"/>
                    <a:srcRect t="4151" b="2817"/>
                    <a:stretch/>
                  </pic:blipFill>
                  <pic:spPr bwMode="auto">
                    <a:xfrm>
                      <a:off x="0" y="0"/>
                      <a:ext cx="3418840" cy="398070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76B9D564" w:rsidR="000D06F7" w:rsidRPr="000D06F7" w:rsidRDefault="004457CC" w:rsidP="00186F5B">
      <w:pPr>
        <w:pStyle w:val="Subtitle"/>
        <w:spacing w:after="0"/>
        <w:rPr>
          <w:rStyle w:val="Strong"/>
          <w:b/>
          <w:bCs w:val="0"/>
        </w:rPr>
      </w:pPr>
      <w:r>
        <w:t>Sydney North and West</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NSW</w:t>
      </w:r>
      <w:r w:rsidR="000D06F7" w:rsidRPr="000D06F7">
        <w:rPr>
          <w:color w:val="0076BD" w:themeColor="text2"/>
        </w:rPr>
        <w:t xml:space="preserve"> | </w:t>
      </w:r>
      <w:r w:rsidR="00A72EDC">
        <w:rPr>
          <w:rStyle w:val="Strong"/>
          <w:b/>
          <w:bCs w:val="0"/>
        </w:rPr>
        <w:t xml:space="preserve">January </w:t>
      </w:r>
      <w:r>
        <w:rPr>
          <w:rStyle w:val="Strong"/>
          <w:b/>
          <w:bCs w:val="0"/>
        </w:rPr>
        <w:t>202</w:t>
      </w:r>
      <w:r w:rsidR="00A72EDC">
        <w:rPr>
          <w:rStyle w:val="Strong"/>
          <w:b/>
          <w:bCs w:val="0"/>
        </w:rPr>
        <w:t>4</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4B1EEA">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5167" behindDoc="1" locked="0" layoutInCell="1" allowOverlap="1" wp14:anchorId="7D7817BF" wp14:editId="76AFEE9A">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3CE68" id="Rectangle 3" o:spid="_x0000_s1026" alt="&quot;&quot;" style="position:absolute;margin-left:-7.75pt;margin-top:302.25pt;width:472.55pt;height:261.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 xml:space="preserve">higher </w:t>
      </w:r>
      <w:proofErr w:type="gramStart"/>
      <w:r>
        <w:t>education</w:t>
      </w:r>
      <w:proofErr w:type="gramEnd"/>
      <w:r>
        <w:t xml:space="preserve"> and training organisations.</w:t>
      </w:r>
      <w:r w:rsidR="00DD7333">
        <w:br w:type="column"/>
      </w:r>
    </w:p>
    <w:p w14:paraId="0A091B2D" w14:textId="345B007E"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4B1EEA">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10DD071C" wp14:editId="56618593">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5155F609" w:rsidR="00DD7333" w:rsidRPr="00E61F67" w:rsidRDefault="00866F33" w:rsidP="00866F33">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12" w:history="1">
                              <w:r w:rsidRPr="00A77312">
                                <w:rPr>
                                  <w:rStyle w:val="Hyperlink"/>
                                </w:rPr>
                                <w:t>Sydney North and West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5155F609" w:rsidR="00DD7333" w:rsidRPr="00E61F67" w:rsidRDefault="00866F33" w:rsidP="00866F33">
                      <w:pPr>
                        <w:spacing w:after="0"/>
                        <w:jc w:val="center"/>
                        <w:rPr>
                          <w:color w:val="051532" w:themeColor="text1"/>
                        </w:rPr>
                      </w:pPr>
                      <w:r w:rsidRPr="00E61F67">
                        <w:rPr>
                          <w:color w:val="051532" w:themeColor="text1"/>
                        </w:rPr>
                        <w:t xml:space="preserve">Explore labour market insights for </w:t>
                      </w:r>
                      <w:r>
                        <w:rPr>
                          <w:color w:val="051532" w:themeColor="text1"/>
                        </w:rPr>
                        <w:t>the</w:t>
                      </w:r>
                      <w:r w:rsidRPr="00E61F67">
                        <w:rPr>
                          <w:color w:val="051532" w:themeColor="text1"/>
                        </w:rPr>
                        <w:br/>
                      </w:r>
                      <w:hyperlink r:id="rId13" w:history="1">
                        <w:r w:rsidRPr="00A77312">
                          <w:rPr>
                            <w:rStyle w:val="Hyperlink"/>
                          </w:rPr>
                          <w:t>Sydney North and West</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4B1EEA">
          <w:headerReference w:type="default" r:id="rId14"/>
          <w:type w:val="continuous"/>
          <w:pgSz w:w="16840" w:h="23820"/>
          <w:pgMar w:top="1418" w:right="1418" w:bottom="1418" w:left="1418" w:header="0" w:footer="709" w:gutter="0"/>
          <w:cols w:space="708"/>
          <w:titlePg/>
          <w:docGrid w:linePitch="360"/>
        </w:sectPr>
      </w:pPr>
    </w:p>
    <w:p w14:paraId="39848E97" w14:textId="79A628BC" w:rsidR="004457CC" w:rsidRDefault="004457CC" w:rsidP="0039150F">
      <w:pPr>
        <w:numPr>
          <w:ilvl w:val="0"/>
          <w:numId w:val="14"/>
        </w:numPr>
        <w:spacing w:after="0" w:line="240" w:lineRule="auto"/>
        <w:ind w:left="284" w:hanging="284"/>
      </w:pPr>
      <w:r w:rsidRPr="004457CC">
        <w:t>Attracting and securing workers in growth and demand sectors with accessible entry-level work</w:t>
      </w:r>
      <w:r w:rsidR="00224819">
        <w:t>.</w:t>
      </w:r>
    </w:p>
    <w:p w14:paraId="3365E3D3" w14:textId="62C579B6" w:rsidR="004457CC" w:rsidRDefault="004457CC" w:rsidP="0039150F">
      <w:pPr>
        <w:numPr>
          <w:ilvl w:val="0"/>
          <w:numId w:val="14"/>
        </w:numPr>
        <w:spacing w:after="0" w:line="240" w:lineRule="auto"/>
        <w:ind w:left="284" w:hanging="284"/>
      </w:pPr>
      <w:r w:rsidRPr="004457CC">
        <w:t xml:space="preserve">Limited local employment opportunities in the remote areas </w:t>
      </w:r>
      <w:r w:rsidR="008B4D3A" w:rsidRPr="004457CC">
        <w:t>and challenges with the frequency and timing of public transport services</w:t>
      </w:r>
      <w:r w:rsidR="008B4D3A">
        <w:t xml:space="preserve"> across pockets of the </w:t>
      </w:r>
      <w:r w:rsidR="00F917AF">
        <w:t>Sydney North and West Employment Region</w:t>
      </w:r>
      <w:r w:rsidR="008B4D3A" w:rsidRPr="004457CC">
        <w:t>.</w:t>
      </w:r>
    </w:p>
    <w:p w14:paraId="33BAE316" w14:textId="6CCB8451" w:rsidR="004457CC" w:rsidRDefault="004457CC" w:rsidP="0039150F">
      <w:pPr>
        <w:numPr>
          <w:ilvl w:val="0"/>
          <w:numId w:val="14"/>
        </w:numPr>
        <w:spacing w:after="0" w:line="240" w:lineRule="auto"/>
        <w:ind w:left="284" w:hanging="284"/>
      </w:pPr>
      <w:r w:rsidRPr="004457CC">
        <w:t xml:space="preserve">High demand for casual employment, with limited uptake of vacancies from </w:t>
      </w:r>
      <w:r w:rsidR="00C9279B">
        <w:t>participants</w:t>
      </w:r>
      <w:r w:rsidRPr="004457CC">
        <w:t xml:space="preserve">. This challenge is amplified by transport related barriers that would enable </w:t>
      </w:r>
      <w:r w:rsidR="00A71AF9">
        <w:t>participants</w:t>
      </w:r>
      <w:r w:rsidRPr="004457CC">
        <w:t xml:space="preserve"> to access </w:t>
      </w:r>
      <w:r w:rsidR="00A71AF9">
        <w:t>employment</w:t>
      </w:r>
      <w:r w:rsidR="00A71AF9" w:rsidRPr="004457CC">
        <w:t xml:space="preserve"> </w:t>
      </w:r>
      <w:r w:rsidRPr="004457CC">
        <w:t xml:space="preserve">hubs outside of the Sydney area of the </w:t>
      </w:r>
      <w:r w:rsidR="00F917AF">
        <w:t>Sydney North and West Employment Region</w:t>
      </w:r>
      <w:r w:rsidR="00F917AF" w:rsidRPr="004457CC">
        <w:t>.</w:t>
      </w:r>
    </w:p>
    <w:p w14:paraId="05E11C34" w14:textId="64253A1E" w:rsidR="00250763" w:rsidRPr="00AB0F24" w:rsidRDefault="00ED24F6" w:rsidP="00AA456C">
      <w:pPr>
        <w:numPr>
          <w:ilvl w:val="0"/>
          <w:numId w:val="14"/>
        </w:numPr>
        <w:spacing w:after="0" w:line="240" w:lineRule="auto"/>
        <w:ind w:left="284" w:hanging="284"/>
      </w:pPr>
      <w:r w:rsidRPr="00AB0F24">
        <w:br w:type="column"/>
      </w:r>
      <w:r w:rsidR="004457CC" w:rsidRPr="004457CC">
        <w:t xml:space="preserve">A relatively high incidence of unemployment in Indigenous communities in the </w:t>
      </w:r>
      <w:r w:rsidR="00AA456C" w:rsidRPr="004457CC">
        <w:t>Central Coast L</w:t>
      </w:r>
      <w:r w:rsidR="00AA456C">
        <w:t>ocal Government Area (LGA).</w:t>
      </w:r>
    </w:p>
    <w:p w14:paraId="12AD6BE4" w14:textId="2BF32987" w:rsidR="004457CC" w:rsidRDefault="004457CC" w:rsidP="0039150F">
      <w:pPr>
        <w:numPr>
          <w:ilvl w:val="0"/>
          <w:numId w:val="14"/>
        </w:numPr>
        <w:spacing w:after="0" w:line="240" w:lineRule="auto"/>
        <w:ind w:left="284" w:hanging="284"/>
      </w:pPr>
      <w:r w:rsidRPr="004457CC">
        <w:t>An ongoing difficulty of community service organisations</w:t>
      </w:r>
      <w:r w:rsidR="000D3163">
        <w:t xml:space="preserve"> </w:t>
      </w:r>
      <w:r w:rsidRPr="004457CC">
        <w:t>to meet increasing demand for workers.</w:t>
      </w:r>
    </w:p>
    <w:p w14:paraId="648F6B7E" w14:textId="53F35AD8" w:rsidR="004457CC" w:rsidRDefault="004457CC" w:rsidP="0039150F">
      <w:pPr>
        <w:numPr>
          <w:ilvl w:val="0"/>
          <w:numId w:val="14"/>
        </w:numPr>
        <w:spacing w:after="0" w:line="240" w:lineRule="auto"/>
        <w:ind w:left="284" w:hanging="284"/>
      </w:pPr>
      <w:r w:rsidRPr="004457CC">
        <w:t xml:space="preserve">Significant youth unemployment, especially in the Central Coast </w:t>
      </w:r>
      <w:r w:rsidR="00AA456C">
        <w:t>LGA.</w:t>
      </w:r>
    </w:p>
    <w:p w14:paraId="5D3D59E4" w14:textId="42164998" w:rsidR="006134FD" w:rsidRDefault="006134FD" w:rsidP="006134FD">
      <w:pPr>
        <w:numPr>
          <w:ilvl w:val="0"/>
          <w:numId w:val="14"/>
        </w:numPr>
        <w:spacing w:after="0" w:line="240" w:lineRule="auto"/>
        <w:ind w:left="284" w:hanging="284"/>
      </w:pPr>
      <w:r w:rsidRPr="004457CC">
        <w:t xml:space="preserve">Limited </w:t>
      </w:r>
      <w:proofErr w:type="gramStart"/>
      <w:r w:rsidR="00C34A0F" w:rsidRPr="004457CC">
        <w:t>employer</w:t>
      </w:r>
      <w:proofErr w:type="gramEnd"/>
      <w:r w:rsidRPr="004457CC">
        <w:t xml:space="preserve"> take up of </w:t>
      </w:r>
      <w:r w:rsidR="00B024D1">
        <w:t>t</w:t>
      </w:r>
      <w:r w:rsidRPr="004457CC">
        <w:t xml:space="preserve">raineeships and </w:t>
      </w:r>
      <w:r w:rsidR="00B024D1">
        <w:t>a</w:t>
      </w:r>
      <w:r w:rsidRPr="004457CC">
        <w:t>pprenticeships across the region to develop clear employment pathways and career development opportunities.</w:t>
      </w:r>
    </w:p>
    <w:p w14:paraId="0EF65FBE" w14:textId="77777777" w:rsidR="004457CC" w:rsidRDefault="004457CC" w:rsidP="004457CC">
      <w:pPr>
        <w:spacing w:after="120"/>
      </w:pPr>
    </w:p>
    <w:p w14:paraId="39F56A60" w14:textId="31B885EB" w:rsidR="004457CC" w:rsidRPr="00AB0F24" w:rsidRDefault="004457CC" w:rsidP="004457CC">
      <w:pPr>
        <w:pStyle w:val="ListParagraph"/>
        <w:numPr>
          <w:ilvl w:val="0"/>
          <w:numId w:val="21"/>
        </w:numPr>
        <w:spacing w:after="120"/>
        <w:sectPr w:rsidR="004457CC" w:rsidRPr="00AB0F24" w:rsidSect="004B1EEA">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4B1EEA">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1460BEDD" w:rsidR="00A8385D" w:rsidRDefault="00A8385D" w:rsidP="00FF212F">
      <w:pPr>
        <w:pStyle w:val="Heading3"/>
        <w:spacing w:before="120"/>
      </w:pPr>
      <w:r>
        <w:t xml:space="preserve">Priority 1 </w:t>
      </w:r>
      <w:r w:rsidRPr="00B35A6C">
        <w:t>–</w:t>
      </w:r>
      <w:r w:rsidR="00866F33">
        <w:t xml:space="preserve"> Health, care, childcare and community services</w:t>
      </w:r>
    </w:p>
    <w:p w14:paraId="09F1A8FF" w14:textId="4A2EC40E" w:rsidR="00A8385D" w:rsidRDefault="00A8385D" w:rsidP="00A8385D">
      <w:pPr>
        <w:pStyle w:val="Heading4"/>
        <w:spacing w:before="0"/>
      </w:pPr>
      <w:r>
        <w:t>What are our challenges</w:t>
      </w:r>
      <w:r w:rsidR="0088269F">
        <w:t xml:space="preserve"> and opportunities</w:t>
      </w:r>
      <w:r>
        <w:t>?</w:t>
      </w:r>
    </w:p>
    <w:p w14:paraId="161E1B7E" w14:textId="77E29AEE" w:rsidR="004457CC" w:rsidRDefault="00CB65FB" w:rsidP="00A8385D">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 xml:space="preserve">Attracting and retaining suitable participants to the </w:t>
      </w:r>
      <w:r w:rsidR="00F4431C">
        <w:rPr>
          <w:rFonts w:asciiTheme="minorHAnsi" w:eastAsiaTheme="minorHAnsi" w:hAnsiTheme="minorHAnsi" w:cstheme="minorBidi"/>
          <w:b w:val="0"/>
          <w:iCs w:val="0"/>
          <w:color w:val="auto"/>
          <w:sz w:val="21"/>
        </w:rPr>
        <w:t>h</w:t>
      </w:r>
      <w:r>
        <w:rPr>
          <w:rFonts w:asciiTheme="minorHAnsi" w:eastAsiaTheme="minorHAnsi" w:hAnsiTheme="minorHAnsi" w:cstheme="minorBidi"/>
          <w:b w:val="0"/>
          <w:iCs w:val="0"/>
          <w:color w:val="auto"/>
          <w:sz w:val="21"/>
        </w:rPr>
        <w:t xml:space="preserve">ealth, </w:t>
      </w:r>
      <w:r w:rsidR="00F4431C">
        <w:rPr>
          <w:rFonts w:asciiTheme="minorHAnsi" w:eastAsiaTheme="minorHAnsi" w:hAnsiTheme="minorHAnsi" w:cstheme="minorBidi"/>
          <w:b w:val="0"/>
          <w:iCs w:val="0"/>
          <w:color w:val="auto"/>
          <w:sz w:val="21"/>
        </w:rPr>
        <w:t>c</w:t>
      </w:r>
      <w:r>
        <w:rPr>
          <w:rFonts w:asciiTheme="minorHAnsi" w:eastAsiaTheme="minorHAnsi" w:hAnsiTheme="minorHAnsi" w:cstheme="minorBidi"/>
          <w:b w:val="0"/>
          <w:iCs w:val="0"/>
          <w:color w:val="auto"/>
          <w:sz w:val="21"/>
        </w:rPr>
        <w:t>are</w:t>
      </w:r>
      <w:r w:rsidR="00640F73">
        <w:rPr>
          <w:rFonts w:asciiTheme="minorHAnsi" w:eastAsiaTheme="minorHAnsi" w:hAnsiTheme="minorHAnsi" w:cstheme="minorBidi"/>
          <w:b w:val="0"/>
          <w:iCs w:val="0"/>
          <w:color w:val="auto"/>
          <w:sz w:val="21"/>
        </w:rPr>
        <w:t xml:space="preserve">, </w:t>
      </w:r>
      <w:r w:rsidR="00F4431C">
        <w:rPr>
          <w:rFonts w:asciiTheme="minorHAnsi" w:eastAsiaTheme="minorHAnsi" w:hAnsiTheme="minorHAnsi" w:cstheme="minorBidi"/>
          <w:b w:val="0"/>
          <w:iCs w:val="0"/>
          <w:color w:val="auto"/>
          <w:sz w:val="21"/>
        </w:rPr>
        <w:t>childcare</w:t>
      </w:r>
      <w:r>
        <w:rPr>
          <w:rFonts w:asciiTheme="minorHAnsi" w:eastAsiaTheme="minorHAnsi" w:hAnsiTheme="minorHAnsi" w:cstheme="minorBidi"/>
          <w:b w:val="0"/>
          <w:iCs w:val="0"/>
          <w:color w:val="auto"/>
          <w:sz w:val="21"/>
        </w:rPr>
        <w:t xml:space="preserve"> and </w:t>
      </w:r>
      <w:r w:rsidR="00F4431C">
        <w:rPr>
          <w:rFonts w:asciiTheme="minorHAnsi" w:eastAsiaTheme="minorHAnsi" w:hAnsiTheme="minorHAnsi" w:cstheme="minorBidi"/>
          <w:b w:val="0"/>
          <w:iCs w:val="0"/>
          <w:color w:val="auto"/>
          <w:sz w:val="21"/>
        </w:rPr>
        <w:t>c</w:t>
      </w:r>
      <w:r w:rsidR="00C9279B">
        <w:rPr>
          <w:rFonts w:asciiTheme="minorHAnsi" w:eastAsiaTheme="minorHAnsi" w:hAnsiTheme="minorHAnsi" w:cstheme="minorBidi"/>
          <w:b w:val="0"/>
          <w:iCs w:val="0"/>
          <w:color w:val="auto"/>
          <w:sz w:val="21"/>
        </w:rPr>
        <w:t xml:space="preserve">ommunity </w:t>
      </w:r>
      <w:r w:rsidR="00F4431C">
        <w:rPr>
          <w:rFonts w:asciiTheme="minorHAnsi" w:eastAsiaTheme="minorHAnsi" w:hAnsiTheme="minorHAnsi" w:cstheme="minorBidi"/>
          <w:b w:val="0"/>
          <w:iCs w:val="0"/>
          <w:color w:val="auto"/>
          <w:sz w:val="21"/>
        </w:rPr>
        <w:t>s</w:t>
      </w:r>
      <w:r w:rsidR="00C9279B">
        <w:rPr>
          <w:rFonts w:asciiTheme="minorHAnsi" w:eastAsiaTheme="minorHAnsi" w:hAnsiTheme="minorHAnsi" w:cstheme="minorBidi"/>
          <w:b w:val="0"/>
          <w:iCs w:val="0"/>
          <w:color w:val="auto"/>
          <w:sz w:val="21"/>
        </w:rPr>
        <w:t xml:space="preserve">ervices sector, including aged, disability and community care. </w:t>
      </w:r>
    </w:p>
    <w:p w14:paraId="18E92D0A" w14:textId="3A7E30AC" w:rsidR="00A8385D" w:rsidRPr="00250763" w:rsidRDefault="00A8385D" w:rsidP="0037383A">
      <w:pPr>
        <w:pStyle w:val="Heading4"/>
        <w:spacing w:before="0"/>
        <w:rPr>
          <w:iCs w:val="0"/>
        </w:rPr>
      </w:pPr>
      <w:r w:rsidRPr="00250763">
        <w:rPr>
          <w:iCs w:val="0"/>
        </w:rPr>
        <w:t>How are we responding?</w:t>
      </w:r>
    </w:p>
    <w:p w14:paraId="622E82D5" w14:textId="22F23536"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Collaborate with community services stakeholders to develop a campaign that raises awareness of employment opportunities in the sector, and which seeks to build the profile of the sector as a desirable career choice for </w:t>
      </w:r>
      <w:r w:rsidR="00A71AF9">
        <w:t>participants</w:t>
      </w:r>
      <w:r w:rsidRPr="004457CC">
        <w:t>.</w:t>
      </w:r>
    </w:p>
    <w:p w14:paraId="25A08F96" w14:textId="1ECA3F10"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Collaborate with employers and key stakeholders to develop strong attraction and retention strategies to increase interest in Health, Care and Community Service roles</w:t>
      </w:r>
      <w:r w:rsidR="00550C99">
        <w:t xml:space="preserve"> </w:t>
      </w:r>
      <w:r w:rsidR="00550C99" w:rsidRPr="004457CC">
        <w:t>including the development of tools that provide more visibility of, and streamlined access to, local employment and training opportunities.</w:t>
      </w:r>
    </w:p>
    <w:p w14:paraId="02ADF9CA" w14:textId="30B14740"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Engage across employers and training </w:t>
      </w:r>
      <w:r w:rsidR="000D3163">
        <w:t>providers</w:t>
      </w:r>
      <w:r w:rsidR="000D3163" w:rsidRPr="004457CC">
        <w:t xml:space="preserve"> </w:t>
      </w:r>
      <w:r w:rsidRPr="004457CC">
        <w:t xml:space="preserve">to ensure training pathways are effective and facilitate </w:t>
      </w:r>
      <w:r w:rsidR="00A71AF9">
        <w:t>participants</w:t>
      </w:r>
      <w:r w:rsidRPr="004457CC">
        <w:t xml:space="preserve"> to be appropriately skilled to start their careers.</w:t>
      </w:r>
    </w:p>
    <w:p w14:paraId="4474769C" w14:textId="51AF64C8" w:rsidR="005C6F3E"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Establish </w:t>
      </w:r>
      <w:r w:rsidR="00550C99">
        <w:t xml:space="preserve">a </w:t>
      </w:r>
      <w:r w:rsidR="00D32C2E">
        <w:t>care working group</w:t>
      </w:r>
      <w:r w:rsidRPr="004457CC">
        <w:t xml:space="preserve"> to identify local barriers that organisations face in attraction and retention of new entrants to the </w:t>
      </w:r>
      <w:r w:rsidR="00AA456C">
        <w:t>h</w:t>
      </w:r>
      <w:r w:rsidRPr="004457CC">
        <w:t xml:space="preserve">ealth, </w:t>
      </w:r>
      <w:r w:rsidR="00AA456C">
        <w:t>c</w:t>
      </w:r>
      <w:r w:rsidRPr="004457CC">
        <w:t xml:space="preserve">are and </w:t>
      </w:r>
      <w:r w:rsidR="00AA456C">
        <w:t>c</w:t>
      </w:r>
      <w:r w:rsidRPr="004457CC">
        <w:t xml:space="preserve">ommunity </w:t>
      </w:r>
      <w:r w:rsidR="00AA456C">
        <w:t>s</w:t>
      </w:r>
      <w:r w:rsidRPr="004457CC">
        <w:t>ervices sectors and support with appropriate models to assist in meeting their needs.</w:t>
      </w:r>
    </w:p>
    <w:p w14:paraId="381663EB" w14:textId="57C63119" w:rsidR="005C6F3E"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5C6F3E">
        <w:t>Collaborate with employers, training organisations and apprenticeship/traineeship providers</w:t>
      </w:r>
      <w:r w:rsidR="00AA456C">
        <w:t xml:space="preserve"> </w:t>
      </w:r>
      <w:r w:rsidRPr="005C6F3E">
        <w:t>to create additional entry level roles with on-the-job training pathways for career development.</w:t>
      </w:r>
    </w:p>
    <w:p w14:paraId="59FE08CF" w14:textId="583242B9" w:rsidR="00710172"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5C6F3E">
        <w:t xml:space="preserve">Collaborate across the range of stakeholders, in particular employment service providers, to ensure the supply of </w:t>
      </w:r>
      <w:r w:rsidR="00A71AF9">
        <w:t>participants</w:t>
      </w:r>
      <w:r w:rsidRPr="005C6F3E">
        <w:t xml:space="preserve"> are aware of opportunities and pathways to careers and employment in this sector.</w:t>
      </w:r>
    </w:p>
    <w:p w14:paraId="4DFD8784" w14:textId="7DCD63D1" w:rsidR="00A8385D" w:rsidRDefault="00A8385D" w:rsidP="00A8385D">
      <w:pPr>
        <w:pStyle w:val="Heading3"/>
      </w:pPr>
      <w:r w:rsidRPr="00250763">
        <w:t>Priority 2 –</w:t>
      </w:r>
      <w:r w:rsidR="00866F33">
        <w:t xml:space="preserve"> Tourism, </w:t>
      </w:r>
      <w:proofErr w:type="gramStart"/>
      <w:r w:rsidR="00866F33">
        <w:t>hospitality</w:t>
      </w:r>
      <w:proofErr w:type="gramEnd"/>
      <w:r w:rsidR="00866F33">
        <w:t xml:space="preserve"> and customer service</w:t>
      </w:r>
    </w:p>
    <w:p w14:paraId="1244AEE5" w14:textId="6261BFE4" w:rsidR="00A8385D" w:rsidRDefault="00A8385D" w:rsidP="00A8385D">
      <w:pPr>
        <w:pStyle w:val="Heading4"/>
        <w:spacing w:before="0"/>
      </w:pPr>
      <w:r>
        <w:t>What are our challenges</w:t>
      </w:r>
      <w:r w:rsidR="0088269F">
        <w:t xml:space="preserve"> and opportunities</w:t>
      </w:r>
      <w:r>
        <w:t>?</w:t>
      </w:r>
    </w:p>
    <w:p w14:paraId="3D3C32CD" w14:textId="7B7FD5D3" w:rsidR="004457CC" w:rsidRDefault="00A71AF9" w:rsidP="00A8385D">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Ongoing hesitancy for participants to consider opportunities in</w:t>
      </w:r>
      <w:r w:rsidR="004457CC" w:rsidRPr="004457CC">
        <w:rPr>
          <w:rFonts w:asciiTheme="minorHAnsi" w:eastAsiaTheme="minorHAnsi" w:hAnsiTheme="minorHAnsi" w:cstheme="minorBidi"/>
          <w:b w:val="0"/>
          <w:iCs w:val="0"/>
          <w:color w:val="auto"/>
          <w:sz w:val="21"/>
        </w:rPr>
        <w:t xml:space="preserve"> tourism, </w:t>
      </w:r>
      <w:r w:rsidR="00D32C2E" w:rsidRPr="004457CC">
        <w:rPr>
          <w:rFonts w:asciiTheme="minorHAnsi" w:eastAsiaTheme="minorHAnsi" w:hAnsiTheme="minorHAnsi" w:cstheme="minorBidi"/>
          <w:b w:val="0"/>
          <w:iCs w:val="0"/>
          <w:color w:val="auto"/>
          <w:sz w:val="21"/>
        </w:rPr>
        <w:t>hospitality,</w:t>
      </w:r>
      <w:r w:rsidR="004457CC" w:rsidRPr="004457CC">
        <w:rPr>
          <w:rFonts w:asciiTheme="minorHAnsi" w:eastAsiaTheme="minorHAnsi" w:hAnsiTheme="minorHAnsi" w:cstheme="minorBidi"/>
          <w:b w:val="0"/>
          <w:iCs w:val="0"/>
          <w:color w:val="auto"/>
          <w:sz w:val="21"/>
        </w:rPr>
        <w:t xml:space="preserve"> and customer service-based employers across the region</w:t>
      </w:r>
      <w:r>
        <w:rPr>
          <w:rFonts w:asciiTheme="minorHAnsi" w:eastAsiaTheme="minorHAnsi" w:hAnsiTheme="minorHAnsi" w:cstheme="minorBidi"/>
          <w:b w:val="0"/>
          <w:iCs w:val="0"/>
          <w:color w:val="auto"/>
          <w:sz w:val="21"/>
        </w:rPr>
        <w:t>.</w:t>
      </w:r>
      <w:r w:rsidR="004457CC" w:rsidRPr="004457CC">
        <w:rPr>
          <w:rFonts w:asciiTheme="minorHAnsi" w:eastAsiaTheme="minorHAnsi" w:hAnsiTheme="minorHAnsi" w:cstheme="minorBidi"/>
          <w:b w:val="0"/>
          <w:iCs w:val="0"/>
          <w:color w:val="auto"/>
          <w:sz w:val="21"/>
        </w:rPr>
        <w:t xml:space="preserve"> </w:t>
      </w:r>
    </w:p>
    <w:p w14:paraId="537AAC33" w14:textId="4A0BAEC2" w:rsidR="00A8385D" w:rsidRPr="00250763" w:rsidRDefault="00A8385D" w:rsidP="00A8385D">
      <w:pPr>
        <w:pStyle w:val="Heading4"/>
        <w:spacing w:before="0"/>
        <w:rPr>
          <w:iCs w:val="0"/>
        </w:rPr>
      </w:pPr>
      <w:r w:rsidRPr="00250763">
        <w:rPr>
          <w:iCs w:val="0"/>
        </w:rPr>
        <w:t>How are we responding?</w:t>
      </w:r>
    </w:p>
    <w:p w14:paraId="4DBD6DE8" w14:textId="723B06F8"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Support businesses across the region to attract and retain staff from the </w:t>
      </w:r>
      <w:r w:rsidR="00D32C2E">
        <w:t xml:space="preserve">Workforce Australia </w:t>
      </w:r>
      <w:r w:rsidRPr="004457CC">
        <w:t xml:space="preserve">and displaced worker caseloads. </w:t>
      </w:r>
    </w:p>
    <w:p w14:paraId="7A866730" w14:textId="380044F1"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Collaborate with registered training organisations to create tailored pre-employment training short course packages for employers to allow the </w:t>
      </w:r>
      <w:r w:rsidR="00A71AF9">
        <w:t>Workforce Australia</w:t>
      </w:r>
      <w:r w:rsidRPr="004457CC">
        <w:t xml:space="preserve"> caseload the opportunity to develop industry minimum qualification to enable entry to the industry. Establish </w:t>
      </w:r>
      <w:r w:rsidR="000B67AB">
        <w:t>t</w:t>
      </w:r>
      <w:r w:rsidRPr="004457CC">
        <w:t xml:space="preserve">ourism and </w:t>
      </w:r>
      <w:r w:rsidR="000B67AB">
        <w:t>h</w:t>
      </w:r>
      <w:r w:rsidRPr="004457CC">
        <w:t xml:space="preserve">ospitality specific working group to encourage collaboration with employers, industry bodies and employment service providers across the regions. </w:t>
      </w:r>
    </w:p>
    <w:p w14:paraId="4119E680" w14:textId="785FA07C" w:rsidR="004457CC" w:rsidRDefault="004457CC" w:rsidP="0037383A">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Collaborate with bordering regions where there is potential for </w:t>
      </w:r>
      <w:r w:rsidR="00A71AF9">
        <w:t>participants</w:t>
      </w:r>
      <w:r w:rsidRPr="004457CC">
        <w:t xml:space="preserve"> to travel for employment within the sectors. </w:t>
      </w:r>
    </w:p>
    <w:p w14:paraId="1FF87108" w14:textId="7B8949BA" w:rsidR="004457CC" w:rsidRDefault="004457CC"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lastRenderedPageBreak/>
        <w:t>Assist employers to be linked to suitable traineeship and apprenticeship providers</w:t>
      </w:r>
      <w:r w:rsidR="000B67AB">
        <w:t xml:space="preserve"> </w:t>
      </w:r>
      <w:r w:rsidRPr="004457CC">
        <w:t>to allow them to identify and establish career pathway opportunities in the hospitality industry.</w:t>
      </w:r>
    </w:p>
    <w:p w14:paraId="6D9A2952" w14:textId="776A76C5" w:rsidR="004457CC" w:rsidRDefault="004457CC"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rsidRPr="004457CC">
        <w:t xml:space="preserve">Identify best practice solutions that help address transport issues </w:t>
      </w:r>
      <w:r w:rsidR="00B80624">
        <w:t>across</w:t>
      </w:r>
      <w:r w:rsidRPr="004457CC">
        <w:t xml:space="preserve"> some hospitality hubs </w:t>
      </w:r>
      <w:r w:rsidR="00B80624">
        <w:t>in</w:t>
      </w:r>
      <w:r w:rsidRPr="004457CC">
        <w:t xml:space="preserve"> the region with effective engagement of workers and community organisations for carpooling and transportation solutions.</w:t>
      </w:r>
    </w:p>
    <w:p w14:paraId="7B39B9FB" w14:textId="63EB210A" w:rsidR="00A8385D" w:rsidRPr="00B35A6C" w:rsidRDefault="00A8385D" w:rsidP="00A8385D">
      <w:pPr>
        <w:pStyle w:val="Heading3"/>
      </w:pPr>
      <w:r w:rsidRPr="00B35A6C">
        <w:t>Priority 3 –</w:t>
      </w:r>
      <w:r w:rsidR="00866F33">
        <w:t xml:space="preserve"> Create employment pathways into the manufacturing, traditional trades and construction </w:t>
      </w:r>
      <w:proofErr w:type="gramStart"/>
      <w:r w:rsidR="00866F33">
        <w:t>sectors</w:t>
      </w:r>
      <w:proofErr w:type="gramEnd"/>
    </w:p>
    <w:p w14:paraId="70A0BF34" w14:textId="4D2DD98D" w:rsidR="00A8385D" w:rsidRPr="00B35A6C" w:rsidRDefault="00A8385D" w:rsidP="00A8385D">
      <w:pPr>
        <w:pStyle w:val="Heading4"/>
        <w:spacing w:before="0"/>
      </w:pPr>
      <w:r w:rsidRPr="00B35A6C">
        <w:t>What are our challenges</w:t>
      </w:r>
      <w:r w:rsidR="0088269F">
        <w:t xml:space="preserve"> and opportunities</w:t>
      </w:r>
      <w:r w:rsidRPr="00B35A6C">
        <w:t>?</w:t>
      </w:r>
    </w:p>
    <w:p w14:paraId="2DD5AA02" w14:textId="713304A1" w:rsidR="004457CC" w:rsidRDefault="00781E0F" w:rsidP="00A8385D">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 xml:space="preserve">Burgeoning </w:t>
      </w:r>
      <w:r w:rsidR="000B67AB">
        <w:rPr>
          <w:rFonts w:asciiTheme="minorHAnsi" w:eastAsiaTheme="minorHAnsi" w:hAnsiTheme="minorHAnsi" w:cstheme="minorBidi"/>
          <w:b w:val="0"/>
          <w:iCs w:val="0"/>
          <w:color w:val="auto"/>
          <w:sz w:val="21"/>
        </w:rPr>
        <w:t>c</w:t>
      </w:r>
      <w:r>
        <w:rPr>
          <w:rFonts w:asciiTheme="minorHAnsi" w:eastAsiaTheme="minorHAnsi" w:hAnsiTheme="minorHAnsi" w:cstheme="minorBidi"/>
          <w:b w:val="0"/>
          <w:iCs w:val="0"/>
          <w:color w:val="auto"/>
          <w:sz w:val="21"/>
        </w:rPr>
        <w:t xml:space="preserve">onstruction </w:t>
      </w:r>
      <w:r w:rsidR="0037383A">
        <w:rPr>
          <w:rFonts w:asciiTheme="minorHAnsi" w:eastAsiaTheme="minorHAnsi" w:hAnsiTheme="minorHAnsi" w:cstheme="minorBidi"/>
          <w:b w:val="0"/>
          <w:iCs w:val="0"/>
          <w:color w:val="auto"/>
          <w:sz w:val="21"/>
        </w:rPr>
        <w:t>and</w:t>
      </w:r>
      <w:r>
        <w:rPr>
          <w:rFonts w:asciiTheme="minorHAnsi" w:eastAsiaTheme="minorHAnsi" w:hAnsiTheme="minorHAnsi" w:cstheme="minorBidi"/>
          <w:b w:val="0"/>
          <w:iCs w:val="0"/>
          <w:color w:val="auto"/>
          <w:sz w:val="21"/>
        </w:rPr>
        <w:t xml:space="preserve"> </w:t>
      </w:r>
      <w:r w:rsidR="000B67AB">
        <w:rPr>
          <w:rFonts w:asciiTheme="minorHAnsi" w:eastAsiaTheme="minorHAnsi" w:hAnsiTheme="minorHAnsi" w:cstheme="minorBidi"/>
          <w:b w:val="0"/>
          <w:iCs w:val="0"/>
          <w:color w:val="auto"/>
          <w:sz w:val="21"/>
        </w:rPr>
        <w:t>m</w:t>
      </w:r>
      <w:r>
        <w:rPr>
          <w:rFonts w:asciiTheme="minorHAnsi" w:eastAsiaTheme="minorHAnsi" w:hAnsiTheme="minorHAnsi" w:cstheme="minorBidi"/>
          <w:b w:val="0"/>
          <w:iCs w:val="0"/>
          <w:color w:val="auto"/>
          <w:sz w:val="21"/>
        </w:rPr>
        <w:t>anufactur</w:t>
      </w:r>
      <w:r w:rsidR="0037383A">
        <w:rPr>
          <w:rFonts w:asciiTheme="minorHAnsi" w:eastAsiaTheme="minorHAnsi" w:hAnsiTheme="minorHAnsi" w:cstheme="minorBidi"/>
          <w:b w:val="0"/>
          <w:iCs w:val="0"/>
          <w:color w:val="auto"/>
          <w:sz w:val="21"/>
        </w:rPr>
        <w:t>ing sector</w:t>
      </w:r>
      <w:r>
        <w:rPr>
          <w:rFonts w:asciiTheme="minorHAnsi" w:eastAsiaTheme="minorHAnsi" w:hAnsiTheme="minorHAnsi" w:cstheme="minorBidi"/>
          <w:b w:val="0"/>
          <w:iCs w:val="0"/>
          <w:color w:val="auto"/>
          <w:sz w:val="21"/>
        </w:rPr>
        <w:t xml:space="preserve"> with </w:t>
      </w:r>
      <w:r w:rsidR="000B67AB">
        <w:rPr>
          <w:rFonts w:asciiTheme="minorHAnsi" w:eastAsiaTheme="minorHAnsi" w:hAnsiTheme="minorHAnsi" w:cstheme="minorBidi"/>
          <w:b w:val="0"/>
          <w:iCs w:val="0"/>
          <w:color w:val="auto"/>
          <w:sz w:val="21"/>
        </w:rPr>
        <w:t>e</w:t>
      </w:r>
      <w:r>
        <w:rPr>
          <w:rFonts w:asciiTheme="minorHAnsi" w:eastAsiaTheme="minorHAnsi" w:hAnsiTheme="minorHAnsi" w:cstheme="minorBidi"/>
          <w:b w:val="0"/>
          <w:iCs w:val="0"/>
          <w:color w:val="auto"/>
          <w:sz w:val="21"/>
        </w:rPr>
        <w:t xml:space="preserve">mployers that are still developing their labour market needs coupled with participants </w:t>
      </w:r>
      <w:r w:rsidR="000B67AB">
        <w:rPr>
          <w:rFonts w:asciiTheme="minorHAnsi" w:eastAsiaTheme="minorHAnsi" w:hAnsiTheme="minorHAnsi" w:cstheme="minorBidi"/>
          <w:b w:val="0"/>
          <w:iCs w:val="0"/>
          <w:color w:val="auto"/>
          <w:sz w:val="21"/>
        </w:rPr>
        <w:t xml:space="preserve">who </w:t>
      </w:r>
      <w:r>
        <w:rPr>
          <w:rFonts w:asciiTheme="minorHAnsi" w:eastAsiaTheme="minorHAnsi" w:hAnsiTheme="minorHAnsi" w:cstheme="minorBidi"/>
          <w:b w:val="0"/>
          <w:iCs w:val="0"/>
          <w:color w:val="auto"/>
          <w:sz w:val="21"/>
        </w:rPr>
        <w:t xml:space="preserve">have limited understanding of the available employment and career opportunities. </w:t>
      </w:r>
    </w:p>
    <w:p w14:paraId="1FE2CF8B" w14:textId="224AE23B" w:rsidR="00A8385D" w:rsidRPr="00B35A6C" w:rsidRDefault="00A8385D" w:rsidP="00A8385D">
      <w:pPr>
        <w:pStyle w:val="Heading4"/>
        <w:spacing w:before="0"/>
      </w:pPr>
      <w:r w:rsidRPr="00B35A6C">
        <w:t>How are we responding?</w:t>
      </w:r>
    </w:p>
    <w:p w14:paraId="504AC7DB" w14:textId="53B9FAFF"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Collaborate with employers to build stronger pathways to employment in the region’s manufacturing sector and construction projects, including the development of tools that provide streamlined access to local employment and training opportunitie</w:t>
      </w:r>
      <w:r w:rsidR="000B67AB">
        <w:t>s</w:t>
      </w:r>
      <w:r>
        <w:t xml:space="preserve"> and the development of pre-employment programs that lead to </w:t>
      </w:r>
      <w:r w:rsidR="00244508">
        <w:t xml:space="preserve">genuine </w:t>
      </w:r>
      <w:r>
        <w:t xml:space="preserve">employment </w:t>
      </w:r>
      <w:r w:rsidR="00244508">
        <w:t xml:space="preserve">opportunities </w:t>
      </w:r>
      <w:r>
        <w:t>for suitable participants.</w:t>
      </w:r>
    </w:p>
    <w:p w14:paraId="7E4E4F57" w14:textId="038A34D4"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Work with employers and training providers to ensure current and future workforce needs are aligned with</w:t>
      </w:r>
      <w:r w:rsidR="00244508">
        <w:t xml:space="preserve"> the </w:t>
      </w:r>
      <w:r>
        <w:t xml:space="preserve">training available to </w:t>
      </w:r>
      <w:r w:rsidR="00A71AF9">
        <w:t>participants</w:t>
      </w:r>
      <w:r w:rsidR="006134FD">
        <w:t>.</w:t>
      </w:r>
    </w:p>
    <w:p w14:paraId="3B8CFC8E" w14:textId="1317D485"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Harness the development of advanced manufacturing processes and develop the appropriate training </w:t>
      </w:r>
      <w:r w:rsidR="00D32C2E">
        <w:t>packages</w:t>
      </w:r>
      <w:r>
        <w:t xml:space="preserve"> to ensure </w:t>
      </w:r>
      <w:r w:rsidR="00A71AF9">
        <w:t>participants</w:t>
      </w:r>
      <w:r>
        <w:t xml:space="preserve"> are suitably skilled. </w:t>
      </w:r>
    </w:p>
    <w:p w14:paraId="2AC197EC" w14:textId="4C2A30A3"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Assist employers to be linked to suitable traineeship and apprenticeship providers</w:t>
      </w:r>
      <w:r w:rsidR="001A1554">
        <w:t xml:space="preserve"> </w:t>
      </w:r>
      <w:r>
        <w:t>to allow them to identify and establish career pathway opportunities within the industry.</w:t>
      </w:r>
    </w:p>
    <w:p w14:paraId="4DDE8436" w14:textId="03263E01" w:rsidR="00250763" w:rsidRPr="00AB0F24"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Link employers and transportation providers to address transportation barriers around </w:t>
      </w:r>
      <w:r w:rsidR="00A71AF9">
        <w:t>participants</w:t>
      </w:r>
      <w:r>
        <w:t xml:space="preserve"> accessing manufacturing sites with the goal of shift alignment and possible use of shuttle busses to transport hubs</w:t>
      </w:r>
      <w:r w:rsidR="00244508">
        <w:t>.</w:t>
      </w:r>
    </w:p>
    <w:p w14:paraId="57A2B24A" w14:textId="0C1341E5" w:rsidR="00A8385D" w:rsidRPr="00B35A6C" w:rsidRDefault="00A8385D" w:rsidP="00A8385D">
      <w:pPr>
        <w:pStyle w:val="Heading3"/>
      </w:pPr>
      <w:r w:rsidRPr="00B35A6C">
        <w:t>Priority 4 –</w:t>
      </w:r>
      <w:r w:rsidR="00866F33">
        <w:t xml:space="preserve"> Create opportunities in tech, innovation, emerging opportunities and </w:t>
      </w:r>
      <w:proofErr w:type="gramStart"/>
      <w:r w:rsidR="00866F33">
        <w:t>entrepreneurship</w:t>
      </w:r>
      <w:proofErr w:type="gramEnd"/>
    </w:p>
    <w:p w14:paraId="179E945B" w14:textId="642BD32B" w:rsidR="00A8385D" w:rsidRPr="00B35A6C" w:rsidRDefault="00A8385D" w:rsidP="00A8385D">
      <w:pPr>
        <w:pStyle w:val="Heading4"/>
        <w:spacing w:before="0"/>
      </w:pPr>
      <w:r w:rsidRPr="00B35A6C">
        <w:t>What are our challenges</w:t>
      </w:r>
      <w:r w:rsidR="0088269F">
        <w:t xml:space="preserve"> and opportunities</w:t>
      </w:r>
      <w:r w:rsidRPr="00B35A6C">
        <w:t>?</w:t>
      </w:r>
    </w:p>
    <w:p w14:paraId="387185A9" w14:textId="21B5D467" w:rsidR="005C6F3E" w:rsidRDefault="00D32C2E" w:rsidP="00A8385D">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Lower levels of understanding of</w:t>
      </w:r>
      <w:r w:rsidR="005C6F3E" w:rsidRPr="005C6F3E">
        <w:rPr>
          <w:rFonts w:asciiTheme="minorHAnsi" w:eastAsiaTheme="minorHAnsi" w:hAnsiTheme="minorHAnsi" w:cstheme="minorBidi"/>
          <w:b w:val="0"/>
          <w:iCs w:val="0"/>
          <w:color w:val="auto"/>
          <w:sz w:val="21"/>
        </w:rPr>
        <w:t xml:space="preserve"> employment and opportunities within the </w:t>
      </w:r>
      <w:r w:rsidR="00880AE3">
        <w:rPr>
          <w:rFonts w:asciiTheme="minorHAnsi" w:eastAsiaTheme="minorHAnsi" w:hAnsiTheme="minorHAnsi" w:cstheme="minorBidi"/>
          <w:b w:val="0"/>
          <w:iCs w:val="0"/>
          <w:color w:val="auto"/>
          <w:sz w:val="21"/>
        </w:rPr>
        <w:t>t</w:t>
      </w:r>
      <w:r w:rsidR="005C6F3E" w:rsidRPr="005C6F3E">
        <w:rPr>
          <w:rFonts w:asciiTheme="minorHAnsi" w:eastAsiaTheme="minorHAnsi" w:hAnsiTheme="minorHAnsi" w:cstheme="minorBidi"/>
          <w:b w:val="0"/>
          <w:iCs w:val="0"/>
          <w:color w:val="auto"/>
          <w:sz w:val="21"/>
        </w:rPr>
        <w:t xml:space="preserve">ech, </w:t>
      </w:r>
      <w:r w:rsidR="00880AE3">
        <w:rPr>
          <w:rFonts w:asciiTheme="minorHAnsi" w:eastAsiaTheme="minorHAnsi" w:hAnsiTheme="minorHAnsi" w:cstheme="minorBidi"/>
          <w:b w:val="0"/>
          <w:iCs w:val="0"/>
          <w:color w:val="auto"/>
          <w:sz w:val="21"/>
        </w:rPr>
        <w:t>i</w:t>
      </w:r>
      <w:r w:rsidR="005C6F3E" w:rsidRPr="005C6F3E">
        <w:rPr>
          <w:rFonts w:asciiTheme="minorHAnsi" w:eastAsiaTheme="minorHAnsi" w:hAnsiTheme="minorHAnsi" w:cstheme="minorBidi"/>
          <w:b w:val="0"/>
          <w:iCs w:val="0"/>
          <w:color w:val="auto"/>
          <w:sz w:val="21"/>
        </w:rPr>
        <w:t xml:space="preserve">nnovation, </w:t>
      </w:r>
      <w:proofErr w:type="gramStart"/>
      <w:r w:rsidR="00880AE3">
        <w:rPr>
          <w:rFonts w:asciiTheme="minorHAnsi" w:eastAsiaTheme="minorHAnsi" w:hAnsiTheme="minorHAnsi" w:cstheme="minorBidi"/>
          <w:b w:val="0"/>
          <w:iCs w:val="0"/>
          <w:color w:val="auto"/>
          <w:sz w:val="21"/>
        </w:rPr>
        <w:t>STEM</w:t>
      </w:r>
      <w:proofErr w:type="gramEnd"/>
      <w:r w:rsidR="00880AE3">
        <w:rPr>
          <w:rFonts w:asciiTheme="minorHAnsi" w:eastAsiaTheme="minorHAnsi" w:hAnsiTheme="minorHAnsi" w:cstheme="minorBidi"/>
          <w:b w:val="0"/>
          <w:iCs w:val="0"/>
          <w:color w:val="auto"/>
          <w:sz w:val="21"/>
        </w:rPr>
        <w:t xml:space="preserve"> </w:t>
      </w:r>
      <w:r w:rsidR="005C6F3E" w:rsidRPr="005C6F3E">
        <w:rPr>
          <w:rFonts w:asciiTheme="minorHAnsi" w:eastAsiaTheme="minorHAnsi" w:hAnsiTheme="minorHAnsi" w:cstheme="minorBidi"/>
          <w:b w:val="0"/>
          <w:iCs w:val="0"/>
          <w:color w:val="auto"/>
          <w:sz w:val="21"/>
        </w:rPr>
        <w:t xml:space="preserve">and </w:t>
      </w:r>
      <w:r w:rsidR="00880AE3">
        <w:rPr>
          <w:rFonts w:asciiTheme="minorHAnsi" w:eastAsiaTheme="minorHAnsi" w:hAnsiTheme="minorHAnsi" w:cstheme="minorBidi"/>
          <w:b w:val="0"/>
          <w:iCs w:val="0"/>
          <w:color w:val="auto"/>
          <w:sz w:val="21"/>
        </w:rPr>
        <w:t>e</w:t>
      </w:r>
      <w:r w:rsidR="005C6F3E" w:rsidRPr="005C6F3E">
        <w:rPr>
          <w:rFonts w:asciiTheme="minorHAnsi" w:eastAsiaTheme="minorHAnsi" w:hAnsiTheme="minorHAnsi" w:cstheme="minorBidi"/>
          <w:b w:val="0"/>
          <w:iCs w:val="0"/>
          <w:color w:val="auto"/>
          <w:sz w:val="21"/>
        </w:rPr>
        <w:t>ntrepreneurship areas across the region</w:t>
      </w:r>
      <w:r>
        <w:rPr>
          <w:rFonts w:asciiTheme="minorHAnsi" w:eastAsiaTheme="minorHAnsi" w:hAnsiTheme="minorHAnsi" w:cstheme="minorBidi"/>
          <w:b w:val="0"/>
          <w:iCs w:val="0"/>
          <w:color w:val="auto"/>
          <w:sz w:val="21"/>
        </w:rPr>
        <w:t>.</w:t>
      </w:r>
      <w:r w:rsidR="005C6F3E" w:rsidRPr="005C6F3E">
        <w:rPr>
          <w:rFonts w:asciiTheme="minorHAnsi" w:eastAsiaTheme="minorHAnsi" w:hAnsiTheme="minorHAnsi" w:cstheme="minorBidi"/>
          <w:b w:val="0"/>
          <w:iCs w:val="0"/>
          <w:color w:val="auto"/>
          <w:sz w:val="21"/>
        </w:rPr>
        <w:t xml:space="preserve"> </w:t>
      </w:r>
    </w:p>
    <w:p w14:paraId="693C746B" w14:textId="24DFCABD" w:rsidR="00A8385D" w:rsidRPr="00B35A6C" w:rsidRDefault="00A8385D" w:rsidP="00A8385D">
      <w:pPr>
        <w:pStyle w:val="Heading4"/>
        <w:spacing w:before="0"/>
      </w:pPr>
      <w:r w:rsidRPr="00B35A6C">
        <w:t>How are we responding?</w:t>
      </w:r>
    </w:p>
    <w:p w14:paraId="2CCAC70D" w14:textId="0F41FA1B"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Partner with organisations such as </w:t>
      </w:r>
      <w:r w:rsidR="00880AE3">
        <w:t>Registered Training Organisation</w:t>
      </w:r>
      <w:r w:rsidR="008E6026">
        <w:t>’s</w:t>
      </w:r>
      <w:r w:rsidR="00880AE3">
        <w:t xml:space="preserve"> </w:t>
      </w:r>
      <w:r>
        <w:t xml:space="preserve">that work in the </w:t>
      </w:r>
      <w:r w:rsidR="00880AE3">
        <w:t>t</w:t>
      </w:r>
      <w:r>
        <w:t xml:space="preserve">ech and </w:t>
      </w:r>
      <w:r w:rsidR="00880AE3">
        <w:t>i</w:t>
      </w:r>
      <w:r>
        <w:t>nnovation space along with employers to identify opportunity for skill set or pre-employment training to create future pathways into traineeships in the ICT industry.</w:t>
      </w:r>
    </w:p>
    <w:p w14:paraId="7A431649" w14:textId="3495B703"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Create opportunity with </w:t>
      </w:r>
      <w:r w:rsidR="00880AE3">
        <w:t>t</w:t>
      </w:r>
      <w:r>
        <w:t xml:space="preserve">ech employers in the innovation hubs at Macquarie Park (Macquarie University), North Sydney (including St Leonards), Ourimbah (University of Newcastle) by engaging with leading ICT training providers that are recognised as key trainers in the ICT space by leading organisations. </w:t>
      </w:r>
    </w:p>
    <w:p w14:paraId="7ABAE32E" w14:textId="23EC3C51"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Build clearer pathways to employment and training for </w:t>
      </w:r>
      <w:r w:rsidR="00A71AF9">
        <w:t>participants</w:t>
      </w:r>
      <w:r>
        <w:t>, including the development of tools that provide more visibility of, and streamlined access to, local employment and training opportunities in the tech and innovation areas.</w:t>
      </w:r>
    </w:p>
    <w:p w14:paraId="6EAA54DE" w14:textId="6E4A5B72"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Develop mentorship programs that direct a range of support to </w:t>
      </w:r>
      <w:r w:rsidR="00A71AF9">
        <w:t>participants</w:t>
      </w:r>
      <w:r>
        <w:t xml:space="preserve"> in an ongoing and integrated way. Identify opportunities and create skills development pathways aligned with growth economies to support entrepreneurship and innovation including links to N</w:t>
      </w:r>
      <w:r w:rsidR="002E577F">
        <w:t>ew Enterprise Incentive Scheme</w:t>
      </w:r>
      <w:r>
        <w:t xml:space="preserve"> providers and </w:t>
      </w:r>
      <w:r w:rsidR="002E577F">
        <w:t>E</w:t>
      </w:r>
      <w:r>
        <w:t xml:space="preserve">ntrepreneurship </w:t>
      </w:r>
      <w:r w:rsidR="002E577F">
        <w:t>F</w:t>
      </w:r>
      <w:r>
        <w:t>acilitators.</w:t>
      </w:r>
    </w:p>
    <w:p w14:paraId="1786BDEA" w14:textId="7E4EB641"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Design and deliver industry-specific preparatory programs to support </w:t>
      </w:r>
      <w:r w:rsidR="00A71AF9">
        <w:t>participants</w:t>
      </w:r>
      <w:r>
        <w:t xml:space="preserve"> to engage with and develop required capability to take up apprenticeship and traineeship opportunities</w:t>
      </w:r>
      <w:r w:rsidR="002E577F">
        <w:t xml:space="preserve"> </w:t>
      </w:r>
      <w:r>
        <w:t xml:space="preserve">in the areas of </w:t>
      </w:r>
      <w:r w:rsidR="002E577F">
        <w:t>t</w:t>
      </w:r>
      <w:r>
        <w:t xml:space="preserve">ech and </w:t>
      </w:r>
      <w:r w:rsidR="002E577F">
        <w:t>i</w:t>
      </w:r>
      <w:r>
        <w:t xml:space="preserve">nnovation. </w:t>
      </w:r>
    </w:p>
    <w:p w14:paraId="69282424" w14:textId="3952A139"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Assist employers with the creation of work from home roles in the tech industry to mitigate some of the regions transport barriers</w:t>
      </w:r>
      <w:r w:rsidR="006134FD">
        <w:t>.</w:t>
      </w:r>
      <w:r>
        <w:t xml:space="preserve">  </w:t>
      </w:r>
    </w:p>
    <w:p w14:paraId="794E4DA7" w14:textId="7097857B" w:rsidR="00C373CB" w:rsidRPr="00B35A6C" w:rsidRDefault="00C373CB" w:rsidP="00C373CB">
      <w:pPr>
        <w:pStyle w:val="Heading3"/>
      </w:pPr>
      <w:r w:rsidRPr="00B35A6C">
        <w:t xml:space="preserve">Priority </w:t>
      </w:r>
      <w:r>
        <w:t>5</w:t>
      </w:r>
      <w:r w:rsidRPr="00B35A6C">
        <w:t xml:space="preserve"> –</w:t>
      </w:r>
      <w:r w:rsidR="00866F33">
        <w:t xml:space="preserve"> Create employment pathways into traineeships and </w:t>
      </w:r>
      <w:proofErr w:type="gramStart"/>
      <w:r w:rsidR="00866F33">
        <w:t>apprenticeships</w:t>
      </w:r>
      <w:proofErr w:type="gramEnd"/>
    </w:p>
    <w:p w14:paraId="4C05E5B8" w14:textId="6CB704C2" w:rsidR="00C373CB" w:rsidRPr="00B35A6C" w:rsidRDefault="00C373CB" w:rsidP="00C373CB">
      <w:pPr>
        <w:pStyle w:val="Heading4"/>
        <w:spacing w:before="0"/>
      </w:pPr>
      <w:r w:rsidRPr="00B35A6C">
        <w:t>What are our challenges</w:t>
      </w:r>
      <w:r w:rsidR="0088269F">
        <w:t xml:space="preserve"> and opportunities</w:t>
      </w:r>
      <w:r w:rsidRPr="00B35A6C">
        <w:t>?</w:t>
      </w:r>
    </w:p>
    <w:p w14:paraId="3FAC4AF9" w14:textId="3C18F66A" w:rsidR="005C6F3E" w:rsidRDefault="001D4D74" w:rsidP="00C373CB">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 xml:space="preserve">Limited understanding </w:t>
      </w:r>
      <w:r w:rsidR="0037383A">
        <w:rPr>
          <w:rFonts w:asciiTheme="minorHAnsi" w:eastAsiaTheme="minorHAnsi" w:hAnsiTheme="minorHAnsi" w:cstheme="minorBidi"/>
          <w:b w:val="0"/>
          <w:iCs w:val="0"/>
          <w:color w:val="auto"/>
          <w:sz w:val="21"/>
        </w:rPr>
        <w:t>between</w:t>
      </w:r>
      <w:r>
        <w:rPr>
          <w:rFonts w:asciiTheme="minorHAnsi" w:eastAsiaTheme="minorHAnsi" w:hAnsiTheme="minorHAnsi" w:cstheme="minorBidi"/>
          <w:b w:val="0"/>
          <w:iCs w:val="0"/>
          <w:color w:val="auto"/>
          <w:sz w:val="21"/>
        </w:rPr>
        <w:t xml:space="preserve"> employers</w:t>
      </w:r>
      <w:r w:rsidR="0037383A">
        <w:rPr>
          <w:rFonts w:asciiTheme="minorHAnsi" w:eastAsiaTheme="minorHAnsi" w:hAnsiTheme="minorHAnsi" w:cstheme="minorBidi"/>
          <w:b w:val="0"/>
          <w:iCs w:val="0"/>
          <w:color w:val="auto"/>
          <w:sz w:val="21"/>
        </w:rPr>
        <w:t xml:space="preserve"> and participants of the ways </w:t>
      </w:r>
      <w:r w:rsidR="002E577F">
        <w:rPr>
          <w:rFonts w:asciiTheme="minorHAnsi" w:eastAsiaTheme="minorHAnsi" w:hAnsiTheme="minorHAnsi" w:cstheme="minorBidi"/>
          <w:b w:val="0"/>
          <w:iCs w:val="0"/>
          <w:color w:val="auto"/>
          <w:sz w:val="21"/>
        </w:rPr>
        <w:t>t</w:t>
      </w:r>
      <w:r>
        <w:rPr>
          <w:rFonts w:asciiTheme="minorHAnsi" w:eastAsiaTheme="minorHAnsi" w:hAnsiTheme="minorHAnsi" w:cstheme="minorBidi"/>
          <w:b w:val="0"/>
          <w:iCs w:val="0"/>
          <w:color w:val="auto"/>
          <w:sz w:val="21"/>
        </w:rPr>
        <w:t xml:space="preserve">raineeship and </w:t>
      </w:r>
      <w:r w:rsidR="002E577F">
        <w:rPr>
          <w:rFonts w:asciiTheme="minorHAnsi" w:eastAsiaTheme="minorHAnsi" w:hAnsiTheme="minorHAnsi" w:cstheme="minorBidi"/>
          <w:b w:val="0"/>
          <w:iCs w:val="0"/>
          <w:color w:val="auto"/>
          <w:sz w:val="21"/>
        </w:rPr>
        <w:t>a</w:t>
      </w:r>
      <w:r>
        <w:rPr>
          <w:rFonts w:asciiTheme="minorHAnsi" w:eastAsiaTheme="minorHAnsi" w:hAnsiTheme="minorHAnsi" w:cstheme="minorBidi"/>
          <w:b w:val="0"/>
          <w:iCs w:val="0"/>
          <w:color w:val="auto"/>
          <w:sz w:val="21"/>
        </w:rPr>
        <w:t>pprenticeship</w:t>
      </w:r>
      <w:r w:rsidR="0037383A">
        <w:rPr>
          <w:rFonts w:asciiTheme="minorHAnsi" w:eastAsiaTheme="minorHAnsi" w:hAnsiTheme="minorHAnsi" w:cstheme="minorBidi"/>
          <w:b w:val="0"/>
          <w:iCs w:val="0"/>
          <w:color w:val="auto"/>
          <w:sz w:val="21"/>
        </w:rPr>
        <w:t xml:space="preserve"> programs can improve mutual outcomes.</w:t>
      </w:r>
      <w:r>
        <w:rPr>
          <w:rFonts w:asciiTheme="minorHAnsi" w:eastAsiaTheme="minorHAnsi" w:hAnsiTheme="minorHAnsi" w:cstheme="minorBidi"/>
          <w:b w:val="0"/>
          <w:iCs w:val="0"/>
          <w:color w:val="auto"/>
          <w:sz w:val="21"/>
        </w:rPr>
        <w:t xml:space="preserve"> </w:t>
      </w:r>
    </w:p>
    <w:p w14:paraId="60DA79DD" w14:textId="3B4ACD21" w:rsidR="00C373CB" w:rsidRPr="00B35A6C" w:rsidRDefault="00C373CB" w:rsidP="00C373CB">
      <w:pPr>
        <w:pStyle w:val="Heading4"/>
        <w:spacing w:before="0"/>
      </w:pPr>
      <w:r w:rsidRPr="00B35A6C">
        <w:t>How are we responding?</w:t>
      </w:r>
    </w:p>
    <w:p w14:paraId="0E1443D2" w14:textId="5F94E899"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Collaborate with stakeholders to build stronger pathways to traineeship and apprenticeship opportunities in the region including the development of tools that provide more visibility of, and streamlined access to, local employment and training opportunities.</w:t>
      </w:r>
    </w:p>
    <w:p w14:paraId="3A7A890F" w14:textId="392EF493"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Engage across employers and training operators to ensure training pathways for the new workforce are effective and facilitate </w:t>
      </w:r>
      <w:r w:rsidR="00A71AF9">
        <w:t>participants</w:t>
      </w:r>
      <w:r>
        <w:t xml:space="preserve"> to have an appropriate understanding of their chosen industry to start their careers.</w:t>
      </w:r>
    </w:p>
    <w:p w14:paraId="09E8E004" w14:textId="596982C4"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Collaborate across the range of stakeholders, in particular employment service providers, to ensure the supply of </w:t>
      </w:r>
      <w:r w:rsidR="00A71AF9">
        <w:t>participants</w:t>
      </w:r>
      <w:r>
        <w:t xml:space="preserve"> are aware of opportunities and pathways to careers and employment.</w:t>
      </w:r>
    </w:p>
    <w:p w14:paraId="45E6AB95" w14:textId="5298EF1E"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Develop pre-employment skills packages that allow for transition from pre-employment training into suitable industry traineeships and apprenticeships. </w:t>
      </w:r>
    </w:p>
    <w:p w14:paraId="254E7FC6" w14:textId="13965211" w:rsidR="00C373CB"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Work with local employers and stakeholders to develop projects that encourage part time traineeships that can assist with the skills gaps</w:t>
      </w:r>
      <w:r w:rsidR="006134FD">
        <w:t>.</w:t>
      </w:r>
    </w:p>
    <w:p w14:paraId="4F88A1A6" w14:textId="0EAE0D47" w:rsidR="005C6F3E" w:rsidRPr="00B35A6C" w:rsidRDefault="005C6F3E" w:rsidP="005C6F3E">
      <w:pPr>
        <w:pStyle w:val="Heading3"/>
      </w:pPr>
      <w:r w:rsidRPr="00B35A6C">
        <w:t xml:space="preserve">Priority </w:t>
      </w:r>
      <w:r>
        <w:t>6</w:t>
      </w:r>
      <w:r w:rsidRPr="00B35A6C">
        <w:t xml:space="preserve"> –</w:t>
      </w:r>
      <w:r w:rsidR="00866F33">
        <w:t xml:space="preserve"> Addressing challenges across the Central Coast </w:t>
      </w:r>
      <w:r w:rsidR="00AA456C">
        <w:t xml:space="preserve">and </w:t>
      </w:r>
      <w:r w:rsidR="00866F33">
        <w:t xml:space="preserve">Hawkesbury </w:t>
      </w:r>
      <w:proofErr w:type="gramStart"/>
      <w:r w:rsidR="00866F33">
        <w:t>regions</w:t>
      </w:r>
      <w:proofErr w:type="gramEnd"/>
    </w:p>
    <w:p w14:paraId="47AE4B86" w14:textId="5E5AA7E1" w:rsidR="005C6F3E" w:rsidRPr="00B35A6C" w:rsidRDefault="005C6F3E" w:rsidP="005C6F3E">
      <w:pPr>
        <w:pStyle w:val="Heading4"/>
        <w:spacing w:before="0"/>
      </w:pPr>
      <w:r w:rsidRPr="00B35A6C">
        <w:t>What are our challenges</w:t>
      </w:r>
      <w:r w:rsidR="0088269F">
        <w:t xml:space="preserve"> and opportunities</w:t>
      </w:r>
      <w:r w:rsidRPr="00B35A6C">
        <w:t>?</w:t>
      </w:r>
    </w:p>
    <w:p w14:paraId="403F259D" w14:textId="3DFA109D" w:rsidR="005C6F3E" w:rsidRDefault="0037383A" w:rsidP="005C6F3E">
      <w:pPr>
        <w:pStyle w:val="Heading4"/>
        <w:spacing w:before="0"/>
        <w:rPr>
          <w:rFonts w:asciiTheme="minorHAnsi" w:eastAsiaTheme="minorHAnsi" w:hAnsiTheme="minorHAnsi" w:cstheme="minorBidi"/>
          <w:b w:val="0"/>
          <w:iCs w:val="0"/>
          <w:color w:val="auto"/>
          <w:sz w:val="21"/>
        </w:rPr>
      </w:pPr>
      <w:r>
        <w:rPr>
          <w:rFonts w:asciiTheme="minorHAnsi" w:eastAsiaTheme="minorHAnsi" w:hAnsiTheme="minorHAnsi" w:cstheme="minorBidi"/>
          <w:b w:val="0"/>
          <w:iCs w:val="0"/>
          <w:color w:val="auto"/>
          <w:sz w:val="21"/>
        </w:rPr>
        <w:t xml:space="preserve">Regional challenges such as more pronounced transport limitations relating to the more disparate spread between employers and available participants in these parts of the </w:t>
      </w:r>
      <w:r w:rsidR="006178E8">
        <w:rPr>
          <w:rFonts w:asciiTheme="minorHAnsi" w:eastAsiaTheme="minorHAnsi" w:hAnsiTheme="minorHAnsi" w:cstheme="minorBidi"/>
          <w:b w:val="0"/>
          <w:iCs w:val="0"/>
          <w:color w:val="auto"/>
          <w:sz w:val="21"/>
        </w:rPr>
        <w:t>Sydney North and West Employment Region.</w:t>
      </w:r>
    </w:p>
    <w:p w14:paraId="44BFAC2F" w14:textId="6347456C" w:rsidR="005C6F3E" w:rsidRPr="00B35A6C" w:rsidRDefault="005C6F3E" w:rsidP="005C6F3E">
      <w:pPr>
        <w:pStyle w:val="Heading4"/>
        <w:spacing w:before="0"/>
      </w:pPr>
      <w:r w:rsidRPr="00B35A6C">
        <w:t>How are we responding?</w:t>
      </w:r>
    </w:p>
    <w:p w14:paraId="38F7A77D" w14:textId="79330078"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Collaborate with key stakeholders and employers across the region to deliver projects and opportunities across the two areas.</w:t>
      </w:r>
    </w:p>
    <w:p w14:paraId="0FE13EC1" w14:textId="5DE92C45"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Address industries with immediate workforce demand including agriculture and food manufacturing through pre-employment and skill set based training programs. </w:t>
      </w:r>
    </w:p>
    <w:p w14:paraId="4F312B82" w14:textId="0AE19E4B"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Utilise existing funding to facilitate </w:t>
      </w:r>
      <w:r w:rsidR="00A71AF9">
        <w:t>participants</w:t>
      </w:r>
      <w:r>
        <w:t xml:space="preserve"> relocating to the area for work</w:t>
      </w:r>
      <w:r w:rsidR="004647FD">
        <w:t>.</w:t>
      </w:r>
    </w:p>
    <w:p w14:paraId="528F38CB" w14:textId="5D379CBB"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Build engagement with </w:t>
      </w:r>
      <w:r w:rsidR="002E577F">
        <w:t>l</w:t>
      </w:r>
      <w:r>
        <w:t xml:space="preserve">ocal </w:t>
      </w:r>
      <w:r w:rsidR="002E577F">
        <w:t>g</w:t>
      </w:r>
      <w:r>
        <w:t xml:space="preserve">overnment across the Central Coast and Hawkesbury areas to determine LGA industry priorities and economic development outlooks and respond to employment opportunities as they emerge. </w:t>
      </w:r>
    </w:p>
    <w:p w14:paraId="5B82AF91" w14:textId="37CCBBD7"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Support self-employment and entrepreneurship within the LGAs. </w:t>
      </w:r>
    </w:p>
    <w:p w14:paraId="3F963620" w14:textId="2600D44B"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Leverage existing funding including Regional Jobs Creation Fund (Central Coast </w:t>
      </w:r>
      <w:r w:rsidR="009217D9">
        <w:t>o</w:t>
      </w:r>
      <w:r>
        <w:t xml:space="preserve">nly), Skilling for Recovery. </w:t>
      </w:r>
    </w:p>
    <w:p w14:paraId="470C1449" w14:textId="102D7B1F" w:rsidR="000D3163"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 xml:space="preserve">Engage with local transportation providers and employers to address barriers associated with </w:t>
      </w:r>
      <w:r w:rsidR="00A71AF9">
        <w:t>participants</w:t>
      </w:r>
      <w:r>
        <w:t xml:space="preserve"> accessing more remote locations for work. </w:t>
      </w:r>
    </w:p>
    <w:p w14:paraId="083D6E7B" w14:textId="1EC357CD" w:rsidR="005C6F3E" w:rsidRDefault="005C6F3E" w:rsidP="001A180B">
      <w:pPr>
        <w:pStyle w:val="ListBullet"/>
        <w:keepLines/>
        <w:numPr>
          <w:ilvl w:val="0"/>
          <w:numId w:val="15"/>
        </w:numPr>
        <w:tabs>
          <w:tab w:val="left" w:pos="851"/>
        </w:tabs>
        <w:suppressAutoHyphens/>
        <w:autoSpaceDE w:val="0"/>
        <w:autoSpaceDN w:val="0"/>
        <w:adjustRightInd w:val="0"/>
        <w:spacing w:after="0" w:line="240" w:lineRule="auto"/>
        <w:ind w:left="284" w:hanging="284"/>
        <w:mirrorIndents/>
        <w:textAlignment w:val="center"/>
      </w:pPr>
      <w:r>
        <w:t>Collaborate with stakeholders to build stronger pathways to traineeship and apprenticeship opportunities in the region including the development of tools that provide more visibility of, and streamlined access to, local employment and training opportunities.</w:t>
      </w:r>
    </w:p>
    <w:p w14:paraId="0C26C341" w14:textId="3D6D4DCD" w:rsidR="005C6F3E" w:rsidRPr="00C373CB" w:rsidRDefault="005C6F3E" w:rsidP="00C373CB">
      <w:pPr>
        <w:sectPr w:rsidR="005C6F3E" w:rsidRPr="00C373CB" w:rsidSect="004B1EEA">
          <w:type w:val="continuous"/>
          <w:pgSz w:w="16840" w:h="23820"/>
          <w:pgMar w:top="1418" w:right="1418" w:bottom="1418" w:left="1418" w:header="0" w:footer="709" w:gutter="0"/>
          <w:cols w:space="708"/>
          <w:docGrid w:linePitch="360"/>
        </w:sectPr>
      </w:pPr>
    </w:p>
    <w:p w14:paraId="0A47B329" w14:textId="473B5397" w:rsidR="00A8385D" w:rsidRPr="00B35A6C" w:rsidRDefault="00A8385D" w:rsidP="00FF212F">
      <w:pPr>
        <w:pStyle w:val="Heading2"/>
        <w:spacing w:before="600"/>
      </w:pPr>
      <w:r w:rsidRPr="00B35A6C">
        <w:t>Want to know more?</w:t>
      </w:r>
    </w:p>
    <w:p w14:paraId="5D37100E" w14:textId="57D07E69"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415A9D">
        <w:t>Anne Blackman</w:t>
      </w:r>
      <w:r w:rsidR="00A45114">
        <w:t xml:space="preserve"> </w:t>
      </w:r>
      <w:r w:rsidR="00A45114" w:rsidRPr="00AB0F24">
        <w:t>Employment Region</w:t>
      </w:r>
      <w:r w:rsidR="00A45114">
        <w:t xml:space="preserve"> </w:t>
      </w:r>
      <w:r w:rsidRPr="00B35A6C">
        <w:t xml:space="preserve">Employment Facilitator: </w:t>
      </w:r>
      <w:r w:rsidR="0002420F">
        <w:rPr>
          <w:u w:val="single"/>
        </w:rPr>
        <w:t xml:space="preserve"> anne.blackman@sydneynorthwestfacilitator.com.au</w:t>
      </w:r>
    </w:p>
    <w:p w14:paraId="61864CEB" w14:textId="49F85B39" w:rsidR="00C10179" w:rsidRDefault="005C191A" w:rsidP="00866F33">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15" w:history="1">
        <w:bookmarkStart w:id="2" w:name="_Toc30065224"/>
        <w:bookmarkEnd w:id="2"/>
        <w:r w:rsidR="007B002F">
          <w:rPr>
            <w:rStyle w:val="Hyperlink"/>
          </w:rPr>
          <w:t>Local Jobs</w:t>
        </w:r>
      </w:hyperlink>
      <w:r w:rsidR="003F697B">
        <w:t xml:space="preserve"> or </w:t>
      </w:r>
      <w:hyperlink r:id="rId16" w:history="1">
        <w:r w:rsidR="007B002F">
          <w:rPr>
            <w:rStyle w:val="Hyperlink"/>
          </w:rPr>
          <w:t>Workforce Australia</w:t>
        </w:r>
      </w:hyperlink>
      <w:bookmarkEnd w:id="1"/>
    </w:p>
    <w:sectPr w:rsidR="00C10179" w:rsidSect="004B1EEA">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137C" w14:textId="77777777" w:rsidR="004B1EEA" w:rsidRDefault="004B1EEA" w:rsidP="0051352E">
      <w:pPr>
        <w:spacing w:after="0" w:line="240" w:lineRule="auto"/>
      </w:pPr>
      <w:r>
        <w:separator/>
      </w:r>
    </w:p>
  </w:endnote>
  <w:endnote w:type="continuationSeparator" w:id="0">
    <w:p w14:paraId="4A8BD795" w14:textId="77777777" w:rsidR="004B1EEA" w:rsidRDefault="004B1EEA"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9890" w14:textId="77777777" w:rsidR="004B1EEA" w:rsidRDefault="004B1EEA" w:rsidP="0051352E">
      <w:pPr>
        <w:spacing w:after="0" w:line="240" w:lineRule="auto"/>
      </w:pPr>
      <w:r>
        <w:separator/>
      </w:r>
    </w:p>
  </w:footnote>
  <w:footnote w:type="continuationSeparator" w:id="0">
    <w:p w14:paraId="4897CA26" w14:textId="77777777" w:rsidR="004B1EEA" w:rsidRDefault="004B1EEA"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3D3AFE"/>
    <w:multiLevelType w:val="hybridMultilevel"/>
    <w:tmpl w:val="CFE4D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0A3C4F"/>
    <w:multiLevelType w:val="hybridMultilevel"/>
    <w:tmpl w:val="A12CA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2610726">
    <w:abstractNumId w:val="9"/>
  </w:num>
  <w:num w:numId="2" w16cid:durableId="2043047237">
    <w:abstractNumId w:val="7"/>
  </w:num>
  <w:num w:numId="3" w16cid:durableId="694574150">
    <w:abstractNumId w:val="6"/>
  </w:num>
  <w:num w:numId="4" w16cid:durableId="276302810">
    <w:abstractNumId w:val="5"/>
  </w:num>
  <w:num w:numId="5" w16cid:durableId="1521356806">
    <w:abstractNumId w:val="4"/>
  </w:num>
  <w:num w:numId="6" w16cid:durableId="1555046508">
    <w:abstractNumId w:val="8"/>
  </w:num>
  <w:num w:numId="7" w16cid:durableId="247466091">
    <w:abstractNumId w:val="3"/>
  </w:num>
  <w:num w:numId="8" w16cid:durableId="510873559">
    <w:abstractNumId w:val="2"/>
  </w:num>
  <w:num w:numId="9" w16cid:durableId="606304553">
    <w:abstractNumId w:val="1"/>
  </w:num>
  <w:num w:numId="10" w16cid:durableId="1822575616">
    <w:abstractNumId w:val="0"/>
  </w:num>
  <w:num w:numId="11" w16cid:durableId="1741712691">
    <w:abstractNumId w:val="10"/>
  </w:num>
  <w:num w:numId="12" w16cid:durableId="957027802">
    <w:abstractNumId w:val="13"/>
  </w:num>
  <w:num w:numId="13" w16cid:durableId="1231234998">
    <w:abstractNumId w:val="14"/>
  </w:num>
  <w:num w:numId="14" w16cid:durableId="2057125411">
    <w:abstractNumId w:val="19"/>
  </w:num>
  <w:num w:numId="15" w16cid:durableId="195242598">
    <w:abstractNumId w:val="15"/>
  </w:num>
  <w:num w:numId="16" w16cid:durableId="1027609233">
    <w:abstractNumId w:val="16"/>
  </w:num>
  <w:num w:numId="17" w16cid:durableId="1279948183">
    <w:abstractNumId w:val="17"/>
  </w:num>
  <w:num w:numId="18" w16cid:durableId="1670210966">
    <w:abstractNumId w:val="11"/>
  </w:num>
  <w:num w:numId="19" w16cid:durableId="1872106245">
    <w:abstractNumId w:val="13"/>
  </w:num>
  <w:num w:numId="20" w16cid:durableId="2138405447">
    <w:abstractNumId w:val="18"/>
  </w:num>
  <w:num w:numId="21" w16cid:durableId="130023699">
    <w:abstractNumId w:val="12"/>
  </w:num>
  <w:num w:numId="22" w16cid:durableId="876428704">
    <w:abstractNumId w:val="13"/>
  </w:num>
  <w:num w:numId="23" w16cid:durableId="983511870">
    <w:abstractNumId w:val="13"/>
  </w:num>
  <w:num w:numId="24" w16cid:durableId="832723584">
    <w:abstractNumId w:val="13"/>
  </w:num>
  <w:num w:numId="25" w16cid:durableId="422529937">
    <w:abstractNumId w:val="13"/>
  </w:num>
  <w:num w:numId="26" w16cid:durableId="238564965">
    <w:abstractNumId w:val="13"/>
  </w:num>
  <w:num w:numId="27" w16cid:durableId="1227567669">
    <w:abstractNumId w:val="13"/>
  </w:num>
  <w:num w:numId="28" w16cid:durableId="1364164241">
    <w:abstractNumId w:val="13"/>
  </w:num>
  <w:num w:numId="29" w16cid:durableId="640233337">
    <w:abstractNumId w:val="13"/>
  </w:num>
  <w:num w:numId="30" w16cid:durableId="1255019999">
    <w:abstractNumId w:val="13"/>
  </w:num>
  <w:num w:numId="31" w16cid:durableId="1485195150">
    <w:abstractNumId w:val="13"/>
  </w:num>
  <w:num w:numId="32" w16cid:durableId="391974302">
    <w:abstractNumId w:val="13"/>
  </w:num>
  <w:num w:numId="33" w16cid:durableId="7671236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2420F"/>
    <w:rsid w:val="00051DC2"/>
    <w:rsid w:val="00052BBC"/>
    <w:rsid w:val="00067075"/>
    <w:rsid w:val="000675E0"/>
    <w:rsid w:val="000A453D"/>
    <w:rsid w:val="000B67AB"/>
    <w:rsid w:val="000D06F7"/>
    <w:rsid w:val="000D3163"/>
    <w:rsid w:val="000F5EE5"/>
    <w:rsid w:val="00111085"/>
    <w:rsid w:val="00117BB1"/>
    <w:rsid w:val="00146215"/>
    <w:rsid w:val="00157F35"/>
    <w:rsid w:val="00171B10"/>
    <w:rsid w:val="00186F5B"/>
    <w:rsid w:val="001A1554"/>
    <w:rsid w:val="001A180B"/>
    <w:rsid w:val="001D4D74"/>
    <w:rsid w:val="001E3534"/>
    <w:rsid w:val="001E69C2"/>
    <w:rsid w:val="002176BD"/>
    <w:rsid w:val="00217EAB"/>
    <w:rsid w:val="00224819"/>
    <w:rsid w:val="0022498C"/>
    <w:rsid w:val="0022626C"/>
    <w:rsid w:val="00235F4B"/>
    <w:rsid w:val="00244508"/>
    <w:rsid w:val="00250763"/>
    <w:rsid w:val="002724D0"/>
    <w:rsid w:val="00276E87"/>
    <w:rsid w:val="002A7840"/>
    <w:rsid w:val="002B1CE5"/>
    <w:rsid w:val="002C44C4"/>
    <w:rsid w:val="002E577F"/>
    <w:rsid w:val="002F4DB3"/>
    <w:rsid w:val="00325256"/>
    <w:rsid w:val="00350FFA"/>
    <w:rsid w:val="00357EC2"/>
    <w:rsid w:val="0037383A"/>
    <w:rsid w:val="00382F07"/>
    <w:rsid w:val="0039150F"/>
    <w:rsid w:val="00392190"/>
    <w:rsid w:val="003932D9"/>
    <w:rsid w:val="003A2EFF"/>
    <w:rsid w:val="003E30CB"/>
    <w:rsid w:val="003F697B"/>
    <w:rsid w:val="00400D92"/>
    <w:rsid w:val="00406DE0"/>
    <w:rsid w:val="00414677"/>
    <w:rsid w:val="00415A9D"/>
    <w:rsid w:val="00420559"/>
    <w:rsid w:val="00424FF7"/>
    <w:rsid w:val="004457CC"/>
    <w:rsid w:val="00453C04"/>
    <w:rsid w:val="004647FD"/>
    <w:rsid w:val="00497764"/>
    <w:rsid w:val="004B1EEA"/>
    <w:rsid w:val="005109AE"/>
    <w:rsid w:val="0051352E"/>
    <w:rsid w:val="00517DA7"/>
    <w:rsid w:val="00520A33"/>
    <w:rsid w:val="00527AE4"/>
    <w:rsid w:val="00547102"/>
    <w:rsid w:val="00550C99"/>
    <w:rsid w:val="0055569D"/>
    <w:rsid w:val="00556977"/>
    <w:rsid w:val="00584749"/>
    <w:rsid w:val="00596A88"/>
    <w:rsid w:val="005C191A"/>
    <w:rsid w:val="005C6F3E"/>
    <w:rsid w:val="005D7CE7"/>
    <w:rsid w:val="005F0144"/>
    <w:rsid w:val="00610A38"/>
    <w:rsid w:val="006134FD"/>
    <w:rsid w:val="006178E8"/>
    <w:rsid w:val="00627F8B"/>
    <w:rsid w:val="00630DDF"/>
    <w:rsid w:val="00640F73"/>
    <w:rsid w:val="00662A42"/>
    <w:rsid w:val="00664821"/>
    <w:rsid w:val="00693DBB"/>
    <w:rsid w:val="006C465F"/>
    <w:rsid w:val="006D154E"/>
    <w:rsid w:val="006E0E1C"/>
    <w:rsid w:val="006E5D6E"/>
    <w:rsid w:val="006F3910"/>
    <w:rsid w:val="006F4A78"/>
    <w:rsid w:val="00710172"/>
    <w:rsid w:val="0071281A"/>
    <w:rsid w:val="00721B03"/>
    <w:rsid w:val="00735ED7"/>
    <w:rsid w:val="007570DC"/>
    <w:rsid w:val="00774595"/>
    <w:rsid w:val="00781E0F"/>
    <w:rsid w:val="007B002F"/>
    <w:rsid w:val="007B1ABA"/>
    <w:rsid w:val="007B4F0C"/>
    <w:rsid w:val="007B5D9F"/>
    <w:rsid w:val="007B74C5"/>
    <w:rsid w:val="007C743F"/>
    <w:rsid w:val="007F2A00"/>
    <w:rsid w:val="007F2F81"/>
    <w:rsid w:val="007F4635"/>
    <w:rsid w:val="008034E7"/>
    <w:rsid w:val="00831C98"/>
    <w:rsid w:val="00842C50"/>
    <w:rsid w:val="00843F7A"/>
    <w:rsid w:val="008507C1"/>
    <w:rsid w:val="00861934"/>
    <w:rsid w:val="00866F33"/>
    <w:rsid w:val="00880AE3"/>
    <w:rsid w:val="008813ED"/>
    <w:rsid w:val="0088269F"/>
    <w:rsid w:val="008B4D3A"/>
    <w:rsid w:val="008C50DF"/>
    <w:rsid w:val="008E22BA"/>
    <w:rsid w:val="008E6026"/>
    <w:rsid w:val="008F0AC9"/>
    <w:rsid w:val="008F6A25"/>
    <w:rsid w:val="00900F7F"/>
    <w:rsid w:val="00916FE7"/>
    <w:rsid w:val="009217D9"/>
    <w:rsid w:val="0093473D"/>
    <w:rsid w:val="009433F8"/>
    <w:rsid w:val="00944ECC"/>
    <w:rsid w:val="0094578A"/>
    <w:rsid w:val="0095291A"/>
    <w:rsid w:val="00972F57"/>
    <w:rsid w:val="00995280"/>
    <w:rsid w:val="009978AA"/>
    <w:rsid w:val="009C63E5"/>
    <w:rsid w:val="009C7620"/>
    <w:rsid w:val="009C7F5F"/>
    <w:rsid w:val="009F7B5A"/>
    <w:rsid w:val="00A24E6E"/>
    <w:rsid w:val="00A43694"/>
    <w:rsid w:val="00A45114"/>
    <w:rsid w:val="00A51312"/>
    <w:rsid w:val="00A56FC7"/>
    <w:rsid w:val="00A668BF"/>
    <w:rsid w:val="00A71AF9"/>
    <w:rsid w:val="00A72575"/>
    <w:rsid w:val="00A72EDC"/>
    <w:rsid w:val="00A74071"/>
    <w:rsid w:val="00A754E4"/>
    <w:rsid w:val="00A8385D"/>
    <w:rsid w:val="00AA124A"/>
    <w:rsid w:val="00AA2A96"/>
    <w:rsid w:val="00AA456C"/>
    <w:rsid w:val="00AB0F24"/>
    <w:rsid w:val="00B024D1"/>
    <w:rsid w:val="00B100CC"/>
    <w:rsid w:val="00B3369A"/>
    <w:rsid w:val="00B373C5"/>
    <w:rsid w:val="00B456C5"/>
    <w:rsid w:val="00B6689D"/>
    <w:rsid w:val="00B72368"/>
    <w:rsid w:val="00B77914"/>
    <w:rsid w:val="00B80624"/>
    <w:rsid w:val="00BD48C7"/>
    <w:rsid w:val="00C10179"/>
    <w:rsid w:val="00C11751"/>
    <w:rsid w:val="00C34A0F"/>
    <w:rsid w:val="00C373CB"/>
    <w:rsid w:val="00C43C86"/>
    <w:rsid w:val="00C54D58"/>
    <w:rsid w:val="00C573E1"/>
    <w:rsid w:val="00C60222"/>
    <w:rsid w:val="00C67024"/>
    <w:rsid w:val="00C736D3"/>
    <w:rsid w:val="00C75E8F"/>
    <w:rsid w:val="00C9279B"/>
    <w:rsid w:val="00C93CC8"/>
    <w:rsid w:val="00C9533C"/>
    <w:rsid w:val="00C95DF6"/>
    <w:rsid w:val="00CB65FB"/>
    <w:rsid w:val="00CC3BA4"/>
    <w:rsid w:val="00CE74F8"/>
    <w:rsid w:val="00D016CD"/>
    <w:rsid w:val="00D17E31"/>
    <w:rsid w:val="00D23730"/>
    <w:rsid w:val="00D32C2E"/>
    <w:rsid w:val="00D762B5"/>
    <w:rsid w:val="00D8293D"/>
    <w:rsid w:val="00D8562D"/>
    <w:rsid w:val="00D97972"/>
    <w:rsid w:val="00DA13C0"/>
    <w:rsid w:val="00DA1B7B"/>
    <w:rsid w:val="00DB291C"/>
    <w:rsid w:val="00DB79DF"/>
    <w:rsid w:val="00DD7333"/>
    <w:rsid w:val="00DE0402"/>
    <w:rsid w:val="00E02099"/>
    <w:rsid w:val="00E41CC6"/>
    <w:rsid w:val="00E61F67"/>
    <w:rsid w:val="00E67289"/>
    <w:rsid w:val="00EA32F7"/>
    <w:rsid w:val="00EC6A53"/>
    <w:rsid w:val="00EC6EAE"/>
    <w:rsid w:val="00ED24F6"/>
    <w:rsid w:val="00ED5138"/>
    <w:rsid w:val="00EE5EEB"/>
    <w:rsid w:val="00F20090"/>
    <w:rsid w:val="00F230CD"/>
    <w:rsid w:val="00F3071E"/>
    <w:rsid w:val="00F4431C"/>
    <w:rsid w:val="00F5014F"/>
    <w:rsid w:val="00F51C18"/>
    <w:rsid w:val="00F917AF"/>
    <w:rsid w:val="00F9298D"/>
    <w:rsid w:val="00FA31E2"/>
    <w:rsid w:val="00FA6E05"/>
    <w:rsid w:val="00FB6477"/>
    <w:rsid w:val="00FD39F2"/>
    <w:rsid w:val="00FF0604"/>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CB65FB"/>
    <w:pPr>
      <w:spacing w:after="0" w:line="240" w:lineRule="auto"/>
    </w:pPr>
    <w:rPr>
      <w:sz w:val="21"/>
    </w:rPr>
  </w:style>
  <w:style w:type="character" w:styleId="LineNumber">
    <w:name w:val="line number"/>
    <w:basedOn w:val="DefaultParagraphFont"/>
    <w:uiPriority w:val="99"/>
    <w:semiHidden/>
    <w:unhideWhenUsed/>
    <w:rsid w:val="008B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kforceaustralia.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dewr.gov.au/local-job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North and West Local Jobs Plan</dc:title>
  <dc:subject/>
  <dc:creator/>
  <cp:keywords/>
  <dc:description/>
  <cp:lastModifiedBy/>
  <cp:revision>1</cp:revision>
  <dcterms:created xsi:type="dcterms:W3CDTF">2024-02-22T06:06:00Z</dcterms:created>
  <dcterms:modified xsi:type="dcterms:W3CDTF">2024-02-22T22:42:00Z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2024-02-22T06:06:32Z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ff1553dc-098c-472d-943e-9a46dbe3da27</vt:lpwstr>
  </property>
  <property fmtid="{D5CDD505-2E9C-101B-9397-08002B2CF9AE}" pid="8" name="MSIP_Label_79d889eb-932f-4752-8739-64d25806ef64_ContentBits">
    <vt:lpwstr>0</vt:lpwstr>
  </property>
</Properties>
</file>