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804" w:rsidRDefault="005F2804" w:rsidP="007E4479">
      <w:pPr>
        <w:spacing w:after="0" w:line="240" w:lineRule="auto"/>
        <w:rPr>
          <w:noProof/>
          <w:lang w:eastAsia="en-AU"/>
        </w:rPr>
      </w:pPr>
    </w:p>
    <w:p w:rsidR="005C1FF6" w:rsidRPr="00435B7B" w:rsidRDefault="005C1FF6" w:rsidP="007E4479">
      <w:pPr>
        <w:spacing w:after="0" w:line="240" w:lineRule="auto"/>
      </w:pPr>
      <w:r>
        <w:rPr>
          <w:noProof/>
          <w:lang w:eastAsia="en-AU"/>
        </w:rPr>
        <w:t xml:space="preserve"> </w:t>
      </w:r>
    </w:p>
    <w:p w:rsidR="005C1FF6" w:rsidRDefault="007E4479" w:rsidP="005C1FF6">
      <w:pPr>
        <w:spacing w:after="1560"/>
      </w:pPr>
      <w:r>
        <w:rPr>
          <w:noProof/>
          <w:lang w:eastAsia="en-AU"/>
        </w:rPr>
        <w:drawing>
          <wp:anchor distT="0" distB="0" distL="114300" distR="114300" simplePos="0" relativeHeight="251659264" behindDoc="1" locked="0" layoutInCell="1" allowOverlap="1" wp14:anchorId="1F3646CE" wp14:editId="0047088F">
            <wp:simplePos x="0" y="0"/>
            <wp:positionH relativeFrom="column">
              <wp:posOffset>-914400</wp:posOffset>
            </wp:positionH>
            <wp:positionV relativeFrom="paragraph">
              <wp:posOffset>-1224915</wp:posOffset>
            </wp:positionV>
            <wp:extent cx="7581265" cy="10720705"/>
            <wp:effectExtent l="0" t="0" r="635" b="4445"/>
            <wp:wrapNone/>
            <wp:docPr id="2" name="Picture 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4_0001 EMP Word Template navy_01-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81265" cy="10720705"/>
                    </a:xfrm>
                    <a:prstGeom prst="rect">
                      <a:avLst/>
                    </a:prstGeom>
                  </pic:spPr>
                </pic:pic>
              </a:graphicData>
            </a:graphic>
            <wp14:sizeRelH relativeFrom="margin">
              <wp14:pctWidth>0</wp14:pctWidth>
            </wp14:sizeRelH>
            <wp14:sizeRelV relativeFrom="margin">
              <wp14:pctHeight>0</wp14:pctHeight>
            </wp14:sizeRelV>
          </wp:anchor>
        </w:drawing>
      </w:r>
      <w:r w:rsidR="005C1FF6">
        <w:rPr>
          <w:noProof/>
          <w:lang w:eastAsia="en-AU"/>
        </w:rPr>
        <w:drawing>
          <wp:inline distT="0" distB="0" distL="0" distR="0" wp14:anchorId="40200082" wp14:editId="26C05BAA">
            <wp:extent cx="3016972" cy="700087"/>
            <wp:effectExtent l="0" t="0" r="0" b="5080"/>
            <wp:docPr id="3" name="Picture 3" descr="Australian Government Department of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t-Employment_Inline_Rev.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3529" cy="699288"/>
                    </a:xfrm>
                    <a:prstGeom prst="rect">
                      <a:avLst/>
                    </a:prstGeom>
                  </pic:spPr>
                </pic:pic>
              </a:graphicData>
            </a:graphic>
          </wp:inline>
        </w:drawing>
      </w:r>
    </w:p>
    <w:bookmarkStart w:id="0" w:name="_Toc388970182" w:displacedByCustomXml="next"/>
    <w:bookmarkStart w:id="1" w:name="_Toc388960911" w:displacedByCustomXml="next"/>
    <w:sdt>
      <w:sdtPr>
        <w:rPr>
          <w:rFonts w:cs="Calibri"/>
          <w:color w:val="FFFFFF"/>
          <w:sz w:val="72"/>
          <w:szCs w:val="72"/>
        </w:rPr>
        <w:alias w:val="Title"/>
        <w:tag w:val=""/>
        <w:id w:val="-19171197"/>
        <w:placeholder>
          <w:docPart w:val="D5922AA0535245989C84D5206F9AE41C"/>
        </w:placeholder>
        <w:dataBinding w:prefixMappings="xmlns:ns0='http://purl.org/dc/elements/1.1/' xmlns:ns1='http://schemas.openxmlformats.org/package/2006/metadata/core-properties' " w:xpath="/ns1:coreProperties[1]/ns0:title[1]" w:storeItemID="{6C3C8BC8-F283-45AE-878A-BAB7291924A1}"/>
        <w:text/>
      </w:sdtPr>
      <w:sdtEndPr/>
      <w:sdtContent>
        <w:p w:rsidR="005C1FF6" w:rsidRPr="00501B5A" w:rsidRDefault="007841CC" w:rsidP="00D73FE0">
          <w:pPr>
            <w:pStyle w:val="Title"/>
            <w:ind w:left="1624"/>
            <w:rPr>
              <w:sz w:val="72"/>
              <w:szCs w:val="72"/>
            </w:rPr>
          </w:pPr>
          <w:r>
            <w:rPr>
              <w:rFonts w:cs="Calibri"/>
              <w:color w:val="FFFFFF"/>
              <w:sz w:val="72"/>
              <w:szCs w:val="72"/>
            </w:rPr>
            <w:t>Evaluation Strategy          for jobactive</w:t>
          </w:r>
        </w:p>
      </w:sdtContent>
    </w:sdt>
    <w:bookmarkEnd w:id="0" w:displacedByCustomXml="prev"/>
    <w:bookmarkEnd w:id="1" w:displacedByCustomXml="prev"/>
    <w:p w:rsidR="005C1FF6" w:rsidRDefault="005C1FF6" w:rsidP="005C1FF6">
      <w:pPr>
        <w:spacing w:before="8760"/>
        <w:rPr>
          <w:color w:val="1E3D6B"/>
          <w:sz w:val="36"/>
          <w:szCs w:val="36"/>
        </w:rPr>
      </w:pPr>
    </w:p>
    <w:p w:rsidR="005C1FF6" w:rsidRPr="00F632B5" w:rsidRDefault="005C1FF6" w:rsidP="005C1FF6">
      <w:pPr>
        <w:spacing w:before="8760"/>
        <w:rPr>
          <w:color w:val="1E3D6B"/>
          <w:sz w:val="36"/>
          <w:szCs w:val="36"/>
        </w:rPr>
        <w:sectPr w:rsidR="005C1FF6" w:rsidRPr="00F632B5" w:rsidSect="007E4479">
          <w:footerReference w:type="default" r:id="rId14"/>
          <w:pgSz w:w="11906" w:h="16838"/>
          <w:pgMar w:top="963" w:right="1274" w:bottom="1134" w:left="1440" w:header="284" w:footer="0" w:gutter="0"/>
          <w:cols w:space="708"/>
          <w:docGrid w:linePitch="360"/>
        </w:sectPr>
      </w:pPr>
      <w:bookmarkStart w:id="2" w:name="_GoBack"/>
      <w:bookmarkEnd w:id="2"/>
    </w:p>
    <w:p w:rsidR="005C1FF6" w:rsidRDefault="005C1FF6" w:rsidP="005C1FF6"/>
    <w:p w:rsidR="005C1FF6" w:rsidRPr="008E4DA0" w:rsidRDefault="005C1FF6" w:rsidP="005C1FF6">
      <w:r w:rsidRPr="008E4DA0">
        <w:lastRenderedPageBreak/>
        <w:t>ISBN</w:t>
      </w:r>
    </w:p>
    <w:p w:rsidR="005C1FF6" w:rsidRPr="004E696C" w:rsidRDefault="004E696C" w:rsidP="005C1FF6">
      <w:pPr>
        <w:rPr>
          <w:szCs w:val="20"/>
        </w:rPr>
      </w:pPr>
      <w:r w:rsidRPr="004E696C">
        <w:rPr>
          <w:szCs w:val="20"/>
        </w:rPr>
        <w:t>978-1-76028-943-0</w:t>
      </w:r>
      <w:r w:rsidR="005C1FF6" w:rsidRPr="004E696C">
        <w:rPr>
          <w:szCs w:val="20"/>
        </w:rPr>
        <w:t xml:space="preserve"> [PDF</w:t>
      </w:r>
      <w:proofErr w:type="gramStart"/>
      <w:r w:rsidR="005C1FF6" w:rsidRPr="004E696C">
        <w:rPr>
          <w:szCs w:val="20"/>
        </w:rPr>
        <w:t>]</w:t>
      </w:r>
      <w:proofErr w:type="gramEnd"/>
      <w:r w:rsidR="005C1FF6" w:rsidRPr="004E696C">
        <w:rPr>
          <w:szCs w:val="20"/>
        </w:rPr>
        <w:br/>
      </w:r>
      <w:r w:rsidRPr="004E696C">
        <w:rPr>
          <w:szCs w:val="20"/>
        </w:rPr>
        <w:t>978-1-76028-944-7</w:t>
      </w:r>
      <w:r w:rsidR="005C1FF6" w:rsidRPr="004E696C">
        <w:rPr>
          <w:szCs w:val="20"/>
        </w:rPr>
        <w:t xml:space="preserve"> [</w:t>
      </w:r>
      <w:proofErr w:type="spellStart"/>
      <w:r w:rsidR="005C1FF6" w:rsidRPr="004E696C">
        <w:rPr>
          <w:szCs w:val="20"/>
        </w:rPr>
        <w:t>DOCX</w:t>
      </w:r>
      <w:proofErr w:type="spellEnd"/>
      <w:r w:rsidR="005C1FF6" w:rsidRPr="004E696C">
        <w:rPr>
          <w:szCs w:val="20"/>
        </w:rPr>
        <w:t>]</w:t>
      </w:r>
    </w:p>
    <w:p w:rsidR="005C1FF6" w:rsidRDefault="005C1FF6" w:rsidP="005C1FF6">
      <w:pPr>
        <w:pStyle w:val="numberedpara"/>
        <w:numPr>
          <w:ilvl w:val="0"/>
          <w:numId w:val="0"/>
        </w:numPr>
        <w:tabs>
          <w:tab w:val="left" w:pos="720"/>
        </w:tabs>
        <w:rPr>
          <w:sz w:val="20"/>
          <w:szCs w:val="20"/>
        </w:rPr>
      </w:pPr>
      <w:r>
        <w:rPr>
          <w:noProof/>
          <w:sz w:val="20"/>
          <w:szCs w:val="20"/>
        </w:rPr>
        <w:drawing>
          <wp:inline distT="0" distB="0" distL="0" distR="0" wp14:anchorId="28FFE5D3" wp14:editId="7C2098EE">
            <wp:extent cx="847725" cy="285750"/>
            <wp:effectExtent l="0" t="0" r="9525" b="0"/>
            <wp:docPr id="4" name="Picture 1" descr="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C5B5E.C6C84990"/>
                    <pic:cNvPicPr>
                      <a:picLocks noChangeAspect="1" noChangeArrowheads="1"/>
                    </pic:cNvPicPr>
                  </pic:nvPicPr>
                  <pic:blipFill>
                    <a:blip r:embed="rId15" r:link="rId16" cstate="print"/>
                    <a:srcRect/>
                    <a:stretch>
                      <a:fillRect/>
                    </a:stretch>
                  </pic:blipFill>
                  <pic:spPr bwMode="auto">
                    <a:xfrm>
                      <a:off x="0" y="0"/>
                      <a:ext cx="847725" cy="285750"/>
                    </a:xfrm>
                    <a:prstGeom prst="rect">
                      <a:avLst/>
                    </a:prstGeom>
                    <a:noFill/>
                    <a:ln w="9525">
                      <a:noFill/>
                      <a:miter lim="800000"/>
                      <a:headEnd/>
                      <a:tailEnd/>
                    </a:ln>
                  </pic:spPr>
                </pic:pic>
              </a:graphicData>
            </a:graphic>
          </wp:inline>
        </w:drawing>
      </w:r>
    </w:p>
    <w:p w:rsidR="005C1FF6" w:rsidRPr="000462F1" w:rsidRDefault="005C1FF6" w:rsidP="005C1FF6">
      <w:r w:rsidRPr="000462F1">
        <w:t xml:space="preserve">With the exception of the Commonwealth Coat of Arms, the Department’s logo, any material protected by a trade mark and where otherwise noted all material presented in this document is provided under a </w:t>
      </w:r>
      <w:hyperlink r:id="rId17" w:history="1">
        <w:r w:rsidRPr="00EC78E7">
          <w:rPr>
            <w:rStyle w:val="Hyperlink"/>
          </w:rPr>
          <w:t>Creative Commons Attribution 3.0 Australia</w:t>
        </w:r>
      </w:hyperlink>
      <w:r>
        <w:t xml:space="preserve"> </w:t>
      </w:r>
      <w:r w:rsidRPr="000462F1">
        <w:t>(</w:t>
      </w:r>
      <w:r w:rsidRPr="00EC78E7">
        <w:t>http://creativecommons.org/licenses/by/3.0/au/</w:t>
      </w:r>
      <w:r w:rsidRPr="000462F1">
        <w:t xml:space="preserve">) licence. </w:t>
      </w:r>
    </w:p>
    <w:p w:rsidR="005C1FF6" w:rsidRPr="000462F1" w:rsidRDefault="005C1FF6" w:rsidP="005C1FF6">
      <w:r w:rsidRPr="000462F1">
        <w:t xml:space="preserve">The details of the relevant licence conditions are available on the Creative Commons website (accessible using the links provided) as is the full legal code for the </w:t>
      </w:r>
      <w:hyperlink r:id="rId18" w:history="1">
        <w:r w:rsidRPr="00EC78E7">
          <w:rPr>
            <w:rStyle w:val="Hyperlink"/>
          </w:rPr>
          <w:t>CC BY 3.0 AU licence</w:t>
        </w:r>
      </w:hyperlink>
      <w:r w:rsidRPr="000462F1">
        <w:t xml:space="preserve"> (</w:t>
      </w:r>
      <w:r w:rsidRPr="00EC78E7">
        <w:t>http://creativecommons.org/licenses/by/3.0/au/legalcode</w:t>
      </w:r>
      <w:r w:rsidRPr="000462F1">
        <w:t xml:space="preserve">). </w:t>
      </w:r>
    </w:p>
    <w:p w:rsidR="005C1FF6" w:rsidRPr="00EB6421" w:rsidRDefault="005C1FF6" w:rsidP="005C1FF6">
      <w:pPr>
        <w:rPr>
          <w:color w:val="FF0000"/>
        </w:rPr>
      </w:pPr>
      <w:r w:rsidRPr="000462F1">
        <w:t>The document must be attributed as the</w:t>
      </w:r>
      <w:r>
        <w:t xml:space="preserve"> </w:t>
      </w:r>
      <w:r w:rsidR="00872400">
        <w:rPr>
          <w:i/>
        </w:rPr>
        <w:t>Evaluation Strategy for jobactive</w:t>
      </w:r>
      <w:r w:rsidRPr="00B94230">
        <w:t>.</w:t>
      </w:r>
    </w:p>
    <w:p w:rsidR="005C1FF6" w:rsidRDefault="005C1FF6" w:rsidP="005C1FF6">
      <w:pPr>
        <w:pStyle w:val="numberedpara"/>
        <w:numPr>
          <w:ilvl w:val="0"/>
          <w:numId w:val="0"/>
        </w:numPr>
        <w:tabs>
          <w:tab w:val="left" w:pos="720"/>
        </w:tabs>
        <w:spacing w:before="120" w:after="120"/>
        <w:rPr>
          <w:sz w:val="20"/>
          <w:szCs w:val="20"/>
        </w:rPr>
      </w:pPr>
    </w:p>
    <w:p w:rsidR="005C1FF6" w:rsidRDefault="005C1FF6" w:rsidP="005C1FF6">
      <w:pPr>
        <w:pStyle w:val="numberedpara"/>
        <w:numPr>
          <w:ilvl w:val="0"/>
          <w:numId w:val="0"/>
        </w:numPr>
        <w:tabs>
          <w:tab w:val="left" w:pos="720"/>
        </w:tabs>
        <w:spacing w:before="120" w:after="120"/>
        <w:rPr>
          <w:sz w:val="20"/>
          <w:szCs w:val="20"/>
        </w:rPr>
        <w:sectPr w:rsidR="005C1FF6" w:rsidSect="007E4479">
          <w:type w:val="continuous"/>
          <w:pgSz w:w="11906" w:h="16838"/>
          <w:pgMar w:top="9923" w:right="1440" w:bottom="1440" w:left="1440" w:header="708" w:footer="708" w:gutter="0"/>
          <w:cols w:space="708"/>
          <w:docGrid w:linePitch="360"/>
        </w:sectPr>
      </w:pPr>
    </w:p>
    <w:bookmarkStart w:id="3" w:name="_Toc381887772" w:displacedByCustomXml="next"/>
    <w:bookmarkStart w:id="4" w:name="_Toc381352366" w:displacedByCustomXml="next"/>
    <w:bookmarkStart w:id="5" w:name="_Toc381351271" w:displacedByCustomXml="next"/>
    <w:bookmarkStart w:id="6" w:name="_Toc380742359" w:displacedByCustomXml="next"/>
    <w:bookmarkStart w:id="7" w:name="_Toc378688565" w:displacedByCustomXml="next"/>
    <w:bookmarkStart w:id="8" w:name="_Toc378688406" w:displacedByCustomXml="next"/>
    <w:bookmarkStart w:id="9" w:name="_Toc367103680" w:displacedByCustomXml="next"/>
    <w:bookmarkStart w:id="10" w:name="_Toc365029189" w:displacedByCustomXml="next"/>
    <w:bookmarkStart w:id="11" w:name="_Toc358281684" w:displacedByCustomXml="next"/>
    <w:bookmarkStart w:id="12" w:name="_Toc320776768" w:displacedByCustomXml="next"/>
    <w:bookmarkStart w:id="13" w:name="_Toc315774275" w:displacedByCustomXml="next"/>
    <w:bookmarkStart w:id="14" w:name="_Toc315696443" w:displacedByCustomXml="next"/>
    <w:bookmarkStart w:id="15" w:name="_Toc272393972" w:displacedByCustomXml="next"/>
    <w:sdt>
      <w:sdtPr>
        <w:rPr>
          <w:rFonts w:asciiTheme="minorHAnsi" w:eastAsiaTheme="minorEastAsia" w:hAnsiTheme="minorHAnsi" w:cstheme="minorBidi"/>
          <w:b w:val="0"/>
          <w:bCs w:val="0"/>
          <w:color w:val="auto"/>
          <w:sz w:val="22"/>
          <w:szCs w:val="22"/>
          <w:lang w:bidi="ar-SA"/>
        </w:rPr>
        <w:id w:val="69315093"/>
        <w:docPartObj>
          <w:docPartGallery w:val="Table of Contents"/>
          <w:docPartUnique/>
        </w:docPartObj>
      </w:sdtPr>
      <w:sdtEndPr>
        <w:rPr>
          <w:noProof/>
        </w:rPr>
      </w:sdtEndPr>
      <w:sdtContent>
        <w:p w:rsidR="005C1FF6" w:rsidRDefault="005C1FF6" w:rsidP="007E4479">
          <w:pPr>
            <w:pStyle w:val="TOCHeading"/>
            <w:spacing w:after="0"/>
          </w:pPr>
          <w:r>
            <w:t>Contents</w:t>
          </w:r>
        </w:p>
        <w:p w:rsidR="00FC7F07" w:rsidRDefault="005C1FF6">
          <w:pPr>
            <w:pStyle w:val="TOC1"/>
            <w:rPr>
              <w:b w:val="0"/>
              <w:bCs w:val="0"/>
              <w:noProof/>
              <w:lang w:eastAsia="en-AU"/>
            </w:rPr>
          </w:pPr>
          <w:r>
            <w:fldChar w:fldCharType="begin"/>
          </w:r>
          <w:r>
            <w:instrText xml:space="preserve"> TOC \o "1-3" \h \z \u </w:instrText>
          </w:r>
          <w:r>
            <w:fldChar w:fldCharType="separate"/>
          </w:r>
          <w:hyperlink w:anchor="_Toc462409264" w:history="1">
            <w:r w:rsidR="00FC7F07" w:rsidRPr="002B6385">
              <w:rPr>
                <w:rStyle w:val="Hyperlink"/>
                <w:noProof/>
              </w:rPr>
              <w:t>1. Introduction</w:t>
            </w:r>
            <w:r w:rsidR="00FC7F07">
              <w:rPr>
                <w:noProof/>
                <w:webHidden/>
              </w:rPr>
              <w:tab/>
            </w:r>
            <w:r w:rsidR="00FC7F07">
              <w:rPr>
                <w:noProof/>
                <w:webHidden/>
              </w:rPr>
              <w:fldChar w:fldCharType="begin"/>
            </w:r>
            <w:r w:rsidR="00FC7F07">
              <w:rPr>
                <w:noProof/>
                <w:webHidden/>
              </w:rPr>
              <w:instrText xml:space="preserve"> PAGEREF _Toc462409264 \h </w:instrText>
            </w:r>
            <w:r w:rsidR="00FC7F07">
              <w:rPr>
                <w:noProof/>
                <w:webHidden/>
              </w:rPr>
            </w:r>
            <w:r w:rsidR="00FC7F07">
              <w:rPr>
                <w:noProof/>
                <w:webHidden/>
              </w:rPr>
              <w:fldChar w:fldCharType="separate"/>
            </w:r>
            <w:r w:rsidR="00FC7F07">
              <w:rPr>
                <w:noProof/>
                <w:webHidden/>
              </w:rPr>
              <w:t>2</w:t>
            </w:r>
            <w:r w:rsidR="00FC7F07">
              <w:rPr>
                <w:noProof/>
                <w:webHidden/>
              </w:rPr>
              <w:fldChar w:fldCharType="end"/>
            </w:r>
          </w:hyperlink>
        </w:p>
        <w:p w:rsidR="00FC7F07" w:rsidRDefault="00D73FE0">
          <w:pPr>
            <w:pStyle w:val="TOC2"/>
            <w:tabs>
              <w:tab w:val="right" w:leader="dot" w:pos="9628"/>
            </w:tabs>
            <w:rPr>
              <w:noProof/>
              <w:lang w:eastAsia="en-AU"/>
            </w:rPr>
          </w:pPr>
          <w:hyperlink w:anchor="_Toc462409265" w:history="1">
            <w:r w:rsidR="00FC7F07" w:rsidRPr="002B6385">
              <w:rPr>
                <w:rStyle w:val="Hyperlink"/>
                <w:noProof/>
              </w:rPr>
              <w:t>1.1 Overview of jobactive</w:t>
            </w:r>
            <w:r w:rsidR="00FC7F07">
              <w:rPr>
                <w:noProof/>
                <w:webHidden/>
              </w:rPr>
              <w:tab/>
            </w:r>
            <w:r w:rsidR="00FC7F07">
              <w:rPr>
                <w:noProof/>
                <w:webHidden/>
              </w:rPr>
              <w:fldChar w:fldCharType="begin"/>
            </w:r>
            <w:r w:rsidR="00FC7F07">
              <w:rPr>
                <w:noProof/>
                <w:webHidden/>
              </w:rPr>
              <w:instrText xml:space="preserve"> PAGEREF _Toc462409265 \h </w:instrText>
            </w:r>
            <w:r w:rsidR="00FC7F07">
              <w:rPr>
                <w:noProof/>
                <w:webHidden/>
              </w:rPr>
            </w:r>
            <w:r w:rsidR="00FC7F07">
              <w:rPr>
                <w:noProof/>
                <w:webHidden/>
              </w:rPr>
              <w:fldChar w:fldCharType="separate"/>
            </w:r>
            <w:r w:rsidR="00FC7F07">
              <w:rPr>
                <w:noProof/>
                <w:webHidden/>
              </w:rPr>
              <w:t>2</w:t>
            </w:r>
            <w:r w:rsidR="00FC7F07">
              <w:rPr>
                <w:noProof/>
                <w:webHidden/>
              </w:rPr>
              <w:fldChar w:fldCharType="end"/>
            </w:r>
          </w:hyperlink>
        </w:p>
        <w:p w:rsidR="00FC7F07" w:rsidRDefault="00D73FE0">
          <w:pPr>
            <w:pStyle w:val="TOC3"/>
            <w:tabs>
              <w:tab w:val="right" w:leader="dot" w:pos="9628"/>
            </w:tabs>
            <w:rPr>
              <w:noProof/>
              <w:lang w:eastAsia="en-AU"/>
            </w:rPr>
          </w:pPr>
          <w:hyperlink w:anchor="_Toc462409266" w:history="1">
            <w:r w:rsidR="00FC7F07" w:rsidRPr="002B6385">
              <w:rPr>
                <w:rStyle w:val="Hyperlink"/>
                <w:noProof/>
              </w:rPr>
              <w:t>1.1.1 Service Delivery and Employment Services Providers</w:t>
            </w:r>
            <w:r w:rsidR="00FC7F07">
              <w:rPr>
                <w:noProof/>
                <w:webHidden/>
              </w:rPr>
              <w:tab/>
            </w:r>
            <w:r w:rsidR="00FC7F07">
              <w:rPr>
                <w:noProof/>
                <w:webHidden/>
              </w:rPr>
              <w:fldChar w:fldCharType="begin"/>
            </w:r>
            <w:r w:rsidR="00FC7F07">
              <w:rPr>
                <w:noProof/>
                <w:webHidden/>
              </w:rPr>
              <w:instrText xml:space="preserve"> PAGEREF _Toc462409266 \h </w:instrText>
            </w:r>
            <w:r w:rsidR="00FC7F07">
              <w:rPr>
                <w:noProof/>
                <w:webHidden/>
              </w:rPr>
            </w:r>
            <w:r w:rsidR="00FC7F07">
              <w:rPr>
                <w:noProof/>
                <w:webHidden/>
              </w:rPr>
              <w:fldChar w:fldCharType="separate"/>
            </w:r>
            <w:r w:rsidR="00FC7F07">
              <w:rPr>
                <w:noProof/>
                <w:webHidden/>
              </w:rPr>
              <w:t>3</w:t>
            </w:r>
            <w:r w:rsidR="00FC7F07">
              <w:rPr>
                <w:noProof/>
                <w:webHidden/>
              </w:rPr>
              <w:fldChar w:fldCharType="end"/>
            </w:r>
          </w:hyperlink>
        </w:p>
        <w:p w:rsidR="00FC7F07" w:rsidRDefault="00D73FE0">
          <w:pPr>
            <w:pStyle w:val="TOC3"/>
            <w:tabs>
              <w:tab w:val="right" w:leader="dot" w:pos="9628"/>
            </w:tabs>
            <w:rPr>
              <w:noProof/>
              <w:lang w:eastAsia="en-AU"/>
            </w:rPr>
          </w:pPr>
          <w:hyperlink w:anchor="_Toc462409267" w:history="1">
            <w:r w:rsidR="00FC7F07" w:rsidRPr="002B6385">
              <w:rPr>
                <w:rStyle w:val="Hyperlink"/>
                <w:noProof/>
              </w:rPr>
              <w:t>1.1.2 Streaming</w:t>
            </w:r>
            <w:r w:rsidR="00FC7F07">
              <w:rPr>
                <w:noProof/>
                <w:webHidden/>
              </w:rPr>
              <w:tab/>
            </w:r>
            <w:r w:rsidR="00FC7F07">
              <w:rPr>
                <w:noProof/>
                <w:webHidden/>
              </w:rPr>
              <w:fldChar w:fldCharType="begin"/>
            </w:r>
            <w:r w:rsidR="00FC7F07">
              <w:rPr>
                <w:noProof/>
                <w:webHidden/>
              </w:rPr>
              <w:instrText xml:space="preserve"> PAGEREF _Toc462409267 \h </w:instrText>
            </w:r>
            <w:r w:rsidR="00FC7F07">
              <w:rPr>
                <w:noProof/>
                <w:webHidden/>
              </w:rPr>
            </w:r>
            <w:r w:rsidR="00FC7F07">
              <w:rPr>
                <w:noProof/>
                <w:webHidden/>
              </w:rPr>
              <w:fldChar w:fldCharType="separate"/>
            </w:r>
            <w:r w:rsidR="00FC7F07">
              <w:rPr>
                <w:noProof/>
                <w:webHidden/>
              </w:rPr>
              <w:t>3</w:t>
            </w:r>
            <w:r w:rsidR="00FC7F07">
              <w:rPr>
                <w:noProof/>
                <w:webHidden/>
              </w:rPr>
              <w:fldChar w:fldCharType="end"/>
            </w:r>
          </w:hyperlink>
        </w:p>
        <w:p w:rsidR="00FC7F07" w:rsidRDefault="00D73FE0">
          <w:pPr>
            <w:pStyle w:val="TOC3"/>
            <w:tabs>
              <w:tab w:val="right" w:leader="dot" w:pos="9628"/>
            </w:tabs>
            <w:rPr>
              <w:noProof/>
              <w:lang w:eastAsia="en-AU"/>
            </w:rPr>
          </w:pPr>
          <w:hyperlink w:anchor="_Toc462409268" w:history="1">
            <w:r w:rsidR="00FC7F07" w:rsidRPr="002B6385">
              <w:rPr>
                <w:rStyle w:val="Hyperlink"/>
                <w:noProof/>
              </w:rPr>
              <w:t>1.1.3 Annual Activity Requirement – Work for the Dole</w:t>
            </w:r>
            <w:r w:rsidR="00FC7F07">
              <w:rPr>
                <w:noProof/>
                <w:webHidden/>
              </w:rPr>
              <w:tab/>
            </w:r>
            <w:r w:rsidR="00FC7F07">
              <w:rPr>
                <w:noProof/>
                <w:webHidden/>
              </w:rPr>
              <w:fldChar w:fldCharType="begin"/>
            </w:r>
            <w:r w:rsidR="00FC7F07">
              <w:rPr>
                <w:noProof/>
                <w:webHidden/>
              </w:rPr>
              <w:instrText xml:space="preserve"> PAGEREF _Toc462409268 \h </w:instrText>
            </w:r>
            <w:r w:rsidR="00FC7F07">
              <w:rPr>
                <w:noProof/>
                <w:webHidden/>
              </w:rPr>
            </w:r>
            <w:r w:rsidR="00FC7F07">
              <w:rPr>
                <w:noProof/>
                <w:webHidden/>
              </w:rPr>
              <w:fldChar w:fldCharType="separate"/>
            </w:r>
            <w:r w:rsidR="00FC7F07">
              <w:rPr>
                <w:noProof/>
                <w:webHidden/>
              </w:rPr>
              <w:t>3</w:t>
            </w:r>
            <w:r w:rsidR="00FC7F07">
              <w:rPr>
                <w:noProof/>
                <w:webHidden/>
              </w:rPr>
              <w:fldChar w:fldCharType="end"/>
            </w:r>
          </w:hyperlink>
        </w:p>
        <w:p w:rsidR="00FC7F07" w:rsidRDefault="00D73FE0">
          <w:pPr>
            <w:pStyle w:val="TOC3"/>
            <w:tabs>
              <w:tab w:val="right" w:leader="dot" w:pos="9628"/>
            </w:tabs>
            <w:rPr>
              <w:noProof/>
              <w:lang w:eastAsia="en-AU"/>
            </w:rPr>
          </w:pPr>
          <w:hyperlink w:anchor="_Toc462409269" w:history="1">
            <w:r w:rsidR="00FC7F07" w:rsidRPr="002B6385">
              <w:rPr>
                <w:rStyle w:val="Hyperlink"/>
                <w:noProof/>
              </w:rPr>
              <w:t>1.1.4 Stronger Participation Incentives for job seekers under 25 (formerly for job seekers under 30)</w:t>
            </w:r>
            <w:r w:rsidR="00FC7F07">
              <w:rPr>
                <w:noProof/>
                <w:webHidden/>
              </w:rPr>
              <w:tab/>
            </w:r>
            <w:r w:rsidR="00FC7F07">
              <w:rPr>
                <w:noProof/>
                <w:webHidden/>
              </w:rPr>
              <w:fldChar w:fldCharType="begin"/>
            </w:r>
            <w:r w:rsidR="00FC7F07">
              <w:rPr>
                <w:noProof/>
                <w:webHidden/>
              </w:rPr>
              <w:instrText xml:space="preserve"> PAGEREF _Toc462409269 \h </w:instrText>
            </w:r>
            <w:r w:rsidR="00FC7F07">
              <w:rPr>
                <w:noProof/>
                <w:webHidden/>
              </w:rPr>
            </w:r>
            <w:r w:rsidR="00FC7F07">
              <w:rPr>
                <w:noProof/>
                <w:webHidden/>
              </w:rPr>
              <w:fldChar w:fldCharType="separate"/>
            </w:r>
            <w:r w:rsidR="00FC7F07">
              <w:rPr>
                <w:noProof/>
                <w:webHidden/>
              </w:rPr>
              <w:t>4</w:t>
            </w:r>
            <w:r w:rsidR="00FC7F07">
              <w:rPr>
                <w:noProof/>
                <w:webHidden/>
              </w:rPr>
              <w:fldChar w:fldCharType="end"/>
            </w:r>
          </w:hyperlink>
        </w:p>
        <w:p w:rsidR="00FC7F07" w:rsidRDefault="00D73FE0">
          <w:pPr>
            <w:pStyle w:val="TOC3"/>
            <w:tabs>
              <w:tab w:val="right" w:leader="dot" w:pos="9628"/>
            </w:tabs>
            <w:rPr>
              <w:noProof/>
              <w:lang w:eastAsia="en-AU"/>
            </w:rPr>
          </w:pPr>
          <w:hyperlink w:anchor="_Toc462409270" w:history="1">
            <w:r w:rsidR="00FC7F07" w:rsidRPr="002B6385">
              <w:rPr>
                <w:rStyle w:val="Hyperlink"/>
                <w:noProof/>
              </w:rPr>
              <w:t>1.1.5 Job Seeker Compliance Framework</w:t>
            </w:r>
            <w:r w:rsidR="00FC7F07">
              <w:rPr>
                <w:noProof/>
                <w:webHidden/>
              </w:rPr>
              <w:tab/>
            </w:r>
            <w:r w:rsidR="00FC7F07">
              <w:rPr>
                <w:noProof/>
                <w:webHidden/>
              </w:rPr>
              <w:fldChar w:fldCharType="begin"/>
            </w:r>
            <w:r w:rsidR="00FC7F07">
              <w:rPr>
                <w:noProof/>
                <w:webHidden/>
              </w:rPr>
              <w:instrText xml:space="preserve"> PAGEREF _Toc462409270 \h </w:instrText>
            </w:r>
            <w:r w:rsidR="00FC7F07">
              <w:rPr>
                <w:noProof/>
                <w:webHidden/>
              </w:rPr>
            </w:r>
            <w:r w:rsidR="00FC7F07">
              <w:rPr>
                <w:noProof/>
                <w:webHidden/>
              </w:rPr>
              <w:fldChar w:fldCharType="separate"/>
            </w:r>
            <w:r w:rsidR="00FC7F07">
              <w:rPr>
                <w:noProof/>
                <w:webHidden/>
              </w:rPr>
              <w:t>5</w:t>
            </w:r>
            <w:r w:rsidR="00FC7F07">
              <w:rPr>
                <w:noProof/>
                <w:webHidden/>
              </w:rPr>
              <w:fldChar w:fldCharType="end"/>
            </w:r>
          </w:hyperlink>
        </w:p>
        <w:p w:rsidR="00FC7F07" w:rsidRDefault="00D73FE0">
          <w:pPr>
            <w:pStyle w:val="TOC2"/>
            <w:tabs>
              <w:tab w:val="right" w:leader="dot" w:pos="9628"/>
            </w:tabs>
            <w:rPr>
              <w:noProof/>
              <w:lang w:eastAsia="en-AU"/>
            </w:rPr>
          </w:pPr>
          <w:hyperlink w:anchor="_Toc462409271" w:history="1">
            <w:r w:rsidR="00FC7F07" w:rsidRPr="002B6385">
              <w:rPr>
                <w:rStyle w:val="Hyperlink"/>
                <w:noProof/>
              </w:rPr>
              <w:t>1.2 Key areas of difference between JSA and jobactive</w:t>
            </w:r>
            <w:r w:rsidR="00FC7F07">
              <w:rPr>
                <w:noProof/>
                <w:webHidden/>
              </w:rPr>
              <w:tab/>
            </w:r>
            <w:r w:rsidR="00FC7F07">
              <w:rPr>
                <w:noProof/>
                <w:webHidden/>
              </w:rPr>
              <w:fldChar w:fldCharType="begin"/>
            </w:r>
            <w:r w:rsidR="00FC7F07">
              <w:rPr>
                <w:noProof/>
                <w:webHidden/>
              </w:rPr>
              <w:instrText xml:space="preserve"> PAGEREF _Toc462409271 \h </w:instrText>
            </w:r>
            <w:r w:rsidR="00FC7F07">
              <w:rPr>
                <w:noProof/>
                <w:webHidden/>
              </w:rPr>
            </w:r>
            <w:r w:rsidR="00FC7F07">
              <w:rPr>
                <w:noProof/>
                <w:webHidden/>
              </w:rPr>
              <w:fldChar w:fldCharType="separate"/>
            </w:r>
            <w:r w:rsidR="00FC7F07">
              <w:rPr>
                <w:noProof/>
                <w:webHidden/>
              </w:rPr>
              <w:t>5</w:t>
            </w:r>
            <w:r w:rsidR="00FC7F07">
              <w:rPr>
                <w:noProof/>
                <w:webHidden/>
              </w:rPr>
              <w:fldChar w:fldCharType="end"/>
            </w:r>
          </w:hyperlink>
        </w:p>
        <w:p w:rsidR="00FC7F07" w:rsidRDefault="00D73FE0">
          <w:pPr>
            <w:pStyle w:val="TOC1"/>
            <w:rPr>
              <w:b w:val="0"/>
              <w:bCs w:val="0"/>
              <w:noProof/>
              <w:lang w:eastAsia="en-AU"/>
            </w:rPr>
          </w:pPr>
          <w:hyperlink w:anchor="_Toc462409272" w:history="1">
            <w:r w:rsidR="00FC7F07" w:rsidRPr="002B6385">
              <w:rPr>
                <w:rStyle w:val="Hyperlink"/>
                <w:noProof/>
              </w:rPr>
              <w:t>2. Evaluation of jobactive</w:t>
            </w:r>
            <w:r w:rsidR="00FC7F07">
              <w:rPr>
                <w:noProof/>
                <w:webHidden/>
              </w:rPr>
              <w:tab/>
            </w:r>
            <w:r w:rsidR="00FC7F07">
              <w:rPr>
                <w:noProof/>
                <w:webHidden/>
              </w:rPr>
              <w:fldChar w:fldCharType="begin"/>
            </w:r>
            <w:r w:rsidR="00FC7F07">
              <w:rPr>
                <w:noProof/>
                <w:webHidden/>
              </w:rPr>
              <w:instrText xml:space="preserve"> PAGEREF _Toc462409272 \h </w:instrText>
            </w:r>
            <w:r w:rsidR="00FC7F07">
              <w:rPr>
                <w:noProof/>
                <w:webHidden/>
              </w:rPr>
            </w:r>
            <w:r w:rsidR="00FC7F07">
              <w:rPr>
                <w:noProof/>
                <w:webHidden/>
              </w:rPr>
              <w:fldChar w:fldCharType="separate"/>
            </w:r>
            <w:r w:rsidR="00FC7F07">
              <w:rPr>
                <w:noProof/>
                <w:webHidden/>
              </w:rPr>
              <w:t>6</w:t>
            </w:r>
            <w:r w:rsidR="00FC7F07">
              <w:rPr>
                <w:noProof/>
                <w:webHidden/>
              </w:rPr>
              <w:fldChar w:fldCharType="end"/>
            </w:r>
          </w:hyperlink>
        </w:p>
        <w:p w:rsidR="00FC7F07" w:rsidRDefault="00D73FE0">
          <w:pPr>
            <w:pStyle w:val="TOC2"/>
            <w:tabs>
              <w:tab w:val="right" w:leader="dot" w:pos="9628"/>
            </w:tabs>
            <w:rPr>
              <w:noProof/>
              <w:lang w:eastAsia="en-AU"/>
            </w:rPr>
          </w:pPr>
          <w:hyperlink w:anchor="_Toc462409273" w:history="1">
            <w:r w:rsidR="00FC7F07" w:rsidRPr="002B6385">
              <w:rPr>
                <w:rStyle w:val="Hyperlink"/>
                <w:noProof/>
              </w:rPr>
              <w:t>2.1 Evaluation Requirement</w:t>
            </w:r>
            <w:r w:rsidR="00FC7F07">
              <w:rPr>
                <w:noProof/>
                <w:webHidden/>
              </w:rPr>
              <w:tab/>
            </w:r>
            <w:r w:rsidR="00FC7F07">
              <w:rPr>
                <w:noProof/>
                <w:webHidden/>
              </w:rPr>
              <w:fldChar w:fldCharType="begin"/>
            </w:r>
            <w:r w:rsidR="00FC7F07">
              <w:rPr>
                <w:noProof/>
                <w:webHidden/>
              </w:rPr>
              <w:instrText xml:space="preserve"> PAGEREF _Toc462409273 \h </w:instrText>
            </w:r>
            <w:r w:rsidR="00FC7F07">
              <w:rPr>
                <w:noProof/>
                <w:webHidden/>
              </w:rPr>
            </w:r>
            <w:r w:rsidR="00FC7F07">
              <w:rPr>
                <w:noProof/>
                <w:webHidden/>
              </w:rPr>
              <w:fldChar w:fldCharType="separate"/>
            </w:r>
            <w:r w:rsidR="00FC7F07">
              <w:rPr>
                <w:noProof/>
                <w:webHidden/>
              </w:rPr>
              <w:t>6</w:t>
            </w:r>
            <w:r w:rsidR="00FC7F07">
              <w:rPr>
                <w:noProof/>
                <w:webHidden/>
              </w:rPr>
              <w:fldChar w:fldCharType="end"/>
            </w:r>
          </w:hyperlink>
        </w:p>
        <w:p w:rsidR="00FC7F07" w:rsidRDefault="00D73FE0">
          <w:pPr>
            <w:pStyle w:val="TOC2"/>
            <w:tabs>
              <w:tab w:val="right" w:leader="dot" w:pos="9628"/>
            </w:tabs>
            <w:rPr>
              <w:noProof/>
              <w:lang w:eastAsia="en-AU"/>
            </w:rPr>
          </w:pPr>
          <w:hyperlink w:anchor="_Toc462409274" w:history="1">
            <w:r w:rsidR="00FC7F07" w:rsidRPr="002B6385">
              <w:rPr>
                <w:rStyle w:val="Hyperlink"/>
                <w:noProof/>
              </w:rPr>
              <w:t>2.2 Evaluation Objectives</w:t>
            </w:r>
            <w:r w:rsidR="00FC7F07">
              <w:rPr>
                <w:noProof/>
                <w:webHidden/>
              </w:rPr>
              <w:tab/>
            </w:r>
            <w:r w:rsidR="00FC7F07">
              <w:rPr>
                <w:noProof/>
                <w:webHidden/>
              </w:rPr>
              <w:fldChar w:fldCharType="begin"/>
            </w:r>
            <w:r w:rsidR="00FC7F07">
              <w:rPr>
                <w:noProof/>
                <w:webHidden/>
              </w:rPr>
              <w:instrText xml:space="preserve"> PAGEREF _Toc462409274 \h </w:instrText>
            </w:r>
            <w:r w:rsidR="00FC7F07">
              <w:rPr>
                <w:noProof/>
                <w:webHidden/>
              </w:rPr>
            </w:r>
            <w:r w:rsidR="00FC7F07">
              <w:rPr>
                <w:noProof/>
                <w:webHidden/>
              </w:rPr>
              <w:fldChar w:fldCharType="separate"/>
            </w:r>
            <w:r w:rsidR="00FC7F07">
              <w:rPr>
                <w:noProof/>
                <w:webHidden/>
              </w:rPr>
              <w:t>6</w:t>
            </w:r>
            <w:r w:rsidR="00FC7F07">
              <w:rPr>
                <w:noProof/>
                <w:webHidden/>
              </w:rPr>
              <w:fldChar w:fldCharType="end"/>
            </w:r>
          </w:hyperlink>
        </w:p>
        <w:p w:rsidR="00FC7F07" w:rsidRDefault="00D73FE0">
          <w:pPr>
            <w:pStyle w:val="TOC2"/>
            <w:tabs>
              <w:tab w:val="right" w:leader="dot" w:pos="9628"/>
            </w:tabs>
            <w:rPr>
              <w:noProof/>
              <w:lang w:eastAsia="en-AU"/>
            </w:rPr>
          </w:pPr>
          <w:hyperlink w:anchor="_Toc462409275" w:history="1">
            <w:r w:rsidR="00FC7F07" w:rsidRPr="002B6385">
              <w:rPr>
                <w:rStyle w:val="Hyperlink"/>
                <w:noProof/>
              </w:rPr>
              <w:t>2.3 Scope of the Evaluation</w:t>
            </w:r>
            <w:r w:rsidR="00FC7F07">
              <w:rPr>
                <w:noProof/>
                <w:webHidden/>
              </w:rPr>
              <w:tab/>
            </w:r>
            <w:r w:rsidR="00FC7F07">
              <w:rPr>
                <w:noProof/>
                <w:webHidden/>
              </w:rPr>
              <w:fldChar w:fldCharType="begin"/>
            </w:r>
            <w:r w:rsidR="00FC7F07">
              <w:rPr>
                <w:noProof/>
                <w:webHidden/>
              </w:rPr>
              <w:instrText xml:space="preserve"> PAGEREF _Toc462409275 \h </w:instrText>
            </w:r>
            <w:r w:rsidR="00FC7F07">
              <w:rPr>
                <w:noProof/>
                <w:webHidden/>
              </w:rPr>
            </w:r>
            <w:r w:rsidR="00FC7F07">
              <w:rPr>
                <w:noProof/>
                <w:webHidden/>
              </w:rPr>
              <w:fldChar w:fldCharType="separate"/>
            </w:r>
            <w:r w:rsidR="00FC7F07">
              <w:rPr>
                <w:noProof/>
                <w:webHidden/>
              </w:rPr>
              <w:t>7</w:t>
            </w:r>
            <w:r w:rsidR="00FC7F07">
              <w:rPr>
                <w:noProof/>
                <w:webHidden/>
              </w:rPr>
              <w:fldChar w:fldCharType="end"/>
            </w:r>
          </w:hyperlink>
        </w:p>
        <w:p w:rsidR="00FC7F07" w:rsidRDefault="00D73FE0">
          <w:pPr>
            <w:pStyle w:val="TOC2"/>
            <w:tabs>
              <w:tab w:val="right" w:leader="dot" w:pos="9628"/>
            </w:tabs>
            <w:rPr>
              <w:noProof/>
              <w:lang w:eastAsia="en-AU"/>
            </w:rPr>
          </w:pPr>
          <w:hyperlink w:anchor="_Toc462409276" w:history="1">
            <w:r w:rsidR="00FC7F07" w:rsidRPr="002B6385">
              <w:rPr>
                <w:rStyle w:val="Hyperlink"/>
                <w:noProof/>
              </w:rPr>
              <w:t>2.4 Reduction of Administrative Burden in the Evaluation</w:t>
            </w:r>
            <w:r w:rsidR="00FC7F07">
              <w:rPr>
                <w:noProof/>
                <w:webHidden/>
              </w:rPr>
              <w:tab/>
            </w:r>
            <w:r w:rsidR="00FC7F07">
              <w:rPr>
                <w:noProof/>
                <w:webHidden/>
              </w:rPr>
              <w:fldChar w:fldCharType="begin"/>
            </w:r>
            <w:r w:rsidR="00FC7F07">
              <w:rPr>
                <w:noProof/>
                <w:webHidden/>
              </w:rPr>
              <w:instrText xml:space="preserve"> PAGEREF _Toc462409276 \h </w:instrText>
            </w:r>
            <w:r w:rsidR="00FC7F07">
              <w:rPr>
                <w:noProof/>
                <w:webHidden/>
              </w:rPr>
            </w:r>
            <w:r w:rsidR="00FC7F07">
              <w:rPr>
                <w:noProof/>
                <w:webHidden/>
              </w:rPr>
              <w:fldChar w:fldCharType="separate"/>
            </w:r>
            <w:r w:rsidR="00FC7F07">
              <w:rPr>
                <w:noProof/>
                <w:webHidden/>
              </w:rPr>
              <w:t>8</w:t>
            </w:r>
            <w:r w:rsidR="00FC7F07">
              <w:rPr>
                <w:noProof/>
                <w:webHidden/>
              </w:rPr>
              <w:fldChar w:fldCharType="end"/>
            </w:r>
          </w:hyperlink>
        </w:p>
        <w:p w:rsidR="00FC7F07" w:rsidRDefault="00D73FE0">
          <w:pPr>
            <w:pStyle w:val="TOC2"/>
            <w:tabs>
              <w:tab w:val="right" w:leader="dot" w:pos="9628"/>
            </w:tabs>
            <w:rPr>
              <w:noProof/>
              <w:lang w:eastAsia="en-AU"/>
            </w:rPr>
          </w:pPr>
          <w:hyperlink w:anchor="_Toc462409277" w:history="1">
            <w:r w:rsidR="00FC7F07" w:rsidRPr="002B6385">
              <w:rPr>
                <w:rStyle w:val="Hyperlink"/>
                <w:noProof/>
              </w:rPr>
              <w:t>2.5 Evaluation Questions and Reporting</w:t>
            </w:r>
            <w:r w:rsidR="00FC7F07">
              <w:rPr>
                <w:noProof/>
                <w:webHidden/>
              </w:rPr>
              <w:tab/>
            </w:r>
            <w:r w:rsidR="00FC7F07">
              <w:rPr>
                <w:noProof/>
                <w:webHidden/>
              </w:rPr>
              <w:fldChar w:fldCharType="begin"/>
            </w:r>
            <w:r w:rsidR="00FC7F07">
              <w:rPr>
                <w:noProof/>
                <w:webHidden/>
              </w:rPr>
              <w:instrText xml:space="preserve"> PAGEREF _Toc462409277 \h </w:instrText>
            </w:r>
            <w:r w:rsidR="00FC7F07">
              <w:rPr>
                <w:noProof/>
                <w:webHidden/>
              </w:rPr>
            </w:r>
            <w:r w:rsidR="00FC7F07">
              <w:rPr>
                <w:noProof/>
                <w:webHidden/>
              </w:rPr>
              <w:fldChar w:fldCharType="separate"/>
            </w:r>
            <w:r w:rsidR="00FC7F07">
              <w:rPr>
                <w:noProof/>
                <w:webHidden/>
              </w:rPr>
              <w:t>8</w:t>
            </w:r>
            <w:r w:rsidR="00FC7F07">
              <w:rPr>
                <w:noProof/>
                <w:webHidden/>
              </w:rPr>
              <w:fldChar w:fldCharType="end"/>
            </w:r>
          </w:hyperlink>
        </w:p>
        <w:p w:rsidR="00FC7F07" w:rsidRDefault="00D73FE0">
          <w:pPr>
            <w:pStyle w:val="TOC3"/>
            <w:tabs>
              <w:tab w:val="right" w:leader="dot" w:pos="9628"/>
            </w:tabs>
            <w:rPr>
              <w:noProof/>
              <w:lang w:eastAsia="en-AU"/>
            </w:rPr>
          </w:pPr>
          <w:hyperlink w:anchor="_Toc462409278" w:history="1">
            <w:r w:rsidR="00FC7F07" w:rsidRPr="002B6385">
              <w:rPr>
                <w:rStyle w:val="Hyperlink"/>
                <w:noProof/>
              </w:rPr>
              <w:t>2.5.1 Interim report</w:t>
            </w:r>
            <w:r w:rsidR="00FC7F07">
              <w:rPr>
                <w:noProof/>
                <w:webHidden/>
              </w:rPr>
              <w:tab/>
            </w:r>
            <w:r w:rsidR="00FC7F07">
              <w:rPr>
                <w:noProof/>
                <w:webHidden/>
              </w:rPr>
              <w:fldChar w:fldCharType="begin"/>
            </w:r>
            <w:r w:rsidR="00FC7F07">
              <w:rPr>
                <w:noProof/>
                <w:webHidden/>
              </w:rPr>
              <w:instrText xml:space="preserve"> PAGEREF _Toc462409278 \h </w:instrText>
            </w:r>
            <w:r w:rsidR="00FC7F07">
              <w:rPr>
                <w:noProof/>
                <w:webHidden/>
              </w:rPr>
            </w:r>
            <w:r w:rsidR="00FC7F07">
              <w:rPr>
                <w:noProof/>
                <w:webHidden/>
              </w:rPr>
              <w:fldChar w:fldCharType="separate"/>
            </w:r>
            <w:r w:rsidR="00FC7F07">
              <w:rPr>
                <w:noProof/>
                <w:webHidden/>
              </w:rPr>
              <w:t>8</w:t>
            </w:r>
            <w:r w:rsidR="00FC7F07">
              <w:rPr>
                <w:noProof/>
                <w:webHidden/>
              </w:rPr>
              <w:fldChar w:fldCharType="end"/>
            </w:r>
          </w:hyperlink>
        </w:p>
        <w:p w:rsidR="00FC7F07" w:rsidRDefault="00D73FE0">
          <w:pPr>
            <w:pStyle w:val="TOC3"/>
            <w:tabs>
              <w:tab w:val="right" w:leader="dot" w:pos="9628"/>
            </w:tabs>
            <w:rPr>
              <w:noProof/>
              <w:lang w:eastAsia="en-AU"/>
            </w:rPr>
          </w:pPr>
          <w:hyperlink w:anchor="_Toc462409279" w:history="1">
            <w:r w:rsidR="00FC7F07" w:rsidRPr="002B6385">
              <w:rPr>
                <w:rStyle w:val="Hyperlink"/>
                <w:noProof/>
              </w:rPr>
              <w:t>2.5.2 Meeting Employer Needs Report</w:t>
            </w:r>
            <w:r w:rsidR="00FC7F07">
              <w:rPr>
                <w:noProof/>
                <w:webHidden/>
              </w:rPr>
              <w:tab/>
            </w:r>
            <w:r w:rsidR="00FC7F07">
              <w:rPr>
                <w:noProof/>
                <w:webHidden/>
              </w:rPr>
              <w:fldChar w:fldCharType="begin"/>
            </w:r>
            <w:r w:rsidR="00FC7F07">
              <w:rPr>
                <w:noProof/>
                <w:webHidden/>
              </w:rPr>
              <w:instrText xml:space="preserve"> PAGEREF _Toc462409279 \h </w:instrText>
            </w:r>
            <w:r w:rsidR="00FC7F07">
              <w:rPr>
                <w:noProof/>
                <w:webHidden/>
              </w:rPr>
            </w:r>
            <w:r w:rsidR="00FC7F07">
              <w:rPr>
                <w:noProof/>
                <w:webHidden/>
              </w:rPr>
              <w:fldChar w:fldCharType="separate"/>
            </w:r>
            <w:r w:rsidR="00FC7F07">
              <w:rPr>
                <w:noProof/>
                <w:webHidden/>
              </w:rPr>
              <w:t>9</w:t>
            </w:r>
            <w:r w:rsidR="00FC7F07">
              <w:rPr>
                <w:noProof/>
                <w:webHidden/>
              </w:rPr>
              <w:fldChar w:fldCharType="end"/>
            </w:r>
          </w:hyperlink>
        </w:p>
        <w:p w:rsidR="00FC7F07" w:rsidRDefault="00D73FE0">
          <w:pPr>
            <w:pStyle w:val="TOC3"/>
            <w:tabs>
              <w:tab w:val="right" w:leader="dot" w:pos="9628"/>
            </w:tabs>
            <w:rPr>
              <w:noProof/>
              <w:lang w:eastAsia="en-AU"/>
            </w:rPr>
          </w:pPr>
          <w:hyperlink w:anchor="_Toc462409280" w:history="1">
            <w:r w:rsidR="00FC7F07" w:rsidRPr="002B6385">
              <w:rPr>
                <w:rStyle w:val="Hyperlink"/>
                <w:noProof/>
              </w:rPr>
              <w:t>2.5.3 Final report</w:t>
            </w:r>
            <w:r w:rsidR="00FC7F07">
              <w:rPr>
                <w:noProof/>
                <w:webHidden/>
              </w:rPr>
              <w:tab/>
            </w:r>
            <w:r w:rsidR="00FC7F07">
              <w:rPr>
                <w:noProof/>
                <w:webHidden/>
              </w:rPr>
              <w:fldChar w:fldCharType="begin"/>
            </w:r>
            <w:r w:rsidR="00FC7F07">
              <w:rPr>
                <w:noProof/>
                <w:webHidden/>
              </w:rPr>
              <w:instrText xml:space="preserve"> PAGEREF _Toc462409280 \h </w:instrText>
            </w:r>
            <w:r w:rsidR="00FC7F07">
              <w:rPr>
                <w:noProof/>
                <w:webHidden/>
              </w:rPr>
            </w:r>
            <w:r w:rsidR="00FC7F07">
              <w:rPr>
                <w:noProof/>
                <w:webHidden/>
              </w:rPr>
              <w:fldChar w:fldCharType="separate"/>
            </w:r>
            <w:r w:rsidR="00FC7F07">
              <w:rPr>
                <w:noProof/>
                <w:webHidden/>
              </w:rPr>
              <w:t>9</w:t>
            </w:r>
            <w:r w:rsidR="00FC7F07">
              <w:rPr>
                <w:noProof/>
                <w:webHidden/>
              </w:rPr>
              <w:fldChar w:fldCharType="end"/>
            </w:r>
          </w:hyperlink>
        </w:p>
        <w:p w:rsidR="00FC7F07" w:rsidRDefault="00D73FE0">
          <w:pPr>
            <w:pStyle w:val="TOC2"/>
            <w:tabs>
              <w:tab w:val="right" w:leader="dot" w:pos="9628"/>
            </w:tabs>
            <w:rPr>
              <w:noProof/>
              <w:lang w:eastAsia="en-AU"/>
            </w:rPr>
          </w:pPr>
          <w:hyperlink w:anchor="_Toc462409281" w:history="1">
            <w:r w:rsidR="00FC7F07" w:rsidRPr="002B6385">
              <w:rPr>
                <w:rStyle w:val="Hyperlink"/>
                <w:noProof/>
              </w:rPr>
              <w:t>2.6 Reporting Timeline</w:t>
            </w:r>
            <w:r w:rsidR="00FC7F07">
              <w:rPr>
                <w:noProof/>
                <w:webHidden/>
              </w:rPr>
              <w:tab/>
            </w:r>
            <w:r w:rsidR="00FC7F07">
              <w:rPr>
                <w:noProof/>
                <w:webHidden/>
              </w:rPr>
              <w:fldChar w:fldCharType="begin"/>
            </w:r>
            <w:r w:rsidR="00FC7F07">
              <w:rPr>
                <w:noProof/>
                <w:webHidden/>
              </w:rPr>
              <w:instrText xml:space="preserve"> PAGEREF _Toc462409281 \h </w:instrText>
            </w:r>
            <w:r w:rsidR="00FC7F07">
              <w:rPr>
                <w:noProof/>
                <w:webHidden/>
              </w:rPr>
            </w:r>
            <w:r w:rsidR="00FC7F07">
              <w:rPr>
                <w:noProof/>
                <w:webHidden/>
              </w:rPr>
              <w:fldChar w:fldCharType="separate"/>
            </w:r>
            <w:r w:rsidR="00FC7F07">
              <w:rPr>
                <w:noProof/>
                <w:webHidden/>
              </w:rPr>
              <w:t>10</w:t>
            </w:r>
            <w:r w:rsidR="00FC7F07">
              <w:rPr>
                <w:noProof/>
                <w:webHidden/>
              </w:rPr>
              <w:fldChar w:fldCharType="end"/>
            </w:r>
          </w:hyperlink>
        </w:p>
        <w:p w:rsidR="00FC7F07" w:rsidRDefault="00D73FE0">
          <w:pPr>
            <w:pStyle w:val="TOC1"/>
            <w:rPr>
              <w:b w:val="0"/>
              <w:bCs w:val="0"/>
              <w:noProof/>
              <w:lang w:eastAsia="en-AU"/>
            </w:rPr>
          </w:pPr>
          <w:hyperlink w:anchor="_Toc462409282" w:history="1">
            <w:r w:rsidR="00FC7F07" w:rsidRPr="002B6385">
              <w:rPr>
                <w:rStyle w:val="Hyperlink"/>
                <w:noProof/>
              </w:rPr>
              <w:t>3. Analysis</w:t>
            </w:r>
            <w:r w:rsidR="00FC7F07">
              <w:rPr>
                <w:noProof/>
                <w:webHidden/>
              </w:rPr>
              <w:tab/>
            </w:r>
            <w:r w:rsidR="00FC7F07">
              <w:rPr>
                <w:noProof/>
                <w:webHidden/>
              </w:rPr>
              <w:fldChar w:fldCharType="begin"/>
            </w:r>
            <w:r w:rsidR="00FC7F07">
              <w:rPr>
                <w:noProof/>
                <w:webHidden/>
              </w:rPr>
              <w:instrText xml:space="preserve"> PAGEREF _Toc462409282 \h </w:instrText>
            </w:r>
            <w:r w:rsidR="00FC7F07">
              <w:rPr>
                <w:noProof/>
                <w:webHidden/>
              </w:rPr>
            </w:r>
            <w:r w:rsidR="00FC7F07">
              <w:rPr>
                <w:noProof/>
                <w:webHidden/>
              </w:rPr>
              <w:fldChar w:fldCharType="separate"/>
            </w:r>
            <w:r w:rsidR="00FC7F07">
              <w:rPr>
                <w:noProof/>
                <w:webHidden/>
              </w:rPr>
              <w:t>11</w:t>
            </w:r>
            <w:r w:rsidR="00FC7F07">
              <w:rPr>
                <w:noProof/>
                <w:webHidden/>
              </w:rPr>
              <w:fldChar w:fldCharType="end"/>
            </w:r>
          </w:hyperlink>
        </w:p>
        <w:p w:rsidR="00FC7F07" w:rsidRDefault="00D73FE0">
          <w:pPr>
            <w:pStyle w:val="TOC2"/>
            <w:tabs>
              <w:tab w:val="right" w:leader="dot" w:pos="9628"/>
            </w:tabs>
            <w:rPr>
              <w:noProof/>
              <w:lang w:eastAsia="en-AU"/>
            </w:rPr>
          </w:pPr>
          <w:hyperlink w:anchor="_Toc462409283" w:history="1">
            <w:r w:rsidR="00FC7F07" w:rsidRPr="002B6385">
              <w:rPr>
                <w:rStyle w:val="Hyperlink"/>
                <w:noProof/>
              </w:rPr>
              <w:t>3.1 Analysis Approach</w:t>
            </w:r>
            <w:r w:rsidR="00FC7F07">
              <w:rPr>
                <w:noProof/>
                <w:webHidden/>
              </w:rPr>
              <w:tab/>
            </w:r>
            <w:r w:rsidR="00FC7F07">
              <w:rPr>
                <w:noProof/>
                <w:webHidden/>
              </w:rPr>
              <w:fldChar w:fldCharType="begin"/>
            </w:r>
            <w:r w:rsidR="00FC7F07">
              <w:rPr>
                <w:noProof/>
                <w:webHidden/>
              </w:rPr>
              <w:instrText xml:space="preserve"> PAGEREF _Toc462409283 \h </w:instrText>
            </w:r>
            <w:r w:rsidR="00FC7F07">
              <w:rPr>
                <w:noProof/>
                <w:webHidden/>
              </w:rPr>
            </w:r>
            <w:r w:rsidR="00FC7F07">
              <w:rPr>
                <w:noProof/>
                <w:webHidden/>
              </w:rPr>
              <w:fldChar w:fldCharType="separate"/>
            </w:r>
            <w:r w:rsidR="00FC7F07">
              <w:rPr>
                <w:noProof/>
                <w:webHidden/>
              </w:rPr>
              <w:t>11</w:t>
            </w:r>
            <w:r w:rsidR="00FC7F07">
              <w:rPr>
                <w:noProof/>
                <w:webHidden/>
              </w:rPr>
              <w:fldChar w:fldCharType="end"/>
            </w:r>
          </w:hyperlink>
        </w:p>
        <w:p w:rsidR="00FC7F07" w:rsidRDefault="00D73FE0">
          <w:pPr>
            <w:pStyle w:val="TOC3"/>
            <w:tabs>
              <w:tab w:val="right" w:leader="dot" w:pos="9628"/>
            </w:tabs>
            <w:rPr>
              <w:noProof/>
              <w:lang w:eastAsia="en-AU"/>
            </w:rPr>
          </w:pPr>
          <w:hyperlink w:anchor="_Toc462409284" w:history="1">
            <w:r w:rsidR="00FC7F07" w:rsidRPr="002B6385">
              <w:rPr>
                <w:rStyle w:val="Hyperlink"/>
                <w:noProof/>
              </w:rPr>
              <w:t>3.1.1 Key subpopulations</w:t>
            </w:r>
            <w:r w:rsidR="00FC7F07">
              <w:rPr>
                <w:noProof/>
                <w:webHidden/>
              </w:rPr>
              <w:tab/>
            </w:r>
            <w:r w:rsidR="00FC7F07">
              <w:rPr>
                <w:noProof/>
                <w:webHidden/>
              </w:rPr>
              <w:fldChar w:fldCharType="begin"/>
            </w:r>
            <w:r w:rsidR="00FC7F07">
              <w:rPr>
                <w:noProof/>
                <w:webHidden/>
              </w:rPr>
              <w:instrText xml:space="preserve"> PAGEREF _Toc462409284 \h </w:instrText>
            </w:r>
            <w:r w:rsidR="00FC7F07">
              <w:rPr>
                <w:noProof/>
                <w:webHidden/>
              </w:rPr>
            </w:r>
            <w:r w:rsidR="00FC7F07">
              <w:rPr>
                <w:noProof/>
                <w:webHidden/>
              </w:rPr>
              <w:fldChar w:fldCharType="separate"/>
            </w:r>
            <w:r w:rsidR="00FC7F07">
              <w:rPr>
                <w:noProof/>
                <w:webHidden/>
              </w:rPr>
              <w:t>11</w:t>
            </w:r>
            <w:r w:rsidR="00FC7F07">
              <w:rPr>
                <w:noProof/>
                <w:webHidden/>
              </w:rPr>
              <w:fldChar w:fldCharType="end"/>
            </w:r>
          </w:hyperlink>
        </w:p>
        <w:p w:rsidR="00FC7F07" w:rsidRDefault="00D73FE0">
          <w:pPr>
            <w:pStyle w:val="TOC3"/>
            <w:tabs>
              <w:tab w:val="right" w:leader="dot" w:pos="9628"/>
            </w:tabs>
            <w:rPr>
              <w:noProof/>
              <w:lang w:eastAsia="en-AU"/>
            </w:rPr>
          </w:pPr>
          <w:hyperlink w:anchor="_Toc462409285" w:history="1">
            <w:r w:rsidR="00FC7F07" w:rsidRPr="002B6385">
              <w:rPr>
                <w:rStyle w:val="Hyperlink"/>
                <w:noProof/>
              </w:rPr>
              <w:t>3.1.2 Limitations</w:t>
            </w:r>
            <w:r w:rsidR="00FC7F07">
              <w:rPr>
                <w:noProof/>
                <w:webHidden/>
              </w:rPr>
              <w:tab/>
            </w:r>
            <w:r w:rsidR="00FC7F07">
              <w:rPr>
                <w:noProof/>
                <w:webHidden/>
              </w:rPr>
              <w:fldChar w:fldCharType="begin"/>
            </w:r>
            <w:r w:rsidR="00FC7F07">
              <w:rPr>
                <w:noProof/>
                <w:webHidden/>
              </w:rPr>
              <w:instrText xml:space="preserve"> PAGEREF _Toc462409285 \h </w:instrText>
            </w:r>
            <w:r w:rsidR="00FC7F07">
              <w:rPr>
                <w:noProof/>
                <w:webHidden/>
              </w:rPr>
            </w:r>
            <w:r w:rsidR="00FC7F07">
              <w:rPr>
                <w:noProof/>
                <w:webHidden/>
              </w:rPr>
              <w:fldChar w:fldCharType="separate"/>
            </w:r>
            <w:r w:rsidR="00FC7F07">
              <w:rPr>
                <w:noProof/>
                <w:webHidden/>
              </w:rPr>
              <w:t>12</w:t>
            </w:r>
            <w:r w:rsidR="00FC7F07">
              <w:rPr>
                <w:noProof/>
                <w:webHidden/>
              </w:rPr>
              <w:fldChar w:fldCharType="end"/>
            </w:r>
          </w:hyperlink>
        </w:p>
        <w:p w:rsidR="00FC7F07" w:rsidRDefault="00D73FE0">
          <w:pPr>
            <w:pStyle w:val="TOC2"/>
            <w:tabs>
              <w:tab w:val="right" w:leader="dot" w:pos="9628"/>
            </w:tabs>
            <w:rPr>
              <w:noProof/>
              <w:lang w:eastAsia="en-AU"/>
            </w:rPr>
          </w:pPr>
          <w:hyperlink w:anchor="_Toc462409286" w:history="1">
            <w:r w:rsidR="00FC7F07" w:rsidRPr="002B6385">
              <w:rPr>
                <w:rStyle w:val="Hyperlink"/>
                <w:noProof/>
              </w:rPr>
              <w:t>3.2 Data sources</w:t>
            </w:r>
            <w:r w:rsidR="00FC7F07">
              <w:rPr>
                <w:noProof/>
                <w:webHidden/>
              </w:rPr>
              <w:tab/>
            </w:r>
            <w:r w:rsidR="00FC7F07">
              <w:rPr>
                <w:noProof/>
                <w:webHidden/>
              </w:rPr>
              <w:fldChar w:fldCharType="begin"/>
            </w:r>
            <w:r w:rsidR="00FC7F07">
              <w:rPr>
                <w:noProof/>
                <w:webHidden/>
              </w:rPr>
              <w:instrText xml:space="preserve"> PAGEREF _Toc462409286 \h </w:instrText>
            </w:r>
            <w:r w:rsidR="00FC7F07">
              <w:rPr>
                <w:noProof/>
                <w:webHidden/>
              </w:rPr>
            </w:r>
            <w:r w:rsidR="00FC7F07">
              <w:rPr>
                <w:noProof/>
                <w:webHidden/>
              </w:rPr>
              <w:fldChar w:fldCharType="separate"/>
            </w:r>
            <w:r w:rsidR="00FC7F07">
              <w:rPr>
                <w:noProof/>
                <w:webHidden/>
              </w:rPr>
              <w:t>12</w:t>
            </w:r>
            <w:r w:rsidR="00FC7F07">
              <w:rPr>
                <w:noProof/>
                <w:webHidden/>
              </w:rPr>
              <w:fldChar w:fldCharType="end"/>
            </w:r>
          </w:hyperlink>
        </w:p>
        <w:p w:rsidR="00FC7F07" w:rsidRDefault="00D73FE0">
          <w:pPr>
            <w:pStyle w:val="TOC3"/>
            <w:tabs>
              <w:tab w:val="right" w:leader="dot" w:pos="9628"/>
            </w:tabs>
            <w:rPr>
              <w:noProof/>
              <w:lang w:eastAsia="en-AU"/>
            </w:rPr>
          </w:pPr>
          <w:hyperlink w:anchor="_Toc462409287" w:history="1">
            <w:r w:rsidR="00FC7F07" w:rsidRPr="002B6385">
              <w:rPr>
                <w:rStyle w:val="Hyperlink"/>
                <w:noProof/>
              </w:rPr>
              <w:t>3.2.1 Administrative data</w:t>
            </w:r>
            <w:r w:rsidR="00FC7F07">
              <w:rPr>
                <w:noProof/>
                <w:webHidden/>
              </w:rPr>
              <w:tab/>
            </w:r>
            <w:r w:rsidR="00FC7F07">
              <w:rPr>
                <w:noProof/>
                <w:webHidden/>
              </w:rPr>
              <w:fldChar w:fldCharType="begin"/>
            </w:r>
            <w:r w:rsidR="00FC7F07">
              <w:rPr>
                <w:noProof/>
                <w:webHidden/>
              </w:rPr>
              <w:instrText xml:space="preserve"> PAGEREF _Toc462409287 \h </w:instrText>
            </w:r>
            <w:r w:rsidR="00FC7F07">
              <w:rPr>
                <w:noProof/>
                <w:webHidden/>
              </w:rPr>
            </w:r>
            <w:r w:rsidR="00FC7F07">
              <w:rPr>
                <w:noProof/>
                <w:webHidden/>
              </w:rPr>
              <w:fldChar w:fldCharType="separate"/>
            </w:r>
            <w:r w:rsidR="00FC7F07">
              <w:rPr>
                <w:noProof/>
                <w:webHidden/>
              </w:rPr>
              <w:t>12</w:t>
            </w:r>
            <w:r w:rsidR="00FC7F07">
              <w:rPr>
                <w:noProof/>
                <w:webHidden/>
              </w:rPr>
              <w:fldChar w:fldCharType="end"/>
            </w:r>
          </w:hyperlink>
        </w:p>
        <w:p w:rsidR="00FC7F07" w:rsidRDefault="00D73FE0">
          <w:pPr>
            <w:pStyle w:val="TOC3"/>
            <w:tabs>
              <w:tab w:val="right" w:leader="dot" w:pos="9628"/>
            </w:tabs>
            <w:rPr>
              <w:noProof/>
              <w:lang w:eastAsia="en-AU"/>
            </w:rPr>
          </w:pPr>
          <w:hyperlink w:anchor="_Toc462409288" w:history="1">
            <w:r w:rsidR="00FC7F07" w:rsidRPr="002B6385">
              <w:rPr>
                <w:rStyle w:val="Hyperlink"/>
                <w:noProof/>
              </w:rPr>
              <w:t>3.2.2 Survey of Employers</w:t>
            </w:r>
            <w:r w:rsidR="00FC7F07">
              <w:rPr>
                <w:noProof/>
                <w:webHidden/>
              </w:rPr>
              <w:tab/>
            </w:r>
            <w:r w:rsidR="00FC7F07">
              <w:rPr>
                <w:noProof/>
                <w:webHidden/>
              </w:rPr>
              <w:fldChar w:fldCharType="begin"/>
            </w:r>
            <w:r w:rsidR="00FC7F07">
              <w:rPr>
                <w:noProof/>
                <w:webHidden/>
              </w:rPr>
              <w:instrText xml:space="preserve"> PAGEREF _Toc462409288 \h </w:instrText>
            </w:r>
            <w:r w:rsidR="00FC7F07">
              <w:rPr>
                <w:noProof/>
                <w:webHidden/>
              </w:rPr>
            </w:r>
            <w:r w:rsidR="00FC7F07">
              <w:rPr>
                <w:noProof/>
                <w:webHidden/>
              </w:rPr>
              <w:fldChar w:fldCharType="separate"/>
            </w:r>
            <w:r w:rsidR="00FC7F07">
              <w:rPr>
                <w:noProof/>
                <w:webHidden/>
              </w:rPr>
              <w:t>12</w:t>
            </w:r>
            <w:r w:rsidR="00FC7F07">
              <w:rPr>
                <w:noProof/>
                <w:webHidden/>
              </w:rPr>
              <w:fldChar w:fldCharType="end"/>
            </w:r>
          </w:hyperlink>
        </w:p>
        <w:p w:rsidR="00FC7F07" w:rsidRDefault="00D73FE0">
          <w:pPr>
            <w:pStyle w:val="TOC3"/>
            <w:tabs>
              <w:tab w:val="right" w:leader="dot" w:pos="9628"/>
            </w:tabs>
            <w:rPr>
              <w:noProof/>
              <w:lang w:eastAsia="en-AU"/>
            </w:rPr>
          </w:pPr>
          <w:hyperlink w:anchor="_Toc462409289" w:history="1">
            <w:r w:rsidR="00FC7F07" w:rsidRPr="002B6385">
              <w:rPr>
                <w:rStyle w:val="Hyperlink"/>
                <w:rFonts w:eastAsia="Times New Roman"/>
                <w:noProof/>
                <w:kern w:val="32"/>
              </w:rPr>
              <w:t>3.2.3 Annual Survey of jobactive Providers</w:t>
            </w:r>
            <w:r w:rsidR="00FC7F07">
              <w:rPr>
                <w:noProof/>
                <w:webHidden/>
              </w:rPr>
              <w:tab/>
            </w:r>
            <w:r w:rsidR="00FC7F07">
              <w:rPr>
                <w:noProof/>
                <w:webHidden/>
              </w:rPr>
              <w:fldChar w:fldCharType="begin"/>
            </w:r>
            <w:r w:rsidR="00FC7F07">
              <w:rPr>
                <w:noProof/>
                <w:webHidden/>
              </w:rPr>
              <w:instrText xml:space="preserve"> PAGEREF _Toc462409289 \h </w:instrText>
            </w:r>
            <w:r w:rsidR="00FC7F07">
              <w:rPr>
                <w:noProof/>
                <w:webHidden/>
              </w:rPr>
            </w:r>
            <w:r w:rsidR="00FC7F07">
              <w:rPr>
                <w:noProof/>
                <w:webHidden/>
              </w:rPr>
              <w:fldChar w:fldCharType="separate"/>
            </w:r>
            <w:r w:rsidR="00FC7F07">
              <w:rPr>
                <w:noProof/>
                <w:webHidden/>
              </w:rPr>
              <w:t>13</w:t>
            </w:r>
            <w:r w:rsidR="00FC7F07">
              <w:rPr>
                <w:noProof/>
                <w:webHidden/>
              </w:rPr>
              <w:fldChar w:fldCharType="end"/>
            </w:r>
          </w:hyperlink>
        </w:p>
        <w:p w:rsidR="00FC7F07" w:rsidRDefault="00D73FE0">
          <w:pPr>
            <w:pStyle w:val="TOC3"/>
            <w:tabs>
              <w:tab w:val="right" w:leader="dot" w:pos="9628"/>
            </w:tabs>
            <w:rPr>
              <w:noProof/>
              <w:lang w:eastAsia="en-AU"/>
            </w:rPr>
          </w:pPr>
          <w:hyperlink w:anchor="_Toc462409290" w:history="1">
            <w:r w:rsidR="00FC7F07" w:rsidRPr="002B6385">
              <w:rPr>
                <w:rStyle w:val="Hyperlink"/>
                <w:rFonts w:eastAsia="Times New Roman"/>
                <w:noProof/>
                <w:kern w:val="32"/>
              </w:rPr>
              <w:t>3.2.4 Job Seeker Experiences of Employment Services (JSEES) 2015-16 survey</w:t>
            </w:r>
            <w:r w:rsidR="00FC7F07">
              <w:rPr>
                <w:noProof/>
                <w:webHidden/>
              </w:rPr>
              <w:tab/>
            </w:r>
            <w:r w:rsidR="00FC7F07">
              <w:rPr>
                <w:noProof/>
                <w:webHidden/>
              </w:rPr>
              <w:fldChar w:fldCharType="begin"/>
            </w:r>
            <w:r w:rsidR="00FC7F07">
              <w:rPr>
                <w:noProof/>
                <w:webHidden/>
              </w:rPr>
              <w:instrText xml:space="preserve"> PAGEREF _Toc462409290 \h </w:instrText>
            </w:r>
            <w:r w:rsidR="00FC7F07">
              <w:rPr>
                <w:noProof/>
                <w:webHidden/>
              </w:rPr>
            </w:r>
            <w:r w:rsidR="00FC7F07">
              <w:rPr>
                <w:noProof/>
                <w:webHidden/>
              </w:rPr>
              <w:fldChar w:fldCharType="separate"/>
            </w:r>
            <w:r w:rsidR="00FC7F07">
              <w:rPr>
                <w:noProof/>
                <w:webHidden/>
              </w:rPr>
              <w:t>13</w:t>
            </w:r>
            <w:r w:rsidR="00FC7F07">
              <w:rPr>
                <w:noProof/>
                <w:webHidden/>
              </w:rPr>
              <w:fldChar w:fldCharType="end"/>
            </w:r>
          </w:hyperlink>
        </w:p>
        <w:p w:rsidR="00FC7F07" w:rsidRDefault="00D73FE0">
          <w:pPr>
            <w:pStyle w:val="TOC3"/>
            <w:tabs>
              <w:tab w:val="right" w:leader="dot" w:pos="9628"/>
            </w:tabs>
            <w:rPr>
              <w:noProof/>
              <w:lang w:eastAsia="en-AU"/>
            </w:rPr>
          </w:pPr>
          <w:hyperlink w:anchor="_Toc462409291" w:history="1">
            <w:r w:rsidR="00FC7F07" w:rsidRPr="002B6385">
              <w:rPr>
                <w:rStyle w:val="Hyperlink"/>
                <w:rFonts w:eastAsia="Times New Roman"/>
                <w:noProof/>
                <w:kern w:val="32"/>
              </w:rPr>
              <w:t>3.2.5 Post Programme Monitoring (PPM) Survey</w:t>
            </w:r>
            <w:r w:rsidR="00FC7F07">
              <w:rPr>
                <w:noProof/>
                <w:webHidden/>
              </w:rPr>
              <w:tab/>
            </w:r>
            <w:r w:rsidR="00FC7F07">
              <w:rPr>
                <w:noProof/>
                <w:webHidden/>
              </w:rPr>
              <w:fldChar w:fldCharType="begin"/>
            </w:r>
            <w:r w:rsidR="00FC7F07">
              <w:rPr>
                <w:noProof/>
                <w:webHidden/>
              </w:rPr>
              <w:instrText xml:space="preserve"> PAGEREF _Toc462409291 \h </w:instrText>
            </w:r>
            <w:r w:rsidR="00FC7F07">
              <w:rPr>
                <w:noProof/>
                <w:webHidden/>
              </w:rPr>
            </w:r>
            <w:r w:rsidR="00FC7F07">
              <w:rPr>
                <w:noProof/>
                <w:webHidden/>
              </w:rPr>
              <w:fldChar w:fldCharType="separate"/>
            </w:r>
            <w:r w:rsidR="00FC7F07">
              <w:rPr>
                <w:noProof/>
                <w:webHidden/>
              </w:rPr>
              <w:t>13</w:t>
            </w:r>
            <w:r w:rsidR="00FC7F07">
              <w:rPr>
                <w:noProof/>
                <w:webHidden/>
              </w:rPr>
              <w:fldChar w:fldCharType="end"/>
            </w:r>
          </w:hyperlink>
        </w:p>
        <w:p w:rsidR="00FC7F07" w:rsidRDefault="00D73FE0">
          <w:pPr>
            <w:pStyle w:val="TOC3"/>
            <w:tabs>
              <w:tab w:val="right" w:leader="dot" w:pos="9628"/>
            </w:tabs>
            <w:rPr>
              <w:noProof/>
              <w:lang w:eastAsia="en-AU"/>
            </w:rPr>
          </w:pPr>
          <w:hyperlink w:anchor="_Toc462409292" w:history="1">
            <w:r w:rsidR="00FC7F07" w:rsidRPr="002B6385">
              <w:rPr>
                <w:rStyle w:val="Hyperlink"/>
                <w:rFonts w:eastAsia="Times New Roman"/>
                <w:noProof/>
                <w:kern w:val="32"/>
              </w:rPr>
              <w:t>3.2.6 Consultancies</w:t>
            </w:r>
            <w:r w:rsidR="00FC7F07">
              <w:rPr>
                <w:noProof/>
                <w:webHidden/>
              </w:rPr>
              <w:tab/>
            </w:r>
            <w:r w:rsidR="00FC7F07">
              <w:rPr>
                <w:noProof/>
                <w:webHidden/>
              </w:rPr>
              <w:fldChar w:fldCharType="begin"/>
            </w:r>
            <w:r w:rsidR="00FC7F07">
              <w:rPr>
                <w:noProof/>
                <w:webHidden/>
              </w:rPr>
              <w:instrText xml:space="preserve"> PAGEREF _Toc462409292 \h </w:instrText>
            </w:r>
            <w:r w:rsidR="00FC7F07">
              <w:rPr>
                <w:noProof/>
                <w:webHidden/>
              </w:rPr>
            </w:r>
            <w:r w:rsidR="00FC7F07">
              <w:rPr>
                <w:noProof/>
                <w:webHidden/>
              </w:rPr>
              <w:fldChar w:fldCharType="separate"/>
            </w:r>
            <w:r w:rsidR="00FC7F07">
              <w:rPr>
                <w:noProof/>
                <w:webHidden/>
              </w:rPr>
              <w:t>13</w:t>
            </w:r>
            <w:r w:rsidR="00FC7F07">
              <w:rPr>
                <w:noProof/>
                <w:webHidden/>
              </w:rPr>
              <w:fldChar w:fldCharType="end"/>
            </w:r>
          </w:hyperlink>
        </w:p>
        <w:p w:rsidR="00FC7F07" w:rsidRDefault="00D73FE0">
          <w:pPr>
            <w:pStyle w:val="TOC3"/>
            <w:tabs>
              <w:tab w:val="right" w:leader="dot" w:pos="9628"/>
            </w:tabs>
            <w:rPr>
              <w:noProof/>
              <w:lang w:eastAsia="en-AU"/>
            </w:rPr>
          </w:pPr>
          <w:hyperlink w:anchor="_Toc462409293" w:history="1">
            <w:r w:rsidR="00FC7F07" w:rsidRPr="002B6385">
              <w:rPr>
                <w:rStyle w:val="Hyperlink"/>
                <w:noProof/>
              </w:rPr>
              <w:t>3.2.7 Other data sources</w:t>
            </w:r>
            <w:r w:rsidR="00FC7F07">
              <w:rPr>
                <w:noProof/>
                <w:webHidden/>
              </w:rPr>
              <w:tab/>
            </w:r>
            <w:r w:rsidR="00FC7F07">
              <w:rPr>
                <w:noProof/>
                <w:webHidden/>
              </w:rPr>
              <w:fldChar w:fldCharType="begin"/>
            </w:r>
            <w:r w:rsidR="00FC7F07">
              <w:rPr>
                <w:noProof/>
                <w:webHidden/>
              </w:rPr>
              <w:instrText xml:space="preserve"> PAGEREF _Toc462409293 \h </w:instrText>
            </w:r>
            <w:r w:rsidR="00FC7F07">
              <w:rPr>
                <w:noProof/>
                <w:webHidden/>
              </w:rPr>
            </w:r>
            <w:r w:rsidR="00FC7F07">
              <w:rPr>
                <w:noProof/>
                <w:webHidden/>
              </w:rPr>
              <w:fldChar w:fldCharType="separate"/>
            </w:r>
            <w:r w:rsidR="00FC7F07">
              <w:rPr>
                <w:noProof/>
                <w:webHidden/>
              </w:rPr>
              <w:t>13</w:t>
            </w:r>
            <w:r w:rsidR="00FC7F07">
              <w:rPr>
                <w:noProof/>
                <w:webHidden/>
              </w:rPr>
              <w:fldChar w:fldCharType="end"/>
            </w:r>
          </w:hyperlink>
        </w:p>
        <w:p w:rsidR="00FC7F07" w:rsidRDefault="00D73FE0">
          <w:pPr>
            <w:pStyle w:val="TOC1"/>
            <w:rPr>
              <w:b w:val="0"/>
              <w:bCs w:val="0"/>
              <w:noProof/>
              <w:lang w:eastAsia="en-AU"/>
            </w:rPr>
          </w:pPr>
          <w:hyperlink w:anchor="_Toc462409294" w:history="1">
            <w:r w:rsidR="00FC7F07" w:rsidRPr="002B6385">
              <w:rPr>
                <w:rStyle w:val="Hyperlink"/>
                <w:noProof/>
              </w:rPr>
              <w:t>4. Stakeholders and risks</w:t>
            </w:r>
            <w:r w:rsidR="00FC7F07">
              <w:rPr>
                <w:noProof/>
                <w:webHidden/>
              </w:rPr>
              <w:tab/>
            </w:r>
            <w:r w:rsidR="00FC7F07">
              <w:rPr>
                <w:noProof/>
                <w:webHidden/>
              </w:rPr>
              <w:fldChar w:fldCharType="begin"/>
            </w:r>
            <w:r w:rsidR="00FC7F07">
              <w:rPr>
                <w:noProof/>
                <w:webHidden/>
              </w:rPr>
              <w:instrText xml:space="preserve"> PAGEREF _Toc462409294 \h </w:instrText>
            </w:r>
            <w:r w:rsidR="00FC7F07">
              <w:rPr>
                <w:noProof/>
                <w:webHidden/>
              </w:rPr>
            </w:r>
            <w:r w:rsidR="00FC7F07">
              <w:rPr>
                <w:noProof/>
                <w:webHidden/>
              </w:rPr>
              <w:fldChar w:fldCharType="separate"/>
            </w:r>
            <w:r w:rsidR="00FC7F07">
              <w:rPr>
                <w:noProof/>
                <w:webHidden/>
              </w:rPr>
              <w:t>13</w:t>
            </w:r>
            <w:r w:rsidR="00FC7F07">
              <w:rPr>
                <w:noProof/>
                <w:webHidden/>
              </w:rPr>
              <w:fldChar w:fldCharType="end"/>
            </w:r>
          </w:hyperlink>
        </w:p>
        <w:p w:rsidR="00FC7F07" w:rsidRDefault="00D73FE0">
          <w:pPr>
            <w:pStyle w:val="TOC2"/>
            <w:tabs>
              <w:tab w:val="right" w:leader="dot" w:pos="9628"/>
            </w:tabs>
            <w:rPr>
              <w:noProof/>
              <w:lang w:eastAsia="en-AU"/>
            </w:rPr>
          </w:pPr>
          <w:hyperlink w:anchor="_Toc462409295" w:history="1">
            <w:r w:rsidR="00FC7F07" w:rsidRPr="002B6385">
              <w:rPr>
                <w:rStyle w:val="Hyperlink"/>
                <w:noProof/>
              </w:rPr>
              <w:t>4.1 Stakeholders</w:t>
            </w:r>
            <w:r w:rsidR="00FC7F07">
              <w:rPr>
                <w:noProof/>
                <w:webHidden/>
              </w:rPr>
              <w:tab/>
            </w:r>
            <w:r w:rsidR="00FC7F07">
              <w:rPr>
                <w:noProof/>
                <w:webHidden/>
              </w:rPr>
              <w:fldChar w:fldCharType="begin"/>
            </w:r>
            <w:r w:rsidR="00FC7F07">
              <w:rPr>
                <w:noProof/>
                <w:webHidden/>
              </w:rPr>
              <w:instrText xml:space="preserve"> PAGEREF _Toc462409295 \h </w:instrText>
            </w:r>
            <w:r w:rsidR="00FC7F07">
              <w:rPr>
                <w:noProof/>
                <w:webHidden/>
              </w:rPr>
            </w:r>
            <w:r w:rsidR="00FC7F07">
              <w:rPr>
                <w:noProof/>
                <w:webHidden/>
              </w:rPr>
              <w:fldChar w:fldCharType="separate"/>
            </w:r>
            <w:r w:rsidR="00FC7F07">
              <w:rPr>
                <w:noProof/>
                <w:webHidden/>
              </w:rPr>
              <w:t>13</w:t>
            </w:r>
            <w:r w:rsidR="00FC7F07">
              <w:rPr>
                <w:noProof/>
                <w:webHidden/>
              </w:rPr>
              <w:fldChar w:fldCharType="end"/>
            </w:r>
          </w:hyperlink>
        </w:p>
        <w:p w:rsidR="00FC7F07" w:rsidRDefault="00D73FE0">
          <w:pPr>
            <w:pStyle w:val="TOC2"/>
            <w:tabs>
              <w:tab w:val="right" w:leader="dot" w:pos="9628"/>
            </w:tabs>
            <w:rPr>
              <w:noProof/>
              <w:lang w:eastAsia="en-AU"/>
            </w:rPr>
          </w:pPr>
          <w:hyperlink w:anchor="_Toc462409296" w:history="1">
            <w:r w:rsidR="00FC7F07" w:rsidRPr="002B6385">
              <w:rPr>
                <w:rStyle w:val="Hyperlink"/>
                <w:noProof/>
              </w:rPr>
              <w:t>4.2 Risks</w:t>
            </w:r>
            <w:r w:rsidR="00FC7F07">
              <w:rPr>
                <w:noProof/>
                <w:webHidden/>
              </w:rPr>
              <w:tab/>
            </w:r>
            <w:r w:rsidR="00FC7F07">
              <w:rPr>
                <w:noProof/>
                <w:webHidden/>
              </w:rPr>
              <w:fldChar w:fldCharType="begin"/>
            </w:r>
            <w:r w:rsidR="00FC7F07">
              <w:rPr>
                <w:noProof/>
                <w:webHidden/>
              </w:rPr>
              <w:instrText xml:space="preserve"> PAGEREF _Toc462409296 \h </w:instrText>
            </w:r>
            <w:r w:rsidR="00FC7F07">
              <w:rPr>
                <w:noProof/>
                <w:webHidden/>
              </w:rPr>
            </w:r>
            <w:r w:rsidR="00FC7F07">
              <w:rPr>
                <w:noProof/>
                <w:webHidden/>
              </w:rPr>
              <w:fldChar w:fldCharType="separate"/>
            </w:r>
            <w:r w:rsidR="00FC7F07">
              <w:rPr>
                <w:noProof/>
                <w:webHidden/>
              </w:rPr>
              <w:t>14</w:t>
            </w:r>
            <w:r w:rsidR="00FC7F07">
              <w:rPr>
                <w:noProof/>
                <w:webHidden/>
              </w:rPr>
              <w:fldChar w:fldCharType="end"/>
            </w:r>
          </w:hyperlink>
        </w:p>
        <w:p w:rsidR="005C1FF6" w:rsidRDefault="005C1FF6" w:rsidP="00B469BC">
          <w:pPr>
            <w:pStyle w:val="TOC2"/>
            <w:tabs>
              <w:tab w:val="right" w:leader="dot" w:pos="9628"/>
            </w:tabs>
            <w:ind w:left="0"/>
          </w:pPr>
          <w:r>
            <w:rPr>
              <w:b/>
              <w:bCs/>
              <w:noProof/>
            </w:rPr>
            <w:fldChar w:fldCharType="end"/>
          </w:r>
        </w:p>
      </w:sdtContent>
    </w:sdt>
    <w:p w:rsidR="005C1FF6" w:rsidRPr="00BD7B94" w:rsidRDefault="005C1FF6" w:rsidP="005C1FF6">
      <w:pPr>
        <w:pStyle w:val="Heading1"/>
      </w:pPr>
      <w:bookmarkStart w:id="16" w:name="_Toc388970184"/>
      <w:bookmarkStart w:id="17" w:name="_Toc462409264"/>
      <w:bookmarkStart w:id="18" w:name="_Toc299529526"/>
      <w:bookmarkStart w:id="19" w:name="_Toc358009199"/>
      <w:bookmarkEnd w:id="15"/>
      <w:bookmarkEnd w:id="14"/>
      <w:bookmarkEnd w:id="13"/>
      <w:bookmarkEnd w:id="12"/>
      <w:bookmarkEnd w:id="11"/>
      <w:bookmarkEnd w:id="10"/>
      <w:bookmarkEnd w:id="9"/>
      <w:bookmarkEnd w:id="8"/>
      <w:bookmarkEnd w:id="7"/>
      <w:bookmarkEnd w:id="6"/>
      <w:bookmarkEnd w:id="5"/>
      <w:bookmarkEnd w:id="4"/>
      <w:bookmarkEnd w:id="3"/>
      <w:r w:rsidRPr="00A42E19">
        <w:rPr>
          <w:bCs w:val="0"/>
        </w:rPr>
        <w:t>1.</w:t>
      </w:r>
      <w:r>
        <w:t xml:space="preserve"> </w:t>
      </w:r>
      <w:r w:rsidRPr="00BD7B94">
        <w:t>Introduction</w:t>
      </w:r>
      <w:bookmarkEnd w:id="16"/>
      <w:bookmarkEnd w:id="17"/>
    </w:p>
    <w:p w:rsidR="005C1FF6" w:rsidRDefault="005C1FF6" w:rsidP="005C1FF6">
      <w:r>
        <w:t xml:space="preserve">The Australian Government has </w:t>
      </w:r>
      <w:r w:rsidR="006C7EAE">
        <w:t xml:space="preserve">purchased </w:t>
      </w:r>
      <w:r>
        <w:t xml:space="preserve">the provision of national employment services under a flexible delivery model since the introduction of Job Network in 1998. Job Network represented a shift in the role of the Government from direct provider of employment services to a purchaser and regulator. Job Network was replaced with Job Services Australia (JSA) in 2009, with an increased focus on addressing skills shortages and disadvantaged </w:t>
      </w:r>
      <w:r w:rsidR="00CB5D7C">
        <w:t>j</w:t>
      </w:r>
      <w:r>
        <w:t xml:space="preserve">ob </w:t>
      </w:r>
      <w:r w:rsidR="00CB5D7C">
        <w:t>s</w:t>
      </w:r>
      <w:r>
        <w:t xml:space="preserve">eekers.  </w:t>
      </w:r>
    </w:p>
    <w:p w:rsidR="005C1FF6" w:rsidRDefault="005C1FF6" w:rsidP="001D4F9F">
      <w:r>
        <w:t xml:space="preserve">Purchased national employment services have been subject to regular evaluation since the inception of Job Network. Evaluation </w:t>
      </w:r>
      <w:r w:rsidR="00A2340A">
        <w:t xml:space="preserve">assesses the effectiveness and efficiency of the program and </w:t>
      </w:r>
      <w:r>
        <w:t>represents the Government’s commitment to transparency and accountability in public spending</w:t>
      </w:r>
      <w:r w:rsidR="00CB5D7C">
        <w:t xml:space="preserve">. It also </w:t>
      </w:r>
      <w:r>
        <w:t xml:space="preserve">aims to drive continuous improvement </w:t>
      </w:r>
      <w:r w:rsidR="00CB5D7C">
        <w:t xml:space="preserve">by </w:t>
      </w:r>
      <w:r w:rsidR="00A2340A">
        <w:t>providing evidence to</w:t>
      </w:r>
      <w:r>
        <w:t xml:space="preserve"> inform future policy development and program design.  </w:t>
      </w:r>
    </w:p>
    <w:p w:rsidR="005C1FF6" w:rsidRDefault="001D4F9F" w:rsidP="005C1FF6">
      <w:r w:rsidRPr="001D4F9F">
        <w:t xml:space="preserve">The jobactive model replaced JSA on 1 July 2015. This evaluation will assess the extent to which the stated objectives of jobactive are being met. </w:t>
      </w:r>
      <w:r>
        <w:t xml:space="preserve">This evaluation </w:t>
      </w:r>
      <w:r w:rsidR="0012351D">
        <w:t xml:space="preserve">will </w:t>
      </w:r>
      <w:r>
        <w:t xml:space="preserve">also </w:t>
      </w:r>
      <w:r w:rsidR="005C1FF6">
        <w:t>contribute to the existing body of research on the national employment services model, including a three phase evaluation of Job Network finalised in 2002, evaluation of Active Participation Model 2003-06 and evaluations of JS</w:t>
      </w:r>
      <w:r w:rsidR="006360B1">
        <w:t>A</w:t>
      </w:r>
      <w:r w:rsidR="005C1FF6">
        <w:t xml:space="preserve"> contracts</w:t>
      </w:r>
      <w:r w:rsidR="00D82803">
        <w:t xml:space="preserve"> </w:t>
      </w:r>
      <w:r w:rsidR="00D82803" w:rsidRPr="00D82803">
        <w:t>2009-12</w:t>
      </w:r>
      <w:r w:rsidR="00D82803">
        <w:t xml:space="preserve"> </w:t>
      </w:r>
      <w:r w:rsidR="005C1FF6">
        <w:t xml:space="preserve">and </w:t>
      </w:r>
      <w:r w:rsidR="00D82803">
        <w:br/>
      </w:r>
      <w:r w:rsidR="005C1FF6">
        <w:t xml:space="preserve">2012-15. </w:t>
      </w:r>
      <w:r w:rsidR="00C65D2C">
        <w:t>It is intended that the analysis of evaluation findings will also inform future policy directions.</w:t>
      </w:r>
    </w:p>
    <w:p w:rsidR="005C1FF6" w:rsidRPr="00BD7B94" w:rsidRDefault="005C1FF6" w:rsidP="005C1FF6">
      <w:pPr>
        <w:pStyle w:val="Heading2"/>
      </w:pPr>
      <w:bookmarkStart w:id="20" w:name="_Toc462409265"/>
      <w:bookmarkStart w:id="21" w:name="_Toc388970185"/>
      <w:r>
        <w:t xml:space="preserve">1.1 </w:t>
      </w:r>
      <w:r w:rsidR="0057127E">
        <w:t>O</w:t>
      </w:r>
      <w:r w:rsidR="0057127E" w:rsidRPr="00BD7B94">
        <w:t>verview</w:t>
      </w:r>
      <w:r w:rsidR="0057127E">
        <w:t xml:space="preserve"> of </w:t>
      </w:r>
      <w:r w:rsidR="00E51296">
        <w:t>jobactive</w:t>
      </w:r>
      <w:bookmarkEnd w:id="20"/>
      <w:r w:rsidRPr="00BD7B94">
        <w:t xml:space="preserve"> </w:t>
      </w:r>
      <w:bookmarkEnd w:id="21"/>
    </w:p>
    <w:p w:rsidR="004F7693" w:rsidRPr="00866160" w:rsidRDefault="004F7693" w:rsidP="004F7693">
      <w:r>
        <w:t>T</w:t>
      </w:r>
      <w:r w:rsidRPr="00866160">
        <w:t xml:space="preserve">he key objective of </w:t>
      </w:r>
      <w:r>
        <w:t>jobactive</w:t>
      </w:r>
      <w:r w:rsidRPr="00866160">
        <w:t xml:space="preserve"> </w:t>
      </w:r>
      <w:r>
        <w:t>is</w:t>
      </w:r>
      <w:r w:rsidRPr="00866160">
        <w:t xml:space="preserve"> to</w:t>
      </w:r>
      <w:r>
        <w:t xml:space="preserve"> promote</w:t>
      </w:r>
      <w:r w:rsidRPr="00866160">
        <w:t xml:space="preserve"> stronger workforce participation among peopl</w:t>
      </w:r>
      <w:r>
        <w:t>e of working age and help more job s</w:t>
      </w:r>
      <w:r w:rsidRPr="00866160">
        <w:t>eekers move from welfare to work</w:t>
      </w:r>
      <w:r>
        <w:t>. It is designed to</w:t>
      </w:r>
      <w:r w:rsidR="001C5266">
        <w:rPr>
          <w:rStyle w:val="FootnoteReference"/>
        </w:rPr>
        <w:footnoteReference w:id="1"/>
      </w:r>
      <w:r w:rsidRPr="00866160">
        <w:t>:</w:t>
      </w:r>
    </w:p>
    <w:p w:rsidR="005C1FF6" w:rsidRPr="00866160" w:rsidRDefault="005C1FF6" w:rsidP="00952D52">
      <w:pPr>
        <w:pStyle w:val="Normal18ptbefore"/>
        <w:numPr>
          <w:ilvl w:val="0"/>
          <w:numId w:val="16"/>
        </w:numPr>
        <w:spacing w:before="0" w:after="0"/>
      </w:pPr>
      <w:r>
        <w:rPr>
          <w:rFonts w:cstheme="minorHAnsi"/>
        </w:rPr>
        <w:t>e</w:t>
      </w:r>
      <w:r w:rsidRPr="004D4221">
        <w:rPr>
          <w:rFonts w:cstheme="minorHAnsi"/>
        </w:rPr>
        <w:t>nsure</w:t>
      </w:r>
      <w:r>
        <w:rPr>
          <w:rFonts w:cstheme="minorHAnsi"/>
        </w:rPr>
        <w:t xml:space="preserve"> </w:t>
      </w:r>
      <w:r w:rsidR="005F2804">
        <w:rPr>
          <w:rFonts w:cstheme="minorHAnsi"/>
        </w:rPr>
        <w:t>job seeker</w:t>
      </w:r>
      <w:r w:rsidRPr="004D4221">
        <w:rPr>
          <w:rFonts w:cstheme="minorHAnsi"/>
        </w:rPr>
        <w:t xml:space="preserve">s </w:t>
      </w:r>
      <w:r w:rsidRPr="00866160">
        <w:t>better meet the needs of employers</w:t>
      </w:r>
    </w:p>
    <w:p w:rsidR="005C1FF6" w:rsidRPr="00866160" w:rsidRDefault="005C1FF6" w:rsidP="00952D52">
      <w:pPr>
        <w:pStyle w:val="Normal18ptbefore"/>
        <w:numPr>
          <w:ilvl w:val="0"/>
          <w:numId w:val="16"/>
        </w:numPr>
        <w:spacing w:before="0" w:after="0"/>
      </w:pPr>
      <w:r w:rsidRPr="00866160">
        <w:t xml:space="preserve">increase </w:t>
      </w:r>
      <w:r w:rsidR="005F2804">
        <w:t>job seeker</w:t>
      </w:r>
      <w:r w:rsidRPr="00866160">
        <w:t xml:space="preserve"> activation by removing the option of passive welfare and introducing</w:t>
      </w:r>
      <w:r>
        <w:t xml:space="preserve"> stronger </w:t>
      </w:r>
      <w:r w:rsidR="004F7693">
        <w:t>m</w:t>
      </w:r>
      <w:r w:rsidRPr="00866160">
        <w:t>ut</w:t>
      </w:r>
      <w:r>
        <w:t xml:space="preserve">ual </w:t>
      </w:r>
      <w:r w:rsidR="004F7693">
        <w:t>o</w:t>
      </w:r>
      <w:r>
        <w:t xml:space="preserve">bligation </w:t>
      </w:r>
      <w:r w:rsidR="004F7693">
        <w:t>r</w:t>
      </w:r>
      <w:r w:rsidRPr="00866160">
        <w:t>equirements</w:t>
      </w:r>
    </w:p>
    <w:p w:rsidR="005C1FF6" w:rsidRPr="00866160" w:rsidRDefault="005C1FF6" w:rsidP="00952D52">
      <w:pPr>
        <w:pStyle w:val="Normal18ptbefore"/>
        <w:numPr>
          <w:ilvl w:val="0"/>
          <w:numId w:val="16"/>
        </w:numPr>
        <w:spacing w:before="0" w:after="0"/>
      </w:pPr>
      <w:r w:rsidRPr="00866160">
        <w:t xml:space="preserve">increase job outcomes for unemployed Australians with specific targets for Indigenous </w:t>
      </w:r>
      <w:r w:rsidR="005F2804">
        <w:t>job seeker</w:t>
      </w:r>
      <w:r w:rsidRPr="00866160">
        <w:t>s</w:t>
      </w:r>
    </w:p>
    <w:p w:rsidR="005C1FF6" w:rsidRPr="00866160" w:rsidRDefault="005C1FF6" w:rsidP="00952D52">
      <w:pPr>
        <w:pStyle w:val="Normal18ptbefore"/>
        <w:numPr>
          <w:ilvl w:val="0"/>
          <w:numId w:val="16"/>
        </w:numPr>
        <w:spacing w:before="0" w:after="120"/>
        <w:ind w:left="714" w:hanging="357"/>
      </w:pPr>
      <w:proofErr w:type="gramStart"/>
      <w:r w:rsidRPr="00866160">
        <w:t>reduce</w:t>
      </w:r>
      <w:proofErr w:type="gramEnd"/>
      <w:r w:rsidRPr="00866160">
        <w:t xml:space="preserve"> service prescription and </w:t>
      </w:r>
      <w:r w:rsidR="00D61CFD">
        <w:t>reduce administrative burden</w:t>
      </w:r>
      <w:r w:rsidRPr="00866160">
        <w:t>.</w:t>
      </w:r>
    </w:p>
    <w:p w:rsidR="005C1FF6" w:rsidRDefault="005C1FF6" w:rsidP="005C1FF6">
      <w:r>
        <w:t xml:space="preserve">In the </w:t>
      </w:r>
      <w:r w:rsidR="00686BA7">
        <w:t>jobactive</w:t>
      </w:r>
      <w:r>
        <w:t xml:space="preserve"> model, employment services are prov</w:t>
      </w:r>
      <w:r w:rsidR="00984980">
        <w:t>id</w:t>
      </w:r>
      <w:r>
        <w:t xml:space="preserve">ed by </w:t>
      </w:r>
      <w:r w:rsidR="004F7693">
        <w:t>jobactive</w:t>
      </w:r>
      <w:r w:rsidR="00984980">
        <w:t xml:space="preserve"> providers</w:t>
      </w:r>
      <w:r>
        <w:t xml:space="preserve">, with </w:t>
      </w:r>
      <w:r w:rsidR="005F2804">
        <w:t>job seeker</w:t>
      </w:r>
      <w:r>
        <w:t xml:space="preserve">s allocated to one of three streams </w:t>
      </w:r>
      <w:r w:rsidR="00F30DF7">
        <w:t xml:space="preserve">to reflect </w:t>
      </w:r>
      <w:r>
        <w:t xml:space="preserve">their </w:t>
      </w:r>
      <w:r w:rsidR="00AD7E1C">
        <w:t xml:space="preserve">individual levels of labour market disadvantage and </w:t>
      </w:r>
      <w:r>
        <w:t xml:space="preserve">employment </w:t>
      </w:r>
      <w:r w:rsidR="001B35B5">
        <w:t xml:space="preserve">services </w:t>
      </w:r>
      <w:r w:rsidR="00F30DF7">
        <w:t>requirements</w:t>
      </w:r>
      <w:r>
        <w:t xml:space="preserve">. </w:t>
      </w:r>
      <w:r w:rsidR="005F2804">
        <w:t>Job s</w:t>
      </w:r>
      <w:r>
        <w:t xml:space="preserve">eekers move into Work for the Dole (or </w:t>
      </w:r>
      <w:r w:rsidR="001C5266">
        <w:t>an</w:t>
      </w:r>
      <w:r>
        <w:t xml:space="preserve">other approved activity) after a period of </w:t>
      </w:r>
      <w:r w:rsidR="001B35B5">
        <w:t xml:space="preserve">employment </w:t>
      </w:r>
      <w:r>
        <w:t xml:space="preserve">service participation. </w:t>
      </w:r>
    </w:p>
    <w:p w:rsidR="004F7693" w:rsidRDefault="004F7693" w:rsidP="004F7693">
      <w:pPr>
        <w:tabs>
          <w:tab w:val="left" w:pos="8160"/>
        </w:tabs>
      </w:pPr>
      <w:r>
        <w:t>There are five services delivered as part of jobactive:</w:t>
      </w:r>
      <w:r>
        <w:tab/>
      </w:r>
    </w:p>
    <w:p w:rsidR="004F7693" w:rsidRPr="00862C05" w:rsidRDefault="004F7693" w:rsidP="004F7693">
      <w:pPr>
        <w:pStyle w:val="ListParagraph"/>
        <w:numPr>
          <w:ilvl w:val="0"/>
          <w:numId w:val="24"/>
        </w:numPr>
      </w:pPr>
      <w:r>
        <w:t>jobactive employment services assist job seekers to find and keep a job and ensure employers are provided with job seekers who meet their business needs</w:t>
      </w:r>
    </w:p>
    <w:p w:rsidR="004F7693" w:rsidRDefault="004F7693" w:rsidP="004F7693">
      <w:pPr>
        <w:pStyle w:val="ListParagraph"/>
        <w:numPr>
          <w:ilvl w:val="0"/>
          <w:numId w:val="24"/>
        </w:numPr>
      </w:pPr>
      <w:r>
        <w:t>Work for the Dole Coordinators are responsible for sourcing suitable Work for the Dole activities in not-for-profit and government organisations to help prepare job seekers for the work environment</w:t>
      </w:r>
    </w:p>
    <w:p w:rsidR="004F7693" w:rsidRDefault="004F7693" w:rsidP="004F7693">
      <w:pPr>
        <w:pStyle w:val="ListParagraph"/>
        <w:numPr>
          <w:ilvl w:val="0"/>
          <w:numId w:val="24"/>
        </w:numPr>
      </w:pPr>
      <w:r>
        <w:t>New Enterprise Incentives Scheme (</w:t>
      </w:r>
      <w:proofErr w:type="spellStart"/>
      <w:r>
        <w:t>NEIS</w:t>
      </w:r>
      <w:proofErr w:type="spellEnd"/>
      <w:r>
        <w:t>) assists eligible job seekers to start and run their own small business</w:t>
      </w:r>
    </w:p>
    <w:p w:rsidR="004F7693" w:rsidRDefault="004F7693" w:rsidP="004F7693">
      <w:pPr>
        <w:pStyle w:val="ListParagraph"/>
        <w:numPr>
          <w:ilvl w:val="0"/>
          <w:numId w:val="24"/>
        </w:numPr>
      </w:pPr>
      <w:r>
        <w:t xml:space="preserve">Harvest Labour Services and National Harvest Labour Information Services support the labour requirements of growers in the horticulture industry. </w:t>
      </w:r>
    </w:p>
    <w:p w:rsidR="008C6072" w:rsidRDefault="004F7693" w:rsidP="00C625DF">
      <w:r>
        <w:t xml:space="preserve">Additionally, jobactive is complemented by a range of other employment services programs </w:t>
      </w:r>
      <w:r w:rsidR="001B35B5">
        <w:t xml:space="preserve">and initiatives </w:t>
      </w:r>
      <w:r>
        <w:t>to assist particular groups of job seekers, including</w:t>
      </w:r>
      <w:r w:rsidR="001B35B5">
        <w:t>:</w:t>
      </w:r>
      <w:r>
        <w:t xml:space="preserve"> Relocation Assistance to Take </w:t>
      </w:r>
      <w:proofErr w:type="gramStart"/>
      <w:r>
        <w:t>Up</w:t>
      </w:r>
      <w:proofErr w:type="gramEnd"/>
      <w:r>
        <w:t xml:space="preserve"> a Job, Tasmanian Jobs Programme</w:t>
      </w:r>
      <w:r w:rsidR="00D54CF3">
        <w:rPr>
          <w:rStyle w:val="FootnoteReference"/>
        </w:rPr>
        <w:footnoteReference w:id="2"/>
      </w:r>
      <w:r>
        <w:t>, Job Commitment Bonus</w:t>
      </w:r>
      <w:r w:rsidR="00D54CF3">
        <w:rPr>
          <w:rStyle w:val="FootnoteReference"/>
        </w:rPr>
        <w:footnoteReference w:id="3"/>
      </w:r>
      <w:r>
        <w:t>, National Work Experience Programme</w:t>
      </w:r>
      <w:r w:rsidR="001B35B5">
        <w:t xml:space="preserve">, </w:t>
      </w:r>
      <w:r>
        <w:t xml:space="preserve">Transition to Work, Empowering </w:t>
      </w:r>
      <w:proofErr w:type="spellStart"/>
      <w:r>
        <w:t>Y</w:t>
      </w:r>
      <w:r w:rsidR="006748E1">
        <w:t>OU</w:t>
      </w:r>
      <w:r>
        <w:t>th</w:t>
      </w:r>
      <w:proofErr w:type="spellEnd"/>
      <w:r>
        <w:t xml:space="preserve"> Initiative</w:t>
      </w:r>
      <w:r w:rsidR="00D63E82">
        <w:t>s</w:t>
      </w:r>
      <w:r>
        <w:t xml:space="preserve">, </w:t>
      </w:r>
      <w:proofErr w:type="spellStart"/>
      <w:r>
        <w:t>ParentsNext</w:t>
      </w:r>
      <w:proofErr w:type="spellEnd"/>
      <w:r>
        <w:t xml:space="preserve"> and the Youth </w:t>
      </w:r>
      <w:r w:rsidR="006748E1">
        <w:t xml:space="preserve">Jobs </w:t>
      </w:r>
      <w:proofErr w:type="spellStart"/>
      <w:r w:rsidR="006748E1">
        <w:t>PaTH</w:t>
      </w:r>
      <w:proofErr w:type="spellEnd"/>
      <w:r>
        <w:t>.</w:t>
      </w:r>
      <w:r w:rsidR="001B35B5">
        <w:t xml:space="preserve"> These programs and initiatives were announced through Budget </w:t>
      </w:r>
      <w:r w:rsidR="00CE08F5">
        <w:t>or Mid-Year Economic and Fis</w:t>
      </w:r>
      <w:r w:rsidR="001B35B5">
        <w:t xml:space="preserve">cal </w:t>
      </w:r>
      <w:r w:rsidR="00CE08F5">
        <w:t xml:space="preserve">Outlook </w:t>
      </w:r>
      <w:r w:rsidR="001B35B5">
        <w:t>processes.</w:t>
      </w:r>
    </w:p>
    <w:p w:rsidR="005C1FF6" w:rsidRDefault="005C1FF6" w:rsidP="005C1FF6">
      <w:pPr>
        <w:pStyle w:val="Heading3"/>
      </w:pPr>
      <w:bookmarkStart w:id="22" w:name="_Toc462409266"/>
      <w:r>
        <w:t xml:space="preserve">1.1.1 Service Delivery and </w:t>
      </w:r>
      <w:r w:rsidR="00984980">
        <w:t>Employment Services Providers</w:t>
      </w:r>
      <w:bookmarkEnd w:id="22"/>
    </w:p>
    <w:p w:rsidR="005C1FF6" w:rsidRDefault="005C1FF6" w:rsidP="005C1FF6">
      <w:r>
        <w:t xml:space="preserve">Central to the delivery of </w:t>
      </w:r>
      <w:r w:rsidR="00686BA7">
        <w:t>jobactive</w:t>
      </w:r>
      <w:r>
        <w:t xml:space="preserve"> are the </w:t>
      </w:r>
      <w:r w:rsidR="008C6072">
        <w:t>jobactive</w:t>
      </w:r>
      <w:r w:rsidR="00984980">
        <w:t xml:space="preserve"> providers</w:t>
      </w:r>
      <w:r>
        <w:t xml:space="preserve">. </w:t>
      </w:r>
      <w:r w:rsidR="00CE1555">
        <w:t>These organisations</w:t>
      </w:r>
      <w:r>
        <w:t xml:space="preserve"> </w:t>
      </w:r>
      <w:r w:rsidR="00832797">
        <w:t xml:space="preserve">are </w:t>
      </w:r>
      <w:r>
        <w:t xml:space="preserve">funded to deliver services across </w:t>
      </w:r>
      <w:r w:rsidRPr="00BC4C99">
        <w:t>51 Employment Regions</w:t>
      </w:r>
      <w:r>
        <w:t xml:space="preserve"> in collaboration with other </w:t>
      </w:r>
      <w:r w:rsidR="008C6072">
        <w:t xml:space="preserve">jobactive and </w:t>
      </w:r>
      <w:r w:rsidR="00984980">
        <w:t>employment services providers</w:t>
      </w:r>
      <w:r>
        <w:t>,</w:t>
      </w:r>
      <w:r w:rsidR="00EF051E">
        <w:t xml:space="preserve"> Work for the Dole Coordinators</w:t>
      </w:r>
      <w:r>
        <w:t xml:space="preserve">, community organisations and other stakeholders. </w:t>
      </w:r>
    </w:p>
    <w:p w:rsidR="005C1FF6" w:rsidRDefault="008C6072" w:rsidP="005C1FF6">
      <w:r>
        <w:t>Under jobactive,</w:t>
      </w:r>
      <w:r w:rsidR="00984980">
        <w:t xml:space="preserve"> providers</w:t>
      </w:r>
      <w:r w:rsidR="005C1FF6">
        <w:t xml:space="preserve"> </w:t>
      </w:r>
      <w:r w:rsidR="00D84430">
        <w:t>are</w:t>
      </w:r>
      <w:r w:rsidR="005C1FF6">
        <w:t xml:space="preserve"> required to focus on the needs of both employers and </w:t>
      </w:r>
      <w:r w:rsidR="005F2804">
        <w:t>job seeker</w:t>
      </w:r>
      <w:r w:rsidR="005C1FF6">
        <w:t xml:space="preserve">s. For example, </w:t>
      </w:r>
      <w:r>
        <w:t>jobactive</w:t>
      </w:r>
      <w:r w:rsidR="00984980">
        <w:t xml:space="preserve"> providers</w:t>
      </w:r>
      <w:r w:rsidR="005C1FF6">
        <w:t xml:space="preserve"> need to:</w:t>
      </w:r>
    </w:p>
    <w:p w:rsidR="005C1FF6" w:rsidRDefault="005C1FF6" w:rsidP="006A5F98">
      <w:pPr>
        <w:pStyle w:val="Normal18ptbefore"/>
        <w:numPr>
          <w:ilvl w:val="0"/>
          <w:numId w:val="16"/>
        </w:numPr>
        <w:spacing w:before="0" w:after="0"/>
        <w:ind w:left="714" w:hanging="357"/>
      </w:pPr>
      <w:r>
        <w:t xml:space="preserve">understand the needs of employers and the labour market and work with employers to identify job opportunities for </w:t>
      </w:r>
      <w:r w:rsidR="005F2804">
        <w:t>job seeker</w:t>
      </w:r>
      <w:r>
        <w:t xml:space="preserve">s </w:t>
      </w:r>
    </w:p>
    <w:p w:rsidR="005C1FF6" w:rsidRDefault="005C1FF6" w:rsidP="008C6072">
      <w:pPr>
        <w:pStyle w:val="Normal18ptbefore"/>
        <w:numPr>
          <w:ilvl w:val="0"/>
          <w:numId w:val="16"/>
        </w:numPr>
        <w:spacing w:before="0" w:after="0"/>
        <w:ind w:left="714" w:hanging="357"/>
      </w:pPr>
      <w:r>
        <w:t xml:space="preserve">make sure that </w:t>
      </w:r>
      <w:r w:rsidR="005F2804">
        <w:t>job seeker</w:t>
      </w:r>
      <w:r>
        <w:t>s are equipped to meet the needs of employers</w:t>
      </w:r>
    </w:p>
    <w:p w:rsidR="005C1FF6" w:rsidRDefault="005C1FF6" w:rsidP="00952D52">
      <w:pPr>
        <w:pStyle w:val="Normal18ptbefore"/>
        <w:numPr>
          <w:ilvl w:val="0"/>
          <w:numId w:val="16"/>
        </w:numPr>
        <w:spacing w:before="0" w:after="120"/>
        <w:ind w:left="714" w:hanging="357"/>
      </w:pPr>
      <w:proofErr w:type="gramStart"/>
      <w:r>
        <w:t>ensure</w:t>
      </w:r>
      <w:proofErr w:type="gramEnd"/>
      <w:r>
        <w:t xml:space="preserve"> that </w:t>
      </w:r>
      <w:r w:rsidR="005F2804">
        <w:t>job seeker</w:t>
      </w:r>
      <w:r>
        <w:t xml:space="preserve">s meet their </w:t>
      </w:r>
      <w:r w:rsidR="00CB1603">
        <w:t>m</w:t>
      </w:r>
      <w:r>
        <w:t xml:space="preserve">utual </w:t>
      </w:r>
      <w:r w:rsidR="00CB1603">
        <w:t>o</w:t>
      </w:r>
      <w:r>
        <w:t xml:space="preserve">bligation </w:t>
      </w:r>
      <w:r w:rsidR="00CB1603">
        <w:t>r</w:t>
      </w:r>
      <w:r>
        <w:t>equirements, including attending appointments, undertaking job search and fulfilling Annual Activity Requirements.</w:t>
      </w:r>
    </w:p>
    <w:p w:rsidR="005C1FF6" w:rsidRDefault="00B469BC" w:rsidP="005C1FF6">
      <w:r>
        <w:t xml:space="preserve">Under jobactive, </w:t>
      </w:r>
      <w:r w:rsidR="00984980">
        <w:t>providers</w:t>
      </w:r>
      <w:r w:rsidR="005C1FF6">
        <w:t xml:space="preserve"> are also expected to </w:t>
      </w:r>
      <w:r w:rsidR="005C1FF6" w:rsidRPr="005610FD">
        <w:t>quick</w:t>
      </w:r>
      <w:r w:rsidR="005C1FF6">
        <w:t>ly</w:t>
      </w:r>
      <w:r w:rsidR="005C1FF6" w:rsidRPr="005610FD">
        <w:t xml:space="preserve"> </w:t>
      </w:r>
      <w:r w:rsidR="005C1FF6">
        <w:t>report non-compliance to the Department of Human Services.</w:t>
      </w:r>
    </w:p>
    <w:p w:rsidR="005C1FF6" w:rsidRPr="009645D9" w:rsidRDefault="004526CE" w:rsidP="005C1FF6">
      <w:proofErr w:type="gramStart"/>
      <w:r>
        <w:t>jobactive</w:t>
      </w:r>
      <w:proofErr w:type="gramEnd"/>
      <w:r w:rsidR="006A5F98">
        <w:t xml:space="preserve"> </w:t>
      </w:r>
      <w:r w:rsidR="00984980">
        <w:t>p</w:t>
      </w:r>
      <w:r w:rsidR="005C1FF6">
        <w:t>roviders have access to a pool of funds, the Employment Fund</w:t>
      </w:r>
      <w:r w:rsidR="001D1C81">
        <w:t xml:space="preserve"> General Account</w:t>
      </w:r>
      <w:r w:rsidR="00785EE4">
        <w:t xml:space="preserve"> (Employment Fund)</w:t>
      </w:r>
      <w:r w:rsidR="005C1FF6">
        <w:t xml:space="preserve">, to support </w:t>
      </w:r>
      <w:r w:rsidR="005F2804">
        <w:t>job seeker</w:t>
      </w:r>
      <w:r w:rsidR="005C1FF6">
        <w:t xml:space="preserve">s to build experience and skills to meet the needs of employers and get a job. </w:t>
      </w:r>
      <w:r>
        <w:t>P</w:t>
      </w:r>
      <w:r w:rsidR="000B7AC4">
        <w:t xml:space="preserve">roviders receive an </w:t>
      </w:r>
      <w:r w:rsidR="005C1FF6">
        <w:t xml:space="preserve">Employment Fund credit when a </w:t>
      </w:r>
      <w:r w:rsidR="005F2804">
        <w:t>job seeker</w:t>
      </w:r>
      <w:r w:rsidR="005C1FF6">
        <w:t xml:space="preserve"> commences</w:t>
      </w:r>
      <w:r>
        <w:rPr>
          <w:rStyle w:val="FootnoteReference"/>
        </w:rPr>
        <w:footnoteReference w:id="4"/>
      </w:r>
      <w:r w:rsidR="005C1FF6">
        <w:t xml:space="preserve">. The Employment Fund can be used to </w:t>
      </w:r>
      <w:r w:rsidR="001D1C81">
        <w:t>purchase a range of goods and services focussed on</w:t>
      </w:r>
      <w:r w:rsidR="005C1FF6">
        <w:t xml:space="preserve"> work related items, professional services, </w:t>
      </w:r>
      <w:r w:rsidR="005C1FF6" w:rsidRPr="00223A52">
        <w:t>post placement support</w:t>
      </w:r>
      <w:r w:rsidR="005C1FF6">
        <w:t xml:space="preserve"> and targeted training. </w:t>
      </w:r>
    </w:p>
    <w:p w:rsidR="005C1FF6" w:rsidRPr="00937371" w:rsidRDefault="005C1FF6" w:rsidP="005C1FF6">
      <w:pPr>
        <w:pStyle w:val="Heading3"/>
      </w:pPr>
      <w:bookmarkStart w:id="23" w:name="_Toc462409267"/>
      <w:r w:rsidRPr="00937371">
        <w:t>1.1.</w:t>
      </w:r>
      <w:r w:rsidRPr="00433827">
        <w:t xml:space="preserve">2 </w:t>
      </w:r>
      <w:r>
        <w:t>Streaming</w:t>
      </w:r>
      <w:bookmarkEnd w:id="23"/>
    </w:p>
    <w:p w:rsidR="005C1FF6" w:rsidRDefault="00C625DF" w:rsidP="005C1FF6">
      <w:r>
        <w:t>J</w:t>
      </w:r>
      <w:r w:rsidR="005F2804">
        <w:t>ob seeker</w:t>
      </w:r>
      <w:r>
        <w:t>s</w:t>
      </w:r>
      <w:r w:rsidR="005C1FF6" w:rsidRPr="00371435">
        <w:t xml:space="preserve"> </w:t>
      </w:r>
      <w:r>
        <w:t xml:space="preserve">are </w:t>
      </w:r>
      <w:r w:rsidR="005C1FF6" w:rsidRPr="00371435">
        <w:t>placed into one of three streams</w:t>
      </w:r>
      <w:r w:rsidR="005C1FF6">
        <w:t xml:space="preserve"> (Stream A, B or C) and referred to a </w:t>
      </w:r>
      <w:r w:rsidR="00B469BC">
        <w:t xml:space="preserve">jobactive </w:t>
      </w:r>
      <w:r w:rsidR="00413248">
        <w:t>p</w:t>
      </w:r>
      <w:r w:rsidR="005C1FF6">
        <w:t xml:space="preserve">rovider. Streaming is </w:t>
      </w:r>
      <w:r w:rsidR="005C1FF6" w:rsidRPr="00371435">
        <w:t xml:space="preserve">based on </w:t>
      </w:r>
      <w:r w:rsidR="005C1FF6">
        <w:t>a person’s</w:t>
      </w:r>
      <w:r w:rsidR="005C1FF6" w:rsidRPr="00371435">
        <w:t xml:space="preserve"> </w:t>
      </w:r>
      <w:r w:rsidR="005C1FF6">
        <w:t>relative difficulty in gaining and maintaining employment (as indicated by the Job Seeker Classification Instrument (JSCI))</w:t>
      </w:r>
      <w:r w:rsidR="005C1FF6" w:rsidRPr="00371435">
        <w:t xml:space="preserve"> and any serious non-job related issues they may have</w:t>
      </w:r>
      <w:r w:rsidR="00FC7F07">
        <w:t xml:space="preserve"> </w:t>
      </w:r>
      <w:r w:rsidR="00FC7F07">
        <w:br/>
      </w:r>
      <w:r w:rsidR="005C1FF6">
        <w:t>(as indicated by an Employment Services Assessment)</w:t>
      </w:r>
      <w:r w:rsidR="005C1FF6" w:rsidRPr="00371435">
        <w:t xml:space="preserve">. </w:t>
      </w:r>
    </w:p>
    <w:p w:rsidR="004526CE" w:rsidRDefault="005C1FF6" w:rsidP="005C1FF6">
      <w:r w:rsidRPr="007B3B78">
        <w:rPr>
          <w:b/>
        </w:rPr>
        <w:t>Stream A</w:t>
      </w:r>
      <w:r>
        <w:t xml:space="preserve"> is for the </w:t>
      </w:r>
      <w:r w:rsidRPr="00A34737">
        <w:t xml:space="preserve">most job competitive </w:t>
      </w:r>
      <w:r w:rsidR="005F2804">
        <w:t>job seeker</w:t>
      </w:r>
      <w:r w:rsidRPr="00A34737">
        <w:t>s</w:t>
      </w:r>
      <w:r>
        <w:t xml:space="preserve"> who</w:t>
      </w:r>
      <w:r w:rsidRPr="00A34737">
        <w:t xml:space="preserve"> require minimal assistance to find work. </w:t>
      </w:r>
    </w:p>
    <w:p w:rsidR="004526CE" w:rsidRDefault="005C1FF6" w:rsidP="005C1FF6">
      <w:r w:rsidRPr="007B3B78">
        <w:rPr>
          <w:b/>
        </w:rPr>
        <w:t>Stream B</w:t>
      </w:r>
      <w:r>
        <w:t xml:space="preserve"> is for </w:t>
      </w:r>
      <w:r w:rsidR="005F2804">
        <w:t>job seeker</w:t>
      </w:r>
      <w:r>
        <w:t>s who have</w:t>
      </w:r>
      <w:r w:rsidRPr="00A34737">
        <w:t xml:space="preserve"> vocational </w:t>
      </w:r>
      <w:r>
        <w:t>issue</w:t>
      </w:r>
      <w:r w:rsidRPr="00A34737">
        <w:t>s</w:t>
      </w:r>
      <w:r>
        <w:t xml:space="preserve"> and need assistance to become work-ready.</w:t>
      </w:r>
      <w:r w:rsidRPr="00A34737">
        <w:t xml:space="preserve"> </w:t>
      </w:r>
    </w:p>
    <w:p w:rsidR="005C1FF6" w:rsidRDefault="005C1FF6" w:rsidP="005C1FF6">
      <w:r w:rsidRPr="007B3B78">
        <w:rPr>
          <w:b/>
        </w:rPr>
        <w:t>Stream C</w:t>
      </w:r>
      <w:r>
        <w:t xml:space="preserve"> is for </w:t>
      </w:r>
      <w:r w:rsidR="004526CE">
        <w:t xml:space="preserve">the most disadvantaged </w:t>
      </w:r>
      <w:r w:rsidR="005F2804">
        <w:t>job seeker</w:t>
      </w:r>
      <w:r>
        <w:t xml:space="preserve">s </w:t>
      </w:r>
      <w:r w:rsidR="004526CE">
        <w:t xml:space="preserve">who may have a </w:t>
      </w:r>
      <w:r w:rsidRPr="00612D4A">
        <w:t xml:space="preserve">combination of vocational and non-vocational </w:t>
      </w:r>
      <w:r w:rsidR="004526CE">
        <w:t>barriers to employment.</w:t>
      </w:r>
      <w:r w:rsidR="00DD148C">
        <w:br/>
      </w:r>
      <w:r w:rsidR="00BE4D4A">
        <w:br/>
      </w:r>
      <w:r w:rsidR="00440BFB">
        <w:t xml:space="preserve">Stream </w:t>
      </w:r>
      <w:proofErr w:type="gramStart"/>
      <w:r w:rsidR="00440BFB">
        <w:t>A</w:t>
      </w:r>
      <w:proofErr w:type="gramEnd"/>
      <w:r w:rsidR="00440BFB">
        <w:t xml:space="preserve"> </w:t>
      </w:r>
      <w:r w:rsidR="007C3490">
        <w:t>job seekers enter into Self Service and Job Activity Phase from commencement of the employment services whereas Stream B and Stream C enter into Case Management Phase from commencement of the services</w:t>
      </w:r>
      <w:r w:rsidR="007E65F8">
        <w:t xml:space="preserve">, except </w:t>
      </w:r>
      <w:r w:rsidR="00B80CA4">
        <w:t xml:space="preserve">for </w:t>
      </w:r>
      <w:r w:rsidR="007E65F8">
        <w:t>young job seekers who are subject to the Stronger Participation Incentives, which is detailed in section 1.1.4.</w:t>
      </w:r>
      <w:r w:rsidR="00B80CA4">
        <w:t xml:space="preserve"> Regardless </w:t>
      </w:r>
      <w:r w:rsidR="00DD148C">
        <w:t xml:space="preserve">of </w:t>
      </w:r>
      <w:r w:rsidR="00B80CA4">
        <w:t>which stream job seekers are placed in, employment services assist them to develop a job plan.</w:t>
      </w:r>
    </w:p>
    <w:p w:rsidR="005C1FF6" w:rsidRPr="00CA6B76" w:rsidRDefault="005C1FF6" w:rsidP="005C1FF6">
      <w:pPr>
        <w:pStyle w:val="Heading3"/>
      </w:pPr>
      <w:bookmarkStart w:id="24" w:name="_Toc462409268"/>
      <w:r>
        <w:t>1.1.3 Annual Activity Requirement – Work for the Dole</w:t>
      </w:r>
      <w:bookmarkEnd w:id="24"/>
    </w:p>
    <w:p w:rsidR="005C1FF6" w:rsidRDefault="00C625DF" w:rsidP="005C1FF6">
      <w:r>
        <w:t>After an initial period of services</w:t>
      </w:r>
      <w:r w:rsidR="00866199">
        <w:t xml:space="preserve"> with a provider</w:t>
      </w:r>
      <w:r>
        <w:t>, m</w:t>
      </w:r>
      <w:r w:rsidR="004526CE">
        <w:t>ost job seekers</w:t>
      </w:r>
      <w:r w:rsidR="00413248">
        <w:t xml:space="preserve"> </w:t>
      </w:r>
      <w:r w:rsidR="005812D5">
        <w:t xml:space="preserve">are </w:t>
      </w:r>
      <w:r w:rsidR="005C1FF6">
        <w:t xml:space="preserve">required to undertake Work for the Dole (or another approved activity) for six months of each year as part of their Annual Activity Requirement. The expected </w:t>
      </w:r>
      <w:r w:rsidR="003C13E3">
        <w:t>hours per week for the six month period var</w:t>
      </w:r>
      <w:r w:rsidR="005812D5">
        <w:t>y</w:t>
      </w:r>
      <w:r w:rsidR="005C1FF6">
        <w:t xml:space="preserve"> based on </w:t>
      </w:r>
      <w:r w:rsidR="005F2804">
        <w:t>job seeker</w:t>
      </w:r>
      <w:r w:rsidR="005C1FF6">
        <w:t xml:space="preserve"> age and work capacity</w:t>
      </w:r>
      <w:r w:rsidR="00CA2EE4">
        <w:t xml:space="preserve">. </w:t>
      </w:r>
      <w:r w:rsidR="005C1FF6">
        <w:t xml:space="preserve">Activities in </w:t>
      </w:r>
      <w:r w:rsidR="005812D5">
        <w:t>this</w:t>
      </w:r>
      <w:r w:rsidR="005C1FF6">
        <w:t xml:space="preserve"> </w:t>
      </w:r>
      <w:r w:rsidR="00CE1555">
        <w:t>phase</w:t>
      </w:r>
      <w:r w:rsidR="005C1FF6">
        <w:t xml:space="preserve"> must focus on:</w:t>
      </w:r>
    </w:p>
    <w:p w:rsidR="005C1FF6" w:rsidRDefault="005C1FF6" w:rsidP="00952D52">
      <w:pPr>
        <w:pStyle w:val="Normal18ptbefore"/>
        <w:numPr>
          <w:ilvl w:val="0"/>
          <w:numId w:val="16"/>
        </w:numPr>
        <w:spacing w:before="0" w:after="0"/>
      </w:pPr>
      <w:r>
        <w:t xml:space="preserve">providing </w:t>
      </w:r>
      <w:r w:rsidR="005F2804">
        <w:t>job seeker</w:t>
      </w:r>
      <w:r>
        <w:t xml:space="preserve">s with work-like experiences </w:t>
      </w:r>
    </w:p>
    <w:p w:rsidR="005C1FF6" w:rsidRDefault="005C1FF6" w:rsidP="00952D52">
      <w:pPr>
        <w:pStyle w:val="Normal18ptbefore"/>
        <w:numPr>
          <w:ilvl w:val="0"/>
          <w:numId w:val="16"/>
        </w:numPr>
        <w:spacing w:before="0" w:after="0"/>
      </w:pPr>
      <w:r>
        <w:t xml:space="preserve">providing </w:t>
      </w:r>
      <w:r w:rsidR="005F2804">
        <w:t>job seeker</w:t>
      </w:r>
      <w:r>
        <w:t>s with skills that are in demand within the local labour market</w:t>
      </w:r>
      <w:r w:rsidR="00866199">
        <w:t>, or</w:t>
      </w:r>
    </w:p>
    <w:p w:rsidR="005C1FF6" w:rsidRDefault="005C1FF6" w:rsidP="00952D52">
      <w:pPr>
        <w:pStyle w:val="Normal18ptbefore"/>
        <w:numPr>
          <w:ilvl w:val="0"/>
          <w:numId w:val="16"/>
        </w:numPr>
        <w:spacing w:before="0" w:after="120"/>
        <w:ind w:left="714" w:hanging="357"/>
      </w:pPr>
      <w:proofErr w:type="gramStart"/>
      <w:r>
        <w:t>training</w:t>
      </w:r>
      <w:proofErr w:type="gramEnd"/>
      <w:r>
        <w:t xml:space="preserve"> relevant to </w:t>
      </w:r>
      <w:r w:rsidR="007E65F8">
        <w:t>a</w:t>
      </w:r>
      <w:r w:rsidR="00DD148C">
        <w:t xml:space="preserve"> </w:t>
      </w:r>
      <w:r>
        <w:t>specific Work for the Dole activity (noting that training cannot be the primary element of the Work for the Dole activity).</w:t>
      </w:r>
    </w:p>
    <w:p w:rsidR="00AC7D11" w:rsidRDefault="00C625DF" w:rsidP="005C1FF6">
      <w:r>
        <w:t>At the commencement of jobactive, the initial service period before job seekers enter</w:t>
      </w:r>
      <w:r w:rsidR="007E65F8">
        <w:t>ed</w:t>
      </w:r>
      <w:r>
        <w:t xml:space="preserve"> the Work for the Dole phase varied by </w:t>
      </w:r>
      <w:proofErr w:type="gramStart"/>
      <w:r>
        <w:t>stream</w:t>
      </w:r>
      <w:r w:rsidR="00C84ADE">
        <w:t>,</w:t>
      </w:r>
      <w:proofErr w:type="gramEnd"/>
      <w:r w:rsidR="00C84ADE">
        <w:t xml:space="preserve"> however this timing changed as a result of the 2016-17 </w:t>
      </w:r>
      <w:r w:rsidR="00C51C4A">
        <w:t xml:space="preserve">Work for the Dole Reform </w:t>
      </w:r>
      <w:r w:rsidR="00C84ADE">
        <w:t>budget measure.</w:t>
      </w:r>
      <w:r w:rsidR="00C4210C">
        <w:t xml:space="preserve"> F</w:t>
      </w:r>
      <w:r w:rsidR="004D0602">
        <w:t>rom 1 October 2016</w:t>
      </w:r>
      <w:r w:rsidR="00C4210C">
        <w:t xml:space="preserve">, </w:t>
      </w:r>
      <w:r w:rsidR="004D0602">
        <w:t xml:space="preserve">job seekers </w:t>
      </w:r>
      <w:r w:rsidR="00C51C4A">
        <w:t xml:space="preserve">of all streams </w:t>
      </w:r>
      <w:r w:rsidR="004D0602">
        <w:t>will usually undertake 12 months of employment services to focus on finding a job before m</w:t>
      </w:r>
      <w:r w:rsidR="00362420">
        <w:t>oving to the Work for the Dole p</w:t>
      </w:r>
      <w:r w:rsidR="004D0602">
        <w:t xml:space="preserve">hase for the first time. </w:t>
      </w:r>
    </w:p>
    <w:p w:rsidR="005C1FF6" w:rsidRDefault="00B469BC" w:rsidP="005C1FF6">
      <w:r>
        <w:t xml:space="preserve">Under jobactive, </w:t>
      </w:r>
      <w:r w:rsidR="00984980">
        <w:t>p</w:t>
      </w:r>
      <w:r w:rsidR="005C1FF6">
        <w:t xml:space="preserve">roviders </w:t>
      </w:r>
      <w:r w:rsidR="00DB55B8">
        <w:t>are</w:t>
      </w:r>
      <w:r w:rsidR="005C1FF6">
        <w:t xml:space="preserve"> assisted by Work for the Dole Coordinators who </w:t>
      </w:r>
      <w:r w:rsidR="005C1FF6" w:rsidRPr="004854F7">
        <w:t xml:space="preserve">identify potential </w:t>
      </w:r>
      <w:r w:rsidR="00841054">
        <w:t>h</w:t>
      </w:r>
      <w:r w:rsidR="005C1FF6" w:rsidRPr="004854F7">
        <w:t xml:space="preserve">ost </w:t>
      </w:r>
      <w:r w:rsidR="00841054">
        <w:t>o</w:t>
      </w:r>
      <w:r w:rsidR="005C1FF6" w:rsidRPr="004854F7">
        <w:t xml:space="preserve">rganisations, secure Work for the Dole </w:t>
      </w:r>
      <w:r w:rsidR="00841054">
        <w:t>p</w:t>
      </w:r>
      <w:r w:rsidR="005C1FF6" w:rsidRPr="004854F7">
        <w:t xml:space="preserve">laces, organise individual and group based activities and connect </w:t>
      </w:r>
      <w:r w:rsidR="00841054">
        <w:t>h</w:t>
      </w:r>
      <w:r w:rsidR="005C1FF6" w:rsidRPr="004854F7">
        <w:t xml:space="preserve">ost </w:t>
      </w:r>
      <w:r w:rsidR="00841054">
        <w:t>o</w:t>
      </w:r>
      <w:r w:rsidR="005C1FF6" w:rsidRPr="004854F7">
        <w:t xml:space="preserve">rganisations with </w:t>
      </w:r>
      <w:r w:rsidR="00984980">
        <w:t>providers</w:t>
      </w:r>
      <w:r w:rsidR="005C1FF6" w:rsidRPr="004854F7">
        <w:t>.</w:t>
      </w:r>
    </w:p>
    <w:p w:rsidR="005C1FF6" w:rsidRDefault="005F2804" w:rsidP="005C1FF6">
      <w:r>
        <w:t>Job s</w:t>
      </w:r>
      <w:r w:rsidR="005C1FF6">
        <w:t xml:space="preserve">eekers </w:t>
      </w:r>
      <w:r w:rsidR="00DB55B8">
        <w:t>are</w:t>
      </w:r>
      <w:r w:rsidR="005C1FF6">
        <w:t xml:space="preserve"> placed in either individual hosted places or group based activities. The types of activities that could be undertaken include (but are not limited to):</w:t>
      </w:r>
    </w:p>
    <w:p w:rsidR="005C1FF6" w:rsidRDefault="005C1FF6" w:rsidP="00952D52">
      <w:pPr>
        <w:pStyle w:val="Normal18ptbefore"/>
        <w:numPr>
          <w:ilvl w:val="0"/>
          <w:numId w:val="16"/>
        </w:numPr>
        <w:spacing w:before="0" w:after="0"/>
      </w:pPr>
      <w:r>
        <w:t>retail work or administration support in not-for-profit stores or organisations</w:t>
      </w:r>
    </w:p>
    <w:p w:rsidR="005C1FF6" w:rsidRDefault="005C1FF6" w:rsidP="00952D52">
      <w:pPr>
        <w:pStyle w:val="Normal18ptbefore"/>
        <w:numPr>
          <w:ilvl w:val="0"/>
          <w:numId w:val="16"/>
        </w:numPr>
        <w:spacing w:before="0" w:after="0"/>
      </w:pPr>
      <w:r>
        <w:t>rehabilitation works for public parks and roadways</w:t>
      </w:r>
    </w:p>
    <w:p w:rsidR="005C1FF6" w:rsidRDefault="005C1FF6" w:rsidP="00952D52">
      <w:pPr>
        <w:pStyle w:val="Normal18ptbefore"/>
        <w:numPr>
          <w:ilvl w:val="0"/>
          <w:numId w:val="16"/>
        </w:numPr>
        <w:spacing w:before="0" w:after="0"/>
      </w:pPr>
      <w:proofErr w:type="gramStart"/>
      <w:r>
        <w:t>gardening</w:t>
      </w:r>
      <w:proofErr w:type="gramEnd"/>
      <w:r>
        <w:t xml:space="preserve"> or maintenance activities. </w:t>
      </w:r>
    </w:p>
    <w:p w:rsidR="00642E35" w:rsidRDefault="00642E35" w:rsidP="00642E35">
      <w:pPr>
        <w:pStyle w:val="Heading3"/>
      </w:pPr>
      <w:bookmarkStart w:id="25" w:name="_Toc462409269"/>
      <w:r>
        <w:t>1.1.4 Stronger Participation Incentives for job seekers under 25 (formerly for job seekers under 30)</w:t>
      </w:r>
      <w:bookmarkEnd w:id="25"/>
    </w:p>
    <w:p w:rsidR="00642E35" w:rsidRDefault="00642E35" w:rsidP="00642E35">
      <w:r>
        <w:t>The 2014-15 Budget introduced a measure to strengthen participation for job seekers under 30 years of age – “</w:t>
      </w:r>
      <w:r>
        <w:rPr>
          <w:lang w:val="en"/>
        </w:rPr>
        <w:t>Stronger Participation Incentives for job seekers under 30</w:t>
      </w:r>
      <w:r w:rsidR="00587DC3">
        <w:rPr>
          <w:lang w:val="en"/>
        </w:rPr>
        <w:t xml:space="preserve"> (</w:t>
      </w:r>
      <w:proofErr w:type="spellStart"/>
      <w:r w:rsidR="00587DC3">
        <w:rPr>
          <w:lang w:val="en"/>
        </w:rPr>
        <w:t>SPI</w:t>
      </w:r>
      <w:proofErr w:type="spellEnd"/>
      <w:r w:rsidR="00587DC3">
        <w:rPr>
          <w:lang w:val="en"/>
        </w:rPr>
        <w:t xml:space="preserve"> job seekers)</w:t>
      </w:r>
      <w:r>
        <w:rPr>
          <w:lang w:val="en"/>
        </w:rPr>
        <w:t>”</w:t>
      </w:r>
      <w:r>
        <w:t>.</w:t>
      </w:r>
      <w:r w:rsidRPr="004068D1">
        <w:t xml:space="preserve"> </w:t>
      </w:r>
      <w:r>
        <w:t>The 2015-16 Mid-Year Economic and Fiscal Outlook changed the eligibility criteria of this measure. From 1 July 2016, only new job seekers under 25 years of age in Stream A will be eligible for this intensive servicing.</w:t>
      </w:r>
      <w:r w:rsidRPr="00516090">
        <w:t xml:space="preserve"> </w:t>
      </w:r>
      <w:r>
        <w:t>New Stream A job seekers aged 25-29 years and Stream B job seekers under 30 years will no longer be eligible and will receive jobactive mainstream services. Existing job seekers receiving intensive services as at 30 June 2016 will be grandfathered.</w:t>
      </w:r>
    </w:p>
    <w:p w:rsidR="00362420" w:rsidRDefault="00362420" w:rsidP="00362420">
      <w:proofErr w:type="gramStart"/>
      <w:r>
        <w:t xml:space="preserve">The 2016-17 Budget Work for the Dole </w:t>
      </w:r>
      <w:r w:rsidR="00F82270">
        <w:t xml:space="preserve">Reform </w:t>
      </w:r>
      <w:r>
        <w:t>measure</w:t>
      </w:r>
      <w:proofErr w:type="gramEnd"/>
      <w:r>
        <w:t xml:space="preserve"> affect</w:t>
      </w:r>
      <w:r w:rsidR="00F82270">
        <w:t>s</w:t>
      </w:r>
      <w:r>
        <w:t xml:space="preserve"> SPI job seekers</w:t>
      </w:r>
      <w:r w:rsidR="00F82270">
        <w:t xml:space="preserve"> as well</w:t>
      </w:r>
      <w:r>
        <w:t xml:space="preserve">. Prior to </w:t>
      </w:r>
      <w:r w:rsidR="00B469BC">
        <w:br/>
      </w:r>
      <w:r>
        <w:t xml:space="preserve">1 October 2016, grandfathered Stream B SPI job seekers were </w:t>
      </w:r>
      <w:r w:rsidR="00F82270">
        <w:t xml:space="preserve">expected to move into the </w:t>
      </w:r>
      <w:r>
        <w:t>Work for the Dole phase after six months of employment services</w:t>
      </w:r>
      <w:r w:rsidR="00587DC3">
        <w:t>.</w:t>
      </w:r>
      <w:r>
        <w:t xml:space="preserve"> </w:t>
      </w:r>
      <w:r w:rsidR="00587DC3">
        <w:t>A</w:t>
      </w:r>
      <w:r>
        <w:t xml:space="preserve">fter 1 October 2016 these job seekers </w:t>
      </w:r>
      <w:r w:rsidR="00F82270">
        <w:t xml:space="preserve">will enter the </w:t>
      </w:r>
      <w:r>
        <w:t>Work for the Dole phase after 12 months of employment services.</w:t>
      </w:r>
    </w:p>
    <w:p w:rsidR="00A52266" w:rsidRDefault="00F82270" w:rsidP="00642E35">
      <w:r>
        <w:t>J</w:t>
      </w:r>
      <w:r w:rsidR="00642E35">
        <w:t xml:space="preserve">ob seekers </w:t>
      </w:r>
      <w:r>
        <w:t xml:space="preserve">subject to the SPI measure </w:t>
      </w:r>
      <w:r w:rsidR="00642E35">
        <w:t xml:space="preserve">receive additional services to help them gain work related skills and find a job. These services include appointments with </w:t>
      </w:r>
      <w:r w:rsidR="00B469BC">
        <w:t>jobactive</w:t>
      </w:r>
      <w:r w:rsidR="00642E35">
        <w:t xml:space="preserve"> providers each month to discuss job search</w:t>
      </w:r>
      <w:r w:rsidR="00587DC3">
        <w:t xml:space="preserve"> efforts</w:t>
      </w:r>
      <w:r w:rsidR="00642E35">
        <w:t xml:space="preserve"> and refer job seekers to jobs. </w:t>
      </w:r>
    </w:p>
    <w:p w:rsidR="00F4498A" w:rsidRDefault="00F4498A" w:rsidP="00F4498A">
      <w:r w:rsidRPr="001D1C81">
        <w:t xml:space="preserve">After six months of continuous participation in employment services (including jobactive, </w:t>
      </w:r>
      <w:r>
        <w:t xml:space="preserve">the </w:t>
      </w:r>
      <w:r w:rsidRPr="001D1C81">
        <w:t>Transition to Work</w:t>
      </w:r>
      <w:r>
        <w:t xml:space="preserve"> program</w:t>
      </w:r>
      <w:r w:rsidRPr="001D1C81">
        <w:t xml:space="preserve">, Disability Employment Services, </w:t>
      </w:r>
      <w:r>
        <w:t xml:space="preserve">the </w:t>
      </w:r>
      <w:r w:rsidRPr="001D1C81">
        <w:t xml:space="preserve">Community Development Program, as well as the previous </w:t>
      </w:r>
      <w:r>
        <w:t>JSA</w:t>
      </w:r>
      <w:r w:rsidRPr="001D1C81">
        <w:t xml:space="preserve">), all </w:t>
      </w:r>
      <w:r>
        <w:t>job seeker</w:t>
      </w:r>
      <w:r w:rsidRPr="001D1C81">
        <w:t xml:space="preserve">s under 30 years of age who are registered in jobactive, and have </w:t>
      </w:r>
      <w:r>
        <w:t>m</w:t>
      </w:r>
      <w:r w:rsidRPr="001D1C81">
        <w:t xml:space="preserve">utual </w:t>
      </w:r>
      <w:r>
        <w:t>o</w:t>
      </w:r>
      <w:r w:rsidRPr="001D1C81">
        <w:t xml:space="preserve">bligation </w:t>
      </w:r>
      <w:r>
        <w:t>r</w:t>
      </w:r>
      <w:r w:rsidRPr="001D1C81">
        <w:t xml:space="preserve">equirements, are eligible for the Youth Wage Subsidy. </w:t>
      </w:r>
    </w:p>
    <w:p w:rsidR="005C1FF6" w:rsidRDefault="005C1FF6" w:rsidP="005C1FF6">
      <w:pPr>
        <w:pStyle w:val="Heading3"/>
      </w:pPr>
      <w:bookmarkStart w:id="26" w:name="_Toc462409270"/>
      <w:r>
        <w:t>1.1.5 Job Seeker Compliance Framework</w:t>
      </w:r>
      <w:bookmarkEnd w:id="26"/>
    </w:p>
    <w:p w:rsidR="005C1FF6" w:rsidRDefault="005C1FF6" w:rsidP="005C1FF6">
      <w:r>
        <w:t xml:space="preserve">The </w:t>
      </w:r>
      <w:r w:rsidR="00686BA7">
        <w:t>jobactive</w:t>
      </w:r>
      <w:r>
        <w:t xml:space="preserve"> model includes a compliance system that attempts to ensure </w:t>
      </w:r>
      <w:r w:rsidR="005F2804">
        <w:t>job seeker</w:t>
      </w:r>
      <w:r>
        <w:t xml:space="preserve">s are held to account if they fail to meet their </w:t>
      </w:r>
      <w:r w:rsidR="00823666">
        <w:t>obligations</w:t>
      </w:r>
      <w:r>
        <w:t xml:space="preserve">. This compliance framework complements the increased emphasis on </w:t>
      </w:r>
      <w:r w:rsidR="00362420">
        <w:t>m</w:t>
      </w:r>
      <w:r>
        <w:t xml:space="preserve">utual </w:t>
      </w:r>
      <w:r w:rsidR="00362420">
        <w:t>o</w:t>
      </w:r>
      <w:r>
        <w:t xml:space="preserve">bligation </w:t>
      </w:r>
      <w:r w:rsidR="00362420">
        <w:t>r</w:t>
      </w:r>
      <w:r>
        <w:t xml:space="preserve">equirements that drive the model. </w:t>
      </w:r>
    </w:p>
    <w:p w:rsidR="005C1FF6" w:rsidRDefault="005C1FF6" w:rsidP="005C1FF6">
      <w:r>
        <w:t xml:space="preserve">Key elements of the </w:t>
      </w:r>
      <w:r w:rsidR="005F2804">
        <w:t>job seeker</w:t>
      </w:r>
      <w:r>
        <w:t xml:space="preserve"> compliance framework include:</w:t>
      </w:r>
    </w:p>
    <w:p w:rsidR="005C1FF6" w:rsidRDefault="005C1FF6" w:rsidP="005C1FF6">
      <w:pPr>
        <w:pStyle w:val="Style1"/>
        <w:spacing w:after="0"/>
        <w:ind w:left="652"/>
      </w:pPr>
      <w:r>
        <w:t xml:space="preserve">a ‘no show, no pay’ approach under which </w:t>
      </w:r>
      <w:r w:rsidR="005F2804">
        <w:t>job seeker</w:t>
      </w:r>
      <w:r>
        <w:t xml:space="preserve">s can lose a day’s payment for each day they fail to participate in an </w:t>
      </w:r>
      <w:r w:rsidR="00573E9A">
        <w:t xml:space="preserve">approved activity </w:t>
      </w:r>
      <w:r>
        <w:t>or attend a job interview</w:t>
      </w:r>
    </w:p>
    <w:p w:rsidR="005C1FF6" w:rsidRDefault="005C1FF6" w:rsidP="005C1FF6">
      <w:pPr>
        <w:pStyle w:val="Style1"/>
        <w:spacing w:after="0"/>
        <w:ind w:left="652"/>
      </w:pPr>
      <w:r>
        <w:t xml:space="preserve">immediate suspension of </w:t>
      </w:r>
      <w:r w:rsidR="00587DC3">
        <w:t xml:space="preserve">income support </w:t>
      </w:r>
      <w:r>
        <w:t xml:space="preserve">payment for non-attendance at appointments with </w:t>
      </w:r>
      <w:proofErr w:type="spellStart"/>
      <w:r w:rsidR="00B469BC">
        <w:t>jobactive</w:t>
      </w:r>
      <w:proofErr w:type="spellEnd"/>
      <w:r w:rsidR="00B469BC">
        <w:t xml:space="preserve"> </w:t>
      </w:r>
      <w:r w:rsidR="00984980">
        <w:t>providers</w:t>
      </w:r>
      <w:r>
        <w:t>, with payments typically restored, subject to legislation, on attendance at a rescheduled appointment</w:t>
      </w:r>
    </w:p>
    <w:p w:rsidR="005C1FF6" w:rsidRDefault="005C1FF6" w:rsidP="005C1FF6">
      <w:pPr>
        <w:pStyle w:val="Style1"/>
        <w:ind w:left="652"/>
      </w:pPr>
      <w:proofErr w:type="gramStart"/>
      <w:r>
        <w:t>eight</w:t>
      </w:r>
      <w:r w:rsidR="00841054">
        <w:t>-</w:t>
      </w:r>
      <w:r>
        <w:t>week</w:t>
      </w:r>
      <w:proofErr w:type="gramEnd"/>
      <w:r>
        <w:t xml:space="preserve"> non-payment penalties for serious failures, such as refusal of a job offer and persistent non-compliance, and for </w:t>
      </w:r>
      <w:r w:rsidR="005F2804">
        <w:t>job seeker</w:t>
      </w:r>
      <w:r>
        <w:t>s who are voluntarily unemployed or who have been dismissed due to misconduct.</w:t>
      </w:r>
    </w:p>
    <w:p w:rsidR="005C1FF6" w:rsidRDefault="005C1FF6" w:rsidP="005C1FF6">
      <w:pPr>
        <w:pStyle w:val="Heading2"/>
      </w:pPr>
      <w:bookmarkStart w:id="27" w:name="_Toc462409271"/>
      <w:bookmarkStart w:id="28" w:name="_Toc388970186"/>
      <w:r>
        <w:t xml:space="preserve">1.2 Key areas of difference between JSA and </w:t>
      </w:r>
      <w:r w:rsidR="00FD473E">
        <w:t>jobactive</w:t>
      </w:r>
      <w:bookmarkEnd w:id="27"/>
    </w:p>
    <w:p w:rsidR="005C1FF6" w:rsidRDefault="00362420" w:rsidP="005C1FF6">
      <w:r>
        <w:t xml:space="preserve">The </w:t>
      </w:r>
      <w:r w:rsidR="00686BA7">
        <w:t>jobactive</w:t>
      </w:r>
      <w:r w:rsidR="005C1FF6">
        <w:t xml:space="preserve"> contract last</w:t>
      </w:r>
      <w:r w:rsidR="003863D6">
        <w:t>s</w:t>
      </w:r>
      <w:r w:rsidR="005C1FF6">
        <w:t xml:space="preserve"> for five years, in contrast to the previous three year JSA contract</w:t>
      </w:r>
      <w:r w:rsidR="008C53E8">
        <w:t>s</w:t>
      </w:r>
      <w:r w:rsidR="005C1FF6">
        <w:t xml:space="preserve">. This is designed to provide greater stability for </w:t>
      </w:r>
      <w:r w:rsidR="008C53E8">
        <w:t>jobactive</w:t>
      </w:r>
      <w:r w:rsidR="00984980">
        <w:t xml:space="preserve"> providers</w:t>
      </w:r>
      <w:r w:rsidR="005C1FF6">
        <w:t xml:space="preserve"> and reduce </w:t>
      </w:r>
      <w:r w:rsidR="00D61CFD">
        <w:t>administrative burden</w:t>
      </w:r>
      <w:r w:rsidR="005C1FF6">
        <w:t>.</w:t>
      </w:r>
    </w:p>
    <w:p w:rsidR="005C1FF6" w:rsidRDefault="00587DC3" w:rsidP="005C1FF6">
      <w:r>
        <w:t>The</w:t>
      </w:r>
      <w:r w:rsidR="008C53E8">
        <w:t xml:space="preserve"> jobactive</w:t>
      </w:r>
      <w:r w:rsidR="00984980">
        <w:t xml:space="preserve"> p</w:t>
      </w:r>
      <w:r w:rsidR="005C1FF6">
        <w:t xml:space="preserve">roviders service larger regions than </w:t>
      </w:r>
      <w:r>
        <w:t>providers</w:t>
      </w:r>
      <w:r w:rsidR="00997F1B">
        <w:t xml:space="preserve"> did </w:t>
      </w:r>
      <w:r w:rsidR="005C1FF6">
        <w:t xml:space="preserve">under the previous contract. Also, </w:t>
      </w:r>
      <w:r w:rsidR="008C53E8">
        <w:t>jobactive</w:t>
      </w:r>
      <w:r w:rsidR="00984980">
        <w:t xml:space="preserve"> providers</w:t>
      </w:r>
      <w:r w:rsidR="005C1FF6">
        <w:t xml:space="preserve"> are not contracted as specialists for specific types of </w:t>
      </w:r>
      <w:r w:rsidR="005F2804">
        <w:t>job seeker</w:t>
      </w:r>
      <w:r w:rsidR="005C1FF6">
        <w:t>s, but they may choose to have formal links to specialist organisations.</w:t>
      </w:r>
    </w:p>
    <w:p w:rsidR="005C1FF6" w:rsidRDefault="005C1FF6" w:rsidP="005C1FF6">
      <w:r>
        <w:t>The previous four streams (Stream 1 to Stream 4)</w:t>
      </w:r>
      <w:r w:rsidR="00F82270">
        <w:t xml:space="preserve"> under JSA</w:t>
      </w:r>
      <w:r>
        <w:t xml:space="preserve"> have been replaced by three (Streams A, B and C). In addition, changes to the JSCI affect how </w:t>
      </w:r>
      <w:r w:rsidR="005F2804">
        <w:t>job seeker</w:t>
      </w:r>
      <w:r>
        <w:t xml:space="preserve">s are </w:t>
      </w:r>
      <w:r w:rsidR="00B3113B">
        <w:t xml:space="preserve">allocated </w:t>
      </w:r>
      <w:r w:rsidR="00F55B45">
        <w:t xml:space="preserve">to </w:t>
      </w:r>
      <w:r w:rsidR="00D26211">
        <w:t xml:space="preserve">each </w:t>
      </w:r>
      <w:r>
        <w:t>stream.</w:t>
      </w:r>
      <w:r w:rsidR="00CE1555">
        <w:t xml:space="preserve"> Volunteers are limited to one period </w:t>
      </w:r>
      <w:r w:rsidR="001F1CBE">
        <w:t>(</w:t>
      </w:r>
      <w:r w:rsidR="00CE1555">
        <w:t>up to 6 months</w:t>
      </w:r>
      <w:r w:rsidR="001F1CBE">
        <w:t>)</w:t>
      </w:r>
      <w:r w:rsidR="00CE1555">
        <w:t xml:space="preserve"> </w:t>
      </w:r>
      <w:r w:rsidR="001F1CBE">
        <w:t xml:space="preserve">of </w:t>
      </w:r>
      <w:r w:rsidR="00587DC3">
        <w:t xml:space="preserve">assistance </w:t>
      </w:r>
      <w:r w:rsidR="00CE1555">
        <w:t xml:space="preserve">unless </w:t>
      </w:r>
      <w:r w:rsidR="00587DC3">
        <w:t xml:space="preserve">a change of </w:t>
      </w:r>
      <w:r w:rsidR="001F1CBE">
        <w:t xml:space="preserve">their </w:t>
      </w:r>
      <w:r w:rsidR="00CE1555">
        <w:t xml:space="preserve">circumstances </w:t>
      </w:r>
      <w:r w:rsidR="00D26211">
        <w:t xml:space="preserve">makes them </w:t>
      </w:r>
      <w:r w:rsidR="001F1CBE">
        <w:t>eligible for more</w:t>
      </w:r>
      <w:r w:rsidR="001B7D8E">
        <w:t xml:space="preserve"> services</w:t>
      </w:r>
      <w:r w:rsidR="00CE1555">
        <w:t>.</w:t>
      </w:r>
    </w:p>
    <w:p w:rsidR="005C1FF6" w:rsidRDefault="005C1FF6" w:rsidP="005C1FF6">
      <w:r>
        <w:t>Unlike previous JSA contracts, where there was</w:t>
      </w:r>
      <w:r w:rsidR="00CE1555">
        <w:t xml:space="preserve"> no automatic transfer between </w:t>
      </w:r>
      <w:r w:rsidR="00FF34BD">
        <w:t xml:space="preserve">employment services </w:t>
      </w:r>
      <w:r w:rsidR="00CE1555">
        <w:t>p</w:t>
      </w:r>
      <w:r>
        <w:t xml:space="preserve">roviders, in </w:t>
      </w:r>
      <w:r w:rsidR="00686BA7">
        <w:t>jobactive</w:t>
      </w:r>
      <w:r>
        <w:t xml:space="preserve"> </w:t>
      </w:r>
      <w:r w:rsidR="005F2804">
        <w:t>job seeker</w:t>
      </w:r>
      <w:r>
        <w:t xml:space="preserve">s </w:t>
      </w:r>
      <w:r w:rsidR="00997F1B">
        <w:t xml:space="preserve">can </w:t>
      </w:r>
      <w:r>
        <w:t>be automatically transferred to another</w:t>
      </w:r>
      <w:r w:rsidR="00636A7E">
        <w:t xml:space="preserve"> </w:t>
      </w:r>
      <w:r w:rsidR="00FF34BD">
        <w:t>p</w:t>
      </w:r>
      <w:r>
        <w:t xml:space="preserve">rovider after </w:t>
      </w:r>
      <w:r w:rsidR="00871192">
        <w:t>they have been with a</w:t>
      </w:r>
      <w:r w:rsidR="00636A7E">
        <w:t xml:space="preserve"> </w:t>
      </w:r>
      <w:r w:rsidR="00FF34BD">
        <w:t>p</w:t>
      </w:r>
      <w:r w:rsidR="00871192">
        <w:t xml:space="preserve">rovider for </w:t>
      </w:r>
      <w:r>
        <w:t>two years for Stream A and three years for Streams B and C</w:t>
      </w:r>
      <w:r w:rsidR="00587DC3">
        <w:t xml:space="preserve"> and </w:t>
      </w:r>
      <w:r w:rsidR="00B31827">
        <w:t>remain unemployed</w:t>
      </w:r>
      <w:r>
        <w:t>.</w:t>
      </w:r>
    </w:p>
    <w:p w:rsidR="005C1FF6" w:rsidRDefault="00AC7D11" w:rsidP="005C1FF6">
      <w:r>
        <w:t>Under jobactive,</w:t>
      </w:r>
      <w:r w:rsidR="00984980">
        <w:t xml:space="preserve"> providers</w:t>
      </w:r>
      <w:r w:rsidR="00F35944">
        <w:t xml:space="preserve"> </w:t>
      </w:r>
      <w:r>
        <w:t>may claim</w:t>
      </w:r>
      <w:r w:rsidR="00B469BC">
        <w:t xml:space="preserve"> </w:t>
      </w:r>
      <w:r w:rsidR="00F35944">
        <w:t>outcome payments at 4, 12 and 26 weeks (rather than Job Placement Fees and outcome payments at 13 and 26 weeks</w:t>
      </w:r>
      <w:r w:rsidR="001B7D8E">
        <w:t xml:space="preserve"> under JSA</w:t>
      </w:r>
      <w:r w:rsidR="00F35944">
        <w:t>)</w:t>
      </w:r>
      <w:r w:rsidR="00E663D1">
        <w:t xml:space="preserve">. Eligibility </w:t>
      </w:r>
      <w:r w:rsidR="00F35944">
        <w:t xml:space="preserve">for education outcome payments </w:t>
      </w:r>
      <w:r w:rsidR="00200366">
        <w:t>is</w:t>
      </w:r>
      <w:r w:rsidR="00997F1B">
        <w:t xml:space="preserve"> </w:t>
      </w:r>
      <w:r w:rsidR="00E663D1">
        <w:t xml:space="preserve">restricted </w:t>
      </w:r>
      <w:r w:rsidR="00F35944">
        <w:t>to 15–</w:t>
      </w:r>
      <w:r w:rsidR="002859CD">
        <w:t xml:space="preserve">21 </w:t>
      </w:r>
      <w:r w:rsidR="00F35944">
        <w:t xml:space="preserve">year olds </w:t>
      </w:r>
      <w:r w:rsidR="00D27DFF">
        <w:t>(the upper age limit was</w:t>
      </w:r>
      <w:r w:rsidR="00D4662D">
        <w:t xml:space="preserve"> initially 17 years; it was</w:t>
      </w:r>
      <w:r w:rsidR="00D27DFF">
        <w:t xml:space="preserve"> raised to 21 years on </w:t>
      </w:r>
      <w:r w:rsidR="00005FA1">
        <w:br/>
      </w:r>
      <w:r w:rsidR="00BB0854">
        <w:t xml:space="preserve">1 January </w:t>
      </w:r>
      <w:proofErr w:type="gramStart"/>
      <w:r w:rsidR="00BB0854">
        <w:t>2016 )</w:t>
      </w:r>
      <w:proofErr w:type="gramEnd"/>
      <w:r w:rsidR="00BB0854">
        <w:t xml:space="preserve"> </w:t>
      </w:r>
      <w:r w:rsidR="00F35944">
        <w:t>where</w:t>
      </w:r>
      <w:r>
        <w:t>as in JSA</w:t>
      </w:r>
      <w:r w:rsidR="00F35944">
        <w:t xml:space="preserve"> there was no age limit.</w:t>
      </w:r>
      <w:r w:rsidR="00F35944" w:rsidRPr="008414E6">
        <w:t xml:space="preserve"> </w:t>
      </w:r>
      <w:r w:rsidR="005C1FF6">
        <w:t xml:space="preserve">The balance between service and outcome fees has changed to place greater emphasis on outcomes and provide a stronger incentive for </w:t>
      </w:r>
      <w:r w:rsidR="00E63E8C">
        <w:t>jobactive</w:t>
      </w:r>
      <w:r w:rsidR="00984980">
        <w:t xml:space="preserve"> providers</w:t>
      </w:r>
      <w:r w:rsidR="005C1FF6">
        <w:t xml:space="preserve"> to achieve them.</w:t>
      </w:r>
    </w:p>
    <w:p w:rsidR="005C1FF6" w:rsidRDefault="005C1FF6" w:rsidP="005C1FF6">
      <w:r>
        <w:t xml:space="preserve">As part of the tendering process, </w:t>
      </w:r>
      <w:r w:rsidR="00984980">
        <w:t>providers</w:t>
      </w:r>
      <w:r>
        <w:t xml:space="preserve"> </w:t>
      </w:r>
      <w:r w:rsidR="00FD473E">
        <w:t>were</w:t>
      </w:r>
      <w:r>
        <w:t xml:space="preserve"> required to outline how they </w:t>
      </w:r>
      <w:r w:rsidR="00D26211">
        <w:t xml:space="preserve">would </w:t>
      </w:r>
      <w:r>
        <w:t xml:space="preserve">collaborate with other </w:t>
      </w:r>
      <w:r w:rsidR="00984980">
        <w:t>employment services providers</w:t>
      </w:r>
      <w:r>
        <w:t xml:space="preserve"> (and other stakeholders) to meet the needs of medium and large employers in their region.</w:t>
      </w:r>
      <w:r w:rsidR="000C2EB9" w:rsidRPr="000C2EB9">
        <w:t xml:space="preserve"> Their collaboration strategy is required to be reflected in a Service Delivery Plan</w:t>
      </w:r>
      <w:r w:rsidR="000C2EB9">
        <w:t>.</w:t>
      </w:r>
    </w:p>
    <w:p w:rsidR="005C1FF6" w:rsidRDefault="0004624F" w:rsidP="005C1FF6">
      <w:proofErr w:type="gramStart"/>
      <w:r>
        <w:t>jobactive</w:t>
      </w:r>
      <w:proofErr w:type="gramEnd"/>
      <w:r>
        <w:t xml:space="preserve"> providers are required to assist job seekers in accordance with the Service Delivery </w:t>
      </w:r>
      <w:r w:rsidR="0067639E">
        <w:t>P</w:t>
      </w:r>
      <w:r>
        <w:t xml:space="preserve">lan submitted as part of their tender response. </w:t>
      </w:r>
      <w:r w:rsidR="005C1FF6">
        <w:t xml:space="preserve">There is less prescription </w:t>
      </w:r>
      <w:r>
        <w:t xml:space="preserve">in terms of specific </w:t>
      </w:r>
      <w:r w:rsidR="005C1FF6">
        <w:t>service delivery</w:t>
      </w:r>
      <w:r>
        <w:t xml:space="preserve"> strategies</w:t>
      </w:r>
      <w:r w:rsidR="005C1FF6">
        <w:t xml:space="preserve">, such as timing of interviews, </w:t>
      </w:r>
      <w:r w:rsidR="00856304">
        <w:t xml:space="preserve">required by the Department </w:t>
      </w:r>
      <w:r w:rsidR="00D26211">
        <w:t xml:space="preserve">under jobactive </w:t>
      </w:r>
      <w:r w:rsidR="005C1FF6">
        <w:t xml:space="preserve">than under JSA. </w:t>
      </w:r>
      <w:r w:rsidR="009806D0">
        <w:t>Therefore, p</w:t>
      </w:r>
      <w:r w:rsidR="00D26211">
        <w:t xml:space="preserve">roviders are </w:t>
      </w:r>
      <w:r w:rsidR="005C1FF6">
        <w:t xml:space="preserve">more accountable </w:t>
      </w:r>
      <w:r w:rsidR="008B088B">
        <w:t xml:space="preserve">for </w:t>
      </w:r>
      <w:r w:rsidR="005C1FF6">
        <w:t>their own service guarantees as described in their Service Delivery Plan</w:t>
      </w:r>
      <w:r w:rsidR="000819B5">
        <w:t>, provided</w:t>
      </w:r>
      <w:r w:rsidR="000708DA">
        <w:t xml:space="preserve"> that their service guarantees meet the minimum standards </w:t>
      </w:r>
      <w:r w:rsidR="00D71EDD">
        <w:t>specifi</w:t>
      </w:r>
      <w:r w:rsidR="000708DA">
        <w:t xml:space="preserve">ed in the </w:t>
      </w:r>
      <w:r w:rsidR="000819B5">
        <w:t>Department’s jobactive Service Guarantee</w:t>
      </w:r>
      <w:r w:rsidR="005C1FF6">
        <w:t>.</w:t>
      </w:r>
    </w:p>
    <w:p w:rsidR="005C1FF6" w:rsidRPr="00BD7B94" w:rsidRDefault="005C1FF6" w:rsidP="005C1FF6">
      <w:pPr>
        <w:pStyle w:val="Heading1"/>
      </w:pPr>
      <w:bookmarkStart w:id="29" w:name="_Toc462409272"/>
      <w:r>
        <w:t xml:space="preserve">2. </w:t>
      </w:r>
      <w:r w:rsidRPr="00BD7B94">
        <w:t xml:space="preserve">Evaluation </w:t>
      </w:r>
      <w:bookmarkEnd w:id="28"/>
      <w:r>
        <w:t xml:space="preserve">of </w:t>
      </w:r>
      <w:r w:rsidR="00E51296">
        <w:t>jobactive</w:t>
      </w:r>
      <w:bookmarkEnd w:id="29"/>
    </w:p>
    <w:p w:rsidR="005C1FF6" w:rsidRDefault="005C1FF6" w:rsidP="005C1FF6">
      <w:pPr>
        <w:pStyle w:val="Heading2"/>
      </w:pPr>
      <w:bookmarkStart w:id="30" w:name="_Toc462409273"/>
      <w:bookmarkStart w:id="31" w:name="_Toc388970187"/>
      <w:r>
        <w:t>2.1 Evaluation Requirement</w:t>
      </w:r>
      <w:bookmarkEnd w:id="30"/>
      <w:r w:rsidRPr="00AE2892">
        <w:t xml:space="preserve"> </w:t>
      </w:r>
    </w:p>
    <w:p w:rsidR="00CD550D" w:rsidRDefault="00CD550D" w:rsidP="005C1FF6">
      <w:pPr>
        <w:rPr>
          <w:rFonts w:ascii="Calibri" w:hAnsi="Calibri"/>
        </w:rPr>
      </w:pPr>
      <w:r w:rsidRPr="00CD550D">
        <w:rPr>
          <w:rFonts w:ascii="Calibri" w:hAnsi="Calibri"/>
        </w:rPr>
        <w:t xml:space="preserve">Program evaluation informs future policy development, drives continuous improvement and innovation and contributes to the Australian Government’s transparency and accountability agenda. With the implementation of the enhanced Commonwealth performance framework in July 2015 under the requirements of the </w:t>
      </w:r>
      <w:proofErr w:type="spellStart"/>
      <w:r w:rsidRPr="00CD550D">
        <w:rPr>
          <w:rFonts w:ascii="Calibri" w:hAnsi="Calibri"/>
          <w:i/>
        </w:rPr>
        <w:t>PGPA</w:t>
      </w:r>
      <w:proofErr w:type="spellEnd"/>
      <w:r w:rsidRPr="00CD550D">
        <w:rPr>
          <w:rFonts w:ascii="Calibri" w:hAnsi="Calibri"/>
          <w:i/>
        </w:rPr>
        <w:t xml:space="preserve"> Act</w:t>
      </w:r>
      <w:r w:rsidRPr="00CD550D">
        <w:rPr>
          <w:rFonts w:ascii="Calibri" w:hAnsi="Calibri"/>
        </w:rPr>
        <w:t>, evidence generated from evaluation can also be used to support good performance reporting in annual performance statements.</w:t>
      </w:r>
      <w:r>
        <w:rPr>
          <w:rFonts w:ascii="Calibri" w:hAnsi="Calibri"/>
        </w:rPr>
        <w:t xml:space="preserve"> </w:t>
      </w:r>
    </w:p>
    <w:p w:rsidR="005C1FF6" w:rsidRDefault="005C1FF6" w:rsidP="005C1FF6">
      <w:pPr>
        <w:rPr>
          <w:lang w:val="en-GB"/>
        </w:rPr>
      </w:pPr>
      <w:r>
        <w:rPr>
          <w:rFonts w:ascii="Calibri" w:hAnsi="Calibri"/>
        </w:rPr>
        <w:t xml:space="preserve">The Government requires </w:t>
      </w:r>
      <w:r w:rsidR="00D63E82">
        <w:rPr>
          <w:rFonts w:ascii="Calibri" w:hAnsi="Calibri"/>
        </w:rPr>
        <w:t xml:space="preserve">the </w:t>
      </w:r>
      <w:r>
        <w:rPr>
          <w:rFonts w:ascii="Calibri" w:hAnsi="Calibri"/>
        </w:rPr>
        <w:t xml:space="preserve">evaluation of </w:t>
      </w:r>
      <w:r w:rsidR="00686BA7">
        <w:rPr>
          <w:rFonts w:ascii="Calibri" w:hAnsi="Calibri"/>
        </w:rPr>
        <w:t>jobactive</w:t>
      </w:r>
      <w:r>
        <w:rPr>
          <w:rFonts w:ascii="Calibri" w:hAnsi="Calibri"/>
        </w:rPr>
        <w:t xml:space="preserve"> </w:t>
      </w:r>
      <w:r>
        <w:rPr>
          <w:lang w:val="en-GB"/>
        </w:rPr>
        <w:t>to assess the program’s performance within the labour market and broader economic and demographic contexts</w:t>
      </w:r>
      <w:r>
        <w:rPr>
          <w:rFonts w:ascii="Calibri" w:hAnsi="Calibri"/>
        </w:rPr>
        <w:t xml:space="preserve">. </w:t>
      </w:r>
      <w:r w:rsidRPr="00385645">
        <w:rPr>
          <w:lang w:val="en-GB"/>
        </w:rPr>
        <w:t xml:space="preserve">In particular, the </w:t>
      </w:r>
      <w:r>
        <w:rPr>
          <w:lang w:val="en-GB"/>
        </w:rPr>
        <w:t xml:space="preserve">Government requires the evaluation </w:t>
      </w:r>
      <w:r w:rsidRPr="00385645">
        <w:rPr>
          <w:lang w:val="en-GB"/>
        </w:rPr>
        <w:t xml:space="preserve">to </w:t>
      </w:r>
      <w:r>
        <w:rPr>
          <w:lang w:val="en-GB"/>
        </w:rPr>
        <w:t>assess outcomes at an overall program</w:t>
      </w:r>
      <w:r w:rsidR="006C7EAE">
        <w:rPr>
          <w:lang w:val="en-GB"/>
        </w:rPr>
        <w:t xml:space="preserve"> </w:t>
      </w:r>
      <w:r>
        <w:rPr>
          <w:lang w:val="en-GB"/>
        </w:rPr>
        <w:t xml:space="preserve">level, for different </w:t>
      </w:r>
      <w:r w:rsidR="005F2804">
        <w:rPr>
          <w:lang w:val="en-GB"/>
        </w:rPr>
        <w:t>job seeker</w:t>
      </w:r>
      <w:r>
        <w:rPr>
          <w:lang w:val="en-GB"/>
        </w:rPr>
        <w:t xml:space="preserve"> subpopulations</w:t>
      </w:r>
      <w:r w:rsidR="00FB6213">
        <w:rPr>
          <w:lang w:val="en-GB"/>
        </w:rPr>
        <w:t xml:space="preserve"> </w:t>
      </w:r>
      <w:r w:rsidR="00BB0854">
        <w:rPr>
          <w:lang w:val="en-GB"/>
        </w:rPr>
        <w:br/>
      </w:r>
      <w:r w:rsidR="00750A3F">
        <w:rPr>
          <w:lang w:val="en-GB"/>
        </w:rPr>
        <w:t xml:space="preserve">(e.g. </w:t>
      </w:r>
      <w:proofErr w:type="gramStart"/>
      <w:r w:rsidR="00750A3F">
        <w:t>Indigenous</w:t>
      </w:r>
      <w:proofErr w:type="gramEnd"/>
      <w:r w:rsidR="00750A3F">
        <w:t xml:space="preserve"> </w:t>
      </w:r>
      <w:r w:rsidR="005F2804">
        <w:t>job seeker</w:t>
      </w:r>
      <w:r w:rsidR="00750A3F">
        <w:t>s)</w:t>
      </w:r>
      <w:r w:rsidR="00750A3F">
        <w:rPr>
          <w:lang w:val="en-GB"/>
        </w:rPr>
        <w:t xml:space="preserve"> </w:t>
      </w:r>
      <w:r>
        <w:rPr>
          <w:lang w:val="en-GB"/>
        </w:rPr>
        <w:t>and by duration of unemployment.  The evaluation is also required to examine the performance of core program elements</w:t>
      </w:r>
      <w:r w:rsidR="00200366">
        <w:rPr>
          <w:lang w:val="en-GB"/>
        </w:rPr>
        <w:t>, for example</w:t>
      </w:r>
      <w:r>
        <w:rPr>
          <w:lang w:val="en-GB"/>
        </w:rPr>
        <w:t xml:space="preserve">: the delivery of </w:t>
      </w:r>
      <w:r w:rsidR="00D82803">
        <w:rPr>
          <w:lang w:val="en-GB"/>
        </w:rPr>
        <w:t xml:space="preserve">mutual obligation </w:t>
      </w:r>
      <w:r>
        <w:rPr>
          <w:lang w:val="en-GB"/>
        </w:rPr>
        <w:t>policy; Annual Activity Requirements</w:t>
      </w:r>
      <w:r w:rsidRPr="00933C17">
        <w:rPr>
          <w:lang w:val="en-GB"/>
        </w:rPr>
        <w:t xml:space="preserve">, with a focus on </w:t>
      </w:r>
      <w:r>
        <w:rPr>
          <w:lang w:val="en-GB"/>
        </w:rPr>
        <w:t xml:space="preserve">the </w:t>
      </w:r>
      <w:r w:rsidRPr="00933C17">
        <w:rPr>
          <w:lang w:val="en-GB"/>
        </w:rPr>
        <w:t>reinvigorated Work for the Dole</w:t>
      </w:r>
      <w:r>
        <w:rPr>
          <w:lang w:val="en-GB"/>
        </w:rPr>
        <w:t xml:space="preserve"> </w:t>
      </w:r>
      <w:r w:rsidR="00B33DDD">
        <w:rPr>
          <w:lang w:val="en-GB"/>
        </w:rPr>
        <w:t>policy</w:t>
      </w:r>
      <w:r w:rsidRPr="00933C17">
        <w:rPr>
          <w:lang w:val="en-GB"/>
        </w:rPr>
        <w:t>; employer servicing</w:t>
      </w:r>
      <w:r>
        <w:rPr>
          <w:lang w:val="en-GB"/>
        </w:rPr>
        <w:t xml:space="preserve">; and </w:t>
      </w:r>
      <w:r w:rsidRPr="00B0535C">
        <w:rPr>
          <w:lang w:val="en-GB"/>
        </w:rPr>
        <w:t xml:space="preserve">reducing </w:t>
      </w:r>
      <w:r w:rsidR="00D61CFD">
        <w:rPr>
          <w:lang w:val="en-GB"/>
        </w:rPr>
        <w:t>administrative burden</w:t>
      </w:r>
      <w:r w:rsidRPr="00B0535C">
        <w:rPr>
          <w:lang w:val="en-GB"/>
        </w:rPr>
        <w:t>.</w:t>
      </w:r>
      <w:r>
        <w:rPr>
          <w:lang w:val="en-GB"/>
        </w:rPr>
        <w:t xml:space="preserve"> </w:t>
      </w:r>
      <w:r w:rsidR="003D0B50">
        <w:rPr>
          <w:lang w:val="en-GB"/>
        </w:rPr>
        <w:t xml:space="preserve">Where feasible, some </w:t>
      </w:r>
      <w:r w:rsidR="002B3BA7">
        <w:rPr>
          <w:lang w:val="en-GB"/>
        </w:rPr>
        <w:t>program</w:t>
      </w:r>
      <w:r w:rsidR="003D0B50">
        <w:rPr>
          <w:lang w:val="en-GB"/>
        </w:rPr>
        <w:t xml:space="preserve"> design aspects</w:t>
      </w:r>
      <w:r w:rsidR="000343C9">
        <w:rPr>
          <w:lang w:val="en-GB"/>
        </w:rPr>
        <w:t xml:space="preserve"> of </w:t>
      </w:r>
      <w:proofErr w:type="spellStart"/>
      <w:r w:rsidR="000343C9">
        <w:rPr>
          <w:lang w:val="en-GB"/>
        </w:rPr>
        <w:t>jobactive</w:t>
      </w:r>
      <w:proofErr w:type="spellEnd"/>
      <w:r w:rsidR="003D0B50">
        <w:rPr>
          <w:lang w:val="en-GB"/>
        </w:rPr>
        <w:t xml:space="preserve"> will also be examined, such as the introduction of the Work for the Dole Coordinators, changes in </w:t>
      </w:r>
      <w:r w:rsidR="005F2804">
        <w:rPr>
          <w:lang w:val="en-GB"/>
        </w:rPr>
        <w:t>job seeker</w:t>
      </w:r>
      <w:r w:rsidR="003D0B50">
        <w:rPr>
          <w:lang w:val="en-GB"/>
        </w:rPr>
        <w:t xml:space="preserve"> streaming, changes in service regions and reduction in the number of</w:t>
      </w:r>
      <w:r w:rsidR="00636A7E">
        <w:rPr>
          <w:lang w:val="en-GB"/>
        </w:rPr>
        <w:t xml:space="preserve"> </w:t>
      </w:r>
      <w:r w:rsidR="003D0B50">
        <w:rPr>
          <w:lang w:val="en-GB"/>
        </w:rPr>
        <w:t xml:space="preserve">providers, and collaboration between </w:t>
      </w:r>
      <w:r w:rsidR="00AE1904">
        <w:rPr>
          <w:lang w:val="en-GB"/>
        </w:rPr>
        <w:t>providers.</w:t>
      </w:r>
      <w:r w:rsidR="003D0B50">
        <w:rPr>
          <w:lang w:val="en-GB"/>
        </w:rPr>
        <w:t xml:space="preserve">  </w:t>
      </w:r>
      <w:r>
        <w:rPr>
          <w:lang w:val="en-GB"/>
        </w:rPr>
        <w:t xml:space="preserve"> </w:t>
      </w:r>
    </w:p>
    <w:p w:rsidR="005C1FF6" w:rsidRDefault="005C1FF6" w:rsidP="005C1FF6">
      <w:pPr>
        <w:rPr>
          <w:rFonts w:ascii="Calibri" w:hAnsi="Calibri"/>
        </w:rPr>
      </w:pPr>
      <w:r w:rsidRPr="0037230D">
        <w:rPr>
          <w:rFonts w:ascii="Calibri" w:hAnsi="Calibri"/>
        </w:rPr>
        <w:t xml:space="preserve">The evaluation </w:t>
      </w:r>
      <w:r>
        <w:rPr>
          <w:rFonts w:ascii="Calibri" w:hAnsi="Calibri"/>
        </w:rPr>
        <w:t>will be undertaken by t</w:t>
      </w:r>
      <w:r>
        <w:t xml:space="preserve">he </w:t>
      </w:r>
      <w:r w:rsidR="00044AE7">
        <w:t>Evaluation, Research and Evidence Branch (</w:t>
      </w:r>
      <w:proofErr w:type="spellStart"/>
      <w:r w:rsidR="00044AE7">
        <w:t>EREB</w:t>
      </w:r>
      <w:proofErr w:type="spellEnd"/>
      <w:r w:rsidR="00044AE7">
        <w:t xml:space="preserve">) within </w:t>
      </w:r>
      <w:r w:rsidR="0057127E">
        <w:rPr>
          <w:rFonts w:cstheme="minorHAnsi"/>
          <w:bCs/>
        </w:rPr>
        <w:t xml:space="preserve">Department of Employment </w:t>
      </w:r>
      <w:r>
        <w:rPr>
          <w:rFonts w:cstheme="minorHAnsi"/>
          <w:bCs/>
        </w:rPr>
        <w:t xml:space="preserve">and </w:t>
      </w:r>
      <w:r>
        <w:rPr>
          <w:rFonts w:ascii="Calibri" w:hAnsi="Calibri"/>
        </w:rPr>
        <w:t>will</w:t>
      </w:r>
      <w:r w:rsidRPr="0037230D">
        <w:rPr>
          <w:rFonts w:ascii="Calibri" w:hAnsi="Calibri"/>
        </w:rPr>
        <w:t xml:space="preserve"> deliver </w:t>
      </w:r>
      <w:r>
        <w:rPr>
          <w:rFonts w:ascii="Calibri" w:hAnsi="Calibri"/>
        </w:rPr>
        <w:t xml:space="preserve">three reports: </w:t>
      </w:r>
      <w:r w:rsidRPr="0037230D">
        <w:rPr>
          <w:rFonts w:ascii="Calibri" w:hAnsi="Calibri"/>
        </w:rPr>
        <w:t xml:space="preserve">an </w:t>
      </w:r>
      <w:r>
        <w:rPr>
          <w:rFonts w:ascii="Calibri" w:hAnsi="Calibri"/>
        </w:rPr>
        <w:t>I</w:t>
      </w:r>
      <w:r w:rsidRPr="0037230D">
        <w:rPr>
          <w:rFonts w:ascii="Calibri" w:hAnsi="Calibri"/>
        </w:rPr>
        <w:t>nterim</w:t>
      </w:r>
      <w:r>
        <w:rPr>
          <w:rFonts w:ascii="Calibri" w:hAnsi="Calibri"/>
        </w:rPr>
        <w:t xml:space="preserve"> Evaluation Report; </w:t>
      </w:r>
      <w:r w:rsidR="0057127E">
        <w:rPr>
          <w:rFonts w:ascii="Calibri" w:hAnsi="Calibri"/>
        </w:rPr>
        <w:t>a Meeting Employer Needs Report</w:t>
      </w:r>
      <w:r>
        <w:rPr>
          <w:rFonts w:ascii="Calibri" w:hAnsi="Calibri"/>
        </w:rPr>
        <w:t>; and a</w:t>
      </w:r>
      <w:r w:rsidRPr="0037230D">
        <w:rPr>
          <w:rFonts w:ascii="Calibri" w:hAnsi="Calibri"/>
        </w:rPr>
        <w:t xml:space="preserve"> </w:t>
      </w:r>
      <w:r>
        <w:rPr>
          <w:rFonts w:ascii="Calibri" w:hAnsi="Calibri"/>
        </w:rPr>
        <w:t>F</w:t>
      </w:r>
      <w:r w:rsidRPr="0037230D">
        <w:rPr>
          <w:rFonts w:ascii="Calibri" w:hAnsi="Calibri"/>
        </w:rPr>
        <w:t>in</w:t>
      </w:r>
      <w:r>
        <w:rPr>
          <w:rFonts w:ascii="Calibri" w:hAnsi="Calibri"/>
        </w:rPr>
        <w:t>al Evaluation Report.</w:t>
      </w:r>
      <w:r w:rsidRPr="00933C17">
        <w:rPr>
          <w:rFonts w:ascii="Calibri" w:hAnsi="Calibri"/>
        </w:rPr>
        <w:t xml:space="preserve"> </w:t>
      </w:r>
    </w:p>
    <w:p w:rsidR="000343C9" w:rsidRDefault="005C1FF6" w:rsidP="005C1FF6">
      <w:pPr>
        <w:rPr>
          <w:rFonts w:ascii="Calibri" w:hAnsi="Calibri"/>
        </w:rPr>
      </w:pPr>
      <w:r>
        <w:rPr>
          <w:rFonts w:ascii="Calibri" w:hAnsi="Calibri"/>
        </w:rPr>
        <w:t>Following Government requirements for the evaluation, k</w:t>
      </w:r>
      <w:r w:rsidRPr="0037230D">
        <w:rPr>
          <w:rFonts w:ascii="Calibri" w:hAnsi="Calibri"/>
        </w:rPr>
        <w:t xml:space="preserve">ey measures of program effectiveness will include </w:t>
      </w:r>
      <w:r w:rsidR="00B33DDD">
        <w:rPr>
          <w:rFonts w:ascii="Calibri" w:hAnsi="Calibri"/>
        </w:rPr>
        <w:t xml:space="preserve">exits from employment services, </w:t>
      </w:r>
      <w:r w:rsidRPr="0037230D">
        <w:rPr>
          <w:rFonts w:ascii="Calibri" w:hAnsi="Calibri"/>
        </w:rPr>
        <w:t>off</w:t>
      </w:r>
      <w:r w:rsidR="0084515B">
        <w:rPr>
          <w:rFonts w:ascii="Calibri" w:hAnsi="Calibri"/>
        </w:rPr>
        <w:t xml:space="preserve"> </w:t>
      </w:r>
      <w:r w:rsidR="00CF3C9A">
        <w:rPr>
          <w:rFonts w:ascii="Calibri" w:hAnsi="Calibri"/>
        </w:rPr>
        <w:t>i</w:t>
      </w:r>
      <w:r w:rsidR="00CF3C9A" w:rsidRPr="0037230D">
        <w:rPr>
          <w:rFonts w:ascii="Calibri" w:hAnsi="Calibri"/>
        </w:rPr>
        <w:t xml:space="preserve">ncome </w:t>
      </w:r>
      <w:r w:rsidR="00CF3C9A">
        <w:rPr>
          <w:rFonts w:ascii="Calibri" w:hAnsi="Calibri"/>
        </w:rPr>
        <w:t>s</w:t>
      </w:r>
      <w:r w:rsidR="00CF3C9A" w:rsidRPr="0037230D">
        <w:rPr>
          <w:rFonts w:ascii="Calibri" w:hAnsi="Calibri"/>
        </w:rPr>
        <w:t xml:space="preserve">upport </w:t>
      </w:r>
      <w:r w:rsidRPr="0037230D">
        <w:rPr>
          <w:rFonts w:ascii="Calibri" w:hAnsi="Calibri"/>
        </w:rPr>
        <w:t xml:space="preserve">outcomes </w:t>
      </w:r>
      <w:r>
        <w:rPr>
          <w:rFonts w:ascii="Calibri" w:hAnsi="Calibri"/>
        </w:rPr>
        <w:t xml:space="preserve">and </w:t>
      </w:r>
      <w:r w:rsidRPr="0037230D">
        <w:rPr>
          <w:rFonts w:ascii="Calibri" w:hAnsi="Calibri"/>
        </w:rPr>
        <w:t xml:space="preserve">reductions in </w:t>
      </w:r>
      <w:r w:rsidR="00CF3C9A">
        <w:rPr>
          <w:rFonts w:ascii="Calibri" w:hAnsi="Calibri"/>
        </w:rPr>
        <w:t>i</w:t>
      </w:r>
      <w:r w:rsidR="00CF3C9A" w:rsidRPr="0037230D">
        <w:rPr>
          <w:rFonts w:ascii="Calibri" w:hAnsi="Calibri"/>
        </w:rPr>
        <w:t xml:space="preserve">ncome </w:t>
      </w:r>
      <w:r w:rsidR="00CF3C9A">
        <w:rPr>
          <w:rFonts w:ascii="Calibri" w:hAnsi="Calibri"/>
        </w:rPr>
        <w:t>s</w:t>
      </w:r>
      <w:r w:rsidR="00CF3C9A" w:rsidRPr="0037230D">
        <w:rPr>
          <w:rFonts w:ascii="Calibri" w:hAnsi="Calibri"/>
        </w:rPr>
        <w:t xml:space="preserve">upport </w:t>
      </w:r>
      <w:r w:rsidRPr="0037230D">
        <w:rPr>
          <w:rFonts w:ascii="Calibri" w:hAnsi="Calibri"/>
        </w:rPr>
        <w:t xml:space="preserve">entitlements associated with program participation. </w:t>
      </w:r>
      <w:r w:rsidR="000343C9">
        <w:rPr>
          <w:rFonts w:ascii="Calibri" w:hAnsi="Calibri"/>
        </w:rPr>
        <w:t xml:space="preserve">Exits from employment services and off </w:t>
      </w:r>
      <w:r w:rsidR="00CF3C9A">
        <w:rPr>
          <w:rFonts w:ascii="Calibri" w:hAnsi="Calibri"/>
        </w:rPr>
        <w:t xml:space="preserve">income support </w:t>
      </w:r>
      <w:r w:rsidR="000343C9">
        <w:rPr>
          <w:rFonts w:ascii="Calibri" w:hAnsi="Calibri"/>
        </w:rPr>
        <w:t xml:space="preserve">payments are used as complementary proxy measures for employment since obtaining employment as a result of employment services cannot be accurately measured from the main data used for the evaluation. </w:t>
      </w:r>
    </w:p>
    <w:p w:rsidR="00327100" w:rsidRDefault="00327100" w:rsidP="005C1FF6">
      <w:pPr>
        <w:rPr>
          <w:rFonts w:ascii="Calibri" w:hAnsi="Calibri"/>
        </w:rPr>
      </w:pPr>
      <w:r>
        <w:rPr>
          <w:rFonts w:ascii="Calibri" w:hAnsi="Calibri"/>
        </w:rPr>
        <w:t>Job seeker</w:t>
      </w:r>
      <w:r w:rsidRPr="0037230D">
        <w:rPr>
          <w:rFonts w:ascii="Calibri" w:hAnsi="Calibri"/>
        </w:rPr>
        <w:t xml:space="preserve"> engagement in services will be evaluated by examining historical and contemporary rates and duration of exemptions, attendance at </w:t>
      </w:r>
      <w:r>
        <w:rPr>
          <w:rFonts w:ascii="Calibri" w:hAnsi="Calibri"/>
        </w:rPr>
        <w:t>employment services p</w:t>
      </w:r>
      <w:r w:rsidRPr="0037230D">
        <w:rPr>
          <w:rFonts w:ascii="Calibri" w:hAnsi="Calibri"/>
        </w:rPr>
        <w:t>rovid</w:t>
      </w:r>
      <w:r>
        <w:rPr>
          <w:rFonts w:ascii="Calibri" w:hAnsi="Calibri"/>
        </w:rPr>
        <w:t xml:space="preserve">er </w:t>
      </w:r>
      <w:r w:rsidR="0003568A">
        <w:rPr>
          <w:rFonts w:ascii="Calibri" w:hAnsi="Calibri"/>
        </w:rPr>
        <w:t>appointments</w:t>
      </w:r>
      <w:r>
        <w:rPr>
          <w:rFonts w:ascii="Calibri" w:hAnsi="Calibri"/>
        </w:rPr>
        <w:t xml:space="preserve"> and levels of </w:t>
      </w:r>
      <w:r w:rsidR="00BB0854">
        <w:rPr>
          <w:rFonts w:ascii="Calibri" w:hAnsi="Calibri"/>
        </w:rPr>
        <w:br/>
      </w:r>
      <w:r>
        <w:rPr>
          <w:rFonts w:ascii="Calibri" w:hAnsi="Calibri"/>
        </w:rPr>
        <w:t>non-</w:t>
      </w:r>
      <w:r w:rsidRPr="0037230D">
        <w:rPr>
          <w:rFonts w:ascii="Calibri" w:hAnsi="Calibri"/>
        </w:rPr>
        <w:t xml:space="preserve">compliance and persistent non-compliance. </w:t>
      </w:r>
    </w:p>
    <w:p w:rsidR="005C1FF6" w:rsidRDefault="005C1FF6" w:rsidP="005C1FF6">
      <w:pPr>
        <w:pStyle w:val="Heading2"/>
      </w:pPr>
      <w:bookmarkStart w:id="32" w:name="_Toc462409274"/>
      <w:r>
        <w:t>2.2 Evaluation Objectives</w:t>
      </w:r>
      <w:bookmarkEnd w:id="32"/>
      <w:r w:rsidRPr="00AE2892">
        <w:t xml:space="preserve"> </w:t>
      </w:r>
    </w:p>
    <w:p w:rsidR="005C1FF6" w:rsidRPr="00962DDA" w:rsidRDefault="005C1FF6" w:rsidP="005C1FF6">
      <w:pPr>
        <w:rPr>
          <w:rFonts w:ascii="Calibri" w:hAnsi="Calibri"/>
        </w:rPr>
      </w:pPr>
      <w:r w:rsidRPr="00962DDA">
        <w:rPr>
          <w:rFonts w:ascii="Calibri" w:hAnsi="Calibri"/>
        </w:rPr>
        <w:t xml:space="preserve">The </w:t>
      </w:r>
      <w:r w:rsidR="006D4D6E">
        <w:rPr>
          <w:rFonts w:ascii="Calibri" w:hAnsi="Calibri"/>
        </w:rPr>
        <w:t xml:space="preserve">key </w:t>
      </w:r>
      <w:r w:rsidRPr="00962DDA">
        <w:rPr>
          <w:rFonts w:ascii="Calibri" w:hAnsi="Calibri"/>
        </w:rPr>
        <w:t xml:space="preserve">objective </w:t>
      </w:r>
      <w:r>
        <w:rPr>
          <w:rFonts w:ascii="Calibri" w:hAnsi="Calibri"/>
        </w:rPr>
        <w:t xml:space="preserve">of the evaluation </w:t>
      </w:r>
      <w:r w:rsidRPr="00962DDA">
        <w:rPr>
          <w:rFonts w:ascii="Calibri" w:hAnsi="Calibri"/>
        </w:rPr>
        <w:t xml:space="preserve">is to determine how effectively and efficiently </w:t>
      </w:r>
      <w:r w:rsidR="00686BA7">
        <w:rPr>
          <w:rFonts w:ascii="Calibri" w:hAnsi="Calibri"/>
        </w:rPr>
        <w:t>jobactive</w:t>
      </w:r>
      <w:r>
        <w:rPr>
          <w:rFonts w:ascii="Calibri" w:hAnsi="Calibri"/>
        </w:rPr>
        <w:t xml:space="preserve"> meets its aims</w:t>
      </w:r>
      <w:r w:rsidR="00805D0F">
        <w:rPr>
          <w:rFonts w:ascii="Calibri" w:hAnsi="Calibri"/>
        </w:rPr>
        <w:t>. T</w:t>
      </w:r>
      <w:r w:rsidR="00A17BFF">
        <w:rPr>
          <w:rFonts w:ascii="Calibri" w:hAnsi="Calibri"/>
        </w:rPr>
        <w:t xml:space="preserve">his will be assessed </w:t>
      </w:r>
      <w:r w:rsidR="00BE30DC">
        <w:rPr>
          <w:rFonts w:ascii="Calibri" w:hAnsi="Calibri"/>
        </w:rPr>
        <w:t>by comparing jobactive with</w:t>
      </w:r>
      <w:r w:rsidR="00407DDC">
        <w:rPr>
          <w:rFonts w:ascii="Calibri" w:hAnsi="Calibri"/>
        </w:rPr>
        <w:t xml:space="preserve"> </w:t>
      </w:r>
      <w:r w:rsidR="00552986">
        <w:rPr>
          <w:rFonts w:ascii="Calibri" w:hAnsi="Calibri"/>
        </w:rPr>
        <w:t>predecessor programs</w:t>
      </w:r>
      <w:r w:rsidR="00BE30DC">
        <w:rPr>
          <w:rFonts w:ascii="Calibri" w:hAnsi="Calibri"/>
        </w:rPr>
        <w:t xml:space="preserve"> as well as </w:t>
      </w:r>
      <w:r w:rsidR="00DE1BC5">
        <w:rPr>
          <w:rFonts w:ascii="Calibri" w:hAnsi="Calibri"/>
        </w:rPr>
        <w:t>drawing on</w:t>
      </w:r>
      <w:r w:rsidR="00BE30DC">
        <w:rPr>
          <w:rFonts w:ascii="Calibri" w:hAnsi="Calibri"/>
        </w:rPr>
        <w:t xml:space="preserve"> international </w:t>
      </w:r>
      <w:r w:rsidR="00407DDC">
        <w:rPr>
          <w:rFonts w:ascii="Calibri" w:hAnsi="Calibri"/>
        </w:rPr>
        <w:t>experience</w:t>
      </w:r>
      <w:r w:rsidR="00BE30DC">
        <w:rPr>
          <w:rFonts w:ascii="Calibri" w:hAnsi="Calibri"/>
        </w:rPr>
        <w:t xml:space="preserve"> where available</w:t>
      </w:r>
      <w:r w:rsidRPr="00962DDA">
        <w:rPr>
          <w:rFonts w:ascii="Calibri" w:hAnsi="Calibri"/>
        </w:rPr>
        <w:t xml:space="preserve">. This can be expressed </w:t>
      </w:r>
      <w:r>
        <w:rPr>
          <w:rFonts w:ascii="Calibri" w:hAnsi="Calibri"/>
        </w:rPr>
        <w:t xml:space="preserve">as several </w:t>
      </w:r>
      <w:r w:rsidRPr="00962DDA">
        <w:rPr>
          <w:rFonts w:ascii="Calibri" w:hAnsi="Calibri"/>
        </w:rPr>
        <w:t>overarching evaluation questions.</w:t>
      </w:r>
    </w:p>
    <w:p w:rsidR="00CC20A7" w:rsidRDefault="00CC20A7" w:rsidP="00952D52">
      <w:pPr>
        <w:numPr>
          <w:ilvl w:val="0"/>
          <w:numId w:val="22"/>
        </w:numPr>
        <w:spacing w:before="240" w:after="0" w:line="240" w:lineRule="auto"/>
        <w:rPr>
          <w:rFonts w:ascii="Calibri" w:hAnsi="Calibri"/>
        </w:rPr>
      </w:pPr>
      <w:r>
        <w:rPr>
          <w:rFonts w:ascii="Calibri" w:hAnsi="Calibri"/>
        </w:rPr>
        <w:t xml:space="preserve">How effective and efficient </w:t>
      </w:r>
      <w:r w:rsidR="00A17BFF">
        <w:rPr>
          <w:rFonts w:ascii="Calibri" w:hAnsi="Calibri"/>
        </w:rPr>
        <w:t xml:space="preserve">is </w:t>
      </w:r>
      <w:r w:rsidR="00A71673">
        <w:rPr>
          <w:rFonts w:ascii="Calibri" w:hAnsi="Calibri"/>
        </w:rPr>
        <w:t xml:space="preserve">jobactive </w:t>
      </w:r>
      <w:r>
        <w:rPr>
          <w:rFonts w:ascii="Calibri" w:hAnsi="Calibri"/>
        </w:rPr>
        <w:t xml:space="preserve">in moving participants into employment and off </w:t>
      </w:r>
      <w:r w:rsidR="00CF3C9A">
        <w:rPr>
          <w:rFonts w:ascii="Calibri" w:hAnsi="Calibri"/>
        </w:rPr>
        <w:t xml:space="preserve">income support </w:t>
      </w:r>
      <w:r w:rsidR="00A71673">
        <w:rPr>
          <w:rFonts w:ascii="Calibri" w:hAnsi="Calibri"/>
        </w:rPr>
        <w:t xml:space="preserve">compared with </w:t>
      </w:r>
      <w:r w:rsidR="00552986">
        <w:rPr>
          <w:rFonts w:ascii="Calibri" w:hAnsi="Calibri"/>
        </w:rPr>
        <w:t>predecessor programs</w:t>
      </w:r>
      <w:r>
        <w:rPr>
          <w:rFonts w:ascii="Calibri" w:hAnsi="Calibri"/>
        </w:rPr>
        <w:t xml:space="preserve">? Further, </w:t>
      </w:r>
      <w:r w:rsidR="00D63E82">
        <w:rPr>
          <w:rFonts w:ascii="Calibri" w:hAnsi="Calibri"/>
        </w:rPr>
        <w:t xml:space="preserve">has </w:t>
      </w:r>
      <w:r>
        <w:rPr>
          <w:rFonts w:ascii="Calibri" w:hAnsi="Calibri"/>
        </w:rPr>
        <w:t xml:space="preserve">the introduction of specific targets for Indigenous </w:t>
      </w:r>
      <w:r w:rsidR="005F2804">
        <w:rPr>
          <w:rFonts w:ascii="Calibri" w:hAnsi="Calibri"/>
        </w:rPr>
        <w:t>job seeker</w:t>
      </w:r>
      <w:r>
        <w:rPr>
          <w:rFonts w:ascii="Calibri" w:hAnsi="Calibri"/>
        </w:rPr>
        <w:t xml:space="preserve">s </w:t>
      </w:r>
      <w:r w:rsidR="00D63E82">
        <w:rPr>
          <w:rFonts w:ascii="Calibri" w:hAnsi="Calibri"/>
        </w:rPr>
        <w:t xml:space="preserve">resulted in a measurable increase in </w:t>
      </w:r>
      <w:r>
        <w:rPr>
          <w:rFonts w:ascii="Calibri" w:hAnsi="Calibri"/>
        </w:rPr>
        <w:t>outcome rates for Indigenous participants?</w:t>
      </w:r>
    </w:p>
    <w:p w:rsidR="005C1FF6" w:rsidRDefault="00791BC0" w:rsidP="00952D52">
      <w:pPr>
        <w:numPr>
          <w:ilvl w:val="0"/>
          <w:numId w:val="22"/>
        </w:numPr>
        <w:spacing w:before="240" w:after="0" w:line="240" w:lineRule="auto"/>
        <w:rPr>
          <w:rFonts w:ascii="Calibri" w:hAnsi="Calibri"/>
        </w:rPr>
      </w:pPr>
      <w:r>
        <w:rPr>
          <w:rFonts w:ascii="Calibri" w:hAnsi="Calibri"/>
        </w:rPr>
        <w:t xml:space="preserve">Does </w:t>
      </w:r>
      <w:r w:rsidR="00A71673">
        <w:rPr>
          <w:rFonts w:ascii="Calibri" w:hAnsi="Calibri"/>
        </w:rPr>
        <w:t>jobactive</w:t>
      </w:r>
      <w:r w:rsidR="005C1FF6">
        <w:rPr>
          <w:rFonts w:ascii="Calibri" w:hAnsi="Calibri"/>
        </w:rPr>
        <w:t xml:space="preserve"> </w:t>
      </w:r>
      <w:r>
        <w:rPr>
          <w:rFonts w:ascii="Calibri" w:hAnsi="Calibri"/>
        </w:rPr>
        <w:t>effectively</w:t>
      </w:r>
      <w:r w:rsidR="00A17BFF">
        <w:rPr>
          <w:rFonts w:ascii="Calibri" w:hAnsi="Calibri"/>
        </w:rPr>
        <w:t xml:space="preserve"> </w:t>
      </w:r>
      <w:r w:rsidR="002D19EC">
        <w:rPr>
          <w:rFonts w:ascii="Calibri" w:hAnsi="Calibri"/>
        </w:rPr>
        <w:t>engag</w:t>
      </w:r>
      <w:r>
        <w:rPr>
          <w:rFonts w:ascii="Calibri" w:hAnsi="Calibri"/>
        </w:rPr>
        <w:t>e</w:t>
      </w:r>
      <w:r w:rsidR="002D19EC">
        <w:rPr>
          <w:rFonts w:ascii="Calibri" w:hAnsi="Calibri"/>
        </w:rPr>
        <w:t xml:space="preserve"> employers and </w:t>
      </w:r>
      <w:r w:rsidR="005C1FF6">
        <w:rPr>
          <w:rFonts w:ascii="Calibri" w:hAnsi="Calibri"/>
        </w:rPr>
        <w:t>prepar</w:t>
      </w:r>
      <w:r>
        <w:rPr>
          <w:rFonts w:ascii="Calibri" w:hAnsi="Calibri"/>
        </w:rPr>
        <w:t>e</w:t>
      </w:r>
      <w:r w:rsidR="005C1FF6">
        <w:rPr>
          <w:rFonts w:ascii="Calibri" w:hAnsi="Calibri"/>
        </w:rPr>
        <w:t xml:space="preserve"> </w:t>
      </w:r>
      <w:r w:rsidR="005F2804">
        <w:rPr>
          <w:rFonts w:ascii="Calibri" w:hAnsi="Calibri"/>
        </w:rPr>
        <w:t>job seeker</w:t>
      </w:r>
      <w:r w:rsidR="005C1FF6">
        <w:rPr>
          <w:rFonts w:ascii="Calibri" w:hAnsi="Calibri"/>
        </w:rPr>
        <w:t>s to meet the needs of employers?</w:t>
      </w:r>
    </w:p>
    <w:p w:rsidR="005C1FF6" w:rsidRPr="007C40ED" w:rsidRDefault="005C1FF6" w:rsidP="00952D52">
      <w:pPr>
        <w:numPr>
          <w:ilvl w:val="0"/>
          <w:numId w:val="22"/>
        </w:numPr>
        <w:spacing w:before="240" w:after="0" w:line="240" w:lineRule="auto"/>
        <w:rPr>
          <w:rFonts w:ascii="Calibri" w:hAnsi="Calibri"/>
        </w:rPr>
      </w:pPr>
      <w:r>
        <w:rPr>
          <w:rFonts w:ascii="Calibri" w:hAnsi="Calibri"/>
        </w:rPr>
        <w:t xml:space="preserve">How effective and efficient is </w:t>
      </w:r>
      <w:r w:rsidR="00686BA7">
        <w:rPr>
          <w:rFonts w:ascii="Calibri" w:hAnsi="Calibri"/>
        </w:rPr>
        <w:t>jobactive</w:t>
      </w:r>
      <w:r>
        <w:rPr>
          <w:rFonts w:ascii="Calibri" w:hAnsi="Calibri"/>
        </w:rPr>
        <w:t xml:space="preserve"> in engaging </w:t>
      </w:r>
      <w:r w:rsidR="005F2804">
        <w:rPr>
          <w:rFonts w:ascii="Calibri" w:hAnsi="Calibri"/>
        </w:rPr>
        <w:t>job seeker</w:t>
      </w:r>
      <w:r>
        <w:rPr>
          <w:rFonts w:ascii="Calibri" w:hAnsi="Calibri"/>
        </w:rPr>
        <w:t xml:space="preserve">s to participate in </w:t>
      </w:r>
      <w:r w:rsidR="006D4D6E">
        <w:rPr>
          <w:rFonts w:ascii="Calibri" w:hAnsi="Calibri"/>
        </w:rPr>
        <w:t>s</w:t>
      </w:r>
      <w:r>
        <w:rPr>
          <w:rFonts w:ascii="Calibri" w:hAnsi="Calibri"/>
        </w:rPr>
        <w:t>ervices and Annual Activity Requirements</w:t>
      </w:r>
      <w:r w:rsidR="00A71673" w:rsidRPr="00A71673">
        <w:rPr>
          <w:rFonts w:ascii="Calibri" w:hAnsi="Calibri"/>
        </w:rPr>
        <w:t xml:space="preserve"> </w:t>
      </w:r>
      <w:r w:rsidR="00A71673">
        <w:rPr>
          <w:rFonts w:ascii="Calibri" w:hAnsi="Calibri"/>
        </w:rPr>
        <w:t xml:space="preserve">compared with </w:t>
      </w:r>
      <w:r w:rsidR="00552986">
        <w:rPr>
          <w:rFonts w:ascii="Calibri" w:hAnsi="Calibri"/>
        </w:rPr>
        <w:t>predecessor programs</w:t>
      </w:r>
      <w:r>
        <w:rPr>
          <w:rFonts w:ascii="Calibri" w:hAnsi="Calibri"/>
        </w:rPr>
        <w:t>?</w:t>
      </w:r>
    </w:p>
    <w:p w:rsidR="005C1FF6" w:rsidRDefault="005C1FF6" w:rsidP="00520587">
      <w:pPr>
        <w:numPr>
          <w:ilvl w:val="0"/>
          <w:numId w:val="22"/>
        </w:numPr>
        <w:spacing w:before="240" w:line="240" w:lineRule="auto"/>
        <w:rPr>
          <w:rFonts w:ascii="Calibri" w:hAnsi="Calibri"/>
        </w:rPr>
      </w:pPr>
      <w:r>
        <w:rPr>
          <w:rFonts w:ascii="Calibri" w:hAnsi="Calibri"/>
        </w:rPr>
        <w:t xml:space="preserve">Does </w:t>
      </w:r>
      <w:r w:rsidR="00A71673">
        <w:rPr>
          <w:rFonts w:ascii="Calibri" w:hAnsi="Calibri"/>
        </w:rPr>
        <w:t xml:space="preserve">jobactive </w:t>
      </w:r>
      <w:r>
        <w:rPr>
          <w:rFonts w:ascii="Calibri" w:hAnsi="Calibri"/>
        </w:rPr>
        <w:t xml:space="preserve">reduce administrative burden and service prescription for </w:t>
      </w:r>
      <w:r w:rsidR="00984980">
        <w:rPr>
          <w:rFonts w:ascii="Calibri" w:hAnsi="Calibri"/>
        </w:rPr>
        <w:t>employment services providers</w:t>
      </w:r>
      <w:r>
        <w:rPr>
          <w:rFonts w:ascii="Calibri" w:hAnsi="Calibri"/>
        </w:rPr>
        <w:t>?</w:t>
      </w:r>
    </w:p>
    <w:p w:rsidR="00D6444E" w:rsidRPr="00D6444E" w:rsidRDefault="00D6444E" w:rsidP="00D6444E">
      <w:pPr>
        <w:spacing w:before="240" w:line="240" w:lineRule="auto"/>
        <w:rPr>
          <w:rFonts w:ascii="Calibri" w:hAnsi="Calibri"/>
        </w:rPr>
      </w:pPr>
      <w:r w:rsidRPr="00D6444E">
        <w:rPr>
          <w:rFonts w:ascii="Calibri" w:hAnsi="Calibri"/>
        </w:rPr>
        <w:t>In addition to Indigenous job seekers, the evaluation will assess the effectiveness of jobactive in assisting other disadvantaged groups of job seekers into employment and off income support, such as the long term unemployed and the young and mature-age job seekers.</w:t>
      </w:r>
    </w:p>
    <w:p w:rsidR="00D6444E" w:rsidRDefault="00D6444E" w:rsidP="00D6444E">
      <w:pPr>
        <w:spacing w:before="240" w:line="240" w:lineRule="auto"/>
        <w:rPr>
          <w:rFonts w:ascii="Calibri" w:hAnsi="Calibri"/>
        </w:rPr>
      </w:pPr>
      <w:r w:rsidRPr="00D6444E">
        <w:rPr>
          <w:rFonts w:ascii="Calibri" w:hAnsi="Calibri"/>
        </w:rPr>
        <w:t>In terms of assessing the efficiency and effectiveness of jobactive, the evaluation will consider value for money and program design aspects where possible.</w:t>
      </w:r>
    </w:p>
    <w:p w:rsidR="005C1FF6" w:rsidRDefault="005C1FF6" w:rsidP="005C1FF6">
      <w:pPr>
        <w:pStyle w:val="Heading2"/>
      </w:pPr>
      <w:bookmarkStart w:id="33" w:name="_Toc462409275"/>
      <w:r>
        <w:t xml:space="preserve">2.3 </w:t>
      </w:r>
      <w:r w:rsidRPr="00AE2892">
        <w:t>Scope</w:t>
      </w:r>
      <w:bookmarkEnd w:id="31"/>
      <w:r w:rsidRPr="00AE2892">
        <w:t xml:space="preserve"> </w:t>
      </w:r>
      <w:r>
        <w:t>of the Evaluation</w:t>
      </w:r>
      <w:bookmarkEnd w:id="33"/>
    </w:p>
    <w:p w:rsidR="005C1FF6" w:rsidRDefault="005C1FF6" w:rsidP="005C1FF6">
      <w:r w:rsidRPr="00893D73">
        <w:t>The following core program elements will be evaluated in detail:</w:t>
      </w:r>
    </w:p>
    <w:p w:rsidR="005C1FF6" w:rsidRDefault="005C1FF6" w:rsidP="0020569C">
      <w:pPr>
        <w:pStyle w:val="Normal18ptbefore"/>
        <w:numPr>
          <w:ilvl w:val="0"/>
          <w:numId w:val="16"/>
        </w:numPr>
        <w:spacing w:before="0" w:after="0"/>
        <w:ind w:left="714" w:hanging="357"/>
      </w:pPr>
      <w:r>
        <w:t xml:space="preserve">the delivery of </w:t>
      </w:r>
      <w:r w:rsidR="00D82803">
        <w:t xml:space="preserve">mutual obligation </w:t>
      </w:r>
      <w:r>
        <w:t xml:space="preserve">policy with a focus on the reinvigorated Work for the Dole  (including the role and function of Work for the Dole Coordinators and Host Organisations) </w:t>
      </w:r>
    </w:p>
    <w:p w:rsidR="005C1FF6" w:rsidRDefault="005C1FF6" w:rsidP="00FC7F07">
      <w:pPr>
        <w:pStyle w:val="ListParagraph"/>
        <w:numPr>
          <w:ilvl w:val="0"/>
          <w:numId w:val="16"/>
        </w:numPr>
        <w:spacing w:after="0"/>
      </w:pPr>
      <w:r>
        <w:t xml:space="preserve">changes to </w:t>
      </w:r>
      <w:r w:rsidR="005F2804">
        <w:t>job seeker</w:t>
      </w:r>
      <w:r>
        <w:t xml:space="preserve"> streaming arrangements </w:t>
      </w:r>
    </w:p>
    <w:p w:rsidR="005C1FF6" w:rsidRDefault="005C1FF6" w:rsidP="00952D52">
      <w:pPr>
        <w:pStyle w:val="Normal18ptbefore"/>
        <w:numPr>
          <w:ilvl w:val="0"/>
          <w:numId w:val="16"/>
        </w:numPr>
        <w:spacing w:before="0" w:after="0"/>
      </w:pPr>
      <w:r>
        <w:t xml:space="preserve">mechanisms for increased activation of </w:t>
      </w:r>
      <w:r w:rsidR="005F2804">
        <w:t>job seeker</w:t>
      </w:r>
      <w:r>
        <w:t>s</w:t>
      </w:r>
    </w:p>
    <w:p w:rsidR="005C1FF6" w:rsidRDefault="005C3D96" w:rsidP="00952D52">
      <w:pPr>
        <w:pStyle w:val="Normal18ptbefore"/>
        <w:numPr>
          <w:ilvl w:val="0"/>
          <w:numId w:val="16"/>
        </w:numPr>
        <w:spacing w:before="0" w:after="0"/>
      </w:pPr>
      <w:r>
        <w:t>meeting the needs of employers</w:t>
      </w:r>
    </w:p>
    <w:p w:rsidR="005C1FF6" w:rsidRDefault="005C1FF6" w:rsidP="00952D52">
      <w:pPr>
        <w:pStyle w:val="Normal18ptbefore"/>
        <w:numPr>
          <w:ilvl w:val="0"/>
          <w:numId w:val="16"/>
        </w:numPr>
        <w:spacing w:before="0" w:after="0"/>
      </w:pPr>
      <w:r>
        <w:t xml:space="preserve">increasing employment outcomes for Indigenous </w:t>
      </w:r>
      <w:r w:rsidR="005F2804">
        <w:t>job seeker</w:t>
      </w:r>
      <w:r>
        <w:t>s</w:t>
      </w:r>
    </w:p>
    <w:p w:rsidR="005C1FF6" w:rsidRDefault="005C1FF6" w:rsidP="00952D52">
      <w:pPr>
        <w:pStyle w:val="Normal18ptbefore"/>
        <w:numPr>
          <w:ilvl w:val="0"/>
          <w:numId w:val="16"/>
        </w:numPr>
        <w:spacing w:before="0" w:after="0"/>
      </w:pPr>
      <w:r>
        <w:t>the Employment Fund and the wage subsid</w:t>
      </w:r>
      <w:r w:rsidR="00750A3F">
        <w:t>ies</w:t>
      </w:r>
    </w:p>
    <w:p w:rsidR="005C1FF6" w:rsidRDefault="005C1FF6" w:rsidP="00952D52">
      <w:pPr>
        <w:pStyle w:val="Normal18ptbefore"/>
        <w:numPr>
          <w:ilvl w:val="0"/>
          <w:numId w:val="16"/>
        </w:numPr>
        <w:spacing w:before="0" w:after="0"/>
      </w:pPr>
      <w:r>
        <w:t xml:space="preserve">new pricing arrangements and market dynamics </w:t>
      </w:r>
    </w:p>
    <w:p w:rsidR="005C1FF6" w:rsidRDefault="005C1FF6" w:rsidP="00952D52">
      <w:pPr>
        <w:pStyle w:val="Normal18ptbefore"/>
        <w:numPr>
          <w:ilvl w:val="0"/>
          <w:numId w:val="16"/>
        </w:numPr>
        <w:spacing w:before="0" w:after="0"/>
      </w:pPr>
      <w:r>
        <w:t>program cost effectiveness</w:t>
      </w:r>
    </w:p>
    <w:p w:rsidR="005C1FF6" w:rsidRPr="005027B8" w:rsidRDefault="005027B8" w:rsidP="005027B8">
      <w:pPr>
        <w:pStyle w:val="ListParagraph"/>
        <w:numPr>
          <w:ilvl w:val="0"/>
          <w:numId w:val="16"/>
        </w:numPr>
        <w:rPr>
          <w:rFonts w:eastAsiaTheme="minorEastAsia"/>
        </w:rPr>
      </w:pPr>
      <w:proofErr w:type="gramStart"/>
      <w:r w:rsidRPr="005027B8">
        <w:rPr>
          <w:rFonts w:eastAsiaTheme="minorEastAsia"/>
        </w:rPr>
        <w:t>the</w:t>
      </w:r>
      <w:proofErr w:type="gramEnd"/>
      <w:r w:rsidRPr="005027B8">
        <w:rPr>
          <w:rFonts w:eastAsiaTheme="minorEastAsia"/>
        </w:rPr>
        <w:t xml:space="preserve"> impact of the program on </w:t>
      </w:r>
      <w:r w:rsidR="00CE1555">
        <w:rPr>
          <w:rFonts w:eastAsiaTheme="minorEastAsia"/>
        </w:rPr>
        <w:t xml:space="preserve">employment services providers </w:t>
      </w:r>
      <w:r w:rsidRPr="005027B8">
        <w:rPr>
          <w:rFonts w:eastAsiaTheme="minorEastAsia"/>
        </w:rPr>
        <w:t>and its effectiveness in streamlining contract administration</w:t>
      </w:r>
      <w:r w:rsidR="00D43BDA">
        <w:rPr>
          <w:rFonts w:eastAsiaTheme="minorEastAsia"/>
        </w:rPr>
        <w:t xml:space="preserve"> and </w:t>
      </w:r>
      <w:r w:rsidRPr="005027B8">
        <w:rPr>
          <w:rFonts w:eastAsiaTheme="minorEastAsia"/>
        </w:rPr>
        <w:t xml:space="preserve">reducing </w:t>
      </w:r>
      <w:r w:rsidR="00D61CFD">
        <w:rPr>
          <w:rFonts w:eastAsiaTheme="minorEastAsia"/>
        </w:rPr>
        <w:t>administrative burden</w:t>
      </w:r>
      <w:r w:rsidRPr="005027B8">
        <w:rPr>
          <w:rFonts w:eastAsiaTheme="minorEastAsia"/>
        </w:rPr>
        <w:t>.</w:t>
      </w:r>
    </w:p>
    <w:p w:rsidR="00D63E82" w:rsidRDefault="00D63E82" w:rsidP="005C1FF6">
      <w:pPr>
        <w:pStyle w:val="Normal18ptbefore"/>
        <w:spacing w:before="0" w:after="120"/>
      </w:pPr>
      <w:r>
        <w:t>Where possible, the evaluation will assess the budget measure, “</w:t>
      </w:r>
      <w:r w:rsidRPr="00361836">
        <w:t>Stronger Participation Ince</w:t>
      </w:r>
      <w:r>
        <w:t xml:space="preserve">ntives for job seekers under 25” (formerly </w:t>
      </w:r>
      <w:proofErr w:type="gramStart"/>
      <w:r>
        <w:t>under</w:t>
      </w:r>
      <w:proofErr w:type="gramEnd"/>
      <w:r>
        <w:t xml:space="preserve"> 30), however, it will be unlikely to be able to isolate the effects of this measure from other changes in jobactive</w:t>
      </w:r>
      <w:r w:rsidR="00FD2C88">
        <w:t>.</w:t>
      </w:r>
    </w:p>
    <w:p w:rsidR="005C1FF6" w:rsidRDefault="005C1FF6" w:rsidP="005C1FF6">
      <w:pPr>
        <w:pStyle w:val="Normal18ptbefore"/>
        <w:spacing w:before="0" w:after="120"/>
      </w:pPr>
      <w:r>
        <w:t xml:space="preserve">There are a number of programs and elements of </w:t>
      </w:r>
      <w:r w:rsidR="00686BA7">
        <w:t>jobactive</w:t>
      </w:r>
      <w:r>
        <w:t xml:space="preserve"> that are out of scope for this evaluation. As some of these interact with </w:t>
      </w:r>
      <w:r w:rsidR="00686BA7">
        <w:t>jobactive</w:t>
      </w:r>
      <w:r>
        <w:t xml:space="preserve">, results from other evaluations </w:t>
      </w:r>
      <w:r w:rsidR="0011619E">
        <w:t xml:space="preserve">may </w:t>
      </w:r>
      <w:r>
        <w:t xml:space="preserve">be discussed in the </w:t>
      </w:r>
      <w:r w:rsidR="00686BA7">
        <w:t>jobactive</w:t>
      </w:r>
      <w:r>
        <w:t xml:space="preserve"> evaluation where relevant and possible. Out of scope elements and programs include:</w:t>
      </w:r>
    </w:p>
    <w:p w:rsidR="005C1FF6" w:rsidRPr="00750C0C" w:rsidRDefault="00D43BDA" w:rsidP="00952D52">
      <w:pPr>
        <w:pStyle w:val="Normal18ptbefore"/>
        <w:numPr>
          <w:ilvl w:val="0"/>
          <w:numId w:val="16"/>
        </w:numPr>
        <w:spacing w:before="0" w:after="0"/>
      </w:pPr>
      <w:r>
        <w:t xml:space="preserve">programs with particular targeted groups of job seekers </w:t>
      </w:r>
      <w:r w:rsidR="005C1FF6" w:rsidRPr="00750C0C">
        <w:t>(which are subject to separate evaluations):</w:t>
      </w:r>
    </w:p>
    <w:p w:rsidR="005C1FF6" w:rsidRPr="00750C0C" w:rsidRDefault="005C1FF6" w:rsidP="00952D52">
      <w:pPr>
        <w:pStyle w:val="Normal18ptbefore"/>
        <w:numPr>
          <w:ilvl w:val="0"/>
          <w:numId w:val="17"/>
        </w:numPr>
        <w:spacing w:before="0" w:after="0"/>
      </w:pPr>
      <w:r w:rsidRPr="00750C0C">
        <w:t>Work for the Dole 2014-15 in 18 targeted locations (from 1 July 2014)</w:t>
      </w:r>
    </w:p>
    <w:p w:rsidR="00D43BDA" w:rsidRPr="00750C0C" w:rsidRDefault="00D43BDA" w:rsidP="00953F09">
      <w:pPr>
        <w:pStyle w:val="Normal18ptbefore"/>
        <w:numPr>
          <w:ilvl w:val="0"/>
          <w:numId w:val="17"/>
        </w:numPr>
        <w:spacing w:before="0" w:after="0"/>
      </w:pPr>
      <w:r>
        <w:t>National Work Experience Programme</w:t>
      </w:r>
    </w:p>
    <w:p w:rsidR="005C1FF6" w:rsidRPr="00750C0C" w:rsidRDefault="005C1FF6" w:rsidP="00952D52">
      <w:pPr>
        <w:pStyle w:val="Normal18ptbefore"/>
        <w:numPr>
          <w:ilvl w:val="0"/>
          <w:numId w:val="17"/>
        </w:numPr>
        <w:spacing w:before="0" w:after="0"/>
      </w:pPr>
      <w:r w:rsidRPr="00750C0C">
        <w:t>Tasmanian Jobs Programme</w:t>
      </w:r>
    </w:p>
    <w:p w:rsidR="00D43BDA" w:rsidRDefault="005C1FF6" w:rsidP="00952D52">
      <w:pPr>
        <w:pStyle w:val="Normal18ptbefore"/>
        <w:numPr>
          <w:ilvl w:val="0"/>
          <w:numId w:val="17"/>
        </w:numPr>
        <w:spacing w:before="0" w:after="0"/>
      </w:pPr>
      <w:r w:rsidRPr="00750C0C">
        <w:t>Job Commitment Bonus</w:t>
      </w:r>
    </w:p>
    <w:p w:rsidR="005C1FF6" w:rsidRDefault="00D43BDA" w:rsidP="00952D52">
      <w:pPr>
        <w:pStyle w:val="Normal18ptbefore"/>
        <w:numPr>
          <w:ilvl w:val="0"/>
          <w:numId w:val="17"/>
        </w:numPr>
        <w:spacing w:before="0" w:after="0"/>
      </w:pPr>
      <w:r>
        <w:t>Relocation Assistance to Take up a Job</w:t>
      </w:r>
    </w:p>
    <w:p w:rsidR="00D43BDA" w:rsidRDefault="00D43BDA" w:rsidP="00952D52">
      <w:pPr>
        <w:pStyle w:val="Normal18ptbefore"/>
        <w:numPr>
          <w:ilvl w:val="0"/>
          <w:numId w:val="17"/>
        </w:numPr>
        <w:spacing w:before="0" w:after="0"/>
      </w:pPr>
      <w:r>
        <w:t>Transition to Work</w:t>
      </w:r>
    </w:p>
    <w:p w:rsidR="00D43BDA" w:rsidRDefault="00D43BDA" w:rsidP="00952D52">
      <w:pPr>
        <w:pStyle w:val="Normal18ptbefore"/>
        <w:numPr>
          <w:ilvl w:val="0"/>
          <w:numId w:val="17"/>
        </w:numPr>
        <w:spacing w:before="0" w:after="0"/>
      </w:pPr>
      <w:r>
        <w:t xml:space="preserve">Empowering </w:t>
      </w:r>
      <w:proofErr w:type="spellStart"/>
      <w:r>
        <w:t>Y</w:t>
      </w:r>
      <w:r w:rsidR="00D63E82">
        <w:t>OU</w:t>
      </w:r>
      <w:r>
        <w:t>th</w:t>
      </w:r>
      <w:proofErr w:type="spellEnd"/>
      <w:r>
        <w:t xml:space="preserve"> </w:t>
      </w:r>
      <w:r w:rsidR="00D63E82">
        <w:t>Initiatives</w:t>
      </w:r>
    </w:p>
    <w:p w:rsidR="00D43BDA" w:rsidRDefault="00D43BDA" w:rsidP="00952D52">
      <w:pPr>
        <w:pStyle w:val="Normal18ptbefore"/>
        <w:numPr>
          <w:ilvl w:val="0"/>
          <w:numId w:val="17"/>
        </w:numPr>
        <w:spacing w:before="0" w:after="0"/>
      </w:pPr>
      <w:proofErr w:type="spellStart"/>
      <w:r>
        <w:t>ParentsNext</w:t>
      </w:r>
      <w:proofErr w:type="spellEnd"/>
    </w:p>
    <w:p w:rsidR="00D43BDA" w:rsidRPr="00750C0C" w:rsidRDefault="00D43BDA" w:rsidP="00952D52">
      <w:pPr>
        <w:pStyle w:val="Normal18ptbefore"/>
        <w:numPr>
          <w:ilvl w:val="0"/>
          <w:numId w:val="17"/>
        </w:numPr>
        <w:spacing w:before="0" w:after="0"/>
      </w:pPr>
      <w:r>
        <w:t xml:space="preserve">Youth </w:t>
      </w:r>
      <w:r w:rsidR="004B4A2C">
        <w:t xml:space="preserve">Jobs </w:t>
      </w:r>
      <w:proofErr w:type="spellStart"/>
      <w:r w:rsidR="004B4A2C">
        <w:t>PaTH</w:t>
      </w:r>
      <w:proofErr w:type="spellEnd"/>
    </w:p>
    <w:p w:rsidR="00D43BDA" w:rsidRDefault="00D43BDA" w:rsidP="00952D52">
      <w:pPr>
        <w:pStyle w:val="Normal18ptbefore"/>
        <w:numPr>
          <w:ilvl w:val="0"/>
          <w:numId w:val="16"/>
        </w:numPr>
        <w:spacing w:before="0" w:after="0"/>
      </w:pPr>
      <w:r>
        <w:t>Elements of jobactive not provided through jobactive providers and Work for the Dole Coordinators, including New Enterprise Incentives Scheme (</w:t>
      </w:r>
      <w:proofErr w:type="spellStart"/>
      <w:r>
        <w:t>NEIS</w:t>
      </w:r>
      <w:proofErr w:type="spellEnd"/>
      <w:r>
        <w:t>), Harvest Labour Services and National Harvest Labour Information Services</w:t>
      </w:r>
    </w:p>
    <w:p w:rsidR="005C1FF6" w:rsidRDefault="005C1FF6" w:rsidP="00952D52">
      <w:pPr>
        <w:pStyle w:val="Normal18ptbefore"/>
        <w:numPr>
          <w:ilvl w:val="0"/>
          <w:numId w:val="16"/>
        </w:numPr>
        <w:spacing w:before="0" w:after="0"/>
      </w:pPr>
      <w:r>
        <w:t xml:space="preserve">the Star Ratings </w:t>
      </w:r>
      <w:r w:rsidR="00D43BDA">
        <w:t>and Quality Assurance Framework</w:t>
      </w:r>
    </w:p>
    <w:p w:rsidR="005C1FF6" w:rsidRDefault="005C1FF6" w:rsidP="00952D52">
      <w:pPr>
        <w:pStyle w:val="Normal18ptbefore"/>
        <w:numPr>
          <w:ilvl w:val="0"/>
          <w:numId w:val="16"/>
        </w:numPr>
        <w:spacing w:before="0" w:after="0"/>
      </w:pPr>
      <w:r>
        <w:t>procurement processes and contract management</w:t>
      </w:r>
    </w:p>
    <w:p w:rsidR="005C1FF6" w:rsidRDefault="005C1FF6" w:rsidP="00956B16">
      <w:pPr>
        <w:pStyle w:val="Normal18ptbefore"/>
        <w:numPr>
          <w:ilvl w:val="0"/>
          <w:numId w:val="16"/>
        </w:numPr>
        <w:spacing w:before="0" w:after="0"/>
      </w:pPr>
      <w:r>
        <w:t xml:space="preserve">changed arrangements for volunteer </w:t>
      </w:r>
      <w:r w:rsidR="005F2804">
        <w:t>job seeker</w:t>
      </w:r>
      <w:r>
        <w:t>s</w:t>
      </w:r>
    </w:p>
    <w:p w:rsidR="005C1FF6" w:rsidRPr="00291B15" w:rsidRDefault="005C1FF6" w:rsidP="005C1FF6">
      <w:pPr>
        <w:pStyle w:val="Heading2"/>
      </w:pPr>
      <w:bookmarkStart w:id="34" w:name="_Toc462409276"/>
      <w:r>
        <w:t xml:space="preserve">2.4 Reduction </w:t>
      </w:r>
      <w:r w:rsidR="00D61CFD">
        <w:t xml:space="preserve">of Administrative Burden </w:t>
      </w:r>
      <w:r>
        <w:t>in the Evaluation</w:t>
      </w:r>
      <w:bookmarkEnd w:id="34"/>
    </w:p>
    <w:p w:rsidR="005C1FF6" w:rsidRDefault="005C1FF6" w:rsidP="005C1FF6">
      <w:r>
        <w:t xml:space="preserve">Consistent with the </w:t>
      </w:r>
      <w:r w:rsidR="0011619E">
        <w:t xml:space="preserve">Government’s </w:t>
      </w:r>
      <w:r>
        <w:t xml:space="preserve">commitment to reducing </w:t>
      </w:r>
      <w:r w:rsidR="00D61CFD">
        <w:t>administrative burden</w:t>
      </w:r>
      <w:r w:rsidR="00D07670">
        <w:t xml:space="preserve"> </w:t>
      </w:r>
      <w:r>
        <w:t xml:space="preserve">for </w:t>
      </w:r>
      <w:r w:rsidR="00984980">
        <w:t>employment services providers</w:t>
      </w:r>
      <w:r>
        <w:t xml:space="preserve"> and employers, the evaluation </w:t>
      </w:r>
      <w:r w:rsidR="00B531DC">
        <w:t xml:space="preserve">of jobactive </w:t>
      </w:r>
      <w:r>
        <w:t xml:space="preserve">will </w:t>
      </w:r>
      <w:r w:rsidR="00D43BDA">
        <w:t xml:space="preserve">endeavour to </w:t>
      </w:r>
      <w:r>
        <w:t xml:space="preserve">minimise respondent burden for </w:t>
      </w:r>
      <w:r w:rsidR="00D43BDA">
        <w:t>stakeholders throughout the evaluation including streamlining processes, tools and contacts.</w:t>
      </w:r>
    </w:p>
    <w:p w:rsidR="005C1FF6" w:rsidRDefault="005C1FF6" w:rsidP="005C1FF6">
      <w:pPr>
        <w:pStyle w:val="Heading2"/>
      </w:pPr>
      <w:bookmarkStart w:id="35" w:name="_Toc462409277"/>
      <w:bookmarkStart w:id="36" w:name="_Toc388970189"/>
      <w:bookmarkStart w:id="37" w:name="_Toc276980179"/>
      <w:bookmarkStart w:id="38" w:name="_Toc276980250"/>
      <w:bookmarkStart w:id="39" w:name="_Toc277059245"/>
      <w:bookmarkStart w:id="40" w:name="_Toc289164174"/>
      <w:r>
        <w:t xml:space="preserve">2.5 </w:t>
      </w:r>
      <w:r w:rsidRPr="00B46BC9">
        <w:t>Evaluation Questions</w:t>
      </w:r>
      <w:r>
        <w:t xml:space="preserve"> and Reporting</w:t>
      </w:r>
      <w:bookmarkEnd w:id="35"/>
    </w:p>
    <w:p w:rsidR="005C1FF6" w:rsidRDefault="005C1FF6" w:rsidP="005C1FF6">
      <w:r>
        <w:t>The overarching evaluation questions, presented under Evaluation Objectives above (</w:t>
      </w:r>
      <w:r w:rsidR="004C314C">
        <w:t xml:space="preserve">Section </w:t>
      </w:r>
      <w:r>
        <w:t xml:space="preserve">2.2), will be addressed in three </w:t>
      </w:r>
      <w:r w:rsidR="00B531DC">
        <w:t xml:space="preserve">evaluation </w:t>
      </w:r>
      <w:r>
        <w:t>reports. The Interim</w:t>
      </w:r>
      <w:r w:rsidR="00F11F3D">
        <w:t xml:space="preserve"> Report</w:t>
      </w:r>
      <w:r>
        <w:t xml:space="preserve">, </w:t>
      </w:r>
      <w:r w:rsidR="0057127E">
        <w:t>Meeting Employer Needs</w:t>
      </w:r>
      <w:r>
        <w:t xml:space="preserve"> </w:t>
      </w:r>
      <w:r w:rsidR="00F11F3D">
        <w:t xml:space="preserve">Report </w:t>
      </w:r>
      <w:r>
        <w:t xml:space="preserve">and Final Evaluation Report will address different questions or approach the same questions in different ways. This is partly because the reports have differing aims, </w:t>
      </w:r>
      <w:r w:rsidRPr="00B02955">
        <w:t xml:space="preserve">and partly because </w:t>
      </w:r>
      <w:r>
        <w:t>later reports will have the opportunity to examine data gathered over a longer period</w:t>
      </w:r>
      <w:r w:rsidRPr="00B02955">
        <w:t>.</w:t>
      </w:r>
      <w:r w:rsidR="000D43DE">
        <w:t xml:space="preserve"> </w:t>
      </w:r>
      <w:r w:rsidR="00725A94">
        <w:t>The overarching evaluation questions are further broken down into detailed questions to be addressed in each of the reports.</w:t>
      </w:r>
      <w:r w:rsidR="00BC6305">
        <w:t xml:space="preserve"> </w:t>
      </w:r>
    </w:p>
    <w:p w:rsidR="005C1FF6" w:rsidRPr="004B4F4E" w:rsidRDefault="005C1FF6" w:rsidP="005C1FF6">
      <w:pPr>
        <w:pStyle w:val="Heading3"/>
      </w:pPr>
      <w:bookmarkStart w:id="41" w:name="_Toc462409278"/>
      <w:r>
        <w:t xml:space="preserve">2.5.1 </w:t>
      </w:r>
      <w:r w:rsidRPr="004B4F4E">
        <w:t>Interim report</w:t>
      </w:r>
      <w:bookmarkEnd w:id="41"/>
    </w:p>
    <w:p w:rsidR="005C1FF6" w:rsidRDefault="005C1FF6" w:rsidP="005C1FF6">
      <w:r>
        <w:t xml:space="preserve">The Interim Report will be delivered early in the life of </w:t>
      </w:r>
      <w:r w:rsidR="00686BA7">
        <w:t>jobactive</w:t>
      </w:r>
      <w:r>
        <w:t xml:space="preserve"> and will provide early information on the model’s performance. The report will focus largely on the initial stage of </w:t>
      </w:r>
      <w:r w:rsidR="005F2804">
        <w:t>job seeker</w:t>
      </w:r>
      <w:r>
        <w:t xml:space="preserve"> participation in both the </w:t>
      </w:r>
      <w:r w:rsidR="00156131">
        <w:t>overall program</w:t>
      </w:r>
      <w:r>
        <w:t xml:space="preserve"> and Work for the Dole. Although outcomes will be examined, the report can realistically only provide a </w:t>
      </w:r>
      <w:r w:rsidR="00D07670">
        <w:t xml:space="preserve">preliminary </w:t>
      </w:r>
      <w:r>
        <w:t>assessment of outcomes due to the limitation of available data.</w:t>
      </w:r>
      <w:r w:rsidR="002B3BA7">
        <w:t xml:space="preserve"> The interim report will also look at effects of the transition arrangements on </w:t>
      </w:r>
      <w:r w:rsidR="005F2804">
        <w:t>job seeker</w:t>
      </w:r>
      <w:r w:rsidR="002B3BA7">
        <w:t xml:space="preserve"> outcomes.</w:t>
      </w:r>
    </w:p>
    <w:p w:rsidR="005C1FF6" w:rsidRPr="00D43B1E" w:rsidRDefault="004B4A2C" w:rsidP="005C1FF6">
      <w:r>
        <w:t xml:space="preserve">To avoid transition effects associated with the cessation of JSA and commencement of jobactive, analysis </w:t>
      </w:r>
      <w:r w:rsidR="005C1FF6">
        <w:t>in the Interim R</w:t>
      </w:r>
      <w:r w:rsidR="005C1FF6" w:rsidRPr="00D43B1E">
        <w:t>eport will</w:t>
      </w:r>
      <w:r w:rsidR="005C1FF6">
        <w:t xml:space="preserve"> mainly</w:t>
      </w:r>
      <w:r w:rsidR="005C1FF6" w:rsidRPr="00D43B1E">
        <w:t xml:space="preserve"> </w:t>
      </w:r>
      <w:r w:rsidR="00B75B21">
        <w:t>be based on data for the six-</w:t>
      </w:r>
      <w:r w:rsidR="005C1FF6">
        <w:t xml:space="preserve">month period from 1 October 2015 to </w:t>
      </w:r>
      <w:r w:rsidR="00B41D3E">
        <w:br/>
      </w:r>
      <w:r w:rsidR="005C1FF6">
        <w:t xml:space="preserve">31 March 2016. However, some questions, such as those relating to entry to Annual Activity Requirements (which should happen six or twelve months after commencement), can only be answered based on earlier data including transition </w:t>
      </w:r>
      <w:r w:rsidR="005F2804">
        <w:t>job seeker</w:t>
      </w:r>
      <w:r w:rsidR="005C1FF6">
        <w:t xml:space="preserve">s. Where this is the case, a different data period will be used. The report is expected to address the following </w:t>
      </w:r>
      <w:r w:rsidR="00C17909">
        <w:t xml:space="preserve">specific </w:t>
      </w:r>
      <w:r w:rsidR="005C1FF6">
        <w:t>questions:</w:t>
      </w:r>
    </w:p>
    <w:p w:rsidR="005C1FF6" w:rsidRPr="008B1DAA" w:rsidRDefault="005C1FF6" w:rsidP="00952D52">
      <w:pPr>
        <w:pStyle w:val="ListParagraph"/>
        <w:numPr>
          <w:ilvl w:val="0"/>
          <w:numId w:val="23"/>
        </w:numPr>
        <w:rPr>
          <w:b/>
        </w:rPr>
      </w:pPr>
      <w:r w:rsidRPr="008B1DAA">
        <w:rPr>
          <w:b/>
        </w:rPr>
        <w:t xml:space="preserve">Efficiency and effectiveness of </w:t>
      </w:r>
      <w:r w:rsidR="005F2804">
        <w:rPr>
          <w:b/>
        </w:rPr>
        <w:t>job seeker</w:t>
      </w:r>
      <w:r w:rsidRPr="008B1DAA">
        <w:rPr>
          <w:b/>
        </w:rPr>
        <w:t xml:space="preserve"> </w:t>
      </w:r>
      <w:r>
        <w:rPr>
          <w:b/>
        </w:rPr>
        <w:t>engagement</w:t>
      </w:r>
      <w:r w:rsidRPr="008B1DAA">
        <w:rPr>
          <w:b/>
        </w:rPr>
        <w:t xml:space="preserve"> </w:t>
      </w:r>
      <w:r w:rsidR="004711E5" w:rsidRPr="004711E5">
        <w:rPr>
          <w:b/>
        </w:rPr>
        <w:t>–</w:t>
      </w:r>
      <w:r w:rsidR="004711E5">
        <w:rPr>
          <w:b/>
        </w:rPr>
        <w:t xml:space="preserve"> </w:t>
      </w:r>
      <w:r w:rsidR="00351542">
        <w:rPr>
          <w:b/>
        </w:rPr>
        <w:t>overall program</w:t>
      </w:r>
    </w:p>
    <w:p w:rsidR="005C1FF6" w:rsidRDefault="005C1FF6" w:rsidP="00952D52">
      <w:pPr>
        <w:pStyle w:val="ListParagraph"/>
        <w:numPr>
          <w:ilvl w:val="1"/>
          <w:numId w:val="23"/>
        </w:numPr>
        <w:ind w:left="1353"/>
      </w:pPr>
      <w:r>
        <w:t xml:space="preserve">What is the volume of </w:t>
      </w:r>
      <w:r w:rsidR="005F2804">
        <w:t>job seeker</w:t>
      </w:r>
      <w:r>
        <w:t xml:space="preserve"> registrations?</w:t>
      </w:r>
    </w:p>
    <w:p w:rsidR="005C1FF6" w:rsidRDefault="005C1FF6" w:rsidP="00952D52">
      <w:pPr>
        <w:pStyle w:val="ListParagraph"/>
        <w:numPr>
          <w:ilvl w:val="1"/>
          <w:numId w:val="23"/>
        </w:numPr>
        <w:ind w:left="1353"/>
      </w:pPr>
      <w:r>
        <w:t xml:space="preserve">How does the caseload compare to Australian Bureau of Statistics unemployment figures (in particular, is there a difference in this ratio before and after commencement of 2015, </w:t>
      </w:r>
      <w:r w:rsidR="00866199">
        <w:t xml:space="preserve">possibly </w:t>
      </w:r>
      <w:r>
        <w:t xml:space="preserve">indicating a change in the proportion of unemployed </w:t>
      </w:r>
      <w:r w:rsidR="005F2804">
        <w:t>job seeker</w:t>
      </w:r>
      <w:r>
        <w:t>s who engage with employment services)?</w:t>
      </w:r>
    </w:p>
    <w:p w:rsidR="005C1FF6" w:rsidRDefault="005C1FF6" w:rsidP="00952D52">
      <w:pPr>
        <w:pStyle w:val="ListParagraph"/>
        <w:numPr>
          <w:ilvl w:val="1"/>
          <w:numId w:val="23"/>
        </w:numPr>
        <w:ind w:left="1353"/>
      </w:pPr>
      <w:r>
        <w:t xml:space="preserve">How long do </w:t>
      </w:r>
      <w:r w:rsidR="005F2804">
        <w:t>job seeker</w:t>
      </w:r>
      <w:r>
        <w:t xml:space="preserve">s take to commence with a </w:t>
      </w:r>
      <w:r w:rsidR="00F11F3D">
        <w:t>jobactive p</w:t>
      </w:r>
      <w:r>
        <w:t>rovider after registration? (And how many never commence?)</w:t>
      </w:r>
    </w:p>
    <w:p w:rsidR="005C1FF6" w:rsidRPr="008B1DAA" w:rsidRDefault="005C1FF6" w:rsidP="00952D52">
      <w:pPr>
        <w:pStyle w:val="ListParagraph"/>
        <w:numPr>
          <w:ilvl w:val="0"/>
          <w:numId w:val="23"/>
        </w:numPr>
        <w:rPr>
          <w:b/>
        </w:rPr>
      </w:pPr>
      <w:r w:rsidRPr="008B1DAA">
        <w:rPr>
          <w:b/>
        </w:rPr>
        <w:t xml:space="preserve">Efficiency and effectiveness of </w:t>
      </w:r>
      <w:r w:rsidR="005F2804">
        <w:rPr>
          <w:b/>
        </w:rPr>
        <w:t>job seeker</w:t>
      </w:r>
      <w:r w:rsidRPr="008B1DAA">
        <w:rPr>
          <w:b/>
        </w:rPr>
        <w:t xml:space="preserve"> </w:t>
      </w:r>
      <w:r>
        <w:rPr>
          <w:b/>
        </w:rPr>
        <w:t>engagement</w:t>
      </w:r>
      <w:r w:rsidRPr="008B1DAA">
        <w:rPr>
          <w:b/>
        </w:rPr>
        <w:t xml:space="preserve"> – </w:t>
      </w:r>
      <w:r w:rsidR="0018478D">
        <w:rPr>
          <w:b/>
        </w:rPr>
        <w:t>Annual Activity Requirements</w:t>
      </w:r>
    </w:p>
    <w:p w:rsidR="005C1FF6" w:rsidRDefault="005C1FF6" w:rsidP="00952D52">
      <w:pPr>
        <w:pStyle w:val="ListParagraph"/>
        <w:numPr>
          <w:ilvl w:val="1"/>
          <w:numId w:val="23"/>
        </w:numPr>
        <w:ind w:left="1353"/>
      </w:pPr>
      <w:r>
        <w:t xml:space="preserve">How many </w:t>
      </w:r>
      <w:r w:rsidR="005F2804">
        <w:t>job seeker</w:t>
      </w:r>
      <w:r>
        <w:t>s undertake Annual Activity Requirements and do they do so within the specified time period?</w:t>
      </w:r>
      <w:r w:rsidRPr="00154DC4">
        <w:t xml:space="preserve"> </w:t>
      </w:r>
    </w:p>
    <w:p w:rsidR="00484088" w:rsidRDefault="00484088" w:rsidP="00952D52">
      <w:pPr>
        <w:pStyle w:val="ListParagraph"/>
        <w:numPr>
          <w:ilvl w:val="1"/>
          <w:numId w:val="23"/>
        </w:numPr>
        <w:ind w:left="1353"/>
      </w:pPr>
      <w:r>
        <w:t xml:space="preserve">How many </w:t>
      </w:r>
      <w:r w:rsidR="005F2804">
        <w:t>job seeker</w:t>
      </w:r>
      <w:r>
        <w:t>s undertake each approved activity (e.g. Work for the Dole, part-time or casual employment, etc.)?</w:t>
      </w:r>
    </w:p>
    <w:p w:rsidR="005C1FF6" w:rsidRDefault="005C1FF6" w:rsidP="00952D52">
      <w:pPr>
        <w:pStyle w:val="ListParagraph"/>
        <w:numPr>
          <w:ilvl w:val="1"/>
          <w:numId w:val="23"/>
        </w:numPr>
        <w:ind w:left="1353"/>
      </w:pPr>
      <w:r>
        <w:t xml:space="preserve">(Where data availability permits) What proportion of </w:t>
      </w:r>
      <w:r w:rsidR="005F2804">
        <w:t>job seeker</w:t>
      </w:r>
      <w:r>
        <w:t xml:space="preserve">s complete </w:t>
      </w:r>
      <w:r w:rsidRPr="00FC0992">
        <w:t>Work for the Dole</w:t>
      </w:r>
      <w:r>
        <w:t>?</w:t>
      </w:r>
    </w:p>
    <w:p w:rsidR="005C1FF6" w:rsidRPr="008B1DAA" w:rsidRDefault="005C1FF6" w:rsidP="00952D52">
      <w:pPr>
        <w:pStyle w:val="ListParagraph"/>
        <w:numPr>
          <w:ilvl w:val="0"/>
          <w:numId w:val="23"/>
        </w:numPr>
        <w:rPr>
          <w:b/>
        </w:rPr>
      </w:pPr>
      <w:r w:rsidRPr="008B1DAA">
        <w:rPr>
          <w:b/>
        </w:rPr>
        <w:t xml:space="preserve">Efficiency and effectiveness in moving </w:t>
      </w:r>
      <w:r w:rsidR="005F2804">
        <w:rPr>
          <w:b/>
        </w:rPr>
        <w:t>job seeker</w:t>
      </w:r>
      <w:r w:rsidRPr="008B1DAA">
        <w:rPr>
          <w:b/>
        </w:rPr>
        <w:t xml:space="preserve">s off </w:t>
      </w:r>
      <w:r w:rsidR="00CF3C9A">
        <w:rPr>
          <w:b/>
        </w:rPr>
        <w:t>i</w:t>
      </w:r>
      <w:r w:rsidR="00CF3C9A" w:rsidRPr="008B1DAA">
        <w:rPr>
          <w:b/>
        </w:rPr>
        <w:t xml:space="preserve">ncome </w:t>
      </w:r>
      <w:r w:rsidR="00CF3C9A">
        <w:rPr>
          <w:b/>
        </w:rPr>
        <w:t>s</w:t>
      </w:r>
      <w:r w:rsidR="00CF3C9A" w:rsidRPr="008B1DAA">
        <w:rPr>
          <w:b/>
        </w:rPr>
        <w:t>upport</w:t>
      </w:r>
      <w:r w:rsidR="00CF3C9A">
        <w:rPr>
          <w:b/>
        </w:rPr>
        <w:t xml:space="preserve"> </w:t>
      </w:r>
      <w:r w:rsidR="00351542">
        <w:rPr>
          <w:b/>
        </w:rPr>
        <w:t>– overall program</w:t>
      </w:r>
    </w:p>
    <w:p w:rsidR="005C1FF6" w:rsidRDefault="005C1FF6" w:rsidP="00952D52">
      <w:pPr>
        <w:pStyle w:val="ListParagraph"/>
        <w:numPr>
          <w:ilvl w:val="1"/>
          <w:numId w:val="23"/>
        </w:numPr>
        <w:ind w:left="1353"/>
      </w:pPr>
      <w:r>
        <w:t xml:space="preserve">What proportion of </w:t>
      </w:r>
      <w:r w:rsidR="005F2804">
        <w:t>job seeker</w:t>
      </w:r>
      <w:r>
        <w:t>s is placed in employment?</w:t>
      </w:r>
    </w:p>
    <w:p w:rsidR="005C1FF6" w:rsidRDefault="005C1FF6" w:rsidP="00952D52">
      <w:pPr>
        <w:pStyle w:val="ListParagraph"/>
        <w:numPr>
          <w:ilvl w:val="1"/>
          <w:numId w:val="23"/>
        </w:numPr>
        <w:ind w:left="1353"/>
      </w:pPr>
      <w:r>
        <w:t xml:space="preserve">What proportion of </w:t>
      </w:r>
      <w:r w:rsidR="005F2804">
        <w:t>job seeker</w:t>
      </w:r>
      <w:r>
        <w:t xml:space="preserve">s leaves </w:t>
      </w:r>
      <w:r w:rsidR="00CF3C9A">
        <w:t xml:space="preserve">income support </w:t>
      </w:r>
      <w:r>
        <w:t xml:space="preserve">or has reduced </w:t>
      </w:r>
      <w:r w:rsidR="00CF3C9A">
        <w:t xml:space="preserve">income support </w:t>
      </w:r>
      <w:r>
        <w:t>reliance?</w:t>
      </w:r>
    </w:p>
    <w:p w:rsidR="005C1FF6" w:rsidRDefault="005C1FF6" w:rsidP="00952D52">
      <w:pPr>
        <w:pStyle w:val="ListParagraph"/>
        <w:numPr>
          <w:ilvl w:val="1"/>
          <w:numId w:val="23"/>
        </w:numPr>
        <w:ind w:left="1353"/>
      </w:pPr>
      <w:r>
        <w:t xml:space="preserve">What proportion of </w:t>
      </w:r>
      <w:r w:rsidR="005F2804">
        <w:t>job seeker</w:t>
      </w:r>
      <w:r>
        <w:t xml:space="preserve">s changes their </w:t>
      </w:r>
      <w:r w:rsidR="00CF3C9A">
        <w:t xml:space="preserve">income support </w:t>
      </w:r>
      <w:r>
        <w:t>payment type?</w:t>
      </w:r>
    </w:p>
    <w:p w:rsidR="005C1FF6" w:rsidRDefault="004B4A2C" w:rsidP="00952D52">
      <w:pPr>
        <w:pStyle w:val="ListParagraph"/>
        <w:numPr>
          <w:ilvl w:val="1"/>
          <w:numId w:val="23"/>
        </w:numPr>
        <w:ind w:left="1353"/>
      </w:pPr>
      <w:r>
        <w:t xml:space="preserve">Has the new Indigenous outcomes target </w:t>
      </w:r>
      <w:r w:rsidR="005C1FF6">
        <w:t xml:space="preserve">resulted in increased off </w:t>
      </w:r>
      <w:r w:rsidR="00CF3C9A">
        <w:t xml:space="preserve">income support </w:t>
      </w:r>
      <w:r w:rsidR="005C1FF6">
        <w:t>outcomes</w:t>
      </w:r>
      <w:r>
        <w:t xml:space="preserve"> for Indigenous job seekers</w:t>
      </w:r>
      <w:r w:rsidR="005C1FF6">
        <w:t>?</w:t>
      </w:r>
    </w:p>
    <w:p w:rsidR="005C1FF6" w:rsidRPr="008B1DAA" w:rsidRDefault="005C1FF6" w:rsidP="00952D52">
      <w:pPr>
        <w:pStyle w:val="ListParagraph"/>
        <w:numPr>
          <w:ilvl w:val="0"/>
          <w:numId w:val="23"/>
        </w:numPr>
        <w:rPr>
          <w:b/>
        </w:rPr>
      </w:pPr>
      <w:r w:rsidRPr="008B1DAA">
        <w:rPr>
          <w:b/>
        </w:rPr>
        <w:t xml:space="preserve">Efficiency and effectiveness in moving </w:t>
      </w:r>
      <w:r w:rsidR="005F2804">
        <w:rPr>
          <w:b/>
        </w:rPr>
        <w:t>job seeker</w:t>
      </w:r>
      <w:r w:rsidRPr="008B1DAA">
        <w:rPr>
          <w:b/>
        </w:rPr>
        <w:t xml:space="preserve">s off </w:t>
      </w:r>
      <w:r w:rsidR="00CF3C9A">
        <w:rPr>
          <w:b/>
        </w:rPr>
        <w:t>i</w:t>
      </w:r>
      <w:r w:rsidR="00CF3C9A" w:rsidRPr="008B1DAA">
        <w:rPr>
          <w:b/>
        </w:rPr>
        <w:t xml:space="preserve">ncome </w:t>
      </w:r>
      <w:r w:rsidR="00CF3C9A">
        <w:rPr>
          <w:b/>
        </w:rPr>
        <w:t>s</w:t>
      </w:r>
      <w:r w:rsidR="00CF3C9A" w:rsidRPr="008B1DAA">
        <w:rPr>
          <w:b/>
        </w:rPr>
        <w:t>upport</w:t>
      </w:r>
      <w:r w:rsidR="00CF3C9A">
        <w:rPr>
          <w:b/>
        </w:rPr>
        <w:t xml:space="preserve"> </w:t>
      </w:r>
      <w:r w:rsidRPr="008B1DAA">
        <w:rPr>
          <w:b/>
        </w:rPr>
        <w:t xml:space="preserve">– </w:t>
      </w:r>
      <w:r w:rsidRPr="00DE1BFE">
        <w:rPr>
          <w:b/>
        </w:rPr>
        <w:t xml:space="preserve">Work for the Dole </w:t>
      </w:r>
    </w:p>
    <w:p w:rsidR="005C1FF6" w:rsidRDefault="005C1FF6" w:rsidP="00952D52">
      <w:pPr>
        <w:pStyle w:val="ListParagraph"/>
        <w:numPr>
          <w:ilvl w:val="1"/>
          <w:numId w:val="23"/>
        </w:numPr>
        <w:ind w:left="1353"/>
      </w:pPr>
      <w:r>
        <w:t xml:space="preserve">What proportion of </w:t>
      </w:r>
      <w:r w:rsidR="005F2804">
        <w:t>job seeker</w:t>
      </w:r>
      <w:r>
        <w:t xml:space="preserve">s </w:t>
      </w:r>
      <w:r w:rsidR="00742067">
        <w:t xml:space="preserve">is </w:t>
      </w:r>
      <w:r>
        <w:t>placed in employment?</w:t>
      </w:r>
    </w:p>
    <w:p w:rsidR="005C1FF6" w:rsidRDefault="005C1FF6" w:rsidP="00952D52">
      <w:pPr>
        <w:pStyle w:val="ListParagraph"/>
        <w:numPr>
          <w:ilvl w:val="1"/>
          <w:numId w:val="23"/>
        </w:numPr>
        <w:ind w:left="1353"/>
      </w:pPr>
      <w:r>
        <w:t xml:space="preserve">What </w:t>
      </w:r>
      <w:proofErr w:type="gramStart"/>
      <w:r>
        <w:t xml:space="preserve">proportion of </w:t>
      </w:r>
      <w:r w:rsidR="005F2804">
        <w:t>job seeker</w:t>
      </w:r>
      <w:r>
        <w:t>s leave</w:t>
      </w:r>
      <w:proofErr w:type="gramEnd"/>
      <w:r>
        <w:t xml:space="preserve"> </w:t>
      </w:r>
      <w:r w:rsidR="00CF3C9A">
        <w:t xml:space="preserve">income support </w:t>
      </w:r>
      <w:r>
        <w:t xml:space="preserve">or has reduced </w:t>
      </w:r>
      <w:r w:rsidR="00CF3C9A">
        <w:t xml:space="preserve">income support </w:t>
      </w:r>
      <w:r>
        <w:t>reliance?</w:t>
      </w:r>
    </w:p>
    <w:p w:rsidR="005C1FF6" w:rsidRPr="008B1DAA" w:rsidRDefault="005C1FF6" w:rsidP="00952D52">
      <w:pPr>
        <w:pStyle w:val="ListParagraph"/>
        <w:keepNext/>
        <w:numPr>
          <w:ilvl w:val="0"/>
          <w:numId w:val="23"/>
        </w:numPr>
        <w:ind w:left="714" w:hanging="357"/>
        <w:rPr>
          <w:b/>
        </w:rPr>
      </w:pPr>
      <w:r w:rsidRPr="008B1DAA">
        <w:rPr>
          <w:b/>
        </w:rPr>
        <w:t xml:space="preserve">Reduction of administrative burden and service prescription for </w:t>
      </w:r>
      <w:r w:rsidR="00E63E8C">
        <w:rPr>
          <w:b/>
        </w:rPr>
        <w:t>jobactive</w:t>
      </w:r>
      <w:r w:rsidR="00984980">
        <w:rPr>
          <w:b/>
        </w:rPr>
        <w:t xml:space="preserve"> providers</w:t>
      </w:r>
    </w:p>
    <w:p w:rsidR="005C1FF6" w:rsidRDefault="001F1CBE" w:rsidP="00952D52">
      <w:pPr>
        <w:pStyle w:val="ListParagraph"/>
        <w:numPr>
          <w:ilvl w:val="1"/>
          <w:numId w:val="23"/>
        </w:numPr>
        <w:ind w:left="1353"/>
      </w:pPr>
      <w:r>
        <w:t xml:space="preserve">What are </w:t>
      </w:r>
      <w:r w:rsidR="00F11F3D">
        <w:t>jobactive</w:t>
      </w:r>
      <w:r>
        <w:t xml:space="preserve"> p</w:t>
      </w:r>
      <w:r w:rsidR="005C1FF6">
        <w:t>rovider perspectives on reductions</w:t>
      </w:r>
      <w:r w:rsidR="00D61CFD">
        <w:t xml:space="preserve"> of administrative burden</w:t>
      </w:r>
      <w:r w:rsidR="005C1FF6">
        <w:t xml:space="preserve">, changed </w:t>
      </w:r>
      <w:r w:rsidR="00742067">
        <w:t>p</w:t>
      </w:r>
      <w:r w:rsidR="005C1FF6">
        <w:t xml:space="preserve">rovider roles, changes in streaming and changes to fee structures? In particular, do </w:t>
      </w:r>
      <w:r w:rsidR="00E63E8C">
        <w:t xml:space="preserve">jobactive </w:t>
      </w:r>
      <w:r w:rsidR="00984980">
        <w:t>providers</w:t>
      </w:r>
      <w:r w:rsidR="005C1FF6">
        <w:t xml:space="preserve"> find </w:t>
      </w:r>
      <w:r w:rsidR="00E63E8C">
        <w:t xml:space="preserve">the model </w:t>
      </w:r>
      <w:r w:rsidR="009F5E4A">
        <w:t>less prescriptive</w:t>
      </w:r>
      <w:r w:rsidR="005C1FF6">
        <w:t xml:space="preserve"> and </w:t>
      </w:r>
      <w:r w:rsidR="00791BC0">
        <w:t xml:space="preserve">more </w:t>
      </w:r>
      <w:r w:rsidR="005C1FF6">
        <w:t xml:space="preserve">efficient to deliver than </w:t>
      </w:r>
      <w:r w:rsidR="0085529F">
        <w:t>predecessor programs</w:t>
      </w:r>
      <w:r w:rsidR="005C1FF6">
        <w:t>?</w:t>
      </w:r>
    </w:p>
    <w:p w:rsidR="005C1FF6" w:rsidRPr="004B4F4E" w:rsidRDefault="005C1FF6" w:rsidP="005C1FF6">
      <w:pPr>
        <w:pStyle w:val="Heading3"/>
      </w:pPr>
      <w:bookmarkStart w:id="42" w:name="_Toc462409279"/>
      <w:r>
        <w:t xml:space="preserve">2.5.2 </w:t>
      </w:r>
      <w:r w:rsidR="00156131">
        <w:t xml:space="preserve">Meeting </w:t>
      </w:r>
      <w:r w:rsidRPr="004B4F4E">
        <w:t xml:space="preserve">Employer </w:t>
      </w:r>
      <w:r w:rsidR="00156131">
        <w:t>Needs</w:t>
      </w:r>
      <w:r w:rsidRPr="004B4F4E">
        <w:t xml:space="preserve"> Report</w:t>
      </w:r>
      <w:bookmarkEnd w:id="42"/>
    </w:p>
    <w:p w:rsidR="005C1FF6" w:rsidRDefault="005C1FF6" w:rsidP="005C1FF6">
      <w:r w:rsidRPr="00065210">
        <w:t xml:space="preserve">The </w:t>
      </w:r>
      <w:r w:rsidR="0057127E">
        <w:t>Meeting Employer Needs</w:t>
      </w:r>
      <w:r>
        <w:t xml:space="preserve"> Report will focus on employer attitudes and perceptions concerning </w:t>
      </w:r>
      <w:r w:rsidR="00E63E8C">
        <w:t>jobactive</w:t>
      </w:r>
      <w:r>
        <w:t>. It will attempt to answer the overarching question “</w:t>
      </w:r>
      <w:r w:rsidRPr="00725FFD">
        <w:t>Does the new service model</w:t>
      </w:r>
      <w:r>
        <w:t xml:space="preserve"> </w:t>
      </w:r>
      <w:r w:rsidR="00791BC0">
        <w:t xml:space="preserve">effectively </w:t>
      </w:r>
      <w:r w:rsidR="00CF4BBA">
        <w:rPr>
          <w:rFonts w:ascii="Calibri" w:hAnsi="Calibri"/>
        </w:rPr>
        <w:t xml:space="preserve">engage employers and </w:t>
      </w:r>
      <w:r>
        <w:rPr>
          <w:rFonts w:ascii="Calibri" w:hAnsi="Calibri"/>
        </w:rPr>
        <w:t xml:space="preserve">prepare </w:t>
      </w:r>
      <w:r w:rsidR="005F2804">
        <w:rPr>
          <w:rFonts w:ascii="Calibri" w:hAnsi="Calibri"/>
        </w:rPr>
        <w:t>job seeker</w:t>
      </w:r>
      <w:r>
        <w:rPr>
          <w:rFonts w:ascii="Calibri" w:hAnsi="Calibri"/>
        </w:rPr>
        <w:t>s to meet the needs of employers</w:t>
      </w:r>
      <w:r w:rsidRPr="00725FFD">
        <w:t>?</w:t>
      </w:r>
      <w:proofErr w:type="gramStart"/>
      <w:r>
        <w:t>”</w:t>
      </w:r>
      <w:r w:rsidR="004F6AB5">
        <w:t>.</w:t>
      </w:r>
      <w:proofErr w:type="gramEnd"/>
      <w:r>
        <w:t xml:space="preserve"> In particular, it is expected to </w:t>
      </w:r>
      <w:r w:rsidR="00DE1BC5">
        <w:t>address</w:t>
      </w:r>
      <w:r w:rsidR="00B57D47">
        <w:t xml:space="preserve"> </w:t>
      </w:r>
      <w:r>
        <w:t>the following questions:</w:t>
      </w:r>
    </w:p>
    <w:p w:rsidR="005C1FF6" w:rsidRDefault="005C1FF6" w:rsidP="00952D52">
      <w:pPr>
        <w:pStyle w:val="ListParagraph"/>
        <w:numPr>
          <w:ilvl w:val="0"/>
          <w:numId w:val="23"/>
        </w:numPr>
      </w:pPr>
      <w:r>
        <w:t xml:space="preserve">What is the level of awareness and use of </w:t>
      </w:r>
      <w:r w:rsidR="0057127E">
        <w:t>jobactive</w:t>
      </w:r>
      <w:r>
        <w:t xml:space="preserve"> among employers? Has it changed since the introduction of </w:t>
      </w:r>
      <w:r w:rsidR="00686BA7">
        <w:t>jobactive</w:t>
      </w:r>
      <w:r>
        <w:t>?</w:t>
      </w:r>
    </w:p>
    <w:p w:rsidR="005C1FF6" w:rsidRDefault="005C1FF6" w:rsidP="00952D52">
      <w:pPr>
        <w:pStyle w:val="ListParagraph"/>
        <w:numPr>
          <w:ilvl w:val="0"/>
          <w:numId w:val="23"/>
        </w:numPr>
      </w:pPr>
      <w:r>
        <w:t xml:space="preserve">What skills and personal attributes do employers require from </w:t>
      </w:r>
      <w:r w:rsidR="005F2804">
        <w:t>job seeker</w:t>
      </w:r>
      <w:r>
        <w:t xml:space="preserve">s? Does </w:t>
      </w:r>
      <w:r w:rsidR="00686BA7">
        <w:t>jobactive</w:t>
      </w:r>
      <w:r>
        <w:t xml:space="preserve"> deliver </w:t>
      </w:r>
      <w:r w:rsidR="005F2804">
        <w:t>job seeker</w:t>
      </w:r>
      <w:r>
        <w:t>s with these skills and attributes?</w:t>
      </w:r>
    </w:p>
    <w:p w:rsidR="005C1FF6" w:rsidRDefault="005C1FF6" w:rsidP="00952D52">
      <w:pPr>
        <w:pStyle w:val="ListParagraph"/>
        <w:numPr>
          <w:ilvl w:val="0"/>
          <w:numId w:val="23"/>
        </w:numPr>
      </w:pPr>
      <w:r>
        <w:t xml:space="preserve">To what extent are employers satisfied with the suitability of </w:t>
      </w:r>
      <w:r w:rsidR="005F2804">
        <w:t>job seeker</w:t>
      </w:r>
      <w:r>
        <w:t xml:space="preserve">s referred by </w:t>
      </w:r>
      <w:r w:rsidR="00E83167">
        <w:t>jobactive</w:t>
      </w:r>
      <w:r w:rsidR="00984980">
        <w:t xml:space="preserve"> providers</w:t>
      </w:r>
      <w:r>
        <w:t>?</w:t>
      </w:r>
    </w:p>
    <w:p w:rsidR="005C1FF6" w:rsidRPr="00065210" w:rsidRDefault="005C1FF6" w:rsidP="00952D52">
      <w:pPr>
        <w:pStyle w:val="ListParagraph"/>
        <w:numPr>
          <w:ilvl w:val="0"/>
          <w:numId w:val="23"/>
        </w:numPr>
      </w:pPr>
      <w:r>
        <w:t xml:space="preserve">What strategies do </w:t>
      </w:r>
      <w:r w:rsidR="00E83167">
        <w:t>jobactive</w:t>
      </w:r>
      <w:r w:rsidR="00984980">
        <w:t xml:space="preserve"> providers</w:t>
      </w:r>
      <w:r>
        <w:t xml:space="preserve"> use to </w:t>
      </w:r>
      <w:r w:rsidR="00CF4BBA">
        <w:t xml:space="preserve">engage employers and </w:t>
      </w:r>
      <w:r w:rsidR="00F35944">
        <w:t xml:space="preserve">meet </w:t>
      </w:r>
      <w:r w:rsidR="00CF4BBA">
        <w:t xml:space="preserve">their </w:t>
      </w:r>
      <w:r w:rsidR="00F35944">
        <w:t>needs</w:t>
      </w:r>
      <w:r>
        <w:t xml:space="preserve"> and how effective are these strategies (in particular, to what extent do </w:t>
      </w:r>
      <w:r w:rsidR="00E83167">
        <w:t>jobactive</w:t>
      </w:r>
      <w:r w:rsidR="00984980">
        <w:t xml:space="preserve"> providers</w:t>
      </w:r>
      <w:r>
        <w:t xml:space="preserve"> collaborate</w:t>
      </w:r>
      <w:r w:rsidRPr="008669E1">
        <w:t xml:space="preserve"> </w:t>
      </w:r>
      <w:r>
        <w:t>with each other and with other stakeholders</w:t>
      </w:r>
      <w:r w:rsidR="002866B8" w:rsidRPr="002866B8">
        <w:t>, including the promotion of wage subsidies to employers)</w:t>
      </w:r>
      <w:r>
        <w:t>?</w:t>
      </w:r>
    </w:p>
    <w:p w:rsidR="005C1FF6" w:rsidRPr="004B4F4E" w:rsidRDefault="005C1FF6" w:rsidP="005C1FF6">
      <w:pPr>
        <w:pStyle w:val="Heading3"/>
      </w:pPr>
      <w:bookmarkStart w:id="43" w:name="_Toc462409280"/>
      <w:r>
        <w:t xml:space="preserve">2.5.3 </w:t>
      </w:r>
      <w:r w:rsidRPr="004B4F4E">
        <w:t>Final report</w:t>
      </w:r>
      <w:bookmarkEnd w:id="43"/>
    </w:p>
    <w:p w:rsidR="005C1FF6" w:rsidRDefault="005C1FF6" w:rsidP="005C1FF6">
      <w:r>
        <w:t xml:space="preserve">The final report will provide an assessment of the overall performance of the </w:t>
      </w:r>
      <w:r w:rsidR="00686BA7">
        <w:t>jobactive</w:t>
      </w:r>
      <w:r>
        <w:t xml:space="preserve"> model, addressing questions of appropriateness, effectiveness and efficiency. Similar to the approach for the Interim Report,</w:t>
      </w:r>
      <w:r w:rsidR="00661D8A">
        <w:t xml:space="preserve"> </w:t>
      </w:r>
      <w:r w:rsidR="006629DD">
        <w:t xml:space="preserve">where appropriate, </w:t>
      </w:r>
      <w:r w:rsidR="00661D8A">
        <w:t>assessments will be made</w:t>
      </w:r>
      <w:r w:rsidR="006629DD">
        <w:t xml:space="preserve"> for</w:t>
      </w:r>
      <w:r w:rsidR="00661D8A">
        <w:t xml:space="preserve"> both the overall program and</w:t>
      </w:r>
      <w:r>
        <w:t xml:space="preserve"> the Work</w:t>
      </w:r>
      <w:r w:rsidR="00661D8A">
        <w:t xml:space="preserve"> for the Dole </w:t>
      </w:r>
      <w:r w:rsidR="009A22AB">
        <w:t xml:space="preserve">program </w:t>
      </w:r>
      <w:r w:rsidR="00661D8A">
        <w:t>on its own</w:t>
      </w:r>
      <w:r>
        <w:t xml:space="preserve">. With more data available for analysis, the Final Report </w:t>
      </w:r>
      <w:r w:rsidR="00812FD3">
        <w:t xml:space="preserve">is expected to </w:t>
      </w:r>
      <w:r>
        <w:t>offer more robust assessments on outcomes, as well as in</w:t>
      </w:r>
      <w:r w:rsidR="00812FD3">
        <w:t>-</w:t>
      </w:r>
      <w:r>
        <w:t xml:space="preserve">depth analyses on individual program elements. It is expected to </w:t>
      </w:r>
      <w:r w:rsidR="00DE1BC5">
        <w:t>address</w:t>
      </w:r>
      <w:r w:rsidR="00B57D47">
        <w:t xml:space="preserve"> </w:t>
      </w:r>
      <w:r>
        <w:t>the following key questions:</w:t>
      </w:r>
    </w:p>
    <w:p w:rsidR="005C1FF6" w:rsidRPr="00465216" w:rsidRDefault="005C1FF6" w:rsidP="00952D52">
      <w:pPr>
        <w:pStyle w:val="ListParagraph"/>
        <w:numPr>
          <w:ilvl w:val="0"/>
          <w:numId w:val="23"/>
        </w:numPr>
        <w:rPr>
          <w:b/>
        </w:rPr>
      </w:pPr>
      <w:r w:rsidRPr="00465216">
        <w:rPr>
          <w:b/>
        </w:rPr>
        <w:t xml:space="preserve">Efficiency and effectiveness of </w:t>
      </w:r>
      <w:r w:rsidR="005F2804">
        <w:rPr>
          <w:b/>
        </w:rPr>
        <w:t>job seeker</w:t>
      </w:r>
      <w:r w:rsidRPr="00465216">
        <w:rPr>
          <w:b/>
        </w:rPr>
        <w:t xml:space="preserve"> engagement</w:t>
      </w:r>
      <w:r>
        <w:rPr>
          <w:b/>
        </w:rPr>
        <w:t xml:space="preserve"> </w:t>
      </w:r>
      <w:r w:rsidR="005B3125">
        <w:rPr>
          <w:b/>
        </w:rPr>
        <w:t>– overall program</w:t>
      </w:r>
    </w:p>
    <w:p w:rsidR="005C1FF6" w:rsidRDefault="005C1FF6" w:rsidP="00952D52">
      <w:pPr>
        <w:pStyle w:val="ListParagraph"/>
        <w:numPr>
          <w:ilvl w:val="1"/>
          <w:numId w:val="23"/>
        </w:numPr>
      </w:pPr>
      <w:r>
        <w:t xml:space="preserve">Has </w:t>
      </w:r>
      <w:r w:rsidR="005F2804">
        <w:t>job seeker</w:t>
      </w:r>
      <w:r>
        <w:t xml:space="preserve"> compliance changed with the introduction of new compliance measures</w:t>
      </w:r>
      <w:r w:rsidR="001E1C7C">
        <w:t xml:space="preserve"> under jobactive</w:t>
      </w:r>
      <w:r>
        <w:t>?</w:t>
      </w:r>
    </w:p>
    <w:p w:rsidR="005C1FF6" w:rsidRDefault="005C1FF6" w:rsidP="00952D52">
      <w:pPr>
        <w:pStyle w:val="ListParagraph"/>
        <w:numPr>
          <w:ilvl w:val="2"/>
          <w:numId w:val="23"/>
        </w:numPr>
      </w:pPr>
      <w:r>
        <w:t xml:space="preserve">How do rates and durations of exemptions </w:t>
      </w:r>
      <w:r w:rsidR="00414493">
        <w:t xml:space="preserve">and suspensions </w:t>
      </w:r>
      <w:r>
        <w:t xml:space="preserve">and inactivity change between </w:t>
      </w:r>
      <w:r w:rsidR="00686BA7">
        <w:t>jobactive</w:t>
      </w:r>
      <w:r w:rsidR="001E1C7C">
        <w:t xml:space="preserve"> and </w:t>
      </w:r>
      <w:r w:rsidR="004B4A2C">
        <w:t>predecessor programs</w:t>
      </w:r>
      <w:r>
        <w:t>?</w:t>
      </w:r>
    </w:p>
    <w:p w:rsidR="005C1FF6" w:rsidRDefault="005C1FF6" w:rsidP="00952D52">
      <w:pPr>
        <w:pStyle w:val="ListParagraph"/>
        <w:numPr>
          <w:ilvl w:val="2"/>
          <w:numId w:val="23"/>
        </w:numPr>
      </w:pPr>
      <w:r>
        <w:t xml:space="preserve">How </w:t>
      </w:r>
      <w:proofErr w:type="gramStart"/>
      <w:r>
        <w:t>have</w:t>
      </w:r>
      <w:proofErr w:type="gramEnd"/>
      <w:r>
        <w:t xml:space="preserve"> </w:t>
      </w:r>
      <w:r w:rsidR="00E83167">
        <w:t xml:space="preserve">jobactive </w:t>
      </w:r>
      <w:r w:rsidR="000615A3">
        <w:t xml:space="preserve">provider </w:t>
      </w:r>
      <w:r w:rsidR="00E83167">
        <w:t>appointment</w:t>
      </w:r>
      <w:r>
        <w:t xml:space="preserve"> attendance rates changed?</w:t>
      </w:r>
    </w:p>
    <w:p w:rsidR="005C1FF6" w:rsidRDefault="005C1FF6" w:rsidP="00952D52">
      <w:pPr>
        <w:pStyle w:val="ListParagraph"/>
        <w:numPr>
          <w:ilvl w:val="2"/>
          <w:numId w:val="23"/>
        </w:numPr>
      </w:pPr>
      <w:r>
        <w:t>Are there changes in levels of non-compliance and persistent non-compliance?</w:t>
      </w:r>
    </w:p>
    <w:p w:rsidR="001D1C81" w:rsidRDefault="005C1FF6" w:rsidP="002866B8">
      <w:pPr>
        <w:pStyle w:val="ListParagraph"/>
        <w:numPr>
          <w:ilvl w:val="2"/>
          <w:numId w:val="23"/>
        </w:numPr>
      </w:pPr>
      <w:r>
        <w:t>How has the “</w:t>
      </w:r>
      <w:r w:rsidRPr="00361836">
        <w:t>Stronger Participation Ince</w:t>
      </w:r>
      <w:r>
        <w:t>ntives for</w:t>
      </w:r>
      <w:r w:rsidR="004C314C">
        <w:t xml:space="preserve"> </w:t>
      </w:r>
      <w:r w:rsidR="005F2804">
        <w:t>job seeker</w:t>
      </w:r>
      <w:r>
        <w:t xml:space="preserve">s under </w:t>
      </w:r>
      <w:r w:rsidR="004C314C">
        <w:t>25</w:t>
      </w:r>
      <w:r w:rsidR="001E1C7C">
        <w:t xml:space="preserve"> (formerly under 30)</w:t>
      </w:r>
      <w:r w:rsidR="004C314C">
        <w:t>” measure</w:t>
      </w:r>
      <w:r>
        <w:t xml:space="preserve"> worked?</w:t>
      </w:r>
    </w:p>
    <w:p w:rsidR="005C1FF6" w:rsidRPr="00FC389E" w:rsidRDefault="005C1FF6" w:rsidP="00952D52">
      <w:pPr>
        <w:pStyle w:val="ListParagraph"/>
        <w:numPr>
          <w:ilvl w:val="0"/>
          <w:numId w:val="23"/>
        </w:numPr>
        <w:rPr>
          <w:b/>
        </w:rPr>
      </w:pPr>
      <w:r w:rsidRPr="00465216">
        <w:rPr>
          <w:b/>
        </w:rPr>
        <w:t xml:space="preserve">Efficiency and effectiveness of </w:t>
      </w:r>
      <w:r w:rsidR="005F2804">
        <w:rPr>
          <w:b/>
        </w:rPr>
        <w:t>job seeker</w:t>
      </w:r>
      <w:r w:rsidRPr="00465216">
        <w:rPr>
          <w:b/>
        </w:rPr>
        <w:t xml:space="preserve"> engagement</w:t>
      </w:r>
      <w:r>
        <w:rPr>
          <w:b/>
        </w:rPr>
        <w:t xml:space="preserve"> </w:t>
      </w:r>
      <w:r w:rsidRPr="00CB6035">
        <w:rPr>
          <w:b/>
        </w:rPr>
        <w:t>–</w:t>
      </w:r>
      <w:r>
        <w:rPr>
          <w:b/>
        </w:rPr>
        <w:t xml:space="preserve"> </w:t>
      </w:r>
      <w:r w:rsidR="00866199">
        <w:rPr>
          <w:b/>
        </w:rPr>
        <w:t xml:space="preserve"> Annual Activity Requirements</w:t>
      </w:r>
    </w:p>
    <w:p w:rsidR="005C1FF6" w:rsidRDefault="005C1FF6" w:rsidP="00952D52">
      <w:pPr>
        <w:pStyle w:val="ListParagraph"/>
        <w:numPr>
          <w:ilvl w:val="1"/>
          <w:numId w:val="23"/>
        </w:numPr>
        <w:ind w:left="1353"/>
      </w:pPr>
      <w:r>
        <w:t xml:space="preserve">How quickly do </w:t>
      </w:r>
      <w:r w:rsidR="005F2804">
        <w:t>job seeker</w:t>
      </w:r>
      <w:r>
        <w:t>s commence in Work for the Dole once their Annual Activity Requirement arises?</w:t>
      </w:r>
    </w:p>
    <w:p w:rsidR="005C1FF6" w:rsidRDefault="005C1FF6" w:rsidP="00952D52">
      <w:pPr>
        <w:pStyle w:val="ListParagraph"/>
        <w:numPr>
          <w:ilvl w:val="1"/>
          <w:numId w:val="23"/>
        </w:numPr>
        <w:ind w:left="1353"/>
      </w:pPr>
      <w:r>
        <w:t xml:space="preserve">How </w:t>
      </w:r>
      <w:proofErr w:type="gramStart"/>
      <w:r>
        <w:t>have</w:t>
      </w:r>
      <w:proofErr w:type="gramEnd"/>
      <w:r>
        <w:t xml:space="preserve"> new compliance measures worked?</w:t>
      </w:r>
    </w:p>
    <w:p w:rsidR="005C1FF6" w:rsidRDefault="005C1FF6" w:rsidP="00952D52">
      <w:pPr>
        <w:pStyle w:val="ListParagraph"/>
        <w:numPr>
          <w:ilvl w:val="2"/>
          <w:numId w:val="23"/>
        </w:numPr>
      </w:pPr>
      <w:r>
        <w:t>What are the levels of non-compliance and persistent non-compliance?</w:t>
      </w:r>
    </w:p>
    <w:p w:rsidR="005C1FF6" w:rsidRDefault="005C1FF6" w:rsidP="00952D52">
      <w:pPr>
        <w:pStyle w:val="ListParagraph"/>
        <w:numPr>
          <w:ilvl w:val="2"/>
          <w:numId w:val="23"/>
        </w:numPr>
      </w:pPr>
      <w:r>
        <w:t>How has the “</w:t>
      </w:r>
      <w:r w:rsidRPr="00361836">
        <w:t>Stronger Participation Ince</w:t>
      </w:r>
      <w:r>
        <w:t xml:space="preserve">ntives for </w:t>
      </w:r>
      <w:r w:rsidR="005F2804">
        <w:t>job seeker</w:t>
      </w:r>
      <w:r>
        <w:t xml:space="preserve">s under </w:t>
      </w:r>
      <w:r w:rsidR="004C314C">
        <w:t>25</w:t>
      </w:r>
      <w:r w:rsidR="00550AD3">
        <w:t xml:space="preserve"> </w:t>
      </w:r>
      <w:r w:rsidR="001E1C7C" w:rsidRPr="001E1C7C">
        <w:t>(formerly under 30)</w:t>
      </w:r>
      <w:r>
        <w:t>” measure worked?</w:t>
      </w:r>
    </w:p>
    <w:p w:rsidR="005C1FF6" w:rsidRDefault="005C1FF6" w:rsidP="00952D52">
      <w:pPr>
        <w:pStyle w:val="ListParagraph"/>
        <w:numPr>
          <w:ilvl w:val="1"/>
          <w:numId w:val="23"/>
        </w:numPr>
        <w:ind w:left="1353"/>
      </w:pPr>
      <w:r>
        <w:t xml:space="preserve">Are there </w:t>
      </w:r>
      <w:r w:rsidR="005F2804">
        <w:t>job seeker</w:t>
      </w:r>
      <w:r>
        <w:t>s who remain in services without ever commencing in an appropriate activity</w:t>
      </w:r>
      <w:r w:rsidR="00320091">
        <w:t>,</w:t>
      </w:r>
      <w:r w:rsidR="00584611" w:rsidRPr="00584611">
        <w:t xml:space="preserve"> with a focus on W</w:t>
      </w:r>
      <w:r w:rsidR="00584611">
        <w:t>ork for the Dole</w:t>
      </w:r>
      <w:r>
        <w:t xml:space="preserve">? </w:t>
      </w:r>
    </w:p>
    <w:p w:rsidR="005C1FF6" w:rsidRPr="00465216" w:rsidRDefault="005C1FF6" w:rsidP="00952D52">
      <w:pPr>
        <w:pStyle w:val="ListParagraph"/>
        <w:numPr>
          <w:ilvl w:val="0"/>
          <w:numId w:val="23"/>
        </w:numPr>
        <w:rPr>
          <w:b/>
        </w:rPr>
      </w:pPr>
      <w:r w:rsidRPr="00465216">
        <w:rPr>
          <w:b/>
        </w:rPr>
        <w:t>Efficiency</w:t>
      </w:r>
      <w:r>
        <w:rPr>
          <w:b/>
        </w:rPr>
        <w:t xml:space="preserve">, </w:t>
      </w:r>
      <w:r w:rsidRPr="00465216">
        <w:rPr>
          <w:b/>
        </w:rPr>
        <w:t>effectiveness</w:t>
      </w:r>
      <w:r>
        <w:rPr>
          <w:b/>
        </w:rPr>
        <w:t xml:space="preserve"> and sustainability</w:t>
      </w:r>
      <w:r w:rsidRPr="00465216">
        <w:rPr>
          <w:b/>
        </w:rPr>
        <w:t xml:space="preserve"> </w:t>
      </w:r>
      <w:r>
        <w:rPr>
          <w:b/>
        </w:rPr>
        <w:t xml:space="preserve">of </w:t>
      </w:r>
      <w:r w:rsidR="005F2804">
        <w:rPr>
          <w:b/>
        </w:rPr>
        <w:t>job seeker</w:t>
      </w:r>
      <w:r>
        <w:rPr>
          <w:b/>
        </w:rPr>
        <w:t xml:space="preserve"> </w:t>
      </w:r>
      <w:r w:rsidRPr="00465216">
        <w:rPr>
          <w:b/>
        </w:rPr>
        <w:t xml:space="preserve">off </w:t>
      </w:r>
      <w:r w:rsidR="00CF3C9A">
        <w:rPr>
          <w:b/>
        </w:rPr>
        <w:t>i</w:t>
      </w:r>
      <w:r w:rsidR="00CF3C9A" w:rsidRPr="00465216">
        <w:rPr>
          <w:b/>
        </w:rPr>
        <w:t xml:space="preserve">ncome </w:t>
      </w:r>
      <w:r w:rsidR="00CF3C9A">
        <w:rPr>
          <w:b/>
        </w:rPr>
        <w:t>s</w:t>
      </w:r>
      <w:r w:rsidR="00CF3C9A" w:rsidRPr="00465216">
        <w:rPr>
          <w:b/>
        </w:rPr>
        <w:t>upport</w:t>
      </w:r>
      <w:r w:rsidR="00CF3C9A">
        <w:rPr>
          <w:b/>
        </w:rPr>
        <w:t xml:space="preserve"> </w:t>
      </w:r>
      <w:r>
        <w:rPr>
          <w:b/>
        </w:rPr>
        <w:t xml:space="preserve">outcomes </w:t>
      </w:r>
      <w:r w:rsidR="005B3125">
        <w:rPr>
          <w:b/>
        </w:rPr>
        <w:t>– overall program</w:t>
      </w:r>
    </w:p>
    <w:p w:rsidR="005C1FF6" w:rsidRDefault="005C1FF6" w:rsidP="00952D52">
      <w:pPr>
        <w:pStyle w:val="ListParagraph"/>
        <w:numPr>
          <w:ilvl w:val="1"/>
          <w:numId w:val="23"/>
        </w:numPr>
        <w:ind w:left="1353"/>
      </w:pPr>
      <w:r>
        <w:t xml:space="preserve">What are the off/reduced </w:t>
      </w:r>
      <w:r w:rsidR="00CF3C9A">
        <w:t xml:space="preserve">income support </w:t>
      </w:r>
      <w:r>
        <w:t xml:space="preserve">outcome rates for </w:t>
      </w:r>
      <w:r w:rsidR="00686BA7">
        <w:t>jobactive</w:t>
      </w:r>
      <w:r>
        <w:t xml:space="preserve"> and </w:t>
      </w:r>
      <w:r w:rsidR="001E1C7C">
        <w:t xml:space="preserve">how do they compare with the rates under </w:t>
      </w:r>
      <w:r w:rsidR="00552986">
        <w:t>predecessor programs</w:t>
      </w:r>
      <w:r>
        <w:t>?</w:t>
      </w:r>
    </w:p>
    <w:p w:rsidR="005C1FF6" w:rsidRDefault="005C1FF6" w:rsidP="00952D52">
      <w:pPr>
        <w:pStyle w:val="ListParagraph"/>
        <w:numPr>
          <w:ilvl w:val="1"/>
          <w:numId w:val="23"/>
        </w:numPr>
        <w:ind w:left="1353"/>
      </w:pPr>
      <w:r>
        <w:t xml:space="preserve">How long </w:t>
      </w:r>
      <w:r w:rsidR="00584611">
        <w:t xml:space="preserve">are </w:t>
      </w:r>
      <w:r>
        <w:t xml:space="preserve">off/reduced </w:t>
      </w:r>
      <w:r w:rsidR="00CF3C9A">
        <w:t xml:space="preserve">income support </w:t>
      </w:r>
      <w:r>
        <w:t xml:space="preserve">outcomes </w:t>
      </w:r>
      <w:r w:rsidR="00584611">
        <w:t>sustained</w:t>
      </w:r>
      <w:r>
        <w:t xml:space="preserve">? </w:t>
      </w:r>
    </w:p>
    <w:p w:rsidR="00FA1BAF" w:rsidRDefault="005C1FF6" w:rsidP="00FA1BAF">
      <w:pPr>
        <w:pStyle w:val="ListParagraph"/>
        <w:numPr>
          <w:ilvl w:val="1"/>
          <w:numId w:val="23"/>
        </w:numPr>
        <w:ind w:left="1353"/>
      </w:pPr>
      <w:r>
        <w:t xml:space="preserve">What is the ratio of expenditure to outcomes achieved and </w:t>
      </w:r>
      <w:r w:rsidR="00E26097">
        <w:t xml:space="preserve">how does it compare to that of </w:t>
      </w:r>
      <w:r w:rsidR="00552986">
        <w:t>predecessor programs</w:t>
      </w:r>
      <w:r>
        <w:t>?</w:t>
      </w:r>
      <w:r w:rsidR="00FA1BAF">
        <w:t xml:space="preserve">  </w:t>
      </w:r>
      <w:r w:rsidR="00584611" w:rsidRPr="00584611">
        <w:t xml:space="preserve">And, broadly, </w:t>
      </w:r>
      <w:r w:rsidR="00584611">
        <w:t>does</w:t>
      </w:r>
      <w:r w:rsidR="00584611" w:rsidRPr="00584611">
        <w:t xml:space="preserve"> jobactive </w:t>
      </w:r>
      <w:r w:rsidR="00584611">
        <w:t xml:space="preserve">deliver </w:t>
      </w:r>
      <w:r w:rsidR="00584611" w:rsidRPr="00584611">
        <w:t xml:space="preserve">value for money (that is, do the </w:t>
      </w:r>
      <w:r w:rsidR="00782FD9">
        <w:t>benefits</w:t>
      </w:r>
      <w:r w:rsidR="00584611" w:rsidRPr="00584611">
        <w:t xml:space="preserve"> justify the </w:t>
      </w:r>
      <w:r w:rsidR="00782FD9">
        <w:t>costs</w:t>
      </w:r>
      <w:r w:rsidR="00584611" w:rsidRPr="00584611">
        <w:t>)?</w:t>
      </w:r>
    </w:p>
    <w:p w:rsidR="005C1FF6" w:rsidRPr="00465216" w:rsidRDefault="005C1FF6" w:rsidP="00952D52">
      <w:pPr>
        <w:pStyle w:val="ListParagraph"/>
        <w:numPr>
          <w:ilvl w:val="0"/>
          <w:numId w:val="23"/>
        </w:numPr>
        <w:rPr>
          <w:b/>
        </w:rPr>
      </w:pPr>
      <w:r w:rsidRPr="00465216">
        <w:rPr>
          <w:b/>
        </w:rPr>
        <w:t>Efficiency</w:t>
      </w:r>
      <w:r>
        <w:rPr>
          <w:b/>
        </w:rPr>
        <w:t xml:space="preserve">, </w:t>
      </w:r>
      <w:r w:rsidRPr="00465216">
        <w:rPr>
          <w:b/>
        </w:rPr>
        <w:t>effectiveness</w:t>
      </w:r>
      <w:r>
        <w:rPr>
          <w:b/>
        </w:rPr>
        <w:t xml:space="preserve"> and sustainability</w:t>
      </w:r>
      <w:r w:rsidRPr="00465216">
        <w:rPr>
          <w:b/>
        </w:rPr>
        <w:t xml:space="preserve"> </w:t>
      </w:r>
      <w:r>
        <w:rPr>
          <w:b/>
        </w:rPr>
        <w:t xml:space="preserve">of </w:t>
      </w:r>
      <w:r w:rsidR="005F2804">
        <w:rPr>
          <w:b/>
        </w:rPr>
        <w:t>job seeker</w:t>
      </w:r>
      <w:r>
        <w:rPr>
          <w:b/>
        </w:rPr>
        <w:t xml:space="preserve"> </w:t>
      </w:r>
      <w:r w:rsidRPr="00465216">
        <w:rPr>
          <w:b/>
        </w:rPr>
        <w:t xml:space="preserve">off </w:t>
      </w:r>
      <w:r w:rsidR="0003139C">
        <w:rPr>
          <w:b/>
        </w:rPr>
        <w:t>i</w:t>
      </w:r>
      <w:r w:rsidR="0003139C" w:rsidRPr="00465216">
        <w:rPr>
          <w:b/>
        </w:rPr>
        <w:t xml:space="preserve">ncome </w:t>
      </w:r>
      <w:r w:rsidR="0003139C">
        <w:rPr>
          <w:b/>
        </w:rPr>
        <w:t>s</w:t>
      </w:r>
      <w:r w:rsidR="0003139C" w:rsidRPr="00465216">
        <w:rPr>
          <w:b/>
        </w:rPr>
        <w:t>upport</w:t>
      </w:r>
      <w:r w:rsidR="0003139C">
        <w:rPr>
          <w:b/>
        </w:rPr>
        <w:t xml:space="preserve"> </w:t>
      </w:r>
      <w:r>
        <w:rPr>
          <w:b/>
        </w:rPr>
        <w:t xml:space="preserve">outcomes </w:t>
      </w:r>
      <w:r w:rsidRPr="008B1DAA">
        <w:rPr>
          <w:b/>
        </w:rPr>
        <w:t>–</w:t>
      </w:r>
      <w:r>
        <w:rPr>
          <w:b/>
        </w:rPr>
        <w:t xml:space="preserve"> </w:t>
      </w:r>
      <w:r w:rsidRPr="00DE1BFE">
        <w:rPr>
          <w:b/>
        </w:rPr>
        <w:t>Work for the Dole</w:t>
      </w:r>
    </w:p>
    <w:p w:rsidR="005C1FF6" w:rsidRDefault="005C1FF6" w:rsidP="00952D52">
      <w:pPr>
        <w:pStyle w:val="ListParagraph"/>
        <w:numPr>
          <w:ilvl w:val="1"/>
          <w:numId w:val="23"/>
        </w:numPr>
        <w:ind w:left="1353"/>
      </w:pPr>
      <w:r>
        <w:t xml:space="preserve">How effective is Work for the Dole in moving </w:t>
      </w:r>
      <w:r w:rsidR="005F2804">
        <w:t>job seeker</w:t>
      </w:r>
      <w:r>
        <w:t xml:space="preserve">s off </w:t>
      </w:r>
      <w:r w:rsidR="0003139C">
        <w:t xml:space="preserve">income support </w:t>
      </w:r>
      <w:r w:rsidR="00956B16">
        <w:t xml:space="preserve">or leading to reduced </w:t>
      </w:r>
      <w:r w:rsidR="0003139C">
        <w:t>i</w:t>
      </w:r>
      <w:r w:rsidR="00956B16">
        <w:t xml:space="preserve">ncome </w:t>
      </w:r>
      <w:r w:rsidR="0003139C">
        <w:t>s</w:t>
      </w:r>
      <w:r w:rsidR="00956B16">
        <w:t>upport</w:t>
      </w:r>
      <w:r>
        <w:t>?</w:t>
      </w:r>
    </w:p>
    <w:p w:rsidR="005C1FF6" w:rsidRDefault="005C1FF6" w:rsidP="00952D52">
      <w:pPr>
        <w:pStyle w:val="ListParagraph"/>
        <w:numPr>
          <w:ilvl w:val="1"/>
          <w:numId w:val="23"/>
        </w:numPr>
        <w:ind w:left="1353"/>
      </w:pPr>
      <w:r>
        <w:t xml:space="preserve">How long </w:t>
      </w:r>
      <w:r w:rsidR="00584611">
        <w:t xml:space="preserve">are </w:t>
      </w:r>
      <w:r>
        <w:t xml:space="preserve">off/reduced </w:t>
      </w:r>
      <w:r w:rsidR="0003139C">
        <w:t xml:space="preserve">income support </w:t>
      </w:r>
      <w:r>
        <w:t xml:space="preserve">outcomes </w:t>
      </w:r>
      <w:r w:rsidR="00584611">
        <w:t>sustained</w:t>
      </w:r>
      <w:r>
        <w:t xml:space="preserve">? </w:t>
      </w:r>
    </w:p>
    <w:p w:rsidR="005C1FF6" w:rsidRDefault="005C1FF6" w:rsidP="00952D52">
      <w:pPr>
        <w:pStyle w:val="ListParagraph"/>
        <w:numPr>
          <w:ilvl w:val="1"/>
          <w:numId w:val="23"/>
        </w:numPr>
        <w:ind w:left="1353"/>
      </w:pPr>
      <w:r>
        <w:t>What is the ratio of expenditure to outcomes achieved?</w:t>
      </w:r>
    </w:p>
    <w:p w:rsidR="005C1FF6" w:rsidRPr="00891037" w:rsidRDefault="005C1FF6" w:rsidP="00952D52">
      <w:pPr>
        <w:pStyle w:val="ListParagraph"/>
        <w:numPr>
          <w:ilvl w:val="0"/>
          <w:numId w:val="23"/>
        </w:numPr>
        <w:spacing w:before="240"/>
        <w:rPr>
          <w:b/>
        </w:rPr>
      </w:pPr>
      <w:r w:rsidRPr="00891037">
        <w:rPr>
          <w:b/>
        </w:rPr>
        <w:t xml:space="preserve">Efficiency and effectiveness of </w:t>
      </w:r>
      <w:r>
        <w:rPr>
          <w:b/>
        </w:rPr>
        <w:t>program</w:t>
      </w:r>
      <w:r w:rsidRPr="00891037">
        <w:rPr>
          <w:b/>
        </w:rPr>
        <w:t xml:space="preserve"> elements of </w:t>
      </w:r>
      <w:r w:rsidR="00686BA7">
        <w:rPr>
          <w:b/>
        </w:rPr>
        <w:t>jobactive</w:t>
      </w:r>
      <w:r w:rsidRPr="00891037">
        <w:rPr>
          <w:b/>
        </w:rPr>
        <w:t xml:space="preserve"> </w:t>
      </w:r>
    </w:p>
    <w:p w:rsidR="00584611" w:rsidRPr="00584611" w:rsidRDefault="00584611" w:rsidP="00FC7F07">
      <w:pPr>
        <w:pStyle w:val="ListParagraph"/>
        <w:numPr>
          <w:ilvl w:val="1"/>
          <w:numId w:val="23"/>
        </w:numPr>
        <w:ind w:left="1418" w:hanging="425"/>
      </w:pPr>
      <w:r w:rsidRPr="00584611">
        <w:t xml:space="preserve">In addition to the off </w:t>
      </w:r>
      <w:r w:rsidR="0003139C">
        <w:t>i</w:t>
      </w:r>
      <w:r w:rsidRPr="00584611">
        <w:t xml:space="preserve">ncome </w:t>
      </w:r>
      <w:r w:rsidR="0003139C">
        <w:t>s</w:t>
      </w:r>
      <w:r w:rsidRPr="00584611">
        <w:t xml:space="preserve">upport outcomes, what are the other benefits of Work for the Dole (e.g., from the perspectives of job seekers, </w:t>
      </w:r>
      <w:r w:rsidR="00782FD9">
        <w:t>e</w:t>
      </w:r>
      <w:r w:rsidRPr="00584611">
        <w:t xml:space="preserve">mployers, </w:t>
      </w:r>
      <w:r w:rsidR="00782FD9">
        <w:t>p</w:t>
      </w:r>
      <w:r w:rsidRPr="00584611">
        <w:t xml:space="preserve">roviders and communities)? </w:t>
      </w:r>
    </w:p>
    <w:p w:rsidR="005C1FF6" w:rsidRDefault="005C1FF6" w:rsidP="00952D52">
      <w:pPr>
        <w:pStyle w:val="ListParagraph"/>
        <w:numPr>
          <w:ilvl w:val="1"/>
          <w:numId w:val="23"/>
        </w:numPr>
        <w:ind w:left="1353"/>
      </w:pPr>
      <w:r>
        <w:t xml:space="preserve">Are </w:t>
      </w:r>
      <w:r w:rsidR="00584611">
        <w:t>the components</w:t>
      </w:r>
      <w:r w:rsidR="002866B8">
        <w:t xml:space="preserve"> </w:t>
      </w:r>
      <w:r w:rsidR="00584611">
        <w:t xml:space="preserve">of </w:t>
      </w:r>
      <w:r>
        <w:t xml:space="preserve">Work for the Dole effectively fulfilling their </w:t>
      </w:r>
      <w:r w:rsidR="000D2542">
        <w:t>envisaged</w:t>
      </w:r>
      <w:r w:rsidR="00584611">
        <w:t xml:space="preserve"> </w:t>
      </w:r>
      <w:r>
        <w:t>role</w:t>
      </w:r>
      <w:r w:rsidR="00305882">
        <w:t>s</w:t>
      </w:r>
      <w:r>
        <w:t xml:space="preserve"> in the model</w:t>
      </w:r>
      <w:r w:rsidR="00584611">
        <w:t xml:space="preserve">, such as the Work for the Dole Coordinators and </w:t>
      </w:r>
      <w:r w:rsidR="006236FC">
        <w:t>the Lead Provider?</w:t>
      </w:r>
    </w:p>
    <w:p w:rsidR="002866B8" w:rsidRDefault="002866B8" w:rsidP="002866B8">
      <w:pPr>
        <w:pStyle w:val="ListParagraph"/>
        <w:numPr>
          <w:ilvl w:val="1"/>
          <w:numId w:val="23"/>
        </w:numPr>
        <w:ind w:left="1353"/>
      </w:pPr>
      <w:r>
        <w:t>What are the effects of Service Delivery Plans?</w:t>
      </w:r>
      <w:r w:rsidR="0018478D">
        <w:t xml:space="preserve"> How flexible and innovative are providers in servicing job seekers?</w:t>
      </w:r>
    </w:p>
    <w:p w:rsidR="005C1FF6" w:rsidRDefault="002866B8" w:rsidP="002866B8">
      <w:pPr>
        <w:pStyle w:val="ListParagraph"/>
        <w:numPr>
          <w:ilvl w:val="1"/>
          <w:numId w:val="23"/>
        </w:numPr>
        <w:ind w:left="1353"/>
      </w:pPr>
      <w:r>
        <w:t>How appropriate and effective are the specific servic</w:t>
      </w:r>
      <w:r w:rsidR="00B531DC">
        <w:t>ing</w:t>
      </w:r>
      <w:r>
        <w:t xml:space="preserve"> strategies, including streaming, E</w:t>
      </w:r>
      <w:r w:rsidRPr="00842712">
        <w:t xml:space="preserve">mployment </w:t>
      </w:r>
      <w:r>
        <w:t>F</w:t>
      </w:r>
      <w:r w:rsidRPr="00842712">
        <w:t>und, wage subsidies</w:t>
      </w:r>
      <w:r w:rsidR="0018478D">
        <w:t>, and adoption of new technologies</w:t>
      </w:r>
      <w:r w:rsidRPr="00842712">
        <w:t>?</w:t>
      </w:r>
    </w:p>
    <w:p w:rsidR="005C1FF6" w:rsidRDefault="005C1FF6" w:rsidP="00952D52">
      <w:pPr>
        <w:pStyle w:val="ListParagraph"/>
        <w:numPr>
          <w:ilvl w:val="1"/>
          <w:numId w:val="23"/>
        </w:numPr>
        <w:ind w:left="1353"/>
      </w:pPr>
      <w:r>
        <w:t xml:space="preserve">Are there detectable effects of changes in pricing </w:t>
      </w:r>
      <w:r w:rsidR="001F1CBE">
        <w:t>arrangements, service regions, e</w:t>
      </w:r>
      <w:r>
        <w:t xml:space="preserve">mployment </w:t>
      </w:r>
      <w:r w:rsidR="001F1CBE">
        <w:t>services p</w:t>
      </w:r>
      <w:r>
        <w:t>rovider characteristics and</w:t>
      </w:r>
      <w:r w:rsidRPr="00622DE8">
        <w:t xml:space="preserve"> </w:t>
      </w:r>
      <w:r>
        <w:t xml:space="preserve">the extent of collaboration between </w:t>
      </w:r>
      <w:r w:rsidR="00984980">
        <w:t>employment services providers</w:t>
      </w:r>
      <w:r>
        <w:t xml:space="preserve"> and other stakeholders?</w:t>
      </w:r>
    </w:p>
    <w:p w:rsidR="00D61D9E" w:rsidRPr="00CF3C9A" w:rsidRDefault="005C1FF6" w:rsidP="00CF3C9A">
      <w:r>
        <w:t xml:space="preserve">Where appropriate, the </w:t>
      </w:r>
      <w:r w:rsidR="00773BEA">
        <w:t>Final R</w:t>
      </w:r>
      <w:r>
        <w:t>eport will re-examine questions from the Interim Report using more recent data from a longer period of observation.</w:t>
      </w:r>
    </w:p>
    <w:p w:rsidR="005C1FF6" w:rsidRDefault="005C1FF6" w:rsidP="005C1FF6">
      <w:pPr>
        <w:pStyle w:val="Heading2"/>
      </w:pPr>
      <w:bookmarkStart w:id="44" w:name="_Toc462409281"/>
      <w:r>
        <w:t>2.6 Reporting Timeline</w:t>
      </w:r>
      <w:bookmarkEnd w:id="44"/>
    </w:p>
    <w:p w:rsidR="005C1FF6" w:rsidRPr="003E4795" w:rsidRDefault="003C13E3" w:rsidP="005C1FF6">
      <w:r>
        <w:rPr>
          <w:rFonts w:cstheme="minorHAnsi"/>
          <w:bCs/>
        </w:rPr>
        <w:t xml:space="preserve">The timeline for production of </w:t>
      </w:r>
      <w:r w:rsidR="0086027E">
        <w:rPr>
          <w:rFonts w:cstheme="minorHAnsi"/>
          <w:bCs/>
        </w:rPr>
        <w:t xml:space="preserve">three evaluation </w:t>
      </w:r>
      <w:r>
        <w:rPr>
          <w:rFonts w:cstheme="minorHAnsi"/>
          <w:bCs/>
        </w:rPr>
        <w:t xml:space="preserve">reports is based on the assumption that program implementation has occurred as planned. </w:t>
      </w:r>
    </w:p>
    <w:p w:rsidR="005C1FF6" w:rsidRDefault="005C1FF6" w:rsidP="005C1FF6">
      <w:pPr>
        <w:pStyle w:val="FigureHeading"/>
        <w:keepNext/>
      </w:pPr>
      <w:r>
        <w:t xml:space="preserve">Table </w:t>
      </w:r>
      <w:r w:rsidR="002B3BA7">
        <w:t>1</w:t>
      </w:r>
      <w:r>
        <w:t xml:space="preserve">: Reporting requirements and expected </w:t>
      </w:r>
      <w:r w:rsidR="006A4A5F">
        <w:t xml:space="preserve">completion </w:t>
      </w:r>
      <w:r>
        <w:t>dates</w:t>
      </w:r>
    </w:p>
    <w:tbl>
      <w:tblPr>
        <w:tblStyle w:val="DEEWRTable"/>
        <w:tblW w:w="4813" w:type="pct"/>
        <w:tblLook w:val="0420" w:firstRow="1" w:lastRow="0" w:firstColumn="0" w:lastColumn="0" w:noHBand="0" w:noVBand="1"/>
      </w:tblPr>
      <w:tblGrid>
        <w:gridCol w:w="4801"/>
        <w:gridCol w:w="4684"/>
      </w:tblGrid>
      <w:tr w:rsidR="005C1FF6" w:rsidTr="005C1FF6">
        <w:trPr>
          <w:cnfStyle w:val="100000000000" w:firstRow="1" w:lastRow="0" w:firstColumn="0" w:lastColumn="0" w:oddVBand="0" w:evenVBand="0" w:oddHBand="0" w:evenHBand="0" w:firstRowFirstColumn="0" w:firstRowLastColumn="0" w:lastRowFirstColumn="0" w:lastRowLastColumn="0"/>
        </w:trPr>
        <w:tc>
          <w:tcPr>
            <w:tcW w:w="2531" w:type="pct"/>
            <w:tcBorders>
              <w:bottom w:val="nil"/>
            </w:tcBorders>
            <w:shd w:val="clear" w:color="auto" w:fill="003D6B"/>
          </w:tcPr>
          <w:p w:rsidR="005C1FF6" w:rsidRPr="001B4217" w:rsidRDefault="005C1FF6" w:rsidP="005C1FF6">
            <w:r w:rsidRPr="001B4217">
              <w:t>Deliverable</w:t>
            </w:r>
          </w:p>
        </w:tc>
        <w:tc>
          <w:tcPr>
            <w:tcW w:w="2469" w:type="pct"/>
            <w:tcBorders>
              <w:bottom w:val="nil"/>
            </w:tcBorders>
            <w:shd w:val="clear" w:color="auto" w:fill="003D6B"/>
          </w:tcPr>
          <w:p w:rsidR="005C1FF6" w:rsidRPr="001B4217" w:rsidRDefault="005C1FF6" w:rsidP="005C1FF6">
            <w:pPr>
              <w:rPr>
                <w:b w:val="0"/>
              </w:rPr>
            </w:pPr>
            <w:r w:rsidRPr="001B4217">
              <w:t>Date</w:t>
            </w:r>
          </w:p>
        </w:tc>
      </w:tr>
      <w:tr w:rsidR="005C1FF6" w:rsidTr="005C1FF6">
        <w:tc>
          <w:tcPr>
            <w:tcW w:w="2531" w:type="pct"/>
            <w:tcBorders>
              <w:top w:val="nil"/>
              <w:bottom w:val="nil"/>
            </w:tcBorders>
          </w:tcPr>
          <w:p w:rsidR="005C1FF6" w:rsidRPr="001B4217" w:rsidRDefault="005C1FF6" w:rsidP="005C1FF6">
            <w:r w:rsidRPr="001B4217">
              <w:t xml:space="preserve">Interim Evaluation </w:t>
            </w:r>
            <w:r>
              <w:t>Report</w:t>
            </w:r>
          </w:p>
        </w:tc>
        <w:tc>
          <w:tcPr>
            <w:tcW w:w="2469" w:type="pct"/>
            <w:tcBorders>
              <w:top w:val="nil"/>
              <w:bottom w:val="nil"/>
            </w:tcBorders>
          </w:tcPr>
          <w:p w:rsidR="005C1FF6" w:rsidRPr="001B4217" w:rsidRDefault="005C1FF6" w:rsidP="005C1FF6">
            <w:r w:rsidRPr="001B4217">
              <w:t>December 2016</w:t>
            </w:r>
          </w:p>
        </w:tc>
      </w:tr>
      <w:tr w:rsidR="005C1FF6" w:rsidTr="005C1FF6">
        <w:tc>
          <w:tcPr>
            <w:tcW w:w="2531" w:type="pct"/>
            <w:tcBorders>
              <w:top w:val="nil"/>
              <w:bottom w:val="nil"/>
            </w:tcBorders>
          </w:tcPr>
          <w:p w:rsidR="005C1FF6" w:rsidRPr="001B4217" w:rsidRDefault="00E77E05" w:rsidP="00E77E05">
            <w:r>
              <w:t xml:space="preserve">Meeting </w:t>
            </w:r>
            <w:r w:rsidR="005C1FF6" w:rsidRPr="001B4217">
              <w:t xml:space="preserve">Employer </w:t>
            </w:r>
            <w:r>
              <w:t>Needs</w:t>
            </w:r>
            <w:r w:rsidR="005C1FF6" w:rsidRPr="001B4217">
              <w:t xml:space="preserve"> Report</w:t>
            </w:r>
          </w:p>
        </w:tc>
        <w:tc>
          <w:tcPr>
            <w:tcW w:w="2469" w:type="pct"/>
            <w:tcBorders>
              <w:top w:val="nil"/>
              <w:bottom w:val="nil"/>
            </w:tcBorders>
          </w:tcPr>
          <w:p w:rsidR="005C1FF6" w:rsidRPr="001B4217" w:rsidRDefault="005C1FF6" w:rsidP="005C1FF6">
            <w:r w:rsidRPr="001B4217">
              <w:t>March 2018</w:t>
            </w:r>
          </w:p>
        </w:tc>
      </w:tr>
      <w:tr w:rsidR="005C1FF6" w:rsidTr="005C1FF6">
        <w:tc>
          <w:tcPr>
            <w:tcW w:w="2531" w:type="pct"/>
            <w:tcBorders>
              <w:top w:val="nil"/>
              <w:bottom w:val="single" w:sz="4" w:space="0" w:color="auto"/>
            </w:tcBorders>
          </w:tcPr>
          <w:p w:rsidR="005C1FF6" w:rsidRPr="001B4217" w:rsidRDefault="005C1FF6" w:rsidP="005C1FF6">
            <w:r w:rsidRPr="001B4217">
              <w:t>Final Report</w:t>
            </w:r>
          </w:p>
        </w:tc>
        <w:tc>
          <w:tcPr>
            <w:tcW w:w="2469" w:type="pct"/>
            <w:tcBorders>
              <w:top w:val="nil"/>
              <w:bottom w:val="single" w:sz="4" w:space="0" w:color="auto"/>
            </w:tcBorders>
          </w:tcPr>
          <w:p w:rsidR="005C1FF6" w:rsidRPr="001B4217" w:rsidRDefault="005C1FF6" w:rsidP="005C1FF6">
            <w:r w:rsidRPr="001B4217">
              <w:t>July 2019</w:t>
            </w:r>
          </w:p>
        </w:tc>
      </w:tr>
    </w:tbl>
    <w:p w:rsidR="005C1FF6" w:rsidRDefault="005C1FF6" w:rsidP="005C1FF6">
      <w:pPr>
        <w:pStyle w:val="Heading1"/>
      </w:pPr>
      <w:bookmarkStart w:id="45" w:name="_Toc462409282"/>
      <w:r>
        <w:t>3. Analysis</w:t>
      </w:r>
      <w:bookmarkEnd w:id="45"/>
    </w:p>
    <w:p w:rsidR="005C1FF6" w:rsidRDefault="005C1FF6" w:rsidP="005C1FF6">
      <w:r w:rsidRPr="003F4A1E">
        <w:t xml:space="preserve">The evaluation strategy adopts a flexible approach, recognising that as the evaluation progresses new questions </w:t>
      </w:r>
      <w:r>
        <w:t>may</w:t>
      </w:r>
      <w:r w:rsidRPr="003F4A1E">
        <w:t xml:space="preserve"> emerge, while some of the questions identified as </w:t>
      </w:r>
      <w:r>
        <w:t>important</w:t>
      </w:r>
      <w:r w:rsidRPr="003F4A1E">
        <w:t xml:space="preserve"> at the outset </w:t>
      </w:r>
      <w:r>
        <w:t>may</w:t>
      </w:r>
      <w:r w:rsidRPr="003F4A1E">
        <w:t xml:space="preserve"> become less important over time. As the evaluation progresses its content may </w:t>
      </w:r>
      <w:r w:rsidR="00975239">
        <w:t>adapt</w:t>
      </w:r>
      <w:r w:rsidRPr="003F4A1E">
        <w:t xml:space="preserve"> to reflect </w:t>
      </w:r>
      <w:r w:rsidR="00975239">
        <w:t xml:space="preserve">changes to policy or </w:t>
      </w:r>
      <w:r w:rsidRPr="003F4A1E">
        <w:t xml:space="preserve">the relative importance of issues and the availability of resources and data. </w:t>
      </w:r>
      <w:proofErr w:type="gramStart"/>
      <w:r>
        <w:t>Where appropriate, official K</w:t>
      </w:r>
      <w:r w:rsidR="00E357B2">
        <w:t xml:space="preserve">ey </w:t>
      </w:r>
      <w:r>
        <w:t>P</w:t>
      </w:r>
      <w:r w:rsidR="00E357B2">
        <w:t xml:space="preserve">erformance </w:t>
      </w:r>
      <w:r>
        <w:t>I</w:t>
      </w:r>
      <w:r w:rsidR="00E357B2">
        <w:t>ndicator</w:t>
      </w:r>
      <w:r>
        <w:t>s will inform the evaluation.</w:t>
      </w:r>
      <w:proofErr w:type="gramEnd"/>
      <w:r>
        <w:t xml:space="preserve">  </w:t>
      </w:r>
    </w:p>
    <w:p w:rsidR="005C1FF6" w:rsidRPr="00AF0CF7" w:rsidRDefault="005C1FF6" w:rsidP="005C1FF6">
      <w:pPr>
        <w:rPr>
          <w:i/>
        </w:rPr>
      </w:pPr>
      <w:r w:rsidRPr="00116362">
        <w:t xml:space="preserve">An external expert </w:t>
      </w:r>
      <w:r w:rsidR="00975239">
        <w:t>was</w:t>
      </w:r>
      <w:r w:rsidRPr="00116362">
        <w:t xml:space="preserve"> engaged to review the planned analytical approach of the evaluation and </w:t>
      </w:r>
      <w:proofErr w:type="gramStart"/>
      <w:r w:rsidRPr="00116362">
        <w:t>advise</w:t>
      </w:r>
      <w:proofErr w:type="gramEnd"/>
      <w:r w:rsidRPr="00116362">
        <w:t xml:space="preserve"> on its appropriateness.</w:t>
      </w:r>
      <w:r w:rsidR="00975239">
        <w:t xml:space="preserve"> The expert confirmed that the approach </w:t>
      </w:r>
      <w:r w:rsidR="00EA0DBA">
        <w:t xml:space="preserve">outlined in </w:t>
      </w:r>
      <w:r w:rsidR="00E357B2">
        <w:t>this</w:t>
      </w:r>
      <w:r w:rsidR="00EA0DBA">
        <w:t xml:space="preserve"> paper </w:t>
      </w:r>
      <w:r w:rsidR="0086027E">
        <w:t xml:space="preserve">is </w:t>
      </w:r>
      <w:r w:rsidR="00975239">
        <w:t>reasonable and consistent with best practice methods.</w:t>
      </w:r>
    </w:p>
    <w:p w:rsidR="005C1FF6" w:rsidRDefault="005C1FF6" w:rsidP="005C1FF6">
      <w:pPr>
        <w:pStyle w:val="Heading2"/>
      </w:pPr>
      <w:bookmarkStart w:id="46" w:name="_Toc462409283"/>
      <w:r>
        <w:t>3.1 Analysis Approach</w:t>
      </w:r>
      <w:bookmarkEnd w:id="46"/>
    </w:p>
    <w:p w:rsidR="005C1FF6" w:rsidRDefault="005C1FF6" w:rsidP="005C1FF6">
      <w:r>
        <w:t>A net impact study (which attempts to determine the difference between outcome rates in the presence and absence of an intervention) is widely regarded as best practice in evaluation.</w:t>
      </w:r>
      <w:r w:rsidRPr="002F30B8">
        <w:rPr>
          <w:rStyle w:val="FootnoteReference"/>
          <w:rFonts w:ascii="Calibri" w:eastAsiaTheme="majorEastAsia" w:hAnsi="Calibri" w:cstheme="majorBidi"/>
          <w:bCs/>
          <w:sz w:val="28"/>
          <w:szCs w:val="26"/>
        </w:rPr>
        <w:t xml:space="preserve"> </w:t>
      </w:r>
      <w:r>
        <w:t>However,</w:t>
      </w:r>
      <w:r w:rsidR="00B1378B">
        <w:t xml:space="preserve"> </w:t>
      </w:r>
      <w:r>
        <w:t xml:space="preserve">due to the universal nature of </w:t>
      </w:r>
      <w:r w:rsidR="0071187A">
        <w:t>jobactive</w:t>
      </w:r>
      <w:r>
        <w:t xml:space="preserve">, net impact analysis is not feasible at a whole program level for </w:t>
      </w:r>
      <w:r w:rsidR="00423F30">
        <w:t xml:space="preserve">an evaluation of </w:t>
      </w:r>
      <w:r w:rsidR="00686BA7">
        <w:t>jobactive</w:t>
      </w:r>
      <w:r w:rsidR="00423F30">
        <w:t xml:space="preserve"> since neither</w:t>
      </w:r>
      <w:r>
        <w:t xml:space="preserve"> credible counterfactual exists nor can one be constructed. Net impact studies may be applicable for certain elements of the program where suitable non-participants can be used as “control groups”</w:t>
      </w:r>
      <w:r w:rsidR="003E19DF">
        <w:t xml:space="preserve"> under certain assumptions</w:t>
      </w:r>
      <w:r>
        <w:t>.</w:t>
      </w:r>
    </w:p>
    <w:p w:rsidR="00A61E8A" w:rsidRDefault="005C1FF6" w:rsidP="005C1FF6">
      <w:r>
        <w:t>Instead of taking a net impact approach, the evaluation</w:t>
      </w:r>
      <w:r w:rsidRPr="003F4A1E">
        <w:t xml:space="preserve"> </w:t>
      </w:r>
      <w:r>
        <w:t xml:space="preserve">will generally compare </w:t>
      </w:r>
      <w:r w:rsidR="00686BA7">
        <w:t>jobactive</w:t>
      </w:r>
      <w:r w:rsidRPr="003F4A1E">
        <w:t xml:space="preserve"> with </w:t>
      </w:r>
      <w:r w:rsidR="00552986">
        <w:t>predecessor programs</w:t>
      </w:r>
      <w:r w:rsidRPr="003F4A1E">
        <w:t xml:space="preserve">, </w:t>
      </w:r>
      <w:r>
        <w:t>as well as reporting on overall performance</w:t>
      </w:r>
      <w:r w:rsidRPr="003F4A1E">
        <w:t>.</w:t>
      </w:r>
      <w:r>
        <w:t xml:space="preserve"> </w:t>
      </w:r>
      <w:r w:rsidR="00687D38" w:rsidRPr="00687D38">
        <w:t>This approach essentially takes job seekers under predecessor programs as a control group in the absence of a better alternative. When making the comparison,</w:t>
      </w:r>
      <w:r w:rsidR="00687D38">
        <w:t xml:space="preserve"> statistical </w:t>
      </w:r>
      <w:r>
        <w:t xml:space="preserve">regression modelling will be used to </w:t>
      </w:r>
      <w:r w:rsidR="003E19DF">
        <w:t>account for</w:t>
      </w:r>
      <w:r w:rsidR="00975239">
        <w:t xml:space="preserve"> the effect of</w:t>
      </w:r>
      <w:r>
        <w:t xml:space="preserve"> changes in the macroeconomic environment and changes in the composition of the </w:t>
      </w:r>
      <w:r w:rsidR="005F2804">
        <w:t>job seeker</w:t>
      </w:r>
      <w:r>
        <w:t xml:space="preserve"> population.</w:t>
      </w:r>
    </w:p>
    <w:p w:rsidR="005C1FF6" w:rsidRDefault="00A61E8A" w:rsidP="005C1FF6">
      <w:r>
        <w:t xml:space="preserve">Where possible, data from the three months before and after the introduction </w:t>
      </w:r>
      <w:r w:rsidR="00FF1091">
        <w:t xml:space="preserve">of </w:t>
      </w:r>
      <w:r>
        <w:t xml:space="preserve">jobactive will be omitted from analysis in order to avoid transition effects which can produce atypical data. This, in combination with the timing of the Interim Report, means that the Interim Report can provide only preliminary indications of outcomes for </w:t>
      </w:r>
      <w:r w:rsidR="00CA2EC7">
        <w:t>jobactive</w:t>
      </w:r>
      <w:r>
        <w:t>.</w:t>
      </w:r>
      <w:r w:rsidR="005C1FF6">
        <w:t xml:space="preserve">  </w:t>
      </w:r>
    </w:p>
    <w:p w:rsidR="005C1FF6" w:rsidRDefault="005C1FF6" w:rsidP="005C1FF6">
      <w:r>
        <w:t xml:space="preserve">Consistency and continuity of data between </w:t>
      </w:r>
      <w:r w:rsidR="00686BA7">
        <w:t>jobactive</w:t>
      </w:r>
      <w:r>
        <w:t xml:space="preserve"> </w:t>
      </w:r>
      <w:r w:rsidR="002413A2">
        <w:t xml:space="preserve">and </w:t>
      </w:r>
      <w:r w:rsidR="00552986">
        <w:t>predecessor programs</w:t>
      </w:r>
      <w:r w:rsidR="002413A2">
        <w:t xml:space="preserve"> </w:t>
      </w:r>
      <w:r>
        <w:t xml:space="preserve">will be enhanced through the use of existing data collection instruments </w:t>
      </w:r>
      <w:r w:rsidRPr="006B734F">
        <w:t xml:space="preserve">such as the Survey of Employers and </w:t>
      </w:r>
      <w:r w:rsidR="00EC19B0">
        <w:t xml:space="preserve">Survey of </w:t>
      </w:r>
      <w:r w:rsidR="00975239">
        <w:t>Employment Services P</w:t>
      </w:r>
      <w:r w:rsidR="00984980">
        <w:t>roviders</w:t>
      </w:r>
      <w:r w:rsidRPr="006B734F">
        <w:t>.</w:t>
      </w:r>
    </w:p>
    <w:p w:rsidR="002413A2" w:rsidRDefault="005C1FF6" w:rsidP="002413A2">
      <w:r>
        <w:t>The analysis will be primarily quantitative, supplemented where possible and appropriate with qualitative information.</w:t>
      </w:r>
      <w:bookmarkStart w:id="47" w:name="_Toc402870263"/>
    </w:p>
    <w:p w:rsidR="005C1FF6" w:rsidRDefault="00D61D9E" w:rsidP="005C1FF6">
      <w:pPr>
        <w:pStyle w:val="Heading3"/>
      </w:pPr>
      <w:bookmarkStart w:id="48" w:name="_Toc462409284"/>
      <w:r>
        <w:t>3</w:t>
      </w:r>
      <w:r w:rsidR="005C1FF6">
        <w:t>.1.</w:t>
      </w:r>
      <w:r w:rsidR="00C40418">
        <w:t>1</w:t>
      </w:r>
      <w:r w:rsidR="005C1FF6">
        <w:t xml:space="preserve"> Key subpopulation</w:t>
      </w:r>
      <w:bookmarkEnd w:id="47"/>
      <w:r w:rsidR="005C1FF6">
        <w:t>s</w:t>
      </w:r>
      <w:bookmarkEnd w:id="48"/>
    </w:p>
    <w:p w:rsidR="005C1FF6" w:rsidRPr="00A81D7C" w:rsidRDefault="005C1FF6" w:rsidP="005C1FF6">
      <w:pPr>
        <w:keepNext/>
        <w:rPr>
          <w:highlight w:val="yellow"/>
        </w:rPr>
      </w:pPr>
      <w:r>
        <w:t>The key subpopulations of interest for analytical purposes include:</w:t>
      </w:r>
    </w:p>
    <w:p w:rsidR="005C1FF6" w:rsidRDefault="005C1FF6" w:rsidP="00952D52">
      <w:pPr>
        <w:pStyle w:val="ListParagraph"/>
        <w:numPr>
          <w:ilvl w:val="0"/>
          <w:numId w:val="21"/>
        </w:numPr>
      </w:pPr>
      <w:r w:rsidRPr="00A81D7C">
        <w:t xml:space="preserve">Indigenous </w:t>
      </w:r>
      <w:r w:rsidR="005F2804">
        <w:t>job seeker</w:t>
      </w:r>
      <w:r w:rsidRPr="00A81D7C">
        <w:t>s</w:t>
      </w:r>
    </w:p>
    <w:p w:rsidR="00FF1091" w:rsidRPr="00A81D7C" w:rsidRDefault="00FF1091" w:rsidP="00952D52">
      <w:pPr>
        <w:pStyle w:val="ListParagraph"/>
        <w:numPr>
          <w:ilvl w:val="0"/>
          <w:numId w:val="21"/>
        </w:numPr>
      </w:pPr>
      <w:r>
        <w:t>Job seekers by gender</w:t>
      </w:r>
    </w:p>
    <w:p w:rsidR="005C1FF6" w:rsidRPr="00A81D7C" w:rsidRDefault="00E3514C" w:rsidP="00952D52">
      <w:pPr>
        <w:pStyle w:val="ListParagraph"/>
        <w:numPr>
          <w:ilvl w:val="0"/>
          <w:numId w:val="21"/>
        </w:numPr>
      </w:pPr>
      <w:r>
        <w:t xml:space="preserve">Young </w:t>
      </w:r>
      <w:r w:rsidR="005F2804">
        <w:t>job seeker</w:t>
      </w:r>
      <w:r>
        <w:t>s</w:t>
      </w:r>
    </w:p>
    <w:p w:rsidR="005C1FF6" w:rsidRPr="00A81D7C" w:rsidRDefault="005C1FF6" w:rsidP="00952D52">
      <w:pPr>
        <w:pStyle w:val="ListParagraph"/>
        <w:numPr>
          <w:ilvl w:val="0"/>
          <w:numId w:val="21"/>
        </w:numPr>
      </w:pPr>
      <w:r>
        <w:t>Long</w:t>
      </w:r>
      <w:r w:rsidR="001D1C81">
        <w:t>-term u</w:t>
      </w:r>
      <w:r w:rsidR="001D1C81" w:rsidRPr="00A81D7C">
        <w:t>nemployed</w:t>
      </w:r>
      <w:r w:rsidR="001D1C81">
        <w:t xml:space="preserve"> </w:t>
      </w:r>
      <w:r w:rsidR="005F2804">
        <w:t>job seeker</w:t>
      </w:r>
      <w:r w:rsidR="00E35525">
        <w:t>s</w:t>
      </w:r>
    </w:p>
    <w:p w:rsidR="005C1FF6" w:rsidRPr="00606BA0" w:rsidRDefault="004A3351" w:rsidP="00952D52">
      <w:pPr>
        <w:pStyle w:val="ListParagraph"/>
        <w:numPr>
          <w:ilvl w:val="0"/>
          <w:numId w:val="21"/>
        </w:numPr>
      </w:pPr>
      <w:r>
        <w:t>M</w:t>
      </w:r>
      <w:r w:rsidR="005C1FF6">
        <w:t>ature age</w:t>
      </w:r>
      <w:r w:rsidR="005C1FF6" w:rsidRPr="00606BA0">
        <w:t xml:space="preserve"> </w:t>
      </w:r>
      <w:r w:rsidR="005F2804">
        <w:t>job seeker</w:t>
      </w:r>
      <w:r w:rsidR="005C1FF6" w:rsidRPr="00606BA0">
        <w:t>s</w:t>
      </w:r>
      <w:r w:rsidR="005C1FF6">
        <w:t xml:space="preserve"> (</w:t>
      </w:r>
      <w:r w:rsidR="005C1FF6" w:rsidRPr="00606BA0">
        <w:t>50 years old</w:t>
      </w:r>
      <w:r w:rsidR="005C1FF6">
        <w:t xml:space="preserve"> and over</w:t>
      </w:r>
      <w:r w:rsidR="005C1FF6" w:rsidRPr="00606BA0">
        <w:t>).</w:t>
      </w:r>
    </w:p>
    <w:p w:rsidR="005C1FF6" w:rsidRDefault="005C1FF6" w:rsidP="005C1FF6">
      <w:pPr>
        <w:pStyle w:val="Heading3"/>
      </w:pPr>
      <w:bookmarkStart w:id="49" w:name="_Toc462409285"/>
      <w:r>
        <w:t>3.1.</w:t>
      </w:r>
      <w:r w:rsidR="00C40418">
        <w:t>2</w:t>
      </w:r>
      <w:r>
        <w:t xml:space="preserve"> Limitations</w:t>
      </w:r>
      <w:bookmarkEnd w:id="49"/>
    </w:p>
    <w:p w:rsidR="005C1FF6" w:rsidRPr="00F7425C" w:rsidRDefault="005C1FF6" w:rsidP="005C1FF6">
      <w:r>
        <w:t>Potential limitations to the analysis include the following.</w:t>
      </w:r>
    </w:p>
    <w:p w:rsidR="005C1FF6" w:rsidRDefault="005C1FF6" w:rsidP="00952D52">
      <w:pPr>
        <w:pStyle w:val="ListParagraph"/>
        <w:numPr>
          <w:ilvl w:val="0"/>
          <w:numId w:val="25"/>
        </w:numPr>
      </w:pPr>
      <w:r w:rsidRPr="0079489C">
        <w:t xml:space="preserve">Data quality issues </w:t>
      </w:r>
      <w:r w:rsidR="00D47455">
        <w:t>—</w:t>
      </w:r>
      <w:r w:rsidR="00D47455" w:rsidRPr="0079489C">
        <w:t xml:space="preserve"> </w:t>
      </w:r>
      <w:r w:rsidR="008836D8">
        <w:t>m</w:t>
      </w:r>
      <w:r w:rsidRPr="0079489C">
        <w:t>issing or poorly recorded data (for example, missing exit reasons and poorly recorded hours and earnings data) may affect some parts of the analysis.</w:t>
      </w:r>
    </w:p>
    <w:p w:rsidR="007F1244" w:rsidRDefault="007F1244" w:rsidP="007F1244">
      <w:pPr>
        <w:pStyle w:val="ListParagraph"/>
        <w:numPr>
          <w:ilvl w:val="0"/>
          <w:numId w:val="25"/>
        </w:numPr>
      </w:pPr>
      <w:r w:rsidRPr="007F1244">
        <w:t>Certain aspects of the effectiveness of jobactive may not be quantifiable and will only be assessed qualitatively.</w:t>
      </w:r>
    </w:p>
    <w:p w:rsidR="005C1FF6" w:rsidRPr="0079489C" w:rsidRDefault="005C1FF6" w:rsidP="00952D52">
      <w:pPr>
        <w:pStyle w:val="ListParagraph"/>
        <w:numPr>
          <w:ilvl w:val="0"/>
          <w:numId w:val="25"/>
        </w:numPr>
      </w:pPr>
      <w:r w:rsidRPr="0079489C">
        <w:t xml:space="preserve">Changes to </w:t>
      </w:r>
      <w:r>
        <w:t xml:space="preserve">the </w:t>
      </w:r>
      <w:r w:rsidRPr="0079489C">
        <w:t>program model that</w:t>
      </w:r>
      <w:r>
        <w:t xml:space="preserve"> may</w:t>
      </w:r>
      <w:r w:rsidRPr="0079489C">
        <w:t xml:space="preserve"> limit comparability</w:t>
      </w:r>
      <w:r>
        <w:t xml:space="preserve"> with </w:t>
      </w:r>
      <w:r w:rsidR="00FF1091">
        <w:t>predecessor programs</w:t>
      </w:r>
      <w:r>
        <w:t>, including</w:t>
      </w:r>
    </w:p>
    <w:p w:rsidR="005C1FF6" w:rsidRPr="0079489C" w:rsidRDefault="00F35944" w:rsidP="00952D52">
      <w:pPr>
        <w:pStyle w:val="ListParagraph"/>
        <w:numPr>
          <w:ilvl w:val="1"/>
          <w:numId w:val="25"/>
        </w:numPr>
      </w:pPr>
      <w:r w:rsidRPr="0079489C">
        <w:t xml:space="preserve">Outcomes </w:t>
      </w:r>
      <w:r w:rsidR="00D47455">
        <w:t>—</w:t>
      </w:r>
      <w:r w:rsidR="00D47455" w:rsidRPr="0079489C">
        <w:t xml:space="preserve"> </w:t>
      </w:r>
      <w:r w:rsidRPr="0079489C">
        <w:t xml:space="preserve">the </w:t>
      </w:r>
      <w:r>
        <w:t xml:space="preserve">nature of paid outcomes </w:t>
      </w:r>
      <w:r w:rsidR="0071187A">
        <w:t>is</w:t>
      </w:r>
      <w:r w:rsidRPr="0079489C">
        <w:t xml:space="preserve"> different in </w:t>
      </w:r>
      <w:r w:rsidR="00686BA7">
        <w:t>jobactive</w:t>
      </w:r>
      <w:r w:rsidRPr="0079489C">
        <w:t xml:space="preserve">, </w:t>
      </w:r>
      <w:r>
        <w:t>with 4, 12 and 26 week outcomes (rather than Job Placement Fee</w:t>
      </w:r>
      <w:r w:rsidR="00DD3EE1">
        <w:t>s and 13 and 26 week</w:t>
      </w:r>
      <w:r>
        <w:t xml:space="preserve"> outcomes)</w:t>
      </w:r>
      <w:r w:rsidRPr="0079489C">
        <w:t xml:space="preserve">. </w:t>
      </w:r>
      <w:r w:rsidR="005C1FF6" w:rsidRPr="0079489C">
        <w:t xml:space="preserve">This issue will be mitigated by using </w:t>
      </w:r>
      <w:r w:rsidR="0003139C">
        <w:t>income support</w:t>
      </w:r>
      <w:r w:rsidR="0003139C" w:rsidRPr="0079489C">
        <w:t xml:space="preserve"> </w:t>
      </w:r>
      <w:r w:rsidR="005C1FF6" w:rsidRPr="0079489C">
        <w:t xml:space="preserve">exit or reduction as primary outcome measures. </w:t>
      </w:r>
    </w:p>
    <w:p w:rsidR="005C1FF6" w:rsidRPr="0079489C" w:rsidRDefault="005C1FF6" w:rsidP="00952D52">
      <w:pPr>
        <w:pStyle w:val="ListParagraph"/>
        <w:numPr>
          <w:ilvl w:val="1"/>
          <w:numId w:val="25"/>
        </w:numPr>
      </w:pPr>
      <w:r w:rsidRPr="0079489C">
        <w:t xml:space="preserve">Streaming changes </w:t>
      </w:r>
      <w:r w:rsidR="00D47455">
        <w:t>—</w:t>
      </w:r>
      <w:r w:rsidR="00D47455" w:rsidRPr="0079489C">
        <w:t xml:space="preserve"> </w:t>
      </w:r>
      <w:r w:rsidR="005F2804">
        <w:t>job seeker</w:t>
      </w:r>
      <w:r w:rsidRPr="0079489C">
        <w:t xml:space="preserve">s </w:t>
      </w:r>
      <w:r w:rsidR="0071187A">
        <w:t>are</w:t>
      </w:r>
      <w:r w:rsidRPr="0079489C">
        <w:t xml:space="preserve"> streamed differently in </w:t>
      </w:r>
      <w:r w:rsidR="00686BA7">
        <w:t>jobactive</w:t>
      </w:r>
      <w:r w:rsidRPr="0079489C">
        <w:t xml:space="preserve">, potentially causing some issues with identification of comparable groups of </w:t>
      </w:r>
      <w:r w:rsidR="005F2804">
        <w:t>job seeker</w:t>
      </w:r>
      <w:r w:rsidRPr="0079489C">
        <w:t>s.</w:t>
      </w:r>
    </w:p>
    <w:p w:rsidR="005C1FF6" w:rsidRPr="007775E3" w:rsidRDefault="005C1FF6" w:rsidP="00952D52">
      <w:pPr>
        <w:pStyle w:val="ListParagraph"/>
        <w:numPr>
          <w:ilvl w:val="1"/>
          <w:numId w:val="25"/>
        </w:numPr>
      </w:pPr>
      <w:r w:rsidRPr="007775E3">
        <w:t xml:space="preserve">JSCI changes </w:t>
      </w:r>
      <w:r w:rsidR="00D47455">
        <w:t>—</w:t>
      </w:r>
      <w:r w:rsidR="00D47455" w:rsidRPr="007775E3">
        <w:t xml:space="preserve"> </w:t>
      </w:r>
      <w:r w:rsidR="00D47455">
        <w:t>t</w:t>
      </w:r>
      <w:r w:rsidR="00D47455" w:rsidRPr="007775E3">
        <w:t xml:space="preserve">he </w:t>
      </w:r>
      <w:r w:rsidR="003454F4">
        <w:t>Job Seeker</w:t>
      </w:r>
      <w:r w:rsidR="003454F4" w:rsidRPr="007775E3">
        <w:t xml:space="preserve"> </w:t>
      </w:r>
      <w:r w:rsidRPr="007775E3">
        <w:t xml:space="preserve">Classification Instrument </w:t>
      </w:r>
      <w:r w:rsidR="003454F4" w:rsidRPr="007775E3">
        <w:t>change</w:t>
      </w:r>
      <w:r w:rsidR="003454F4">
        <w:t>s</w:t>
      </w:r>
      <w:r w:rsidR="003454F4" w:rsidRPr="007775E3">
        <w:t xml:space="preserve"> </w:t>
      </w:r>
      <w:r w:rsidRPr="007775E3">
        <w:t xml:space="preserve">under </w:t>
      </w:r>
      <w:r w:rsidR="00686BA7">
        <w:t>jobactive</w:t>
      </w:r>
      <w:r>
        <w:t xml:space="preserve">, </w:t>
      </w:r>
      <w:r w:rsidR="003454F4">
        <w:t xml:space="preserve">compounded </w:t>
      </w:r>
      <w:r>
        <w:t xml:space="preserve">with </w:t>
      </w:r>
      <w:r w:rsidR="00E83167">
        <w:t>s</w:t>
      </w:r>
      <w:r>
        <w:t>treaming changes</w:t>
      </w:r>
      <w:r w:rsidR="003454F4">
        <w:t>,</w:t>
      </w:r>
      <w:r>
        <w:t xml:space="preserve"> </w:t>
      </w:r>
      <w:r w:rsidR="003454F4">
        <w:t xml:space="preserve">making </w:t>
      </w:r>
      <w:r>
        <w:t xml:space="preserve">the identification of comparable </w:t>
      </w:r>
      <w:r w:rsidR="005F2804">
        <w:t>job seeker</w:t>
      </w:r>
      <w:r>
        <w:t>s more difficult</w:t>
      </w:r>
      <w:r w:rsidRPr="007775E3">
        <w:t xml:space="preserve">.  </w:t>
      </w:r>
    </w:p>
    <w:p w:rsidR="005C1FF6" w:rsidRDefault="005C1FF6" w:rsidP="00952D52">
      <w:pPr>
        <w:pStyle w:val="ListParagraph"/>
        <w:numPr>
          <w:ilvl w:val="1"/>
          <w:numId w:val="25"/>
        </w:numPr>
      </w:pPr>
      <w:r w:rsidRPr="007775E3">
        <w:t xml:space="preserve">Timing of service phases </w:t>
      </w:r>
      <w:r w:rsidR="00D47455">
        <w:t xml:space="preserve">— changes </w:t>
      </w:r>
      <w:r>
        <w:t xml:space="preserve">in the timing of Annual Activity Requirements will reduce comparability between the outcomes of Annual Activity Requirement activities before and after introduction of </w:t>
      </w:r>
      <w:r w:rsidR="00686BA7">
        <w:t>jobactive</w:t>
      </w:r>
      <w:r>
        <w:t>.</w:t>
      </w:r>
    </w:p>
    <w:p w:rsidR="005279F1" w:rsidRDefault="005C1FF6" w:rsidP="005279F1">
      <w:pPr>
        <w:pStyle w:val="ListParagraph"/>
        <w:numPr>
          <w:ilvl w:val="1"/>
          <w:numId w:val="25"/>
        </w:numPr>
      </w:pPr>
      <w:r>
        <w:t xml:space="preserve">Administrative data changes </w:t>
      </w:r>
      <w:r w:rsidR="00D47455">
        <w:t xml:space="preserve">— the </w:t>
      </w:r>
      <w:r>
        <w:t xml:space="preserve">nature of data collected by the </w:t>
      </w:r>
      <w:r w:rsidR="00503535">
        <w:t xml:space="preserve">Department </w:t>
      </w:r>
      <w:r>
        <w:t xml:space="preserve">will undergo changes in line with changes to the employment services model. Not all data previously collected will continue and likewise some data collected under the </w:t>
      </w:r>
      <w:r w:rsidR="00FD473E">
        <w:t>jobactive</w:t>
      </w:r>
      <w:r>
        <w:t xml:space="preserve"> will not be available for the previous model.</w:t>
      </w:r>
    </w:p>
    <w:p w:rsidR="005C1FF6" w:rsidRDefault="005279F1" w:rsidP="005279F1">
      <w:pPr>
        <w:pStyle w:val="ListParagraph"/>
        <w:numPr>
          <w:ilvl w:val="1"/>
          <w:numId w:val="25"/>
        </w:numPr>
      </w:pPr>
      <w:r w:rsidRPr="005279F1">
        <w:t>Changes to data collection that limit comparability — noting that the Department intends to maintain comparability to the extent possible, it is nevertheless expected that Post Programme Monitoring (PPM) survey will undergo changes to reflect the changes in the new employment services model, affecting comparability between PPM results before and after introduction of jobactive.</w:t>
      </w:r>
      <w:r w:rsidR="005C1FF6">
        <w:t xml:space="preserve">  </w:t>
      </w:r>
    </w:p>
    <w:p w:rsidR="005C1FF6" w:rsidRDefault="005C1FF6" w:rsidP="005C1FF6">
      <w:pPr>
        <w:pStyle w:val="Heading2"/>
      </w:pPr>
      <w:bookmarkStart w:id="50" w:name="_Toc462409286"/>
      <w:r w:rsidRPr="00E478B3">
        <w:t>3.2 Data sources</w:t>
      </w:r>
      <w:bookmarkEnd w:id="50"/>
      <w:r>
        <w:t xml:space="preserve"> </w:t>
      </w:r>
    </w:p>
    <w:p w:rsidR="005C1FF6" w:rsidRDefault="005C1FF6" w:rsidP="005C1FF6">
      <w:r>
        <w:t xml:space="preserve">Data for the evaluation, including baseline data, will come from the Department’s existing data collections, including administrative data from the Employment Services System and data from regular surveys conducted by the Department – in particular the biennial Survey of Employers and the annual Survey of </w:t>
      </w:r>
      <w:r w:rsidR="00E83167">
        <w:t>jobactive</w:t>
      </w:r>
      <w:r w:rsidR="00984980">
        <w:t xml:space="preserve"> </w:t>
      </w:r>
      <w:r w:rsidR="004E60CA">
        <w:t>Providers</w:t>
      </w:r>
      <w:r w:rsidR="00BB6151">
        <w:t>.</w:t>
      </w:r>
    </w:p>
    <w:p w:rsidR="005C1FF6" w:rsidRDefault="005C1FF6" w:rsidP="005C1FF6">
      <w:pPr>
        <w:pStyle w:val="Heading3"/>
      </w:pPr>
      <w:bookmarkStart w:id="51" w:name="_Toc462409287"/>
      <w:r>
        <w:t>3.2.1 Administrative data</w:t>
      </w:r>
      <w:bookmarkEnd w:id="51"/>
    </w:p>
    <w:p w:rsidR="005C1FF6" w:rsidRPr="00962DDA" w:rsidRDefault="005C1FF6" w:rsidP="005C1FF6">
      <w:pPr>
        <w:spacing w:before="60" w:after="120"/>
        <w:rPr>
          <w:rFonts w:ascii="Calibri" w:hAnsi="Calibri"/>
        </w:rPr>
      </w:pPr>
      <w:r>
        <w:rPr>
          <w:rFonts w:ascii="Calibri" w:hAnsi="Calibri"/>
        </w:rPr>
        <w:t xml:space="preserve">Department of Employment administrative data contains caseload information (e.g. </w:t>
      </w:r>
      <w:r w:rsidR="005F2804">
        <w:rPr>
          <w:rFonts w:ascii="Calibri" w:hAnsi="Calibri"/>
        </w:rPr>
        <w:t>job seeker</w:t>
      </w:r>
      <w:r>
        <w:rPr>
          <w:rFonts w:ascii="Calibri" w:hAnsi="Calibri"/>
        </w:rPr>
        <w:t xml:space="preserve"> demographics, referrals, commencements and paid outcomes) and payment transactions (e.g. claims for service and outcome fees</w:t>
      </w:r>
      <w:r w:rsidR="001D1C81">
        <w:rPr>
          <w:rFonts w:ascii="Calibri" w:hAnsi="Calibri"/>
        </w:rPr>
        <w:t>,</w:t>
      </w:r>
      <w:r>
        <w:rPr>
          <w:rFonts w:ascii="Calibri" w:hAnsi="Calibri"/>
        </w:rPr>
        <w:t xml:space="preserve"> wage subsidies</w:t>
      </w:r>
      <w:r w:rsidR="001D1C81">
        <w:rPr>
          <w:rFonts w:ascii="Calibri" w:hAnsi="Calibri"/>
        </w:rPr>
        <w:t xml:space="preserve"> and reimbursements</w:t>
      </w:r>
      <w:r>
        <w:rPr>
          <w:rFonts w:ascii="Calibri" w:hAnsi="Calibri"/>
        </w:rPr>
        <w:t>)</w:t>
      </w:r>
      <w:r w:rsidR="001D1C81">
        <w:rPr>
          <w:rFonts w:ascii="Calibri" w:hAnsi="Calibri"/>
        </w:rPr>
        <w:t xml:space="preserve"> through the Employment Fund</w:t>
      </w:r>
      <w:r>
        <w:rPr>
          <w:rFonts w:ascii="Calibri" w:hAnsi="Calibri"/>
        </w:rPr>
        <w:t>.</w:t>
      </w:r>
      <w:r w:rsidRPr="00962DDA">
        <w:rPr>
          <w:rFonts w:ascii="Calibri" w:hAnsi="Calibri"/>
        </w:rPr>
        <w:t xml:space="preserve">  </w:t>
      </w:r>
    </w:p>
    <w:p w:rsidR="005C1FF6" w:rsidRPr="004A2204" w:rsidRDefault="005C1FF6" w:rsidP="005C1FF6">
      <w:r>
        <w:t xml:space="preserve">The Department of Employment also </w:t>
      </w:r>
      <w:r w:rsidR="004E60CA">
        <w:t>maintains</w:t>
      </w:r>
      <w:r>
        <w:t xml:space="preserve"> </w:t>
      </w:r>
      <w:r w:rsidR="00FF1091">
        <w:t>the Research and Evaluation Data</w:t>
      </w:r>
      <w:r w:rsidR="00B35A5D">
        <w:t>base</w:t>
      </w:r>
      <w:r w:rsidR="00FF1091">
        <w:t xml:space="preserve"> </w:t>
      </w:r>
      <w:r w:rsidR="00B35A5D">
        <w:t>(RED)</w:t>
      </w:r>
      <w:r w:rsidR="004E60CA">
        <w:t>,</w:t>
      </w:r>
      <w:r w:rsidR="006E0B75">
        <w:t xml:space="preserve"> </w:t>
      </w:r>
      <w:r w:rsidR="004E60CA" w:rsidRPr="004E60CA">
        <w:t xml:space="preserve">which is constructed from </w:t>
      </w:r>
      <w:proofErr w:type="gramStart"/>
      <w:r w:rsidR="004E60CA" w:rsidRPr="004E60CA">
        <w:t>Department of Human Services</w:t>
      </w:r>
      <w:proofErr w:type="gramEnd"/>
      <w:r w:rsidR="004E60CA" w:rsidRPr="004E60CA">
        <w:t xml:space="preserve"> administrative data and covers income support</w:t>
      </w:r>
      <w:r>
        <w:t>.</w:t>
      </w:r>
    </w:p>
    <w:p w:rsidR="005C1FF6" w:rsidRPr="00563E75" w:rsidRDefault="005C1FF6" w:rsidP="005C1FF6">
      <w:pPr>
        <w:pStyle w:val="Heading3"/>
      </w:pPr>
      <w:bookmarkStart w:id="52" w:name="_Toc462409288"/>
      <w:r>
        <w:t xml:space="preserve">3.2.2 Survey of </w:t>
      </w:r>
      <w:r w:rsidRPr="00507B3D">
        <w:t>E</w:t>
      </w:r>
      <w:r>
        <w:t>mployers</w:t>
      </w:r>
      <w:bookmarkEnd w:id="52"/>
    </w:p>
    <w:p w:rsidR="005C1FF6" w:rsidRPr="00ED2861" w:rsidRDefault="005C1FF6" w:rsidP="005C1FF6">
      <w:pPr>
        <w:rPr>
          <w:rFonts w:ascii="Calibri" w:hAnsi="Calibri"/>
        </w:rPr>
      </w:pPr>
      <w:r w:rsidRPr="00871F97">
        <w:t xml:space="preserve">The </w:t>
      </w:r>
      <w:r>
        <w:t xml:space="preserve">Survey of Employers, conducted </w:t>
      </w:r>
      <w:r w:rsidR="000F02EF">
        <w:t xml:space="preserve">by the </w:t>
      </w:r>
      <w:proofErr w:type="spellStart"/>
      <w:r w:rsidR="00FF1091">
        <w:t>EREB</w:t>
      </w:r>
      <w:proofErr w:type="spellEnd"/>
      <w:r>
        <w:t xml:space="preserve">, </w:t>
      </w:r>
      <w:r w:rsidRPr="00D6555E">
        <w:rPr>
          <w:rFonts w:ascii="Calibri" w:hAnsi="Calibri" w:cs="Calibri"/>
        </w:rPr>
        <w:t>collect</w:t>
      </w:r>
      <w:r>
        <w:rPr>
          <w:rFonts w:ascii="Calibri" w:hAnsi="Calibri" w:cs="Calibri"/>
        </w:rPr>
        <w:t>s information on</w:t>
      </w:r>
      <w:r>
        <w:rPr>
          <w:rFonts w:ascii="Calibri" w:hAnsi="Calibri"/>
        </w:rPr>
        <w:t>:</w:t>
      </w:r>
    </w:p>
    <w:p w:rsidR="005C1FF6" w:rsidRPr="00B01F11" w:rsidRDefault="005C1FF6" w:rsidP="00952D52">
      <w:pPr>
        <w:pStyle w:val="ListParagraph"/>
        <w:numPr>
          <w:ilvl w:val="0"/>
          <w:numId w:val="20"/>
        </w:numPr>
        <w:spacing w:after="120"/>
      </w:pPr>
      <w:r>
        <w:t>use of, and satisfaction with</w:t>
      </w:r>
      <w:r w:rsidRPr="00B01F11">
        <w:t xml:space="preserve"> the quality of</w:t>
      </w:r>
      <w:r>
        <w:t>,</w:t>
      </w:r>
      <w:r w:rsidRPr="00B01F11">
        <w:t xml:space="preserve"> </w:t>
      </w:r>
      <w:r>
        <w:t>Government</w:t>
      </w:r>
      <w:r w:rsidRPr="00B01F11">
        <w:t xml:space="preserve"> </w:t>
      </w:r>
      <w:r w:rsidR="00E83167">
        <w:t xml:space="preserve">funded </w:t>
      </w:r>
      <w:r w:rsidRPr="00B01F11">
        <w:t>employment services and programs</w:t>
      </w:r>
    </w:p>
    <w:p w:rsidR="005C1FF6" w:rsidRPr="00B01F11" w:rsidRDefault="005C1FF6" w:rsidP="00952D52">
      <w:pPr>
        <w:pStyle w:val="ListParagraph"/>
        <w:numPr>
          <w:ilvl w:val="0"/>
          <w:numId w:val="20"/>
        </w:numPr>
        <w:spacing w:after="120"/>
      </w:pPr>
      <w:r w:rsidRPr="00B01F11">
        <w:t xml:space="preserve">awareness, attitudes and behaviours of employers towards hiring people in key groups of interest, which may include </w:t>
      </w:r>
      <w:r w:rsidR="005F2804">
        <w:t>job seeker</w:t>
      </w:r>
      <w:r w:rsidRPr="00B01F11">
        <w:t>s who are mature age</w:t>
      </w:r>
      <w:r>
        <w:t>d</w:t>
      </w:r>
      <w:r w:rsidRPr="00B01F11">
        <w:t>, people with disability, long term unemployed, youth and Indigenous Australians.</w:t>
      </w:r>
    </w:p>
    <w:p w:rsidR="005C1FF6" w:rsidRDefault="005C1FF6" w:rsidP="005C1FF6">
      <w:r>
        <w:t xml:space="preserve">The survey </w:t>
      </w:r>
      <w:r w:rsidR="0057127E">
        <w:t xml:space="preserve">conducted in 2014-15 </w:t>
      </w:r>
      <w:r>
        <w:t>provid</w:t>
      </w:r>
      <w:r w:rsidR="0057127E">
        <w:t>es</w:t>
      </w:r>
      <w:r>
        <w:t xml:space="preserve"> baseline data for the evaluation and </w:t>
      </w:r>
      <w:r w:rsidR="0057127E">
        <w:t xml:space="preserve">it will be run </w:t>
      </w:r>
      <w:r>
        <w:t xml:space="preserve">again in </w:t>
      </w:r>
      <w:r w:rsidR="00A42CF1">
        <w:br/>
      </w:r>
      <w:r>
        <w:t xml:space="preserve">2016-17. </w:t>
      </w:r>
    </w:p>
    <w:p w:rsidR="005C1FF6" w:rsidRPr="00370D6A" w:rsidRDefault="005C1FF6" w:rsidP="005C1FF6">
      <w:pPr>
        <w:pStyle w:val="Heading3"/>
        <w:rPr>
          <w:rFonts w:eastAsia="Times New Roman"/>
          <w:kern w:val="32"/>
        </w:rPr>
      </w:pPr>
      <w:bookmarkStart w:id="53" w:name="_Toc309039222"/>
      <w:bookmarkStart w:id="54" w:name="_Toc462409289"/>
      <w:r>
        <w:rPr>
          <w:rFonts w:eastAsia="Times New Roman"/>
          <w:kern w:val="32"/>
        </w:rPr>
        <w:t xml:space="preserve">3.2.3 </w:t>
      </w:r>
      <w:r w:rsidR="00E83167">
        <w:rPr>
          <w:rFonts w:eastAsia="Times New Roman"/>
          <w:kern w:val="32"/>
        </w:rPr>
        <w:t xml:space="preserve">Annual </w:t>
      </w:r>
      <w:r>
        <w:rPr>
          <w:rFonts w:eastAsia="Times New Roman"/>
          <w:kern w:val="32"/>
        </w:rPr>
        <w:t xml:space="preserve">Survey of </w:t>
      </w:r>
      <w:r w:rsidR="00E83167">
        <w:rPr>
          <w:rFonts w:eastAsia="Times New Roman"/>
          <w:kern w:val="32"/>
        </w:rPr>
        <w:t xml:space="preserve">jobactive </w:t>
      </w:r>
      <w:r w:rsidR="00984980">
        <w:rPr>
          <w:rFonts w:eastAsia="Times New Roman"/>
          <w:kern w:val="32"/>
        </w:rPr>
        <w:t>Providers</w:t>
      </w:r>
      <w:bookmarkEnd w:id="53"/>
      <w:bookmarkEnd w:id="54"/>
      <w:r>
        <w:rPr>
          <w:rFonts w:eastAsia="Times New Roman"/>
          <w:kern w:val="32"/>
        </w:rPr>
        <w:t xml:space="preserve"> </w:t>
      </w:r>
    </w:p>
    <w:p w:rsidR="005C1FF6" w:rsidRDefault="005C1FF6" w:rsidP="005C1FF6">
      <w:r w:rsidRPr="006866DA">
        <w:t xml:space="preserve">It is anticipated that </w:t>
      </w:r>
      <w:r>
        <w:t xml:space="preserve">the annual </w:t>
      </w:r>
      <w:r w:rsidRPr="006866DA">
        <w:t xml:space="preserve">Survey of </w:t>
      </w:r>
      <w:r w:rsidR="00984980">
        <w:rPr>
          <w:rFonts w:eastAsia="Times New Roman"/>
          <w:kern w:val="32"/>
        </w:rPr>
        <w:t>Employment Services Providers</w:t>
      </w:r>
      <w:r w:rsidR="000F02EF">
        <w:rPr>
          <w:rFonts w:eastAsia="Times New Roman"/>
          <w:kern w:val="32"/>
        </w:rPr>
        <w:t xml:space="preserve">, conducted by the </w:t>
      </w:r>
      <w:proofErr w:type="spellStart"/>
      <w:r w:rsidR="00FF1091">
        <w:rPr>
          <w:rFonts w:eastAsia="Times New Roman"/>
          <w:kern w:val="32"/>
        </w:rPr>
        <w:t>EREB</w:t>
      </w:r>
      <w:proofErr w:type="spellEnd"/>
      <w:r w:rsidR="000F02EF">
        <w:rPr>
          <w:rFonts w:eastAsia="Times New Roman"/>
          <w:kern w:val="32"/>
        </w:rPr>
        <w:t>,</w:t>
      </w:r>
      <w:r w:rsidR="00984980">
        <w:rPr>
          <w:rFonts w:eastAsia="Times New Roman"/>
          <w:kern w:val="32"/>
        </w:rPr>
        <w:t xml:space="preserve"> </w:t>
      </w:r>
      <w:r w:rsidRPr="006866DA">
        <w:t xml:space="preserve">will </w:t>
      </w:r>
      <w:r>
        <w:t>continue throughout the contract period</w:t>
      </w:r>
      <w:r w:rsidRPr="006866DA">
        <w:t xml:space="preserve">. </w:t>
      </w:r>
      <w:r w:rsidR="00E83167">
        <w:t xml:space="preserve">The Department has undertaken an annual quantitative Survey of Employment Service Providers since 1999. The survey aims to </w:t>
      </w:r>
      <w:r w:rsidR="00E83167" w:rsidRPr="007164FD">
        <w:t>seek the views of providers on the quality of support services provided by Department and to gather data around provider experiences and perspectives of employment services.</w:t>
      </w:r>
    </w:p>
    <w:p w:rsidR="002413A2" w:rsidRPr="0020714F" w:rsidRDefault="002413A2" w:rsidP="0020714F">
      <w:pPr>
        <w:pStyle w:val="Heading3"/>
        <w:rPr>
          <w:rFonts w:eastAsia="Times New Roman"/>
          <w:b w:val="0"/>
          <w:bCs w:val="0"/>
          <w:kern w:val="32"/>
        </w:rPr>
      </w:pPr>
      <w:bookmarkStart w:id="55" w:name="_Toc462409290"/>
      <w:r w:rsidRPr="0020714F">
        <w:rPr>
          <w:rFonts w:eastAsia="Times New Roman"/>
          <w:kern w:val="32"/>
        </w:rPr>
        <w:t>3.2.4 Job Seeker Experiences of Employment Services (</w:t>
      </w:r>
      <w:proofErr w:type="spellStart"/>
      <w:r w:rsidRPr="0020714F">
        <w:rPr>
          <w:rFonts w:eastAsia="Times New Roman"/>
          <w:kern w:val="32"/>
        </w:rPr>
        <w:t>JSEES</w:t>
      </w:r>
      <w:proofErr w:type="spellEnd"/>
      <w:r w:rsidRPr="0020714F">
        <w:rPr>
          <w:rFonts w:eastAsia="Times New Roman"/>
          <w:kern w:val="32"/>
        </w:rPr>
        <w:t>) 2015-16 survey</w:t>
      </w:r>
      <w:bookmarkEnd w:id="55"/>
    </w:p>
    <w:p w:rsidR="002413A2" w:rsidRPr="002413A2" w:rsidRDefault="002413A2" w:rsidP="002413A2">
      <w:bookmarkStart w:id="56" w:name="_Toc445304922"/>
      <w:r w:rsidRPr="002413A2">
        <w:t xml:space="preserve">The Job Seeker Experiences of Employment Services 2015-16 </w:t>
      </w:r>
      <w:proofErr w:type="gramStart"/>
      <w:r w:rsidRPr="002413A2">
        <w:t>survey</w:t>
      </w:r>
      <w:proofErr w:type="gramEnd"/>
      <w:r w:rsidRPr="002413A2">
        <w:t xml:space="preserve">, conducted by the Social Research Centre, gathers opinions of current and previous </w:t>
      </w:r>
      <w:r w:rsidR="005F2804">
        <w:t>job seeker</w:t>
      </w:r>
      <w:r w:rsidRPr="002413A2">
        <w:t>s on their experiences of employment services providers, including jobactive and JSA.</w:t>
      </w:r>
      <w:bookmarkEnd w:id="56"/>
    </w:p>
    <w:p w:rsidR="002413A2" w:rsidRPr="002413A2" w:rsidRDefault="002413A2" w:rsidP="002413A2">
      <w:r w:rsidRPr="0020714F">
        <w:rPr>
          <w:bCs/>
        </w:rPr>
        <w:t>The survey collects qualitative data through telephone interviews and focus groups. It also collects quantitative data through survey instruments.</w:t>
      </w:r>
    </w:p>
    <w:p w:rsidR="005C1FF6" w:rsidRPr="0010490E" w:rsidRDefault="005C1FF6" w:rsidP="005C1FF6">
      <w:pPr>
        <w:pStyle w:val="Heading3"/>
        <w:rPr>
          <w:rFonts w:eastAsia="Times New Roman"/>
          <w:kern w:val="32"/>
        </w:rPr>
      </w:pPr>
      <w:bookmarkStart w:id="57" w:name="_Toc462409291"/>
      <w:r>
        <w:rPr>
          <w:rFonts w:eastAsia="Times New Roman"/>
          <w:kern w:val="32"/>
        </w:rPr>
        <w:t>3.2.</w:t>
      </w:r>
      <w:r w:rsidR="00792811">
        <w:rPr>
          <w:rFonts w:eastAsia="Times New Roman"/>
          <w:kern w:val="32"/>
        </w:rPr>
        <w:t>5</w:t>
      </w:r>
      <w:r>
        <w:rPr>
          <w:rFonts w:eastAsia="Times New Roman"/>
          <w:kern w:val="32"/>
        </w:rPr>
        <w:t xml:space="preserve"> </w:t>
      </w:r>
      <w:r w:rsidRPr="0010490E">
        <w:rPr>
          <w:rFonts w:eastAsia="Times New Roman"/>
          <w:kern w:val="32"/>
        </w:rPr>
        <w:t xml:space="preserve">Post </w:t>
      </w:r>
      <w:r>
        <w:rPr>
          <w:rFonts w:eastAsia="Times New Roman"/>
          <w:kern w:val="32"/>
        </w:rPr>
        <w:t>Programme</w:t>
      </w:r>
      <w:r w:rsidRPr="0010490E">
        <w:rPr>
          <w:rFonts w:eastAsia="Times New Roman"/>
          <w:kern w:val="32"/>
        </w:rPr>
        <w:t xml:space="preserve"> Monitoring (PPM) Survey</w:t>
      </w:r>
      <w:bookmarkEnd w:id="57"/>
    </w:p>
    <w:p w:rsidR="005C1FF6" w:rsidRDefault="005C1FF6" w:rsidP="005C1FF6">
      <w:r>
        <w:t>Run since 1987, the PPM survey is an ongoing mail and telephone survey run by the Department</w:t>
      </w:r>
      <w:r w:rsidR="001201D1">
        <w:t xml:space="preserve"> of Employment </w:t>
      </w:r>
      <w:r>
        <w:t xml:space="preserve">that collects information from </w:t>
      </w:r>
      <w:r w:rsidR="005F2804">
        <w:t>job seeker</w:t>
      </w:r>
      <w:r>
        <w:t>s who have participated in, or are participating in, Government funded employment assistance such as JSA, Disability Employment Services (DES) and Indigenous Employment Program (</w:t>
      </w:r>
      <w:proofErr w:type="spellStart"/>
      <w:r>
        <w:t>IEP</w:t>
      </w:r>
      <w:proofErr w:type="spellEnd"/>
      <w:r>
        <w:t xml:space="preserve">). The PPM survey collects data on </w:t>
      </w:r>
      <w:r w:rsidR="005F2804">
        <w:t>job seeker</w:t>
      </w:r>
      <w:r>
        <w:t xml:space="preserve">s’ labour market and educational status after employment assistance, as well as </w:t>
      </w:r>
      <w:r w:rsidR="005F2804">
        <w:t>job seeker</w:t>
      </w:r>
      <w:r>
        <w:t xml:space="preserve">s’ opinions on the assistance received. </w:t>
      </w:r>
    </w:p>
    <w:p w:rsidR="005C1FF6" w:rsidRPr="0010490E" w:rsidRDefault="005C1FF6" w:rsidP="005C1FF6">
      <w:pPr>
        <w:pStyle w:val="Heading3"/>
        <w:rPr>
          <w:rFonts w:eastAsia="Times New Roman"/>
          <w:kern w:val="32"/>
        </w:rPr>
      </w:pPr>
      <w:bookmarkStart w:id="58" w:name="_Toc462409292"/>
      <w:r w:rsidRPr="0010490E">
        <w:rPr>
          <w:rFonts w:eastAsia="Times New Roman"/>
          <w:kern w:val="32"/>
        </w:rPr>
        <w:t>3.2.</w:t>
      </w:r>
      <w:r w:rsidR="00792811">
        <w:rPr>
          <w:rFonts w:eastAsia="Times New Roman"/>
          <w:kern w:val="32"/>
        </w:rPr>
        <w:t>6</w:t>
      </w:r>
      <w:r w:rsidRPr="0010490E">
        <w:rPr>
          <w:rFonts w:eastAsia="Times New Roman"/>
          <w:kern w:val="32"/>
        </w:rPr>
        <w:t xml:space="preserve"> Consultancies</w:t>
      </w:r>
      <w:bookmarkEnd w:id="58"/>
    </w:p>
    <w:p w:rsidR="005C1FF6" w:rsidRPr="00CF1C3B" w:rsidRDefault="005C1FF6" w:rsidP="005C1FF6">
      <w:r w:rsidRPr="0010490E">
        <w:t xml:space="preserve">Where required, </w:t>
      </w:r>
      <w:r>
        <w:t xml:space="preserve">consultants will be engaged </w:t>
      </w:r>
      <w:r w:rsidRPr="0010490E">
        <w:t>to supplement surveys of key informants.</w:t>
      </w:r>
      <w:r w:rsidR="00792811">
        <w:t xml:space="preserve"> </w:t>
      </w:r>
    </w:p>
    <w:p w:rsidR="005C1FF6" w:rsidRPr="00546266" w:rsidRDefault="005C1FF6" w:rsidP="005C1FF6">
      <w:pPr>
        <w:pStyle w:val="Heading3"/>
      </w:pPr>
      <w:bookmarkStart w:id="59" w:name="_Toc462409293"/>
      <w:r>
        <w:t>3.2.</w:t>
      </w:r>
      <w:r w:rsidR="00C63917">
        <w:t>7</w:t>
      </w:r>
      <w:r>
        <w:t xml:space="preserve"> </w:t>
      </w:r>
      <w:r w:rsidRPr="00546266">
        <w:t>Other data sources</w:t>
      </w:r>
      <w:bookmarkEnd w:id="59"/>
    </w:p>
    <w:p w:rsidR="005C1FF6" w:rsidRDefault="005C1FF6" w:rsidP="005C1FF6">
      <w:pPr>
        <w:rPr>
          <w:rFonts w:ascii="Calibri" w:hAnsi="Calibri"/>
        </w:rPr>
      </w:pPr>
      <w:r>
        <w:rPr>
          <w:rFonts w:ascii="Calibri" w:hAnsi="Calibri"/>
        </w:rPr>
        <w:t>Other data available, including data from other agencies, may be used to support the evaluation where appropriate, e.g. data from the Australian Bureau of Statistics.</w:t>
      </w:r>
    </w:p>
    <w:p w:rsidR="005C1FF6" w:rsidRDefault="005C1FF6" w:rsidP="005C1FF6">
      <w:pPr>
        <w:rPr>
          <w:rFonts w:ascii="Calibri" w:hAnsi="Calibri"/>
        </w:rPr>
      </w:pPr>
      <w:r>
        <w:rPr>
          <w:rFonts w:ascii="Calibri" w:hAnsi="Calibri"/>
        </w:rPr>
        <w:t>Qualitative data may be collected from key stakeholders such as</w:t>
      </w:r>
      <w:r>
        <w:t xml:space="preserve"> Employment </w:t>
      </w:r>
      <w:r w:rsidR="00FF1537">
        <w:t xml:space="preserve">Services </w:t>
      </w:r>
      <w:r>
        <w:t>peak bodies, Work for the Dole Coordinators and Work for the Dole host organisations, where resources permit.</w:t>
      </w:r>
    </w:p>
    <w:p w:rsidR="005C1FF6" w:rsidRDefault="005C1FF6" w:rsidP="005C1FF6">
      <w:pPr>
        <w:pStyle w:val="Heading1"/>
      </w:pPr>
      <w:bookmarkStart w:id="60" w:name="_Toc462409294"/>
      <w:r>
        <w:t xml:space="preserve">4. </w:t>
      </w:r>
      <w:r w:rsidR="00F76106">
        <w:t>Stak</w:t>
      </w:r>
      <w:r w:rsidR="000901D1">
        <w:t>eholders and risks</w:t>
      </w:r>
      <w:bookmarkEnd w:id="60"/>
    </w:p>
    <w:p w:rsidR="005C1FF6" w:rsidRDefault="005C1FF6" w:rsidP="005C1FF6">
      <w:pPr>
        <w:pStyle w:val="Heading2"/>
      </w:pPr>
      <w:bookmarkStart w:id="61" w:name="_Toc388970190"/>
      <w:bookmarkStart w:id="62" w:name="_Toc462409295"/>
      <w:bookmarkEnd w:id="36"/>
      <w:bookmarkEnd w:id="37"/>
      <w:bookmarkEnd w:id="38"/>
      <w:bookmarkEnd w:id="39"/>
      <w:bookmarkEnd w:id="40"/>
      <w:r>
        <w:t>4.</w:t>
      </w:r>
      <w:r w:rsidR="00EA0DBA">
        <w:t>1</w:t>
      </w:r>
      <w:r>
        <w:t xml:space="preserve"> Stakeholders</w:t>
      </w:r>
      <w:bookmarkEnd w:id="61"/>
      <w:bookmarkEnd w:id="62"/>
    </w:p>
    <w:p w:rsidR="005C1FF6" w:rsidRDefault="005C1FF6" w:rsidP="005C1FF6">
      <w:bookmarkStart w:id="63" w:name="_Toc388970191"/>
      <w:r>
        <w:t xml:space="preserve">A range of key stakeholders will be consulted during the course of this evaluation.  </w:t>
      </w:r>
    </w:p>
    <w:p w:rsidR="005C1FF6" w:rsidRDefault="005C1FF6" w:rsidP="005C1FF6">
      <w:r w:rsidRPr="000C53AA">
        <w:t xml:space="preserve">It is anticipated that </w:t>
      </w:r>
      <w:r>
        <w:t xml:space="preserve">the </w:t>
      </w:r>
      <w:r w:rsidR="00C57842">
        <w:t xml:space="preserve">policy and programme areas within the </w:t>
      </w:r>
      <w:r w:rsidRPr="000C53AA">
        <w:t xml:space="preserve">Department of </w:t>
      </w:r>
      <w:r>
        <w:t xml:space="preserve">Employment, </w:t>
      </w:r>
      <w:r w:rsidR="00A34B0C">
        <w:t xml:space="preserve">as well as the Departments of </w:t>
      </w:r>
      <w:r w:rsidRPr="000C53AA">
        <w:t xml:space="preserve">Human Services, Social Services, Finance and </w:t>
      </w:r>
      <w:r>
        <w:t xml:space="preserve">the </w:t>
      </w:r>
      <w:r w:rsidRPr="000C53AA">
        <w:t xml:space="preserve">Prime Minister and Cabinet will be </w:t>
      </w:r>
      <w:r>
        <w:t>consulted</w:t>
      </w:r>
      <w:r w:rsidRPr="000C53AA">
        <w:t xml:space="preserve"> </w:t>
      </w:r>
      <w:r>
        <w:t xml:space="preserve">during </w:t>
      </w:r>
      <w:r w:rsidRPr="000C53AA">
        <w:t>the</w:t>
      </w:r>
      <w:r>
        <w:t xml:space="preserve"> course of the</w:t>
      </w:r>
      <w:r w:rsidRPr="000C53AA">
        <w:t xml:space="preserve"> evaluation</w:t>
      </w:r>
      <w:r>
        <w:t xml:space="preserve">. </w:t>
      </w:r>
    </w:p>
    <w:p w:rsidR="005C1FF6" w:rsidRDefault="005C1FF6" w:rsidP="005C1FF6">
      <w:r>
        <w:t xml:space="preserve">In addition, account managers, </w:t>
      </w:r>
      <w:r w:rsidR="00984980">
        <w:t>employment services providers</w:t>
      </w:r>
      <w:r>
        <w:t xml:space="preserve">, Work for the Dole Coordinators and host organisations, peak bodies, employers and </w:t>
      </w:r>
      <w:r w:rsidR="005F2804">
        <w:t>job seeker</w:t>
      </w:r>
      <w:r>
        <w:t xml:space="preserve">s may be consulted to inform evaluation findings. </w:t>
      </w:r>
    </w:p>
    <w:p w:rsidR="005C1FF6" w:rsidRDefault="005C1FF6" w:rsidP="005C1FF6">
      <w:r w:rsidRPr="000C53AA">
        <w:t xml:space="preserve">To the extent possible, the evaluation will aim to incorporate the views of relevant stakeholders. </w:t>
      </w:r>
    </w:p>
    <w:p w:rsidR="005C1FF6" w:rsidRDefault="005C1FF6" w:rsidP="005C1FF6">
      <w:pPr>
        <w:pStyle w:val="Heading2"/>
      </w:pPr>
      <w:bookmarkStart w:id="64" w:name="_Toc388970193"/>
      <w:bookmarkStart w:id="65" w:name="_Toc462409296"/>
      <w:bookmarkEnd w:id="63"/>
      <w:r>
        <w:t>4.</w:t>
      </w:r>
      <w:r w:rsidR="00EA0DBA">
        <w:t>2</w:t>
      </w:r>
      <w:r>
        <w:t xml:space="preserve"> </w:t>
      </w:r>
      <w:r w:rsidRPr="00B46BC9">
        <w:t>Risks</w:t>
      </w:r>
      <w:bookmarkEnd w:id="64"/>
      <w:bookmarkEnd w:id="65"/>
    </w:p>
    <w:p w:rsidR="005C1FF6" w:rsidRDefault="005C1FF6" w:rsidP="005C1FF6">
      <w:pPr>
        <w:spacing w:after="0"/>
      </w:pPr>
      <w:r>
        <w:t>The risks most relevant to this evaluation have been identified as:</w:t>
      </w:r>
    </w:p>
    <w:p w:rsidR="005C1FF6" w:rsidRPr="00F32FB0" w:rsidRDefault="005C1FF6" w:rsidP="00952D52">
      <w:pPr>
        <w:pStyle w:val="ListParagraph"/>
        <w:numPr>
          <w:ilvl w:val="0"/>
          <w:numId w:val="18"/>
        </w:numPr>
        <w:spacing w:after="0"/>
      </w:pPr>
      <w:r w:rsidRPr="00F32FB0">
        <w:t xml:space="preserve">Time pressures associated with reporting – short lead </w:t>
      </w:r>
      <w:r w:rsidR="003C13E3" w:rsidRPr="00F32FB0">
        <w:t>times and</w:t>
      </w:r>
      <w:r w:rsidRPr="00F32FB0">
        <w:t xml:space="preserve"> short periods of available data will particularly affect the content of the Interim Evaluation Report</w:t>
      </w:r>
      <w:r w:rsidR="0071187A">
        <w:t>.</w:t>
      </w:r>
    </w:p>
    <w:p w:rsidR="005C1FF6" w:rsidRPr="00F32FB0" w:rsidRDefault="005C1FF6" w:rsidP="00952D52">
      <w:pPr>
        <w:pStyle w:val="ListParagraph"/>
        <w:numPr>
          <w:ilvl w:val="0"/>
          <w:numId w:val="18"/>
        </w:numPr>
        <w:spacing w:after="120"/>
        <w:ind w:left="714" w:hanging="357"/>
      </w:pPr>
      <w:r w:rsidRPr="00F32FB0">
        <w:t>Resource management,</w:t>
      </w:r>
      <w:r>
        <w:t xml:space="preserve"> including staff – difficult</w:t>
      </w:r>
      <w:r w:rsidRPr="00F32FB0">
        <w:t xml:space="preserve">y </w:t>
      </w:r>
      <w:r>
        <w:t xml:space="preserve">in </w:t>
      </w:r>
      <w:r w:rsidRPr="00F32FB0">
        <w:t>attracting and retaining specialist staff</w:t>
      </w:r>
      <w:r w:rsidR="0071187A">
        <w:t>.</w:t>
      </w:r>
      <w:r w:rsidRPr="00F32FB0">
        <w:t xml:space="preserve"> </w:t>
      </w:r>
    </w:p>
    <w:p w:rsidR="005C1FF6" w:rsidRPr="00F32FB0" w:rsidRDefault="005C1FF6" w:rsidP="00952D52">
      <w:pPr>
        <w:pStyle w:val="ListParagraph"/>
        <w:numPr>
          <w:ilvl w:val="0"/>
          <w:numId w:val="18"/>
        </w:numPr>
        <w:spacing w:after="120"/>
        <w:ind w:left="714" w:hanging="357"/>
      </w:pPr>
      <w:r w:rsidRPr="00F32FB0">
        <w:t xml:space="preserve">Data </w:t>
      </w:r>
      <w:r>
        <w:t>availability</w:t>
      </w:r>
      <w:r w:rsidRPr="00F32FB0">
        <w:t xml:space="preserve"> – </w:t>
      </w:r>
      <w:r>
        <w:t xml:space="preserve">whether the questions outlined above can be successfully answered depends on the availability </w:t>
      </w:r>
      <w:r w:rsidR="00F35944">
        <w:t>and</w:t>
      </w:r>
      <w:r>
        <w:t xml:space="preserve"> quality of the data.  </w:t>
      </w:r>
    </w:p>
    <w:p w:rsidR="005C1FF6" w:rsidRDefault="005C1FF6" w:rsidP="00686BA7">
      <w:r w:rsidRPr="001B4217">
        <w:rPr>
          <w:rFonts w:ascii="Calibri" w:hAnsi="Calibri"/>
        </w:rPr>
        <w:t xml:space="preserve">This strategy assumes the Employment Services System under the new contract will collect the same data (in addition to any new data) </w:t>
      </w:r>
      <w:r w:rsidR="0054714D">
        <w:rPr>
          <w:rFonts w:ascii="Calibri" w:hAnsi="Calibri"/>
        </w:rPr>
        <w:t xml:space="preserve">as to the </w:t>
      </w:r>
      <w:r w:rsidRPr="001B4217">
        <w:rPr>
          <w:rFonts w:ascii="Calibri" w:hAnsi="Calibri"/>
        </w:rPr>
        <w:t xml:space="preserve">collected </w:t>
      </w:r>
      <w:r w:rsidR="0054714D">
        <w:rPr>
          <w:rFonts w:ascii="Calibri" w:hAnsi="Calibri"/>
        </w:rPr>
        <w:t xml:space="preserve">data </w:t>
      </w:r>
      <w:r w:rsidRPr="001B4217">
        <w:rPr>
          <w:rFonts w:ascii="Calibri" w:hAnsi="Calibri"/>
        </w:rPr>
        <w:t xml:space="preserve">under the current system. If the scope and nature of the data changes significantly under </w:t>
      </w:r>
      <w:r w:rsidR="003C13E3">
        <w:rPr>
          <w:rFonts w:ascii="Calibri" w:hAnsi="Calibri"/>
        </w:rPr>
        <w:t>jobactive</w:t>
      </w:r>
      <w:r w:rsidR="00C575AE">
        <w:rPr>
          <w:rFonts w:ascii="Calibri" w:hAnsi="Calibri"/>
        </w:rPr>
        <w:t xml:space="preserve"> or the system changes significantly</w:t>
      </w:r>
      <w:r w:rsidRPr="001B4217">
        <w:rPr>
          <w:rFonts w:ascii="Calibri" w:hAnsi="Calibri"/>
        </w:rPr>
        <w:t>, this may limit the scope and timeliness of the evaluation.</w:t>
      </w:r>
      <w:r>
        <w:rPr>
          <w:rFonts w:ascii="Calibri" w:hAnsi="Calibri"/>
        </w:rPr>
        <w:t xml:space="preserve"> </w:t>
      </w:r>
      <w:r>
        <w:t xml:space="preserve">This strategy also assumes that the Department of Employment will continue to have timely access to </w:t>
      </w:r>
      <w:r w:rsidR="0003139C">
        <w:t xml:space="preserve">income support </w:t>
      </w:r>
      <w:r>
        <w:t>data managed by the Department of Human Services and that this data will remain similar to the current d</w:t>
      </w:r>
      <w:r w:rsidR="00686BA7">
        <w:t>ata collected.</w:t>
      </w:r>
      <w:bookmarkEnd w:id="18"/>
      <w:bookmarkEnd w:id="19"/>
    </w:p>
    <w:sectPr w:rsidR="005C1FF6" w:rsidSect="00AD2DD7">
      <w:headerReference w:type="default" r:id="rId19"/>
      <w:footerReference w:type="default" r:id="rId20"/>
      <w:pgSz w:w="11906" w:h="16838"/>
      <w:pgMar w:top="851" w:right="1134" w:bottom="851" w:left="1134" w:header="284" w:footer="47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88B" w:rsidRDefault="008B088B" w:rsidP="00E201B0">
      <w:pPr>
        <w:spacing w:after="0" w:line="240" w:lineRule="auto"/>
      </w:pPr>
      <w:r>
        <w:separator/>
      </w:r>
    </w:p>
  </w:endnote>
  <w:endnote w:type="continuationSeparator" w:id="0">
    <w:p w:rsidR="008B088B" w:rsidRDefault="008B088B" w:rsidP="00E20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News Gothic Com">
    <w:altName w:val="News Gothic Com"/>
    <w:panose1 w:val="00000000000000000000"/>
    <w:charset w:val="00"/>
    <w:family w:val="swiss"/>
    <w:notTrueType/>
    <w:pitch w:val="default"/>
    <w:sig w:usb0="00000003" w:usb1="00000000" w:usb2="00000000" w:usb3="00000000" w:csb0="00000001"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88B" w:rsidRDefault="008B088B">
    <w:pPr>
      <w:pStyle w:val="Footer"/>
      <w:jc w:val="center"/>
    </w:pPr>
  </w:p>
  <w:p w:rsidR="008B088B" w:rsidRDefault="008B08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88B" w:rsidRPr="00E201B0" w:rsidRDefault="008B088B" w:rsidP="00AD2DD7">
    <w:pPr>
      <w:pBdr>
        <w:top w:val="single" w:sz="12" w:space="1" w:color="auto"/>
      </w:pBdr>
      <w:jc w:val="center"/>
      <w:rPr>
        <w:rFonts w:ascii="Berlin Sans FB Demi" w:hAnsi="Berlin Sans FB Demi"/>
      </w:rPr>
    </w:pPr>
    <w:r w:rsidRPr="00E201B0">
      <w:rPr>
        <w:rFonts w:ascii="Berlin Sans FB Demi" w:hAnsi="Berlin Sans FB Demi"/>
        <w:sz w:val="18"/>
        <w:szCs w:val="18"/>
      </w:rPr>
      <w:t xml:space="preserve">Page </w:t>
    </w:r>
    <w:r w:rsidRPr="00E201B0">
      <w:rPr>
        <w:rFonts w:ascii="Berlin Sans FB Demi" w:hAnsi="Berlin Sans FB Demi"/>
        <w:sz w:val="18"/>
        <w:szCs w:val="18"/>
      </w:rPr>
      <w:fldChar w:fldCharType="begin"/>
    </w:r>
    <w:r w:rsidRPr="00E201B0">
      <w:rPr>
        <w:rFonts w:ascii="Berlin Sans FB Demi" w:hAnsi="Berlin Sans FB Demi"/>
        <w:sz w:val="18"/>
        <w:szCs w:val="18"/>
      </w:rPr>
      <w:instrText xml:space="preserve"> PAGE </w:instrText>
    </w:r>
    <w:r w:rsidRPr="00E201B0">
      <w:rPr>
        <w:rFonts w:ascii="Berlin Sans FB Demi" w:hAnsi="Berlin Sans FB Demi"/>
        <w:sz w:val="18"/>
        <w:szCs w:val="18"/>
      </w:rPr>
      <w:fldChar w:fldCharType="separate"/>
    </w:r>
    <w:r w:rsidR="00D73FE0">
      <w:rPr>
        <w:rFonts w:ascii="Berlin Sans FB Demi" w:hAnsi="Berlin Sans FB Demi"/>
        <w:noProof/>
        <w:sz w:val="18"/>
        <w:szCs w:val="18"/>
      </w:rPr>
      <w:t>4</w:t>
    </w:r>
    <w:r w:rsidRPr="00E201B0">
      <w:rPr>
        <w:rFonts w:ascii="Berlin Sans FB Demi" w:hAnsi="Berlin Sans FB Dem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88B" w:rsidRDefault="008B088B" w:rsidP="00E201B0">
      <w:pPr>
        <w:spacing w:after="0" w:line="240" w:lineRule="auto"/>
      </w:pPr>
      <w:r>
        <w:separator/>
      </w:r>
    </w:p>
  </w:footnote>
  <w:footnote w:type="continuationSeparator" w:id="0">
    <w:p w:rsidR="008B088B" w:rsidRDefault="008B088B" w:rsidP="00E201B0">
      <w:pPr>
        <w:spacing w:after="0" w:line="240" w:lineRule="auto"/>
      </w:pPr>
      <w:r>
        <w:continuationSeparator/>
      </w:r>
    </w:p>
  </w:footnote>
  <w:footnote w:id="1">
    <w:p w:rsidR="008B088B" w:rsidRDefault="008B088B">
      <w:pPr>
        <w:pStyle w:val="FootnoteText"/>
      </w:pPr>
      <w:r>
        <w:rPr>
          <w:rStyle w:val="FootnoteReference"/>
        </w:rPr>
        <w:footnoteRef/>
      </w:r>
      <w:r>
        <w:t xml:space="preserve"> </w:t>
      </w:r>
      <w:r w:rsidRPr="00AF49BE">
        <w:t>Request For Tender For Employment Services 2015-2020, Section 2.2</w:t>
      </w:r>
      <w:r w:rsidR="009D24E1">
        <w:t>.</w:t>
      </w:r>
    </w:p>
  </w:footnote>
  <w:footnote w:id="2">
    <w:p w:rsidR="008B088B" w:rsidRDefault="008B088B">
      <w:pPr>
        <w:pStyle w:val="FootnoteText"/>
      </w:pPr>
      <w:r>
        <w:rPr>
          <w:rStyle w:val="FootnoteReference"/>
        </w:rPr>
        <w:footnoteRef/>
      </w:r>
      <w:r>
        <w:t xml:space="preserve"> Tasmanian Jobs Programme started on 1 January 2014 and ceased on 30 June 2016</w:t>
      </w:r>
      <w:r w:rsidR="009D24E1">
        <w:t>.</w:t>
      </w:r>
    </w:p>
  </w:footnote>
  <w:footnote w:id="3">
    <w:p w:rsidR="008B088B" w:rsidRDefault="008B088B">
      <w:pPr>
        <w:pStyle w:val="FootnoteText"/>
      </w:pPr>
      <w:r>
        <w:rPr>
          <w:rStyle w:val="FootnoteReference"/>
        </w:rPr>
        <w:footnoteRef/>
      </w:r>
      <w:r>
        <w:t xml:space="preserve"> Job Commitment Bonus started on 1 July 2014 and will cease on 31 December 2016</w:t>
      </w:r>
      <w:r w:rsidR="009D24E1">
        <w:t>.</w:t>
      </w:r>
    </w:p>
  </w:footnote>
  <w:footnote w:id="4">
    <w:p w:rsidR="008B088B" w:rsidRDefault="008B088B" w:rsidP="004526CE">
      <w:pPr>
        <w:pStyle w:val="FootnoteText"/>
        <w:tabs>
          <w:tab w:val="clear" w:pos="454"/>
          <w:tab w:val="left" w:pos="142"/>
        </w:tabs>
        <w:ind w:left="142" w:hanging="142"/>
      </w:pPr>
      <w:r>
        <w:rPr>
          <w:rStyle w:val="FootnoteReference"/>
        </w:rPr>
        <w:footnoteRef/>
      </w:r>
      <w:r>
        <w:t xml:space="preserve"> With the exception of Stream </w:t>
      </w:r>
      <w:proofErr w:type="gramStart"/>
      <w:r>
        <w:t>A</w:t>
      </w:r>
      <w:proofErr w:type="gramEnd"/>
      <w:r>
        <w:t xml:space="preserve"> job seekers who will attract an Employment Fund General Account credit (paid to their jobactive provider) after 3 months of commencing employment services.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88B" w:rsidRPr="00E201B0" w:rsidRDefault="008B088B" w:rsidP="00E201B0">
    <w:pPr>
      <w:pBdr>
        <w:bottom w:val="single" w:sz="12" w:space="1" w:color="auto"/>
      </w:pBdr>
      <w:spacing w:after="0"/>
      <w:jc w:val="center"/>
      <w:rPr>
        <w:rFonts w:ascii="Berlin Sans FB Demi" w:hAnsi="Berlin Sans FB Demi" w:cs="Tahoma"/>
        <w:b/>
        <w:sz w:val="28"/>
        <w:szCs w:val="28"/>
      </w:rPr>
    </w:pPr>
    <w:proofErr w:type="gramStart"/>
    <w:r>
      <w:rPr>
        <w:rFonts w:ascii="Berlin Sans FB Demi" w:hAnsi="Berlin Sans FB Demi" w:cs="Tahoma"/>
        <w:b/>
        <w:sz w:val="28"/>
        <w:szCs w:val="28"/>
      </w:rPr>
      <w:t>jobactive</w:t>
    </w:r>
    <w:proofErr w:type="gramEnd"/>
  </w:p>
  <w:p w:rsidR="008B088B" w:rsidRDefault="008B088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D1C77"/>
    <w:multiLevelType w:val="hybridMultilevel"/>
    <w:tmpl w:val="76C005CA"/>
    <w:lvl w:ilvl="0" w:tplc="D49CF5A2">
      <w:start w:val="1"/>
      <w:numFmt w:val="bullet"/>
      <w:lvlText w:val=""/>
      <w:lvlJc w:val="left"/>
      <w:pPr>
        <w:tabs>
          <w:tab w:val="num" w:pos="284"/>
        </w:tabs>
        <w:ind w:left="227" w:hanging="227"/>
      </w:pPr>
      <w:rPr>
        <w:rFonts w:ascii="Symbol" w:hAnsi="Symbol" w:hint="default"/>
        <w:b w:val="0"/>
        <w:i w:val="0"/>
        <w:color w:val="0D0D0D"/>
        <w:sz w:val="24"/>
        <w:szCs w:val="24"/>
      </w:rPr>
    </w:lvl>
    <w:lvl w:ilvl="1" w:tplc="8E1C4772">
      <w:start w:val="1"/>
      <w:numFmt w:val="bullet"/>
      <w:pStyle w:val="sub-bullet"/>
      <w:lvlText w:val="o"/>
      <w:lvlJc w:val="left"/>
      <w:pPr>
        <w:tabs>
          <w:tab w:val="num" w:pos="851"/>
        </w:tabs>
        <w:ind w:left="851" w:hanging="284"/>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07254A93"/>
    <w:multiLevelType w:val="hybridMultilevel"/>
    <w:tmpl w:val="4CA6F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D763AB"/>
    <w:multiLevelType w:val="hybridMultilevel"/>
    <w:tmpl w:val="CF465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FA0117"/>
    <w:multiLevelType w:val="hybridMultilevel"/>
    <w:tmpl w:val="447465A6"/>
    <w:lvl w:ilvl="0" w:tplc="B95EFD24">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5">
    <w:nsid w:val="183A1140"/>
    <w:multiLevelType w:val="hybridMultilevel"/>
    <w:tmpl w:val="B17EE354"/>
    <w:lvl w:ilvl="0" w:tplc="87EA8162">
      <w:start w:val="1"/>
      <w:numFmt w:val="decimal"/>
      <w:lvlText w:val="%1."/>
      <w:lvlJc w:val="left"/>
      <w:pPr>
        <w:tabs>
          <w:tab w:val="num" w:pos="720"/>
        </w:tabs>
        <w:ind w:left="720" w:hanging="360"/>
      </w:pPr>
      <w:rPr>
        <w:rFonts w:ascii="Times New Roman" w:hAnsi="Times New Roman" w:cs="Times New Roman" w:hint="default"/>
        <w:color w:val="auto"/>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191037C2"/>
    <w:multiLevelType w:val="hybridMultilevel"/>
    <w:tmpl w:val="85A0F1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F913FA2"/>
    <w:multiLevelType w:val="hybridMultilevel"/>
    <w:tmpl w:val="D10EA3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4E64885"/>
    <w:multiLevelType w:val="multilevel"/>
    <w:tmpl w:val="6B006F70"/>
    <w:lvl w:ilvl="0">
      <w:start w:val="1"/>
      <w:numFmt w:val="bullet"/>
      <w:pStyle w:val="L2"/>
      <w:lvlText w:val=""/>
      <w:lvlJc w:val="left"/>
      <w:pPr>
        <w:tabs>
          <w:tab w:val="num" w:pos="567"/>
        </w:tabs>
        <w:ind w:left="567" w:hanging="567"/>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29B664C8"/>
    <w:multiLevelType w:val="hybridMultilevel"/>
    <w:tmpl w:val="ECF05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CD223F7"/>
    <w:multiLevelType w:val="hybridMultilevel"/>
    <w:tmpl w:val="529E068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2FEE0AE4"/>
    <w:multiLevelType w:val="multilevel"/>
    <w:tmpl w:val="01D6F1A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nsid w:val="3B130797"/>
    <w:multiLevelType w:val="hybridMultilevel"/>
    <w:tmpl w:val="BCAC9A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EA44E21"/>
    <w:multiLevelType w:val="hybridMultilevel"/>
    <w:tmpl w:val="07C69A1A"/>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nsid w:val="3F3E72C7"/>
    <w:multiLevelType w:val="hybridMultilevel"/>
    <w:tmpl w:val="28D03D8E"/>
    <w:lvl w:ilvl="0" w:tplc="EF3C9634">
      <w:start w:val="1"/>
      <w:numFmt w:val="bullet"/>
      <w:pStyle w:val="bullets"/>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nsid w:val="400706B5"/>
    <w:multiLevelType w:val="hybridMultilevel"/>
    <w:tmpl w:val="1910CD7E"/>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46253266"/>
    <w:multiLevelType w:val="multilevel"/>
    <w:tmpl w:val="7424E47E"/>
    <w:styleLink w:val="Bullets0"/>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5A077652"/>
    <w:multiLevelType w:val="hybridMultilevel"/>
    <w:tmpl w:val="082AA9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C8B179F"/>
    <w:multiLevelType w:val="multilevel"/>
    <w:tmpl w:val="F296112A"/>
    <w:lvl w:ilvl="0">
      <w:start w:val="1"/>
      <w:numFmt w:val="decimal"/>
      <w:lvlText w:val="%1."/>
      <w:lvlJc w:val="left"/>
      <w:pPr>
        <w:tabs>
          <w:tab w:val="num" w:pos="144"/>
        </w:tabs>
        <w:ind w:left="144" w:hanging="360"/>
      </w:pPr>
      <w:rPr>
        <w:rFonts w:hint="default"/>
        <w:b/>
        <w:i w:val="0"/>
        <w:sz w:val="24"/>
      </w:rPr>
    </w:lvl>
    <w:lvl w:ilvl="1">
      <w:start w:val="1"/>
      <w:numFmt w:val="decimal"/>
      <w:lvlText w:val="3.%2."/>
      <w:lvlJc w:val="left"/>
      <w:pPr>
        <w:tabs>
          <w:tab w:val="num" w:pos="576"/>
        </w:tabs>
        <w:ind w:left="576" w:hanging="432"/>
      </w:pPr>
      <w:rPr>
        <w:rFonts w:hint="default"/>
      </w:rPr>
    </w:lvl>
    <w:lvl w:ilvl="2">
      <w:start w:val="1"/>
      <w:numFmt w:val="decimal"/>
      <w:lvlText w:val="%2.%3."/>
      <w:lvlJc w:val="left"/>
      <w:pPr>
        <w:tabs>
          <w:tab w:val="num" w:pos="1224"/>
        </w:tabs>
        <w:ind w:left="1008" w:hanging="504"/>
      </w:pPr>
      <w:rPr>
        <w:rFonts w:hint="default"/>
      </w:rPr>
    </w:lvl>
    <w:lvl w:ilvl="3">
      <w:start w:val="1"/>
      <w:numFmt w:val="decimal"/>
      <w:pStyle w:val="Heading41"/>
      <w:lvlText w:val="%1.%2.%3.%4."/>
      <w:lvlJc w:val="left"/>
      <w:pPr>
        <w:tabs>
          <w:tab w:val="num" w:pos="1944"/>
        </w:tabs>
        <w:ind w:left="1512" w:hanging="648"/>
      </w:pPr>
      <w:rPr>
        <w:rFonts w:hint="default"/>
      </w:rPr>
    </w:lvl>
    <w:lvl w:ilvl="4">
      <w:start w:val="1"/>
      <w:numFmt w:val="decimal"/>
      <w:lvlText w:val="%1.%2.%3.%4.%5."/>
      <w:lvlJc w:val="left"/>
      <w:pPr>
        <w:tabs>
          <w:tab w:val="num" w:pos="2304"/>
        </w:tabs>
        <w:ind w:left="2016" w:hanging="792"/>
      </w:pPr>
      <w:rPr>
        <w:rFonts w:hint="default"/>
      </w:rPr>
    </w:lvl>
    <w:lvl w:ilvl="5">
      <w:start w:val="1"/>
      <w:numFmt w:val="decimal"/>
      <w:lvlText w:val="%1.%2.%3.%4.%5.%6."/>
      <w:lvlJc w:val="left"/>
      <w:pPr>
        <w:tabs>
          <w:tab w:val="num" w:pos="3024"/>
        </w:tabs>
        <w:ind w:left="2520" w:hanging="936"/>
      </w:pPr>
      <w:rPr>
        <w:rFonts w:hint="default"/>
      </w:rPr>
    </w:lvl>
    <w:lvl w:ilvl="6">
      <w:start w:val="1"/>
      <w:numFmt w:val="decimal"/>
      <w:lvlText w:val="%1.%2.%3.%4.%5.%6.%7."/>
      <w:lvlJc w:val="left"/>
      <w:pPr>
        <w:tabs>
          <w:tab w:val="num" w:pos="3384"/>
        </w:tabs>
        <w:ind w:left="3024" w:hanging="1080"/>
      </w:pPr>
      <w:rPr>
        <w:rFonts w:hint="default"/>
      </w:rPr>
    </w:lvl>
    <w:lvl w:ilvl="7">
      <w:start w:val="1"/>
      <w:numFmt w:val="decimal"/>
      <w:lvlText w:val="%1.%2.%3.%4.%5.%6.%7.%8."/>
      <w:lvlJc w:val="left"/>
      <w:pPr>
        <w:tabs>
          <w:tab w:val="num" w:pos="4104"/>
        </w:tabs>
        <w:ind w:left="3528" w:hanging="1224"/>
      </w:pPr>
      <w:rPr>
        <w:rFonts w:hint="default"/>
      </w:rPr>
    </w:lvl>
    <w:lvl w:ilvl="8">
      <w:start w:val="1"/>
      <w:numFmt w:val="decimal"/>
      <w:lvlText w:val="%1.%2.%3.%4.%5.%6.%7.%8.%9."/>
      <w:lvlJc w:val="left"/>
      <w:pPr>
        <w:tabs>
          <w:tab w:val="num" w:pos="4464"/>
        </w:tabs>
        <w:ind w:left="4104" w:hanging="1440"/>
      </w:pPr>
      <w:rPr>
        <w:rFonts w:hint="default"/>
      </w:rPr>
    </w:lvl>
  </w:abstractNum>
  <w:abstractNum w:abstractNumId="19">
    <w:nsid w:val="5D415828"/>
    <w:multiLevelType w:val="hybridMultilevel"/>
    <w:tmpl w:val="79D68BBC"/>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FFE57E5"/>
    <w:multiLevelType w:val="hybridMultilevel"/>
    <w:tmpl w:val="6CA20B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83C0EB5"/>
    <w:multiLevelType w:val="hybridMultilevel"/>
    <w:tmpl w:val="0B16ACE6"/>
    <w:lvl w:ilvl="0" w:tplc="EDEAAC4A">
      <w:start w:val="1"/>
      <w:numFmt w:val="decimal"/>
      <w:pStyle w:val="Question"/>
      <w:lvlText w:val="%1."/>
      <w:lvlJc w:val="left"/>
      <w:pPr>
        <w:tabs>
          <w:tab w:val="num" w:pos="360"/>
        </w:tabs>
        <w:ind w:left="360" w:hanging="360"/>
      </w:pPr>
      <w:rPr>
        <w:rFonts w:cs="Times New Roman" w:hint="default"/>
        <w:b w:val="0"/>
        <w:i w:val="0"/>
      </w:rPr>
    </w:lvl>
    <w:lvl w:ilvl="1" w:tplc="D7EC07F6">
      <w:start w:val="1"/>
      <w:numFmt w:val="lowerLetter"/>
      <w:pStyle w:val="Questionoptions"/>
      <w:lvlText w:val="%2."/>
      <w:lvlJc w:val="left"/>
      <w:pPr>
        <w:tabs>
          <w:tab w:val="num" w:pos="1440"/>
        </w:tabs>
        <w:ind w:left="1440" w:hanging="360"/>
      </w:pPr>
      <w:rPr>
        <w:rFonts w:ascii="Arial" w:hAnsi="Arial" w:cs="Symbol" w:hint="default"/>
        <w:b w:val="0"/>
        <w:i w:val="0"/>
        <w:sz w:val="22"/>
        <w:szCs w:val="22"/>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lowerLetter"/>
      <w:lvlText w:val="%5."/>
      <w:lvlJc w:val="left"/>
      <w:pPr>
        <w:tabs>
          <w:tab w:val="num" w:pos="3600"/>
        </w:tabs>
        <w:ind w:left="3600" w:hanging="360"/>
      </w:pPr>
      <w:rPr>
        <w:rFonts w:cs="Times New Roman"/>
      </w:rPr>
    </w:lvl>
    <w:lvl w:ilvl="5" w:tplc="0C09001B">
      <w:start w:val="1"/>
      <w:numFmt w:val="lowerRoman"/>
      <w:lvlText w:val="%6."/>
      <w:lvlJc w:val="right"/>
      <w:pPr>
        <w:tabs>
          <w:tab w:val="num" w:pos="4320"/>
        </w:tabs>
        <w:ind w:left="4320" w:hanging="18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lowerLetter"/>
      <w:lvlText w:val="%8."/>
      <w:lvlJc w:val="left"/>
      <w:pPr>
        <w:tabs>
          <w:tab w:val="num" w:pos="5760"/>
        </w:tabs>
        <w:ind w:left="5760" w:hanging="360"/>
      </w:pPr>
      <w:rPr>
        <w:rFonts w:cs="Times New Roman"/>
      </w:rPr>
    </w:lvl>
    <w:lvl w:ilvl="8" w:tplc="0C09001B">
      <w:start w:val="1"/>
      <w:numFmt w:val="lowerRoman"/>
      <w:lvlText w:val="%9."/>
      <w:lvlJc w:val="right"/>
      <w:pPr>
        <w:tabs>
          <w:tab w:val="num" w:pos="6480"/>
        </w:tabs>
        <w:ind w:left="6480" w:hanging="180"/>
      </w:pPr>
      <w:rPr>
        <w:rFonts w:cs="Times New Roman"/>
      </w:rPr>
    </w:lvl>
  </w:abstractNum>
  <w:abstractNum w:abstractNumId="22">
    <w:nsid w:val="6A0052EA"/>
    <w:multiLevelType w:val="hybridMultilevel"/>
    <w:tmpl w:val="F69A0C24"/>
    <w:lvl w:ilvl="0" w:tplc="0C090003">
      <w:start w:val="1"/>
      <w:numFmt w:val="decimal"/>
      <w:pStyle w:val="Sourceandnotetextmultiplenotes"/>
      <w:lvlText w:val="%1."/>
      <w:lvlJc w:val="left"/>
      <w:pPr>
        <w:ind w:left="360" w:hanging="360"/>
      </w:pPr>
      <w:rPr>
        <w:rFonts w:hint="default"/>
      </w:rPr>
    </w:lvl>
    <w:lvl w:ilvl="1" w:tplc="0C090003" w:tentative="1">
      <w:start w:val="1"/>
      <w:numFmt w:val="lowerLetter"/>
      <w:lvlText w:val="%2."/>
      <w:lvlJc w:val="left"/>
      <w:pPr>
        <w:ind w:left="1080" w:hanging="360"/>
      </w:pPr>
    </w:lvl>
    <w:lvl w:ilvl="2" w:tplc="0C090005" w:tentative="1">
      <w:start w:val="1"/>
      <w:numFmt w:val="lowerRoman"/>
      <w:lvlText w:val="%3."/>
      <w:lvlJc w:val="right"/>
      <w:pPr>
        <w:ind w:left="1800" w:hanging="180"/>
      </w:pPr>
    </w:lvl>
    <w:lvl w:ilvl="3" w:tplc="0C090001" w:tentative="1">
      <w:start w:val="1"/>
      <w:numFmt w:val="decimal"/>
      <w:lvlText w:val="%4."/>
      <w:lvlJc w:val="left"/>
      <w:pPr>
        <w:ind w:left="2520" w:hanging="360"/>
      </w:pPr>
    </w:lvl>
    <w:lvl w:ilvl="4" w:tplc="0C090003" w:tentative="1">
      <w:start w:val="1"/>
      <w:numFmt w:val="lowerLetter"/>
      <w:lvlText w:val="%5."/>
      <w:lvlJc w:val="left"/>
      <w:pPr>
        <w:ind w:left="3240" w:hanging="360"/>
      </w:pPr>
    </w:lvl>
    <w:lvl w:ilvl="5" w:tplc="0C090005" w:tentative="1">
      <w:start w:val="1"/>
      <w:numFmt w:val="lowerRoman"/>
      <w:lvlText w:val="%6."/>
      <w:lvlJc w:val="right"/>
      <w:pPr>
        <w:ind w:left="3960" w:hanging="180"/>
      </w:pPr>
    </w:lvl>
    <w:lvl w:ilvl="6" w:tplc="0C090001" w:tentative="1">
      <w:start w:val="1"/>
      <w:numFmt w:val="decimal"/>
      <w:lvlText w:val="%7."/>
      <w:lvlJc w:val="left"/>
      <w:pPr>
        <w:ind w:left="4680" w:hanging="360"/>
      </w:pPr>
    </w:lvl>
    <w:lvl w:ilvl="7" w:tplc="0C090003" w:tentative="1">
      <w:start w:val="1"/>
      <w:numFmt w:val="lowerLetter"/>
      <w:lvlText w:val="%8."/>
      <w:lvlJc w:val="left"/>
      <w:pPr>
        <w:ind w:left="5400" w:hanging="360"/>
      </w:pPr>
    </w:lvl>
    <w:lvl w:ilvl="8" w:tplc="0C090005" w:tentative="1">
      <w:start w:val="1"/>
      <w:numFmt w:val="lowerRoman"/>
      <w:lvlText w:val="%9."/>
      <w:lvlJc w:val="right"/>
      <w:pPr>
        <w:ind w:left="6120" w:hanging="180"/>
      </w:pPr>
    </w:lvl>
  </w:abstractNum>
  <w:abstractNum w:abstractNumId="23">
    <w:nsid w:val="70787EC1"/>
    <w:multiLevelType w:val="multilevel"/>
    <w:tmpl w:val="D62E542A"/>
    <w:lvl w:ilvl="0">
      <w:start w:val="1"/>
      <w:numFmt w:val="bullet"/>
      <w:pStyle w:val="bullet"/>
      <w:lvlText w:val=""/>
      <w:lvlJc w:val="left"/>
      <w:pPr>
        <w:tabs>
          <w:tab w:val="num" w:pos="710"/>
        </w:tabs>
        <w:ind w:left="653" w:hanging="227"/>
      </w:pPr>
      <w:rPr>
        <w:rFonts w:ascii="Symbol" w:hAnsi="Symbol" w:hint="default"/>
        <w:b w:val="0"/>
        <w:i w:val="0"/>
        <w:color w:val="0D0D0D"/>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713A20C8"/>
    <w:multiLevelType w:val="multilevel"/>
    <w:tmpl w:val="8FBE0AEE"/>
    <w:styleLink w:val="BulletList"/>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nsid w:val="78A52827"/>
    <w:multiLevelType w:val="hybridMultilevel"/>
    <w:tmpl w:val="2794B9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7CC601ED"/>
    <w:multiLevelType w:val="hybridMultilevel"/>
    <w:tmpl w:val="A5C86F40"/>
    <w:lvl w:ilvl="0" w:tplc="0C090001">
      <w:start w:val="1"/>
      <w:numFmt w:val="lowerLetter"/>
      <w:pStyle w:val="Sourceandnotetextsubnote"/>
      <w:lvlText w:val="%1)"/>
      <w:lvlJc w:val="left"/>
      <w:pPr>
        <w:ind w:left="720" w:hanging="360"/>
      </w:pPr>
    </w:lvl>
    <w:lvl w:ilvl="1" w:tplc="0C090003" w:tentative="1">
      <w:start w:val="1"/>
      <w:numFmt w:val="lowerLetter"/>
      <w:lvlText w:val="%2."/>
      <w:lvlJc w:val="left"/>
      <w:pPr>
        <w:ind w:left="1440" w:hanging="360"/>
      </w:pPr>
    </w:lvl>
    <w:lvl w:ilvl="2" w:tplc="0C090005" w:tentative="1">
      <w:start w:val="1"/>
      <w:numFmt w:val="lowerRoman"/>
      <w:lvlText w:val="%3."/>
      <w:lvlJc w:val="right"/>
      <w:pPr>
        <w:ind w:left="2160" w:hanging="180"/>
      </w:pPr>
    </w:lvl>
    <w:lvl w:ilvl="3" w:tplc="0C090001" w:tentative="1">
      <w:start w:val="1"/>
      <w:numFmt w:val="decimal"/>
      <w:lvlText w:val="%4."/>
      <w:lvlJc w:val="left"/>
      <w:pPr>
        <w:ind w:left="2880" w:hanging="360"/>
      </w:pPr>
    </w:lvl>
    <w:lvl w:ilvl="4" w:tplc="0C090003" w:tentative="1">
      <w:start w:val="1"/>
      <w:numFmt w:val="lowerLetter"/>
      <w:lvlText w:val="%5."/>
      <w:lvlJc w:val="left"/>
      <w:pPr>
        <w:ind w:left="3600" w:hanging="360"/>
      </w:pPr>
    </w:lvl>
    <w:lvl w:ilvl="5" w:tplc="0C090005" w:tentative="1">
      <w:start w:val="1"/>
      <w:numFmt w:val="lowerRoman"/>
      <w:lvlText w:val="%6."/>
      <w:lvlJc w:val="right"/>
      <w:pPr>
        <w:ind w:left="4320" w:hanging="180"/>
      </w:pPr>
    </w:lvl>
    <w:lvl w:ilvl="6" w:tplc="0C090001" w:tentative="1">
      <w:start w:val="1"/>
      <w:numFmt w:val="decimal"/>
      <w:lvlText w:val="%7."/>
      <w:lvlJc w:val="left"/>
      <w:pPr>
        <w:ind w:left="5040" w:hanging="360"/>
      </w:pPr>
    </w:lvl>
    <w:lvl w:ilvl="7" w:tplc="0C090003" w:tentative="1">
      <w:start w:val="1"/>
      <w:numFmt w:val="lowerLetter"/>
      <w:lvlText w:val="%8."/>
      <w:lvlJc w:val="left"/>
      <w:pPr>
        <w:ind w:left="5760" w:hanging="360"/>
      </w:pPr>
    </w:lvl>
    <w:lvl w:ilvl="8" w:tplc="0C090005" w:tentative="1">
      <w:start w:val="1"/>
      <w:numFmt w:val="lowerRoman"/>
      <w:lvlText w:val="%9."/>
      <w:lvlJc w:val="right"/>
      <w:pPr>
        <w:ind w:left="6480" w:hanging="180"/>
      </w:pPr>
    </w:lvl>
  </w:abstractNum>
  <w:abstractNum w:abstractNumId="28">
    <w:nsid w:val="7CF77449"/>
    <w:multiLevelType w:val="hybridMultilevel"/>
    <w:tmpl w:val="D0E0ADDA"/>
    <w:lvl w:ilvl="0" w:tplc="DBB65BCC">
      <w:start w:val="1"/>
      <w:numFmt w:val="decimal"/>
      <w:pStyle w:val="Bibliography"/>
      <w:lvlText w:val="%1."/>
      <w:lvlJc w:val="left"/>
      <w:pPr>
        <w:tabs>
          <w:tab w:val="num" w:pos="360"/>
        </w:tabs>
        <w:ind w:left="360" w:hanging="360"/>
      </w:pPr>
      <w:rPr>
        <w:rFonts w:ascii="Arial" w:hAnsi="Arial" w:cs="Times New Roman"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nsid w:val="7EE03AAE"/>
    <w:multiLevelType w:val="hybridMultilevel"/>
    <w:tmpl w:val="E780C75E"/>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24"/>
  </w:num>
  <w:num w:numId="5">
    <w:abstractNumId w:val="23"/>
  </w:num>
  <w:num w:numId="6">
    <w:abstractNumId w:val="16"/>
  </w:num>
  <w:num w:numId="7">
    <w:abstractNumId w:val="27"/>
  </w:num>
  <w:num w:numId="8">
    <w:abstractNumId w:val="26"/>
  </w:num>
  <w:num w:numId="9">
    <w:abstractNumId w:val="14"/>
  </w:num>
  <w:num w:numId="10">
    <w:abstractNumId w:val="3"/>
  </w:num>
  <w:num w:numId="11">
    <w:abstractNumId w:val="0"/>
  </w:num>
  <w:num w:numId="12">
    <w:abstractNumId w:val="28"/>
  </w:num>
  <w:num w:numId="13">
    <w:abstractNumId w:val="18"/>
  </w:num>
  <w:num w:numId="14">
    <w:abstractNumId w:val="21"/>
  </w:num>
  <w:num w:numId="15">
    <w:abstractNumId w:val="22"/>
  </w:num>
  <w:num w:numId="16">
    <w:abstractNumId w:val="9"/>
  </w:num>
  <w:num w:numId="17">
    <w:abstractNumId w:val="13"/>
  </w:num>
  <w:num w:numId="18">
    <w:abstractNumId w:val="17"/>
  </w:num>
  <w:num w:numId="19">
    <w:abstractNumId w:val="8"/>
  </w:num>
  <w:num w:numId="20">
    <w:abstractNumId w:val="7"/>
  </w:num>
  <w:num w:numId="21">
    <w:abstractNumId w:val="25"/>
  </w:num>
  <w:num w:numId="22">
    <w:abstractNumId w:val="15"/>
  </w:num>
  <w:num w:numId="23">
    <w:abstractNumId w:val="12"/>
  </w:num>
  <w:num w:numId="24">
    <w:abstractNumId w:val="6"/>
  </w:num>
  <w:num w:numId="25">
    <w:abstractNumId w:val="2"/>
  </w:num>
  <w:num w:numId="26">
    <w:abstractNumId w:val="19"/>
  </w:num>
  <w:num w:numId="27">
    <w:abstractNumId w:val="20"/>
  </w:num>
  <w:num w:numId="28">
    <w:abstractNumId w:val="29"/>
  </w:num>
  <w:num w:numId="29">
    <w:abstractNumId w:val="10"/>
  </w:num>
  <w:num w:numId="30">
    <w:abstractNumId w:val="5"/>
  </w:num>
  <w:num w:numId="31">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269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78ad73d0-941e-46f5-bb0b-643805546f96"/>
  </w:docVars>
  <w:rsids>
    <w:rsidRoot w:val="00E201B0"/>
    <w:rsid w:val="00005FA1"/>
    <w:rsid w:val="00013136"/>
    <w:rsid w:val="000142E8"/>
    <w:rsid w:val="00016702"/>
    <w:rsid w:val="000214A3"/>
    <w:rsid w:val="00026529"/>
    <w:rsid w:val="00030DEF"/>
    <w:rsid w:val="0003139C"/>
    <w:rsid w:val="00031767"/>
    <w:rsid w:val="000343C9"/>
    <w:rsid w:val="0003568A"/>
    <w:rsid w:val="00044191"/>
    <w:rsid w:val="000447D4"/>
    <w:rsid w:val="00044AE7"/>
    <w:rsid w:val="0004624F"/>
    <w:rsid w:val="00046301"/>
    <w:rsid w:val="00046A32"/>
    <w:rsid w:val="000473A6"/>
    <w:rsid w:val="000518D0"/>
    <w:rsid w:val="00052A8C"/>
    <w:rsid w:val="00054F18"/>
    <w:rsid w:val="00056008"/>
    <w:rsid w:val="000574DB"/>
    <w:rsid w:val="00060C67"/>
    <w:rsid w:val="000615A3"/>
    <w:rsid w:val="00062EF9"/>
    <w:rsid w:val="000658D9"/>
    <w:rsid w:val="0006663C"/>
    <w:rsid w:val="000707B6"/>
    <w:rsid w:val="000708DA"/>
    <w:rsid w:val="00070996"/>
    <w:rsid w:val="000819B5"/>
    <w:rsid w:val="00081EEB"/>
    <w:rsid w:val="00083562"/>
    <w:rsid w:val="000879AB"/>
    <w:rsid w:val="000901D1"/>
    <w:rsid w:val="00094286"/>
    <w:rsid w:val="000A2C70"/>
    <w:rsid w:val="000B230B"/>
    <w:rsid w:val="000B42DF"/>
    <w:rsid w:val="000B7AC4"/>
    <w:rsid w:val="000C2EB9"/>
    <w:rsid w:val="000D105D"/>
    <w:rsid w:val="000D2542"/>
    <w:rsid w:val="000D2FA7"/>
    <w:rsid w:val="000D43DE"/>
    <w:rsid w:val="000D4FE9"/>
    <w:rsid w:val="000D5BE6"/>
    <w:rsid w:val="000E00A5"/>
    <w:rsid w:val="000F0145"/>
    <w:rsid w:val="000F02EF"/>
    <w:rsid w:val="000F2837"/>
    <w:rsid w:val="000F30BA"/>
    <w:rsid w:val="000F34B5"/>
    <w:rsid w:val="00101810"/>
    <w:rsid w:val="001048B0"/>
    <w:rsid w:val="0010588C"/>
    <w:rsid w:val="001075D2"/>
    <w:rsid w:val="00112D23"/>
    <w:rsid w:val="00113106"/>
    <w:rsid w:val="00115516"/>
    <w:rsid w:val="0011619E"/>
    <w:rsid w:val="001201D1"/>
    <w:rsid w:val="0012140B"/>
    <w:rsid w:val="00122B1A"/>
    <w:rsid w:val="0012351D"/>
    <w:rsid w:val="00141589"/>
    <w:rsid w:val="00151982"/>
    <w:rsid w:val="00156131"/>
    <w:rsid w:val="0015775C"/>
    <w:rsid w:val="0017457C"/>
    <w:rsid w:val="0018478D"/>
    <w:rsid w:val="00191C0C"/>
    <w:rsid w:val="0019257A"/>
    <w:rsid w:val="00193ECB"/>
    <w:rsid w:val="001B35B5"/>
    <w:rsid w:val="001B5F26"/>
    <w:rsid w:val="001B654F"/>
    <w:rsid w:val="001B7D8E"/>
    <w:rsid w:val="001C0F63"/>
    <w:rsid w:val="001C10E5"/>
    <w:rsid w:val="001C5266"/>
    <w:rsid w:val="001D1C81"/>
    <w:rsid w:val="001D4F9F"/>
    <w:rsid w:val="001E1C7C"/>
    <w:rsid w:val="001E1F9C"/>
    <w:rsid w:val="001E2B76"/>
    <w:rsid w:val="001F1CBE"/>
    <w:rsid w:val="001F7327"/>
    <w:rsid w:val="001F75AC"/>
    <w:rsid w:val="001F76C2"/>
    <w:rsid w:val="00200366"/>
    <w:rsid w:val="00202478"/>
    <w:rsid w:val="0020569C"/>
    <w:rsid w:val="0020714F"/>
    <w:rsid w:val="0020727C"/>
    <w:rsid w:val="00211447"/>
    <w:rsid w:val="00214C28"/>
    <w:rsid w:val="00223253"/>
    <w:rsid w:val="00223A52"/>
    <w:rsid w:val="00224594"/>
    <w:rsid w:val="0023468D"/>
    <w:rsid w:val="002413A2"/>
    <w:rsid w:val="00244F9C"/>
    <w:rsid w:val="00250D83"/>
    <w:rsid w:val="00252F7D"/>
    <w:rsid w:val="00254264"/>
    <w:rsid w:val="00271883"/>
    <w:rsid w:val="00272177"/>
    <w:rsid w:val="00282BFE"/>
    <w:rsid w:val="00284D43"/>
    <w:rsid w:val="002850DA"/>
    <w:rsid w:val="00285402"/>
    <w:rsid w:val="00285978"/>
    <w:rsid w:val="002859CD"/>
    <w:rsid w:val="002866B8"/>
    <w:rsid w:val="002A5F72"/>
    <w:rsid w:val="002A6BC6"/>
    <w:rsid w:val="002A7D42"/>
    <w:rsid w:val="002B2E55"/>
    <w:rsid w:val="002B390E"/>
    <w:rsid w:val="002B3BA7"/>
    <w:rsid w:val="002D19EC"/>
    <w:rsid w:val="002D7B34"/>
    <w:rsid w:val="002E3901"/>
    <w:rsid w:val="002E424D"/>
    <w:rsid w:val="002E7925"/>
    <w:rsid w:val="002F02EF"/>
    <w:rsid w:val="002F04DB"/>
    <w:rsid w:val="002F1235"/>
    <w:rsid w:val="00305882"/>
    <w:rsid w:val="00305D80"/>
    <w:rsid w:val="00320091"/>
    <w:rsid w:val="0032325F"/>
    <w:rsid w:val="00323774"/>
    <w:rsid w:val="00325B1A"/>
    <w:rsid w:val="00325BBB"/>
    <w:rsid w:val="00327100"/>
    <w:rsid w:val="00335F61"/>
    <w:rsid w:val="00336633"/>
    <w:rsid w:val="00337731"/>
    <w:rsid w:val="00341276"/>
    <w:rsid w:val="003454F4"/>
    <w:rsid w:val="00351542"/>
    <w:rsid w:val="00353A3E"/>
    <w:rsid w:val="00362420"/>
    <w:rsid w:val="003628FC"/>
    <w:rsid w:val="00365D4F"/>
    <w:rsid w:val="00366D6E"/>
    <w:rsid w:val="00381A5C"/>
    <w:rsid w:val="003863D6"/>
    <w:rsid w:val="00392429"/>
    <w:rsid w:val="0039255C"/>
    <w:rsid w:val="00395BDF"/>
    <w:rsid w:val="003A1FDB"/>
    <w:rsid w:val="003A79DD"/>
    <w:rsid w:val="003B0D63"/>
    <w:rsid w:val="003B331E"/>
    <w:rsid w:val="003B461D"/>
    <w:rsid w:val="003C13E3"/>
    <w:rsid w:val="003C242A"/>
    <w:rsid w:val="003C777E"/>
    <w:rsid w:val="003D0B50"/>
    <w:rsid w:val="003D2355"/>
    <w:rsid w:val="003D699D"/>
    <w:rsid w:val="003E19DF"/>
    <w:rsid w:val="003E4CA1"/>
    <w:rsid w:val="003E7E50"/>
    <w:rsid w:val="003F3348"/>
    <w:rsid w:val="003F4863"/>
    <w:rsid w:val="003F600A"/>
    <w:rsid w:val="003F7F9A"/>
    <w:rsid w:val="00401E75"/>
    <w:rsid w:val="004058C0"/>
    <w:rsid w:val="004068D1"/>
    <w:rsid w:val="00407DDC"/>
    <w:rsid w:val="00413248"/>
    <w:rsid w:val="00414493"/>
    <w:rsid w:val="00422658"/>
    <w:rsid w:val="00422C1A"/>
    <w:rsid w:val="00423F30"/>
    <w:rsid w:val="00432207"/>
    <w:rsid w:val="00436FF6"/>
    <w:rsid w:val="00440BFB"/>
    <w:rsid w:val="0044203F"/>
    <w:rsid w:val="00443B1A"/>
    <w:rsid w:val="004522C3"/>
    <w:rsid w:val="004526CE"/>
    <w:rsid w:val="00456AD7"/>
    <w:rsid w:val="004711E5"/>
    <w:rsid w:val="00472467"/>
    <w:rsid w:val="00480B2E"/>
    <w:rsid w:val="00481E39"/>
    <w:rsid w:val="00482973"/>
    <w:rsid w:val="00484088"/>
    <w:rsid w:val="004933F7"/>
    <w:rsid w:val="004954F3"/>
    <w:rsid w:val="004A3351"/>
    <w:rsid w:val="004A6FE0"/>
    <w:rsid w:val="004B0042"/>
    <w:rsid w:val="004B4A2C"/>
    <w:rsid w:val="004B5455"/>
    <w:rsid w:val="004C0A52"/>
    <w:rsid w:val="004C11A6"/>
    <w:rsid w:val="004C1B22"/>
    <w:rsid w:val="004C314C"/>
    <w:rsid w:val="004C6753"/>
    <w:rsid w:val="004D0602"/>
    <w:rsid w:val="004D44FE"/>
    <w:rsid w:val="004D7168"/>
    <w:rsid w:val="004D7B80"/>
    <w:rsid w:val="004E60CA"/>
    <w:rsid w:val="004E696C"/>
    <w:rsid w:val="004F5181"/>
    <w:rsid w:val="004F6AB5"/>
    <w:rsid w:val="004F7693"/>
    <w:rsid w:val="004F7CED"/>
    <w:rsid w:val="00501D38"/>
    <w:rsid w:val="00501F3F"/>
    <w:rsid w:val="005027B8"/>
    <w:rsid w:val="00503535"/>
    <w:rsid w:val="00506837"/>
    <w:rsid w:val="00507D78"/>
    <w:rsid w:val="005102DF"/>
    <w:rsid w:val="00510A4E"/>
    <w:rsid w:val="005126E2"/>
    <w:rsid w:val="00513063"/>
    <w:rsid w:val="00516090"/>
    <w:rsid w:val="00520587"/>
    <w:rsid w:val="005279F1"/>
    <w:rsid w:val="005319C4"/>
    <w:rsid w:val="00532D4F"/>
    <w:rsid w:val="00537D56"/>
    <w:rsid w:val="005418D7"/>
    <w:rsid w:val="0054327C"/>
    <w:rsid w:val="00544722"/>
    <w:rsid w:val="0054714D"/>
    <w:rsid w:val="00550AD3"/>
    <w:rsid w:val="00552986"/>
    <w:rsid w:val="00552CB5"/>
    <w:rsid w:val="005544A0"/>
    <w:rsid w:val="00556D64"/>
    <w:rsid w:val="00562097"/>
    <w:rsid w:val="00562111"/>
    <w:rsid w:val="0056283B"/>
    <w:rsid w:val="00563463"/>
    <w:rsid w:val="0056395F"/>
    <w:rsid w:val="00570595"/>
    <w:rsid w:val="0057069F"/>
    <w:rsid w:val="0057127E"/>
    <w:rsid w:val="00573E9A"/>
    <w:rsid w:val="005812D5"/>
    <w:rsid w:val="00581B61"/>
    <w:rsid w:val="00584611"/>
    <w:rsid w:val="00587DC3"/>
    <w:rsid w:val="00592F9A"/>
    <w:rsid w:val="00596C8A"/>
    <w:rsid w:val="005A0502"/>
    <w:rsid w:val="005A22F8"/>
    <w:rsid w:val="005B0A41"/>
    <w:rsid w:val="005B3125"/>
    <w:rsid w:val="005B3293"/>
    <w:rsid w:val="005C1FF6"/>
    <w:rsid w:val="005C3D96"/>
    <w:rsid w:val="005D2EE7"/>
    <w:rsid w:val="005D358B"/>
    <w:rsid w:val="005D70B4"/>
    <w:rsid w:val="005F07E1"/>
    <w:rsid w:val="005F2172"/>
    <w:rsid w:val="005F2804"/>
    <w:rsid w:val="0060481C"/>
    <w:rsid w:val="00605381"/>
    <w:rsid w:val="006057C4"/>
    <w:rsid w:val="006110C1"/>
    <w:rsid w:val="006135E6"/>
    <w:rsid w:val="00614AFC"/>
    <w:rsid w:val="0061630F"/>
    <w:rsid w:val="00620273"/>
    <w:rsid w:val="006222E8"/>
    <w:rsid w:val="006236FC"/>
    <w:rsid w:val="00626095"/>
    <w:rsid w:val="006300C7"/>
    <w:rsid w:val="006347C1"/>
    <w:rsid w:val="006360B1"/>
    <w:rsid w:val="00636A7E"/>
    <w:rsid w:val="00642E35"/>
    <w:rsid w:val="006438F1"/>
    <w:rsid w:val="0065721B"/>
    <w:rsid w:val="00661D8A"/>
    <w:rsid w:val="006629DD"/>
    <w:rsid w:val="00670C82"/>
    <w:rsid w:val="00671EDB"/>
    <w:rsid w:val="006748E1"/>
    <w:rsid w:val="006748FA"/>
    <w:rsid w:val="0067639E"/>
    <w:rsid w:val="0068678A"/>
    <w:rsid w:val="00686BA7"/>
    <w:rsid w:val="00687D38"/>
    <w:rsid w:val="006A3105"/>
    <w:rsid w:val="006A4A5F"/>
    <w:rsid w:val="006A5F98"/>
    <w:rsid w:val="006A6A9B"/>
    <w:rsid w:val="006B15A7"/>
    <w:rsid w:val="006B5782"/>
    <w:rsid w:val="006B6A9B"/>
    <w:rsid w:val="006C3888"/>
    <w:rsid w:val="006C495B"/>
    <w:rsid w:val="006C7C75"/>
    <w:rsid w:val="006C7EAE"/>
    <w:rsid w:val="006D0782"/>
    <w:rsid w:val="006D1673"/>
    <w:rsid w:val="006D2231"/>
    <w:rsid w:val="006D4D6E"/>
    <w:rsid w:val="006D5F90"/>
    <w:rsid w:val="006D6107"/>
    <w:rsid w:val="006D78E2"/>
    <w:rsid w:val="006E0B75"/>
    <w:rsid w:val="006E19BF"/>
    <w:rsid w:val="006E347C"/>
    <w:rsid w:val="006E6645"/>
    <w:rsid w:val="006F2979"/>
    <w:rsid w:val="00700CF5"/>
    <w:rsid w:val="00702132"/>
    <w:rsid w:val="00705BC8"/>
    <w:rsid w:val="0071187A"/>
    <w:rsid w:val="007120D3"/>
    <w:rsid w:val="00713C51"/>
    <w:rsid w:val="0071613D"/>
    <w:rsid w:val="0071713E"/>
    <w:rsid w:val="007223FA"/>
    <w:rsid w:val="00724437"/>
    <w:rsid w:val="00725A94"/>
    <w:rsid w:val="00731ED5"/>
    <w:rsid w:val="00732771"/>
    <w:rsid w:val="007348D1"/>
    <w:rsid w:val="00736DD8"/>
    <w:rsid w:val="00742067"/>
    <w:rsid w:val="007440A1"/>
    <w:rsid w:val="00747AFC"/>
    <w:rsid w:val="00750A3F"/>
    <w:rsid w:val="00754268"/>
    <w:rsid w:val="00773BEA"/>
    <w:rsid w:val="0077775F"/>
    <w:rsid w:val="00782FD9"/>
    <w:rsid w:val="00783EF9"/>
    <w:rsid w:val="007841CC"/>
    <w:rsid w:val="00785EE4"/>
    <w:rsid w:val="007903F1"/>
    <w:rsid w:val="00791BC0"/>
    <w:rsid w:val="00792811"/>
    <w:rsid w:val="00794027"/>
    <w:rsid w:val="0079767F"/>
    <w:rsid w:val="007A19ED"/>
    <w:rsid w:val="007B5932"/>
    <w:rsid w:val="007C20A8"/>
    <w:rsid w:val="007C3490"/>
    <w:rsid w:val="007C463C"/>
    <w:rsid w:val="007C79CA"/>
    <w:rsid w:val="007D1DA5"/>
    <w:rsid w:val="007E15E0"/>
    <w:rsid w:val="007E4479"/>
    <w:rsid w:val="007E63BC"/>
    <w:rsid w:val="007E65F8"/>
    <w:rsid w:val="007F0184"/>
    <w:rsid w:val="007F0B0B"/>
    <w:rsid w:val="007F1244"/>
    <w:rsid w:val="007F18AA"/>
    <w:rsid w:val="007F4B70"/>
    <w:rsid w:val="007F519E"/>
    <w:rsid w:val="007F7282"/>
    <w:rsid w:val="007F7745"/>
    <w:rsid w:val="00805D0F"/>
    <w:rsid w:val="00812FD3"/>
    <w:rsid w:val="00814D03"/>
    <w:rsid w:val="00823666"/>
    <w:rsid w:val="00824576"/>
    <w:rsid w:val="00826DE1"/>
    <w:rsid w:val="008303A7"/>
    <w:rsid w:val="0083262A"/>
    <w:rsid w:val="00832797"/>
    <w:rsid w:val="00834590"/>
    <w:rsid w:val="00841054"/>
    <w:rsid w:val="0084515B"/>
    <w:rsid w:val="008551F1"/>
    <w:rsid w:val="0085529F"/>
    <w:rsid w:val="008557BC"/>
    <w:rsid w:val="00856304"/>
    <w:rsid w:val="0086027E"/>
    <w:rsid w:val="00861B57"/>
    <w:rsid w:val="0086381E"/>
    <w:rsid w:val="00866199"/>
    <w:rsid w:val="008671BA"/>
    <w:rsid w:val="008700D1"/>
    <w:rsid w:val="00871192"/>
    <w:rsid w:val="00872400"/>
    <w:rsid w:val="00875399"/>
    <w:rsid w:val="00881242"/>
    <w:rsid w:val="008818A0"/>
    <w:rsid w:val="008836D8"/>
    <w:rsid w:val="00891014"/>
    <w:rsid w:val="00896A94"/>
    <w:rsid w:val="008B088B"/>
    <w:rsid w:val="008B635E"/>
    <w:rsid w:val="008C1A89"/>
    <w:rsid w:val="008C1C85"/>
    <w:rsid w:val="008C53E8"/>
    <w:rsid w:val="008C6072"/>
    <w:rsid w:val="008D1908"/>
    <w:rsid w:val="008D249B"/>
    <w:rsid w:val="008D454F"/>
    <w:rsid w:val="008D4D3C"/>
    <w:rsid w:val="008E1755"/>
    <w:rsid w:val="008E6058"/>
    <w:rsid w:val="008F43A2"/>
    <w:rsid w:val="008F5A93"/>
    <w:rsid w:val="009062E9"/>
    <w:rsid w:val="00914878"/>
    <w:rsid w:val="0092063E"/>
    <w:rsid w:val="009256B5"/>
    <w:rsid w:val="009479A9"/>
    <w:rsid w:val="00947FF2"/>
    <w:rsid w:val="00952D52"/>
    <w:rsid w:val="00953931"/>
    <w:rsid w:val="00953F09"/>
    <w:rsid w:val="00956B16"/>
    <w:rsid w:val="009604FB"/>
    <w:rsid w:val="00967023"/>
    <w:rsid w:val="00967A69"/>
    <w:rsid w:val="00971CE1"/>
    <w:rsid w:val="00975239"/>
    <w:rsid w:val="00976231"/>
    <w:rsid w:val="009806D0"/>
    <w:rsid w:val="0098156B"/>
    <w:rsid w:val="00981761"/>
    <w:rsid w:val="00983BDB"/>
    <w:rsid w:val="00984980"/>
    <w:rsid w:val="009851C9"/>
    <w:rsid w:val="00987D30"/>
    <w:rsid w:val="00987E38"/>
    <w:rsid w:val="00991C4C"/>
    <w:rsid w:val="00992043"/>
    <w:rsid w:val="0099530D"/>
    <w:rsid w:val="009960F7"/>
    <w:rsid w:val="00997F1B"/>
    <w:rsid w:val="009A22AB"/>
    <w:rsid w:val="009A3A06"/>
    <w:rsid w:val="009A6DDE"/>
    <w:rsid w:val="009C2975"/>
    <w:rsid w:val="009C44AC"/>
    <w:rsid w:val="009D0777"/>
    <w:rsid w:val="009D1AE7"/>
    <w:rsid w:val="009D1FE8"/>
    <w:rsid w:val="009D24E1"/>
    <w:rsid w:val="009E03C2"/>
    <w:rsid w:val="009E251B"/>
    <w:rsid w:val="009E4747"/>
    <w:rsid w:val="009F062B"/>
    <w:rsid w:val="009F3BE9"/>
    <w:rsid w:val="009F5E4A"/>
    <w:rsid w:val="00A00FFC"/>
    <w:rsid w:val="00A024E3"/>
    <w:rsid w:val="00A045C5"/>
    <w:rsid w:val="00A121CA"/>
    <w:rsid w:val="00A16DD8"/>
    <w:rsid w:val="00A17BFF"/>
    <w:rsid w:val="00A2340A"/>
    <w:rsid w:val="00A23E6F"/>
    <w:rsid w:val="00A31657"/>
    <w:rsid w:val="00A34B0C"/>
    <w:rsid w:val="00A34FA5"/>
    <w:rsid w:val="00A410E2"/>
    <w:rsid w:val="00A42CF1"/>
    <w:rsid w:val="00A47CBC"/>
    <w:rsid w:val="00A50F90"/>
    <w:rsid w:val="00A52266"/>
    <w:rsid w:val="00A527E0"/>
    <w:rsid w:val="00A542C8"/>
    <w:rsid w:val="00A55BC8"/>
    <w:rsid w:val="00A6174E"/>
    <w:rsid w:val="00A61E8A"/>
    <w:rsid w:val="00A6642E"/>
    <w:rsid w:val="00A70FB4"/>
    <w:rsid w:val="00A71673"/>
    <w:rsid w:val="00A75B9A"/>
    <w:rsid w:val="00A82A22"/>
    <w:rsid w:val="00A877FF"/>
    <w:rsid w:val="00AA3B18"/>
    <w:rsid w:val="00AA42F6"/>
    <w:rsid w:val="00AA5584"/>
    <w:rsid w:val="00AB4A29"/>
    <w:rsid w:val="00AB7A85"/>
    <w:rsid w:val="00AC7D11"/>
    <w:rsid w:val="00AD2DD7"/>
    <w:rsid w:val="00AD44F1"/>
    <w:rsid w:val="00AD7E1C"/>
    <w:rsid w:val="00AE1904"/>
    <w:rsid w:val="00AF036F"/>
    <w:rsid w:val="00AF49BE"/>
    <w:rsid w:val="00B1378B"/>
    <w:rsid w:val="00B22A92"/>
    <w:rsid w:val="00B3113B"/>
    <w:rsid w:val="00B31827"/>
    <w:rsid w:val="00B32507"/>
    <w:rsid w:val="00B33DDD"/>
    <w:rsid w:val="00B35A5D"/>
    <w:rsid w:val="00B40ABA"/>
    <w:rsid w:val="00B41D3E"/>
    <w:rsid w:val="00B4407D"/>
    <w:rsid w:val="00B469BC"/>
    <w:rsid w:val="00B524EB"/>
    <w:rsid w:val="00B531DC"/>
    <w:rsid w:val="00B54485"/>
    <w:rsid w:val="00B57D47"/>
    <w:rsid w:val="00B61B96"/>
    <w:rsid w:val="00B6350E"/>
    <w:rsid w:val="00B720DE"/>
    <w:rsid w:val="00B72FD5"/>
    <w:rsid w:val="00B72FED"/>
    <w:rsid w:val="00B73332"/>
    <w:rsid w:val="00B75B21"/>
    <w:rsid w:val="00B80CA4"/>
    <w:rsid w:val="00B858D1"/>
    <w:rsid w:val="00B9079E"/>
    <w:rsid w:val="00B92522"/>
    <w:rsid w:val="00B92962"/>
    <w:rsid w:val="00B9593F"/>
    <w:rsid w:val="00BA2310"/>
    <w:rsid w:val="00BA3BAA"/>
    <w:rsid w:val="00BA6106"/>
    <w:rsid w:val="00BA6A34"/>
    <w:rsid w:val="00BB0854"/>
    <w:rsid w:val="00BB6151"/>
    <w:rsid w:val="00BC0689"/>
    <w:rsid w:val="00BC1D4C"/>
    <w:rsid w:val="00BC5EEF"/>
    <w:rsid w:val="00BC6305"/>
    <w:rsid w:val="00BD0C40"/>
    <w:rsid w:val="00BD37E2"/>
    <w:rsid w:val="00BD4E27"/>
    <w:rsid w:val="00BD6A76"/>
    <w:rsid w:val="00BE30DC"/>
    <w:rsid w:val="00BE4D4A"/>
    <w:rsid w:val="00BE7B23"/>
    <w:rsid w:val="00BF09CA"/>
    <w:rsid w:val="00BF575F"/>
    <w:rsid w:val="00BF72E8"/>
    <w:rsid w:val="00BF76CD"/>
    <w:rsid w:val="00C00953"/>
    <w:rsid w:val="00C11470"/>
    <w:rsid w:val="00C119B7"/>
    <w:rsid w:val="00C14D2D"/>
    <w:rsid w:val="00C17909"/>
    <w:rsid w:val="00C24709"/>
    <w:rsid w:val="00C32C07"/>
    <w:rsid w:val="00C340D3"/>
    <w:rsid w:val="00C35684"/>
    <w:rsid w:val="00C40418"/>
    <w:rsid w:val="00C4210C"/>
    <w:rsid w:val="00C4660F"/>
    <w:rsid w:val="00C51C4A"/>
    <w:rsid w:val="00C51D84"/>
    <w:rsid w:val="00C52DE2"/>
    <w:rsid w:val="00C54ACC"/>
    <w:rsid w:val="00C560A8"/>
    <w:rsid w:val="00C575AE"/>
    <w:rsid w:val="00C57842"/>
    <w:rsid w:val="00C625DF"/>
    <w:rsid w:val="00C63917"/>
    <w:rsid w:val="00C65D2C"/>
    <w:rsid w:val="00C76523"/>
    <w:rsid w:val="00C7694C"/>
    <w:rsid w:val="00C84ADE"/>
    <w:rsid w:val="00C91160"/>
    <w:rsid w:val="00CA072B"/>
    <w:rsid w:val="00CA2EC7"/>
    <w:rsid w:val="00CA2EE4"/>
    <w:rsid w:val="00CA4E70"/>
    <w:rsid w:val="00CB1603"/>
    <w:rsid w:val="00CB2BED"/>
    <w:rsid w:val="00CB2E4B"/>
    <w:rsid w:val="00CB541E"/>
    <w:rsid w:val="00CB5D7C"/>
    <w:rsid w:val="00CC0CAA"/>
    <w:rsid w:val="00CC20A7"/>
    <w:rsid w:val="00CC2CFA"/>
    <w:rsid w:val="00CC48B6"/>
    <w:rsid w:val="00CD1670"/>
    <w:rsid w:val="00CD550D"/>
    <w:rsid w:val="00CD5748"/>
    <w:rsid w:val="00CE0681"/>
    <w:rsid w:val="00CE08F5"/>
    <w:rsid w:val="00CE1555"/>
    <w:rsid w:val="00CF0EDB"/>
    <w:rsid w:val="00CF0F15"/>
    <w:rsid w:val="00CF3C9A"/>
    <w:rsid w:val="00CF4BBA"/>
    <w:rsid w:val="00CF59B2"/>
    <w:rsid w:val="00CF6BC4"/>
    <w:rsid w:val="00D0015D"/>
    <w:rsid w:val="00D03041"/>
    <w:rsid w:val="00D07670"/>
    <w:rsid w:val="00D12929"/>
    <w:rsid w:val="00D16FCF"/>
    <w:rsid w:val="00D26211"/>
    <w:rsid w:val="00D27847"/>
    <w:rsid w:val="00D27DFF"/>
    <w:rsid w:val="00D302CB"/>
    <w:rsid w:val="00D35EB1"/>
    <w:rsid w:val="00D41E88"/>
    <w:rsid w:val="00D43BDA"/>
    <w:rsid w:val="00D4662D"/>
    <w:rsid w:val="00D47455"/>
    <w:rsid w:val="00D54CF3"/>
    <w:rsid w:val="00D61CFD"/>
    <w:rsid w:val="00D61D9E"/>
    <w:rsid w:val="00D63E82"/>
    <w:rsid w:val="00D6444E"/>
    <w:rsid w:val="00D67834"/>
    <w:rsid w:val="00D71CBF"/>
    <w:rsid w:val="00D71EDD"/>
    <w:rsid w:val="00D73FE0"/>
    <w:rsid w:val="00D7417A"/>
    <w:rsid w:val="00D748A4"/>
    <w:rsid w:val="00D812A6"/>
    <w:rsid w:val="00D82803"/>
    <w:rsid w:val="00D84430"/>
    <w:rsid w:val="00D85EC5"/>
    <w:rsid w:val="00D85F60"/>
    <w:rsid w:val="00D9046E"/>
    <w:rsid w:val="00D904B5"/>
    <w:rsid w:val="00D94768"/>
    <w:rsid w:val="00D95FB4"/>
    <w:rsid w:val="00D9670A"/>
    <w:rsid w:val="00DB420A"/>
    <w:rsid w:val="00DB55B8"/>
    <w:rsid w:val="00DC5886"/>
    <w:rsid w:val="00DD0D3B"/>
    <w:rsid w:val="00DD148C"/>
    <w:rsid w:val="00DD1ABD"/>
    <w:rsid w:val="00DD3EE1"/>
    <w:rsid w:val="00DD4C3D"/>
    <w:rsid w:val="00DD522B"/>
    <w:rsid w:val="00DD6086"/>
    <w:rsid w:val="00DE052A"/>
    <w:rsid w:val="00DE1BC5"/>
    <w:rsid w:val="00DE1C04"/>
    <w:rsid w:val="00DE2567"/>
    <w:rsid w:val="00DE2EE7"/>
    <w:rsid w:val="00DF35DD"/>
    <w:rsid w:val="00DF6905"/>
    <w:rsid w:val="00E0072D"/>
    <w:rsid w:val="00E0383C"/>
    <w:rsid w:val="00E0668D"/>
    <w:rsid w:val="00E0752D"/>
    <w:rsid w:val="00E10C12"/>
    <w:rsid w:val="00E201B0"/>
    <w:rsid w:val="00E24238"/>
    <w:rsid w:val="00E26097"/>
    <w:rsid w:val="00E27378"/>
    <w:rsid w:val="00E32B6B"/>
    <w:rsid w:val="00E34A6F"/>
    <w:rsid w:val="00E3514C"/>
    <w:rsid w:val="00E35525"/>
    <w:rsid w:val="00E357B2"/>
    <w:rsid w:val="00E40249"/>
    <w:rsid w:val="00E42132"/>
    <w:rsid w:val="00E44903"/>
    <w:rsid w:val="00E4673C"/>
    <w:rsid w:val="00E504EA"/>
    <w:rsid w:val="00E51296"/>
    <w:rsid w:val="00E5408E"/>
    <w:rsid w:val="00E56D4F"/>
    <w:rsid w:val="00E600D7"/>
    <w:rsid w:val="00E62DAF"/>
    <w:rsid w:val="00E6303D"/>
    <w:rsid w:val="00E63E8C"/>
    <w:rsid w:val="00E663D1"/>
    <w:rsid w:val="00E77E05"/>
    <w:rsid w:val="00E83167"/>
    <w:rsid w:val="00E87B0F"/>
    <w:rsid w:val="00E902AF"/>
    <w:rsid w:val="00EA0DBA"/>
    <w:rsid w:val="00EB286C"/>
    <w:rsid w:val="00EB46D3"/>
    <w:rsid w:val="00EB54E7"/>
    <w:rsid w:val="00EC19B0"/>
    <w:rsid w:val="00EC3B2A"/>
    <w:rsid w:val="00ED1545"/>
    <w:rsid w:val="00ED437D"/>
    <w:rsid w:val="00ED5979"/>
    <w:rsid w:val="00EF051E"/>
    <w:rsid w:val="00F11F3D"/>
    <w:rsid w:val="00F2291B"/>
    <w:rsid w:val="00F24C12"/>
    <w:rsid w:val="00F24DE6"/>
    <w:rsid w:val="00F30125"/>
    <w:rsid w:val="00F30DF7"/>
    <w:rsid w:val="00F331BC"/>
    <w:rsid w:val="00F3447C"/>
    <w:rsid w:val="00F34B4B"/>
    <w:rsid w:val="00F35944"/>
    <w:rsid w:val="00F35BD8"/>
    <w:rsid w:val="00F37CE5"/>
    <w:rsid w:val="00F4498A"/>
    <w:rsid w:val="00F44C81"/>
    <w:rsid w:val="00F466D0"/>
    <w:rsid w:val="00F47DFE"/>
    <w:rsid w:val="00F52123"/>
    <w:rsid w:val="00F55B45"/>
    <w:rsid w:val="00F64213"/>
    <w:rsid w:val="00F657B2"/>
    <w:rsid w:val="00F671C7"/>
    <w:rsid w:val="00F76106"/>
    <w:rsid w:val="00F82270"/>
    <w:rsid w:val="00F87006"/>
    <w:rsid w:val="00F967A2"/>
    <w:rsid w:val="00FA0110"/>
    <w:rsid w:val="00FA0E60"/>
    <w:rsid w:val="00FA1BAF"/>
    <w:rsid w:val="00FB266A"/>
    <w:rsid w:val="00FB6213"/>
    <w:rsid w:val="00FC6592"/>
    <w:rsid w:val="00FC7F07"/>
    <w:rsid w:val="00FD186C"/>
    <w:rsid w:val="00FD1A22"/>
    <w:rsid w:val="00FD2C88"/>
    <w:rsid w:val="00FD473E"/>
    <w:rsid w:val="00FE116A"/>
    <w:rsid w:val="00FE3459"/>
    <w:rsid w:val="00FE6AFD"/>
    <w:rsid w:val="00FF1091"/>
    <w:rsid w:val="00FF1537"/>
    <w:rsid w:val="00FF2291"/>
    <w:rsid w:val="00FF34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69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semiHidden="1" w:uiPriority="35" w:unhideWhenUsed="1" w:qFormat="1"/>
    <w:lsdException w:name="table of figures" w:uiPriority="99" w:qFormat="1"/>
    <w:lsdException w:name="footnote reference" w:uiPriority="99"/>
    <w:lsdException w:name="annotation reference" w:uiPriority="99"/>
    <w:lsdException w:name="List Bullet" w:uiPriority="99"/>
    <w:lsdException w:name="List Number"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sid w:val="00E201B0"/>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2A6BC6"/>
    <w:pPr>
      <w:keepNext/>
      <w:spacing w:before="240" w:after="60" w:line="240" w:lineRule="auto"/>
      <w:outlineLvl w:val="0"/>
    </w:pPr>
    <w:rPr>
      <w:rFonts w:ascii="Arial" w:eastAsia="Times New Roman" w:hAnsi="Arial" w:cs="Arial"/>
      <w:b/>
      <w:bCs/>
      <w:kern w:val="32"/>
      <w:sz w:val="32"/>
      <w:szCs w:val="32"/>
      <w:lang w:eastAsia="en-AU"/>
    </w:rPr>
  </w:style>
  <w:style w:type="paragraph" w:styleId="Heading2">
    <w:name w:val="heading 2"/>
    <w:basedOn w:val="Normal"/>
    <w:next w:val="Normal"/>
    <w:link w:val="Heading2Char"/>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1F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5C1FF6"/>
    <w:pPr>
      <w:spacing w:before="200" w:after="0"/>
      <w:outlineLvl w:val="3"/>
    </w:pPr>
    <w:rPr>
      <w:rFonts w:ascii="Calibri" w:eastAsiaTheme="majorEastAsia" w:hAnsi="Calibri" w:cstheme="majorBidi"/>
      <w:b/>
      <w:bCs/>
      <w:i/>
      <w:iCs/>
    </w:rPr>
  </w:style>
  <w:style w:type="paragraph" w:styleId="Heading5">
    <w:name w:val="heading 5"/>
    <w:basedOn w:val="Normal"/>
    <w:next w:val="Normal"/>
    <w:link w:val="Heading5Char"/>
    <w:unhideWhenUsed/>
    <w:qFormat/>
    <w:rsid w:val="005C1FF6"/>
    <w:pPr>
      <w:spacing w:before="200" w:after="0"/>
      <w:outlineLvl w:val="4"/>
    </w:pPr>
    <w:rPr>
      <w:rFonts w:ascii="Calibri" w:eastAsiaTheme="majorEastAsia" w:hAnsi="Calibri" w:cstheme="majorBidi"/>
      <w:b/>
      <w:bCs/>
      <w:color w:val="757575"/>
    </w:rPr>
  </w:style>
  <w:style w:type="paragraph" w:styleId="Heading6">
    <w:name w:val="heading 6"/>
    <w:basedOn w:val="Normal"/>
    <w:next w:val="Normal"/>
    <w:link w:val="Heading6Char"/>
    <w:unhideWhenUsed/>
    <w:qFormat/>
    <w:rsid w:val="005C1FF6"/>
    <w:pPr>
      <w:spacing w:before="200" w:after="0"/>
      <w:outlineLvl w:val="5"/>
    </w:pPr>
    <w:rPr>
      <w:rFonts w:ascii="Calibri" w:eastAsiaTheme="majorEastAsia" w:hAnsi="Calibri" w:cstheme="majorBidi"/>
      <w:b/>
      <w:bCs/>
      <w:i/>
      <w:iCs/>
      <w:color w:val="757575"/>
    </w:rPr>
  </w:style>
  <w:style w:type="paragraph" w:styleId="Heading7">
    <w:name w:val="heading 7"/>
    <w:basedOn w:val="Normal"/>
    <w:next w:val="Normal"/>
    <w:link w:val="Heading7Char"/>
    <w:uiPriority w:val="9"/>
    <w:semiHidden/>
    <w:unhideWhenUsed/>
    <w:qFormat/>
    <w:rsid w:val="005C1FF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C1FF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C1FF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commendation,Bullet Point,List Paragraph1,List Paragraph11,L,Bullet points,Content descriptions"/>
    <w:basedOn w:val="Normal"/>
    <w:link w:val="ListParagraphChar"/>
    <w:uiPriority w:val="34"/>
    <w:qFormat/>
    <w:rsid w:val="00E201B0"/>
    <w:pPr>
      <w:ind w:left="720"/>
      <w:contextualSpacing/>
    </w:pPr>
  </w:style>
  <w:style w:type="character" w:customStyle="1" w:styleId="ListParagraphChar">
    <w:name w:val="List Paragraph Char"/>
    <w:aliases w:val="Recommendation Char,Bullet Point Char,List Paragraph1 Char,List Paragraph11 Char,L Char,Bullet points Char,Content descriptions Char"/>
    <w:basedOn w:val="DefaultParagraphFont"/>
    <w:link w:val="ListParagraph"/>
    <w:uiPriority w:val="34"/>
    <w:locked/>
    <w:rsid w:val="00E201B0"/>
    <w:rPr>
      <w:rFonts w:asciiTheme="minorHAnsi" w:eastAsiaTheme="minorHAnsi" w:hAnsiTheme="minorHAnsi" w:cstheme="minorBidi"/>
      <w:sz w:val="22"/>
      <w:szCs w:val="22"/>
      <w:lang w:eastAsia="en-US"/>
    </w:rPr>
  </w:style>
  <w:style w:type="paragraph" w:styleId="Header">
    <w:name w:val="header"/>
    <w:basedOn w:val="Normal"/>
    <w:link w:val="HeaderChar"/>
    <w:uiPriority w:val="99"/>
    <w:rsid w:val="00E201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1B0"/>
    <w:rPr>
      <w:rFonts w:asciiTheme="minorHAnsi" w:eastAsiaTheme="minorHAnsi" w:hAnsiTheme="minorHAnsi" w:cstheme="minorBidi"/>
      <w:sz w:val="22"/>
      <w:szCs w:val="22"/>
      <w:lang w:eastAsia="en-US"/>
    </w:rPr>
  </w:style>
  <w:style w:type="paragraph" w:styleId="Footer">
    <w:name w:val="footer"/>
    <w:basedOn w:val="Normal"/>
    <w:link w:val="FooterChar"/>
    <w:uiPriority w:val="99"/>
    <w:rsid w:val="00E201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1B0"/>
    <w:rPr>
      <w:rFonts w:asciiTheme="minorHAnsi" w:eastAsiaTheme="minorHAnsi" w:hAnsiTheme="minorHAnsi" w:cstheme="minorBidi"/>
      <w:sz w:val="22"/>
      <w:szCs w:val="22"/>
      <w:lang w:eastAsia="en-US"/>
    </w:rPr>
  </w:style>
  <w:style w:type="table" w:styleId="TableGrid">
    <w:name w:val="Table Grid"/>
    <w:basedOn w:val="TableNormal"/>
    <w:uiPriority w:val="59"/>
    <w:rsid w:val="00E62D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6BC6"/>
    <w:rPr>
      <w:rFonts w:ascii="Arial" w:hAnsi="Arial" w:cs="Arial"/>
      <w:b/>
      <w:bCs/>
      <w:kern w:val="32"/>
      <w:sz w:val="32"/>
      <w:szCs w:val="32"/>
    </w:rPr>
  </w:style>
  <w:style w:type="character" w:styleId="Hyperlink">
    <w:name w:val="Hyperlink"/>
    <w:basedOn w:val="DefaultParagraphFont"/>
    <w:uiPriority w:val="99"/>
    <w:rsid w:val="00DF6905"/>
    <w:rPr>
      <w:color w:val="0000FF" w:themeColor="hyperlink"/>
      <w:u w:val="single"/>
    </w:rPr>
  </w:style>
  <w:style w:type="character" w:styleId="FollowedHyperlink">
    <w:name w:val="FollowedHyperlink"/>
    <w:basedOn w:val="DefaultParagraphFont"/>
    <w:rsid w:val="00DF6905"/>
    <w:rPr>
      <w:color w:val="800080" w:themeColor="followedHyperlink"/>
      <w:u w:val="single"/>
    </w:rPr>
  </w:style>
  <w:style w:type="paragraph" w:styleId="BalloonText">
    <w:name w:val="Balloon Text"/>
    <w:basedOn w:val="Normal"/>
    <w:link w:val="BalloonTextChar"/>
    <w:rsid w:val="00A70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70FB4"/>
    <w:rPr>
      <w:rFonts w:ascii="Tahoma" w:eastAsiaTheme="minorHAnsi" w:hAnsi="Tahoma" w:cs="Tahoma"/>
      <w:sz w:val="16"/>
      <w:szCs w:val="16"/>
      <w:lang w:eastAsia="en-US"/>
    </w:rPr>
  </w:style>
  <w:style w:type="character" w:customStyle="1" w:styleId="Heading2Char">
    <w:name w:val="Heading 2 Char"/>
    <w:basedOn w:val="DefaultParagraphFont"/>
    <w:link w:val="Heading2"/>
    <w:uiPriority w:val="9"/>
    <w:rsid w:val="005C1FF6"/>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5C1FF6"/>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rsid w:val="005C1FF6"/>
    <w:rPr>
      <w:rFonts w:ascii="Calibri" w:eastAsiaTheme="majorEastAsia" w:hAnsi="Calibri" w:cstheme="majorBidi"/>
      <w:b/>
      <w:bCs/>
      <w:i/>
      <w:iCs/>
      <w:sz w:val="22"/>
      <w:szCs w:val="22"/>
      <w:lang w:eastAsia="en-US"/>
    </w:rPr>
  </w:style>
  <w:style w:type="character" w:customStyle="1" w:styleId="Heading5Char">
    <w:name w:val="Heading 5 Char"/>
    <w:basedOn w:val="DefaultParagraphFont"/>
    <w:link w:val="Heading5"/>
    <w:rsid w:val="005C1FF6"/>
    <w:rPr>
      <w:rFonts w:ascii="Calibri" w:eastAsiaTheme="majorEastAsia" w:hAnsi="Calibri" w:cstheme="majorBidi"/>
      <w:b/>
      <w:bCs/>
      <w:color w:val="757575"/>
      <w:sz w:val="22"/>
      <w:szCs w:val="22"/>
      <w:lang w:eastAsia="en-US"/>
    </w:rPr>
  </w:style>
  <w:style w:type="character" w:customStyle="1" w:styleId="Heading6Char">
    <w:name w:val="Heading 6 Char"/>
    <w:basedOn w:val="DefaultParagraphFont"/>
    <w:link w:val="Heading6"/>
    <w:rsid w:val="005C1FF6"/>
    <w:rPr>
      <w:rFonts w:ascii="Calibri" w:eastAsiaTheme="majorEastAsia" w:hAnsi="Calibri" w:cstheme="majorBidi"/>
      <w:b/>
      <w:bCs/>
      <w:i/>
      <w:iCs/>
      <w:color w:val="757575"/>
      <w:sz w:val="22"/>
      <w:szCs w:val="22"/>
      <w:lang w:eastAsia="en-US"/>
    </w:rPr>
  </w:style>
  <w:style w:type="character" w:customStyle="1" w:styleId="Heading7Char">
    <w:name w:val="Heading 7 Char"/>
    <w:basedOn w:val="DefaultParagraphFont"/>
    <w:link w:val="Heading7"/>
    <w:uiPriority w:val="9"/>
    <w:semiHidden/>
    <w:rsid w:val="005C1FF6"/>
    <w:rPr>
      <w:rFonts w:asciiTheme="majorHAnsi" w:eastAsiaTheme="majorEastAsia" w:hAnsiTheme="majorHAnsi" w:cstheme="majorBidi"/>
      <w:i/>
      <w:iCs/>
      <w:sz w:val="22"/>
      <w:szCs w:val="22"/>
      <w:lang w:eastAsia="en-US"/>
    </w:rPr>
  </w:style>
  <w:style w:type="character" w:customStyle="1" w:styleId="Heading8Char">
    <w:name w:val="Heading 8 Char"/>
    <w:basedOn w:val="DefaultParagraphFont"/>
    <w:link w:val="Heading8"/>
    <w:uiPriority w:val="9"/>
    <w:semiHidden/>
    <w:rsid w:val="005C1FF6"/>
    <w:rPr>
      <w:rFonts w:asciiTheme="majorHAnsi" w:eastAsiaTheme="majorEastAsia" w:hAnsiTheme="majorHAnsi" w:cstheme="majorBidi"/>
      <w:lang w:eastAsia="en-US"/>
    </w:rPr>
  </w:style>
  <w:style w:type="character" w:customStyle="1" w:styleId="Heading9Char">
    <w:name w:val="Heading 9 Char"/>
    <w:basedOn w:val="DefaultParagraphFont"/>
    <w:link w:val="Heading9"/>
    <w:uiPriority w:val="9"/>
    <w:semiHidden/>
    <w:rsid w:val="005C1FF6"/>
    <w:rPr>
      <w:rFonts w:asciiTheme="majorHAnsi" w:eastAsiaTheme="majorEastAsia" w:hAnsiTheme="majorHAnsi" w:cstheme="majorBidi"/>
      <w:i/>
      <w:iCs/>
      <w:spacing w:val="5"/>
      <w:lang w:eastAsia="en-US"/>
    </w:rPr>
  </w:style>
  <w:style w:type="character" w:styleId="Strong">
    <w:name w:val="Strong"/>
    <w:uiPriority w:val="22"/>
    <w:qFormat/>
    <w:rsid w:val="005C1FF6"/>
    <w:rPr>
      <w:b/>
      <w:bCs/>
    </w:rPr>
  </w:style>
  <w:style w:type="character" w:styleId="Emphasis">
    <w:name w:val="Emphasis"/>
    <w:uiPriority w:val="20"/>
    <w:qFormat/>
    <w:rsid w:val="005C1FF6"/>
    <w:rPr>
      <w:b w:val="0"/>
      <w:bCs/>
      <w:i/>
      <w:iCs/>
      <w:spacing w:val="10"/>
      <w:bdr w:val="none" w:sz="0" w:space="0" w:color="auto"/>
      <w:shd w:val="clear" w:color="auto" w:fill="auto"/>
    </w:rPr>
  </w:style>
  <w:style w:type="character" w:styleId="BookTitle">
    <w:name w:val="Book Title"/>
    <w:uiPriority w:val="33"/>
    <w:qFormat/>
    <w:rsid w:val="005C1FF6"/>
    <w:rPr>
      <w:i/>
      <w:iCs/>
      <w:caps w:val="0"/>
      <w:smallCaps w:val="0"/>
      <w:spacing w:val="5"/>
    </w:rPr>
  </w:style>
  <w:style w:type="paragraph" w:styleId="Quote">
    <w:name w:val="Quote"/>
    <w:basedOn w:val="Normal"/>
    <w:next w:val="Normal"/>
    <w:link w:val="QuoteChar"/>
    <w:uiPriority w:val="99"/>
    <w:qFormat/>
    <w:rsid w:val="005C1FF6"/>
    <w:pPr>
      <w:spacing w:after="120"/>
      <w:ind w:left="369" w:right="369"/>
    </w:pPr>
    <w:rPr>
      <w:rFonts w:eastAsiaTheme="minorEastAsia"/>
      <w:i/>
      <w:iCs/>
    </w:rPr>
  </w:style>
  <w:style w:type="character" w:customStyle="1" w:styleId="QuoteChar">
    <w:name w:val="Quote Char"/>
    <w:basedOn w:val="DefaultParagraphFont"/>
    <w:link w:val="Quote"/>
    <w:uiPriority w:val="99"/>
    <w:rsid w:val="005C1FF6"/>
    <w:rPr>
      <w:rFonts w:asciiTheme="minorHAnsi" w:eastAsiaTheme="minorEastAsia" w:hAnsiTheme="minorHAnsi" w:cstheme="minorBidi"/>
      <w:i/>
      <w:iCs/>
      <w:sz w:val="22"/>
      <w:szCs w:val="22"/>
      <w:lang w:eastAsia="en-US"/>
    </w:rPr>
  </w:style>
  <w:style w:type="paragraph" w:styleId="Title">
    <w:name w:val="Title"/>
    <w:basedOn w:val="Normal"/>
    <w:next w:val="Normal"/>
    <w:link w:val="TitleChar"/>
    <w:uiPriority w:val="10"/>
    <w:qFormat/>
    <w:rsid w:val="005C1FF6"/>
    <w:pPr>
      <w:spacing w:after="120" w:line="240" w:lineRule="auto"/>
      <w:contextualSpacing/>
    </w:pPr>
    <w:rPr>
      <w:rFonts w:ascii="Calibri" w:eastAsiaTheme="majorEastAsia" w:hAnsi="Calibri" w:cstheme="majorBidi"/>
      <w:color w:val="EEECE1" w:themeColor="background2"/>
      <w:spacing w:val="5"/>
      <w:sz w:val="90"/>
      <w:szCs w:val="90"/>
    </w:rPr>
  </w:style>
  <w:style w:type="character" w:customStyle="1" w:styleId="TitleChar">
    <w:name w:val="Title Char"/>
    <w:basedOn w:val="DefaultParagraphFont"/>
    <w:link w:val="Title"/>
    <w:uiPriority w:val="10"/>
    <w:rsid w:val="005C1FF6"/>
    <w:rPr>
      <w:rFonts w:ascii="Calibri" w:eastAsiaTheme="majorEastAsia" w:hAnsi="Calibri" w:cstheme="majorBidi"/>
      <w:color w:val="EEECE1" w:themeColor="background2"/>
      <w:spacing w:val="5"/>
      <w:sz w:val="90"/>
      <w:szCs w:val="90"/>
      <w:lang w:eastAsia="en-US"/>
    </w:rPr>
  </w:style>
  <w:style w:type="paragraph" w:styleId="Subtitle">
    <w:name w:val="Subtitle"/>
    <w:basedOn w:val="Normal"/>
    <w:next w:val="Normal"/>
    <w:link w:val="SubtitleChar"/>
    <w:uiPriority w:val="11"/>
    <w:qFormat/>
    <w:rsid w:val="005C1FF6"/>
    <w:pPr>
      <w:spacing w:after="240"/>
    </w:pPr>
    <w:rPr>
      <w:rFonts w:ascii="Calibri" w:eastAsiaTheme="majorEastAsia" w:hAnsi="Calibri" w:cstheme="majorBidi"/>
      <w:iCs/>
      <w:color w:val="EEECE1" w:themeColor="background2"/>
      <w:spacing w:val="13"/>
      <w:sz w:val="50"/>
      <w:szCs w:val="50"/>
    </w:rPr>
  </w:style>
  <w:style w:type="character" w:customStyle="1" w:styleId="SubtitleChar">
    <w:name w:val="Subtitle Char"/>
    <w:basedOn w:val="DefaultParagraphFont"/>
    <w:link w:val="Subtitle"/>
    <w:uiPriority w:val="11"/>
    <w:rsid w:val="005C1FF6"/>
    <w:rPr>
      <w:rFonts w:ascii="Calibri" w:eastAsiaTheme="majorEastAsia" w:hAnsi="Calibri" w:cstheme="majorBidi"/>
      <w:iCs/>
      <w:color w:val="EEECE1" w:themeColor="background2"/>
      <w:spacing w:val="13"/>
      <w:sz w:val="50"/>
      <w:szCs w:val="50"/>
      <w:lang w:eastAsia="en-US"/>
    </w:rPr>
  </w:style>
  <w:style w:type="paragraph" w:styleId="NoSpacing">
    <w:name w:val="No Spacing"/>
    <w:basedOn w:val="Normal"/>
    <w:link w:val="NoSpacingChar"/>
    <w:uiPriority w:val="1"/>
    <w:qFormat/>
    <w:rsid w:val="005C1FF6"/>
    <w:pPr>
      <w:spacing w:after="0" w:line="240" w:lineRule="auto"/>
    </w:pPr>
    <w:rPr>
      <w:rFonts w:eastAsiaTheme="minorEastAsia"/>
    </w:rPr>
  </w:style>
  <w:style w:type="paragraph" w:styleId="IntenseQuote">
    <w:name w:val="Intense Quote"/>
    <w:basedOn w:val="Normal"/>
    <w:next w:val="Normal"/>
    <w:link w:val="IntenseQuoteChar"/>
    <w:uiPriority w:val="30"/>
    <w:qFormat/>
    <w:rsid w:val="005C1FF6"/>
    <w:pPr>
      <w:pBdr>
        <w:bottom w:val="single" w:sz="4" w:space="1" w:color="auto"/>
      </w:pBdr>
      <w:spacing w:before="200" w:after="280"/>
      <w:ind w:left="1008" w:right="1152"/>
      <w:jc w:val="both"/>
    </w:pPr>
    <w:rPr>
      <w:rFonts w:eastAsiaTheme="minorEastAsia"/>
      <w:b/>
      <w:bCs/>
      <w:i/>
      <w:iCs/>
    </w:rPr>
  </w:style>
  <w:style w:type="character" w:customStyle="1" w:styleId="IntenseQuoteChar">
    <w:name w:val="Intense Quote Char"/>
    <w:basedOn w:val="DefaultParagraphFont"/>
    <w:link w:val="IntenseQuote"/>
    <w:uiPriority w:val="30"/>
    <w:rsid w:val="005C1FF6"/>
    <w:rPr>
      <w:rFonts w:asciiTheme="minorHAnsi" w:eastAsiaTheme="minorEastAsia" w:hAnsiTheme="minorHAnsi" w:cstheme="minorBidi"/>
      <w:b/>
      <w:bCs/>
      <w:i/>
      <w:iCs/>
      <w:sz w:val="22"/>
      <w:szCs w:val="22"/>
      <w:lang w:eastAsia="en-US"/>
    </w:rPr>
  </w:style>
  <w:style w:type="character" w:styleId="SubtleEmphasis">
    <w:name w:val="Subtle Emphasis"/>
    <w:uiPriority w:val="19"/>
    <w:qFormat/>
    <w:rsid w:val="005C1FF6"/>
    <w:rPr>
      <w:i/>
      <w:iCs/>
    </w:rPr>
  </w:style>
  <w:style w:type="character" w:styleId="IntenseEmphasis">
    <w:name w:val="Intense Emphasis"/>
    <w:uiPriority w:val="21"/>
    <w:qFormat/>
    <w:rsid w:val="005C1FF6"/>
    <w:rPr>
      <w:b/>
      <w:bCs/>
      <w:i/>
    </w:rPr>
  </w:style>
  <w:style w:type="character" w:styleId="SubtleReference">
    <w:name w:val="Subtle Reference"/>
    <w:uiPriority w:val="31"/>
    <w:qFormat/>
    <w:rsid w:val="005C1FF6"/>
    <w:rPr>
      <w:smallCaps/>
    </w:rPr>
  </w:style>
  <w:style w:type="character" w:styleId="IntenseReference">
    <w:name w:val="Intense Reference"/>
    <w:uiPriority w:val="32"/>
    <w:qFormat/>
    <w:rsid w:val="005C1FF6"/>
    <w:rPr>
      <w:smallCaps/>
      <w:spacing w:val="5"/>
      <w:u w:val="single"/>
    </w:rPr>
  </w:style>
  <w:style w:type="paragraph" w:styleId="TOCHeading">
    <w:name w:val="TOC Heading"/>
    <w:basedOn w:val="Heading1"/>
    <w:next w:val="Normal"/>
    <w:uiPriority w:val="39"/>
    <w:unhideWhenUsed/>
    <w:qFormat/>
    <w:rsid w:val="005C1FF6"/>
    <w:pPr>
      <w:keepNext w:val="0"/>
      <w:spacing w:before="0" w:after="240"/>
      <w:contextualSpacing/>
      <w:outlineLvl w:val="9"/>
    </w:pPr>
    <w:rPr>
      <w:rFonts w:ascii="Calibri" w:eastAsiaTheme="majorEastAsia" w:hAnsi="Calibri" w:cstheme="majorBidi"/>
      <w:color w:val="1E3D6B"/>
      <w:kern w:val="0"/>
      <w:sz w:val="36"/>
      <w:szCs w:val="28"/>
      <w:lang w:eastAsia="en-US" w:bidi="en-US"/>
    </w:rPr>
  </w:style>
  <w:style w:type="paragraph" w:styleId="ListNumber">
    <w:name w:val="List Number"/>
    <w:basedOn w:val="Normal"/>
    <w:uiPriority w:val="99"/>
    <w:unhideWhenUsed/>
    <w:rsid w:val="005C1FF6"/>
    <w:pPr>
      <w:numPr>
        <w:numId w:val="3"/>
      </w:numPr>
      <w:spacing w:after="120"/>
      <w:contextualSpacing/>
    </w:pPr>
    <w:rPr>
      <w:rFonts w:eastAsiaTheme="minorEastAsia"/>
    </w:rPr>
  </w:style>
  <w:style w:type="paragraph" w:styleId="ListNumber2">
    <w:name w:val="List Number 2"/>
    <w:basedOn w:val="Normal"/>
    <w:uiPriority w:val="99"/>
    <w:unhideWhenUsed/>
    <w:rsid w:val="005C1FF6"/>
    <w:pPr>
      <w:numPr>
        <w:ilvl w:val="1"/>
        <w:numId w:val="3"/>
      </w:numPr>
      <w:tabs>
        <w:tab w:val="left" w:pos="1134"/>
      </w:tabs>
      <w:spacing w:after="120"/>
      <w:contextualSpacing/>
    </w:pPr>
    <w:rPr>
      <w:rFonts w:eastAsiaTheme="minorEastAsia"/>
    </w:rPr>
  </w:style>
  <w:style w:type="paragraph" w:styleId="ListNumber3">
    <w:name w:val="List Number 3"/>
    <w:basedOn w:val="Normal"/>
    <w:uiPriority w:val="99"/>
    <w:unhideWhenUsed/>
    <w:rsid w:val="005C1FF6"/>
    <w:pPr>
      <w:numPr>
        <w:ilvl w:val="2"/>
        <w:numId w:val="3"/>
      </w:numPr>
      <w:spacing w:after="120"/>
      <w:contextualSpacing/>
    </w:pPr>
    <w:rPr>
      <w:rFonts w:eastAsiaTheme="minorEastAsia"/>
    </w:rPr>
  </w:style>
  <w:style w:type="paragraph" w:styleId="ListNumber4">
    <w:name w:val="List Number 4"/>
    <w:basedOn w:val="Normal"/>
    <w:uiPriority w:val="99"/>
    <w:unhideWhenUsed/>
    <w:rsid w:val="005C1FF6"/>
    <w:pPr>
      <w:numPr>
        <w:ilvl w:val="3"/>
        <w:numId w:val="3"/>
      </w:numPr>
      <w:spacing w:after="120"/>
      <w:contextualSpacing/>
    </w:pPr>
    <w:rPr>
      <w:rFonts w:eastAsiaTheme="minorEastAsia"/>
    </w:rPr>
  </w:style>
  <w:style w:type="paragraph" w:styleId="ListBullet">
    <w:name w:val="List Bullet"/>
    <w:basedOn w:val="Normal"/>
    <w:uiPriority w:val="99"/>
    <w:unhideWhenUsed/>
    <w:rsid w:val="005C1FF6"/>
    <w:pPr>
      <w:numPr>
        <w:numId w:val="4"/>
      </w:numPr>
      <w:spacing w:after="120"/>
      <w:contextualSpacing/>
    </w:pPr>
    <w:rPr>
      <w:rFonts w:eastAsiaTheme="minorEastAsia"/>
    </w:rPr>
  </w:style>
  <w:style w:type="paragraph" w:styleId="ListBullet2">
    <w:name w:val="List Bullet 2"/>
    <w:basedOn w:val="Normal"/>
    <w:unhideWhenUsed/>
    <w:rsid w:val="005C1FF6"/>
    <w:pPr>
      <w:numPr>
        <w:ilvl w:val="1"/>
        <w:numId w:val="4"/>
      </w:numPr>
      <w:spacing w:after="120"/>
      <w:contextualSpacing/>
    </w:pPr>
    <w:rPr>
      <w:rFonts w:eastAsiaTheme="minorEastAsia"/>
    </w:rPr>
  </w:style>
  <w:style w:type="paragraph" w:styleId="ListBullet3">
    <w:name w:val="List Bullet 3"/>
    <w:basedOn w:val="Normal"/>
    <w:uiPriority w:val="99"/>
    <w:unhideWhenUsed/>
    <w:rsid w:val="005C1FF6"/>
    <w:pPr>
      <w:numPr>
        <w:ilvl w:val="2"/>
        <w:numId w:val="4"/>
      </w:numPr>
      <w:spacing w:after="120"/>
      <w:contextualSpacing/>
    </w:pPr>
    <w:rPr>
      <w:rFonts w:eastAsiaTheme="minorEastAsia"/>
    </w:rPr>
  </w:style>
  <w:style w:type="paragraph" w:styleId="ListBullet4">
    <w:name w:val="List Bullet 4"/>
    <w:basedOn w:val="Normal"/>
    <w:uiPriority w:val="99"/>
    <w:unhideWhenUsed/>
    <w:rsid w:val="005C1FF6"/>
    <w:pPr>
      <w:numPr>
        <w:ilvl w:val="3"/>
        <w:numId w:val="4"/>
      </w:numPr>
      <w:spacing w:after="120"/>
      <w:contextualSpacing/>
    </w:pPr>
    <w:rPr>
      <w:rFonts w:eastAsiaTheme="minorEastAsia"/>
    </w:rPr>
  </w:style>
  <w:style w:type="table" w:customStyle="1" w:styleId="DEEWRTable">
    <w:name w:val="DEEWR Table"/>
    <w:basedOn w:val="TableNormal"/>
    <w:uiPriority w:val="99"/>
    <w:rsid w:val="005C1FF6"/>
    <w:rPr>
      <w:rFonts w:asciiTheme="minorHAnsi" w:eastAsiaTheme="minorEastAsia" w:hAnsiTheme="minorHAnsi" w:cstheme="minorBidi"/>
      <w:color w:val="000000" w:themeColor="text1"/>
      <w:szCs w:val="22"/>
      <w:lang w:eastAsia="en-US"/>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EEECE1"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rsid w:val="005C1FF6"/>
    <w:pPr>
      <w:autoSpaceDE w:val="0"/>
      <w:autoSpaceDN w:val="0"/>
      <w:adjustRightInd w:val="0"/>
    </w:pPr>
    <w:rPr>
      <w:rFonts w:ascii="Calibri" w:hAnsi="Calibri" w:cs="Calibri"/>
      <w:color w:val="000000"/>
      <w:sz w:val="24"/>
      <w:szCs w:val="24"/>
    </w:rPr>
  </w:style>
  <w:style w:type="paragraph" w:styleId="BodyText">
    <w:name w:val="Body Text"/>
    <w:basedOn w:val="Normal"/>
    <w:link w:val="BodyTextChar"/>
    <w:rsid w:val="005C1FF6"/>
    <w:pPr>
      <w:spacing w:after="120" w:line="240" w:lineRule="auto"/>
    </w:pPr>
    <w:rPr>
      <w:rFonts w:eastAsia="Times New Roman" w:cs="Times New Roman"/>
      <w:szCs w:val="24"/>
      <w:lang w:eastAsia="en-AU"/>
    </w:rPr>
  </w:style>
  <w:style w:type="character" w:customStyle="1" w:styleId="BodyTextChar">
    <w:name w:val="Body Text Char"/>
    <w:basedOn w:val="DefaultParagraphFont"/>
    <w:link w:val="BodyText"/>
    <w:rsid w:val="005C1FF6"/>
    <w:rPr>
      <w:rFonts w:asciiTheme="minorHAnsi" w:hAnsiTheme="minorHAnsi"/>
      <w:sz w:val="22"/>
      <w:szCs w:val="24"/>
    </w:rPr>
  </w:style>
  <w:style w:type="paragraph" w:customStyle="1" w:styleId="numberedpara">
    <w:name w:val="numbered para"/>
    <w:basedOn w:val="Normal"/>
    <w:rsid w:val="005C1FF6"/>
    <w:pPr>
      <w:numPr>
        <w:numId w:val="2"/>
      </w:numPr>
      <w:spacing w:after="0" w:line="240" w:lineRule="auto"/>
    </w:pPr>
    <w:rPr>
      <w:rFonts w:ascii="Calibri" w:hAnsi="Calibri" w:cs="Calibri"/>
      <w:lang w:eastAsia="en-AU"/>
    </w:rPr>
  </w:style>
  <w:style w:type="character" w:customStyle="1" w:styleId="NoSpacingChar">
    <w:name w:val="No Spacing Char"/>
    <w:basedOn w:val="DefaultParagraphFont"/>
    <w:link w:val="NoSpacing"/>
    <w:uiPriority w:val="1"/>
    <w:rsid w:val="005C1FF6"/>
    <w:rPr>
      <w:rFonts w:asciiTheme="minorHAnsi" w:eastAsiaTheme="minorEastAsia" w:hAnsiTheme="minorHAnsi" w:cstheme="minorBidi"/>
      <w:sz w:val="22"/>
      <w:szCs w:val="22"/>
      <w:lang w:eastAsia="en-US"/>
    </w:rPr>
  </w:style>
  <w:style w:type="paragraph" w:styleId="TOC1">
    <w:name w:val="toc 1"/>
    <w:basedOn w:val="Normal"/>
    <w:next w:val="Normal"/>
    <w:autoRedefine/>
    <w:uiPriority w:val="39"/>
    <w:unhideWhenUsed/>
    <w:qFormat/>
    <w:rsid w:val="005C1FF6"/>
    <w:pPr>
      <w:tabs>
        <w:tab w:val="left" w:pos="440"/>
        <w:tab w:val="right" w:leader="dot" w:pos="9130"/>
      </w:tabs>
      <w:spacing w:after="100"/>
    </w:pPr>
    <w:rPr>
      <w:rFonts w:eastAsiaTheme="minorEastAsia"/>
      <w:b/>
      <w:bCs/>
    </w:rPr>
  </w:style>
  <w:style w:type="paragraph" w:styleId="TOC2">
    <w:name w:val="toc 2"/>
    <w:basedOn w:val="Normal"/>
    <w:next w:val="Normal"/>
    <w:autoRedefine/>
    <w:uiPriority w:val="39"/>
    <w:unhideWhenUsed/>
    <w:qFormat/>
    <w:rsid w:val="005C1FF6"/>
    <w:pPr>
      <w:spacing w:after="100"/>
      <w:ind w:left="220"/>
    </w:pPr>
    <w:rPr>
      <w:rFonts w:eastAsiaTheme="minorEastAsia"/>
    </w:rPr>
  </w:style>
  <w:style w:type="paragraph" w:styleId="TOC3">
    <w:name w:val="toc 3"/>
    <w:basedOn w:val="Normal"/>
    <w:next w:val="Normal"/>
    <w:autoRedefine/>
    <w:uiPriority w:val="39"/>
    <w:unhideWhenUsed/>
    <w:qFormat/>
    <w:rsid w:val="005C1FF6"/>
    <w:pPr>
      <w:spacing w:after="100"/>
      <w:ind w:left="440"/>
    </w:pPr>
    <w:rPr>
      <w:rFonts w:eastAsiaTheme="minorEastAsia"/>
    </w:rPr>
  </w:style>
  <w:style w:type="paragraph" w:styleId="Caption">
    <w:name w:val="caption"/>
    <w:basedOn w:val="Heading4"/>
    <w:next w:val="Normal"/>
    <w:uiPriority w:val="35"/>
    <w:unhideWhenUsed/>
    <w:qFormat/>
    <w:rsid w:val="005C1FF6"/>
    <w:rPr>
      <w:i w:val="0"/>
    </w:rPr>
  </w:style>
  <w:style w:type="paragraph" w:customStyle="1" w:styleId="Source">
    <w:name w:val="Source"/>
    <w:basedOn w:val="Normal"/>
    <w:qFormat/>
    <w:rsid w:val="005C1FF6"/>
    <w:rPr>
      <w:rFonts w:eastAsiaTheme="minorEastAsia" w:cstheme="minorHAnsi"/>
      <w:b/>
      <w:sz w:val="20"/>
      <w:szCs w:val="20"/>
    </w:rPr>
  </w:style>
  <w:style w:type="character" w:styleId="PlaceholderText">
    <w:name w:val="Placeholder Text"/>
    <w:basedOn w:val="DefaultParagraphFont"/>
    <w:uiPriority w:val="99"/>
    <w:semiHidden/>
    <w:rsid w:val="005C1FF6"/>
    <w:rPr>
      <w:color w:val="808080"/>
    </w:rPr>
  </w:style>
  <w:style w:type="paragraph" w:customStyle="1" w:styleId="DeleteText">
    <w:name w:val="Delete Text"/>
    <w:basedOn w:val="Normal"/>
    <w:qFormat/>
    <w:rsid w:val="005C1FF6"/>
    <w:rPr>
      <w:rFonts w:eastAsiaTheme="minorEastAsia"/>
      <w:color w:val="1E3D6B"/>
    </w:rPr>
  </w:style>
  <w:style w:type="numbering" w:customStyle="1" w:styleId="NumberedList">
    <w:name w:val="Numbered List"/>
    <w:uiPriority w:val="99"/>
    <w:rsid w:val="005C1FF6"/>
    <w:pPr>
      <w:numPr>
        <w:numId w:val="3"/>
      </w:numPr>
    </w:pPr>
  </w:style>
  <w:style w:type="numbering" w:customStyle="1" w:styleId="BulletList">
    <w:name w:val="Bullet List"/>
    <w:uiPriority w:val="99"/>
    <w:rsid w:val="005C1FF6"/>
    <w:pPr>
      <w:numPr>
        <w:numId w:val="4"/>
      </w:numPr>
    </w:pPr>
  </w:style>
  <w:style w:type="paragraph" w:styleId="ListNumber5">
    <w:name w:val="List Number 5"/>
    <w:basedOn w:val="Normal"/>
    <w:uiPriority w:val="99"/>
    <w:unhideWhenUsed/>
    <w:rsid w:val="005C1FF6"/>
    <w:pPr>
      <w:numPr>
        <w:ilvl w:val="4"/>
        <w:numId w:val="3"/>
      </w:numPr>
      <w:contextualSpacing/>
    </w:pPr>
    <w:rPr>
      <w:rFonts w:eastAsiaTheme="minorEastAsia"/>
    </w:rPr>
  </w:style>
  <w:style w:type="paragraph" w:styleId="ListBullet5">
    <w:name w:val="List Bullet 5"/>
    <w:basedOn w:val="Normal"/>
    <w:uiPriority w:val="99"/>
    <w:unhideWhenUsed/>
    <w:rsid w:val="005C1FF6"/>
    <w:pPr>
      <w:numPr>
        <w:ilvl w:val="4"/>
        <w:numId w:val="4"/>
      </w:numPr>
      <w:contextualSpacing/>
    </w:pPr>
    <w:rPr>
      <w:rFonts w:eastAsiaTheme="minorEastAsia"/>
    </w:rPr>
  </w:style>
  <w:style w:type="paragraph" w:customStyle="1" w:styleId="H3">
    <w:name w:val="H3"/>
    <w:basedOn w:val="Normal"/>
    <w:link w:val="H3Char"/>
    <w:rsid w:val="005C1FF6"/>
    <w:rPr>
      <w:rFonts w:eastAsiaTheme="minorEastAsia"/>
      <w:b/>
      <w:color w:val="000000"/>
      <w:sz w:val="24"/>
      <w:szCs w:val="28"/>
    </w:rPr>
  </w:style>
  <w:style w:type="numbering" w:customStyle="1" w:styleId="Bullets0">
    <w:name w:val="Bullets"/>
    <w:basedOn w:val="NoList"/>
    <w:rsid w:val="005C1FF6"/>
    <w:pPr>
      <w:numPr>
        <w:numId w:val="6"/>
      </w:numPr>
    </w:pPr>
  </w:style>
  <w:style w:type="character" w:styleId="PageNumber">
    <w:name w:val="page number"/>
    <w:basedOn w:val="DefaultParagraphFont"/>
    <w:rsid w:val="005C1FF6"/>
    <w:rPr>
      <w:rFonts w:ascii="Calibri" w:hAnsi="Calibri"/>
    </w:rPr>
  </w:style>
  <w:style w:type="paragraph" w:customStyle="1" w:styleId="BodyText1">
    <w:name w:val="Body Text1"/>
    <w:basedOn w:val="Normal"/>
    <w:link w:val="bodytextChar0"/>
    <w:rsid w:val="005C1FF6"/>
    <w:pPr>
      <w:suppressAutoHyphens/>
      <w:autoSpaceDE w:val="0"/>
      <w:autoSpaceDN w:val="0"/>
      <w:adjustRightInd w:val="0"/>
      <w:spacing w:before="20" w:after="140" w:line="300" w:lineRule="atLeast"/>
      <w:textAlignment w:val="center"/>
    </w:pPr>
    <w:rPr>
      <w:rFonts w:eastAsiaTheme="minorEastAsia" w:cs="Garamond"/>
      <w:color w:val="000000"/>
      <w:lang w:val="en-GB"/>
    </w:rPr>
  </w:style>
  <w:style w:type="paragraph" w:customStyle="1" w:styleId="bullet">
    <w:name w:val="bullet"/>
    <w:basedOn w:val="Normal"/>
    <w:link w:val="bulletChar"/>
    <w:rsid w:val="005C1FF6"/>
    <w:pPr>
      <w:numPr>
        <w:numId w:val="5"/>
      </w:numPr>
      <w:suppressAutoHyphens/>
      <w:autoSpaceDE w:val="0"/>
      <w:autoSpaceDN w:val="0"/>
      <w:adjustRightInd w:val="0"/>
      <w:spacing w:after="120"/>
      <w:textAlignment w:val="center"/>
    </w:pPr>
    <w:rPr>
      <w:rFonts w:eastAsiaTheme="minorEastAsia" w:cs="Garamond"/>
      <w:color w:val="000000"/>
      <w:lang w:val="en-GB"/>
    </w:rPr>
  </w:style>
  <w:style w:type="paragraph" w:customStyle="1" w:styleId="bulletlast">
    <w:name w:val="bullet last"/>
    <w:basedOn w:val="bullet"/>
    <w:rsid w:val="005C1FF6"/>
    <w:pPr>
      <w:numPr>
        <w:numId w:val="0"/>
      </w:numPr>
      <w:spacing w:after="198"/>
    </w:pPr>
  </w:style>
  <w:style w:type="numbering" w:customStyle="1" w:styleId="StyleBulletedLime">
    <w:name w:val="Style Bulleted Lime"/>
    <w:basedOn w:val="NoList"/>
    <w:rsid w:val="005C1FF6"/>
    <w:pPr>
      <w:numPr>
        <w:numId w:val="8"/>
      </w:numPr>
    </w:pPr>
  </w:style>
  <w:style w:type="character" w:customStyle="1" w:styleId="bodytextChar0">
    <w:name w:val="body text Char"/>
    <w:basedOn w:val="DefaultParagraphFont"/>
    <w:link w:val="BodyText1"/>
    <w:rsid w:val="005C1FF6"/>
    <w:rPr>
      <w:rFonts w:asciiTheme="minorHAnsi" w:eastAsiaTheme="minorEastAsia" w:hAnsiTheme="minorHAnsi" w:cs="Garamond"/>
      <w:color w:val="000000"/>
      <w:sz w:val="22"/>
      <w:szCs w:val="22"/>
      <w:lang w:val="en-GB" w:eastAsia="en-US"/>
    </w:rPr>
  </w:style>
  <w:style w:type="paragraph" w:customStyle="1" w:styleId="Numberbullet">
    <w:name w:val="Number bullet"/>
    <w:basedOn w:val="bullet"/>
    <w:qFormat/>
    <w:rsid w:val="005C1FF6"/>
    <w:pPr>
      <w:numPr>
        <w:numId w:val="10"/>
      </w:numPr>
      <w:tabs>
        <w:tab w:val="num" w:pos="360"/>
        <w:tab w:val="left" w:pos="567"/>
      </w:tabs>
      <w:ind w:left="360"/>
    </w:pPr>
  </w:style>
  <w:style w:type="character" w:customStyle="1" w:styleId="bulletChar">
    <w:name w:val="bullet Char"/>
    <w:basedOn w:val="bodytextChar0"/>
    <w:link w:val="bullet"/>
    <w:rsid w:val="005C1FF6"/>
    <w:rPr>
      <w:rFonts w:asciiTheme="minorHAnsi" w:eastAsiaTheme="minorEastAsia" w:hAnsiTheme="minorHAnsi" w:cs="Garamond"/>
      <w:color w:val="000000"/>
      <w:sz w:val="22"/>
      <w:szCs w:val="22"/>
      <w:lang w:val="en-GB" w:eastAsia="en-US"/>
    </w:rPr>
  </w:style>
  <w:style w:type="character" w:customStyle="1" w:styleId="tableheading">
    <w:name w:val="table heading"/>
    <w:basedOn w:val="bodytextChar0"/>
    <w:rsid w:val="005C1FF6"/>
    <w:rPr>
      <w:rFonts w:asciiTheme="minorHAnsi" w:eastAsiaTheme="minorEastAsia" w:hAnsiTheme="minorHAnsi" w:cs="Garamond"/>
      <w:b/>
      <w:bCs/>
      <w:color w:val="FFFFFF"/>
      <w:sz w:val="22"/>
      <w:szCs w:val="22"/>
      <w:lang w:val="en-GB" w:eastAsia="en-US"/>
    </w:rPr>
  </w:style>
  <w:style w:type="paragraph" w:customStyle="1" w:styleId="tabletext">
    <w:name w:val="table text"/>
    <w:basedOn w:val="Normal"/>
    <w:link w:val="tabletextChar"/>
    <w:rsid w:val="005C1FF6"/>
    <w:pPr>
      <w:suppressAutoHyphens/>
      <w:autoSpaceDE w:val="0"/>
      <w:autoSpaceDN w:val="0"/>
      <w:adjustRightInd w:val="0"/>
      <w:spacing w:line="300" w:lineRule="atLeast"/>
      <w:ind w:right="310"/>
      <w:jc w:val="right"/>
      <w:textAlignment w:val="center"/>
    </w:pPr>
    <w:rPr>
      <w:rFonts w:eastAsiaTheme="minorEastAsia" w:cs="Garamond"/>
      <w:color w:val="000000"/>
      <w:lang w:val="en-GB"/>
    </w:rPr>
  </w:style>
  <w:style w:type="paragraph" w:customStyle="1" w:styleId="TableandFigureheading">
    <w:name w:val="Table and Figure heading"/>
    <w:basedOn w:val="Normal"/>
    <w:link w:val="TableandFigureheadingChar"/>
    <w:qFormat/>
    <w:rsid w:val="005C1FF6"/>
    <w:pPr>
      <w:keepNext/>
    </w:pPr>
    <w:rPr>
      <w:rFonts w:eastAsiaTheme="minorEastAsia"/>
      <w:b/>
    </w:rPr>
  </w:style>
  <w:style w:type="paragraph" w:customStyle="1" w:styleId="Tablebodytext">
    <w:name w:val="Table body text"/>
    <w:basedOn w:val="tabletext"/>
    <w:link w:val="TablebodytextChar"/>
    <w:qFormat/>
    <w:rsid w:val="005C1FF6"/>
  </w:style>
  <w:style w:type="character" w:customStyle="1" w:styleId="TableandFigureheadingChar">
    <w:name w:val="Table and Figure heading Char"/>
    <w:basedOn w:val="DefaultParagraphFont"/>
    <w:link w:val="TableandFigureheading"/>
    <w:rsid w:val="005C1FF6"/>
    <w:rPr>
      <w:rFonts w:asciiTheme="minorHAnsi" w:eastAsiaTheme="minorEastAsia" w:hAnsiTheme="minorHAnsi" w:cstheme="minorBidi"/>
      <w:b/>
      <w:sz w:val="22"/>
      <w:szCs w:val="22"/>
      <w:lang w:eastAsia="en-US"/>
    </w:rPr>
  </w:style>
  <w:style w:type="paragraph" w:customStyle="1" w:styleId="TableHeadingtext">
    <w:name w:val="Table Heading text"/>
    <w:basedOn w:val="Normal"/>
    <w:link w:val="TableHeadingtextChar"/>
    <w:qFormat/>
    <w:rsid w:val="005C1FF6"/>
    <w:rPr>
      <w:rFonts w:eastAsiaTheme="minorEastAsia"/>
      <w:b/>
    </w:rPr>
  </w:style>
  <w:style w:type="character" w:customStyle="1" w:styleId="tabletextChar">
    <w:name w:val="table text Char"/>
    <w:basedOn w:val="bodytextChar0"/>
    <w:link w:val="tabletext"/>
    <w:rsid w:val="005C1FF6"/>
    <w:rPr>
      <w:rFonts w:asciiTheme="minorHAnsi" w:eastAsiaTheme="minorEastAsia" w:hAnsiTheme="minorHAnsi" w:cs="Garamond"/>
      <w:color w:val="000000"/>
      <w:sz w:val="22"/>
      <w:szCs w:val="22"/>
      <w:lang w:val="en-GB" w:eastAsia="en-US"/>
    </w:rPr>
  </w:style>
  <w:style w:type="character" w:customStyle="1" w:styleId="TablebodytextChar">
    <w:name w:val="Table body text Char"/>
    <w:basedOn w:val="tabletextChar"/>
    <w:link w:val="Tablebodytext"/>
    <w:rsid w:val="005C1FF6"/>
    <w:rPr>
      <w:rFonts w:asciiTheme="minorHAnsi" w:eastAsiaTheme="minorEastAsia" w:hAnsiTheme="minorHAnsi" w:cs="Garamond"/>
      <w:color w:val="000000"/>
      <w:sz w:val="22"/>
      <w:szCs w:val="22"/>
      <w:lang w:val="en-GB" w:eastAsia="en-US"/>
    </w:rPr>
  </w:style>
  <w:style w:type="paragraph" w:customStyle="1" w:styleId="Sourceandnotetext">
    <w:name w:val="Source and note text"/>
    <w:basedOn w:val="Normal"/>
    <w:link w:val="SourceandnotetextChar"/>
    <w:qFormat/>
    <w:rsid w:val="005C1FF6"/>
    <w:pPr>
      <w:spacing w:before="120" w:after="120"/>
    </w:pPr>
    <w:rPr>
      <w:rFonts w:eastAsiaTheme="minorEastAsia"/>
      <w:sz w:val="20"/>
      <w:szCs w:val="20"/>
    </w:rPr>
  </w:style>
  <w:style w:type="character" w:customStyle="1" w:styleId="TableHeadingtextChar">
    <w:name w:val="Table Heading text Char"/>
    <w:basedOn w:val="DefaultParagraphFont"/>
    <w:link w:val="TableHeadingtext"/>
    <w:rsid w:val="005C1FF6"/>
    <w:rPr>
      <w:rFonts w:asciiTheme="minorHAnsi" w:eastAsiaTheme="minorEastAsia" w:hAnsiTheme="minorHAnsi" w:cstheme="minorBidi"/>
      <w:b/>
      <w:sz w:val="22"/>
      <w:szCs w:val="22"/>
      <w:lang w:eastAsia="en-US"/>
    </w:rPr>
  </w:style>
  <w:style w:type="paragraph" w:customStyle="1" w:styleId="Heading30">
    <w:name w:val="Heading3"/>
    <w:basedOn w:val="Normal"/>
    <w:link w:val="Heading3Char0"/>
    <w:qFormat/>
    <w:rsid w:val="005C1FF6"/>
    <w:pPr>
      <w:spacing w:before="160"/>
    </w:pPr>
    <w:rPr>
      <w:rFonts w:eastAsiaTheme="minorEastAsia"/>
      <w:b/>
      <w:color w:val="000000"/>
      <w:sz w:val="24"/>
      <w:szCs w:val="28"/>
    </w:rPr>
  </w:style>
  <w:style w:type="character" w:customStyle="1" w:styleId="SourceandnotetextChar">
    <w:name w:val="Source and note text Char"/>
    <w:basedOn w:val="DefaultParagraphFont"/>
    <w:link w:val="Sourceandnotetext"/>
    <w:rsid w:val="005C1FF6"/>
    <w:rPr>
      <w:rFonts w:asciiTheme="minorHAnsi" w:eastAsiaTheme="minorEastAsia" w:hAnsiTheme="minorHAnsi" w:cstheme="minorBidi"/>
      <w:lang w:eastAsia="en-US"/>
    </w:rPr>
  </w:style>
  <w:style w:type="paragraph" w:styleId="FootnoteText">
    <w:name w:val="footnote text"/>
    <w:basedOn w:val="Normal"/>
    <w:link w:val="FootnoteTextChar"/>
    <w:uiPriority w:val="99"/>
    <w:rsid w:val="005C1FF6"/>
    <w:pPr>
      <w:tabs>
        <w:tab w:val="left" w:pos="454"/>
      </w:tabs>
      <w:spacing w:after="0"/>
      <w:ind w:left="454" w:hanging="454"/>
    </w:pPr>
    <w:rPr>
      <w:rFonts w:eastAsiaTheme="minorEastAsia"/>
      <w:sz w:val="18"/>
      <w:szCs w:val="20"/>
    </w:rPr>
  </w:style>
  <w:style w:type="character" w:customStyle="1" w:styleId="FootnoteTextChar">
    <w:name w:val="Footnote Text Char"/>
    <w:basedOn w:val="DefaultParagraphFont"/>
    <w:link w:val="FootnoteText"/>
    <w:uiPriority w:val="99"/>
    <w:rsid w:val="005C1FF6"/>
    <w:rPr>
      <w:rFonts w:asciiTheme="minorHAnsi" w:eastAsiaTheme="minorEastAsia" w:hAnsiTheme="minorHAnsi" w:cstheme="minorBidi"/>
      <w:sz w:val="18"/>
      <w:lang w:eastAsia="en-US"/>
    </w:rPr>
  </w:style>
  <w:style w:type="character" w:customStyle="1" w:styleId="H3Char">
    <w:name w:val="H3 Char"/>
    <w:basedOn w:val="DefaultParagraphFont"/>
    <w:link w:val="H3"/>
    <w:rsid w:val="005C1FF6"/>
    <w:rPr>
      <w:rFonts w:asciiTheme="minorHAnsi" w:eastAsiaTheme="minorEastAsia" w:hAnsiTheme="minorHAnsi" w:cstheme="minorBidi"/>
      <w:b/>
      <w:color w:val="000000"/>
      <w:sz w:val="24"/>
      <w:szCs w:val="28"/>
      <w:lang w:eastAsia="en-US"/>
    </w:rPr>
  </w:style>
  <w:style w:type="character" w:customStyle="1" w:styleId="Heading3Char0">
    <w:name w:val="Heading3 Char"/>
    <w:basedOn w:val="DefaultParagraphFont"/>
    <w:link w:val="Heading30"/>
    <w:rsid w:val="005C1FF6"/>
    <w:rPr>
      <w:rFonts w:asciiTheme="minorHAnsi" w:eastAsiaTheme="minorEastAsia" w:hAnsiTheme="minorHAnsi" w:cstheme="minorBidi"/>
      <w:b/>
      <w:color w:val="000000"/>
      <w:sz w:val="24"/>
      <w:szCs w:val="28"/>
      <w:lang w:eastAsia="en-US"/>
    </w:rPr>
  </w:style>
  <w:style w:type="character" w:styleId="FootnoteReference">
    <w:name w:val="footnote reference"/>
    <w:basedOn w:val="DefaultParagraphFont"/>
    <w:uiPriority w:val="99"/>
    <w:rsid w:val="005C1FF6"/>
    <w:rPr>
      <w:vertAlign w:val="superscript"/>
    </w:rPr>
  </w:style>
  <w:style w:type="paragraph" w:styleId="NormalWeb">
    <w:name w:val="Normal (Web)"/>
    <w:basedOn w:val="Normal"/>
    <w:link w:val="NormalWebChar"/>
    <w:uiPriority w:val="99"/>
    <w:unhideWhenUsed/>
    <w:rsid w:val="005C1FF6"/>
    <w:pPr>
      <w:spacing w:after="0"/>
    </w:pPr>
    <w:rPr>
      <w:rFonts w:ascii="Times New Roman" w:eastAsiaTheme="minorEastAsia" w:hAnsi="Times New Roman"/>
      <w:sz w:val="24"/>
    </w:rPr>
  </w:style>
  <w:style w:type="table" w:styleId="TableColumns3">
    <w:name w:val="Table Columns 3"/>
    <w:basedOn w:val="TableNormal"/>
    <w:rsid w:val="005C1F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lassic1">
    <w:name w:val="Table Classic 1"/>
    <w:basedOn w:val="TableNormal"/>
    <w:rsid w:val="005C1FF6"/>
    <w:pPr>
      <w:spacing w:before="120" w:after="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5C1FF6"/>
    <w:pPr>
      <w:spacing w:before="120" w:after="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EndnoteText">
    <w:name w:val="endnote text"/>
    <w:basedOn w:val="Normal"/>
    <w:link w:val="EndnoteTextChar"/>
    <w:rsid w:val="005C1FF6"/>
    <w:pPr>
      <w:spacing w:after="0"/>
    </w:pPr>
    <w:rPr>
      <w:rFonts w:eastAsiaTheme="minorEastAsia"/>
      <w:sz w:val="20"/>
      <w:szCs w:val="20"/>
    </w:rPr>
  </w:style>
  <w:style w:type="character" w:customStyle="1" w:styleId="EndnoteTextChar">
    <w:name w:val="Endnote Text Char"/>
    <w:basedOn w:val="DefaultParagraphFont"/>
    <w:link w:val="EndnoteText"/>
    <w:rsid w:val="005C1FF6"/>
    <w:rPr>
      <w:rFonts w:asciiTheme="minorHAnsi" w:eastAsiaTheme="minorEastAsia" w:hAnsiTheme="minorHAnsi" w:cstheme="minorBidi"/>
      <w:lang w:eastAsia="en-US"/>
    </w:rPr>
  </w:style>
  <w:style w:type="character" w:styleId="EndnoteReference">
    <w:name w:val="endnote reference"/>
    <w:basedOn w:val="DefaultParagraphFont"/>
    <w:rsid w:val="005C1FF6"/>
    <w:rPr>
      <w:vertAlign w:val="superscript"/>
    </w:rPr>
  </w:style>
  <w:style w:type="character" w:styleId="CommentReference">
    <w:name w:val="annotation reference"/>
    <w:basedOn w:val="DefaultParagraphFont"/>
    <w:uiPriority w:val="99"/>
    <w:rsid w:val="005C1FF6"/>
    <w:rPr>
      <w:sz w:val="16"/>
      <w:szCs w:val="16"/>
    </w:rPr>
  </w:style>
  <w:style w:type="paragraph" w:styleId="CommentText">
    <w:name w:val="annotation text"/>
    <w:basedOn w:val="Normal"/>
    <w:link w:val="CommentTextChar"/>
    <w:uiPriority w:val="99"/>
    <w:rsid w:val="005C1FF6"/>
    <w:rPr>
      <w:rFonts w:eastAsiaTheme="minorEastAsia"/>
      <w:sz w:val="20"/>
      <w:szCs w:val="20"/>
    </w:rPr>
  </w:style>
  <w:style w:type="character" w:customStyle="1" w:styleId="CommentTextChar">
    <w:name w:val="Comment Text Char"/>
    <w:basedOn w:val="DefaultParagraphFont"/>
    <w:link w:val="CommentText"/>
    <w:uiPriority w:val="99"/>
    <w:rsid w:val="005C1FF6"/>
    <w:rPr>
      <w:rFonts w:asciiTheme="minorHAnsi" w:eastAsiaTheme="minorEastAsia" w:hAnsiTheme="minorHAnsi" w:cstheme="minorBidi"/>
      <w:lang w:eastAsia="en-US"/>
    </w:rPr>
  </w:style>
  <w:style w:type="paragraph" w:styleId="CommentSubject">
    <w:name w:val="annotation subject"/>
    <w:basedOn w:val="CommentText"/>
    <w:next w:val="CommentText"/>
    <w:link w:val="CommentSubjectChar"/>
    <w:rsid w:val="005C1FF6"/>
    <w:rPr>
      <w:b/>
      <w:bCs/>
    </w:rPr>
  </w:style>
  <w:style w:type="character" w:customStyle="1" w:styleId="CommentSubjectChar">
    <w:name w:val="Comment Subject Char"/>
    <w:basedOn w:val="CommentTextChar"/>
    <w:link w:val="CommentSubject"/>
    <w:rsid w:val="005C1FF6"/>
    <w:rPr>
      <w:rFonts w:asciiTheme="minorHAnsi" w:eastAsiaTheme="minorEastAsia" w:hAnsiTheme="minorHAnsi" w:cstheme="minorBidi"/>
      <w:b/>
      <w:bCs/>
      <w:lang w:eastAsia="en-US"/>
    </w:rPr>
  </w:style>
  <w:style w:type="paragraph" w:customStyle="1" w:styleId="Tableforcontents">
    <w:name w:val="Table for contents"/>
    <w:basedOn w:val="TableHeadingtext"/>
    <w:rsid w:val="005C1FF6"/>
  </w:style>
  <w:style w:type="paragraph" w:styleId="TableofFigures">
    <w:name w:val="table of figures"/>
    <w:basedOn w:val="FigureHeading"/>
    <w:next w:val="Normal"/>
    <w:uiPriority w:val="99"/>
    <w:qFormat/>
    <w:rsid w:val="005C1FF6"/>
    <w:pPr>
      <w:spacing w:after="0"/>
      <w:ind w:left="440" w:hanging="440"/>
    </w:pPr>
    <w:rPr>
      <w:rFonts w:cstheme="minorHAnsi"/>
      <w:sz w:val="24"/>
      <w:szCs w:val="20"/>
    </w:rPr>
  </w:style>
  <w:style w:type="paragraph" w:customStyle="1" w:styleId="Figureheadingforcontents">
    <w:name w:val="Figure heading for contents"/>
    <w:basedOn w:val="TableandFigureheading"/>
    <w:rsid w:val="005C1FF6"/>
    <w:pPr>
      <w:keepLines/>
    </w:pPr>
  </w:style>
  <w:style w:type="paragraph" w:customStyle="1" w:styleId="TableCaption">
    <w:name w:val="Table Caption"/>
    <w:basedOn w:val="Normal"/>
    <w:link w:val="TableCaptionChar"/>
    <w:qFormat/>
    <w:rsid w:val="005C1FF6"/>
    <w:pPr>
      <w:keepNext/>
    </w:pPr>
    <w:rPr>
      <w:rFonts w:eastAsiaTheme="minorEastAsia"/>
      <w:b/>
    </w:rPr>
  </w:style>
  <w:style w:type="paragraph" w:customStyle="1" w:styleId="FigureCaption">
    <w:name w:val="Figure Caption"/>
    <w:basedOn w:val="Normal"/>
    <w:uiPriority w:val="99"/>
    <w:qFormat/>
    <w:rsid w:val="005C1FF6"/>
    <w:pPr>
      <w:keepNext/>
      <w:tabs>
        <w:tab w:val="left" w:pos="1134"/>
      </w:tabs>
    </w:pPr>
    <w:rPr>
      <w:rFonts w:eastAsiaTheme="minorEastAsia"/>
      <w:b/>
    </w:rPr>
  </w:style>
  <w:style w:type="table" w:customStyle="1" w:styleId="JSAReportTables">
    <w:name w:val="JSA Report Tables"/>
    <w:basedOn w:val="TableNormal"/>
    <w:rsid w:val="005C1FF6"/>
    <w:tblPr/>
  </w:style>
  <w:style w:type="paragraph" w:customStyle="1" w:styleId="Listoftablesandfigures">
    <w:name w:val="List of tables and figures"/>
    <w:basedOn w:val="TableofFigures"/>
    <w:rsid w:val="005C1FF6"/>
    <w:pPr>
      <w:tabs>
        <w:tab w:val="left" w:pos="964"/>
        <w:tab w:val="right" w:leader="dot" w:pos="8494"/>
      </w:tabs>
      <w:ind w:left="964" w:hanging="964"/>
    </w:pPr>
  </w:style>
  <w:style w:type="paragraph" w:customStyle="1" w:styleId="Reportheadingstyle">
    <w:name w:val="Report heading style"/>
    <w:basedOn w:val="Normal"/>
    <w:rsid w:val="005C1FF6"/>
    <w:rPr>
      <w:rFonts w:eastAsiaTheme="minorEastAsia"/>
      <w:color w:val="FFFFFF"/>
      <w:sz w:val="72"/>
      <w:szCs w:val="72"/>
    </w:rPr>
  </w:style>
  <w:style w:type="paragraph" w:customStyle="1" w:styleId="Sourceandnotetextmultiplenotes">
    <w:name w:val="Source and note text multiple notes"/>
    <w:basedOn w:val="Sourceandnotetext"/>
    <w:link w:val="SourceandnotetextmultiplenotesChar"/>
    <w:uiPriority w:val="99"/>
    <w:rsid w:val="005C1FF6"/>
    <w:pPr>
      <w:numPr>
        <w:numId w:val="15"/>
      </w:numPr>
      <w:tabs>
        <w:tab w:val="left" w:pos="454"/>
      </w:tabs>
    </w:pPr>
  </w:style>
  <w:style w:type="paragraph" w:customStyle="1" w:styleId="Sourceandnotetextsubnote">
    <w:name w:val="Source and note text sub note"/>
    <w:basedOn w:val="Sourceandnotetextmultiplenotes"/>
    <w:link w:val="SourceandnotetextsubnoteChar"/>
    <w:rsid w:val="005C1FF6"/>
    <w:pPr>
      <w:numPr>
        <w:numId w:val="7"/>
      </w:numPr>
    </w:pPr>
  </w:style>
  <w:style w:type="paragraph" w:customStyle="1" w:styleId="sub-bullet">
    <w:name w:val="sub-bullet"/>
    <w:basedOn w:val="bullet"/>
    <w:link w:val="sub-bulletChar"/>
    <w:qFormat/>
    <w:rsid w:val="005C1FF6"/>
    <w:pPr>
      <w:numPr>
        <w:ilvl w:val="1"/>
        <w:numId w:val="11"/>
      </w:numPr>
    </w:pPr>
  </w:style>
  <w:style w:type="paragraph" w:customStyle="1" w:styleId="TOCamended">
    <w:name w:val="TOC amended"/>
    <w:basedOn w:val="TOC1"/>
    <w:rsid w:val="005C1FF6"/>
    <w:pPr>
      <w:tabs>
        <w:tab w:val="right" w:pos="1021"/>
        <w:tab w:val="right" w:leader="dot" w:pos="8494"/>
      </w:tabs>
      <w:ind w:left="1021" w:hanging="1021"/>
    </w:pPr>
    <w:rPr>
      <w:noProof/>
    </w:rPr>
  </w:style>
  <w:style w:type="paragraph" w:customStyle="1" w:styleId="bullets">
    <w:name w:val="bullets"/>
    <w:basedOn w:val="ListParagraph"/>
    <w:link w:val="bulletsChar"/>
    <w:rsid w:val="005C1FF6"/>
    <w:pPr>
      <w:numPr>
        <w:numId w:val="9"/>
      </w:numPr>
    </w:pPr>
    <w:rPr>
      <w:rFonts w:eastAsia="Times New Roman" w:cs="Calibri"/>
    </w:rPr>
  </w:style>
  <w:style w:type="character" w:customStyle="1" w:styleId="bulletsChar">
    <w:name w:val="bullets Char"/>
    <w:basedOn w:val="DefaultParagraphFont"/>
    <w:link w:val="bullets"/>
    <w:rsid w:val="005C1FF6"/>
    <w:rPr>
      <w:rFonts w:asciiTheme="minorHAnsi" w:hAnsiTheme="minorHAnsi" w:cs="Calibri"/>
      <w:sz w:val="22"/>
      <w:szCs w:val="22"/>
      <w:lang w:eastAsia="en-US"/>
    </w:rPr>
  </w:style>
  <w:style w:type="paragraph" w:customStyle="1" w:styleId="Sourceandnotetextmultiplelines">
    <w:name w:val="Source and note text multiple lines"/>
    <w:basedOn w:val="Sourceandnotetext"/>
    <w:link w:val="SourceandnotetextmultiplelinesChar"/>
    <w:qFormat/>
    <w:rsid w:val="005C1FF6"/>
    <w:pPr>
      <w:tabs>
        <w:tab w:val="left" w:pos="567"/>
      </w:tabs>
      <w:ind w:left="567" w:hanging="567"/>
    </w:pPr>
  </w:style>
  <w:style w:type="character" w:customStyle="1" w:styleId="SourceandnotetextmultiplelinesChar">
    <w:name w:val="Source and note text multiple lines Char"/>
    <w:basedOn w:val="SourceandnotetextChar"/>
    <w:link w:val="Sourceandnotetextmultiplelines"/>
    <w:rsid w:val="005C1FF6"/>
    <w:rPr>
      <w:rFonts w:asciiTheme="minorHAnsi" w:eastAsiaTheme="minorEastAsia" w:hAnsiTheme="minorHAnsi" w:cstheme="minorBidi"/>
      <w:lang w:eastAsia="en-US"/>
    </w:rPr>
  </w:style>
  <w:style w:type="paragraph" w:customStyle="1" w:styleId="Subtitleitalic">
    <w:name w:val="Subtitle + italic"/>
    <w:basedOn w:val="Normal"/>
    <w:qFormat/>
    <w:rsid w:val="005C1FF6"/>
    <w:pPr>
      <w:spacing w:before="2760"/>
      <w:ind w:left="1418" w:right="-567"/>
    </w:pPr>
    <w:rPr>
      <w:rFonts w:eastAsiaTheme="minorEastAsia"/>
      <w:b/>
      <w:i/>
      <w:color w:val="FFFFFF"/>
      <w:sz w:val="36"/>
      <w:szCs w:val="36"/>
    </w:rPr>
  </w:style>
  <w:style w:type="paragraph" w:customStyle="1" w:styleId="Subtitledate">
    <w:name w:val="Subtitle + date"/>
    <w:basedOn w:val="Normal"/>
    <w:qFormat/>
    <w:rsid w:val="005C1FF6"/>
    <w:pPr>
      <w:spacing w:before="600"/>
      <w:ind w:left="1418" w:right="-567"/>
      <w:jc w:val="right"/>
    </w:pPr>
    <w:rPr>
      <w:rFonts w:eastAsiaTheme="minorEastAsia"/>
      <w:b/>
      <w:color w:val="7D4062"/>
      <w:sz w:val="32"/>
      <w:szCs w:val="32"/>
    </w:rPr>
  </w:style>
  <w:style w:type="paragraph" w:customStyle="1" w:styleId="ListBulletbold">
    <w:name w:val="List Bullet + bold"/>
    <w:basedOn w:val="ListBullet"/>
    <w:qFormat/>
    <w:rsid w:val="005C1FF6"/>
    <w:pPr>
      <w:numPr>
        <w:numId w:val="0"/>
      </w:numPr>
    </w:pPr>
    <w:rPr>
      <w:b/>
    </w:rPr>
  </w:style>
  <w:style w:type="paragraph" w:customStyle="1" w:styleId="Heading2bold">
    <w:name w:val="Heading 2 + bold"/>
    <w:basedOn w:val="Heading30"/>
    <w:qFormat/>
    <w:rsid w:val="005C1FF6"/>
  </w:style>
  <w:style w:type="paragraph" w:customStyle="1" w:styleId="TitleRight-225cmLeft0cmRight0cm">
    <w:name w:val="Title + Right:  -2.25 cm + Left:  0 cm Right:  0 cm"/>
    <w:basedOn w:val="Normal"/>
    <w:rsid w:val="005C1FF6"/>
    <w:pPr>
      <w:keepNext/>
      <w:spacing w:before="4600" w:after="480"/>
      <w:ind w:left="851"/>
      <w:outlineLvl w:val="1"/>
    </w:pPr>
    <w:rPr>
      <w:rFonts w:eastAsiaTheme="minorEastAsia"/>
      <w:b/>
      <w:bCs/>
      <w:caps/>
      <w:color w:val="FFFFFF"/>
      <w:sz w:val="72"/>
      <w:szCs w:val="20"/>
    </w:rPr>
  </w:style>
  <w:style w:type="paragraph" w:customStyle="1" w:styleId="SubtitleitalicLeft0cm">
    <w:name w:val="Subtitle + italic + Left:  0 cm"/>
    <w:basedOn w:val="Subtitleitalic"/>
    <w:rsid w:val="005C1FF6"/>
    <w:pPr>
      <w:spacing w:before="3600"/>
      <w:ind w:left="851"/>
    </w:pPr>
    <w:rPr>
      <w:bCs/>
      <w:iCs/>
      <w:szCs w:val="20"/>
    </w:rPr>
  </w:style>
  <w:style w:type="paragraph" w:customStyle="1" w:styleId="SubtitleLeft0cm33pt36pt">
    <w:name w:val="Subtitle + Left:  0 cm + 33 pt + 36 pt"/>
    <w:basedOn w:val="Normal"/>
    <w:rsid w:val="005C1FF6"/>
    <w:pPr>
      <w:ind w:left="851"/>
    </w:pPr>
    <w:rPr>
      <w:rFonts w:eastAsiaTheme="minorEastAsia"/>
      <w:b/>
      <w:bCs/>
      <w:color w:val="FFFFFF"/>
      <w:sz w:val="72"/>
      <w:szCs w:val="20"/>
    </w:rPr>
  </w:style>
  <w:style w:type="paragraph" w:customStyle="1" w:styleId="StyleSubtitledateRight05cm">
    <w:name w:val="Style Subtitle + date + Right:  0.5 cm"/>
    <w:basedOn w:val="Subtitledate"/>
    <w:rsid w:val="005C1FF6"/>
    <w:pPr>
      <w:ind w:right="284"/>
    </w:pPr>
    <w:rPr>
      <w:bCs/>
      <w:szCs w:val="20"/>
    </w:rPr>
  </w:style>
  <w:style w:type="paragraph" w:customStyle="1" w:styleId="StyleTableandFigureheading10ptBlackCentered">
    <w:name w:val="Style Table and Figure heading + 10 pt Black Centered"/>
    <w:basedOn w:val="TableandFigureheading"/>
    <w:rsid w:val="005C1FF6"/>
    <w:pPr>
      <w:spacing w:after="0"/>
      <w:jc w:val="center"/>
    </w:pPr>
    <w:rPr>
      <w:bCs/>
      <w:color w:val="000000"/>
      <w:sz w:val="20"/>
      <w:szCs w:val="20"/>
    </w:rPr>
  </w:style>
  <w:style w:type="paragraph" w:customStyle="1" w:styleId="TableandFigureheading10pt">
    <w:name w:val="Table and Figure heading + 10 pt"/>
    <w:basedOn w:val="TableandFigureheading"/>
    <w:rsid w:val="005C1FF6"/>
    <w:pPr>
      <w:jc w:val="center"/>
    </w:pPr>
    <w:rPr>
      <w:bCs/>
      <w:sz w:val="20"/>
    </w:rPr>
  </w:style>
  <w:style w:type="paragraph" w:customStyle="1" w:styleId="Normalbefore200ptleading">
    <w:name w:val="Normal before 200pt leading"/>
    <w:basedOn w:val="Normal"/>
    <w:qFormat/>
    <w:rsid w:val="005C1FF6"/>
    <w:pPr>
      <w:spacing w:before="4000"/>
    </w:pPr>
    <w:rPr>
      <w:rFonts w:eastAsiaTheme="minorEastAsia"/>
    </w:rPr>
  </w:style>
  <w:style w:type="paragraph" w:customStyle="1" w:styleId="Normalafter12pt">
    <w:name w:val="Normal + after 12pt"/>
    <w:basedOn w:val="Normal"/>
    <w:qFormat/>
    <w:rsid w:val="005C1FF6"/>
    <w:pPr>
      <w:spacing w:after="240"/>
    </w:pPr>
    <w:rPr>
      <w:rFonts w:eastAsiaTheme="minorEastAsia"/>
    </w:rPr>
  </w:style>
  <w:style w:type="paragraph" w:customStyle="1" w:styleId="Normalbold">
    <w:name w:val="Normal + bold"/>
    <w:basedOn w:val="Normal"/>
    <w:link w:val="NormalboldChar"/>
    <w:qFormat/>
    <w:rsid w:val="005C1FF6"/>
    <w:rPr>
      <w:rFonts w:eastAsiaTheme="minorEastAsia"/>
      <w:b/>
    </w:rPr>
  </w:style>
  <w:style w:type="character" w:customStyle="1" w:styleId="NormalboldChar">
    <w:name w:val="Normal + bold Char"/>
    <w:basedOn w:val="DefaultParagraphFont"/>
    <w:link w:val="Normalbold"/>
    <w:rsid w:val="005C1FF6"/>
    <w:rPr>
      <w:rFonts w:asciiTheme="minorHAnsi" w:eastAsiaTheme="minorEastAsia" w:hAnsiTheme="minorHAnsi" w:cstheme="minorBidi"/>
      <w:b/>
      <w:sz w:val="22"/>
      <w:szCs w:val="22"/>
      <w:lang w:eastAsia="en-US"/>
    </w:rPr>
  </w:style>
  <w:style w:type="paragraph" w:customStyle="1" w:styleId="Normal10ptCenteredBefore0ptAfter0pt">
    <w:name w:val="Normal + 10 pt Centered Before:  0 pt After:  0 pt"/>
    <w:basedOn w:val="Normal"/>
    <w:rsid w:val="005C1FF6"/>
    <w:pPr>
      <w:spacing w:after="0"/>
      <w:jc w:val="center"/>
    </w:pPr>
    <w:rPr>
      <w:rFonts w:eastAsiaTheme="minorEastAsia"/>
      <w:sz w:val="20"/>
      <w:szCs w:val="20"/>
    </w:rPr>
  </w:style>
  <w:style w:type="paragraph" w:customStyle="1" w:styleId="Normal10ptRightRight137cmBefore0ptAfter0pt">
    <w:name w:val="Normal + 10 pt Right Right:  1.37 cm Before:  0 pt After:  0 pt"/>
    <w:basedOn w:val="Normal"/>
    <w:rsid w:val="005C1FF6"/>
    <w:pPr>
      <w:spacing w:after="0"/>
      <w:ind w:right="777"/>
      <w:jc w:val="right"/>
    </w:pPr>
    <w:rPr>
      <w:rFonts w:eastAsiaTheme="minorEastAsia"/>
      <w:sz w:val="20"/>
      <w:szCs w:val="20"/>
    </w:rPr>
  </w:style>
  <w:style w:type="paragraph" w:customStyle="1" w:styleId="StyleTablebodytextBefore0ptAfter0pt">
    <w:name w:val="Style Table body text + Before:  0 pt After:  0 pt"/>
    <w:basedOn w:val="Tablebodytext"/>
    <w:rsid w:val="005C1FF6"/>
    <w:pPr>
      <w:spacing w:after="0" w:line="240" w:lineRule="auto"/>
    </w:pPr>
    <w:rPr>
      <w:rFonts w:cs="Times New Roman"/>
      <w:szCs w:val="20"/>
    </w:rPr>
  </w:style>
  <w:style w:type="paragraph" w:customStyle="1" w:styleId="Tablefirstcolumn">
    <w:name w:val="Table first column"/>
    <w:basedOn w:val="Normal"/>
    <w:uiPriority w:val="99"/>
    <w:qFormat/>
    <w:rsid w:val="005C1FF6"/>
    <w:pPr>
      <w:spacing w:after="0"/>
    </w:pPr>
    <w:rPr>
      <w:rFonts w:eastAsiaTheme="minorEastAsia"/>
      <w:sz w:val="20"/>
      <w:szCs w:val="20"/>
    </w:rPr>
  </w:style>
  <w:style w:type="paragraph" w:customStyle="1" w:styleId="Tableoffigures10pt">
    <w:name w:val="Table of figures 10pt"/>
    <w:basedOn w:val="Normal"/>
    <w:qFormat/>
    <w:rsid w:val="005C1FF6"/>
    <w:pPr>
      <w:jc w:val="center"/>
    </w:pPr>
    <w:rPr>
      <w:rFonts w:eastAsiaTheme="minorEastAsia"/>
      <w:bCs/>
      <w:color w:val="000000"/>
      <w:sz w:val="20"/>
      <w:szCs w:val="20"/>
    </w:rPr>
  </w:style>
  <w:style w:type="paragraph" w:customStyle="1" w:styleId="StyleTableHeadingtextBefore0ptAfter0pt">
    <w:name w:val="Style Table Heading text + Before:  0 pt After:  0 pt"/>
    <w:basedOn w:val="TableHeadingtext"/>
    <w:rsid w:val="005C1FF6"/>
    <w:pPr>
      <w:spacing w:after="0"/>
    </w:pPr>
    <w:rPr>
      <w:bCs/>
      <w:sz w:val="20"/>
      <w:szCs w:val="20"/>
    </w:rPr>
  </w:style>
  <w:style w:type="paragraph" w:customStyle="1" w:styleId="Tableoffigurescentred">
    <w:name w:val="Table of figures centred"/>
    <w:basedOn w:val="Normal"/>
    <w:qFormat/>
    <w:rsid w:val="005C1FF6"/>
    <w:pPr>
      <w:spacing w:after="0"/>
      <w:ind w:left="-77" w:right="-155"/>
      <w:jc w:val="center"/>
    </w:pPr>
    <w:rPr>
      <w:rFonts w:eastAsiaTheme="minorEastAsia"/>
      <w:sz w:val="20"/>
      <w:szCs w:val="20"/>
    </w:rPr>
  </w:style>
  <w:style w:type="paragraph" w:customStyle="1" w:styleId="Tablewhitedash">
    <w:name w:val="Table + white dash"/>
    <w:basedOn w:val="Normal"/>
    <w:qFormat/>
    <w:rsid w:val="005C1FF6"/>
    <w:pPr>
      <w:spacing w:after="0"/>
      <w:jc w:val="right"/>
    </w:pPr>
    <w:rPr>
      <w:rFonts w:eastAsiaTheme="minorEastAsia"/>
      <w:color w:val="FFFFFF"/>
      <w:sz w:val="20"/>
      <w:szCs w:val="20"/>
    </w:rPr>
  </w:style>
  <w:style w:type="paragraph" w:customStyle="1" w:styleId="Normal6pt">
    <w:name w:val="Normal + 6pt"/>
    <w:basedOn w:val="Normal"/>
    <w:qFormat/>
    <w:rsid w:val="005C1FF6"/>
    <w:rPr>
      <w:rFonts w:eastAsiaTheme="minorEastAsia"/>
      <w:sz w:val="12"/>
      <w:szCs w:val="12"/>
    </w:rPr>
  </w:style>
  <w:style w:type="paragraph" w:customStyle="1" w:styleId="Normalhangingindent">
    <w:name w:val="Normal + hanging indent"/>
    <w:basedOn w:val="Normal"/>
    <w:qFormat/>
    <w:rsid w:val="005C1FF6"/>
    <w:pPr>
      <w:ind w:left="1276" w:hanging="1276"/>
    </w:pPr>
    <w:rPr>
      <w:rFonts w:eastAsiaTheme="minorEastAsia"/>
    </w:rPr>
  </w:style>
  <w:style w:type="paragraph" w:customStyle="1" w:styleId="Normal300before">
    <w:name w:val="Normal + 300before"/>
    <w:basedOn w:val="Normalbefore200ptleading"/>
    <w:qFormat/>
    <w:rsid w:val="005C1FF6"/>
  </w:style>
  <w:style w:type="paragraph" w:customStyle="1" w:styleId="Normal18ptbefore">
    <w:name w:val="Normal + 18pt before"/>
    <w:basedOn w:val="Normal"/>
    <w:qFormat/>
    <w:rsid w:val="005C1FF6"/>
    <w:pPr>
      <w:spacing w:before="360"/>
    </w:pPr>
    <w:rPr>
      <w:rFonts w:eastAsiaTheme="minorEastAsia"/>
    </w:rPr>
  </w:style>
  <w:style w:type="character" w:customStyle="1" w:styleId="FootnoteTextChar1">
    <w:name w:val="Footnote Text Char1"/>
    <w:basedOn w:val="DefaultParagraphFont"/>
    <w:uiPriority w:val="99"/>
    <w:semiHidden/>
    <w:locked/>
    <w:rsid w:val="005C1FF6"/>
    <w:rPr>
      <w:sz w:val="20"/>
      <w:szCs w:val="20"/>
    </w:rPr>
  </w:style>
  <w:style w:type="paragraph" w:customStyle="1" w:styleId="Bulletlevel2">
    <w:name w:val="Bullet level 2"/>
    <w:basedOn w:val="bullet"/>
    <w:autoRedefine/>
    <w:qFormat/>
    <w:rsid w:val="005C1FF6"/>
    <w:pPr>
      <w:numPr>
        <w:numId w:val="0"/>
      </w:numPr>
      <w:ind w:left="284"/>
    </w:pPr>
  </w:style>
  <w:style w:type="paragraph" w:customStyle="1" w:styleId="Body">
    <w:name w:val="Body"/>
    <w:basedOn w:val="Normal"/>
    <w:link w:val="BodyChar"/>
    <w:qFormat/>
    <w:rsid w:val="005C1FF6"/>
    <w:pPr>
      <w:spacing w:after="120" w:line="360" w:lineRule="auto"/>
      <w:ind w:left="720"/>
      <w:jc w:val="both"/>
    </w:pPr>
    <w:rPr>
      <w:rFonts w:ascii="Arial" w:eastAsiaTheme="minorEastAsia" w:hAnsi="Arial" w:cs="Arial"/>
      <w:sz w:val="20"/>
      <w:szCs w:val="20"/>
    </w:rPr>
  </w:style>
  <w:style w:type="character" w:customStyle="1" w:styleId="BodyChar">
    <w:name w:val="Body Char"/>
    <w:basedOn w:val="DefaultParagraphFont"/>
    <w:link w:val="Body"/>
    <w:rsid w:val="005C1FF6"/>
    <w:rPr>
      <w:rFonts w:ascii="Arial" w:eastAsiaTheme="minorEastAsia" w:hAnsi="Arial" w:cs="Arial"/>
      <w:lang w:eastAsia="en-US"/>
    </w:rPr>
  </w:style>
  <w:style w:type="paragraph" w:customStyle="1" w:styleId="Quotation">
    <w:name w:val="Quotation"/>
    <w:basedOn w:val="Normal"/>
    <w:uiPriority w:val="99"/>
    <w:qFormat/>
    <w:rsid w:val="005C1FF6"/>
    <w:pPr>
      <w:ind w:left="709" w:right="996"/>
    </w:pPr>
    <w:rPr>
      <w:rFonts w:eastAsiaTheme="minorEastAsia"/>
    </w:rPr>
  </w:style>
  <w:style w:type="paragraph" w:customStyle="1" w:styleId="Bulletedtext">
    <w:name w:val="Bulleted text"/>
    <w:basedOn w:val="Default"/>
    <w:next w:val="Default"/>
    <w:rsid w:val="005C1FF6"/>
    <w:pPr>
      <w:widowControl w:val="0"/>
      <w:spacing w:before="120"/>
    </w:pPr>
    <w:rPr>
      <w:rFonts w:ascii="Trebuchet MS" w:hAnsi="Trebuchet MS" w:cs="Times New Roman"/>
      <w:color w:val="auto"/>
    </w:rPr>
  </w:style>
  <w:style w:type="paragraph" w:customStyle="1" w:styleId="Style1">
    <w:name w:val="Style1"/>
    <w:basedOn w:val="bullet"/>
    <w:qFormat/>
    <w:rsid w:val="005C1FF6"/>
    <w:pPr>
      <w:tabs>
        <w:tab w:val="num" w:pos="426"/>
      </w:tabs>
    </w:pPr>
  </w:style>
  <w:style w:type="paragraph" w:customStyle="1" w:styleId="bulletlevel3">
    <w:name w:val="bullet level 3"/>
    <w:basedOn w:val="ListBullet2"/>
    <w:qFormat/>
    <w:rsid w:val="005C1FF6"/>
    <w:pPr>
      <w:numPr>
        <w:ilvl w:val="0"/>
        <w:numId w:val="0"/>
      </w:numPr>
      <w:tabs>
        <w:tab w:val="left" w:pos="284"/>
      </w:tabs>
      <w:ind w:left="851" w:hanging="284"/>
    </w:pPr>
  </w:style>
  <w:style w:type="paragraph" w:customStyle="1" w:styleId="bulletlevel4">
    <w:name w:val="bullet level 4"/>
    <w:basedOn w:val="Bulletlevel2"/>
    <w:qFormat/>
    <w:rsid w:val="005C1FF6"/>
    <w:pPr>
      <w:tabs>
        <w:tab w:val="left" w:pos="1134"/>
      </w:tabs>
      <w:ind w:left="1135"/>
    </w:pPr>
  </w:style>
  <w:style w:type="paragraph" w:customStyle="1" w:styleId="Heading1withoutnumbering">
    <w:name w:val="Heading 1 without numbering"/>
    <w:basedOn w:val="Heading1"/>
    <w:rsid w:val="005C1FF6"/>
    <w:pPr>
      <w:spacing w:before="360" w:after="240"/>
      <w:contextualSpacing/>
    </w:pPr>
    <w:rPr>
      <w:rFonts w:ascii="Calibri" w:eastAsiaTheme="majorEastAsia" w:hAnsi="Calibri" w:cstheme="majorBidi"/>
      <w:color w:val="9BBB59" w:themeColor="accent3"/>
      <w:kern w:val="0"/>
      <w:sz w:val="36"/>
      <w:szCs w:val="28"/>
      <w:lang w:eastAsia="en-US"/>
    </w:rPr>
  </w:style>
  <w:style w:type="paragraph" w:customStyle="1" w:styleId="Heading4new">
    <w:name w:val="Heading 4 new"/>
    <w:basedOn w:val="Heading3"/>
    <w:link w:val="Heading4newChar"/>
    <w:qFormat/>
    <w:rsid w:val="005C1FF6"/>
    <w:pPr>
      <w:keepLines w:val="0"/>
    </w:pPr>
    <w:rPr>
      <w:rFonts w:ascii="Calibri" w:hAnsi="Calibri" w:cs="Calibri"/>
      <w:sz w:val="24"/>
    </w:rPr>
  </w:style>
  <w:style w:type="character" w:customStyle="1" w:styleId="Heading4newChar">
    <w:name w:val="Heading 4 new Char"/>
    <w:basedOn w:val="Heading3Char"/>
    <w:link w:val="Heading4new"/>
    <w:rsid w:val="005C1FF6"/>
    <w:rPr>
      <w:rFonts w:ascii="Calibri" w:eastAsiaTheme="majorEastAsia" w:hAnsi="Calibri" w:cs="Calibri"/>
      <w:b/>
      <w:bCs/>
      <w:color w:val="4F81BD" w:themeColor="accent1"/>
      <w:sz w:val="24"/>
      <w:szCs w:val="22"/>
      <w:lang w:eastAsia="en-US"/>
    </w:rPr>
  </w:style>
  <w:style w:type="paragraph" w:styleId="TOC4">
    <w:name w:val="toc 4"/>
    <w:basedOn w:val="Normal"/>
    <w:next w:val="Normal"/>
    <w:autoRedefine/>
    <w:uiPriority w:val="39"/>
    <w:rsid w:val="005C1FF6"/>
    <w:pPr>
      <w:spacing w:after="100"/>
      <w:ind w:left="510"/>
    </w:pPr>
    <w:rPr>
      <w:rFonts w:eastAsiaTheme="minorEastAsia"/>
      <w:sz w:val="16"/>
    </w:rPr>
  </w:style>
  <w:style w:type="paragraph" w:customStyle="1" w:styleId="Style2">
    <w:name w:val="Style2"/>
    <w:basedOn w:val="Heading3"/>
    <w:link w:val="Style2Char"/>
    <w:qFormat/>
    <w:rsid w:val="005C1FF6"/>
    <w:pPr>
      <w:keepLines w:val="0"/>
    </w:pPr>
    <w:rPr>
      <w:rFonts w:ascii="Calibri" w:hAnsi="Calibri"/>
      <w:sz w:val="24"/>
    </w:rPr>
  </w:style>
  <w:style w:type="character" w:customStyle="1" w:styleId="Style2Char">
    <w:name w:val="Style2 Char"/>
    <w:basedOn w:val="Heading3Char"/>
    <w:link w:val="Style2"/>
    <w:rsid w:val="005C1FF6"/>
    <w:rPr>
      <w:rFonts w:ascii="Calibri" w:eastAsiaTheme="majorEastAsia" w:hAnsi="Calibri" w:cstheme="majorBidi"/>
      <w:b/>
      <w:bCs/>
      <w:color w:val="4F81BD" w:themeColor="accent1"/>
      <w:sz w:val="24"/>
      <w:szCs w:val="22"/>
      <w:lang w:eastAsia="en-US"/>
    </w:rPr>
  </w:style>
  <w:style w:type="paragraph" w:customStyle="1" w:styleId="Heading5new">
    <w:name w:val="Heading 5 new"/>
    <w:basedOn w:val="Heading3"/>
    <w:link w:val="Heading5newChar"/>
    <w:qFormat/>
    <w:rsid w:val="005C1FF6"/>
    <w:pPr>
      <w:keepLines w:val="0"/>
    </w:pPr>
    <w:rPr>
      <w:rFonts w:ascii="Calibri" w:hAnsi="Calibri"/>
      <w:sz w:val="24"/>
    </w:rPr>
  </w:style>
  <w:style w:type="character" w:customStyle="1" w:styleId="Heading5newChar">
    <w:name w:val="Heading 5 new Char"/>
    <w:basedOn w:val="Heading3Char"/>
    <w:link w:val="Heading5new"/>
    <w:rsid w:val="005C1FF6"/>
    <w:rPr>
      <w:rFonts w:ascii="Calibri" w:eastAsiaTheme="majorEastAsia" w:hAnsi="Calibri" w:cstheme="majorBidi"/>
      <w:b/>
      <w:bCs/>
      <w:color w:val="4F81BD" w:themeColor="accent1"/>
      <w:sz w:val="24"/>
      <w:szCs w:val="22"/>
      <w:lang w:eastAsia="en-US"/>
    </w:rPr>
  </w:style>
  <w:style w:type="paragraph" w:customStyle="1" w:styleId="normalbody">
    <w:name w:val="normal body"/>
    <w:basedOn w:val="Normal"/>
    <w:qFormat/>
    <w:rsid w:val="005C1FF6"/>
    <w:rPr>
      <w:rFonts w:eastAsiaTheme="minorEastAsia"/>
    </w:rPr>
  </w:style>
  <w:style w:type="table" w:customStyle="1" w:styleId="Tableforreports">
    <w:name w:val="Table for reports"/>
    <w:basedOn w:val="TableNormal"/>
    <w:uiPriority w:val="99"/>
    <w:rsid w:val="005C1FF6"/>
    <w:tblPr/>
  </w:style>
  <w:style w:type="paragraph" w:styleId="TOC7">
    <w:name w:val="toc 7"/>
    <w:basedOn w:val="Normal"/>
    <w:next w:val="Normal"/>
    <w:autoRedefine/>
    <w:uiPriority w:val="39"/>
    <w:rsid w:val="005C1FF6"/>
    <w:pPr>
      <w:spacing w:after="100"/>
      <w:ind w:left="1320"/>
    </w:pPr>
    <w:rPr>
      <w:rFonts w:eastAsiaTheme="minorEastAsia"/>
    </w:rPr>
  </w:style>
  <w:style w:type="paragraph" w:customStyle="1" w:styleId="Heading3withoutnumbering">
    <w:name w:val="Heading3 without numbering"/>
    <w:basedOn w:val="Heading30"/>
    <w:qFormat/>
    <w:rsid w:val="005C1FF6"/>
    <w:pPr>
      <w:spacing w:after="120"/>
    </w:pPr>
  </w:style>
  <w:style w:type="character" w:customStyle="1" w:styleId="TableCaptionChar">
    <w:name w:val="Table Caption Char"/>
    <w:basedOn w:val="DefaultParagraphFont"/>
    <w:link w:val="TableCaption"/>
    <w:rsid w:val="005C1FF6"/>
    <w:rPr>
      <w:rFonts w:asciiTheme="minorHAnsi" w:eastAsiaTheme="minorEastAsia" w:hAnsiTheme="minorHAnsi" w:cstheme="minorBidi"/>
      <w:b/>
      <w:sz w:val="22"/>
      <w:szCs w:val="22"/>
      <w:lang w:eastAsia="en-US"/>
    </w:rPr>
  </w:style>
  <w:style w:type="paragraph" w:customStyle="1" w:styleId="tabletextright">
    <w:name w:val="table text right"/>
    <w:basedOn w:val="tabletext"/>
    <w:uiPriority w:val="99"/>
    <w:qFormat/>
    <w:rsid w:val="005C1FF6"/>
    <w:pPr>
      <w:ind w:right="312"/>
    </w:pPr>
  </w:style>
  <w:style w:type="paragraph" w:customStyle="1" w:styleId="TableHeadingtext-centred">
    <w:name w:val="Table Heading text - centred"/>
    <w:basedOn w:val="TableHeadingtext"/>
    <w:uiPriority w:val="99"/>
    <w:qFormat/>
    <w:rsid w:val="005C1FF6"/>
    <w:pPr>
      <w:jc w:val="center"/>
    </w:pPr>
  </w:style>
  <w:style w:type="paragraph" w:styleId="Revision">
    <w:name w:val="Revision"/>
    <w:hidden/>
    <w:uiPriority w:val="99"/>
    <w:semiHidden/>
    <w:rsid w:val="005C1FF6"/>
    <w:rPr>
      <w:rFonts w:asciiTheme="minorHAnsi" w:eastAsiaTheme="minorEastAsia" w:hAnsiTheme="minorHAnsi" w:cstheme="minorBidi"/>
      <w:sz w:val="22"/>
      <w:szCs w:val="22"/>
      <w:lang w:eastAsia="en-US"/>
    </w:rPr>
  </w:style>
  <w:style w:type="paragraph" w:customStyle="1" w:styleId="tabletextslim">
    <w:name w:val="table text slim"/>
    <w:basedOn w:val="Normal"/>
    <w:link w:val="tabletextslimChar"/>
    <w:rsid w:val="005C1FF6"/>
    <w:pPr>
      <w:suppressAutoHyphens/>
      <w:autoSpaceDE w:val="0"/>
      <w:autoSpaceDN w:val="0"/>
      <w:adjustRightInd w:val="0"/>
      <w:spacing w:before="40" w:line="300" w:lineRule="atLeast"/>
      <w:ind w:right="113"/>
      <w:jc w:val="right"/>
      <w:textAlignment w:val="center"/>
    </w:pPr>
    <w:rPr>
      <w:rFonts w:eastAsiaTheme="minorEastAsia" w:cs="Garamond"/>
      <w:color w:val="000000"/>
      <w:lang w:val="en-GB"/>
    </w:rPr>
  </w:style>
  <w:style w:type="character" w:customStyle="1" w:styleId="tabletextslimChar">
    <w:name w:val="table text slim Char"/>
    <w:basedOn w:val="DefaultParagraphFont"/>
    <w:link w:val="tabletextslim"/>
    <w:rsid w:val="005C1FF6"/>
    <w:rPr>
      <w:rFonts w:asciiTheme="minorHAnsi" w:eastAsiaTheme="minorEastAsia" w:hAnsiTheme="minorHAnsi" w:cs="Garamond"/>
      <w:color w:val="000000"/>
      <w:sz w:val="22"/>
      <w:szCs w:val="22"/>
      <w:lang w:val="en-GB" w:eastAsia="en-US"/>
    </w:rPr>
  </w:style>
  <w:style w:type="character" w:customStyle="1" w:styleId="SourceandnotetextmultiplenotesChar">
    <w:name w:val="Source and note text multiple notes Char"/>
    <w:basedOn w:val="SourceandnotetextChar"/>
    <w:link w:val="Sourceandnotetextmultiplenotes"/>
    <w:uiPriority w:val="99"/>
    <w:rsid w:val="005C1FF6"/>
    <w:rPr>
      <w:rFonts w:asciiTheme="minorHAnsi" w:eastAsiaTheme="minorEastAsia" w:hAnsiTheme="minorHAnsi" w:cstheme="minorBidi"/>
      <w:lang w:eastAsia="en-US"/>
    </w:rPr>
  </w:style>
  <w:style w:type="paragraph" w:customStyle="1" w:styleId="FigureHeading">
    <w:name w:val="Figure Heading"/>
    <w:basedOn w:val="TableandFigureheading"/>
    <w:link w:val="FigureHeadingChar"/>
    <w:qFormat/>
    <w:rsid w:val="005C1FF6"/>
    <w:pPr>
      <w:keepNext w:val="0"/>
      <w:spacing w:before="40" w:after="40" w:line="240" w:lineRule="auto"/>
    </w:pPr>
    <w:rPr>
      <w:rFonts w:ascii="Calibri" w:hAnsi="Calibri"/>
      <w:szCs w:val="24"/>
    </w:rPr>
  </w:style>
  <w:style w:type="character" w:customStyle="1" w:styleId="FigureHeadingChar">
    <w:name w:val="Figure Heading Char"/>
    <w:basedOn w:val="TableandFigureheadingChar"/>
    <w:link w:val="FigureHeading"/>
    <w:rsid w:val="005C1FF6"/>
    <w:rPr>
      <w:rFonts w:ascii="Calibri" w:eastAsiaTheme="minorEastAsia" w:hAnsi="Calibri" w:cstheme="minorBidi"/>
      <w:b/>
      <w:sz w:val="22"/>
      <w:szCs w:val="24"/>
      <w:lang w:eastAsia="en-US"/>
    </w:rPr>
  </w:style>
  <w:style w:type="character" w:customStyle="1" w:styleId="NormalWebChar">
    <w:name w:val="Normal (Web) Char"/>
    <w:basedOn w:val="DefaultParagraphFont"/>
    <w:link w:val="NormalWeb"/>
    <w:uiPriority w:val="99"/>
    <w:locked/>
    <w:rsid w:val="005C1FF6"/>
    <w:rPr>
      <w:rFonts w:eastAsiaTheme="minorEastAsia" w:cstheme="minorBidi"/>
      <w:sz w:val="24"/>
      <w:szCs w:val="22"/>
      <w:lang w:eastAsia="en-US"/>
    </w:rPr>
  </w:style>
  <w:style w:type="character" w:customStyle="1" w:styleId="TableHeadingChar">
    <w:name w:val="Table Heading Char"/>
    <w:basedOn w:val="NormalWebChar"/>
    <w:link w:val="TableHeading0"/>
    <w:locked/>
    <w:rsid w:val="005C1FF6"/>
    <w:rPr>
      <w:rFonts w:ascii="Calibri" w:eastAsiaTheme="minorEastAsia" w:hAnsi="Calibri" w:cstheme="minorBidi"/>
      <w:sz w:val="24"/>
      <w:szCs w:val="22"/>
      <w:lang w:eastAsia="en-US"/>
    </w:rPr>
  </w:style>
  <w:style w:type="paragraph" w:customStyle="1" w:styleId="TableHeading0">
    <w:name w:val="Table Heading"/>
    <w:basedOn w:val="NormalWeb"/>
    <w:link w:val="TableHeadingChar"/>
    <w:qFormat/>
    <w:rsid w:val="005C1FF6"/>
    <w:pPr>
      <w:spacing w:before="100" w:beforeAutospacing="1" w:after="100" w:afterAutospacing="1" w:line="240" w:lineRule="auto"/>
    </w:pPr>
    <w:rPr>
      <w:rFonts w:ascii="Calibri" w:hAnsi="Calibri"/>
    </w:rPr>
  </w:style>
  <w:style w:type="paragraph" w:customStyle="1" w:styleId="Pa18">
    <w:name w:val="Pa18"/>
    <w:basedOn w:val="Default"/>
    <w:next w:val="Default"/>
    <w:uiPriority w:val="99"/>
    <w:rsid w:val="005C1FF6"/>
    <w:pPr>
      <w:spacing w:line="301" w:lineRule="atLeast"/>
    </w:pPr>
    <w:rPr>
      <w:rFonts w:ascii="News Gothic Com" w:hAnsi="News Gothic Com" w:cs="Times New Roman"/>
      <w:color w:val="auto"/>
    </w:rPr>
  </w:style>
  <w:style w:type="paragraph" w:customStyle="1" w:styleId="Pa5">
    <w:name w:val="Pa5"/>
    <w:basedOn w:val="Default"/>
    <w:next w:val="Default"/>
    <w:uiPriority w:val="99"/>
    <w:rsid w:val="005C1FF6"/>
    <w:pPr>
      <w:spacing w:line="201" w:lineRule="atLeast"/>
    </w:pPr>
    <w:rPr>
      <w:rFonts w:ascii="News Gothic Com" w:hAnsi="News Gothic Com" w:cs="Times New Roman"/>
      <w:color w:val="auto"/>
    </w:rPr>
  </w:style>
  <w:style w:type="paragraph" w:customStyle="1" w:styleId="Pa19">
    <w:name w:val="Pa19"/>
    <w:basedOn w:val="Default"/>
    <w:next w:val="Default"/>
    <w:uiPriority w:val="99"/>
    <w:rsid w:val="005C1FF6"/>
    <w:pPr>
      <w:spacing w:line="251" w:lineRule="atLeast"/>
    </w:pPr>
    <w:rPr>
      <w:rFonts w:ascii="News Gothic Com" w:hAnsi="News Gothic Com" w:cs="Times New Roman"/>
      <w:color w:val="auto"/>
    </w:rPr>
  </w:style>
  <w:style w:type="paragraph" w:customStyle="1" w:styleId="FootnoteText1">
    <w:name w:val="Footnote Text1"/>
    <w:basedOn w:val="Normal"/>
    <w:link w:val="FootnotetextChar0"/>
    <w:rsid w:val="005C1FF6"/>
    <w:pPr>
      <w:keepNext/>
      <w:tabs>
        <w:tab w:val="left" w:pos="454"/>
      </w:tabs>
      <w:spacing w:after="0" w:line="240" w:lineRule="auto"/>
      <w:ind w:left="454" w:hanging="454"/>
    </w:pPr>
    <w:rPr>
      <w:rFonts w:ascii="Calibri" w:eastAsia="Times New Roman" w:hAnsi="Calibri" w:cs="Times New Roman"/>
      <w:sz w:val="20"/>
      <w:szCs w:val="24"/>
      <w:lang w:eastAsia="en-AU"/>
    </w:rPr>
  </w:style>
  <w:style w:type="character" w:customStyle="1" w:styleId="FootnotetextChar0">
    <w:name w:val="Footnote text Char"/>
    <w:basedOn w:val="DefaultParagraphFont"/>
    <w:link w:val="FootnoteText1"/>
    <w:rsid w:val="005C1FF6"/>
    <w:rPr>
      <w:rFonts w:ascii="Calibri" w:hAnsi="Calibri"/>
      <w:szCs w:val="24"/>
    </w:rPr>
  </w:style>
  <w:style w:type="character" w:customStyle="1" w:styleId="PersonalComposeStyle">
    <w:name w:val="Personal Compose Style"/>
    <w:basedOn w:val="DefaultParagraphFont"/>
    <w:rsid w:val="005C1FF6"/>
    <w:rPr>
      <w:rFonts w:ascii="Arial" w:hAnsi="Arial" w:cs="Arial"/>
      <w:color w:val="auto"/>
      <w:sz w:val="20"/>
    </w:rPr>
  </w:style>
  <w:style w:type="character" w:customStyle="1" w:styleId="PersonalReplyStyle">
    <w:name w:val="Personal Reply Style"/>
    <w:basedOn w:val="DefaultParagraphFont"/>
    <w:rsid w:val="005C1FF6"/>
    <w:rPr>
      <w:rFonts w:ascii="Arial" w:hAnsi="Arial" w:cs="Arial"/>
      <w:color w:val="auto"/>
      <w:sz w:val="20"/>
    </w:rPr>
  </w:style>
  <w:style w:type="paragraph" w:customStyle="1" w:styleId="StyletabletextLeft">
    <w:name w:val="Style table text + Left"/>
    <w:basedOn w:val="tabletextslim"/>
    <w:rsid w:val="005C1FF6"/>
    <w:pPr>
      <w:jc w:val="left"/>
    </w:pPr>
    <w:rPr>
      <w:rFonts w:cs="Times New Roman"/>
      <w:szCs w:val="20"/>
    </w:rPr>
  </w:style>
  <w:style w:type="character" w:customStyle="1" w:styleId="sub-bulletChar">
    <w:name w:val="sub-bullet Char"/>
    <w:basedOn w:val="bulletChar"/>
    <w:link w:val="sub-bullet"/>
    <w:rsid w:val="005C1FF6"/>
    <w:rPr>
      <w:rFonts w:asciiTheme="minorHAnsi" w:eastAsiaTheme="minorEastAsia" w:hAnsiTheme="minorHAnsi" w:cs="Garamond"/>
      <w:color w:val="000000"/>
      <w:sz w:val="22"/>
      <w:szCs w:val="22"/>
      <w:lang w:val="en-GB" w:eastAsia="en-US"/>
    </w:rPr>
  </w:style>
  <w:style w:type="paragraph" w:styleId="Bibliography">
    <w:name w:val="Bibliography"/>
    <w:basedOn w:val="Normal"/>
    <w:rsid w:val="005C1FF6"/>
    <w:pPr>
      <w:numPr>
        <w:numId w:val="12"/>
      </w:numPr>
      <w:spacing w:before="120" w:after="120"/>
    </w:pPr>
    <w:rPr>
      <w:rFonts w:ascii="Arial" w:eastAsia="Times New Roman" w:hAnsi="Arial" w:cs="Times New Roman"/>
      <w:iCs/>
      <w:color w:val="000000"/>
      <w:sz w:val="20"/>
      <w:szCs w:val="20"/>
      <w:lang w:eastAsia="en-AU"/>
    </w:rPr>
  </w:style>
  <w:style w:type="paragraph" w:customStyle="1" w:styleId="Heading41">
    <w:name w:val="Heading 41"/>
    <w:basedOn w:val="Heading4"/>
    <w:autoRedefine/>
    <w:rsid w:val="005C1FF6"/>
    <w:pPr>
      <w:keepNext/>
      <w:keepLines/>
      <w:numPr>
        <w:ilvl w:val="3"/>
        <w:numId w:val="13"/>
      </w:numPr>
    </w:pPr>
    <w:rPr>
      <w:rFonts w:asciiTheme="majorHAnsi" w:hAnsiTheme="majorHAnsi"/>
      <w:color w:val="4F81BD" w:themeColor="accent1"/>
      <w:szCs w:val="24"/>
      <w:lang w:eastAsia="en-AU"/>
    </w:rPr>
  </w:style>
  <w:style w:type="paragraph" w:customStyle="1" w:styleId="NormalStyleBoxSinglesolidlineAuto05ptLinewidth">
    <w:name w:val="Normal + Style Box: (Single solid line Auto  0.5 pt Line width)"/>
    <w:basedOn w:val="Normal"/>
    <w:rsid w:val="005C1FF6"/>
    <w:pPr>
      <w:pBdr>
        <w:top w:val="single" w:sz="4" w:space="1" w:color="auto"/>
        <w:left w:val="single" w:sz="4" w:space="4" w:color="auto"/>
        <w:bottom w:val="single" w:sz="4" w:space="1" w:color="auto"/>
        <w:right w:val="single" w:sz="4" w:space="4" w:color="auto"/>
      </w:pBdr>
      <w:spacing w:before="120" w:after="120" w:line="240" w:lineRule="auto"/>
    </w:pPr>
    <w:rPr>
      <w:rFonts w:ascii="Calibri" w:eastAsia="Times New Roman" w:hAnsi="Calibri" w:cs="Times New Roman"/>
      <w:szCs w:val="20"/>
      <w:lang w:eastAsia="en-AU"/>
    </w:rPr>
  </w:style>
  <w:style w:type="paragraph" w:customStyle="1" w:styleId="QuoteRef">
    <w:name w:val="QuoteRef"/>
    <w:basedOn w:val="Normal"/>
    <w:link w:val="QuoteRefChar"/>
    <w:qFormat/>
    <w:rsid w:val="005C1FF6"/>
    <w:pPr>
      <w:spacing w:before="120" w:after="40" w:line="240" w:lineRule="auto"/>
      <w:ind w:left="720"/>
    </w:pPr>
    <w:rPr>
      <w:rFonts w:ascii="Calibri" w:eastAsia="Times New Roman" w:hAnsi="Calibri" w:cs="Times New Roman"/>
      <w:szCs w:val="24"/>
      <w:lang w:eastAsia="en-AU"/>
    </w:rPr>
  </w:style>
  <w:style w:type="character" w:customStyle="1" w:styleId="QuoteRefChar">
    <w:name w:val="QuoteRef Char"/>
    <w:basedOn w:val="DefaultParagraphFont"/>
    <w:link w:val="QuoteRef"/>
    <w:rsid w:val="005C1FF6"/>
    <w:rPr>
      <w:rFonts w:ascii="Calibri" w:hAnsi="Calibri"/>
      <w:sz w:val="22"/>
      <w:szCs w:val="24"/>
    </w:rPr>
  </w:style>
  <w:style w:type="paragraph" w:customStyle="1" w:styleId="StyleQuoteBlBoxSinglesolidlineAuto05ptLinewidth">
    <w:name w:val="Style QuoteBl + Box: (Single solid line Auto  0.5 pt Line width)"/>
    <w:basedOn w:val="Normal"/>
    <w:rsid w:val="005C1FF6"/>
    <w:pPr>
      <w:pBdr>
        <w:top w:val="single" w:sz="4" w:space="1" w:color="auto"/>
        <w:left w:val="single" w:sz="4" w:space="4" w:color="auto"/>
        <w:bottom w:val="single" w:sz="4" w:space="1" w:color="auto"/>
        <w:right w:val="single" w:sz="4" w:space="4" w:color="auto"/>
      </w:pBdr>
      <w:spacing w:before="120" w:after="0" w:line="240" w:lineRule="auto"/>
      <w:ind w:left="720"/>
    </w:pPr>
    <w:rPr>
      <w:rFonts w:ascii="Calibri" w:eastAsia="Times New Roman" w:hAnsi="Calibri" w:cs="Times New Roman"/>
      <w:sz w:val="20"/>
      <w:szCs w:val="20"/>
      <w:lang w:eastAsia="en-AU"/>
    </w:rPr>
  </w:style>
  <w:style w:type="paragraph" w:styleId="BodyTextIndent3">
    <w:name w:val="Body Text Indent 3"/>
    <w:basedOn w:val="Normal"/>
    <w:link w:val="BodyTextIndent3Char"/>
    <w:rsid w:val="005C1FF6"/>
    <w:pPr>
      <w:spacing w:after="120"/>
      <w:ind w:left="283"/>
    </w:pPr>
    <w:rPr>
      <w:rFonts w:ascii="Calibri" w:eastAsia="Times New Roman" w:hAnsi="Calibri" w:cs="Times New Roman"/>
      <w:sz w:val="16"/>
      <w:szCs w:val="16"/>
      <w:lang w:eastAsia="en-AU"/>
    </w:rPr>
  </w:style>
  <w:style w:type="character" w:customStyle="1" w:styleId="BodyTextIndent3Char">
    <w:name w:val="Body Text Indent 3 Char"/>
    <w:basedOn w:val="DefaultParagraphFont"/>
    <w:link w:val="BodyTextIndent3"/>
    <w:rsid w:val="005C1FF6"/>
    <w:rPr>
      <w:rFonts w:ascii="Calibri" w:hAnsi="Calibri"/>
      <w:sz w:val="16"/>
      <w:szCs w:val="16"/>
    </w:rPr>
  </w:style>
  <w:style w:type="paragraph" w:customStyle="1" w:styleId="Captionbefore12">
    <w:name w:val="Caption + before 12"/>
    <w:basedOn w:val="Caption"/>
    <w:qFormat/>
    <w:rsid w:val="005C1FF6"/>
    <w:pPr>
      <w:spacing w:before="240" w:after="120" w:line="240" w:lineRule="auto"/>
      <w:outlineLvl w:val="9"/>
    </w:pPr>
    <w:rPr>
      <w:rFonts w:ascii="Times New Roman" w:eastAsia="Times New Roman" w:hAnsi="Times New Roman" w:cs="Times New Roman"/>
      <w:color w:val="4F81BD"/>
      <w:sz w:val="18"/>
      <w:szCs w:val="18"/>
      <w:lang w:eastAsia="en-AU"/>
    </w:rPr>
  </w:style>
  <w:style w:type="paragraph" w:customStyle="1" w:styleId="Quotation1">
    <w:name w:val="Quotation1"/>
    <w:basedOn w:val="IntenseQuote"/>
    <w:link w:val="Quotation1Char"/>
    <w:qFormat/>
    <w:rsid w:val="005C1FF6"/>
    <w:pPr>
      <w:pBdr>
        <w:bottom w:val="none" w:sz="0" w:space="0" w:color="auto"/>
      </w:pBdr>
      <w:ind w:left="936" w:right="936"/>
      <w:jc w:val="left"/>
    </w:pPr>
    <w:rPr>
      <w:rFonts w:ascii="Calibri" w:hAnsi="Calibri"/>
      <w:b w:val="0"/>
      <w:color w:val="000000" w:themeColor="text1"/>
      <w:szCs w:val="24"/>
      <w:lang w:val="en-GB"/>
    </w:rPr>
  </w:style>
  <w:style w:type="character" w:customStyle="1" w:styleId="Quotation1Char">
    <w:name w:val="Quotation1 Char"/>
    <w:basedOn w:val="IntenseQuoteChar"/>
    <w:link w:val="Quotation1"/>
    <w:rsid w:val="005C1FF6"/>
    <w:rPr>
      <w:rFonts w:ascii="Calibri" w:eastAsiaTheme="minorEastAsia" w:hAnsi="Calibri" w:cstheme="minorBidi"/>
      <w:b w:val="0"/>
      <w:bCs/>
      <w:i/>
      <w:iCs/>
      <w:color w:val="000000" w:themeColor="text1"/>
      <w:sz w:val="22"/>
      <w:szCs w:val="24"/>
      <w:lang w:val="en-GB" w:eastAsia="en-US"/>
    </w:rPr>
  </w:style>
  <w:style w:type="paragraph" w:customStyle="1" w:styleId="FootnoteReference1">
    <w:name w:val="Footnote Reference1"/>
    <w:basedOn w:val="Sourceandnotetext"/>
    <w:link w:val="FootnotereferenceChar"/>
    <w:qFormat/>
    <w:rsid w:val="005C1FF6"/>
    <w:pPr>
      <w:spacing w:before="0"/>
      <w:ind w:left="284" w:hanging="284"/>
    </w:pPr>
    <w:rPr>
      <w:rFonts w:ascii="Calibri" w:hAnsi="Calibri" w:cs="Calibri"/>
    </w:rPr>
  </w:style>
  <w:style w:type="character" w:customStyle="1" w:styleId="FootnotereferenceChar">
    <w:name w:val="Footnote reference Char"/>
    <w:basedOn w:val="SourceandnotetextChar"/>
    <w:link w:val="FootnoteReference1"/>
    <w:rsid w:val="005C1FF6"/>
    <w:rPr>
      <w:rFonts w:ascii="Calibri" w:eastAsiaTheme="minorEastAsia" w:hAnsi="Calibri" w:cs="Calibri"/>
      <w:lang w:eastAsia="en-US"/>
    </w:rPr>
  </w:style>
  <w:style w:type="paragraph" w:customStyle="1" w:styleId="Heading2withoutnumbering">
    <w:name w:val="Heading 2 without numbering"/>
    <w:basedOn w:val="Heading2"/>
    <w:qFormat/>
    <w:rsid w:val="005C1FF6"/>
    <w:pPr>
      <w:keepLines w:val="0"/>
      <w:tabs>
        <w:tab w:val="left" w:pos="851"/>
      </w:tabs>
      <w:spacing w:after="60"/>
    </w:pPr>
    <w:rPr>
      <w:rFonts w:ascii="Calibri" w:eastAsia="Times New Roman" w:hAnsi="Calibri" w:cs="Arial"/>
      <w:iCs/>
      <w:color w:val="000000" w:themeColor="text1"/>
      <w:sz w:val="32"/>
      <w:szCs w:val="28"/>
      <w:lang w:eastAsia="en-AU"/>
    </w:rPr>
  </w:style>
  <w:style w:type="character" w:customStyle="1" w:styleId="SourceandnotetextsubnoteChar">
    <w:name w:val="Source and note text sub note Char"/>
    <w:basedOn w:val="SourceandnotetextmultiplenotesChar"/>
    <w:link w:val="Sourceandnotetextsubnote"/>
    <w:rsid w:val="005C1FF6"/>
    <w:rPr>
      <w:rFonts w:asciiTheme="minorHAnsi" w:eastAsiaTheme="minorEastAsia" w:hAnsiTheme="minorHAnsi" w:cstheme="minorBidi"/>
      <w:lang w:eastAsia="en-US"/>
    </w:rPr>
  </w:style>
  <w:style w:type="character" w:customStyle="1" w:styleId="definition">
    <w:name w:val="definition"/>
    <w:basedOn w:val="DefaultParagraphFont"/>
    <w:rsid w:val="005C1FF6"/>
  </w:style>
  <w:style w:type="paragraph" w:customStyle="1" w:styleId="Question">
    <w:name w:val="Question"/>
    <w:basedOn w:val="Heading1"/>
    <w:next w:val="Normal"/>
    <w:uiPriority w:val="99"/>
    <w:rsid w:val="005C1FF6"/>
    <w:pPr>
      <w:numPr>
        <w:numId w:val="14"/>
      </w:numPr>
      <w:tabs>
        <w:tab w:val="left" w:pos="567"/>
      </w:tabs>
      <w:spacing w:before="0" w:after="0"/>
    </w:pPr>
    <w:rPr>
      <w:b w:val="0"/>
      <w:kern w:val="0"/>
      <w:sz w:val="22"/>
      <w:szCs w:val="20"/>
      <w:lang w:eastAsia="en-US"/>
    </w:rPr>
  </w:style>
  <w:style w:type="paragraph" w:customStyle="1" w:styleId="Questionoptions">
    <w:name w:val="Question options"/>
    <w:basedOn w:val="Question"/>
    <w:uiPriority w:val="99"/>
    <w:rsid w:val="005C1FF6"/>
    <w:pPr>
      <w:numPr>
        <w:ilvl w:val="1"/>
      </w:numPr>
    </w:pPr>
  </w:style>
  <w:style w:type="paragraph" w:customStyle="1" w:styleId="StylebulletText1">
    <w:name w:val="Style bullet + Text 1"/>
    <w:basedOn w:val="bullet"/>
    <w:rsid w:val="005C1FF6"/>
    <w:pPr>
      <w:numPr>
        <w:numId w:val="0"/>
      </w:numPr>
    </w:pPr>
    <w:rPr>
      <w:rFonts w:ascii="Calibri" w:eastAsia="Times New Roman" w:hAnsi="Calibri"/>
      <w:color w:val="000000" w:themeColor="text1"/>
      <w:lang w:eastAsia="en-AU"/>
    </w:rPr>
  </w:style>
  <w:style w:type="paragraph" w:styleId="TOC5">
    <w:name w:val="toc 5"/>
    <w:basedOn w:val="Normal"/>
    <w:next w:val="Normal"/>
    <w:autoRedefine/>
    <w:uiPriority w:val="39"/>
    <w:rsid w:val="005C1FF6"/>
    <w:pPr>
      <w:spacing w:after="0"/>
      <w:ind w:left="880"/>
    </w:pPr>
    <w:rPr>
      <w:rFonts w:eastAsia="Times New Roman" w:cstheme="minorHAnsi"/>
      <w:sz w:val="20"/>
      <w:szCs w:val="20"/>
      <w:lang w:eastAsia="en-AU"/>
    </w:rPr>
  </w:style>
  <w:style w:type="paragraph" w:styleId="TOC6">
    <w:name w:val="toc 6"/>
    <w:basedOn w:val="Normal"/>
    <w:next w:val="Normal"/>
    <w:autoRedefine/>
    <w:uiPriority w:val="39"/>
    <w:rsid w:val="005C1FF6"/>
    <w:pPr>
      <w:spacing w:after="0"/>
      <w:ind w:left="1100"/>
    </w:pPr>
    <w:rPr>
      <w:rFonts w:eastAsia="Times New Roman" w:cstheme="minorHAnsi"/>
      <w:sz w:val="20"/>
      <w:szCs w:val="20"/>
      <w:lang w:eastAsia="en-AU"/>
    </w:rPr>
  </w:style>
  <w:style w:type="paragraph" w:styleId="TOC8">
    <w:name w:val="toc 8"/>
    <w:basedOn w:val="Normal"/>
    <w:next w:val="Normal"/>
    <w:autoRedefine/>
    <w:uiPriority w:val="39"/>
    <w:rsid w:val="005C1FF6"/>
    <w:pPr>
      <w:spacing w:after="0"/>
      <w:ind w:left="1540"/>
    </w:pPr>
    <w:rPr>
      <w:rFonts w:eastAsia="Times New Roman" w:cstheme="minorHAnsi"/>
      <w:sz w:val="20"/>
      <w:szCs w:val="20"/>
      <w:lang w:eastAsia="en-AU"/>
    </w:rPr>
  </w:style>
  <w:style w:type="paragraph" w:styleId="TOC9">
    <w:name w:val="toc 9"/>
    <w:basedOn w:val="Normal"/>
    <w:next w:val="Normal"/>
    <w:autoRedefine/>
    <w:uiPriority w:val="39"/>
    <w:rsid w:val="005C1FF6"/>
    <w:pPr>
      <w:spacing w:after="0"/>
      <w:ind w:left="1760"/>
    </w:pPr>
    <w:rPr>
      <w:rFonts w:eastAsia="Times New Roman" w:cstheme="minorHAnsi"/>
      <w:sz w:val="20"/>
      <w:szCs w:val="20"/>
      <w:lang w:eastAsia="en-AU"/>
    </w:rPr>
  </w:style>
  <w:style w:type="paragraph" w:customStyle="1" w:styleId="Notes">
    <w:name w:val="Notes"/>
    <w:basedOn w:val="Normal"/>
    <w:link w:val="NotesChar"/>
    <w:rsid w:val="005C1FF6"/>
    <w:pPr>
      <w:spacing w:after="0" w:line="240" w:lineRule="auto"/>
    </w:pPr>
    <w:rPr>
      <w:rFonts w:ascii="Cambria" w:eastAsia="Times New Roman" w:hAnsi="Cambria" w:cs="Times New Roman"/>
      <w:sz w:val="20"/>
      <w:szCs w:val="20"/>
      <w:lang w:val="en-US"/>
    </w:rPr>
  </w:style>
  <w:style w:type="character" w:customStyle="1" w:styleId="NotesChar">
    <w:name w:val="Notes Char"/>
    <w:basedOn w:val="DefaultParagraphFont"/>
    <w:link w:val="Notes"/>
    <w:rsid w:val="005C1FF6"/>
    <w:rPr>
      <w:rFonts w:ascii="Cambria" w:hAnsi="Cambria"/>
      <w:lang w:val="en-US" w:eastAsia="en-US"/>
    </w:rPr>
  </w:style>
  <w:style w:type="paragraph" w:customStyle="1" w:styleId="Authorsnote">
    <w:name w:val="Author's note"/>
    <w:basedOn w:val="Normal"/>
    <w:link w:val="AuthorsnoteChar"/>
    <w:qFormat/>
    <w:rsid w:val="005C1FF6"/>
    <w:pPr>
      <w:spacing w:before="120" w:after="40" w:line="240" w:lineRule="auto"/>
    </w:pPr>
    <w:rPr>
      <w:rFonts w:ascii="Calibri" w:eastAsia="Times New Roman" w:hAnsi="Calibri" w:cs="Times New Roman"/>
      <w:color w:val="FF0000"/>
      <w:szCs w:val="24"/>
      <w:lang w:eastAsia="en-AU"/>
    </w:rPr>
  </w:style>
  <w:style w:type="character" w:customStyle="1" w:styleId="AuthorsnoteChar">
    <w:name w:val="Author's note Char"/>
    <w:basedOn w:val="DefaultParagraphFont"/>
    <w:link w:val="Authorsnote"/>
    <w:rsid w:val="005C1FF6"/>
    <w:rPr>
      <w:rFonts w:ascii="Calibri" w:hAnsi="Calibri"/>
      <w:color w:val="FF0000"/>
      <w:sz w:val="22"/>
      <w:szCs w:val="24"/>
    </w:rPr>
  </w:style>
  <w:style w:type="paragraph" w:customStyle="1" w:styleId="FigureCaptionMultipleColumn">
    <w:name w:val="Figure Caption Multiple Column"/>
    <w:basedOn w:val="FigureCaption"/>
    <w:next w:val="Normal"/>
    <w:qFormat/>
    <w:rsid w:val="005C1FF6"/>
    <w:pPr>
      <w:keepNext w:val="0"/>
      <w:spacing w:before="120" w:after="40" w:line="240" w:lineRule="auto"/>
    </w:pPr>
    <w:rPr>
      <w:rFonts w:ascii="Calibri" w:eastAsia="Times New Roman" w:hAnsi="Calibri" w:cs="Times New Roman"/>
      <w:szCs w:val="24"/>
      <w:lang w:eastAsia="en-AU"/>
    </w:rPr>
  </w:style>
  <w:style w:type="paragraph" w:customStyle="1" w:styleId="Heading40">
    <w:name w:val="Heading4"/>
    <w:basedOn w:val="ListParagraph"/>
    <w:qFormat/>
    <w:rsid w:val="005C1FF6"/>
    <w:pPr>
      <w:autoSpaceDE w:val="0"/>
      <w:autoSpaceDN w:val="0"/>
      <w:adjustRightInd w:val="0"/>
      <w:spacing w:before="120" w:after="120" w:line="240" w:lineRule="auto"/>
      <w:ind w:left="0"/>
      <w:contextualSpacing w:val="0"/>
    </w:pPr>
    <w:rPr>
      <w:rFonts w:ascii="Calibri" w:eastAsia="Calibri" w:hAnsi="Calibri" w:cs="Times New Roman"/>
      <w:b/>
      <w:szCs w:val="24"/>
      <w:lang w:eastAsia="en-AU"/>
    </w:rPr>
  </w:style>
  <w:style w:type="character" w:customStyle="1" w:styleId="StyleFootnoteReferenceSuperscript">
    <w:name w:val="Style Footnote Reference + Superscript"/>
    <w:basedOn w:val="FootnoteReference"/>
    <w:rsid w:val="005C1FF6"/>
    <w:rPr>
      <w:sz w:val="24"/>
      <w:szCs w:val="20"/>
      <w:vertAlign w:val="superscript"/>
    </w:rPr>
  </w:style>
  <w:style w:type="character" w:customStyle="1" w:styleId="StyleStyleFootnoteReferenceSuperscript12pt">
    <w:name w:val="Style Style Footnote Reference + Superscript + 12 pt"/>
    <w:basedOn w:val="StyleFootnoteReferenceSuperscript"/>
    <w:rsid w:val="005C1FF6"/>
    <w:rPr>
      <w:sz w:val="24"/>
      <w:szCs w:val="20"/>
      <w:vertAlign w:val="superscript"/>
    </w:rPr>
  </w:style>
  <w:style w:type="paragraph" w:customStyle="1" w:styleId="bulletlist0">
    <w:name w:val="bullet list"/>
    <w:basedOn w:val="bullet"/>
    <w:rsid w:val="005C1FF6"/>
    <w:pPr>
      <w:numPr>
        <w:numId w:val="0"/>
      </w:numPr>
      <w:tabs>
        <w:tab w:val="left" w:pos="227"/>
        <w:tab w:val="num" w:pos="284"/>
      </w:tabs>
      <w:spacing w:before="20" w:after="198" w:line="300" w:lineRule="atLeast"/>
      <w:ind w:left="227" w:hanging="227"/>
    </w:pPr>
    <w:rPr>
      <w:rFonts w:ascii="Calibri" w:eastAsia="Univers" w:hAnsi="Calibri"/>
      <w:lang w:eastAsia="en-AU"/>
    </w:rPr>
  </w:style>
  <w:style w:type="paragraph" w:customStyle="1" w:styleId="QuoteBl">
    <w:name w:val="QuoteBl"/>
    <w:basedOn w:val="Normal"/>
    <w:qFormat/>
    <w:rsid w:val="005C1FF6"/>
    <w:pPr>
      <w:ind w:left="720"/>
    </w:pPr>
    <w:rPr>
      <w:rFonts w:ascii="Calibri" w:eastAsia="Univers" w:hAnsi="Calibri" w:cs="Times New Roman"/>
      <w:sz w:val="20"/>
      <w:szCs w:val="24"/>
      <w:lang w:eastAsia="en-AU"/>
    </w:rPr>
  </w:style>
  <w:style w:type="numbering" w:customStyle="1" w:styleId="Bullets1">
    <w:name w:val="Bullets1"/>
    <w:basedOn w:val="NoList"/>
    <w:rsid w:val="005C1FF6"/>
  </w:style>
  <w:style w:type="numbering" w:customStyle="1" w:styleId="Bullets2">
    <w:name w:val="Bullets2"/>
    <w:basedOn w:val="NoList"/>
    <w:rsid w:val="005C1FF6"/>
  </w:style>
  <w:style w:type="paragraph" w:customStyle="1" w:styleId="StyleBulletlevel2NotItalic">
    <w:name w:val="Style Bullet level 2 + Not Italic"/>
    <w:basedOn w:val="Bulletlevel2"/>
    <w:rsid w:val="005C1FF6"/>
    <w:pPr>
      <w:tabs>
        <w:tab w:val="num" w:pos="360"/>
        <w:tab w:val="left" w:pos="709"/>
      </w:tabs>
      <w:ind w:left="227" w:hanging="227"/>
    </w:pPr>
    <w:rPr>
      <w:rFonts w:ascii="Calibri" w:eastAsia="Univers" w:hAnsi="Calibri"/>
      <w:i/>
      <w:lang w:eastAsia="en-AU"/>
    </w:rPr>
  </w:style>
  <w:style w:type="paragraph" w:customStyle="1" w:styleId="L2">
    <w:name w:val="L2"/>
    <w:basedOn w:val="Heading2"/>
    <w:next w:val="Normal"/>
    <w:rsid w:val="005C1FF6"/>
    <w:pPr>
      <w:keepLines w:val="0"/>
      <w:numPr>
        <w:numId w:val="19"/>
      </w:numPr>
      <w:tabs>
        <w:tab w:val="clear" w:pos="567"/>
      </w:tabs>
      <w:spacing w:before="240" w:after="120" w:line="240" w:lineRule="auto"/>
      <w:ind w:firstLine="0"/>
      <w:outlineLvl w:val="9"/>
    </w:pPr>
    <w:rPr>
      <w:rFonts w:ascii="Arial" w:eastAsia="Times New Roman" w:hAnsi="Arial" w:cs="Times New Roman"/>
      <w:bCs w:val="0"/>
      <w:color w:val="auto"/>
      <w:kern w:val="24"/>
      <w:sz w:val="24"/>
      <w:szCs w:val="28"/>
    </w:rPr>
  </w:style>
  <w:style w:type="character" w:customStyle="1" w:styleId="CABNETParagraphChar">
    <w:name w:val="CABNET Paragraph Char"/>
    <w:basedOn w:val="DefaultParagraphFont"/>
    <w:link w:val="CABNETParagraph"/>
    <w:locked/>
    <w:rsid w:val="005C1FF6"/>
    <w:rPr>
      <w:rFonts w:ascii="Verdana" w:hAnsi="Verdana"/>
    </w:rPr>
  </w:style>
  <w:style w:type="paragraph" w:customStyle="1" w:styleId="CABNETParagraph">
    <w:name w:val="CABNET Paragraph"/>
    <w:basedOn w:val="Normal"/>
    <w:link w:val="CABNETParagraphChar"/>
    <w:rsid w:val="005C1FF6"/>
    <w:pPr>
      <w:spacing w:before="120" w:after="120" w:line="240" w:lineRule="auto"/>
    </w:pPr>
    <w:rPr>
      <w:rFonts w:ascii="Verdana" w:eastAsia="Times New Roman" w:hAnsi="Verdana" w:cs="Times New Roman"/>
      <w:sz w:val="20"/>
      <w:szCs w:val="20"/>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semiHidden="1" w:uiPriority="35" w:unhideWhenUsed="1" w:qFormat="1"/>
    <w:lsdException w:name="table of figures" w:uiPriority="99" w:qFormat="1"/>
    <w:lsdException w:name="footnote reference" w:uiPriority="99"/>
    <w:lsdException w:name="annotation reference" w:uiPriority="99"/>
    <w:lsdException w:name="List Bullet" w:uiPriority="99"/>
    <w:lsdException w:name="List Number"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sid w:val="00E201B0"/>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2A6BC6"/>
    <w:pPr>
      <w:keepNext/>
      <w:spacing w:before="240" w:after="60" w:line="240" w:lineRule="auto"/>
      <w:outlineLvl w:val="0"/>
    </w:pPr>
    <w:rPr>
      <w:rFonts w:ascii="Arial" w:eastAsia="Times New Roman" w:hAnsi="Arial" w:cs="Arial"/>
      <w:b/>
      <w:bCs/>
      <w:kern w:val="32"/>
      <w:sz w:val="32"/>
      <w:szCs w:val="32"/>
      <w:lang w:eastAsia="en-AU"/>
    </w:rPr>
  </w:style>
  <w:style w:type="paragraph" w:styleId="Heading2">
    <w:name w:val="heading 2"/>
    <w:basedOn w:val="Normal"/>
    <w:next w:val="Normal"/>
    <w:link w:val="Heading2Char"/>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1F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5C1FF6"/>
    <w:pPr>
      <w:spacing w:before="200" w:after="0"/>
      <w:outlineLvl w:val="3"/>
    </w:pPr>
    <w:rPr>
      <w:rFonts w:ascii="Calibri" w:eastAsiaTheme="majorEastAsia" w:hAnsi="Calibri" w:cstheme="majorBidi"/>
      <w:b/>
      <w:bCs/>
      <w:i/>
      <w:iCs/>
    </w:rPr>
  </w:style>
  <w:style w:type="paragraph" w:styleId="Heading5">
    <w:name w:val="heading 5"/>
    <w:basedOn w:val="Normal"/>
    <w:next w:val="Normal"/>
    <w:link w:val="Heading5Char"/>
    <w:unhideWhenUsed/>
    <w:qFormat/>
    <w:rsid w:val="005C1FF6"/>
    <w:pPr>
      <w:spacing w:before="200" w:after="0"/>
      <w:outlineLvl w:val="4"/>
    </w:pPr>
    <w:rPr>
      <w:rFonts w:ascii="Calibri" w:eastAsiaTheme="majorEastAsia" w:hAnsi="Calibri" w:cstheme="majorBidi"/>
      <w:b/>
      <w:bCs/>
      <w:color w:val="757575"/>
    </w:rPr>
  </w:style>
  <w:style w:type="paragraph" w:styleId="Heading6">
    <w:name w:val="heading 6"/>
    <w:basedOn w:val="Normal"/>
    <w:next w:val="Normal"/>
    <w:link w:val="Heading6Char"/>
    <w:unhideWhenUsed/>
    <w:qFormat/>
    <w:rsid w:val="005C1FF6"/>
    <w:pPr>
      <w:spacing w:before="200" w:after="0"/>
      <w:outlineLvl w:val="5"/>
    </w:pPr>
    <w:rPr>
      <w:rFonts w:ascii="Calibri" w:eastAsiaTheme="majorEastAsia" w:hAnsi="Calibri" w:cstheme="majorBidi"/>
      <w:b/>
      <w:bCs/>
      <w:i/>
      <w:iCs/>
      <w:color w:val="757575"/>
    </w:rPr>
  </w:style>
  <w:style w:type="paragraph" w:styleId="Heading7">
    <w:name w:val="heading 7"/>
    <w:basedOn w:val="Normal"/>
    <w:next w:val="Normal"/>
    <w:link w:val="Heading7Char"/>
    <w:uiPriority w:val="9"/>
    <w:semiHidden/>
    <w:unhideWhenUsed/>
    <w:qFormat/>
    <w:rsid w:val="005C1FF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C1FF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C1FF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commendation,Bullet Point,List Paragraph1,List Paragraph11,L,Bullet points,Content descriptions"/>
    <w:basedOn w:val="Normal"/>
    <w:link w:val="ListParagraphChar"/>
    <w:uiPriority w:val="34"/>
    <w:qFormat/>
    <w:rsid w:val="00E201B0"/>
    <w:pPr>
      <w:ind w:left="720"/>
      <w:contextualSpacing/>
    </w:pPr>
  </w:style>
  <w:style w:type="character" w:customStyle="1" w:styleId="ListParagraphChar">
    <w:name w:val="List Paragraph Char"/>
    <w:aliases w:val="Recommendation Char,Bullet Point Char,List Paragraph1 Char,List Paragraph11 Char,L Char,Bullet points Char,Content descriptions Char"/>
    <w:basedOn w:val="DefaultParagraphFont"/>
    <w:link w:val="ListParagraph"/>
    <w:uiPriority w:val="34"/>
    <w:locked/>
    <w:rsid w:val="00E201B0"/>
    <w:rPr>
      <w:rFonts w:asciiTheme="minorHAnsi" w:eastAsiaTheme="minorHAnsi" w:hAnsiTheme="minorHAnsi" w:cstheme="minorBidi"/>
      <w:sz w:val="22"/>
      <w:szCs w:val="22"/>
      <w:lang w:eastAsia="en-US"/>
    </w:rPr>
  </w:style>
  <w:style w:type="paragraph" w:styleId="Header">
    <w:name w:val="header"/>
    <w:basedOn w:val="Normal"/>
    <w:link w:val="HeaderChar"/>
    <w:uiPriority w:val="99"/>
    <w:rsid w:val="00E201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1B0"/>
    <w:rPr>
      <w:rFonts w:asciiTheme="minorHAnsi" w:eastAsiaTheme="minorHAnsi" w:hAnsiTheme="minorHAnsi" w:cstheme="minorBidi"/>
      <w:sz w:val="22"/>
      <w:szCs w:val="22"/>
      <w:lang w:eastAsia="en-US"/>
    </w:rPr>
  </w:style>
  <w:style w:type="paragraph" w:styleId="Footer">
    <w:name w:val="footer"/>
    <w:basedOn w:val="Normal"/>
    <w:link w:val="FooterChar"/>
    <w:uiPriority w:val="99"/>
    <w:rsid w:val="00E201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1B0"/>
    <w:rPr>
      <w:rFonts w:asciiTheme="minorHAnsi" w:eastAsiaTheme="minorHAnsi" w:hAnsiTheme="minorHAnsi" w:cstheme="minorBidi"/>
      <w:sz w:val="22"/>
      <w:szCs w:val="22"/>
      <w:lang w:eastAsia="en-US"/>
    </w:rPr>
  </w:style>
  <w:style w:type="table" w:styleId="TableGrid">
    <w:name w:val="Table Grid"/>
    <w:basedOn w:val="TableNormal"/>
    <w:uiPriority w:val="59"/>
    <w:rsid w:val="00E62D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6BC6"/>
    <w:rPr>
      <w:rFonts w:ascii="Arial" w:hAnsi="Arial" w:cs="Arial"/>
      <w:b/>
      <w:bCs/>
      <w:kern w:val="32"/>
      <w:sz w:val="32"/>
      <w:szCs w:val="32"/>
    </w:rPr>
  </w:style>
  <w:style w:type="character" w:styleId="Hyperlink">
    <w:name w:val="Hyperlink"/>
    <w:basedOn w:val="DefaultParagraphFont"/>
    <w:uiPriority w:val="99"/>
    <w:rsid w:val="00DF6905"/>
    <w:rPr>
      <w:color w:val="0000FF" w:themeColor="hyperlink"/>
      <w:u w:val="single"/>
    </w:rPr>
  </w:style>
  <w:style w:type="character" w:styleId="FollowedHyperlink">
    <w:name w:val="FollowedHyperlink"/>
    <w:basedOn w:val="DefaultParagraphFont"/>
    <w:rsid w:val="00DF6905"/>
    <w:rPr>
      <w:color w:val="800080" w:themeColor="followedHyperlink"/>
      <w:u w:val="single"/>
    </w:rPr>
  </w:style>
  <w:style w:type="paragraph" w:styleId="BalloonText">
    <w:name w:val="Balloon Text"/>
    <w:basedOn w:val="Normal"/>
    <w:link w:val="BalloonTextChar"/>
    <w:rsid w:val="00A70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70FB4"/>
    <w:rPr>
      <w:rFonts w:ascii="Tahoma" w:eastAsiaTheme="minorHAnsi" w:hAnsi="Tahoma" w:cs="Tahoma"/>
      <w:sz w:val="16"/>
      <w:szCs w:val="16"/>
      <w:lang w:eastAsia="en-US"/>
    </w:rPr>
  </w:style>
  <w:style w:type="character" w:customStyle="1" w:styleId="Heading2Char">
    <w:name w:val="Heading 2 Char"/>
    <w:basedOn w:val="DefaultParagraphFont"/>
    <w:link w:val="Heading2"/>
    <w:uiPriority w:val="9"/>
    <w:rsid w:val="005C1FF6"/>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5C1FF6"/>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rsid w:val="005C1FF6"/>
    <w:rPr>
      <w:rFonts w:ascii="Calibri" w:eastAsiaTheme="majorEastAsia" w:hAnsi="Calibri" w:cstheme="majorBidi"/>
      <w:b/>
      <w:bCs/>
      <w:i/>
      <w:iCs/>
      <w:sz w:val="22"/>
      <w:szCs w:val="22"/>
      <w:lang w:eastAsia="en-US"/>
    </w:rPr>
  </w:style>
  <w:style w:type="character" w:customStyle="1" w:styleId="Heading5Char">
    <w:name w:val="Heading 5 Char"/>
    <w:basedOn w:val="DefaultParagraphFont"/>
    <w:link w:val="Heading5"/>
    <w:rsid w:val="005C1FF6"/>
    <w:rPr>
      <w:rFonts w:ascii="Calibri" w:eastAsiaTheme="majorEastAsia" w:hAnsi="Calibri" w:cstheme="majorBidi"/>
      <w:b/>
      <w:bCs/>
      <w:color w:val="757575"/>
      <w:sz w:val="22"/>
      <w:szCs w:val="22"/>
      <w:lang w:eastAsia="en-US"/>
    </w:rPr>
  </w:style>
  <w:style w:type="character" w:customStyle="1" w:styleId="Heading6Char">
    <w:name w:val="Heading 6 Char"/>
    <w:basedOn w:val="DefaultParagraphFont"/>
    <w:link w:val="Heading6"/>
    <w:rsid w:val="005C1FF6"/>
    <w:rPr>
      <w:rFonts w:ascii="Calibri" w:eastAsiaTheme="majorEastAsia" w:hAnsi="Calibri" w:cstheme="majorBidi"/>
      <w:b/>
      <w:bCs/>
      <w:i/>
      <w:iCs/>
      <w:color w:val="757575"/>
      <w:sz w:val="22"/>
      <w:szCs w:val="22"/>
      <w:lang w:eastAsia="en-US"/>
    </w:rPr>
  </w:style>
  <w:style w:type="character" w:customStyle="1" w:styleId="Heading7Char">
    <w:name w:val="Heading 7 Char"/>
    <w:basedOn w:val="DefaultParagraphFont"/>
    <w:link w:val="Heading7"/>
    <w:uiPriority w:val="9"/>
    <w:semiHidden/>
    <w:rsid w:val="005C1FF6"/>
    <w:rPr>
      <w:rFonts w:asciiTheme="majorHAnsi" w:eastAsiaTheme="majorEastAsia" w:hAnsiTheme="majorHAnsi" w:cstheme="majorBidi"/>
      <w:i/>
      <w:iCs/>
      <w:sz w:val="22"/>
      <w:szCs w:val="22"/>
      <w:lang w:eastAsia="en-US"/>
    </w:rPr>
  </w:style>
  <w:style w:type="character" w:customStyle="1" w:styleId="Heading8Char">
    <w:name w:val="Heading 8 Char"/>
    <w:basedOn w:val="DefaultParagraphFont"/>
    <w:link w:val="Heading8"/>
    <w:uiPriority w:val="9"/>
    <w:semiHidden/>
    <w:rsid w:val="005C1FF6"/>
    <w:rPr>
      <w:rFonts w:asciiTheme="majorHAnsi" w:eastAsiaTheme="majorEastAsia" w:hAnsiTheme="majorHAnsi" w:cstheme="majorBidi"/>
      <w:lang w:eastAsia="en-US"/>
    </w:rPr>
  </w:style>
  <w:style w:type="character" w:customStyle="1" w:styleId="Heading9Char">
    <w:name w:val="Heading 9 Char"/>
    <w:basedOn w:val="DefaultParagraphFont"/>
    <w:link w:val="Heading9"/>
    <w:uiPriority w:val="9"/>
    <w:semiHidden/>
    <w:rsid w:val="005C1FF6"/>
    <w:rPr>
      <w:rFonts w:asciiTheme="majorHAnsi" w:eastAsiaTheme="majorEastAsia" w:hAnsiTheme="majorHAnsi" w:cstheme="majorBidi"/>
      <w:i/>
      <w:iCs/>
      <w:spacing w:val="5"/>
      <w:lang w:eastAsia="en-US"/>
    </w:rPr>
  </w:style>
  <w:style w:type="character" w:styleId="Strong">
    <w:name w:val="Strong"/>
    <w:uiPriority w:val="22"/>
    <w:qFormat/>
    <w:rsid w:val="005C1FF6"/>
    <w:rPr>
      <w:b/>
      <w:bCs/>
    </w:rPr>
  </w:style>
  <w:style w:type="character" w:styleId="Emphasis">
    <w:name w:val="Emphasis"/>
    <w:uiPriority w:val="20"/>
    <w:qFormat/>
    <w:rsid w:val="005C1FF6"/>
    <w:rPr>
      <w:b w:val="0"/>
      <w:bCs/>
      <w:i/>
      <w:iCs/>
      <w:spacing w:val="10"/>
      <w:bdr w:val="none" w:sz="0" w:space="0" w:color="auto"/>
      <w:shd w:val="clear" w:color="auto" w:fill="auto"/>
    </w:rPr>
  </w:style>
  <w:style w:type="character" w:styleId="BookTitle">
    <w:name w:val="Book Title"/>
    <w:uiPriority w:val="33"/>
    <w:qFormat/>
    <w:rsid w:val="005C1FF6"/>
    <w:rPr>
      <w:i/>
      <w:iCs/>
      <w:caps w:val="0"/>
      <w:smallCaps w:val="0"/>
      <w:spacing w:val="5"/>
    </w:rPr>
  </w:style>
  <w:style w:type="paragraph" w:styleId="Quote">
    <w:name w:val="Quote"/>
    <w:basedOn w:val="Normal"/>
    <w:next w:val="Normal"/>
    <w:link w:val="QuoteChar"/>
    <w:uiPriority w:val="99"/>
    <w:qFormat/>
    <w:rsid w:val="005C1FF6"/>
    <w:pPr>
      <w:spacing w:after="120"/>
      <w:ind w:left="369" w:right="369"/>
    </w:pPr>
    <w:rPr>
      <w:rFonts w:eastAsiaTheme="minorEastAsia"/>
      <w:i/>
      <w:iCs/>
    </w:rPr>
  </w:style>
  <w:style w:type="character" w:customStyle="1" w:styleId="QuoteChar">
    <w:name w:val="Quote Char"/>
    <w:basedOn w:val="DefaultParagraphFont"/>
    <w:link w:val="Quote"/>
    <w:uiPriority w:val="99"/>
    <w:rsid w:val="005C1FF6"/>
    <w:rPr>
      <w:rFonts w:asciiTheme="minorHAnsi" w:eastAsiaTheme="minorEastAsia" w:hAnsiTheme="minorHAnsi" w:cstheme="minorBidi"/>
      <w:i/>
      <w:iCs/>
      <w:sz w:val="22"/>
      <w:szCs w:val="22"/>
      <w:lang w:eastAsia="en-US"/>
    </w:rPr>
  </w:style>
  <w:style w:type="paragraph" w:styleId="Title">
    <w:name w:val="Title"/>
    <w:basedOn w:val="Normal"/>
    <w:next w:val="Normal"/>
    <w:link w:val="TitleChar"/>
    <w:uiPriority w:val="10"/>
    <w:qFormat/>
    <w:rsid w:val="005C1FF6"/>
    <w:pPr>
      <w:spacing w:after="120" w:line="240" w:lineRule="auto"/>
      <w:contextualSpacing/>
    </w:pPr>
    <w:rPr>
      <w:rFonts w:ascii="Calibri" w:eastAsiaTheme="majorEastAsia" w:hAnsi="Calibri" w:cstheme="majorBidi"/>
      <w:color w:val="EEECE1" w:themeColor="background2"/>
      <w:spacing w:val="5"/>
      <w:sz w:val="90"/>
      <w:szCs w:val="90"/>
    </w:rPr>
  </w:style>
  <w:style w:type="character" w:customStyle="1" w:styleId="TitleChar">
    <w:name w:val="Title Char"/>
    <w:basedOn w:val="DefaultParagraphFont"/>
    <w:link w:val="Title"/>
    <w:uiPriority w:val="10"/>
    <w:rsid w:val="005C1FF6"/>
    <w:rPr>
      <w:rFonts w:ascii="Calibri" w:eastAsiaTheme="majorEastAsia" w:hAnsi="Calibri" w:cstheme="majorBidi"/>
      <w:color w:val="EEECE1" w:themeColor="background2"/>
      <w:spacing w:val="5"/>
      <w:sz w:val="90"/>
      <w:szCs w:val="90"/>
      <w:lang w:eastAsia="en-US"/>
    </w:rPr>
  </w:style>
  <w:style w:type="paragraph" w:styleId="Subtitle">
    <w:name w:val="Subtitle"/>
    <w:basedOn w:val="Normal"/>
    <w:next w:val="Normal"/>
    <w:link w:val="SubtitleChar"/>
    <w:uiPriority w:val="11"/>
    <w:qFormat/>
    <w:rsid w:val="005C1FF6"/>
    <w:pPr>
      <w:spacing w:after="240"/>
    </w:pPr>
    <w:rPr>
      <w:rFonts w:ascii="Calibri" w:eastAsiaTheme="majorEastAsia" w:hAnsi="Calibri" w:cstheme="majorBidi"/>
      <w:iCs/>
      <w:color w:val="EEECE1" w:themeColor="background2"/>
      <w:spacing w:val="13"/>
      <w:sz w:val="50"/>
      <w:szCs w:val="50"/>
    </w:rPr>
  </w:style>
  <w:style w:type="character" w:customStyle="1" w:styleId="SubtitleChar">
    <w:name w:val="Subtitle Char"/>
    <w:basedOn w:val="DefaultParagraphFont"/>
    <w:link w:val="Subtitle"/>
    <w:uiPriority w:val="11"/>
    <w:rsid w:val="005C1FF6"/>
    <w:rPr>
      <w:rFonts w:ascii="Calibri" w:eastAsiaTheme="majorEastAsia" w:hAnsi="Calibri" w:cstheme="majorBidi"/>
      <w:iCs/>
      <w:color w:val="EEECE1" w:themeColor="background2"/>
      <w:spacing w:val="13"/>
      <w:sz w:val="50"/>
      <w:szCs w:val="50"/>
      <w:lang w:eastAsia="en-US"/>
    </w:rPr>
  </w:style>
  <w:style w:type="paragraph" w:styleId="NoSpacing">
    <w:name w:val="No Spacing"/>
    <w:basedOn w:val="Normal"/>
    <w:link w:val="NoSpacingChar"/>
    <w:uiPriority w:val="1"/>
    <w:qFormat/>
    <w:rsid w:val="005C1FF6"/>
    <w:pPr>
      <w:spacing w:after="0" w:line="240" w:lineRule="auto"/>
    </w:pPr>
    <w:rPr>
      <w:rFonts w:eastAsiaTheme="minorEastAsia"/>
    </w:rPr>
  </w:style>
  <w:style w:type="paragraph" w:styleId="IntenseQuote">
    <w:name w:val="Intense Quote"/>
    <w:basedOn w:val="Normal"/>
    <w:next w:val="Normal"/>
    <w:link w:val="IntenseQuoteChar"/>
    <w:uiPriority w:val="30"/>
    <w:qFormat/>
    <w:rsid w:val="005C1FF6"/>
    <w:pPr>
      <w:pBdr>
        <w:bottom w:val="single" w:sz="4" w:space="1" w:color="auto"/>
      </w:pBdr>
      <w:spacing w:before="200" w:after="280"/>
      <w:ind w:left="1008" w:right="1152"/>
      <w:jc w:val="both"/>
    </w:pPr>
    <w:rPr>
      <w:rFonts w:eastAsiaTheme="minorEastAsia"/>
      <w:b/>
      <w:bCs/>
      <w:i/>
      <w:iCs/>
    </w:rPr>
  </w:style>
  <w:style w:type="character" w:customStyle="1" w:styleId="IntenseQuoteChar">
    <w:name w:val="Intense Quote Char"/>
    <w:basedOn w:val="DefaultParagraphFont"/>
    <w:link w:val="IntenseQuote"/>
    <w:uiPriority w:val="30"/>
    <w:rsid w:val="005C1FF6"/>
    <w:rPr>
      <w:rFonts w:asciiTheme="minorHAnsi" w:eastAsiaTheme="minorEastAsia" w:hAnsiTheme="minorHAnsi" w:cstheme="minorBidi"/>
      <w:b/>
      <w:bCs/>
      <w:i/>
      <w:iCs/>
      <w:sz w:val="22"/>
      <w:szCs w:val="22"/>
      <w:lang w:eastAsia="en-US"/>
    </w:rPr>
  </w:style>
  <w:style w:type="character" w:styleId="SubtleEmphasis">
    <w:name w:val="Subtle Emphasis"/>
    <w:uiPriority w:val="19"/>
    <w:qFormat/>
    <w:rsid w:val="005C1FF6"/>
    <w:rPr>
      <w:i/>
      <w:iCs/>
    </w:rPr>
  </w:style>
  <w:style w:type="character" w:styleId="IntenseEmphasis">
    <w:name w:val="Intense Emphasis"/>
    <w:uiPriority w:val="21"/>
    <w:qFormat/>
    <w:rsid w:val="005C1FF6"/>
    <w:rPr>
      <w:b/>
      <w:bCs/>
      <w:i/>
    </w:rPr>
  </w:style>
  <w:style w:type="character" w:styleId="SubtleReference">
    <w:name w:val="Subtle Reference"/>
    <w:uiPriority w:val="31"/>
    <w:qFormat/>
    <w:rsid w:val="005C1FF6"/>
    <w:rPr>
      <w:smallCaps/>
    </w:rPr>
  </w:style>
  <w:style w:type="character" w:styleId="IntenseReference">
    <w:name w:val="Intense Reference"/>
    <w:uiPriority w:val="32"/>
    <w:qFormat/>
    <w:rsid w:val="005C1FF6"/>
    <w:rPr>
      <w:smallCaps/>
      <w:spacing w:val="5"/>
      <w:u w:val="single"/>
    </w:rPr>
  </w:style>
  <w:style w:type="paragraph" w:styleId="TOCHeading">
    <w:name w:val="TOC Heading"/>
    <w:basedOn w:val="Heading1"/>
    <w:next w:val="Normal"/>
    <w:uiPriority w:val="39"/>
    <w:unhideWhenUsed/>
    <w:qFormat/>
    <w:rsid w:val="005C1FF6"/>
    <w:pPr>
      <w:keepNext w:val="0"/>
      <w:spacing w:before="0" w:after="240"/>
      <w:contextualSpacing/>
      <w:outlineLvl w:val="9"/>
    </w:pPr>
    <w:rPr>
      <w:rFonts w:ascii="Calibri" w:eastAsiaTheme="majorEastAsia" w:hAnsi="Calibri" w:cstheme="majorBidi"/>
      <w:color w:val="1E3D6B"/>
      <w:kern w:val="0"/>
      <w:sz w:val="36"/>
      <w:szCs w:val="28"/>
      <w:lang w:eastAsia="en-US" w:bidi="en-US"/>
    </w:rPr>
  </w:style>
  <w:style w:type="paragraph" w:styleId="ListNumber">
    <w:name w:val="List Number"/>
    <w:basedOn w:val="Normal"/>
    <w:uiPriority w:val="99"/>
    <w:unhideWhenUsed/>
    <w:rsid w:val="005C1FF6"/>
    <w:pPr>
      <w:numPr>
        <w:numId w:val="3"/>
      </w:numPr>
      <w:spacing w:after="120"/>
      <w:contextualSpacing/>
    </w:pPr>
    <w:rPr>
      <w:rFonts w:eastAsiaTheme="minorEastAsia"/>
    </w:rPr>
  </w:style>
  <w:style w:type="paragraph" w:styleId="ListNumber2">
    <w:name w:val="List Number 2"/>
    <w:basedOn w:val="Normal"/>
    <w:uiPriority w:val="99"/>
    <w:unhideWhenUsed/>
    <w:rsid w:val="005C1FF6"/>
    <w:pPr>
      <w:numPr>
        <w:ilvl w:val="1"/>
        <w:numId w:val="3"/>
      </w:numPr>
      <w:tabs>
        <w:tab w:val="left" w:pos="1134"/>
      </w:tabs>
      <w:spacing w:after="120"/>
      <w:contextualSpacing/>
    </w:pPr>
    <w:rPr>
      <w:rFonts w:eastAsiaTheme="minorEastAsia"/>
    </w:rPr>
  </w:style>
  <w:style w:type="paragraph" w:styleId="ListNumber3">
    <w:name w:val="List Number 3"/>
    <w:basedOn w:val="Normal"/>
    <w:uiPriority w:val="99"/>
    <w:unhideWhenUsed/>
    <w:rsid w:val="005C1FF6"/>
    <w:pPr>
      <w:numPr>
        <w:ilvl w:val="2"/>
        <w:numId w:val="3"/>
      </w:numPr>
      <w:spacing w:after="120"/>
      <w:contextualSpacing/>
    </w:pPr>
    <w:rPr>
      <w:rFonts w:eastAsiaTheme="minorEastAsia"/>
    </w:rPr>
  </w:style>
  <w:style w:type="paragraph" w:styleId="ListNumber4">
    <w:name w:val="List Number 4"/>
    <w:basedOn w:val="Normal"/>
    <w:uiPriority w:val="99"/>
    <w:unhideWhenUsed/>
    <w:rsid w:val="005C1FF6"/>
    <w:pPr>
      <w:numPr>
        <w:ilvl w:val="3"/>
        <w:numId w:val="3"/>
      </w:numPr>
      <w:spacing w:after="120"/>
      <w:contextualSpacing/>
    </w:pPr>
    <w:rPr>
      <w:rFonts w:eastAsiaTheme="minorEastAsia"/>
    </w:rPr>
  </w:style>
  <w:style w:type="paragraph" w:styleId="ListBullet">
    <w:name w:val="List Bullet"/>
    <w:basedOn w:val="Normal"/>
    <w:uiPriority w:val="99"/>
    <w:unhideWhenUsed/>
    <w:rsid w:val="005C1FF6"/>
    <w:pPr>
      <w:numPr>
        <w:numId w:val="4"/>
      </w:numPr>
      <w:spacing w:after="120"/>
      <w:contextualSpacing/>
    </w:pPr>
    <w:rPr>
      <w:rFonts w:eastAsiaTheme="minorEastAsia"/>
    </w:rPr>
  </w:style>
  <w:style w:type="paragraph" w:styleId="ListBullet2">
    <w:name w:val="List Bullet 2"/>
    <w:basedOn w:val="Normal"/>
    <w:unhideWhenUsed/>
    <w:rsid w:val="005C1FF6"/>
    <w:pPr>
      <w:numPr>
        <w:ilvl w:val="1"/>
        <w:numId w:val="4"/>
      </w:numPr>
      <w:spacing w:after="120"/>
      <w:contextualSpacing/>
    </w:pPr>
    <w:rPr>
      <w:rFonts w:eastAsiaTheme="minorEastAsia"/>
    </w:rPr>
  </w:style>
  <w:style w:type="paragraph" w:styleId="ListBullet3">
    <w:name w:val="List Bullet 3"/>
    <w:basedOn w:val="Normal"/>
    <w:uiPriority w:val="99"/>
    <w:unhideWhenUsed/>
    <w:rsid w:val="005C1FF6"/>
    <w:pPr>
      <w:numPr>
        <w:ilvl w:val="2"/>
        <w:numId w:val="4"/>
      </w:numPr>
      <w:spacing w:after="120"/>
      <w:contextualSpacing/>
    </w:pPr>
    <w:rPr>
      <w:rFonts w:eastAsiaTheme="minorEastAsia"/>
    </w:rPr>
  </w:style>
  <w:style w:type="paragraph" w:styleId="ListBullet4">
    <w:name w:val="List Bullet 4"/>
    <w:basedOn w:val="Normal"/>
    <w:uiPriority w:val="99"/>
    <w:unhideWhenUsed/>
    <w:rsid w:val="005C1FF6"/>
    <w:pPr>
      <w:numPr>
        <w:ilvl w:val="3"/>
        <w:numId w:val="4"/>
      </w:numPr>
      <w:spacing w:after="120"/>
      <w:contextualSpacing/>
    </w:pPr>
    <w:rPr>
      <w:rFonts w:eastAsiaTheme="minorEastAsia"/>
    </w:rPr>
  </w:style>
  <w:style w:type="table" w:customStyle="1" w:styleId="DEEWRTable">
    <w:name w:val="DEEWR Table"/>
    <w:basedOn w:val="TableNormal"/>
    <w:uiPriority w:val="99"/>
    <w:rsid w:val="005C1FF6"/>
    <w:rPr>
      <w:rFonts w:asciiTheme="minorHAnsi" w:eastAsiaTheme="minorEastAsia" w:hAnsiTheme="minorHAnsi" w:cstheme="minorBidi"/>
      <w:color w:val="000000" w:themeColor="text1"/>
      <w:szCs w:val="22"/>
      <w:lang w:eastAsia="en-US"/>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EEECE1"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rsid w:val="005C1FF6"/>
    <w:pPr>
      <w:autoSpaceDE w:val="0"/>
      <w:autoSpaceDN w:val="0"/>
      <w:adjustRightInd w:val="0"/>
    </w:pPr>
    <w:rPr>
      <w:rFonts w:ascii="Calibri" w:hAnsi="Calibri" w:cs="Calibri"/>
      <w:color w:val="000000"/>
      <w:sz w:val="24"/>
      <w:szCs w:val="24"/>
    </w:rPr>
  </w:style>
  <w:style w:type="paragraph" w:styleId="BodyText">
    <w:name w:val="Body Text"/>
    <w:basedOn w:val="Normal"/>
    <w:link w:val="BodyTextChar"/>
    <w:rsid w:val="005C1FF6"/>
    <w:pPr>
      <w:spacing w:after="120" w:line="240" w:lineRule="auto"/>
    </w:pPr>
    <w:rPr>
      <w:rFonts w:eastAsia="Times New Roman" w:cs="Times New Roman"/>
      <w:szCs w:val="24"/>
      <w:lang w:eastAsia="en-AU"/>
    </w:rPr>
  </w:style>
  <w:style w:type="character" w:customStyle="1" w:styleId="BodyTextChar">
    <w:name w:val="Body Text Char"/>
    <w:basedOn w:val="DefaultParagraphFont"/>
    <w:link w:val="BodyText"/>
    <w:rsid w:val="005C1FF6"/>
    <w:rPr>
      <w:rFonts w:asciiTheme="minorHAnsi" w:hAnsiTheme="minorHAnsi"/>
      <w:sz w:val="22"/>
      <w:szCs w:val="24"/>
    </w:rPr>
  </w:style>
  <w:style w:type="paragraph" w:customStyle="1" w:styleId="numberedpara">
    <w:name w:val="numbered para"/>
    <w:basedOn w:val="Normal"/>
    <w:rsid w:val="005C1FF6"/>
    <w:pPr>
      <w:numPr>
        <w:numId w:val="2"/>
      </w:numPr>
      <w:spacing w:after="0" w:line="240" w:lineRule="auto"/>
    </w:pPr>
    <w:rPr>
      <w:rFonts w:ascii="Calibri" w:hAnsi="Calibri" w:cs="Calibri"/>
      <w:lang w:eastAsia="en-AU"/>
    </w:rPr>
  </w:style>
  <w:style w:type="character" w:customStyle="1" w:styleId="NoSpacingChar">
    <w:name w:val="No Spacing Char"/>
    <w:basedOn w:val="DefaultParagraphFont"/>
    <w:link w:val="NoSpacing"/>
    <w:uiPriority w:val="1"/>
    <w:rsid w:val="005C1FF6"/>
    <w:rPr>
      <w:rFonts w:asciiTheme="minorHAnsi" w:eastAsiaTheme="minorEastAsia" w:hAnsiTheme="minorHAnsi" w:cstheme="minorBidi"/>
      <w:sz w:val="22"/>
      <w:szCs w:val="22"/>
      <w:lang w:eastAsia="en-US"/>
    </w:rPr>
  </w:style>
  <w:style w:type="paragraph" w:styleId="TOC1">
    <w:name w:val="toc 1"/>
    <w:basedOn w:val="Normal"/>
    <w:next w:val="Normal"/>
    <w:autoRedefine/>
    <w:uiPriority w:val="39"/>
    <w:unhideWhenUsed/>
    <w:qFormat/>
    <w:rsid w:val="005C1FF6"/>
    <w:pPr>
      <w:tabs>
        <w:tab w:val="left" w:pos="440"/>
        <w:tab w:val="right" w:leader="dot" w:pos="9130"/>
      </w:tabs>
      <w:spacing w:after="100"/>
    </w:pPr>
    <w:rPr>
      <w:rFonts w:eastAsiaTheme="minorEastAsia"/>
      <w:b/>
      <w:bCs/>
    </w:rPr>
  </w:style>
  <w:style w:type="paragraph" w:styleId="TOC2">
    <w:name w:val="toc 2"/>
    <w:basedOn w:val="Normal"/>
    <w:next w:val="Normal"/>
    <w:autoRedefine/>
    <w:uiPriority w:val="39"/>
    <w:unhideWhenUsed/>
    <w:qFormat/>
    <w:rsid w:val="005C1FF6"/>
    <w:pPr>
      <w:spacing w:after="100"/>
      <w:ind w:left="220"/>
    </w:pPr>
    <w:rPr>
      <w:rFonts w:eastAsiaTheme="minorEastAsia"/>
    </w:rPr>
  </w:style>
  <w:style w:type="paragraph" w:styleId="TOC3">
    <w:name w:val="toc 3"/>
    <w:basedOn w:val="Normal"/>
    <w:next w:val="Normal"/>
    <w:autoRedefine/>
    <w:uiPriority w:val="39"/>
    <w:unhideWhenUsed/>
    <w:qFormat/>
    <w:rsid w:val="005C1FF6"/>
    <w:pPr>
      <w:spacing w:after="100"/>
      <w:ind w:left="440"/>
    </w:pPr>
    <w:rPr>
      <w:rFonts w:eastAsiaTheme="minorEastAsia"/>
    </w:rPr>
  </w:style>
  <w:style w:type="paragraph" w:styleId="Caption">
    <w:name w:val="caption"/>
    <w:basedOn w:val="Heading4"/>
    <w:next w:val="Normal"/>
    <w:uiPriority w:val="35"/>
    <w:unhideWhenUsed/>
    <w:qFormat/>
    <w:rsid w:val="005C1FF6"/>
    <w:rPr>
      <w:i w:val="0"/>
    </w:rPr>
  </w:style>
  <w:style w:type="paragraph" w:customStyle="1" w:styleId="Source">
    <w:name w:val="Source"/>
    <w:basedOn w:val="Normal"/>
    <w:qFormat/>
    <w:rsid w:val="005C1FF6"/>
    <w:rPr>
      <w:rFonts w:eastAsiaTheme="minorEastAsia" w:cstheme="minorHAnsi"/>
      <w:b/>
      <w:sz w:val="20"/>
      <w:szCs w:val="20"/>
    </w:rPr>
  </w:style>
  <w:style w:type="character" w:styleId="PlaceholderText">
    <w:name w:val="Placeholder Text"/>
    <w:basedOn w:val="DefaultParagraphFont"/>
    <w:uiPriority w:val="99"/>
    <w:semiHidden/>
    <w:rsid w:val="005C1FF6"/>
    <w:rPr>
      <w:color w:val="808080"/>
    </w:rPr>
  </w:style>
  <w:style w:type="paragraph" w:customStyle="1" w:styleId="DeleteText">
    <w:name w:val="Delete Text"/>
    <w:basedOn w:val="Normal"/>
    <w:qFormat/>
    <w:rsid w:val="005C1FF6"/>
    <w:rPr>
      <w:rFonts w:eastAsiaTheme="minorEastAsia"/>
      <w:color w:val="1E3D6B"/>
    </w:rPr>
  </w:style>
  <w:style w:type="numbering" w:customStyle="1" w:styleId="NumberedList">
    <w:name w:val="Numbered List"/>
    <w:uiPriority w:val="99"/>
    <w:rsid w:val="005C1FF6"/>
    <w:pPr>
      <w:numPr>
        <w:numId w:val="3"/>
      </w:numPr>
    </w:pPr>
  </w:style>
  <w:style w:type="numbering" w:customStyle="1" w:styleId="BulletList">
    <w:name w:val="Bullet List"/>
    <w:uiPriority w:val="99"/>
    <w:rsid w:val="005C1FF6"/>
    <w:pPr>
      <w:numPr>
        <w:numId w:val="4"/>
      </w:numPr>
    </w:pPr>
  </w:style>
  <w:style w:type="paragraph" w:styleId="ListNumber5">
    <w:name w:val="List Number 5"/>
    <w:basedOn w:val="Normal"/>
    <w:uiPriority w:val="99"/>
    <w:unhideWhenUsed/>
    <w:rsid w:val="005C1FF6"/>
    <w:pPr>
      <w:numPr>
        <w:ilvl w:val="4"/>
        <w:numId w:val="3"/>
      </w:numPr>
      <w:contextualSpacing/>
    </w:pPr>
    <w:rPr>
      <w:rFonts w:eastAsiaTheme="minorEastAsia"/>
    </w:rPr>
  </w:style>
  <w:style w:type="paragraph" w:styleId="ListBullet5">
    <w:name w:val="List Bullet 5"/>
    <w:basedOn w:val="Normal"/>
    <w:uiPriority w:val="99"/>
    <w:unhideWhenUsed/>
    <w:rsid w:val="005C1FF6"/>
    <w:pPr>
      <w:numPr>
        <w:ilvl w:val="4"/>
        <w:numId w:val="4"/>
      </w:numPr>
      <w:contextualSpacing/>
    </w:pPr>
    <w:rPr>
      <w:rFonts w:eastAsiaTheme="minorEastAsia"/>
    </w:rPr>
  </w:style>
  <w:style w:type="paragraph" w:customStyle="1" w:styleId="H3">
    <w:name w:val="H3"/>
    <w:basedOn w:val="Normal"/>
    <w:link w:val="H3Char"/>
    <w:rsid w:val="005C1FF6"/>
    <w:rPr>
      <w:rFonts w:eastAsiaTheme="minorEastAsia"/>
      <w:b/>
      <w:color w:val="000000"/>
      <w:sz w:val="24"/>
      <w:szCs w:val="28"/>
    </w:rPr>
  </w:style>
  <w:style w:type="numbering" w:customStyle="1" w:styleId="Bullets0">
    <w:name w:val="Bullets"/>
    <w:basedOn w:val="NoList"/>
    <w:rsid w:val="005C1FF6"/>
    <w:pPr>
      <w:numPr>
        <w:numId w:val="6"/>
      </w:numPr>
    </w:pPr>
  </w:style>
  <w:style w:type="character" w:styleId="PageNumber">
    <w:name w:val="page number"/>
    <w:basedOn w:val="DefaultParagraphFont"/>
    <w:rsid w:val="005C1FF6"/>
    <w:rPr>
      <w:rFonts w:ascii="Calibri" w:hAnsi="Calibri"/>
    </w:rPr>
  </w:style>
  <w:style w:type="paragraph" w:customStyle="1" w:styleId="BodyText1">
    <w:name w:val="Body Text1"/>
    <w:basedOn w:val="Normal"/>
    <w:link w:val="bodytextChar0"/>
    <w:rsid w:val="005C1FF6"/>
    <w:pPr>
      <w:suppressAutoHyphens/>
      <w:autoSpaceDE w:val="0"/>
      <w:autoSpaceDN w:val="0"/>
      <w:adjustRightInd w:val="0"/>
      <w:spacing w:before="20" w:after="140" w:line="300" w:lineRule="atLeast"/>
      <w:textAlignment w:val="center"/>
    </w:pPr>
    <w:rPr>
      <w:rFonts w:eastAsiaTheme="minorEastAsia" w:cs="Garamond"/>
      <w:color w:val="000000"/>
      <w:lang w:val="en-GB"/>
    </w:rPr>
  </w:style>
  <w:style w:type="paragraph" w:customStyle="1" w:styleId="bullet">
    <w:name w:val="bullet"/>
    <w:basedOn w:val="Normal"/>
    <w:link w:val="bulletChar"/>
    <w:rsid w:val="005C1FF6"/>
    <w:pPr>
      <w:numPr>
        <w:numId w:val="5"/>
      </w:numPr>
      <w:suppressAutoHyphens/>
      <w:autoSpaceDE w:val="0"/>
      <w:autoSpaceDN w:val="0"/>
      <w:adjustRightInd w:val="0"/>
      <w:spacing w:after="120"/>
      <w:textAlignment w:val="center"/>
    </w:pPr>
    <w:rPr>
      <w:rFonts w:eastAsiaTheme="minorEastAsia" w:cs="Garamond"/>
      <w:color w:val="000000"/>
      <w:lang w:val="en-GB"/>
    </w:rPr>
  </w:style>
  <w:style w:type="paragraph" w:customStyle="1" w:styleId="bulletlast">
    <w:name w:val="bullet last"/>
    <w:basedOn w:val="bullet"/>
    <w:rsid w:val="005C1FF6"/>
    <w:pPr>
      <w:numPr>
        <w:numId w:val="0"/>
      </w:numPr>
      <w:spacing w:after="198"/>
    </w:pPr>
  </w:style>
  <w:style w:type="numbering" w:customStyle="1" w:styleId="StyleBulletedLime">
    <w:name w:val="Style Bulleted Lime"/>
    <w:basedOn w:val="NoList"/>
    <w:rsid w:val="005C1FF6"/>
    <w:pPr>
      <w:numPr>
        <w:numId w:val="8"/>
      </w:numPr>
    </w:pPr>
  </w:style>
  <w:style w:type="character" w:customStyle="1" w:styleId="bodytextChar0">
    <w:name w:val="body text Char"/>
    <w:basedOn w:val="DefaultParagraphFont"/>
    <w:link w:val="BodyText1"/>
    <w:rsid w:val="005C1FF6"/>
    <w:rPr>
      <w:rFonts w:asciiTheme="minorHAnsi" w:eastAsiaTheme="minorEastAsia" w:hAnsiTheme="minorHAnsi" w:cs="Garamond"/>
      <w:color w:val="000000"/>
      <w:sz w:val="22"/>
      <w:szCs w:val="22"/>
      <w:lang w:val="en-GB" w:eastAsia="en-US"/>
    </w:rPr>
  </w:style>
  <w:style w:type="paragraph" w:customStyle="1" w:styleId="Numberbullet">
    <w:name w:val="Number bullet"/>
    <w:basedOn w:val="bullet"/>
    <w:qFormat/>
    <w:rsid w:val="005C1FF6"/>
    <w:pPr>
      <w:numPr>
        <w:numId w:val="10"/>
      </w:numPr>
      <w:tabs>
        <w:tab w:val="num" w:pos="360"/>
        <w:tab w:val="left" w:pos="567"/>
      </w:tabs>
      <w:ind w:left="360"/>
    </w:pPr>
  </w:style>
  <w:style w:type="character" w:customStyle="1" w:styleId="bulletChar">
    <w:name w:val="bullet Char"/>
    <w:basedOn w:val="bodytextChar0"/>
    <w:link w:val="bullet"/>
    <w:rsid w:val="005C1FF6"/>
    <w:rPr>
      <w:rFonts w:asciiTheme="minorHAnsi" w:eastAsiaTheme="minorEastAsia" w:hAnsiTheme="minorHAnsi" w:cs="Garamond"/>
      <w:color w:val="000000"/>
      <w:sz w:val="22"/>
      <w:szCs w:val="22"/>
      <w:lang w:val="en-GB" w:eastAsia="en-US"/>
    </w:rPr>
  </w:style>
  <w:style w:type="character" w:customStyle="1" w:styleId="tableheading">
    <w:name w:val="table heading"/>
    <w:basedOn w:val="bodytextChar0"/>
    <w:rsid w:val="005C1FF6"/>
    <w:rPr>
      <w:rFonts w:asciiTheme="minorHAnsi" w:eastAsiaTheme="minorEastAsia" w:hAnsiTheme="minorHAnsi" w:cs="Garamond"/>
      <w:b/>
      <w:bCs/>
      <w:color w:val="FFFFFF"/>
      <w:sz w:val="22"/>
      <w:szCs w:val="22"/>
      <w:lang w:val="en-GB" w:eastAsia="en-US"/>
    </w:rPr>
  </w:style>
  <w:style w:type="paragraph" w:customStyle="1" w:styleId="tabletext">
    <w:name w:val="table text"/>
    <w:basedOn w:val="Normal"/>
    <w:link w:val="tabletextChar"/>
    <w:rsid w:val="005C1FF6"/>
    <w:pPr>
      <w:suppressAutoHyphens/>
      <w:autoSpaceDE w:val="0"/>
      <w:autoSpaceDN w:val="0"/>
      <w:adjustRightInd w:val="0"/>
      <w:spacing w:line="300" w:lineRule="atLeast"/>
      <w:ind w:right="310"/>
      <w:jc w:val="right"/>
      <w:textAlignment w:val="center"/>
    </w:pPr>
    <w:rPr>
      <w:rFonts w:eastAsiaTheme="minorEastAsia" w:cs="Garamond"/>
      <w:color w:val="000000"/>
      <w:lang w:val="en-GB"/>
    </w:rPr>
  </w:style>
  <w:style w:type="paragraph" w:customStyle="1" w:styleId="TableandFigureheading">
    <w:name w:val="Table and Figure heading"/>
    <w:basedOn w:val="Normal"/>
    <w:link w:val="TableandFigureheadingChar"/>
    <w:qFormat/>
    <w:rsid w:val="005C1FF6"/>
    <w:pPr>
      <w:keepNext/>
    </w:pPr>
    <w:rPr>
      <w:rFonts w:eastAsiaTheme="minorEastAsia"/>
      <w:b/>
    </w:rPr>
  </w:style>
  <w:style w:type="paragraph" w:customStyle="1" w:styleId="Tablebodytext">
    <w:name w:val="Table body text"/>
    <w:basedOn w:val="tabletext"/>
    <w:link w:val="TablebodytextChar"/>
    <w:qFormat/>
    <w:rsid w:val="005C1FF6"/>
  </w:style>
  <w:style w:type="character" w:customStyle="1" w:styleId="TableandFigureheadingChar">
    <w:name w:val="Table and Figure heading Char"/>
    <w:basedOn w:val="DefaultParagraphFont"/>
    <w:link w:val="TableandFigureheading"/>
    <w:rsid w:val="005C1FF6"/>
    <w:rPr>
      <w:rFonts w:asciiTheme="minorHAnsi" w:eastAsiaTheme="minorEastAsia" w:hAnsiTheme="minorHAnsi" w:cstheme="minorBidi"/>
      <w:b/>
      <w:sz w:val="22"/>
      <w:szCs w:val="22"/>
      <w:lang w:eastAsia="en-US"/>
    </w:rPr>
  </w:style>
  <w:style w:type="paragraph" w:customStyle="1" w:styleId="TableHeadingtext">
    <w:name w:val="Table Heading text"/>
    <w:basedOn w:val="Normal"/>
    <w:link w:val="TableHeadingtextChar"/>
    <w:qFormat/>
    <w:rsid w:val="005C1FF6"/>
    <w:rPr>
      <w:rFonts w:eastAsiaTheme="minorEastAsia"/>
      <w:b/>
    </w:rPr>
  </w:style>
  <w:style w:type="character" w:customStyle="1" w:styleId="tabletextChar">
    <w:name w:val="table text Char"/>
    <w:basedOn w:val="bodytextChar0"/>
    <w:link w:val="tabletext"/>
    <w:rsid w:val="005C1FF6"/>
    <w:rPr>
      <w:rFonts w:asciiTheme="minorHAnsi" w:eastAsiaTheme="minorEastAsia" w:hAnsiTheme="minorHAnsi" w:cs="Garamond"/>
      <w:color w:val="000000"/>
      <w:sz w:val="22"/>
      <w:szCs w:val="22"/>
      <w:lang w:val="en-GB" w:eastAsia="en-US"/>
    </w:rPr>
  </w:style>
  <w:style w:type="character" w:customStyle="1" w:styleId="TablebodytextChar">
    <w:name w:val="Table body text Char"/>
    <w:basedOn w:val="tabletextChar"/>
    <w:link w:val="Tablebodytext"/>
    <w:rsid w:val="005C1FF6"/>
    <w:rPr>
      <w:rFonts w:asciiTheme="minorHAnsi" w:eastAsiaTheme="minorEastAsia" w:hAnsiTheme="minorHAnsi" w:cs="Garamond"/>
      <w:color w:val="000000"/>
      <w:sz w:val="22"/>
      <w:szCs w:val="22"/>
      <w:lang w:val="en-GB" w:eastAsia="en-US"/>
    </w:rPr>
  </w:style>
  <w:style w:type="paragraph" w:customStyle="1" w:styleId="Sourceandnotetext">
    <w:name w:val="Source and note text"/>
    <w:basedOn w:val="Normal"/>
    <w:link w:val="SourceandnotetextChar"/>
    <w:qFormat/>
    <w:rsid w:val="005C1FF6"/>
    <w:pPr>
      <w:spacing w:before="120" w:after="120"/>
    </w:pPr>
    <w:rPr>
      <w:rFonts w:eastAsiaTheme="minorEastAsia"/>
      <w:sz w:val="20"/>
      <w:szCs w:val="20"/>
    </w:rPr>
  </w:style>
  <w:style w:type="character" w:customStyle="1" w:styleId="TableHeadingtextChar">
    <w:name w:val="Table Heading text Char"/>
    <w:basedOn w:val="DefaultParagraphFont"/>
    <w:link w:val="TableHeadingtext"/>
    <w:rsid w:val="005C1FF6"/>
    <w:rPr>
      <w:rFonts w:asciiTheme="minorHAnsi" w:eastAsiaTheme="minorEastAsia" w:hAnsiTheme="minorHAnsi" w:cstheme="minorBidi"/>
      <w:b/>
      <w:sz w:val="22"/>
      <w:szCs w:val="22"/>
      <w:lang w:eastAsia="en-US"/>
    </w:rPr>
  </w:style>
  <w:style w:type="paragraph" w:customStyle="1" w:styleId="Heading30">
    <w:name w:val="Heading3"/>
    <w:basedOn w:val="Normal"/>
    <w:link w:val="Heading3Char0"/>
    <w:qFormat/>
    <w:rsid w:val="005C1FF6"/>
    <w:pPr>
      <w:spacing w:before="160"/>
    </w:pPr>
    <w:rPr>
      <w:rFonts w:eastAsiaTheme="minorEastAsia"/>
      <w:b/>
      <w:color w:val="000000"/>
      <w:sz w:val="24"/>
      <w:szCs w:val="28"/>
    </w:rPr>
  </w:style>
  <w:style w:type="character" w:customStyle="1" w:styleId="SourceandnotetextChar">
    <w:name w:val="Source and note text Char"/>
    <w:basedOn w:val="DefaultParagraphFont"/>
    <w:link w:val="Sourceandnotetext"/>
    <w:rsid w:val="005C1FF6"/>
    <w:rPr>
      <w:rFonts w:asciiTheme="minorHAnsi" w:eastAsiaTheme="minorEastAsia" w:hAnsiTheme="minorHAnsi" w:cstheme="minorBidi"/>
      <w:lang w:eastAsia="en-US"/>
    </w:rPr>
  </w:style>
  <w:style w:type="paragraph" w:styleId="FootnoteText">
    <w:name w:val="footnote text"/>
    <w:basedOn w:val="Normal"/>
    <w:link w:val="FootnoteTextChar"/>
    <w:uiPriority w:val="99"/>
    <w:rsid w:val="005C1FF6"/>
    <w:pPr>
      <w:tabs>
        <w:tab w:val="left" w:pos="454"/>
      </w:tabs>
      <w:spacing w:after="0"/>
      <w:ind w:left="454" w:hanging="454"/>
    </w:pPr>
    <w:rPr>
      <w:rFonts w:eastAsiaTheme="minorEastAsia"/>
      <w:sz w:val="18"/>
      <w:szCs w:val="20"/>
    </w:rPr>
  </w:style>
  <w:style w:type="character" w:customStyle="1" w:styleId="FootnoteTextChar">
    <w:name w:val="Footnote Text Char"/>
    <w:basedOn w:val="DefaultParagraphFont"/>
    <w:link w:val="FootnoteText"/>
    <w:uiPriority w:val="99"/>
    <w:rsid w:val="005C1FF6"/>
    <w:rPr>
      <w:rFonts w:asciiTheme="minorHAnsi" w:eastAsiaTheme="minorEastAsia" w:hAnsiTheme="minorHAnsi" w:cstheme="minorBidi"/>
      <w:sz w:val="18"/>
      <w:lang w:eastAsia="en-US"/>
    </w:rPr>
  </w:style>
  <w:style w:type="character" w:customStyle="1" w:styleId="H3Char">
    <w:name w:val="H3 Char"/>
    <w:basedOn w:val="DefaultParagraphFont"/>
    <w:link w:val="H3"/>
    <w:rsid w:val="005C1FF6"/>
    <w:rPr>
      <w:rFonts w:asciiTheme="minorHAnsi" w:eastAsiaTheme="minorEastAsia" w:hAnsiTheme="minorHAnsi" w:cstheme="minorBidi"/>
      <w:b/>
      <w:color w:val="000000"/>
      <w:sz w:val="24"/>
      <w:szCs w:val="28"/>
      <w:lang w:eastAsia="en-US"/>
    </w:rPr>
  </w:style>
  <w:style w:type="character" w:customStyle="1" w:styleId="Heading3Char0">
    <w:name w:val="Heading3 Char"/>
    <w:basedOn w:val="DefaultParagraphFont"/>
    <w:link w:val="Heading30"/>
    <w:rsid w:val="005C1FF6"/>
    <w:rPr>
      <w:rFonts w:asciiTheme="minorHAnsi" w:eastAsiaTheme="minorEastAsia" w:hAnsiTheme="minorHAnsi" w:cstheme="minorBidi"/>
      <w:b/>
      <w:color w:val="000000"/>
      <w:sz w:val="24"/>
      <w:szCs w:val="28"/>
      <w:lang w:eastAsia="en-US"/>
    </w:rPr>
  </w:style>
  <w:style w:type="character" w:styleId="FootnoteReference">
    <w:name w:val="footnote reference"/>
    <w:basedOn w:val="DefaultParagraphFont"/>
    <w:uiPriority w:val="99"/>
    <w:rsid w:val="005C1FF6"/>
    <w:rPr>
      <w:vertAlign w:val="superscript"/>
    </w:rPr>
  </w:style>
  <w:style w:type="paragraph" w:styleId="NormalWeb">
    <w:name w:val="Normal (Web)"/>
    <w:basedOn w:val="Normal"/>
    <w:link w:val="NormalWebChar"/>
    <w:uiPriority w:val="99"/>
    <w:unhideWhenUsed/>
    <w:rsid w:val="005C1FF6"/>
    <w:pPr>
      <w:spacing w:after="0"/>
    </w:pPr>
    <w:rPr>
      <w:rFonts w:ascii="Times New Roman" w:eastAsiaTheme="minorEastAsia" w:hAnsi="Times New Roman"/>
      <w:sz w:val="24"/>
    </w:rPr>
  </w:style>
  <w:style w:type="table" w:styleId="TableColumns3">
    <w:name w:val="Table Columns 3"/>
    <w:basedOn w:val="TableNormal"/>
    <w:rsid w:val="005C1F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lassic1">
    <w:name w:val="Table Classic 1"/>
    <w:basedOn w:val="TableNormal"/>
    <w:rsid w:val="005C1FF6"/>
    <w:pPr>
      <w:spacing w:before="120" w:after="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5C1FF6"/>
    <w:pPr>
      <w:spacing w:before="120" w:after="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EndnoteText">
    <w:name w:val="endnote text"/>
    <w:basedOn w:val="Normal"/>
    <w:link w:val="EndnoteTextChar"/>
    <w:rsid w:val="005C1FF6"/>
    <w:pPr>
      <w:spacing w:after="0"/>
    </w:pPr>
    <w:rPr>
      <w:rFonts w:eastAsiaTheme="minorEastAsia"/>
      <w:sz w:val="20"/>
      <w:szCs w:val="20"/>
    </w:rPr>
  </w:style>
  <w:style w:type="character" w:customStyle="1" w:styleId="EndnoteTextChar">
    <w:name w:val="Endnote Text Char"/>
    <w:basedOn w:val="DefaultParagraphFont"/>
    <w:link w:val="EndnoteText"/>
    <w:rsid w:val="005C1FF6"/>
    <w:rPr>
      <w:rFonts w:asciiTheme="minorHAnsi" w:eastAsiaTheme="minorEastAsia" w:hAnsiTheme="minorHAnsi" w:cstheme="minorBidi"/>
      <w:lang w:eastAsia="en-US"/>
    </w:rPr>
  </w:style>
  <w:style w:type="character" w:styleId="EndnoteReference">
    <w:name w:val="endnote reference"/>
    <w:basedOn w:val="DefaultParagraphFont"/>
    <w:rsid w:val="005C1FF6"/>
    <w:rPr>
      <w:vertAlign w:val="superscript"/>
    </w:rPr>
  </w:style>
  <w:style w:type="character" w:styleId="CommentReference">
    <w:name w:val="annotation reference"/>
    <w:basedOn w:val="DefaultParagraphFont"/>
    <w:uiPriority w:val="99"/>
    <w:rsid w:val="005C1FF6"/>
    <w:rPr>
      <w:sz w:val="16"/>
      <w:szCs w:val="16"/>
    </w:rPr>
  </w:style>
  <w:style w:type="paragraph" w:styleId="CommentText">
    <w:name w:val="annotation text"/>
    <w:basedOn w:val="Normal"/>
    <w:link w:val="CommentTextChar"/>
    <w:uiPriority w:val="99"/>
    <w:rsid w:val="005C1FF6"/>
    <w:rPr>
      <w:rFonts w:eastAsiaTheme="minorEastAsia"/>
      <w:sz w:val="20"/>
      <w:szCs w:val="20"/>
    </w:rPr>
  </w:style>
  <w:style w:type="character" w:customStyle="1" w:styleId="CommentTextChar">
    <w:name w:val="Comment Text Char"/>
    <w:basedOn w:val="DefaultParagraphFont"/>
    <w:link w:val="CommentText"/>
    <w:uiPriority w:val="99"/>
    <w:rsid w:val="005C1FF6"/>
    <w:rPr>
      <w:rFonts w:asciiTheme="minorHAnsi" w:eastAsiaTheme="minorEastAsia" w:hAnsiTheme="minorHAnsi" w:cstheme="minorBidi"/>
      <w:lang w:eastAsia="en-US"/>
    </w:rPr>
  </w:style>
  <w:style w:type="paragraph" w:styleId="CommentSubject">
    <w:name w:val="annotation subject"/>
    <w:basedOn w:val="CommentText"/>
    <w:next w:val="CommentText"/>
    <w:link w:val="CommentSubjectChar"/>
    <w:rsid w:val="005C1FF6"/>
    <w:rPr>
      <w:b/>
      <w:bCs/>
    </w:rPr>
  </w:style>
  <w:style w:type="character" w:customStyle="1" w:styleId="CommentSubjectChar">
    <w:name w:val="Comment Subject Char"/>
    <w:basedOn w:val="CommentTextChar"/>
    <w:link w:val="CommentSubject"/>
    <w:rsid w:val="005C1FF6"/>
    <w:rPr>
      <w:rFonts w:asciiTheme="minorHAnsi" w:eastAsiaTheme="minorEastAsia" w:hAnsiTheme="minorHAnsi" w:cstheme="minorBidi"/>
      <w:b/>
      <w:bCs/>
      <w:lang w:eastAsia="en-US"/>
    </w:rPr>
  </w:style>
  <w:style w:type="paragraph" w:customStyle="1" w:styleId="Tableforcontents">
    <w:name w:val="Table for contents"/>
    <w:basedOn w:val="TableHeadingtext"/>
    <w:rsid w:val="005C1FF6"/>
  </w:style>
  <w:style w:type="paragraph" w:styleId="TableofFigures">
    <w:name w:val="table of figures"/>
    <w:basedOn w:val="FigureHeading"/>
    <w:next w:val="Normal"/>
    <w:uiPriority w:val="99"/>
    <w:qFormat/>
    <w:rsid w:val="005C1FF6"/>
    <w:pPr>
      <w:spacing w:after="0"/>
      <w:ind w:left="440" w:hanging="440"/>
    </w:pPr>
    <w:rPr>
      <w:rFonts w:cstheme="minorHAnsi"/>
      <w:sz w:val="24"/>
      <w:szCs w:val="20"/>
    </w:rPr>
  </w:style>
  <w:style w:type="paragraph" w:customStyle="1" w:styleId="Figureheadingforcontents">
    <w:name w:val="Figure heading for contents"/>
    <w:basedOn w:val="TableandFigureheading"/>
    <w:rsid w:val="005C1FF6"/>
    <w:pPr>
      <w:keepLines/>
    </w:pPr>
  </w:style>
  <w:style w:type="paragraph" w:customStyle="1" w:styleId="TableCaption">
    <w:name w:val="Table Caption"/>
    <w:basedOn w:val="Normal"/>
    <w:link w:val="TableCaptionChar"/>
    <w:qFormat/>
    <w:rsid w:val="005C1FF6"/>
    <w:pPr>
      <w:keepNext/>
    </w:pPr>
    <w:rPr>
      <w:rFonts w:eastAsiaTheme="minorEastAsia"/>
      <w:b/>
    </w:rPr>
  </w:style>
  <w:style w:type="paragraph" w:customStyle="1" w:styleId="FigureCaption">
    <w:name w:val="Figure Caption"/>
    <w:basedOn w:val="Normal"/>
    <w:uiPriority w:val="99"/>
    <w:qFormat/>
    <w:rsid w:val="005C1FF6"/>
    <w:pPr>
      <w:keepNext/>
      <w:tabs>
        <w:tab w:val="left" w:pos="1134"/>
      </w:tabs>
    </w:pPr>
    <w:rPr>
      <w:rFonts w:eastAsiaTheme="minorEastAsia"/>
      <w:b/>
    </w:rPr>
  </w:style>
  <w:style w:type="table" w:customStyle="1" w:styleId="JSAReportTables">
    <w:name w:val="JSA Report Tables"/>
    <w:basedOn w:val="TableNormal"/>
    <w:rsid w:val="005C1FF6"/>
    <w:tblPr/>
  </w:style>
  <w:style w:type="paragraph" w:customStyle="1" w:styleId="Listoftablesandfigures">
    <w:name w:val="List of tables and figures"/>
    <w:basedOn w:val="TableofFigures"/>
    <w:rsid w:val="005C1FF6"/>
    <w:pPr>
      <w:tabs>
        <w:tab w:val="left" w:pos="964"/>
        <w:tab w:val="right" w:leader="dot" w:pos="8494"/>
      </w:tabs>
      <w:ind w:left="964" w:hanging="964"/>
    </w:pPr>
  </w:style>
  <w:style w:type="paragraph" w:customStyle="1" w:styleId="Reportheadingstyle">
    <w:name w:val="Report heading style"/>
    <w:basedOn w:val="Normal"/>
    <w:rsid w:val="005C1FF6"/>
    <w:rPr>
      <w:rFonts w:eastAsiaTheme="minorEastAsia"/>
      <w:color w:val="FFFFFF"/>
      <w:sz w:val="72"/>
      <w:szCs w:val="72"/>
    </w:rPr>
  </w:style>
  <w:style w:type="paragraph" w:customStyle="1" w:styleId="Sourceandnotetextmultiplenotes">
    <w:name w:val="Source and note text multiple notes"/>
    <w:basedOn w:val="Sourceandnotetext"/>
    <w:link w:val="SourceandnotetextmultiplenotesChar"/>
    <w:uiPriority w:val="99"/>
    <w:rsid w:val="005C1FF6"/>
    <w:pPr>
      <w:numPr>
        <w:numId w:val="15"/>
      </w:numPr>
      <w:tabs>
        <w:tab w:val="left" w:pos="454"/>
      </w:tabs>
    </w:pPr>
  </w:style>
  <w:style w:type="paragraph" w:customStyle="1" w:styleId="Sourceandnotetextsubnote">
    <w:name w:val="Source and note text sub note"/>
    <w:basedOn w:val="Sourceandnotetextmultiplenotes"/>
    <w:link w:val="SourceandnotetextsubnoteChar"/>
    <w:rsid w:val="005C1FF6"/>
    <w:pPr>
      <w:numPr>
        <w:numId w:val="7"/>
      </w:numPr>
    </w:pPr>
  </w:style>
  <w:style w:type="paragraph" w:customStyle="1" w:styleId="sub-bullet">
    <w:name w:val="sub-bullet"/>
    <w:basedOn w:val="bullet"/>
    <w:link w:val="sub-bulletChar"/>
    <w:qFormat/>
    <w:rsid w:val="005C1FF6"/>
    <w:pPr>
      <w:numPr>
        <w:ilvl w:val="1"/>
        <w:numId w:val="11"/>
      </w:numPr>
    </w:pPr>
  </w:style>
  <w:style w:type="paragraph" w:customStyle="1" w:styleId="TOCamended">
    <w:name w:val="TOC amended"/>
    <w:basedOn w:val="TOC1"/>
    <w:rsid w:val="005C1FF6"/>
    <w:pPr>
      <w:tabs>
        <w:tab w:val="right" w:pos="1021"/>
        <w:tab w:val="right" w:leader="dot" w:pos="8494"/>
      </w:tabs>
      <w:ind w:left="1021" w:hanging="1021"/>
    </w:pPr>
    <w:rPr>
      <w:noProof/>
    </w:rPr>
  </w:style>
  <w:style w:type="paragraph" w:customStyle="1" w:styleId="bullets">
    <w:name w:val="bullets"/>
    <w:basedOn w:val="ListParagraph"/>
    <w:link w:val="bulletsChar"/>
    <w:rsid w:val="005C1FF6"/>
    <w:pPr>
      <w:numPr>
        <w:numId w:val="9"/>
      </w:numPr>
    </w:pPr>
    <w:rPr>
      <w:rFonts w:eastAsia="Times New Roman" w:cs="Calibri"/>
    </w:rPr>
  </w:style>
  <w:style w:type="character" w:customStyle="1" w:styleId="bulletsChar">
    <w:name w:val="bullets Char"/>
    <w:basedOn w:val="DefaultParagraphFont"/>
    <w:link w:val="bullets"/>
    <w:rsid w:val="005C1FF6"/>
    <w:rPr>
      <w:rFonts w:asciiTheme="minorHAnsi" w:hAnsiTheme="minorHAnsi" w:cs="Calibri"/>
      <w:sz w:val="22"/>
      <w:szCs w:val="22"/>
      <w:lang w:eastAsia="en-US"/>
    </w:rPr>
  </w:style>
  <w:style w:type="paragraph" w:customStyle="1" w:styleId="Sourceandnotetextmultiplelines">
    <w:name w:val="Source and note text multiple lines"/>
    <w:basedOn w:val="Sourceandnotetext"/>
    <w:link w:val="SourceandnotetextmultiplelinesChar"/>
    <w:qFormat/>
    <w:rsid w:val="005C1FF6"/>
    <w:pPr>
      <w:tabs>
        <w:tab w:val="left" w:pos="567"/>
      </w:tabs>
      <w:ind w:left="567" w:hanging="567"/>
    </w:pPr>
  </w:style>
  <w:style w:type="character" w:customStyle="1" w:styleId="SourceandnotetextmultiplelinesChar">
    <w:name w:val="Source and note text multiple lines Char"/>
    <w:basedOn w:val="SourceandnotetextChar"/>
    <w:link w:val="Sourceandnotetextmultiplelines"/>
    <w:rsid w:val="005C1FF6"/>
    <w:rPr>
      <w:rFonts w:asciiTheme="minorHAnsi" w:eastAsiaTheme="minorEastAsia" w:hAnsiTheme="minorHAnsi" w:cstheme="minorBidi"/>
      <w:lang w:eastAsia="en-US"/>
    </w:rPr>
  </w:style>
  <w:style w:type="paragraph" w:customStyle="1" w:styleId="Subtitleitalic">
    <w:name w:val="Subtitle + italic"/>
    <w:basedOn w:val="Normal"/>
    <w:qFormat/>
    <w:rsid w:val="005C1FF6"/>
    <w:pPr>
      <w:spacing w:before="2760"/>
      <w:ind w:left="1418" w:right="-567"/>
    </w:pPr>
    <w:rPr>
      <w:rFonts w:eastAsiaTheme="minorEastAsia"/>
      <w:b/>
      <w:i/>
      <w:color w:val="FFFFFF"/>
      <w:sz w:val="36"/>
      <w:szCs w:val="36"/>
    </w:rPr>
  </w:style>
  <w:style w:type="paragraph" w:customStyle="1" w:styleId="Subtitledate">
    <w:name w:val="Subtitle + date"/>
    <w:basedOn w:val="Normal"/>
    <w:qFormat/>
    <w:rsid w:val="005C1FF6"/>
    <w:pPr>
      <w:spacing w:before="600"/>
      <w:ind w:left="1418" w:right="-567"/>
      <w:jc w:val="right"/>
    </w:pPr>
    <w:rPr>
      <w:rFonts w:eastAsiaTheme="minorEastAsia"/>
      <w:b/>
      <w:color w:val="7D4062"/>
      <w:sz w:val="32"/>
      <w:szCs w:val="32"/>
    </w:rPr>
  </w:style>
  <w:style w:type="paragraph" w:customStyle="1" w:styleId="ListBulletbold">
    <w:name w:val="List Bullet + bold"/>
    <w:basedOn w:val="ListBullet"/>
    <w:qFormat/>
    <w:rsid w:val="005C1FF6"/>
    <w:pPr>
      <w:numPr>
        <w:numId w:val="0"/>
      </w:numPr>
    </w:pPr>
    <w:rPr>
      <w:b/>
    </w:rPr>
  </w:style>
  <w:style w:type="paragraph" w:customStyle="1" w:styleId="Heading2bold">
    <w:name w:val="Heading 2 + bold"/>
    <w:basedOn w:val="Heading30"/>
    <w:qFormat/>
    <w:rsid w:val="005C1FF6"/>
  </w:style>
  <w:style w:type="paragraph" w:customStyle="1" w:styleId="TitleRight-225cmLeft0cmRight0cm">
    <w:name w:val="Title + Right:  -2.25 cm + Left:  0 cm Right:  0 cm"/>
    <w:basedOn w:val="Normal"/>
    <w:rsid w:val="005C1FF6"/>
    <w:pPr>
      <w:keepNext/>
      <w:spacing w:before="4600" w:after="480"/>
      <w:ind w:left="851"/>
      <w:outlineLvl w:val="1"/>
    </w:pPr>
    <w:rPr>
      <w:rFonts w:eastAsiaTheme="minorEastAsia"/>
      <w:b/>
      <w:bCs/>
      <w:caps/>
      <w:color w:val="FFFFFF"/>
      <w:sz w:val="72"/>
      <w:szCs w:val="20"/>
    </w:rPr>
  </w:style>
  <w:style w:type="paragraph" w:customStyle="1" w:styleId="SubtitleitalicLeft0cm">
    <w:name w:val="Subtitle + italic + Left:  0 cm"/>
    <w:basedOn w:val="Subtitleitalic"/>
    <w:rsid w:val="005C1FF6"/>
    <w:pPr>
      <w:spacing w:before="3600"/>
      <w:ind w:left="851"/>
    </w:pPr>
    <w:rPr>
      <w:bCs/>
      <w:iCs/>
      <w:szCs w:val="20"/>
    </w:rPr>
  </w:style>
  <w:style w:type="paragraph" w:customStyle="1" w:styleId="SubtitleLeft0cm33pt36pt">
    <w:name w:val="Subtitle + Left:  0 cm + 33 pt + 36 pt"/>
    <w:basedOn w:val="Normal"/>
    <w:rsid w:val="005C1FF6"/>
    <w:pPr>
      <w:ind w:left="851"/>
    </w:pPr>
    <w:rPr>
      <w:rFonts w:eastAsiaTheme="minorEastAsia"/>
      <w:b/>
      <w:bCs/>
      <w:color w:val="FFFFFF"/>
      <w:sz w:val="72"/>
      <w:szCs w:val="20"/>
    </w:rPr>
  </w:style>
  <w:style w:type="paragraph" w:customStyle="1" w:styleId="StyleSubtitledateRight05cm">
    <w:name w:val="Style Subtitle + date + Right:  0.5 cm"/>
    <w:basedOn w:val="Subtitledate"/>
    <w:rsid w:val="005C1FF6"/>
    <w:pPr>
      <w:ind w:right="284"/>
    </w:pPr>
    <w:rPr>
      <w:bCs/>
      <w:szCs w:val="20"/>
    </w:rPr>
  </w:style>
  <w:style w:type="paragraph" w:customStyle="1" w:styleId="StyleTableandFigureheading10ptBlackCentered">
    <w:name w:val="Style Table and Figure heading + 10 pt Black Centered"/>
    <w:basedOn w:val="TableandFigureheading"/>
    <w:rsid w:val="005C1FF6"/>
    <w:pPr>
      <w:spacing w:after="0"/>
      <w:jc w:val="center"/>
    </w:pPr>
    <w:rPr>
      <w:bCs/>
      <w:color w:val="000000"/>
      <w:sz w:val="20"/>
      <w:szCs w:val="20"/>
    </w:rPr>
  </w:style>
  <w:style w:type="paragraph" w:customStyle="1" w:styleId="TableandFigureheading10pt">
    <w:name w:val="Table and Figure heading + 10 pt"/>
    <w:basedOn w:val="TableandFigureheading"/>
    <w:rsid w:val="005C1FF6"/>
    <w:pPr>
      <w:jc w:val="center"/>
    </w:pPr>
    <w:rPr>
      <w:bCs/>
      <w:sz w:val="20"/>
    </w:rPr>
  </w:style>
  <w:style w:type="paragraph" w:customStyle="1" w:styleId="Normalbefore200ptleading">
    <w:name w:val="Normal before 200pt leading"/>
    <w:basedOn w:val="Normal"/>
    <w:qFormat/>
    <w:rsid w:val="005C1FF6"/>
    <w:pPr>
      <w:spacing w:before="4000"/>
    </w:pPr>
    <w:rPr>
      <w:rFonts w:eastAsiaTheme="minorEastAsia"/>
    </w:rPr>
  </w:style>
  <w:style w:type="paragraph" w:customStyle="1" w:styleId="Normalafter12pt">
    <w:name w:val="Normal + after 12pt"/>
    <w:basedOn w:val="Normal"/>
    <w:qFormat/>
    <w:rsid w:val="005C1FF6"/>
    <w:pPr>
      <w:spacing w:after="240"/>
    </w:pPr>
    <w:rPr>
      <w:rFonts w:eastAsiaTheme="minorEastAsia"/>
    </w:rPr>
  </w:style>
  <w:style w:type="paragraph" w:customStyle="1" w:styleId="Normalbold">
    <w:name w:val="Normal + bold"/>
    <w:basedOn w:val="Normal"/>
    <w:link w:val="NormalboldChar"/>
    <w:qFormat/>
    <w:rsid w:val="005C1FF6"/>
    <w:rPr>
      <w:rFonts w:eastAsiaTheme="minorEastAsia"/>
      <w:b/>
    </w:rPr>
  </w:style>
  <w:style w:type="character" w:customStyle="1" w:styleId="NormalboldChar">
    <w:name w:val="Normal + bold Char"/>
    <w:basedOn w:val="DefaultParagraphFont"/>
    <w:link w:val="Normalbold"/>
    <w:rsid w:val="005C1FF6"/>
    <w:rPr>
      <w:rFonts w:asciiTheme="minorHAnsi" w:eastAsiaTheme="minorEastAsia" w:hAnsiTheme="minorHAnsi" w:cstheme="minorBidi"/>
      <w:b/>
      <w:sz w:val="22"/>
      <w:szCs w:val="22"/>
      <w:lang w:eastAsia="en-US"/>
    </w:rPr>
  </w:style>
  <w:style w:type="paragraph" w:customStyle="1" w:styleId="Normal10ptCenteredBefore0ptAfter0pt">
    <w:name w:val="Normal + 10 pt Centered Before:  0 pt After:  0 pt"/>
    <w:basedOn w:val="Normal"/>
    <w:rsid w:val="005C1FF6"/>
    <w:pPr>
      <w:spacing w:after="0"/>
      <w:jc w:val="center"/>
    </w:pPr>
    <w:rPr>
      <w:rFonts w:eastAsiaTheme="minorEastAsia"/>
      <w:sz w:val="20"/>
      <w:szCs w:val="20"/>
    </w:rPr>
  </w:style>
  <w:style w:type="paragraph" w:customStyle="1" w:styleId="Normal10ptRightRight137cmBefore0ptAfter0pt">
    <w:name w:val="Normal + 10 pt Right Right:  1.37 cm Before:  0 pt After:  0 pt"/>
    <w:basedOn w:val="Normal"/>
    <w:rsid w:val="005C1FF6"/>
    <w:pPr>
      <w:spacing w:after="0"/>
      <w:ind w:right="777"/>
      <w:jc w:val="right"/>
    </w:pPr>
    <w:rPr>
      <w:rFonts w:eastAsiaTheme="minorEastAsia"/>
      <w:sz w:val="20"/>
      <w:szCs w:val="20"/>
    </w:rPr>
  </w:style>
  <w:style w:type="paragraph" w:customStyle="1" w:styleId="StyleTablebodytextBefore0ptAfter0pt">
    <w:name w:val="Style Table body text + Before:  0 pt After:  0 pt"/>
    <w:basedOn w:val="Tablebodytext"/>
    <w:rsid w:val="005C1FF6"/>
    <w:pPr>
      <w:spacing w:after="0" w:line="240" w:lineRule="auto"/>
    </w:pPr>
    <w:rPr>
      <w:rFonts w:cs="Times New Roman"/>
      <w:szCs w:val="20"/>
    </w:rPr>
  </w:style>
  <w:style w:type="paragraph" w:customStyle="1" w:styleId="Tablefirstcolumn">
    <w:name w:val="Table first column"/>
    <w:basedOn w:val="Normal"/>
    <w:uiPriority w:val="99"/>
    <w:qFormat/>
    <w:rsid w:val="005C1FF6"/>
    <w:pPr>
      <w:spacing w:after="0"/>
    </w:pPr>
    <w:rPr>
      <w:rFonts w:eastAsiaTheme="minorEastAsia"/>
      <w:sz w:val="20"/>
      <w:szCs w:val="20"/>
    </w:rPr>
  </w:style>
  <w:style w:type="paragraph" w:customStyle="1" w:styleId="Tableoffigures10pt">
    <w:name w:val="Table of figures 10pt"/>
    <w:basedOn w:val="Normal"/>
    <w:qFormat/>
    <w:rsid w:val="005C1FF6"/>
    <w:pPr>
      <w:jc w:val="center"/>
    </w:pPr>
    <w:rPr>
      <w:rFonts w:eastAsiaTheme="minorEastAsia"/>
      <w:bCs/>
      <w:color w:val="000000"/>
      <w:sz w:val="20"/>
      <w:szCs w:val="20"/>
    </w:rPr>
  </w:style>
  <w:style w:type="paragraph" w:customStyle="1" w:styleId="StyleTableHeadingtextBefore0ptAfter0pt">
    <w:name w:val="Style Table Heading text + Before:  0 pt After:  0 pt"/>
    <w:basedOn w:val="TableHeadingtext"/>
    <w:rsid w:val="005C1FF6"/>
    <w:pPr>
      <w:spacing w:after="0"/>
    </w:pPr>
    <w:rPr>
      <w:bCs/>
      <w:sz w:val="20"/>
      <w:szCs w:val="20"/>
    </w:rPr>
  </w:style>
  <w:style w:type="paragraph" w:customStyle="1" w:styleId="Tableoffigurescentred">
    <w:name w:val="Table of figures centred"/>
    <w:basedOn w:val="Normal"/>
    <w:qFormat/>
    <w:rsid w:val="005C1FF6"/>
    <w:pPr>
      <w:spacing w:after="0"/>
      <w:ind w:left="-77" w:right="-155"/>
      <w:jc w:val="center"/>
    </w:pPr>
    <w:rPr>
      <w:rFonts w:eastAsiaTheme="minorEastAsia"/>
      <w:sz w:val="20"/>
      <w:szCs w:val="20"/>
    </w:rPr>
  </w:style>
  <w:style w:type="paragraph" w:customStyle="1" w:styleId="Tablewhitedash">
    <w:name w:val="Table + white dash"/>
    <w:basedOn w:val="Normal"/>
    <w:qFormat/>
    <w:rsid w:val="005C1FF6"/>
    <w:pPr>
      <w:spacing w:after="0"/>
      <w:jc w:val="right"/>
    </w:pPr>
    <w:rPr>
      <w:rFonts w:eastAsiaTheme="minorEastAsia"/>
      <w:color w:val="FFFFFF"/>
      <w:sz w:val="20"/>
      <w:szCs w:val="20"/>
    </w:rPr>
  </w:style>
  <w:style w:type="paragraph" w:customStyle="1" w:styleId="Normal6pt">
    <w:name w:val="Normal + 6pt"/>
    <w:basedOn w:val="Normal"/>
    <w:qFormat/>
    <w:rsid w:val="005C1FF6"/>
    <w:rPr>
      <w:rFonts w:eastAsiaTheme="minorEastAsia"/>
      <w:sz w:val="12"/>
      <w:szCs w:val="12"/>
    </w:rPr>
  </w:style>
  <w:style w:type="paragraph" w:customStyle="1" w:styleId="Normalhangingindent">
    <w:name w:val="Normal + hanging indent"/>
    <w:basedOn w:val="Normal"/>
    <w:qFormat/>
    <w:rsid w:val="005C1FF6"/>
    <w:pPr>
      <w:ind w:left="1276" w:hanging="1276"/>
    </w:pPr>
    <w:rPr>
      <w:rFonts w:eastAsiaTheme="minorEastAsia"/>
    </w:rPr>
  </w:style>
  <w:style w:type="paragraph" w:customStyle="1" w:styleId="Normal300before">
    <w:name w:val="Normal + 300before"/>
    <w:basedOn w:val="Normalbefore200ptleading"/>
    <w:qFormat/>
    <w:rsid w:val="005C1FF6"/>
  </w:style>
  <w:style w:type="paragraph" w:customStyle="1" w:styleId="Normal18ptbefore">
    <w:name w:val="Normal + 18pt before"/>
    <w:basedOn w:val="Normal"/>
    <w:qFormat/>
    <w:rsid w:val="005C1FF6"/>
    <w:pPr>
      <w:spacing w:before="360"/>
    </w:pPr>
    <w:rPr>
      <w:rFonts w:eastAsiaTheme="minorEastAsia"/>
    </w:rPr>
  </w:style>
  <w:style w:type="character" w:customStyle="1" w:styleId="FootnoteTextChar1">
    <w:name w:val="Footnote Text Char1"/>
    <w:basedOn w:val="DefaultParagraphFont"/>
    <w:uiPriority w:val="99"/>
    <w:semiHidden/>
    <w:locked/>
    <w:rsid w:val="005C1FF6"/>
    <w:rPr>
      <w:sz w:val="20"/>
      <w:szCs w:val="20"/>
    </w:rPr>
  </w:style>
  <w:style w:type="paragraph" w:customStyle="1" w:styleId="Bulletlevel2">
    <w:name w:val="Bullet level 2"/>
    <w:basedOn w:val="bullet"/>
    <w:autoRedefine/>
    <w:qFormat/>
    <w:rsid w:val="005C1FF6"/>
    <w:pPr>
      <w:numPr>
        <w:numId w:val="0"/>
      </w:numPr>
      <w:ind w:left="284"/>
    </w:pPr>
  </w:style>
  <w:style w:type="paragraph" w:customStyle="1" w:styleId="Body">
    <w:name w:val="Body"/>
    <w:basedOn w:val="Normal"/>
    <w:link w:val="BodyChar"/>
    <w:qFormat/>
    <w:rsid w:val="005C1FF6"/>
    <w:pPr>
      <w:spacing w:after="120" w:line="360" w:lineRule="auto"/>
      <w:ind w:left="720"/>
      <w:jc w:val="both"/>
    </w:pPr>
    <w:rPr>
      <w:rFonts w:ascii="Arial" w:eastAsiaTheme="minorEastAsia" w:hAnsi="Arial" w:cs="Arial"/>
      <w:sz w:val="20"/>
      <w:szCs w:val="20"/>
    </w:rPr>
  </w:style>
  <w:style w:type="character" w:customStyle="1" w:styleId="BodyChar">
    <w:name w:val="Body Char"/>
    <w:basedOn w:val="DefaultParagraphFont"/>
    <w:link w:val="Body"/>
    <w:rsid w:val="005C1FF6"/>
    <w:rPr>
      <w:rFonts w:ascii="Arial" w:eastAsiaTheme="minorEastAsia" w:hAnsi="Arial" w:cs="Arial"/>
      <w:lang w:eastAsia="en-US"/>
    </w:rPr>
  </w:style>
  <w:style w:type="paragraph" w:customStyle="1" w:styleId="Quotation">
    <w:name w:val="Quotation"/>
    <w:basedOn w:val="Normal"/>
    <w:uiPriority w:val="99"/>
    <w:qFormat/>
    <w:rsid w:val="005C1FF6"/>
    <w:pPr>
      <w:ind w:left="709" w:right="996"/>
    </w:pPr>
    <w:rPr>
      <w:rFonts w:eastAsiaTheme="minorEastAsia"/>
    </w:rPr>
  </w:style>
  <w:style w:type="paragraph" w:customStyle="1" w:styleId="Bulletedtext">
    <w:name w:val="Bulleted text"/>
    <w:basedOn w:val="Default"/>
    <w:next w:val="Default"/>
    <w:rsid w:val="005C1FF6"/>
    <w:pPr>
      <w:widowControl w:val="0"/>
      <w:spacing w:before="120"/>
    </w:pPr>
    <w:rPr>
      <w:rFonts w:ascii="Trebuchet MS" w:hAnsi="Trebuchet MS" w:cs="Times New Roman"/>
      <w:color w:val="auto"/>
    </w:rPr>
  </w:style>
  <w:style w:type="paragraph" w:customStyle="1" w:styleId="Style1">
    <w:name w:val="Style1"/>
    <w:basedOn w:val="bullet"/>
    <w:qFormat/>
    <w:rsid w:val="005C1FF6"/>
    <w:pPr>
      <w:tabs>
        <w:tab w:val="num" w:pos="426"/>
      </w:tabs>
    </w:pPr>
  </w:style>
  <w:style w:type="paragraph" w:customStyle="1" w:styleId="bulletlevel3">
    <w:name w:val="bullet level 3"/>
    <w:basedOn w:val="ListBullet2"/>
    <w:qFormat/>
    <w:rsid w:val="005C1FF6"/>
    <w:pPr>
      <w:numPr>
        <w:ilvl w:val="0"/>
        <w:numId w:val="0"/>
      </w:numPr>
      <w:tabs>
        <w:tab w:val="left" w:pos="284"/>
      </w:tabs>
      <w:ind w:left="851" w:hanging="284"/>
    </w:pPr>
  </w:style>
  <w:style w:type="paragraph" w:customStyle="1" w:styleId="bulletlevel4">
    <w:name w:val="bullet level 4"/>
    <w:basedOn w:val="Bulletlevel2"/>
    <w:qFormat/>
    <w:rsid w:val="005C1FF6"/>
    <w:pPr>
      <w:tabs>
        <w:tab w:val="left" w:pos="1134"/>
      </w:tabs>
      <w:ind w:left="1135"/>
    </w:pPr>
  </w:style>
  <w:style w:type="paragraph" w:customStyle="1" w:styleId="Heading1withoutnumbering">
    <w:name w:val="Heading 1 without numbering"/>
    <w:basedOn w:val="Heading1"/>
    <w:rsid w:val="005C1FF6"/>
    <w:pPr>
      <w:spacing w:before="360" w:after="240"/>
      <w:contextualSpacing/>
    </w:pPr>
    <w:rPr>
      <w:rFonts w:ascii="Calibri" w:eastAsiaTheme="majorEastAsia" w:hAnsi="Calibri" w:cstheme="majorBidi"/>
      <w:color w:val="9BBB59" w:themeColor="accent3"/>
      <w:kern w:val="0"/>
      <w:sz w:val="36"/>
      <w:szCs w:val="28"/>
      <w:lang w:eastAsia="en-US"/>
    </w:rPr>
  </w:style>
  <w:style w:type="paragraph" w:customStyle="1" w:styleId="Heading4new">
    <w:name w:val="Heading 4 new"/>
    <w:basedOn w:val="Heading3"/>
    <w:link w:val="Heading4newChar"/>
    <w:qFormat/>
    <w:rsid w:val="005C1FF6"/>
    <w:pPr>
      <w:keepLines w:val="0"/>
    </w:pPr>
    <w:rPr>
      <w:rFonts w:ascii="Calibri" w:hAnsi="Calibri" w:cs="Calibri"/>
      <w:sz w:val="24"/>
    </w:rPr>
  </w:style>
  <w:style w:type="character" w:customStyle="1" w:styleId="Heading4newChar">
    <w:name w:val="Heading 4 new Char"/>
    <w:basedOn w:val="Heading3Char"/>
    <w:link w:val="Heading4new"/>
    <w:rsid w:val="005C1FF6"/>
    <w:rPr>
      <w:rFonts w:ascii="Calibri" w:eastAsiaTheme="majorEastAsia" w:hAnsi="Calibri" w:cs="Calibri"/>
      <w:b/>
      <w:bCs/>
      <w:color w:val="4F81BD" w:themeColor="accent1"/>
      <w:sz w:val="24"/>
      <w:szCs w:val="22"/>
      <w:lang w:eastAsia="en-US"/>
    </w:rPr>
  </w:style>
  <w:style w:type="paragraph" w:styleId="TOC4">
    <w:name w:val="toc 4"/>
    <w:basedOn w:val="Normal"/>
    <w:next w:val="Normal"/>
    <w:autoRedefine/>
    <w:uiPriority w:val="39"/>
    <w:rsid w:val="005C1FF6"/>
    <w:pPr>
      <w:spacing w:after="100"/>
      <w:ind w:left="510"/>
    </w:pPr>
    <w:rPr>
      <w:rFonts w:eastAsiaTheme="minorEastAsia"/>
      <w:sz w:val="16"/>
    </w:rPr>
  </w:style>
  <w:style w:type="paragraph" w:customStyle="1" w:styleId="Style2">
    <w:name w:val="Style2"/>
    <w:basedOn w:val="Heading3"/>
    <w:link w:val="Style2Char"/>
    <w:qFormat/>
    <w:rsid w:val="005C1FF6"/>
    <w:pPr>
      <w:keepLines w:val="0"/>
    </w:pPr>
    <w:rPr>
      <w:rFonts w:ascii="Calibri" w:hAnsi="Calibri"/>
      <w:sz w:val="24"/>
    </w:rPr>
  </w:style>
  <w:style w:type="character" w:customStyle="1" w:styleId="Style2Char">
    <w:name w:val="Style2 Char"/>
    <w:basedOn w:val="Heading3Char"/>
    <w:link w:val="Style2"/>
    <w:rsid w:val="005C1FF6"/>
    <w:rPr>
      <w:rFonts w:ascii="Calibri" w:eastAsiaTheme="majorEastAsia" w:hAnsi="Calibri" w:cstheme="majorBidi"/>
      <w:b/>
      <w:bCs/>
      <w:color w:val="4F81BD" w:themeColor="accent1"/>
      <w:sz w:val="24"/>
      <w:szCs w:val="22"/>
      <w:lang w:eastAsia="en-US"/>
    </w:rPr>
  </w:style>
  <w:style w:type="paragraph" w:customStyle="1" w:styleId="Heading5new">
    <w:name w:val="Heading 5 new"/>
    <w:basedOn w:val="Heading3"/>
    <w:link w:val="Heading5newChar"/>
    <w:qFormat/>
    <w:rsid w:val="005C1FF6"/>
    <w:pPr>
      <w:keepLines w:val="0"/>
    </w:pPr>
    <w:rPr>
      <w:rFonts w:ascii="Calibri" w:hAnsi="Calibri"/>
      <w:sz w:val="24"/>
    </w:rPr>
  </w:style>
  <w:style w:type="character" w:customStyle="1" w:styleId="Heading5newChar">
    <w:name w:val="Heading 5 new Char"/>
    <w:basedOn w:val="Heading3Char"/>
    <w:link w:val="Heading5new"/>
    <w:rsid w:val="005C1FF6"/>
    <w:rPr>
      <w:rFonts w:ascii="Calibri" w:eastAsiaTheme="majorEastAsia" w:hAnsi="Calibri" w:cstheme="majorBidi"/>
      <w:b/>
      <w:bCs/>
      <w:color w:val="4F81BD" w:themeColor="accent1"/>
      <w:sz w:val="24"/>
      <w:szCs w:val="22"/>
      <w:lang w:eastAsia="en-US"/>
    </w:rPr>
  </w:style>
  <w:style w:type="paragraph" w:customStyle="1" w:styleId="normalbody">
    <w:name w:val="normal body"/>
    <w:basedOn w:val="Normal"/>
    <w:qFormat/>
    <w:rsid w:val="005C1FF6"/>
    <w:rPr>
      <w:rFonts w:eastAsiaTheme="minorEastAsia"/>
    </w:rPr>
  </w:style>
  <w:style w:type="table" w:customStyle="1" w:styleId="Tableforreports">
    <w:name w:val="Table for reports"/>
    <w:basedOn w:val="TableNormal"/>
    <w:uiPriority w:val="99"/>
    <w:rsid w:val="005C1FF6"/>
    <w:tblPr/>
  </w:style>
  <w:style w:type="paragraph" w:styleId="TOC7">
    <w:name w:val="toc 7"/>
    <w:basedOn w:val="Normal"/>
    <w:next w:val="Normal"/>
    <w:autoRedefine/>
    <w:uiPriority w:val="39"/>
    <w:rsid w:val="005C1FF6"/>
    <w:pPr>
      <w:spacing w:after="100"/>
      <w:ind w:left="1320"/>
    </w:pPr>
    <w:rPr>
      <w:rFonts w:eastAsiaTheme="minorEastAsia"/>
    </w:rPr>
  </w:style>
  <w:style w:type="paragraph" w:customStyle="1" w:styleId="Heading3withoutnumbering">
    <w:name w:val="Heading3 without numbering"/>
    <w:basedOn w:val="Heading30"/>
    <w:qFormat/>
    <w:rsid w:val="005C1FF6"/>
    <w:pPr>
      <w:spacing w:after="120"/>
    </w:pPr>
  </w:style>
  <w:style w:type="character" w:customStyle="1" w:styleId="TableCaptionChar">
    <w:name w:val="Table Caption Char"/>
    <w:basedOn w:val="DefaultParagraphFont"/>
    <w:link w:val="TableCaption"/>
    <w:rsid w:val="005C1FF6"/>
    <w:rPr>
      <w:rFonts w:asciiTheme="minorHAnsi" w:eastAsiaTheme="minorEastAsia" w:hAnsiTheme="minorHAnsi" w:cstheme="minorBidi"/>
      <w:b/>
      <w:sz w:val="22"/>
      <w:szCs w:val="22"/>
      <w:lang w:eastAsia="en-US"/>
    </w:rPr>
  </w:style>
  <w:style w:type="paragraph" w:customStyle="1" w:styleId="tabletextright">
    <w:name w:val="table text right"/>
    <w:basedOn w:val="tabletext"/>
    <w:uiPriority w:val="99"/>
    <w:qFormat/>
    <w:rsid w:val="005C1FF6"/>
    <w:pPr>
      <w:ind w:right="312"/>
    </w:pPr>
  </w:style>
  <w:style w:type="paragraph" w:customStyle="1" w:styleId="TableHeadingtext-centred">
    <w:name w:val="Table Heading text - centred"/>
    <w:basedOn w:val="TableHeadingtext"/>
    <w:uiPriority w:val="99"/>
    <w:qFormat/>
    <w:rsid w:val="005C1FF6"/>
    <w:pPr>
      <w:jc w:val="center"/>
    </w:pPr>
  </w:style>
  <w:style w:type="paragraph" w:styleId="Revision">
    <w:name w:val="Revision"/>
    <w:hidden/>
    <w:uiPriority w:val="99"/>
    <w:semiHidden/>
    <w:rsid w:val="005C1FF6"/>
    <w:rPr>
      <w:rFonts w:asciiTheme="minorHAnsi" w:eastAsiaTheme="minorEastAsia" w:hAnsiTheme="minorHAnsi" w:cstheme="minorBidi"/>
      <w:sz w:val="22"/>
      <w:szCs w:val="22"/>
      <w:lang w:eastAsia="en-US"/>
    </w:rPr>
  </w:style>
  <w:style w:type="paragraph" w:customStyle="1" w:styleId="tabletextslim">
    <w:name w:val="table text slim"/>
    <w:basedOn w:val="Normal"/>
    <w:link w:val="tabletextslimChar"/>
    <w:rsid w:val="005C1FF6"/>
    <w:pPr>
      <w:suppressAutoHyphens/>
      <w:autoSpaceDE w:val="0"/>
      <w:autoSpaceDN w:val="0"/>
      <w:adjustRightInd w:val="0"/>
      <w:spacing w:before="40" w:line="300" w:lineRule="atLeast"/>
      <w:ind w:right="113"/>
      <w:jc w:val="right"/>
      <w:textAlignment w:val="center"/>
    </w:pPr>
    <w:rPr>
      <w:rFonts w:eastAsiaTheme="minorEastAsia" w:cs="Garamond"/>
      <w:color w:val="000000"/>
      <w:lang w:val="en-GB"/>
    </w:rPr>
  </w:style>
  <w:style w:type="character" w:customStyle="1" w:styleId="tabletextslimChar">
    <w:name w:val="table text slim Char"/>
    <w:basedOn w:val="DefaultParagraphFont"/>
    <w:link w:val="tabletextslim"/>
    <w:rsid w:val="005C1FF6"/>
    <w:rPr>
      <w:rFonts w:asciiTheme="minorHAnsi" w:eastAsiaTheme="minorEastAsia" w:hAnsiTheme="minorHAnsi" w:cs="Garamond"/>
      <w:color w:val="000000"/>
      <w:sz w:val="22"/>
      <w:szCs w:val="22"/>
      <w:lang w:val="en-GB" w:eastAsia="en-US"/>
    </w:rPr>
  </w:style>
  <w:style w:type="character" w:customStyle="1" w:styleId="SourceandnotetextmultiplenotesChar">
    <w:name w:val="Source and note text multiple notes Char"/>
    <w:basedOn w:val="SourceandnotetextChar"/>
    <w:link w:val="Sourceandnotetextmultiplenotes"/>
    <w:uiPriority w:val="99"/>
    <w:rsid w:val="005C1FF6"/>
    <w:rPr>
      <w:rFonts w:asciiTheme="minorHAnsi" w:eastAsiaTheme="minorEastAsia" w:hAnsiTheme="minorHAnsi" w:cstheme="minorBidi"/>
      <w:lang w:eastAsia="en-US"/>
    </w:rPr>
  </w:style>
  <w:style w:type="paragraph" w:customStyle="1" w:styleId="FigureHeading">
    <w:name w:val="Figure Heading"/>
    <w:basedOn w:val="TableandFigureheading"/>
    <w:link w:val="FigureHeadingChar"/>
    <w:qFormat/>
    <w:rsid w:val="005C1FF6"/>
    <w:pPr>
      <w:keepNext w:val="0"/>
      <w:spacing w:before="40" w:after="40" w:line="240" w:lineRule="auto"/>
    </w:pPr>
    <w:rPr>
      <w:rFonts w:ascii="Calibri" w:hAnsi="Calibri"/>
      <w:szCs w:val="24"/>
    </w:rPr>
  </w:style>
  <w:style w:type="character" w:customStyle="1" w:styleId="FigureHeadingChar">
    <w:name w:val="Figure Heading Char"/>
    <w:basedOn w:val="TableandFigureheadingChar"/>
    <w:link w:val="FigureHeading"/>
    <w:rsid w:val="005C1FF6"/>
    <w:rPr>
      <w:rFonts w:ascii="Calibri" w:eastAsiaTheme="minorEastAsia" w:hAnsi="Calibri" w:cstheme="minorBidi"/>
      <w:b/>
      <w:sz w:val="22"/>
      <w:szCs w:val="24"/>
      <w:lang w:eastAsia="en-US"/>
    </w:rPr>
  </w:style>
  <w:style w:type="character" w:customStyle="1" w:styleId="NormalWebChar">
    <w:name w:val="Normal (Web) Char"/>
    <w:basedOn w:val="DefaultParagraphFont"/>
    <w:link w:val="NormalWeb"/>
    <w:uiPriority w:val="99"/>
    <w:locked/>
    <w:rsid w:val="005C1FF6"/>
    <w:rPr>
      <w:rFonts w:eastAsiaTheme="minorEastAsia" w:cstheme="minorBidi"/>
      <w:sz w:val="24"/>
      <w:szCs w:val="22"/>
      <w:lang w:eastAsia="en-US"/>
    </w:rPr>
  </w:style>
  <w:style w:type="character" w:customStyle="1" w:styleId="TableHeadingChar">
    <w:name w:val="Table Heading Char"/>
    <w:basedOn w:val="NormalWebChar"/>
    <w:link w:val="TableHeading0"/>
    <w:locked/>
    <w:rsid w:val="005C1FF6"/>
    <w:rPr>
      <w:rFonts w:ascii="Calibri" w:eastAsiaTheme="minorEastAsia" w:hAnsi="Calibri" w:cstheme="minorBidi"/>
      <w:sz w:val="24"/>
      <w:szCs w:val="22"/>
      <w:lang w:eastAsia="en-US"/>
    </w:rPr>
  </w:style>
  <w:style w:type="paragraph" w:customStyle="1" w:styleId="TableHeading0">
    <w:name w:val="Table Heading"/>
    <w:basedOn w:val="NormalWeb"/>
    <w:link w:val="TableHeadingChar"/>
    <w:qFormat/>
    <w:rsid w:val="005C1FF6"/>
    <w:pPr>
      <w:spacing w:before="100" w:beforeAutospacing="1" w:after="100" w:afterAutospacing="1" w:line="240" w:lineRule="auto"/>
    </w:pPr>
    <w:rPr>
      <w:rFonts w:ascii="Calibri" w:hAnsi="Calibri"/>
    </w:rPr>
  </w:style>
  <w:style w:type="paragraph" w:customStyle="1" w:styleId="Pa18">
    <w:name w:val="Pa18"/>
    <w:basedOn w:val="Default"/>
    <w:next w:val="Default"/>
    <w:uiPriority w:val="99"/>
    <w:rsid w:val="005C1FF6"/>
    <w:pPr>
      <w:spacing w:line="301" w:lineRule="atLeast"/>
    </w:pPr>
    <w:rPr>
      <w:rFonts w:ascii="News Gothic Com" w:hAnsi="News Gothic Com" w:cs="Times New Roman"/>
      <w:color w:val="auto"/>
    </w:rPr>
  </w:style>
  <w:style w:type="paragraph" w:customStyle="1" w:styleId="Pa5">
    <w:name w:val="Pa5"/>
    <w:basedOn w:val="Default"/>
    <w:next w:val="Default"/>
    <w:uiPriority w:val="99"/>
    <w:rsid w:val="005C1FF6"/>
    <w:pPr>
      <w:spacing w:line="201" w:lineRule="atLeast"/>
    </w:pPr>
    <w:rPr>
      <w:rFonts w:ascii="News Gothic Com" w:hAnsi="News Gothic Com" w:cs="Times New Roman"/>
      <w:color w:val="auto"/>
    </w:rPr>
  </w:style>
  <w:style w:type="paragraph" w:customStyle="1" w:styleId="Pa19">
    <w:name w:val="Pa19"/>
    <w:basedOn w:val="Default"/>
    <w:next w:val="Default"/>
    <w:uiPriority w:val="99"/>
    <w:rsid w:val="005C1FF6"/>
    <w:pPr>
      <w:spacing w:line="251" w:lineRule="atLeast"/>
    </w:pPr>
    <w:rPr>
      <w:rFonts w:ascii="News Gothic Com" w:hAnsi="News Gothic Com" w:cs="Times New Roman"/>
      <w:color w:val="auto"/>
    </w:rPr>
  </w:style>
  <w:style w:type="paragraph" w:customStyle="1" w:styleId="FootnoteText1">
    <w:name w:val="Footnote Text1"/>
    <w:basedOn w:val="Normal"/>
    <w:link w:val="FootnotetextChar0"/>
    <w:rsid w:val="005C1FF6"/>
    <w:pPr>
      <w:keepNext/>
      <w:tabs>
        <w:tab w:val="left" w:pos="454"/>
      </w:tabs>
      <w:spacing w:after="0" w:line="240" w:lineRule="auto"/>
      <w:ind w:left="454" w:hanging="454"/>
    </w:pPr>
    <w:rPr>
      <w:rFonts w:ascii="Calibri" w:eastAsia="Times New Roman" w:hAnsi="Calibri" w:cs="Times New Roman"/>
      <w:sz w:val="20"/>
      <w:szCs w:val="24"/>
      <w:lang w:eastAsia="en-AU"/>
    </w:rPr>
  </w:style>
  <w:style w:type="character" w:customStyle="1" w:styleId="FootnotetextChar0">
    <w:name w:val="Footnote text Char"/>
    <w:basedOn w:val="DefaultParagraphFont"/>
    <w:link w:val="FootnoteText1"/>
    <w:rsid w:val="005C1FF6"/>
    <w:rPr>
      <w:rFonts w:ascii="Calibri" w:hAnsi="Calibri"/>
      <w:szCs w:val="24"/>
    </w:rPr>
  </w:style>
  <w:style w:type="character" w:customStyle="1" w:styleId="PersonalComposeStyle">
    <w:name w:val="Personal Compose Style"/>
    <w:basedOn w:val="DefaultParagraphFont"/>
    <w:rsid w:val="005C1FF6"/>
    <w:rPr>
      <w:rFonts w:ascii="Arial" w:hAnsi="Arial" w:cs="Arial"/>
      <w:color w:val="auto"/>
      <w:sz w:val="20"/>
    </w:rPr>
  </w:style>
  <w:style w:type="character" w:customStyle="1" w:styleId="PersonalReplyStyle">
    <w:name w:val="Personal Reply Style"/>
    <w:basedOn w:val="DefaultParagraphFont"/>
    <w:rsid w:val="005C1FF6"/>
    <w:rPr>
      <w:rFonts w:ascii="Arial" w:hAnsi="Arial" w:cs="Arial"/>
      <w:color w:val="auto"/>
      <w:sz w:val="20"/>
    </w:rPr>
  </w:style>
  <w:style w:type="paragraph" w:customStyle="1" w:styleId="StyletabletextLeft">
    <w:name w:val="Style table text + Left"/>
    <w:basedOn w:val="tabletextslim"/>
    <w:rsid w:val="005C1FF6"/>
    <w:pPr>
      <w:jc w:val="left"/>
    </w:pPr>
    <w:rPr>
      <w:rFonts w:cs="Times New Roman"/>
      <w:szCs w:val="20"/>
    </w:rPr>
  </w:style>
  <w:style w:type="character" w:customStyle="1" w:styleId="sub-bulletChar">
    <w:name w:val="sub-bullet Char"/>
    <w:basedOn w:val="bulletChar"/>
    <w:link w:val="sub-bullet"/>
    <w:rsid w:val="005C1FF6"/>
    <w:rPr>
      <w:rFonts w:asciiTheme="minorHAnsi" w:eastAsiaTheme="minorEastAsia" w:hAnsiTheme="minorHAnsi" w:cs="Garamond"/>
      <w:color w:val="000000"/>
      <w:sz w:val="22"/>
      <w:szCs w:val="22"/>
      <w:lang w:val="en-GB" w:eastAsia="en-US"/>
    </w:rPr>
  </w:style>
  <w:style w:type="paragraph" w:styleId="Bibliography">
    <w:name w:val="Bibliography"/>
    <w:basedOn w:val="Normal"/>
    <w:rsid w:val="005C1FF6"/>
    <w:pPr>
      <w:numPr>
        <w:numId w:val="12"/>
      </w:numPr>
      <w:spacing w:before="120" w:after="120"/>
    </w:pPr>
    <w:rPr>
      <w:rFonts w:ascii="Arial" w:eastAsia="Times New Roman" w:hAnsi="Arial" w:cs="Times New Roman"/>
      <w:iCs/>
      <w:color w:val="000000"/>
      <w:sz w:val="20"/>
      <w:szCs w:val="20"/>
      <w:lang w:eastAsia="en-AU"/>
    </w:rPr>
  </w:style>
  <w:style w:type="paragraph" w:customStyle="1" w:styleId="Heading41">
    <w:name w:val="Heading 41"/>
    <w:basedOn w:val="Heading4"/>
    <w:autoRedefine/>
    <w:rsid w:val="005C1FF6"/>
    <w:pPr>
      <w:keepNext/>
      <w:keepLines/>
      <w:numPr>
        <w:ilvl w:val="3"/>
        <w:numId w:val="13"/>
      </w:numPr>
    </w:pPr>
    <w:rPr>
      <w:rFonts w:asciiTheme="majorHAnsi" w:hAnsiTheme="majorHAnsi"/>
      <w:color w:val="4F81BD" w:themeColor="accent1"/>
      <w:szCs w:val="24"/>
      <w:lang w:eastAsia="en-AU"/>
    </w:rPr>
  </w:style>
  <w:style w:type="paragraph" w:customStyle="1" w:styleId="NormalStyleBoxSinglesolidlineAuto05ptLinewidth">
    <w:name w:val="Normal + Style Box: (Single solid line Auto  0.5 pt Line width)"/>
    <w:basedOn w:val="Normal"/>
    <w:rsid w:val="005C1FF6"/>
    <w:pPr>
      <w:pBdr>
        <w:top w:val="single" w:sz="4" w:space="1" w:color="auto"/>
        <w:left w:val="single" w:sz="4" w:space="4" w:color="auto"/>
        <w:bottom w:val="single" w:sz="4" w:space="1" w:color="auto"/>
        <w:right w:val="single" w:sz="4" w:space="4" w:color="auto"/>
      </w:pBdr>
      <w:spacing w:before="120" w:after="120" w:line="240" w:lineRule="auto"/>
    </w:pPr>
    <w:rPr>
      <w:rFonts w:ascii="Calibri" w:eastAsia="Times New Roman" w:hAnsi="Calibri" w:cs="Times New Roman"/>
      <w:szCs w:val="20"/>
      <w:lang w:eastAsia="en-AU"/>
    </w:rPr>
  </w:style>
  <w:style w:type="paragraph" w:customStyle="1" w:styleId="QuoteRef">
    <w:name w:val="QuoteRef"/>
    <w:basedOn w:val="Normal"/>
    <w:link w:val="QuoteRefChar"/>
    <w:qFormat/>
    <w:rsid w:val="005C1FF6"/>
    <w:pPr>
      <w:spacing w:before="120" w:after="40" w:line="240" w:lineRule="auto"/>
      <w:ind w:left="720"/>
    </w:pPr>
    <w:rPr>
      <w:rFonts w:ascii="Calibri" w:eastAsia="Times New Roman" w:hAnsi="Calibri" w:cs="Times New Roman"/>
      <w:szCs w:val="24"/>
      <w:lang w:eastAsia="en-AU"/>
    </w:rPr>
  </w:style>
  <w:style w:type="character" w:customStyle="1" w:styleId="QuoteRefChar">
    <w:name w:val="QuoteRef Char"/>
    <w:basedOn w:val="DefaultParagraphFont"/>
    <w:link w:val="QuoteRef"/>
    <w:rsid w:val="005C1FF6"/>
    <w:rPr>
      <w:rFonts w:ascii="Calibri" w:hAnsi="Calibri"/>
      <w:sz w:val="22"/>
      <w:szCs w:val="24"/>
    </w:rPr>
  </w:style>
  <w:style w:type="paragraph" w:customStyle="1" w:styleId="StyleQuoteBlBoxSinglesolidlineAuto05ptLinewidth">
    <w:name w:val="Style QuoteBl + Box: (Single solid line Auto  0.5 pt Line width)"/>
    <w:basedOn w:val="Normal"/>
    <w:rsid w:val="005C1FF6"/>
    <w:pPr>
      <w:pBdr>
        <w:top w:val="single" w:sz="4" w:space="1" w:color="auto"/>
        <w:left w:val="single" w:sz="4" w:space="4" w:color="auto"/>
        <w:bottom w:val="single" w:sz="4" w:space="1" w:color="auto"/>
        <w:right w:val="single" w:sz="4" w:space="4" w:color="auto"/>
      </w:pBdr>
      <w:spacing w:before="120" w:after="0" w:line="240" w:lineRule="auto"/>
      <w:ind w:left="720"/>
    </w:pPr>
    <w:rPr>
      <w:rFonts w:ascii="Calibri" w:eastAsia="Times New Roman" w:hAnsi="Calibri" w:cs="Times New Roman"/>
      <w:sz w:val="20"/>
      <w:szCs w:val="20"/>
      <w:lang w:eastAsia="en-AU"/>
    </w:rPr>
  </w:style>
  <w:style w:type="paragraph" w:styleId="BodyTextIndent3">
    <w:name w:val="Body Text Indent 3"/>
    <w:basedOn w:val="Normal"/>
    <w:link w:val="BodyTextIndent3Char"/>
    <w:rsid w:val="005C1FF6"/>
    <w:pPr>
      <w:spacing w:after="120"/>
      <w:ind w:left="283"/>
    </w:pPr>
    <w:rPr>
      <w:rFonts w:ascii="Calibri" w:eastAsia="Times New Roman" w:hAnsi="Calibri" w:cs="Times New Roman"/>
      <w:sz w:val="16"/>
      <w:szCs w:val="16"/>
      <w:lang w:eastAsia="en-AU"/>
    </w:rPr>
  </w:style>
  <w:style w:type="character" w:customStyle="1" w:styleId="BodyTextIndent3Char">
    <w:name w:val="Body Text Indent 3 Char"/>
    <w:basedOn w:val="DefaultParagraphFont"/>
    <w:link w:val="BodyTextIndent3"/>
    <w:rsid w:val="005C1FF6"/>
    <w:rPr>
      <w:rFonts w:ascii="Calibri" w:hAnsi="Calibri"/>
      <w:sz w:val="16"/>
      <w:szCs w:val="16"/>
    </w:rPr>
  </w:style>
  <w:style w:type="paragraph" w:customStyle="1" w:styleId="Captionbefore12">
    <w:name w:val="Caption + before 12"/>
    <w:basedOn w:val="Caption"/>
    <w:qFormat/>
    <w:rsid w:val="005C1FF6"/>
    <w:pPr>
      <w:spacing w:before="240" w:after="120" w:line="240" w:lineRule="auto"/>
      <w:outlineLvl w:val="9"/>
    </w:pPr>
    <w:rPr>
      <w:rFonts w:ascii="Times New Roman" w:eastAsia="Times New Roman" w:hAnsi="Times New Roman" w:cs="Times New Roman"/>
      <w:color w:val="4F81BD"/>
      <w:sz w:val="18"/>
      <w:szCs w:val="18"/>
      <w:lang w:eastAsia="en-AU"/>
    </w:rPr>
  </w:style>
  <w:style w:type="paragraph" w:customStyle="1" w:styleId="Quotation1">
    <w:name w:val="Quotation1"/>
    <w:basedOn w:val="IntenseQuote"/>
    <w:link w:val="Quotation1Char"/>
    <w:qFormat/>
    <w:rsid w:val="005C1FF6"/>
    <w:pPr>
      <w:pBdr>
        <w:bottom w:val="none" w:sz="0" w:space="0" w:color="auto"/>
      </w:pBdr>
      <w:ind w:left="936" w:right="936"/>
      <w:jc w:val="left"/>
    </w:pPr>
    <w:rPr>
      <w:rFonts w:ascii="Calibri" w:hAnsi="Calibri"/>
      <w:b w:val="0"/>
      <w:color w:val="000000" w:themeColor="text1"/>
      <w:szCs w:val="24"/>
      <w:lang w:val="en-GB"/>
    </w:rPr>
  </w:style>
  <w:style w:type="character" w:customStyle="1" w:styleId="Quotation1Char">
    <w:name w:val="Quotation1 Char"/>
    <w:basedOn w:val="IntenseQuoteChar"/>
    <w:link w:val="Quotation1"/>
    <w:rsid w:val="005C1FF6"/>
    <w:rPr>
      <w:rFonts w:ascii="Calibri" w:eastAsiaTheme="minorEastAsia" w:hAnsi="Calibri" w:cstheme="minorBidi"/>
      <w:b w:val="0"/>
      <w:bCs/>
      <w:i/>
      <w:iCs/>
      <w:color w:val="000000" w:themeColor="text1"/>
      <w:sz w:val="22"/>
      <w:szCs w:val="24"/>
      <w:lang w:val="en-GB" w:eastAsia="en-US"/>
    </w:rPr>
  </w:style>
  <w:style w:type="paragraph" w:customStyle="1" w:styleId="FootnoteReference1">
    <w:name w:val="Footnote Reference1"/>
    <w:basedOn w:val="Sourceandnotetext"/>
    <w:link w:val="FootnotereferenceChar"/>
    <w:qFormat/>
    <w:rsid w:val="005C1FF6"/>
    <w:pPr>
      <w:spacing w:before="0"/>
      <w:ind w:left="284" w:hanging="284"/>
    </w:pPr>
    <w:rPr>
      <w:rFonts w:ascii="Calibri" w:hAnsi="Calibri" w:cs="Calibri"/>
    </w:rPr>
  </w:style>
  <w:style w:type="character" w:customStyle="1" w:styleId="FootnotereferenceChar">
    <w:name w:val="Footnote reference Char"/>
    <w:basedOn w:val="SourceandnotetextChar"/>
    <w:link w:val="FootnoteReference1"/>
    <w:rsid w:val="005C1FF6"/>
    <w:rPr>
      <w:rFonts w:ascii="Calibri" w:eastAsiaTheme="minorEastAsia" w:hAnsi="Calibri" w:cs="Calibri"/>
      <w:lang w:eastAsia="en-US"/>
    </w:rPr>
  </w:style>
  <w:style w:type="paragraph" w:customStyle="1" w:styleId="Heading2withoutnumbering">
    <w:name w:val="Heading 2 without numbering"/>
    <w:basedOn w:val="Heading2"/>
    <w:qFormat/>
    <w:rsid w:val="005C1FF6"/>
    <w:pPr>
      <w:keepLines w:val="0"/>
      <w:tabs>
        <w:tab w:val="left" w:pos="851"/>
      </w:tabs>
      <w:spacing w:after="60"/>
    </w:pPr>
    <w:rPr>
      <w:rFonts w:ascii="Calibri" w:eastAsia="Times New Roman" w:hAnsi="Calibri" w:cs="Arial"/>
      <w:iCs/>
      <w:color w:val="000000" w:themeColor="text1"/>
      <w:sz w:val="32"/>
      <w:szCs w:val="28"/>
      <w:lang w:eastAsia="en-AU"/>
    </w:rPr>
  </w:style>
  <w:style w:type="character" w:customStyle="1" w:styleId="SourceandnotetextsubnoteChar">
    <w:name w:val="Source and note text sub note Char"/>
    <w:basedOn w:val="SourceandnotetextmultiplenotesChar"/>
    <w:link w:val="Sourceandnotetextsubnote"/>
    <w:rsid w:val="005C1FF6"/>
    <w:rPr>
      <w:rFonts w:asciiTheme="minorHAnsi" w:eastAsiaTheme="minorEastAsia" w:hAnsiTheme="minorHAnsi" w:cstheme="minorBidi"/>
      <w:lang w:eastAsia="en-US"/>
    </w:rPr>
  </w:style>
  <w:style w:type="character" w:customStyle="1" w:styleId="definition">
    <w:name w:val="definition"/>
    <w:basedOn w:val="DefaultParagraphFont"/>
    <w:rsid w:val="005C1FF6"/>
  </w:style>
  <w:style w:type="paragraph" w:customStyle="1" w:styleId="Question">
    <w:name w:val="Question"/>
    <w:basedOn w:val="Heading1"/>
    <w:next w:val="Normal"/>
    <w:uiPriority w:val="99"/>
    <w:rsid w:val="005C1FF6"/>
    <w:pPr>
      <w:numPr>
        <w:numId w:val="14"/>
      </w:numPr>
      <w:tabs>
        <w:tab w:val="left" w:pos="567"/>
      </w:tabs>
      <w:spacing w:before="0" w:after="0"/>
    </w:pPr>
    <w:rPr>
      <w:b w:val="0"/>
      <w:kern w:val="0"/>
      <w:sz w:val="22"/>
      <w:szCs w:val="20"/>
      <w:lang w:eastAsia="en-US"/>
    </w:rPr>
  </w:style>
  <w:style w:type="paragraph" w:customStyle="1" w:styleId="Questionoptions">
    <w:name w:val="Question options"/>
    <w:basedOn w:val="Question"/>
    <w:uiPriority w:val="99"/>
    <w:rsid w:val="005C1FF6"/>
    <w:pPr>
      <w:numPr>
        <w:ilvl w:val="1"/>
      </w:numPr>
    </w:pPr>
  </w:style>
  <w:style w:type="paragraph" w:customStyle="1" w:styleId="StylebulletText1">
    <w:name w:val="Style bullet + Text 1"/>
    <w:basedOn w:val="bullet"/>
    <w:rsid w:val="005C1FF6"/>
    <w:pPr>
      <w:numPr>
        <w:numId w:val="0"/>
      </w:numPr>
    </w:pPr>
    <w:rPr>
      <w:rFonts w:ascii="Calibri" w:eastAsia="Times New Roman" w:hAnsi="Calibri"/>
      <w:color w:val="000000" w:themeColor="text1"/>
      <w:lang w:eastAsia="en-AU"/>
    </w:rPr>
  </w:style>
  <w:style w:type="paragraph" w:styleId="TOC5">
    <w:name w:val="toc 5"/>
    <w:basedOn w:val="Normal"/>
    <w:next w:val="Normal"/>
    <w:autoRedefine/>
    <w:uiPriority w:val="39"/>
    <w:rsid w:val="005C1FF6"/>
    <w:pPr>
      <w:spacing w:after="0"/>
      <w:ind w:left="880"/>
    </w:pPr>
    <w:rPr>
      <w:rFonts w:eastAsia="Times New Roman" w:cstheme="minorHAnsi"/>
      <w:sz w:val="20"/>
      <w:szCs w:val="20"/>
      <w:lang w:eastAsia="en-AU"/>
    </w:rPr>
  </w:style>
  <w:style w:type="paragraph" w:styleId="TOC6">
    <w:name w:val="toc 6"/>
    <w:basedOn w:val="Normal"/>
    <w:next w:val="Normal"/>
    <w:autoRedefine/>
    <w:uiPriority w:val="39"/>
    <w:rsid w:val="005C1FF6"/>
    <w:pPr>
      <w:spacing w:after="0"/>
      <w:ind w:left="1100"/>
    </w:pPr>
    <w:rPr>
      <w:rFonts w:eastAsia="Times New Roman" w:cstheme="minorHAnsi"/>
      <w:sz w:val="20"/>
      <w:szCs w:val="20"/>
      <w:lang w:eastAsia="en-AU"/>
    </w:rPr>
  </w:style>
  <w:style w:type="paragraph" w:styleId="TOC8">
    <w:name w:val="toc 8"/>
    <w:basedOn w:val="Normal"/>
    <w:next w:val="Normal"/>
    <w:autoRedefine/>
    <w:uiPriority w:val="39"/>
    <w:rsid w:val="005C1FF6"/>
    <w:pPr>
      <w:spacing w:after="0"/>
      <w:ind w:left="1540"/>
    </w:pPr>
    <w:rPr>
      <w:rFonts w:eastAsia="Times New Roman" w:cstheme="minorHAnsi"/>
      <w:sz w:val="20"/>
      <w:szCs w:val="20"/>
      <w:lang w:eastAsia="en-AU"/>
    </w:rPr>
  </w:style>
  <w:style w:type="paragraph" w:styleId="TOC9">
    <w:name w:val="toc 9"/>
    <w:basedOn w:val="Normal"/>
    <w:next w:val="Normal"/>
    <w:autoRedefine/>
    <w:uiPriority w:val="39"/>
    <w:rsid w:val="005C1FF6"/>
    <w:pPr>
      <w:spacing w:after="0"/>
      <w:ind w:left="1760"/>
    </w:pPr>
    <w:rPr>
      <w:rFonts w:eastAsia="Times New Roman" w:cstheme="minorHAnsi"/>
      <w:sz w:val="20"/>
      <w:szCs w:val="20"/>
      <w:lang w:eastAsia="en-AU"/>
    </w:rPr>
  </w:style>
  <w:style w:type="paragraph" w:customStyle="1" w:styleId="Notes">
    <w:name w:val="Notes"/>
    <w:basedOn w:val="Normal"/>
    <w:link w:val="NotesChar"/>
    <w:rsid w:val="005C1FF6"/>
    <w:pPr>
      <w:spacing w:after="0" w:line="240" w:lineRule="auto"/>
    </w:pPr>
    <w:rPr>
      <w:rFonts w:ascii="Cambria" w:eastAsia="Times New Roman" w:hAnsi="Cambria" w:cs="Times New Roman"/>
      <w:sz w:val="20"/>
      <w:szCs w:val="20"/>
      <w:lang w:val="en-US"/>
    </w:rPr>
  </w:style>
  <w:style w:type="character" w:customStyle="1" w:styleId="NotesChar">
    <w:name w:val="Notes Char"/>
    <w:basedOn w:val="DefaultParagraphFont"/>
    <w:link w:val="Notes"/>
    <w:rsid w:val="005C1FF6"/>
    <w:rPr>
      <w:rFonts w:ascii="Cambria" w:hAnsi="Cambria"/>
      <w:lang w:val="en-US" w:eastAsia="en-US"/>
    </w:rPr>
  </w:style>
  <w:style w:type="paragraph" w:customStyle="1" w:styleId="Authorsnote">
    <w:name w:val="Author's note"/>
    <w:basedOn w:val="Normal"/>
    <w:link w:val="AuthorsnoteChar"/>
    <w:qFormat/>
    <w:rsid w:val="005C1FF6"/>
    <w:pPr>
      <w:spacing w:before="120" w:after="40" w:line="240" w:lineRule="auto"/>
    </w:pPr>
    <w:rPr>
      <w:rFonts w:ascii="Calibri" w:eastAsia="Times New Roman" w:hAnsi="Calibri" w:cs="Times New Roman"/>
      <w:color w:val="FF0000"/>
      <w:szCs w:val="24"/>
      <w:lang w:eastAsia="en-AU"/>
    </w:rPr>
  </w:style>
  <w:style w:type="character" w:customStyle="1" w:styleId="AuthorsnoteChar">
    <w:name w:val="Author's note Char"/>
    <w:basedOn w:val="DefaultParagraphFont"/>
    <w:link w:val="Authorsnote"/>
    <w:rsid w:val="005C1FF6"/>
    <w:rPr>
      <w:rFonts w:ascii="Calibri" w:hAnsi="Calibri"/>
      <w:color w:val="FF0000"/>
      <w:sz w:val="22"/>
      <w:szCs w:val="24"/>
    </w:rPr>
  </w:style>
  <w:style w:type="paragraph" w:customStyle="1" w:styleId="FigureCaptionMultipleColumn">
    <w:name w:val="Figure Caption Multiple Column"/>
    <w:basedOn w:val="FigureCaption"/>
    <w:next w:val="Normal"/>
    <w:qFormat/>
    <w:rsid w:val="005C1FF6"/>
    <w:pPr>
      <w:keepNext w:val="0"/>
      <w:spacing w:before="120" w:after="40" w:line="240" w:lineRule="auto"/>
    </w:pPr>
    <w:rPr>
      <w:rFonts w:ascii="Calibri" w:eastAsia="Times New Roman" w:hAnsi="Calibri" w:cs="Times New Roman"/>
      <w:szCs w:val="24"/>
      <w:lang w:eastAsia="en-AU"/>
    </w:rPr>
  </w:style>
  <w:style w:type="paragraph" w:customStyle="1" w:styleId="Heading40">
    <w:name w:val="Heading4"/>
    <w:basedOn w:val="ListParagraph"/>
    <w:qFormat/>
    <w:rsid w:val="005C1FF6"/>
    <w:pPr>
      <w:autoSpaceDE w:val="0"/>
      <w:autoSpaceDN w:val="0"/>
      <w:adjustRightInd w:val="0"/>
      <w:spacing w:before="120" w:after="120" w:line="240" w:lineRule="auto"/>
      <w:ind w:left="0"/>
      <w:contextualSpacing w:val="0"/>
    </w:pPr>
    <w:rPr>
      <w:rFonts w:ascii="Calibri" w:eastAsia="Calibri" w:hAnsi="Calibri" w:cs="Times New Roman"/>
      <w:b/>
      <w:szCs w:val="24"/>
      <w:lang w:eastAsia="en-AU"/>
    </w:rPr>
  </w:style>
  <w:style w:type="character" w:customStyle="1" w:styleId="StyleFootnoteReferenceSuperscript">
    <w:name w:val="Style Footnote Reference + Superscript"/>
    <w:basedOn w:val="FootnoteReference"/>
    <w:rsid w:val="005C1FF6"/>
    <w:rPr>
      <w:sz w:val="24"/>
      <w:szCs w:val="20"/>
      <w:vertAlign w:val="superscript"/>
    </w:rPr>
  </w:style>
  <w:style w:type="character" w:customStyle="1" w:styleId="StyleStyleFootnoteReferenceSuperscript12pt">
    <w:name w:val="Style Style Footnote Reference + Superscript + 12 pt"/>
    <w:basedOn w:val="StyleFootnoteReferenceSuperscript"/>
    <w:rsid w:val="005C1FF6"/>
    <w:rPr>
      <w:sz w:val="24"/>
      <w:szCs w:val="20"/>
      <w:vertAlign w:val="superscript"/>
    </w:rPr>
  </w:style>
  <w:style w:type="paragraph" w:customStyle="1" w:styleId="bulletlist0">
    <w:name w:val="bullet list"/>
    <w:basedOn w:val="bullet"/>
    <w:rsid w:val="005C1FF6"/>
    <w:pPr>
      <w:numPr>
        <w:numId w:val="0"/>
      </w:numPr>
      <w:tabs>
        <w:tab w:val="left" w:pos="227"/>
        <w:tab w:val="num" w:pos="284"/>
      </w:tabs>
      <w:spacing w:before="20" w:after="198" w:line="300" w:lineRule="atLeast"/>
      <w:ind w:left="227" w:hanging="227"/>
    </w:pPr>
    <w:rPr>
      <w:rFonts w:ascii="Calibri" w:eastAsia="Univers" w:hAnsi="Calibri"/>
      <w:lang w:eastAsia="en-AU"/>
    </w:rPr>
  </w:style>
  <w:style w:type="paragraph" w:customStyle="1" w:styleId="QuoteBl">
    <w:name w:val="QuoteBl"/>
    <w:basedOn w:val="Normal"/>
    <w:qFormat/>
    <w:rsid w:val="005C1FF6"/>
    <w:pPr>
      <w:ind w:left="720"/>
    </w:pPr>
    <w:rPr>
      <w:rFonts w:ascii="Calibri" w:eastAsia="Univers" w:hAnsi="Calibri" w:cs="Times New Roman"/>
      <w:sz w:val="20"/>
      <w:szCs w:val="24"/>
      <w:lang w:eastAsia="en-AU"/>
    </w:rPr>
  </w:style>
  <w:style w:type="numbering" w:customStyle="1" w:styleId="Bullets1">
    <w:name w:val="Bullets1"/>
    <w:basedOn w:val="NoList"/>
    <w:rsid w:val="005C1FF6"/>
  </w:style>
  <w:style w:type="numbering" w:customStyle="1" w:styleId="Bullets2">
    <w:name w:val="Bullets2"/>
    <w:basedOn w:val="NoList"/>
    <w:rsid w:val="005C1FF6"/>
  </w:style>
  <w:style w:type="paragraph" w:customStyle="1" w:styleId="StyleBulletlevel2NotItalic">
    <w:name w:val="Style Bullet level 2 + Not Italic"/>
    <w:basedOn w:val="Bulletlevel2"/>
    <w:rsid w:val="005C1FF6"/>
    <w:pPr>
      <w:tabs>
        <w:tab w:val="num" w:pos="360"/>
        <w:tab w:val="left" w:pos="709"/>
      </w:tabs>
      <w:ind w:left="227" w:hanging="227"/>
    </w:pPr>
    <w:rPr>
      <w:rFonts w:ascii="Calibri" w:eastAsia="Univers" w:hAnsi="Calibri"/>
      <w:i/>
      <w:lang w:eastAsia="en-AU"/>
    </w:rPr>
  </w:style>
  <w:style w:type="paragraph" w:customStyle="1" w:styleId="L2">
    <w:name w:val="L2"/>
    <w:basedOn w:val="Heading2"/>
    <w:next w:val="Normal"/>
    <w:rsid w:val="005C1FF6"/>
    <w:pPr>
      <w:keepLines w:val="0"/>
      <w:numPr>
        <w:numId w:val="19"/>
      </w:numPr>
      <w:tabs>
        <w:tab w:val="clear" w:pos="567"/>
      </w:tabs>
      <w:spacing w:before="240" w:after="120" w:line="240" w:lineRule="auto"/>
      <w:ind w:firstLine="0"/>
      <w:outlineLvl w:val="9"/>
    </w:pPr>
    <w:rPr>
      <w:rFonts w:ascii="Arial" w:eastAsia="Times New Roman" w:hAnsi="Arial" w:cs="Times New Roman"/>
      <w:bCs w:val="0"/>
      <w:color w:val="auto"/>
      <w:kern w:val="24"/>
      <w:sz w:val="24"/>
      <w:szCs w:val="28"/>
    </w:rPr>
  </w:style>
  <w:style w:type="character" w:customStyle="1" w:styleId="CABNETParagraphChar">
    <w:name w:val="CABNET Paragraph Char"/>
    <w:basedOn w:val="DefaultParagraphFont"/>
    <w:link w:val="CABNETParagraph"/>
    <w:locked/>
    <w:rsid w:val="005C1FF6"/>
    <w:rPr>
      <w:rFonts w:ascii="Verdana" w:hAnsi="Verdana"/>
    </w:rPr>
  </w:style>
  <w:style w:type="paragraph" w:customStyle="1" w:styleId="CABNETParagraph">
    <w:name w:val="CABNET Paragraph"/>
    <w:basedOn w:val="Normal"/>
    <w:link w:val="CABNETParagraphChar"/>
    <w:rsid w:val="005C1FF6"/>
    <w:pPr>
      <w:spacing w:before="120" w:after="120" w:line="240" w:lineRule="auto"/>
    </w:pPr>
    <w:rPr>
      <w:rFonts w:ascii="Verdana" w:eastAsia="Times New Roman" w:hAnsi="Verdana" w:cs="Times New Roman"/>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586802">
      <w:bodyDiv w:val="1"/>
      <w:marLeft w:val="0"/>
      <w:marRight w:val="0"/>
      <w:marTop w:val="0"/>
      <w:marBottom w:val="0"/>
      <w:divBdr>
        <w:top w:val="none" w:sz="0" w:space="0" w:color="auto"/>
        <w:left w:val="none" w:sz="0" w:space="0" w:color="auto"/>
        <w:bottom w:val="none" w:sz="0" w:space="0" w:color="auto"/>
        <w:right w:val="none" w:sz="0" w:space="0" w:color="auto"/>
      </w:divBdr>
    </w:div>
    <w:div w:id="1029061253">
      <w:bodyDiv w:val="1"/>
      <w:marLeft w:val="0"/>
      <w:marRight w:val="0"/>
      <w:marTop w:val="0"/>
      <w:marBottom w:val="0"/>
      <w:divBdr>
        <w:top w:val="none" w:sz="0" w:space="0" w:color="auto"/>
        <w:left w:val="none" w:sz="0" w:space="0" w:color="auto"/>
        <w:bottom w:val="none" w:sz="0" w:space="0" w:color="auto"/>
        <w:right w:val="none" w:sz="0" w:space="0" w:color="auto"/>
      </w:divBdr>
    </w:div>
    <w:div w:id="1054936803">
      <w:bodyDiv w:val="1"/>
      <w:marLeft w:val="0"/>
      <w:marRight w:val="0"/>
      <w:marTop w:val="0"/>
      <w:marBottom w:val="0"/>
      <w:divBdr>
        <w:top w:val="none" w:sz="0" w:space="0" w:color="auto"/>
        <w:left w:val="none" w:sz="0" w:space="0" w:color="auto"/>
        <w:bottom w:val="none" w:sz="0" w:space="0" w:color="auto"/>
        <w:right w:val="none" w:sz="0" w:space="0" w:color="auto"/>
      </w:divBdr>
    </w:div>
    <w:div w:id="174706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creativecommons.org/licenses/by/3.0/au/legalcod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creativecommons.org/licenses/by/3.0/au/" TargetMode="External"/><Relationship Id="rId2" Type="http://schemas.openxmlformats.org/officeDocument/2006/relationships/customXml" Target="../customXml/item2.xml"/><Relationship Id="rId16" Type="http://schemas.openxmlformats.org/officeDocument/2006/relationships/image" Target="cid:image001.png@01CC5B5E.C6C84990"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922AA0535245989C84D5206F9AE41C"/>
        <w:category>
          <w:name w:val="General"/>
          <w:gallery w:val="placeholder"/>
        </w:category>
        <w:types>
          <w:type w:val="bbPlcHdr"/>
        </w:types>
        <w:behaviors>
          <w:behavior w:val="content"/>
        </w:behaviors>
        <w:guid w:val="{994AE25D-69FE-477B-A18D-810674FF1C4E}"/>
      </w:docPartPr>
      <w:docPartBody>
        <w:p w:rsidR="00D2259E" w:rsidRDefault="00D2259E" w:rsidP="00D2259E">
          <w:pPr>
            <w:pStyle w:val="D5922AA0535245989C84D5206F9AE41C"/>
          </w:pPr>
          <w:r w:rsidRPr="00716CA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News Gothic Com">
    <w:altName w:val="News Gothic Com"/>
    <w:panose1 w:val="00000000000000000000"/>
    <w:charset w:val="00"/>
    <w:family w:val="swiss"/>
    <w:notTrueType/>
    <w:pitch w:val="default"/>
    <w:sig w:usb0="00000003" w:usb1="00000000" w:usb2="00000000" w:usb3="00000000" w:csb0="00000001"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59E"/>
    <w:rsid w:val="00000DBC"/>
    <w:rsid w:val="00031CA6"/>
    <w:rsid w:val="001D6C9A"/>
    <w:rsid w:val="00256B1D"/>
    <w:rsid w:val="00293904"/>
    <w:rsid w:val="002E72F7"/>
    <w:rsid w:val="003457EB"/>
    <w:rsid w:val="00355287"/>
    <w:rsid w:val="00381274"/>
    <w:rsid w:val="00440C17"/>
    <w:rsid w:val="00444B31"/>
    <w:rsid w:val="005A5CDB"/>
    <w:rsid w:val="005E6D36"/>
    <w:rsid w:val="00643B51"/>
    <w:rsid w:val="006564B3"/>
    <w:rsid w:val="006B6B29"/>
    <w:rsid w:val="00733EF5"/>
    <w:rsid w:val="007360CC"/>
    <w:rsid w:val="00787A2B"/>
    <w:rsid w:val="00846A2C"/>
    <w:rsid w:val="008B1357"/>
    <w:rsid w:val="008E16B8"/>
    <w:rsid w:val="00912974"/>
    <w:rsid w:val="009443E4"/>
    <w:rsid w:val="00A331DA"/>
    <w:rsid w:val="00A50397"/>
    <w:rsid w:val="00A817C2"/>
    <w:rsid w:val="00B214CE"/>
    <w:rsid w:val="00B26850"/>
    <w:rsid w:val="00BE0412"/>
    <w:rsid w:val="00D2259E"/>
    <w:rsid w:val="00D33681"/>
    <w:rsid w:val="00E505D7"/>
    <w:rsid w:val="00F365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3B51"/>
    <w:rPr>
      <w:color w:val="808080"/>
    </w:rPr>
  </w:style>
  <w:style w:type="paragraph" w:customStyle="1" w:styleId="6E6B34AE21B24C79B53D210579ED8D16">
    <w:name w:val="6E6B34AE21B24C79B53D210579ED8D16"/>
    <w:rsid w:val="00D2259E"/>
  </w:style>
  <w:style w:type="paragraph" w:customStyle="1" w:styleId="D5922AA0535245989C84D5206F9AE41C">
    <w:name w:val="D5922AA0535245989C84D5206F9AE41C"/>
    <w:rsid w:val="00D2259E"/>
  </w:style>
  <w:style w:type="paragraph" w:customStyle="1" w:styleId="EB3C82BAAC3B41D981AB0FC69F2204FB">
    <w:name w:val="EB3C82BAAC3B41D981AB0FC69F2204FB"/>
    <w:rsid w:val="00643B5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3B51"/>
    <w:rPr>
      <w:color w:val="808080"/>
    </w:rPr>
  </w:style>
  <w:style w:type="paragraph" w:customStyle="1" w:styleId="6E6B34AE21B24C79B53D210579ED8D16">
    <w:name w:val="6E6B34AE21B24C79B53D210579ED8D16"/>
    <w:rsid w:val="00D2259E"/>
  </w:style>
  <w:style w:type="paragraph" w:customStyle="1" w:styleId="D5922AA0535245989C84D5206F9AE41C">
    <w:name w:val="D5922AA0535245989C84D5206F9AE41C"/>
    <w:rsid w:val="00D2259E"/>
  </w:style>
  <w:style w:type="paragraph" w:customStyle="1" w:styleId="EB3C82BAAC3B41D981AB0FC69F2204FB">
    <w:name w:val="EB3C82BAAC3B41D981AB0FC69F2204FB"/>
    <w:rsid w:val="00643B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DMS Documentation" ma:contentTypeID="0x010100266966F133664895A6EE3632470D45F501002A153289A9ED6A428C83C180E26D80ED" ma:contentTypeVersion="" ma:contentTypeDescription="PDMS Documentation Content Type" ma:contentTypeScope="" ma:versionID="df54cf13d87032dec9b56b63d0758cc4">
  <xsd:schema xmlns:xsd="http://www.w3.org/2001/XMLSchema" xmlns:xs="http://www.w3.org/2001/XMLSchema" xmlns:p="http://schemas.microsoft.com/office/2006/metadata/properties" xmlns:ns2="11317383-B70B-4A09-965D-C91608C9A31B" targetNamespace="http://schemas.microsoft.com/office/2006/metadata/properties" ma:root="true" ma:fieldsID="190b5ada0dba5a3090e076b1a11538d3" ns2:_="">
    <xsd:import namespace="11317383-B70B-4A09-965D-C91608C9A31B"/>
    <xsd:element name="properties">
      <xsd:complexType>
        <xsd:sequence>
          <xsd:element name="documentManagement">
            <xsd:complexType>
              <xsd:all>
                <xsd:element ref="ns2:SecurityClassification" minOccurs="0"/>
                <xsd:element ref="ns2:pdms_DocumentType" minOccurs="0"/>
                <xsd:element ref="ns2:pdms_AttachedBy" minOccurs="0"/>
                <xsd:element ref="ns2:pdms_Reason" minOccurs="0"/>
                <xsd:element ref="ns2:pdms_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317383-B70B-4A09-965D-C91608C9A31B"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element name="pdms_DocumentType" ma:index="9" nillable="true" ma:displayName="Document Type" ma:internalName="pdms_DocumentType">
      <xsd:simpleType>
        <xsd:restriction base="dms:Text"/>
      </xsd:simpleType>
    </xsd:element>
    <xsd:element name="pdms_AttachedBy" ma:index="10" nillable="true" ma:displayName="Attached By" ma:internalName="pdms_AttachedBy">
      <xsd:simpleType>
        <xsd:restriction base="dms:Text"/>
      </xsd:simpleType>
    </xsd:element>
    <xsd:element name="pdms_Reason" ma:index="11" nillable="true" ma:displayName="Reason" ma:internalName="pdms_Reason">
      <xsd:simpleType>
        <xsd:restriction base="dms:Text"/>
      </xsd:simpleType>
    </xsd:element>
    <xsd:element name="pdms_SecurityClassification" ma:index="12" nillable="true" ma:displayName="Security Classification" ma:internalName="pdms_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curityClassification xmlns="11317383-B70B-4A09-965D-C91608C9A31B" xsi:nil="true"/>
    <pdms_AttachedBy xmlns="11317383-B70B-4A09-965D-C91608C9A31B" xsi:nil="true"/>
    <pdms_Reason xmlns="11317383-B70B-4A09-965D-C91608C9A31B" xsi:nil="true"/>
    <pdms_SecurityClassification xmlns="11317383-B70B-4A09-965D-C91608C9A31B" xsi:nil="true"/>
    <pdms_DocumentType xmlns="11317383-B70B-4A09-965D-C91608C9A31B"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81D01-A7BB-4A90-AFCE-5C68A4B91AF4}">
  <ds:schemaRefs>
    <ds:schemaRef ds:uri="http://schemas.microsoft.com/sharepoint/v3/contenttype/forms"/>
  </ds:schemaRefs>
</ds:datastoreItem>
</file>

<file path=customXml/itemProps2.xml><?xml version="1.0" encoding="utf-8"?>
<ds:datastoreItem xmlns:ds="http://schemas.openxmlformats.org/officeDocument/2006/customXml" ds:itemID="{FAC64D30-1C34-4B83-BD8D-30364D8973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317383-B70B-4A09-965D-C91608C9A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4BD720-C3CD-465D-A2CF-D801ABE5B2B3}">
  <ds:schemaRefs>
    <ds:schemaRef ds:uri="http://purl.org/dc/elements/1.1/"/>
    <ds:schemaRef ds:uri="http://schemas.microsoft.com/office/2006/documentManagement/types"/>
    <ds:schemaRef ds:uri="http://schemas.microsoft.com/office/2006/metadata/properties"/>
    <ds:schemaRef ds:uri="11317383-B70B-4A09-965D-C91608C9A31B"/>
    <ds:schemaRef ds:uri="http://schemas.microsoft.com/office/infopath/2007/PartnerControls"/>
    <ds:schemaRef ds:uri="http://purl.org/dc/dcmitype/"/>
    <ds:schemaRef ds:uri="http://purl.org/dc/term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2F65860A-0C17-4783-BB9E-364A69FC4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2E7BD78B.dotm</Template>
  <TotalTime>1325</TotalTime>
  <Pages>16</Pages>
  <Words>5940</Words>
  <Characters>35994</Characters>
  <Application>Microsoft Office Word</Application>
  <DocSecurity>0</DocSecurity>
  <Lines>299</Lines>
  <Paragraphs>83</Paragraphs>
  <ScaleCrop>false</ScaleCrop>
  <HeadingPairs>
    <vt:vector size="2" baseType="variant">
      <vt:variant>
        <vt:lpstr>Title</vt:lpstr>
      </vt:variant>
      <vt:variant>
        <vt:i4>1</vt:i4>
      </vt:variant>
    </vt:vector>
  </HeadingPairs>
  <TitlesOfParts>
    <vt:vector size="1" baseType="lpstr">
      <vt:lpstr>Evaluation Strategy          for jobactive</vt:lpstr>
    </vt:vector>
  </TitlesOfParts>
  <Company>Australian Government</Company>
  <LinksUpToDate>false</LinksUpToDate>
  <CharactersWithSpaces>41851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Strategy          for jobactive</dc:title>
  <dc:creator>Linda Smith</dc:creator>
  <cp:lastModifiedBy>Patrick Hamshere</cp:lastModifiedBy>
  <cp:revision>17</cp:revision>
  <cp:lastPrinted>2016-09-16T06:25:00Z</cp:lastPrinted>
  <dcterms:created xsi:type="dcterms:W3CDTF">2016-09-23T05:50:00Z</dcterms:created>
  <dcterms:modified xsi:type="dcterms:W3CDTF">2016-12-06T02:16:00Z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0x010100266966F133664895A6EE3632470D45F501002A153289A9ED6A428C83C180E26D80ED</vt:lpwstr>
  </property>
</Properties>
</file>