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7030BE49" w:rsidR="00782E5A" w:rsidRDefault="00782E5A" w:rsidP="00F70E81">
      <w:r>
        <w:rPr>
          <w:noProof/>
        </w:rPr>
        <w:drawing>
          <wp:inline distT="0" distB="0" distL="0" distR="0" wp14:anchorId="1900E1D2" wp14:editId="6E6F8A2C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C65EDF">
          <w:footerReference w:type="default" r:id="rId9"/>
          <w:footerReference w:type="first" r:id="rId10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>
              <v:rect id="Rectangle 3" style="position:absolute;margin-left:0;margin-top:0;width:595.3pt;height:185.6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44522ED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E8B0670" w14:textId="05CC8A06" w:rsidR="00654A65" w:rsidRPr="00654A65" w:rsidRDefault="00391BC4" w:rsidP="000C2420">
      <w:pPr>
        <w:pStyle w:val="Title"/>
      </w:pPr>
      <w:r>
        <w:t>Conditions and protections</w:t>
      </w:r>
    </w:p>
    <w:tbl>
      <w:tblPr>
        <w:tblStyle w:val="TableGridLight"/>
        <w:tblpPr w:leftFromText="180" w:rightFromText="180" w:vertAnchor="text" w:horzAnchor="margin" w:tblpY="590"/>
        <w:tblW w:w="0" w:type="auto"/>
        <w:tblLook w:val="04A0" w:firstRow="1" w:lastRow="0" w:firstColumn="1" w:lastColumn="0" w:noHBand="0" w:noVBand="1"/>
      </w:tblPr>
      <w:tblGrid>
        <w:gridCol w:w="9638"/>
      </w:tblGrid>
      <w:tr w:rsidR="00A35281" w14:paraId="36B89508" w14:textId="77777777" w:rsidTr="00A35281">
        <w:tc>
          <w:tcPr>
            <w:tcW w:w="9638" w:type="dxa"/>
          </w:tcPr>
          <w:p w14:paraId="16D2F974" w14:textId="733222DF" w:rsidR="00A35281" w:rsidRPr="00626FE2" w:rsidRDefault="00F95C83" w:rsidP="00A35281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These amendments </w:t>
            </w:r>
            <w:r w:rsidR="00A35281" w:rsidRPr="00A35281">
              <w:rPr>
                <w:b/>
                <w:bCs/>
                <w:sz w:val="24"/>
                <w:szCs w:val="24"/>
              </w:rPr>
              <w:t>implement an Australian Government commitment to strengthen the Fair Work Act’s anti-discrimination protections.</w:t>
            </w:r>
          </w:p>
        </w:tc>
      </w:tr>
    </w:tbl>
    <w:p w14:paraId="3732A970" w14:textId="3CF631DF" w:rsidR="009718E4" w:rsidRDefault="006A001E" w:rsidP="2E883717">
      <w:pPr>
        <w:pStyle w:val="Subtitle"/>
        <w:rPr>
          <w:lang w:val="en-GB"/>
        </w:rPr>
      </w:pPr>
      <w:r>
        <w:t>Strengthening</w:t>
      </w:r>
      <w:r w:rsidR="00C53C89">
        <w:t xml:space="preserve"> protection</w:t>
      </w:r>
      <w:r w:rsidR="684FB3E3">
        <w:t>s</w:t>
      </w:r>
      <w:r w:rsidR="00C53C89">
        <w:t xml:space="preserve"> against discrimination</w:t>
      </w:r>
      <w:r w:rsidR="00C53C89" w:rsidRPr="752C0BF5">
        <w:rPr>
          <w:lang w:val="en-GB"/>
        </w:rPr>
        <w:t xml:space="preserve"> </w:t>
      </w:r>
    </w:p>
    <w:p w14:paraId="6D2D87BA" w14:textId="77777777" w:rsidR="00A35281" w:rsidRPr="00A35281" w:rsidRDefault="00A35281" w:rsidP="00A35281">
      <w:pPr>
        <w:spacing w:after="0"/>
        <w:contextualSpacing/>
        <w:rPr>
          <w:lang w:val="en-GB"/>
        </w:rPr>
      </w:pPr>
    </w:p>
    <w:p w14:paraId="5BBFB9BC" w14:textId="7B962462" w:rsidR="00243E97" w:rsidRDefault="00243E97" w:rsidP="00A35281">
      <w:pPr>
        <w:pStyle w:val="Heading1"/>
        <w:spacing w:after="0"/>
        <w:contextualSpacing/>
      </w:pPr>
      <w:r>
        <w:t xml:space="preserve">What </w:t>
      </w:r>
      <w:r w:rsidR="00F95C83">
        <w:t>has changed</w:t>
      </w:r>
      <w:r>
        <w:t>?</w:t>
      </w:r>
      <w:r w:rsidRPr="3FEC4728">
        <w:rPr>
          <w:noProof/>
        </w:rPr>
        <w:t xml:space="preserve"> </w:t>
      </w:r>
    </w:p>
    <w:p w14:paraId="0FF5D43E" w14:textId="1E1CBB77" w:rsidR="00150E54" w:rsidRPr="00A35281" w:rsidRDefault="009605D8" w:rsidP="00312555">
      <w:pPr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hAnsi="Calibri" w:cs="Calibri"/>
          <w:sz w:val="24"/>
          <w:szCs w:val="24"/>
        </w:rPr>
        <w:t>T</w:t>
      </w:r>
      <w:r w:rsidRPr="007D10C0">
        <w:rPr>
          <w:rFonts w:ascii="Calibri" w:hAnsi="Calibri" w:cs="Calibri"/>
          <w:sz w:val="24"/>
          <w:szCs w:val="24"/>
        </w:rPr>
        <w:t xml:space="preserve">he </w:t>
      </w:r>
      <w:r w:rsidRPr="00E03164">
        <w:rPr>
          <w:rFonts w:ascii="Calibri" w:hAnsi="Calibri" w:cs="Calibri"/>
          <w:i/>
          <w:iCs/>
          <w:sz w:val="24"/>
          <w:szCs w:val="24"/>
        </w:rPr>
        <w:t xml:space="preserve">Fair Work Legislation Amendment (Secure Jobs, Better Pay) </w:t>
      </w:r>
      <w:r>
        <w:rPr>
          <w:rFonts w:ascii="Calibri" w:hAnsi="Calibri" w:cs="Calibri"/>
          <w:i/>
          <w:iCs/>
          <w:sz w:val="24"/>
          <w:szCs w:val="24"/>
        </w:rPr>
        <w:t>Act</w:t>
      </w:r>
      <w:r w:rsidRPr="00E03164">
        <w:rPr>
          <w:rFonts w:ascii="Calibri" w:hAnsi="Calibri" w:cs="Calibri"/>
          <w:i/>
          <w:iCs/>
          <w:sz w:val="24"/>
          <w:szCs w:val="24"/>
        </w:rPr>
        <w:t xml:space="preserve"> 2022</w:t>
      </w:r>
      <w:r w:rsidRPr="007D10C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amends the </w:t>
      </w:r>
      <w:r>
        <w:rPr>
          <w:rFonts w:ascii="Calibri" w:hAnsi="Calibri" w:cs="Calibri"/>
          <w:i/>
          <w:iCs/>
          <w:sz w:val="24"/>
          <w:szCs w:val="24"/>
        </w:rPr>
        <w:t>Fair Work Act 2009</w:t>
      </w:r>
      <w:r>
        <w:rPr>
          <w:rFonts w:ascii="Calibri" w:hAnsi="Calibri" w:cs="Calibri"/>
          <w:sz w:val="24"/>
          <w:szCs w:val="24"/>
        </w:rPr>
        <w:t xml:space="preserve"> (the Act) to </w:t>
      </w:r>
      <w:r w:rsidR="1F6B192E" w:rsidRPr="64D13DB3">
        <w:rPr>
          <w:rFonts w:ascii="Calibri" w:eastAsia="Times New Roman" w:hAnsi="Calibri" w:cs="Calibri"/>
          <w:sz w:val="24"/>
          <w:szCs w:val="24"/>
          <w:lang w:eastAsia="en-AU"/>
        </w:rPr>
        <w:t xml:space="preserve">include </w:t>
      </w:r>
      <w:r w:rsidR="5881A46E" w:rsidRPr="64D13DB3">
        <w:rPr>
          <w:rFonts w:ascii="Calibri" w:eastAsia="Times New Roman" w:hAnsi="Calibri" w:cs="Calibri"/>
          <w:sz w:val="24"/>
          <w:szCs w:val="24"/>
          <w:lang w:eastAsia="en-AU"/>
        </w:rPr>
        <w:t>gender identity</w:t>
      </w:r>
      <w:r w:rsidR="384E2CED" w:rsidRPr="64D13DB3">
        <w:rPr>
          <w:rFonts w:ascii="Calibri" w:eastAsia="Times New Roman" w:hAnsi="Calibri" w:cs="Calibri"/>
          <w:sz w:val="24"/>
          <w:szCs w:val="24"/>
          <w:lang w:eastAsia="en-AU"/>
        </w:rPr>
        <w:t xml:space="preserve">, intersex </w:t>
      </w:r>
      <w:proofErr w:type="gramStart"/>
      <w:r w:rsidR="384E2CED" w:rsidRPr="64D13DB3">
        <w:rPr>
          <w:rFonts w:ascii="Calibri" w:eastAsia="Times New Roman" w:hAnsi="Calibri" w:cs="Calibri"/>
          <w:sz w:val="24"/>
          <w:szCs w:val="24"/>
          <w:lang w:eastAsia="en-AU"/>
        </w:rPr>
        <w:t>status</w:t>
      </w:r>
      <w:proofErr w:type="gramEnd"/>
      <w:r w:rsidR="5881A46E" w:rsidRPr="64D13DB3">
        <w:rPr>
          <w:rFonts w:ascii="Calibri" w:eastAsia="Times New Roman" w:hAnsi="Calibri" w:cs="Calibri"/>
          <w:sz w:val="24"/>
          <w:szCs w:val="24"/>
          <w:lang w:eastAsia="en-AU"/>
        </w:rPr>
        <w:t xml:space="preserve"> and breastfeeding </w:t>
      </w:r>
      <w:r w:rsidR="43501C23" w:rsidRPr="64D13DB3">
        <w:rPr>
          <w:rFonts w:ascii="Calibri" w:eastAsia="Times New Roman" w:hAnsi="Calibri" w:cs="Calibri"/>
          <w:sz w:val="24"/>
          <w:szCs w:val="24"/>
          <w:lang w:eastAsia="en-AU"/>
        </w:rPr>
        <w:t xml:space="preserve">in </w:t>
      </w:r>
      <w:r w:rsidR="430141EB" w:rsidRPr="64D13DB3">
        <w:rPr>
          <w:rFonts w:ascii="Calibri" w:eastAsia="Times New Roman" w:hAnsi="Calibri" w:cs="Calibri"/>
          <w:sz w:val="24"/>
          <w:szCs w:val="24"/>
          <w:lang w:eastAsia="en-AU"/>
        </w:rPr>
        <w:t xml:space="preserve">its </w:t>
      </w:r>
      <w:r w:rsidR="1F6B192E" w:rsidRPr="64D13DB3">
        <w:rPr>
          <w:rFonts w:ascii="Calibri" w:eastAsia="Times New Roman" w:hAnsi="Calibri" w:cs="Calibri"/>
          <w:sz w:val="24"/>
          <w:szCs w:val="24"/>
          <w:lang w:eastAsia="en-AU"/>
        </w:rPr>
        <w:t>list of protected attributes. This flow</w:t>
      </w:r>
      <w:r w:rsidR="473D5502" w:rsidRPr="64D13DB3">
        <w:rPr>
          <w:rFonts w:ascii="Calibri" w:eastAsia="Times New Roman" w:hAnsi="Calibri" w:cs="Calibri"/>
          <w:sz w:val="24"/>
          <w:szCs w:val="24"/>
          <w:lang w:eastAsia="en-AU"/>
        </w:rPr>
        <w:t>s</w:t>
      </w:r>
      <w:r w:rsidR="1F6B192E" w:rsidRPr="64D13DB3">
        <w:rPr>
          <w:rFonts w:ascii="Calibri" w:eastAsia="Times New Roman" w:hAnsi="Calibri" w:cs="Calibri"/>
          <w:sz w:val="24"/>
          <w:szCs w:val="24"/>
          <w:lang w:eastAsia="en-AU"/>
        </w:rPr>
        <w:t xml:space="preserve"> through to several parts of the</w:t>
      </w:r>
      <w:r w:rsidR="08A9F518" w:rsidRPr="64D13DB3">
        <w:rPr>
          <w:rFonts w:ascii="Calibri" w:eastAsia="Times New Roman" w:hAnsi="Calibri" w:cs="Calibri"/>
          <w:sz w:val="24"/>
          <w:szCs w:val="24"/>
          <w:lang w:eastAsia="en-AU"/>
        </w:rPr>
        <w:t xml:space="preserve"> Act</w:t>
      </w:r>
      <w:r w:rsidR="1F6B192E" w:rsidRPr="64D13DB3">
        <w:rPr>
          <w:rFonts w:ascii="Calibri" w:eastAsia="Times New Roman" w:hAnsi="Calibri" w:cs="Calibri"/>
          <w:sz w:val="24"/>
          <w:szCs w:val="24"/>
          <w:lang w:eastAsia="en-AU"/>
        </w:rPr>
        <w:t>, including provisions dealing with discriminatory terms in agreements and awards</w:t>
      </w:r>
      <w:r w:rsidR="43501C23" w:rsidRPr="64D13DB3">
        <w:rPr>
          <w:rFonts w:ascii="Calibri" w:eastAsia="Times New Roman" w:hAnsi="Calibri" w:cs="Calibri"/>
          <w:sz w:val="24"/>
          <w:szCs w:val="24"/>
          <w:lang w:eastAsia="en-AU"/>
        </w:rPr>
        <w:t xml:space="preserve"> and</w:t>
      </w:r>
      <w:r w:rsidR="1F6B192E" w:rsidRPr="64D13DB3">
        <w:rPr>
          <w:rFonts w:ascii="Calibri" w:eastAsia="Times New Roman" w:hAnsi="Calibri" w:cs="Calibri"/>
          <w:sz w:val="24"/>
          <w:szCs w:val="24"/>
          <w:lang w:eastAsia="en-AU"/>
        </w:rPr>
        <w:t xml:space="preserve"> the general protections</w:t>
      </w:r>
      <w:r w:rsidR="27110060" w:rsidRPr="64D13DB3">
        <w:rPr>
          <w:rFonts w:ascii="Calibri" w:eastAsia="Times New Roman" w:hAnsi="Calibri" w:cs="Calibri"/>
          <w:sz w:val="24"/>
          <w:szCs w:val="24"/>
          <w:lang w:eastAsia="en-AU"/>
        </w:rPr>
        <w:t>.</w:t>
      </w:r>
    </w:p>
    <w:p w14:paraId="4CC3ED05" w14:textId="4ED34C5D" w:rsidR="00243E97" w:rsidRDefault="006D0C00" w:rsidP="00A35281">
      <w:pPr>
        <w:pStyle w:val="Heading1"/>
        <w:spacing w:after="0"/>
        <w:contextualSpacing/>
      </w:pPr>
      <w:r>
        <w:t>W</w:t>
      </w:r>
      <w:r w:rsidR="341ED02D">
        <w:t>h</w:t>
      </w:r>
      <w:r w:rsidR="00F147CA">
        <w:t xml:space="preserve">at </w:t>
      </w:r>
      <w:r w:rsidR="00F95C83">
        <w:t xml:space="preserve">do these changes </w:t>
      </w:r>
      <w:r w:rsidR="00F147CA">
        <w:t>mean</w:t>
      </w:r>
      <w:r w:rsidR="341ED02D">
        <w:t xml:space="preserve">? </w:t>
      </w:r>
    </w:p>
    <w:p w14:paraId="2B0FDED5" w14:textId="082DD4F8" w:rsidR="00AD62E8" w:rsidRPr="00A35281" w:rsidRDefault="3A5206C8" w:rsidP="00A35281">
      <w:pPr>
        <w:spacing w:after="0"/>
        <w:contextualSpacing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>The Act</w:t>
      </w:r>
      <w:r w:rsidR="0F01EF42" w:rsidRPr="00A35281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092095B">
        <w:rPr>
          <w:rFonts w:ascii="Calibri" w:hAnsi="Calibri" w:cs="Calibri"/>
          <w:sz w:val="24"/>
          <w:szCs w:val="24"/>
          <w:lang w:eastAsia="en-AU"/>
        </w:rPr>
        <w:t xml:space="preserve">previously </w:t>
      </w:r>
      <w:r w:rsidR="0F01EF42" w:rsidRPr="00A35281">
        <w:rPr>
          <w:rFonts w:ascii="Calibri" w:hAnsi="Calibri" w:cs="Calibri"/>
          <w:sz w:val="24"/>
          <w:szCs w:val="24"/>
          <w:lang w:eastAsia="en-AU"/>
        </w:rPr>
        <w:t>provide</w:t>
      </w:r>
      <w:r w:rsidR="0092095B">
        <w:rPr>
          <w:rFonts w:ascii="Calibri" w:hAnsi="Calibri" w:cs="Calibri"/>
          <w:sz w:val="24"/>
          <w:szCs w:val="24"/>
          <w:lang w:eastAsia="en-AU"/>
        </w:rPr>
        <w:t>d</w:t>
      </w:r>
      <w:r w:rsidR="0F01EF42" w:rsidRPr="00A35281">
        <w:rPr>
          <w:rFonts w:ascii="Calibri" w:hAnsi="Calibri" w:cs="Calibri"/>
          <w:sz w:val="24"/>
          <w:szCs w:val="24"/>
          <w:lang w:eastAsia="en-AU"/>
        </w:rPr>
        <w:t xml:space="preserve"> protection against workplace discrimination </w:t>
      </w:r>
      <w:proofErr w:type="gramStart"/>
      <w:r w:rsidR="0F01EF42" w:rsidRPr="00A35281">
        <w:rPr>
          <w:rFonts w:ascii="Calibri" w:hAnsi="Calibri" w:cs="Calibri"/>
          <w:sz w:val="24"/>
          <w:szCs w:val="24"/>
          <w:lang w:eastAsia="en-AU"/>
        </w:rPr>
        <w:t>on the basis of</w:t>
      </w:r>
      <w:proofErr w:type="gramEnd"/>
      <w:r w:rsidR="0F01EF42" w:rsidRPr="00A35281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08B42E71" w:rsidRPr="00A35281">
        <w:rPr>
          <w:rFonts w:ascii="Calibri" w:hAnsi="Calibri" w:cs="Calibri"/>
          <w:sz w:val="24"/>
          <w:szCs w:val="24"/>
          <w:lang w:eastAsia="en-AU"/>
        </w:rPr>
        <w:t>a person’s</w:t>
      </w:r>
      <w:r w:rsidR="00AD62E8" w:rsidRPr="00A35281">
        <w:rPr>
          <w:rFonts w:ascii="Calibri" w:hAnsi="Calibri" w:cs="Calibri"/>
          <w:sz w:val="24"/>
          <w:szCs w:val="24"/>
          <w:lang w:eastAsia="en-AU"/>
        </w:rPr>
        <w:t>:</w:t>
      </w:r>
    </w:p>
    <w:p w14:paraId="2760A60E" w14:textId="3DF2285E" w:rsidR="00AD62E8" w:rsidRPr="00A35281" w:rsidRDefault="3A5206C8" w:rsidP="00A35281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 xml:space="preserve">race </w:t>
      </w:r>
    </w:p>
    <w:p w14:paraId="420F8E6A" w14:textId="0E03767E" w:rsidR="00AD62E8" w:rsidRPr="00A35281" w:rsidRDefault="3A5206C8" w:rsidP="00A35281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 xml:space="preserve">colour </w:t>
      </w:r>
    </w:p>
    <w:p w14:paraId="04B86F6C" w14:textId="35E5792B" w:rsidR="00AD62E8" w:rsidRPr="00A35281" w:rsidRDefault="3A5206C8" w:rsidP="00A35281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 xml:space="preserve">sex </w:t>
      </w:r>
    </w:p>
    <w:p w14:paraId="6D08A364" w14:textId="05A89C1A" w:rsidR="00AD62E8" w:rsidRPr="00A35281" w:rsidRDefault="3A5206C8" w:rsidP="00A35281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>sexual orientatio</w:t>
      </w:r>
      <w:r w:rsidR="002451A4" w:rsidRPr="00A35281">
        <w:rPr>
          <w:rFonts w:ascii="Calibri" w:hAnsi="Calibri" w:cs="Calibri"/>
          <w:sz w:val="24"/>
          <w:szCs w:val="24"/>
          <w:lang w:eastAsia="en-AU"/>
        </w:rPr>
        <w:t>n</w:t>
      </w:r>
      <w:r w:rsidRPr="00A35281">
        <w:rPr>
          <w:rFonts w:ascii="Calibri" w:hAnsi="Calibri" w:cs="Calibri"/>
          <w:sz w:val="24"/>
          <w:szCs w:val="24"/>
          <w:lang w:eastAsia="en-AU"/>
        </w:rPr>
        <w:t xml:space="preserve"> </w:t>
      </w:r>
    </w:p>
    <w:p w14:paraId="33A7C79B" w14:textId="3F6645B5" w:rsidR="00AD62E8" w:rsidRPr="00A35281" w:rsidRDefault="3A5206C8" w:rsidP="00A35281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 xml:space="preserve">age </w:t>
      </w:r>
    </w:p>
    <w:p w14:paraId="340631EE" w14:textId="30794CDD" w:rsidR="00AD62E8" w:rsidRPr="00A35281" w:rsidRDefault="3A5206C8" w:rsidP="00A35281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 xml:space="preserve">physical or mental disability </w:t>
      </w:r>
    </w:p>
    <w:p w14:paraId="7E17FBA7" w14:textId="388695B3" w:rsidR="00AD62E8" w:rsidRPr="00A35281" w:rsidRDefault="3A5206C8" w:rsidP="00A35281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 xml:space="preserve">marital status </w:t>
      </w:r>
    </w:p>
    <w:p w14:paraId="17E8939F" w14:textId="428129B4" w:rsidR="00AD62E8" w:rsidRPr="00A35281" w:rsidRDefault="3A5206C8" w:rsidP="00A35281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>family or carer's responsibilities</w:t>
      </w:r>
    </w:p>
    <w:p w14:paraId="09C3F4A1" w14:textId="0AFDC793" w:rsidR="00AD62E8" w:rsidRPr="00A35281" w:rsidRDefault="3A5206C8" w:rsidP="00A35281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>pregnancy</w:t>
      </w:r>
    </w:p>
    <w:p w14:paraId="52923D01" w14:textId="16A5429E" w:rsidR="00AD62E8" w:rsidRPr="00A35281" w:rsidRDefault="3A5206C8" w:rsidP="00A35281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>religion</w:t>
      </w:r>
    </w:p>
    <w:p w14:paraId="2AF089D7" w14:textId="5D7A7548" w:rsidR="00AD62E8" w:rsidRPr="00A35281" w:rsidRDefault="3A5206C8" w:rsidP="00A35281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 xml:space="preserve">political opinion, </w:t>
      </w:r>
      <w:r w:rsidR="002451A4" w:rsidRPr="00A35281">
        <w:rPr>
          <w:rFonts w:ascii="Calibri" w:hAnsi="Calibri" w:cs="Calibri"/>
          <w:sz w:val="24"/>
          <w:szCs w:val="24"/>
          <w:lang w:eastAsia="en-AU"/>
        </w:rPr>
        <w:t>and</w:t>
      </w:r>
    </w:p>
    <w:p w14:paraId="19F53A29" w14:textId="4F3B2468" w:rsidR="00C267A1" w:rsidRPr="00A35281" w:rsidRDefault="3A5206C8" w:rsidP="00A35281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00A35281">
        <w:rPr>
          <w:rFonts w:ascii="Calibri" w:hAnsi="Calibri" w:cs="Calibri"/>
          <w:sz w:val="24"/>
          <w:szCs w:val="24"/>
          <w:lang w:eastAsia="en-AU"/>
        </w:rPr>
        <w:t xml:space="preserve">national extraction or social origin. </w:t>
      </w:r>
    </w:p>
    <w:p w14:paraId="3EF2B711" w14:textId="77777777" w:rsidR="00C267A1" w:rsidRPr="00A35281" w:rsidRDefault="00C267A1" w:rsidP="00A35281">
      <w:pPr>
        <w:spacing w:after="0"/>
        <w:contextualSpacing/>
        <w:textAlignment w:val="baseline"/>
        <w:rPr>
          <w:rFonts w:ascii="Calibri" w:hAnsi="Calibri" w:cs="Calibri"/>
          <w:sz w:val="24"/>
          <w:szCs w:val="24"/>
          <w:lang w:eastAsia="en-AU"/>
        </w:rPr>
      </w:pPr>
    </w:p>
    <w:p w14:paraId="0C4C999F" w14:textId="6566C521" w:rsidR="00910171" w:rsidRDefault="0F3DEC7C" w:rsidP="00A35281">
      <w:pPr>
        <w:spacing w:after="0"/>
        <w:contextualSpacing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5BF5D902">
        <w:rPr>
          <w:rFonts w:ascii="Calibri" w:hAnsi="Calibri" w:cs="Calibri"/>
          <w:sz w:val="24"/>
          <w:szCs w:val="24"/>
          <w:lang w:eastAsia="en-AU"/>
        </w:rPr>
        <w:t>This</w:t>
      </w:r>
      <w:r w:rsidR="10F633BD" w:rsidRPr="5BF5D902">
        <w:rPr>
          <w:rFonts w:ascii="Calibri" w:hAnsi="Calibri" w:cs="Calibri"/>
          <w:sz w:val="24"/>
          <w:szCs w:val="24"/>
          <w:lang w:eastAsia="en-AU"/>
        </w:rPr>
        <w:t xml:space="preserve"> list</w:t>
      </w:r>
      <w:r w:rsidRPr="5BF5D902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582C9C2F" w:rsidRPr="5BF5D902">
        <w:rPr>
          <w:rFonts w:ascii="Calibri" w:hAnsi="Calibri" w:cs="Calibri"/>
          <w:sz w:val="24"/>
          <w:szCs w:val="24"/>
          <w:lang w:eastAsia="en-AU"/>
        </w:rPr>
        <w:t>was</w:t>
      </w:r>
      <w:r w:rsidR="7533686F" w:rsidRPr="5BF5D902">
        <w:rPr>
          <w:rFonts w:ascii="Calibri" w:hAnsi="Calibri" w:cs="Calibri"/>
          <w:sz w:val="24"/>
          <w:szCs w:val="24"/>
          <w:lang w:eastAsia="en-AU"/>
        </w:rPr>
        <w:t xml:space="preserve"> </w:t>
      </w:r>
      <w:r w:rsidR="1BC4674E" w:rsidRPr="5BF5D902">
        <w:rPr>
          <w:rFonts w:ascii="Calibri" w:hAnsi="Calibri" w:cs="Calibri"/>
          <w:sz w:val="24"/>
          <w:szCs w:val="24"/>
          <w:lang w:eastAsia="en-AU"/>
        </w:rPr>
        <w:t xml:space="preserve">no longer up-to-date due to the evolution of other </w:t>
      </w:r>
      <w:r w:rsidR="10F633BD" w:rsidRPr="5BF5D902">
        <w:rPr>
          <w:rFonts w:ascii="Calibri" w:hAnsi="Calibri" w:cs="Calibri"/>
          <w:sz w:val="24"/>
          <w:szCs w:val="24"/>
          <w:lang w:eastAsia="en-AU"/>
        </w:rPr>
        <w:t xml:space="preserve">Commonwealth anti-discrimination </w:t>
      </w:r>
      <w:r w:rsidR="69D63837" w:rsidRPr="5BF5D902">
        <w:rPr>
          <w:rFonts w:ascii="Calibri" w:hAnsi="Calibri" w:cs="Calibri"/>
          <w:sz w:val="24"/>
          <w:szCs w:val="24"/>
          <w:lang w:eastAsia="en-AU"/>
        </w:rPr>
        <w:t>laws</w:t>
      </w:r>
      <w:r w:rsidR="4F021F14" w:rsidRPr="5BF5D902">
        <w:rPr>
          <w:rFonts w:ascii="Calibri" w:hAnsi="Calibri" w:cs="Calibri"/>
          <w:sz w:val="24"/>
          <w:szCs w:val="24"/>
          <w:lang w:eastAsia="en-AU"/>
        </w:rPr>
        <w:t>.</w:t>
      </w:r>
    </w:p>
    <w:p w14:paraId="0F11C9BB" w14:textId="77777777" w:rsidR="00D717DE" w:rsidRPr="00A35281" w:rsidRDefault="00D717DE" w:rsidP="00A35281">
      <w:pPr>
        <w:spacing w:after="0"/>
        <w:contextualSpacing/>
        <w:textAlignment w:val="baseline"/>
        <w:rPr>
          <w:rFonts w:ascii="Calibri" w:hAnsi="Calibri" w:cs="Calibri"/>
          <w:sz w:val="24"/>
          <w:szCs w:val="24"/>
          <w:lang w:eastAsia="en-AU"/>
        </w:rPr>
      </w:pPr>
    </w:p>
    <w:p w14:paraId="1569EB3F" w14:textId="6043FD24" w:rsidR="00723B01" w:rsidRPr="00A35281" w:rsidRDefault="76E9FAE9" w:rsidP="00A35281">
      <w:pPr>
        <w:spacing w:after="0"/>
        <w:contextualSpacing/>
        <w:textAlignment w:val="baseline"/>
        <w:rPr>
          <w:rFonts w:ascii="Calibri" w:hAnsi="Calibri" w:cs="Calibri"/>
          <w:sz w:val="24"/>
          <w:szCs w:val="24"/>
          <w:lang w:eastAsia="en-AU"/>
        </w:rPr>
      </w:pPr>
      <w:r w:rsidRPr="64D13DB3">
        <w:rPr>
          <w:rFonts w:ascii="Calibri" w:hAnsi="Calibri" w:cs="Calibri"/>
          <w:sz w:val="24"/>
          <w:szCs w:val="24"/>
        </w:rPr>
        <w:t xml:space="preserve">The </w:t>
      </w:r>
      <w:r w:rsidR="4CABFD1B" w:rsidRPr="64D13DB3">
        <w:rPr>
          <w:rFonts w:ascii="Calibri" w:hAnsi="Calibri" w:cs="Calibri"/>
          <w:sz w:val="24"/>
          <w:szCs w:val="24"/>
        </w:rPr>
        <w:t xml:space="preserve">changes </w:t>
      </w:r>
      <w:r w:rsidR="7C1B91E9" w:rsidRPr="64D13DB3">
        <w:rPr>
          <w:rFonts w:ascii="Calibri" w:hAnsi="Calibri" w:cs="Calibri"/>
          <w:sz w:val="24"/>
          <w:szCs w:val="24"/>
        </w:rPr>
        <w:t>bring</w:t>
      </w:r>
      <w:r w:rsidR="2EE51F07" w:rsidRPr="64D13DB3">
        <w:rPr>
          <w:rFonts w:ascii="Calibri" w:hAnsi="Calibri" w:cs="Calibri"/>
          <w:sz w:val="24"/>
          <w:szCs w:val="24"/>
        </w:rPr>
        <w:t xml:space="preserve"> the Act</w:t>
      </w:r>
      <w:r w:rsidR="0A83C59F" w:rsidRPr="64D13DB3">
        <w:rPr>
          <w:rFonts w:ascii="Calibri" w:hAnsi="Calibri" w:cs="Calibri"/>
          <w:sz w:val="24"/>
          <w:szCs w:val="24"/>
        </w:rPr>
        <w:t xml:space="preserve"> into alignment with these other laws. </w:t>
      </w:r>
      <w:r w:rsidR="2B315306" w:rsidRPr="64D13DB3">
        <w:rPr>
          <w:rFonts w:ascii="Calibri" w:hAnsi="Calibri" w:cs="Calibri"/>
          <w:sz w:val="24"/>
          <w:szCs w:val="24"/>
        </w:rPr>
        <w:t>I</w:t>
      </w:r>
      <w:r w:rsidRPr="64D13DB3">
        <w:rPr>
          <w:rFonts w:ascii="Calibri" w:hAnsi="Calibri" w:cs="Calibri"/>
          <w:sz w:val="24"/>
          <w:szCs w:val="24"/>
        </w:rPr>
        <w:t xml:space="preserve">ndividuals who experience discrimination </w:t>
      </w:r>
      <w:r w:rsidR="78D5687A" w:rsidRPr="64D13DB3">
        <w:rPr>
          <w:rFonts w:ascii="Calibri" w:hAnsi="Calibri" w:cs="Calibri"/>
          <w:sz w:val="24"/>
          <w:szCs w:val="24"/>
        </w:rPr>
        <w:t xml:space="preserve">in the workplace because of </w:t>
      </w:r>
      <w:r w:rsidRPr="64D13DB3">
        <w:rPr>
          <w:rFonts w:ascii="Calibri" w:hAnsi="Calibri" w:cs="Calibri"/>
          <w:sz w:val="24"/>
          <w:szCs w:val="24"/>
        </w:rPr>
        <w:t xml:space="preserve">gender identity, </w:t>
      </w:r>
      <w:r w:rsidR="0963D1DD" w:rsidRPr="64D13DB3">
        <w:rPr>
          <w:rFonts w:ascii="Calibri" w:hAnsi="Calibri" w:cs="Calibri"/>
          <w:sz w:val="24"/>
          <w:szCs w:val="24"/>
        </w:rPr>
        <w:t>intersex status</w:t>
      </w:r>
      <w:r w:rsidRPr="64D13DB3">
        <w:rPr>
          <w:rFonts w:ascii="Calibri" w:hAnsi="Calibri" w:cs="Calibri"/>
          <w:sz w:val="24"/>
          <w:szCs w:val="24"/>
        </w:rPr>
        <w:t xml:space="preserve"> or breastfeeding</w:t>
      </w:r>
      <w:r w:rsidR="7715CFFA" w:rsidRPr="64D13DB3">
        <w:rPr>
          <w:rFonts w:ascii="Calibri" w:hAnsi="Calibri" w:cs="Calibri"/>
          <w:sz w:val="24"/>
          <w:szCs w:val="24"/>
        </w:rPr>
        <w:t xml:space="preserve"> will now be able </w:t>
      </w:r>
      <w:r w:rsidRPr="64D13DB3">
        <w:rPr>
          <w:rFonts w:ascii="Calibri" w:hAnsi="Calibri" w:cs="Calibri"/>
          <w:sz w:val="24"/>
          <w:szCs w:val="24"/>
        </w:rPr>
        <w:t>to pursue complaints through the Fair Work Commission.</w:t>
      </w:r>
      <w:r w:rsidR="10F633BD" w:rsidRPr="64D13DB3">
        <w:rPr>
          <w:rFonts w:ascii="Calibri" w:hAnsi="Calibri" w:cs="Calibri"/>
          <w:sz w:val="24"/>
          <w:szCs w:val="24"/>
        </w:rPr>
        <w:t xml:space="preserve"> </w:t>
      </w:r>
      <w:r w:rsidR="141685B5" w:rsidRPr="64D13DB3">
        <w:rPr>
          <w:rFonts w:ascii="Calibri" w:hAnsi="Calibri" w:cs="Calibri"/>
          <w:sz w:val="24"/>
          <w:szCs w:val="24"/>
        </w:rPr>
        <w:t xml:space="preserve">The amendments do </w:t>
      </w:r>
      <w:r w:rsidR="10F633BD" w:rsidRPr="64D13DB3">
        <w:rPr>
          <w:rFonts w:ascii="Calibri" w:hAnsi="Calibri" w:cs="Calibri"/>
          <w:sz w:val="24"/>
          <w:szCs w:val="24"/>
        </w:rPr>
        <w:t xml:space="preserve">not affect existing </w:t>
      </w:r>
      <w:r w:rsidR="545264B9" w:rsidRPr="64D13DB3">
        <w:rPr>
          <w:rFonts w:ascii="Calibri" w:hAnsi="Calibri" w:cs="Calibri"/>
          <w:sz w:val="24"/>
          <w:szCs w:val="24"/>
        </w:rPr>
        <w:t>avenues for complaints through the Australian Human Rights Commission or applicable state and territory anti-discrimination processes.</w:t>
      </w:r>
    </w:p>
    <w:p w14:paraId="65AF3C2E" w14:textId="623F1E10" w:rsidR="00243E97" w:rsidRDefault="000334E7" w:rsidP="00A35281">
      <w:pPr>
        <w:pStyle w:val="Heading1"/>
        <w:spacing w:after="0"/>
        <w:contextualSpacing/>
      </w:pPr>
      <w:r>
        <w:t xml:space="preserve">When will </w:t>
      </w:r>
      <w:r w:rsidR="001A3769">
        <w:t xml:space="preserve">these changes </w:t>
      </w:r>
      <w:r>
        <w:t>come into effect?</w:t>
      </w:r>
    </w:p>
    <w:p w14:paraId="6E2E4385" w14:textId="6574D56A" w:rsidR="00FA31C3" w:rsidRPr="00A35281" w:rsidRDefault="55FC381D" w:rsidP="00A35281">
      <w:pPr>
        <w:spacing w:after="0"/>
        <w:contextualSpacing/>
        <w:rPr>
          <w:sz w:val="24"/>
          <w:szCs w:val="24"/>
          <w:lang w:eastAsia="en-AU"/>
        </w:rPr>
      </w:pPr>
      <w:r w:rsidRPr="7EEFA4ED">
        <w:rPr>
          <w:sz w:val="24"/>
          <w:szCs w:val="24"/>
          <w:lang w:eastAsia="en-AU"/>
        </w:rPr>
        <w:t>The</w:t>
      </w:r>
      <w:r w:rsidR="00734BED">
        <w:rPr>
          <w:sz w:val="24"/>
          <w:szCs w:val="24"/>
          <w:lang w:eastAsia="en-AU"/>
        </w:rPr>
        <w:t>se</w:t>
      </w:r>
      <w:r w:rsidRPr="7EEFA4ED">
        <w:rPr>
          <w:sz w:val="24"/>
          <w:szCs w:val="24"/>
          <w:lang w:eastAsia="en-AU"/>
        </w:rPr>
        <w:t xml:space="preserve"> changes c</w:t>
      </w:r>
      <w:r w:rsidR="0087489A">
        <w:rPr>
          <w:sz w:val="24"/>
          <w:szCs w:val="24"/>
          <w:lang w:eastAsia="en-AU"/>
        </w:rPr>
        <w:t>a</w:t>
      </w:r>
      <w:r w:rsidRPr="7EEFA4ED">
        <w:rPr>
          <w:sz w:val="24"/>
          <w:szCs w:val="24"/>
          <w:lang w:eastAsia="en-AU"/>
        </w:rPr>
        <w:t xml:space="preserve">me into effect on </w:t>
      </w:r>
      <w:r w:rsidR="6C26E06B" w:rsidRPr="00D717DE">
        <w:rPr>
          <w:sz w:val="24"/>
          <w:szCs w:val="24"/>
          <w:lang w:eastAsia="en-AU"/>
        </w:rPr>
        <w:t>7</w:t>
      </w:r>
      <w:r w:rsidRPr="00D717DE">
        <w:rPr>
          <w:sz w:val="24"/>
          <w:szCs w:val="24"/>
          <w:lang w:eastAsia="en-AU"/>
        </w:rPr>
        <w:t xml:space="preserve"> December 2022.</w:t>
      </w:r>
    </w:p>
    <w:p w14:paraId="5957B031" w14:textId="77777777" w:rsidR="00A57894" w:rsidRDefault="00A57894" w:rsidP="00A35281">
      <w:pPr>
        <w:spacing w:after="0"/>
        <w:contextualSpacing/>
        <w:rPr>
          <w:sz w:val="24"/>
          <w:szCs w:val="24"/>
          <w:lang w:eastAsia="en-AU"/>
        </w:rPr>
      </w:pPr>
    </w:p>
    <w:p w14:paraId="5E9D4C5F" w14:textId="77777777" w:rsidR="00A61DCB" w:rsidRPr="00A35281" w:rsidRDefault="00A61DCB" w:rsidP="00A35281">
      <w:pPr>
        <w:spacing w:after="0"/>
        <w:contextualSpacing/>
        <w:rPr>
          <w:sz w:val="24"/>
          <w:szCs w:val="24"/>
          <w:lang w:eastAsia="en-AU"/>
        </w:rPr>
      </w:pPr>
    </w:p>
    <w:p w14:paraId="1F7FD4E3" w14:textId="20D58D67" w:rsidR="00646346" w:rsidRPr="00A35281" w:rsidRDefault="00723B01" w:rsidP="00A35281">
      <w:pPr>
        <w:pStyle w:val="Footer"/>
        <w:contextualSpacing/>
        <w:rPr>
          <w:sz w:val="24"/>
          <w:szCs w:val="24"/>
        </w:rPr>
      </w:pPr>
      <w:r w:rsidRPr="00A35281">
        <w:rPr>
          <w:b/>
          <w:bCs/>
          <w:sz w:val="24"/>
          <w:szCs w:val="24"/>
          <w:lang w:eastAsia="en-AU"/>
        </w:rPr>
        <w:t>For more information on the Secure Jobs, Better pay package visit</w:t>
      </w:r>
      <w:r w:rsidR="00A35281">
        <w:rPr>
          <w:b/>
          <w:bCs/>
          <w:sz w:val="24"/>
          <w:szCs w:val="24"/>
          <w:lang w:eastAsia="en-AU"/>
        </w:rPr>
        <w:t xml:space="preserve">: </w:t>
      </w:r>
      <w:hyperlink r:id="rId20" w:history="1">
        <w:r w:rsidR="00A35281" w:rsidRPr="00A65319">
          <w:rPr>
            <w:rStyle w:val="Hyperlink"/>
            <w:b/>
            <w:bCs/>
            <w:sz w:val="24"/>
            <w:szCs w:val="24"/>
          </w:rPr>
          <w:t>www.dewr.gov.au/workplace-relations</w:t>
        </w:r>
      </w:hyperlink>
      <w:r w:rsidR="00A35281">
        <w:rPr>
          <w:b/>
          <w:bCs/>
          <w:sz w:val="24"/>
          <w:szCs w:val="24"/>
        </w:rPr>
        <w:t>.</w:t>
      </w:r>
    </w:p>
    <w:sectPr w:rsidR="00646346" w:rsidRPr="00A35281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BC18A" w14:textId="77777777" w:rsidR="00D149A9" w:rsidRDefault="00D149A9" w:rsidP="00EE7FDA">
      <w:pPr>
        <w:spacing w:after="0"/>
      </w:pPr>
      <w:r>
        <w:separator/>
      </w:r>
    </w:p>
  </w:endnote>
  <w:endnote w:type="continuationSeparator" w:id="0">
    <w:p w14:paraId="1749BA28" w14:textId="77777777" w:rsidR="00D149A9" w:rsidRDefault="00D149A9" w:rsidP="00EE7FDA">
      <w:pPr>
        <w:spacing w:after="0"/>
      </w:pPr>
      <w:r>
        <w:continuationSeparator/>
      </w:r>
    </w:p>
  </w:endnote>
  <w:endnote w:type="continuationNotice" w:id="1">
    <w:p w14:paraId="374D31CF" w14:textId="77777777" w:rsidR="00D149A9" w:rsidRDefault="00D149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3FE69573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6177B97E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0D675" w14:textId="77777777" w:rsidR="00D149A9" w:rsidRDefault="00D149A9" w:rsidP="00D105E6">
      <w:pPr>
        <w:spacing w:after="60"/>
      </w:pPr>
      <w:r>
        <w:separator/>
      </w:r>
    </w:p>
  </w:footnote>
  <w:footnote w:type="continuationSeparator" w:id="0">
    <w:p w14:paraId="575B4C93" w14:textId="77777777" w:rsidR="00D149A9" w:rsidRDefault="00D149A9" w:rsidP="00EE7FDA">
      <w:pPr>
        <w:spacing w:after="0"/>
      </w:pPr>
      <w:r>
        <w:continuationSeparator/>
      </w:r>
    </w:p>
  </w:footnote>
  <w:footnote w:type="continuationNotice" w:id="1">
    <w:p w14:paraId="59B29A00" w14:textId="77777777" w:rsidR="00D149A9" w:rsidRDefault="00D149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F407E"/>
    <w:multiLevelType w:val="hybridMultilevel"/>
    <w:tmpl w:val="677EC8D6"/>
    <w:lvl w:ilvl="0" w:tplc="72466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446A4"/>
    <w:multiLevelType w:val="hybridMultilevel"/>
    <w:tmpl w:val="6A68A1F4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C4F3789"/>
    <w:multiLevelType w:val="hybridMultilevel"/>
    <w:tmpl w:val="87A06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224E2"/>
    <w:multiLevelType w:val="multilevel"/>
    <w:tmpl w:val="B10A65AC"/>
    <w:numStyleLink w:val="Style1"/>
  </w:abstractNum>
  <w:abstractNum w:abstractNumId="8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EE53EF4"/>
    <w:multiLevelType w:val="multilevel"/>
    <w:tmpl w:val="4C06E666"/>
    <w:numStyleLink w:val="RSCBNumberList1"/>
  </w:abstractNum>
  <w:abstractNum w:abstractNumId="11" w15:restartNumberingAfterBreak="0">
    <w:nsid w:val="39F2AC42"/>
    <w:multiLevelType w:val="hybridMultilevel"/>
    <w:tmpl w:val="FFFFFFFF"/>
    <w:lvl w:ilvl="0" w:tplc="D85C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69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A9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4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82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E4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F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0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29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3" w15:restartNumberingAfterBreak="0">
    <w:nsid w:val="42904DE1"/>
    <w:multiLevelType w:val="hybridMultilevel"/>
    <w:tmpl w:val="977AB1C0"/>
    <w:lvl w:ilvl="0" w:tplc="03505482">
      <w:start w:val="1"/>
      <w:numFmt w:val="decimal"/>
      <w:lvlText w:val="2.%1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59126AF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6EECEC64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5FEE8A32" w:tentative="1">
      <w:start w:val="1"/>
      <w:numFmt w:val="decimal"/>
      <w:lvlText w:val="%4."/>
      <w:lvlJc w:val="left"/>
      <w:pPr>
        <w:ind w:left="2880" w:hanging="360"/>
      </w:pPr>
    </w:lvl>
    <w:lvl w:ilvl="4" w:tplc="481E03BA" w:tentative="1">
      <w:start w:val="1"/>
      <w:numFmt w:val="lowerLetter"/>
      <w:lvlText w:val="%5."/>
      <w:lvlJc w:val="left"/>
      <w:pPr>
        <w:ind w:left="3600" w:hanging="360"/>
      </w:pPr>
    </w:lvl>
    <w:lvl w:ilvl="5" w:tplc="748C7A56" w:tentative="1">
      <w:start w:val="1"/>
      <w:numFmt w:val="lowerRoman"/>
      <w:lvlText w:val="%6."/>
      <w:lvlJc w:val="right"/>
      <w:pPr>
        <w:ind w:left="4320" w:hanging="180"/>
      </w:pPr>
    </w:lvl>
    <w:lvl w:ilvl="6" w:tplc="90F2FF58" w:tentative="1">
      <w:start w:val="1"/>
      <w:numFmt w:val="decimal"/>
      <w:lvlText w:val="%7."/>
      <w:lvlJc w:val="left"/>
      <w:pPr>
        <w:ind w:left="5040" w:hanging="360"/>
      </w:pPr>
    </w:lvl>
    <w:lvl w:ilvl="7" w:tplc="782000F4" w:tentative="1">
      <w:start w:val="1"/>
      <w:numFmt w:val="lowerLetter"/>
      <w:lvlText w:val="%8."/>
      <w:lvlJc w:val="left"/>
      <w:pPr>
        <w:ind w:left="5760" w:hanging="360"/>
      </w:pPr>
    </w:lvl>
    <w:lvl w:ilvl="8" w:tplc="DB444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DD04F5"/>
    <w:multiLevelType w:val="multilevel"/>
    <w:tmpl w:val="4C06E666"/>
    <w:numStyleLink w:val="RSCBNumberList1"/>
  </w:abstractNum>
  <w:abstractNum w:abstractNumId="16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B05FA6"/>
    <w:multiLevelType w:val="hybridMultilevel"/>
    <w:tmpl w:val="51384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5"/>
  </w:num>
  <w:num w:numId="3">
    <w:abstractNumId w:val="21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24"/>
  </w:num>
  <w:num w:numId="11">
    <w:abstractNumId w:val="22"/>
  </w:num>
  <w:num w:numId="12">
    <w:abstractNumId w:val="18"/>
  </w:num>
  <w:num w:numId="13">
    <w:abstractNumId w:val="0"/>
  </w:num>
  <w:num w:numId="14">
    <w:abstractNumId w:val="16"/>
  </w:num>
  <w:num w:numId="15">
    <w:abstractNumId w:val="20"/>
  </w:num>
  <w:num w:numId="16">
    <w:abstractNumId w:val="19"/>
  </w:num>
  <w:num w:numId="17">
    <w:abstractNumId w:val="14"/>
  </w:num>
  <w:num w:numId="18">
    <w:abstractNumId w:val="17"/>
  </w:num>
  <w:num w:numId="19">
    <w:abstractNumId w:val="6"/>
  </w:num>
  <w:num w:numId="20">
    <w:abstractNumId w:val="13"/>
  </w:num>
  <w:num w:numId="21">
    <w:abstractNumId w:val="5"/>
  </w:num>
  <w:num w:numId="22">
    <w:abstractNumId w:val="11"/>
  </w:num>
  <w:num w:numId="23">
    <w:abstractNumId w:val="23"/>
  </w:num>
  <w:num w:numId="24">
    <w:abstractNumId w:val="3"/>
  </w:num>
  <w:num w:numId="2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1312B"/>
    <w:rsid w:val="00022A89"/>
    <w:rsid w:val="000334E7"/>
    <w:rsid w:val="00037765"/>
    <w:rsid w:val="00040F83"/>
    <w:rsid w:val="00052659"/>
    <w:rsid w:val="00052B07"/>
    <w:rsid w:val="00061F26"/>
    <w:rsid w:val="00074780"/>
    <w:rsid w:val="0008456D"/>
    <w:rsid w:val="0009541A"/>
    <w:rsid w:val="000C0006"/>
    <w:rsid w:val="000C2420"/>
    <w:rsid w:val="000C69F0"/>
    <w:rsid w:val="000E04B3"/>
    <w:rsid w:val="000E406E"/>
    <w:rsid w:val="000F23A6"/>
    <w:rsid w:val="00105919"/>
    <w:rsid w:val="00124CDC"/>
    <w:rsid w:val="0013557F"/>
    <w:rsid w:val="00145A12"/>
    <w:rsid w:val="00150E54"/>
    <w:rsid w:val="00155F8B"/>
    <w:rsid w:val="00156098"/>
    <w:rsid w:val="0016510A"/>
    <w:rsid w:val="00165A2C"/>
    <w:rsid w:val="001770BA"/>
    <w:rsid w:val="00181214"/>
    <w:rsid w:val="00194B42"/>
    <w:rsid w:val="00195EF0"/>
    <w:rsid w:val="001A3769"/>
    <w:rsid w:val="001A46FB"/>
    <w:rsid w:val="001B6D04"/>
    <w:rsid w:val="001C6347"/>
    <w:rsid w:val="001C65BE"/>
    <w:rsid w:val="001D0432"/>
    <w:rsid w:val="001D0A93"/>
    <w:rsid w:val="001D7875"/>
    <w:rsid w:val="001E63A0"/>
    <w:rsid w:val="001F444A"/>
    <w:rsid w:val="001F7332"/>
    <w:rsid w:val="00200641"/>
    <w:rsid w:val="00227AD1"/>
    <w:rsid w:val="00234F39"/>
    <w:rsid w:val="00243E97"/>
    <w:rsid w:val="00244DD6"/>
    <w:rsid w:val="002451A4"/>
    <w:rsid w:val="002462D7"/>
    <w:rsid w:val="00253AD5"/>
    <w:rsid w:val="00257065"/>
    <w:rsid w:val="00264592"/>
    <w:rsid w:val="002678F4"/>
    <w:rsid w:val="00275860"/>
    <w:rsid w:val="00275D69"/>
    <w:rsid w:val="00280D5B"/>
    <w:rsid w:val="00286F3C"/>
    <w:rsid w:val="00293FC1"/>
    <w:rsid w:val="002A4406"/>
    <w:rsid w:val="002A6623"/>
    <w:rsid w:val="002C1A36"/>
    <w:rsid w:val="002D40A3"/>
    <w:rsid w:val="002E766F"/>
    <w:rsid w:val="002F22CC"/>
    <w:rsid w:val="002F738F"/>
    <w:rsid w:val="00312555"/>
    <w:rsid w:val="00312F55"/>
    <w:rsid w:val="0031425C"/>
    <w:rsid w:val="00316088"/>
    <w:rsid w:val="003267A5"/>
    <w:rsid w:val="003279AF"/>
    <w:rsid w:val="0033070F"/>
    <w:rsid w:val="00332FAC"/>
    <w:rsid w:val="003440FC"/>
    <w:rsid w:val="00361DB7"/>
    <w:rsid w:val="00391BC4"/>
    <w:rsid w:val="003950B0"/>
    <w:rsid w:val="003A0184"/>
    <w:rsid w:val="003B13B2"/>
    <w:rsid w:val="003B3810"/>
    <w:rsid w:val="003B4930"/>
    <w:rsid w:val="003E21F8"/>
    <w:rsid w:val="003E44F1"/>
    <w:rsid w:val="003F0880"/>
    <w:rsid w:val="00416770"/>
    <w:rsid w:val="00426E46"/>
    <w:rsid w:val="00440F0C"/>
    <w:rsid w:val="00445B26"/>
    <w:rsid w:val="0046637C"/>
    <w:rsid w:val="00472DFD"/>
    <w:rsid w:val="0047432C"/>
    <w:rsid w:val="004B3876"/>
    <w:rsid w:val="004B48A5"/>
    <w:rsid w:val="004B6088"/>
    <w:rsid w:val="004C15CD"/>
    <w:rsid w:val="004D00B2"/>
    <w:rsid w:val="004F3CE3"/>
    <w:rsid w:val="004F5993"/>
    <w:rsid w:val="00517064"/>
    <w:rsid w:val="00520CA0"/>
    <w:rsid w:val="00522E88"/>
    <w:rsid w:val="00534DC7"/>
    <w:rsid w:val="0055355B"/>
    <w:rsid w:val="005565B8"/>
    <w:rsid w:val="00563129"/>
    <w:rsid w:val="0056338E"/>
    <w:rsid w:val="00566A2E"/>
    <w:rsid w:val="005725B2"/>
    <w:rsid w:val="00575DFC"/>
    <w:rsid w:val="00577A33"/>
    <w:rsid w:val="005808AC"/>
    <w:rsid w:val="00582D06"/>
    <w:rsid w:val="00586EA4"/>
    <w:rsid w:val="00592590"/>
    <w:rsid w:val="005A1BE8"/>
    <w:rsid w:val="005A60F8"/>
    <w:rsid w:val="005B0AF1"/>
    <w:rsid w:val="005B539B"/>
    <w:rsid w:val="005C1A5D"/>
    <w:rsid w:val="005C370D"/>
    <w:rsid w:val="005C5ADE"/>
    <w:rsid w:val="005D150B"/>
    <w:rsid w:val="005D2489"/>
    <w:rsid w:val="005F08A3"/>
    <w:rsid w:val="005F4431"/>
    <w:rsid w:val="0063350D"/>
    <w:rsid w:val="006339CA"/>
    <w:rsid w:val="00641F96"/>
    <w:rsid w:val="00646346"/>
    <w:rsid w:val="00654A65"/>
    <w:rsid w:val="00657B92"/>
    <w:rsid w:val="00677687"/>
    <w:rsid w:val="00680943"/>
    <w:rsid w:val="00691F21"/>
    <w:rsid w:val="006A001E"/>
    <w:rsid w:val="006A062B"/>
    <w:rsid w:val="006A1374"/>
    <w:rsid w:val="006B6774"/>
    <w:rsid w:val="006C644F"/>
    <w:rsid w:val="006D0C00"/>
    <w:rsid w:val="006D1E27"/>
    <w:rsid w:val="006D7710"/>
    <w:rsid w:val="006F1088"/>
    <w:rsid w:val="006F2229"/>
    <w:rsid w:val="00706143"/>
    <w:rsid w:val="00723B01"/>
    <w:rsid w:val="00727EA9"/>
    <w:rsid w:val="00730B97"/>
    <w:rsid w:val="00734BED"/>
    <w:rsid w:val="00737C1D"/>
    <w:rsid w:val="00744C13"/>
    <w:rsid w:val="007575CC"/>
    <w:rsid w:val="00774BA7"/>
    <w:rsid w:val="0077567E"/>
    <w:rsid w:val="00777C05"/>
    <w:rsid w:val="00782E5A"/>
    <w:rsid w:val="0078584C"/>
    <w:rsid w:val="00796603"/>
    <w:rsid w:val="00797750"/>
    <w:rsid w:val="007A3566"/>
    <w:rsid w:val="007B6144"/>
    <w:rsid w:val="007C3D4E"/>
    <w:rsid w:val="007C6E01"/>
    <w:rsid w:val="007D3811"/>
    <w:rsid w:val="007D4962"/>
    <w:rsid w:val="007E0686"/>
    <w:rsid w:val="007F63CC"/>
    <w:rsid w:val="0080594C"/>
    <w:rsid w:val="008119C9"/>
    <w:rsid w:val="00813629"/>
    <w:rsid w:val="00817BD6"/>
    <w:rsid w:val="0082160B"/>
    <w:rsid w:val="00832F2D"/>
    <w:rsid w:val="00833D70"/>
    <w:rsid w:val="00834133"/>
    <w:rsid w:val="008447BA"/>
    <w:rsid w:val="00844E27"/>
    <w:rsid w:val="0087489A"/>
    <w:rsid w:val="00875960"/>
    <w:rsid w:val="00876539"/>
    <w:rsid w:val="00876945"/>
    <w:rsid w:val="00883480"/>
    <w:rsid w:val="008A28DA"/>
    <w:rsid w:val="008E5C93"/>
    <w:rsid w:val="008F24CE"/>
    <w:rsid w:val="00910171"/>
    <w:rsid w:val="0092095B"/>
    <w:rsid w:val="00931DFC"/>
    <w:rsid w:val="00931FEE"/>
    <w:rsid w:val="0095338F"/>
    <w:rsid w:val="0095547E"/>
    <w:rsid w:val="0095718B"/>
    <w:rsid w:val="009605D8"/>
    <w:rsid w:val="00961F5C"/>
    <w:rsid w:val="009665B5"/>
    <w:rsid w:val="009718E4"/>
    <w:rsid w:val="00973379"/>
    <w:rsid w:val="00997BE6"/>
    <w:rsid w:val="009A61CB"/>
    <w:rsid w:val="009D079F"/>
    <w:rsid w:val="009D4D5E"/>
    <w:rsid w:val="009F652B"/>
    <w:rsid w:val="00A112E2"/>
    <w:rsid w:val="00A1654A"/>
    <w:rsid w:val="00A23D73"/>
    <w:rsid w:val="00A32C25"/>
    <w:rsid w:val="00A34D39"/>
    <w:rsid w:val="00A35281"/>
    <w:rsid w:val="00A4217C"/>
    <w:rsid w:val="00A472C9"/>
    <w:rsid w:val="00A50D68"/>
    <w:rsid w:val="00A513A6"/>
    <w:rsid w:val="00A57894"/>
    <w:rsid w:val="00A61DCB"/>
    <w:rsid w:val="00A70EEB"/>
    <w:rsid w:val="00A713BC"/>
    <w:rsid w:val="00A72ED0"/>
    <w:rsid w:val="00A74FD2"/>
    <w:rsid w:val="00A81FB9"/>
    <w:rsid w:val="00A8280B"/>
    <w:rsid w:val="00A82BDB"/>
    <w:rsid w:val="00A95FD7"/>
    <w:rsid w:val="00AA03F6"/>
    <w:rsid w:val="00AA2FD8"/>
    <w:rsid w:val="00AB49D3"/>
    <w:rsid w:val="00AC407F"/>
    <w:rsid w:val="00AD20D3"/>
    <w:rsid w:val="00AD62E8"/>
    <w:rsid w:val="00AE42DA"/>
    <w:rsid w:val="00AF6898"/>
    <w:rsid w:val="00B00423"/>
    <w:rsid w:val="00B13213"/>
    <w:rsid w:val="00B81A68"/>
    <w:rsid w:val="00B9239A"/>
    <w:rsid w:val="00BA1509"/>
    <w:rsid w:val="00BA48C8"/>
    <w:rsid w:val="00BB57FE"/>
    <w:rsid w:val="00BC5C06"/>
    <w:rsid w:val="00BD6E26"/>
    <w:rsid w:val="00BE133B"/>
    <w:rsid w:val="00BE250F"/>
    <w:rsid w:val="00BE54EE"/>
    <w:rsid w:val="00BE5AE7"/>
    <w:rsid w:val="00BE6D94"/>
    <w:rsid w:val="00BF29FA"/>
    <w:rsid w:val="00BF2EE7"/>
    <w:rsid w:val="00BF7BDF"/>
    <w:rsid w:val="00C04E0C"/>
    <w:rsid w:val="00C230BC"/>
    <w:rsid w:val="00C267A1"/>
    <w:rsid w:val="00C30A1E"/>
    <w:rsid w:val="00C42263"/>
    <w:rsid w:val="00C423BB"/>
    <w:rsid w:val="00C50AA1"/>
    <w:rsid w:val="00C5355C"/>
    <w:rsid w:val="00C53C89"/>
    <w:rsid w:val="00C55508"/>
    <w:rsid w:val="00C57727"/>
    <w:rsid w:val="00C65EDF"/>
    <w:rsid w:val="00C66B71"/>
    <w:rsid w:val="00C87A76"/>
    <w:rsid w:val="00C87C5B"/>
    <w:rsid w:val="00C91D7F"/>
    <w:rsid w:val="00CB06EF"/>
    <w:rsid w:val="00CD0F96"/>
    <w:rsid w:val="00CD38C9"/>
    <w:rsid w:val="00CD5F0D"/>
    <w:rsid w:val="00CD7CFA"/>
    <w:rsid w:val="00CF6EBF"/>
    <w:rsid w:val="00D105E6"/>
    <w:rsid w:val="00D149A9"/>
    <w:rsid w:val="00D20521"/>
    <w:rsid w:val="00D304C4"/>
    <w:rsid w:val="00D3727E"/>
    <w:rsid w:val="00D427EF"/>
    <w:rsid w:val="00D50DDF"/>
    <w:rsid w:val="00D63BCA"/>
    <w:rsid w:val="00D717DE"/>
    <w:rsid w:val="00D84DC0"/>
    <w:rsid w:val="00D910F9"/>
    <w:rsid w:val="00D97626"/>
    <w:rsid w:val="00DA46BB"/>
    <w:rsid w:val="00DA65EB"/>
    <w:rsid w:val="00DA74E1"/>
    <w:rsid w:val="00DC390D"/>
    <w:rsid w:val="00DC48D8"/>
    <w:rsid w:val="00DC51C2"/>
    <w:rsid w:val="00DC7821"/>
    <w:rsid w:val="00DD4EBE"/>
    <w:rsid w:val="00DD7E53"/>
    <w:rsid w:val="00DE1663"/>
    <w:rsid w:val="00DF0B8A"/>
    <w:rsid w:val="00DF60E1"/>
    <w:rsid w:val="00E00CEB"/>
    <w:rsid w:val="00E0320C"/>
    <w:rsid w:val="00E04579"/>
    <w:rsid w:val="00E31007"/>
    <w:rsid w:val="00E33CF2"/>
    <w:rsid w:val="00E420A4"/>
    <w:rsid w:val="00E5507A"/>
    <w:rsid w:val="00E55470"/>
    <w:rsid w:val="00E6224A"/>
    <w:rsid w:val="00E814A0"/>
    <w:rsid w:val="00EB7F3F"/>
    <w:rsid w:val="00EC0090"/>
    <w:rsid w:val="00EC0BCB"/>
    <w:rsid w:val="00EC4486"/>
    <w:rsid w:val="00EC63BF"/>
    <w:rsid w:val="00ED3F85"/>
    <w:rsid w:val="00ED4936"/>
    <w:rsid w:val="00EE511B"/>
    <w:rsid w:val="00EE59F7"/>
    <w:rsid w:val="00EE68B6"/>
    <w:rsid w:val="00EE7FDA"/>
    <w:rsid w:val="00EF27F0"/>
    <w:rsid w:val="00F01E5A"/>
    <w:rsid w:val="00F121AC"/>
    <w:rsid w:val="00F147CA"/>
    <w:rsid w:val="00F23048"/>
    <w:rsid w:val="00F23C4B"/>
    <w:rsid w:val="00F25A17"/>
    <w:rsid w:val="00F36B35"/>
    <w:rsid w:val="00F54B75"/>
    <w:rsid w:val="00F55BB9"/>
    <w:rsid w:val="00F667A4"/>
    <w:rsid w:val="00F70E81"/>
    <w:rsid w:val="00F72B12"/>
    <w:rsid w:val="00F75E41"/>
    <w:rsid w:val="00F82445"/>
    <w:rsid w:val="00F95C83"/>
    <w:rsid w:val="00FA1736"/>
    <w:rsid w:val="00FA31C3"/>
    <w:rsid w:val="00FD1521"/>
    <w:rsid w:val="00FD6726"/>
    <w:rsid w:val="00FE0BBC"/>
    <w:rsid w:val="00FE5B02"/>
    <w:rsid w:val="00FF3932"/>
    <w:rsid w:val="00FF4A11"/>
    <w:rsid w:val="00FF5068"/>
    <w:rsid w:val="00FF524A"/>
    <w:rsid w:val="00FF73BA"/>
    <w:rsid w:val="019FA59A"/>
    <w:rsid w:val="0266C800"/>
    <w:rsid w:val="03BBDEE2"/>
    <w:rsid w:val="05037293"/>
    <w:rsid w:val="067705C6"/>
    <w:rsid w:val="071331BF"/>
    <w:rsid w:val="07E3A370"/>
    <w:rsid w:val="084E4981"/>
    <w:rsid w:val="08A9F518"/>
    <w:rsid w:val="08B42E71"/>
    <w:rsid w:val="0963D1DD"/>
    <w:rsid w:val="0A83C59F"/>
    <w:rsid w:val="0CEE6F1D"/>
    <w:rsid w:val="0D8017B0"/>
    <w:rsid w:val="0DADC86E"/>
    <w:rsid w:val="0E63CDC1"/>
    <w:rsid w:val="0F01EF42"/>
    <w:rsid w:val="0F3DEC7C"/>
    <w:rsid w:val="0F9BBD5A"/>
    <w:rsid w:val="10E6E497"/>
    <w:rsid w:val="10F633BD"/>
    <w:rsid w:val="10FC17E9"/>
    <w:rsid w:val="11309D4F"/>
    <w:rsid w:val="116F66F2"/>
    <w:rsid w:val="12881F21"/>
    <w:rsid w:val="13643C66"/>
    <w:rsid w:val="138BAB3D"/>
    <w:rsid w:val="1392060A"/>
    <w:rsid w:val="141685B5"/>
    <w:rsid w:val="17C051D3"/>
    <w:rsid w:val="1BC4674E"/>
    <w:rsid w:val="1BCBDA00"/>
    <w:rsid w:val="1CAFC2E2"/>
    <w:rsid w:val="1DB39550"/>
    <w:rsid w:val="1DFF7917"/>
    <w:rsid w:val="1F6B192E"/>
    <w:rsid w:val="2048B652"/>
    <w:rsid w:val="2251E601"/>
    <w:rsid w:val="23252A89"/>
    <w:rsid w:val="23F5740C"/>
    <w:rsid w:val="27110060"/>
    <w:rsid w:val="273A5B39"/>
    <w:rsid w:val="2B315306"/>
    <w:rsid w:val="2E883717"/>
    <w:rsid w:val="2EE51F07"/>
    <w:rsid w:val="302BB3E0"/>
    <w:rsid w:val="30408524"/>
    <w:rsid w:val="30B27995"/>
    <w:rsid w:val="312B95B1"/>
    <w:rsid w:val="341ED02D"/>
    <w:rsid w:val="344F5616"/>
    <w:rsid w:val="34B11299"/>
    <w:rsid w:val="361609FC"/>
    <w:rsid w:val="37DA1206"/>
    <w:rsid w:val="384E2CED"/>
    <w:rsid w:val="3A5206C8"/>
    <w:rsid w:val="3B08BF57"/>
    <w:rsid w:val="3FEC4728"/>
    <w:rsid w:val="417E59CF"/>
    <w:rsid w:val="430141EB"/>
    <w:rsid w:val="43501C23"/>
    <w:rsid w:val="436D34C8"/>
    <w:rsid w:val="43D6CEBF"/>
    <w:rsid w:val="4678D2B5"/>
    <w:rsid w:val="46DBEBA1"/>
    <w:rsid w:val="46EE1173"/>
    <w:rsid w:val="473D5502"/>
    <w:rsid w:val="475D22AB"/>
    <w:rsid w:val="47DF55D4"/>
    <w:rsid w:val="4861F138"/>
    <w:rsid w:val="49CDFDFC"/>
    <w:rsid w:val="49E0D0F9"/>
    <w:rsid w:val="4AFCB916"/>
    <w:rsid w:val="4BDEE06D"/>
    <w:rsid w:val="4CABFD1B"/>
    <w:rsid w:val="4CC01057"/>
    <w:rsid w:val="4F021F14"/>
    <w:rsid w:val="537DC9E7"/>
    <w:rsid w:val="545264B9"/>
    <w:rsid w:val="55FC381D"/>
    <w:rsid w:val="582C9C2F"/>
    <w:rsid w:val="5830C3A2"/>
    <w:rsid w:val="5881A46E"/>
    <w:rsid w:val="5961EE9D"/>
    <w:rsid w:val="5BF5D902"/>
    <w:rsid w:val="5C53248D"/>
    <w:rsid w:val="5C88B6CE"/>
    <w:rsid w:val="5D119ED5"/>
    <w:rsid w:val="5D8CEB15"/>
    <w:rsid w:val="5E5AD55E"/>
    <w:rsid w:val="5F61387D"/>
    <w:rsid w:val="61D3069E"/>
    <w:rsid w:val="64D13DB3"/>
    <w:rsid w:val="684FB3E3"/>
    <w:rsid w:val="699C5915"/>
    <w:rsid w:val="69D63837"/>
    <w:rsid w:val="6A3FA5B5"/>
    <w:rsid w:val="6B1252C5"/>
    <w:rsid w:val="6BDB7616"/>
    <w:rsid w:val="6C26E06B"/>
    <w:rsid w:val="6D774677"/>
    <w:rsid w:val="6F1316D8"/>
    <w:rsid w:val="724AB79A"/>
    <w:rsid w:val="7280B4F8"/>
    <w:rsid w:val="7382FD44"/>
    <w:rsid w:val="747A4692"/>
    <w:rsid w:val="751063EB"/>
    <w:rsid w:val="752C0BF5"/>
    <w:rsid w:val="7533686F"/>
    <w:rsid w:val="759C82E1"/>
    <w:rsid w:val="76E9FAE9"/>
    <w:rsid w:val="7715CFFA"/>
    <w:rsid w:val="77BF69F6"/>
    <w:rsid w:val="78D5687A"/>
    <w:rsid w:val="79C1F249"/>
    <w:rsid w:val="7A09ED69"/>
    <w:rsid w:val="7BB19F67"/>
    <w:rsid w:val="7C1B91E9"/>
    <w:rsid w:val="7D8577D5"/>
    <w:rsid w:val="7DC11B27"/>
    <w:rsid w:val="7EEFA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9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9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9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1 heading,Bullet point,Bulletr List Paragraph,CAB - List Bullet,Dot point 1.5 line spacing,FooterText,L,List Bullet Cab,List Paragraph - bullets,List Paragraph1,List Paragraph11,List Paragraph2,List Paragraph21,NFP GP Bulleted List,Number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customStyle="1" w:styleId="ListParagraphChar">
    <w:name w:val="List Paragraph Char"/>
    <w:aliases w:val="1 heading Char,Bullet point Char,Bulletr List Paragraph Char,CAB - List Bullet Char,Dot point 1.5 line spacing Char,FooterText Char,L Char,List Bullet Cab Char,List Paragraph - bullets Char,List Paragraph1 Char,List Paragraph11 Char"/>
    <w:basedOn w:val="DefaultParagraphFont"/>
    <w:link w:val="ListParagraph"/>
    <w:uiPriority w:val="2"/>
    <w:qFormat/>
    <w:locked/>
    <w:rsid w:val="00F75E41"/>
  </w:style>
  <w:style w:type="character" w:styleId="CommentReference">
    <w:name w:val="annotation reference"/>
    <w:basedOn w:val="DefaultParagraphFont"/>
    <w:uiPriority w:val="99"/>
    <w:semiHidden/>
    <w:rsid w:val="00723B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3B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C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C5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45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openxmlformats.org/officeDocument/2006/relationships/hyperlink" Target="http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2022-12-07T06:18:00Z</dcterms:created>
  <dcterms:modified xsi:type="dcterms:W3CDTF">2022-12-07T06:33:00Z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2022-12-07T06:18:45Z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b37dd1e6-035d-4756-b0d3-5dbd00353b44</vt:lpwstr>
  </property>
  <property fmtid="{D5CDD505-2E9C-101B-9397-08002B2CF9AE}" pid="8" name="MSIP_Label_5f877481-9e35-4b68-b667-876a73c6db41_ContentBits">
    <vt:lpwstr>0</vt:lpwstr>
  </property>
</Properties>
</file>