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E36DC" w14:textId="15223F6D" w:rsidR="00F95C19" w:rsidRDefault="00F95C19" w:rsidP="00550E90">
      <w:pPr>
        <w:tabs>
          <w:tab w:val="left" w:pos="5265"/>
        </w:tabs>
        <w:spacing w:before="240" w:after="2640"/>
      </w:pPr>
      <w:r>
        <w:rPr>
          <w:noProof/>
          <w:lang w:eastAsia="en-AU"/>
        </w:rPr>
        <w:drawing>
          <wp:inline distT="0" distB="0" distL="0" distR="0" wp14:anchorId="51003A33" wp14:editId="10C584E8">
            <wp:extent cx="2291715" cy="555625"/>
            <wp:effectExtent l="0" t="0" r="0" b="0"/>
            <wp:docPr id="5" name="Picture 5" descr="Australian Gover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Work in Progress\_Education\ED16-0251 VET Student Loan Material\ED16-0251_Report Template\links\ED16-0251 VET Student Loan Material_Report Template_Crest_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1715" cy="555625"/>
                    </a:xfrm>
                    <a:prstGeom prst="rect">
                      <a:avLst/>
                    </a:prstGeom>
                    <a:noFill/>
                    <a:ln>
                      <a:noFill/>
                    </a:ln>
                  </pic:spPr>
                </pic:pic>
              </a:graphicData>
            </a:graphic>
          </wp:inline>
        </w:drawing>
      </w:r>
      <w:r w:rsidR="004C542D">
        <w:tab/>
      </w:r>
      <w:r>
        <w:rPr>
          <w:noProof/>
          <w:lang w:eastAsia="en-AU"/>
        </w:rPr>
        <w:drawing>
          <wp:inline distT="0" distB="0" distL="0" distR="0" wp14:anchorId="04886B9C" wp14:editId="00950369">
            <wp:extent cx="3252470" cy="786765"/>
            <wp:effectExtent l="0" t="0" r="5080" b="0"/>
            <wp:docPr id="7" name="Picture 7" descr="VET Student Lo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Work in Progress\_Education\ED16-0251 VET Student Loan Material\ED16-0251_Report Template\links\ED16-0251 VET Student Loan Material_Report Template_VET Student Loans logo_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2470" cy="786765"/>
                    </a:xfrm>
                    <a:prstGeom prst="rect">
                      <a:avLst/>
                    </a:prstGeom>
                    <a:noFill/>
                    <a:ln>
                      <a:noFill/>
                    </a:ln>
                  </pic:spPr>
                </pic:pic>
              </a:graphicData>
            </a:graphic>
          </wp:inline>
        </w:drawing>
      </w:r>
    </w:p>
    <w:p w14:paraId="0926177D" w14:textId="77777777" w:rsidR="009E592B" w:rsidRDefault="009E592B" w:rsidP="009E592B">
      <w:pPr>
        <w:pStyle w:val="Title"/>
      </w:pPr>
      <w:r>
        <w:t>Information Booklet</w:t>
      </w:r>
    </w:p>
    <w:p w14:paraId="4DF02093" w14:textId="36DDB4FE" w:rsidR="00D04320" w:rsidRDefault="00994D12" w:rsidP="007C02E2">
      <w:pPr>
        <w:pStyle w:val="Heading1"/>
        <w:spacing w:before="360"/>
      </w:pPr>
      <w:bookmarkStart w:id="0" w:name="_Toc29970969"/>
      <w:bookmarkStart w:id="1" w:name="_Toc37926987"/>
      <w:bookmarkStart w:id="2" w:name="_Toc151646804"/>
      <w:r w:rsidRPr="00181112">
        <w:rPr>
          <w:caps w:val="0"/>
        </w:rPr>
        <w:t>Information for</w:t>
      </w:r>
      <w:r w:rsidR="00320825" w:rsidRPr="00181112">
        <w:t xml:space="preserve"> </w:t>
      </w:r>
      <w:r w:rsidRPr="00181112">
        <w:rPr>
          <w:caps w:val="0"/>
        </w:rPr>
        <w:t>students applying for</w:t>
      </w:r>
      <w:r w:rsidR="00347400">
        <w:br/>
      </w:r>
      <w:r>
        <w:rPr>
          <w:caps w:val="0"/>
        </w:rPr>
        <w:t>VET</w:t>
      </w:r>
      <w:r w:rsidR="00224B1A" w:rsidRPr="00181112">
        <w:t xml:space="preserve"> </w:t>
      </w:r>
      <w:r>
        <w:rPr>
          <w:caps w:val="0"/>
        </w:rPr>
        <w:t>S</w:t>
      </w:r>
      <w:r w:rsidRPr="00181112">
        <w:rPr>
          <w:caps w:val="0"/>
        </w:rPr>
        <w:t xml:space="preserve">tudent </w:t>
      </w:r>
      <w:r>
        <w:rPr>
          <w:caps w:val="0"/>
        </w:rPr>
        <w:t>L</w:t>
      </w:r>
      <w:r w:rsidRPr="00181112">
        <w:rPr>
          <w:caps w:val="0"/>
        </w:rPr>
        <w:t>oans</w:t>
      </w:r>
      <w:bookmarkEnd w:id="0"/>
      <w:bookmarkEnd w:id="1"/>
      <w:bookmarkEnd w:id="2"/>
      <w:r w:rsidRPr="00181112">
        <w:rPr>
          <w:caps w:val="0"/>
        </w:rPr>
        <w:t xml:space="preserve"> </w:t>
      </w:r>
    </w:p>
    <w:p w14:paraId="5C28E602" w14:textId="585F65FF" w:rsidR="00933229" w:rsidRPr="00C52F11" w:rsidRDefault="00933229" w:rsidP="008049BC">
      <w:pPr>
        <w:spacing w:before="3240"/>
        <w:rPr>
          <w:b/>
          <w:iCs/>
          <w:caps/>
        </w:rPr>
        <w:sectPr w:rsidR="00933229" w:rsidRPr="00C52F11" w:rsidSect="00E25765">
          <w:footerReference w:type="default" r:id="rId10"/>
          <w:footerReference w:type="first" r:id="rId11"/>
          <w:type w:val="continuous"/>
          <w:pgSz w:w="11906" w:h="16838"/>
          <w:pgMar w:top="1442" w:right="1440" w:bottom="1134" w:left="1134" w:header="709" w:footer="57" w:gutter="0"/>
          <w:cols w:space="708"/>
          <w:docGrid w:linePitch="360"/>
        </w:sectPr>
      </w:pPr>
      <w:r>
        <w:t>Updated</w:t>
      </w:r>
      <w:r w:rsidR="00325A4A">
        <w:t xml:space="preserve"> </w:t>
      </w:r>
      <w:r w:rsidR="002558E6">
        <w:t>January 2024</w:t>
      </w:r>
      <w:r w:rsidR="00652E0A">
        <w:t xml:space="preserve"> </w:t>
      </w:r>
      <w:r w:rsidR="00622A25">
        <w:t xml:space="preserve">– </w:t>
      </w:r>
      <w:r w:rsidR="00622A25" w:rsidRPr="00BE5242">
        <w:t>v</w:t>
      </w:r>
      <w:r w:rsidR="00652E0A">
        <w:t>7.</w:t>
      </w:r>
      <w:r w:rsidR="00385A83">
        <w:t>2</w:t>
      </w:r>
    </w:p>
    <w:p w14:paraId="280CCD99" w14:textId="01C8B0DB" w:rsidR="00D04320" w:rsidRDefault="00D04320">
      <w:pPr>
        <w:rPr>
          <w:sz w:val="20"/>
          <w:szCs w:val="20"/>
        </w:rPr>
      </w:pPr>
      <w:r>
        <w:rPr>
          <w:sz w:val="20"/>
          <w:szCs w:val="20"/>
        </w:rPr>
        <w:br w:type="page"/>
      </w:r>
    </w:p>
    <w:p w14:paraId="45E6638B" w14:textId="77777777" w:rsidR="00E04459" w:rsidRPr="00E04459" w:rsidRDefault="00E04459" w:rsidP="00E04459">
      <w:pPr>
        <w:spacing w:before="120" w:after="0" w:line="240" w:lineRule="auto"/>
        <w:rPr>
          <w:rFonts w:ascii="Calibri" w:eastAsia="Calibri" w:hAnsi="Calibri" w:cs="Calibri"/>
          <w:lang w:eastAsia="en-AU"/>
        </w:rPr>
      </w:pPr>
      <w:r w:rsidRPr="00E04459">
        <w:rPr>
          <w:rFonts w:ascii="Calibri" w:eastAsia="Calibri" w:hAnsi="Calibri" w:cs="Calibri"/>
          <w:noProof/>
          <w:lang w:eastAsia="en-AU"/>
        </w:rPr>
        <w:lastRenderedPageBreak/>
        <w:drawing>
          <wp:inline distT="0" distB="0" distL="0" distR="0" wp14:anchorId="4121E26C" wp14:editId="4BF82300">
            <wp:extent cx="847725" cy="285750"/>
            <wp:effectExtent l="0" t="0" r="9525" b="0"/>
            <wp:docPr id="18" name="Picture 18" descr="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C5B5E.C6C84990"/>
                    <pic:cNvPicPr>
                      <a:picLocks noChangeAspect="1" noChangeArrowheads="1"/>
                    </pic:cNvPicPr>
                  </pic:nvPicPr>
                  <pic:blipFill>
                    <a:blip r:embed="rId12" r:link="rId13" cstate="print"/>
                    <a:srcRect/>
                    <a:stretch>
                      <a:fillRect/>
                    </a:stretch>
                  </pic:blipFill>
                  <pic:spPr bwMode="auto">
                    <a:xfrm>
                      <a:off x="0" y="0"/>
                      <a:ext cx="847725" cy="285750"/>
                    </a:xfrm>
                    <a:prstGeom prst="rect">
                      <a:avLst/>
                    </a:prstGeom>
                    <a:noFill/>
                    <a:ln w="9525">
                      <a:noFill/>
                      <a:miter lim="800000"/>
                      <a:headEnd/>
                      <a:tailEnd/>
                    </a:ln>
                  </pic:spPr>
                </pic:pic>
              </a:graphicData>
            </a:graphic>
          </wp:inline>
        </w:drawing>
      </w:r>
    </w:p>
    <w:p w14:paraId="3285984C" w14:textId="1BBF9A05" w:rsidR="00E04459" w:rsidRPr="00E04459" w:rsidRDefault="00E04459" w:rsidP="00E04459">
      <w:pPr>
        <w:spacing w:before="120" w:after="120"/>
        <w:rPr>
          <w:rFonts w:ascii="Calibri" w:eastAsia="Times New Roman" w:hAnsi="Calibri" w:cs="Times New Roman"/>
        </w:rPr>
      </w:pPr>
      <w:r w:rsidRPr="00E04459">
        <w:rPr>
          <w:rFonts w:ascii="Calibri" w:eastAsia="Times New Roman" w:hAnsi="Calibri" w:cs="Times New Roman"/>
        </w:rPr>
        <w:t xml:space="preserve">With the exception of the Commonwealth Coat of Arms, the </w:t>
      </w:r>
      <w:r w:rsidR="00E466BE">
        <w:rPr>
          <w:rFonts w:ascii="Calibri" w:eastAsia="Times New Roman" w:hAnsi="Calibri" w:cs="Times New Roman"/>
        </w:rPr>
        <w:t>d</w:t>
      </w:r>
      <w:r w:rsidRPr="00E04459">
        <w:rPr>
          <w:rFonts w:ascii="Calibri" w:eastAsia="Times New Roman" w:hAnsi="Calibri" w:cs="Times New Roman"/>
        </w:rPr>
        <w:t xml:space="preserve">epartment’s logo, any material protected by a trade mark and where otherwise noted all material presented in this document is provided under a </w:t>
      </w:r>
      <w:hyperlink r:id="rId14" w:history="1">
        <w:r w:rsidRPr="00E04459">
          <w:rPr>
            <w:rFonts w:ascii="Calibri" w:eastAsia="Times New Roman" w:hAnsi="Calibri" w:cs="Times New Roman"/>
            <w:color w:val="1E3D6B"/>
            <w:u w:val="single"/>
          </w:rPr>
          <w:t>Creative Commons Attribution 3.0 Australia</w:t>
        </w:r>
      </w:hyperlink>
      <w:r w:rsidRPr="00E04459">
        <w:rPr>
          <w:rFonts w:ascii="Calibri" w:eastAsia="Times New Roman" w:hAnsi="Calibri" w:cs="Times New Roman"/>
        </w:rPr>
        <w:t xml:space="preserve"> licence.</w:t>
      </w:r>
    </w:p>
    <w:p w14:paraId="4A307C6B" w14:textId="77777777" w:rsidR="00E04459" w:rsidRPr="00E04459" w:rsidRDefault="00E04459" w:rsidP="00E04459">
      <w:pPr>
        <w:spacing w:before="120" w:after="120"/>
        <w:rPr>
          <w:rFonts w:ascii="Calibri" w:eastAsia="Times New Roman" w:hAnsi="Calibri" w:cs="Times New Roman"/>
        </w:rPr>
      </w:pPr>
      <w:r w:rsidRPr="00E04459">
        <w:rPr>
          <w:rFonts w:ascii="Calibri" w:eastAsia="Times New Roman" w:hAnsi="Calibri" w:cs="Times New Roman"/>
        </w:rPr>
        <w:t xml:space="preserve">The details of the relevant licence conditions are available on the Creative Commons website (accessible using the links provided) as is the full legal code for the </w:t>
      </w:r>
      <w:hyperlink r:id="rId15" w:history="1">
        <w:r w:rsidRPr="00E04459">
          <w:rPr>
            <w:rFonts w:ascii="Calibri" w:eastAsia="Times New Roman" w:hAnsi="Calibri" w:cs="Times New Roman"/>
            <w:color w:val="1E3D6B"/>
            <w:u w:val="single"/>
          </w:rPr>
          <w:t>CC BY 3.0 AU licence</w:t>
        </w:r>
      </w:hyperlink>
      <w:r w:rsidRPr="00E04459">
        <w:rPr>
          <w:rFonts w:ascii="Calibri" w:eastAsia="Times New Roman" w:hAnsi="Calibri" w:cs="Times New Roman"/>
        </w:rPr>
        <w:t>.</w:t>
      </w:r>
    </w:p>
    <w:p w14:paraId="7C573B91" w14:textId="7C50A79A" w:rsidR="003C07FC" w:rsidRDefault="00130923" w:rsidP="001A26F3">
      <w:r w:rsidRPr="000462F1">
        <w:t>The document must be attributed as the</w:t>
      </w:r>
      <w:r w:rsidR="00DA6DA4">
        <w:t xml:space="preserve"> VET Student Loans information booklet</w:t>
      </w:r>
      <w:r w:rsidR="001A26F3">
        <w:t>.</w:t>
      </w:r>
      <w:r w:rsidR="00DA6DA4">
        <w:t xml:space="preserve"> </w:t>
      </w:r>
      <w:r w:rsidR="00053CAE" w:rsidRPr="00053CAE">
        <w:t xml:space="preserve">The Department of </w:t>
      </w:r>
      <w:r w:rsidR="00695D5D">
        <w:t>Employment</w:t>
      </w:r>
      <w:r w:rsidR="008956BB">
        <w:t xml:space="preserve"> </w:t>
      </w:r>
      <w:r w:rsidR="00652E0A">
        <w:t xml:space="preserve">and Workplace Relations </w:t>
      </w:r>
      <w:r w:rsidR="00053CAE" w:rsidRPr="00053CAE">
        <w:t xml:space="preserve">must be attributed as the author of the material. </w:t>
      </w:r>
    </w:p>
    <w:p w14:paraId="39952C47" w14:textId="7C8F13B9" w:rsidR="00EE2EFC" w:rsidRDefault="00053CAE" w:rsidP="00F86992">
      <w:r w:rsidRPr="00053CAE">
        <w:t>As far as practicable, material for which the copyright is owned by a third party will be clearly labelled.</w:t>
      </w:r>
      <w:r w:rsidR="003C07FC">
        <w:t xml:space="preserve"> </w:t>
      </w:r>
      <w:r w:rsidRPr="00053CAE">
        <w:t>The department has made all reasonable efforts to ensure this material has been reproduced in this document with the full consent of the copyright owners.</w:t>
      </w:r>
    </w:p>
    <w:p w14:paraId="2AD06A59" w14:textId="77777777" w:rsidR="00053CAE" w:rsidRPr="00053CAE" w:rsidRDefault="00EE2EFC" w:rsidP="00F86992">
      <w:r>
        <w:t>E</w:t>
      </w:r>
      <w:r w:rsidR="00053CAE" w:rsidRPr="00053CAE">
        <w:t>nquiries concerning</w:t>
      </w:r>
      <w:r>
        <w:t xml:space="preserve"> copyright or</w:t>
      </w:r>
      <w:r w:rsidR="00053CAE" w:rsidRPr="00053CAE">
        <w:t xml:space="preserve"> further authorisation</w:t>
      </w:r>
      <w:r>
        <w:t>s</w:t>
      </w:r>
      <w:r w:rsidR="00053CAE" w:rsidRPr="00053CAE">
        <w:t xml:space="preserve"> should be addressed to:</w:t>
      </w:r>
    </w:p>
    <w:p w14:paraId="188CA7E9" w14:textId="6A7A758A" w:rsidR="00794B96" w:rsidRDefault="00053CAE" w:rsidP="00053CAE">
      <w:pPr>
        <w:pStyle w:val="numberedpara"/>
        <w:numPr>
          <w:ilvl w:val="0"/>
          <w:numId w:val="0"/>
        </w:numPr>
        <w:tabs>
          <w:tab w:val="left" w:pos="720"/>
        </w:tabs>
        <w:spacing w:before="120" w:after="120"/>
      </w:pPr>
      <w:r w:rsidRPr="00AA52B4">
        <w:t>The Copyright Officer, Department of</w:t>
      </w:r>
      <w:r w:rsidR="003B4C86">
        <w:t xml:space="preserve"> </w:t>
      </w:r>
      <w:r w:rsidR="00695D5D">
        <w:t>Employment</w:t>
      </w:r>
      <w:r w:rsidR="0019656B">
        <w:t xml:space="preserve"> and Workplace Relations</w:t>
      </w:r>
      <w:r w:rsidRPr="00AA52B4">
        <w:t>, Location code C</w:t>
      </w:r>
      <w:r w:rsidR="00AA52B4">
        <w:t>12</w:t>
      </w:r>
      <w:r w:rsidRPr="00AA52B4">
        <w:t>MT1</w:t>
      </w:r>
      <w:r w:rsidR="00E515F6" w:rsidRPr="00AA52B4">
        <w:t>,</w:t>
      </w:r>
      <w:r w:rsidRPr="00AA52B4">
        <w:t xml:space="preserve"> GPO</w:t>
      </w:r>
      <w:r w:rsidR="00805DDC" w:rsidRPr="00AA52B4">
        <w:t> </w:t>
      </w:r>
      <w:r w:rsidRPr="00AA52B4">
        <w:t>Box</w:t>
      </w:r>
      <w:r w:rsidR="00805DDC" w:rsidRPr="00AA52B4">
        <w:t> </w:t>
      </w:r>
      <w:r w:rsidRPr="00AA52B4">
        <w:t>98</w:t>
      </w:r>
      <w:r w:rsidR="00994D12">
        <w:t>28</w:t>
      </w:r>
      <w:r w:rsidR="00E515F6" w:rsidRPr="00AA52B4">
        <w:t>,</w:t>
      </w:r>
      <w:r w:rsidRPr="00AA52B4">
        <w:t xml:space="preserve"> Canberra ACT 2601 or emailed to </w:t>
      </w:r>
      <w:hyperlink r:id="rId16" w:history="1">
        <w:r w:rsidRPr="00CC500F">
          <w:rPr>
            <w:rFonts w:eastAsia="Times New Roman" w:cs="Times New Roman"/>
            <w:color w:val="1E3D6B"/>
            <w:u w:val="single"/>
            <w:lang w:eastAsia="en-US"/>
          </w:rPr>
          <w:t>copyright@</w:t>
        </w:r>
        <w:r w:rsidR="00695D5D" w:rsidRPr="00CC500F">
          <w:rPr>
            <w:rFonts w:eastAsia="Times New Roman" w:cs="Times New Roman"/>
            <w:color w:val="1E3D6B"/>
            <w:u w:val="single"/>
            <w:lang w:eastAsia="en-US"/>
          </w:rPr>
          <w:t>de</w:t>
        </w:r>
        <w:r w:rsidR="00994D12" w:rsidRPr="00CC500F">
          <w:rPr>
            <w:rFonts w:eastAsia="Times New Roman" w:cs="Times New Roman"/>
            <w:color w:val="1E3D6B"/>
            <w:u w:val="single"/>
            <w:lang w:eastAsia="en-US"/>
          </w:rPr>
          <w:t>wr</w:t>
        </w:r>
        <w:r w:rsidRPr="00CC500F">
          <w:rPr>
            <w:rFonts w:eastAsia="Times New Roman" w:cs="Times New Roman"/>
            <w:color w:val="1E3D6B"/>
            <w:u w:val="single"/>
            <w:lang w:eastAsia="en-US"/>
          </w:rPr>
          <w:t>.gov.au</w:t>
        </w:r>
      </w:hyperlink>
      <w:r w:rsidRPr="00AA52B4">
        <w:t>.</w:t>
      </w:r>
    </w:p>
    <w:p w14:paraId="6712455F" w14:textId="77777777" w:rsidR="00794B96" w:rsidRDefault="00794B96">
      <w:pPr>
        <w:rPr>
          <w:rFonts w:ascii="Calibri" w:eastAsiaTheme="minorHAnsi" w:hAnsi="Calibri" w:cs="Calibri"/>
          <w:lang w:eastAsia="en-AU"/>
        </w:rPr>
      </w:pPr>
      <w:r>
        <w:br w:type="page"/>
      </w:r>
    </w:p>
    <w:sdt>
      <w:sdtPr>
        <w:rPr>
          <w:b/>
          <w:bCs/>
        </w:rPr>
        <w:id w:val="-260220702"/>
        <w:docPartObj>
          <w:docPartGallery w:val="Table of Contents"/>
          <w:docPartUnique/>
        </w:docPartObj>
      </w:sdtPr>
      <w:sdtEndPr>
        <w:rPr>
          <w:b w:val="0"/>
          <w:bCs w:val="0"/>
          <w:noProof/>
        </w:rPr>
      </w:sdtEndPr>
      <w:sdtContent>
        <w:p w14:paraId="2CF63735" w14:textId="77777777" w:rsidR="00E466BE" w:rsidRDefault="00127F6D">
          <w:pPr>
            <w:pStyle w:val="TOC1"/>
            <w:rPr>
              <w:rFonts w:ascii="Calibri" w:eastAsiaTheme="majorEastAsia" w:hAnsi="Calibri" w:cstheme="majorBidi"/>
              <w:b/>
              <w:bCs/>
              <w:caps/>
              <w:color w:val="292065"/>
              <w:sz w:val="36"/>
              <w:szCs w:val="28"/>
              <w:lang w:bidi="en-US"/>
            </w:rPr>
          </w:pPr>
          <w:r w:rsidRPr="00127F6D">
            <w:rPr>
              <w:rFonts w:ascii="Calibri" w:eastAsiaTheme="majorEastAsia" w:hAnsi="Calibri" w:cstheme="majorBidi"/>
              <w:b/>
              <w:bCs/>
              <w:caps/>
              <w:color w:val="292065"/>
              <w:sz w:val="36"/>
              <w:szCs w:val="28"/>
              <w:lang w:bidi="en-US"/>
            </w:rPr>
            <w:t>Contents</w:t>
          </w:r>
        </w:p>
        <w:p w14:paraId="24A1BF60" w14:textId="46F7737C" w:rsidR="00015A1F" w:rsidRDefault="00E466BE">
          <w:pPr>
            <w:pStyle w:val="TOC1"/>
            <w:rPr>
              <w:noProof/>
              <w:kern w:val="2"/>
              <w:lang w:eastAsia="en-AU"/>
              <w14:ligatures w14:val="standardContextual"/>
            </w:rPr>
          </w:pPr>
          <w:r>
            <w:fldChar w:fldCharType="begin"/>
          </w:r>
          <w:r>
            <w:instrText xml:space="preserve"> TOC \o "1-2" \h \z \u </w:instrText>
          </w:r>
          <w:r>
            <w:fldChar w:fldCharType="separate"/>
          </w:r>
          <w:hyperlink w:anchor="_Toc151646804" w:history="1">
            <w:r w:rsidR="00015A1F" w:rsidRPr="002268A2">
              <w:rPr>
                <w:rStyle w:val="Hyperlink"/>
                <w:noProof/>
              </w:rPr>
              <w:t>Information for students applying for VET Student Loans</w:t>
            </w:r>
            <w:r w:rsidR="00015A1F">
              <w:rPr>
                <w:noProof/>
                <w:webHidden/>
              </w:rPr>
              <w:tab/>
            </w:r>
            <w:r w:rsidR="00015A1F">
              <w:rPr>
                <w:noProof/>
                <w:webHidden/>
              </w:rPr>
              <w:fldChar w:fldCharType="begin"/>
            </w:r>
            <w:r w:rsidR="00015A1F">
              <w:rPr>
                <w:noProof/>
                <w:webHidden/>
              </w:rPr>
              <w:instrText xml:space="preserve"> PAGEREF _Toc151646804 \h </w:instrText>
            </w:r>
            <w:r w:rsidR="00015A1F">
              <w:rPr>
                <w:noProof/>
                <w:webHidden/>
              </w:rPr>
            </w:r>
            <w:r w:rsidR="00015A1F">
              <w:rPr>
                <w:noProof/>
                <w:webHidden/>
              </w:rPr>
              <w:fldChar w:fldCharType="separate"/>
            </w:r>
            <w:r w:rsidR="008B40DE">
              <w:rPr>
                <w:noProof/>
                <w:webHidden/>
              </w:rPr>
              <w:t>1</w:t>
            </w:r>
            <w:r w:rsidR="00015A1F">
              <w:rPr>
                <w:noProof/>
                <w:webHidden/>
              </w:rPr>
              <w:fldChar w:fldCharType="end"/>
            </w:r>
          </w:hyperlink>
        </w:p>
        <w:p w14:paraId="6C379D50" w14:textId="6BE2BB6F" w:rsidR="00015A1F" w:rsidRDefault="00000000">
          <w:pPr>
            <w:pStyle w:val="TOC1"/>
            <w:rPr>
              <w:noProof/>
              <w:kern w:val="2"/>
              <w:lang w:eastAsia="en-AU"/>
              <w14:ligatures w14:val="standardContextual"/>
            </w:rPr>
          </w:pPr>
          <w:hyperlink w:anchor="_Toc151646805" w:history="1">
            <w:r w:rsidR="00015A1F" w:rsidRPr="002268A2">
              <w:rPr>
                <w:rStyle w:val="Hyperlink"/>
                <w:noProof/>
              </w:rPr>
              <w:t>Important information</w:t>
            </w:r>
            <w:r w:rsidR="00015A1F">
              <w:rPr>
                <w:noProof/>
                <w:webHidden/>
              </w:rPr>
              <w:tab/>
            </w:r>
            <w:r w:rsidR="00015A1F">
              <w:rPr>
                <w:noProof/>
                <w:webHidden/>
              </w:rPr>
              <w:fldChar w:fldCharType="begin"/>
            </w:r>
            <w:r w:rsidR="00015A1F">
              <w:rPr>
                <w:noProof/>
                <w:webHidden/>
              </w:rPr>
              <w:instrText xml:space="preserve"> PAGEREF _Toc151646805 \h </w:instrText>
            </w:r>
            <w:r w:rsidR="00015A1F">
              <w:rPr>
                <w:noProof/>
                <w:webHidden/>
              </w:rPr>
            </w:r>
            <w:r w:rsidR="00015A1F">
              <w:rPr>
                <w:noProof/>
                <w:webHidden/>
              </w:rPr>
              <w:fldChar w:fldCharType="separate"/>
            </w:r>
            <w:r w:rsidR="008B40DE">
              <w:rPr>
                <w:noProof/>
                <w:webHidden/>
              </w:rPr>
              <w:t>5</w:t>
            </w:r>
            <w:r w:rsidR="00015A1F">
              <w:rPr>
                <w:noProof/>
                <w:webHidden/>
              </w:rPr>
              <w:fldChar w:fldCharType="end"/>
            </w:r>
          </w:hyperlink>
        </w:p>
        <w:p w14:paraId="2C9B054B" w14:textId="781BE456" w:rsidR="00015A1F" w:rsidRDefault="00000000">
          <w:pPr>
            <w:pStyle w:val="TOC2"/>
            <w:rPr>
              <w:noProof/>
              <w:kern w:val="2"/>
              <w:lang w:eastAsia="en-AU"/>
              <w14:ligatures w14:val="standardContextual"/>
            </w:rPr>
          </w:pPr>
          <w:hyperlink w:anchor="_Toc151646806" w:history="1">
            <w:r w:rsidR="00015A1F" w:rsidRPr="002268A2">
              <w:rPr>
                <w:rStyle w:val="Hyperlink"/>
                <w:noProof/>
              </w:rPr>
              <w:t>Nine important points you must read</w:t>
            </w:r>
            <w:r w:rsidR="00015A1F">
              <w:rPr>
                <w:noProof/>
                <w:webHidden/>
              </w:rPr>
              <w:tab/>
            </w:r>
            <w:r w:rsidR="00015A1F">
              <w:rPr>
                <w:noProof/>
                <w:webHidden/>
              </w:rPr>
              <w:fldChar w:fldCharType="begin"/>
            </w:r>
            <w:r w:rsidR="00015A1F">
              <w:rPr>
                <w:noProof/>
                <w:webHidden/>
              </w:rPr>
              <w:instrText xml:space="preserve"> PAGEREF _Toc151646806 \h </w:instrText>
            </w:r>
            <w:r w:rsidR="00015A1F">
              <w:rPr>
                <w:noProof/>
                <w:webHidden/>
              </w:rPr>
            </w:r>
            <w:r w:rsidR="00015A1F">
              <w:rPr>
                <w:noProof/>
                <w:webHidden/>
              </w:rPr>
              <w:fldChar w:fldCharType="separate"/>
            </w:r>
            <w:r w:rsidR="008B40DE">
              <w:rPr>
                <w:noProof/>
                <w:webHidden/>
              </w:rPr>
              <w:t>5</w:t>
            </w:r>
            <w:r w:rsidR="00015A1F">
              <w:rPr>
                <w:noProof/>
                <w:webHidden/>
              </w:rPr>
              <w:fldChar w:fldCharType="end"/>
            </w:r>
          </w:hyperlink>
        </w:p>
        <w:p w14:paraId="5226D235" w14:textId="4CC1DE8A" w:rsidR="00015A1F" w:rsidRDefault="00000000">
          <w:pPr>
            <w:pStyle w:val="TOC1"/>
            <w:rPr>
              <w:noProof/>
              <w:kern w:val="2"/>
              <w:lang w:eastAsia="en-AU"/>
              <w14:ligatures w14:val="standardContextual"/>
            </w:rPr>
          </w:pPr>
          <w:hyperlink w:anchor="_Toc151646807" w:history="1">
            <w:r w:rsidR="00015A1F" w:rsidRPr="002268A2">
              <w:rPr>
                <w:rStyle w:val="Hyperlink"/>
                <w:noProof/>
              </w:rPr>
              <w:t>The VET Student Loans program at a glance</w:t>
            </w:r>
            <w:r w:rsidR="00015A1F">
              <w:rPr>
                <w:noProof/>
                <w:webHidden/>
              </w:rPr>
              <w:tab/>
            </w:r>
            <w:r w:rsidR="00015A1F">
              <w:rPr>
                <w:noProof/>
                <w:webHidden/>
              </w:rPr>
              <w:fldChar w:fldCharType="begin"/>
            </w:r>
            <w:r w:rsidR="00015A1F">
              <w:rPr>
                <w:noProof/>
                <w:webHidden/>
              </w:rPr>
              <w:instrText xml:space="preserve"> PAGEREF _Toc151646807 \h </w:instrText>
            </w:r>
            <w:r w:rsidR="00015A1F">
              <w:rPr>
                <w:noProof/>
                <w:webHidden/>
              </w:rPr>
            </w:r>
            <w:r w:rsidR="00015A1F">
              <w:rPr>
                <w:noProof/>
                <w:webHidden/>
              </w:rPr>
              <w:fldChar w:fldCharType="separate"/>
            </w:r>
            <w:r w:rsidR="008B40DE">
              <w:rPr>
                <w:noProof/>
                <w:webHidden/>
              </w:rPr>
              <w:t>7</w:t>
            </w:r>
            <w:r w:rsidR="00015A1F">
              <w:rPr>
                <w:noProof/>
                <w:webHidden/>
              </w:rPr>
              <w:fldChar w:fldCharType="end"/>
            </w:r>
          </w:hyperlink>
        </w:p>
        <w:p w14:paraId="365B0B6E" w14:textId="78761064" w:rsidR="00015A1F" w:rsidRDefault="00000000">
          <w:pPr>
            <w:pStyle w:val="TOC2"/>
            <w:rPr>
              <w:noProof/>
              <w:kern w:val="2"/>
              <w:lang w:eastAsia="en-AU"/>
              <w14:ligatures w14:val="standardContextual"/>
            </w:rPr>
          </w:pPr>
          <w:hyperlink w:anchor="_Toc151646808" w:history="1">
            <w:r w:rsidR="00015A1F" w:rsidRPr="002268A2">
              <w:rPr>
                <w:rStyle w:val="Hyperlink"/>
                <w:noProof/>
              </w:rPr>
              <w:t>What is the VET Student Loans program?</w:t>
            </w:r>
            <w:r w:rsidR="00015A1F">
              <w:rPr>
                <w:noProof/>
                <w:webHidden/>
              </w:rPr>
              <w:tab/>
            </w:r>
            <w:r w:rsidR="00015A1F">
              <w:rPr>
                <w:noProof/>
                <w:webHidden/>
              </w:rPr>
              <w:fldChar w:fldCharType="begin"/>
            </w:r>
            <w:r w:rsidR="00015A1F">
              <w:rPr>
                <w:noProof/>
                <w:webHidden/>
              </w:rPr>
              <w:instrText xml:space="preserve"> PAGEREF _Toc151646808 \h </w:instrText>
            </w:r>
            <w:r w:rsidR="00015A1F">
              <w:rPr>
                <w:noProof/>
                <w:webHidden/>
              </w:rPr>
            </w:r>
            <w:r w:rsidR="00015A1F">
              <w:rPr>
                <w:noProof/>
                <w:webHidden/>
              </w:rPr>
              <w:fldChar w:fldCharType="separate"/>
            </w:r>
            <w:r w:rsidR="008B40DE">
              <w:rPr>
                <w:noProof/>
                <w:webHidden/>
              </w:rPr>
              <w:t>7</w:t>
            </w:r>
            <w:r w:rsidR="00015A1F">
              <w:rPr>
                <w:noProof/>
                <w:webHidden/>
              </w:rPr>
              <w:fldChar w:fldCharType="end"/>
            </w:r>
          </w:hyperlink>
        </w:p>
        <w:p w14:paraId="5DD23C12" w14:textId="4AA0AA4B" w:rsidR="00015A1F" w:rsidRDefault="00000000">
          <w:pPr>
            <w:pStyle w:val="TOC2"/>
            <w:rPr>
              <w:noProof/>
              <w:kern w:val="2"/>
              <w:lang w:eastAsia="en-AU"/>
              <w14:ligatures w14:val="standardContextual"/>
            </w:rPr>
          </w:pPr>
          <w:hyperlink w:anchor="_Toc151646809" w:history="1">
            <w:r w:rsidR="00015A1F" w:rsidRPr="002268A2">
              <w:rPr>
                <w:rStyle w:val="Hyperlink"/>
                <w:noProof/>
              </w:rPr>
              <w:t>Am I eligible?</w:t>
            </w:r>
            <w:r w:rsidR="00015A1F">
              <w:rPr>
                <w:noProof/>
                <w:webHidden/>
              </w:rPr>
              <w:tab/>
            </w:r>
            <w:r w:rsidR="00015A1F">
              <w:rPr>
                <w:noProof/>
                <w:webHidden/>
              </w:rPr>
              <w:fldChar w:fldCharType="begin"/>
            </w:r>
            <w:r w:rsidR="00015A1F">
              <w:rPr>
                <w:noProof/>
                <w:webHidden/>
              </w:rPr>
              <w:instrText xml:space="preserve"> PAGEREF _Toc151646809 \h </w:instrText>
            </w:r>
            <w:r w:rsidR="00015A1F">
              <w:rPr>
                <w:noProof/>
                <w:webHidden/>
              </w:rPr>
            </w:r>
            <w:r w:rsidR="00015A1F">
              <w:rPr>
                <w:noProof/>
                <w:webHidden/>
              </w:rPr>
              <w:fldChar w:fldCharType="separate"/>
            </w:r>
            <w:r w:rsidR="008B40DE">
              <w:rPr>
                <w:noProof/>
                <w:webHidden/>
              </w:rPr>
              <w:t>7</w:t>
            </w:r>
            <w:r w:rsidR="00015A1F">
              <w:rPr>
                <w:noProof/>
                <w:webHidden/>
              </w:rPr>
              <w:fldChar w:fldCharType="end"/>
            </w:r>
          </w:hyperlink>
        </w:p>
        <w:p w14:paraId="655778D2" w14:textId="11F611C3" w:rsidR="00015A1F" w:rsidRDefault="00000000">
          <w:pPr>
            <w:pStyle w:val="TOC1"/>
            <w:rPr>
              <w:noProof/>
              <w:kern w:val="2"/>
              <w:lang w:eastAsia="en-AU"/>
              <w14:ligatures w14:val="standardContextual"/>
            </w:rPr>
          </w:pPr>
          <w:hyperlink w:anchor="_Toc151646810" w:history="1">
            <w:r w:rsidR="00015A1F" w:rsidRPr="002268A2">
              <w:rPr>
                <w:rStyle w:val="Hyperlink"/>
                <w:rFonts w:eastAsiaTheme="minorHAnsi"/>
                <w:noProof/>
              </w:rPr>
              <w:t>1. Transitioning to tertiary study</w:t>
            </w:r>
            <w:r w:rsidR="00015A1F">
              <w:rPr>
                <w:noProof/>
                <w:webHidden/>
              </w:rPr>
              <w:tab/>
            </w:r>
            <w:r w:rsidR="00015A1F">
              <w:rPr>
                <w:noProof/>
                <w:webHidden/>
              </w:rPr>
              <w:fldChar w:fldCharType="begin"/>
            </w:r>
            <w:r w:rsidR="00015A1F">
              <w:rPr>
                <w:noProof/>
                <w:webHidden/>
              </w:rPr>
              <w:instrText xml:space="preserve"> PAGEREF _Toc151646810 \h </w:instrText>
            </w:r>
            <w:r w:rsidR="00015A1F">
              <w:rPr>
                <w:noProof/>
                <w:webHidden/>
              </w:rPr>
            </w:r>
            <w:r w:rsidR="00015A1F">
              <w:rPr>
                <w:noProof/>
                <w:webHidden/>
              </w:rPr>
              <w:fldChar w:fldCharType="separate"/>
            </w:r>
            <w:r w:rsidR="008B40DE">
              <w:rPr>
                <w:noProof/>
                <w:webHidden/>
              </w:rPr>
              <w:t>9</w:t>
            </w:r>
            <w:r w:rsidR="00015A1F">
              <w:rPr>
                <w:noProof/>
                <w:webHidden/>
              </w:rPr>
              <w:fldChar w:fldCharType="end"/>
            </w:r>
          </w:hyperlink>
        </w:p>
        <w:p w14:paraId="67C2FAE9" w14:textId="2777DA73" w:rsidR="00015A1F" w:rsidRDefault="00000000">
          <w:pPr>
            <w:pStyle w:val="TOC2"/>
            <w:rPr>
              <w:noProof/>
              <w:kern w:val="2"/>
              <w:lang w:eastAsia="en-AU"/>
              <w14:ligatures w14:val="standardContextual"/>
            </w:rPr>
          </w:pPr>
          <w:hyperlink w:anchor="_Toc151646811" w:history="1">
            <w:r w:rsidR="00015A1F" w:rsidRPr="002268A2">
              <w:rPr>
                <w:rStyle w:val="Hyperlink"/>
                <w:noProof/>
              </w:rPr>
              <w:t>1.1 Get a TFN early</w:t>
            </w:r>
            <w:r w:rsidR="00015A1F">
              <w:rPr>
                <w:noProof/>
                <w:webHidden/>
              </w:rPr>
              <w:tab/>
            </w:r>
            <w:r w:rsidR="00015A1F">
              <w:rPr>
                <w:noProof/>
                <w:webHidden/>
              </w:rPr>
              <w:fldChar w:fldCharType="begin"/>
            </w:r>
            <w:r w:rsidR="00015A1F">
              <w:rPr>
                <w:noProof/>
                <w:webHidden/>
              </w:rPr>
              <w:instrText xml:space="preserve"> PAGEREF _Toc151646811 \h </w:instrText>
            </w:r>
            <w:r w:rsidR="00015A1F">
              <w:rPr>
                <w:noProof/>
                <w:webHidden/>
              </w:rPr>
            </w:r>
            <w:r w:rsidR="00015A1F">
              <w:rPr>
                <w:noProof/>
                <w:webHidden/>
              </w:rPr>
              <w:fldChar w:fldCharType="separate"/>
            </w:r>
            <w:r w:rsidR="008B40DE">
              <w:rPr>
                <w:noProof/>
                <w:webHidden/>
              </w:rPr>
              <w:t>9</w:t>
            </w:r>
            <w:r w:rsidR="00015A1F">
              <w:rPr>
                <w:noProof/>
                <w:webHidden/>
              </w:rPr>
              <w:fldChar w:fldCharType="end"/>
            </w:r>
          </w:hyperlink>
        </w:p>
        <w:p w14:paraId="3E20A8B1" w14:textId="0B2DEAB8" w:rsidR="00015A1F" w:rsidRDefault="00000000">
          <w:pPr>
            <w:pStyle w:val="TOC2"/>
            <w:rPr>
              <w:noProof/>
              <w:kern w:val="2"/>
              <w:lang w:eastAsia="en-AU"/>
              <w14:ligatures w14:val="standardContextual"/>
            </w:rPr>
          </w:pPr>
          <w:hyperlink w:anchor="_Toc151646812" w:history="1">
            <w:r w:rsidR="00015A1F" w:rsidRPr="002268A2">
              <w:rPr>
                <w:rStyle w:val="Hyperlink"/>
                <w:noProof/>
              </w:rPr>
              <w:t>1.2 Be aware of your obligations</w:t>
            </w:r>
            <w:r w:rsidR="00015A1F">
              <w:rPr>
                <w:noProof/>
                <w:webHidden/>
              </w:rPr>
              <w:tab/>
            </w:r>
            <w:r w:rsidR="00015A1F">
              <w:rPr>
                <w:noProof/>
                <w:webHidden/>
              </w:rPr>
              <w:fldChar w:fldCharType="begin"/>
            </w:r>
            <w:r w:rsidR="00015A1F">
              <w:rPr>
                <w:noProof/>
                <w:webHidden/>
              </w:rPr>
              <w:instrText xml:space="preserve"> PAGEREF _Toc151646812 \h </w:instrText>
            </w:r>
            <w:r w:rsidR="00015A1F">
              <w:rPr>
                <w:noProof/>
                <w:webHidden/>
              </w:rPr>
            </w:r>
            <w:r w:rsidR="00015A1F">
              <w:rPr>
                <w:noProof/>
                <w:webHidden/>
              </w:rPr>
              <w:fldChar w:fldCharType="separate"/>
            </w:r>
            <w:r w:rsidR="008B40DE">
              <w:rPr>
                <w:noProof/>
                <w:webHidden/>
              </w:rPr>
              <w:t>9</w:t>
            </w:r>
            <w:r w:rsidR="00015A1F">
              <w:rPr>
                <w:noProof/>
                <w:webHidden/>
              </w:rPr>
              <w:fldChar w:fldCharType="end"/>
            </w:r>
          </w:hyperlink>
        </w:p>
        <w:p w14:paraId="05F4654C" w14:textId="38F280AC" w:rsidR="00015A1F" w:rsidRDefault="00000000">
          <w:pPr>
            <w:pStyle w:val="TOC2"/>
            <w:rPr>
              <w:noProof/>
              <w:kern w:val="2"/>
              <w:lang w:eastAsia="en-AU"/>
              <w14:ligatures w14:val="standardContextual"/>
            </w:rPr>
          </w:pPr>
          <w:hyperlink w:anchor="_Toc151646813" w:history="1">
            <w:r w:rsidR="00015A1F" w:rsidRPr="002268A2">
              <w:rPr>
                <w:rStyle w:val="Hyperlink"/>
                <w:noProof/>
              </w:rPr>
              <w:t>1.3 You are responsible for your own education</w:t>
            </w:r>
            <w:r w:rsidR="00015A1F">
              <w:rPr>
                <w:noProof/>
                <w:webHidden/>
              </w:rPr>
              <w:tab/>
            </w:r>
            <w:r w:rsidR="00015A1F">
              <w:rPr>
                <w:noProof/>
                <w:webHidden/>
              </w:rPr>
              <w:fldChar w:fldCharType="begin"/>
            </w:r>
            <w:r w:rsidR="00015A1F">
              <w:rPr>
                <w:noProof/>
                <w:webHidden/>
              </w:rPr>
              <w:instrText xml:space="preserve"> PAGEREF _Toc151646813 \h </w:instrText>
            </w:r>
            <w:r w:rsidR="00015A1F">
              <w:rPr>
                <w:noProof/>
                <w:webHidden/>
              </w:rPr>
            </w:r>
            <w:r w:rsidR="00015A1F">
              <w:rPr>
                <w:noProof/>
                <w:webHidden/>
              </w:rPr>
              <w:fldChar w:fldCharType="separate"/>
            </w:r>
            <w:r w:rsidR="008B40DE">
              <w:rPr>
                <w:noProof/>
                <w:webHidden/>
              </w:rPr>
              <w:t>10</w:t>
            </w:r>
            <w:r w:rsidR="00015A1F">
              <w:rPr>
                <w:noProof/>
                <w:webHidden/>
              </w:rPr>
              <w:fldChar w:fldCharType="end"/>
            </w:r>
          </w:hyperlink>
        </w:p>
        <w:p w14:paraId="0BDEC3AB" w14:textId="7351DB9D" w:rsidR="00015A1F" w:rsidRDefault="00000000">
          <w:pPr>
            <w:pStyle w:val="TOC2"/>
            <w:rPr>
              <w:noProof/>
              <w:kern w:val="2"/>
              <w:lang w:eastAsia="en-AU"/>
              <w14:ligatures w14:val="standardContextual"/>
            </w:rPr>
          </w:pPr>
          <w:hyperlink w:anchor="_Toc151646814" w:history="1">
            <w:r w:rsidR="00015A1F" w:rsidRPr="002268A2">
              <w:rPr>
                <w:rStyle w:val="Hyperlink"/>
                <w:noProof/>
              </w:rPr>
              <w:t>1.4 Know who to ask for help</w:t>
            </w:r>
            <w:r w:rsidR="00015A1F">
              <w:rPr>
                <w:noProof/>
                <w:webHidden/>
              </w:rPr>
              <w:tab/>
            </w:r>
            <w:r w:rsidR="00015A1F">
              <w:rPr>
                <w:noProof/>
                <w:webHidden/>
              </w:rPr>
              <w:fldChar w:fldCharType="begin"/>
            </w:r>
            <w:r w:rsidR="00015A1F">
              <w:rPr>
                <w:noProof/>
                <w:webHidden/>
              </w:rPr>
              <w:instrText xml:space="preserve"> PAGEREF _Toc151646814 \h </w:instrText>
            </w:r>
            <w:r w:rsidR="00015A1F">
              <w:rPr>
                <w:noProof/>
                <w:webHidden/>
              </w:rPr>
            </w:r>
            <w:r w:rsidR="00015A1F">
              <w:rPr>
                <w:noProof/>
                <w:webHidden/>
              </w:rPr>
              <w:fldChar w:fldCharType="separate"/>
            </w:r>
            <w:r w:rsidR="008B40DE">
              <w:rPr>
                <w:noProof/>
                <w:webHidden/>
              </w:rPr>
              <w:t>11</w:t>
            </w:r>
            <w:r w:rsidR="00015A1F">
              <w:rPr>
                <w:noProof/>
                <w:webHidden/>
              </w:rPr>
              <w:fldChar w:fldCharType="end"/>
            </w:r>
          </w:hyperlink>
        </w:p>
        <w:p w14:paraId="7C052D4A" w14:textId="4161BF07" w:rsidR="00015A1F" w:rsidRDefault="00000000">
          <w:pPr>
            <w:pStyle w:val="TOC2"/>
            <w:rPr>
              <w:noProof/>
              <w:kern w:val="2"/>
              <w:lang w:eastAsia="en-AU"/>
              <w14:ligatures w14:val="standardContextual"/>
            </w:rPr>
          </w:pPr>
          <w:hyperlink w:anchor="_Toc151646815" w:history="1">
            <w:r w:rsidR="00015A1F" w:rsidRPr="002268A2">
              <w:rPr>
                <w:rStyle w:val="Hyperlink"/>
                <w:noProof/>
              </w:rPr>
              <w:t>1.5 Get involved</w:t>
            </w:r>
            <w:r w:rsidR="00015A1F">
              <w:rPr>
                <w:noProof/>
                <w:webHidden/>
              </w:rPr>
              <w:tab/>
            </w:r>
            <w:r w:rsidR="00015A1F">
              <w:rPr>
                <w:noProof/>
                <w:webHidden/>
              </w:rPr>
              <w:fldChar w:fldCharType="begin"/>
            </w:r>
            <w:r w:rsidR="00015A1F">
              <w:rPr>
                <w:noProof/>
                <w:webHidden/>
              </w:rPr>
              <w:instrText xml:space="preserve"> PAGEREF _Toc151646815 \h </w:instrText>
            </w:r>
            <w:r w:rsidR="00015A1F">
              <w:rPr>
                <w:noProof/>
                <w:webHidden/>
              </w:rPr>
            </w:r>
            <w:r w:rsidR="00015A1F">
              <w:rPr>
                <w:noProof/>
                <w:webHidden/>
              </w:rPr>
              <w:fldChar w:fldCharType="separate"/>
            </w:r>
            <w:r w:rsidR="008B40DE">
              <w:rPr>
                <w:noProof/>
                <w:webHidden/>
              </w:rPr>
              <w:t>11</w:t>
            </w:r>
            <w:r w:rsidR="00015A1F">
              <w:rPr>
                <w:noProof/>
                <w:webHidden/>
              </w:rPr>
              <w:fldChar w:fldCharType="end"/>
            </w:r>
          </w:hyperlink>
        </w:p>
        <w:p w14:paraId="6DA77C98" w14:textId="0266CB40" w:rsidR="00015A1F" w:rsidRDefault="00000000">
          <w:pPr>
            <w:pStyle w:val="TOC2"/>
            <w:rPr>
              <w:noProof/>
              <w:kern w:val="2"/>
              <w:lang w:eastAsia="en-AU"/>
              <w14:ligatures w14:val="standardContextual"/>
            </w:rPr>
          </w:pPr>
          <w:hyperlink w:anchor="_Toc151646816" w:history="1">
            <w:r w:rsidR="00015A1F" w:rsidRPr="002268A2">
              <w:rPr>
                <w:rStyle w:val="Hyperlink"/>
                <w:noProof/>
              </w:rPr>
              <w:t>1.6 Be a savvy student</w:t>
            </w:r>
            <w:r w:rsidR="00015A1F">
              <w:rPr>
                <w:noProof/>
                <w:webHidden/>
              </w:rPr>
              <w:tab/>
            </w:r>
            <w:r w:rsidR="00015A1F">
              <w:rPr>
                <w:noProof/>
                <w:webHidden/>
              </w:rPr>
              <w:fldChar w:fldCharType="begin"/>
            </w:r>
            <w:r w:rsidR="00015A1F">
              <w:rPr>
                <w:noProof/>
                <w:webHidden/>
              </w:rPr>
              <w:instrText xml:space="preserve"> PAGEREF _Toc151646816 \h </w:instrText>
            </w:r>
            <w:r w:rsidR="00015A1F">
              <w:rPr>
                <w:noProof/>
                <w:webHidden/>
              </w:rPr>
            </w:r>
            <w:r w:rsidR="00015A1F">
              <w:rPr>
                <w:noProof/>
                <w:webHidden/>
              </w:rPr>
              <w:fldChar w:fldCharType="separate"/>
            </w:r>
            <w:r w:rsidR="008B40DE">
              <w:rPr>
                <w:noProof/>
                <w:webHidden/>
              </w:rPr>
              <w:t>11</w:t>
            </w:r>
            <w:r w:rsidR="00015A1F">
              <w:rPr>
                <w:noProof/>
                <w:webHidden/>
              </w:rPr>
              <w:fldChar w:fldCharType="end"/>
            </w:r>
          </w:hyperlink>
        </w:p>
        <w:p w14:paraId="4D63D837" w14:textId="7A28B4E4" w:rsidR="00015A1F" w:rsidRDefault="00000000">
          <w:pPr>
            <w:pStyle w:val="TOC1"/>
            <w:rPr>
              <w:noProof/>
              <w:kern w:val="2"/>
              <w:lang w:eastAsia="en-AU"/>
              <w14:ligatures w14:val="standardContextual"/>
            </w:rPr>
          </w:pPr>
          <w:hyperlink w:anchor="_Toc151646817" w:history="1">
            <w:r w:rsidR="00015A1F" w:rsidRPr="002268A2">
              <w:rPr>
                <w:rStyle w:val="Hyperlink"/>
                <w:rFonts w:eastAsiaTheme="minorHAnsi"/>
                <w:noProof/>
              </w:rPr>
              <w:t>2.  The VET Student Loans program</w:t>
            </w:r>
            <w:r w:rsidR="00015A1F">
              <w:rPr>
                <w:noProof/>
                <w:webHidden/>
              </w:rPr>
              <w:tab/>
            </w:r>
            <w:r w:rsidR="00015A1F">
              <w:rPr>
                <w:noProof/>
                <w:webHidden/>
              </w:rPr>
              <w:fldChar w:fldCharType="begin"/>
            </w:r>
            <w:r w:rsidR="00015A1F">
              <w:rPr>
                <w:noProof/>
                <w:webHidden/>
              </w:rPr>
              <w:instrText xml:space="preserve"> PAGEREF _Toc151646817 \h </w:instrText>
            </w:r>
            <w:r w:rsidR="00015A1F">
              <w:rPr>
                <w:noProof/>
                <w:webHidden/>
              </w:rPr>
            </w:r>
            <w:r w:rsidR="00015A1F">
              <w:rPr>
                <w:noProof/>
                <w:webHidden/>
              </w:rPr>
              <w:fldChar w:fldCharType="separate"/>
            </w:r>
            <w:r w:rsidR="008B40DE">
              <w:rPr>
                <w:noProof/>
                <w:webHidden/>
              </w:rPr>
              <w:t>12</w:t>
            </w:r>
            <w:r w:rsidR="00015A1F">
              <w:rPr>
                <w:noProof/>
                <w:webHidden/>
              </w:rPr>
              <w:fldChar w:fldCharType="end"/>
            </w:r>
          </w:hyperlink>
        </w:p>
        <w:p w14:paraId="0A6A9FB5" w14:textId="3EB0F48D" w:rsidR="00015A1F" w:rsidRDefault="00000000">
          <w:pPr>
            <w:pStyle w:val="TOC2"/>
            <w:rPr>
              <w:noProof/>
              <w:kern w:val="2"/>
              <w:lang w:eastAsia="en-AU"/>
              <w14:ligatures w14:val="standardContextual"/>
            </w:rPr>
          </w:pPr>
          <w:hyperlink w:anchor="_Toc151646818" w:history="1">
            <w:r w:rsidR="00015A1F" w:rsidRPr="002268A2">
              <w:rPr>
                <w:rStyle w:val="Hyperlink"/>
                <w:rFonts w:eastAsiaTheme="minorHAnsi"/>
                <w:noProof/>
              </w:rPr>
              <w:t>2.1 Approved courses and loan caps</w:t>
            </w:r>
            <w:r w:rsidR="00015A1F">
              <w:rPr>
                <w:noProof/>
                <w:webHidden/>
              </w:rPr>
              <w:tab/>
            </w:r>
            <w:r w:rsidR="00015A1F">
              <w:rPr>
                <w:noProof/>
                <w:webHidden/>
              </w:rPr>
              <w:fldChar w:fldCharType="begin"/>
            </w:r>
            <w:r w:rsidR="00015A1F">
              <w:rPr>
                <w:noProof/>
                <w:webHidden/>
              </w:rPr>
              <w:instrText xml:space="preserve"> PAGEREF _Toc151646818 \h </w:instrText>
            </w:r>
            <w:r w:rsidR="00015A1F">
              <w:rPr>
                <w:noProof/>
                <w:webHidden/>
              </w:rPr>
            </w:r>
            <w:r w:rsidR="00015A1F">
              <w:rPr>
                <w:noProof/>
                <w:webHidden/>
              </w:rPr>
              <w:fldChar w:fldCharType="separate"/>
            </w:r>
            <w:r w:rsidR="008B40DE">
              <w:rPr>
                <w:noProof/>
                <w:webHidden/>
              </w:rPr>
              <w:t>12</w:t>
            </w:r>
            <w:r w:rsidR="00015A1F">
              <w:rPr>
                <w:noProof/>
                <w:webHidden/>
              </w:rPr>
              <w:fldChar w:fldCharType="end"/>
            </w:r>
          </w:hyperlink>
        </w:p>
        <w:p w14:paraId="377DA18B" w14:textId="68643583" w:rsidR="00015A1F" w:rsidRDefault="00000000">
          <w:pPr>
            <w:pStyle w:val="TOC2"/>
            <w:rPr>
              <w:noProof/>
              <w:kern w:val="2"/>
              <w:lang w:eastAsia="en-AU"/>
              <w14:ligatures w14:val="standardContextual"/>
            </w:rPr>
          </w:pPr>
          <w:hyperlink w:anchor="_Toc151646819" w:history="1">
            <w:r w:rsidR="00015A1F" w:rsidRPr="002268A2">
              <w:rPr>
                <w:rStyle w:val="Hyperlink"/>
                <w:rFonts w:eastAsiaTheme="minorHAnsi"/>
                <w:noProof/>
              </w:rPr>
              <w:t>2.2 Approved course providers</w:t>
            </w:r>
            <w:r w:rsidR="00015A1F">
              <w:rPr>
                <w:noProof/>
                <w:webHidden/>
              </w:rPr>
              <w:tab/>
            </w:r>
            <w:r w:rsidR="00015A1F">
              <w:rPr>
                <w:noProof/>
                <w:webHidden/>
              </w:rPr>
              <w:fldChar w:fldCharType="begin"/>
            </w:r>
            <w:r w:rsidR="00015A1F">
              <w:rPr>
                <w:noProof/>
                <w:webHidden/>
              </w:rPr>
              <w:instrText xml:space="preserve"> PAGEREF _Toc151646819 \h </w:instrText>
            </w:r>
            <w:r w:rsidR="00015A1F">
              <w:rPr>
                <w:noProof/>
                <w:webHidden/>
              </w:rPr>
            </w:r>
            <w:r w:rsidR="00015A1F">
              <w:rPr>
                <w:noProof/>
                <w:webHidden/>
              </w:rPr>
              <w:fldChar w:fldCharType="separate"/>
            </w:r>
            <w:r w:rsidR="008B40DE">
              <w:rPr>
                <w:noProof/>
                <w:webHidden/>
              </w:rPr>
              <w:t>12</w:t>
            </w:r>
            <w:r w:rsidR="00015A1F">
              <w:rPr>
                <w:noProof/>
                <w:webHidden/>
              </w:rPr>
              <w:fldChar w:fldCharType="end"/>
            </w:r>
          </w:hyperlink>
        </w:p>
        <w:p w14:paraId="69AB3393" w14:textId="47815C89" w:rsidR="00015A1F" w:rsidRDefault="00000000">
          <w:pPr>
            <w:pStyle w:val="TOC2"/>
            <w:rPr>
              <w:noProof/>
              <w:kern w:val="2"/>
              <w:lang w:eastAsia="en-AU"/>
              <w14:ligatures w14:val="standardContextual"/>
            </w:rPr>
          </w:pPr>
          <w:hyperlink w:anchor="_Toc151646820" w:history="1">
            <w:r w:rsidR="00015A1F" w:rsidRPr="002268A2">
              <w:rPr>
                <w:rStyle w:val="Hyperlink"/>
                <w:rFonts w:eastAsiaTheme="minorHAnsi"/>
                <w:noProof/>
              </w:rPr>
              <w:t>2.3 Academic suitability</w:t>
            </w:r>
            <w:r w:rsidR="00015A1F">
              <w:rPr>
                <w:noProof/>
                <w:webHidden/>
              </w:rPr>
              <w:tab/>
            </w:r>
            <w:r w:rsidR="00015A1F">
              <w:rPr>
                <w:noProof/>
                <w:webHidden/>
              </w:rPr>
              <w:fldChar w:fldCharType="begin"/>
            </w:r>
            <w:r w:rsidR="00015A1F">
              <w:rPr>
                <w:noProof/>
                <w:webHidden/>
              </w:rPr>
              <w:instrText xml:space="preserve"> PAGEREF _Toc151646820 \h </w:instrText>
            </w:r>
            <w:r w:rsidR="00015A1F">
              <w:rPr>
                <w:noProof/>
                <w:webHidden/>
              </w:rPr>
            </w:r>
            <w:r w:rsidR="00015A1F">
              <w:rPr>
                <w:noProof/>
                <w:webHidden/>
              </w:rPr>
              <w:fldChar w:fldCharType="separate"/>
            </w:r>
            <w:r w:rsidR="008B40DE">
              <w:rPr>
                <w:noProof/>
                <w:webHidden/>
              </w:rPr>
              <w:t>13</w:t>
            </w:r>
            <w:r w:rsidR="00015A1F">
              <w:rPr>
                <w:noProof/>
                <w:webHidden/>
              </w:rPr>
              <w:fldChar w:fldCharType="end"/>
            </w:r>
          </w:hyperlink>
        </w:p>
        <w:p w14:paraId="67E685B0" w14:textId="331C575F" w:rsidR="00015A1F" w:rsidRDefault="00000000">
          <w:pPr>
            <w:pStyle w:val="TOC2"/>
            <w:rPr>
              <w:noProof/>
              <w:kern w:val="2"/>
              <w:lang w:eastAsia="en-AU"/>
              <w14:ligatures w14:val="standardContextual"/>
            </w:rPr>
          </w:pPr>
          <w:hyperlink w:anchor="_Toc151646821" w:history="1">
            <w:r w:rsidR="00015A1F" w:rsidRPr="002268A2">
              <w:rPr>
                <w:rStyle w:val="Hyperlink"/>
                <w:rFonts w:eastAsiaTheme="minorHAnsi"/>
                <w:noProof/>
              </w:rPr>
              <w:t>2.4 What are the citizenship and residency requirements?</w:t>
            </w:r>
            <w:r w:rsidR="00015A1F">
              <w:rPr>
                <w:noProof/>
                <w:webHidden/>
              </w:rPr>
              <w:tab/>
            </w:r>
            <w:r w:rsidR="00015A1F">
              <w:rPr>
                <w:noProof/>
                <w:webHidden/>
              </w:rPr>
              <w:fldChar w:fldCharType="begin"/>
            </w:r>
            <w:r w:rsidR="00015A1F">
              <w:rPr>
                <w:noProof/>
                <w:webHidden/>
              </w:rPr>
              <w:instrText xml:space="preserve"> PAGEREF _Toc151646821 \h </w:instrText>
            </w:r>
            <w:r w:rsidR="00015A1F">
              <w:rPr>
                <w:noProof/>
                <w:webHidden/>
              </w:rPr>
            </w:r>
            <w:r w:rsidR="00015A1F">
              <w:rPr>
                <w:noProof/>
                <w:webHidden/>
              </w:rPr>
              <w:fldChar w:fldCharType="separate"/>
            </w:r>
            <w:r w:rsidR="008B40DE">
              <w:rPr>
                <w:noProof/>
                <w:webHidden/>
              </w:rPr>
              <w:t>13</w:t>
            </w:r>
            <w:r w:rsidR="00015A1F">
              <w:rPr>
                <w:noProof/>
                <w:webHidden/>
              </w:rPr>
              <w:fldChar w:fldCharType="end"/>
            </w:r>
          </w:hyperlink>
        </w:p>
        <w:p w14:paraId="11A39160" w14:textId="6F90FCCA" w:rsidR="00015A1F" w:rsidRDefault="00000000">
          <w:pPr>
            <w:pStyle w:val="TOC2"/>
            <w:rPr>
              <w:noProof/>
              <w:kern w:val="2"/>
              <w:lang w:eastAsia="en-AU"/>
              <w14:ligatures w14:val="standardContextual"/>
            </w:rPr>
          </w:pPr>
          <w:hyperlink w:anchor="_Toc151646822" w:history="1">
            <w:r w:rsidR="00015A1F" w:rsidRPr="002268A2">
              <w:rPr>
                <w:rStyle w:val="Hyperlink"/>
                <w:rFonts w:eastAsiaTheme="minorHAnsi"/>
                <w:noProof/>
              </w:rPr>
              <w:t>2.5 How much can I borrow? What is the</w:t>
            </w:r>
            <w:r w:rsidR="00015A1F" w:rsidRPr="002268A2">
              <w:rPr>
                <w:rStyle w:val="Hyperlink"/>
                <w:noProof/>
              </w:rPr>
              <w:t xml:space="preserve"> </w:t>
            </w:r>
            <w:r w:rsidR="00015A1F" w:rsidRPr="002268A2">
              <w:rPr>
                <w:rStyle w:val="Hyperlink"/>
                <w:rFonts w:eastAsiaTheme="minorHAnsi"/>
                <w:noProof/>
              </w:rPr>
              <w:t>HELP loan limit?</w:t>
            </w:r>
            <w:r w:rsidR="00015A1F">
              <w:rPr>
                <w:noProof/>
                <w:webHidden/>
              </w:rPr>
              <w:tab/>
            </w:r>
            <w:r w:rsidR="00015A1F">
              <w:rPr>
                <w:noProof/>
                <w:webHidden/>
              </w:rPr>
              <w:fldChar w:fldCharType="begin"/>
            </w:r>
            <w:r w:rsidR="00015A1F">
              <w:rPr>
                <w:noProof/>
                <w:webHidden/>
              </w:rPr>
              <w:instrText xml:space="preserve"> PAGEREF _Toc151646822 \h </w:instrText>
            </w:r>
            <w:r w:rsidR="00015A1F">
              <w:rPr>
                <w:noProof/>
                <w:webHidden/>
              </w:rPr>
            </w:r>
            <w:r w:rsidR="00015A1F">
              <w:rPr>
                <w:noProof/>
                <w:webHidden/>
              </w:rPr>
              <w:fldChar w:fldCharType="separate"/>
            </w:r>
            <w:r w:rsidR="008B40DE">
              <w:rPr>
                <w:noProof/>
                <w:webHidden/>
              </w:rPr>
              <w:t>14</w:t>
            </w:r>
            <w:r w:rsidR="00015A1F">
              <w:rPr>
                <w:noProof/>
                <w:webHidden/>
              </w:rPr>
              <w:fldChar w:fldCharType="end"/>
            </w:r>
          </w:hyperlink>
        </w:p>
        <w:p w14:paraId="4B0CBA95" w14:textId="08359048" w:rsidR="00015A1F" w:rsidRDefault="00000000">
          <w:pPr>
            <w:pStyle w:val="TOC2"/>
            <w:rPr>
              <w:noProof/>
              <w:kern w:val="2"/>
              <w:lang w:eastAsia="en-AU"/>
              <w14:ligatures w14:val="standardContextual"/>
            </w:rPr>
          </w:pPr>
          <w:hyperlink w:anchor="_Toc151646823" w:history="1">
            <w:r w:rsidR="00015A1F" w:rsidRPr="002268A2">
              <w:rPr>
                <w:rStyle w:val="Hyperlink"/>
                <w:rFonts w:eastAsiaTheme="minorHAnsi"/>
                <w:noProof/>
              </w:rPr>
              <w:t>2.</w:t>
            </w:r>
            <w:r w:rsidR="00015A1F" w:rsidRPr="002268A2">
              <w:rPr>
                <w:rStyle w:val="Hyperlink"/>
                <w:noProof/>
              </w:rPr>
              <w:t>6</w:t>
            </w:r>
            <w:r w:rsidR="00015A1F" w:rsidRPr="002268A2">
              <w:rPr>
                <w:rStyle w:val="Hyperlink"/>
                <w:rFonts w:eastAsiaTheme="minorHAnsi"/>
                <w:noProof/>
              </w:rPr>
              <w:t xml:space="preserve"> What is the HELP balance?</w:t>
            </w:r>
            <w:r w:rsidR="00015A1F">
              <w:rPr>
                <w:noProof/>
                <w:webHidden/>
              </w:rPr>
              <w:tab/>
            </w:r>
            <w:r w:rsidR="00015A1F">
              <w:rPr>
                <w:noProof/>
                <w:webHidden/>
              </w:rPr>
              <w:fldChar w:fldCharType="begin"/>
            </w:r>
            <w:r w:rsidR="00015A1F">
              <w:rPr>
                <w:noProof/>
                <w:webHidden/>
              </w:rPr>
              <w:instrText xml:space="preserve"> PAGEREF _Toc151646823 \h </w:instrText>
            </w:r>
            <w:r w:rsidR="00015A1F">
              <w:rPr>
                <w:noProof/>
                <w:webHidden/>
              </w:rPr>
            </w:r>
            <w:r w:rsidR="00015A1F">
              <w:rPr>
                <w:noProof/>
                <w:webHidden/>
              </w:rPr>
              <w:fldChar w:fldCharType="separate"/>
            </w:r>
            <w:r w:rsidR="008B40DE">
              <w:rPr>
                <w:noProof/>
                <w:webHidden/>
              </w:rPr>
              <w:t>14</w:t>
            </w:r>
            <w:r w:rsidR="00015A1F">
              <w:rPr>
                <w:noProof/>
                <w:webHidden/>
              </w:rPr>
              <w:fldChar w:fldCharType="end"/>
            </w:r>
          </w:hyperlink>
        </w:p>
        <w:p w14:paraId="425ED480" w14:textId="5CA23122" w:rsidR="00015A1F" w:rsidRDefault="00000000">
          <w:pPr>
            <w:pStyle w:val="TOC2"/>
            <w:rPr>
              <w:noProof/>
              <w:kern w:val="2"/>
              <w:lang w:eastAsia="en-AU"/>
              <w14:ligatures w14:val="standardContextual"/>
            </w:rPr>
          </w:pPr>
          <w:hyperlink w:anchor="_Toc151646824" w:history="1">
            <w:r w:rsidR="00015A1F" w:rsidRPr="002268A2">
              <w:rPr>
                <w:rStyle w:val="Hyperlink"/>
                <w:rFonts w:eastAsiaTheme="minorHAnsi"/>
                <w:noProof/>
              </w:rPr>
              <w:t>2.7 What is indexation?</w:t>
            </w:r>
            <w:r w:rsidR="00015A1F">
              <w:rPr>
                <w:noProof/>
                <w:webHidden/>
              </w:rPr>
              <w:tab/>
            </w:r>
            <w:r w:rsidR="00015A1F">
              <w:rPr>
                <w:noProof/>
                <w:webHidden/>
              </w:rPr>
              <w:fldChar w:fldCharType="begin"/>
            </w:r>
            <w:r w:rsidR="00015A1F">
              <w:rPr>
                <w:noProof/>
                <w:webHidden/>
              </w:rPr>
              <w:instrText xml:space="preserve"> PAGEREF _Toc151646824 \h </w:instrText>
            </w:r>
            <w:r w:rsidR="00015A1F">
              <w:rPr>
                <w:noProof/>
                <w:webHidden/>
              </w:rPr>
            </w:r>
            <w:r w:rsidR="00015A1F">
              <w:rPr>
                <w:noProof/>
                <w:webHidden/>
              </w:rPr>
              <w:fldChar w:fldCharType="separate"/>
            </w:r>
            <w:r w:rsidR="008B40DE">
              <w:rPr>
                <w:noProof/>
                <w:webHidden/>
              </w:rPr>
              <w:t>14</w:t>
            </w:r>
            <w:r w:rsidR="00015A1F">
              <w:rPr>
                <w:noProof/>
                <w:webHidden/>
              </w:rPr>
              <w:fldChar w:fldCharType="end"/>
            </w:r>
          </w:hyperlink>
        </w:p>
        <w:p w14:paraId="4B0AFB54" w14:textId="26DEC060" w:rsidR="00015A1F" w:rsidRDefault="00000000">
          <w:pPr>
            <w:pStyle w:val="TOC2"/>
            <w:rPr>
              <w:noProof/>
              <w:kern w:val="2"/>
              <w:lang w:eastAsia="en-AU"/>
              <w14:ligatures w14:val="standardContextual"/>
            </w:rPr>
          </w:pPr>
          <w:hyperlink w:anchor="_Toc151646825" w:history="1">
            <w:r w:rsidR="00015A1F" w:rsidRPr="002268A2">
              <w:rPr>
                <w:rStyle w:val="Hyperlink"/>
                <w:rFonts w:eastAsiaTheme="minorHAnsi"/>
                <w:noProof/>
              </w:rPr>
              <w:t>2.</w:t>
            </w:r>
            <w:r w:rsidR="00015A1F" w:rsidRPr="002268A2">
              <w:rPr>
                <w:rStyle w:val="Hyperlink"/>
                <w:noProof/>
              </w:rPr>
              <w:t>8</w:t>
            </w:r>
            <w:r w:rsidR="00015A1F" w:rsidRPr="002268A2">
              <w:rPr>
                <w:rStyle w:val="Hyperlink"/>
                <w:rFonts w:eastAsiaTheme="minorHAnsi"/>
                <w:noProof/>
              </w:rPr>
              <w:t xml:space="preserve"> Is there a loan fee?</w:t>
            </w:r>
            <w:r w:rsidR="00015A1F">
              <w:rPr>
                <w:noProof/>
                <w:webHidden/>
              </w:rPr>
              <w:tab/>
            </w:r>
            <w:r w:rsidR="00015A1F">
              <w:rPr>
                <w:noProof/>
                <w:webHidden/>
              </w:rPr>
              <w:fldChar w:fldCharType="begin"/>
            </w:r>
            <w:r w:rsidR="00015A1F">
              <w:rPr>
                <w:noProof/>
                <w:webHidden/>
              </w:rPr>
              <w:instrText xml:space="preserve"> PAGEREF _Toc151646825 \h </w:instrText>
            </w:r>
            <w:r w:rsidR="00015A1F">
              <w:rPr>
                <w:noProof/>
                <w:webHidden/>
              </w:rPr>
            </w:r>
            <w:r w:rsidR="00015A1F">
              <w:rPr>
                <w:noProof/>
                <w:webHidden/>
              </w:rPr>
              <w:fldChar w:fldCharType="separate"/>
            </w:r>
            <w:r w:rsidR="008B40DE">
              <w:rPr>
                <w:noProof/>
                <w:webHidden/>
              </w:rPr>
              <w:t>15</w:t>
            </w:r>
            <w:r w:rsidR="00015A1F">
              <w:rPr>
                <w:noProof/>
                <w:webHidden/>
              </w:rPr>
              <w:fldChar w:fldCharType="end"/>
            </w:r>
          </w:hyperlink>
        </w:p>
        <w:p w14:paraId="7F58B4A1" w14:textId="33E814B4" w:rsidR="00015A1F" w:rsidRDefault="00000000">
          <w:pPr>
            <w:pStyle w:val="TOC2"/>
            <w:rPr>
              <w:noProof/>
              <w:kern w:val="2"/>
              <w:lang w:eastAsia="en-AU"/>
              <w14:ligatures w14:val="standardContextual"/>
            </w:rPr>
          </w:pPr>
          <w:hyperlink w:anchor="_Toc151646826" w:history="1">
            <w:r w:rsidR="00015A1F" w:rsidRPr="002268A2">
              <w:rPr>
                <w:rStyle w:val="Hyperlink"/>
                <w:rFonts w:eastAsiaTheme="minorHAnsi"/>
                <w:noProof/>
              </w:rPr>
              <w:t>2.9 Special loan fee exemption</w:t>
            </w:r>
            <w:r w:rsidR="00015A1F">
              <w:rPr>
                <w:noProof/>
                <w:webHidden/>
              </w:rPr>
              <w:tab/>
            </w:r>
            <w:r w:rsidR="00015A1F">
              <w:rPr>
                <w:noProof/>
                <w:webHidden/>
              </w:rPr>
              <w:fldChar w:fldCharType="begin"/>
            </w:r>
            <w:r w:rsidR="00015A1F">
              <w:rPr>
                <w:noProof/>
                <w:webHidden/>
              </w:rPr>
              <w:instrText xml:space="preserve"> PAGEREF _Toc151646826 \h </w:instrText>
            </w:r>
            <w:r w:rsidR="00015A1F">
              <w:rPr>
                <w:noProof/>
                <w:webHidden/>
              </w:rPr>
            </w:r>
            <w:r w:rsidR="00015A1F">
              <w:rPr>
                <w:noProof/>
                <w:webHidden/>
              </w:rPr>
              <w:fldChar w:fldCharType="separate"/>
            </w:r>
            <w:r w:rsidR="008B40DE">
              <w:rPr>
                <w:noProof/>
                <w:webHidden/>
              </w:rPr>
              <w:t>15</w:t>
            </w:r>
            <w:r w:rsidR="00015A1F">
              <w:rPr>
                <w:noProof/>
                <w:webHidden/>
              </w:rPr>
              <w:fldChar w:fldCharType="end"/>
            </w:r>
          </w:hyperlink>
        </w:p>
        <w:p w14:paraId="09169301" w14:textId="62011076" w:rsidR="00015A1F" w:rsidRDefault="00000000">
          <w:pPr>
            <w:pStyle w:val="TOC1"/>
            <w:rPr>
              <w:noProof/>
              <w:kern w:val="2"/>
              <w:lang w:eastAsia="en-AU"/>
              <w14:ligatures w14:val="standardContextual"/>
            </w:rPr>
          </w:pPr>
          <w:hyperlink w:anchor="_Toc151646827" w:history="1">
            <w:r w:rsidR="00015A1F" w:rsidRPr="002268A2">
              <w:rPr>
                <w:rStyle w:val="Hyperlink"/>
                <w:noProof/>
              </w:rPr>
              <w:t>3.  Applying for a VET Student Loan</w:t>
            </w:r>
            <w:r w:rsidR="00015A1F">
              <w:rPr>
                <w:noProof/>
                <w:webHidden/>
              </w:rPr>
              <w:tab/>
            </w:r>
            <w:r w:rsidR="00015A1F">
              <w:rPr>
                <w:noProof/>
                <w:webHidden/>
              </w:rPr>
              <w:fldChar w:fldCharType="begin"/>
            </w:r>
            <w:r w:rsidR="00015A1F">
              <w:rPr>
                <w:noProof/>
                <w:webHidden/>
              </w:rPr>
              <w:instrText xml:space="preserve"> PAGEREF _Toc151646827 \h </w:instrText>
            </w:r>
            <w:r w:rsidR="00015A1F">
              <w:rPr>
                <w:noProof/>
                <w:webHidden/>
              </w:rPr>
            </w:r>
            <w:r w:rsidR="00015A1F">
              <w:rPr>
                <w:noProof/>
                <w:webHidden/>
              </w:rPr>
              <w:fldChar w:fldCharType="separate"/>
            </w:r>
            <w:r w:rsidR="008B40DE">
              <w:rPr>
                <w:noProof/>
                <w:webHidden/>
              </w:rPr>
              <w:t>16</w:t>
            </w:r>
            <w:r w:rsidR="00015A1F">
              <w:rPr>
                <w:noProof/>
                <w:webHidden/>
              </w:rPr>
              <w:fldChar w:fldCharType="end"/>
            </w:r>
          </w:hyperlink>
        </w:p>
        <w:p w14:paraId="4212536C" w14:textId="2DE05234" w:rsidR="00015A1F" w:rsidRDefault="00000000">
          <w:pPr>
            <w:pStyle w:val="TOC2"/>
            <w:rPr>
              <w:noProof/>
              <w:kern w:val="2"/>
              <w:lang w:eastAsia="en-AU"/>
              <w14:ligatures w14:val="standardContextual"/>
            </w:rPr>
          </w:pPr>
          <w:hyperlink w:anchor="_Toc151646828" w:history="1">
            <w:r w:rsidR="00015A1F" w:rsidRPr="002268A2">
              <w:rPr>
                <w:rStyle w:val="Hyperlink"/>
                <w:noProof/>
              </w:rPr>
              <w:t>3.1 How do I apply for a VET Student Loan?</w:t>
            </w:r>
            <w:r w:rsidR="00015A1F">
              <w:rPr>
                <w:noProof/>
                <w:webHidden/>
              </w:rPr>
              <w:tab/>
            </w:r>
            <w:r w:rsidR="00015A1F">
              <w:rPr>
                <w:noProof/>
                <w:webHidden/>
              </w:rPr>
              <w:fldChar w:fldCharType="begin"/>
            </w:r>
            <w:r w:rsidR="00015A1F">
              <w:rPr>
                <w:noProof/>
                <w:webHidden/>
              </w:rPr>
              <w:instrText xml:space="preserve"> PAGEREF _Toc151646828 \h </w:instrText>
            </w:r>
            <w:r w:rsidR="00015A1F">
              <w:rPr>
                <w:noProof/>
                <w:webHidden/>
              </w:rPr>
            </w:r>
            <w:r w:rsidR="00015A1F">
              <w:rPr>
                <w:noProof/>
                <w:webHidden/>
              </w:rPr>
              <w:fldChar w:fldCharType="separate"/>
            </w:r>
            <w:r w:rsidR="008B40DE">
              <w:rPr>
                <w:noProof/>
                <w:webHidden/>
              </w:rPr>
              <w:t>16</w:t>
            </w:r>
            <w:r w:rsidR="00015A1F">
              <w:rPr>
                <w:noProof/>
                <w:webHidden/>
              </w:rPr>
              <w:fldChar w:fldCharType="end"/>
            </w:r>
          </w:hyperlink>
        </w:p>
        <w:p w14:paraId="541729B4" w14:textId="525A25B7" w:rsidR="00015A1F" w:rsidRDefault="00000000">
          <w:pPr>
            <w:pStyle w:val="TOC2"/>
            <w:rPr>
              <w:noProof/>
              <w:kern w:val="2"/>
              <w:lang w:eastAsia="en-AU"/>
              <w14:ligatures w14:val="standardContextual"/>
            </w:rPr>
          </w:pPr>
          <w:hyperlink w:anchor="_Toc151646829" w:history="1">
            <w:r w:rsidR="00015A1F" w:rsidRPr="002268A2">
              <w:rPr>
                <w:rStyle w:val="Hyperlink"/>
                <w:noProof/>
              </w:rPr>
              <w:t>3.2 What if I want to enrol in another course or I want to change my course?</w:t>
            </w:r>
            <w:r w:rsidR="00015A1F">
              <w:rPr>
                <w:noProof/>
                <w:webHidden/>
              </w:rPr>
              <w:tab/>
            </w:r>
            <w:r w:rsidR="00015A1F">
              <w:rPr>
                <w:noProof/>
                <w:webHidden/>
              </w:rPr>
              <w:fldChar w:fldCharType="begin"/>
            </w:r>
            <w:r w:rsidR="00015A1F">
              <w:rPr>
                <w:noProof/>
                <w:webHidden/>
              </w:rPr>
              <w:instrText xml:space="preserve"> PAGEREF _Toc151646829 \h </w:instrText>
            </w:r>
            <w:r w:rsidR="00015A1F">
              <w:rPr>
                <w:noProof/>
                <w:webHidden/>
              </w:rPr>
            </w:r>
            <w:r w:rsidR="00015A1F">
              <w:rPr>
                <w:noProof/>
                <w:webHidden/>
              </w:rPr>
              <w:fldChar w:fldCharType="separate"/>
            </w:r>
            <w:r w:rsidR="008B40DE">
              <w:rPr>
                <w:noProof/>
                <w:webHidden/>
              </w:rPr>
              <w:t>17</w:t>
            </w:r>
            <w:r w:rsidR="00015A1F">
              <w:rPr>
                <w:noProof/>
                <w:webHidden/>
              </w:rPr>
              <w:fldChar w:fldCharType="end"/>
            </w:r>
          </w:hyperlink>
        </w:p>
        <w:p w14:paraId="17A7C592" w14:textId="46B7999F" w:rsidR="00015A1F" w:rsidRDefault="00000000">
          <w:pPr>
            <w:pStyle w:val="TOC2"/>
            <w:rPr>
              <w:noProof/>
              <w:kern w:val="2"/>
              <w:lang w:eastAsia="en-AU"/>
              <w14:ligatures w14:val="standardContextual"/>
            </w:rPr>
          </w:pPr>
          <w:hyperlink w:anchor="_Toc151646830" w:history="1">
            <w:r w:rsidR="00015A1F" w:rsidRPr="002268A2">
              <w:rPr>
                <w:rStyle w:val="Hyperlink"/>
                <w:noProof/>
              </w:rPr>
              <w:t>3.3 What happens when I change my provider (but not my course)?</w:t>
            </w:r>
            <w:r w:rsidR="00015A1F">
              <w:rPr>
                <w:noProof/>
                <w:webHidden/>
              </w:rPr>
              <w:tab/>
            </w:r>
            <w:r w:rsidR="00015A1F">
              <w:rPr>
                <w:noProof/>
                <w:webHidden/>
              </w:rPr>
              <w:fldChar w:fldCharType="begin"/>
            </w:r>
            <w:r w:rsidR="00015A1F">
              <w:rPr>
                <w:noProof/>
                <w:webHidden/>
              </w:rPr>
              <w:instrText xml:space="preserve"> PAGEREF _Toc151646830 \h </w:instrText>
            </w:r>
            <w:r w:rsidR="00015A1F">
              <w:rPr>
                <w:noProof/>
                <w:webHidden/>
              </w:rPr>
            </w:r>
            <w:r w:rsidR="00015A1F">
              <w:rPr>
                <w:noProof/>
                <w:webHidden/>
              </w:rPr>
              <w:fldChar w:fldCharType="separate"/>
            </w:r>
            <w:r w:rsidR="008B40DE">
              <w:rPr>
                <w:noProof/>
                <w:webHidden/>
              </w:rPr>
              <w:t>18</w:t>
            </w:r>
            <w:r w:rsidR="00015A1F">
              <w:rPr>
                <w:noProof/>
                <w:webHidden/>
              </w:rPr>
              <w:fldChar w:fldCharType="end"/>
            </w:r>
          </w:hyperlink>
        </w:p>
        <w:p w14:paraId="1A532A17" w14:textId="2271BD6C" w:rsidR="00015A1F" w:rsidRDefault="00000000">
          <w:pPr>
            <w:pStyle w:val="TOC2"/>
            <w:rPr>
              <w:noProof/>
              <w:kern w:val="2"/>
              <w:lang w:eastAsia="en-AU"/>
              <w14:ligatures w14:val="standardContextual"/>
            </w:rPr>
          </w:pPr>
          <w:hyperlink w:anchor="_Toc151646831" w:history="1">
            <w:r w:rsidR="00015A1F" w:rsidRPr="002268A2">
              <w:rPr>
                <w:rStyle w:val="Hyperlink"/>
                <w:noProof/>
              </w:rPr>
              <w:t>3.4 What is the census day?</w:t>
            </w:r>
            <w:r w:rsidR="00015A1F">
              <w:rPr>
                <w:noProof/>
                <w:webHidden/>
              </w:rPr>
              <w:tab/>
            </w:r>
            <w:r w:rsidR="00015A1F">
              <w:rPr>
                <w:noProof/>
                <w:webHidden/>
              </w:rPr>
              <w:fldChar w:fldCharType="begin"/>
            </w:r>
            <w:r w:rsidR="00015A1F">
              <w:rPr>
                <w:noProof/>
                <w:webHidden/>
              </w:rPr>
              <w:instrText xml:space="preserve"> PAGEREF _Toc151646831 \h </w:instrText>
            </w:r>
            <w:r w:rsidR="00015A1F">
              <w:rPr>
                <w:noProof/>
                <w:webHidden/>
              </w:rPr>
            </w:r>
            <w:r w:rsidR="00015A1F">
              <w:rPr>
                <w:noProof/>
                <w:webHidden/>
              </w:rPr>
              <w:fldChar w:fldCharType="separate"/>
            </w:r>
            <w:r w:rsidR="008B40DE">
              <w:rPr>
                <w:noProof/>
                <w:webHidden/>
              </w:rPr>
              <w:t>18</w:t>
            </w:r>
            <w:r w:rsidR="00015A1F">
              <w:rPr>
                <w:noProof/>
                <w:webHidden/>
              </w:rPr>
              <w:fldChar w:fldCharType="end"/>
            </w:r>
          </w:hyperlink>
        </w:p>
        <w:p w14:paraId="038262BD" w14:textId="45F72C0E" w:rsidR="00015A1F" w:rsidRDefault="00000000">
          <w:pPr>
            <w:pStyle w:val="TOC2"/>
            <w:rPr>
              <w:noProof/>
              <w:kern w:val="2"/>
              <w:lang w:eastAsia="en-AU"/>
              <w14:ligatures w14:val="standardContextual"/>
            </w:rPr>
          </w:pPr>
          <w:hyperlink w:anchor="_Toc151646832" w:history="1">
            <w:r w:rsidR="00015A1F" w:rsidRPr="002268A2">
              <w:rPr>
                <w:rStyle w:val="Hyperlink"/>
                <w:noProof/>
              </w:rPr>
              <w:t>3.5 How do I confirm my continued engagement in my course?</w:t>
            </w:r>
            <w:r w:rsidR="00015A1F">
              <w:rPr>
                <w:noProof/>
                <w:webHidden/>
              </w:rPr>
              <w:tab/>
            </w:r>
            <w:r w:rsidR="00015A1F">
              <w:rPr>
                <w:noProof/>
                <w:webHidden/>
              </w:rPr>
              <w:fldChar w:fldCharType="begin"/>
            </w:r>
            <w:r w:rsidR="00015A1F">
              <w:rPr>
                <w:noProof/>
                <w:webHidden/>
              </w:rPr>
              <w:instrText xml:space="preserve"> PAGEREF _Toc151646832 \h </w:instrText>
            </w:r>
            <w:r w:rsidR="00015A1F">
              <w:rPr>
                <w:noProof/>
                <w:webHidden/>
              </w:rPr>
            </w:r>
            <w:r w:rsidR="00015A1F">
              <w:rPr>
                <w:noProof/>
                <w:webHidden/>
              </w:rPr>
              <w:fldChar w:fldCharType="separate"/>
            </w:r>
            <w:r w:rsidR="008B40DE">
              <w:rPr>
                <w:noProof/>
                <w:webHidden/>
              </w:rPr>
              <w:t>18</w:t>
            </w:r>
            <w:r w:rsidR="00015A1F">
              <w:rPr>
                <w:noProof/>
                <w:webHidden/>
              </w:rPr>
              <w:fldChar w:fldCharType="end"/>
            </w:r>
          </w:hyperlink>
        </w:p>
        <w:p w14:paraId="3C12B0D8" w14:textId="66823272" w:rsidR="00015A1F" w:rsidRDefault="00000000">
          <w:pPr>
            <w:pStyle w:val="TOC2"/>
            <w:rPr>
              <w:noProof/>
              <w:kern w:val="2"/>
              <w:lang w:eastAsia="en-AU"/>
              <w14:ligatures w14:val="standardContextual"/>
            </w:rPr>
          </w:pPr>
          <w:hyperlink w:anchor="_Toc151646833" w:history="1">
            <w:r w:rsidR="00015A1F" w:rsidRPr="002268A2">
              <w:rPr>
                <w:rStyle w:val="Hyperlink"/>
                <w:noProof/>
              </w:rPr>
              <w:t>3.6 What happens if the census day has already passed?</w:t>
            </w:r>
            <w:r w:rsidR="00015A1F">
              <w:rPr>
                <w:noProof/>
                <w:webHidden/>
              </w:rPr>
              <w:tab/>
            </w:r>
            <w:r w:rsidR="00015A1F">
              <w:rPr>
                <w:noProof/>
                <w:webHidden/>
              </w:rPr>
              <w:fldChar w:fldCharType="begin"/>
            </w:r>
            <w:r w:rsidR="00015A1F">
              <w:rPr>
                <w:noProof/>
                <w:webHidden/>
              </w:rPr>
              <w:instrText xml:space="preserve"> PAGEREF _Toc151646833 \h </w:instrText>
            </w:r>
            <w:r w:rsidR="00015A1F">
              <w:rPr>
                <w:noProof/>
                <w:webHidden/>
              </w:rPr>
            </w:r>
            <w:r w:rsidR="00015A1F">
              <w:rPr>
                <w:noProof/>
                <w:webHidden/>
              </w:rPr>
              <w:fldChar w:fldCharType="separate"/>
            </w:r>
            <w:r w:rsidR="008B40DE">
              <w:rPr>
                <w:noProof/>
                <w:webHidden/>
              </w:rPr>
              <w:t>19</w:t>
            </w:r>
            <w:r w:rsidR="00015A1F">
              <w:rPr>
                <w:noProof/>
                <w:webHidden/>
              </w:rPr>
              <w:fldChar w:fldCharType="end"/>
            </w:r>
          </w:hyperlink>
        </w:p>
        <w:p w14:paraId="3417338C" w14:textId="5433EF01" w:rsidR="00015A1F" w:rsidRDefault="00000000">
          <w:pPr>
            <w:pStyle w:val="TOC1"/>
            <w:rPr>
              <w:noProof/>
              <w:kern w:val="2"/>
              <w:lang w:eastAsia="en-AU"/>
              <w14:ligatures w14:val="standardContextual"/>
            </w:rPr>
          </w:pPr>
          <w:hyperlink w:anchor="_Toc151646834" w:history="1">
            <w:r w:rsidR="00015A1F" w:rsidRPr="002268A2">
              <w:rPr>
                <w:rStyle w:val="Hyperlink"/>
                <w:rFonts w:eastAsiaTheme="minorHAnsi"/>
                <w:noProof/>
              </w:rPr>
              <w:t>4.  Keeping track of your VET Student Loan</w:t>
            </w:r>
            <w:r w:rsidR="00015A1F">
              <w:rPr>
                <w:noProof/>
                <w:webHidden/>
              </w:rPr>
              <w:tab/>
            </w:r>
            <w:r w:rsidR="00015A1F">
              <w:rPr>
                <w:noProof/>
                <w:webHidden/>
              </w:rPr>
              <w:fldChar w:fldCharType="begin"/>
            </w:r>
            <w:r w:rsidR="00015A1F">
              <w:rPr>
                <w:noProof/>
                <w:webHidden/>
              </w:rPr>
              <w:instrText xml:space="preserve"> PAGEREF _Toc151646834 \h </w:instrText>
            </w:r>
            <w:r w:rsidR="00015A1F">
              <w:rPr>
                <w:noProof/>
                <w:webHidden/>
              </w:rPr>
            </w:r>
            <w:r w:rsidR="00015A1F">
              <w:rPr>
                <w:noProof/>
                <w:webHidden/>
              </w:rPr>
              <w:fldChar w:fldCharType="separate"/>
            </w:r>
            <w:r w:rsidR="008B40DE">
              <w:rPr>
                <w:noProof/>
                <w:webHidden/>
              </w:rPr>
              <w:t>20</w:t>
            </w:r>
            <w:r w:rsidR="00015A1F">
              <w:rPr>
                <w:noProof/>
                <w:webHidden/>
              </w:rPr>
              <w:fldChar w:fldCharType="end"/>
            </w:r>
          </w:hyperlink>
        </w:p>
        <w:p w14:paraId="79215CF8" w14:textId="207A9569" w:rsidR="00015A1F" w:rsidRDefault="00000000">
          <w:pPr>
            <w:pStyle w:val="TOC2"/>
            <w:rPr>
              <w:noProof/>
              <w:kern w:val="2"/>
              <w:lang w:eastAsia="en-AU"/>
              <w14:ligatures w14:val="standardContextual"/>
            </w:rPr>
          </w:pPr>
          <w:hyperlink w:anchor="_Toc151646835" w:history="1">
            <w:r w:rsidR="00015A1F" w:rsidRPr="002268A2">
              <w:rPr>
                <w:rStyle w:val="Hyperlink"/>
                <w:noProof/>
              </w:rPr>
              <w:t>4.1 Your Unique Student Identifier (USI) and your Commonwealth Higher Education Student Support Number (CHESSN)</w:t>
            </w:r>
            <w:r w:rsidR="00015A1F">
              <w:rPr>
                <w:noProof/>
                <w:webHidden/>
              </w:rPr>
              <w:tab/>
            </w:r>
            <w:r w:rsidR="00015A1F">
              <w:rPr>
                <w:noProof/>
                <w:webHidden/>
              </w:rPr>
              <w:fldChar w:fldCharType="begin"/>
            </w:r>
            <w:r w:rsidR="00015A1F">
              <w:rPr>
                <w:noProof/>
                <w:webHidden/>
              </w:rPr>
              <w:instrText xml:space="preserve"> PAGEREF _Toc151646835 \h </w:instrText>
            </w:r>
            <w:r w:rsidR="00015A1F">
              <w:rPr>
                <w:noProof/>
                <w:webHidden/>
              </w:rPr>
            </w:r>
            <w:r w:rsidR="00015A1F">
              <w:rPr>
                <w:noProof/>
                <w:webHidden/>
              </w:rPr>
              <w:fldChar w:fldCharType="separate"/>
            </w:r>
            <w:r w:rsidR="008B40DE">
              <w:rPr>
                <w:noProof/>
                <w:webHidden/>
              </w:rPr>
              <w:t>20</w:t>
            </w:r>
            <w:r w:rsidR="00015A1F">
              <w:rPr>
                <w:noProof/>
                <w:webHidden/>
              </w:rPr>
              <w:fldChar w:fldCharType="end"/>
            </w:r>
          </w:hyperlink>
        </w:p>
        <w:p w14:paraId="0FF89181" w14:textId="5CDEBFA2" w:rsidR="00015A1F" w:rsidRDefault="00000000">
          <w:pPr>
            <w:pStyle w:val="TOC2"/>
            <w:rPr>
              <w:noProof/>
              <w:kern w:val="2"/>
              <w:lang w:eastAsia="en-AU"/>
              <w14:ligatures w14:val="standardContextual"/>
            </w:rPr>
          </w:pPr>
          <w:hyperlink w:anchor="_Toc151646836" w:history="1">
            <w:r w:rsidR="00015A1F" w:rsidRPr="002268A2">
              <w:rPr>
                <w:rStyle w:val="Hyperlink"/>
                <w:noProof/>
              </w:rPr>
              <w:t>4.2 Fee notices</w:t>
            </w:r>
            <w:r w:rsidR="00015A1F">
              <w:rPr>
                <w:noProof/>
                <w:webHidden/>
              </w:rPr>
              <w:tab/>
            </w:r>
            <w:r w:rsidR="00015A1F">
              <w:rPr>
                <w:noProof/>
                <w:webHidden/>
              </w:rPr>
              <w:fldChar w:fldCharType="begin"/>
            </w:r>
            <w:r w:rsidR="00015A1F">
              <w:rPr>
                <w:noProof/>
                <w:webHidden/>
              </w:rPr>
              <w:instrText xml:space="preserve"> PAGEREF _Toc151646836 \h </w:instrText>
            </w:r>
            <w:r w:rsidR="00015A1F">
              <w:rPr>
                <w:noProof/>
                <w:webHidden/>
              </w:rPr>
            </w:r>
            <w:r w:rsidR="00015A1F">
              <w:rPr>
                <w:noProof/>
                <w:webHidden/>
              </w:rPr>
              <w:fldChar w:fldCharType="separate"/>
            </w:r>
            <w:r w:rsidR="008B40DE">
              <w:rPr>
                <w:noProof/>
                <w:webHidden/>
              </w:rPr>
              <w:t>21</w:t>
            </w:r>
            <w:r w:rsidR="00015A1F">
              <w:rPr>
                <w:noProof/>
                <w:webHidden/>
              </w:rPr>
              <w:fldChar w:fldCharType="end"/>
            </w:r>
          </w:hyperlink>
        </w:p>
        <w:p w14:paraId="4DF2BBA2" w14:textId="5B059B0E" w:rsidR="00015A1F" w:rsidRDefault="00000000">
          <w:pPr>
            <w:pStyle w:val="TOC2"/>
            <w:rPr>
              <w:noProof/>
              <w:kern w:val="2"/>
              <w:lang w:eastAsia="en-AU"/>
              <w14:ligatures w14:val="standardContextual"/>
            </w:rPr>
          </w:pPr>
          <w:hyperlink w:anchor="_Toc151646837" w:history="1">
            <w:r w:rsidR="00015A1F" w:rsidRPr="002268A2">
              <w:rPr>
                <w:rStyle w:val="Hyperlink"/>
                <w:noProof/>
              </w:rPr>
              <w:t>4.3 Your Commonwealth Assistance Notice (CAN)</w:t>
            </w:r>
            <w:r w:rsidR="00015A1F">
              <w:rPr>
                <w:noProof/>
                <w:webHidden/>
              </w:rPr>
              <w:tab/>
            </w:r>
            <w:r w:rsidR="00015A1F">
              <w:rPr>
                <w:noProof/>
                <w:webHidden/>
              </w:rPr>
              <w:fldChar w:fldCharType="begin"/>
            </w:r>
            <w:r w:rsidR="00015A1F">
              <w:rPr>
                <w:noProof/>
                <w:webHidden/>
              </w:rPr>
              <w:instrText xml:space="preserve"> PAGEREF _Toc151646837 \h </w:instrText>
            </w:r>
            <w:r w:rsidR="00015A1F">
              <w:rPr>
                <w:noProof/>
                <w:webHidden/>
              </w:rPr>
            </w:r>
            <w:r w:rsidR="00015A1F">
              <w:rPr>
                <w:noProof/>
                <w:webHidden/>
              </w:rPr>
              <w:fldChar w:fldCharType="separate"/>
            </w:r>
            <w:r w:rsidR="008B40DE">
              <w:rPr>
                <w:noProof/>
                <w:webHidden/>
              </w:rPr>
              <w:t>21</w:t>
            </w:r>
            <w:r w:rsidR="00015A1F">
              <w:rPr>
                <w:noProof/>
                <w:webHidden/>
              </w:rPr>
              <w:fldChar w:fldCharType="end"/>
            </w:r>
          </w:hyperlink>
        </w:p>
        <w:p w14:paraId="74151169" w14:textId="69EF5548" w:rsidR="00015A1F" w:rsidRDefault="00000000">
          <w:pPr>
            <w:pStyle w:val="TOC2"/>
            <w:rPr>
              <w:noProof/>
              <w:kern w:val="2"/>
              <w:lang w:eastAsia="en-AU"/>
              <w14:ligatures w14:val="standardContextual"/>
            </w:rPr>
          </w:pPr>
          <w:hyperlink w:anchor="_Toc151646838" w:history="1">
            <w:r w:rsidR="00015A1F" w:rsidRPr="002268A2">
              <w:rPr>
                <w:rStyle w:val="Hyperlink"/>
                <w:noProof/>
              </w:rPr>
              <w:t>4.4 myHELPbalance and myGov</w:t>
            </w:r>
            <w:r w:rsidR="00015A1F">
              <w:rPr>
                <w:noProof/>
                <w:webHidden/>
              </w:rPr>
              <w:tab/>
            </w:r>
            <w:r w:rsidR="00015A1F">
              <w:rPr>
                <w:noProof/>
                <w:webHidden/>
              </w:rPr>
              <w:fldChar w:fldCharType="begin"/>
            </w:r>
            <w:r w:rsidR="00015A1F">
              <w:rPr>
                <w:noProof/>
                <w:webHidden/>
              </w:rPr>
              <w:instrText xml:space="preserve"> PAGEREF _Toc151646838 \h </w:instrText>
            </w:r>
            <w:r w:rsidR="00015A1F">
              <w:rPr>
                <w:noProof/>
                <w:webHidden/>
              </w:rPr>
            </w:r>
            <w:r w:rsidR="00015A1F">
              <w:rPr>
                <w:noProof/>
                <w:webHidden/>
              </w:rPr>
              <w:fldChar w:fldCharType="separate"/>
            </w:r>
            <w:r w:rsidR="008B40DE">
              <w:rPr>
                <w:noProof/>
                <w:webHidden/>
              </w:rPr>
              <w:t>22</w:t>
            </w:r>
            <w:r w:rsidR="00015A1F">
              <w:rPr>
                <w:noProof/>
                <w:webHidden/>
              </w:rPr>
              <w:fldChar w:fldCharType="end"/>
            </w:r>
          </w:hyperlink>
        </w:p>
        <w:p w14:paraId="6749E7FF" w14:textId="418026ED" w:rsidR="00015A1F" w:rsidRDefault="00000000">
          <w:pPr>
            <w:pStyle w:val="TOC2"/>
            <w:rPr>
              <w:noProof/>
              <w:kern w:val="2"/>
              <w:lang w:eastAsia="en-AU"/>
              <w14:ligatures w14:val="standardContextual"/>
            </w:rPr>
          </w:pPr>
          <w:hyperlink w:anchor="_Toc151646839" w:history="1">
            <w:r w:rsidR="00015A1F" w:rsidRPr="002268A2">
              <w:rPr>
                <w:rStyle w:val="Hyperlink"/>
                <w:noProof/>
              </w:rPr>
              <w:t>4.5 Your VETSL account</w:t>
            </w:r>
            <w:r w:rsidR="00015A1F">
              <w:rPr>
                <w:noProof/>
                <w:webHidden/>
              </w:rPr>
              <w:tab/>
            </w:r>
            <w:r w:rsidR="00015A1F">
              <w:rPr>
                <w:noProof/>
                <w:webHidden/>
              </w:rPr>
              <w:fldChar w:fldCharType="begin"/>
            </w:r>
            <w:r w:rsidR="00015A1F">
              <w:rPr>
                <w:noProof/>
                <w:webHidden/>
              </w:rPr>
              <w:instrText xml:space="preserve"> PAGEREF _Toc151646839 \h </w:instrText>
            </w:r>
            <w:r w:rsidR="00015A1F">
              <w:rPr>
                <w:noProof/>
                <w:webHidden/>
              </w:rPr>
            </w:r>
            <w:r w:rsidR="00015A1F">
              <w:rPr>
                <w:noProof/>
                <w:webHidden/>
              </w:rPr>
              <w:fldChar w:fldCharType="separate"/>
            </w:r>
            <w:r w:rsidR="008B40DE">
              <w:rPr>
                <w:noProof/>
                <w:webHidden/>
              </w:rPr>
              <w:t>23</w:t>
            </w:r>
            <w:r w:rsidR="00015A1F">
              <w:rPr>
                <w:noProof/>
                <w:webHidden/>
              </w:rPr>
              <w:fldChar w:fldCharType="end"/>
            </w:r>
          </w:hyperlink>
        </w:p>
        <w:p w14:paraId="19560F69" w14:textId="0A53E95C" w:rsidR="00015A1F" w:rsidRDefault="00000000">
          <w:pPr>
            <w:pStyle w:val="TOC1"/>
            <w:rPr>
              <w:noProof/>
              <w:kern w:val="2"/>
              <w:lang w:eastAsia="en-AU"/>
              <w14:ligatures w14:val="standardContextual"/>
            </w:rPr>
          </w:pPr>
          <w:hyperlink w:anchor="_Toc151646840" w:history="1">
            <w:r w:rsidR="00015A1F" w:rsidRPr="002268A2">
              <w:rPr>
                <w:rStyle w:val="Hyperlink"/>
                <w:rFonts w:eastAsiaTheme="minorHAnsi"/>
                <w:noProof/>
              </w:rPr>
              <w:t xml:space="preserve">5.  </w:t>
            </w:r>
            <w:r w:rsidR="00015A1F" w:rsidRPr="002268A2">
              <w:rPr>
                <w:rStyle w:val="Hyperlink"/>
                <w:noProof/>
              </w:rPr>
              <w:t>Withdr</w:t>
            </w:r>
            <w:r w:rsidR="00015A1F" w:rsidRPr="002268A2">
              <w:rPr>
                <w:rStyle w:val="Hyperlink"/>
                <w:noProof/>
                <w:spacing w:val="1"/>
              </w:rPr>
              <w:t>aw</w:t>
            </w:r>
            <w:r w:rsidR="00015A1F" w:rsidRPr="002268A2">
              <w:rPr>
                <w:rStyle w:val="Hyperlink"/>
                <w:noProof/>
              </w:rPr>
              <w:t>al or non-completion of</w:t>
            </w:r>
            <w:r w:rsidR="00015A1F" w:rsidRPr="002268A2">
              <w:rPr>
                <w:rStyle w:val="Hyperlink"/>
                <w:noProof/>
                <w:spacing w:val="1"/>
              </w:rPr>
              <w:t xml:space="preserve"> </w:t>
            </w:r>
            <w:r w:rsidR="00015A1F" w:rsidRPr="002268A2">
              <w:rPr>
                <w:rStyle w:val="Hyperlink"/>
                <w:noProof/>
              </w:rPr>
              <w:t>studies</w:t>
            </w:r>
            <w:r w:rsidR="00015A1F">
              <w:rPr>
                <w:noProof/>
                <w:webHidden/>
              </w:rPr>
              <w:tab/>
            </w:r>
            <w:r w:rsidR="00015A1F">
              <w:rPr>
                <w:noProof/>
                <w:webHidden/>
              </w:rPr>
              <w:fldChar w:fldCharType="begin"/>
            </w:r>
            <w:r w:rsidR="00015A1F">
              <w:rPr>
                <w:noProof/>
                <w:webHidden/>
              </w:rPr>
              <w:instrText xml:space="preserve"> PAGEREF _Toc151646840 \h </w:instrText>
            </w:r>
            <w:r w:rsidR="00015A1F">
              <w:rPr>
                <w:noProof/>
                <w:webHidden/>
              </w:rPr>
            </w:r>
            <w:r w:rsidR="00015A1F">
              <w:rPr>
                <w:noProof/>
                <w:webHidden/>
              </w:rPr>
              <w:fldChar w:fldCharType="separate"/>
            </w:r>
            <w:r w:rsidR="008B40DE">
              <w:rPr>
                <w:noProof/>
                <w:webHidden/>
              </w:rPr>
              <w:t>24</w:t>
            </w:r>
            <w:r w:rsidR="00015A1F">
              <w:rPr>
                <w:noProof/>
                <w:webHidden/>
              </w:rPr>
              <w:fldChar w:fldCharType="end"/>
            </w:r>
          </w:hyperlink>
        </w:p>
        <w:p w14:paraId="1599E698" w14:textId="470952A4" w:rsidR="00015A1F" w:rsidRDefault="00000000">
          <w:pPr>
            <w:pStyle w:val="TOC2"/>
            <w:rPr>
              <w:noProof/>
              <w:kern w:val="2"/>
              <w:lang w:eastAsia="en-AU"/>
              <w14:ligatures w14:val="standardContextual"/>
            </w:rPr>
          </w:pPr>
          <w:hyperlink w:anchor="_Toc151646841" w:history="1">
            <w:r w:rsidR="00015A1F" w:rsidRPr="002268A2">
              <w:rPr>
                <w:rStyle w:val="Hyperlink"/>
                <w:noProof/>
              </w:rPr>
              <w:t>5.1 What happens if I fail or withdraw from a unit?</w:t>
            </w:r>
            <w:r w:rsidR="00015A1F">
              <w:rPr>
                <w:noProof/>
                <w:webHidden/>
              </w:rPr>
              <w:tab/>
            </w:r>
            <w:r w:rsidR="00015A1F">
              <w:rPr>
                <w:noProof/>
                <w:webHidden/>
              </w:rPr>
              <w:fldChar w:fldCharType="begin"/>
            </w:r>
            <w:r w:rsidR="00015A1F">
              <w:rPr>
                <w:noProof/>
                <w:webHidden/>
              </w:rPr>
              <w:instrText xml:space="preserve"> PAGEREF _Toc151646841 \h </w:instrText>
            </w:r>
            <w:r w:rsidR="00015A1F">
              <w:rPr>
                <w:noProof/>
                <w:webHidden/>
              </w:rPr>
            </w:r>
            <w:r w:rsidR="00015A1F">
              <w:rPr>
                <w:noProof/>
                <w:webHidden/>
              </w:rPr>
              <w:fldChar w:fldCharType="separate"/>
            </w:r>
            <w:r w:rsidR="008B40DE">
              <w:rPr>
                <w:noProof/>
                <w:webHidden/>
              </w:rPr>
              <w:t>24</w:t>
            </w:r>
            <w:r w:rsidR="00015A1F">
              <w:rPr>
                <w:noProof/>
                <w:webHidden/>
              </w:rPr>
              <w:fldChar w:fldCharType="end"/>
            </w:r>
          </w:hyperlink>
        </w:p>
        <w:p w14:paraId="4C301894" w14:textId="5D7981A0" w:rsidR="00015A1F" w:rsidRDefault="00000000">
          <w:pPr>
            <w:pStyle w:val="TOC2"/>
            <w:rPr>
              <w:noProof/>
              <w:kern w:val="2"/>
              <w:lang w:eastAsia="en-AU"/>
              <w14:ligatures w14:val="standardContextual"/>
            </w:rPr>
          </w:pPr>
          <w:hyperlink w:anchor="_Toc151646842" w:history="1">
            <w:r w:rsidR="00015A1F" w:rsidRPr="002268A2">
              <w:rPr>
                <w:rStyle w:val="Hyperlink"/>
                <w:noProof/>
              </w:rPr>
              <w:t>5.2 How do I withdraw from a unit?</w:t>
            </w:r>
            <w:r w:rsidR="00015A1F">
              <w:rPr>
                <w:noProof/>
                <w:webHidden/>
              </w:rPr>
              <w:tab/>
            </w:r>
            <w:r w:rsidR="00015A1F">
              <w:rPr>
                <w:noProof/>
                <w:webHidden/>
              </w:rPr>
              <w:fldChar w:fldCharType="begin"/>
            </w:r>
            <w:r w:rsidR="00015A1F">
              <w:rPr>
                <w:noProof/>
                <w:webHidden/>
              </w:rPr>
              <w:instrText xml:space="preserve"> PAGEREF _Toc151646842 \h </w:instrText>
            </w:r>
            <w:r w:rsidR="00015A1F">
              <w:rPr>
                <w:noProof/>
                <w:webHidden/>
              </w:rPr>
            </w:r>
            <w:r w:rsidR="00015A1F">
              <w:rPr>
                <w:noProof/>
                <w:webHidden/>
              </w:rPr>
              <w:fldChar w:fldCharType="separate"/>
            </w:r>
            <w:r w:rsidR="008B40DE">
              <w:rPr>
                <w:noProof/>
                <w:webHidden/>
              </w:rPr>
              <w:t>24</w:t>
            </w:r>
            <w:r w:rsidR="00015A1F">
              <w:rPr>
                <w:noProof/>
                <w:webHidden/>
              </w:rPr>
              <w:fldChar w:fldCharType="end"/>
            </w:r>
          </w:hyperlink>
        </w:p>
        <w:p w14:paraId="6C2BCAEB" w14:textId="491727EA" w:rsidR="00015A1F" w:rsidRDefault="00000000">
          <w:pPr>
            <w:pStyle w:val="TOC2"/>
            <w:rPr>
              <w:noProof/>
              <w:kern w:val="2"/>
              <w:lang w:eastAsia="en-AU"/>
              <w14:ligatures w14:val="standardContextual"/>
            </w:rPr>
          </w:pPr>
          <w:hyperlink w:anchor="_Toc151646843" w:history="1">
            <w:r w:rsidR="00015A1F" w:rsidRPr="002268A2">
              <w:rPr>
                <w:rStyle w:val="Hyperlink"/>
                <w:noProof/>
              </w:rPr>
              <w:t>5.3 Special circumstances</w:t>
            </w:r>
            <w:r w:rsidR="00015A1F">
              <w:rPr>
                <w:noProof/>
                <w:webHidden/>
              </w:rPr>
              <w:tab/>
            </w:r>
            <w:r w:rsidR="00015A1F">
              <w:rPr>
                <w:noProof/>
                <w:webHidden/>
              </w:rPr>
              <w:fldChar w:fldCharType="begin"/>
            </w:r>
            <w:r w:rsidR="00015A1F">
              <w:rPr>
                <w:noProof/>
                <w:webHidden/>
              </w:rPr>
              <w:instrText xml:space="preserve"> PAGEREF _Toc151646843 \h </w:instrText>
            </w:r>
            <w:r w:rsidR="00015A1F">
              <w:rPr>
                <w:noProof/>
                <w:webHidden/>
              </w:rPr>
            </w:r>
            <w:r w:rsidR="00015A1F">
              <w:rPr>
                <w:noProof/>
                <w:webHidden/>
              </w:rPr>
              <w:fldChar w:fldCharType="separate"/>
            </w:r>
            <w:r w:rsidR="008B40DE">
              <w:rPr>
                <w:noProof/>
                <w:webHidden/>
              </w:rPr>
              <w:t>24</w:t>
            </w:r>
            <w:r w:rsidR="00015A1F">
              <w:rPr>
                <w:noProof/>
                <w:webHidden/>
              </w:rPr>
              <w:fldChar w:fldCharType="end"/>
            </w:r>
          </w:hyperlink>
        </w:p>
        <w:p w14:paraId="67147B73" w14:textId="2F2416A8" w:rsidR="00015A1F" w:rsidRDefault="00000000">
          <w:pPr>
            <w:pStyle w:val="TOC2"/>
            <w:rPr>
              <w:noProof/>
              <w:kern w:val="2"/>
              <w:lang w:eastAsia="en-AU"/>
              <w14:ligatures w14:val="standardContextual"/>
            </w:rPr>
          </w:pPr>
          <w:hyperlink w:anchor="_Toc151646844" w:history="1">
            <w:r w:rsidR="00015A1F" w:rsidRPr="002268A2">
              <w:rPr>
                <w:rStyle w:val="Hyperlink"/>
                <w:noProof/>
              </w:rPr>
              <w:t>5.4 Unacceptable conduct</w:t>
            </w:r>
            <w:r w:rsidR="00015A1F">
              <w:rPr>
                <w:noProof/>
                <w:webHidden/>
              </w:rPr>
              <w:tab/>
            </w:r>
            <w:r w:rsidR="00015A1F">
              <w:rPr>
                <w:noProof/>
                <w:webHidden/>
              </w:rPr>
              <w:fldChar w:fldCharType="begin"/>
            </w:r>
            <w:r w:rsidR="00015A1F">
              <w:rPr>
                <w:noProof/>
                <w:webHidden/>
              </w:rPr>
              <w:instrText xml:space="preserve"> PAGEREF _Toc151646844 \h </w:instrText>
            </w:r>
            <w:r w:rsidR="00015A1F">
              <w:rPr>
                <w:noProof/>
                <w:webHidden/>
              </w:rPr>
            </w:r>
            <w:r w:rsidR="00015A1F">
              <w:rPr>
                <w:noProof/>
                <w:webHidden/>
              </w:rPr>
              <w:fldChar w:fldCharType="separate"/>
            </w:r>
            <w:r w:rsidR="008B40DE">
              <w:rPr>
                <w:noProof/>
                <w:webHidden/>
              </w:rPr>
              <w:t>25</w:t>
            </w:r>
            <w:r w:rsidR="00015A1F">
              <w:rPr>
                <w:noProof/>
                <w:webHidden/>
              </w:rPr>
              <w:fldChar w:fldCharType="end"/>
            </w:r>
          </w:hyperlink>
        </w:p>
        <w:p w14:paraId="17D0E224" w14:textId="2CC0C458" w:rsidR="00015A1F" w:rsidRDefault="00000000">
          <w:pPr>
            <w:pStyle w:val="TOC2"/>
            <w:rPr>
              <w:noProof/>
              <w:kern w:val="2"/>
              <w:lang w:eastAsia="en-AU"/>
              <w14:ligatures w14:val="standardContextual"/>
            </w:rPr>
          </w:pPr>
          <w:hyperlink w:anchor="_Toc151646845" w:history="1">
            <w:r w:rsidR="00015A1F" w:rsidRPr="002268A2">
              <w:rPr>
                <w:rStyle w:val="Hyperlink"/>
                <w:noProof/>
              </w:rPr>
              <w:t>5.5 Complaints</w:t>
            </w:r>
            <w:r w:rsidR="00015A1F">
              <w:rPr>
                <w:noProof/>
                <w:webHidden/>
              </w:rPr>
              <w:tab/>
            </w:r>
            <w:r w:rsidR="00015A1F">
              <w:rPr>
                <w:noProof/>
                <w:webHidden/>
              </w:rPr>
              <w:fldChar w:fldCharType="begin"/>
            </w:r>
            <w:r w:rsidR="00015A1F">
              <w:rPr>
                <w:noProof/>
                <w:webHidden/>
              </w:rPr>
              <w:instrText xml:space="preserve"> PAGEREF _Toc151646845 \h </w:instrText>
            </w:r>
            <w:r w:rsidR="00015A1F">
              <w:rPr>
                <w:noProof/>
                <w:webHidden/>
              </w:rPr>
            </w:r>
            <w:r w:rsidR="00015A1F">
              <w:rPr>
                <w:noProof/>
                <w:webHidden/>
              </w:rPr>
              <w:fldChar w:fldCharType="separate"/>
            </w:r>
            <w:r w:rsidR="008B40DE">
              <w:rPr>
                <w:noProof/>
                <w:webHidden/>
              </w:rPr>
              <w:t>25</w:t>
            </w:r>
            <w:r w:rsidR="00015A1F">
              <w:rPr>
                <w:noProof/>
                <w:webHidden/>
              </w:rPr>
              <w:fldChar w:fldCharType="end"/>
            </w:r>
          </w:hyperlink>
        </w:p>
        <w:p w14:paraId="4380401E" w14:textId="7D16ED22" w:rsidR="00015A1F" w:rsidRDefault="00000000">
          <w:pPr>
            <w:pStyle w:val="TOC2"/>
            <w:rPr>
              <w:noProof/>
              <w:kern w:val="2"/>
              <w:lang w:eastAsia="en-AU"/>
              <w14:ligatures w14:val="standardContextual"/>
            </w:rPr>
          </w:pPr>
          <w:hyperlink w:anchor="_Toc151646846" w:history="1">
            <w:r w:rsidR="00015A1F" w:rsidRPr="002268A2">
              <w:rPr>
                <w:rStyle w:val="Hyperlink"/>
                <w:noProof/>
              </w:rPr>
              <w:t>5.6 What happens if my provider stops delivering my course?</w:t>
            </w:r>
            <w:r w:rsidR="00015A1F">
              <w:rPr>
                <w:noProof/>
                <w:webHidden/>
              </w:rPr>
              <w:tab/>
            </w:r>
            <w:r w:rsidR="00015A1F">
              <w:rPr>
                <w:noProof/>
                <w:webHidden/>
              </w:rPr>
              <w:fldChar w:fldCharType="begin"/>
            </w:r>
            <w:r w:rsidR="00015A1F">
              <w:rPr>
                <w:noProof/>
                <w:webHidden/>
              </w:rPr>
              <w:instrText xml:space="preserve"> PAGEREF _Toc151646846 \h </w:instrText>
            </w:r>
            <w:r w:rsidR="00015A1F">
              <w:rPr>
                <w:noProof/>
                <w:webHidden/>
              </w:rPr>
            </w:r>
            <w:r w:rsidR="00015A1F">
              <w:rPr>
                <w:noProof/>
                <w:webHidden/>
              </w:rPr>
              <w:fldChar w:fldCharType="separate"/>
            </w:r>
            <w:r w:rsidR="008B40DE">
              <w:rPr>
                <w:noProof/>
                <w:webHidden/>
              </w:rPr>
              <w:t>25</w:t>
            </w:r>
            <w:r w:rsidR="00015A1F">
              <w:rPr>
                <w:noProof/>
                <w:webHidden/>
              </w:rPr>
              <w:fldChar w:fldCharType="end"/>
            </w:r>
          </w:hyperlink>
        </w:p>
        <w:p w14:paraId="2A288BDA" w14:textId="14DC81C1" w:rsidR="00015A1F" w:rsidRDefault="00000000">
          <w:pPr>
            <w:pStyle w:val="TOC1"/>
            <w:rPr>
              <w:noProof/>
              <w:kern w:val="2"/>
              <w:lang w:eastAsia="en-AU"/>
              <w14:ligatures w14:val="standardContextual"/>
            </w:rPr>
          </w:pPr>
          <w:hyperlink w:anchor="_Toc151646847" w:history="1">
            <w:r w:rsidR="00015A1F" w:rsidRPr="002268A2">
              <w:rPr>
                <w:rStyle w:val="Hyperlink"/>
                <w:rFonts w:eastAsiaTheme="minorHAnsi"/>
                <w:noProof/>
              </w:rPr>
              <w:t>6.  Repaying your VETSL debt</w:t>
            </w:r>
            <w:r w:rsidR="00015A1F">
              <w:rPr>
                <w:noProof/>
                <w:webHidden/>
              </w:rPr>
              <w:tab/>
            </w:r>
            <w:r w:rsidR="00015A1F">
              <w:rPr>
                <w:noProof/>
                <w:webHidden/>
              </w:rPr>
              <w:fldChar w:fldCharType="begin"/>
            </w:r>
            <w:r w:rsidR="00015A1F">
              <w:rPr>
                <w:noProof/>
                <w:webHidden/>
              </w:rPr>
              <w:instrText xml:space="preserve"> PAGEREF _Toc151646847 \h </w:instrText>
            </w:r>
            <w:r w:rsidR="00015A1F">
              <w:rPr>
                <w:noProof/>
                <w:webHidden/>
              </w:rPr>
            </w:r>
            <w:r w:rsidR="00015A1F">
              <w:rPr>
                <w:noProof/>
                <w:webHidden/>
              </w:rPr>
              <w:fldChar w:fldCharType="separate"/>
            </w:r>
            <w:r w:rsidR="008B40DE">
              <w:rPr>
                <w:noProof/>
                <w:webHidden/>
              </w:rPr>
              <w:t>27</w:t>
            </w:r>
            <w:r w:rsidR="00015A1F">
              <w:rPr>
                <w:noProof/>
                <w:webHidden/>
              </w:rPr>
              <w:fldChar w:fldCharType="end"/>
            </w:r>
          </w:hyperlink>
        </w:p>
        <w:p w14:paraId="7089F293" w14:textId="11EA0227" w:rsidR="00015A1F" w:rsidRDefault="00000000">
          <w:pPr>
            <w:pStyle w:val="TOC2"/>
            <w:rPr>
              <w:noProof/>
              <w:kern w:val="2"/>
              <w:lang w:eastAsia="en-AU"/>
              <w14:ligatures w14:val="standardContextual"/>
            </w:rPr>
          </w:pPr>
          <w:hyperlink w:anchor="_Toc151646848" w:history="1">
            <w:r w:rsidR="00015A1F" w:rsidRPr="002268A2">
              <w:rPr>
                <w:rStyle w:val="Hyperlink"/>
                <w:noProof/>
              </w:rPr>
              <w:t>6.1 When do I start paying back my loan?</w:t>
            </w:r>
            <w:r w:rsidR="00015A1F">
              <w:rPr>
                <w:noProof/>
                <w:webHidden/>
              </w:rPr>
              <w:tab/>
            </w:r>
            <w:r w:rsidR="00015A1F">
              <w:rPr>
                <w:noProof/>
                <w:webHidden/>
              </w:rPr>
              <w:fldChar w:fldCharType="begin"/>
            </w:r>
            <w:r w:rsidR="00015A1F">
              <w:rPr>
                <w:noProof/>
                <w:webHidden/>
              </w:rPr>
              <w:instrText xml:space="preserve"> PAGEREF _Toc151646848 \h </w:instrText>
            </w:r>
            <w:r w:rsidR="00015A1F">
              <w:rPr>
                <w:noProof/>
                <w:webHidden/>
              </w:rPr>
            </w:r>
            <w:r w:rsidR="00015A1F">
              <w:rPr>
                <w:noProof/>
                <w:webHidden/>
              </w:rPr>
              <w:fldChar w:fldCharType="separate"/>
            </w:r>
            <w:r w:rsidR="008B40DE">
              <w:rPr>
                <w:noProof/>
                <w:webHidden/>
              </w:rPr>
              <w:t>27</w:t>
            </w:r>
            <w:r w:rsidR="00015A1F">
              <w:rPr>
                <w:noProof/>
                <w:webHidden/>
              </w:rPr>
              <w:fldChar w:fldCharType="end"/>
            </w:r>
          </w:hyperlink>
        </w:p>
        <w:p w14:paraId="772BDD12" w14:textId="03B3DCE0" w:rsidR="00015A1F" w:rsidRDefault="00000000">
          <w:pPr>
            <w:pStyle w:val="TOC2"/>
            <w:rPr>
              <w:noProof/>
              <w:kern w:val="2"/>
              <w:lang w:eastAsia="en-AU"/>
              <w14:ligatures w14:val="standardContextual"/>
            </w:rPr>
          </w:pPr>
          <w:hyperlink w:anchor="_Toc151646849" w:history="1">
            <w:r w:rsidR="00015A1F" w:rsidRPr="002268A2">
              <w:rPr>
                <w:rStyle w:val="Hyperlink"/>
                <w:noProof/>
              </w:rPr>
              <w:t>6.2 How much will my repayments be?</w:t>
            </w:r>
            <w:r w:rsidR="00015A1F">
              <w:rPr>
                <w:noProof/>
                <w:webHidden/>
              </w:rPr>
              <w:tab/>
            </w:r>
            <w:r w:rsidR="00015A1F">
              <w:rPr>
                <w:noProof/>
                <w:webHidden/>
              </w:rPr>
              <w:fldChar w:fldCharType="begin"/>
            </w:r>
            <w:r w:rsidR="00015A1F">
              <w:rPr>
                <w:noProof/>
                <w:webHidden/>
              </w:rPr>
              <w:instrText xml:space="preserve"> PAGEREF _Toc151646849 \h </w:instrText>
            </w:r>
            <w:r w:rsidR="00015A1F">
              <w:rPr>
                <w:noProof/>
                <w:webHidden/>
              </w:rPr>
            </w:r>
            <w:r w:rsidR="00015A1F">
              <w:rPr>
                <w:noProof/>
                <w:webHidden/>
              </w:rPr>
              <w:fldChar w:fldCharType="separate"/>
            </w:r>
            <w:r w:rsidR="008B40DE">
              <w:rPr>
                <w:noProof/>
                <w:webHidden/>
              </w:rPr>
              <w:t>27</w:t>
            </w:r>
            <w:r w:rsidR="00015A1F">
              <w:rPr>
                <w:noProof/>
                <w:webHidden/>
              </w:rPr>
              <w:fldChar w:fldCharType="end"/>
            </w:r>
          </w:hyperlink>
        </w:p>
        <w:p w14:paraId="68CCFC7D" w14:textId="2FE2DF6B" w:rsidR="00015A1F" w:rsidRDefault="00000000">
          <w:pPr>
            <w:pStyle w:val="TOC2"/>
            <w:rPr>
              <w:noProof/>
              <w:kern w:val="2"/>
              <w:lang w:eastAsia="en-AU"/>
              <w14:ligatures w14:val="standardContextual"/>
            </w:rPr>
          </w:pPr>
          <w:hyperlink w:anchor="_Toc151646850" w:history="1">
            <w:r w:rsidR="00015A1F" w:rsidRPr="002268A2">
              <w:rPr>
                <w:rStyle w:val="Hyperlink"/>
                <w:noProof/>
              </w:rPr>
              <w:t>6.3 Can I make a voluntary repayment?</w:t>
            </w:r>
            <w:r w:rsidR="00015A1F">
              <w:rPr>
                <w:noProof/>
                <w:webHidden/>
              </w:rPr>
              <w:tab/>
            </w:r>
            <w:r w:rsidR="00015A1F">
              <w:rPr>
                <w:noProof/>
                <w:webHidden/>
              </w:rPr>
              <w:fldChar w:fldCharType="begin"/>
            </w:r>
            <w:r w:rsidR="00015A1F">
              <w:rPr>
                <w:noProof/>
                <w:webHidden/>
              </w:rPr>
              <w:instrText xml:space="preserve"> PAGEREF _Toc151646850 \h </w:instrText>
            </w:r>
            <w:r w:rsidR="00015A1F">
              <w:rPr>
                <w:noProof/>
                <w:webHidden/>
              </w:rPr>
            </w:r>
            <w:r w:rsidR="00015A1F">
              <w:rPr>
                <w:noProof/>
                <w:webHidden/>
              </w:rPr>
              <w:fldChar w:fldCharType="separate"/>
            </w:r>
            <w:r w:rsidR="008B40DE">
              <w:rPr>
                <w:noProof/>
                <w:webHidden/>
              </w:rPr>
              <w:t>28</w:t>
            </w:r>
            <w:r w:rsidR="00015A1F">
              <w:rPr>
                <w:noProof/>
                <w:webHidden/>
              </w:rPr>
              <w:fldChar w:fldCharType="end"/>
            </w:r>
          </w:hyperlink>
        </w:p>
        <w:p w14:paraId="1AFF387B" w14:textId="35E814F2" w:rsidR="00015A1F" w:rsidRDefault="00000000">
          <w:pPr>
            <w:pStyle w:val="TOC2"/>
            <w:rPr>
              <w:noProof/>
              <w:kern w:val="2"/>
              <w:lang w:eastAsia="en-AU"/>
              <w14:ligatures w14:val="standardContextual"/>
            </w:rPr>
          </w:pPr>
          <w:hyperlink w:anchor="_Toc151646851" w:history="1">
            <w:r w:rsidR="00015A1F" w:rsidRPr="002268A2">
              <w:rPr>
                <w:rStyle w:val="Hyperlink"/>
                <w:noProof/>
              </w:rPr>
              <w:t>6.4 Are repayments tax deductible?</w:t>
            </w:r>
            <w:r w:rsidR="00015A1F">
              <w:rPr>
                <w:noProof/>
                <w:webHidden/>
              </w:rPr>
              <w:tab/>
            </w:r>
            <w:r w:rsidR="00015A1F">
              <w:rPr>
                <w:noProof/>
                <w:webHidden/>
              </w:rPr>
              <w:fldChar w:fldCharType="begin"/>
            </w:r>
            <w:r w:rsidR="00015A1F">
              <w:rPr>
                <w:noProof/>
                <w:webHidden/>
              </w:rPr>
              <w:instrText xml:space="preserve"> PAGEREF _Toc151646851 \h </w:instrText>
            </w:r>
            <w:r w:rsidR="00015A1F">
              <w:rPr>
                <w:noProof/>
                <w:webHidden/>
              </w:rPr>
            </w:r>
            <w:r w:rsidR="00015A1F">
              <w:rPr>
                <w:noProof/>
                <w:webHidden/>
              </w:rPr>
              <w:fldChar w:fldCharType="separate"/>
            </w:r>
            <w:r w:rsidR="008B40DE">
              <w:rPr>
                <w:noProof/>
                <w:webHidden/>
              </w:rPr>
              <w:t>28</w:t>
            </w:r>
            <w:r w:rsidR="00015A1F">
              <w:rPr>
                <w:noProof/>
                <w:webHidden/>
              </w:rPr>
              <w:fldChar w:fldCharType="end"/>
            </w:r>
          </w:hyperlink>
        </w:p>
        <w:p w14:paraId="4C267DD5" w14:textId="5CC97518" w:rsidR="00015A1F" w:rsidRDefault="00000000">
          <w:pPr>
            <w:pStyle w:val="TOC1"/>
            <w:rPr>
              <w:noProof/>
              <w:kern w:val="2"/>
              <w:lang w:eastAsia="en-AU"/>
              <w14:ligatures w14:val="standardContextual"/>
            </w:rPr>
          </w:pPr>
          <w:hyperlink w:anchor="_Toc151646852" w:history="1">
            <w:r w:rsidR="00015A1F" w:rsidRPr="002268A2">
              <w:rPr>
                <w:rStyle w:val="Hyperlink"/>
                <w:rFonts w:eastAsiaTheme="minorHAnsi"/>
                <w:noProof/>
              </w:rPr>
              <w:t>Contacts and additional information</w:t>
            </w:r>
            <w:r w:rsidR="00015A1F">
              <w:rPr>
                <w:noProof/>
                <w:webHidden/>
              </w:rPr>
              <w:tab/>
            </w:r>
            <w:r w:rsidR="00015A1F">
              <w:rPr>
                <w:noProof/>
                <w:webHidden/>
              </w:rPr>
              <w:fldChar w:fldCharType="begin"/>
            </w:r>
            <w:r w:rsidR="00015A1F">
              <w:rPr>
                <w:noProof/>
                <w:webHidden/>
              </w:rPr>
              <w:instrText xml:space="preserve"> PAGEREF _Toc151646852 \h </w:instrText>
            </w:r>
            <w:r w:rsidR="00015A1F">
              <w:rPr>
                <w:noProof/>
                <w:webHidden/>
              </w:rPr>
            </w:r>
            <w:r w:rsidR="00015A1F">
              <w:rPr>
                <w:noProof/>
                <w:webHidden/>
              </w:rPr>
              <w:fldChar w:fldCharType="separate"/>
            </w:r>
            <w:r w:rsidR="008B40DE">
              <w:rPr>
                <w:noProof/>
                <w:webHidden/>
              </w:rPr>
              <w:t>29</w:t>
            </w:r>
            <w:r w:rsidR="00015A1F">
              <w:rPr>
                <w:noProof/>
                <w:webHidden/>
              </w:rPr>
              <w:fldChar w:fldCharType="end"/>
            </w:r>
          </w:hyperlink>
        </w:p>
        <w:p w14:paraId="7BB6223A" w14:textId="4316B54B" w:rsidR="00015A1F" w:rsidRDefault="00000000">
          <w:pPr>
            <w:pStyle w:val="TOC2"/>
            <w:rPr>
              <w:noProof/>
              <w:kern w:val="2"/>
              <w:lang w:eastAsia="en-AU"/>
              <w14:ligatures w14:val="standardContextual"/>
            </w:rPr>
          </w:pPr>
          <w:hyperlink w:anchor="_Toc151646853" w:history="1">
            <w:r w:rsidR="00015A1F" w:rsidRPr="002268A2">
              <w:rPr>
                <w:rStyle w:val="Hyperlink"/>
                <w:noProof/>
              </w:rPr>
              <w:t>Your provider</w:t>
            </w:r>
            <w:r w:rsidR="00015A1F">
              <w:rPr>
                <w:noProof/>
                <w:webHidden/>
              </w:rPr>
              <w:tab/>
            </w:r>
            <w:r w:rsidR="00015A1F">
              <w:rPr>
                <w:noProof/>
                <w:webHidden/>
              </w:rPr>
              <w:fldChar w:fldCharType="begin"/>
            </w:r>
            <w:r w:rsidR="00015A1F">
              <w:rPr>
                <w:noProof/>
                <w:webHidden/>
              </w:rPr>
              <w:instrText xml:space="preserve"> PAGEREF _Toc151646853 \h </w:instrText>
            </w:r>
            <w:r w:rsidR="00015A1F">
              <w:rPr>
                <w:noProof/>
                <w:webHidden/>
              </w:rPr>
            </w:r>
            <w:r w:rsidR="00015A1F">
              <w:rPr>
                <w:noProof/>
                <w:webHidden/>
              </w:rPr>
              <w:fldChar w:fldCharType="separate"/>
            </w:r>
            <w:r w:rsidR="008B40DE">
              <w:rPr>
                <w:noProof/>
                <w:webHidden/>
              </w:rPr>
              <w:t>29</w:t>
            </w:r>
            <w:r w:rsidR="00015A1F">
              <w:rPr>
                <w:noProof/>
                <w:webHidden/>
              </w:rPr>
              <w:fldChar w:fldCharType="end"/>
            </w:r>
          </w:hyperlink>
        </w:p>
        <w:p w14:paraId="154C00B6" w14:textId="7F59B08F" w:rsidR="00015A1F" w:rsidRDefault="00000000">
          <w:pPr>
            <w:pStyle w:val="TOC2"/>
            <w:rPr>
              <w:noProof/>
              <w:kern w:val="2"/>
              <w:lang w:eastAsia="en-AU"/>
              <w14:ligatures w14:val="standardContextual"/>
            </w:rPr>
          </w:pPr>
          <w:hyperlink w:anchor="_Toc151646854" w:history="1">
            <w:r w:rsidR="00015A1F" w:rsidRPr="002268A2">
              <w:rPr>
                <w:rStyle w:val="Hyperlink"/>
                <w:noProof/>
              </w:rPr>
              <w:t>Your Career</w:t>
            </w:r>
            <w:r w:rsidR="00015A1F">
              <w:rPr>
                <w:noProof/>
                <w:webHidden/>
              </w:rPr>
              <w:tab/>
            </w:r>
            <w:r w:rsidR="00015A1F">
              <w:rPr>
                <w:noProof/>
                <w:webHidden/>
              </w:rPr>
              <w:fldChar w:fldCharType="begin"/>
            </w:r>
            <w:r w:rsidR="00015A1F">
              <w:rPr>
                <w:noProof/>
                <w:webHidden/>
              </w:rPr>
              <w:instrText xml:space="preserve"> PAGEREF _Toc151646854 \h </w:instrText>
            </w:r>
            <w:r w:rsidR="00015A1F">
              <w:rPr>
                <w:noProof/>
                <w:webHidden/>
              </w:rPr>
            </w:r>
            <w:r w:rsidR="00015A1F">
              <w:rPr>
                <w:noProof/>
                <w:webHidden/>
              </w:rPr>
              <w:fldChar w:fldCharType="separate"/>
            </w:r>
            <w:r w:rsidR="008B40DE">
              <w:rPr>
                <w:noProof/>
                <w:webHidden/>
              </w:rPr>
              <w:t>29</w:t>
            </w:r>
            <w:r w:rsidR="00015A1F">
              <w:rPr>
                <w:noProof/>
                <w:webHidden/>
              </w:rPr>
              <w:fldChar w:fldCharType="end"/>
            </w:r>
          </w:hyperlink>
        </w:p>
        <w:p w14:paraId="1FC4007D" w14:textId="192C79EF" w:rsidR="00015A1F" w:rsidRDefault="00000000">
          <w:pPr>
            <w:pStyle w:val="TOC2"/>
            <w:rPr>
              <w:noProof/>
              <w:kern w:val="2"/>
              <w:lang w:eastAsia="en-AU"/>
              <w14:ligatures w14:val="standardContextual"/>
            </w:rPr>
          </w:pPr>
          <w:hyperlink w:anchor="_Toc151646855" w:history="1">
            <w:r w:rsidR="00015A1F" w:rsidRPr="002268A2">
              <w:rPr>
                <w:rStyle w:val="Hyperlink"/>
                <w:noProof/>
              </w:rPr>
              <w:t>Study Assist</w:t>
            </w:r>
            <w:r w:rsidR="00015A1F">
              <w:rPr>
                <w:noProof/>
                <w:webHidden/>
              </w:rPr>
              <w:tab/>
            </w:r>
            <w:r w:rsidR="00015A1F">
              <w:rPr>
                <w:noProof/>
                <w:webHidden/>
              </w:rPr>
              <w:fldChar w:fldCharType="begin"/>
            </w:r>
            <w:r w:rsidR="00015A1F">
              <w:rPr>
                <w:noProof/>
                <w:webHidden/>
              </w:rPr>
              <w:instrText xml:space="preserve"> PAGEREF _Toc151646855 \h </w:instrText>
            </w:r>
            <w:r w:rsidR="00015A1F">
              <w:rPr>
                <w:noProof/>
                <w:webHidden/>
              </w:rPr>
            </w:r>
            <w:r w:rsidR="00015A1F">
              <w:rPr>
                <w:noProof/>
                <w:webHidden/>
              </w:rPr>
              <w:fldChar w:fldCharType="separate"/>
            </w:r>
            <w:r w:rsidR="008B40DE">
              <w:rPr>
                <w:noProof/>
                <w:webHidden/>
              </w:rPr>
              <w:t>29</w:t>
            </w:r>
            <w:r w:rsidR="00015A1F">
              <w:rPr>
                <w:noProof/>
                <w:webHidden/>
              </w:rPr>
              <w:fldChar w:fldCharType="end"/>
            </w:r>
          </w:hyperlink>
        </w:p>
        <w:p w14:paraId="3D5381FE" w14:textId="0F0936BA" w:rsidR="00015A1F" w:rsidRDefault="00000000">
          <w:pPr>
            <w:pStyle w:val="TOC2"/>
            <w:rPr>
              <w:noProof/>
              <w:kern w:val="2"/>
              <w:lang w:eastAsia="en-AU"/>
              <w14:ligatures w14:val="standardContextual"/>
            </w:rPr>
          </w:pPr>
          <w:hyperlink w:anchor="_Toc151646856" w:history="1">
            <w:r w:rsidR="00015A1F" w:rsidRPr="002268A2">
              <w:rPr>
                <w:rStyle w:val="Hyperlink"/>
                <w:noProof/>
              </w:rPr>
              <w:t>VET Student Loans Ombudsman</w:t>
            </w:r>
            <w:r w:rsidR="00015A1F">
              <w:rPr>
                <w:noProof/>
                <w:webHidden/>
              </w:rPr>
              <w:tab/>
            </w:r>
            <w:r w:rsidR="00015A1F">
              <w:rPr>
                <w:noProof/>
                <w:webHidden/>
              </w:rPr>
              <w:fldChar w:fldCharType="begin"/>
            </w:r>
            <w:r w:rsidR="00015A1F">
              <w:rPr>
                <w:noProof/>
                <w:webHidden/>
              </w:rPr>
              <w:instrText xml:space="preserve"> PAGEREF _Toc151646856 \h </w:instrText>
            </w:r>
            <w:r w:rsidR="00015A1F">
              <w:rPr>
                <w:noProof/>
                <w:webHidden/>
              </w:rPr>
            </w:r>
            <w:r w:rsidR="00015A1F">
              <w:rPr>
                <w:noProof/>
                <w:webHidden/>
              </w:rPr>
              <w:fldChar w:fldCharType="separate"/>
            </w:r>
            <w:r w:rsidR="008B40DE">
              <w:rPr>
                <w:noProof/>
                <w:webHidden/>
              </w:rPr>
              <w:t>29</w:t>
            </w:r>
            <w:r w:rsidR="00015A1F">
              <w:rPr>
                <w:noProof/>
                <w:webHidden/>
              </w:rPr>
              <w:fldChar w:fldCharType="end"/>
            </w:r>
          </w:hyperlink>
        </w:p>
        <w:p w14:paraId="47AECB29" w14:textId="63EE0892" w:rsidR="00015A1F" w:rsidRDefault="00000000">
          <w:pPr>
            <w:pStyle w:val="TOC2"/>
            <w:rPr>
              <w:noProof/>
              <w:kern w:val="2"/>
              <w:lang w:eastAsia="en-AU"/>
              <w14:ligatures w14:val="standardContextual"/>
            </w:rPr>
          </w:pPr>
          <w:hyperlink w:anchor="_Toc151646857" w:history="1">
            <w:r w:rsidR="00015A1F" w:rsidRPr="002268A2">
              <w:rPr>
                <w:rStyle w:val="Hyperlink"/>
                <w:noProof/>
              </w:rPr>
              <w:t>National Training Complaints Hotline</w:t>
            </w:r>
            <w:r w:rsidR="00015A1F">
              <w:rPr>
                <w:noProof/>
                <w:webHidden/>
              </w:rPr>
              <w:tab/>
            </w:r>
            <w:r w:rsidR="00015A1F">
              <w:rPr>
                <w:noProof/>
                <w:webHidden/>
              </w:rPr>
              <w:fldChar w:fldCharType="begin"/>
            </w:r>
            <w:r w:rsidR="00015A1F">
              <w:rPr>
                <w:noProof/>
                <w:webHidden/>
              </w:rPr>
              <w:instrText xml:space="preserve"> PAGEREF _Toc151646857 \h </w:instrText>
            </w:r>
            <w:r w:rsidR="00015A1F">
              <w:rPr>
                <w:noProof/>
                <w:webHidden/>
              </w:rPr>
            </w:r>
            <w:r w:rsidR="00015A1F">
              <w:rPr>
                <w:noProof/>
                <w:webHidden/>
              </w:rPr>
              <w:fldChar w:fldCharType="separate"/>
            </w:r>
            <w:r w:rsidR="008B40DE">
              <w:rPr>
                <w:noProof/>
                <w:webHidden/>
              </w:rPr>
              <w:t>30</w:t>
            </w:r>
            <w:r w:rsidR="00015A1F">
              <w:rPr>
                <w:noProof/>
                <w:webHidden/>
              </w:rPr>
              <w:fldChar w:fldCharType="end"/>
            </w:r>
          </w:hyperlink>
        </w:p>
        <w:p w14:paraId="17B4AE3A" w14:textId="4DA9648F" w:rsidR="00015A1F" w:rsidRDefault="00000000">
          <w:pPr>
            <w:pStyle w:val="TOC2"/>
            <w:rPr>
              <w:noProof/>
              <w:kern w:val="2"/>
              <w:lang w:eastAsia="en-AU"/>
              <w14:ligatures w14:val="standardContextual"/>
            </w:rPr>
          </w:pPr>
          <w:hyperlink w:anchor="_Toc151646858" w:history="1">
            <w:r w:rsidR="00015A1F" w:rsidRPr="002268A2">
              <w:rPr>
                <w:rStyle w:val="Hyperlink"/>
                <w:noProof/>
              </w:rPr>
              <w:t>Australian Taxation Office (ATO)</w:t>
            </w:r>
            <w:r w:rsidR="00015A1F">
              <w:rPr>
                <w:noProof/>
                <w:webHidden/>
              </w:rPr>
              <w:tab/>
            </w:r>
            <w:r w:rsidR="00015A1F">
              <w:rPr>
                <w:noProof/>
                <w:webHidden/>
              </w:rPr>
              <w:fldChar w:fldCharType="begin"/>
            </w:r>
            <w:r w:rsidR="00015A1F">
              <w:rPr>
                <w:noProof/>
                <w:webHidden/>
              </w:rPr>
              <w:instrText xml:space="preserve"> PAGEREF _Toc151646858 \h </w:instrText>
            </w:r>
            <w:r w:rsidR="00015A1F">
              <w:rPr>
                <w:noProof/>
                <w:webHidden/>
              </w:rPr>
            </w:r>
            <w:r w:rsidR="00015A1F">
              <w:rPr>
                <w:noProof/>
                <w:webHidden/>
              </w:rPr>
              <w:fldChar w:fldCharType="separate"/>
            </w:r>
            <w:r w:rsidR="008B40DE">
              <w:rPr>
                <w:noProof/>
                <w:webHidden/>
              </w:rPr>
              <w:t>30</w:t>
            </w:r>
            <w:r w:rsidR="00015A1F">
              <w:rPr>
                <w:noProof/>
                <w:webHidden/>
              </w:rPr>
              <w:fldChar w:fldCharType="end"/>
            </w:r>
          </w:hyperlink>
        </w:p>
        <w:p w14:paraId="098CA1BE" w14:textId="30BA748A" w:rsidR="00015A1F" w:rsidRDefault="00000000">
          <w:pPr>
            <w:pStyle w:val="TOC2"/>
            <w:rPr>
              <w:noProof/>
              <w:kern w:val="2"/>
              <w:lang w:eastAsia="en-AU"/>
              <w14:ligatures w14:val="standardContextual"/>
            </w:rPr>
          </w:pPr>
          <w:hyperlink w:anchor="_Toc151646859" w:history="1">
            <w:r w:rsidR="00015A1F" w:rsidRPr="002268A2">
              <w:rPr>
                <w:rStyle w:val="Hyperlink"/>
                <w:noProof/>
              </w:rPr>
              <w:t>Services Australia</w:t>
            </w:r>
            <w:r w:rsidR="00015A1F">
              <w:rPr>
                <w:noProof/>
                <w:webHidden/>
              </w:rPr>
              <w:tab/>
            </w:r>
            <w:r w:rsidR="00015A1F">
              <w:rPr>
                <w:noProof/>
                <w:webHidden/>
              </w:rPr>
              <w:fldChar w:fldCharType="begin"/>
            </w:r>
            <w:r w:rsidR="00015A1F">
              <w:rPr>
                <w:noProof/>
                <w:webHidden/>
              </w:rPr>
              <w:instrText xml:space="preserve"> PAGEREF _Toc151646859 \h </w:instrText>
            </w:r>
            <w:r w:rsidR="00015A1F">
              <w:rPr>
                <w:noProof/>
                <w:webHidden/>
              </w:rPr>
            </w:r>
            <w:r w:rsidR="00015A1F">
              <w:rPr>
                <w:noProof/>
                <w:webHidden/>
              </w:rPr>
              <w:fldChar w:fldCharType="separate"/>
            </w:r>
            <w:r w:rsidR="008B40DE">
              <w:rPr>
                <w:noProof/>
                <w:webHidden/>
              </w:rPr>
              <w:t>30</w:t>
            </w:r>
            <w:r w:rsidR="00015A1F">
              <w:rPr>
                <w:noProof/>
                <w:webHidden/>
              </w:rPr>
              <w:fldChar w:fldCharType="end"/>
            </w:r>
          </w:hyperlink>
        </w:p>
        <w:p w14:paraId="7325B21D" w14:textId="6695BF93" w:rsidR="00015A1F" w:rsidRDefault="00000000">
          <w:pPr>
            <w:pStyle w:val="TOC2"/>
            <w:rPr>
              <w:noProof/>
              <w:kern w:val="2"/>
              <w:lang w:eastAsia="en-AU"/>
              <w14:ligatures w14:val="standardContextual"/>
            </w:rPr>
          </w:pPr>
          <w:hyperlink w:anchor="_Toc151646860" w:history="1">
            <w:r w:rsidR="00015A1F" w:rsidRPr="002268A2">
              <w:rPr>
                <w:rStyle w:val="Hyperlink"/>
                <w:noProof/>
              </w:rPr>
              <w:t>Department of Home Affairs</w:t>
            </w:r>
            <w:r w:rsidR="00015A1F">
              <w:rPr>
                <w:noProof/>
                <w:webHidden/>
              </w:rPr>
              <w:tab/>
            </w:r>
            <w:r w:rsidR="00015A1F">
              <w:rPr>
                <w:noProof/>
                <w:webHidden/>
              </w:rPr>
              <w:fldChar w:fldCharType="begin"/>
            </w:r>
            <w:r w:rsidR="00015A1F">
              <w:rPr>
                <w:noProof/>
                <w:webHidden/>
              </w:rPr>
              <w:instrText xml:space="preserve"> PAGEREF _Toc151646860 \h </w:instrText>
            </w:r>
            <w:r w:rsidR="00015A1F">
              <w:rPr>
                <w:noProof/>
                <w:webHidden/>
              </w:rPr>
            </w:r>
            <w:r w:rsidR="00015A1F">
              <w:rPr>
                <w:noProof/>
                <w:webHidden/>
              </w:rPr>
              <w:fldChar w:fldCharType="separate"/>
            </w:r>
            <w:r w:rsidR="008B40DE">
              <w:rPr>
                <w:noProof/>
                <w:webHidden/>
              </w:rPr>
              <w:t>30</w:t>
            </w:r>
            <w:r w:rsidR="00015A1F">
              <w:rPr>
                <w:noProof/>
                <w:webHidden/>
              </w:rPr>
              <w:fldChar w:fldCharType="end"/>
            </w:r>
          </w:hyperlink>
        </w:p>
        <w:p w14:paraId="082EF64E" w14:textId="42C8A1A3" w:rsidR="00015A1F" w:rsidRDefault="00000000">
          <w:pPr>
            <w:pStyle w:val="TOC2"/>
            <w:rPr>
              <w:noProof/>
              <w:kern w:val="2"/>
              <w:lang w:eastAsia="en-AU"/>
              <w14:ligatures w14:val="standardContextual"/>
            </w:rPr>
          </w:pPr>
          <w:hyperlink w:anchor="_Toc151646861" w:history="1">
            <w:r w:rsidR="00015A1F" w:rsidRPr="002268A2">
              <w:rPr>
                <w:rStyle w:val="Hyperlink"/>
                <w:noProof/>
              </w:rPr>
              <w:t>Student Identifiers Registrar</w:t>
            </w:r>
            <w:r w:rsidR="00015A1F">
              <w:rPr>
                <w:noProof/>
                <w:webHidden/>
              </w:rPr>
              <w:tab/>
            </w:r>
            <w:r w:rsidR="00015A1F">
              <w:rPr>
                <w:noProof/>
                <w:webHidden/>
              </w:rPr>
              <w:fldChar w:fldCharType="begin"/>
            </w:r>
            <w:r w:rsidR="00015A1F">
              <w:rPr>
                <w:noProof/>
                <w:webHidden/>
              </w:rPr>
              <w:instrText xml:space="preserve"> PAGEREF _Toc151646861 \h </w:instrText>
            </w:r>
            <w:r w:rsidR="00015A1F">
              <w:rPr>
                <w:noProof/>
                <w:webHidden/>
              </w:rPr>
            </w:r>
            <w:r w:rsidR="00015A1F">
              <w:rPr>
                <w:noProof/>
                <w:webHidden/>
              </w:rPr>
              <w:fldChar w:fldCharType="separate"/>
            </w:r>
            <w:r w:rsidR="008B40DE">
              <w:rPr>
                <w:noProof/>
                <w:webHidden/>
              </w:rPr>
              <w:t>31</w:t>
            </w:r>
            <w:r w:rsidR="00015A1F">
              <w:rPr>
                <w:noProof/>
                <w:webHidden/>
              </w:rPr>
              <w:fldChar w:fldCharType="end"/>
            </w:r>
          </w:hyperlink>
        </w:p>
        <w:p w14:paraId="0CABB3E1" w14:textId="2F58C9CF" w:rsidR="00015A1F" w:rsidRDefault="00000000">
          <w:pPr>
            <w:pStyle w:val="TOC2"/>
            <w:rPr>
              <w:noProof/>
              <w:kern w:val="2"/>
              <w:lang w:eastAsia="en-AU"/>
              <w14:ligatures w14:val="standardContextual"/>
            </w:rPr>
          </w:pPr>
          <w:hyperlink w:anchor="_Toc151646862" w:history="1">
            <w:r w:rsidR="00015A1F" w:rsidRPr="002268A2">
              <w:rPr>
                <w:rStyle w:val="Hyperlink"/>
                <w:noProof/>
              </w:rPr>
              <w:t>Use of personal information</w:t>
            </w:r>
            <w:r w:rsidR="00015A1F">
              <w:rPr>
                <w:noProof/>
                <w:webHidden/>
              </w:rPr>
              <w:tab/>
            </w:r>
            <w:r w:rsidR="00015A1F">
              <w:rPr>
                <w:noProof/>
                <w:webHidden/>
              </w:rPr>
              <w:fldChar w:fldCharType="begin"/>
            </w:r>
            <w:r w:rsidR="00015A1F">
              <w:rPr>
                <w:noProof/>
                <w:webHidden/>
              </w:rPr>
              <w:instrText xml:space="preserve"> PAGEREF _Toc151646862 \h </w:instrText>
            </w:r>
            <w:r w:rsidR="00015A1F">
              <w:rPr>
                <w:noProof/>
                <w:webHidden/>
              </w:rPr>
            </w:r>
            <w:r w:rsidR="00015A1F">
              <w:rPr>
                <w:noProof/>
                <w:webHidden/>
              </w:rPr>
              <w:fldChar w:fldCharType="separate"/>
            </w:r>
            <w:r w:rsidR="008B40DE">
              <w:rPr>
                <w:noProof/>
                <w:webHidden/>
              </w:rPr>
              <w:t>31</w:t>
            </w:r>
            <w:r w:rsidR="00015A1F">
              <w:rPr>
                <w:noProof/>
                <w:webHidden/>
              </w:rPr>
              <w:fldChar w:fldCharType="end"/>
            </w:r>
          </w:hyperlink>
        </w:p>
        <w:p w14:paraId="3220724A" w14:textId="2AD1C0B9" w:rsidR="00015A1F" w:rsidRDefault="00000000">
          <w:pPr>
            <w:pStyle w:val="TOC1"/>
            <w:rPr>
              <w:noProof/>
              <w:kern w:val="2"/>
              <w:lang w:eastAsia="en-AU"/>
              <w14:ligatures w14:val="standardContextual"/>
            </w:rPr>
          </w:pPr>
          <w:hyperlink w:anchor="_Toc151646863" w:history="1">
            <w:r w:rsidR="00015A1F" w:rsidRPr="002268A2">
              <w:rPr>
                <w:rStyle w:val="Hyperlink"/>
                <w:rFonts w:eastAsiaTheme="minorHAnsi"/>
                <w:noProof/>
              </w:rPr>
              <w:t>Glossary</w:t>
            </w:r>
            <w:r w:rsidR="00015A1F">
              <w:rPr>
                <w:noProof/>
                <w:webHidden/>
              </w:rPr>
              <w:tab/>
            </w:r>
            <w:r w:rsidR="00015A1F">
              <w:rPr>
                <w:noProof/>
                <w:webHidden/>
              </w:rPr>
              <w:fldChar w:fldCharType="begin"/>
            </w:r>
            <w:r w:rsidR="00015A1F">
              <w:rPr>
                <w:noProof/>
                <w:webHidden/>
              </w:rPr>
              <w:instrText xml:space="preserve"> PAGEREF _Toc151646863 \h </w:instrText>
            </w:r>
            <w:r w:rsidR="00015A1F">
              <w:rPr>
                <w:noProof/>
                <w:webHidden/>
              </w:rPr>
            </w:r>
            <w:r w:rsidR="00015A1F">
              <w:rPr>
                <w:noProof/>
                <w:webHidden/>
              </w:rPr>
              <w:fldChar w:fldCharType="separate"/>
            </w:r>
            <w:r w:rsidR="008B40DE">
              <w:rPr>
                <w:noProof/>
                <w:webHidden/>
              </w:rPr>
              <w:t>32</w:t>
            </w:r>
            <w:r w:rsidR="00015A1F">
              <w:rPr>
                <w:noProof/>
                <w:webHidden/>
              </w:rPr>
              <w:fldChar w:fldCharType="end"/>
            </w:r>
          </w:hyperlink>
        </w:p>
        <w:p w14:paraId="0567AD87" w14:textId="21CD5986" w:rsidR="00E52452" w:rsidRPr="00E52452" w:rsidRDefault="00E466BE" w:rsidP="00004742">
          <w:pPr>
            <w:tabs>
              <w:tab w:val="right" w:pos="8080"/>
            </w:tabs>
            <w:rPr>
              <w:noProof/>
            </w:rPr>
          </w:pPr>
          <w:r>
            <w:fldChar w:fldCharType="end"/>
          </w:r>
        </w:p>
      </w:sdtContent>
    </w:sdt>
    <w:bookmarkStart w:id="4" w:name="_Toc470164362" w:displacedByCustomXml="prev"/>
    <w:p w14:paraId="7578C412" w14:textId="77777777" w:rsidR="00196A7C" w:rsidRDefault="00196A7C">
      <w:pPr>
        <w:rPr>
          <w:rFonts w:ascii="Calibri" w:eastAsiaTheme="majorEastAsia" w:hAnsi="Calibri" w:cstheme="majorBidi"/>
          <w:b/>
          <w:bCs/>
          <w:sz w:val="28"/>
          <w:szCs w:val="28"/>
        </w:rPr>
      </w:pPr>
      <w:bookmarkStart w:id="5" w:name="_Toc470254571"/>
      <w:bookmarkEnd w:id="4"/>
      <w:r>
        <w:rPr>
          <w:sz w:val="28"/>
          <w:szCs w:val="28"/>
        </w:rPr>
        <w:br w:type="page"/>
      </w:r>
    </w:p>
    <w:p w14:paraId="3506D0F0" w14:textId="7219C912" w:rsidR="00EA37AF" w:rsidRPr="00EA37AF" w:rsidRDefault="00284BE8" w:rsidP="00EA37AF">
      <w:pPr>
        <w:pStyle w:val="Heading1"/>
      </w:pPr>
      <w:bookmarkStart w:id="6" w:name="_Toc151646805"/>
      <w:r>
        <w:rPr>
          <w:noProof/>
          <w:lang w:eastAsia="en-AU"/>
        </w:rPr>
        <w:lastRenderedPageBreak/>
        <w:drawing>
          <wp:anchor distT="0" distB="0" distL="114300" distR="114300" simplePos="0" relativeHeight="251658240" behindDoc="1" locked="0" layoutInCell="1" allowOverlap="1" wp14:anchorId="330DB2E2" wp14:editId="017B1AEB">
            <wp:simplePos x="0" y="0"/>
            <wp:positionH relativeFrom="column">
              <wp:posOffset>-1097651</wp:posOffset>
            </wp:positionH>
            <wp:positionV relativeFrom="paragraph">
              <wp:posOffset>-20116800</wp:posOffset>
            </wp:positionV>
            <wp:extent cx="7559675" cy="10691495"/>
            <wp:effectExtent l="0" t="0" r="3175"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Work in Progress\_Education\ED16-0251 VET Student Loan Material\ED16-0251_Report Template\links\ED16-0251 VET Student Loan Material_Report Template_Cover_0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55967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rsidR="00994D12" w:rsidRPr="00EA37AF">
        <w:rPr>
          <w:caps w:val="0"/>
        </w:rPr>
        <w:t>Important information</w:t>
      </w:r>
      <w:bookmarkEnd w:id="6"/>
    </w:p>
    <w:p w14:paraId="618A5E54" w14:textId="77777777" w:rsidR="00127F6D" w:rsidRPr="00103F11" w:rsidRDefault="00CA4910" w:rsidP="00EA37AF">
      <w:pPr>
        <w:rPr>
          <w:bCs/>
          <w:noProof/>
        </w:rPr>
      </w:pPr>
      <w:r w:rsidRPr="00103F11">
        <w:rPr>
          <w:bCs/>
          <w:noProof/>
        </w:rPr>
        <w:t xml:space="preserve">The </w:t>
      </w:r>
      <w:r w:rsidR="00127F6D" w:rsidRPr="00103F11">
        <w:rPr>
          <w:bCs/>
          <w:noProof/>
        </w:rPr>
        <w:t>VET Student Loans</w:t>
      </w:r>
      <w:r w:rsidRPr="00103F11">
        <w:rPr>
          <w:bCs/>
          <w:noProof/>
        </w:rPr>
        <w:t xml:space="preserve"> program</w:t>
      </w:r>
      <w:r w:rsidR="00127F6D" w:rsidRPr="00103F11">
        <w:rPr>
          <w:bCs/>
          <w:noProof/>
        </w:rPr>
        <w:t xml:space="preserve"> assists eligible students enrolled in </w:t>
      </w:r>
      <w:r w:rsidRPr="00103F11">
        <w:rPr>
          <w:bCs/>
          <w:noProof/>
        </w:rPr>
        <w:t xml:space="preserve">approved </w:t>
      </w:r>
      <w:r w:rsidR="00127F6D" w:rsidRPr="00103F11">
        <w:rPr>
          <w:bCs/>
          <w:noProof/>
        </w:rPr>
        <w:t xml:space="preserve">higher level </w:t>
      </w:r>
      <w:r w:rsidR="00A366C4" w:rsidRPr="00103F11">
        <w:rPr>
          <w:bCs/>
          <w:noProof/>
        </w:rPr>
        <w:t>vocational education and training (</w:t>
      </w:r>
      <w:r w:rsidR="00127F6D" w:rsidRPr="00103F11">
        <w:rPr>
          <w:bCs/>
          <w:noProof/>
        </w:rPr>
        <w:t>VET</w:t>
      </w:r>
      <w:r w:rsidR="00A366C4" w:rsidRPr="00103F11">
        <w:rPr>
          <w:bCs/>
          <w:noProof/>
        </w:rPr>
        <w:t>)</w:t>
      </w:r>
      <w:r w:rsidR="00127F6D" w:rsidRPr="00103F11">
        <w:rPr>
          <w:bCs/>
          <w:noProof/>
        </w:rPr>
        <w:t xml:space="preserve"> courses to pay their tuition fees.</w:t>
      </w:r>
      <w:bookmarkEnd w:id="5"/>
    </w:p>
    <w:p w14:paraId="14519FE0" w14:textId="4BA3875B" w:rsidR="00EA37AF" w:rsidRPr="00666B29" w:rsidRDefault="000A3818" w:rsidP="00EA37AF">
      <w:pPr>
        <w:pStyle w:val="Heading2"/>
      </w:pPr>
      <w:bookmarkStart w:id="7" w:name="_Toc151646806"/>
      <w:r>
        <w:t>Nine</w:t>
      </w:r>
      <w:r w:rsidR="00127F6D" w:rsidRPr="00666B29">
        <w:t xml:space="preserve"> important points you must </w:t>
      </w:r>
      <w:proofErr w:type="gramStart"/>
      <w:r w:rsidR="00127F6D" w:rsidRPr="00666B29">
        <w:t>read</w:t>
      </w:r>
      <w:bookmarkEnd w:id="7"/>
      <w:proofErr w:type="gramEnd"/>
    </w:p>
    <w:p w14:paraId="6A17FDDC" w14:textId="5DE6481D" w:rsidR="00E661A0" w:rsidRDefault="00127F6D" w:rsidP="008D1F32">
      <w:pPr>
        <w:pStyle w:val="ListNumber"/>
        <w:numPr>
          <w:ilvl w:val="0"/>
          <w:numId w:val="12"/>
        </w:numPr>
        <w:spacing w:before="240"/>
        <w:contextualSpacing w:val="0"/>
      </w:pPr>
      <w:r w:rsidRPr="006737FF">
        <w:t>Your</w:t>
      </w:r>
      <w:r w:rsidRPr="006737FF">
        <w:rPr>
          <w:noProof/>
        </w:rPr>
        <w:t xml:space="preserve"> </w:t>
      </w:r>
      <w:r w:rsidRPr="00916972">
        <w:rPr>
          <w:noProof/>
        </w:rPr>
        <w:t xml:space="preserve">VET Student Loan </w:t>
      </w:r>
      <w:r w:rsidR="003B4C86" w:rsidRPr="00916972">
        <w:rPr>
          <w:noProof/>
        </w:rPr>
        <w:t>debt (</w:t>
      </w:r>
      <w:r w:rsidR="003B4C86" w:rsidRPr="00103F11">
        <w:rPr>
          <w:bCs/>
          <w:noProof/>
        </w:rPr>
        <w:t>VETSL debt)</w:t>
      </w:r>
      <w:r w:rsidR="003B4C86" w:rsidRPr="00916972">
        <w:rPr>
          <w:rStyle w:val="FootnoteReference"/>
          <w:noProof/>
        </w:rPr>
        <w:t xml:space="preserve"> </w:t>
      </w:r>
      <w:r w:rsidRPr="00916972">
        <w:rPr>
          <w:noProof/>
        </w:rPr>
        <w:t xml:space="preserve">must be paid back </w:t>
      </w:r>
      <w:r w:rsidR="000C0F3B" w:rsidRPr="00916972">
        <w:rPr>
          <w:noProof/>
        </w:rPr>
        <w:t xml:space="preserve">at the relevant repayment rate </w:t>
      </w:r>
      <w:r w:rsidRPr="00916972">
        <w:rPr>
          <w:noProof/>
        </w:rPr>
        <w:t xml:space="preserve">when your repayment income is above the </w:t>
      </w:r>
      <w:r w:rsidRPr="00103F11">
        <w:rPr>
          <w:bCs/>
          <w:noProof/>
        </w:rPr>
        <w:t>compulsory repayment threshold</w:t>
      </w:r>
      <w:r w:rsidRPr="00916972">
        <w:rPr>
          <w:noProof/>
        </w:rPr>
        <w:t xml:space="preserve">. The </w:t>
      </w:r>
      <w:r w:rsidRPr="00103F11">
        <w:rPr>
          <w:bCs/>
          <w:noProof/>
        </w:rPr>
        <w:t>compulsory repayment threshold</w:t>
      </w:r>
      <w:r w:rsidRPr="00916972">
        <w:rPr>
          <w:noProof/>
        </w:rPr>
        <w:t xml:space="preserve"> is adjusted </w:t>
      </w:r>
      <w:r w:rsidR="00A7444F" w:rsidRPr="00916972">
        <w:rPr>
          <w:noProof/>
        </w:rPr>
        <w:t>annually</w:t>
      </w:r>
      <w:r w:rsidR="00DA1B35" w:rsidRPr="00916972">
        <w:rPr>
          <w:noProof/>
        </w:rPr>
        <w:t xml:space="preserve"> and is </w:t>
      </w:r>
      <w:r w:rsidR="00887CB2">
        <w:rPr>
          <w:noProof/>
        </w:rPr>
        <w:t>$5</w:t>
      </w:r>
      <w:r w:rsidR="00A92CFC">
        <w:rPr>
          <w:noProof/>
        </w:rPr>
        <w:t>4</w:t>
      </w:r>
      <w:r w:rsidR="00887CB2">
        <w:rPr>
          <w:noProof/>
        </w:rPr>
        <w:t>,</w:t>
      </w:r>
      <w:r w:rsidR="00A92CFC">
        <w:rPr>
          <w:noProof/>
        </w:rPr>
        <w:t>435</w:t>
      </w:r>
      <w:r w:rsidR="00887CB2">
        <w:rPr>
          <w:noProof/>
        </w:rPr>
        <w:t xml:space="preserve"> for the 202</w:t>
      </w:r>
      <w:r w:rsidR="00A92CFC">
        <w:rPr>
          <w:noProof/>
        </w:rPr>
        <w:t>4–</w:t>
      </w:r>
      <w:r w:rsidR="00887CB2">
        <w:rPr>
          <w:noProof/>
        </w:rPr>
        <w:t>2</w:t>
      </w:r>
      <w:r w:rsidR="00A92CFC">
        <w:rPr>
          <w:noProof/>
        </w:rPr>
        <w:t>5</w:t>
      </w:r>
      <w:r w:rsidR="00887CB2">
        <w:rPr>
          <w:noProof/>
        </w:rPr>
        <w:t xml:space="preserve"> income year</w:t>
      </w:r>
      <w:r w:rsidR="003F6955">
        <w:rPr>
          <w:noProof/>
        </w:rPr>
        <w:t xml:space="preserve"> (</w:t>
      </w:r>
      <w:r w:rsidR="00CB5360" w:rsidRPr="00247680">
        <w:rPr>
          <w:noProof/>
        </w:rPr>
        <w:t>$</w:t>
      </w:r>
      <w:r w:rsidR="00A92CFC">
        <w:rPr>
          <w:noProof/>
        </w:rPr>
        <w:t>51,550</w:t>
      </w:r>
      <w:r w:rsidR="00DA1B35" w:rsidRPr="00916972">
        <w:rPr>
          <w:noProof/>
        </w:rPr>
        <w:t xml:space="preserve"> for the </w:t>
      </w:r>
      <w:r w:rsidR="00A92CFC">
        <w:rPr>
          <w:noProof/>
        </w:rPr>
        <w:t>2023–24</w:t>
      </w:r>
      <w:r w:rsidR="00CB5360" w:rsidRPr="00247680">
        <w:rPr>
          <w:noProof/>
        </w:rPr>
        <w:t xml:space="preserve"> </w:t>
      </w:r>
      <w:r w:rsidR="008F11D4">
        <w:rPr>
          <w:noProof/>
        </w:rPr>
        <w:t>income</w:t>
      </w:r>
      <w:r w:rsidR="008F11D4" w:rsidRPr="00916972">
        <w:rPr>
          <w:noProof/>
        </w:rPr>
        <w:t xml:space="preserve"> </w:t>
      </w:r>
      <w:r w:rsidR="00DA1B35" w:rsidRPr="00916972">
        <w:rPr>
          <w:noProof/>
        </w:rPr>
        <w:t>year</w:t>
      </w:r>
      <w:r w:rsidR="003F6955">
        <w:rPr>
          <w:noProof/>
        </w:rPr>
        <w:t>).</w:t>
      </w:r>
      <w:r w:rsidR="008F11D4">
        <w:rPr>
          <w:noProof/>
        </w:rPr>
        <w:t xml:space="preserve"> </w:t>
      </w:r>
    </w:p>
    <w:p w14:paraId="5530F0F2" w14:textId="62F108A6" w:rsidR="000B51E9" w:rsidRDefault="00E27AEA" w:rsidP="00C04159">
      <w:pPr>
        <w:pStyle w:val="ListNumber"/>
        <w:numPr>
          <w:ilvl w:val="0"/>
          <w:numId w:val="0"/>
        </w:numPr>
        <w:spacing w:before="120" w:line="240" w:lineRule="auto"/>
        <w:ind w:left="786"/>
        <w:contextualSpacing w:val="0"/>
        <w:rPr>
          <w:noProof/>
        </w:rPr>
      </w:pPr>
      <w:r w:rsidRPr="00E661A0">
        <w:rPr>
          <w:b/>
          <w:noProof/>
        </w:rPr>
        <w:t>Note:</w:t>
      </w:r>
      <w:r w:rsidR="009E4926" w:rsidRPr="00916972">
        <w:rPr>
          <w:noProof/>
        </w:rPr>
        <w:t> </w:t>
      </w:r>
      <w:r w:rsidRPr="00916972">
        <w:rPr>
          <w:noProof/>
        </w:rPr>
        <w:t xml:space="preserve">Any VET Student Loan debt incurred </w:t>
      </w:r>
      <w:r w:rsidRPr="00A92CFC">
        <w:rPr>
          <w:b/>
          <w:bCs/>
          <w:iCs/>
          <w:noProof/>
        </w:rPr>
        <w:t xml:space="preserve">prior </w:t>
      </w:r>
      <w:r w:rsidRPr="00916972">
        <w:rPr>
          <w:noProof/>
        </w:rPr>
        <w:t xml:space="preserve">to 1 July 2019 was referred to as your </w:t>
      </w:r>
      <w:r w:rsidR="00CF4574" w:rsidRPr="00916972">
        <w:rPr>
          <w:noProof/>
        </w:rPr>
        <w:t xml:space="preserve">Higher Education Loan Program </w:t>
      </w:r>
      <w:r w:rsidR="00CF4574" w:rsidRPr="00103F11">
        <w:rPr>
          <w:noProof/>
        </w:rPr>
        <w:t>(</w:t>
      </w:r>
      <w:r w:rsidRPr="00103F11">
        <w:rPr>
          <w:noProof/>
        </w:rPr>
        <w:t>HELP</w:t>
      </w:r>
      <w:r w:rsidR="00CF4574" w:rsidRPr="00103F11">
        <w:rPr>
          <w:noProof/>
        </w:rPr>
        <w:t>)</w:t>
      </w:r>
      <w:r w:rsidRPr="00916972">
        <w:rPr>
          <w:noProof/>
        </w:rPr>
        <w:t xml:space="preserve"> debt</w:t>
      </w:r>
      <w:r w:rsidR="00227AA5" w:rsidRPr="00916972">
        <w:rPr>
          <w:noProof/>
        </w:rPr>
        <w:t xml:space="preserve"> and continues to be part of that existing</w:t>
      </w:r>
      <w:r w:rsidR="00CF4574" w:rsidRPr="00916972">
        <w:rPr>
          <w:noProof/>
        </w:rPr>
        <w:t xml:space="preserve"> </w:t>
      </w:r>
      <w:r w:rsidR="00CF4574" w:rsidRPr="00103F11">
        <w:rPr>
          <w:bCs/>
          <w:noProof/>
        </w:rPr>
        <w:t>accumulated</w:t>
      </w:r>
      <w:r w:rsidR="00227AA5" w:rsidRPr="00103F11">
        <w:rPr>
          <w:bCs/>
          <w:noProof/>
        </w:rPr>
        <w:t xml:space="preserve"> HELP debt</w:t>
      </w:r>
      <w:r w:rsidR="00227AA5" w:rsidRPr="00916972">
        <w:rPr>
          <w:noProof/>
        </w:rPr>
        <w:t xml:space="preserve"> account</w:t>
      </w:r>
      <w:r w:rsidRPr="00916972">
        <w:rPr>
          <w:noProof/>
        </w:rPr>
        <w:t>.</w:t>
      </w:r>
    </w:p>
    <w:p w14:paraId="2D140566" w14:textId="3CACC594" w:rsidR="00C078C3" w:rsidRPr="00417D9A" w:rsidRDefault="00E3113E" w:rsidP="008D1F32">
      <w:pPr>
        <w:pStyle w:val="ListNumber"/>
        <w:numPr>
          <w:ilvl w:val="0"/>
          <w:numId w:val="12"/>
        </w:numPr>
        <w:spacing w:before="120" w:line="240" w:lineRule="auto"/>
        <w:contextualSpacing w:val="0"/>
        <w:rPr>
          <w:noProof/>
          <w:color w:val="FF0000"/>
        </w:rPr>
      </w:pPr>
      <w:r w:rsidRPr="00015A1F">
        <w:rPr>
          <w:noProof/>
        </w:rPr>
        <w:t>VET Student Loans are subject to indexation</w:t>
      </w:r>
      <w:r w:rsidR="00100D6B" w:rsidRPr="00015A1F">
        <w:rPr>
          <w:noProof/>
        </w:rPr>
        <w:t xml:space="preserve">. Indexation is when your </w:t>
      </w:r>
      <w:r w:rsidR="00BF0835" w:rsidRPr="00015A1F">
        <w:rPr>
          <w:noProof/>
        </w:rPr>
        <w:t>loan amount</w:t>
      </w:r>
      <w:r w:rsidR="00100D6B" w:rsidRPr="00015A1F">
        <w:rPr>
          <w:noProof/>
        </w:rPr>
        <w:t xml:space="preserve"> is adjusted to reflect the changes in the cost of living</w:t>
      </w:r>
      <w:r w:rsidR="005171B6" w:rsidRPr="00015A1F">
        <w:rPr>
          <w:noProof/>
        </w:rPr>
        <w:t>. W</w:t>
      </w:r>
      <w:r w:rsidR="001F5475" w:rsidRPr="00015A1F">
        <w:rPr>
          <w:noProof/>
        </w:rPr>
        <w:t>hen indexation is applied your debt is lik</w:t>
      </w:r>
      <w:r w:rsidR="009510E7" w:rsidRPr="00015A1F">
        <w:rPr>
          <w:noProof/>
        </w:rPr>
        <w:t>el</w:t>
      </w:r>
      <w:r w:rsidR="001F5475" w:rsidRPr="00015A1F">
        <w:rPr>
          <w:noProof/>
        </w:rPr>
        <w:t>y to increase</w:t>
      </w:r>
      <w:r w:rsidR="00417D9A" w:rsidRPr="00015A1F">
        <w:rPr>
          <w:noProof/>
        </w:rPr>
        <w:t xml:space="preserve"> which means the amount you repay intotal will be more than the original amount of the loan. Indexation is applied on 1 June each year to debts that are 11 months old. </w:t>
      </w:r>
    </w:p>
    <w:p w14:paraId="4D190D21" w14:textId="5FFE95B5" w:rsidR="00127F6D" w:rsidRPr="008049BC" w:rsidRDefault="007866BE" w:rsidP="008D1F32">
      <w:pPr>
        <w:pStyle w:val="ListNumber"/>
        <w:numPr>
          <w:ilvl w:val="0"/>
          <w:numId w:val="12"/>
        </w:numPr>
        <w:spacing w:before="240"/>
        <w:contextualSpacing w:val="0"/>
      </w:pPr>
      <w:r w:rsidRPr="008049BC">
        <w:t xml:space="preserve">At least twice each calendar year for the duration of your course, </w:t>
      </w:r>
      <w:r w:rsidR="00127F6D" w:rsidRPr="008049BC">
        <w:t xml:space="preserve">you </w:t>
      </w:r>
      <w:r w:rsidR="00C05533" w:rsidRPr="008049BC">
        <w:t xml:space="preserve">are </w:t>
      </w:r>
      <w:r w:rsidR="00127F6D" w:rsidRPr="008049BC">
        <w:t xml:space="preserve">required to </w:t>
      </w:r>
      <w:r w:rsidR="003B6437">
        <w:t xml:space="preserve">submit a Progression Form to </w:t>
      </w:r>
      <w:r w:rsidR="000C0F3B" w:rsidRPr="008049BC">
        <w:t xml:space="preserve">confirm </w:t>
      </w:r>
      <w:r w:rsidR="00127F6D" w:rsidRPr="008049BC">
        <w:t>your continued engagement in your course of study. </w:t>
      </w:r>
      <w:r w:rsidR="00C05533" w:rsidRPr="008049BC">
        <w:t xml:space="preserve">Your </w:t>
      </w:r>
      <w:r w:rsidR="00304AAA" w:rsidRPr="00103F11">
        <w:rPr>
          <w:bCs/>
        </w:rPr>
        <w:t>approved course provider</w:t>
      </w:r>
      <w:r w:rsidR="00304AAA">
        <w:rPr>
          <w:b/>
        </w:rPr>
        <w:t xml:space="preserve"> </w:t>
      </w:r>
      <w:r w:rsidR="00304AAA" w:rsidRPr="00304AAA">
        <w:t>(provider)</w:t>
      </w:r>
      <w:r w:rsidR="00304AAA" w:rsidRPr="008049BC">
        <w:t xml:space="preserve"> </w:t>
      </w:r>
      <w:r w:rsidR="00C05533" w:rsidRPr="008049BC">
        <w:t xml:space="preserve">will </w:t>
      </w:r>
      <w:r w:rsidR="003B6437">
        <w:t xml:space="preserve">arrange for Progression Forms to be sent to you </w:t>
      </w:r>
      <w:r w:rsidRPr="008049BC">
        <w:t>using</w:t>
      </w:r>
      <w:r w:rsidR="00C05533" w:rsidRPr="008049BC">
        <w:t xml:space="preserve"> the </w:t>
      </w:r>
      <w:r w:rsidR="00C05533" w:rsidRPr="00E466BE">
        <w:t xml:space="preserve">Department of </w:t>
      </w:r>
      <w:r w:rsidR="00E466BE" w:rsidRPr="00E466BE">
        <w:t>Employment</w:t>
      </w:r>
      <w:r w:rsidR="00C05533" w:rsidRPr="008049BC">
        <w:t xml:space="preserve"> </w:t>
      </w:r>
      <w:r w:rsidR="0019656B">
        <w:t xml:space="preserve">and Workplace Relations </w:t>
      </w:r>
      <w:r w:rsidR="00C05533" w:rsidRPr="00103F11">
        <w:rPr>
          <w:bCs/>
        </w:rPr>
        <w:t>electronic Commonwealth Assistance Form (eCAF)</w:t>
      </w:r>
      <w:r w:rsidR="00C05533" w:rsidRPr="006737FF">
        <w:t xml:space="preserve"> system. </w:t>
      </w:r>
      <w:r w:rsidR="00127F6D" w:rsidRPr="006737FF">
        <w:t xml:space="preserve">Your ongoing access to </w:t>
      </w:r>
      <w:r w:rsidR="000C0F3B" w:rsidRPr="006737FF">
        <w:t xml:space="preserve">a </w:t>
      </w:r>
      <w:r w:rsidR="00127F6D" w:rsidRPr="006737FF">
        <w:t xml:space="preserve">VET Student Loan is dependent upon you </w:t>
      </w:r>
      <w:r w:rsidR="000C0F3B" w:rsidRPr="008049BC">
        <w:t xml:space="preserve">demonstrating </w:t>
      </w:r>
      <w:r w:rsidR="00127F6D" w:rsidRPr="008049BC">
        <w:t>that you are still engaged</w:t>
      </w:r>
      <w:r w:rsidR="00271EFE" w:rsidRPr="008049BC">
        <w:t xml:space="preserve"> </w:t>
      </w:r>
      <w:r w:rsidR="000C0F3B" w:rsidRPr="008049BC">
        <w:t xml:space="preserve">in </w:t>
      </w:r>
      <w:r w:rsidR="00271EFE" w:rsidRPr="008049BC">
        <w:t>and progressing through your course</w:t>
      </w:r>
      <w:r w:rsidR="00127F6D" w:rsidRPr="008049BC">
        <w:t>.</w:t>
      </w:r>
    </w:p>
    <w:p w14:paraId="7F79510D" w14:textId="77777777" w:rsidR="009E592B" w:rsidRDefault="00127F6D" w:rsidP="008D1F32">
      <w:pPr>
        <w:pStyle w:val="ListNumber"/>
        <w:numPr>
          <w:ilvl w:val="0"/>
          <w:numId w:val="12"/>
        </w:numPr>
        <w:spacing w:before="240"/>
        <w:contextualSpacing w:val="0"/>
      </w:pPr>
      <w:r>
        <w:t xml:space="preserve">You will incur your liability to pay </w:t>
      </w:r>
      <w:r w:rsidRPr="009E592B">
        <w:t>tuition fees</w:t>
      </w:r>
      <w:r w:rsidR="000C0F3B" w:rsidRPr="009E592B">
        <w:t xml:space="preserve"> </w:t>
      </w:r>
      <w:r w:rsidR="000C0F3B" w:rsidRPr="000C0F3B">
        <w:t>for</w:t>
      </w:r>
      <w:r w:rsidR="003C07FC">
        <w:t xml:space="preserve"> each part of your</w:t>
      </w:r>
      <w:r w:rsidR="000C0F3B" w:rsidRPr="000C0F3B">
        <w:t xml:space="preserve"> course</w:t>
      </w:r>
      <w:r w:rsidRPr="000C0F3B">
        <w:t xml:space="preserve"> </w:t>
      </w:r>
      <w:r>
        <w:t xml:space="preserve">on the </w:t>
      </w:r>
      <w:r w:rsidRPr="00103F11">
        <w:rPr>
          <w:bCs/>
        </w:rPr>
        <w:t>census day</w:t>
      </w:r>
      <w:r w:rsidR="003C07FC" w:rsidRPr="009E592B">
        <w:t xml:space="preserve"> </w:t>
      </w:r>
      <w:r w:rsidR="003C07FC">
        <w:t>for that part of your course</w:t>
      </w:r>
      <w:r w:rsidRPr="00127F6D">
        <w:t>.</w:t>
      </w:r>
      <w:r w:rsidR="009E592B">
        <w:t xml:space="preserve"> </w:t>
      </w:r>
    </w:p>
    <w:p w14:paraId="2286FAC0" w14:textId="58BA6697" w:rsidR="00127F6D" w:rsidRPr="006737FF" w:rsidRDefault="00127F6D" w:rsidP="008D1F32">
      <w:pPr>
        <w:pStyle w:val="ListNumber"/>
        <w:numPr>
          <w:ilvl w:val="0"/>
          <w:numId w:val="12"/>
        </w:numPr>
        <w:spacing w:before="240"/>
        <w:contextualSpacing w:val="0"/>
      </w:pPr>
      <w:r>
        <w:t xml:space="preserve">If </w:t>
      </w:r>
      <w:r w:rsidRPr="006737FF">
        <w:t>you do not wish to incur a liability for that part of the course you must withdraw</w:t>
      </w:r>
      <w:r w:rsidR="003C07FC" w:rsidRPr="006737FF">
        <w:t xml:space="preserve"> your enrolment in that part of the </w:t>
      </w:r>
      <w:proofErr w:type="gramStart"/>
      <w:r w:rsidR="003C07FC" w:rsidRPr="006737FF">
        <w:t>course,</w:t>
      </w:r>
      <w:r w:rsidRPr="006737FF">
        <w:t xml:space="preserve"> before</w:t>
      </w:r>
      <w:proofErr w:type="gramEnd"/>
      <w:r w:rsidRPr="006737FF">
        <w:t xml:space="preserve"> the </w:t>
      </w:r>
      <w:r w:rsidRPr="00103F11">
        <w:rPr>
          <w:rStyle w:val="StrongcolorChar"/>
          <w:b w:val="0"/>
          <w:bCs/>
          <w:color w:val="auto"/>
        </w:rPr>
        <w:t>census</w:t>
      </w:r>
      <w:r w:rsidRPr="00103F11">
        <w:rPr>
          <w:b/>
          <w:bCs/>
        </w:rPr>
        <w:t xml:space="preserve"> </w:t>
      </w:r>
      <w:r w:rsidRPr="00103F11">
        <w:t>day</w:t>
      </w:r>
      <w:r w:rsidR="003C07FC" w:rsidRPr="00103F11">
        <w:t>.</w:t>
      </w:r>
      <w:r w:rsidR="003C07FC" w:rsidRPr="006737FF">
        <w:t xml:space="preserve"> You must withdraw</w:t>
      </w:r>
      <w:r w:rsidRPr="006737FF">
        <w:t xml:space="preserve"> in writing</w:t>
      </w:r>
      <w:r w:rsidR="003C07FC" w:rsidRPr="006737FF">
        <w:t xml:space="preserve"> and</w:t>
      </w:r>
      <w:r w:rsidRPr="006737FF">
        <w:t xml:space="preserve"> in line with your </w:t>
      </w:r>
      <w:r w:rsidRPr="00103F11">
        <w:rPr>
          <w:bCs/>
        </w:rPr>
        <w:t>approved course provider</w:t>
      </w:r>
      <w:r w:rsidR="009E592B" w:rsidRPr="00103F11">
        <w:rPr>
          <w:bCs/>
        </w:rPr>
        <w:t>’s</w:t>
      </w:r>
      <w:r w:rsidR="009E592B" w:rsidRPr="006737FF">
        <w:t xml:space="preserve"> withdrawal procedure.</w:t>
      </w:r>
    </w:p>
    <w:p w14:paraId="6CF01BFA" w14:textId="16DD0AAC" w:rsidR="00933229" w:rsidRPr="008049BC" w:rsidRDefault="00B10371" w:rsidP="008D1F32">
      <w:pPr>
        <w:pStyle w:val="ListNumber"/>
        <w:numPr>
          <w:ilvl w:val="0"/>
          <w:numId w:val="12"/>
        </w:numPr>
        <w:spacing w:before="240"/>
        <w:contextualSpacing w:val="0"/>
      </w:pPr>
      <w:r w:rsidRPr="00103F11">
        <w:rPr>
          <w:bCs/>
        </w:rPr>
        <w:t xml:space="preserve">Full fee </w:t>
      </w:r>
      <w:r w:rsidR="00127F6D" w:rsidRPr="00103F11">
        <w:rPr>
          <w:bCs/>
        </w:rPr>
        <w:t>paying</w:t>
      </w:r>
      <w:r w:rsidR="006F6577" w:rsidRPr="00103F11">
        <w:rPr>
          <w:bCs/>
        </w:rPr>
        <w:t>/fee for service</w:t>
      </w:r>
      <w:r w:rsidR="00127F6D" w:rsidRPr="00103F11">
        <w:rPr>
          <w:bCs/>
        </w:rPr>
        <w:t xml:space="preserve"> students</w:t>
      </w:r>
      <w:r w:rsidR="00127F6D" w:rsidRPr="008049BC">
        <w:t xml:space="preserve"> </w:t>
      </w:r>
      <w:r w:rsidR="00127F6D" w:rsidRPr="006737FF">
        <w:t>will incur a 20 per cent loan fee</w:t>
      </w:r>
      <w:r w:rsidR="00F36567">
        <w:rPr>
          <w:rStyle w:val="FootnoteReference"/>
        </w:rPr>
        <w:footnoteReference w:id="2"/>
      </w:r>
      <w:r w:rsidR="003C07FC" w:rsidRPr="006737FF">
        <w:t xml:space="preserve"> on their VET Student Loan</w:t>
      </w:r>
      <w:r w:rsidR="00127F6D" w:rsidRPr="008049BC">
        <w:t>. Students</w:t>
      </w:r>
      <w:r w:rsidR="00E164A2" w:rsidRPr="008049BC">
        <w:t xml:space="preserve"> </w:t>
      </w:r>
      <w:r w:rsidR="00D01C9A" w:rsidRPr="008049BC">
        <w:t>enrolled in a diploma and advance</w:t>
      </w:r>
      <w:r w:rsidR="000269B7" w:rsidRPr="008049BC">
        <w:t>d</w:t>
      </w:r>
      <w:r w:rsidR="00D01C9A" w:rsidRPr="008049BC">
        <w:t xml:space="preserve"> diploma level course </w:t>
      </w:r>
      <w:r w:rsidR="00E164A2" w:rsidRPr="008049BC">
        <w:t xml:space="preserve">whose </w:t>
      </w:r>
      <w:r w:rsidR="0015199A" w:rsidRPr="008049BC">
        <w:t>enrolment is</w:t>
      </w:r>
      <w:r w:rsidR="00E164A2" w:rsidRPr="008049BC">
        <w:t xml:space="preserve"> </w:t>
      </w:r>
      <w:r w:rsidR="00127F6D" w:rsidRPr="008049BC">
        <w:t xml:space="preserve">subsidised by </w:t>
      </w:r>
      <w:r w:rsidR="00E164A2" w:rsidRPr="008049BC">
        <w:t xml:space="preserve">a </w:t>
      </w:r>
      <w:r w:rsidR="00127F6D" w:rsidRPr="008049BC">
        <w:t xml:space="preserve">state </w:t>
      </w:r>
      <w:r w:rsidR="006107C5" w:rsidRPr="008049BC">
        <w:t xml:space="preserve">or </w:t>
      </w:r>
      <w:r w:rsidR="00127F6D" w:rsidRPr="008049BC">
        <w:t>territory government</w:t>
      </w:r>
      <w:r w:rsidR="00E164A2" w:rsidRPr="008049BC">
        <w:t xml:space="preserve"> do not incur a loan fee. </w:t>
      </w:r>
    </w:p>
    <w:p w14:paraId="526E377C" w14:textId="5E79CB99" w:rsidR="00127F6D" w:rsidRPr="008049BC" w:rsidRDefault="00127F6D" w:rsidP="008D1F32">
      <w:pPr>
        <w:pStyle w:val="ListNumber"/>
        <w:numPr>
          <w:ilvl w:val="0"/>
          <w:numId w:val="12"/>
        </w:numPr>
        <w:spacing w:before="240"/>
        <w:contextualSpacing w:val="0"/>
      </w:pPr>
      <w:r w:rsidRPr="008049BC">
        <w:t xml:space="preserve">You must meet the eligibility criteria to </w:t>
      </w:r>
      <w:r w:rsidR="004352C1" w:rsidRPr="008049BC">
        <w:t>access</w:t>
      </w:r>
      <w:r w:rsidRPr="008049BC">
        <w:t xml:space="preserve"> a </w:t>
      </w:r>
      <w:r w:rsidR="0012696F" w:rsidRPr="008049BC">
        <w:t>VET Student L</w:t>
      </w:r>
      <w:r w:rsidRPr="008049BC">
        <w:t>oan. You will need to supply information to your provider to</w:t>
      </w:r>
      <w:r w:rsidR="0012696F" w:rsidRPr="008049BC">
        <w:t xml:space="preserve"> prove you</w:t>
      </w:r>
      <w:r w:rsidRPr="008049BC">
        <w:t xml:space="preserve"> meet the eligibility </w:t>
      </w:r>
      <w:r w:rsidR="006107C5" w:rsidRPr="008049BC">
        <w:t>criteria</w:t>
      </w:r>
      <w:r w:rsidR="009E592B" w:rsidRPr="008049BC">
        <w:t xml:space="preserve">. </w:t>
      </w:r>
    </w:p>
    <w:p w14:paraId="16B94A42" w14:textId="1BE9C302" w:rsidR="009E592B" w:rsidRPr="008049BC" w:rsidRDefault="006107C5" w:rsidP="008D1F32">
      <w:pPr>
        <w:pStyle w:val="ListNumber"/>
        <w:numPr>
          <w:ilvl w:val="0"/>
          <w:numId w:val="12"/>
        </w:numPr>
        <w:spacing w:before="240"/>
        <w:contextualSpacing w:val="0"/>
      </w:pPr>
      <w:r w:rsidRPr="008049BC">
        <w:t>The amount of a VET Student Loan for a course is capped</w:t>
      </w:r>
      <w:r w:rsidR="0012696F" w:rsidRPr="008049BC">
        <w:t xml:space="preserve">. </w:t>
      </w:r>
      <w:r w:rsidR="00AA3FAE" w:rsidRPr="008049BC">
        <w:t xml:space="preserve">The loan may not be sufficient to cover all the </w:t>
      </w:r>
      <w:r w:rsidR="00AA3FAE" w:rsidRPr="00103F11">
        <w:rPr>
          <w:bCs/>
        </w:rPr>
        <w:t>tuition fees</w:t>
      </w:r>
      <w:r w:rsidR="00AA3FAE" w:rsidRPr="008049BC">
        <w:t xml:space="preserve"> </w:t>
      </w:r>
      <w:r w:rsidR="00AA3FAE" w:rsidRPr="006737FF">
        <w:t xml:space="preserve">for </w:t>
      </w:r>
      <w:r w:rsidR="0012696F" w:rsidRPr="006737FF">
        <w:t xml:space="preserve">a </w:t>
      </w:r>
      <w:r w:rsidR="00AA3FAE" w:rsidRPr="006737FF">
        <w:t xml:space="preserve">course. </w:t>
      </w:r>
      <w:r w:rsidR="00127F6D" w:rsidRPr="006737FF">
        <w:t xml:space="preserve">Your provider must send you </w:t>
      </w:r>
      <w:r w:rsidR="0012696F" w:rsidRPr="006737FF">
        <w:t xml:space="preserve">a written </w:t>
      </w:r>
      <w:r w:rsidR="00C41A08" w:rsidRPr="006737FF">
        <w:t>notice of</w:t>
      </w:r>
      <w:r w:rsidR="00127F6D" w:rsidRPr="006737FF">
        <w:t xml:space="preserve"> the amount of </w:t>
      </w:r>
      <w:r w:rsidR="00C41A08" w:rsidRPr="006737FF">
        <w:t xml:space="preserve">your course </w:t>
      </w:r>
      <w:r w:rsidR="00C41A08" w:rsidRPr="00103F11">
        <w:rPr>
          <w:bCs/>
        </w:rPr>
        <w:t xml:space="preserve">tuition </w:t>
      </w:r>
      <w:r w:rsidR="00127F6D" w:rsidRPr="00103F11">
        <w:rPr>
          <w:bCs/>
        </w:rPr>
        <w:t>fees</w:t>
      </w:r>
      <w:r w:rsidR="00127F6D" w:rsidRPr="008049BC">
        <w:t xml:space="preserve"> </w:t>
      </w:r>
      <w:r w:rsidR="00127F6D" w:rsidRPr="006737FF">
        <w:t xml:space="preserve">covered by the loan and any gap fees required to be </w:t>
      </w:r>
      <w:r w:rsidR="00127F6D" w:rsidRPr="006737FF">
        <w:lastRenderedPageBreak/>
        <w:t xml:space="preserve">paid by you. </w:t>
      </w:r>
      <w:r w:rsidR="00AA3FAE" w:rsidRPr="006737FF">
        <w:t xml:space="preserve">The information must be sent to you by the first </w:t>
      </w:r>
      <w:r w:rsidR="00310035" w:rsidRPr="00103F11">
        <w:rPr>
          <w:rStyle w:val="StrongcolorChar"/>
          <w:b w:val="0"/>
          <w:bCs/>
          <w:color w:val="auto"/>
        </w:rPr>
        <w:t xml:space="preserve">census </w:t>
      </w:r>
      <w:r w:rsidR="00284BE8" w:rsidRPr="00103F11">
        <w:rPr>
          <w:rStyle w:val="StrongcolorChar"/>
          <w:b w:val="0"/>
          <w:bCs/>
          <w:color w:val="auto"/>
        </w:rPr>
        <w:t>day</w:t>
      </w:r>
      <w:r w:rsidR="00284BE8" w:rsidRPr="008049BC">
        <w:t xml:space="preserve"> </w:t>
      </w:r>
      <w:r w:rsidR="00AA3FAE" w:rsidRPr="006737FF">
        <w:t xml:space="preserve">for your course. </w:t>
      </w:r>
      <w:r w:rsidR="0012696F" w:rsidRPr="006737FF">
        <w:t>You are responsible f</w:t>
      </w:r>
      <w:r w:rsidR="0012696F" w:rsidRPr="008049BC">
        <w:t>or paying the gap fee</w:t>
      </w:r>
      <w:r w:rsidR="00566F08" w:rsidRPr="008049BC">
        <w:t xml:space="preserve"> as you progress through your course</w:t>
      </w:r>
      <w:r w:rsidR="0012696F" w:rsidRPr="008049BC">
        <w:t>.</w:t>
      </w:r>
    </w:p>
    <w:p w14:paraId="77B8BD14" w14:textId="23655E5C" w:rsidR="00566F08" w:rsidRPr="006737FF" w:rsidRDefault="00271EFE" w:rsidP="008D1F32">
      <w:pPr>
        <w:pStyle w:val="ListNumber"/>
        <w:numPr>
          <w:ilvl w:val="0"/>
          <w:numId w:val="12"/>
        </w:numPr>
        <w:spacing w:before="240"/>
        <w:contextualSpacing w:val="0"/>
      </w:pPr>
      <w:r w:rsidRPr="008049BC">
        <w:t xml:space="preserve">Information </w:t>
      </w:r>
      <w:r w:rsidR="00030E0A" w:rsidRPr="008049BC">
        <w:t xml:space="preserve">about </w:t>
      </w:r>
      <w:r w:rsidR="006107C5" w:rsidRPr="00103F11">
        <w:rPr>
          <w:bCs/>
        </w:rPr>
        <w:t xml:space="preserve">tuition </w:t>
      </w:r>
      <w:r w:rsidRPr="00103F11">
        <w:rPr>
          <w:bCs/>
        </w:rPr>
        <w:t>fees</w:t>
      </w:r>
      <w:r w:rsidRPr="008049BC">
        <w:t xml:space="preserve"> </w:t>
      </w:r>
      <w:r w:rsidRPr="006737FF">
        <w:t xml:space="preserve">covered by </w:t>
      </w:r>
      <w:r w:rsidR="00B87E4D" w:rsidRPr="006737FF">
        <w:t xml:space="preserve">the </w:t>
      </w:r>
      <w:r w:rsidR="00310035" w:rsidRPr="00103F11">
        <w:rPr>
          <w:rStyle w:val="StrongcolorChar"/>
          <w:b w:val="0"/>
          <w:bCs/>
          <w:color w:val="auto"/>
        </w:rPr>
        <w:t>VET Student Loans</w:t>
      </w:r>
      <w:r w:rsidR="00B87E4D" w:rsidRPr="008049BC">
        <w:t xml:space="preserve"> </w:t>
      </w:r>
      <w:r w:rsidR="00B87E4D" w:rsidRPr="006737FF">
        <w:t>program</w:t>
      </w:r>
      <w:r w:rsidR="00C41A08" w:rsidRPr="006737FF">
        <w:t>,</w:t>
      </w:r>
      <w:r w:rsidRPr="006737FF">
        <w:t xml:space="preserve"> any </w:t>
      </w:r>
      <w:r w:rsidR="00030E0A" w:rsidRPr="006737FF">
        <w:t xml:space="preserve">other </w:t>
      </w:r>
      <w:r w:rsidRPr="006737FF">
        <w:t>fees</w:t>
      </w:r>
      <w:r w:rsidR="00C41A08" w:rsidRPr="006737FF">
        <w:t xml:space="preserve"> payable</w:t>
      </w:r>
      <w:r w:rsidR="00030E0A" w:rsidRPr="006737FF">
        <w:t xml:space="preserve"> for the course</w:t>
      </w:r>
      <w:r w:rsidR="00C41A08" w:rsidRPr="006737FF">
        <w:t xml:space="preserve">, and information </w:t>
      </w:r>
      <w:r w:rsidR="00525119" w:rsidRPr="006737FF">
        <w:t xml:space="preserve">on </w:t>
      </w:r>
      <w:r w:rsidR="00C41A08" w:rsidRPr="006737FF">
        <w:t xml:space="preserve">how to withdraw before the </w:t>
      </w:r>
      <w:r w:rsidR="00C41A08" w:rsidRPr="00103F11">
        <w:rPr>
          <w:rStyle w:val="StrongcolorChar"/>
          <w:b w:val="0"/>
          <w:bCs/>
          <w:color w:val="auto"/>
        </w:rPr>
        <w:t>census day</w:t>
      </w:r>
      <w:r w:rsidR="00C41A08" w:rsidRPr="008049BC">
        <w:rPr>
          <w:b/>
        </w:rPr>
        <w:t xml:space="preserve"> </w:t>
      </w:r>
      <w:r w:rsidR="00C41A08" w:rsidRPr="006737FF">
        <w:t>without incurring fees,</w:t>
      </w:r>
      <w:r w:rsidRPr="006737FF">
        <w:t xml:space="preserve"> will be </w:t>
      </w:r>
      <w:r w:rsidR="00FC7F9E">
        <w:t>supplied</w:t>
      </w:r>
      <w:r w:rsidRPr="006737FF">
        <w:t xml:space="preserve"> to you </w:t>
      </w:r>
      <w:r w:rsidR="003C07FC" w:rsidRPr="006737FF">
        <w:t>by your provider</w:t>
      </w:r>
      <w:r w:rsidR="00E164A2" w:rsidRPr="006737FF">
        <w:t xml:space="preserve"> prior to your enrolment. </w:t>
      </w:r>
      <w:bookmarkStart w:id="8" w:name="_Toc470254572"/>
    </w:p>
    <w:p w14:paraId="0D6DA76A" w14:textId="77777777" w:rsidR="003B4C86" w:rsidRPr="008049BC" w:rsidRDefault="003B4C86" w:rsidP="00F8177E">
      <w:pPr>
        <w:pStyle w:val="ListNumber"/>
        <w:numPr>
          <w:ilvl w:val="0"/>
          <w:numId w:val="0"/>
        </w:numPr>
        <w:rPr>
          <w:b/>
        </w:rPr>
      </w:pPr>
    </w:p>
    <w:p w14:paraId="70155414" w14:textId="494EADA4" w:rsidR="00127F6D" w:rsidRPr="00E466BE" w:rsidRDefault="009E62B2" w:rsidP="00E466BE">
      <w:pPr>
        <w:rPr>
          <w:b/>
          <w:bCs/>
        </w:rPr>
      </w:pPr>
      <w:r w:rsidRPr="00E466BE">
        <w:rPr>
          <w:b/>
          <w:bCs/>
        </w:rPr>
        <w:t xml:space="preserve">You must read this booklet before submitting the ’request for </w:t>
      </w:r>
      <w:r w:rsidR="00544064">
        <w:rPr>
          <w:b/>
          <w:bCs/>
        </w:rPr>
        <w:t>VET S</w:t>
      </w:r>
      <w:r w:rsidRPr="00E466BE">
        <w:rPr>
          <w:b/>
          <w:bCs/>
        </w:rPr>
        <w:t xml:space="preserve">tudent </w:t>
      </w:r>
      <w:r w:rsidR="00544064">
        <w:rPr>
          <w:b/>
          <w:bCs/>
        </w:rPr>
        <w:t>L</w:t>
      </w:r>
      <w:r w:rsidRPr="00E466BE">
        <w:rPr>
          <w:b/>
          <w:bCs/>
        </w:rPr>
        <w:t xml:space="preserve">oan </w:t>
      </w:r>
      <w:bookmarkEnd w:id="8"/>
      <w:r w:rsidR="00624354" w:rsidRPr="00E466BE">
        <w:rPr>
          <w:b/>
          <w:bCs/>
        </w:rPr>
        <w:t>e</w:t>
      </w:r>
      <w:r w:rsidRPr="00E466BE">
        <w:rPr>
          <w:b/>
          <w:bCs/>
        </w:rPr>
        <w:t>CAF</w:t>
      </w:r>
      <w:r w:rsidR="00544064">
        <w:rPr>
          <w:b/>
          <w:bCs/>
        </w:rPr>
        <w:t>’</w:t>
      </w:r>
      <w:r w:rsidR="00AA5B1F" w:rsidRPr="00E466BE">
        <w:rPr>
          <w:b/>
          <w:bCs/>
        </w:rPr>
        <w:t>.</w:t>
      </w:r>
    </w:p>
    <w:p w14:paraId="7D4763C5" w14:textId="41C30CD2" w:rsidR="00127F6D" w:rsidRPr="00103F11" w:rsidRDefault="00AF4860" w:rsidP="002058B3">
      <w:pPr>
        <w:rPr>
          <w:bCs/>
        </w:rPr>
      </w:pPr>
      <w:bookmarkStart w:id="9" w:name="_Toc470254573"/>
      <w:r w:rsidRPr="00103F11">
        <w:rPr>
          <w:bCs/>
        </w:rPr>
        <w:t xml:space="preserve">When you sign and submit your ‘request for VET Student Loan eCAF’, you declare that you have read this </w:t>
      </w:r>
      <w:proofErr w:type="gramStart"/>
      <w:r w:rsidRPr="00103F11">
        <w:rPr>
          <w:bCs/>
        </w:rPr>
        <w:t>booklet</w:t>
      </w:r>
      <w:proofErr w:type="gramEnd"/>
      <w:r w:rsidRPr="00103F11">
        <w:rPr>
          <w:bCs/>
        </w:rPr>
        <w:t xml:space="preserve"> and you are aware of your obligations under the VET Student Loans program</w:t>
      </w:r>
      <w:r w:rsidR="00127F6D" w:rsidRPr="00103F11">
        <w:rPr>
          <w:bCs/>
        </w:rPr>
        <w:t>.</w:t>
      </w:r>
      <w:bookmarkEnd w:id="9"/>
      <w:r w:rsidR="00B87E4D" w:rsidRPr="00103F11">
        <w:rPr>
          <w:bCs/>
        </w:rPr>
        <w:t xml:space="preserve"> </w:t>
      </w:r>
    </w:p>
    <w:p w14:paraId="36CB7AF9" w14:textId="1F14FAA7" w:rsidR="00127F6D" w:rsidRPr="006737FF" w:rsidRDefault="009E592B" w:rsidP="00F8177E">
      <w:pPr>
        <w:pStyle w:val="Normal-aftertable"/>
        <w:rPr>
          <w:noProof/>
        </w:rPr>
      </w:pPr>
      <w:r w:rsidRPr="006737FF">
        <w:rPr>
          <w:noProof/>
        </w:rPr>
        <w:t>Note</w:t>
      </w:r>
      <w:r w:rsidR="00127F6D" w:rsidRPr="006737FF">
        <w:rPr>
          <w:noProof/>
        </w:rPr>
        <w:t xml:space="preserve">: The Department of </w:t>
      </w:r>
      <w:r w:rsidR="00695D5D">
        <w:rPr>
          <w:noProof/>
        </w:rPr>
        <w:t>Employment</w:t>
      </w:r>
      <w:r w:rsidR="00544064">
        <w:rPr>
          <w:noProof/>
        </w:rPr>
        <w:t xml:space="preserve"> and Workplace Relations</w:t>
      </w:r>
      <w:r w:rsidR="00695D5D">
        <w:rPr>
          <w:noProof/>
        </w:rPr>
        <w:t xml:space="preserve"> </w:t>
      </w:r>
      <w:r w:rsidR="00224B1A" w:rsidRPr="006737FF">
        <w:rPr>
          <w:noProof/>
        </w:rPr>
        <w:t xml:space="preserve">(the </w:t>
      </w:r>
      <w:r w:rsidR="00E466BE">
        <w:rPr>
          <w:noProof/>
        </w:rPr>
        <w:t>d</w:t>
      </w:r>
      <w:r w:rsidR="00224B1A" w:rsidRPr="006737FF">
        <w:rPr>
          <w:noProof/>
        </w:rPr>
        <w:t xml:space="preserve">epartment) </w:t>
      </w:r>
      <w:r w:rsidR="00127F6D" w:rsidRPr="006737FF">
        <w:rPr>
          <w:noProof/>
        </w:rPr>
        <w:t xml:space="preserve">has aimed to ensure the information in this publication is consistent with the </w:t>
      </w:r>
      <w:hyperlink r:id="rId18" w:history="1">
        <w:r w:rsidR="00127F6D" w:rsidRPr="00CC500F">
          <w:rPr>
            <w:rStyle w:val="HyperlinktextChar"/>
            <w:rFonts w:eastAsiaTheme="minorEastAsia"/>
            <w:i/>
            <w:iCs/>
          </w:rPr>
          <w:t>VET Student Loans Act 2016</w:t>
        </w:r>
      </w:hyperlink>
      <w:r w:rsidR="00127F6D" w:rsidRPr="006737FF">
        <w:rPr>
          <w:noProof/>
        </w:rPr>
        <w:t xml:space="preserve"> (the </w:t>
      </w:r>
      <w:r w:rsidR="00127F6D" w:rsidRPr="00103F11">
        <w:rPr>
          <w:rStyle w:val="StrongcolorChar"/>
          <w:rFonts w:cstheme="minorBidi"/>
          <w:b w:val="0"/>
          <w:bCs/>
          <w:color w:val="auto"/>
          <w:szCs w:val="22"/>
        </w:rPr>
        <w:t>Act</w:t>
      </w:r>
      <w:r w:rsidR="00127F6D" w:rsidRPr="00103F11">
        <w:rPr>
          <w:noProof/>
        </w:rPr>
        <w:t xml:space="preserve">) </w:t>
      </w:r>
      <w:r w:rsidR="00127F6D" w:rsidRPr="006737FF">
        <w:rPr>
          <w:noProof/>
        </w:rPr>
        <w:t xml:space="preserve">and the </w:t>
      </w:r>
      <w:hyperlink r:id="rId19" w:history="1">
        <w:r w:rsidR="00127F6D" w:rsidRPr="00CC500F">
          <w:rPr>
            <w:rStyle w:val="HyperlinktextChar"/>
            <w:rFonts w:eastAsiaTheme="minorEastAsia"/>
          </w:rPr>
          <w:t>VET Student Loans Rules 2016</w:t>
        </w:r>
      </w:hyperlink>
      <w:r w:rsidR="00127F6D" w:rsidRPr="006737FF">
        <w:rPr>
          <w:noProof/>
        </w:rPr>
        <w:t xml:space="preserve"> (the </w:t>
      </w:r>
      <w:r w:rsidR="00127F6D" w:rsidRPr="00103F11">
        <w:rPr>
          <w:rStyle w:val="StrongcolorChar"/>
          <w:rFonts w:cstheme="minorBidi"/>
          <w:b w:val="0"/>
          <w:bCs/>
          <w:color w:val="auto"/>
          <w:szCs w:val="22"/>
        </w:rPr>
        <w:t>Rules</w:t>
      </w:r>
      <w:r w:rsidR="00127F6D" w:rsidRPr="006737FF">
        <w:rPr>
          <w:noProof/>
        </w:rPr>
        <w:t xml:space="preserve">). </w:t>
      </w:r>
      <w:r w:rsidR="00224B1A" w:rsidRPr="006737FF">
        <w:rPr>
          <w:noProof/>
        </w:rPr>
        <w:t>If there are any inconsistencies between this publication and the</w:t>
      </w:r>
      <w:r w:rsidR="00127F6D" w:rsidRPr="006737FF">
        <w:rPr>
          <w:noProof/>
        </w:rPr>
        <w:t xml:space="preserve"> Act or </w:t>
      </w:r>
      <w:r w:rsidR="00B87E4D" w:rsidRPr="006737FF">
        <w:rPr>
          <w:noProof/>
        </w:rPr>
        <w:t>Rules</w:t>
      </w:r>
      <w:r w:rsidR="00224B1A" w:rsidRPr="006737FF">
        <w:rPr>
          <w:noProof/>
        </w:rPr>
        <w:t>,</w:t>
      </w:r>
      <w:r w:rsidR="00127F6D" w:rsidRPr="006737FF">
        <w:rPr>
          <w:noProof/>
        </w:rPr>
        <w:t xml:space="preserve"> the Act</w:t>
      </w:r>
      <w:r w:rsidR="00B87E4D" w:rsidRPr="006737FF">
        <w:rPr>
          <w:noProof/>
        </w:rPr>
        <w:t xml:space="preserve"> and Rules</w:t>
      </w:r>
      <w:r w:rsidR="00127F6D" w:rsidRPr="006737FF">
        <w:rPr>
          <w:noProof/>
        </w:rPr>
        <w:t xml:space="preserve"> take precedence.</w:t>
      </w:r>
    </w:p>
    <w:p w14:paraId="3739666B" w14:textId="7111352E" w:rsidR="00127F6D" w:rsidRPr="006737FF" w:rsidRDefault="00127F6D" w:rsidP="00AA3FAE">
      <w:pPr>
        <w:rPr>
          <w:noProof/>
        </w:rPr>
      </w:pPr>
      <w:r w:rsidRPr="006737FF">
        <w:rPr>
          <w:noProof/>
        </w:rPr>
        <w:t xml:space="preserve">In addition, the information contained in this booklet is correct as at the time of </w:t>
      </w:r>
      <w:r w:rsidR="00B87E4D" w:rsidRPr="006737FF">
        <w:rPr>
          <w:noProof/>
        </w:rPr>
        <w:t xml:space="preserve">publication </w:t>
      </w:r>
      <w:r w:rsidRPr="006737FF">
        <w:rPr>
          <w:noProof/>
        </w:rPr>
        <w:t xml:space="preserve">and subject to change. For the latest information on the </w:t>
      </w:r>
      <w:r w:rsidR="00310035" w:rsidRPr="00103F11">
        <w:rPr>
          <w:rStyle w:val="StrongcolorChar"/>
          <w:b w:val="0"/>
          <w:bCs/>
          <w:color w:val="auto"/>
        </w:rPr>
        <w:t>VET</w:t>
      </w:r>
      <w:r w:rsidR="00640468" w:rsidRPr="00103F11">
        <w:rPr>
          <w:rStyle w:val="StrongcolorChar"/>
          <w:b w:val="0"/>
          <w:bCs/>
          <w:color w:val="auto"/>
        </w:rPr>
        <w:t> </w:t>
      </w:r>
      <w:r w:rsidR="00310035" w:rsidRPr="00103F11">
        <w:rPr>
          <w:rStyle w:val="StrongcolorChar"/>
          <w:b w:val="0"/>
          <w:bCs/>
          <w:color w:val="auto"/>
        </w:rPr>
        <w:t>Student Loans</w:t>
      </w:r>
      <w:r w:rsidRPr="006737FF">
        <w:rPr>
          <w:noProof/>
        </w:rPr>
        <w:t xml:space="preserve"> program, refer to </w:t>
      </w:r>
      <w:r w:rsidR="000D5F91" w:rsidRPr="006737FF">
        <w:rPr>
          <w:noProof/>
        </w:rPr>
        <w:t xml:space="preserve">the </w:t>
      </w:r>
      <w:r w:rsidR="005F788B" w:rsidRPr="006737FF">
        <w:rPr>
          <w:noProof/>
        </w:rPr>
        <w:t xml:space="preserve">the </w:t>
      </w:r>
      <w:hyperlink r:id="rId20" w:history="1">
        <w:r w:rsidR="00544064" w:rsidRPr="003B703D">
          <w:rPr>
            <w:rStyle w:val="HyperlinktextChar"/>
          </w:rPr>
          <w:t>VET Student Loans</w:t>
        </w:r>
      </w:hyperlink>
      <w:r w:rsidR="00544064">
        <w:rPr>
          <w:noProof/>
        </w:rPr>
        <w:t xml:space="preserve"> webpage.</w:t>
      </w:r>
    </w:p>
    <w:p w14:paraId="301AE70C" w14:textId="4A135D8B" w:rsidR="00127F6D" w:rsidRPr="006737FF" w:rsidRDefault="009E62B2" w:rsidP="00AA3FAE">
      <w:pPr>
        <w:pStyle w:val="Heading3"/>
      </w:pPr>
      <w:bookmarkStart w:id="10" w:name="_Toc470254574"/>
      <w:r w:rsidRPr="006737FF">
        <w:t xml:space="preserve">Who </w:t>
      </w:r>
      <w:r>
        <w:t>i</w:t>
      </w:r>
      <w:r w:rsidRPr="006737FF">
        <w:t xml:space="preserve">s </w:t>
      </w:r>
      <w:r>
        <w:t>t</w:t>
      </w:r>
      <w:r w:rsidRPr="006737FF">
        <w:t xml:space="preserve">his Booklet </w:t>
      </w:r>
      <w:r>
        <w:t>f</w:t>
      </w:r>
      <w:r w:rsidRPr="006737FF">
        <w:t>or?</w:t>
      </w:r>
      <w:bookmarkEnd w:id="10"/>
    </w:p>
    <w:p w14:paraId="131E787A" w14:textId="5D519559" w:rsidR="00127F6D" w:rsidRPr="006737FF" w:rsidRDefault="00127F6D" w:rsidP="00AA3FAE">
      <w:pPr>
        <w:rPr>
          <w:noProof/>
        </w:rPr>
      </w:pPr>
      <w:r w:rsidRPr="006737FF">
        <w:rPr>
          <w:noProof/>
        </w:rPr>
        <w:t xml:space="preserve">This booklet is for people </w:t>
      </w:r>
      <w:r w:rsidR="00337AAC" w:rsidRPr="006737FF">
        <w:rPr>
          <w:noProof/>
        </w:rPr>
        <w:t xml:space="preserve">who wish to apply for </w:t>
      </w:r>
      <w:r w:rsidR="00CF52E6" w:rsidRPr="006737FF">
        <w:rPr>
          <w:noProof/>
        </w:rPr>
        <w:t>a VET Student Loan</w:t>
      </w:r>
      <w:r w:rsidR="00337AAC" w:rsidRPr="006737FF">
        <w:rPr>
          <w:noProof/>
        </w:rPr>
        <w:t xml:space="preserve"> to pay for an approved diploma level or above VET qualif</w:t>
      </w:r>
      <w:r w:rsidR="00C84997" w:rsidRPr="006737FF">
        <w:rPr>
          <w:noProof/>
        </w:rPr>
        <w:t>i</w:t>
      </w:r>
      <w:r w:rsidR="00337AAC" w:rsidRPr="006737FF">
        <w:rPr>
          <w:noProof/>
        </w:rPr>
        <w:t>cation</w:t>
      </w:r>
      <w:r w:rsidRPr="006737FF">
        <w:rPr>
          <w:noProof/>
        </w:rPr>
        <w:t xml:space="preserve">. </w:t>
      </w:r>
    </w:p>
    <w:p w14:paraId="13008DE1" w14:textId="249765AE" w:rsidR="00127F6D" w:rsidRPr="006737FF" w:rsidRDefault="00127F6D" w:rsidP="00AA3FAE">
      <w:pPr>
        <w:rPr>
          <w:noProof/>
        </w:rPr>
      </w:pPr>
      <w:r w:rsidRPr="006737FF">
        <w:rPr>
          <w:noProof/>
        </w:rPr>
        <w:t>This booklet is a summary of the key points a person</w:t>
      </w:r>
      <w:r w:rsidR="00337AAC" w:rsidRPr="006737FF">
        <w:rPr>
          <w:noProof/>
        </w:rPr>
        <w:t xml:space="preserve"> must know before they apply for a VET Student Loan</w:t>
      </w:r>
      <w:r w:rsidR="00EE2EFC" w:rsidRPr="006737FF">
        <w:rPr>
          <w:noProof/>
        </w:rPr>
        <w:t xml:space="preserve">. It is not intended to provide comprehensive information about the </w:t>
      </w:r>
      <w:r w:rsidR="00310035" w:rsidRPr="00103F11">
        <w:rPr>
          <w:rStyle w:val="StrongcolorChar"/>
          <w:b w:val="0"/>
          <w:bCs/>
          <w:color w:val="auto"/>
        </w:rPr>
        <w:t>VET Student Loans</w:t>
      </w:r>
      <w:r w:rsidR="00EE2EFC" w:rsidRPr="006737FF">
        <w:rPr>
          <w:noProof/>
        </w:rPr>
        <w:t xml:space="preserve"> program as a whole.</w:t>
      </w:r>
    </w:p>
    <w:p w14:paraId="174FB500" w14:textId="013AA916" w:rsidR="00127F6D" w:rsidRPr="006737FF" w:rsidRDefault="009E62B2" w:rsidP="00AA3FAE">
      <w:pPr>
        <w:pStyle w:val="Heading3"/>
        <w:rPr>
          <w:bCs w:val="0"/>
        </w:rPr>
      </w:pPr>
      <w:bookmarkStart w:id="11" w:name="_Toc470254575"/>
      <w:r w:rsidRPr="006737FF">
        <w:rPr>
          <w:bCs w:val="0"/>
        </w:rPr>
        <w:t>Using this booklet</w:t>
      </w:r>
      <w:bookmarkEnd w:id="11"/>
      <w:r w:rsidRPr="006737FF">
        <w:rPr>
          <w:bCs w:val="0"/>
        </w:rPr>
        <w:t xml:space="preserve"> </w:t>
      </w:r>
    </w:p>
    <w:p w14:paraId="67DF86AE" w14:textId="6D43BBA5" w:rsidR="0048737C" w:rsidRPr="006737FF" w:rsidRDefault="00E3031A" w:rsidP="00AA3FAE">
      <w:r w:rsidRPr="006737FF">
        <w:t>The first section</w:t>
      </w:r>
      <w:r w:rsidR="0048737C" w:rsidRPr="006737FF">
        <w:t>,</w:t>
      </w:r>
      <w:r w:rsidRPr="006737FF">
        <w:t xml:space="preserve"> ‘The </w:t>
      </w:r>
      <w:r w:rsidR="00310035" w:rsidRPr="00103F11">
        <w:rPr>
          <w:rStyle w:val="StrongcolorChar"/>
          <w:b w:val="0"/>
          <w:bCs/>
          <w:color w:val="auto"/>
        </w:rPr>
        <w:t>VET Student Loans</w:t>
      </w:r>
      <w:r w:rsidRPr="00103F11">
        <w:rPr>
          <w:b/>
          <w:bCs/>
        </w:rPr>
        <w:t xml:space="preserve"> </w:t>
      </w:r>
      <w:r w:rsidRPr="006737FF">
        <w:t xml:space="preserve">Program at a Glance’ provides an overview of the </w:t>
      </w:r>
      <w:r w:rsidR="00310035" w:rsidRPr="00103F11">
        <w:rPr>
          <w:rStyle w:val="StrongcolorChar"/>
          <w:b w:val="0"/>
          <w:bCs/>
          <w:color w:val="auto"/>
        </w:rPr>
        <w:t>VET Student Loans</w:t>
      </w:r>
      <w:r w:rsidRPr="00103F11">
        <w:rPr>
          <w:b/>
          <w:bCs/>
        </w:rPr>
        <w:t xml:space="preserve"> </w:t>
      </w:r>
      <w:r w:rsidR="007E0593" w:rsidRPr="006737FF">
        <w:t>p</w:t>
      </w:r>
      <w:r w:rsidRPr="006737FF">
        <w:t>rogram</w:t>
      </w:r>
      <w:r w:rsidR="00566F08" w:rsidRPr="006737FF">
        <w:t>, including eligibility criteria</w:t>
      </w:r>
      <w:r w:rsidRPr="006737FF">
        <w:t xml:space="preserve">. </w:t>
      </w:r>
    </w:p>
    <w:p w14:paraId="053EBE92" w14:textId="77777777" w:rsidR="00E3031A" w:rsidRPr="006737FF" w:rsidRDefault="00E3031A" w:rsidP="00AA3FAE">
      <w:r w:rsidRPr="006737FF">
        <w:t xml:space="preserve">Further detail is provided about the program in sections 1 to 6 of this booklet. </w:t>
      </w:r>
    </w:p>
    <w:p w14:paraId="53219618" w14:textId="78019368" w:rsidR="00127F6D" w:rsidRPr="006737FF" w:rsidRDefault="009E62B2" w:rsidP="00AA3FAE">
      <w:pPr>
        <w:rPr>
          <w:noProof/>
        </w:rPr>
      </w:pPr>
      <w:r>
        <w:rPr>
          <w:noProof/>
        </w:rPr>
        <w:t>R</w:t>
      </w:r>
      <w:r w:rsidR="00127F6D" w:rsidRPr="006737FF">
        <w:rPr>
          <w:noProof/>
        </w:rPr>
        <w:t xml:space="preserve">efer to the </w:t>
      </w:r>
      <w:r>
        <w:rPr>
          <w:noProof/>
        </w:rPr>
        <w:t>G</w:t>
      </w:r>
      <w:r w:rsidR="00127F6D" w:rsidRPr="006737FF">
        <w:rPr>
          <w:noProof/>
        </w:rPr>
        <w:t xml:space="preserve">lossary for an explanation of what </w:t>
      </w:r>
      <w:r>
        <w:rPr>
          <w:noProof/>
        </w:rPr>
        <w:t>key</w:t>
      </w:r>
      <w:r w:rsidR="00127F6D" w:rsidRPr="006737FF">
        <w:rPr>
          <w:noProof/>
        </w:rPr>
        <w:t xml:space="preserve"> words mean. </w:t>
      </w:r>
    </w:p>
    <w:p w14:paraId="4A87F341" w14:textId="77777777" w:rsidR="00127F6D" w:rsidRPr="006737FF" w:rsidRDefault="0048737C" w:rsidP="00127F6D">
      <w:r w:rsidRPr="006737FF">
        <w:t>R</w:t>
      </w:r>
      <w:r w:rsidR="00E3031A" w:rsidRPr="006737FF">
        <w:t>efer to the section at the end of th</w:t>
      </w:r>
      <w:r w:rsidRPr="006737FF">
        <w:t>is</w:t>
      </w:r>
      <w:r w:rsidR="00E3031A" w:rsidRPr="006737FF">
        <w:t xml:space="preserve"> booklet, ‘Contacts and Additional Information’ for further information and relevant contact details. </w:t>
      </w:r>
      <w:r w:rsidR="00127F6D" w:rsidRPr="006737FF">
        <w:br w:type="page"/>
      </w:r>
    </w:p>
    <w:p w14:paraId="5C8BEAF7" w14:textId="6E15D08E" w:rsidR="00127F6D" w:rsidRPr="00666B29" w:rsidRDefault="00994D12" w:rsidP="00127F6D">
      <w:pPr>
        <w:pStyle w:val="Heading1"/>
      </w:pPr>
      <w:bookmarkStart w:id="12" w:name="_Toc151646807"/>
      <w:r w:rsidRPr="00666B29">
        <w:rPr>
          <w:caps w:val="0"/>
        </w:rPr>
        <w:lastRenderedPageBreak/>
        <w:t xml:space="preserve">The </w:t>
      </w:r>
      <w:r>
        <w:rPr>
          <w:caps w:val="0"/>
        </w:rPr>
        <w:t>VET</w:t>
      </w:r>
      <w:r w:rsidRPr="00666B29">
        <w:rPr>
          <w:caps w:val="0"/>
        </w:rPr>
        <w:t xml:space="preserve"> </w:t>
      </w:r>
      <w:r>
        <w:rPr>
          <w:caps w:val="0"/>
        </w:rPr>
        <w:t>S</w:t>
      </w:r>
      <w:r w:rsidRPr="00666B29">
        <w:rPr>
          <w:caps w:val="0"/>
        </w:rPr>
        <w:t xml:space="preserve">tudent </w:t>
      </w:r>
      <w:r>
        <w:rPr>
          <w:caps w:val="0"/>
        </w:rPr>
        <w:t>L</w:t>
      </w:r>
      <w:r w:rsidRPr="00666B29">
        <w:rPr>
          <w:caps w:val="0"/>
        </w:rPr>
        <w:t xml:space="preserve">oans program </w:t>
      </w:r>
      <w:proofErr w:type="gramStart"/>
      <w:r w:rsidRPr="00666B29">
        <w:rPr>
          <w:caps w:val="0"/>
        </w:rPr>
        <w:t>at a glance</w:t>
      </w:r>
      <w:bookmarkEnd w:id="12"/>
      <w:proofErr w:type="gramEnd"/>
    </w:p>
    <w:p w14:paraId="7EC1E436" w14:textId="77777777" w:rsidR="00127F6D" w:rsidRPr="00666B29" w:rsidRDefault="00127F6D" w:rsidP="00127F6D">
      <w:pPr>
        <w:pStyle w:val="Heading2"/>
      </w:pPr>
      <w:bookmarkStart w:id="13" w:name="_Toc151646808"/>
      <w:r w:rsidRPr="00666B29">
        <w:t xml:space="preserve">What is </w:t>
      </w:r>
      <w:r w:rsidR="009A248D" w:rsidRPr="00666B29">
        <w:t xml:space="preserve">the </w:t>
      </w:r>
      <w:r w:rsidRPr="00666B29">
        <w:t>VET Student Loans</w:t>
      </w:r>
      <w:r w:rsidR="009A248D" w:rsidRPr="00666B29">
        <w:t xml:space="preserve"> program</w:t>
      </w:r>
      <w:r w:rsidRPr="00666B29">
        <w:t>?</w:t>
      </w:r>
      <w:bookmarkEnd w:id="13"/>
    </w:p>
    <w:p w14:paraId="6F5CEDB1" w14:textId="23025A22" w:rsidR="00127F6D" w:rsidRPr="006737FF" w:rsidRDefault="009A248D" w:rsidP="00AA3FAE">
      <w:r w:rsidRPr="006737FF">
        <w:t xml:space="preserve">The </w:t>
      </w:r>
      <w:r w:rsidR="00127F6D" w:rsidRPr="00103F11">
        <w:rPr>
          <w:rStyle w:val="StrongcolorChar"/>
          <w:b w:val="0"/>
          <w:bCs/>
          <w:color w:val="auto"/>
        </w:rPr>
        <w:t>VET Student Loans</w:t>
      </w:r>
      <w:r w:rsidRPr="00103F11">
        <w:rPr>
          <w:rStyle w:val="StrongcolorChar"/>
          <w:b w:val="0"/>
          <w:bCs/>
          <w:color w:val="auto"/>
        </w:rPr>
        <w:t xml:space="preserve"> program</w:t>
      </w:r>
      <w:r w:rsidR="00127F6D" w:rsidRPr="006737FF">
        <w:rPr>
          <w:rStyle w:val="StrongcolorChar"/>
          <w:color w:val="auto"/>
        </w:rPr>
        <w:t xml:space="preserve"> </w:t>
      </w:r>
      <w:r w:rsidR="00127F6D" w:rsidRPr="006737FF">
        <w:t>is a</w:t>
      </w:r>
      <w:r w:rsidR="007E0593" w:rsidRPr="006737FF">
        <w:t>n Australian Government</w:t>
      </w:r>
      <w:r w:rsidR="00127F6D" w:rsidRPr="006737FF">
        <w:t xml:space="preserve"> loan </w:t>
      </w:r>
      <w:r w:rsidR="00877AF1" w:rsidRPr="006737FF">
        <w:t xml:space="preserve">program </w:t>
      </w:r>
      <w:r w:rsidR="00127F6D" w:rsidRPr="006737FF">
        <w:t xml:space="preserve">that helps eligible students enrolled in </w:t>
      </w:r>
      <w:r w:rsidRPr="00103F11">
        <w:rPr>
          <w:rStyle w:val="StrongcolorChar"/>
          <w:b w:val="0"/>
          <w:bCs/>
          <w:color w:val="auto"/>
        </w:rPr>
        <w:t xml:space="preserve">approved </w:t>
      </w:r>
      <w:r w:rsidR="00127F6D" w:rsidRPr="00103F11">
        <w:rPr>
          <w:rStyle w:val="StrongcolorChar"/>
          <w:b w:val="0"/>
          <w:bCs/>
          <w:color w:val="auto"/>
        </w:rPr>
        <w:t>courses</w:t>
      </w:r>
      <w:r w:rsidR="00127F6D" w:rsidRPr="006737FF">
        <w:rPr>
          <w:rStyle w:val="StrongcolorChar"/>
          <w:color w:val="auto"/>
        </w:rPr>
        <w:t xml:space="preserve"> </w:t>
      </w:r>
      <w:r w:rsidR="00127F6D" w:rsidRPr="006737FF">
        <w:t xml:space="preserve">at </w:t>
      </w:r>
      <w:r w:rsidR="00077D6E" w:rsidRPr="006737FF">
        <w:t>diploma level</w:t>
      </w:r>
      <w:r w:rsidR="00457DF7" w:rsidRPr="006737FF">
        <w:t xml:space="preserve"> or above</w:t>
      </w:r>
      <w:r w:rsidR="00077D6E" w:rsidRPr="006737FF">
        <w:t xml:space="preserve">, at </w:t>
      </w:r>
      <w:r w:rsidR="00127F6D" w:rsidRPr="00103F11">
        <w:rPr>
          <w:rStyle w:val="StrongcolorChar"/>
          <w:b w:val="0"/>
          <w:bCs/>
          <w:color w:val="auto"/>
        </w:rPr>
        <w:t>approved course providers</w:t>
      </w:r>
      <w:r w:rsidR="00127F6D" w:rsidRPr="006737FF">
        <w:t xml:space="preserve"> pay their </w:t>
      </w:r>
      <w:r w:rsidR="00127F6D" w:rsidRPr="00103F11">
        <w:rPr>
          <w:rStyle w:val="StrongcolorChar"/>
          <w:b w:val="0"/>
          <w:bCs/>
          <w:color w:val="auto"/>
        </w:rPr>
        <w:t>tuition fees</w:t>
      </w:r>
      <w:r w:rsidR="00127F6D" w:rsidRPr="00103F11">
        <w:rPr>
          <w:b/>
          <w:bCs/>
        </w:rPr>
        <w:t>.</w:t>
      </w:r>
      <w:r w:rsidR="00127F6D" w:rsidRPr="006737FF">
        <w:t xml:space="preserve"> </w:t>
      </w:r>
      <w:r w:rsidR="00805DDC" w:rsidRPr="006737FF">
        <w:t xml:space="preserve">The loan has income-contingent repayment arrangements, which means you only need to make repayments if you are earning above the minimum repayment </w:t>
      </w:r>
      <w:r w:rsidR="00903ED9" w:rsidRPr="006737FF">
        <w:t>threshold. You</w:t>
      </w:r>
      <w:r w:rsidR="00805DDC" w:rsidRPr="006737FF">
        <w:t xml:space="preserve"> can make voluntary repayments at any time.</w:t>
      </w:r>
      <w:r w:rsidR="00F20FEB">
        <w:t xml:space="preserve"> </w:t>
      </w:r>
      <w:r w:rsidR="00F20FEB" w:rsidRPr="00A00DC2">
        <w:t xml:space="preserve">VET Student Loans are indexed annually, </w:t>
      </w:r>
      <w:r w:rsidR="0025266F" w:rsidRPr="00A00DC2">
        <w:t xml:space="preserve">as indexation is applied </w:t>
      </w:r>
      <w:r w:rsidR="00CD1971" w:rsidRPr="00A00DC2">
        <w:t>it is lik</w:t>
      </w:r>
      <w:r w:rsidR="009510E7" w:rsidRPr="00A00DC2">
        <w:t>el</w:t>
      </w:r>
      <w:r w:rsidR="00CD1971" w:rsidRPr="00A00DC2">
        <w:t>y</w:t>
      </w:r>
      <w:r w:rsidR="0025266F" w:rsidRPr="00A00DC2">
        <w:t xml:space="preserve"> that the loan amount</w:t>
      </w:r>
      <w:r w:rsidR="00CD1971" w:rsidRPr="00A00DC2">
        <w:t>, or debt,</w:t>
      </w:r>
      <w:r w:rsidR="0025266F" w:rsidRPr="00A00DC2">
        <w:t xml:space="preserve"> will increase. </w:t>
      </w:r>
    </w:p>
    <w:p w14:paraId="5B1785BA" w14:textId="42850A19" w:rsidR="00127F6D" w:rsidRPr="00103F11" w:rsidRDefault="009A248D" w:rsidP="00AA3FAE">
      <w:r w:rsidRPr="00103F11">
        <w:rPr>
          <w:noProof/>
        </w:rPr>
        <w:t>If you are an eligible student, t</w:t>
      </w:r>
      <w:r w:rsidR="00127F6D" w:rsidRPr="00103F11">
        <w:rPr>
          <w:noProof/>
        </w:rPr>
        <w:t xml:space="preserve">he </w:t>
      </w:r>
      <w:r w:rsidR="00E466BE">
        <w:rPr>
          <w:noProof/>
        </w:rPr>
        <w:t>d</w:t>
      </w:r>
      <w:r w:rsidR="00127F6D" w:rsidRPr="00103F11">
        <w:rPr>
          <w:noProof/>
        </w:rPr>
        <w:t>epartment</w:t>
      </w:r>
      <w:r w:rsidRPr="00103F11">
        <w:rPr>
          <w:noProof/>
        </w:rPr>
        <w:t xml:space="preserve"> may approve your VET Student Loan for an approved course</w:t>
      </w:r>
      <w:r w:rsidR="00127F6D" w:rsidRPr="00103F11">
        <w:rPr>
          <w:noProof/>
        </w:rPr>
        <w:t xml:space="preserve">. </w:t>
      </w:r>
      <w:r w:rsidRPr="00103F11">
        <w:rPr>
          <w:noProof/>
        </w:rPr>
        <w:t xml:space="preserve">The </w:t>
      </w:r>
      <w:r w:rsidR="00E466BE">
        <w:rPr>
          <w:noProof/>
        </w:rPr>
        <w:t>d</w:t>
      </w:r>
      <w:r w:rsidRPr="00103F11">
        <w:rPr>
          <w:noProof/>
        </w:rPr>
        <w:t>epartment will pay your loan directly to your approved course provider. You will be responsible for any gap amount in the tuition fees</w:t>
      </w:r>
      <w:r w:rsidR="00FD63B4" w:rsidRPr="00103F11">
        <w:rPr>
          <w:noProof/>
        </w:rPr>
        <w:t>,</w:t>
      </w:r>
      <w:r w:rsidRPr="00103F11">
        <w:rPr>
          <w:noProof/>
        </w:rPr>
        <w:t xml:space="preserve"> which are not covered by the loan. You will owe a debt to the Australian Government</w:t>
      </w:r>
      <w:r w:rsidR="00881BFC" w:rsidRPr="00103F11">
        <w:rPr>
          <w:noProof/>
        </w:rPr>
        <w:t xml:space="preserve"> for the loan</w:t>
      </w:r>
      <w:r w:rsidRPr="00103F11">
        <w:rPr>
          <w:noProof/>
        </w:rPr>
        <w:t xml:space="preserve">, which will be </w:t>
      </w:r>
      <w:r w:rsidR="00127F6D" w:rsidRPr="00103F11">
        <w:rPr>
          <w:noProof/>
        </w:rPr>
        <w:t>managed by the Australian Taxation Office</w:t>
      </w:r>
      <w:r w:rsidR="00127F6D" w:rsidRPr="00103F11">
        <w:t xml:space="preserve"> (</w:t>
      </w:r>
      <w:r w:rsidR="00127F6D" w:rsidRPr="00103F11">
        <w:rPr>
          <w:rStyle w:val="StrongcolorChar"/>
          <w:b w:val="0"/>
          <w:bCs/>
          <w:color w:val="auto"/>
        </w:rPr>
        <w:t>ATO</w:t>
      </w:r>
      <w:r w:rsidR="00127F6D" w:rsidRPr="00103F11">
        <w:t xml:space="preserve">). </w:t>
      </w:r>
    </w:p>
    <w:p w14:paraId="30721619" w14:textId="77777777" w:rsidR="00127F6D" w:rsidRPr="00666B29" w:rsidRDefault="00127F6D" w:rsidP="00127F6D">
      <w:pPr>
        <w:pStyle w:val="Heading2"/>
      </w:pPr>
      <w:bookmarkStart w:id="14" w:name="_Am_I_eligible?"/>
      <w:bookmarkStart w:id="15" w:name="_Toc151646809"/>
      <w:bookmarkEnd w:id="14"/>
      <w:r w:rsidRPr="00666B29">
        <w:t>Am I eligible?</w:t>
      </w:r>
      <w:bookmarkEnd w:id="15"/>
    </w:p>
    <w:p w14:paraId="23C69BA5" w14:textId="77777777" w:rsidR="005D60C7" w:rsidRPr="00A3707D" w:rsidRDefault="00127F6D" w:rsidP="00AA3FAE">
      <w:r w:rsidRPr="00A3707D">
        <w:t xml:space="preserve">To </w:t>
      </w:r>
      <w:r w:rsidR="009A248D" w:rsidRPr="00A3707D">
        <w:t xml:space="preserve">receive </w:t>
      </w:r>
      <w:r w:rsidRPr="00A3707D">
        <w:t>a VET Student Loan, you must</w:t>
      </w:r>
      <w:r w:rsidR="005D60C7" w:rsidRPr="00A3707D">
        <w:t>:</w:t>
      </w:r>
    </w:p>
    <w:p w14:paraId="154DC543" w14:textId="77777777" w:rsidR="005D60C7" w:rsidRPr="002B4F3D" w:rsidRDefault="00877AF1" w:rsidP="002B4F3D">
      <w:pPr>
        <w:pStyle w:val="ListParagraph"/>
      </w:pPr>
      <w:r w:rsidRPr="002B4F3D">
        <w:t xml:space="preserve">be an eligible </w:t>
      </w:r>
      <w:proofErr w:type="gramStart"/>
      <w:r w:rsidRPr="002B4F3D">
        <w:t>student</w:t>
      </w:r>
      <w:proofErr w:type="gramEnd"/>
    </w:p>
    <w:p w14:paraId="63955748" w14:textId="77777777" w:rsidR="005D60C7" w:rsidRPr="002B4F3D" w:rsidRDefault="005D60C7" w:rsidP="002B4F3D">
      <w:pPr>
        <w:pStyle w:val="ListParagraph"/>
      </w:pPr>
      <w:r w:rsidRPr="002B4F3D">
        <w:t xml:space="preserve">be studying an </w:t>
      </w:r>
      <w:r w:rsidRPr="002B4F3D">
        <w:rPr>
          <w:rStyle w:val="StrongcolorChar"/>
          <w:rFonts w:eastAsiaTheme="minorEastAsia"/>
          <w:b w:val="0"/>
          <w:color w:val="auto"/>
          <w:spacing w:val="0"/>
        </w:rPr>
        <w:t xml:space="preserve">approved </w:t>
      </w:r>
      <w:proofErr w:type="gramStart"/>
      <w:r w:rsidRPr="002B4F3D">
        <w:rPr>
          <w:rStyle w:val="StrongcolorChar"/>
          <w:rFonts w:eastAsiaTheme="minorEastAsia"/>
          <w:b w:val="0"/>
          <w:color w:val="auto"/>
          <w:spacing w:val="0"/>
        </w:rPr>
        <w:t>course</w:t>
      </w:r>
      <w:proofErr w:type="gramEnd"/>
    </w:p>
    <w:p w14:paraId="73424AFB" w14:textId="77777777" w:rsidR="005D60C7" w:rsidRPr="002B4F3D" w:rsidRDefault="005D60C7" w:rsidP="002B4F3D">
      <w:pPr>
        <w:pStyle w:val="ListParagraph"/>
      </w:pPr>
      <w:r w:rsidRPr="002B4F3D">
        <w:t xml:space="preserve">be studying with an </w:t>
      </w:r>
      <w:r w:rsidRPr="002B4F3D">
        <w:rPr>
          <w:rStyle w:val="StrongcolorChar"/>
          <w:rFonts w:eastAsiaTheme="minorEastAsia"/>
          <w:b w:val="0"/>
          <w:color w:val="auto"/>
          <w:spacing w:val="0"/>
        </w:rPr>
        <w:t xml:space="preserve">approved course </w:t>
      </w:r>
      <w:proofErr w:type="gramStart"/>
      <w:r w:rsidRPr="002B4F3D">
        <w:rPr>
          <w:rStyle w:val="StrongcolorChar"/>
          <w:rFonts w:eastAsiaTheme="minorEastAsia"/>
          <w:b w:val="0"/>
          <w:color w:val="auto"/>
          <w:spacing w:val="0"/>
        </w:rPr>
        <w:t>provider</w:t>
      </w:r>
      <w:proofErr w:type="gramEnd"/>
    </w:p>
    <w:p w14:paraId="5143799E" w14:textId="00CB6A60" w:rsidR="005D60C7" w:rsidRPr="002B4F3D" w:rsidRDefault="005D60C7" w:rsidP="002B4F3D">
      <w:pPr>
        <w:pStyle w:val="ListParagraph"/>
      </w:pPr>
      <w:r w:rsidRPr="002B4F3D">
        <w:t xml:space="preserve">apply to the government using the approved form, </w:t>
      </w:r>
      <w:r w:rsidR="003E1379" w:rsidRPr="002B4F3D">
        <w:t xml:space="preserve">which will be managed through your provider, </w:t>
      </w:r>
      <w:r w:rsidRPr="002B4F3D">
        <w:t>and</w:t>
      </w:r>
    </w:p>
    <w:p w14:paraId="249D74BF" w14:textId="16F30EE7" w:rsidR="00127F6D" w:rsidRPr="002B4F3D" w:rsidRDefault="00C322E9" w:rsidP="002B4F3D">
      <w:pPr>
        <w:pStyle w:val="ListParagraph"/>
      </w:pPr>
      <w:r w:rsidRPr="002B4F3D">
        <w:t xml:space="preserve">submit Progression Forms to </w:t>
      </w:r>
      <w:r w:rsidR="005D60C7" w:rsidRPr="002B4F3D">
        <w:t xml:space="preserve">confirm your </w:t>
      </w:r>
      <w:r w:rsidRPr="002B4F3D">
        <w:t xml:space="preserve">ongoing </w:t>
      </w:r>
      <w:r w:rsidR="005D60C7" w:rsidRPr="002B4F3D">
        <w:t>engagement</w:t>
      </w:r>
      <w:r w:rsidRPr="002B4F3D">
        <w:t xml:space="preserve"> with your </w:t>
      </w:r>
      <w:proofErr w:type="gramStart"/>
      <w:r w:rsidRPr="002B4F3D">
        <w:t>studies,</w:t>
      </w:r>
      <w:r w:rsidR="005D60C7" w:rsidRPr="002B4F3D">
        <w:t xml:space="preserve"> and</w:t>
      </w:r>
      <w:proofErr w:type="gramEnd"/>
      <w:r w:rsidR="005D60C7" w:rsidRPr="002B4F3D">
        <w:t xml:space="preserve"> continue access</w:t>
      </w:r>
      <w:r w:rsidRPr="002B4F3D">
        <w:t>ing</w:t>
      </w:r>
      <w:r w:rsidR="005D60C7" w:rsidRPr="002B4F3D">
        <w:t xml:space="preserve"> the loan throughout your course.</w:t>
      </w:r>
    </w:p>
    <w:p w14:paraId="47948EC4" w14:textId="77777777" w:rsidR="005D60C7" w:rsidRPr="006737FF" w:rsidRDefault="00FD63B4" w:rsidP="005D60C7">
      <w:pPr>
        <w:pStyle w:val="ListBullet"/>
        <w:numPr>
          <w:ilvl w:val="0"/>
          <w:numId w:val="0"/>
        </w:numPr>
        <w:ind w:left="360" w:hanging="360"/>
      </w:pPr>
      <w:r w:rsidRPr="006737FF">
        <w:t xml:space="preserve">To be an eligible student, </w:t>
      </w:r>
      <w:r w:rsidR="000B3286" w:rsidRPr="006737FF">
        <w:t xml:space="preserve">you </w:t>
      </w:r>
      <w:r w:rsidR="005D60C7" w:rsidRPr="006737FF">
        <w:t xml:space="preserve">must meet </w:t>
      </w:r>
      <w:proofErr w:type="gramStart"/>
      <w:r w:rsidR="005D60C7" w:rsidRPr="006737FF">
        <w:t>ALL of</w:t>
      </w:r>
      <w:proofErr w:type="gramEnd"/>
      <w:r w:rsidR="005D60C7" w:rsidRPr="006737FF">
        <w:t xml:space="preserve"> these criteria</w:t>
      </w:r>
      <w:r w:rsidR="005C1CE5" w:rsidRPr="006737FF">
        <w:t xml:space="preserve"> – further detailed below</w:t>
      </w:r>
      <w:r w:rsidR="005D60C7" w:rsidRPr="006737FF">
        <w:t>.</w:t>
      </w:r>
    </w:p>
    <w:p w14:paraId="2935C4B4" w14:textId="77777777" w:rsidR="00127F6D" w:rsidRPr="006737FF" w:rsidRDefault="00127F6D" w:rsidP="00AA3FAE">
      <w:pPr>
        <w:pStyle w:val="ListBullet"/>
      </w:pPr>
      <w:r w:rsidRPr="006737FF">
        <w:t>You are:</w:t>
      </w:r>
    </w:p>
    <w:p w14:paraId="0EC7FC85" w14:textId="259FB9CF" w:rsidR="00127F6D" w:rsidRPr="006737FF" w:rsidRDefault="00127F6D" w:rsidP="00B312CF">
      <w:pPr>
        <w:pStyle w:val="Style1"/>
      </w:pPr>
      <w:r w:rsidRPr="006737FF">
        <w:t>an Australian citizen or</w:t>
      </w:r>
    </w:p>
    <w:p w14:paraId="292F269A" w14:textId="7BA80B1E" w:rsidR="00127F6D" w:rsidRPr="006737FF" w:rsidRDefault="00127F6D" w:rsidP="00B312CF">
      <w:pPr>
        <w:pStyle w:val="Style1"/>
      </w:pPr>
      <w:r w:rsidRPr="006737FF">
        <w:t xml:space="preserve">a </w:t>
      </w:r>
      <w:r w:rsidR="000B3286" w:rsidRPr="006737FF">
        <w:t>qualifying New Zealand citizen</w:t>
      </w:r>
      <w:r w:rsidR="000B3286" w:rsidRPr="006737FF">
        <w:rPr>
          <w:rStyle w:val="FootnoteReference"/>
        </w:rPr>
        <w:footnoteReference w:id="3"/>
      </w:r>
      <w:r w:rsidR="00983837" w:rsidRPr="006737FF">
        <w:t xml:space="preserve"> </w:t>
      </w:r>
      <w:r w:rsidRPr="006737FF">
        <w:t xml:space="preserve"> or </w:t>
      </w:r>
    </w:p>
    <w:p w14:paraId="622F48A1" w14:textId="77777777" w:rsidR="00A00DC2" w:rsidRDefault="00127F6D" w:rsidP="00B312CF">
      <w:pPr>
        <w:pStyle w:val="Style1"/>
      </w:pPr>
      <w:r w:rsidRPr="006737FF">
        <w:t>a permanent humanitarian visa holder</w:t>
      </w:r>
      <w:r w:rsidR="000B3286" w:rsidRPr="006737FF">
        <w:t>, who is usually resident in Australia</w:t>
      </w:r>
      <w:r w:rsidR="00A00DC2">
        <w:t xml:space="preserve"> or</w:t>
      </w:r>
    </w:p>
    <w:p w14:paraId="4DE0D837" w14:textId="77777777" w:rsidR="00A00DC2" w:rsidRPr="0009387C" w:rsidRDefault="00A00DC2" w:rsidP="00A00DC2">
      <w:pPr>
        <w:pStyle w:val="Style1"/>
      </w:pPr>
      <w:r w:rsidRPr="00A00DC2">
        <w:t>a pacific engagement visa holder who is usually resident in Australia</w:t>
      </w:r>
      <w:r w:rsidRPr="0009387C">
        <w:t>.</w:t>
      </w:r>
      <w:r>
        <w:rPr>
          <w:rStyle w:val="FootnoteReference"/>
        </w:rPr>
        <w:footnoteReference w:id="4"/>
      </w:r>
      <w:r w:rsidRPr="0009387C">
        <w:t xml:space="preserve"> </w:t>
      </w:r>
    </w:p>
    <w:p w14:paraId="47BBAAC2" w14:textId="348EE1E0" w:rsidR="00127F6D" w:rsidRPr="00103F11" w:rsidRDefault="00881BFC" w:rsidP="00AA3FAE">
      <w:pPr>
        <w:pStyle w:val="ListBullet"/>
      </w:pPr>
      <w:r w:rsidRPr="00103F11">
        <w:t xml:space="preserve">Your </w:t>
      </w:r>
      <w:r w:rsidR="008259A7" w:rsidRPr="00103F11">
        <w:t xml:space="preserve">HELP balance </w:t>
      </w:r>
      <w:r w:rsidR="00D849FA" w:rsidRPr="00103F11">
        <w:t>(the amount of your HELP</w:t>
      </w:r>
      <w:r w:rsidR="00E55319" w:rsidRPr="00103F11">
        <w:t xml:space="preserve"> loan</w:t>
      </w:r>
      <w:r w:rsidR="00D849FA" w:rsidRPr="00103F11">
        <w:t xml:space="preserve"> limit you have left) </w:t>
      </w:r>
      <w:r w:rsidRPr="00103F11">
        <w:t>is more than $0</w:t>
      </w:r>
      <w:r w:rsidR="00127F6D" w:rsidRPr="00103F11">
        <w:rPr>
          <w:rStyle w:val="StrongcolorChar"/>
          <w:color w:val="auto"/>
        </w:rPr>
        <w:t>.</w:t>
      </w:r>
      <w:r w:rsidR="00127F6D" w:rsidRPr="00103F11">
        <w:t xml:space="preserve"> </w:t>
      </w:r>
      <w:r w:rsidR="00FB39C5" w:rsidRPr="00103F11">
        <w:t>This means you have enough HELP</w:t>
      </w:r>
      <w:r w:rsidR="00E55319" w:rsidRPr="00103F11">
        <w:t xml:space="preserve"> loan</w:t>
      </w:r>
      <w:r w:rsidR="00FB39C5" w:rsidRPr="00103F11">
        <w:t xml:space="preserve"> limit remaining for your proposed studies to be covered by the loan.</w:t>
      </w:r>
      <w:r w:rsidR="002106E9" w:rsidRPr="00103F11">
        <w:t xml:space="preserve"> The HELP loan limit </w:t>
      </w:r>
      <w:r w:rsidR="00782169" w:rsidRPr="00103F11">
        <w:t xml:space="preserve">is the limit on how much you can borrow. Any borrowing under FEE-HELP, VET FEE-HELP, VET Student Loans and, from 1 January 2020, HECS-HELP will count towards your HELP loan limit. </w:t>
      </w:r>
    </w:p>
    <w:p w14:paraId="0592A51A" w14:textId="77777777" w:rsidR="00127F6D" w:rsidRPr="00103F11" w:rsidRDefault="00127F6D" w:rsidP="00AA3FAE">
      <w:pPr>
        <w:pStyle w:val="ListBullet"/>
      </w:pPr>
      <w:r w:rsidRPr="00103F11">
        <w:lastRenderedPageBreak/>
        <w:t xml:space="preserve">You are enrolled with an </w:t>
      </w:r>
      <w:r w:rsidRPr="00103F11">
        <w:rPr>
          <w:rStyle w:val="StrongcolorChar"/>
          <w:b w:val="0"/>
          <w:bCs/>
          <w:color w:val="auto"/>
        </w:rPr>
        <w:t>approved course provider</w:t>
      </w:r>
      <w:r w:rsidRPr="00103F11">
        <w:rPr>
          <w:b/>
          <w:bCs/>
        </w:rPr>
        <w:t xml:space="preserve"> </w:t>
      </w:r>
      <w:r w:rsidRPr="00103F11">
        <w:t>in an</w:t>
      </w:r>
      <w:r w:rsidRPr="00103F11">
        <w:rPr>
          <w:b/>
          <w:bCs/>
        </w:rPr>
        <w:t xml:space="preserve"> </w:t>
      </w:r>
      <w:r w:rsidRPr="00103F11">
        <w:rPr>
          <w:rStyle w:val="StrongcolorChar"/>
          <w:b w:val="0"/>
          <w:bCs/>
          <w:color w:val="auto"/>
        </w:rPr>
        <w:t>approved course</w:t>
      </w:r>
      <w:r w:rsidRPr="00103F11">
        <w:t xml:space="preserve"> and have enrolled in accordance with the application requirements.</w:t>
      </w:r>
    </w:p>
    <w:p w14:paraId="65D49B01" w14:textId="77777777" w:rsidR="00127F6D" w:rsidRPr="00103F11" w:rsidRDefault="00127F6D" w:rsidP="00AA3FAE">
      <w:pPr>
        <w:pStyle w:val="ListBullet"/>
      </w:pPr>
      <w:r w:rsidRPr="00103F11">
        <w:t>You are studying the approved course primarily at a campus in Australia.</w:t>
      </w:r>
    </w:p>
    <w:p w14:paraId="284B56EC" w14:textId="77777777" w:rsidR="00127F6D" w:rsidRPr="00103F11" w:rsidRDefault="00127F6D" w:rsidP="00AA3FAE">
      <w:pPr>
        <w:pStyle w:val="ListBullet"/>
      </w:pPr>
      <w:r w:rsidRPr="00103F11">
        <w:t xml:space="preserve">You have been assessed by your </w:t>
      </w:r>
      <w:r w:rsidRPr="00103F11">
        <w:rPr>
          <w:rStyle w:val="StrongcolorChar"/>
          <w:b w:val="0"/>
          <w:bCs/>
          <w:color w:val="auto"/>
        </w:rPr>
        <w:t>approved course</w:t>
      </w:r>
      <w:r w:rsidRPr="00103F11">
        <w:t xml:space="preserve"> provider as academically suited to undertake the </w:t>
      </w:r>
      <w:r w:rsidR="00AA5B1F" w:rsidRPr="00103F11">
        <w:rPr>
          <w:rStyle w:val="StrongcolorChar"/>
          <w:b w:val="0"/>
          <w:bCs/>
          <w:color w:val="auto"/>
        </w:rPr>
        <w:t>approved course</w:t>
      </w:r>
      <w:r w:rsidRPr="00103F11">
        <w:t xml:space="preserve"> </w:t>
      </w:r>
      <w:proofErr w:type="gramStart"/>
      <w:r w:rsidR="009F4030" w:rsidRPr="00103F11">
        <w:t>on the basis of</w:t>
      </w:r>
      <w:proofErr w:type="gramEnd"/>
      <w:r w:rsidR="009F4030" w:rsidRPr="00103F11">
        <w:t xml:space="preserve"> either</w:t>
      </w:r>
      <w:r w:rsidRPr="00103F11">
        <w:t>:</w:t>
      </w:r>
    </w:p>
    <w:p w14:paraId="695BEC76" w14:textId="494E02F0" w:rsidR="00224B1A" w:rsidRPr="00103F11" w:rsidRDefault="00127F6D" w:rsidP="00B312CF">
      <w:pPr>
        <w:pStyle w:val="Style1"/>
      </w:pPr>
      <w:r w:rsidRPr="00103F11">
        <w:t xml:space="preserve">providing your Australian Year 12 Certificate </w:t>
      </w:r>
      <w:r w:rsidR="00B312CF" w:rsidRPr="00B312CF">
        <w:rPr>
          <w:b/>
          <w:bCs/>
        </w:rPr>
        <w:t>or</w:t>
      </w:r>
    </w:p>
    <w:p w14:paraId="2CE31106" w14:textId="32F95CD5" w:rsidR="00224B1A" w:rsidRPr="00103F11" w:rsidRDefault="00224B1A" w:rsidP="00B312CF">
      <w:pPr>
        <w:pStyle w:val="Style1"/>
      </w:pPr>
      <w:r w:rsidRPr="00B312CF">
        <w:t xml:space="preserve">providing your International Baccalaureate Diploma Programme (IB) diploma </w:t>
      </w:r>
      <w:r w:rsidR="00B312CF" w:rsidRPr="00B312CF">
        <w:rPr>
          <w:b/>
          <w:bCs/>
        </w:rPr>
        <w:t>or</w:t>
      </w:r>
    </w:p>
    <w:p w14:paraId="4A72E995" w14:textId="07C04B0F" w:rsidR="00B312CF" w:rsidRPr="00103F11" w:rsidRDefault="00B312CF" w:rsidP="00B312CF">
      <w:pPr>
        <w:pStyle w:val="Style1"/>
      </w:pPr>
      <w:r w:rsidRPr="00103F11">
        <w:t xml:space="preserve">providing a copy of a certificate showing you have been awarded a qualification at level 4 or above in the </w:t>
      </w:r>
      <w:r w:rsidRPr="00103F11">
        <w:rPr>
          <w:rStyle w:val="StrongcolorChar"/>
          <w:b w:val="0"/>
          <w:bCs/>
          <w:color w:val="auto"/>
        </w:rPr>
        <w:t>Australian Qualifications Framework (where the language of instruction was English)</w:t>
      </w:r>
      <w:r w:rsidRPr="00103F11">
        <w:rPr>
          <w:rStyle w:val="FootnoteReference"/>
          <w:rFonts w:eastAsiaTheme="minorHAnsi"/>
          <w:b/>
          <w:bCs/>
          <w:spacing w:val="1"/>
        </w:rPr>
        <w:footnoteReference w:id="5"/>
      </w:r>
      <w:r w:rsidRPr="00103F11">
        <w:rPr>
          <w:rStyle w:val="StrongcolorChar"/>
          <w:b w:val="0"/>
          <w:bCs/>
          <w:color w:val="auto"/>
        </w:rPr>
        <w:t xml:space="preserve"> </w:t>
      </w:r>
      <w:r w:rsidRPr="00103F11">
        <w:t xml:space="preserve">or at a level in a framework that preceded the AQF and is equivalent to level 4 or above in the AQF </w:t>
      </w:r>
      <w:r w:rsidRPr="00B312CF">
        <w:rPr>
          <w:b/>
          <w:bCs/>
        </w:rPr>
        <w:t>or</w:t>
      </w:r>
    </w:p>
    <w:p w14:paraId="0116AC81" w14:textId="77777777" w:rsidR="00127F6D" w:rsidRPr="00103F11" w:rsidRDefault="00127F6D" w:rsidP="00B312CF">
      <w:pPr>
        <w:pStyle w:val="Style1"/>
      </w:pPr>
      <w:r w:rsidRPr="00103F11">
        <w:t xml:space="preserve">displaying competence at Exit Level 3 in the Australian Core Skills Framework in both reading and numeracy through an approved Language, Literacy and Numeracy test. </w:t>
      </w:r>
    </w:p>
    <w:p w14:paraId="5DE48B28" w14:textId="77777777" w:rsidR="00127F6D" w:rsidRPr="00103F11" w:rsidRDefault="00127F6D" w:rsidP="00F146C0">
      <w:pPr>
        <w:pStyle w:val="ListBullet2"/>
        <w:numPr>
          <w:ilvl w:val="0"/>
          <w:numId w:val="0"/>
        </w:numPr>
        <w:ind w:left="397"/>
      </w:pPr>
      <w:r w:rsidRPr="00103F11">
        <w:t xml:space="preserve">In addition, your </w:t>
      </w:r>
      <w:r w:rsidR="00AA5B1F" w:rsidRPr="00103F11">
        <w:rPr>
          <w:rStyle w:val="StrongcolorChar"/>
          <w:b w:val="0"/>
          <w:bCs/>
          <w:color w:val="auto"/>
        </w:rPr>
        <w:t>approved course</w:t>
      </w:r>
      <w:r w:rsidR="0048737C" w:rsidRPr="00103F11">
        <w:rPr>
          <w:b/>
          <w:bCs/>
        </w:rPr>
        <w:t xml:space="preserve"> </w:t>
      </w:r>
      <w:r w:rsidRPr="00103F11">
        <w:rPr>
          <w:rStyle w:val="StrongcolorChar"/>
          <w:b w:val="0"/>
          <w:bCs/>
          <w:color w:val="auto"/>
        </w:rPr>
        <w:t>provider</w:t>
      </w:r>
      <w:r w:rsidRPr="00103F11">
        <w:t xml:space="preserve"> must reasonably believe you show competence in completing the course. </w:t>
      </w:r>
    </w:p>
    <w:p w14:paraId="23BB6383" w14:textId="77777777" w:rsidR="00127F6D" w:rsidRPr="00103F11" w:rsidRDefault="00127F6D" w:rsidP="00AA3FAE">
      <w:pPr>
        <w:pStyle w:val="ListBullet"/>
      </w:pPr>
      <w:r w:rsidRPr="00103F11">
        <w:t>You meet the Tax File Number (</w:t>
      </w:r>
      <w:r w:rsidRPr="00103F11">
        <w:rPr>
          <w:rStyle w:val="StrongcolorChar"/>
          <w:b w:val="0"/>
          <w:bCs/>
          <w:color w:val="auto"/>
        </w:rPr>
        <w:t>TFN</w:t>
      </w:r>
      <w:r w:rsidRPr="00103F11">
        <w:t>) requirements.</w:t>
      </w:r>
    </w:p>
    <w:p w14:paraId="66E55FB2" w14:textId="77777777" w:rsidR="00127F6D" w:rsidRPr="00103F11" w:rsidRDefault="00127F6D" w:rsidP="00C52F11">
      <w:pPr>
        <w:pStyle w:val="ListBullet"/>
      </w:pPr>
      <w:r w:rsidRPr="00103F11">
        <w:t xml:space="preserve">You have a </w:t>
      </w:r>
      <w:r w:rsidRPr="00103F11">
        <w:rPr>
          <w:rStyle w:val="StrongcolorChar"/>
          <w:b w:val="0"/>
          <w:bCs/>
          <w:color w:val="auto"/>
        </w:rPr>
        <w:t>Unique Student Identifier</w:t>
      </w:r>
      <w:r w:rsidRPr="00103F11">
        <w:t xml:space="preserve"> (USI) or are otherwise exempt.</w:t>
      </w:r>
    </w:p>
    <w:p w14:paraId="089517F8" w14:textId="77777777" w:rsidR="00127F6D" w:rsidRPr="00103F11" w:rsidRDefault="00127F6D" w:rsidP="00AA3FAE">
      <w:pPr>
        <w:pStyle w:val="ListBullet"/>
      </w:pPr>
      <w:r w:rsidRPr="00103F11">
        <w:t xml:space="preserve">You have given the required documents to your </w:t>
      </w:r>
      <w:r w:rsidR="00AA5B1F" w:rsidRPr="00103F11">
        <w:rPr>
          <w:rStyle w:val="StrongcolorChar"/>
          <w:b w:val="0"/>
          <w:bCs/>
          <w:color w:val="auto"/>
        </w:rPr>
        <w:t>approved course</w:t>
      </w:r>
      <w:r w:rsidRPr="00103F11">
        <w:t xml:space="preserve"> provider</w:t>
      </w:r>
      <w:r w:rsidR="00877AF1" w:rsidRPr="00103F11">
        <w:t xml:space="preserve"> and submitted the loan application form</w:t>
      </w:r>
      <w:r w:rsidRPr="00103F11">
        <w:t xml:space="preserve"> by the first </w:t>
      </w:r>
      <w:r w:rsidRPr="00103F11">
        <w:rPr>
          <w:rStyle w:val="StrongcolorChar"/>
          <w:b w:val="0"/>
          <w:bCs/>
          <w:color w:val="auto"/>
        </w:rPr>
        <w:t>census day</w:t>
      </w:r>
      <w:r w:rsidRPr="00103F11">
        <w:t xml:space="preserve"> no less than two business days after enrolling.</w:t>
      </w:r>
    </w:p>
    <w:p w14:paraId="5AC53293" w14:textId="77777777" w:rsidR="009F4030" w:rsidRPr="00103F11" w:rsidRDefault="009F4030" w:rsidP="00F146C0">
      <w:pPr>
        <w:pStyle w:val="ListBullet"/>
        <w:numPr>
          <w:ilvl w:val="0"/>
          <w:numId w:val="0"/>
        </w:numPr>
        <w:ind w:left="360"/>
      </w:pPr>
    </w:p>
    <w:p w14:paraId="5A32150E" w14:textId="311B8650" w:rsidR="009F4030" w:rsidRPr="00103F11" w:rsidRDefault="00140A59" w:rsidP="00F146C0">
      <w:pPr>
        <w:pStyle w:val="ListBullet"/>
        <w:numPr>
          <w:ilvl w:val="0"/>
          <w:numId w:val="0"/>
        </w:numPr>
        <w:ind w:left="360" w:hanging="360"/>
      </w:pPr>
      <w:r w:rsidRPr="00103F11">
        <w:t>To be an</w:t>
      </w:r>
      <w:r w:rsidR="009F4030" w:rsidRPr="00103F11">
        <w:t xml:space="preserve"> </w:t>
      </w:r>
      <w:r w:rsidR="009F4030" w:rsidRPr="00103F11">
        <w:rPr>
          <w:rStyle w:val="StrongcolorChar"/>
          <w:b w:val="0"/>
          <w:bCs/>
          <w:color w:val="auto"/>
        </w:rPr>
        <w:t>approved course</w:t>
      </w:r>
      <w:r w:rsidR="00EA4A09" w:rsidRPr="00103F11">
        <w:rPr>
          <w:rStyle w:val="StrongcolorChar"/>
          <w:b w:val="0"/>
          <w:bCs/>
          <w:color w:val="auto"/>
        </w:rPr>
        <w:t>,</w:t>
      </w:r>
      <w:r w:rsidR="009F4030" w:rsidRPr="00103F11">
        <w:t xml:space="preserve"> </w:t>
      </w:r>
      <w:r w:rsidRPr="00103F11">
        <w:t>your course must</w:t>
      </w:r>
      <w:r w:rsidR="009F4030" w:rsidRPr="00103F11">
        <w:t>:</w:t>
      </w:r>
    </w:p>
    <w:p w14:paraId="4E5EAA41" w14:textId="2F26DB56" w:rsidR="009F4030" w:rsidRPr="00103F11" w:rsidRDefault="00FB39C5" w:rsidP="00F146C0">
      <w:pPr>
        <w:pStyle w:val="ListBullet"/>
      </w:pPr>
      <w:r w:rsidRPr="00103F11">
        <w:t xml:space="preserve">be </w:t>
      </w:r>
      <w:r w:rsidR="009F4030" w:rsidRPr="00103F11">
        <w:t xml:space="preserve">specified </w:t>
      </w:r>
      <w:r w:rsidR="00504EB8" w:rsidRPr="00103F11">
        <w:t>by</w:t>
      </w:r>
      <w:r w:rsidR="009F4030" w:rsidRPr="00103F11">
        <w:t xml:space="preserve"> the </w:t>
      </w:r>
      <w:hyperlink r:id="rId21" w:history="1">
        <w:r w:rsidR="009F4030" w:rsidRPr="003502C9">
          <w:rPr>
            <w:rStyle w:val="Hyperlink"/>
            <w:b w:val="0"/>
          </w:rPr>
          <w:t xml:space="preserve">VET Student Loans (Courses and Loan Caps) Determination </w:t>
        </w:r>
        <w:r w:rsidR="0048737C" w:rsidRPr="003502C9">
          <w:rPr>
            <w:rStyle w:val="Hyperlink"/>
            <w:b w:val="0"/>
          </w:rPr>
          <w:t>2016</w:t>
        </w:r>
      </w:hyperlink>
      <w:r w:rsidR="0048737C" w:rsidRPr="00103F11">
        <w:t xml:space="preserve"> </w:t>
      </w:r>
      <w:r w:rsidR="009F4030" w:rsidRPr="00103F11">
        <w:t xml:space="preserve">(the </w:t>
      </w:r>
      <w:r w:rsidR="009F4030" w:rsidRPr="00103F11">
        <w:rPr>
          <w:rStyle w:val="StrongcolorChar"/>
          <w:b w:val="0"/>
          <w:bCs/>
          <w:color w:val="auto"/>
        </w:rPr>
        <w:t>courses and loan caps determination</w:t>
      </w:r>
      <w:r w:rsidR="009F4030" w:rsidRPr="00103F11">
        <w:t>)</w:t>
      </w:r>
      <w:r w:rsidR="006B2DCC" w:rsidRPr="00103F11">
        <w:t xml:space="preserve"> and</w:t>
      </w:r>
    </w:p>
    <w:p w14:paraId="20B6563C" w14:textId="39837A7D" w:rsidR="00140A59" w:rsidRPr="00103F11" w:rsidRDefault="00E671A2" w:rsidP="00B312CF">
      <w:pPr>
        <w:pStyle w:val="Style1"/>
      </w:pPr>
      <w:r w:rsidRPr="00103F11">
        <w:t xml:space="preserve">for </w:t>
      </w:r>
      <w:r w:rsidR="00FB39C5" w:rsidRPr="00103F11">
        <w:t xml:space="preserve">state-government </w:t>
      </w:r>
      <w:r w:rsidR="00FB39C5" w:rsidRPr="00B312CF">
        <w:t xml:space="preserve">subsidised </w:t>
      </w:r>
      <w:r w:rsidR="00FB39C5" w:rsidRPr="00103F11">
        <w:t xml:space="preserve">students, </w:t>
      </w:r>
      <w:r w:rsidR="006B2DCC" w:rsidRPr="00103F11">
        <w:t xml:space="preserve">lead to </w:t>
      </w:r>
      <w:r w:rsidR="00140A59" w:rsidRPr="00103F11">
        <w:t>a qualification of diploma</w:t>
      </w:r>
      <w:r w:rsidR="00FB39C5" w:rsidRPr="00103F11">
        <w:t xml:space="preserve"> or</w:t>
      </w:r>
      <w:r w:rsidR="00140A59" w:rsidRPr="00103F11">
        <w:t xml:space="preserve"> advanced diploma in the </w:t>
      </w:r>
      <w:r w:rsidR="00140A59" w:rsidRPr="00B312CF">
        <w:t>Australian Qualifications Framework</w:t>
      </w:r>
      <w:r w:rsidR="006B2DCC" w:rsidRPr="00103F11">
        <w:t xml:space="preserve"> </w:t>
      </w:r>
      <w:r w:rsidR="00E41BAF" w:rsidRPr="00103F11">
        <w:t xml:space="preserve">or </w:t>
      </w:r>
    </w:p>
    <w:p w14:paraId="2162D7A1" w14:textId="03FEF26B" w:rsidR="00FB39C5" w:rsidRPr="00103F11" w:rsidRDefault="00E671A2" w:rsidP="00B312CF">
      <w:pPr>
        <w:pStyle w:val="Style1"/>
      </w:pPr>
      <w:r w:rsidRPr="00103F11">
        <w:t>for</w:t>
      </w:r>
      <w:r w:rsidRPr="00B312CF">
        <w:rPr>
          <w:b/>
        </w:rPr>
        <w:t xml:space="preserve"> </w:t>
      </w:r>
      <w:r w:rsidR="00E41BAF" w:rsidRPr="00B312CF">
        <w:t>full fee-paying / fee for service</w:t>
      </w:r>
      <w:r w:rsidR="00E41BAF" w:rsidRPr="00103F11">
        <w:t xml:space="preserve"> students, </w:t>
      </w:r>
      <w:r w:rsidR="00FB39C5" w:rsidRPr="00103F11">
        <w:t xml:space="preserve">lead to a qualification of diploma, advanced diploma, graduate </w:t>
      </w:r>
      <w:proofErr w:type="gramStart"/>
      <w:r w:rsidR="00FB39C5" w:rsidRPr="00103F11">
        <w:t>certificate</w:t>
      </w:r>
      <w:proofErr w:type="gramEnd"/>
      <w:r w:rsidR="00FB39C5" w:rsidRPr="00103F11">
        <w:t xml:space="preserve"> or graduate diploma in the </w:t>
      </w:r>
      <w:r w:rsidR="00FB39C5" w:rsidRPr="00B312CF">
        <w:t>Australian Qualifications Framework</w:t>
      </w:r>
      <w:r w:rsidR="00FB39C5" w:rsidRPr="00103F11">
        <w:t xml:space="preserve"> and</w:t>
      </w:r>
    </w:p>
    <w:p w14:paraId="0E16EE60" w14:textId="66A6A0A6" w:rsidR="009F4030" w:rsidRPr="00103F11" w:rsidRDefault="006B2DCC" w:rsidP="00F146C0">
      <w:pPr>
        <w:pStyle w:val="ListBullet"/>
      </w:pPr>
      <w:r w:rsidRPr="00103F11">
        <w:t xml:space="preserve">be </w:t>
      </w:r>
      <w:r w:rsidR="00140A59" w:rsidRPr="00103F11">
        <w:t>provided</w:t>
      </w:r>
      <w:r w:rsidR="009F4030" w:rsidRPr="00103F11">
        <w:t xml:space="preserve"> by an </w:t>
      </w:r>
      <w:r w:rsidR="00AA5B1F" w:rsidRPr="00103F11">
        <w:rPr>
          <w:rStyle w:val="StrongcolorChar"/>
          <w:b w:val="0"/>
          <w:bCs/>
          <w:color w:val="auto"/>
        </w:rPr>
        <w:t>approved course</w:t>
      </w:r>
      <w:r w:rsidR="009F4030" w:rsidRPr="00103F11">
        <w:t xml:space="preserve"> provider</w:t>
      </w:r>
      <w:r w:rsidRPr="00103F11">
        <w:t xml:space="preserve"> and</w:t>
      </w:r>
    </w:p>
    <w:p w14:paraId="20C3A3A8" w14:textId="503F512B" w:rsidR="00140A59" w:rsidRPr="00103F11" w:rsidRDefault="006B2DCC" w:rsidP="00F146C0">
      <w:pPr>
        <w:pStyle w:val="ListBullet"/>
      </w:pPr>
      <w:r w:rsidRPr="00103F11">
        <w:t>be</w:t>
      </w:r>
      <w:r w:rsidR="00140A59" w:rsidRPr="00103F11">
        <w:t xml:space="preserve"> delivered by an </w:t>
      </w:r>
      <w:r w:rsidR="00AA5B1F" w:rsidRPr="00103F11">
        <w:rPr>
          <w:rStyle w:val="StrongcolorChar"/>
          <w:b w:val="0"/>
          <w:bCs/>
          <w:color w:val="auto"/>
        </w:rPr>
        <w:t>approved course</w:t>
      </w:r>
      <w:r w:rsidRPr="00103F11">
        <w:t xml:space="preserve"> provider or an entity registered with </w:t>
      </w:r>
      <w:proofErr w:type="gramStart"/>
      <w:r w:rsidRPr="00103F11">
        <w:t>TEQSA</w:t>
      </w:r>
      <w:proofErr w:type="gramEnd"/>
      <w:r w:rsidRPr="00103F11">
        <w:t xml:space="preserve"> or </w:t>
      </w:r>
      <w:r w:rsidR="00E41BAF" w:rsidRPr="00103F11">
        <w:t xml:space="preserve">a body </w:t>
      </w:r>
      <w:r w:rsidRPr="00103F11">
        <w:t xml:space="preserve">approved by the </w:t>
      </w:r>
      <w:r w:rsidR="00E466BE">
        <w:t>d</w:t>
      </w:r>
      <w:r w:rsidR="00855A19" w:rsidRPr="00103F11">
        <w:t xml:space="preserve">epartment </w:t>
      </w:r>
      <w:r w:rsidRPr="00103F11">
        <w:t>to deliver the course</w:t>
      </w:r>
      <w:r w:rsidR="00AE0F64" w:rsidRPr="00103F11">
        <w:t>.</w:t>
      </w:r>
    </w:p>
    <w:p w14:paraId="645248BE" w14:textId="77777777" w:rsidR="00B86FB6" w:rsidRDefault="00B86FB6">
      <w:pPr>
        <w:rPr>
          <w:rFonts w:ascii="Calibri" w:eastAsiaTheme="minorHAnsi" w:hAnsi="Calibri" w:cstheme="majorBidi"/>
          <w:b/>
          <w:bCs/>
          <w:caps/>
          <w:color w:val="292065"/>
          <w:sz w:val="36"/>
          <w:szCs w:val="28"/>
        </w:rPr>
      </w:pPr>
      <w:r>
        <w:rPr>
          <w:rFonts w:eastAsiaTheme="minorHAnsi"/>
        </w:rPr>
        <w:br w:type="page"/>
      </w:r>
    </w:p>
    <w:p w14:paraId="47074457" w14:textId="1168E6F4" w:rsidR="00127F6D" w:rsidRPr="00B15495" w:rsidRDefault="00127F6D" w:rsidP="004339BE">
      <w:pPr>
        <w:pStyle w:val="Heading1"/>
        <w:rPr>
          <w:rFonts w:eastAsiaTheme="minorHAnsi"/>
        </w:rPr>
      </w:pPr>
      <w:bookmarkStart w:id="16" w:name="_Toc151646810"/>
      <w:r w:rsidRPr="004339BE">
        <w:rPr>
          <w:rFonts w:eastAsiaTheme="minorHAnsi"/>
        </w:rPr>
        <w:lastRenderedPageBreak/>
        <w:t xml:space="preserve">1. </w:t>
      </w:r>
      <w:r w:rsidR="00994D12" w:rsidRPr="004339BE">
        <w:rPr>
          <w:rFonts w:eastAsiaTheme="minorHAnsi"/>
          <w:caps w:val="0"/>
        </w:rPr>
        <w:t>Transitioning to tertiary study</w:t>
      </w:r>
      <w:bookmarkEnd w:id="16"/>
    </w:p>
    <w:p w14:paraId="7CD5A3F4" w14:textId="77777777" w:rsidR="00127F6D" w:rsidRPr="006737FF" w:rsidRDefault="00127F6D" w:rsidP="003F4385">
      <w:pPr>
        <w:rPr>
          <w:noProof/>
        </w:rPr>
      </w:pPr>
      <w:r w:rsidRPr="00B15495">
        <w:rPr>
          <w:noProof/>
        </w:rPr>
        <w:t xml:space="preserve">Before you decide where to study and apply </w:t>
      </w:r>
      <w:r w:rsidRPr="006737FF">
        <w:rPr>
          <w:noProof/>
        </w:rPr>
        <w:t xml:space="preserve">for an </w:t>
      </w:r>
      <w:r w:rsidRPr="009E62B2">
        <w:rPr>
          <w:bCs/>
          <w:noProof/>
        </w:rPr>
        <w:t>approved course</w:t>
      </w:r>
      <w:r w:rsidRPr="006737FF">
        <w:rPr>
          <w:noProof/>
        </w:rPr>
        <w:t>, you will need to make some important decisions. This section provides information about your options, so you can make an informed decision before you enrol</w:t>
      </w:r>
      <w:r w:rsidR="009F7B53" w:rsidRPr="006737FF">
        <w:rPr>
          <w:noProof/>
        </w:rPr>
        <w:t xml:space="preserve"> in vocational education and training</w:t>
      </w:r>
      <w:r w:rsidRPr="006737FF">
        <w:rPr>
          <w:noProof/>
        </w:rPr>
        <w:t>.</w:t>
      </w:r>
    </w:p>
    <w:p w14:paraId="2AFFCC7D" w14:textId="77777777" w:rsidR="00127F6D" w:rsidRPr="006737FF" w:rsidRDefault="00127F6D" w:rsidP="003F4385">
      <w:pPr>
        <w:rPr>
          <w:noProof/>
        </w:rPr>
      </w:pPr>
      <w:r w:rsidRPr="006737FF">
        <w:rPr>
          <w:noProof/>
        </w:rPr>
        <w:t xml:space="preserve">Things to think about: </w:t>
      </w:r>
    </w:p>
    <w:p w14:paraId="3254B333" w14:textId="216DFFD6" w:rsidR="00127F6D" w:rsidRPr="006737FF" w:rsidRDefault="00127F6D" w:rsidP="003F4385">
      <w:pPr>
        <w:pStyle w:val="ListBullet"/>
      </w:pPr>
      <w:r w:rsidRPr="006737FF">
        <w:t xml:space="preserve">how to make a smooth </w:t>
      </w:r>
      <w:hyperlink r:id="rId22" w:history="1">
        <w:r w:rsidRPr="006737FF">
          <w:t>transition to tertiary study</w:t>
        </w:r>
      </w:hyperlink>
    </w:p>
    <w:p w14:paraId="766B728E" w14:textId="13FC6E11" w:rsidR="00127F6D" w:rsidRPr="006737FF" w:rsidRDefault="00127F6D" w:rsidP="003F4385">
      <w:pPr>
        <w:pStyle w:val="ListBullet"/>
      </w:pPr>
      <w:r w:rsidRPr="006737FF">
        <w:t xml:space="preserve">how you can be a </w:t>
      </w:r>
      <w:hyperlink r:id="rId23" w:history="1">
        <w:r w:rsidRPr="006737FF">
          <w:t>savvy student</w:t>
        </w:r>
      </w:hyperlink>
    </w:p>
    <w:p w14:paraId="1316B949" w14:textId="532FFC50" w:rsidR="00127F6D" w:rsidRPr="006737FF" w:rsidRDefault="00127F6D" w:rsidP="003F4385">
      <w:pPr>
        <w:pStyle w:val="ListBullet"/>
      </w:pPr>
      <w:r w:rsidRPr="006737FF">
        <w:t xml:space="preserve">which </w:t>
      </w:r>
      <w:r w:rsidR="000D23A6" w:rsidRPr="009E62B2">
        <w:rPr>
          <w:bCs/>
        </w:rPr>
        <w:t>approved courses</w:t>
      </w:r>
      <w:r w:rsidRPr="006737FF">
        <w:rPr>
          <w:rStyle w:val="StrongcolorChar"/>
          <w:color w:val="auto"/>
        </w:rPr>
        <w:t xml:space="preserve"> </w:t>
      </w:r>
      <w:r w:rsidRPr="006737FF">
        <w:t xml:space="preserve">suit your </w:t>
      </w:r>
      <w:proofErr w:type="gramStart"/>
      <w:r w:rsidRPr="006737FF">
        <w:t>needs</w:t>
      </w:r>
      <w:proofErr w:type="gramEnd"/>
    </w:p>
    <w:p w14:paraId="69CED732" w14:textId="72EF7482" w:rsidR="00127F6D" w:rsidRPr="006737FF" w:rsidRDefault="00127F6D" w:rsidP="003F4385">
      <w:pPr>
        <w:pStyle w:val="ListBullet"/>
      </w:pPr>
      <w:r w:rsidRPr="006737FF">
        <w:t xml:space="preserve">what is the cost of your </w:t>
      </w:r>
      <w:proofErr w:type="gramStart"/>
      <w:r w:rsidRPr="006737FF">
        <w:t>course</w:t>
      </w:r>
      <w:proofErr w:type="gramEnd"/>
      <w:r w:rsidRPr="006737FF">
        <w:t xml:space="preserve"> </w:t>
      </w:r>
    </w:p>
    <w:p w14:paraId="3F22836A" w14:textId="67558B32" w:rsidR="00127F6D" w:rsidRPr="006737FF" w:rsidRDefault="00127F6D" w:rsidP="003F4385">
      <w:pPr>
        <w:pStyle w:val="ListBullet"/>
      </w:pPr>
      <w:r w:rsidRPr="006737FF">
        <w:t xml:space="preserve">what </w:t>
      </w:r>
      <w:hyperlink r:id="rId24" w:history="1">
        <w:r w:rsidRPr="006737FF">
          <w:t>financial assistance</w:t>
        </w:r>
      </w:hyperlink>
      <w:r w:rsidRPr="006737FF">
        <w:t xml:space="preserve"> you may be eligible for</w:t>
      </w:r>
    </w:p>
    <w:p w14:paraId="2A1842B7" w14:textId="57C9F3A0" w:rsidR="00127F6D" w:rsidRPr="006737FF" w:rsidRDefault="00127F6D" w:rsidP="003F4385">
      <w:pPr>
        <w:pStyle w:val="ListBullet"/>
        <w:rPr>
          <w:rStyle w:val="StrongcolorChar"/>
          <w:color w:val="auto"/>
        </w:rPr>
      </w:pPr>
      <w:r w:rsidRPr="006737FF">
        <w:t xml:space="preserve">which </w:t>
      </w:r>
      <w:r w:rsidRPr="009E62B2">
        <w:rPr>
          <w:rStyle w:val="StrongcolorChar"/>
          <w:b w:val="0"/>
          <w:bCs/>
          <w:color w:val="auto"/>
        </w:rPr>
        <w:t>approved course providers</w:t>
      </w:r>
      <w:r w:rsidRPr="006737FF">
        <w:t xml:space="preserve"> offer</w:t>
      </w:r>
      <w:r w:rsidR="009F7B53" w:rsidRPr="006737FF">
        <w:t xml:space="preserve"> </w:t>
      </w:r>
      <w:r w:rsidR="009F7B53" w:rsidRPr="009E62B2">
        <w:rPr>
          <w:bCs/>
        </w:rPr>
        <w:t>approved courses</w:t>
      </w:r>
      <w:r w:rsidR="009F7B53" w:rsidRPr="006737FF">
        <w:t xml:space="preserve"> which are eligible for</w:t>
      </w:r>
      <w:r w:rsidRPr="006737FF">
        <w:t xml:space="preserve"> </w:t>
      </w:r>
      <w:r w:rsidRPr="009E62B2">
        <w:rPr>
          <w:rStyle w:val="StrongcolorChar"/>
          <w:b w:val="0"/>
          <w:bCs/>
          <w:color w:val="auto"/>
        </w:rPr>
        <w:t xml:space="preserve">VET </w:t>
      </w:r>
      <w:r w:rsidR="00B53C36" w:rsidRPr="009E62B2">
        <w:rPr>
          <w:rStyle w:val="StrongcolorChar"/>
          <w:b w:val="0"/>
          <w:bCs/>
          <w:color w:val="auto"/>
        </w:rPr>
        <w:t>Student Loans</w:t>
      </w:r>
    </w:p>
    <w:p w14:paraId="7FC42BB6" w14:textId="37A8FD3B" w:rsidR="00127F6D" w:rsidRPr="006737FF" w:rsidRDefault="00000000" w:rsidP="003F4385">
      <w:pPr>
        <w:pStyle w:val="ListBullet"/>
      </w:pPr>
      <w:hyperlink r:id="rId25" w:history="1">
        <w:r w:rsidR="00127F6D" w:rsidRPr="006737FF">
          <w:t>what vocational education and training (VET) students can expect from registered training</w:t>
        </w:r>
      </w:hyperlink>
      <w:r w:rsidR="00127F6D" w:rsidRPr="006737FF">
        <w:t xml:space="preserve"> organisations</w:t>
      </w:r>
    </w:p>
    <w:p w14:paraId="23CDDF07" w14:textId="64E9D343" w:rsidR="00127F6D" w:rsidRPr="006737FF" w:rsidRDefault="00127F6D" w:rsidP="003F4385">
      <w:pPr>
        <w:pStyle w:val="ListBullet"/>
      </w:pPr>
      <w:r w:rsidRPr="006737FF">
        <w:t>what your career</w:t>
      </w:r>
      <w:r w:rsidR="00355E85" w:rsidRPr="006737FF">
        <w:t xml:space="preserve"> options are</w:t>
      </w:r>
      <w:r w:rsidR="00366011" w:rsidRPr="006737FF">
        <w:t xml:space="preserve"> by using the following websites</w:t>
      </w:r>
      <w:r w:rsidR="00C84FF2">
        <w:t>.</w:t>
      </w:r>
      <w:r w:rsidR="00355E85" w:rsidRPr="006737FF">
        <w:t xml:space="preserve"> </w:t>
      </w:r>
    </w:p>
    <w:p w14:paraId="2BF1D767" w14:textId="2DF96633" w:rsidR="00127F6D" w:rsidRPr="006737FF" w:rsidRDefault="00127F6D" w:rsidP="003F4385">
      <w:r w:rsidRPr="006737FF">
        <w:t xml:space="preserve">Visit </w:t>
      </w:r>
      <w:hyperlink r:id="rId26" w:history="1">
        <w:r w:rsidR="000D2AEF" w:rsidRPr="000050D5">
          <w:rPr>
            <w:rStyle w:val="HyperlinktextChar"/>
          </w:rPr>
          <w:t>Your Career</w:t>
        </w:r>
      </w:hyperlink>
      <w:r w:rsidR="000D2AEF">
        <w:t xml:space="preserve"> </w:t>
      </w:r>
      <w:r w:rsidRPr="006737FF">
        <w:t xml:space="preserve">for useful information about career pathways, employment outcomes and salary expectations. </w:t>
      </w:r>
      <w:hyperlink r:id="rId27" w:history="1">
        <w:r w:rsidR="004D44FB" w:rsidRPr="000050D5">
          <w:rPr>
            <w:rStyle w:val="HyperlinktextChar"/>
          </w:rPr>
          <w:t>Your Career</w:t>
        </w:r>
      </w:hyperlink>
      <w:r w:rsidR="004D44FB">
        <w:t xml:space="preserve"> </w:t>
      </w:r>
      <w:r w:rsidRPr="006737FF">
        <w:t>can help you find the training and training provider that best matches your needs and expectations.</w:t>
      </w:r>
      <w:r w:rsidR="00B8276E" w:rsidRPr="006737FF">
        <w:t xml:space="preserve"> You can also use </w:t>
      </w:r>
      <w:hyperlink r:id="rId28" w:history="1">
        <w:r w:rsidR="00196F17" w:rsidRPr="000050D5">
          <w:rPr>
            <w:rStyle w:val="HyperlinktextChar"/>
          </w:rPr>
          <w:t>Your Career</w:t>
        </w:r>
      </w:hyperlink>
      <w:r w:rsidR="00196F17">
        <w:t xml:space="preserve"> </w:t>
      </w:r>
      <w:r w:rsidR="00B8276E" w:rsidRPr="006737FF">
        <w:t xml:space="preserve">to search </w:t>
      </w:r>
      <w:r w:rsidR="00334209" w:rsidRPr="006737FF">
        <w:t xml:space="preserve">for </w:t>
      </w:r>
      <w:r w:rsidR="00B8276E" w:rsidRPr="006737FF">
        <w:t>VET Student Loans</w:t>
      </w:r>
      <w:r w:rsidR="00B8276E" w:rsidRPr="006737FF">
        <w:rPr>
          <w:b/>
        </w:rPr>
        <w:t xml:space="preserve"> </w:t>
      </w:r>
      <w:r w:rsidR="00B8276E" w:rsidRPr="009E62B2">
        <w:rPr>
          <w:bCs/>
        </w:rPr>
        <w:t>approved courses</w:t>
      </w:r>
      <w:r w:rsidR="00B8276E" w:rsidRPr="006737FF">
        <w:t xml:space="preserve"> and</w:t>
      </w:r>
      <w:r w:rsidR="00BA16D7" w:rsidRPr="006737FF">
        <w:t xml:space="preserve"> </w:t>
      </w:r>
      <w:r w:rsidR="00BA16D7" w:rsidRPr="009E62B2">
        <w:rPr>
          <w:bCs/>
        </w:rPr>
        <w:t>approved course</w:t>
      </w:r>
      <w:r w:rsidR="00B8276E" w:rsidRPr="009E62B2">
        <w:rPr>
          <w:bCs/>
        </w:rPr>
        <w:t xml:space="preserve"> providers</w:t>
      </w:r>
      <w:r w:rsidR="00A94D88">
        <w:rPr>
          <w:bCs/>
        </w:rPr>
        <w:t>.</w:t>
      </w:r>
      <w:r w:rsidR="00AF1FD7">
        <w:t xml:space="preserve"> You can complete a quiz that </w:t>
      </w:r>
      <w:r w:rsidR="00F536C4">
        <w:t>finds the</w:t>
      </w:r>
      <w:r w:rsidR="00F536C4" w:rsidRPr="006265EF">
        <w:t xml:space="preserve"> </w:t>
      </w:r>
      <w:r w:rsidR="00AF1FD7" w:rsidRPr="00556EF1">
        <w:t>study, training or job options that support your current career needs or goals.</w:t>
      </w:r>
    </w:p>
    <w:p w14:paraId="182CDF10" w14:textId="37543048" w:rsidR="00127F6D" w:rsidRPr="006737FF" w:rsidRDefault="001D4796" w:rsidP="003F4385">
      <w:pPr>
        <w:rPr>
          <w:rFonts w:ascii="Calibri" w:hAnsi="Calibri" w:cs="Calibri"/>
        </w:rPr>
      </w:pPr>
      <w:r>
        <w:t xml:space="preserve">The </w:t>
      </w:r>
      <w:hyperlink r:id="rId29" w:history="1">
        <w:r w:rsidR="005D1A73" w:rsidRPr="00BE3999">
          <w:rPr>
            <w:rStyle w:val="HyperlinktextChar"/>
          </w:rPr>
          <w:t>VET Student Loans 2024 Course List and Loan Caps (for students)</w:t>
        </w:r>
        <w:r w:rsidR="005D1A73" w:rsidRPr="00BE3999" w:rsidDel="005D1A73">
          <w:rPr>
            <w:rStyle w:val="HyperlinktextChar"/>
          </w:rPr>
          <w:t xml:space="preserve"> </w:t>
        </w:r>
      </w:hyperlink>
      <w:r>
        <w:t xml:space="preserve">lists the </w:t>
      </w:r>
      <w:r w:rsidR="00B27593">
        <w:t xml:space="preserve">eligible courses </w:t>
      </w:r>
      <w:r w:rsidR="00AB61B6">
        <w:t xml:space="preserve">and </w:t>
      </w:r>
      <w:r>
        <w:t xml:space="preserve">loan caps </w:t>
      </w:r>
      <w:r w:rsidR="00127F6D" w:rsidRPr="006737FF">
        <w:t xml:space="preserve">that apply to all </w:t>
      </w:r>
      <w:r w:rsidR="00127F6D" w:rsidRPr="009E62B2">
        <w:rPr>
          <w:bCs/>
        </w:rPr>
        <w:t>approved courses</w:t>
      </w:r>
      <w:r w:rsidR="00127F6D" w:rsidRPr="006737FF">
        <w:t>. Other than for specified exceptions</w:t>
      </w:r>
      <w:r w:rsidR="007158A3" w:rsidRPr="006737FF">
        <w:t xml:space="preserve"> for certain aviation courses</w:t>
      </w:r>
      <w:r w:rsidR="00127F6D" w:rsidRPr="006737FF">
        <w:t xml:space="preserve">, there are three loan cap bands of </w:t>
      </w:r>
      <w:r w:rsidR="000B1367" w:rsidRPr="00335AC3">
        <w:t xml:space="preserve">$6,031, </w:t>
      </w:r>
      <w:proofErr w:type="gramStart"/>
      <w:r w:rsidR="000B1367" w:rsidRPr="00335AC3">
        <w:t>$12,063</w:t>
      </w:r>
      <w:proofErr w:type="gramEnd"/>
      <w:r w:rsidR="000B1367" w:rsidRPr="00335AC3">
        <w:t xml:space="preserve"> and $18,097 (2024 caps) </w:t>
      </w:r>
      <w:r w:rsidR="00127F6D" w:rsidRPr="006737FF">
        <w:t xml:space="preserve">which apply irrespective of whether the course is being delivered face-to-face, online, or via mixed delivery modes. </w:t>
      </w:r>
      <w:r w:rsidR="005D63D6" w:rsidRPr="006737FF">
        <w:rPr>
          <w:rStyle w:val="Hyperlink"/>
          <w:rFonts w:cs="Calibri"/>
          <w:b w:val="0"/>
        </w:rPr>
        <w:t>The loan caps are indexed each year</w:t>
      </w:r>
      <w:r w:rsidR="00AB61B6">
        <w:rPr>
          <w:rStyle w:val="Hyperlink"/>
          <w:rFonts w:cs="Calibri"/>
          <w:b w:val="0"/>
        </w:rPr>
        <w:t>.</w:t>
      </w:r>
      <w:r w:rsidR="005D63D6" w:rsidRPr="006737FF">
        <w:rPr>
          <w:rStyle w:val="Hyperlink"/>
          <w:rFonts w:cs="Calibri"/>
          <w:b w:val="0"/>
        </w:rPr>
        <w:t xml:space="preserve"> </w:t>
      </w:r>
    </w:p>
    <w:p w14:paraId="0C7629EE" w14:textId="7ABBFA76" w:rsidR="00127F6D" w:rsidRPr="00B15495" w:rsidRDefault="00127F6D" w:rsidP="009A1FB6">
      <w:pPr>
        <w:spacing w:after="0" w:line="240" w:lineRule="auto"/>
        <w:rPr>
          <w:rStyle w:val="Strong"/>
        </w:rPr>
      </w:pPr>
      <w:r w:rsidRPr="00B15495">
        <w:rPr>
          <w:rStyle w:val="Strong"/>
        </w:rPr>
        <w:t xml:space="preserve">Top tips for transitioning to tertiary study and </w:t>
      </w:r>
      <w:r w:rsidR="009F7B53">
        <w:rPr>
          <w:rStyle w:val="Strong"/>
        </w:rPr>
        <w:t xml:space="preserve">the </w:t>
      </w:r>
      <w:r>
        <w:rPr>
          <w:rStyle w:val="Strong"/>
        </w:rPr>
        <w:t>VET Student Loans</w:t>
      </w:r>
      <w:r w:rsidR="009F7B53">
        <w:rPr>
          <w:rStyle w:val="Strong"/>
        </w:rPr>
        <w:t xml:space="preserve"> </w:t>
      </w:r>
      <w:proofErr w:type="gramStart"/>
      <w:r w:rsidR="009F7B53">
        <w:rPr>
          <w:rStyle w:val="Strong"/>
        </w:rPr>
        <w:t>program</w:t>
      </w:r>
      <w:proofErr w:type="gramEnd"/>
    </w:p>
    <w:p w14:paraId="2C333D05" w14:textId="045ECD62" w:rsidR="00127F6D" w:rsidRPr="001E6834" w:rsidRDefault="00127F6D" w:rsidP="00127F6D">
      <w:pPr>
        <w:pStyle w:val="Heading2"/>
      </w:pPr>
      <w:bookmarkStart w:id="17" w:name="_Toc151646811"/>
      <w:r w:rsidRPr="001E6834">
        <w:t xml:space="preserve">1.1 Get a TFN </w:t>
      </w:r>
      <w:proofErr w:type="gramStart"/>
      <w:r w:rsidRPr="001E6834">
        <w:t>early</w:t>
      </w:r>
      <w:bookmarkEnd w:id="17"/>
      <w:proofErr w:type="gramEnd"/>
    </w:p>
    <w:p w14:paraId="44B8AD13" w14:textId="77777777" w:rsidR="00127F6D" w:rsidRPr="006737FF" w:rsidRDefault="00127F6D" w:rsidP="00B312CF">
      <w:pPr>
        <w:pStyle w:val="ListBullet"/>
      </w:pPr>
      <w:r w:rsidRPr="00A35DC0">
        <w:t xml:space="preserve">If you want </w:t>
      </w:r>
      <w:r w:rsidRPr="006737FF">
        <w:t xml:space="preserve">to use a </w:t>
      </w:r>
      <w:r w:rsidRPr="009E62B2">
        <w:rPr>
          <w:rStyle w:val="StrongcolorChar"/>
          <w:b w:val="0"/>
          <w:bCs/>
          <w:color w:val="auto"/>
        </w:rPr>
        <w:t>VET Student Loan</w:t>
      </w:r>
      <w:r w:rsidRPr="006737FF">
        <w:t xml:space="preserve"> to pay for your study, you must submit your </w:t>
      </w:r>
      <w:r w:rsidRPr="009E62B2">
        <w:rPr>
          <w:rStyle w:val="StrongcolorChar"/>
          <w:b w:val="0"/>
          <w:bCs/>
          <w:color w:val="auto"/>
        </w:rPr>
        <w:t>TFN</w:t>
      </w:r>
      <w:r w:rsidRPr="006737FF">
        <w:t xml:space="preserve"> by the </w:t>
      </w:r>
      <w:r w:rsidRPr="009E62B2">
        <w:rPr>
          <w:rStyle w:val="StrongcolorChar"/>
          <w:b w:val="0"/>
          <w:bCs/>
          <w:color w:val="auto"/>
        </w:rPr>
        <w:t>census day</w:t>
      </w:r>
      <w:r w:rsidRPr="006737FF">
        <w:t>; otherwise, you will not be able to use the loan for that study period.</w:t>
      </w:r>
    </w:p>
    <w:p w14:paraId="7BD49DF2" w14:textId="77777777" w:rsidR="00127F6D" w:rsidRPr="006737FF" w:rsidRDefault="00127F6D" w:rsidP="00B312CF">
      <w:pPr>
        <w:pStyle w:val="ListBullet"/>
      </w:pPr>
      <w:r w:rsidRPr="006737FF">
        <w:t xml:space="preserve">If you do not have a </w:t>
      </w:r>
      <w:r w:rsidRPr="009E62B2">
        <w:rPr>
          <w:rStyle w:val="StrongcolorChar"/>
          <w:b w:val="0"/>
          <w:bCs/>
          <w:color w:val="auto"/>
        </w:rPr>
        <w:t>TFN</w:t>
      </w:r>
      <w:r w:rsidRPr="009E62B2">
        <w:rPr>
          <w:b/>
          <w:bCs/>
        </w:rPr>
        <w:t>,</w:t>
      </w:r>
      <w:r w:rsidRPr="006737FF">
        <w:t xml:space="preserve"> you must apply for one at the </w:t>
      </w:r>
      <w:r w:rsidRPr="009E62B2">
        <w:rPr>
          <w:rStyle w:val="StrongcolorChar"/>
          <w:b w:val="0"/>
          <w:bCs/>
          <w:color w:val="auto"/>
        </w:rPr>
        <w:t>ATO</w:t>
      </w:r>
      <w:r w:rsidRPr="006737FF">
        <w:t xml:space="preserve"> website. See section 3.1 for more information.</w:t>
      </w:r>
    </w:p>
    <w:p w14:paraId="26BC4A45" w14:textId="3478D04A" w:rsidR="00127F6D" w:rsidRPr="006737FF" w:rsidRDefault="00127F6D" w:rsidP="00B312CF">
      <w:pPr>
        <w:pStyle w:val="ListBullet"/>
      </w:pPr>
      <w:r w:rsidRPr="006737FF">
        <w:t xml:space="preserve">Keep your </w:t>
      </w:r>
      <w:r w:rsidRPr="009E62B2">
        <w:rPr>
          <w:bCs/>
        </w:rPr>
        <w:t xml:space="preserve">TFN </w:t>
      </w:r>
      <w:r w:rsidRPr="006737FF">
        <w:t xml:space="preserve">secure and treat it like your bank PIN. </w:t>
      </w:r>
    </w:p>
    <w:p w14:paraId="207A0E90" w14:textId="26CB5835" w:rsidR="00A35DC0" w:rsidRPr="009E62B2" w:rsidRDefault="004F2100">
      <w:pPr>
        <w:rPr>
          <w:rFonts w:ascii="Calibri" w:eastAsiaTheme="majorEastAsia" w:hAnsi="Calibri" w:cstheme="majorBidi"/>
          <w:b/>
          <w:bCs/>
          <w:color w:val="292065"/>
          <w:sz w:val="28"/>
          <w:szCs w:val="26"/>
        </w:rPr>
      </w:pPr>
      <w:r w:rsidRPr="009E62B2">
        <w:rPr>
          <w:rStyle w:val="Strong"/>
          <w:b w:val="0"/>
          <w:bCs w:val="0"/>
        </w:rPr>
        <w:t xml:space="preserve">VETSL and </w:t>
      </w:r>
      <w:r w:rsidR="00127F6D" w:rsidRPr="009E62B2">
        <w:rPr>
          <w:rStyle w:val="Strong"/>
          <w:b w:val="0"/>
          <w:bCs w:val="0"/>
        </w:rPr>
        <w:t xml:space="preserve">HELP debts are recorded against your TFN so be </w:t>
      </w:r>
      <w:proofErr w:type="gramStart"/>
      <w:r w:rsidR="00127F6D" w:rsidRPr="009E62B2">
        <w:rPr>
          <w:rStyle w:val="Strong"/>
          <w:b w:val="0"/>
          <w:bCs w:val="0"/>
        </w:rPr>
        <w:t>really careful</w:t>
      </w:r>
      <w:proofErr w:type="gramEnd"/>
      <w:r w:rsidR="00127F6D" w:rsidRPr="009E62B2">
        <w:rPr>
          <w:rStyle w:val="Strong"/>
          <w:b w:val="0"/>
          <w:bCs w:val="0"/>
        </w:rPr>
        <w:t xml:space="preserve"> who you give this information to.</w:t>
      </w:r>
    </w:p>
    <w:p w14:paraId="058D6775" w14:textId="0070D9C3" w:rsidR="00127F6D" w:rsidRPr="003F4385" w:rsidRDefault="00127F6D" w:rsidP="00127F6D">
      <w:pPr>
        <w:pStyle w:val="Heading2"/>
      </w:pPr>
      <w:bookmarkStart w:id="18" w:name="_Toc151646812"/>
      <w:r w:rsidRPr="00E83587">
        <w:t>1</w:t>
      </w:r>
      <w:r w:rsidRPr="001E6834">
        <w:t xml:space="preserve">.2 Be aware of your </w:t>
      </w:r>
      <w:proofErr w:type="gramStart"/>
      <w:r w:rsidRPr="001E6834">
        <w:t>obligations</w:t>
      </w:r>
      <w:bookmarkEnd w:id="18"/>
      <w:proofErr w:type="gramEnd"/>
    </w:p>
    <w:p w14:paraId="1CC6AF60" w14:textId="4013EDF5" w:rsidR="005A1B56" w:rsidRPr="006737FF" w:rsidRDefault="00127F6D" w:rsidP="00B312CF">
      <w:pPr>
        <w:pStyle w:val="ListBullet"/>
      </w:pPr>
      <w:r w:rsidRPr="00A35DC0">
        <w:t xml:space="preserve">At the time of enrolment, you will need to </w:t>
      </w:r>
      <w:r w:rsidRPr="006737FF">
        <w:t xml:space="preserve">give your own personal email (or mailing address) to your provider. This is so your provider </w:t>
      </w:r>
      <w:proofErr w:type="gramStart"/>
      <w:r w:rsidRPr="006737FF">
        <w:t>is able to</w:t>
      </w:r>
      <w:proofErr w:type="gramEnd"/>
      <w:r w:rsidRPr="006737FF">
        <w:t xml:space="preserve"> issue you with your </w:t>
      </w:r>
      <w:r w:rsidRPr="009E62B2">
        <w:rPr>
          <w:rStyle w:val="StrongcolorChar"/>
          <w:b w:val="0"/>
          <w:bCs/>
          <w:color w:val="auto"/>
        </w:rPr>
        <w:t>VET Student Loans fee</w:t>
      </w:r>
      <w:r w:rsidRPr="008049BC">
        <w:rPr>
          <w:rStyle w:val="StrongcolorChar"/>
          <w:color w:val="auto"/>
        </w:rPr>
        <w:t xml:space="preserve"> </w:t>
      </w:r>
      <w:r w:rsidRPr="009E62B2">
        <w:rPr>
          <w:rStyle w:val="StrongcolorChar"/>
          <w:b w:val="0"/>
          <w:bCs/>
          <w:color w:val="auto"/>
        </w:rPr>
        <w:t>notice</w:t>
      </w:r>
      <w:r w:rsidRPr="006737FF">
        <w:t xml:space="preserve">, which is an important document that will include all the information about your VET Student Loan.  </w:t>
      </w:r>
    </w:p>
    <w:p w14:paraId="0D42AE60" w14:textId="5C6A71C5" w:rsidR="00127F6D" w:rsidRPr="006737FF" w:rsidRDefault="005A1B56" w:rsidP="00B312CF">
      <w:pPr>
        <w:pStyle w:val="ListBullet"/>
      </w:pPr>
      <w:r w:rsidRPr="006737FF">
        <w:lastRenderedPageBreak/>
        <w:t>Your request for a VET Student Loan will also be emailed to you via this email address. When you receive an invitation email about your VET Student Loan request via the</w:t>
      </w:r>
      <w:r w:rsidRPr="009E62B2">
        <w:rPr>
          <w:b/>
          <w:bCs/>
        </w:rPr>
        <w:t xml:space="preserve"> </w:t>
      </w:r>
      <w:r w:rsidRPr="009E62B2">
        <w:rPr>
          <w:rStyle w:val="StrongcolorChar"/>
          <w:b w:val="0"/>
          <w:bCs/>
          <w:color w:val="auto"/>
        </w:rPr>
        <w:t>electronic Commonwealth Assistance Form (eCAF)</w:t>
      </w:r>
      <w:r w:rsidRPr="009E62B2">
        <w:t xml:space="preserve">, </w:t>
      </w:r>
      <w:r w:rsidRPr="006737FF">
        <w:t xml:space="preserve">please check that all the details entered by your provider </w:t>
      </w:r>
      <w:r w:rsidR="005D63D6" w:rsidRPr="006737FF">
        <w:t>are</w:t>
      </w:r>
      <w:r w:rsidRPr="006737FF">
        <w:t xml:space="preserve"> correct. If any details need to be updated, contact your provider to amend the details before submitting the loan request. </w:t>
      </w:r>
      <w:r w:rsidR="00127F6D" w:rsidRPr="006737FF">
        <w:t>It is your responsibility to check your email on a regular basis.</w:t>
      </w:r>
    </w:p>
    <w:p w14:paraId="52284AB4" w14:textId="550DB7A5" w:rsidR="00127F6D" w:rsidRPr="009E62B2" w:rsidRDefault="00127F6D" w:rsidP="008049BC">
      <w:pPr>
        <w:pStyle w:val="Strongcolor"/>
        <w:rPr>
          <w:b w:val="0"/>
          <w:bCs/>
          <w:color w:val="auto"/>
        </w:rPr>
      </w:pPr>
      <w:r w:rsidRPr="009E62B2">
        <w:rPr>
          <w:b w:val="0"/>
          <w:bCs/>
          <w:color w:val="auto"/>
        </w:rPr>
        <w:t xml:space="preserve">You will need to be aware of your </w:t>
      </w:r>
      <w:r w:rsidRPr="00C84FF2">
        <w:rPr>
          <w:rStyle w:val="StrongcolorChar"/>
          <w:color w:val="auto"/>
        </w:rPr>
        <w:t>census day</w:t>
      </w:r>
      <w:r w:rsidRPr="009E62B2">
        <w:rPr>
          <w:b w:val="0"/>
          <w:bCs/>
          <w:color w:val="auto"/>
        </w:rPr>
        <w:t>(s) as this date is critical to getting a loan or withdrawing your enrolment. See section 3.</w:t>
      </w:r>
      <w:r w:rsidR="00640468" w:rsidRPr="009E62B2">
        <w:rPr>
          <w:b w:val="0"/>
          <w:bCs/>
          <w:color w:val="auto"/>
        </w:rPr>
        <w:t xml:space="preserve">4 </w:t>
      </w:r>
      <w:r w:rsidRPr="009E62B2">
        <w:rPr>
          <w:b w:val="0"/>
          <w:bCs/>
          <w:color w:val="auto"/>
        </w:rPr>
        <w:t xml:space="preserve">for more information. Find out your provider’s withdrawal procedure. You must withdraw </w:t>
      </w:r>
      <w:r w:rsidR="005D63D6" w:rsidRPr="009E62B2">
        <w:rPr>
          <w:b w:val="0"/>
          <w:bCs/>
          <w:color w:val="auto"/>
        </w:rPr>
        <w:t xml:space="preserve">in writing </w:t>
      </w:r>
      <w:r w:rsidRPr="009E62B2">
        <w:rPr>
          <w:b w:val="0"/>
          <w:bCs/>
          <w:color w:val="auto"/>
        </w:rPr>
        <w:t xml:space="preserve">from a course or a particular part of a course before the </w:t>
      </w:r>
      <w:r w:rsidRPr="00C84FF2">
        <w:rPr>
          <w:rStyle w:val="StrongcolorChar"/>
          <w:color w:val="auto"/>
        </w:rPr>
        <w:t>census day</w:t>
      </w:r>
      <w:r w:rsidRPr="009E62B2">
        <w:rPr>
          <w:b w:val="0"/>
          <w:bCs/>
          <w:color w:val="auto"/>
        </w:rPr>
        <w:t xml:space="preserve"> to avoid incurring a debt</w:t>
      </w:r>
      <w:r w:rsidR="009F7B53" w:rsidRPr="009E62B2">
        <w:rPr>
          <w:b w:val="0"/>
          <w:bCs/>
          <w:color w:val="auto"/>
        </w:rPr>
        <w:t xml:space="preserve"> for that course (or part of the course)</w:t>
      </w:r>
      <w:r w:rsidRPr="009E62B2">
        <w:rPr>
          <w:b w:val="0"/>
          <w:bCs/>
          <w:color w:val="auto"/>
        </w:rPr>
        <w:t>.</w:t>
      </w:r>
    </w:p>
    <w:p w14:paraId="6EC6AD36" w14:textId="6CD2AA21" w:rsidR="00127F6D" w:rsidRPr="006737FF" w:rsidRDefault="005D63D6" w:rsidP="00B312CF">
      <w:pPr>
        <w:pStyle w:val="ListBullet"/>
      </w:pPr>
      <w:r w:rsidRPr="006737FF">
        <w:t>A</w:t>
      </w:r>
      <w:r w:rsidR="00127F6D" w:rsidRPr="006737FF">
        <w:t xml:space="preserve"> student engagement and progression requirement </w:t>
      </w:r>
      <w:proofErr w:type="gramStart"/>
      <w:r w:rsidR="00127F6D" w:rsidRPr="006737FF">
        <w:t>applies</w:t>
      </w:r>
      <w:proofErr w:type="gramEnd"/>
      <w:r w:rsidR="00127F6D" w:rsidRPr="006737FF">
        <w:t xml:space="preserve"> to </w:t>
      </w:r>
      <w:r w:rsidR="00391769">
        <w:t>your continued access to a VET S</w:t>
      </w:r>
      <w:r w:rsidR="00127F6D" w:rsidRPr="006737FF">
        <w:t xml:space="preserve">tudent </w:t>
      </w:r>
      <w:r w:rsidR="00391769">
        <w:t>L</w:t>
      </w:r>
      <w:r w:rsidR="00127F6D" w:rsidRPr="006737FF">
        <w:t xml:space="preserve">oan. </w:t>
      </w:r>
      <w:r w:rsidR="00C52F11" w:rsidRPr="006737FF">
        <w:t>When requested, y</w:t>
      </w:r>
      <w:r w:rsidR="00127F6D" w:rsidRPr="006737FF">
        <w:t xml:space="preserve">ou will need to log in periodically to </w:t>
      </w:r>
      <w:r w:rsidR="00C52F11" w:rsidRPr="006737FF">
        <w:t xml:space="preserve">the </w:t>
      </w:r>
      <w:r w:rsidR="00C52F11" w:rsidRPr="00A3090D">
        <w:t xml:space="preserve">Department of </w:t>
      </w:r>
      <w:r w:rsidR="00A3090D" w:rsidRPr="00A3090D">
        <w:t>Employment</w:t>
      </w:r>
      <w:r w:rsidR="00544064">
        <w:t xml:space="preserve"> and Workplace Relations</w:t>
      </w:r>
      <w:r w:rsidR="00A3090D" w:rsidRPr="00A3090D">
        <w:t>’</w:t>
      </w:r>
      <w:r w:rsidR="00A3090D">
        <w:t xml:space="preserve"> </w:t>
      </w:r>
      <w:r w:rsidR="00C52F11" w:rsidRPr="009E62B2">
        <w:rPr>
          <w:rStyle w:val="StrongcolorChar"/>
          <w:b w:val="0"/>
          <w:bCs/>
          <w:color w:val="auto"/>
        </w:rPr>
        <w:t xml:space="preserve">eCAF </w:t>
      </w:r>
      <w:r w:rsidR="002E594A" w:rsidRPr="006737FF">
        <w:t xml:space="preserve">and complete </w:t>
      </w:r>
      <w:r w:rsidRPr="006737FF">
        <w:t xml:space="preserve">the form. The </w:t>
      </w:r>
      <w:r w:rsidR="00744227" w:rsidRPr="009E62B2">
        <w:t>P</w:t>
      </w:r>
      <w:r w:rsidRPr="009E62B2">
        <w:t xml:space="preserve">rogression </w:t>
      </w:r>
      <w:r w:rsidR="00744227" w:rsidRPr="009E62B2">
        <w:t>F</w:t>
      </w:r>
      <w:r w:rsidRPr="009E62B2">
        <w:t>orm</w:t>
      </w:r>
      <w:r w:rsidRPr="006737FF">
        <w:t xml:space="preserve"> is simple, </w:t>
      </w:r>
      <w:proofErr w:type="gramStart"/>
      <w:r w:rsidRPr="006737FF">
        <w:t>quick</w:t>
      </w:r>
      <w:proofErr w:type="gramEnd"/>
      <w:r w:rsidRPr="006737FF">
        <w:t xml:space="preserve"> and easy to complete. You need to complete brief questions and a short </w:t>
      </w:r>
      <w:r w:rsidR="002E594A" w:rsidRPr="006737FF">
        <w:t xml:space="preserve">survey </w:t>
      </w:r>
      <w:r w:rsidR="00C52F11" w:rsidRPr="006737FF">
        <w:t xml:space="preserve">to </w:t>
      </w:r>
      <w:r w:rsidR="00127F6D" w:rsidRPr="006737FF">
        <w:t>confirm your active and legitimate enrolment in the course</w:t>
      </w:r>
      <w:r w:rsidR="008F0412" w:rsidRPr="006737FF">
        <w:t>.</w:t>
      </w:r>
      <w:r w:rsidR="00127F6D" w:rsidRPr="006737FF">
        <w:t xml:space="preserve"> </w:t>
      </w:r>
      <w:r w:rsidR="002E594A" w:rsidRPr="006737FF">
        <w:t xml:space="preserve">If you do not complete your progression </w:t>
      </w:r>
      <w:r w:rsidRPr="006737FF">
        <w:t>form</w:t>
      </w:r>
      <w:r w:rsidR="002E594A" w:rsidRPr="006737FF">
        <w:t xml:space="preserve">, </w:t>
      </w:r>
      <w:r w:rsidR="00127F6D" w:rsidRPr="006737FF">
        <w:t xml:space="preserve">you </w:t>
      </w:r>
      <w:r w:rsidR="003C408D" w:rsidRPr="006737FF">
        <w:t xml:space="preserve">may </w:t>
      </w:r>
      <w:r w:rsidR="00127F6D" w:rsidRPr="006737FF">
        <w:t xml:space="preserve">not be able to </w:t>
      </w:r>
      <w:r w:rsidR="009F7B53" w:rsidRPr="006737FF">
        <w:t xml:space="preserve">continue to </w:t>
      </w:r>
      <w:r w:rsidR="00181112" w:rsidRPr="006737FF">
        <w:t xml:space="preserve">access </w:t>
      </w:r>
      <w:r w:rsidR="009E154C">
        <w:t xml:space="preserve">a </w:t>
      </w:r>
      <w:r w:rsidR="00181112" w:rsidRPr="006737FF">
        <w:t>VET</w:t>
      </w:r>
      <w:r w:rsidR="009F7B53" w:rsidRPr="006737FF">
        <w:rPr>
          <w:b/>
        </w:rPr>
        <w:t xml:space="preserve"> </w:t>
      </w:r>
      <w:r w:rsidR="009F7B53" w:rsidRPr="008049BC">
        <w:t>Student</w:t>
      </w:r>
      <w:r w:rsidR="00127F6D" w:rsidRPr="008049BC">
        <w:t xml:space="preserve"> </w:t>
      </w:r>
      <w:r w:rsidR="009F7B53" w:rsidRPr="008049BC">
        <w:t>L</w:t>
      </w:r>
      <w:r w:rsidR="00127F6D" w:rsidRPr="008049BC">
        <w:t>oan</w:t>
      </w:r>
      <w:r w:rsidR="00127F6D" w:rsidRPr="006737FF">
        <w:t>.</w:t>
      </w:r>
      <w:r w:rsidR="00C52F11" w:rsidRPr="006737FF">
        <w:t xml:space="preserve"> </w:t>
      </w:r>
    </w:p>
    <w:p w14:paraId="56EFD7F1" w14:textId="0020B975" w:rsidR="00F3581C" w:rsidRPr="006737FF" w:rsidRDefault="00127F6D" w:rsidP="00B312CF">
      <w:pPr>
        <w:pStyle w:val="ListBullet"/>
      </w:pPr>
      <w:r w:rsidRPr="006737FF">
        <w:t xml:space="preserve">Find out your provider’s policies regarding the conditions of your study. If you are not progressing satisfactorily in your course, your enrolment may be cancelled even if you have already incurred a </w:t>
      </w:r>
      <w:r w:rsidR="00391769" w:rsidRPr="009E62B2">
        <w:rPr>
          <w:bCs/>
        </w:rPr>
        <w:t>VETSL</w:t>
      </w:r>
      <w:r w:rsidRPr="009E62B2">
        <w:rPr>
          <w:bCs/>
        </w:rPr>
        <w:t xml:space="preserve"> debt</w:t>
      </w:r>
      <w:r w:rsidRPr="006737FF">
        <w:t xml:space="preserve"> or made a payment for that study.</w:t>
      </w:r>
      <w:r w:rsidR="00F3581C" w:rsidRPr="006737FF">
        <w:t xml:space="preserve"> </w:t>
      </w:r>
    </w:p>
    <w:p w14:paraId="4A3C24F9" w14:textId="7B34791B" w:rsidR="00127F6D" w:rsidRPr="006737FF" w:rsidRDefault="00C52F11" w:rsidP="00B312CF">
      <w:pPr>
        <w:pStyle w:val="ListBullet"/>
      </w:pPr>
      <w:r w:rsidRPr="006737FF">
        <w:t>Y</w:t>
      </w:r>
      <w:r w:rsidR="00F3581C" w:rsidRPr="006737FF">
        <w:t xml:space="preserve">ou should be aware of complaints handling and withdrawal policies as these are avenues to have your debt cancelled </w:t>
      </w:r>
      <w:r w:rsidR="009F7B53" w:rsidRPr="006737FF">
        <w:t xml:space="preserve">if your </w:t>
      </w:r>
      <w:r w:rsidR="00F3581C" w:rsidRPr="006737FF">
        <w:t xml:space="preserve">provider </w:t>
      </w:r>
      <w:r w:rsidR="009F7B53" w:rsidRPr="006737FF">
        <w:t>is</w:t>
      </w:r>
      <w:r w:rsidR="00F3581C" w:rsidRPr="006737FF">
        <w:t xml:space="preserve"> in breach of </w:t>
      </w:r>
      <w:r w:rsidR="009F7B53" w:rsidRPr="006737FF">
        <w:t xml:space="preserve">its </w:t>
      </w:r>
      <w:r w:rsidR="00F3581C" w:rsidRPr="006737FF">
        <w:t>obligations</w:t>
      </w:r>
      <w:r w:rsidR="00194EBC" w:rsidRPr="006737FF">
        <w:t xml:space="preserve">, </w:t>
      </w:r>
      <w:r w:rsidR="00264AEA" w:rsidRPr="006737FF">
        <w:t>engaged in unacceptable conduct</w:t>
      </w:r>
      <w:r w:rsidR="00F3581C" w:rsidRPr="006737FF">
        <w:t xml:space="preserve"> or where special circumstances apply to you. </w:t>
      </w:r>
    </w:p>
    <w:p w14:paraId="006337EE" w14:textId="34B4675F" w:rsidR="00127F6D" w:rsidRPr="006737FF" w:rsidRDefault="00127F6D" w:rsidP="00B312CF">
      <w:pPr>
        <w:pStyle w:val="ListBullet"/>
      </w:pPr>
      <w:bookmarkStart w:id="19" w:name="_Hlk58233254"/>
      <w:r w:rsidRPr="006737FF">
        <w:t xml:space="preserve">If you have previously studied and accessed a </w:t>
      </w:r>
      <w:r w:rsidRPr="009E62B2">
        <w:rPr>
          <w:bCs/>
        </w:rPr>
        <w:t>HELP</w:t>
      </w:r>
      <w:r w:rsidRPr="006737FF">
        <w:t xml:space="preserve"> loan, it is your responsibility to ensure you have sufficient </w:t>
      </w:r>
      <w:r w:rsidRPr="009E62B2">
        <w:rPr>
          <w:bCs/>
        </w:rPr>
        <w:t>HELP balance</w:t>
      </w:r>
      <w:r w:rsidRPr="006737FF">
        <w:t xml:space="preserve"> to cover the VET Student Loan amounts in your invoice notice. You can check your HELP balance by logging onto </w:t>
      </w:r>
      <w:hyperlink r:id="rId30" w:history="1">
        <w:r w:rsidR="00BD3E01" w:rsidRPr="005E63F7">
          <w:rPr>
            <w:rStyle w:val="Hyperlink"/>
            <w:b w:val="0"/>
          </w:rPr>
          <w:t>myHELPbalance</w:t>
        </w:r>
      </w:hyperlink>
      <w:r w:rsidR="00B3730E">
        <w:rPr>
          <w:rStyle w:val="Hyperlink"/>
          <w:b w:val="0"/>
        </w:rPr>
        <w:t>. To login to myHELPbalance you will need your provider-generated student ID</w:t>
      </w:r>
      <w:r w:rsidR="00935256">
        <w:rPr>
          <w:rStyle w:val="Hyperlink"/>
          <w:b w:val="0"/>
        </w:rPr>
        <w:t>,</w:t>
      </w:r>
      <w:r w:rsidR="00B3730E">
        <w:rPr>
          <w:rStyle w:val="Hyperlink"/>
          <w:b w:val="0"/>
        </w:rPr>
        <w:t xml:space="preserve"> </w:t>
      </w:r>
      <w:r w:rsidRPr="006737FF">
        <w:t xml:space="preserve">your </w:t>
      </w:r>
      <w:proofErr w:type="gramStart"/>
      <w:r w:rsidR="00B57B31">
        <w:t>USI</w:t>
      </w:r>
      <w:proofErr w:type="gramEnd"/>
      <w:r w:rsidR="00B57B31">
        <w:t xml:space="preserve"> or </w:t>
      </w:r>
      <w:r w:rsidRPr="009E62B2">
        <w:rPr>
          <w:bCs/>
        </w:rPr>
        <w:t xml:space="preserve">Commonwealth Higher Education Student Support Number </w:t>
      </w:r>
      <w:r w:rsidRPr="006737FF">
        <w:t>(CHESSN)</w:t>
      </w:r>
      <w:r w:rsidR="00EB43E2">
        <w:t>, first name, la</w:t>
      </w:r>
      <w:r w:rsidR="00E449B8">
        <w:t>st</w:t>
      </w:r>
      <w:r w:rsidR="00EB43E2">
        <w:t xml:space="preserve"> name and date of birth</w:t>
      </w:r>
      <w:r w:rsidR="00B3730E">
        <w:t xml:space="preserve">. </w:t>
      </w:r>
      <w:r w:rsidR="006540F7">
        <w:t>Your student</w:t>
      </w:r>
      <w:r w:rsidR="00B3730E">
        <w:t xml:space="preserve"> identifiers </w:t>
      </w:r>
      <w:r w:rsidRPr="006737FF">
        <w:t xml:space="preserve">will be quoted on your </w:t>
      </w:r>
      <w:r w:rsidR="004D3E85" w:rsidRPr="009E62B2">
        <w:rPr>
          <w:bCs/>
        </w:rPr>
        <w:t xml:space="preserve">VET Student Loans fee </w:t>
      </w:r>
      <w:r w:rsidRPr="009E62B2">
        <w:rPr>
          <w:bCs/>
        </w:rPr>
        <w:t>notice</w:t>
      </w:r>
      <w:r w:rsidRPr="006737FF">
        <w:t>.</w:t>
      </w:r>
      <w:r w:rsidR="00B3730E">
        <w:t xml:space="preserve"> If your CHESSN is not listed on your notice, contact your provider. </w:t>
      </w:r>
    </w:p>
    <w:p w14:paraId="79656645" w14:textId="43F9DD47" w:rsidR="00127F6D" w:rsidRPr="00FD1A39" w:rsidRDefault="00127F6D" w:rsidP="00127F6D">
      <w:pPr>
        <w:pStyle w:val="Heading2"/>
      </w:pPr>
      <w:bookmarkStart w:id="20" w:name="_Toc151646813"/>
      <w:bookmarkEnd w:id="19"/>
      <w:r w:rsidRPr="00FD1A39">
        <w:t xml:space="preserve">1.3 You are responsible for your own </w:t>
      </w:r>
      <w:proofErr w:type="gramStart"/>
      <w:r w:rsidRPr="00FD1A39">
        <w:t>education</w:t>
      </w:r>
      <w:bookmarkEnd w:id="20"/>
      <w:proofErr w:type="gramEnd"/>
    </w:p>
    <w:p w14:paraId="421169D7" w14:textId="77777777" w:rsidR="00127F6D" w:rsidRPr="00B15495" w:rsidRDefault="00127F6D" w:rsidP="002B4F3D">
      <w:pPr>
        <w:pStyle w:val="ListBullet"/>
      </w:pPr>
      <w:r w:rsidRPr="00B15495">
        <w:t xml:space="preserve">Due to privacy laws, </w:t>
      </w:r>
      <w:r w:rsidRPr="009E62B2">
        <w:rPr>
          <w:bCs/>
        </w:rPr>
        <w:t>approved course providers</w:t>
      </w:r>
      <w:r w:rsidRPr="009E592B">
        <w:t xml:space="preserve"> </w:t>
      </w:r>
      <w:r w:rsidRPr="00B15495">
        <w:t>can</w:t>
      </w:r>
      <w:r>
        <w:t>n</w:t>
      </w:r>
      <w:r w:rsidRPr="00B15495">
        <w:t xml:space="preserve">ot give information to your spouse, parent, or anyone else about your payment details, VET </w:t>
      </w:r>
      <w:r>
        <w:t>Student L</w:t>
      </w:r>
      <w:r w:rsidRPr="00B15495">
        <w:t xml:space="preserve">oan, </w:t>
      </w:r>
      <w:proofErr w:type="gramStart"/>
      <w:r w:rsidRPr="00B15495">
        <w:t>attendance</w:t>
      </w:r>
      <w:proofErr w:type="gramEnd"/>
      <w:r w:rsidRPr="00B15495">
        <w:t xml:space="preserve"> or other personal matters.</w:t>
      </w:r>
    </w:p>
    <w:p w14:paraId="3116403D" w14:textId="6E98F9E3" w:rsidR="00127F6D" w:rsidRPr="00895BAD" w:rsidRDefault="00127F6D" w:rsidP="002B4F3D">
      <w:pPr>
        <w:pStyle w:val="ListBullet"/>
      </w:pPr>
      <w:r w:rsidRPr="00895BAD">
        <w:t xml:space="preserve">Be sure to base your decision to study on the right information by comparing prices of courses and providers at </w:t>
      </w:r>
      <w:hyperlink r:id="rId31" w:history="1">
        <w:r w:rsidR="00A53B33" w:rsidRPr="00914C6E">
          <w:rPr>
            <w:rStyle w:val="HyperlinktextChar"/>
          </w:rPr>
          <w:t>Your Career</w:t>
        </w:r>
      </w:hyperlink>
      <w:r w:rsidR="00A53B33">
        <w:t xml:space="preserve"> </w:t>
      </w:r>
      <w:r w:rsidRPr="00895BAD">
        <w:t>before you enrol. Compare the course fee with the corresponding loan cap amount to check if you will need to fund any difference between the two.</w:t>
      </w:r>
      <w:r w:rsidR="009520CF">
        <w:t xml:space="preserve"> </w:t>
      </w:r>
      <w:r w:rsidR="004D3E85">
        <w:t xml:space="preserve">You may need to pay the gap between the loan amount and the total course fee. Check with your approved course provider before you enrol, or after enrolment you can check your </w:t>
      </w:r>
      <w:r w:rsidR="004D3E85" w:rsidRPr="009E62B2">
        <w:rPr>
          <w:bCs/>
        </w:rPr>
        <w:t>VET Student Loans Statement of Covered Fees.</w:t>
      </w:r>
    </w:p>
    <w:p w14:paraId="3DAB238D" w14:textId="77777777" w:rsidR="003D1466" w:rsidRDefault="00127F6D" w:rsidP="002B4F3D">
      <w:pPr>
        <w:pStyle w:val="ListBullet"/>
      </w:pPr>
      <w:r w:rsidRPr="00B15495">
        <w:t xml:space="preserve">Do not </w:t>
      </w:r>
      <w:r>
        <w:t xml:space="preserve">enrol in a course or request a VET Student Loan </w:t>
      </w:r>
      <w:r w:rsidRPr="00B15495">
        <w:t>until you have made a firm decision to study</w:t>
      </w:r>
      <w:r w:rsidR="009520CF">
        <w:t xml:space="preserve">. You should </w:t>
      </w:r>
      <w:r w:rsidR="00E764DE">
        <w:t xml:space="preserve">consider whether </w:t>
      </w:r>
      <w:r w:rsidR="009520CF">
        <w:t xml:space="preserve">you are able to and </w:t>
      </w:r>
      <w:r w:rsidR="00E764DE">
        <w:t>want</w:t>
      </w:r>
      <w:r w:rsidR="009520CF">
        <w:t xml:space="preserve"> to complete the course</w:t>
      </w:r>
      <w:r w:rsidR="00E764DE">
        <w:t xml:space="preserve"> requirements</w:t>
      </w:r>
      <w:r w:rsidRPr="00B15495">
        <w:t>.</w:t>
      </w:r>
    </w:p>
    <w:p w14:paraId="60F63778" w14:textId="77777777" w:rsidR="00127F6D" w:rsidRPr="00FD1A39" w:rsidRDefault="00127F6D" w:rsidP="00914C6E">
      <w:pPr>
        <w:pStyle w:val="Heading2"/>
        <w:keepNext/>
        <w:keepLines/>
      </w:pPr>
      <w:bookmarkStart w:id="21" w:name="_Toc151646814"/>
      <w:r w:rsidRPr="00FD1A39">
        <w:lastRenderedPageBreak/>
        <w:t xml:space="preserve">1.4 Know who to ask for </w:t>
      </w:r>
      <w:proofErr w:type="gramStart"/>
      <w:r w:rsidRPr="00FD1A39">
        <w:t>help</w:t>
      </w:r>
      <w:bookmarkEnd w:id="21"/>
      <w:proofErr w:type="gramEnd"/>
    </w:p>
    <w:p w14:paraId="60BADA06" w14:textId="6F02B61E" w:rsidR="00127F6D" w:rsidRPr="00B15495" w:rsidRDefault="00127F6D" w:rsidP="002B4F3D">
      <w:pPr>
        <w:pStyle w:val="ListBullet"/>
      </w:pPr>
      <w:r w:rsidRPr="00B15495">
        <w:t xml:space="preserve">Your provider is the first place you should go to for any questions about your study </w:t>
      </w:r>
      <w:r w:rsidR="00B53C36">
        <w:t xml:space="preserve">or </w:t>
      </w:r>
      <w:r w:rsidRPr="00B15495">
        <w:t xml:space="preserve">VET </w:t>
      </w:r>
      <w:r>
        <w:t>Student</w:t>
      </w:r>
      <w:r w:rsidRPr="00B15495">
        <w:t xml:space="preserve"> </w:t>
      </w:r>
      <w:r>
        <w:t>L</w:t>
      </w:r>
      <w:r w:rsidRPr="00B15495">
        <w:t xml:space="preserve">oan, or complaints about the quality of service. Student administration staff will help you with enrolment and administration or will direct you to the appropriate area (refer to the </w:t>
      </w:r>
      <w:r w:rsidRPr="009E592B">
        <w:t>Contacts section</w:t>
      </w:r>
      <w:r w:rsidRPr="00B15495">
        <w:t xml:space="preserve"> for other useful contacts).</w:t>
      </w:r>
    </w:p>
    <w:p w14:paraId="7B4AF370" w14:textId="26307D8E" w:rsidR="00127F6D" w:rsidRDefault="00127F6D" w:rsidP="002B4F3D">
      <w:pPr>
        <w:pStyle w:val="ListBullet"/>
      </w:pPr>
      <w:r>
        <w:t>T</w:t>
      </w:r>
      <w:r w:rsidRPr="00B15495">
        <w:t>he</w:t>
      </w:r>
      <w:hyperlink r:id="rId32" w:history="1">
        <w:r w:rsidR="007B1C88" w:rsidRPr="009E592B">
          <w:rPr>
            <w:b/>
          </w:rPr>
          <w:t xml:space="preserve"> </w:t>
        </w:r>
        <w:r w:rsidR="00807973" w:rsidRPr="00914C6E">
          <w:rPr>
            <w:rStyle w:val="HyperlinktextChar"/>
          </w:rPr>
          <w:t>Your Career</w:t>
        </w:r>
        <w:r w:rsidR="00807973" w:rsidRPr="00CC500F">
          <w:rPr>
            <w:rStyle w:val="HyperlinktextChar"/>
            <w:u w:val="none"/>
          </w:rPr>
          <w:t xml:space="preserve"> </w:t>
        </w:r>
        <w:r w:rsidR="007B1C88" w:rsidRPr="009E592B">
          <w:t>website</w:t>
        </w:r>
      </w:hyperlink>
      <w:r w:rsidR="007B1C88">
        <w:t xml:space="preserve"> is</w:t>
      </w:r>
      <w:r w:rsidRPr="00B15495">
        <w:t xml:space="preserve"> updated regularly to </w:t>
      </w:r>
      <w:r w:rsidR="00B53C36">
        <w:t xml:space="preserve">provide information about </w:t>
      </w:r>
      <w:r w:rsidRPr="00B15495">
        <w:t>provide</w:t>
      </w:r>
      <w:r w:rsidR="00F3581C">
        <w:t>rs and loans</w:t>
      </w:r>
      <w:r w:rsidR="006540F7">
        <w:t>.</w:t>
      </w:r>
    </w:p>
    <w:p w14:paraId="056A1909" w14:textId="02BF2491" w:rsidR="00127F6D" w:rsidRPr="00FD1A39" w:rsidRDefault="00127F6D" w:rsidP="00127F6D">
      <w:pPr>
        <w:pStyle w:val="Heading2"/>
      </w:pPr>
      <w:bookmarkStart w:id="22" w:name="_Toc151646815"/>
      <w:r w:rsidRPr="00FD1A39">
        <w:t xml:space="preserve">1.5 Get </w:t>
      </w:r>
      <w:proofErr w:type="gramStart"/>
      <w:r w:rsidRPr="00FD1A39">
        <w:t>involved</w:t>
      </w:r>
      <w:bookmarkEnd w:id="22"/>
      <w:proofErr w:type="gramEnd"/>
    </w:p>
    <w:p w14:paraId="524F1FCC" w14:textId="77777777" w:rsidR="00127F6D" w:rsidRPr="00B15495" w:rsidRDefault="00127F6D" w:rsidP="002B4F3D">
      <w:pPr>
        <w:pStyle w:val="ListBullet"/>
      </w:pPr>
      <w:r w:rsidRPr="00B15495">
        <w:t>Most providers offer an orientation service for new students, as well as social events and various clubs. These activities can help you to learn your way around, meet new people and build a support network.</w:t>
      </w:r>
    </w:p>
    <w:p w14:paraId="4083B16C" w14:textId="77777777" w:rsidR="00127F6D" w:rsidRPr="00B15495" w:rsidRDefault="00127F6D" w:rsidP="002B4F3D">
      <w:pPr>
        <w:pStyle w:val="ListBullet"/>
      </w:pPr>
      <w:r w:rsidRPr="00B15495">
        <w:t>If you are studying online or by distance, social medi</w:t>
      </w:r>
      <w:r>
        <w:t xml:space="preserve">a </w:t>
      </w:r>
      <w:r w:rsidRPr="00B15495">
        <w:t>pages,</w:t>
      </w:r>
      <w:r>
        <w:t xml:space="preserve"> </w:t>
      </w:r>
      <w:r w:rsidRPr="00B15495">
        <w:t>blogs and online discussion groups are excellent ways to connect with fellow students.</w:t>
      </w:r>
    </w:p>
    <w:p w14:paraId="173A4DAF" w14:textId="77777777" w:rsidR="00127F6D" w:rsidRPr="00FD1A39" w:rsidRDefault="00127F6D" w:rsidP="00127F6D">
      <w:pPr>
        <w:pStyle w:val="Heading2"/>
      </w:pPr>
      <w:bookmarkStart w:id="23" w:name="_Toc151646816"/>
      <w:r w:rsidRPr="00FD1A39">
        <w:t xml:space="preserve">1.6 Be a savvy </w:t>
      </w:r>
      <w:proofErr w:type="gramStart"/>
      <w:r w:rsidRPr="00FD1A39">
        <w:t>student</w:t>
      </w:r>
      <w:bookmarkEnd w:id="23"/>
      <w:proofErr w:type="gramEnd"/>
    </w:p>
    <w:p w14:paraId="32C2F70F" w14:textId="01B0B286" w:rsidR="00E764DE" w:rsidRDefault="00E764DE" w:rsidP="002B4F3D">
      <w:pPr>
        <w:pStyle w:val="ListBullet"/>
      </w:pPr>
      <w:r>
        <w:t xml:space="preserve">Be aware that a VET Student Loan is a loan from the Australian Government, which you will have to begin repaying when you reach </w:t>
      </w:r>
      <w:r w:rsidR="00181112">
        <w:t xml:space="preserve">the </w:t>
      </w:r>
      <w:r w:rsidR="00181112" w:rsidRPr="009E592B">
        <w:t>compulsory</w:t>
      </w:r>
      <w:r w:rsidRPr="009E592B">
        <w:t xml:space="preserve"> repayment threshold</w:t>
      </w:r>
      <w:r>
        <w:t>.</w:t>
      </w:r>
    </w:p>
    <w:p w14:paraId="71D60D58" w14:textId="04B1F450" w:rsidR="00DA5DC4" w:rsidRPr="00A00DC2" w:rsidRDefault="00DA5DC4" w:rsidP="002B4F3D">
      <w:pPr>
        <w:pStyle w:val="ListBullet"/>
      </w:pPr>
      <w:r w:rsidRPr="00A00DC2">
        <w:t>Be aware that your VET Student Loan debt will be i</w:t>
      </w:r>
      <w:r w:rsidR="006204FD" w:rsidRPr="00A00DC2">
        <w:t>ndexed on 1 June each year</w:t>
      </w:r>
      <w:r w:rsidR="008E799D" w:rsidRPr="00A00DC2">
        <w:t xml:space="preserve"> once your loan is 11 months old</w:t>
      </w:r>
      <w:r w:rsidR="006204FD" w:rsidRPr="00A00DC2">
        <w:t>. This means</w:t>
      </w:r>
      <w:r w:rsidR="00A96B30" w:rsidRPr="00A00DC2">
        <w:t xml:space="preserve"> the debt amount will be adjusted to reflect the changes in the cost of living, and your debt is likely to grow. </w:t>
      </w:r>
    </w:p>
    <w:p w14:paraId="7C8CD509" w14:textId="77777777" w:rsidR="00127F6D" w:rsidRDefault="00127F6D" w:rsidP="002B4F3D">
      <w:pPr>
        <w:pStyle w:val="ListBullet"/>
      </w:pPr>
      <w:r>
        <w:t xml:space="preserve">Be aware that brokers or marketing agents are banned from signing you up for </w:t>
      </w:r>
      <w:r w:rsidR="00E764DE" w:rsidRPr="00624354">
        <w:rPr>
          <w:bCs/>
        </w:rPr>
        <w:t>VET</w:t>
      </w:r>
      <w:r w:rsidR="00640468" w:rsidRPr="00624354">
        <w:rPr>
          <w:bCs/>
        </w:rPr>
        <w:t> </w:t>
      </w:r>
      <w:r w:rsidR="00E764DE" w:rsidRPr="00624354">
        <w:rPr>
          <w:bCs/>
        </w:rPr>
        <w:t>Student L</w:t>
      </w:r>
      <w:r w:rsidRPr="00624354">
        <w:rPr>
          <w:bCs/>
        </w:rPr>
        <w:t>oans</w:t>
      </w:r>
      <w:r>
        <w:t>. They are also banned from contacting you about the availability of loans.</w:t>
      </w:r>
    </w:p>
    <w:p w14:paraId="41D5AB43" w14:textId="77777777" w:rsidR="00127F6D" w:rsidRPr="00B15495" w:rsidRDefault="00127F6D" w:rsidP="002B4F3D">
      <w:pPr>
        <w:pStyle w:val="ListBullet"/>
      </w:pPr>
      <w:r w:rsidRPr="00B15495">
        <w:t>If you require information about enrolling in a course, you should contact the provider that delivers the course</w:t>
      </w:r>
      <w:r w:rsidR="00E764DE" w:rsidRPr="00E764DE">
        <w:t xml:space="preserve"> </w:t>
      </w:r>
      <w:r w:rsidR="00E764DE">
        <w:t>directly</w:t>
      </w:r>
      <w:r>
        <w:t>.</w:t>
      </w:r>
    </w:p>
    <w:p w14:paraId="3D17FFE2" w14:textId="77777777" w:rsidR="00127F6D" w:rsidRPr="00B15495" w:rsidRDefault="00127F6D" w:rsidP="002B4F3D">
      <w:pPr>
        <w:pStyle w:val="ListBullet"/>
      </w:pPr>
      <w:r w:rsidRPr="00B15495">
        <w:t xml:space="preserve">Remember, your </w:t>
      </w:r>
      <w:r w:rsidRPr="00624354">
        <w:rPr>
          <w:bCs/>
        </w:rPr>
        <w:t>TFN</w:t>
      </w:r>
      <w:r w:rsidRPr="009E592B">
        <w:t xml:space="preserve"> </w:t>
      </w:r>
      <w:r w:rsidRPr="00B15495">
        <w:t xml:space="preserve">should be treated like a bank PIN. It is your personal reference number in the tax and superannuation system. Make sure you understand the purpose of any documents or electronic forms that ask you to provide your </w:t>
      </w:r>
      <w:r w:rsidRPr="00624354">
        <w:rPr>
          <w:bCs/>
        </w:rPr>
        <w:t>TFN</w:t>
      </w:r>
      <w:r w:rsidRPr="00B15495">
        <w:t>.</w:t>
      </w:r>
      <w:r w:rsidR="00E764DE">
        <w:t xml:space="preserve"> </w:t>
      </w:r>
    </w:p>
    <w:p w14:paraId="5CC05312" w14:textId="0EBA4DAB" w:rsidR="00127F6D" w:rsidRPr="00B15495" w:rsidRDefault="00127F6D" w:rsidP="002B4F3D">
      <w:pPr>
        <w:pStyle w:val="ListBullet"/>
      </w:pPr>
      <w:r w:rsidRPr="00B15495">
        <w:t>If you suspect your</w:t>
      </w:r>
      <w:r w:rsidRPr="00624354">
        <w:rPr>
          <w:bCs/>
        </w:rPr>
        <w:t xml:space="preserve"> TFN</w:t>
      </w:r>
      <w:r w:rsidRPr="009E592B">
        <w:t xml:space="preserve"> </w:t>
      </w:r>
      <w:r w:rsidRPr="00B15495">
        <w:t xml:space="preserve">has been stolen or accessed by an unauthorised third party, you must report this to the </w:t>
      </w:r>
      <w:r w:rsidRPr="00624354">
        <w:rPr>
          <w:bCs/>
        </w:rPr>
        <w:t>ATO</w:t>
      </w:r>
      <w:r w:rsidRPr="009E592B">
        <w:t xml:space="preserve"> </w:t>
      </w:r>
      <w:r w:rsidRPr="00B15495">
        <w:t xml:space="preserve">as soon as possible (refer to </w:t>
      </w:r>
      <w:r w:rsidR="005C0476">
        <w:t>‘</w:t>
      </w:r>
      <w:r w:rsidRPr="005C0476">
        <w:t xml:space="preserve">Contacts </w:t>
      </w:r>
      <w:r w:rsidR="005C0476">
        <w:t xml:space="preserve">and additional information’ </w:t>
      </w:r>
      <w:r w:rsidRPr="00B15495">
        <w:t xml:space="preserve">for more </w:t>
      </w:r>
      <w:r w:rsidR="005C0476">
        <w:t>details</w:t>
      </w:r>
      <w:r w:rsidRPr="00B15495">
        <w:t>).</w:t>
      </w:r>
    </w:p>
    <w:p w14:paraId="593FCECD" w14:textId="17A3AD5F" w:rsidR="00127F6D" w:rsidRPr="009436F9" w:rsidRDefault="00127F6D" w:rsidP="00F3581C">
      <w:pPr>
        <w:rPr>
          <w:b/>
        </w:rPr>
      </w:pPr>
      <w:r w:rsidRPr="009436F9">
        <w:rPr>
          <w:b/>
        </w:rPr>
        <w:t xml:space="preserve">Never give out your username or password from government agencies like Centrelink or </w:t>
      </w:r>
      <w:proofErr w:type="spellStart"/>
      <w:r w:rsidR="00015A1F">
        <w:rPr>
          <w:b/>
        </w:rPr>
        <w:t>m</w:t>
      </w:r>
      <w:r w:rsidR="00015A1F" w:rsidRPr="009436F9">
        <w:rPr>
          <w:b/>
        </w:rPr>
        <w:t>yGov</w:t>
      </w:r>
      <w:proofErr w:type="spellEnd"/>
      <w:r w:rsidRPr="009436F9">
        <w:rPr>
          <w:b/>
        </w:rPr>
        <w:t>.</w:t>
      </w:r>
    </w:p>
    <w:p w14:paraId="4D5E0DF2" w14:textId="552693AA" w:rsidR="00994D12" w:rsidRDefault="00127F6D" w:rsidP="00F3581C">
      <w:pPr>
        <w:sectPr w:rsidR="00994D12" w:rsidSect="00E25765">
          <w:headerReference w:type="default" r:id="rId33"/>
          <w:footerReference w:type="default" r:id="rId34"/>
          <w:type w:val="continuous"/>
          <w:pgSz w:w="11906" w:h="16838"/>
          <w:pgMar w:top="851" w:right="1440" w:bottom="1276" w:left="1440" w:header="709" w:footer="113" w:gutter="0"/>
          <w:cols w:space="708"/>
          <w:docGrid w:linePitch="360"/>
        </w:sectPr>
      </w:pPr>
      <w:r w:rsidRPr="00B15495">
        <w:t xml:space="preserve">Visit </w:t>
      </w:r>
      <w:hyperlink r:id="rId35" w:history="1">
        <w:r w:rsidR="00A25227" w:rsidRPr="00CC500F">
          <w:rPr>
            <w:rStyle w:val="HyperlinktextChar"/>
          </w:rPr>
          <w:t>Study Assist</w:t>
        </w:r>
      </w:hyperlink>
      <w:r w:rsidR="00A25227">
        <w:t xml:space="preserve"> </w:t>
      </w:r>
      <w:r w:rsidRPr="00B15495">
        <w:t xml:space="preserve">for more information and tips on how to be a savvy student or </w:t>
      </w:r>
      <w:hyperlink r:id="rId36" w:history="1">
        <w:r w:rsidR="006955B9" w:rsidRPr="00914C6E">
          <w:rPr>
            <w:rStyle w:val="HyperlinktextChar"/>
          </w:rPr>
          <w:t>Your Career</w:t>
        </w:r>
      </w:hyperlink>
      <w:r w:rsidR="006955B9">
        <w:t xml:space="preserve"> </w:t>
      </w:r>
      <w:r w:rsidR="00F3581C">
        <w:t xml:space="preserve">or </w:t>
      </w:r>
      <w:hyperlink r:id="rId37" w:history="1">
        <w:r w:rsidR="000D274E" w:rsidRPr="00CC500F">
          <w:rPr>
            <w:rStyle w:val="HyperlinktextChar"/>
          </w:rPr>
          <w:t>training.gov.au</w:t>
        </w:r>
      </w:hyperlink>
      <w:r w:rsidR="000D274E" w:rsidRPr="0090081F">
        <w:t xml:space="preserve"> </w:t>
      </w:r>
      <w:r w:rsidRPr="00B15495">
        <w:t>for more information about your provider.</w:t>
      </w:r>
    </w:p>
    <w:p w14:paraId="749D2EC7" w14:textId="022302B3" w:rsidR="00127F6D" w:rsidRPr="00D441B7" w:rsidRDefault="00127F6D" w:rsidP="00127F6D">
      <w:pPr>
        <w:pStyle w:val="Heading1"/>
        <w:rPr>
          <w:rFonts w:eastAsiaTheme="minorHAnsi"/>
        </w:rPr>
      </w:pPr>
      <w:bookmarkStart w:id="24" w:name="_Toc151646817"/>
      <w:r w:rsidRPr="00D441B7">
        <w:rPr>
          <w:rFonts w:eastAsiaTheme="minorHAnsi"/>
        </w:rPr>
        <w:lastRenderedPageBreak/>
        <w:t xml:space="preserve">2.  </w:t>
      </w:r>
      <w:r w:rsidR="00994D12" w:rsidRPr="00D441B7">
        <w:rPr>
          <w:rFonts w:eastAsiaTheme="minorHAnsi"/>
          <w:caps w:val="0"/>
        </w:rPr>
        <w:t xml:space="preserve">The </w:t>
      </w:r>
      <w:r w:rsidR="00994D12">
        <w:rPr>
          <w:rFonts w:eastAsiaTheme="minorHAnsi"/>
          <w:caps w:val="0"/>
        </w:rPr>
        <w:t>VET</w:t>
      </w:r>
      <w:r w:rsidR="00994D12" w:rsidRPr="00D441B7">
        <w:rPr>
          <w:rFonts w:eastAsiaTheme="minorHAnsi"/>
          <w:caps w:val="0"/>
        </w:rPr>
        <w:t xml:space="preserve"> </w:t>
      </w:r>
      <w:r w:rsidR="00994D12">
        <w:rPr>
          <w:rFonts w:eastAsiaTheme="minorHAnsi"/>
          <w:caps w:val="0"/>
        </w:rPr>
        <w:t>S</w:t>
      </w:r>
      <w:r w:rsidR="00994D12" w:rsidRPr="00D441B7">
        <w:rPr>
          <w:rFonts w:eastAsiaTheme="minorHAnsi"/>
          <w:caps w:val="0"/>
        </w:rPr>
        <w:t xml:space="preserve">tudent </w:t>
      </w:r>
      <w:r w:rsidR="00994D12">
        <w:rPr>
          <w:rFonts w:eastAsiaTheme="minorHAnsi"/>
          <w:caps w:val="0"/>
        </w:rPr>
        <w:t>L</w:t>
      </w:r>
      <w:r w:rsidR="00994D12" w:rsidRPr="00D441B7">
        <w:rPr>
          <w:rFonts w:eastAsiaTheme="minorHAnsi"/>
          <w:caps w:val="0"/>
        </w:rPr>
        <w:t>oans program</w:t>
      </w:r>
      <w:bookmarkEnd w:id="24"/>
    </w:p>
    <w:p w14:paraId="4D1890D0" w14:textId="3365AC7B" w:rsidR="004A1FEC" w:rsidRPr="006737FF" w:rsidRDefault="004A1FEC" w:rsidP="004A1FEC">
      <w:r w:rsidRPr="00F20947">
        <w:t xml:space="preserve">To be eligible for </w:t>
      </w:r>
      <w:r>
        <w:t xml:space="preserve">a </w:t>
      </w:r>
      <w:r w:rsidRPr="00624354">
        <w:rPr>
          <w:rStyle w:val="StrongcolorChar"/>
          <w:b w:val="0"/>
          <w:bCs/>
          <w:color w:val="auto"/>
        </w:rPr>
        <w:t>VET Student Loan</w:t>
      </w:r>
      <w:r w:rsidRPr="006737FF">
        <w:t xml:space="preserve">, you must meet the eligibility criteria as specified on pages </w:t>
      </w:r>
      <w:r w:rsidR="00E226A3" w:rsidRPr="006737FF">
        <w:t>7</w:t>
      </w:r>
      <w:r w:rsidRPr="006737FF">
        <w:t xml:space="preserve"> and </w:t>
      </w:r>
      <w:r w:rsidR="00E226A3" w:rsidRPr="006737FF">
        <w:t>8</w:t>
      </w:r>
      <w:r w:rsidRPr="006737FF">
        <w:t>. Further information on these requirements is detailed below.</w:t>
      </w:r>
    </w:p>
    <w:p w14:paraId="4278539A" w14:textId="05B354AB" w:rsidR="00127F6D" w:rsidRPr="006737FF" w:rsidRDefault="00127F6D" w:rsidP="00F3581C">
      <w:r w:rsidRPr="006737FF">
        <w:t>You may be interested to know:</w:t>
      </w:r>
    </w:p>
    <w:p w14:paraId="1D2C2532" w14:textId="12B7E2DA" w:rsidR="00127F6D" w:rsidRDefault="00447D15" w:rsidP="002B4F3D">
      <w:pPr>
        <w:pStyle w:val="ListBullet"/>
      </w:pPr>
      <w:r>
        <w:t>i</w:t>
      </w:r>
      <w:r w:rsidR="00127F6D" w:rsidRPr="006737FF">
        <w:t xml:space="preserve">f you use a </w:t>
      </w:r>
      <w:r w:rsidR="00127F6D" w:rsidRPr="00624354">
        <w:rPr>
          <w:rStyle w:val="StrongcolorChar"/>
          <w:b w:val="0"/>
          <w:bCs/>
          <w:color w:val="auto"/>
        </w:rPr>
        <w:t>VET Student Loan</w:t>
      </w:r>
      <w:r w:rsidR="00127F6D" w:rsidRPr="006737FF">
        <w:t xml:space="preserve">, you will not have to make any repayments in the </w:t>
      </w:r>
      <w:r w:rsidR="006B0AEC">
        <w:t>202</w:t>
      </w:r>
      <w:r w:rsidR="00A92CFC">
        <w:t>4–25</w:t>
      </w:r>
      <w:r w:rsidR="006B0AEC">
        <w:t xml:space="preserve">income </w:t>
      </w:r>
      <w:r w:rsidR="00127F6D" w:rsidRPr="006737FF">
        <w:t xml:space="preserve">unless your income is </w:t>
      </w:r>
      <w:r w:rsidR="006B0AEC">
        <w:t>$5</w:t>
      </w:r>
      <w:r w:rsidR="00A92CFC">
        <w:t>4</w:t>
      </w:r>
      <w:r w:rsidR="006B0AEC">
        <w:t>,</w:t>
      </w:r>
      <w:r w:rsidR="00A92CFC">
        <w:t>435</w:t>
      </w:r>
      <w:r w:rsidR="00737B85">
        <w:t xml:space="preserve"> </w:t>
      </w:r>
      <w:r w:rsidR="00127F6D" w:rsidRPr="006737FF">
        <w:t xml:space="preserve">or </w:t>
      </w:r>
      <w:proofErr w:type="gramStart"/>
      <w:r w:rsidR="00127F6D" w:rsidRPr="006737FF">
        <w:t>above</w:t>
      </w:r>
      <w:proofErr w:type="gramEnd"/>
      <w:r w:rsidR="00B11A99">
        <w:rPr>
          <w:noProof/>
        </w:rPr>
        <w:t xml:space="preserve"> </w:t>
      </w:r>
    </w:p>
    <w:p w14:paraId="1D876AAC" w14:textId="32A9213B" w:rsidR="00D34BCE" w:rsidRPr="00A00DC2" w:rsidRDefault="00D34BCE" w:rsidP="002B4F3D">
      <w:pPr>
        <w:pStyle w:val="ListBullet"/>
      </w:pPr>
      <w:r w:rsidRPr="00A00DC2">
        <w:rPr>
          <w:noProof/>
        </w:rPr>
        <w:t>VET Student Loan debts are indexed</w:t>
      </w:r>
      <w:r w:rsidR="00A92926" w:rsidRPr="00A00DC2">
        <w:rPr>
          <w:noProof/>
        </w:rPr>
        <w:t xml:space="preserve"> annually after they are 11 months old.</w:t>
      </w:r>
      <w:r w:rsidR="0074507E" w:rsidRPr="00A00DC2">
        <w:rPr>
          <w:noProof/>
        </w:rPr>
        <w:t xml:space="preserve"> Indexation is when a VET Student Loan debt is adjusted to relfect </w:t>
      </w:r>
      <w:r w:rsidR="00A00DC2" w:rsidRPr="00A00DC2">
        <w:rPr>
          <w:noProof/>
        </w:rPr>
        <w:t>t</w:t>
      </w:r>
      <w:r w:rsidR="0074507E" w:rsidRPr="00A00DC2">
        <w:rPr>
          <w:noProof/>
        </w:rPr>
        <w:t>he changes in the cost of living</w:t>
      </w:r>
      <w:r w:rsidR="008A1345" w:rsidRPr="00A00DC2">
        <w:rPr>
          <w:noProof/>
        </w:rPr>
        <w:t>, this</w:t>
      </w:r>
      <w:r w:rsidR="0074507E" w:rsidRPr="00A00DC2">
        <w:rPr>
          <w:noProof/>
        </w:rPr>
        <w:t xml:space="preserve"> means </w:t>
      </w:r>
      <w:r w:rsidR="00122A48" w:rsidRPr="00A00DC2">
        <w:rPr>
          <w:noProof/>
        </w:rPr>
        <w:t>your</w:t>
      </w:r>
      <w:r w:rsidR="0074507E" w:rsidRPr="00A00DC2">
        <w:rPr>
          <w:noProof/>
        </w:rPr>
        <w:t xml:space="preserve"> debt is l</w:t>
      </w:r>
      <w:r w:rsidR="00A00DC2" w:rsidRPr="00A00DC2">
        <w:rPr>
          <w:noProof/>
        </w:rPr>
        <w:t>i</w:t>
      </w:r>
      <w:r w:rsidR="0074507E" w:rsidRPr="00A00DC2">
        <w:rPr>
          <w:noProof/>
        </w:rPr>
        <w:t>kely to grow</w:t>
      </w:r>
      <w:r w:rsidR="008A1345" w:rsidRPr="00A00DC2">
        <w:rPr>
          <w:noProof/>
        </w:rPr>
        <w:t xml:space="preserve"> and you repay more that the original amount of the loan</w:t>
      </w:r>
      <w:r w:rsidR="0029605F" w:rsidRPr="00A00DC2">
        <w:rPr>
          <w:noProof/>
        </w:rPr>
        <w:t>.</w:t>
      </w:r>
    </w:p>
    <w:p w14:paraId="419BB85F" w14:textId="74D5762A" w:rsidR="00127F6D" w:rsidRPr="006737FF" w:rsidRDefault="00447D15" w:rsidP="002B4F3D">
      <w:pPr>
        <w:pStyle w:val="ListBullet"/>
      </w:pPr>
      <w:r>
        <w:t>i</w:t>
      </w:r>
      <w:r w:rsidR="00127F6D" w:rsidRPr="006737FF">
        <w:t xml:space="preserve">f there is a direct connection between your work and your study, you may be able to claim your </w:t>
      </w:r>
      <w:r w:rsidR="00127F6D" w:rsidRPr="00624354">
        <w:rPr>
          <w:bCs/>
        </w:rPr>
        <w:t>tuition fees</w:t>
      </w:r>
      <w:r w:rsidR="00127F6D" w:rsidRPr="006737FF">
        <w:t xml:space="preserve"> as a tax deduction. Contact the </w:t>
      </w:r>
      <w:r w:rsidR="00127F6D" w:rsidRPr="00624354">
        <w:rPr>
          <w:rStyle w:val="StrongcolorChar"/>
          <w:b w:val="0"/>
          <w:bCs/>
          <w:color w:val="auto"/>
        </w:rPr>
        <w:t>ATO</w:t>
      </w:r>
      <w:r w:rsidR="00127F6D" w:rsidRPr="006737FF">
        <w:t xml:space="preserve"> for more information on how to claim self-education expenses, including eligible study, and applicable caps on the amount you can claim</w:t>
      </w:r>
      <w:r w:rsidR="00A00DC2">
        <w:t>.</w:t>
      </w:r>
    </w:p>
    <w:p w14:paraId="0DFCD9C0" w14:textId="65FAAB7D" w:rsidR="00127F6D" w:rsidRPr="006737FF" w:rsidRDefault="00447D15" w:rsidP="002B4F3D">
      <w:pPr>
        <w:pStyle w:val="ListBullet"/>
      </w:pPr>
      <w:r>
        <w:t>y</w:t>
      </w:r>
      <w:r w:rsidR="00127F6D" w:rsidRPr="006737FF">
        <w:t xml:space="preserve">ou can check your eligibility by </w:t>
      </w:r>
      <w:r w:rsidR="00DA40D9" w:rsidRPr="006737FF">
        <w:t>considering the criteria at ‘</w:t>
      </w:r>
      <w:hyperlink w:anchor="_Am_I_eligible?" w:history="1">
        <w:r w:rsidR="00DA40D9" w:rsidRPr="00624354">
          <w:rPr>
            <w:rStyle w:val="Hyperlink"/>
            <w:b w:val="0"/>
            <w:bCs/>
          </w:rPr>
          <w:t>Am I Eligible</w:t>
        </w:r>
      </w:hyperlink>
      <w:r w:rsidR="00DA40D9" w:rsidRPr="006737FF">
        <w:t xml:space="preserve">’ above. </w:t>
      </w:r>
    </w:p>
    <w:p w14:paraId="383A47EF" w14:textId="2BAE822A" w:rsidR="00127F6D" w:rsidRPr="00D441B7" w:rsidRDefault="00127F6D" w:rsidP="00127F6D">
      <w:pPr>
        <w:pStyle w:val="Heading2"/>
        <w:rPr>
          <w:rFonts w:eastAsiaTheme="minorHAnsi"/>
        </w:rPr>
      </w:pPr>
      <w:bookmarkStart w:id="25" w:name="_Toc151646818"/>
      <w:r w:rsidRPr="00D441B7">
        <w:rPr>
          <w:rFonts w:eastAsiaTheme="minorHAnsi"/>
        </w:rPr>
        <w:t>2.1 Approved courses</w:t>
      </w:r>
      <w:r w:rsidR="00EB2E5B">
        <w:rPr>
          <w:rFonts w:eastAsiaTheme="minorHAnsi"/>
        </w:rPr>
        <w:t xml:space="preserve"> and loan cap</w:t>
      </w:r>
      <w:r w:rsidR="00540BD4">
        <w:rPr>
          <w:rFonts w:eastAsiaTheme="minorHAnsi"/>
        </w:rPr>
        <w:t>s</w:t>
      </w:r>
      <w:bookmarkEnd w:id="25"/>
      <w:r w:rsidR="00EB2E5B">
        <w:rPr>
          <w:rFonts w:eastAsiaTheme="minorHAnsi"/>
        </w:rPr>
        <w:t xml:space="preserve"> </w:t>
      </w:r>
    </w:p>
    <w:p w14:paraId="2EE6639B" w14:textId="253671C6" w:rsidR="00127F6D" w:rsidRPr="006737FF" w:rsidRDefault="00127F6D" w:rsidP="00F3581C">
      <w:r>
        <w:t xml:space="preserve">VET Student Loans are only </w:t>
      </w:r>
      <w:r w:rsidRPr="006737FF">
        <w:t xml:space="preserve">available for </w:t>
      </w:r>
      <w:r w:rsidR="004B1004" w:rsidRPr="00624354">
        <w:rPr>
          <w:bCs/>
        </w:rPr>
        <w:t xml:space="preserve">approved </w:t>
      </w:r>
      <w:r w:rsidRPr="00624354">
        <w:rPr>
          <w:bCs/>
        </w:rPr>
        <w:t>courses</w:t>
      </w:r>
      <w:r w:rsidRPr="006737FF">
        <w:t xml:space="preserve"> at the diploma, advanced diploma, graduate certificate and graduate diploma level that are </w:t>
      </w:r>
      <w:r w:rsidR="004B1004" w:rsidRPr="006737FF">
        <w:t>specified</w:t>
      </w:r>
      <w:r w:rsidRPr="006737FF">
        <w:t xml:space="preserve"> </w:t>
      </w:r>
      <w:r w:rsidR="00700B0E" w:rsidRPr="006737FF">
        <w:t>by</w:t>
      </w:r>
      <w:r w:rsidRPr="006737FF">
        <w:t xml:space="preserve"> the </w:t>
      </w:r>
      <w:hyperlink r:id="rId38" w:history="1">
        <w:r w:rsidR="000D274E" w:rsidRPr="00CC500F">
          <w:rPr>
            <w:rStyle w:val="HyperlinktextChar"/>
          </w:rPr>
          <w:t>VET Student Loans (Courses and Loan Caps) Determination 2016</w:t>
        </w:r>
      </w:hyperlink>
      <w:r w:rsidR="000D274E" w:rsidRPr="003502C9">
        <w:rPr>
          <w:rStyle w:val="Hyperlink"/>
          <w:b w:val="0"/>
          <w:szCs w:val="24"/>
        </w:rPr>
        <w:t>.</w:t>
      </w:r>
      <w:r w:rsidR="000D274E" w:rsidRPr="003502C9">
        <w:rPr>
          <w:b/>
          <w:bCs/>
        </w:rPr>
        <w:t xml:space="preserve"> </w:t>
      </w:r>
      <w:r w:rsidR="00540BD4" w:rsidRPr="003502C9">
        <w:rPr>
          <w:rStyle w:val="Hyperlink"/>
          <w:rFonts w:ascii="Calibri" w:hAnsi="Calibri" w:cs="Calibri"/>
          <w:b w:val="0"/>
        </w:rPr>
        <w:t xml:space="preserve"> </w:t>
      </w:r>
    </w:p>
    <w:p w14:paraId="57880B99" w14:textId="0C050620" w:rsidR="00127F6D" w:rsidRPr="006737FF" w:rsidRDefault="00F3581C" w:rsidP="00F3581C">
      <w:r w:rsidRPr="006737FF">
        <w:t xml:space="preserve">The </w:t>
      </w:r>
      <w:r w:rsidRPr="00624354">
        <w:rPr>
          <w:rStyle w:val="StrongcolorChar"/>
          <w:b w:val="0"/>
          <w:bCs/>
          <w:color w:val="auto"/>
        </w:rPr>
        <w:t>c</w:t>
      </w:r>
      <w:r w:rsidR="00127F6D" w:rsidRPr="00624354">
        <w:rPr>
          <w:rStyle w:val="StrongcolorChar"/>
          <w:b w:val="0"/>
          <w:bCs/>
          <w:color w:val="auto"/>
        </w:rPr>
        <w:t>ourses and loan caps determination</w:t>
      </w:r>
      <w:r w:rsidR="00127F6D" w:rsidRPr="006737FF">
        <w:t xml:space="preserve"> </w:t>
      </w:r>
      <w:proofErr w:type="gramStart"/>
      <w:r w:rsidR="00127F6D" w:rsidRPr="006737FF">
        <w:t>specifies</w:t>
      </w:r>
      <w:proofErr w:type="gramEnd"/>
      <w:r w:rsidR="00127F6D" w:rsidRPr="006737FF">
        <w:t xml:space="preserve"> the courses for which VET </w:t>
      </w:r>
      <w:r w:rsidR="00191889" w:rsidRPr="006737FF">
        <w:t xml:space="preserve">Student Loans </w:t>
      </w:r>
      <w:r w:rsidR="00127F6D" w:rsidRPr="006737FF">
        <w:t>may be granted</w:t>
      </w:r>
      <w:r w:rsidR="00C84FF2">
        <w:t>,</w:t>
      </w:r>
      <w:r w:rsidR="00127F6D" w:rsidRPr="006737FF">
        <w:t xml:space="preserve"> sets the maximum loan amounts for those courses and provides for the annual indexation of the maximum loan amounts.</w:t>
      </w:r>
    </w:p>
    <w:p w14:paraId="6128F46F" w14:textId="59182773" w:rsidR="00540BD4" w:rsidRPr="006737FF" w:rsidRDefault="00127F6D" w:rsidP="00540BD4">
      <w:r w:rsidRPr="006737FF">
        <w:t xml:space="preserve">Other than for specified exceptions, there </w:t>
      </w:r>
      <w:r w:rsidR="00FC0122" w:rsidRPr="006737FF">
        <w:t>are</w:t>
      </w:r>
      <w:r w:rsidRPr="006737FF">
        <w:t xml:space="preserve"> three loan cap bands of </w:t>
      </w:r>
      <w:r w:rsidR="003709DA" w:rsidRPr="00335AC3">
        <w:t xml:space="preserve">$6,031, </w:t>
      </w:r>
      <w:proofErr w:type="gramStart"/>
      <w:r w:rsidR="003709DA" w:rsidRPr="00335AC3">
        <w:t>$12,063</w:t>
      </w:r>
      <w:proofErr w:type="gramEnd"/>
      <w:r w:rsidR="003709DA" w:rsidRPr="00335AC3">
        <w:t xml:space="preserve"> and $18,097 (2024 caps) </w:t>
      </w:r>
      <w:r w:rsidRPr="006737FF">
        <w:t xml:space="preserve">which apply irrespective of whether the course is being delivered face-to-face, online, or via mixed delivery modes. Courses in the aviation training package are a specified exemption and are eligible for a loan of up to </w:t>
      </w:r>
      <w:r w:rsidR="000010FC" w:rsidRPr="00335AC3">
        <w:t>$90,497 (2024 amount).</w:t>
      </w:r>
    </w:p>
    <w:p w14:paraId="1931C1B4" w14:textId="2A330CDF" w:rsidR="00FF0B23" w:rsidRPr="006737FF" w:rsidRDefault="009914B4" w:rsidP="00540BD4">
      <w:r w:rsidRPr="006737FF">
        <w:t>You cannot borrow more than the maximum loan amount for your course. The amount available will be indexed each year. T</w:t>
      </w:r>
      <w:r w:rsidR="00540BD4" w:rsidRPr="006737FF">
        <w:rPr>
          <w:rStyle w:val="Hyperlink"/>
          <w:rFonts w:cs="Calibri"/>
          <w:b w:val="0"/>
        </w:rPr>
        <w:t xml:space="preserve">he indexed amounts are available at </w:t>
      </w:r>
      <w:hyperlink r:id="rId39" w:history="1">
        <w:r w:rsidR="00C138AC" w:rsidRPr="00C138AC">
          <w:rPr>
            <w:rStyle w:val="HyperlinktextChar"/>
          </w:rPr>
          <w:t>VET Student Loans Course Caps Indexed Amounts (for students)</w:t>
        </w:r>
        <w:r w:rsidR="00A00DC2" w:rsidRPr="00A00DC2">
          <w:rPr>
            <w:rStyle w:val="HyperlinktextChar"/>
            <w:color w:val="auto"/>
            <w:u w:val="none"/>
          </w:rPr>
          <w:t>.</w:t>
        </w:r>
        <w:r w:rsidR="00A00DC2" w:rsidRPr="00A00DC2" w:rsidDel="00A00DC2">
          <w:rPr>
            <w:rStyle w:val="HyperlinktextChar"/>
            <w:color w:val="auto"/>
            <w:u w:val="none"/>
          </w:rPr>
          <w:t xml:space="preserve"> </w:t>
        </w:r>
      </w:hyperlink>
    </w:p>
    <w:p w14:paraId="675B58CC" w14:textId="5A761A7C" w:rsidR="00540BD4" w:rsidRPr="00293B73" w:rsidRDefault="00540BD4" w:rsidP="00540BD4">
      <w:pPr>
        <w:rPr>
          <w:rStyle w:val="HyperlinktextChar"/>
        </w:rPr>
      </w:pPr>
      <w:r w:rsidRPr="006737FF">
        <w:rPr>
          <w:rStyle w:val="Hyperlink"/>
          <w:rFonts w:ascii="Calibri" w:hAnsi="Calibri" w:cs="Calibri"/>
          <w:b w:val="0"/>
        </w:rPr>
        <w:t xml:space="preserve">You can search for VET Student Loans approved courses and find out the maximum loan caps </w:t>
      </w:r>
      <w:r w:rsidR="00E149DD">
        <w:rPr>
          <w:rStyle w:val="Hyperlink"/>
          <w:rFonts w:ascii="Calibri" w:hAnsi="Calibri" w:cs="Calibri"/>
          <w:b w:val="0"/>
        </w:rPr>
        <w:t xml:space="preserve">in </w:t>
      </w:r>
      <w:hyperlink r:id="rId40" w:history="1">
        <w:r w:rsidR="00293B73" w:rsidRPr="00293B73">
          <w:rPr>
            <w:rStyle w:val="HyperlinktextChar"/>
          </w:rPr>
          <w:t>VET Student Loans 2024 Course List and Loan Caps (for students).</w:t>
        </w:r>
        <w:r w:rsidR="00293B73" w:rsidRPr="00293B73" w:rsidDel="00293B73">
          <w:rPr>
            <w:rStyle w:val="HyperlinktextChar"/>
          </w:rPr>
          <w:t xml:space="preserve"> </w:t>
        </w:r>
      </w:hyperlink>
    </w:p>
    <w:p w14:paraId="24E0D70E" w14:textId="593D6550" w:rsidR="00E52452" w:rsidRPr="006737FF" w:rsidRDefault="00E52452" w:rsidP="00F3581C">
      <w:r w:rsidRPr="00624354">
        <w:rPr>
          <w:rStyle w:val="StrongcolorChar"/>
          <w:b w:val="0"/>
          <w:bCs/>
          <w:color w:val="auto"/>
        </w:rPr>
        <w:t>Approved course providers</w:t>
      </w:r>
      <w:r w:rsidRPr="006737FF">
        <w:rPr>
          <w:sz w:val="20"/>
        </w:rPr>
        <w:t xml:space="preserve"> </w:t>
      </w:r>
      <w:r w:rsidRPr="006737FF">
        <w:t xml:space="preserve">may charge </w:t>
      </w:r>
      <w:r w:rsidRPr="00624354">
        <w:rPr>
          <w:bCs/>
        </w:rPr>
        <w:t>tuition fees</w:t>
      </w:r>
      <w:r w:rsidRPr="006737FF">
        <w:t xml:space="preserve"> for courses </w:t>
      </w:r>
      <w:proofErr w:type="gramStart"/>
      <w:r w:rsidRPr="006737FF">
        <w:t>in excess of</w:t>
      </w:r>
      <w:proofErr w:type="gramEnd"/>
      <w:r w:rsidRPr="006737FF">
        <w:t xml:space="preserve"> the loan cap amount</w:t>
      </w:r>
      <w:r w:rsidR="00540BD4" w:rsidRPr="006737FF">
        <w:t>, and you may have to pay the gap between the loan amount and the tuition fee as you progress through your course</w:t>
      </w:r>
      <w:r w:rsidRPr="006737FF">
        <w:t xml:space="preserve">. </w:t>
      </w:r>
    </w:p>
    <w:p w14:paraId="30333E40" w14:textId="77777777" w:rsidR="00F3581C" w:rsidRPr="00D441B7" w:rsidRDefault="00F3581C">
      <w:pPr>
        <w:pStyle w:val="Heading2"/>
        <w:rPr>
          <w:rFonts w:eastAsiaTheme="minorHAnsi"/>
        </w:rPr>
      </w:pPr>
      <w:bookmarkStart w:id="26" w:name="_Toc151646819"/>
      <w:r w:rsidRPr="00D441B7">
        <w:rPr>
          <w:rFonts w:eastAsiaTheme="minorHAnsi"/>
        </w:rPr>
        <w:t>2.2 Approved course providers</w:t>
      </w:r>
      <w:bookmarkEnd w:id="26"/>
    </w:p>
    <w:p w14:paraId="38E7F1B2" w14:textId="7AEB013A" w:rsidR="00F3581C" w:rsidRPr="006E5BE1" w:rsidRDefault="004B1004" w:rsidP="009A1FB6">
      <w:pPr>
        <w:rPr>
          <w:color w:val="292065"/>
        </w:rPr>
      </w:pPr>
      <w:r w:rsidRPr="009436F9">
        <w:t>Only</w:t>
      </w:r>
      <w:r w:rsidR="001276B5" w:rsidRPr="009436F9">
        <w:t xml:space="preserve"> </w:t>
      </w:r>
      <w:r w:rsidR="001276B5" w:rsidRPr="006737FF">
        <w:t>students studying at</w:t>
      </w:r>
      <w:r w:rsidRPr="006737FF">
        <w:t xml:space="preserve"> </w:t>
      </w:r>
      <w:r w:rsidRPr="00624354">
        <w:rPr>
          <w:rStyle w:val="StrongcolorChar"/>
          <w:b w:val="0"/>
          <w:bCs/>
          <w:color w:val="auto"/>
        </w:rPr>
        <w:t>approved course providers</w:t>
      </w:r>
      <w:r w:rsidRPr="006737FF">
        <w:t xml:space="preserve"> </w:t>
      </w:r>
      <w:r w:rsidR="001276B5" w:rsidRPr="006737FF">
        <w:t xml:space="preserve">are </w:t>
      </w:r>
      <w:r w:rsidR="0015199A" w:rsidRPr="006737FF">
        <w:t>eligible</w:t>
      </w:r>
      <w:r w:rsidR="001276B5" w:rsidRPr="006737FF">
        <w:t xml:space="preserve"> for</w:t>
      </w:r>
      <w:r w:rsidRPr="006737FF">
        <w:t xml:space="preserve"> VET Student Loans. </w:t>
      </w:r>
      <w:r w:rsidR="00F3581C" w:rsidRPr="006737FF">
        <w:t>Registered Training Organisations (RTOs) that offer higher level VET qualifications (</w:t>
      </w:r>
      <w:r w:rsidR="00A05D92" w:rsidRPr="006737FF">
        <w:t>d</w:t>
      </w:r>
      <w:r w:rsidR="00F3581C" w:rsidRPr="006737FF">
        <w:t>iploma level and above)</w:t>
      </w:r>
      <w:r w:rsidRPr="006737FF">
        <w:t xml:space="preserve"> and meet specified course provider requirements</w:t>
      </w:r>
      <w:r w:rsidR="00F3581C" w:rsidRPr="006737FF">
        <w:t xml:space="preserve"> may apply to the </w:t>
      </w:r>
      <w:r w:rsidR="00191889" w:rsidRPr="006737FF">
        <w:t xml:space="preserve">Australian </w:t>
      </w:r>
      <w:r w:rsidR="00F3581C" w:rsidRPr="006737FF">
        <w:t>Government to be approved</w:t>
      </w:r>
      <w:r w:rsidRPr="006737FF">
        <w:t xml:space="preserve"> as </w:t>
      </w:r>
      <w:r w:rsidRPr="00624354">
        <w:rPr>
          <w:rStyle w:val="StrongcolorChar"/>
          <w:b w:val="0"/>
          <w:bCs/>
          <w:color w:val="auto"/>
        </w:rPr>
        <w:t>approved</w:t>
      </w:r>
      <w:r w:rsidR="00F3581C" w:rsidRPr="00624354">
        <w:rPr>
          <w:rStyle w:val="StrongcolorChar"/>
          <w:b w:val="0"/>
          <w:bCs/>
          <w:color w:val="auto"/>
        </w:rPr>
        <w:t xml:space="preserve"> </w:t>
      </w:r>
      <w:r w:rsidRPr="00624354">
        <w:rPr>
          <w:rStyle w:val="StrongcolorChar"/>
          <w:b w:val="0"/>
          <w:bCs/>
          <w:color w:val="auto"/>
        </w:rPr>
        <w:t>course providers</w:t>
      </w:r>
      <w:r w:rsidRPr="006737FF">
        <w:t xml:space="preserve">. </w:t>
      </w:r>
      <w:r w:rsidR="00F3581C" w:rsidRPr="006737FF">
        <w:t xml:space="preserve">Ask your course </w:t>
      </w:r>
      <w:r w:rsidR="00F3581C" w:rsidRPr="009436F9">
        <w:t xml:space="preserve">provider if they are approved, or visit </w:t>
      </w:r>
      <w:r w:rsidR="00C84FF2">
        <w:br/>
      </w:r>
      <w:hyperlink r:id="rId41" w:history="1">
        <w:r w:rsidR="0033443B" w:rsidRPr="0033443B">
          <w:rPr>
            <w:rStyle w:val="HyperlinktextChar"/>
          </w:rPr>
          <w:t>Search for training providers | Your Career</w:t>
        </w:r>
      </w:hyperlink>
      <w:r w:rsidR="0033443B">
        <w:rPr>
          <w:rStyle w:val="cf01"/>
        </w:rPr>
        <w:t xml:space="preserve"> </w:t>
      </w:r>
      <w:r w:rsidR="00D72C8C" w:rsidRPr="006C4AB7">
        <w:rPr>
          <w:rStyle w:val="Hyperlink"/>
          <w:b w:val="0"/>
          <w:szCs w:val="24"/>
        </w:rPr>
        <w:t>a</w:t>
      </w:r>
      <w:r w:rsidR="00D72C8C" w:rsidRPr="00965193">
        <w:t xml:space="preserve">nd </w:t>
      </w:r>
      <w:r w:rsidR="001F0505">
        <w:t>fil</w:t>
      </w:r>
      <w:r w:rsidR="006707D9">
        <w:t xml:space="preserve">ter by selecting the </w:t>
      </w:r>
      <w:r w:rsidR="00055CF4">
        <w:t xml:space="preserve">VET </w:t>
      </w:r>
      <w:r w:rsidR="006707D9">
        <w:t>Student Loans tick box.</w:t>
      </w:r>
    </w:p>
    <w:p w14:paraId="35300857" w14:textId="2DAF224C" w:rsidR="00127F6D" w:rsidRPr="00D441B7" w:rsidRDefault="00127F6D" w:rsidP="009A1FB6">
      <w:pPr>
        <w:pStyle w:val="Heading2"/>
        <w:keepNext/>
        <w:keepLines/>
        <w:rPr>
          <w:rFonts w:eastAsiaTheme="minorHAnsi"/>
        </w:rPr>
      </w:pPr>
      <w:bookmarkStart w:id="27" w:name="_Toc151646820"/>
      <w:r w:rsidRPr="00D441B7">
        <w:rPr>
          <w:rFonts w:eastAsiaTheme="minorHAnsi"/>
        </w:rPr>
        <w:lastRenderedPageBreak/>
        <w:t>2.</w:t>
      </w:r>
      <w:r w:rsidR="00F3581C" w:rsidRPr="00D441B7">
        <w:rPr>
          <w:rFonts w:eastAsiaTheme="minorHAnsi"/>
        </w:rPr>
        <w:t>3</w:t>
      </w:r>
      <w:r w:rsidRPr="00D441B7">
        <w:rPr>
          <w:rFonts w:eastAsiaTheme="minorHAnsi"/>
        </w:rPr>
        <w:t xml:space="preserve"> Academic suitability</w:t>
      </w:r>
      <w:bookmarkEnd w:id="27"/>
    </w:p>
    <w:p w14:paraId="0EBCC0CF" w14:textId="77777777" w:rsidR="00127F6D" w:rsidRDefault="00127F6D" w:rsidP="009A1FB6">
      <w:pPr>
        <w:keepNext/>
      </w:pPr>
      <w:r w:rsidRPr="00B15495">
        <w:t xml:space="preserve">You must </w:t>
      </w:r>
      <w:r>
        <w:t xml:space="preserve">have been assessed by </w:t>
      </w:r>
      <w:r w:rsidRPr="00B15495">
        <w:t xml:space="preserve">your </w:t>
      </w:r>
      <w:r>
        <w:t xml:space="preserve">course </w:t>
      </w:r>
      <w:r w:rsidRPr="00B15495">
        <w:t>provider</w:t>
      </w:r>
      <w:r>
        <w:t xml:space="preserve"> as academically suited to undertake the course </w:t>
      </w:r>
      <w:r w:rsidRPr="00B15495">
        <w:t xml:space="preserve">to access </w:t>
      </w:r>
      <w:r>
        <w:t xml:space="preserve">a </w:t>
      </w:r>
      <w:r w:rsidRPr="00B15495">
        <w:t xml:space="preserve">VET </w:t>
      </w:r>
      <w:r>
        <w:t>Student Loan</w:t>
      </w:r>
      <w:r w:rsidR="00B300B1">
        <w:t xml:space="preserve"> for that course</w:t>
      </w:r>
      <w:r>
        <w:t>.</w:t>
      </w:r>
      <w:r w:rsidRPr="00B15495">
        <w:t xml:space="preserve"> </w:t>
      </w:r>
    </w:p>
    <w:p w14:paraId="7A3D7872" w14:textId="77777777" w:rsidR="00B300B1" w:rsidRDefault="00127F6D" w:rsidP="00F3581C">
      <w:r>
        <w:t>To be assessed as academically suited, you must provide</w:t>
      </w:r>
      <w:r w:rsidR="00B300B1">
        <w:t xml:space="preserve"> either:</w:t>
      </w:r>
    </w:p>
    <w:p w14:paraId="459A6D68" w14:textId="583338B5" w:rsidR="00433A71" w:rsidRDefault="00127F6D" w:rsidP="002B4F3D">
      <w:pPr>
        <w:pStyle w:val="ListBullet"/>
      </w:pPr>
      <w:r w:rsidRPr="00B15495">
        <w:t>your Australian Senior Secondary Certificate of Education (year 12 Certificate)</w:t>
      </w:r>
      <w:r w:rsidR="00433A71" w:rsidRPr="004A13B9">
        <w:rPr>
          <w:rStyle w:val="FootnoteReference"/>
        </w:rPr>
        <w:footnoteReference w:id="6"/>
      </w:r>
      <w:r w:rsidR="00433A71" w:rsidRPr="004A13B9">
        <w:rPr>
          <w:rStyle w:val="FootnoteReference"/>
        </w:rPr>
        <w:t xml:space="preserve"> </w:t>
      </w:r>
      <w:r w:rsidR="00433A71" w:rsidRPr="002B4F3D">
        <w:rPr>
          <w:b/>
          <w:bCs/>
        </w:rPr>
        <w:t>or</w:t>
      </w:r>
    </w:p>
    <w:p w14:paraId="5D4BDF15" w14:textId="1AF28FD2" w:rsidR="00433A71" w:rsidRPr="00F8177E" w:rsidRDefault="00433A71" w:rsidP="002B4F3D">
      <w:pPr>
        <w:pStyle w:val="ListBullet"/>
      </w:pPr>
      <w:r w:rsidRPr="00391769">
        <w:t xml:space="preserve">your International Baccalaureate Diploma Programme (IB) diploma </w:t>
      </w:r>
      <w:r w:rsidR="002B4F3D" w:rsidRPr="002B4F3D">
        <w:rPr>
          <w:b/>
          <w:bCs/>
        </w:rPr>
        <w:t>or</w:t>
      </w:r>
    </w:p>
    <w:p w14:paraId="323898FC" w14:textId="37BC2D0E" w:rsidR="002C52E4" w:rsidRDefault="002C52E4" w:rsidP="002B4F3D">
      <w:pPr>
        <w:pStyle w:val="ListBullet"/>
      </w:pPr>
      <w:r>
        <w:t>a certificate showing that you have been awarded a qualification at level</w:t>
      </w:r>
      <w:r w:rsidR="00DA40D9">
        <w:t> </w:t>
      </w:r>
      <w:r>
        <w:t>4 or above in the Australian Qualifications Framework (AQF)</w:t>
      </w:r>
      <w:r w:rsidR="00433A71">
        <w:t>,</w:t>
      </w:r>
      <w:r w:rsidR="00433A71" w:rsidRPr="00433A71">
        <w:t xml:space="preserve"> </w:t>
      </w:r>
      <w:r w:rsidR="00433A71" w:rsidRPr="00F8177E">
        <w:t>or at a level in a framework that preceded the AQF that is equivalent to level 4 or above in the AQF</w:t>
      </w:r>
      <w:r>
        <w:t xml:space="preserve"> </w:t>
      </w:r>
      <w:r w:rsidR="005E6275">
        <w:t>(where the course</w:t>
      </w:r>
      <w:r>
        <w:t xml:space="preserve"> was delivered in English). The certificate must be: </w:t>
      </w:r>
    </w:p>
    <w:p w14:paraId="4E4A5004" w14:textId="294CF75C" w:rsidR="002C52E4" w:rsidRDefault="002C52E4" w:rsidP="002B4F3D">
      <w:pPr>
        <w:pStyle w:val="Style1"/>
      </w:pPr>
      <w:r>
        <w:t xml:space="preserve">a document issued by a body registered </w:t>
      </w:r>
      <w:r w:rsidR="005E6275">
        <w:t>to award</w:t>
      </w:r>
      <w:r>
        <w:t xml:space="preserve"> the qualification in the AQF in Australia or</w:t>
      </w:r>
    </w:p>
    <w:p w14:paraId="516FC81C" w14:textId="1AAEE470" w:rsidR="00127F6D" w:rsidRPr="007C6419" w:rsidRDefault="002C52E4" w:rsidP="002B4F3D">
      <w:pPr>
        <w:pStyle w:val="Style1"/>
      </w:pPr>
      <w:r>
        <w:t xml:space="preserve">a letter or certificate issued by a Federal, State, or Territory government agency which assesses overseas </w:t>
      </w:r>
      <w:proofErr w:type="gramStart"/>
      <w:r>
        <w:t>qualifications</w:t>
      </w:r>
      <w:proofErr w:type="gramEnd"/>
      <w:r w:rsidR="00A00E22">
        <w:t xml:space="preserve"> and which shows</w:t>
      </w:r>
      <w:r>
        <w:t xml:space="preserve"> that your qualification has been determined to be equivalent or comparable to a qualification in the AQF at level 4 or above.</w:t>
      </w:r>
      <w:r w:rsidR="00127F6D" w:rsidRPr="00B15495">
        <w:t xml:space="preserve"> </w:t>
      </w:r>
    </w:p>
    <w:p w14:paraId="485CAE3E" w14:textId="59DF5155" w:rsidR="00127F6D" w:rsidRPr="00B15495" w:rsidRDefault="00127F6D" w:rsidP="00F3581C">
      <w:r w:rsidRPr="00B15495">
        <w:t>If you do not have an Australian year 12 Certificate</w:t>
      </w:r>
      <w:r>
        <w:t xml:space="preserve"> or have not successfully completed an AQF Certificate IV or higher qualification</w:t>
      </w:r>
      <w:r w:rsidRPr="00B15495">
        <w:t>, you must sit an approved Language, Literacy and Numeracy (LLN) test and be assessed as competent at Exit Level 3 in the Australian Core Skills Framework in both reading and numeracy. Your provider will conduct this test and notify you of your result.</w:t>
      </w:r>
    </w:p>
    <w:p w14:paraId="269552B9" w14:textId="592455B3" w:rsidR="00127F6D" w:rsidRDefault="00127F6D" w:rsidP="00E52452">
      <w:r w:rsidRPr="00B15495">
        <w:t xml:space="preserve">Your provider must set out these </w:t>
      </w:r>
      <w:r>
        <w:t>academic suitability</w:t>
      </w:r>
      <w:r w:rsidRPr="00B15495">
        <w:t xml:space="preserve"> requirements in its </w:t>
      </w:r>
      <w:r w:rsidR="00E41709" w:rsidRPr="00624354">
        <w:rPr>
          <w:rStyle w:val="StrongcolorChar"/>
          <w:b w:val="0"/>
          <w:bCs/>
          <w:color w:val="auto"/>
        </w:rPr>
        <w:t xml:space="preserve">student </w:t>
      </w:r>
      <w:r w:rsidR="0063744E" w:rsidRPr="00624354">
        <w:rPr>
          <w:rStyle w:val="StrongcolorChar"/>
          <w:b w:val="0"/>
          <w:bCs/>
          <w:color w:val="auto"/>
        </w:rPr>
        <w:t>entry procedure</w:t>
      </w:r>
      <w:r w:rsidR="0063744E" w:rsidRPr="003E2C1D">
        <w:t xml:space="preserve"> </w:t>
      </w:r>
      <w:r w:rsidRPr="00B15495">
        <w:t>on its website.</w:t>
      </w:r>
    </w:p>
    <w:p w14:paraId="4F746475" w14:textId="7D191481" w:rsidR="006B30B4" w:rsidRDefault="00127F6D" w:rsidP="004A1FEC">
      <w:pPr>
        <w:pStyle w:val="Heading2"/>
        <w:rPr>
          <w:rFonts w:eastAsiaTheme="minorHAnsi"/>
        </w:rPr>
      </w:pPr>
      <w:bookmarkStart w:id="28" w:name="_Toc151646821"/>
      <w:r w:rsidRPr="00D441B7">
        <w:rPr>
          <w:rFonts w:eastAsiaTheme="minorHAnsi"/>
        </w:rPr>
        <w:t>2.</w:t>
      </w:r>
      <w:r w:rsidR="00E52452" w:rsidRPr="00D441B7">
        <w:rPr>
          <w:rFonts w:eastAsiaTheme="minorHAnsi"/>
        </w:rPr>
        <w:t>4</w:t>
      </w:r>
      <w:r w:rsidRPr="00D441B7">
        <w:rPr>
          <w:rFonts w:eastAsiaTheme="minorHAnsi"/>
        </w:rPr>
        <w:t xml:space="preserve"> What are the citizenship and residency requirements?</w:t>
      </w:r>
      <w:bookmarkEnd w:id="28"/>
    </w:p>
    <w:p w14:paraId="499340A6" w14:textId="098D34E0" w:rsidR="00E52452" w:rsidRPr="00C6034C" w:rsidRDefault="00E52452" w:rsidP="006B30B4">
      <w:r w:rsidRPr="006B30B4">
        <w:t xml:space="preserve">To meet the </w:t>
      </w:r>
      <w:r w:rsidR="0046215B">
        <w:t xml:space="preserve">VET Student Loans </w:t>
      </w:r>
      <w:r w:rsidRPr="006B30B4">
        <w:t>citizenship and residency requirements you must be either:</w:t>
      </w:r>
    </w:p>
    <w:p w14:paraId="3123F80C" w14:textId="08BA5B58" w:rsidR="00127F6D" w:rsidRPr="006737FF" w:rsidRDefault="00127F6D" w:rsidP="002B4F3D">
      <w:pPr>
        <w:pStyle w:val="ListBullet"/>
      </w:pPr>
      <w:r w:rsidRPr="00F20947">
        <w:t xml:space="preserve">an </w:t>
      </w:r>
      <w:r w:rsidRPr="006737FF">
        <w:t xml:space="preserve">Australian citizen or </w:t>
      </w:r>
    </w:p>
    <w:p w14:paraId="4BEFB2BC" w14:textId="78A8DB5D" w:rsidR="00127F6D" w:rsidRPr="006737FF" w:rsidRDefault="00127F6D" w:rsidP="002B4F3D">
      <w:pPr>
        <w:pStyle w:val="ListBullet"/>
      </w:pPr>
      <w:r w:rsidRPr="006737FF">
        <w:t xml:space="preserve">a </w:t>
      </w:r>
      <w:r w:rsidR="00B300B1" w:rsidRPr="006737FF">
        <w:t xml:space="preserve">qualifying </w:t>
      </w:r>
      <w:r w:rsidRPr="00624354">
        <w:rPr>
          <w:bCs/>
        </w:rPr>
        <w:t>New Zealand Special Category Visa holder</w:t>
      </w:r>
      <w:r w:rsidR="002708CE" w:rsidRPr="00391769">
        <w:rPr>
          <w:b/>
        </w:rPr>
        <w:t>,</w:t>
      </w:r>
      <w:r w:rsidRPr="00391769">
        <w:t xml:space="preserve"> </w:t>
      </w:r>
      <w:r w:rsidRPr="006737FF">
        <w:t>who meets the long</w:t>
      </w:r>
      <w:r w:rsidR="00197DF8">
        <w:t>-</w:t>
      </w:r>
      <w:r w:rsidRPr="006737FF">
        <w:t>term residency requirements (refer to the glossary) or</w:t>
      </w:r>
    </w:p>
    <w:p w14:paraId="184BD635" w14:textId="77777777" w:rsidR="00197DF8" w:rsidRDefault="00127F6D" w:rsidP="002B4F3D">
      <w:pPr>
        <w:pStyle w:val="ListBullet"/>
      </w:pPr>
      <w:r w:rsidRPr="006737FF">
        <w:t>a permanent humanitarian visa holder who is usually resident in Australia</w:t>
      </w:r>
      <w:r w:rsidR="00197DF8">
        <w:t xml:space="preserve"> or</w:t>
      </w:r>
    </w:p>
    <w:p w14:paraId="3C2EAA1B" w14:textId="77777777" w:rsidR="00197DF8" w:rsidRDefault="00197DF8" w:rsidP="00197DF8">
      <w:pPr>
        <w:pStyle w:val="ListBullet"/>
      </w:pPr>
      <w:bookmarkStart w:id="29" w:name="_Hlk151387039"/>
      <w:r w:rsidRPr="00197DF8">
        <w:t>a pacific engagement visa holder who is usually resident in Australia</w:t>
      </w:r>
      <w:bookmarkEnd w:id="29"/>
      <w:r>
        <w:t xml:space="preserve">. </w:t>
      </w:r>
    </w:p>
    <w:p w14:paraId="737440A4" w14:textId="485CC97F" w:rsidR="00127F6D" w:rsidRDefault="00127F6D" w:rsidP="00E52452">
      <w:r w:rsidRPr="006737FF">
        <w:t xml:space="preserve">You cannot access VET Student Loans for a course </w:t>
      </w:r>
      <w:r w:rsidR="00903ED9" w:rsidRPr="006737FF">
        <w:t>that</w:t>
      </w:r>
      <w:r w:rsidRPr="006737FF">
        <w:t xml:space="preserve"> is taught primarily at an overseas </w:t>
      </w:r>
      <w:r w:rsidRPr="00B15495">
        <w:t>campus.</w:t>
      </w:r>
    </w:p>
    <w:p w14:paraId="4DE0DB93" w14:textId="77777777" w:rsidR="00B15CFB" w:rsidRPr="00B15CFB" w:rsidRDefault="00127F6D" w:rsidP="00624354">
      <w:pPr>
        <w:pStyle w:val="Heading3"/>
      </w:pPr>
      <w:r w:rsidRPr="00B15CFB">
        <w:t>Need to check your visa subclass?</w:t>
      </w:r>
    </w:p>
    <w:p w14:paraId="465463F4" w14:textId="77777777" w:rsidR="00127F6D" w:rsidRPr="00646B07" w:rsidRDefault="00127F6D" w:rsidP="00E52452">
      <w:r w:rsidRPr="00646B07">
        <w:t xml:space="preserve">Your provider will need proof of your visa status to verify your eligibility. With your permission and your passport details, </w:t>
      </w:r>
      <w:r>
        <w:t>provider</w:t>
      </w:r>
      <w:r w:rsidRPr="00646B07">
        <w:t>s registered with Visa Entitlement Verification Online (VEVO) can confirm your visa status. Alternatively, send your details directly to them, using VEVO’s</w:t>
      </w:r>
      <w:r>
        <w:t xml:space="preserve"> send email </w:t>
      </w:r>
      <w:r w:rsidRPr="000730C7">
        <w:t xml:space="preserve">function. </w:t>
      </w:r>
      <w:r w:rsidRPr="00646B07">
        <w:t xml:space="preserve">VEVO is a free, online service that allows visa holders and registered Australian organisations, such as </w:t>
      </w:r>
      <w:r>
        <w:t>provider</w:t>
      </w:r>
      <w:r w:rsidRPr="00646B07">
        <w:t xml:space="preserve">s, to check the details and conditions of a visa. </w:t>
      </w:r>
    </w:p>
    <w:p w14:paraId="2E8B6168" w14:textId="53375B8F" w:rsidR="00127F6D" w:rsidRPr="00342C8B" w:rsidRDefault="00127F6D" w:rsidP="00E52452">
      <w:r w:rsidRPr="00646B07">
        <w:t xml:space="preserve">To access the VEVO service, please visit </w:t>
      </w:r>
      <w:hyperlink r:id="rId42" w:history="1">
        <w:r w:rsidR="000D274E" w:rsidRPr="00CC500F">
          <w:rPr>
            <w:rStyle w:val="HyperlinktextChar"/>
          </w:rPr>
          <w:t>Check visa details and conditions</w:t>
        </w:r>
      </w:hyperlink>
      <w:r w:rsidR="000D274E">
        <w:t xml:space="preserve">. </w:t>
      </w:r>
    </w:p>
    <w:p w14:paraId="34249D7C" w14:textId="19DC7255" w:rsidR="00127F6D" w:rsidRPr="006737FF" w:rsidRDefault="00127F6D" w:rsidP="00E52452">
      <w:r w:rsidRPr="00B15495">
        <w:lastRenderedPageBreak/>
        <w:t xml:space="preserve">If you are not eligible for </w:t>
      </w:r>
      <w:r w:rsidRPr="00242ED9">
        <w:t xml:space="preserve">a </w:t>
      </w:r>
      <w:r w:rsidRPr="00B15495">
        <w:t xml:space="preserve">VET </w:t>
      </w:r>
      <w:r>
        <w:t>Student L</w:t>
      </w:r>
      <w:r w:rsidRPr="00242ED9">
        <w:t>oan</w:t>
      </w:r>
      <w:r w:rsidRPr="00B15495">
        <w:t xml:space="preserve">, you will need </w:t>
      </w:r>
      <w:r w:rsidRPr="006737FF">
        <w:t xml:space="preserve">to confirm upfront payment dates and arrangements with your provider directly. If you cannot pay part or </w:t>
      </w:r>
      <w:proofErr w:type="gramStart"/>
      <w:r w:rsidRPr="006737FF">
        <w:t>all of</w:t>
      </w:r>
      <w:proofErr w:type="gramEnd"/>
      <w:r w:rsidRPr="006737FF">
        <w:t xml:space="preserve"> your </w:t>
      </w:r>
      <w:r w:rsidRPr="00624354">
        <w:rPr>
          <w:bCs/>
        </w:rPr>
        <w:t>tuition fees</w:t>
      </w:r>
      <w:r w:rsidRPr="006737FF">
        <w:t xml:space="preserve"> upfront, you should contact your provider as some may offer their own payment options or plans.</w:t>
      </w:r>
    </w:p>
    <w:p w14:paraId="391AEB97" w14:textId="39DA10F6" w:rsidR="00422E56" w:rsidRPr="006737FF" w:rsidRDefault="00422E56" w:rsidP="00624354">
      <w:pPr>
        <w:pStyle w:val="Heading3"/>
      </w:pPr>
      <w:r w:rsidRPr="006737FF">
        <w:t>How to provide proof of Australian Citizenship?</w:t>
      </w:r>
    </w:p>
    <w:p w14:paraId="3913F02E" w14:textId="19D2E749" w:rsidR="001D7376" w:rsidRPr="006737FF" w:rsidRDefault="001D7376" w:rsidP="001D7376">
      <w:r w:rsidRPr="006737FF">
        <w:t xml:space="preserve">In assessing an application for a VET Student Loan your </w:t>
      </w:r>
      <w:r w:rsidRPr="00624354">
        <w:rPr>
          <w:bCs/>
        </w:rPr>
        <w:t>approved course provider</w:t>
      </w:r>
      <w:r w:rsidRPr="006737FF">
        <w:t xml:space="preserve"> must be satisfied that </w:t>
      </w:r>
      <w:r w:rsidR="001D48DB" w:rsidRPr="006737FF">
        <w:t xml:space="preserve">you meet the eligibility criteria, including your citizenship eligibility.  </w:t>
      </w:r>
      <w:r w:rsidRPr="006737FF">
        <w:t xml:space="preserve">The evidence required to demonstrate that </w:t>
      </w:r>
      <w:r w:rsidR="001D48DB" w:rsidRPr="006737FF">
        <w:t xml:space="preserve">you are </w:t>
      </w:r>
      <w:r w:rsidRPr="006737FF">
        <w:t xml:space="preserve">an Australian citizen may differ depending on whether </w:t>
      </w:r>
      <w:r w:rsidR="001D48DB" w:rsidRPr="006737FF">
        <w:t>you were</w:t>
      </w:r>
      <w:r w:rsidRPr="006737FF">
        <w:t>:</w:t>
      </w:r>
    </w:p>
    <w:p w14:paraId="4CF1F54B" w14:textId="77777777" w:rsidR="001D7376" w:rsidRPr="006737FF" w:rsidRDefault="001D7376" w:rsidP="002B4F3D">
      <w:pPr>
        <w:pStyle w:val="ListBullet"/>
      </w:pPr>
      <w:r w:rsidRPr="006737FF">
        <w:t xml:space="preserve">born </w:t>
      </w:r>
      <w:proofErr w:type="gramStart"/>
      <w:r w:rsidRPr="006737FF">
        <w:t>overseas</w:t>
      </w:r>
      <w:proofErr w:type="gramEnd"/>
    </w:p>
    <w:p w14:paraId="795C1D41" w14:textId="77777777" w:rsidR="001D7376" w:rsidRPr="006737FF" w:rsidRDefault="001D7376" w:rsidP="002B4F3D">
      <w:pPr>
        <w:pStyle w:val="ListBullet"/>
      </w:pPr>
      <w:r w:rsidRPr="006737FF">
        <w:t>born in Australia before 20 August 1986</w:t>
      </w:r>
    </w:p>
    <w:p w14:paraId="5DDB2CBD" w14:textId="28099A72" w:rsidR="001D7376" w:rsidRPr="006737FF" w:rsidRDefault="001D7376" w:rsidP="002B4F3D">
      <w:pPr>
        <w:pStyle w:val="ListBullet"/>
      </w:pPr>
      <w:r w:rsidRPr="006737FF">
        <w:t>born in Australia on or after 20 August 1986</w:t>
      </w:r>
      <w:r w:rsidR="003065C6" w:rsidRPr="006737FF">
        <w:t>.</w:t>
      </w:r>
    </w:p>
    <w:p w14:paraId="7DC9790B" w14:textId="32267294" w:rsidR="00422E56" w:rsidRDefault="00D37C7D" w:rsidP="006E5BE1">
      <w:pPr>
        <w:spacing w:before="240"/>
      </w:pPr>
      <w:r w:rsidRPr="006737FF">
        <w:t xml:space="preserve">Your </w:t>
      </w:r>
      <w:r w:rsidRPr="00624354">
        <w:rPr>
          <w:bCs/>
        </w:rPr>
        <w:t>approved course provider</w:t>
      </w:r>
      <w:r w:rsidRPr="006737FF">
        <w:t xml:space="preserve"> will advise you what </w:t>
      </w:r>
      <w:r w:rsidR="003065C6" w:rsidRPr="006737FF">
        <w:t xml:space="preserve">documentation </w:t>
      </w:r>
      <w:r w:rsidRPr="006737FF">
        <w:t>you will need to provide</w:t>
      </w:r>
      <w:r w:rsidR="001D48DB" w:rsidRPr="006737FF">
        <w:t xml:space="preserve"> to evidence your Australian citizenship</w:t>
      </w:r>
      <w:r w:rsidRPr="006737FF">
        <w:t>.</w:t>
      </w:r>
      <w:r w:rsidR="001D48DB" w:rsidRPr="006737FF">
        <w:t xml:space="preserve"> You can obtain a citizenship certificate by lodging a </w:t>
      </w:r>
      <w:hyperlink r:id="rId43" w:history="1">
        <w:r w:rsidR="001D48DB" w:rsidRPr="00CC500F">
          <w:rPr>
            <w:rStyle w:val="HyperlinktextChar"/>
          </w:rPr>
          <w:t>Form 119 Application for evidence of Australian citizenship</w:t>
        </w:r>
      </w:hyperlink>
      <w:r w:rsidR="001D48DB" w:rsidRPr="006737FF">
        <w:rPr>
          <w:b/>
          <w:bCs/>
        </w:rPr>
        <w:t xml:space="preserve"> </w:t>
      </w:r>
      <w:r w:rsidR="001D48DB" w:rsidRPr="006737FF">
        <w:t>with the Department of Home Affa</w:t>
      </w:r>
      <w:r w:rsidR="001D48DB">
        <w:t>irs.</w:t>
      </w:r>
    </w:p>
    <w:p w14:paraId="7BBA7B8E" w14:textId="74B8EEFF" w:rsidR="00127F6D" w:rsidRPr="00C51D16" w:rsidRDefault="00127F6D" w:rsidP="00127F6D">
      <w:pPr>
        <w:pStyle w:val="Heading2"/>
        <w:rPr>
          <w:rFonts w:eastAsiaTheme="minorHAnsi"/>
        </w:rPr>
      </w:pPr>
      <w:bookmarkStart w:id="30" w:name="_Toc151646822"/>
      <w:r w:rsidRPr="00C51D16">
        <w:rPr>
          <w:rFonts w:eastAsiaTheme="minorHAnsi"/>
        </w:rPr>
        <w:t>2.</w:t>
      </w:r>
      <w:r w:rsidR="00E52452" w:rsidRPr="00C51D16">
        <w:rPr>
          <w:rFonts w:eastAsiaTheme="minorHAnsi"/>
        </w:rPr>
        <w:t>5</w:t>
      </w:r>
      <w:r w:rsidRPr="00C51D16">
        <w:rPr>
          <w:rFonts w:eastAsiaTheme="minorHAnsi"/>
        </w:rPr>
        <w:t xml:space="preserve"> How much can I borrow? What is the</w:t>
      </w:r>
      <w:r w:rsidRPr="00C51D16">
        <w:t xml:space="preserve"> </w:t>
      </w:r>
      <w:r w:rsidRPr="00C51D16">
        <w:rPr>
          <w:rFonts w:eastAsiaTheme="minorHAnsi"/>
        </w:rPr>
        <w:t xml:space="preserve">HELP </w:t>
      </w:r>
      <w:r w:rsidR="00826016">
        <w:rPr>
          <w:rFonts w:eastAsiaTheme="minorHAnsi"/>
        </w:rPr>
        <w:t xml:space="preserve">loan </w:t>
      </w:r>
      <w:r w:rsidRPr="00C51D16">
        <w:rPr>
          <w:rFonts w:eastAsiaTheme="minorHAnsi"/>
        </w:rPr>
        <w:t>limit?</w:t>
      </w:r>
      <w:bookmarkEnd w:id="30"/>
    </w:p>
    <w:p w14:paraId="3C22EACD" w14:textId="3BDDD37F" w:rsidR="00127F6D" w:rsidRPr="006737FF" w:rsidRDefault="00127F6D" w:rsidP="00E52452">
      <w:r w:rsidRPr="009436F9">
        <w:t xml:space="preserve">You can borrow up </w:t>
      </w:r>
      <w:r w:rsidRPr="006737FF">
        <w:t xml:space="preserve">to the </w:t>
      </w:r>
      <w:r w:rsidR="00CF7CB8" w:rsidRPr="00624354">
        <w:rPr>
          <w:bCs/>
        </w:rPr>
        <w:t>HELP loan limit</w:t>
      </w:r>
      <w:r w:rsidR="00CF7CB8">
        <w:t xml:space="preserve"> </w:t>
      </w:r>
      <w:r w:rsidRPr="006737FF">
        <w:t xml:space="preserve">to pay your </w:t>
      </w:r>
      <w:r w:rsidRPr="00624354">
        <w:rPr>
          <w:bCs/>
        </w:rPr>
        <w:t>tuition fees</w:t>
      </w:r>
      <w:r w:rsidRPr="006737FF">
        <w:t>. The HELP</w:t>
      </w:r>
      <w:r w:rsidR="00826016">
        <w:t xml:space="preserve"> loan</w:t>
      </w:r>
      <w:r w:rsidRPr="006737FF">
        <w:t xml:space="preserve"> limit is the total amount available to you under VET Student Loans, </w:t>
      </w:r>
      <w:r w:rsidR="00310035" w:rsidRPr="00624354">
        <w:rPr>
          <w:rStyle w:val="StrongcolorChar"/>
          <w:b w:val="0"/>
          <w:bCs/>
          <w:color w:val="auto"/>
        </w:rPr>
        <w:t>VET FEE-HELP</w:t>
      </w:r>
      <w:r w:rsidR="00826016">
        <w:t>,</w:t>
      </w:r>
      <w:r w:rsidRPr="006737FF">
        <w:t xml:space="preserve"> </w:t>
      </w:r>
      <w:r w:rsidRPr="00624354">
        <w:rPr>
          <w:rStyle w:val="StrongcolorChar"/>
          <w:b w:val="0"/>
          <w:bCs/>
          <w:color w:val="auto"/>
        </w:rPr>
        <w:t>FEE-HELP</w:t>
      </w:r>
      <w:r w:rsidRPr="00624354">
        <w:rPr>
          <w:b/>
          <w:bCs/>
        </w:rPr>
        <w:t xml:space="preserve"> </w:t>
      </w:r>
      <w:r w:rsidR="00826016">
        <w:t>and HECS-HELP</w:t>
      </w:r>
      <w:r w:rsidRPr="006737FF">
        <w:t xml:space="preserve">. Any amount you borrow under VET Student Loans, </w:t>
      </w:r>
      <w:r w:rsidR="00310035" w:rsidRPr="00624354">
        <w:rPr>
          <w:rStyle w:val="StrongcolorChar"/>
          <w:b w:val="0"/>
          <w:bCs/>
          <w:color w:val="auto"/>
        </w:rPr>
        <w:t>VET FEE-HELP</w:t>
      </w:r>
      <w:r w:rsidR="00826016">
        <w:t>,</w:t>
      </w:r>
      <w:r w:rsidR="00C568AA">
        <w:t xml:space="preserve"> </w:t>
      </w:r>
      <w:r w:rsidRPr="00624354">
        <w:rPr>
          <w:bCs/>
        </w:rPr>
        <w:t>FEE</w:t>
      </w:r>
      <w:r w:rsidR="00B30E27" w:rsidRPr="00624354">
        <w:rPr>
          <w:bCs/>
        </w:rPr>
        <w:noBreakHyphen/>
      </w:r>
      <w:r w:rsidRPr="00624354">
        <w:rPr>
          <w:bCs/>
        </w:rPr>
        <w:t xml:space="preserve">HELP </w:t>
      </w:r>
      <w:r w:rsidR="00826016" w:rsidRPr="00624354">
        <w:rPr>
          <w:bCs/>
        </w:rPr>
        <w:t>or HECS-HELP</w:t>
      </w:r>
      <w:r w:rsidR="00826016">
        <w:rPr>
          <w:b/>
        </w:rPr>
        <w:t xml:space="preserve"> </w:t>
      </w:r>
      <w:r w:rsidRPr="006737FF">
        <w:t xml:space="preserve">will be added together until you reach the </w:t>
      </w:r>
      <w:r w:rsidRPr="00624354">
        <w:rPr>
          <w:bCs/>
        </w:rPr>
        <w:t xml:space="preserve">HELP </w:t>
      </w:r>
      <w:r w:rsidR="00826016" w:rsidRPr="00624354">
        <w:rPr>
          <w:bCs/>
        </w:rPr>
        <w:t xml:space="preserve">loan </w:t>
      </w:r>
      <w:r w:rsidRPr="00624354">
        <w:rPr>
          <w:bCs/>
        </w:rPr>
        <w:t>limit</w:t>
      </w:r>
      <w:r w:rsidRPr="006737FF">
        <w:t xml:space="preserve">. </w:t>
      </w:r>
    </w:p>
    <w:p w14:paraId="1C12ECB8" w14:textId="7486E7BB" w:rsidR="007748D3" w:rsidRPr="006737FF" w:rsidRDefault="00127F6D" w:rsidP="00E52452">
      <w:r w:rsidRPr="006737FF">
        <w:t xml:space="preserve">For </w:t>
      </w:r>
      <w:r w:rsidR="00503F91">
        <w:t>2024</w:t>
      </w:r>
      <w:r w:rsidR="00FD0B25" w:rsidRPr="006737FF">
        <w:t>,</w:t>
      </w:r>
      <w:r w:rsidRPr="006737FF">
        <w:t xml:space="preserve"> the </w:t>
      </w:r>
      <w:r w:rsidRPr="00624354">
        <w:rPr>
          <w:bCs/>
        </w:rPr>
        <w:t xml:space="preserve">HELP </w:t>
      </w:r>
      <w:r w:rsidR="00956486" w:rsidRPr="00624354">
        <w:rPr>
          <w:bCs/>
        </w:rPr>
        <w:t xml:space="preserve">loan </w:t>
      </w:r>
      <w:r w:rsidRPr="00624354">
        <w:rPr>
          <w:bCs/>
        </w:rPr>
        <w:t>limit</w:t>
      </w:r>
      <w:r w:rsidRPr="006737FF">
        <w:t xml:space="preserve"> is </w:t>
      </w:r>
      <w:r w:rsidR="009B0361" w:rsidRPr="006922B5">
        <w:t xml:space="preserve">$121,844 </w:t>
      </w:r>
      <w:r w:rsidRPr="006737FF">
        <w:t>for most students.</w:t>
      </w:r>
      <w:r w:rsidR="00163031">
        <w:t xml:space="preserve"> </w:t>
      </w:r>
    </w:p>
    <w:p w14:paraId="12BC26FF" w14:textId="39823F16" w:rsidR="00127F6D" w:rsidRPr="001E7E96" w:rsidRDefault="00127F6D" w:rsidP="00127F6D">
      <w:pPr>
        <w:pStyle w:val="Heading2"/>
        <w:rPr>
          <w:rFonts w:eastAsiaTheme="minorHAnsi"/>
        </w:rPr>
      </w:pPr>
      <w:bookmarkStart w:id="31" w:name="_Toc151646823"/>
      <w:r w:rsidRPr="001E7E96">
        <w:rPr>
          <w:rFonts w:eastAsiaTheme="minorHAnsi"/>
        </w:rPr>
        <w:t>2.</w:t>
      </w:r>
      <w:r w:rsidR="00E52452" w:rsidRPr="001E7E96">
        <w:t>6</w:t>
      </w:r>
      <w:r w:rsidRPr="001E7E96">
        <w:rPr>
          <w:rFonts w:eastAsiaTheme="minorHAnsi"/>
        </w:rPr>
        <w:t xml:space="preserve"> What is the HELP balance?</w:t>
      </w:r>
      <w:bookmarkEnd w:id="31"/>
    </w:p>
    <w:p w14:paraId="04F9CC5B" w14:textId="3919FE37" w:rsidR="00127F6D" w:rsidRPr="006737FF" w:rsidRDefault="00127F6D" w:rsidP="00E52452">
      <w:r w:rsidRPr="006737FF">
        <w:t xml:space="preserve">The </w:t>
      </w:r>
      <w:r w:rsidRPr="00624354">
        <w:rPr>
          <w:rStyle w:val="StrongcolorChar"/>
          <w:b w:val="0"/>
          <w:bCs/>
          <w:color w:val="auto"/>
        </w:rPr>
        <w:t>HELP balance</w:t>
      </w:r>
      <w:r w:rsidRPr="006737FF">
        <w:t xml:space="preserve"> is the available amount of VET Student Loans, </w:t>
      </w:r>
      <w:r w:rsidR="00310035" w:rsidRPr="00624354">
        <w:rPr>
          <w:rStyle w:val="StrongcolorChar"/>
          <w:b w:val="0"/>
          <w:bCs/>
          <w:color w:val="auto"/>
        </w:rPr>
        <w:t>VET FEE-HELP</w:t>
      </w:r>
      <w:r w:rsidR="009952E8" w:rsidRPr="00624354">
        <w:t>,</w:t>
      </w:r>
      <w:r w:rsidR="002C1100" w:rsidRPr="00624354">
        <w:t xml:space="preserve"> </w:t>
      </w:r>
      <w:r w:rsidRPr="00624354">
        <w:t>FEE</w:t>
      </w:r>
      <w:r w:rsidRPr="00624354">
        <w:noBreakHyphen/>
      </w:r>
      <w:r w:rsidR="00056E9E" w:rsidRPr="00624354">
        <w:t>HELP</w:t>
      </w:r>
      <w:r w:rsidR="009952E8" w:rsidRPr="00624354">
        <w:t xml:space="preserve"> </w:t>
      </w:r>
      <w:r w:rsidR="00CA55F5" w:rsidRPr="00624354">
        <w:t>and/</w:t>
      </w:r>
      <w:r w:rsidR="009952E8" w:rsidRPr="00624354">
        <w:t>or</w:t>
      </w:r>
      <w:r w:rsidR="009952E8" w:rsidRPr="00624354">
        <w:rPr>
          <w:b/>
          <w:bCs/>
        </w:rPr>
        <w:t xml:space="preserve"> </w:t>
      </w:r>
      <w:r w:rsidR="009952E8" w:rsidRPr="00624354">
        <w:t>HECS-HELP</w:t>
      </w:r>
      <w:r w:rsidR="00056E9E" w:rsidRPr="006737FF">
        <w:rPr>
          <w:b/>
        </w:rPr>
        <w:t xml:space="preserve"> </w:t>
      </w:r>
      <w:r w:rsidR="00056E9E" w:rsidRPr="006737FF">
        <w:t>that</w:t>
      </w:r>
      <w:r w:rsidRPr="006737FF">
        <w:t xml:space="preserve"> you have left to use before you reach the </w:t>
      </w:r>
      <w:r w:rsidRPr="00624354">
        <w:rPr>
          <w:bCs/>
        </w:rPr>
        <w:t xml:space="preserve">HELP </w:t>
      </w:r>
      <w:r w:rsidR="009952E8" w:rsidRPr="00624354">
        <w:rPr>
          <w:bCs/>
        </w:rPr>
        <w:t xml:space="preserve">loan </w:t>
      </w:r>
      <w:r w:rsidRPr="00624354">
        <w:rPr>
          <w:bCs/>
        </w:rPr>
        <w:t>limit</w:t>
      </w:r>
      <w:r w:rsidRPr="006737FF">
        <w:t xml:space="preserve">. </w:t>
      </w:r>
      <w:r w:rsidR="00101115">
        <w:t>Your</w:t>
      </w:r>
      <w:r w:rsidR="00101115" w:rsidRPr="006737FF">
        <w:t xml:space="preserve"> </w:t>
      </w:r>
      <w:r w:rsidR="00101115" w:rsidRPr="00624354">
        <w:rPr>
          <w:bCs/>
        </w:rPr>
        <w:t>HELP balance</w:t>
      </w:r>
      <w:r w:rsidR="00101115" w:rsidRPr="006737FF">
        <w:t xml:space="preserve"> is </w:t>
      </w:r>
      <w:r w:rsidR="00101115">
        <w:t xml:space="preserve">renewable. This means that any compulsory or voluntary amounts that are repaid from the 2019-20 </w:t>
      </w:r>
      <w:r w:rsidR="00101115" w:rsidRPr="002C0E0D">
        <w:t>financial</w:t>
      </w:r>
      <w:r w:rsidR="00101115">
        <w:t xml:space="preserve"> year onwards will be able to be re-borrowed, up to the </w:t>
      </w:r>
      <w:r w:rsidR="00101115" w:rsidRPr="00624354">
        <w:rPr>
          <w:bCs/>
        </w:rPr>
        <w:t>HELP loan limit</w:t>
      </w:r>
      <w:r w:rsidR="00101115">
        <w:t xml:space="preserve">. </w:t>
      </w:r>
      <w:r w:rsidRPr="006737FF">
        <w:t xml:space="preserve">You are responsible for keeping track of your </w:t>
      </w:r>
      <w:r w:rsidRPr="00624354">
        <w:rPr>
          <w:bCs/>
        </w:rPr>
        <w:t>HELP balance</w:t>
      </w:r>
      <w:r w:rsidRPr="006737FF">
        <w:t xml:space="preserve"> and for advising your provider if you do not have enough left to cover your </w:t>
      </w:r>
      <w:r w:rsidRPr="00624354">
        <w:rPr>
          <w:bCs/>
        </w:rPr>
        <w:t>tuition fees.</w:t>
      </w:r>
      <w:r w:rsidR="007E4767" w:rsidRPr="006737FF">
        <w:t xml:space="preserve"> </w:t>
      </w:r>
      <w:r w:rsidR="00956486">
        <w:t>Read</w:t>
      </w:r>
      <w:r w:rsidR="00956486" w:rsidRPr="006737FF">
        <w:t xml:space="preserve"> </w:t>
      </w:r>
      <w:r w:rsidRPr="006737FF">
        <w:t xml:space="preserve">section 4.4 for information about how to check your </w:t>
      </w:r>
      <w:r w:rsidRPr="00624354">
        <w:rPr>
          <w:bCs/>
        </w:rPr>
        <w:t>HELP balance</w:t>
      </w:r>
      <w:r w:rsidRPr="006737FF">
        <w:t>.</w:t>
      </w:r>
    </w:p>
    <w:p w14:paraId="7E216C29" w14:textId="6230330B" w:rsidR="00127F6D" w:rsidRPr="001E7E96" w:rsidRDefault="00127F6D" w:rsidP="00163031">
      <w:pPr>
        <w:pStyle w:val="Heading2"/>
        <w:keepNext/>
        <w:rPr>
          <w:rFonts w:eastAsiaTheme="minorHAnsi"/>
        </w:rPr>
      </w:pPr>
      <w:bookmarkStart w:id="32" w:name="_Toc151646824"/>
      <w:r w:rsidRPr="001E7E96">
        <w:rPr>
          <w:rFonts w:eastAsiaTheme="minorHAnsi"/>
        </w:rPr>
        <w:t>2.</w:t>
      </w:r>
      <w:r w:rsidR="00E52452" w:rsidRPr="009D7049">
        <w:rPr>
          <w:rFonts w:eastAsiaTheme="minorHAnsi"/>
        </w:rPr>
        <w:t>7</w:t>
      </w:r>
      <w:r w:rsidRPr="001E7E96">
        <w:rPr>
          <w:rFonts w:eastAsiaTheme="minorHAnsi"/>
        </w:rPr>
        <w:t xml:space="preserve"> </w:t>
      </w:r>
      <w:r w:rsidR="00AD5A72">
        <w:rPr>
          <w:rFonts w:eastAsiaTheme="minorHAnsi"/>
        </w:rPr>
        <w:t>What is indexation?</w:t>
      </w:r>
      <w:bookmarkEnd w:id="32"/>
    </w:p>
    <w:p w14:paraId="633F6E6F" w14:textId="487125C9" w:rsidR="00127F6D" w:rsidRDefault="00657037" w:rsidP="00E52452">
      <w:pPr>
        <w:rPr>
          <w:strike/>
        </w:rPr>
      </w:pPr>
      <w:r>
        <w:t>VET Student Loan debts are indexed</w:t>
      </w:r>
      <w:r w:rsidR="00197DF8">
        <w:t>.</w:t>
      </w:r>
      <w:r>
        <w:t xml:space="preserve"> </w:t>
      </w:r>
      <w:r w:rsidR="00197DF8">
        <w:t>W</w:t>
      </w:r>
      <w:r w:rsidR="00A739A8">
        <w:t xml:space="preserve">hen indexation is </w:t>
      </w:r>
      <w:proofErr w:type="gramStart"/>
      <w:r w:rsidR="00A739A8">
        <w:t>applied</w:t>
      </w:r>
      <w:proofErr w:type="gramEnd"/>
      <w:r w:rsidR="005139F9">
        <w:t xml:space="preserve"> an additional amount is added to your debt</w:t>
      </w:r>
      <w:r w:rsidR="00710CEE">
        <w:t xml:space="preserve">. Indexation </w:t>
      </w:r>
      <w:r w:rsidR="00EB1635">
        <w:t xml:space="preserve">maintains the ‘value’ of the education, so that no matter how long it takes to repay, a student would repay an amount that is more like the cost of education today. </w:t>
      </w:r>
      <w:r w:rsidR="000B147E">
        <w:t xml:space="preserve">The indexation rate is based on the Consumer Price Index (CPI). </w:t>
      </w:r>
      <w:r w:rsidR="00034093">
        <w:t>As indexation is applied,</w:t>
      </w:r>
      <w:r w:rsidR="00197DF8">
        <w:t xml:space="preserve"> </w:t>
      </w:r>
      <w:r w:rsidR="00E70EC7">
        <w:t xml:space="preserve">a </w:t>
      </w:r>
      <w:r w:rsidR="0024735E">
        <w:t xml:space="preserve">VET Student Loan debt is likely to grow and the amount the student repays in total will be more than the original amount of the loan. </w:t>
      </w:r>
    </w:p>
    <w:p w14:paraId="21FB90DB" w14:textId="725B7BAD" w:rsidR="008A7A20" w:rsidRPr="008A7A20" w:rsidRDefault="008A7A20" w:rsidP="00E52452">
      <w:r w:rsidRPr="00197DF8">
        <w:t>For example</w:t>
      </w:r>
      <w:r w:rsidR="00DF0F06">
        <w:t xml:space="preserve">, John has a $10,000 VET Student Loan debt for study he undertook in </w:t>
      </w:r>
      <w:r w:rsidR="005068A0">
        <w:t>2022. On 1 June 2023 his VET Student Loan debt</w:t>
      </w:r>
      <w:r w:rsidR="007F1181">
        <w:t xml:space="preserve"> was indexed at 7.1% ($10,000 x 7.1%</w:t>
      </w:r>
      <w:r w:rsidR="002067A1">
        <w:t xml:space="preserve"> = $710). John now owes ($10,000 + $710) = </w:t>
      </w:r>
      <w:r w:rsidR="005134BC">
        <w:t>$10,710.</w:t>
      </w:r>
    </w:p>
    <w:p w14:paraId="137C76D0" w14:textId="6A6E511E" w:rsidR="00127F6D" w:rsidRDefault="00127F6D" w:rsidP="00E52452">
      <w:r w:rsidRPr="006737FF">
        <w:t xml:space="preserve">Debts are indexed </w:t>
      </w:r>
      <w:r w:rsidR="00FB70EB">
        <w:t xml:space="preserve">after </w:t>
      </w:r>
      <w:r w:rsidRPr="006737FF">
        <w:t xml:space="preserve">they are 11 months old. </w:t>
      </w:r>
      <w:r w:rsidR="00DE1653">
        <w:t xml:space="preserve">Indexation is applied by the Australian Taxation </w:t>
      </w:r>
      <w:r w:rsidR="00197DF8">
        <w:t>Office,</w:t>
      </w:r>
      <w:r w:rsidR="005134BC">
        <w:t xml:space="preserve"> and you will be able to see indexation charges via your </w:t>
      </w:r>
      <w:proofErr w:type="spellStart"/>
      <w:r w:rsidR="00015A1F">
        <w:t>myGov</w:t>
      </w:r>
      <w:proofErr w:type="spellEnd"/>
      <w:r w:rsidR="00015A1F">
        <w:t xml:space="preserve"> </w:t>
      </w:r>
      <w:r w:rsidR="005134BC">
        <w:t>account</w:t>
      </w:r>
      <w:r w:rsidR="00DE1653">
        <w:t xml:space="preserve">. </w:t>
      </w:r>
      <w:r w:rsidRPr="006737FF">
        <w:t xml:space="preserve">You </w:t>
      </w:r>
      <w:r w:rsidRPr="00B15495">
        <w:t xml:space="preserve">can find current and past indexation rates </w:t>
      </w:r>
      <w:r w:rsidR="00A00DC2">
        <w:t>at</w:t>
      </w:r>
      <w:r w:rsidRPr="00B15495">
        <w:t xml:space="preserve"> </w:t>
      </w:r>
      <w:hyperlink r:id="rId44" w:history="1">
        <w:r w:rsidR="009510E7" w:rsidRPr="00197DF8">
          <w:rPr>
            <w:rStyle w:val="HyperlinktextChar"/>
          </w:rPr>
          <w:t>Study and training loan indexation rates | Australian Taxation Office (ato.gov.au)</w:t>
        </w:r>
      </w:hyperlink>
      <w:r w:rsidR="00A00DC2" w:rsidRPr="00197DF8">
        <w:t>.</w:t>
      </w:r>
      <w:r w:rsidR="009510E7" w:rsidRPr="00197DF8" w:rsidDel="009510E7">
        <w:t xml:space="preserve"> </w:t>
      </w:r>
    </w:p>
    <w:p w14:paraId="28E6BEEA" w14:textId="25699420" w:rsidR="00127F6D" w:rsidRPr="001E7E96" w:rsidRDefault="00127F6D" w:rsidP="00127F6D">
      <w:pPr>
        <w:pStyle w:val="Heading2"/>
        <w:rPr>
          <w:rFonts w:eastAsiaTheme="minorHAnsi"/>
        </w:rPr>
      </w:pPr>
      <w:bookmarkStart w:id="33" w:name="_Toc151646825"/>
      <w:r w:rsidRPr="001E7E96">
        <w:rPr>
          <w:rFonts w:eastAsiaTheme="minorHAnsi"/>
        </w:rPr>
        <w:lastRenderedPageBreak/>
        <w:t>2.</w:t>
      </w:r>
      <w:r w:rsidR="00E52452" w:rsidRPr="001E7E96">
        <w:t>8</w:t>
      </w:r>
      <w:r w:rsidRPr="001E7E96">
        <w:rPr>
          <w:rFonts w:eastAsiaTheme="minorHAnsi"/>
        </w:rPr>
        <w:t xml:space="preserve"> Is there a loan fee?</w:t>
      </w:r>
      <w:bookmarkEnd w:id="33"/>
    </w:p>
    <w:p w14:paraId="3736D713" w14:textId="400B857C" w:rsidR="00127F6D" w:rsidRPr="006737FF" w:rsidRDefault="00127F6D" w:rsidP="00E52452">
      <w:r w:rsidRPr="00B15495">
        <w:t xml:space="preserve">Yes, for </w:t>
      </w:r>
      <w:r w:rsidR="001276B5">
        <w:t>most</w:t>
      </w:r>
      <w:r w:rsidR="001276B5" w:rsidRPr="00B15495">
        <w:t xml:space="preserve"> </w:t>
      </w:r>
      <w:r w:rsidRPr="00B15495">
        <w:t>students. A 20</w:t>
      </w:r>
      <w:r w:rsidRPr="00065230">
        <w:t xml:space="preserve"> per cent</w:t>
      </w:r>
      <w:r w:rsidRPr="00B15495">
        <w:t xml:space="preserve"> loan </w:t>
      </w:r>
      <w:r w:rsidRPr="006737FF">
        <w:t xml:space="preserve">fee applies to VET Student Loans for </w:t>
      </w:r>
      <w:r w:rsidRPr="00624354">
        <w:rPr>
          <w:bCs/>
        </w:rPr>
        <w:t>full fee paying</w:t>
      </w:r>
      <w:r w:rsidR="00391769" w:rsidRPr="00624354">
        <w:rPr>
          <w:bCs/>
        </w:rPr>
        <w:t>/</w:t>
      </w:r>
      <w:r w:rsidRPr="00624354">
        <w:rPr>
          <w:bCs/>
        </w:rPr>
        <w:t>fee for service students</w:t>
      </w:r>
      <w:r w:rsidRPr="006737FF">
        <w:t xml:space="preserve">. The loan fee does not count towards your </w:t>
      </w:r>
      <w:r w:rsidRPr="00624354">
        <w:rPr>
          <w:bCs/>
        </w:rPr>
        <w:t xml:space="preserve">HELP </w:t>
      </w:r>
      <w:r w:rsidR="00956486" w:rsidRPr="00624354">
        <w:rPr>
          <w:bCs/>
        </w:rPr>
        <w:t xml:space="preserve">loan </w:t>
      </w:r>
      <w:r w:rsidRPr="00624354">
        <w:rPr>
          <w:bCs/>
        </w:rPr>
        <w:t>limit</w:t>
      </w:r>
      <w:r w:rsidRPr="006737FF">
        <w:t xml:space="preserve">. </w:t>
      </w:r>
    </w:p>
    <w:p w14:paraId="4DE5B2FE" w14:textId="4557C397" w:rsidR="00127F6D" w:rsidRPr="006737FF" w:rsidRDefault="00127F6D" w:rsidP="00E52452">
      <w:r w:rsidRPr="006737FF">
        <w:t>You do not have to pay the loan fee upfront – it is added to your</w:t>
      </w:r>
      <w:r w:rsidR="00276145">
        <w:t xml:space="preserve"> VET Student Loan debt</w:t>
      </w:r>
      <w:r w:rsidRPr="006737FF">
        <w:t xml:space="preserve"> </w:t>
      </w:r>
      <w:r w:rsidR="00BF54ED">
        <w:t>(</w:t>
      </w:r>
      <w:r w:rsidR="007748D3" w:rsidRPr="00624354">
        <w:rPr>
          <w:bCs/>
        </w:rPr>
        <w:t>VETSL</w:t>
      </w:r>
      <w:r w:rsidRPr="00624354">
        <w:rPr>
          <w:bCs/>
        </w:rPr>
        <w:t xml:space="preserve"> debt</w:t>
      </w:r>
      <w:r w:rsidR="00BF54ED">
        <w:rPr>
          <w:bCs/>
        </w:rPr>
        <w:t>)</w:t>
      </w:r>
      <w:r w:rsidRPr="006737FF">
        <w:t xml:space="preserve"> at the </w:t>
      </w:r>
      <w:r w:rsidRPr="00624354">
        <w:rPr>
          <w:bCs/>
        </w:rPr>
        <w:t>ATO</w:t>
      </w:r>
      <w:r w:rsidRPr="006737FF">
        <w:t xml:space="preserve">. </w:t>
      </w:r>
    </w:p>
    <w:p w14:paraId="287CE735" w14:textId="46128F77" w:rsidR="00BA7282" w:rsidRDefault="00BA7282" w:rsidP="00E52452">
      <w:r>
        <w:t>For example, if you are undertaking a course that costs $</w:t>
      </w:r>
      <w:r w:rsidR="0034702E">
        <w:t>5</w:t>
      </w:r>
      <w:r>
        <w:t xml:space="preserve">,000, </w:t>
      </w:r>
      <w:r w:rsidR="0034702E">
        <w:t xml:space="preserve">and you intend to access a loan for the full cost of the course, </w:t>
      </w:r>
      <w:r>
        <w:t xml:space="preserve">the loan fee </w:t>
      </w:r>
      <w:r w:rsidR="0034702E">
        <w:t xml:space="preserve">will be $1,000 </w:t>
      </w:r>
      <w:r>
        <w:t>(</w:t>
      </w:r>
      <w:r w:rsidR="000970D7">
        <w:t>that is,</w:t>
      </w:r>
      <w:r>
        <w:t xml:space="preserve"> 20% of </w:t>
      </w:r>
      <w:r w:rsidR="0034702E">
        <w:t>$5,000</w:t>
      </w:r>
      <w:r>
        <w:t xml:space="preserve">). </w:t>
      </w:r>
      <w:proofErr w:type="gramStart"/>
      <w:r>
        <w:t>So</w:t>
      </w:r>
      <w:proofErr w:type="gramEnd"/>
      <w:r>
        <w:t xml:space="preserve"> your </w:t>
      </w:r>
      <w:r w:rsidR="00C84FF2">
        <w:t xml:space="preserve">VETSL </w:t>
      </w:r>
      <w:r>
        <w:t xml:space="preserve">debt for that course will be the </w:t>
      </w:r>
      <w:r w:rsidR="0034702E">
        <w:t>loan amount accessed</w:t>
      </w:r>
      <w:r>
        <w:t xml:space="preserve"> (</w:t>
      </w:r>
      <w:r w:rsidR="0034702E">
        <w:t>$5,000</w:t>
      </w:r>
      <w:r>
        <w:t>) + the loan fee (</w:t>
      </w:r>
      <w:r w:rsidR="0034702E">
        <w:t>$1,000</w:t>
      </w:r>
      <w:r>
        <w:t>) = $</w:t>
      </w:r>
      <w:r w:rsidR="0034702E">
        <w:t>6,000</w:t>
      </w:r>
      <w:r>
        <w:t>.</w:t>
      </w:r>
      <w:r w:rsidR="0034702E">
        <w:t xml:space="preserve"> You will incur the loan fee as you progress through your course</w:t>
      </w:r>
      <w:r w:rsidR="0069541C">
        <w:t xml:space="preserve"> on a per-unit basis</w:t>
      </w:r>
      <w:r w:rsidR="0034702E">
        <w:t xml:space="preserve"> – it is added to the loan amount you access for each unit.</w:t>
      </w:r>
    </w:p>
    <w:p w14:paraId="16B8B217" w14:textId="75F0865B" w:rsidR="00127F6D" w:rsidRDefault="00127F6D" w:rsidP="00E52452">
      <w:r w:rsidRPr="008049BC">
        <w:t xml:space="preserve">You do not </w:t>
      </w:r>
      <w:r w:rsidR="001855A0" w:rsidRPr="008049BC">
        <w:t xml:space="preserve">incur </w:t>
      </w:r>
      <w:r w:rsidRPr="008049BC">
        <w:t>the loan fee if you are a student who is subsidised by a state or territory government</w:t>
      </w:r>
      <w:r w:rsidR="00197DF8">
        <w:t>,</w:t>
      </w:r>
      <w:r w:rsidR="001855A0" w:rsidRPr="008049BC">
        <w:t xml:space="preserve"> and you are studying a diploma or advanced diploma course</w:t>
      </w:r>
      <w:r w:rsidRPr="008049BC">
        <w:t xml:space="preserve">. If you are not sure if you are a </w:t>
      </w:r>
      <w:r w:rsidRPr="00624354">
        <w:rPr>
          <w:rStyle w:val="StrongcolorChar"/>
          <w:b w:val="0"/>
          <w:bCs/>
          <w:color w:val="auto"/>
        </w:rPr>
        <w:t xml:space="preserve">subsidised </w:t>
      </w:r>
      <w:r w:rsidR="00F92B42" w:rsidRPr="00624354">
        <w:rPr>
          <w:rStyle w:val="StrongcolorChar"/>
          <w:b w:val="0"/>
          <w:bCs/>
          <w:color w:val="auto"/>
        </w:rPr>
        <w:t xml:space="preserve">VET </w:t>
      </w:r>
      <w:r w:rsidRPr="00624354">
        <w:rPr>
          <w:rStyle w:val="StrongcolorChar"/>
          <w:b w:val="0"/>
          <w:bCs/>
          <w:color w:val="auto"/>
        </w:rPr>
        <w:t>student</w:t>
      </w:r>
      <w:r w:rsidRPr="008049BC">
        <w:t xml:space="preserve">, contact your </w:t>
      </w:r>
      <w:r w:rsidRPr="00B15495">
        <w:t>provider directly.</w:t>
      </w:r>
    </w:p>
    <w:p w14:paraId="4FFE8F49" w14:textId="67FCF64C" w:rsidR="0039229B" w:rsidRPr="0039229B" w:rsidRDefault="0039229B" w:rsidP="0039229B">
      <w:pPr>
        <w:pStyle w:val="Heading2"/>
        <w:rPr>
          <w:rFonts w:eastAsiaTheme="minorHAnsi"/>
        </w:rPr>
      </w:pPr>
      <w:bookmarkStart w:id="34" w:name="_Toc151646826"/>
      <w:r>
        <w:rPr>
          <w:rFonts w:eastAsiaTheme="minorHAnsi"/>
        </w:rPr>
        <w:t xml:space="preserve">2.9 </w:t>
      </w:r>
      <w:r w:rsidRPr="0039229B">
        <w:rPr>
          <w:rFonts w:eastAsiaTheme="minorHAnsi"/>
        </w:rPr>
        <w:t>Special loan fee exemption</w:t>
      </w:r>
      <w:bookmarkEnd w:id="34"/>
    </w:p>
    <w:p w14:paraId="73AF4632" w14:textId="15BA8143" w:rsidR="00920322" w:rsidRPr="00920322" w:rsidRDefault="00920322" w:rsidP="00920322">
      <w:r w:rsidRPr="00920322">
        <w:t>All VET Student Loan amounts for full fee</w:t>
      </w:r>
      <w:r w:rsidR="00197DF8">
        <w:t>-</w:t>
      </w:r>
      <w:r w:rsidRPr="00920322">
        <w:t xml:space="preserve">paying VET Student Loans students incurred on census days from </w:t>
      </w:r>
      <w:r w:rsidRPr="00C84FF2">
        <w:t>1 April 2020 to 30 June 2021</w:t>
      </w:r>
      <w:r w:rsidRPr="00920322">
        <w:t xml:space="preserve"> </w:t>
      </w:r>
      <w:r w:rsidR="00801813">
        <w:t>did</w:t>
      </w:r>
      <w:r w:rsidR="00801813" w:rsidRPr="00920322">
        <w:t xml:space="preserve"> </w:t>
      </w:r>
      <w:r w:rsidRPr="00C84FF2">
        <w:t>not</w:t>
      </w:r>
      <w:r w:rsidRPr="00920322">
        <w:t xml:space="preserve"> incur the usual 20 per cent loan fee. This </w:t>
      </w:r>
      <w:r w:rsidR="007D4950" w:rsidRPr="00920322">
        <w:t>follow</w:t>
      </w:r>
      <w:r w:rsidR="007D4950">
        <w:t>ed</w:t>
      </w:r>
      <w:r w:rsidR="007D4950" w:rsidRPr="00920322">
        <w:t xml:space="preserve"> </w:t>
      </w:r>
      <w:r w:rsidRPr="00920322">
        <w:t>the Australian Government</w:t>
      </w:r>
      <w:r w:rsidR="00505C8B">
        <w:t>’s</w:t>
      </w:r>
      <w:r w:rsidRPr="00920322">
        <w:t xml:space="preserve"> announcement of the loan fee exemption in the Higher Education Relief Package on </w:t>
      </w:r>
      <w:hyperlink r:id="rId45" w:history="1">
        <w:r w:rsidRPr="00624354">
          <w:rPr>
            <w:rStyle w:val="Hyperlink"/>
            <w:b w:val="0"/>
            <w:bCs/>
          </w:rPr>
          <w:t>12 April</w:t>
        </w:r>
      </w:hyperlink>
      <w:r w:rsidR="00E343FE">
        <w:rPr>
          <w:rStyle w:val="Hyperlink"/>
          <w:b w:val="0"/>
          <w:bCs/>
        </w:rPr>
        <w:t xml:space="preserve"> 2020</w:t>
      </w:r>
      <w:r w:rsidRPr="00920322">
        <w:t xml:space="preserve"> and further </w:t>
      </w:r>
      <w:r w:rsidRPr="00920322">
        <w:rPr>
          <w:bCs/>
        </w:rPr>
        <w:t>extension announcement</w:t>
      </w:r>
      <w:r w:rsidRPr="00920322">
        <w:t xml:space="preserve"> on </w:t>
      </w:r>
      <w:hyperlink r:id="rId46" w:history="1">
        <w:r w:rsidRPr="00624354">
          <w:rPr>
            <w:rStyle w:val="Hyperlink"/>
            <w:b w:val="0"/>
            <w:bCs/>
          </w:rPr>
          <w:t>30 September 2020</w:t>
        </w:r>
      </w:hyperlink>
      <w:r w:rsidRPr="00624354">
        <w:t>.</w:t>
      </w:r>
      <w:r w:rsidRPr="00920322">
        <w:t xml:space="preserve"> Students </w:t>
      </w:r>
      <w:r w:rsidR="007D4950">
        <w:t>did not</w:t>
      </w:r>
      <w:r w:rsidRPr="00920322">
        <w:t xml:space="preserve"> need to do anything for the exemption to be applied. Student VETSL debt records with the ATO will automatically reflect the loan fee exemption. </w:t>
      </w:r>
    </w:p>
    <w:p w14:paraId="320A1C5E" w14:textId="77777777" w:rsidR="00D66E79" w:rsidRDefault="00D66E79" w:rsidP="00E52452"/>
    <w:p w14:paraId="572C6FBD" w14:textId="5074BFE4" w:rsidR="00127F6D" w:rsidRPr="006A13C0" w:rsidRDefault="00127F6D" w:rsidP="00F92B42">
      <w:pPr>
        <w:pStyle w:val="Heading1"/>
      </w:pPr>
      <w:r>
        <w:br w:type="page"/>
      </w:r>
      <w:bookmarkStart w:id="35" w:name="_Toc151646827"/>
      <w:r w:rsidRPr="006A13C0">
        <w:lastRenderedPageBreak/>
        <w:t xml:space="preserve">3.  </w:t>
      </w:r>
      <w:r w:rsidR="00994D12" w:rsidRPr="006A13C0">
        <w:rPr>
          <w:caps w:val="0"/>
        </w:rPr>
        <w:t xml:space="preserve">Applying for a </w:t>
      </w:r>
      <w:r w:rsidR="00994D12">
        <w:rPr>
          <w:caps w:val="0"/>
        </w:rPr>
        <w:t>VET</w:t>
      </w:r>
      <w:r w:rsidR="00994D12" w:rsidRPr="006A13C0">
        <w:rPr>
          <w:caps w:val="0"/>
        </w:rPr>
        <w:t xml:space="preserve"> </w:t>
      </w:r>
      <w:r w:rsidR="00994D12">
        <w:rPr>
          <w:caps w:val="0"/>
        </w:rPr>
        <w:t>S</w:t>
      </w:r>
      <w:r w:rsidR="00994D12" w:rsidRPr="006A13C0">
        <w:rPr>
          <w:caps w:val="0"/>
        </w:rPr>
        <w:t xml:space="preserve">tudent </w:t>
      </w:r>
      <w:r w:rsidR="00994D12">
        <w:rPr>
          <w:caps w:val="0"/>
        </w:rPr>
        <w:t>L</w:t>
      </w:r>
      <w:r w:rsidR="00994D12" w:rsidRPr="006A13C0">
        <w:rPr>
          <w:caps w:val="0"/>
        </w:rPr>
        <w:t>oan</w:t>
      </w:r>
      <w:bookmarkEnd w:id="35"/>
    </w:p>
    <w:p w14:paraId="27D4B344" w14:textId="77777777" w:rsidR="00127F6D" w:rsidRPr="00A31E40" w:rsidRDefault="00127F6D" w:rsidP="00EC2983">
      <w:pPr>
        <w:pStyle w:val="Heading2"/>
      </w:pPr>
      <w:bookmarkStart w:id="36" w:name="_Toc151646828"/>
      <w:r w:rsidRPr="00A31E40">
        <w:t>3.1 How do I apply for a VET Student Loan?</w:t>
      </w:r>
      <w:bookmarkEnd w:id="36"/>
      <w:r w:rsidRPr="00A31E40">
        <w:t xml:space="preserve"> </w:t>
      </w:r>
    </w:p>
    <w:p w14:paraId="25EE08ED" w14:textId="1F48CBCE" w:rsidR="00127F6D" w:rsidRPr="006737FF" w:rsidRDefault="00127F6D" w:rsidP="00940BF0">
      <w:r w:rsidRPr="009436F9">
        <w:t xml:space="preserve">To apply </w:t>
      </w:r>
      <w:r w:rsidRPr="006737FF">
        <w:t>for a VET Student Loan</w:t>
      </w:r>
      <w:r w:rsidR="00197DF8">
        <w:t>,</w:t>
      </w:r>
      <w:r w:rsidRPr="006737FF">
        <w:t xml:space="preserve"> you must complete the </w:t>
      </w:r>
      <w:r w:rsidRPr="005E63F7">
        <w:rPr>
          <w:rStyle w:val="StrongcolorChar"/>
          <w:b w:val="0"/>
          <w:iCs/>
          <w:color w:val="auto"/>
        </w:rPr>
        <w:t xml:space="preserve">Request for </w:t>
      </w:r>
      <w:r w:rsidR="00093261" w:rsidRPr="005E63F7">
        <w:rPr>
          <w:rStyle w:val="StrongcolorChar"/>
          <w:b w:val="0"/>
          <w:iCs/>
          <w:color w:val="auto"/>
        </w:rPr>
        <w:t xml:space="preserve">a </w:t>
      </w:r>
      <w:r w:rsidRPr="005E63F7">
        <w:rPr>
          <w:rStyle w:val="StrongcolorChar"/>
          <w:b w:val="0"/>
          <w:iCs/>
          <w:color w:val="auto"/>
        </w:rPr>
        <w:t>VET Student Loan</w:t>
      </w:r>
      <w:r w:rsidRPr="006737FF">
        <w:rPr>
          <w:rStyle w:val="StrongcolorChar"/>
          <w:iCs/>
          <w:color w:val="auto"/>
        </w:rPr>
        <w:t xml:space="preserve"> </w:t>
      </w:r>
      <w:r w:rsidR="00345971" w:rsidRPr="00624354">
        <w:rPr>
          <w:bCs/>
        </w:rPr>
        <w:t>electronic Commonwealth Assistance Form</w:t>
      </w:r>
      <w:r w:rsidRPr="00624354">
        <w:rPr>
          <w:bCs/>
        </w:rPr>
        <w:t xml:space="preserve"> </w:t>
      </w:r>
      <w:r w:rsidR="00345971" w:rsidRPr="00624354">
        <w:rPr>
          <w:bCs/>
        </w:rPr>
        <w:t>(eCAF)</w:t>
      </w:r>
      <w:r w:rsidR="00345971" w:rsidRPr="006737FF">
        <w:t xml:space="preserve"> </w:t>
      </w:r>
      <w:r w:rsidRPr="006737FF">
        <w:t xml:space="preserve">by the </w:t>
      </w:r>
      <w:r w:rsidRPr="00C84FF2">
        <w:rPr>
          <w:rStyle w:val="StrongcolorChar"/>
          <w:b w:val="0"/>
          <w:bCs/>
          <w:color w:val="auto"/>
        </w:rPr>
        <w:t>census day</w:t>
      </w:r>
      <w:r w:rsidRPr="006737FF">
        <w:t>.</w:t>
      </w:r>
    </w:p>
    <w:p w14:paraId="37D9420B" w14:textId="7C4249FF" w:rsidR="00127F6D" w:rsidRPr="006737FF" w:rsidRDefault="00127F6D" w:rsidP="00940BF0">
      <w:r w:rsidRPr="006737FF">
        <w:t xml:space="preserve">You must first enrol with your provider and indicate you wish to access a VET Student Loan. Your provider will then give the </w:t>
      </w:r>
      <w:r w:rsidR="00E466BE">
        <w:t>d</w:t>
      </w:r>
      <w:r w:rsidRPr="006737FF">
        <w:t xml:space="preserve">epartment your enrolment information, including the nearest applicable </w:t>
      </w:r>
      <w:r w:rsidRPr="00624354">
        <w:rPr>
          <w:rStyle w:val="StrongcolorChar"/>
          <w:b w:val="0"/>
          <w:bCs/>
          <w:color w:val="auto"/>
        </w:rPr>
        <w:t>census day</w:t>
      </w:r>
      <w:r w:rsidRPr="006737FF">
        <w:t xml:space="preserve">, through the </w:t>
      </w:r>
      <w:r w:rsidRPr="00624354">
        <w:rPr>
          <w:bCs/>
        </w:rPr>
        <w:t>eCAF</w:t>
      </w:r>
      <w:r w:rsidRPr="006737FF">
        <w:t xml:space="preserve"> system.</w:t>
      </w:r>
    </w:p>
    <w:p w14:paraId="24C76096" w14:textId="33F83060" w:rsidR="007B5D15" w:rsidRPr="006737FF" w:rsidRDefault="00127F6D" w:rsidP="00940BF0">
      <w:r w:rsidRPr="006737FF">
        <w:t xml:space="preserve">You will then receive an email </w:t>
      </w:r>
      <w:r w:rsidR="00C322E9">
        <w:t>with log in details</w:t>
      </w:r>
      <w:r w:rsidR="00F92B42" w:rsidRPr="006737FF">
        <w:t xml:space="preserve"> to</w:t>
      </w:r>
      <w:r w:rsidRPr="006737FF">
        <w:t xml:space="preserve"> sign into the </w:t>
      </w:r>
      <w:r w:rsidRPr="00624354">
        <w:rPr>
          <w:bCs/>
        </w:rPr>
        <w:t>eCAF</w:t>
      </w:r>
      <w:r w:rsidRPr="006737FF">
        <w:t xml:space="preserve"> system. Once you sign</w:t>
      </w:r>
      <w:r w:rsidR="00C322E9">
        <w:t xml:space="preserve"> </w:t>
      </w:r>
      <w:r w:rsidRPr="006737FF">
        <w:t xml:space="preserve">in, you will need to verify the pre-populated information and complete the mandatory fields. </w:t>
      </w:r>
      <w:r w:rsidR="00703332" w:rsidRPr="006737FF">
        <w:t xml:space="preserve">You </w:t>
      </w:r>
      <w:r w:rsidR="0096391C" w:rsidRPr="006737FF">
        <w:t xml:space="preserve">must then </w:t>
      </w:r>
      <w:r w:rsidR="0096391C" w:rsidRPr="00624354">
        <w:rPr>
          <w:bCs/>
        </w:rPr>
        <w:t xml:space="preserve">wait </w:t>
      </w:r>
      <w:r w:rsidR="00703332" w:rsidRPr="00624354">
        <w:rPr>
          <w:bCs/>
        </w:rPr>
        <w:t>at least two full business days</w:t>
      </w:r>
      <w:r w:rsidR="00703332" w:rsidRPr="006737FF">
        <w:t xml:space="preserve"> after you have enrolled in your studies</w:t>
      </w:r>
      <w:r w:rsidR="0096391C" w:rsidRPr="006737FF">
        <w:t xml:space="preserve"> before submitting the </w:t>
      </w:r>
      <w:r w:rsidR="0096391C" w:rsidRPr="00624354">
        <w:rPr>
          <w:bCs/>
        </w:rPr>
        <w:t>eCAF</w:t>
      </w:r>
      <w:r w:rsidR="003C408D" w:rsidRPr="006737FF">
        <w:t xml:space="preserve">. </w:t>
      </w:r>
    </w:p>
    <w:p w14:paraId="0FD12400" w14:textId="77777777" w:rsidR="007B5D15" w:rsidRPr="006737FF" w:rsidRDefault="003C408D" w:rsidP="00940BF0">
      <w:r w:rsidRPr="006737FF">
        <w:t xml:space="preserve">You must submit the </w:t>
      </w:r>
      <w:r w:rsidRPr="00624354">
        <w:rPr>
          <w:bCs/>
        </w:rPr>
        <w:t>eCAF</w:t>
      </w:r>
      <w:r w:rsidR="00EF5B69" w:rsidRPr="00624354">
        <w:rPr>
          <w:bCs/>
        </w:rPr>
        <w:t xml:space="preserve"> on or before the </w:t>
      </w:r>
      <w:r w:rsidRPr="00624354">
        <w:rPr>
          <w:bCs/>
        </w:rPr>
        <w:t xml:space="preserve">first </w:t>
      </w:r>
      <w:r w:rsidR="00EF5B69" w:rsidRPr="00C84FF2">
        <w:rPr>
          <w:rStyle w:val="StrongcolorChar"/>
          <w:b w:val="0"/>
          <w:color w:val="auto"/>
        </w:rPr>
        <w:t>census day</w:t>
      </w:r>
      <w:r w:rsidRPr="00624354">
        <w:rPr>
          <w:rStyle w:val="StrongcolorChar"/>
          <w:bCs/>
          <w:color w:val="auto"/>
        </w:rPr>
        <w:t xml:space="preserve"> </w:t>
      </w:r>
      <w:r w:rsidR="0090328B" w:rsidRPr="00624354">
        <w:rPr>
          <w:bCs/>
        </w:rPr>
        <w:t>for which you would like the loan to apply</w:t>
      </w:r>
      <w:r w:rsidR="00703332" w:rsidRPr="006737FF">
        <w:t xml:space="preserve">. </w:t>
      </w:r>
    </w:p>
    <w:p w14:paraId="655ECEBE" w14:textId="77777777" w:rsidR="00127F6D" w:rsidRPr="006737FF" w:rsidRDefault="0096391C" w:rsidP="00940BF0">
      <w:r w:rsidRPr="006737FF">
        <w:t xml:space="preserve">Once you submit your </w:t>
      </w:r>
      <w:r w:rsidR="00127F6D" w:rsidRPr="00624354">
        <w:rPr>
          <w:bCs/>
        </w:rPr>
        <w:t>eCAF</w:t>
      </w:r>
      <w:r w:rsidR="00127F6D" w:rsidRPr="006737FF">
        <w:t xml:space="preserve">, </w:t>
      </w:r>
      <w:r w:rsidR="0090328B" w:rsidRPr="006737FF">
        <w:t xml:space="preserve">you will receive an email confirming your loan approval and providing you with </w:t>
      </w:r>
      <w:r w:rsidR="00127F6D" w:rsidRPr="006737FF">
        <w:t xml:space="preserve">a copy of your completed form. You </w:t>
      </w:r>
      <w:r w:rsidR="00D0393F" w:rsidRPr="006737FF">
        <w:t>should keep this form for you</w:t>
      </w:r>
      <w:r w:rsidR="00B7119C" w:rsidRPr="006737FF">
        <w:t>r</w:t>
      </w:r>
      <w:r w:rsidR="00D0393F" w:rsidRPr="006737FF">
        <w:t xml:space="preserve"> records</w:t>
      </w:r>
      <w:r w:rsidR="00127F6D" w:rsidRPr="006737FF">
        <w:t>.</w:t>
      </w:r>
      <w:r w:rsidRPr="006737FF">
        <w:t xml:space="preserve"> </w:t>
      </w:r>
    </w:p>
    <w:p w14:paraId="012E3874" w14:textId="4AAD10D1" w:rsidR="00127F6D" w:rsidRPr="006737FF" w:rsidRDefault="00127F6D" w:rsidP="00940BF0">
      <w:r w:rsidRPr="006737FF">
        <w:t>In exceptional circumstances, you may be permitted to use a paper loan request form</w:t>
      </w:r>
      <w:r w:rsidR="000364AC" w:rsidRPr="006737FF">
        <w:t xml:space="preserve"> although prior approval is required</w:t>
      </w:r>
      <w:r w:rsidRPr="006737FF">
        <w:t xml:space="preserve">. Your provider will advise you how to apply using </w:t>
      </w:r>
      <w:r w:rsidR="000364AC" w:rsidRPr="006737FF">
        <w:t xml:space="preserve">this </w:t>
      </w:r>
      <w:r w:rsidRPr="006737FF">
        <w:t xml:space="preserve">form. </w:t>
      </w:r>
    </w:p>
    <w:p w14:paraId="65385D0E" w14:textId="1296D4BB" w:rsidR="00127F6D" w:rsidRDefault="00127F6D" w:rsidP="00940BF0">
      <w:r w:rsidRPr="006737FF">
        <w:t xml:space="preserve">If you do not complete the </w:t>
      </w:r>
      <w:r w:rsidRPr="00624354">
        <w:rPr>
          <w:bCs/>
        </w:rPr>
        <w:t>eCAF</w:t>
      </w:r>
      <w:r w:rsidRPr="006737FF">
        <w:t>, or other permitted form, by the required date for your course, you will have to wait until the next</w:t>
      </w:r>
      <w:r w:rsidR="00556A5D" w:rsidRPr="006737FF">
        <w:t xml:space="preserve"> part of your course</w:t>
      </w:r>
      <w:r w:rsidRPr="006737FF">
        <w:t xml:space="preserve"> </w:t>
      </w:r>
      <w:r w:rsidR="00524B8D" w:rsidRPr="006737FF">
        <w:t xml:space="preserve">/unit, </w:t>
      </w:r>
      <w:r w:rsidRPr="006737FF">
        <w:t>next semeste</w:t>
      </w:r>
      <w:r w:rsidR="002F55AE" w:rsidRPr="006737FF">
        <w:t>r</w:t>
      </w:r>
      <w:r w:rsidR="00197DF8">
        <w:t>,</w:t>
      </w:r>
      <w:r w:rsidR="002F55AE" w:rsidRPr="006737FF">
        <w:t xml:space="preserve"> or trimester to request a VET </w:t>
      </w:r>
      <w:r w:rsidRPr="006737FF">
        <w:t xml:space="preserve">Student Loan for future study. Retrospective access to VET Student Loans is not allowed under any circumstances. </w:t>
      </w:r>
      <w:r w:rsidR="00EF5B69" w:rsidRPr="006737FF">
        <w:t xml:space="preserve"> </w:t>
      </w:r>
    </w:p>
    <w:p w14:paraId="614549D4" w14:textId="2F31DE1E" w:rsidR="00D73CCE" w:rsidRPr="006737FF" w:rsidRDefault="00D56317" w:rsidP="00D56317">
      <w:r w:rsidRPr="00D56317">
        <w:t>Note: Make sure to check your spam/junk email folders if you cannot see the email in your inbox. Once you have submitted your eCAF, you will receive an email confirming your loan approval. If you are having any difficulties submitting your eCAF, please see the </w:t>
      </w:r>
      <w:hyperlink r:id="rId47" w:history="1">
        <w:r w:rsidRPr="00D56317">
          <w:rPr>
            <w:rStyle w:val="HyperlinktextChar"/>
          </w:rPr>
          <w:t>eCAF fact sheet</w:t>
        </w:r>
      </w:hyperlink>
      <w:r w:rsidRPr="00D56317">
        <w:t> or talk to your provider.</w:t>
      </w:r>
    </w:p>
    <w:p w14:paraId="3E56D4A7" w14:textId="77777777" w:rsidR="00127F6D" w:rsidRPr="00624354" w:rsidRDefault="00127F6D" w:rsidP="00624354">
      <w:pPr>
        <w:pStyle w:val="Heading3"/>
      </w:pPr>
      <w:r w:rsidRPr="00624354">
        <w:t>Students under the age of 18</w:t>
      </w:r>
    </w:p>
    <w:p w14:paraId="2428E58F" w14:textId="0969F746" w:rsidR="00127F6D" w:rsidRPr="006737FF" w:rsidRDefault="00127F6D" w:rsidP="00F92B42">
      <w:pPr>
        <w:rPr>
          <w:u w:val="single"/>
        </w:rPr>
      </w:pPr>
      <w:r w:rsidRPr="006737FF">
        <w:t xml:space="preserve">If you are under 18 years of age, a parent or guardian must </w:t>
      </w:r>
      <w:r w:rsidR="00157106" w:rsidRPr="006737FF">
        <w:t xml:space="preserve">complete and sign a </w:t>
      </w:r>
      <w:hyperlink r:id="rId48" w:history="1">
        <w:r w:rsidR="002919E3" w:rsidRPr="002919E3">
          <w:rPr>
            <w:rStyle w:val="HyperlinktextChar"/>
          </w:rPr>
          <w:t>VET Student Loans Parental Consent Form</w:t>
        </w:r>
      </w:hyperlink>
      <w:r w:rsidR="002919E3">
        <w:t>.</w:t>
      </w:r>
      <w:r w:rsidR="00197DF8">
        <w:t xml:space="preserve"> </w:t>
      </w:r>
      <w:r w:rsidR="00F45268" w:rsidRPr="006737FF">
        <w:t xml:space="preserve">The completed </w:t>
      </w:r>
      <w:r w:rsidR="00133030" w:rsidRPr="006737FF">
        <w:t xml:space="preserve">parental consent </w:t>
      </w:r>
      <w:r w:rsidR="00F45268" w:rsidRPr="006737FF">
        <w:t>form must be given to your provider</w:t>
      </w:r>
      <w:r w:rsidR="00133030" w:rsidRPr="006737FF">
        <w:t xml:space="preserve"> before </w:t>
      </w:r>
      <w:r w:rsidR="0090328B" w:rsidRPr="006737FF">
        <w:t xml:space="preserve">you can be issued with an </w:t>
      </w:r>
      <w:r w:rsidR="0090328B" w:rsidRPr="00C84FF2">
        <w:rPr>
          <w:bCs/>
        </w:rPr>
        <w:t>eCAF</w:t>
      </w:r>
      <w:r w:rsidR="0090328B" w:rsidRPr="006737FF">
        <w:t xml:space="preserve"> application form</w:t>
      </w:r>
      <w:r w:rsidRPr="006737FF">
        <w:t xml:space="preserve">. </w:t>
      </w:r>
      <w:r w:rsidR="0090328B" w:rsidRPr="006737FF">
        <w:t>The parental consent form</w:t>
      </w:r>
      <w:r w:rsidRPr="006737FF">
        <w:t xml:space="preserve"> is not necessary if you have been assessed by Centrelink as meeting the requirements for receiving the independent rate of Youth Allowance under part 2.11 of</w:t>
      </w:r>
      <w:r w:rsidRPr="006737FF">
        <w:rPr>
          <w:i/>
          <w:iCs/>
        </w:rPr>
        <w:t xml:space="preserve"> </w:t>
      </w:r>
      <w:r w:rsidRPr="006737FF">
        <w:rPr>
          <w:iCs/>
        </w:rPr>
        <w:t>the</w:t>
      </w:r>
      <w:r w:rsidRPr="006737FF">
        <w:rPr>
          <w:i/>
          <w:iCs/>
        </w:rPr>
        <w:t xml:space="preserve"> Social Security Act 1991</w:t>
      </w:r>
      <w:r w:rsidRPr="006737FF">
        <w:t xml:space="preserve">. You will need to provide evidence of this assessment in the form of your Centrelink Income Statement, which you can request by logging into </w:t>
      </w:r>
      <w:proofErr w:type="spellStart"/>
      <w:r w:rsidR="00015A1F">
        <w:t>m</w:t>
      </w:r>
      <w:r w:rsidR="00015A1F" w:rsidRPr="006737FF">
        <w:t>yGov</w:t>
      </w:r>
      <w:proofErr w:type="spellEnd"/>
      <w:r w:rsidR="00015A1F" w:rsidRPr="006737FF">
        <w:t xml:space="preserve"> </w:t>
      </w:r>
      <w:r w:rsidRPr="006737FF">
        <w:t xml:space="preserve">and selecting your Centrelink online account. For more information, visit </w:t>
      </w:r>
      <w:hyperlink r:id="rId49" w:history="1">
        <w:r w:rsidR="005768C7" w:rsidRPr="00CC500F">
          <w:rPr>
            <w:rStyle w:val="HyperlinktextChar"/>
          </w:rPr>
          <w:t>Centrelink online account help - Request a document</w:t>
        </w:r>
      </w:hyperlink>
      <w:r w:rsidR="005768C7" w:rsidRPr="00046CC9">
        <w:rPr>
          <w:rStyle w:val="Hyperlink"/>
          <w:b w:val="0"/>
          <w:szCs w:val="24"/>
        </w:rPr>
        <w:t>.</w:t>
      </w:r>
      <w:r w:rsidR="005768C7" w:rsidRPr="00046CC9">
        <w:rPr>
          <w:b/>
        </w:rPr>
        <w:t xml:space="preserve"> </w:t>
      </w:r>
    </w:p>
    <w:p w14:paraId="16E5C792" w14:textId="77777777" w:rsidR="00674C27" w:rsidRDefault="00674C27">
      <w:pPr>
        <w:rPr>
          <w:rFonts w:ascii="Calibri" w:eastAsiaTheme="majorEastAsia" w:hAnsi="Calibri" w:cstheme="majorBidi"/>
          <w:b/>
          <w:bCs/>
        </w:rPr>
      </w:pPr>
      <w:r>
        <w:br w:type="page"/>
      </w:r>
    </w:p>
    <w:p w14:paraId="797BBB69" w14:textId="70D0D770" w:rsidR="00127F6D" w:rsidRPr="00F92B42" w:rsidRDefault="00127F6D" w:rsidP="00F92B42">
      <w:pPr>
        <w:pStyle w:val="Heading3"/>
      </w:pPr>
      <w:r w:rsidRPr="00F92B42">
        <w:lastRenderedPageBreak/>
        <w:t>Tax file number requirements</w:t>
      </w:r>
    </w:p>
    <w:p w14:paraId="1AD1A4FB" w14:textId="77777777" w:rsidR="00127F6D" w:rsidRPr="006737FF" w:rsidRDefault="00127F6D" w:rsidP="00F92B42">
      <w:r>
        <w:t xml:space="preserve">If you want to use a VET Student Loan to </w:t>
      </w:r>
      <w:r w:rsidRPr="006737FF">
        <w:t xml:space="preserve">pay for your study, you must meet the </w:t>
      </w:r>
      <w:r w:rsidRPr="00624354">
        <w:rPr>
          <w:rStyle w:val="StrongcolorChar"/>
          <w:b w:val="0"/>
          <w:bCs/>
          <w:color w:val="auto"/>
          <w:szCs w:val="24"/>
        </w:rPr>
        <w:t>TFN</w:t>
      </w:r>
      <w:r w:rsidRPr="00624354">
        <w:rPr>
          <w:b/>
          <w:bCs/>
        </w:rPr>
        <w:t xml:space="preserve"> </w:t>
      </w:r>
      <w:r w:rsidRPr="006737FF">
        <w:t>requirements:</w:t>
      </w:r>
    </w:p>
    <w:p w14:paraId="77B2F225" w14:textId="53727C2C" w:rsidR="00127F6D" w:rsidRPr="006737FF" w:rsidRDefault="00127F6D" w:rsidP="002B4F3D">
      <w:pPr>
        <w:pStyle w:val="ListBullet"/>
      </w:pPr>
      <w:r w:rsidRPr="006737FF">
        <w:t xml:space="preserve">you must have a valid </w:t>
      </w:r>
      <w:r w:rsidRPr="00391769">
        <w:t>TFN</w:t>
      </w:r>
      <w:r w:rsidRPr="006737FF">
        <w:t xml:space="preserve"> by the </w:t>
      </w:r>
      <w:r w:rsidRPr="00624354">
        <w:rPr>
          <w:bCs/>
        </w:rPr>
        <w:t>census day</w:t>
      </w:r>
      <w:r w:rsidRPr="006737FF">
        <w:t xml:space="preserve"> or</w:t>
      </w:r>
    </w:p>
    <w:p w14:paraId="270061CA" w14:textId="60D98055" w:rsidR="00127F6D" w:rsidRPr="006737FF" w:rsidRDefault="00127F6D" w:rsidP="002B4F3D">
      <w:pPr>
        <w:pStyle w:val="ListBullet"/>
        <w:rPr>
          <w:rStyle w:val="StrongcolorChar"/>
          <w:b w:val="0"/>
          <w:color w:val="auto"/>
        </w:rPr>
      </w:pPr>
      <w:r w:rsidRPr="006737FF">
        <w:t xml:space="preserve">if you don’t have a </w:t>
      </w:r>
      <w:r w:rsidRPr="00624354">
        <w:rPr>
          <w:bCs/>
        </w:rPr>
        <w:t>TFN</w:t>
      </w:r>
      <w:r w:rsidRPr="006737FF">
        <w:t xml:space="preserve">, you can obtain </w:t>
      </w:r>
      <w:r w:rsidRPr="006737FF">
        <w:rPr>
          <w:i/>
          <w:iCs/>
        </w:rPr>
        <w:t>a Certificate of application for a TFN</w:t>
      </w:r>
      <w:r w:rsidRPr="006737FF">
        <w:t xml:space="preserve">. This certificate is available from the </w:t>
      </w:r>
      <w:r w:rsidRPr="00624354">
        <w:rPr>
          <w:rStyle w:val="StrongcolorChar"/>
          <w:b w:val="0"/>
          <w:bCs/>
          <w:color w:val="auto"/>
          <w:szCs w:val="24"/>
        </w:rPr>
        <w:t>ATO</w:t>
      </w:r>
      <w:r w:rsidRPr="006737FF">
        <w:t xml:space="preserve"> after you have applied for a </w:t>
      </w:r>
      <w:r w:rsidRPr="00624354">
        <w:rPr>
          <w:bCs/>
        </w:rPr>
        <w:t>TFN</w:t>
      </w:r>
      <w:r w:rsidRPr="006737FF">
        <w:t xml:space="preserve">. </w:t>
      </w:r>
      <w:r w:rsidRPr="006737FF">
        <w:rPr>
          <w:rStyle w:val="StrongcolorChar"/>
          <w:b w:val="0"/>
          <w:color w:val="auto"/>
        </w:rPr>
        <w:t xml:space="preserve">If you get a Certificate of application for a TFN, you are required to upload it to your </w:t>
      </w:r>
      <w:r w:rsidRPr="00624354">
        <w:rPr>
          <w:rStyle w:val="StrongcolorChar"/>
          <w:b w:val="0"/>
          <w:bCs/>
          <w:color w:val="auto"/>
        </w:rPr>
        <w:t xml:space="preserve">eCAF </w:t>
      </w:r>
      <w:r w:rsidRPr="006737FF">
        <w:rPr>
          <w:rStyle w:val="StrongcolorChar"/>
          <w:b w:val="0"/>
          <w:color w:val="auto"/>
        </w:rPr>
        <w:t>before you submit.</w:t>
      </w:r>
      <w:r w:rsidR="003C4CAC" w:rsidRPr="006737FF">
        <w:rPr>
          <w:rStyle w:val="StrongcolorChar"/>
          <w:b w:val="0"/>
          <w:color w:val="auto"/>
        </w:rPr>
        <w:t xml:space="preserve"> You may also provide (by uploading) a copy of the online application summary and barcode receipt issued by Australia Post.</w:t>
      </w:r>
    </w:p>
    <w:p w14:paraId="54B44F09" w14:textId="18A85C8D" w:rsidR="00E141C7" w:rsidRPr="006737FF" w:rsidRDefault="00127F6D" w:rsidP="00E141C7">
      <w:r w:rsidRPr="006737FF">
        <w:t xml:space="preserve">You must advise </w:t>
      </w:r>
      <w:r w:rsidR="0018467A" w:rsidRPr="006737FF">
        <w:t xml:space="preserve">your provider </w:t>
      </w:r>
      <w:r w:rsidR="00B7119C" w:rsidRPr="006737FF">
        <w:t>as soon as you have received your</w:t>
      </w:r>
      <w:r w:rsidR="00B7119C" w:rsidRPr="00624354">
        <w:rPr>
          <w:bCs/>
        </w:rPr>
        <w:t xml:space="preserve"> </w:t>
      </w:r>
      <w:r w:rsidR="0018467A" w:rsidRPr="00624354">
        <w:rPr>
          <w:bCs/>
        </w:rPr>
        <w:t>TFN</w:t>
      </w:r>
      <w:r w:rsidR="0018467A" w:rsidRPr="006737FF">
        <w:t xml:space="preserve"> from the </w:t>
      </w:r>
      <w:r w:rsidR="0018467A" w:rsidRPr="00624354">
        <w:rPr>
          <w:bCs/>
        </w:rPr>
        <w:t>ATO</w:t>
      </w:r>
      <w:r w:rsidR="0018467A" w:rsidRPr="006737FF">
        <w:t xml:space="preserve">. </w:t>
      </w:r>
      <w:r w:rsidR="00A113F8" w:rsidRPr="006737FF">
        <w:t xml:space="preserve">Your provider will then </w:t>
      </w:r>
      <w:r w:rsidR="00B7119C" w:rsidRPr="006737FF">
        <w:t>‘</w:t>
      </w:r>
      <w:r w:rsidR="00A113F8" w:rsidRPr="006737FF">
        <w:t>open up</w:t>
      </w:r>
      <w:r w:rsidR="003D1466" w:rsidRPr="006737FF">
        <w:t>’</w:t>
      </w:r>
      <w:r w:rsidR="00A113F8" w:rsidRPr="006737FF">
        <w:t xml:space="preserve"> your </w:t>
      </w:r>
      <w:r w:rsidR="00A113F8" w:rsidRPr="00624354">
        <w:rPr>
          <w:bCs/>
        </w:rPr>
        <w:t>eCAF</w:t>
      </w:r>
      <w:r w:rsidR="00A113F8" w:rsidRPr="006737FF">
        <w:t xml:space="preserve"> </w:t>
      </w:r>
      <w:r w:rsidR="00B7119C" w:rsidRPr="006737FF">
        <w:t>to</w:t>
      </w:r>
      <w:r w:rsidR="00A113F8" w:rsidRPr="006737FF">
        <w:t xml:space="preserve"> put it into </w:t>
      </w:r>
      <w:r w:rsidR="00B7119C" w:rsidRPr="006737FF">
        <w:t>‘</w:t>
      </w:r>
      <w:r w:rsidR="00A113F8" w:rsidRPr="006737FF">
        <w:t xml:space="preserve">revision </w:t>
      </w:r>
      <w:proofErr w:type="gramStart"/>
      <w:r w:rsidR="00A113F8" w:rsidRPr="006737FF">
        <w:t>status</w:t>
      </w:r>
      <w:r w:rsidR="00B7119C" w:rsidRPr="006737FF">
        <w:t>’</w:t>
      </w:r>
      <w:proofErr w:type="gramEnd"/>
      <w:r w:rsidR="004F6A81" w:rsidRPr="006737FF">
        <w:t xml:space="preserve"> for you to update</w:t>
      </w:r>
      <w:r w:rsidR="00A113F8" w:rsidRPr="006737FF">
        <w:t xml:space="preserve">. You will then receive an email </w:t>
      </w:r>
      <w:r w:rsidR="004F6A81" w:rsidRPr="006737FF">
        <w:t xml:space="preserve">with a link to the </w:t>
      </w:r>
      <w:r w:rsidR="004F6A81" w:rsidRPr="00624354">
        <w:rPr>
          <w:bCs/>
        </w:rPr>
        <w:t xml:space="preserve">eCAF </w:t>
      </w:r>
      <w:r w:rsidR="004F6A81" w:rsidRPr="006737FF">
        <w:t xml:space="preserve">where you can then </w:t>
      </w:r>
      <w:r w:rsidR="003C4CAC" w:rsidRPr="006737FF">
        <w:t xml:space="preserve">enter </w:t>
      </w:r>
      <w:r w:rsidR="004F6A81" w:rsidRPr="006737FF">
        <w:t xml:space="preserve">your </w:t>
      </w:r>
      <w:r w:rsidR="004F6A81" w:rsidRPr="00624354">
        <w:rPr>
          <w:bCs/>
        </w:rPr>
        <w:t>TFN</w:t>
      </w:r>
      <w:r w:rsidR="004F6A81" w:rsidRPr="006737FF">
        <w:t>.  Once you have done this, you</w:t>
      </w:r>
      <w:r w:rsidR="003C4CAC" w:rsidRPr="006737FF">
        <w:t xml:space="preserve"> must resubmit the</w:t>
      </w:r>
      <w:r w:rsidR="004F6A81" w:rsidRPr="006737FF">
        <w:t xml:space="preserve"> </w:t>
      </w:r>
      <w:r w:rsidR="003C4CAC" w:rsidRPr="006737FF">
        <w:t xml:space="preserve">revised </w:t>
      </w:r>
      <w:r w:rsidR="004F6A81" w:rsidRPr="00624354">
        <w:rPr>
          <w:bCs/>
        </w:rPr>
        <w:t>eCAF</w:t>
      </w:r>
      <w:r w:rsidR="004F6A81" w:rsidRPr="006737FF">
        <w:t xml:space="preserve">. </w:t>
      </w:r>
      <w:r w:rsidRPr="006737FF">
        <w:t xml:space="preserve">If you do not provide your </w:t>
      </w:r>
      <w:r w:rsidRPr="00624354">
        <w:rPr>
          <w:bCs/>
        </w:rPr>
        <w:t>TFN</w:t>
      </w:r>
      <w:r w:rsidRPr="006737FF">
        <w:t xml:space="preserve">, you will not be able to use a VET Student Loan for that study period. You must keep your </w:t>
      </w:r>
      <w:r w:rsidRPr="00624354">
        <w:rPr>
          <w:bCs/>
        </w:rPr>
        <w:t>TFN</w:t>
      </w:r>
      <w:r w:rsidRPr="006737FF">
        <w:t xml:space="preserve"> secure. </w:t>
      </w:r>
      <w:r w:rsidR="002F55AE" w:rsidRPr="006737FF">
        <w:t xml:space="preserve"> </w:t>
      </w:r>
    </w:p>
    <w:p w14:paraId="59A02C10" w14:textId="40EE458C" w:rsidR="00434AF2" w:rsidRPr="006737FF" w:rsidRDefault="00434AF2" w:rsidP="00434AF2">
      <w:r w:rsidRPr="006737FF">
        <w:t xml:space="preserve">Your </w:t>
      </w:r>
      <w:r w:rsidRPr="00624354">
        <w:rPr>
          <w:bCs/>
        </w:rPr>
        <w:t xml:space="preserve">TFN </w:t>
      </w:r>
      <w:r w:rsidRPr="006737FF">
        <w:t xml:space="preserve">and personal information in your </w:t>
      </w:r>
      <w:r w:rsidRPr="00624354">
        <w:rPr>
          <w:bCs/>
        </w:rPr>
        <w:t>eCAF</w:t>
      </w:r>
      <w:r w:rsidRPr="006737FF">
        <w:t xml:space="preserve"> will be verified with the </w:t>
      </w:r>
      <w:r w:rsidRPr="00624354">
        <w:rPr>
          <w:bCs/>
        </w:rPr>
        <w:t xml:space="preserve">ATO </w:t>
      </w:r>
      <w:r w:rsidRPr="006737FF">
        <w:t xml:space="preserve">at the time your </w:t>
      </w:r>
      <w:r w:rsidRPr="00624354">
        <w:rPr>
          <w:bCs/>
        </w:rPr>
        <w:t xml:space="preserve">eCAF </w:t>
      </w:r>
      <w:r w:rsidRPr="006737FF">
        <w:t xml:space="preserve">is submitted. If, by the unit’s census day, your information </w:t>
      </w:r>
      <w:r w:rsidR="00F6705A" w:rsidRPr="006737FF">
        <w:t>is not assessed as correct/verified</w:t>
      </w:r>
      <w:r w:rsidRPr="006737FF">
        <w:t xml:space="preserve">, your application will not be </w:t>
      </w:r>
      <w:proofErr w:type="gramStart"/>
      <w:r w:rsidRPr="006737FF">
        <w:t>finalised</w:t>
      </w:r>
      <w:proofErr w:type="gramEnd"/>
      <w:r w:rsidRPr="006737FF">
        <w:t xml:space="preserve"> and you will be ineligible for a VET Student Loan.</w:t>
      </w:r>
    </w:p>
    <w:p w14:paraId="17579364" w14:textId="518238AB" w:rsidR="0094334B" w:rsidRPr="00624354" w:rsidRDefault="0094334B" w:rsidP="00624354">
      <w:pPr>
        <w:pStyle w:val="Heading3"/>
      </w:pPr>
      <w:r w:rsidRPr="00624354">
        <w:t xml:space="preserve">What supporting documentation </w:t>
      </w:r>
      <w:r w:rsidR="00F951A4" w:rsidRPr="00624354">
        <w:t>will I need</w:t>
      </w:r>
      <w:r w:rsidRPr="00624354">
        <w:t>?</w:t>
      </w:r>
    </w:p>
    <w:p w14:paraId="15BE335B" w14:textId="01283715" w:rsidR="0094334B" w:rsidRPr="006737FF" w:rsidRDefault="00F951A4" w:rsidP="0094334B">
      <w:r w:rsidRPr="006737FF">
        <w:t>As you</w:t>
      </w:r>
      <w:r w:rsidR="0094334B" w:rsidRPr="006737FF">
        <w:t xml:space="preserve"> are applying for a loan from the Australian Government</w:t>
      </w:r>
      <w:r w:rsidRPr="006737FF">
        <w:t>, you</w:t>
      </w:r>
      <w:r w:rsidR="0094334B" w:rsidRPr="006737FF">
        <w:t xml:space="preserve"> are required to </w:t>
      </w:r>
      <w:r w:rsidRPr="006737FF">
        <w:t xml:space="preserve">give </w:t>
      </w:r>
      <w:r w:rsidR="0094334B" w:rsidRPr="006737FF">
        <w:t xml:space="preserve">your </w:t>
      </w:r>
      <w:r w:rsidR="0094334B" w:rsidRPr="00624354">
        <w:rPr>
          <w:rStyle w:val="StrongcolorChar"/>
          <w:b w:val="0"/>
          <w:bCs/>
          <w:color w:val="auto"/>
        </w:rPr>
        <w:t>approved course provider</w:t>
      </w:r>
      <w:r w:rsidR="0094334B" w:rsidRPr="006737FF">
        <w:t xml:space="preserve"> copies of all relevant documents to support your application for </w:t>
      </w:r>
      <w:r w:rsidR="00434AF2" w:rsidRPr="006737FF">
        <w:t xml:space="preserve">a </w:t>
      </w:r>
      <w:r w:rsidR="0094334B" w:rsidRPr="006737FF">
        <w:t>VET Student Loan</w:t>
      </w:r>
      <w:r w:rsidR="00434AF2" w:rsidRPr="006737FF">
        <w:t xml:space="preserve"> and evidence of your eligibility</w:t>
      </w:r>
      <w:r w:rsidR="0094334B" w:rsidRPr="006737FF">
        <w:t xml:space="preserve">.  </w:t>
      </w:r>
    </w:p>
    <w:p w14:paraId="3CC4DD3C" w14:textId="77777777" w:rsidR="0094334B" w:rsidRPr="006737FF" w:rsidRDefault="0094334B" w:rsidP="0094334B">
      <w:r w:rsidRPr="006737FF">
        <w:t>Examples of the types of documentation may include (but not limited to):</w:t>
      </w:r>
    </w:p>
    <w:p w14:paraId="676822F5" w14:textId="67B545D8" w:rsidR="0094334B" w:rsidRPr="006737FF" w:rsidRDefault="0094334B" w:rsidP="002B4F3D">
      <w:pPr>
        <w:pStyle w:val="ListBullet"/>
      </w:pPr>
      <w:r w:rsidRPr="006737FF">
        <w:t>your birth certificate and/or your parent</w:t>
      </w:r>
      <w:r w:rsidR="00434AF2" w:rsidRPr="006737FF">
        <w:t>’</w:t>
      </w:r>
      <w:r w:rsidRPr="006737FF">
        <w:t xml:space="preserve">s birth </w:t>
      </w:r>
      <w:proofErr w:type="gramStart"/>
      <w:r w:rsidRPr="006737FF">
        <w:t>certificates</w:t>
      </w:r>
      <w:proofErr w:type="gramEnd"/>
    </w:p>
    <w:p w14:paraId="2111FAE1" w14:textId="38663211" w:rsidR="0094334B" w:rsidRPr="006737FF" w:rsidRDefault="0094334B" w:rsidP="002B4F3D">
      <w:pPr>
        <w:pStyle w:val="ListBullet"/>
      </w:pPr>
      <w:r w:rsidRPr="006737FF">
        <w:t>current driver</w:t>
      </w:r>
      <w:r w:rsidR="00434AF2" w:rsidRPr="006737FF">
        <w:t>’</w:t>
      </w:r>
      <w:r w:rsidRPr="006737FF">
        <w:t>s licence</w:t>
      </w:r>
    </w:p>
    <w:p w14:paraId="49D25677" w14:textId="77777777" w:rsidR="0094334B" w:rsidRPr="006737FF" w:rsidRDefault="0094334B" w:rsidP="002B4F3D">
      <w:pPr>
        <w:pStyle w:val="ListBullet"/>
      </w:pPr>
      <w:r w:rsidRPr="006737FF">
        <w:t>passport/s</w:t>
      </w:r>
    </w:p>
    <w:p w14:paraId="254BED12" w14:textId="77777777" w:rsidR="0094334B" w:rsidRPr="006737FF" w:rsidRDefault="0094334B" w:rsidP="002B4F3D">
      <w:pPr>
        <w:pStyle w:val="ListBullet"/>
      </w:pPr>
      <w:r w:rsidRPr="006737FF">
        <w:t>citizenship certificate</w:t>
      </w:r>
    </w:p>
    <w:p w14:paraId="6CD29D35" w14:textId="77777777" w:rsidR="0094334B" w:rsidRPr="006737FF" w:rsidRDefault="0094334B" w:rsidP="002B4F3D">
      <w:pPr>
        <w:pStyle w:val="ListBullet"/>
      </w:pPr>
      <w:r w:rsidRPr="006737FF">
        <w:t>visa documentation</w:t>
      </w:r>
    </w:p>
    <w:p w14:paraId="66E5FA01" w14:textId="6A1294F9" w:rsidR="0094334B" w:rsidRPr="006737FF" w:rsidRDefault="0094334B" w:rsidP="002B4F3D">
      <w:pPr>
        <w:pStyle w:val="ListBullet"/>
      </w:pPr>
      <w:r w:rsidRPr="006737FF">
        <w:t>Australian Year 12 Certificate or Australian Qualifications Framework Certificate IV or higher qualification (where the language of instruction is English)</w:t>
      </w:r>
      <w:r w:rsidR="00C84FF2">
        <w:t>.</w:t>
      </w:r>
    </w:p>
    <w:p w14:paraId="7B83CF02" w14:textId="20B33ECE" w:rsidR="0094334B" w:rsidRPr="006737FF" w:rsidRDefault="00FC4C11" w:rsidP="006E5BE1">
      <w:pPr>
        <w:spacing w:before="240"/>
      </w:pPr>
      <w:r w:rsidRPr="006737FF">
        <w:t xml:space="preserve">As </w:t>
      </w:r>
      <w:r w:rsidR="00197DF8" w:rsidRPr="006737FF">
        <w:t>everyone’s</w:t>
      </w:r>
      <w:r w:rsidRPr="006737FF">
        <w:t xml:space="preserve"> circumstances are different, </w:t>
      </w:r>
      <w:r w:rsidR="00FC24C1" w:rsidRPr="006737FF">
        <w:t xml:space="preserve">your </w:t>
      </w:r>
      <w:r w:rsidR="00FC24C1" w:rsidRPr="00624354">
        <w:rPr>
          <w:bCs/>
        </w:rPr>
        <w:t>approved course provider</w:t>
      </w:r>
      <w:r w:rsidR="00FC24C1" w:rsidRPr="006737FF">
        <w:t xml:space="preserve"> will advise you what documentation you will need to provide</w:t>
      </w:r>
      <w:r w:rsidRPr="006737FF">
        <w:t xml:space="preserve"> so they can confirm your eligibility for a VET Student Loan</w:t>
      </w:r>
      <w:r w:rsidR="00FC24C1" w:rsidRPr="006737FF">
        <w:t>.</w:t>
      </w:r>
    </w:p>
    <w:p w14:paraId="5A62B4F3" w14:textId="3EF14692" w:rsidR="006540F7" w:rsidRPr="00624354" w:rsidRDefault="006540F7" w:rsidP="00624354">
      <w:pPr>
        <w:pStyle w:val="Heading3"/>
      </w:pPr>
      <w:r w:rsidRPr="00624354">
        <w:t>USI requirements</w:t>
      </w:r>
    </w:p>
    <w:p w14:paraId="492D171F" w14:textId="13C1E4E5" w:rsidR="0091450C" w:rsidRPr="0091450C" w:rsidRDefault="0091450C">
      <w:r>
        <w:t xml:space="preserve">Before you can submit your </w:t>
      </w:r>
      <w:r w:rsidRPr="00624354">
        <w:t>eCAF</w:t>
      </w:r>
      <w:r>
        <w:t xml:space="preserve"> you will need to ensure your </w:t>
      </w:r>
      <w:r w:rsidRPr="00624354">
        <w:t>unique student identifier (USI)</w:t>
      </w:r>
      <w:r>
        <w:t xml:space="preserve"> is included on the electronic form. You may have provided your </w:t>
      </w:r>
      <w:r w:rsidRPr="00624354">
        <w:t xml:space="preserve">USI </w:t>
      </w:r>
      <w:r>
        <w:t xml:space="preserve">to your provider on enrolment in your course and therefore your </w:t>
      </w:r>
      <w:r w:rsidRPr="00624354">
        <w:t xml:space="preserve">eCAF </w:t>
      </w:r>
      <w:r>
        <w:t xml:space="preserve">application form will include your </w:t>
      </w:r>
      <w:r w:rsidRPr="00624354">
        <w:t>USI</w:t>
      </w:r>
      <w:r>
        <w:t xml:space="preserve">. Check the </w:t>
      </w:r>
      <w:r w:rsidRPr="00624354">
        <w:t>USI</w:t>
      </w:r>
      <w:r>
        <w:t xml:space="preserve"> is entered correctly – or input your </w:t>
      </w:r>
      <w:r w:rsidRPr="00624354">
        <w:t>USI</w:t>
      </w:r>
      <w:r>
        <w:t xml:space="preserve"> before submitting your </w:t>
      </w:r>
      <w:r w:rsidRPr="00624354">
        <w:t>eCAF</w:t>
      </w:r>
      <w:r>
        <w:t xml:space="preserve">. More information on the </w:t>
      </w:r>
      <w:r w:rsidRPr="00624354">
        <w:t xml:space="preserve">USI </w:t>
      </w:r>
      <w:r>
        <w:t xml:space="preserve">and why it is required is in section </w:t>
      </w:r>
      <w:r w:rsidRPr="00C84FF2">
        <w:t>4.1</w:t>
      </w:r>
      <w:r>
        <w:t xml:space="preserve"> of this booklet.</w:t>
      </w:r>
    </w:p>
    <w:p w14:paraId="50436D07" w14:textId="3408FA35" w:rsidR="00F92B42" w:rsidRPr="00675E07" w:rsidRDefault="00F92B42" w:rsidP="00EC2983">
      <w:pPr>
        <w:pStyle w:val="Heading2"/>
      </w:pPr>
      <w:bookmarkStart w:id="37" w:name="_Toc151646829"/>
      <w:r w:rsidRPr="00675E07">
        <w:t xml:space="preserve">3.2 What if I want to enrol in another course or </w:t>
      </w:r>
      <w:proofErr w:type="gramStart"/>
      <w:r w:rsidRPr="00675E07">
        <w:t>I want</w:t>
      </w:r>
      <w:proofErr w:type="gramEnd"/>
      <w:r w:rsidRPr="00675E07">
        <w:t xml:space="preserve"> to change my course?</w:t>
      </w:r>
      <w:bookmarkEnd w:id="37"/>
    </w:p>
    <w:p w14:paraId="45BA774A" w14:textId="31A4AA25" w:rsidR="00F92B42" w:rsidRPr="006737FF" w:rsidRDefault="00F92B42" w:rsidP="00F92B42">
      <w:r w:rsidRPr="006737FF">
        <w:t xml:space="preserve">If you want to enrol in two different courses </w:t>
      </w:r>
      <w:r w:rsidR="00DF4F6D" w:rsidRPr="006737FF">
        <w:t xml:space="preserve">with </w:t>
      </w:r>
      <w:r w:rsidRPr="006737FF">
        <w:t xml:space="preserve">the same provider, you must complete a separate </w:t>
      </w:r>
      <w:r w:rsidRPr="00624354">
        <w:rPr>
          <w:bCs/>
        </w:rPr>
        <w:t xml:space="preserve">eCAF </w:t>
      </w:r>
      <w:r w:rsidRPr="006737FF">
        <w:t xml:space="preserve">for each course. </w:t>
      </w:r>
    </w:p>
    <w:p w14:paraId="1D7F323E" w14:textId="77777777" w:rsidR="00F92B42" w:rsidRPr="006737FF" w:rsidRDefault="00F92B42" w:rsidP="00F92B42">
      <w:r w:rsidRPr="006737FF">
        <w:t xml:space="preserve">If you change your course, you will need to complete a new </w:t>
      </w:r>
      <w:r w:rsidRPr="00624354">
        <w:rPr>
          <w:bCs/>
        </w:rPr>
        <w:t xml:space="preserve">eCAF </w:t>
      </w:r>
      <w:r w:rsidRPr="006737FF">
        <w:t xml:space="preserve">for your new course. </w:t>
      </w:r>
    </w:p>
    <w:p w14:paraId="33B73EA1" w14:textId="0D6788A4" w:rsidR="00F92B42" w:rsidRPr="006737FF" w:rsidRDefault="00F92B42" w:rsidP="00F92B42">
      <w:r w:rsidRPr="006737FF">
        <w:lastRenderedPageBreak/>
        <w:t xml:space="preserve">You will also need to withdraw officially from any course you have enrolled in and do not wish to continue with by the </w:t>
      </w:r>
      <w:r w:rsidRPr="00624354">
        <w:rPr>
          <w:rStyle w:val="StrongcolorChar"/>
          <w:b w:val="0"/>
          <w:bCs/>
          <w:color w:val="auto"/>
        </w:rPr>
        <w:t>census day</w:t>
      </w:r>
      <w:r w:rsidRPr="006737FF">
        <w:t xml:space="preserve"> so that you do not incur a </w:t>
      </w:r>
      <w:r w:rsidR="004F2100" w:rsidRPr="00624354">
        <w:rPr>
          <w:bCs/>
        </w:rPr>
        <w:t xml:space="preserve">VETSL </w:t>
      </w:r>
      <w:r w:rsidRPr="00624354">
        <w:rPr>
          <w:bCs/>
        </w:rPr>
        <w:t>debt</w:t>
      </w:r>
      <w:r w:rsidR="00E40D25" w:rsidRPr="006737FF">
        <w:t xml:space="preserve"> for that course</w:t>
      </w:r>
      <w:r w:rsidRPr="006737FF">
        <w:t xml:space="preserve">. </w:t>
      </w:r>
    </w:p>
    <w:p w14:paraId="17EA729E" w14:textId="77777777" w:rsidR="00F92B42" w:rsidRPr="006737FF" w:rsidRDefault="00F92B42" w:rsidP="00F92B42">
      <w:r w:rsidRPr="006737FF">
        <w:t xml:space="preserve">Withdrawal does not happen automatically when you transfer to a new course or when you stop attending classes. Instead, you must notify your provider in writing of your decision to withdraw. </w:t>
      </w:r>
      <w:r w:rsidRPr="00624354">
        <w:rPr>
          <w:bCs/>
        </w:rPr>
        <w:t>See</w:t>
      </w:r>
      <w:r w:rsidR="00B11076" w:rsidRPr="00624354">
        <w:rPr>
          <w:bCs/>
        </w:rPr>
        <w:t> </w:t>
      </w:r>
      <w:r w:rsidRPr="00624354">
        <w:rPr>
          <w:bCs/>
        </w:rPr>
        <w:t>Chapter 5</w:t>
      </w:r>
      <w:r w:rsidRPr="006737FF">
        <w:t xml:space="preserve"> for information on withdrawing from your studies.</w:t>
      </w:r>
    </w:p>
    <w:p w14:paraId="183BDFDB" w14:textId="77777777" w:rsidR="00F92B42" w:rsidRPr="00675E07" w:rsidRDefault="00F92B42" w:rsidP="00EC2983">
      <w:pPr>
        <w:pStyle w:val="Heading2"/>
      </w:pPr>
      <w:bookmarkStart w:id="38" w:name="_Toc151646830"/>
      <w:r w:rsidRPr="00675E07">
        <w:t>3.</w:t>
      </w:r>
      <w:r w:rsidR="002A36C8" w:rsidRPr="00675E07">
        <w:t>3</w:t>
      </w:r>
      <w:r w:rsidR="00127F6D" w:rsidRPr="00675E07">
        <w:t xml:space="preserve"> What happens </w:t>
      </w:r>
      <w:r w:rsidRPr="00675E07">
        <w:t xml:space="preserve">when I change my </w:t>
      </w:r>
      <w:r w:rsidR="008054B8" w:rsidRPr="00675E07">
        <w:t>provider (but not my course)?</w:t>
      </w:r>
      <w:bookmarkEnd w:id="38"/>
    </w:p>
    <w:p w14:paraId="4C07A0D6" w14:textId="52EA5E09" w:rsidR="003D1466" w:rsidRPr="006737FF" w:rsidRDefault="00F92B42" w:rsidP="00F92B42">
      <w:r>
        <w:t xml:space="preserve">If </w:t>
      </w:r>
      <w:r w:rsidRPr="006737FF">
        <w:t xml:space="preserve">you change your </w:t>
      </w:r>
      <w:r w:rsidR="00CB1FFD" w:rsidRPr="00624354">
        <w:rPr>
          <w:rStyle w:val="StrongcolorChar"/>
          <w:b w:val="0"/>
          <w:bCs/>
          <w:color w:val="auto"/>
          <w:szCs w:val="24"/>
        </w:rPr>
        <w:t xml:space="preserve">approved </w:t>
      </w:r>
      <w:r w:rsidRPr="00624354">
        <w:rPr>
          <w:rStyle w:val="StrongcolorChar"/>
          <w:b w:val="0"/>
          <w:bCs/>
          <w:color w:val="auto"/>
          <w:szCs w:val="24"/>
        </w:rPr>
        <w:t>course provider</w:t>
      </w:r>
      <w:r w:rsidR="002A36C8" w:rsidRPr="006737FF">
        <w:t xml:space="preserve"> and you wish to continue to access a VET Student Loan </w:t>
      </w:r>
      <w:r w:rsidR="003C4CAC" w:rsidRPr="006737FF">
        <w:t>for the same course</w:t>
      </w:r>
      <w:r w:rsidR="00C568AA">
        <w:t>,</w:t>
      </w:r>
      <w:r w:rsidR="003C4CAC" w:rsidRPr="006737FF">
        <w:t xml:space="preserve"> </w:t>
      </w:r>
      <w:r w:rsidRPr="006737FF">
        <w:t xml:space="preserve">you will need to </w:t>
      </w:r>
      <w:r w:rsidR="008054B8" w:rsidRPr="006737FF">
        <w:t xml:space="preserve">complete an </w:t>
      </w:r>
      <w:r w:rsidR="008054B8" w:rsidRPr="00624354">
        <w:rPr>
          <w:bCs/>
        </w:rPr>
        <w:t>eCAF</w:t>
      </w:r>
      <w:r w:rsidR="008054B8" w:rsidRPr="006737FF">
        <w:t xml:space="preserve"> nominating your new provider. You will only have available the remaining loan amount to access at your new provider. </w:t>
      </w:r>
    </w:p>
    <w:p w14:paraId="5BB20822" w14:textId="77777777" w:rsidR="008054B8" w:rsidRPr="006737FF" w:rsidRDefault="008E1E00" w:rsidP="00F92B42">
      <w:r w:rsidRPr="006737FF">
        <w:t>For example, if the course cap is $10,000 and you have accessed $4</w:t>
      </w:r>
      <w:r w:rsidR="00B11076" w:rsidRPr="006737FF">
        <w:t>,</w:t>
      </w:r>
      <w:r w:rsidRPr="006737FF">
        <w:t>000 at your previous course provider, you will only have $6</w:t>
      </w:r>
      <w:r w:rsidR="00B11076" w:rsidRPr="006737FF">
        <w:t>,</w:t>
      </w:r>
      <w:r w:rsidRPr="006737FF">
        <w:t>000 loan amount remaining at your new provider</w:t>
      </w:r>
      <w:r w:rsidR="00E40D25" w:rsidRPr="006737FF">
        <w:t xml:space="preserve"> for that course</w:t>
      </w:r>
      <w:r w:rsidRPr="006737FF">
        <w:t xml:space="preserve">. </w:t>
      </w:r>
    </w:p>
    <w:p w14:paraId="57EEEAC0" w14:textId="54745EEE" w:rsidR="00F92B42" w:rsidRPr="006737FF" w:rsidRDefault="00F92B42" w:rsidP="00F92B42">
      <w:r w:rsidRPr="006737FF">
        <w:t xml:space="preserve">You will need to withdraw officially from </w:t>
      </w:r>
      <w:r w:rsidR="008054B8" w:rsidRPr="006737FF">
        <w:t>the</w:t>
      </w:r>
      <w:r w:rsidRPr="006737FF">
        <w:t xml:space="preserve"> course at your previous provider. If you do not want to incur a </w:t>
      </w:r>
      <w:r w:rsidR="004F2100" w:rsidRPr="00624354">
        <w:rPr>
          <w:bCs/>
        </w:rPr>
        <w:t xml:space="preserve">VETSL </w:t>
      </w:r>
      <w:r w:rsidRPr="00624354">
        <w:rPr>
          <w:bCs/>
        </w:rPr>
        <w:t>debt</w:t>
      </w:r>
      <w:r w:rsidR="00197DF8">
        <w:rPr>
          <w:bCs/>
        </w:rPr>
        <w:t>,</w:t>
      </w:r>
      <w:r w:rsidRPr="006737FF">
        <w:t xml:space="preserve"> you need to withdraw by the </w:t>
      </w:r>
      <w:r w:rsidRPr="00624354">
        <w:rPr>
          <w:bCs/>
        </w:rPr>
        <w:t>census day</w:t>
      </w:r>
      <w:r w:rsidRPr="006737FF">
        <w:t xml:space="preserve">. </w:t>
      </w:r>
    </w:p>
    <w:p w14:paraId="03B09EE5" w14:textId="77777777" w:rsidR="00F92B42" w:rsidRPr="006737FF" w:rsidRDefault="00F92B42" w:rsidP="00F92B42">
      <w:r w:rsidRPr="006737FF">
        <w:t xml:space="preserve">Withdrawal does not happen automatically when you transfer to a </w:t>
      </w:r>
      <w:r w:rsidR="008054B8" w:rsidRPr="006737FF">
        <w:t>new provider</w:t>
      </w:r>
      <w:r w:rsidRPr="006737FF">
        <w:t xml:space="preserve"> or when you stop attending classes. Instead, you must notify your </w:t>
      </w:r>
      <w:r w:rsidR="002A36C8" w:rsidRPr="006737FF">
        <w:t xml:space="preserve">course </w:t>
      </w:r>
      <w:r w:rsidRPr="006737FF">
        <w:t xml:space="preserve">provider in writing of your decision to withdraw. </w:t>
      </w:r>
      <w:r w:rsidRPr="00624354">
        <w:rPr>
          <w:bCs/>
        </w:rPr>
        <w:t>See Chapter 5</w:t>
      </w:r>
      <w:r w:rsidRPr="006737FF">
        <w:t xml:space="preserve"> for information on withdrawing from your studies.</w:t>
      </w:r>
    </w:p>
    <w:p w14:paraId="2392035F" w14:textId="77777777" w:rsidR="00127F6D" w:rsidRPr="00675E07" w:rsidRDefault="002A36C8" w:rsidP="00EC2983">
      <w:pPr>
        <w:pStyle w:val="Heading2"/>
      </w:pPr>
      <w:bookmarkStart w:id="39" w:name="_Toc151646831"/>
      <w:r w:rsidRPr="00675E07">
        <w:t>3.4</w:t>
      </w:r>
      <w:r w:rsidR="00127F6D" w:rsidRPr="00675E07">
        <w:t xml:space="preserve"> What is the census day?</w:t>
      </w:r>
      <w:bookmarkEnd w:id="39"/>
    </w:p>
    <w:p w14:paraId="33981440" w14:textId="0A571F99" w:rsidR="00127F6D" w:rsidRPr="006737FF" w:rsidRDefault="00127F6D" w:rsidP="002A36C8">
      <w:r w:rsidRPr="006737FF">
        <w:t xml:space="preserve">The </w:t>
      </w:r>
      <w:r w:rsidRPr="00624354">
        <w:rPr>
          <w:bCs/>
        </w:rPr>
        <w:t>census day</w:t>
      </w:r>
      <w:r w:rsidRPr="006737FF">
        <w:t xml:space="preserve"> is </w:t>
      </w:r>
      <w:r w:rsidR="00E40D25" w:rsidRPr="006737FF">
        <w:t>a very</w:t>
      </w:r>
      <w:r w:rsidRPr="006737FF">
        <w:t xml:space="preserve"> important date for you to know!</w:t>
      </w:r>
    </w:p>
    <w:p w14:paraId="6C4DB2B0" w14:textId="12EB59E0" w:rsidR="00127F6D" w:rsidRPr="006737FF" w:rsidRDefault="00127F6D" w:rsidP="002A36C8">
      <w:r w:rsidRPr="006737FF">
        <w:t xml:space="preserve">The </w:t>
      </w:r>
      <w:r w:rsidRPr="00624354">
        <w:rPr>
          <w:bCs/>
        </w:rPr>
        <w:t>census day</w:t>
      </w:r>
      <w:r w:rsidR="007E39F7" w:rsidRPr="006737FF">
        <w:t xml:space="preserve"> for a course, or a part of a course</w:t>
      </w:r>
      <w:r w:rsidR="00F6705A" w:rsidRPr="006737FF">
        <w:t xml:space="preserve"> (</w:t>
      </w:r>
      <w:r w:rsidR="007A7D90">
        <w:t>for exam</w:t>
      </w:r>
      <w:r w:rsidR="00C50236">
        <w:t xml:space="preserve">ple, </w:t>
      </w:r>
      <w:r w:rsidR="00F6705A" w:rsidRPr="006737FF">
        <w:t>unit)</w:t>
      </w:r>
      <w:r w:rsidR="007E39F7" w:rsidRPr="006737FF">
        <w:t>,</w:t>
      </w:r>
      <w:r w:rsidRPr="006737FF">
        <w:t xml:space="preserve"> is the last day you can:</w:t>
      </w:r>
    </w:p>
    <w:p w14:paraId="7BCD092A" w14:textId="31C9C2D4" w:rsidR="00127F6D" w:rsidRPr="006737FF" w:rsidRDefault="00127F6D" w:rsidP="002B4F3D">
      <w:pPr>
        <w:pStyle w:val="ListBullet"/>
      </w:pPr>
      <w:r w:rsidRPr="006737FF">
        <w:t xml:space="preserve">complete the </w:t>
      </w:r>
      <w:r w:rsidRPr="00391769">
        <w:t>eCAF</w:t>
      </w:r>
      <w:r w:rsidRPr="006737FF">
        <w:t xml:space="preserve"> to </w:t>
      </w:r>
      <w:r w:rsidR="007E39F7" w:rsidRPr="006737FF">
        <w:t>apply</w:t>
      </w:r>
      <w:r w:rsidR="0015199A" w:rsidRPr="006737FF">
        <w:t xml:space="preserve"> for </w:t>
      </w:r>
      <w:r w:rsidRPr="006737FF">
        <w:t>a VET Student Loan</w:t>
      </w:r>
      <w:r w:rsidR="0015199A" w:rsidRPr="006737FF">
        <w:t xml:space="preserve"> for your course</w:t>
      </w:r>
      <w:r w:rsidRPr="006737FF">
        <w:t xml:space="preserve"> or</w:t>
      </w:r>
    </w:p>
    <w:p w14:paraId="03E57A96" w14:textId="77777777" w:rsidR="00127F6D" w:rsidRPr="006737FF" w:rsidRDefault="00127F6D" w:rsidP="002B4F3D">
      <w:pPr>
        <w:pStyle w:val="ListBullet"/>
      </w:pPr>
      <w:r w:rsidRPr="006737FF">
        <w:t xml:space="preserve">withdraw your enrolment without incurring </w:t>
      </w:r>
      <w:r w:rsidR="0015199A" w:rsidRPr="006737FF">
        <w:t>a</w:t>
      </w:r>
      <w:r w:rsidRPr="006737FF">
        <w:t xml:space="preserve"> debt for th</w:t>
      </w:r>
      <w:r w:rsidR="007E39F7" w:rsidRPr="006737FF">
        <w:t xml:space="preserve">e course or part of the </w:t>
      </w:r>
      <w:r w:rsidRPr="006737FF">
        <w:t>course.</w:t>
      </w:r>
    </w:p>
    <w:p w14:paraId="159C7661" w14:textId="77777777" w:rsidR="00127F6D" w:rsidRPr="006737FF" w:rsidRDefault="00127F6D" w:rsidP="002A36C8">
      <w:r w:rsidRPr="006737FF">
        <w:t xml:space="preserve">Providers set </w:t>
      </w:r>
      <w:r w:rsidR="00310035" w:rsidRPr="00624354">
        <w:rPr>
          <w:rStyle w:val="StrongcolorChar"/>
          <w:b w:val="0"/>
          <w:bCs/>
          <w:color w:val="auto"/>
        </w:rPr>
        <w:t>census days</w:t>
      </w:r>
      <w:r w:rsidRPr="006737FF">
        <w:t xml:space="preserve"> within </w:t>
      </w:r>
      <w:r w:rsidR="0015199A" w:rsidRPr="006737FF">
        <w:t xml:space="preserve">the </w:t>
      </w:r>
      <w:r w:rsidRPr="006737FF">
        <w:t xml:space="preserve">rules set by the Australian Government. This date may differ between individual courses and providers. </w:t>
      </w:r>
    </w:p>
    <w:p w14:paraId="2E762F52" w14:textId="70A9DD2A" w:rsidR="00127F6D" w:rsidRPr="006737FF" w:rsidRDefault="00127F6D" w:rsidP="002A36C8">
      <w:r w:rsidRPr="006737FF">
        <w:t xml:space="preserve">Every part of a course (unit or subject) has its own </w:t>
      </w:r>
      <w:r w:rsidRPr="00624354">
        <w:rPr>
          <w:rStyle w:val="StrongcolorChar"/>
          <w:b w:val="0"/>
          <w:bCs/>
          <w:color w:val="auto"/>
        </w:rPr>
        <w:t>census day</w:t>
      </w:r>
      <w:r w:rsidRPr="006737FF">
        <w:t xml:space="preserve"> so that you incur debts as you progress through your course,</w:t>
      </w:r>
      <w:r w:rsidR="00F03887" w:rsidRPr="006737FF">
        <w:t xml:space="preserve"> and</w:t>
      </w:r>
      <w:r w:rsidRPr="006737FF">
        <w:t xml:space="preserve"> not for the whole course at the beginning. </w:t>
      </w:r>
      <w:r w:rsidR="007E39F7" w:rsidRPr="006737FF">
        <w:t>E</w:t>
      </w:r>
      <w:r w:rsidR="00903ED9" w:rsidRPr="006737FF">
        <w:t>very course must have at least three</w:t>
      </w:r>
      <w:r w:rsidR="007E39F7" w:rsidRPr="006737FF">
        <w:t xml:space="preserve"> </w:t>
      </w:r>
      <w:r w:rsidR="00310035" w:rsidRPr="00624354">
        <w:rPr>
          <w:rStyle w:val="StrongcolorChar"/>
          <w:b w:val="0"/>
          <w:bCs/>
          <w:color w:val="auto"/>
        </w:rPr>
        <w:t>census days</w:t>
      </w:r>
      <w:r w:rsidR="00D0393F" w:rsidRPr="006737FF">
        <w:t xml:space="preserve"> spread </w:t>
      </w:r>
      <w:r w:rsidR="00556A5D" w:rsidRPr="006737FF">
        <w:t xml:space="preserve">reasonably evenly </w:t>
      </w:r>
      <w:r w:rsidR="0015199A" w:rsidRPr="006737FF">
        <w:t>throughout</w:t>
      </w:r>
      <w:r w:rsidR="00D0393F" w:rsidRPr="006737FF">
        <w:t xml:space="preserve"> your course</w:t>
      </w:r>
      <w:r w:rsidR="007E39F7" w:rsidRPr="006737FF">
        <w:t xml:space="preserve">. </w:t>
      </w:r>
      <w:r w:rsidRPr="006737FF">
        <w:t xml:space="preserve">Your provider is required by law </w:t>
      </w:r>
      <w:r w:rsidR="00056E9E" w:rsidRPr="006737FF">
        <w:t>to publish</w:t>
      </w:r>
      <w:r w:rsidRPr="006737FF">
        <w:t xml:space="preserve"> </w:t>
      </w:r>
      <w:r w:rsidR="00310035" w:rsidRPr="00624354">
        <w:rPr>
          <w:rStyle w:val="StrongcolorChar"/>
          <w:b w:val="0"/>
          <w:bCs/>
          <w:color w:val="auto"/>
        </w:rPr>
        <w:t>census days</w:t>
      </w:r>
      <w:r w:rsidRPr="006737FF">
        <w:t xml:space="preserve">. </w:t>
      </w:r>
    </w:p>
    <w:p w14:paraId="07022C97" w14:textId="513FD872" w:rsidR="00127F6D" w:rsidRPr="006737FF" w:rsidRDefault="00127F6D" w:rsidP="002A36C8">
      <w:r w:rsidRPr="006737FF">
        <w:t xml:space="preserve">If you are unsure of your </w:t>
      </w:r>
      <w:r w:rsidR="00310035" w:rsidRPr="00624354">
        <w:rPr>
          <w:rStyle w:val="StrongcolorChar"/>
          <w:b w:val="0"/>
          <w:bCs/>
          <w:color w:val="auto"/>
        </w:rPr>
        <w:t>census days</w:t>
      </w:r>
      <w:r w:rsidRPr="006737FF">
        <w:t xml:space="preserve">, check your provider’s website or contact them directly to confirm the </w:t>
      </w:r>
      <w:r w:rsidRPr="00624354">
        <w:rPr>
          <w:bCs/>
        </w:rPr>
        <w:t>census day</w:t>
      </w:r>
      <w:r w:rsidRPr="006737FF">
        <w:t xml:space="preserve"> for</w:t>
      </w:r>
      <w:r w:rsidR="00FD0B25" w:rsidRPr="006737FF">
        <w:t xml:space="preserve"> each unit</w:t>
      </w:r>
      <w:r w:rsidR="00C568AA">
        <w:t xml:space="preserve">, </w:t>
      </w:r>
      <w:r w:rsidR="00FD0B25" w:rsidRPr="006737FF">
        <w:t>and whether withdrawal is limited to your provider’s business hours</w:t>
      </w:r>
      <w:r w:rsidRPr="006737FF">
        <w:t>.</w:t>
      </w:r>
    </w:p>
    <w:p w14:paraId="7975617D" w14:textId="264EEFBA" w:rsidR="00127F6D" w:rsidRDefault="00127F6D" w:rsidP="00127F6D">
      <w:r w:rsidRPr="00B15495">
        <w:t xml:space="preserve">Your provider must send you </w:t>
      </w:r>
      <w:r w:rsidRPr="006737FF">
        <w:t xml:space="preserve">a </w:t>
      </w:r>
      <w:r w:rsidR="007455F2" w:rsidRPr="00624354">
        <w:rPr>
          <w:rStyle w:val="StrongcolorChar"/>
          <w:b w:val="0"/>
          <w:bCs/>
          <w:color w:val="auto"/>
        </w:rPr>
        <w:t>VET Student Loans f</w:t>
      </w:r>
      <w:r w:rsidR="00F6705A" w:rsidRPr="00624354">
        <w:rPr>
          <w:rStyle w:val="StrongcolorChar"/>
          <w:b w:val="0"/>
          <w:bCs/>
          <w:color w:val="auto"/>
        </w:rPr>
        <w:t xml:space="preserve">ee </w:t>
      </w:r>
      <w:r w:rsidR="007455F2" w:rsidRPr="00624354">
        <w:rPr>
          <w:rStyle w:val="StrongcolorChar"/>
          <w:b w:val="0"/>
          <w:bCs/>
          <w:color w:val="auto"/>
        </w:rPr>
        <w:t>n</w:t>
      </w:r>
      <w:r w:rsidR="00F6705A" w:rsidRPr="00624354">
        <w:rPr>
          <w:rStyle w:val="StrongcolorChar"/>
          <w:b w:val="0"/>
          <w:bCs/>
          <w:color w:val="auto"/>
        </w:rPr>
        <w:t>otice</w:t>
      </w:r>
      <w:r w:rsidR="00F6705A" w:rsidRPr="00916972">
        <w:t xml:space="preserve"> </w:t>
      </w:r>
      <w:r w:rsidR="00DF4F6D" w:rsidRPr="00916972">
        <w:t xml:space="preserve">at least 14 days </w:t>
      </w:r>
      <w:r w:rsidRPr="00916972">
        <w:t xml:space="preserve">before </w:t>
      </w:r>
      <w:r w:rsidR="00AF6DC3" w:rsidRPr="00916972">
        <w:t xml:space="preserve">the </w:t>
      </w:r>
      <w:r w:rsidR="00AF6DC3" w:rsidRPr="00624354">
        <w:rPr>
          <w:bCs/>
        </w:rPr>
        <w:t>census day</w:t>
      </w:r>
      <w:r w:rsidR="00AF6DC3" w:rsidRPr="00916972">
        <w:t xml:space="preserve"> </w:t>
      </w:r>
      <w:r w:rsidRPr="00916972">
        <w:t>so that you have all the information you need to make your study</w:t>
      </w:r>
      <w:r w:rsidRPr="006737FF">
        <w:t xml:space="preserve"> and payment decisions.</w:t>
      </w:r>
      <w:r w:rsidR="00D654E5" w:rsidRPr="006737FF">
        <w:t xml:space="preserve"> </w:t>
      </w:r>
    </w:p>
    <w:p w14:paraId="2729E0F0" w14:textId="34C93600" w:rsidR="000E628C" w:rsidRPr="00675E07" w:rsidRDefault="000E628C" w:rsidP="000E628C">
      <w:pPr>
        <w:pStyle w:val="Heading2"/>
      </w:pPr>
      <w:bookmarkStart w:id="40" w:name="_Toc151646832"/>
      <w:r w:rsidRPr="00675E07">
        <w:t>3.5 How do I confirm my continued engagement in my course?</w:t>
      </w:r>
      <w:bookmarkEnd w:id="40"/>
    </w:p>
    <w:p w14:paraId="0CA719A7" w14:textId="3F969150" w:rsidR="00153E59" w:rsidRDefault="004A5C64" w:rsidP="00153E59">
      <w:r>
        <w:t>To</w:t>
      </w:r>
      <w:r w:rsidR="00F03887">
        <w:t xml:space="preserve"> continue </w:t>
      </w:r>
      <w:r w:rsidR="00F03887" w:rsidRPr="006737FF">
        <w:t>accessing a VET Student Loan, you will have to confirm your continued engagement and participation in your course</w:t>
      </w:r>
      <w:r w:rsidR="007455F2" w:rsidRPr="006737FF">
        <w:t xml:space="preserve"> by completing the </w:t>
      </w:r>
      <w:r w:rsidR="007455F2" w:rsidRPr="00624354">
        <w:rPr>
          <w:rStyle w:val="StrongcolorChar"/>
          <w:b w:val="0"/>
          <w:bCs/>
          <w:color w:val="auto"/>
        </w:rPr>
        <w:t xml:space="preserve">Progression </w:t>
      </w:r>
      <w:r w:rsidR="00D90E03" w:rsidRPr="00624354">
        <w:rPr>
          <w:rStyle w:val="StrongcolorChar"/>
          <w:b w:val="0"/>
          <w:bCs/>
          <w:color w:val="auto"/>
        </w:rPr>
        <w:t>F</w:t>
      </w:r>
      <w:r w:rsidR="007455F2" w:rsidRPr="00624354">
        <w:rPr>
          <w:rStyle w:val="StrongcolorChar"/>
          <w:b w:val="0"/>
          <w:bCs/>
          <w:color w:val="auto"/>
        </w:rPr>
        <w:t>orm</w:t>
      </w:r>
      <w:r w:rsidR="00F03887" w:rsidRPr="006737FF">
        <w:t>.</w:t>
      </w:r>
      <w:r w:rsidR="000E628C" w:rsidRPr="006737FF">
        <w:t xml:space="preserve"> An email with login details to the </w:t>
      </w:r>
      <w:r w:rsidR="000E628C" w:rsidRPr="00624354">
        <w:rPr>
          <w:bCs/>
        </w:rPr>
        <w:t>eCAF</w:t>
      </w:r>
      <w:r w:rsidR="000E628C" w:rsidRPr="006737FF">
        <w:t xml:space="preserve"> system will be sent to you requesting that you indicate your study intent and complete a short survey. Depending on the duration of your course and the length of time you take to complete the </w:t>
      </w:r>
      <w:r w:rsidR="000E628C" w:rsidRPr="006737FF">
        <w:lastRenderedPageBreak/>
        <w:t xml:space="preserve">course, you may be requested to complete this form </w:t>
      </w:r>
      <w:r w:rsidR="00F03887" w:rsidRPr="006737FF">
        <w:t xml:space="preserve">multiple times </w:t>
      </w:r>
      <w:r w:rsidR="000E628C" w:rsidRPr="006737FF">
        <w:t xml:space="preserve">during the length of your course. If you do not complete the form and survey, you may be ineligible to continue accessing VET Student Loans to pay for the remainder of your course </w:t>
      </w:r>
      <w:r w:rsidR="000E628C" w:rsidRPr="00624354">
        <w:rPr>
          <w:bCs/>
        </w:rPr>
        <w:t>tuition fees</w:t>
      </w:r>
      <w:r w:rsidR="000E628C" w:rsidRPr="006737FF">
        <w:t>.</w:t>
      </w:r>
    </w:p>
    <w:p w14:paraId="784424CD" w14:textId="04FE2837" w:rsidR="00270E0F" w:rsidRPr="006737FF" w:rsidRDefault="00270E0F" w:rsidP="00153E59">
      <w:r w:rsidRPr="00270E0F">
        <w:t>Refer to the </w:t>
      </w:r>
      <w:hyperlink r:id="rId50" w:history="1">
        <w:r w:rsidRPr="00270E0F">
          <w:rPr>
            <w:rStyle w:val="HyperlinktextChar"/>
          </w:rPr>
          <w:t>VSL Progression Form Fact Sheet</w:t>
        </w:r>
      </w:hyperlink>
      <w:r w:rsidRPr="00270E0F">
        <w:t> for more information or contact your provider if you have any queries.</w:t>
      </w:r>
    </w:p>
    <w:p w14:paraId="018FD392" w14:textId="7862152C" w:rsidR="00DE5377" w:rsidRPr="00675E07" w:rsidRDefault="00DE5377" w:rsidP="00C6034C">
      <w:pPr>
        <w:pStyle w:val="Heading2"/>
      </w:pPr>
      <w:bookmarkStart w:id="41" w:name="_Toc151646833"/>
      <w:r w:rsidRPr="00675E07">
        <w:t>3.</w:t>
      </w:r>
      <w:r w:rsidR="00C3107E" w:rsidRPr="00675E07">
        <w:t>6</w:t>
      </w:r>
      <w:r w:rsidRPr="00675E07">
        <w:t xml:space="preserve"> What happens if the census day has</w:t>
      </w:r>
      <w:r w:rsidR="00153E59" w:rsidRPr="00675E07">
        <w:t xml:space="preserve"> already</w:t>
      </w:r>
      <w:r w:rsidRPr="00675E07">
        <w:t xml:space="preserve"> passed?</w:t>
      </w:r>
      <w:bookmarkEnd w:id="41"/>
    </w:p>
    <w:p w14:paraId="63AD2F3E" w14:textId="561E305C" w:rsidR="00F60629" w:rsidRPr="006737FF" w:rsidRDefault="007B5D15">
      <w:pPr>
        <w:rPr>
          <w:rFonts w:ascii="Calibri" w:eastAsiaTheme="minorHAnsi" w:hAnsi="Calibri" w:cstheme="majorBidi"/>
          <w:b/>
          <w:bCs/>
          <w:caps/>
          <w:sz w:val="36"/>
          <w:szCs w:val="28"/>
        </w:rPr>
      </w:pPr>
      <w:r>
        <w:rPr>
          <w:rFonts w:eastAsiaTheme="minorHAnsi"/>
        </w:rPr>
        <w:t xml:space="preserve">You cannot access </w:t>
      </w:r>
      <w:r w:rsidR="00B35EA4">
        <w:rPr>
          <w:rFonts w:eastAsiaTheme="minorHAnsi"/>
        </w:rPr>
        <w:t xml:space="preserve">a </w:t>
      </w:r>
      <w:r>
        <w:rPr>
          <w:rFonts w:eastAsiaTheme="minorHAnsi"/>
        </w:rPr>
        <w:t xml:space="preserve">VET </w:t>
      </w:r>
      <w:r w:rsidRPr="006737FF">
        <w:rPr>
          <w:rFonts w:eastAsiaTheme="minorHAnsi"/>
        </w:rPr>
        <w:t xml:space="preserve">Student Loan for a past </w:t>
      </w:r>
      <w:r w:rsidRPr="00624354">
        <w:rPr>
          <w:rFonts w:eastAsiaTheme="minorHAnsi"/>
          <w:bCs/>
        </w:rPr>
        <w:t>census day</w:t>
      </w:r>
      <w:r w:rsidRPr="006737FF">
        <w:rPr>
          <w:rFonts w:eastAsiaTheme="minorHAnsi"/>
        </w:rPr>
        <w:t xml:space="preserve">. You must submit your </w:t>
      </w:r>
      <w:r w:rsidRPr="00624354">
        <w:rPr>
          <w:rFonts w:eastAsiaTheme="minorHAnsi"/>
          <w:bCs/>
        </w:rPr>
        <w:t>eCAF</w:t>
      </w:r>
      <w:r w:rsidRPr="006737FF">
        <w:rPr>
          <w:rFonts w:eastAsiaTheme="minorHAnsi"/>
        </w:rPr>
        <w:t xml:space="preserve"> on or before the first </w:t>
      </w:r>
      <w:r w:rsidRPr="00624354">
        <w:rPr>
          <w:rFonts w:eastAsiaTheme="minorHAnsi"/>
          <w:bCs/>
        </w:rPr>
        <w:t>census day</w:t>
      </w:r>
      <w:r w:rsidRPr="006737FF">
        <w:rPr>
          <w:rFonts w:eastAsiaTheme="minorHAnsi"/>
        </w:rPr>
        <w:t xml:space="preserve"> for which you wish the loan to apply. </w:t>
      </w:r>
    </w:p>
    <w:p w14:paraId="4448DB35" w14:textId="77777777" w:rsidR="00564D47" w:rsidRDefault="00564D47">
      <w:pPr>
        <w:rPr>
          <w:rFonts w:ascii="Calibri" w:eastAsiaTheme="minorHAnsi" w:hAnsi="Calibri" w:cstheme="majorBidi"/>
          <w:b/>
          <w:bCs/>
          <w:caps/>
          <w:color w:val="292065"/>
          <w:sz w:val="36"/>
          <w:szCs w:val="28"/>
        </w:rPr>
      </w:pPr>
      <w:r>
        <w:rPr>
          <w:rFonts w:eastAsiaTheme="minorHAnsi"/>
        </w:rPr>
        <w:br w:type="page"/>
      </w:r>
    </w:p>
    <w:p w14:paraId="05FA38F1" w14:textId="0F1DCB15" w:rsidR="00127F6D" w:rsidRPr="008A579B" w:rsidRDefault="00127F6D" w:rsidP="00127F6D">
      <w:pPr>
        <w:pStyle w:val="Heading1"/>
        <w:rPr>
          <w:rFonts w:eastAsiaTheme="minorHAnsi"/>
        </w:rPr>
      </w:pPr>
      <w:bookmarkStart w:id="42" w:name="_Toc151646834"/>
      <w:r w:rsidRPr="008A579B">
        <w:rPr>
          <w:rFonts w:eastAsiaTheme="minorHAnsi"/>
        </w:rPr>
        <w:lastRenderedPageBreak/>
        <w:t xml:space="preserve">4.  </w:t>
      </w:r>
      <w:r w:rsidR="00443EFD" w:rsidRPr="008A579B">
        <w:rPr>
          <w:rFonts w:eastAsiaTheme="minorHAnsi"/>
          <w:caps w:val="0"/>
        </w:rPr>
        <w:t xml:space="preserve">Keeping track of your </w:t>
      </w:r>
      <w:r w:rsidR="00443EFD">
        <w:rPr>
          <w:rFonts w:eastAsiaTheme="minorHAnsi"/>
          <w:caps w:val="0"/>
        </w:rPr>
        <w:t>VET S</w:t>
      </w:r>
      <w:r w:rsidR="00443EFD" w:rsidRPr="008A579B">
        <w:rPr>
          <w:rFonts w:eastAsiaTheme="minorHAnsi"/>
          <w:caps w:val="0"/>
        </w:rPr>
        <w:t xml:space="preserve">tudent </w:t>
      </w:r>
      <w:r w:rsidR="00443EFD">
        <w:rPr>
          <w:rFonts w:eastAsiaTheme="minorHAnsi"/>
          <w:caps w:val="0"/>
        </w:rPr>
        <w:t>L</w:t>
      </w:r>
      <w:r w:rsidR="00443EFD" w:rsidRPr="008A579B">
        <w:rPr>
          <w:rFonts w:eastAsiaTheme="minorHAnsi"/>
          <w:caps w:val="0"/>
        </w:rPr>
        <w:t>oan</w:t>
      </w:r>
      <w:bookmarkEnd w:id="42"/>
    </w:p>
    <w:p w14:paraId="6D535D98" w14:textId="713A76B8" w:rsidR="002903BD" w:rsidRPr="008A579B" w:rsidRDefault="002903BD" w:rsidP="004E73FE">
      <w:pPr>
        <w:pStyle w:val="Heading2"/>
      </w:pPr>
      <w:bookmarkStart w:id="43" w:name="_Toc151646835"/>
      <w:r w:rsidRPr="008A579B">
        <w:t xml:space="preserve">4.1 Your </w:t>
      </w:r>
      <w:r w:rsidR="0091450C">
        <w:t xml:space="preserve">Unique Student Identifier (USI) and your </w:t>
      </w:r>
      <w:r w:rsidRPr="008A579B">
        <w:t>Commonwealth Higher Education Student Support Number (CHESSN)</w:t>
      </w:r>
      <w:bookmarkEnd w:id="43"/>
      <w:r w:rsidRPr="008A579B">
        <w:t xml:space="preserve"> </w:t>
      </w:r>
    </w:p>
    <w:p w14:paraId="7BBB8D98" w14:textId="707C515E" w:rsidR="0091450C" w:rsidRDefault="0091450C" w:rsidP="002903BD">
      <w:r>
        <w:t xml:space="preserve">From 1 January 2021 students submitting eCAF application forms for VET Student Loans must have a </w:t>
      </w:r>
      <w:r w:rsidRPr="00624354">
        <w:t>USI</w:t>
      </w:r>
      <w:r>
        <w:t xml:space="preserve">. </w:t>
      </w:r>
      <w:r w:rsidR="005D27F1">
        <w:t xml:space="preserve">Students who commenced their course or applied for a loan before 1 January 2021 will also have been allocated a </w:t>
      </w:r>
      <w:r w:rsidR="005D27F1" w:rsidRPr="00624354">
        <w:t>CHESSN</w:t>
      </w:r>
      <w:r w:rsidR="005D27F1">
        <w:t>.</w:t>
      </w:r>
    </w:p>
    <w:p w14:paraId="1731DEB6" w14:textId="66DB05AA" w:rsidR="0091450C" w:rsidRPr="00624354" w:rsidRDefault="0091450C" w:rsidP="00624354">
      <w:pPr>
        <w:pStyle w:val="Heading3"/>
      </w:pPr>
      <w:r w:rsidRPr="00624354">
        <w:t>4.1.1 What is the USI?</w:t>
      </w:r>
    </w:p>
    <w:p w14:paraId="4F19C95F" w14:textId="1EDD4D8A" w:rsidR="0091450C" w:rsidRDefault="0091450C" w:rsidP="0091450C">
      <w:r>
        <w:t xml:space="preserve">The Unique Student Identifier (known as a </w:t>
      </w:r>
      <w:r w:rsidRPr="00624354">
        <w:t>USI</w:t>
      </w:r>
      <w:r>
        <w:t xml:space="preserve">) is a reference number made up of a combination of ten numbers and letters. Your </w:t>
      </w:r>
      <w:r w:rsidRPr="00624354">
        <w:t xml:space="preserve">USI </w:t>
      </w:r>
      <w:r>
        <w:t xml:space="preserve">is used to connect your student loan information to your personal details. You can log in and check or update your details at any time. </w:t>
      </w:r>
      <w:r w:rsidR="005D27F1">
        <w:t xml:space="preserve">Your </w:t>
      </w:r>
      <w:r w:rsidR="005D27F1" w:rsidRPr="00624354">
        <w:t xml:space="preserve">USI </w:t>
      </w:r>
      <w:r w:rsidR="005D27F1">
        <w:rPr>
          <w:lang w:val="en"/>
        </w:rPr>
        <w:t>is your individual education identifier for life. It also creates an online record of your training attainments in Australia.</w:t>
      </w:r>
    </w:p>
    <w:p w14:paraId="2B4F2398" w14:textId="235C6144" w:rsidR="0091450C" w:rsidRDefault="005D27F1" w:rsidP="0091450C">
      <w:r w:rsidRPr="00624354">
        <w:t>USIs</w:t>
      </w:r>
      <w:r>
        <w:t xml:space="preserve"> have been in place since 2015. Therefore, i</w:t>
      </w:r>
      <w:r w:rsidR="0091450C">
        <w:t xml:space="preserve">f you have studied a VET course in the last five years, </w:t>
      </w:r>
      <w:r>
        <w:t xml:space="preserve">including while at secondary school, </w:t>
      </w:r>
      <w:r w:rsidR="0091450C">
        <w:t xml:space="preserve">you will already have an existing </w:t>
      </w:r>
      <w:r w:rsidR="0091450C" w:rsidRPr="000565D5">
        <w:t>USI</w:t>
      </w:r>
      <w:r w:rsidR="0091450C">
        <w:t xml:space="preserve">. </w:t>
      </w:r>
      <w:r>
        <w:t xml:space="preserve">If you have an existing </w:t>
      </w:r>
      <w:r w:rsidRPr="000565D5">
        <w:t>USI</w:t>
      </w:r>
      <w:r w:rsidR="00197DF8">
        <w:t>,</w:t>
      </w:r>
      <w:r w:rsidRPr="000565D5">
        <w:t xml:space="preserve"> </w:t>
      </w:r>
      <w:r>
        <w:t xml:space="preserve">you must continue to use that same </w:t>
      </w:r>
      <w:r w:rsidRPr="00624354">
        <w:t>USI</w:t>
      </w:r>
      <w:r>
        <w:rPr>
          <w:b/>
          <w:bCs/>
        </w:rPr>
        <w:t xml:space="preserve"> </w:t>
      </w:r>
      <w:r w:rsidRPr="005D27F1">
        <w:t xml:space="preserve">on your </w:t>
      </w:r>
      <w:r w:rsidRPr="00624354">
        <w:t>eCAF</w:t>
      </w:r>
      <w:r w:rsidRPr="005D27F1">
        <w:t xml:space="preserve"> application</w:t>
      </w:r>
      <w:r>
        <w:t>. You can l</w:t>
      </w:r>
      <w:r w:rsidR="0091450C">
        <w:t xml:space="preserve">ocate your </w:t>
      </w:r>
      <w:r w:rsidR="0091450C" w:rsidRPr="00624354">
        <w:t xml:space="preserve">USI </w:t>
      </w:r>
      <w:r w:rsidR="0091450C">
        <w:t xml:space="preserve">easily at </w:t>
      </w:r>
      <w:hyperlink r:id="rId51" w:history="1">
        <w:r w:rsidR="000565D5" w:rsidRPr="00CC500F">
          <w:rPr>
            <w:rStyle w:val="HyperlinktextChar"/>
          </w:rPr>
          <w:t>Get a USI</w:t>
        </w:r>
      </w:hyperlink>
      <w:r w:rsidR="000565D5">
        <w:t>.</w:t>
      </w:r>
    </w:p>
    <w:p w14:paraId="2E92C199" w14:textId="4DF51537" w:rsidR="0091450C" w:rsidRDefault="005D27F1" w:rsidP="0091450C">
      <w:r>
        <w:t xml:space="preserve">Applying for a </w:t>
      </w:r>
      <w:r w:rsidRPr="000565D5">
        <w:t>USI</w:t>
      </w:r>
      <w:r>
        <w:t xml:space="preserve"> is fast and free, and you keep the same USI for life. You can apply for a USI in as little as five minutes at </w:t>
      </w:r>
      <w:hyperlink r:id="rId52" w:history="1">
        <w:r w:rsidR="000565D5" w:rsidRPr="00CC500F">
          <w:rPr>
            <w:rStyle w:val="HyperlinktextChar"/>
          </w:rPr>
          <w:t>Unique Student Identifier</w:t>
        </w:r>
      </w:hyperlink>
      <w:r w:rsidR="000565D5">
        <w:t xml:space="preserve">. </w:t>
      </w:r>
    </w:p>
    <w:p w14:paraId="11CB3ACD" w14:textId="1AFA870F" w:rsidR="005D27F1" w:rsidRPr="003F23FC" w:rsidRDefault="00C17D76" w:rsidP="005D27F1">
      <w:pPr>
        <w:pStyle w:val="Heading3"/>
      </w:pPr>
      <w:r>
        <w:t xml:space="preserve">4.1.2 </w:t>
      </w:r>
      <w:r w:rsidR="005D27F1" w:rsidRPr="003F23FC">
        <w:t>Where do I provide my USI?</w:t>
      </w:r>
    </w:p>
    <w:p w14:paraId="3C9B7D20" w14:textId="36997E3B" w:rsidR="005D27F1" w:rsidRDefault="005D27F1" w:rsidP="005D27F1">
      <w:r>
        <w:t xml:space="preserve">You might be asked to provide your </w:t>
      </w:r>
      <w:r w:rsidRPr="000565D5">
        <w:t>USI</w:t>
      </w:r>
      <w:r>
        <w:t xml:space="preserve"> when you apply to enrol in your course with your provider. Your </w:t>
      </w:r>
      <w:r w:rsidRPr="003F23FC">
        <w:t xml:space="preserve">provider should request your </w:t>
      </w:r>
      <w:r w:rsidRPr="000565D5">
        <w:t xml:space="preserve">USI </w:t>
      </w:r>
      <w:r>
        <w:t>as part of the enrolment process</w:t>
      </w:r>
      <w:r w:rsidRPr="003F23FC">
        <w:t>.</w:t>
      </w:r>
    </w:p>
    <w:p w14:paraId="341C065F" w14:textId="1A219F36" w:rsidR="005D27F1" w:rsidRDefault="005D27F1" w:rsidP="005D27F1">
      <w:pPr>
        <w:spacing w:before="120" w:after="120"/>
      </w:pPr>
      <w:r>
        <w:t xml:space="preserve">Students seeking </w:t>
      </w:r>
      <w:r w:rsidR="007E756C">
        <w:t xml:space="preserve">a </w:t>
      </w:r>
      <w:r>
        <w:t xml:space="preserve">VET Student Loan will be required to provide their </w:t>
      </w:r>
      <w:r w:rsidRPr="000565D5">
        <w:t xml:space="preserve">USI </w:t>
      </w:r>
      <w:r>
        <w:t xml:space="preserve">on their </w:t>
      </w:r>
      <w:r w:rsidRPr="000565D5">
        <w:t xml:space="preserve">eCAF </w:t>
      </w:r>
      <w:r>
        <w:t xml:space="preserve">application. This will either be pre-populated in the </w:t>
      </w:r>
      <w:r w:rsidRPr="000565D5">
        <w:t>eCAF</w:t>
      </w:r>
      <w:r>
        <w:t xml:space="preserve"> application form by your provider, or alternatively you should enter your </w:t>
      </w:r>
      <w:r w:rsidRPr="000565D5">
        <w:t xml:space="preserve">USI </w:t>
      </w:r>
      <w:r>
        <w:t xml:space="preserve">in the </w:t>
      </w:r>
      <w:r w:rsidRPr="000565D5">
        <w:t>USI</w:t>
      </w:r>
      <w:r>
        <w:t xml:space="preserve"> field before you submit your</w:t>
      </w:r>
      <w:r w:rsidRPr="000565D5">
        <w:t xml:space="preserve"> eCAF</w:t>
      </w:r>
      <w:r>
        <w:t xml:space="preserve"> application form.</w:t>
      </w:r>
    </w:p>
    <w:p w14:paraId="1A4986F6" w14:textId="09B507C0" w:rsidR="005D27F1" w:rsidRPr="0091450C" w:rsidRDefault="00C17D76" w:rsidP="005848F0">
      <w:pPr>
        <w:pStyle w:val="Heading3"/>
      </w:pPr>
      <w:r>
        <w:t>4.1.3 Why do I need</w:t>
      </w:r>
      <w:r w:rsidR="005848F0">
        <w:t xml:space="preserve"> a USI on my eCAF application form?</w:t>
      </w:r>
    </w:p>
    <w:p w14:paraId="3E3D3633" w14:textId="4483E908" w:rsidR="005848F0" w:rsidRDefault="005848F0" w:rsidP="005848F0">
      <w:pPr>
        <w:rPr>
          <w:lang w:val="en"/>
        </w:rPr>
      </w:pPr>
      <w:r>
        <w:t xml:space="preserve">You will need to apply for a </w:t>
      </w:r>
      <w:r w:rsidRPr="000565D5">
        <w:t xml:space="preserve">USI </w:t>
      </w:r>
      <w:r>
        <w:t xml:space="preserve">and include your </w:t>
      </w:r>
      <w:r w:rsidRPr="000565D5">
        <w:t xml:space="preserve">USI </w:t>
      </w:r>
      <w:r>
        <w:t xml:space="preserve">on your </w:t>
      </w:r>
      <w:r w:rsidRPr="000565D5">
        <w:t xml:space="preserve">eCAF </w:t>
      </w:r>
      <w:r>
        <w:t xml:space="preserve">application form if you wish to be eligible for a </w:t>
      </w:r>
      <w:r w:rsidRPr="000565D5">
        <w:t>VET Student Loan</w:t>
      </w:r>
      <w:r>
        <w:t xml:space="preserve">.  </w:t>
      </w:r>
    </w:p>
    <w:p w14:paraId="723A0A3E" w14:textId="48FDE219" w:rsidR="005848F0" w:rsidRDefault="005848F0" w:rsidP="002903BD">
      <w:r>
        <w:rPr>
          <w:lang w:val="en"/>
        </w:rPr>
        <w:t xml:space="preserve">If you are undertaking either nationally </w:t>
      </w:r>
      <w:proofErr w:type="spellStart"/>
      <w:r>
        <w:rPr>
          <w:lang w:val="en"/>
        </w:rPr>
        <w:t>recognised</w:t>
      </w:r>
      <w:proofErr w:type="spellEnd"/>
      <w:r>
        <w:rPr>
          <w:lang w:val="en"/>
        </w:rPr>
        <w:t xml:space="preserve"> training, or a higher education qualification, you need a </w:t>
      </w:r>
      <w:r w:rsidRPr="000565D5">
        <w:rPr>
          <w:lang w:val="en"/>
        </w:rPr>
        <w:t>USI</w:t>
      </w:r>
      <w:r>
        <w:rPr>
          <w:lang w:val="en"/>
        </w:rPr>
        <w:t xml:space="preserve"> to receive Commonwealth financial assistance, as well as to obtain your qualification or statement of attainment.</w:t>
      </w:r>
    </w:p>
    <w:p w14:paraId="7851D9D1" w14:textId="3565B94D" w:rsidR="005848F0" w:rsidRDefault="005848F0" w:rsidP="002903BD">
      <w:r>
        <w:t xml:space="preserve">You must include your </w:t>
      </w:r>
      <w:r w:rsidRPr="000565D5">
        <w:t xml:space="preserve">USI </w:t>
      </w:r>
      <w:r>
        <w:t xml:space="preserve">on your </w:t>
      </w:r>
      <w:r w:rsidRPr="000565D5">
        <w:t xml:space="preserve">eCAF </w:t>
      </w:r>
      <w:r>
        <w:t xml:space="preserve">application form so that your provider and the Australian Government can provide you with information about any </w:t>
      </w:r>
      <w:r w:rsidRPr="000565D5">
        <w:t>VET Student Loans</w:t>
      </w:r>
      <w:r>
        <w:t xml:space="preserve"> or </w:t>
      </w:r>
      <w:r w:rsidRPr="000565D5">
        <w:t>HELP</w:t>
      </w:r>
      <w:r>
        <w:t xml:space="preserve"> loans you may have used. Your </w:t>
      </w:r>
      <w:r w:rsidRPr="000565D5">
        <w:t>CHESSN</w:t>
      </w:r>
      <w:r>
        <w:t xml:space="preserve"> (if allocated) is also used to help provide this information. </w:t>
      </w:r>
      <w:r>
        <w:rPr>
          <w:noProof/>
        </w:rPr>
        <w:t xml:space="preserve">The </w:t>
      </w:r>
      <w:r w:rsidRPr="000565D5">
        <w:rPr>
          <w:noProof/>
        </w:rPr>
        <w:t>CHESSN</w:t>
      </w:r>
      <w:r>
        <w:rPr>
          <w:noProof/>
        </w:rPr>
        <w:t xml:space="preserve"> will be gradually decommissioned from 2021 and replaced by the </w:t>
      </w:r>
      <w:r w:rsidRPr="000565D5">
        <w:rPr>
          <w:noProof/>
        </w:rPr>
        <w:t>USI</w:t>
      </w:r>
      <w:r>
        <w:rPr>
          <w:noProof/>
        </w:rPr>
        <w:t>.</w:t>
      </w:r>
    </w:p>
    <w:p w14:paraId="0B395731" w14:textId="19A63058" w:rsidR="002903BD" w:rsidRPr="006737FF" w:rsidRDefault="002903BD" w:rsidP="002903BD">
      <w:r w:rsidRPr="006737FF">
        <w:t xml:space="preserve">Your </w:t>
      </w:r>
      <w:r w:rsidR="005848F0" w:rsidRPr="000565D5">
        <w:t>USI</w:t>
      </w:r>
      <w:r w:rsidR="005848F0">
        <w:t xml:space="preserve"> and your </w:t>
      </w:r>
      <w:r w:rsidR="00310035" w:rsidRPr="000565D5">
        <w:rPr>
          <w:rStyle w:val="StrongcolorChar"/>
          <w:b w:val="0"/>
          <w:bCs/>
          <w:color w:val="auto"/>
        </w:rPr>
        <w:t>CHESSN</w:t>
      </w:r>
      <w:r w:rsidRPr="006737FF">
        <w:t xml:space="preserve"> </w:t>
      </w:r>
      <w:r w:rsidR="005848F0">
        <w:t>(if allocated) are</w:t>
      </w:r>
      <w:r w:rsidR="005848F0" w:rsidRPr="006737FF">
        <w:t xml:space="preserve"> </w:t>
      </w:r>
      <w:r w:rsidRPr="006737FF">
        <w:t xml:space="preserve">printed on your </w:t>
      </w:r>
      <w:r w:rsidR="00687AD4" w:rsidRPr="006737FF">
        <w:t>Commonwealth Assistance Notice (</w:t>
      </w:r>
      <w:r w:rsidRPr="000565D5">
        <w:rPr>
          <w:rStyle w:val="StrongcolorChar"/>
          <w:b w:val="0"/>
          <w:bCs/>
          <w:color w:val="auto"/>
        </w:rPr>
        <w:t>CAN</w:t>
      </w:r>
      <w:r w:rsidR="00687AD4" w:rsidRPr="006737FF">
        <w:t>)</w:t>
      </w:r>
      <w:r w:rsidRPr="006737FF">
        <w:t xml:space="preserve">. </w:t>
      </w:r>
    </w:p>
    <w:p w14:paraId="29E8D872" w14:textId="4136EDA8" w:rsidR="00FD5C2C" w:rsidRPr="00916972" w:rsidRDefault="005848F0" w:rsidP="002903BD">
      <w:pPr>
        <w:rPr>
          <w:noProof/>
        </w:rPr>
      </w:pPr>
      <w:r>
        <w:t xml:space="preserve">The </w:t>
      </w:r>
      <w:r w:rsidRPr="000565D5">
        <w:t xml:space="preserve">USI </w:t>
      </w:r>
      <w:r w:rsidR="007265D5">
        <w:t>was</w:t>
      </w:r>
      <w:r>
        <w:t xml:space="preserve"> extended </w:t>
      </w:r>
      <w:r w:rsidR="007265D5">
        <w:t xml:space="preserve">to higher education </w:t>
      </w:r>
      <w:r>
        <w:t xml:space="preserve">in 2021. </w:t>
      </w:r>
      <w:r w:rsidR="001A0927" w:rsidRPr="006737FF">
        <w:t>You should only have one</w:t>
      </w:r>
      <w:r>
        <w:t xml:space="preserve"> </w:t>
      </w:r>
      <w:r w:rsidRPr="000565D5">
        <w:t xml:space="preserve">USI </w:t>
      </w:r>
      <w:r>
        <w:t>– this will create a single government identifier for your entire tertiary education journey.</w:t>
      </w:r>
      <w:r w:rsidR="00232170">
        <w:t xml:space="preserve"> You should only have one </w:t>
      </w:r>
      <w:r w:rsidR="00232170" w:rsidRPr="000565D5">
        <w:t>USI</w:t>
      </w:r>
      <w:r w:rsidR="001A0927" w:rsidRPr="000565D5">
        <w:t xml:space="preserve"> </w:t>
      </w:r>
      <w:r w:rsidR="001A0927" w:rsidRPr="006737FF">
        <w:t xml:space="preserve">for the duration of your studies – even if you change </w:t>
      </w:r>
      <w:proofErr w:type="gramStart"/>
      <w:r w:rsidR="00197DF8" w:rsidRPr="006737FF">
        <w:t>providers</w:t>
      </w:r>
      <w:r w:rsidR="00197DF8">
        <w:t>,</w:t>
      </w:r>
      <w:r w:rsidR="00197DF8" w:rsidRPr="006737FF">
        <w:t xml:space="preserve"> or</w:t>
      </w:r>
      <w:proofErr w:type="gramEnd"/>
      <w:r w:rsidR="001A0927" w:rsidRPr="006737FF">
        <w:t xml:space="preserve"> decide to start a new course a few </w:t>
      </w:r>
      <w:r w:rsidR="001A0927" w:rsidRPr="006737FF">
        <w:lastRenderedPageBreak/>
        <w:t xml:space="preserve">years after completing one, or change your name. You should always </w:t>
      </w:r>
      <w:r w:rsidR="001A0927" w:rsidRPr="00916972">
        <w:t xml:space="preserve">use the </w:t>
      </w:r>
      <w:r w:rsidR="001A0927" w:rsidRPr="000565D5">
        <w:rPr>
          <w:b/>
          <w:bCs/>
          <w:iCs/>
        </w:rPr>
        <w:t xml:space="preserve">same </w:t>
      </w:r>
      <w:r w:rsidR="00232170" w:rsidRPr="000565D5">
        <w:t xml:space="preserve">USI </w:t>
      </w:r>
      <w:r w:rsidR="001A0927" w:rsidRPr="00916972">
        <w:t xml:space="preserve">for </w:t>
      </w:r>
      <w:r w:rsidR="001A0927" w:rsidRPr="000565D5">
        <w:rPr>
          <w:b/>
          <w:bCs/>
          <w:iCs/>
        </w:rPr>
        <w:t>all</w:t>
      </w:r>
      <w:r w:rsidR="001A0927" w:rsidRPr="00916972">
        <w:t xml:space="preserve"> your studies.</w:t>
      </w:r>
    </w:p>
    <w:p w14:paraId="0070E2EE" w14:textId="128FB5AF" w:rsidR="001A0927" w:rsidRPr="00916972" w:rsidRDefault="00483A5D" w:rsidP="008049BC">
      <w:pPr>
        <w:pStyle w:val="Heading3"/>
      </w:pPr>
      <w:r w:rsidRPr="00916972">
        <w:t>4.1.</w:t>
      </w:r>
      <w:r w:rsidR="00232170">
        <w:t>4</w:t>
      </w:r>
      <w:r w:rsidRPr="00916972">
        <w:t xml:space="preserve"> </w:t>
      </w:r>
      <w:r w:rsidR="005E316A" w:rsidRPr="00916972">
        <w:t xml:space="preserve">Why is it important to have only one </w:t>
      </w:r>
      <w:r w:rsidR="00232170">
        <w:t>USI</w:t>
      </w:r>
      <w:r w:rsidR="005E316A" w:rsidRPr="00916972">
        <w:t>?</w:t>
      </w:r>
    </w:p>
    <w:p w14:paraId="4C714C9A" w14:textId="0F6F806F" w:rsidR="005E316A" w:rsidRPr="00916972" w:rsidRDefault="00232170">
      <w:r>
        <w:t>In addition to creating an online record of your training attainments in Australia, y</w:t>
      </w:r>
      <w:r w:rsidR="005E316A" w:rsidRPr="00916972">
        <w:t>our</w:t>
      </w:r>
      <w:r w:rsidR="005E316A" w:rsidRPr="000565D5">
        <w:rPr>
          <w:bCs/>
        </w:rPr>
        <w:t xml:space="preserve"> </w:t>
      </w:r>
      <w:r w:rsidRPr="000565D5">
        <w:rPr>
          <w:rStyle w:val="StrongcolorChar"/>
          <w:b w:val="0"/>
          <w:color w:val="auto"/>
        </w:rPr>
        <w:t>USI</w:t>
      </w:r>
      <w:r w:rsidRPr="00916972">
        <w:t xml:space="preserve"> </w:t>
      </w:r>
      <w:r w:rsidR="005E316A" w:rsidRPr="00916972">
        <w:t xml:space="preserve">is an important identifier </w:t>
      </w:r>
      <w:r>
        <w:t xml:space="preserve">to be </w:t>
      </w:r>
      <w:r w:rsidR="005E316A" w:rsidRPr="00916972">
        <w:t xml:space="preserve">used to monitor and manage your Commonwealth assistance, especially for identifying whether you have reached your </w:t>
      </w:r>
      <w:r w:rsidR="005E316A" w:rsidRPr="000565D5">
        <w:rPr>
          <w:rStyle w:val="StrongcolorChar"/>
          <w:b w:val="0"/>
          <w:bCs/>
          <w:color w:val="auto"/>
        </w:rPr>
        <w:t>HELP</w:t>
      </w:r>
      <w:r w:rsidR="005E316A" w:rsidRPr="000565D5">
        <w:rPr>
          <w:b/>
          <w:bCs/>
        </w:rPr>
        <w:t xml:space="preserve"> </w:t>
      </w:r>
      <w:r w:rsidR="005E316A" w:rsidRPr="000565D5">
        <w:t>loan limit</w:t>
      </w:r>
      <w:r w:rsidR="005E316A" w:rsidRPr="00916972">
        <w:t xml:space="preserve">. </w:t>
      </w:r>
      <w:r w:rsidR="009952E8">
        <w:t>Y</w:t>
      </w:r>
      <w:r w:rsidR="005E316A" w:rsidRPr="00916972">
        <w:t xml:space="preserve">our </w:t>
      </w:r>
      <w:hyperlink r:id="rId53" w:tgtFrame="_blank" w:history="1">
        <w:r w:rsidR="005E316A" w:rsidRPr="000565D5">
          <w:rPr>
            <w:rStyle w:val="StrongcolorChar"/>
            <w:b w:val="0"/>
            <w:bCs/>
            <w:color w:val="auto"/>
          </w:rPr>
          <w:t>HELP</w:t>
        </w:r>
        <w:r w:rsidR="005E316A" w:rsidRPr="000565D5">
          <w:rPr>
            <w:b/>
            <w:bCs/>
          </w:rPr>
          <w:t xml:space="preserve"> </w:t>
        </w:r>
        <w:r w:rsidR="005E316A" w:rsidRPr="000565D5">
          <w:t>loan limit</w:t>
        </w:r>
      </w:hyperlink>
      <w:r w:rsidR="005E316A" w:rsidRPr="00916972">
        <w:t xml:space="preserve"> appl</w:t>
      </w:r>
      <w:r w:rsidR="009952E8">
        <w:t>ies</w:t>
      </w:r>
      <w:r w:rsidR="005E316A" w:rsidRPr="00916972">
        <w:t xml:space="preserve"> to all study for which you use </w:t>
      </w:r>
      <w:r w:rsidR="00B17B8D" w:rsidRPr="00916972">
        <w:t xml:space="preserve">a </w:t>
      </w:r>
      <w:r w:rsidR="00B17B8D" w:rsidRPr="000565D5">
        <w:rPr>
          <w:rStyle w:val="StrongcolorChar"/>
          <w:b w:val="0"/>
          <w:bCs/>
          <w:color w:val="auto"/>
        </w:rPr>
        <w:t>VET Student Loan</w:t>
      </w:r>
      <w:r w:rsidR="00B17B8D" w:rsidRPr="00916972">
        <w:t xml:space="preserve">, </w:t>
      </w:r>
      <w:r w:rsidR="00590CE1" w:rsidRPr="002C0E0D">
        <w:t>VET FEE-HELP,</w:t>
      </w:r>
      <w:r w:rsidR="00590CE1">
        <w:t xml:space="preserve"> </w:t>
      </w:r>
      <w:r w:rsidR="00B17B8D" w:rsidRPr="000565D5">
        <w:rPr>
          <w:bCs/>
        </w:rPr>
        <w:t>HECS-HELP</w:t>
      </w:r>
      <w:r w:rsidR="00B17B8D" w:rsidRPr="00916972">
        <w:t xml:space="preserve"> or </w:t>
      </w:r>
      <w:r w:rsidR="005E316A" w:rsidRPr="000565D5">
        <w:rPr>
          <w:rStyle w:val="StrongcolorChar"/>
          <w:b w:val="0"/>
          <w:bCs/>
          <w:color w:val="auto"/>
        </w:rPr>
        <w:t>FEE-HELP</w:t>
      </w:r>
      <w:r w:rsidR="005E316A" w:rsidRPr="00916972">
        <w:t xml:space="preserve"> to pay for your course.</w:t>
      </w:r>
    </w:p>
    <w:p w14:paraId="56915D60" w14:textId="2C1FE4B2" w:rsidR="005E316A" w:rsidRPr="00916972" w:rsidRDefault="00B17B8D" w:rsidP="005E316A">
      <w:r w:rsidRPr="00916972">
        <w:t>H</w:t>
      </w:r>
      <w:r w:rsidR="005E316A" w:rsidRPr="00916972">
        <w:t xml:space="preserve">ow much you can borrow is calculated against individual </w:t>
      </w:r>
      <w:r w:rsidR="00232170" w:rsidRPr="000565D5">
        <w:rPr>
          <w:rStyle w:val="StrongcolorChar"/>
          <w:b w:val="0"/>
          <w:bCs/>
          <w:color w:val="auto"/>
        </w:rPr>
        <w:t>USI</w:t>
      </w:r>
      <w:r w:rsidR="00232170" w:rsidRPr="00232170">
        <w:rPr>
          <w:rStyle w:val="StrongcolorChar"/>
          <w:b w:val="0"/>
          <w:bCs/>
          <w:color w:val="auto"/>
        </w:rPr>
        <w:t>s</w:t>
      </w:r>
      <w:r w:rsidR="005E316A" w:rsidRPr="00916972">
        <w:t>. If you have more than one</w:t>
      </w:r>
      <w:r w:rsidR="005E316A" w:rsidRPr="000565D5">
        <w:rPr>
          <w:bCs/>
        </w:rPr>
        <w:t xml:space="preserve"> </w:t>
      </w:r>
      <w:r w:rsidR="00232170" w:rsidRPr="000565D5">
        <w:rPr>
          <w:rStyle w:val="StrongcolorChar"/>
          <w:b w:val="0"/>
          <w:color w:val="auto"/>
        </w:rPr>
        <w:t>USI</w:t>
      </w:r>
      <w:r w:rsidR="005E316A" w:rsidRPr="00916972">
        <w:t xml:space="preserve">, you might exceed your </w:t>
      </w:r>
      <w:r w:rsidR="005E316A" w:rsidRPr="000565D5">
        <w:rPr>
          <w:rStyle w:val="StrongcolorChar"/>
          <w:b w:val="0"/>
          <w:bCs/>
          <w:color w:val="auto"/>
        </w:rPr>
        <w:t>HELP</w:t>
      </w:r>
      <w:r w:rsidR="005E316A" w:rsidRPr="000565D5">
        <w:rPr>
          <w:b/>
          <w:bCs/>
        </w:rPr>
        <w:t xml:space="preserve"> </w:t>
      </w:r>
      <w:r w:rsidR="005E316A" w:rsidRPr="000565D5">
        <w:t>loan limit</w:t>
      </w:r>
      <w:r w:rsidR="005E316A" w:rsidRPr="00916972">
        <w:t xml:space="preserve"> because the loan limit will be applied to each </w:t>
      </w:r>
      <w:r w:rsidR="00232170" w:rsidRPr="000565D5">
        <w:rPr>
          <w:rStyle w:val="StrongcolorChar"/>
          <w:b w:val="0"/>
          <w:bCs/>
          <w:color w:val="auto"/>
        </w:rPr>
        <w:t>USI</w:t>
      </w:r>
      <w:r w:rsidR="00232170" w:rsidRPr="000565D5">
        <w:rPr>
          <w:b/>
          <w:bCs/>
        </w:rPr>
        <w:t xml:space="preserve"> </w:t>
      </w:r>
      <w:r w:rsidR="005E316A" w:rsidRPr="00916972">
        <w:t xml:space="preserve">you have been issued. If you have been allocated multiple </w:t>
      </w:r>
      <w:r w:rsidR="00232170" w:rsidRPr="000565D5">
        <w:rPr>
          <w:rStyle w:val="StrongcolorChar"/>
          <w:b w:val="0"/>
          <w:bCs/>
          <w:color w:val="auto"/>
        </w:rPr>
        <w:t>USI</w:t>
      </w:r>
      <w:r w:rsidR="00232170">
        <w:rPr>
          <w:rStyle w:val="StrongcolorChar"/>
          <w:b w:val="0"/>
          <w:bCs/>
          <w:color w:val="auto"/>
        </w:rPr>
        <w:t>s</w:t>
      </w:r>
      <w:r w:rsidR="00232170" w:rsidRPr="00916972">
        <w:t xml:space="preserve"> </w:t>
      </w:r>
      <w:r w:rsidR="005E316A" w:rsidRPr="00916972">
        <w:t xml:space="preserve">and the sum of the debts across those </w:t>
      </w:r>
      <w:r w:rsidR="00232170" w:rsidRPr="000565D5">
        <w:rPr>
          <w:rStyle w:val="StrongcolorChar"/>
          <w:b w:val="0"/>
          <w:bCs/>
          <w:color w:val="auto"/>
        </w:rPr>
        <w:t>USI</w:t>
      </w:r>
      <w:r w:rsidR="00232170">
        <w:rPr>
          <w:rStyle w:val="StrongcolorChar"/>
          <w:b w:val="0"/>
          <w:bCs/>
          <w:color w:val="auto"/>
        </w:rPr>
        <w:t>s</w:t>
      </w:r>
      <w:r w:rsidR="00232170" w:rsidRPr="00916972">
        <w:t xml:space="preserve"> </w:t>
      </w:r>
      <w:r w:rsidR="005E316A" w:rsidRPr="00916972">
        <w:t xml:space="preserve">exceeds the </w:t>
      </w:r>
      <w:r w:rsidR="005E316A" w:rsidRPr="000565D5">
        <w:rPr>
          <w:rStyle w:val="StrongcolorChar"/>
          <w:b w:val="0"/>
          <w:bCs/>
          <w:color w:val="auto"/>
        </w:rPr>
        <w:t>HELP</w:t>
      </w:r>
      <w:r w:rsidR="005E316A" w:rsidRPr="000565D5">
        <w:rPr>
          <w:b/>
          <w:bCs/>
        </w:rPr>
        <w:t xml:space="preserve"> </w:t>
      </w:r>
      <w:proofErr w:type="gramStart"/>
      <w:r w:rsidR="005E316A" w:rsidRPr="000565D5">
        <w:t>limit</w:t>
      </w:r>
      <w:proofErr w:type="gramEnd"/>
      <w:r w:rsidR="005E316A" w:rsidRPr="00916972">
        <w:t xml:space="preserve"> you </w:t>
      </w:r>
      <w:r w:rsidR="005E316A" w:rsidRPr="000565D5">
        <w:rPr>
          <w:b/>
          <w:bCs/>
        </w:rPr>
        <w:t>cannot</w:t>
      </w:r>
      <w:r w:rsidR="005E316A" w:rsidRPr="000565D5">
        <w:t xml:space="preserve"> access</w:t>
      </w:r>
      <w:r w:rsidR="005E316A" w:rsidRPr="00916972">
        <w:t xml:space="preserve"> </w:t>
      </w:r>
      <w:r w:rsidRPr="00916972">
        <w:t xml:space="preserve">any more </w:t>
      </w:r>
      <w:r w:rsidR="005E316A" w:rsidRPr="000565D5">
        <w:rPr>
          <w:rStyle w:val="StrongcolorChar"/>
          <w:b w:val="0"/>
          <w:bCs/>
          <w:color w:val="auto"/>
        </w:rPr>
        <w:t>HELP</w:t>
      </w:r>
      <w:r w:rsidR="005E316A" w:rsidRPr="00916972">
        <w:t xml:space="preserve"> </w:t>
      </w:r>
      <w:r w:rsidR="0069541C" w:rsidRPr="00916972">
        <w:t xml:space="preserve">or </w:t>
      </w:r>
      <w:r w:rsidR="0069541C" w:rsidRPr="000565D5">
        <w:t xml:space="preserve">VET Student </w:t>
      </w:r>
      <w:r w:rsidR="00F03093" w:rsidRPr="000565D5">
        <w:t>L</w:t>
      </w:r>
      <w:r w:rsidR="005E316A" w:rsidRPr="000565D5">
        <w:t>oans</w:t>
      </w:r>
      <w:r w:rsidR="005E316A" w:rsidRPr="00916972">
        <w:t xml:space="preserve"> to pay for your course.</w:t>
      </w:r>
      <w:r w:rsidR="00232170">
        <w:t xml:space="preserve"> Prior to 2021, </w:t>
      </w:r>
      <w:r w:rsidR="00232170" w:rsidRPr="000565D5">
        <w:t>CHESSNs</w:t>
      </w:r>
      <w:r w:rsidR="00232170">
        <w:t xml:space="preserve"> were used to monitor and manage loan accounts.</w:t>
      </w:r>
    </w:p>
    <w:p w14:paraId="21B80B43" w14:textId="5CBB6A92" w:rsidR="005E316A" w:rsidRPr="00916972" w:rsidRDefault="005E316A" w:rsidP="005E316A">
      <w:r w:rsidRPr="00916972">
        <w:t xml:space="preserve">If you have received </w:t>
      </w:r>
      <w:r w:rsidRPr="000565D5">
        <w:rPr>
          <w:rStyle w:val="StrongcolorChar"/>
          <w:b w:val="0"/>
          <w:bCs/>
          <w:color w:val="auto"/>
        </w:rPr>
        <w:t>HELP</w:t>
      </w:r>
      <w:r w:rsidRPr="000565D5">
        <w:rPr>
          <w:b/>
          <w:bCs/>
        </w:rPr>
        <w:t xml:space="preserve"> </w:t>
      </w:r>
      <w:r w:rsidR="0069541C" w:rsidRPr="00916972">
        <w:t xml:space="preserve">or </w:t>
      </w:r>
      <w:r w:rsidR="0069541C" w:rsidRPr="000565D5">
        <w:t xml:space="preserve">VET Student </w:t>
      </w:r>
      <w:r w:rsidR="00F03093" w:rsidRPr="000565D5">
        <w:t>L</w:t>
      </w:r>
      <w:r w:rsidRPr="000565D5">
        <w:t>oans</w:t>
      </w:r>
      <w:r w:rsidRPr="00916972">
        <w:t xml:space="preserve"> </w:t>
      </w:r>
      <w:proofErr w:type="gramStart"/>
      <w:r w:rsidRPr="00916972">
        <w:t>in excess of</w:t>
      </w:r>
      <w:proofErr w:type="gramEnd"/>
      <w:r w:rsidRPr="00916972">
        <w:t xml:space="preserve"> the </w:t>
      </w:r>
      <w:r w:rsidRPr="000565D5">
        <w:rPr>
          <w:rStyle w:val="StrongcolorChar"/>
          <w:b w:val="0"/>
          <w:bCs/>
          <w:color w:val="auto"/>
        </w:rPr>
        <w:t>HELP</w:t>
      </w:r>
      <w:r w:rsidRPr="00916972">
        <w:t xml:space="preserve"> </w:t>
      </w:r>
      <w:r w:rsidR="009952E8">
        <w:t xml:space="preserve">loan </w:t>
      </w:r>
      <w:r w:rsidRPr="000565D5">
        <w:rPr>
          <w:bCs/>
        </w:rPr>
        <w:t>limit</w:t>
      </w:r>
      <w:r w:rsidRPr="00916972">
        <w:t>, your provider will be required to return the funds to the Commonwealth and may seek repayment of the excess loan amount from you.</w:t>
      </w:r>
    </w:p>
    <w:p w14:paraId="2C285F43" w14:textId="0ADADB5F" w:rsidR="005E316A" w:rsidRDefault="00F77ED3" w:rsidP="005E316A">
      <w:r w:rsidRPr="00916972">
        <w:t xml:space="preserve">If you have more than one </w:t>
      </w:r>
      <w:r w:rsidR="00232170" w:rsidRPr="000565D5">
        <w:rPr>
          <w:rStyle w:val="StrongcolorChar"/>
          <w:b w:val="0"/>
          <w:bCs/>
          <w:color w:val="auto"/>
        </w:rPr>
        <w:t>USI</w:t>
      </w:r>
      <w:r w:rsidRPr="00916972">
        <w:t>, or any other concerns about your</w:t>
      </w:r>
      <w:r w:rsidR="00232170">
        <w:t xml:space="preserve"> </w:t>
      </w:r>
      <w:r w:rsidR="00232170" w:rsidRPr="000565D5">
        <w:t xml:space="preserve">USI </w:t>
      </w:r>
      <w:r w:rsidR="00232170">
        <w:t>or</w:t>
      </w:r>
      <w:r w:rsidRPr="00916972">
        <w:t xml:space="preserve"> </w:t>
      </w:r>
      <w:r w:rsidRPr="000565D5">
        <w:rPr>
          <w:rStyle w:val="StrongcolorChar"/>
          <w:b w:val="0"/>
          <w:bCs/>
          <w:color w:val="auto"/>
        </w:rPr>
        <w:t>CHESSN</w:t>
      </w:r>
      <w:r w:rsidRPr="00916972">
        <w:t xml:space="preserve">, please complete an enquiry form </w:t>
      </w:r>
      <w:r w:rsidR="00A00DC2">
        <w:t>at</w:t>
      </w:r>
      <w:r w:rsidRPr="00916972">
        <w:t xml:space="preserve"> </w:t>
      </w:r>
      <w:hyperlink r:id="rId54" w:history="1">
        <w:r w:rsidR="00932FFF" w:rsidRPr="00197DF8">
          <w:rPr>
            <w:rStyle w:val="HyperlinktextChar"/>
          </w:rPr>
          <w:t>Contact us - StudyAssist, Australian Government</w:t>
        </w:r>
      </w:hyperlink>
      <w:r w:rsidRPr="00916972">
        <w:t>.</w:t>
      </w:r>
    </w:p>
    <w:p w14:paraId="2C0171FD" w14:textId="277B96A4" w:rsidR="00232170" w:rsidRPr="006737FF" w:rsidRDefault="00232170" w:rsidP="005E316A">
      <w:r>
        <w:t xml:space="preserve">More information on how to get a </w:t>
      </w:r>
      <w:r w:rsidRPr="000565D5">
        <w:t>USI</w:t>
      </w:r>
      <w:r>
        <w:t xml:space="preserve"> and where to go for </w:t>
      </w:r>
      <w:r w:rsidRPr="000565D5">
        <w:t>USI</w:t>
      </w:r>
      <w:r>
        <w:t xml:space="preserve"> assistance is available at </w:t>
      </w:r>
      <w:hyperlink r:id="rId55" w:history="1">
        <w:r w:rsidR="000565D5" w:rsidRPr="00CC500F">
          <w:rPr>
            <w:rStyle w:val="HyperlinktextChar"/>
          </w:rPr>
          <w:t>Unique Student Identifier</w:t>
        </w:r>
      </w:hyperlink>
      <w:r>
        <w:t xml:space="preserve">. </w:t>
      </w:r>
    </w:p>
    <w:p w14:paraId="31D2B2CA" w14:textId="13F248E5" w:rsidR="002903BD" w:rsidRPr="008A579B" w:rsidRDefault="002903BD" w:rsidP="004E73FE">
      <w:pPr>
        <w:pStyle w:val="Heading2"/>
      </w:pPr>
      <w:bookmarkStart w:id="44" w:name="_Toc151646836"/>
      <w:r w:rsidRPr="008A579B">
        <w:t xml:space="preserve">4.2 </w:t>
      </w:r>
      <w:r w:rsidR="00702580">
        <w:t>Fee</w:t>
      </w:r>
      <w:r w:rsidR="00702580" w:rsidRPr="008A579B">
        <w:t xml:space="preserve"> </w:t>
      </w:r>
      <w:r w:rsidRPr="008A579B">
        <w:t>notices</w:t>
      </w:r>
      <w:bookmarkEnd w:id="44"/>
    </w:p>
    <w:p w14:paraId="7B21CDDD" w14:textId="665FC1C6" w:rsidR="000D023F" w:rsidRPr="006737FF" w:rsidRDefault="002903BD" w:rsidP="002903BD">
      <w:r w:rsidRPr="009436F9">
        <w:t xml:space="preserve">Your provider must send you </w:t>
      </w:r>
      <w:r w:rsidRPr="006737FF">
        <w:t xml:space="preserve">a </w:t>
      </w:r>
      <w:r w:rsidRPr="000565D5">
        <w:rPr>
          <w:rStyle w:val="StrongcolorChar"/>
          <w:b w:val="0"/>
          <w:bCs/>
          <w:color w:val="auto"/>
        </w:rPr>
        <w:t>VET Student Loans fee notice</w:t>
      </w:r>
      <w:r w:rsidRPr="006737FF">
        <w:rPr>
          <w:rStyle w:val="StrongcolorChar"/>
          <w:color w:val="auto"/>
        </w:rPr>
        <w:t xml:space="preserve"> </w:t>
      </w:r>
      <w:r w:rsidRPr="006737FF">
        <w:t>for</w:t>
      </w:r>
      <w:r w:rsidR="00AA33C6" w:rsidRPr="006737FF">
        <w:t xml:space="preserve"> each fee period, for the</w:t>
      </w:r>
      <w:r w:rsidRPr="006737FF">
        <w:t xml:space="preserve"> course</w:t>
      </w:r>
      <w:r w:rsidR="00AA33C6" w:rsidRPr="006737FF">
        <w:t>(s)</w:t>
      </w:r>
      <w:r w:rsidRPr="006737FF">
        <w:t xml:space="preserve"> you are enrolled</w:t>
      </w:r>
      <w:r w:rsidR="00AA33C6" w:rsidRPr="006737FF">
        <w:t xml:space="preserve"> in for that fee period</w:t>
      </w:r>
      <w:r w:rsidRPr="006737FF">
        <w:t xml:space="preserve">. This must be sent to your nominated personal email or postal address at least 14 days before the </w:t>
      </w:r>
      <w:r w:rsidRPr="000565D5">
        <w:rPr>
          <w:bCs/>
        </w:rPr>
        <w:t>census day</w:t>
      </w:r>
      <w:r w:rsidRPr="006737FF">
        <w:t xml:space="preserve">. The </w:t>
      </w:r>
      <w:r w:rsidR="00702580" w:rsidRPr="006737FF">
        <w:t xml:space="preserve">fee notice </w:t>
      </w:r>
      <w:r w:rsidRPr="006737FF">
        <w:t xml:space="preserve">must </w:t>
      </w:r>
      <w:r w:rsidR="004A49D6" w:rsidRPr="006737FF">
        <w:t>detail a range of information including</w:t>
      </w:r>
      <w:r w:rsidR="000D023F" w:rsidRPr="006737FF">
        <w:t>:</w:t>
      </w:r>
    </w:p>
    <w:p w14:paraId="5AE3995C" w14:textId="24441A94" w:rsidR="00AA33C6" w:rsidRPr="006737FF" w:rsidRDefault="00AA33C6" w:rsidP="002B4F3D">
      <w:pPr>
        <w:pStyle w:val="ListBullet"/>
      </w:pPr>
      <w:r w:rsidRPr="006737FF">
        <w:t>the provider’s name and registration code</w:t>
      </w:r>
    </w:p>
    <w:p w14:paraId="687F44D9" w14:textId="63BC7841" w:rsidR="00AA33C6" w:rsidRPr="006737FF" w:rsidRDefault="00AA33C6" w:rsidP="002B4F3D">
      <w:pPr>
        <w:pStyle w:val="ListBullet"/>
      </w:pPr>
      <w:r w:rsidRPr="006737FF">
        <w:t xml:space="preserve">your name, contact details and student identification number as issued by the </w:t>
      </w:r>
      <w:proofErr w:type="gramStart"/>
      <w:r w:rsidRPr="006737FF">
        <w:t>provider</w:t>
      </w:r>
      <w:proofErr w:type="gramEnd"/>
    </w:p>
    <w:p w14:paraId="75811E48" w14:textId="505E434F" w:rsidR="000D023F" w:rsidRPr="006737FF" w:rsidRDefault="002903BD" w:rsidP="002B4F3D">
      <w:pPr>
        <w:pStyle w:val="ListBullet"/>
      </w:pPr>
      <w:r w:rsidRPr="006737FF">
        <w:t>the cost of the unit</w:t>
      </w:r>
      <w:r w:rsidR="000D023F" w:rsidRPr="006737FF">
        <w:t>/s</w:t>
      </w:r>
      <w:r w:rsidRPr="006737FF">
        <w:t xml:space="preserve"> you are enrolled in</w:t>
      </w:r>
      <w:r w:rsidR="000D023F" w:rsidRPr="006737FF">
        <w:t xml:space="preserve"> for that part of your </w:t>
      </w:r>
      <w:proofErr w:type="gramStart"/>
      <w:r w:rsidR="000D023F" w:rsidRPr="006737FF">
        <w:t>course</w:t>
      </w:r>
      <w:proofErr w:type="gramEnd"/>
    </w:p>
    <w:p w14:paraId="7573AE1C" w14:textId="4B49048A" w:rsidR="000D023F" w:rsidRPr="006737FF" w:rsidRDefault="002903BD" w:rsidP="002B4F3D">
      <w:pPr>
        <w:pStyle w:val="ListBullet"/>
      </w:pPr>
      <w:r w:rsidRPr="006737FF">
        <w:t xml:space="preserve">the </w:t>
      </w:r>
      <w:r w:rsidRPr="00391769">
        <w:t>census day</w:t>
      </w:r>
      <w:r w:rsidR="00DA1B35" w:rsidRPr="006737FF">
        <w:t>(</w:t>
      </w:r>
      <w:r w:rsidR="000D023F" w:rsidRPr="006737FF">
        <w:t>s</w:t>
      </w:r>
      <w:r w:rsidR="00DA1B35" w:rsidRPr="006737FF">
        <w:t>)</w:t>
      </w:r>
      <w:r w:rsidRPr="006737FF">
        <w:t xml:space="preserve"> on which you will incur the </w:t>
      </w:r>
      <w:proofErr w:type="gramStart"/>
      <w:r w:rsidRPr="006737FF">
        <w:t>debt</w:t>
      </w:r>
      <w:proofErr w:type="gramEnd"/>
    </w:p>
    <w:p w14:paraId="71EB4F0C" w14:textId="394BFDCE" w:rsidR="004A49D6" w:rsidRPr="006737FF" w:rsidRDefault="001A3F95" w:rsidP="002B4F3D">
      <w:pPr>
        <w:pStyle w:val="ListBullet"/>
      </w:pPr>
      <w:r>
        <w:t>your</w:t>
      </w:r>
      <w:r w:rsidRPr="000565D5">
        <w:t xml:space="preserve"> USI</w:t>
      </w:r>
      <w:r w:rsidR="004A49D6" w:rsidRPr="006737FF">
        <w:t xml:space="preserve"> </w:t>
      </w:r>
    </w:p>
    <w:p w14:paraId="2ECA27E1" w14:textId="0B52D382" w:rsidR="00B3730E" w:rsidRPr="007471B3" w:rsidRDefault="00B3730E" w:rsidP="002B4F3D">
      <w:pPr>
        <w:pStyle w:val="ListBullet"/>
      </w:pPr>
      <w:r w:rsidRPr="006737FF">
        <w:t xml:space="preserve">your </w:t>
      </w:r>
      <w:r w:rsidRPr="000565D5">
        <w:t>CHESSN</w:t>
      </w:r>
      <w:r>
        <w:rPr>
          <w:b/>
        </w:rPr>
        <w:t xml:space="preserve"> </w:t>
      </w:r>
      <w:r>
        <w:t>(if available)</w:t>
      </w:r>
    </w:p>
    <w:p w14:paraId="6B446855" w14:textId="77777777" w:rsidR="004A49D6" w:rsidRPr="009436F9" w:rsidRDefault="002903BD" w:rsidP="002B4F3D">
      <w:pPr>
        <w:pStyle w:val="ListBullet"/>
      </w:pPr>
      <w:r w:rsidRPr="009436F9">
        <w:t xml:space="preserve">the loan fee (if applicable). </w:t>
      </w:r>
    </w:p>
    <w:p w14:paraId="3A637127" w14:textId="6C2FB6C1" w:rsidR="002903BD" w:rsidRPr="006737FF" w:rsidRDefault="002903BD" w:rsidP="004A49D6">
      <w:pPr>
        <w:widowControl w:val="0"/>
      </w:pPr>
      <w:r w:rsidRPr="00173B03">
        <w:t xml:space="preserve">You should note </w:t>
      </w:r>
      <w:r w:rsidRPr="006737FF">
        <w:t xml:space="preserve">that </w:t>
      </w:r>
      <w:r w:rsidR="004A49D6" w:rsidRPr="006737FF">
        <w:t xml:space="preserve">your fee </w:t>
      </w:r>
      <w:r w:rsidR="0005384E" w:rsidRPr="006737FF">
        <w:t xml:space="preserve">notice </w:t>
      </w:r>
      <w:r w:rsidR="004A49D6" w:rsidRPr="006737FF">
        <w:t>may</w:t>
      </w:r>
      <w:r w:rsidRPr="006737FF">
        <w:t xml:space="preserve"> include more than one unit</w:t>
      </w:r>
      <w:r w:rsidR="004A49D6" w:rsidRPr="006737FF">
        <w:t>, but you</w:t>
      </w:r>
      <w:r w:rsidR="00AA33C6" w:rsidRPr="006737FF">
        <w:t>r provider is required to provide</w:t>
      </w:r>
      <w:r w:rsidR="004A49D6" w:rsidRPr="006737FF">
        <w:t xml:space="preserve"> at least three </w:t>
      </w:r>
      <w:r w:rsidR="00702580" w:rsidRPr="006737FF">
        <w:t xml:space="preserve">fee notices </w:t>
      </w:r>
      <w:r w:rsidR="004A49D6" w:rsidRPr="006737FF">
        <w:t xml:space="preserve">across your course as your course must include at least three </w:t>
      </w:r>
      <w:r w:rsidR="00310035" w:rsidRPr="000565D5">
        <w:rPr>
          <w:rStyle w:val="StrongcolorChar"/>
          <w:b w:val="0"/>
          <w:bCs/>
          <w:color w:val="auto"/>
        </w:rPr>
        <w:t>census days</w:t>
      </w:r>
      <w:r w:rsidRPr="006737FF">
        <w:t>.</w:t>
      </w:r>
      <w:r w:rsidR="004A49D6" w:rsidRPr="006737FF">
        <w:t xml:space="preserve"> This will ensure your course fees are spread across the course as you progress.</w:t>
      </w:r>
    </w:p>
    <w:p w14:paraId="13F8AAC8" w14:textId="7D830332" w:rsidR="002903BD" w:rsidRPr="006737FF" w:rsidRDefault="002903BD" w:rsidP="002903BD">
      <w:r w:rsidRPr="006737FF">
        <w:t xml:space="preserve">Your </w:t>
      </w:r>
      <w:r w:rsidR="00FD0B25" w:rsidRPr="000565D5">
        <w:rPr>
          <w:rStyle w:val="StrongcolorChar"/>
          <w:b w:val="0"/>
          <w:bCs/>
          <w:color w:val="auto"/>
        </w:rPr>
        <w:t xml:space="preserve">approved </w:t>
      </w:r>
      <w:r w:rsidRPr="000565D5">
        <w:rPr>
          <w:rStyle w:val="StrongcolorChar"/>
          <w:b w:val="0"/>
          <w:bCs/>
          <w:color w:val="auto"/>
        </w:rPr>
        <w:t>course provider</w:t>
      </w:r>
      <w:r w:rsidRPr="006737FF">
        <w:t xml:space="preserve"> must also send you a</w:t>
      </w:r>
      <w:r w:rsidR="00485ED6" w:rsidRPr="006737FF">
        <w:t xml:space="preserve"> </w:t>
      </w:r>
      <w:r w:rsidR="00485ED6" w:rsidRPr="000565D5">
        <w:rPr>
          <w:rStyle w:val="StrongcolorChar"/>
          <w:b w:val="0"/>
          <w:bCs/>
          <w:color w:val="auto"/>
        </w:rPr>
        <w:t>VET Student Loans Statement of Covered Fees</w:t>
      </w:r>
      <w:r w:rsidR="00485ED6" w:rsidRPr="006737FF">
        <w:rPr>
          <w:b/>
        </w:rPr>
        <w:t xml:space="preserve"> </w:t>
      </w:r>
      <w:r w:rsidR="00485ED6" w:rsidRPr="006737FF">
        <w:t>which will</w:t>
      </w:r>
      <w:r w:rsidRPr="006737FF">
        <w:t xml:space="preserve"> </w:t>
      </w:r>
      <w:r w:rsidR="00485ED6" w:rsidRPr="006737FF">
        <w:t>provide details</w:t>
      </w:r>
      <w:r w:rsidRPr="006737FF">
        <w:t xml:space="preserve"> of the</w:t>
      </w:r>
      <w:r w:rsidR="00153C99" w:rsidRPr="006737FF">
        <w:t xml:space="preserve"> total course fee and how much will be covered by the loan amount. </w:t>
      </w:r>
    </w:p>
    <w:p w14:paraId="45BC6451" w14:textId="77777777" w:rsidR="00127F6D" w:rsidRPr="00E758DE" w:rsidRDefault="002903BD" w:rsidP="00010B1C">
      <w:pPr>
        <w:pStyle w:val="Heading2"/>
        <w:keepNext/>
      </w:pPr>
      <w:bookmarkStart w:id="45" w:name="_Toc151646837"/>
      <w:r w:rsidRPr="00E758DE">
        <w:t>4.3</w:t>
      </w:r>
      <w:r w:rsidR="00127F6D" w:rsidRPr="00E758DE">
        <w:t xml:space="preserve"> Your Commonwealth Assistance Notice (CAN)</w:t>
      </w:r>
      <w:bookmarkEnd w:id="45"/>
    </w:p>
    <w:p w14:paraId="676150F7" w14:textId="40A577D2" w:rsidR="00127F6D" w:rsidRPr="006737FF" w:rsidRDefault="00127F6D" w:rsidP="00AF6DC3">
      <w:r w:rsidRPr="00802A11">
        <w:t xml:space="preserve">If you are </w:t>
      </w:r>
      <w:r w:rsidRPr="006737FF">
        <w:t>getting a</w:t>
      </w:r>
      <w:r w:rsidRPr="006737FF">
        <w:rPr>
          <w:rStyle w:val="StrongcolorChar"/>
          <w:color w:val="auto"/>
        </w:rPr>
        <w:t xml:space="preserve"> </w:t>
      </w:r>
      <w:r w:rsidRPr="000565D5">
        <w:rPr>
          <w:rStyle w:val="StrongcolorChar"/>
          <w:b w:val="0"/>
          <w:bCs/>
          <w:color w:val="auto"/>
        </w:rPr>
        <w:t xml:space="preserve">VET </w:t>
      </w:r>
      <w:r w:rsidR="00FD0B25" w:rsidRPr="000565D5">
        <w:rPr>
          <w:rStyle w:val="StrongcolorChar"/>
          <w:b w:val="0"/>
          <w:bCs/>
          <w:color w:val="auto"/>
        </w:rPr>
        <w:t>Student Loan</w:t>
      </w:r>
      <w:r w:rsidRPr="006737FF">
        <w:t xml:space="preserve">, your </w:t>
      </w:r>
      <w:r w:rsidRPr="000565D5">
        <w:rPr>
          <w:rStyle w:val="StrongcolorChar"/>
          <w:b w:val="0"/>
          <w:bCs/>
          <w:color w:val="auto"/>
        </w:rPr>
        <w:t>provider</w:t>
      </w:r>
      <w:r w:rsidRPr="006737FF">
        <w:t xml:space="preserve"> will send you a </w:t>
      </w:r>
      <w:r w:rsidRPr="000565D5">
        <w:rPr>
          <w:rStyle w:val="StrongcolorChar"/>
          <w:b w:val="0"/>
          <w:bCs/>
          <w:color w:val="auto"/>
        </w:rPr>
        <w:t>CAN</w:t>
      </w:r>
      <w:r w:rsidRPr="006737FF">
        <w:t xml:space="preserve">, within 28 days </w:t>
      </w:r>
      <w:r w:rsidR="002903BD" w:rsidRPr="006737FF">
        <w:t>after</w:t>
      </w:r>
      <w:r w:rsidRPr="006737FF">
        <w:t xml:space="preserve"> the </w:t>
      </w:r>
      <w:r w:rsidRPr="000565D5">
        <w:rPr>
          <w:rStyle w:val="StrongcolorChar"/>
          <w:b w:val="0"/>
          <w:bCs/>
          <w:color w:val="auto"/>
        </w:rPr>
        <w:t>census day</w:t>
      </w:r>
      <w:r w:rsidRPr="006737FF">
        <w:t xml:space="preserve">, for each study period you are using the loan. Your </w:t>
      </w:r>
      <w:r w:rsidRPr="000565D5">
        <w:rPr>
          <w:rStyle w:val="StrongcolorChar"/>
          <w:b w:val="0"/>
          <w:bCs/>
          <w:color w:val="auto"/>
        </w:rPr>
        <w:t>CAN</w:t>
      </w:r>
      <w:r w:rsidRPr="006737FF">
        <w:t xml:space="preserve"> will include information on:</w:t>
      </w:r>
    </w:p>
    <w:p w14:paraId="1B6BEFE5" w14:textId="0388DE8C" w:rsidR="00127F6D" w:rsidRPr="006737FF" w:rsidRDefault="00127F6D" w:rsidP="002B4F3D">
      <w:pPr>
        <w:pStyle w:val="ListBullet"/>
      </w:pPr>
      <w:r w:rsidRPr="006737FF">
        <w:lastRenderedPageBreak/>
        <w:t xml:space="preserve">the </w:t>
      </w:r>
      <w:r w:rsidRPr="000565D5">
        <w:rPr>
          <w:bCs/>
        </w:rPr>
        <w:t>tuition fees</w:t>
      </w:r>
      <w:r w:rsidRPr="006737FF">
        <w:t xml:space="preserve"> for your course</w:t>
      </w:r>
    </w:p>
    <w:p w14:paraId="16DEE7B4" w14:textId="34CE5CCE" w:rsidR="00127F6D" w:rsidRPr="006737FF" w:rsidRDefault="00127F6D" w:rsidP="002B4F3D">
      <w:pPr>
        <w:pStyle w:val="ListBullet"/>
      </w:pPr>
      <w:r w:rsidRPr="006737FF">
        <w:t>the course for which you have received VET Student Loans</w:t>
      </w:r>
    </w:p>
    <w:p w14:paraId="006BB11F" w14:textId="2BEE9694" w:rsidR="00127F6D" w:rsidRPr="006737FF" w:rsidRDefault="00127F6D" w:rsidP="002B4F3D">
      <w:pPr>
        <w:pStyle w:val="ListBullet"/>
      </w:pPr>
      <w:r w:rsidRPr="006737FF">
        <w:t xml:space="preserve">any upfront payments you have </w:t>
      </w:r>
      <w:proofErr w:type="gramStart"/>
      <w:r w:rsidRPr="006737FF">
        <w:t>made</w:t>
      </w:r>
      <w:proofErr w:type="gramEnd"/>
    </w:p>
    <w:p w14:paraId="3E76A5BD" w14:textId="77777777" w:rsidR="00127F6D" w:rsidRPr="006737FF" w:rsidRDefault="00127F6D" w:rsidP="002B4F3D">
      <w:pPr>
        <w:pStyle w:val="ListBullet"/>
      </w:pPr>
      <w:r w:rsidRPr="006737FF">
        <w:t>any VET Student Loan you have used for that study period.</w:t>
      </w:r>
    </w:p>
    <w:p w14:paraId="68C11555" w14:textId="77777777" w:rsidR="00127F6D" w:rsidRPr="006737FF" w:rsidRDefault="00127F6D" w:rsidP="00AF6DC3">
      <w:r w:rsidRPr="006737FF">
        <w:t xml:space="preserve">Check your </w:t>
      </w:r>
      <w:r w:rsidRPr="000565D5">
        <w:rPr>
          <w:rStyle w:val="StrongcolorChar"/>
          <w:b w:val="0"/>
          <w:bCs/>
          <w:color w:val="auto"/>
        </w:rPr>
        <w:t>C</w:t>
      </w:r>
      <w:r w:rsidR="002903BD" w:rsidRPr="000565D5">
        <w:rPr>
          <w:rStyle w:val="StrongcolorChar"/>
          <w:b w:val="0"/>
          <w:bCs/>
          <w:color w:val="auto"/>
        </w:rPr>
        <w:t>AN</w:t>
      </w:r>
      <w:r w:rsidR="002903BD" w:rsidRPr="000565D5">
        <w:rPr>
          <w:b/>
          <w:bCs/>
        </w:rPr>
        <w:t xml:space="preserve"> </w:t>
      </w:r>
      <w:r w:rsidR="002903BD" w:rsidRPr="006737FF">
        <w:t xml:space="preserve">carefully to make sure that </w:t>
      </w:r>
      <w:r w:rsidRPr="006737FF">
        <w:t xml:space="preserve">the </w:t>
      </w:r>
      <w:r w:rsidRPr="000565D5">
        <w:rPr>
          <w:bCs/>
        </w:rPr>
        <w:t>tuition fees</w:t>
      </w:r>
      <w:r w:rsidRPr="006737FF">
        <w:t xml:space="preserve"> listed on your </w:t>
      </w:r>
      <w:r w:rsidRPr="000565D5">
        <w:rPr>
          <w:rStyle w:val="StrongcolorChar"/>
          <w:b w:val="0"/>
          <w:bCs/>
          <w:color w:val="auto"/>
        </w:rPr>
        <w:t>CAN</w:t>
      </w:r>
      <w:r w:rsidRPr="000565D5">
        <w:rPr>
          <w:b/>
          <w:bCs/>
        </w:rPr>
        <w:t xml:space="preserve"> </w:t>
      </w:r>
      <w:r w:rsidRPr="006737FF">
        <w:t>are the same as those published on your provider’s website. If you notice any errors on your</w:t>
      </w:r>
      <w:r w:rsidRPr="000565D5">
        <w:rPr>
          <w:bCs/>
        </w:rPr>
        <w:t xml:space="preserve"> </w:t>
      </w:r>
      <w:r w:rsidRPr="000565D5">
        <w:rPr>
          <w:rStyle w:val="StrongcolorChar"/>
          <w:b w:val="0"/>
          <w:color w:val="auto"/>
        </w:rPr>
        <w:t>CAN</w:t>
      </w:r>
      <w:r w:rsidRPr="006737FF">
        <w:t xml:space="preserve">, you have 14 days from the date of the </w:t>
      </w:r>
      <w:r w:rsidRPr="000565D5">
        <w:rPr>
          <w:rStyle w:val="StrongcolorChar"/>
          <w:b w:val="0"/>
          <w:bCs/>
          <w:color w:val="auto"/>
        </w:rPr>
        <w:t>CAN</w:t>
      </w:r>
      <w:r w:rsidRPr="006737FF">
        <w:t xml:space="preserve"> to send your provider a written request for correction (some providers may allow for a longer correction period).</w:t>
      </w:r>
    </w:p>
    <w:p w14:paraId="525C42BB" w14:textId="33519A65" w:rsidR="00127F6D" w:rsidRPr="00E758DE" w:rsidRDefault="00127F6D" w:rsidP="004E73FE">
      <w:pPr>
        <w:pStyle w:val="Heading2"/>
      </w:pPr>
      <w:bookmarkStart w:id="46" w:name="_Toc151646838"/>
      <w:r w:rsidRPr="00E758DE">
        <w:t xml:space="preserve">4.4 </w:t>
      </w:r>
      <w:r w:rsidR="0002122C">
        <w:t>myHELPbalance</w:t>
      </w:r>
      <w:r w:rsidR="0002122C" w:rsidRPr="00E758DE">
        <w:t xml:space="preserve"> </w:t>
      </w:r>
      <w:r w:rsidRPr="00E758DE">
        <w:t xml:space="preserve">and </w:t>
      </w:r>
      <w:proofErr w:type="spellStart"/>
      <w:r w:rsidR="00015A1F">
        <w:t>m</w:t>
      </w:r>
      <w:r w:rsidR="00015A1F" w:rsidRPr="00E758DE">
        <w:t>yGov</w:t>
      </w:r>
      <w:bookmarkEnd w:id="46"/>
      <w:proofErr w:type="spellEnd"/>
    </w:p>
    <w:p w14:paraId="3878EC81" w14:textId="77777777" w:rsidR="00127F6D" w:rsidRPr="006737FF" w:rsidRDefault="00127F6D" w:rsidP="00AF6DC3">
      <w:r w:rsidRPr="00646B07">
        <w:t xml:space="preserve">There </w:t>
      </w:r>
      <w:r w:rsidRPr="006737FF">
        <w:t>are two websites that help you keep track of what you have borrowed and how much you still have left to pay.</w:t>
      </w:r>
    </w:p>
    <w:bookmarkStart w:id="47" w:name="_Toc459190248"/>
    <w:bookmarkStart w:id="48" w:name="_Toc470254612"/>
    <w:p w14:paraId="1215F246" w14:textId="4589565E" w:rsidR="00127F6D" w:rsidRPr="006737FF" w:rsidRDefault="0002122C" w:rsidP="0036439A">
      <w:r w:rsidRPr="00CC500F">
        <w:rPr>
          <w:rStyle w:val="HyperlinktextChar"/>
        </w:rPr>
        <w:fldChar w:fldCharType="begin"/>
      </w:r>
      <w:r w:rsidRPr="00CC500F">
        <w:rPr>
          <w:rStyle w:val="HyperlinktextChar"/>
        </w:rPr>
        <w:instrText xml:space="preserve"> HYPERLINK "http://www.myHELPbalance.gov.au" </w:instrText>
      </w:r>
      <w:r w:rsidRPr="00CC500F">
        <w:rPr>
          <w:rStyle w:val="HyperlinktextChar"/>
        </w:rPr>
      </w:r>
      <w:r w:rsidRPr="00CC500F">
        <w:rPr>
          <w:rStyle w:val="HyperlinktextChar"/>
        </w:rPr>
        <w:fldChar w:fldCharType="separate"/>
      </w:r>
      <w:r w:rsidRPr="00CC500F">
        <w:rPr>
          <w:rStyle w:val="HyperlinktextChar"/>
        </w:rPr>
        <w:t>myHELPbalance</w:t>
      </w:r>
      <w:r w:rsidRPr="00CC500F">
        <w:rPr>
          <w:rStyle w:val="HyperlinktextChar"/>
        </w:rPr>
        <w:fldChar w:fldCharType="end"/>
      </w:r>
      <w:bookmarkEnd w:id="47"/>
      <w:bookmarkEnd w:id="48"/>
      <w:r w:rsidR="001272E0">
        <w:rPr>
          <w:b/>
        </w:rPr>
        <w:t xml:space="preserve"> </w:t>
      </w:r>
      <w:r w:rsidR="00127F6D" w:rsidRPr="006737FF">
        <w:t xml:space="preserve">will help you keep track of how much you have borrowed under </w:t>
      </w:r>
      <w:r w:rsidR="00D5781D" w:rsidRPr="006737FF">
        <w:t xml:space="preserve">VET Student Loans and </w:t>
      </w:r>
      <w:r w:rsidR="00127F6D" w:rsidRPr="006737FF">
        <w:t xml:space="preserve">the various </w:t>
      </w:r>
      <w:r w:rsidR="00127F6D" w:rsidRPr="000565D5">
        <w:rPr>
          <w:bCs/>
        </w:rPr>
        <w:t>HELP</w:t>
      </w:r>
      <w:r w:rsidR="00127F6D" w:rsidRPr="006737FF">
        <w:rPr>
          <w:b/>
        </w:rPr>
        <w:t xml:space="preserve"> </w:t>
      </w:r>
      <w:r w:rsidR="00127F6D" w:rsidRPr="006737FF">
        <w:t>loans from 2005 onwards.</w:t>
      </w:r>
    </w:p>
    <w:p w14:paraId="6EFC1FFF" w14:textId="0B01540D" w:rsidR="00127F6D" w:rsidRPr="006737FF" w:rsidRDefault="00127F6D" w:rsidP="00AF6DC3">
      <w:pPr>
        <w:rPr>
          <w:rStyle w:val="apple-converted-space"/>
          <w:rFonts w:ascii="Arial" w:hAnsi="Arial" w:cs="Arial"/>
          <w:sz w:val="17"/>
          <w:szCs w:val="17"/>
        </w:rPr>
      </w:pPr>
      <w:r w:rsidRPr="006737FF">
        <w:t xml:space="preserve">Please note that </w:t>
      </w:r>
      <w:r w:rsidR="0002122C">
        <w:t xml:space="preserve">myHELPbalance </w:t>
      </w:r>
      <w:r w:rsidRPr="006737FF">
        <w:t xml:space="preserve">only shows the loans you have received under </w:t>
      </w:r>
      <w:r w:rsidR="00D5781D" w:rsidRPr="006737FF">
        <w:t xml:space="preserve">VET Student Loans, </w:t>
      </w:r>
      <w:r w:rsidRPr="006737FF">
        <w:t>HECS-HELP, OS-HELP, FEE-HELP</w:t>
      </w:r>
      <w:r w:rsidR="00F77ED3" w:rsidRPr="006737FF">
        <w:t xml:space="preserve"> and</w:t>
      </w:r>
      <w:r w:rsidRPr="006737FF">
        <w:t xml:space="preserve"> </w:t>
      </w:r>
      <w:r w:rsidR="00310035" w:rsidRPr="000565D5">
        <w:rPr>
          <w:rStyle w:val="StrongcolorChar"/>
          <w:b w:val="0"/>
          <w:bCs/>
          <w:color w:val="auto"/>
        </w:rPr>
        <w:t>VET FEE-HELP</w:t>
      </w:r>
      <w:r w:rsidRPr="006737FF">
        <w:t>, but not SA-HELP. The information is displayed on a per-unit basis.</w:t>
      </w:r>
    </w:p>
    <w:p w14:paraId="59647F28" w14:textId="5EACCED9" w:rsidR="00127F6D" w:rsidRPr="006737FF" w:rsidRDefault="00127F6D" w:rsidP="00AF6DC3">
      <w:r w:rsidRPr="006737FF">
        <w:t xml:space="preserve">There is a time lag between the </w:t>
      </w:r>
      <w:r w:rsidRPr="000565D5">
        <w:rPr>
          <w:bCs/>
        </w:rPr>
        <w:t>census day</w:t>
      </w:r>
      <w:r w:rsidRPr="006737FF">
        <w:t xml:space="preserve"> and when your information on</w:t>
      </w:r>
      <w:r w:rsidRPr="006737FF">
        <w:rPr>
          <w:rStyle w:val="apple-converted-space"/>
          <w:rFonts w:ascii="Arial" w:hAnsi="Arial" w:cs="Arial"/>
          <w:sz w:val="17"/>
          <w:szCs w:val="17"/>
        </w:rPr>
        <w:t xml:space="preserve"> </w:t>
      </w:r>
      <w:r w:rsidR="00541DD2" w:rsidRPr="001272E0">
        <w:rPr>
          <w:rStyle w:val="apple-converted-space"/>
          <w:rFonts w:cstheme="minorHAnsi"/>
        </w:rPr>
        <w:t xml:space="preserve">myHELPbalance </w:t>
      </w:r>
      <w:r w:rsidRPr="006737FF">
        <w:t>is updated. To work out a total of your current loan amounts, you will need to add any units you have recently enrolled/are currently enrolled in to amounts showing on</w:t>
      </w:r>
      <w:r w:rsidRPr="006737FF">
        <w:rPr>
          <w:rStyle w:val="apple-converted-space"/>
          <w:rFonts w:ascii="Arial" w:hAnsi="Arial" w:cs="Arial"/>
          <w:sz w:val="17"/>
          <w:szCs w:val="17"/>
        </w:rPr>
        <w:t xml:space="preserve"> </w:t>
      </w:r>
      <w:r w:rsidR="00541DD2">
        <w:t xml:space="preserve">myHELPbalance </w:t>
      </w:r>
      <w:r w:rsidRPr="006737FF">
        <w:t xml:space="preserve">if they are not already there. </w:t>
      </w:r>
    </w:p>
    <w:p w14:paraId="7F6F15BE" w14:textId="7A684FC1" w:rsidR="00127F6D" w:rsidRPr="006737FF" w:rsidRDefault="00541DD2" w:rsidP="00AF6DC3">
      <w:r>
        <w:t>myHELPbalance</w:t>
      </w:r>
      <w:r w:rsidRPr="006737FF">
        <w:t xml:space="preserve"> </w:t>
      </w:r>
      <w:r w:rsidR="00127F6D" w:rsidRPr="006737FF">
        <w:t xml:space="preserve">does not show the details of how much of your </w:t>
      </w:r>
      <w:r w:rsidR="00D5781D" w:rsidRPr="006737FF">
        <w:t xml:space="preserve">VETSL </w:t>
      </w:r>
      <w:r w:rsidR="00442B48">
        <w:t xml:space="preserve">or HELP </w:t>
      </w:r>
      <w:r w:rsidR="00127F6D" w:rsidRPr="006737FF">
        <w:t xml:space="preserve">debt you have repaid to the </w:t>
      </w:r>
      <w:r w:rsidR="00127F6D" w:rsidRPr="000565D5">
        <w:rPr>
          <w:rStyle w:val="StrongcolorChar"/>
          <w:b w:val="0"/>
          <w:bCs/>
          <w:color w:val="auto"/>
        </w:rPr>
        <w:t>ATO</w:t>
      </w:r>
      <w:r w:rsidR="00127F6D" w:rsidRPr="006737FF">
        <w:t xml:space="preserve"> or what you have left owing to the </w:t>
      </w:r>
      <w:r w:rsidR="00127F6D" w:rsidRPr="000565D5">
        <w:rPr>
          <w:bCs/>
        </w:rPr>
        <w:t>ATO</w:t>
      </w:r>
      <w:r w:rsidR="00127F6D" w:rsidRPr="006737FF">
        <w:t xml:space="preserve">. It will also not show any details about pre-2005 study (including former HECS, OLDPS, PELS and BOTPLS loans). </w:t>
      </w:r>
    </w:p>
    <w:p w14:paraId="63A20FA9" w14:textId="3C1B2828" w:rsidR="00127F6D" w:rsidRPr="006737FF" w:rsidRDefault="00127F6D" w:rsidP="00AF6DC3">
      <w:r w:rsidRPr="006737FF">
        <w:t xml:space="preserve">You can use your </w:t>
      </w:r>
      <w:r w:rsidR="00310035" w:rsidRPr="000565D5">
        <w:rPr>
          <w:rStyle w:val="StrongcolorChar"/>
          <w:b w:val="0"/>
          <w:bCs/>
          <w:color w:val="auto"/>
        </w:rPr>
        <w:t>CHESSN</w:t>
      </w:r>
      <w:r w:rsidRPr="000565D5">
        <w:rPr>
          <w:b/>
          <w:bCs/>
        </w:rPr>
        <w:t xml:space="preserve"> </w:t>
      </w:r>
      <w:r w:rsidRPr="006737FF">
        <w:t xml:space="preserve">and other personal details to access </w:t>
      </w:r>
      <w:r w:rsidR="00541DD2">
        <w:rPr>
          <w:iCs/>
        </w:rPr>
        <w:t>myHELPbalance</w:t>
      </w:r>
      <w:r w:rsidR="00541DD2" w:rsidRPr="006737FF">
        <w:rPr>
          <w:iCs/>
        </w:rPr>
        <w:t xml:space="preserve"> </w:t>
      </w:r>
      <w:r w:rsidRPr="006737FF">
        <w:t xml:space="preserve">via the home page at </w:t>
      </w:r>
      <w:hyperlink r:id="rId56" w:history="1">
        <w:r w:rsidR="005768C7" w:rsidRPr="00CC500F">
          <w:rPr>
            <w:rStyle w:val="HyperlinktextChar"/>
          </w:rPr>
          <w:t>Study Assist</w:t>
        </w:r>
      </w:hyperlink>
      <w:r w:rsidR="005768C7" w:rsidRPr="006737FF">
        <w:t xml:space="preserve">. </w:t>
      </w:r>
      <w:r w:rsidR="00B3730E">
        <w:t xml:space="preserve">If you do not know your CHESSN, contact your provider. </w:t>
      </w:r>
    </w:p>
    <w:bookmarkStart w:id="49" w:name="_Toc459190249"/>
    <w:p w14:paraId="5B3FA720" w14:textId="6562EA0D" w:rsidR="00127F6D" w:rsidRPr="006737FF" w:rsidRDefault="00726B41" w:rsidP="00AF6DC3">
      <w:pPr>
        <w:rPr>
          <w:rFonts w:eastAsiaTheme="minorHAnsi"/>
          <w:b/>
        </w:rPr>
      </w:pPr>
      <w:r w:rsidRPr="00CC500F">
        <w:rPr>
          <w:rStyle w:val="HyperlinktextChar"/>
        </w:rPr>
        <w:fldChar w:fldCharType="begin"/>
      </w:r>
      <w:r w:rsidRPr="00CC500F">
        <w:rPr>
          <w:rStyle w:val="HyperlinktextChar"/>
        </w:rPr>
        <w:instrText xml:space="preserve"> HYPERLINK "https://my.gov.au/LoginServices/main/login?execution=e3s1" </w:instrText>
      </w:r>
      <w:r w:rsidRPr="00CC500F">
        <w:rPr>
          <w:rStyle w:val="HyperlinktextChar"/>
        </w:rPr>
      </w:r>
      <w:r w:rsidRPr="00CC500F">
        <w:rPr>
          <w:rStyle w:val="HyperlinktextChar"/>
        </w:rPr>
        <w:fldChar w:fldCharType="separate"/>
      </w:r>
      <w:proofErr w:type="spellStart"/>
      <w:r w:rsidR="00127F6D" w:rsidRPr="00CC500F">
        <w:rPr>
          <w:rStyle w:val="HyperlinktextChar"/>
        </w:rPr>
        <w:t>myGov</w:t>
      </w:r>
      <w:bookmarkEnd w:id="49"/>
      <w:proofErr w:type="spellEnd"/>
      <w:r w:rsidRPr="00CC500F">
        <w:rPr>
          <w:rStyle w:val="HyperlinktextChar"/>
        </w:rPr>
        <w:fldChar w:fldCharType="end"/>
      </w:r>
      <w:r w:rsidR="00CE130B" w:rsidRPr="006737FF">
        <w:rPr>
          <w:rFonts w:eastAsiaTheme="minorHAnsi"/>
          <w:b/>
        </w:rPr>
        <w:t xml:space="preserve"> </w:t>
      </w:r>
      <w:r w:rsidR="00CE130B" w:rsidRPr="006737FF">
        <w:t xml:space="preserve">allows you to </w:t>
      </w:r>
      <w:r w:rsidR="00127F6D" w:rsidRPr="006737FF">
        <w:t xml:space="preserve">get more information about your </w:t>
      </w:r>
      <w:r w:rsidR="005768C7" w:rsidRPr="00726B41">
        <w:rPr>
          <w:bCs/>
        </w:rPr>
        <w:t>VETSL</w:t>
      </w:r>
      <w:r w:rsidR="005768C7" w:rsidRPr="00A403DD">
        <w:rPr>
          <w:b/>
        </w:rPr>
        <w:t xml:space="preserve"> </w:t>
      </w:r>
      <w:r w:rsidR="00433A71" w:rsidRPr="006737FF">
        <w:t xml:space="preserve">and other </w:t>
      </w:r>
      <w:r w:rsidR="00127F6D" w:rsidRPr="00726B41">
        <w:rPr>
          <w:bCs/>
        </w:rPr>
        <w:t>HELP</w:t>
      </w:r>
      <w:r w:rsidR="00127F6D" w:rsidRPr="006737FF">
        <w:t xml:space="preserve"> debt</w:t>
      </w:r>
      <w:r w:rsidR="00442B48">
        <w:t>s</w:t>
      </w:r>
      <w:r w:rsidR="00127F6D" w:rsidRPr="006737FF">
        <w:t xml:space="preserve"> online</w:t>
      </w:r>
      <w:r w:rsidR="00CE130B" w:rsidRPr="006737FF">
        <w:t>.</w:t>
      </w:r>
      <w:r w:rsidR="00127F6D" w:rsidRPr="006737FF">
        <w:t xml:space="preserve"> It will show:</w:t>
      </w:r>
    </w:p>
    <w:p w14:paraId="33FB6392" w14:textId="7B138560" w:rsidR="00127F6D" w:rsidRPr="00916972" w:rsidRDefault="00127F6D" w:rsidP="002B4F3D">
      <w:pPr>
        <w:pStyle w:val="ListBullet"/>
      </w:pPr>
      <w:proofErr w:type="gramStart"/>
      <w:r w:rsidRPr="006737FF">
        <w:t>all of</w:t>
      </w:r>
      <w:proofErr w:type="gramEnd"/>
      <w:r w:rsidRPr="006737FF">
        <w:t xml:space="preserve"> your </w:t>
      </w:r>
      <w:r w:rsidRPr="00391769">
        <w:t>HELP</w:t>
      </w:r>
      <w:r w:rsidRPr="006737FF">
        <w:t xml:space="preserve"> debt (which includes HECS-HELP, OS-HELP, SA-HELP, FEE-HELP, </w:t>
      </w:r>
      <w:r w:rsidR="00310035" w:rsidRPr="005E63F7">
        <w:t>VET FEE-HELP</w:t>
      </w:r>
      <w:r w:rsidR="0054685D" w:rsidRPr="00391769">
        <w:rPr>
          <w:b/>
        </w:rPr>
        <w:t xml:space="preserve"> </w:t>
      </w:r>
      <w:r w:rsidRPr="006737FF">
        <w:t xml:space="preserve">and VET Student Loans </w:t>
      </w:r>
      <w:r w:rsidR="00442B48">
        <w:t xml:space="preserve">debts from 1 January 2017 to 30 June 2019 </w:t>
      </w:r>
      <w:r w:rsidRPr="006737FF">
        <w:t xml:space="preserve">as a </w:t>
      </w:r>
      <w:r w:rsidRPr="00916972">
        <w:t xml:space="preserve">consolidated amount) </w:t>
      </w:r>
    </w:p>
    <w:p w14:paraId="4E5F042E" w14:textId="60450824" w:rsidR="00D90E03" w:rsidRPr="00916972" w:rsidRDefault="00D90E03" w:rsidP="002B4F3D">
      <w:pPr>
        <w:pStyle w:val="ListBullet"/>
      </w:pPr>
      <w:r w:rsidRPr="00916972">
        <w:t xml:space="preserve">your </w:t>
      </w:r>
      <w:r w:rsidRPr="00726B41">
        <w:rPr>
          <w:bCs/>
        </w:rPr>
        <w:t xml:space="preserve">VETSL </w:t>
      </w:r>
      <w:r w:rsidRPr="00916972">
        <w:t>debt (</w:t>
      </w:r>
      <w:r w:rsidR="00442B48" w:rsidRPr="00916972">
        <w:t xml:space="preserve">VET Student Loans debts </w:t>
      </w:r>
      <w:r w:rsidRPr="00916972">
        <w:t xml:space="preserve">from 1 July 2019) </w:t>
      </w:r>
    </w:p>
    <w:p w14:paraId="4E27B5EC" w14:textId="10329B4B" w:rsidR="00127F6D" w:rsidRPr="00916972" w:rsidRDefault="00127F6D" w:rsidP="002B4F3D">
      <w:pPr>
        <w:pStyle w:val="ListBullet"/>
      </w:pPr>
      <w:r w:rsidRPr="00916972">
        <w:t xml:space="preserve">any indexation that has been applied to your </w:t>
      </w:r>
      <w:proofErr w:type="gramStart"/>
      <w:r w:rsidRPr="00916972">
        <w:t>debt</w:t>
      </w:r>
      <w:r w:rsidR="00442B48" w:rsidRPr="00916972">
        <w:t>s</w:t>
      </w:r>
      <w:proofErr w:type="gramEnd"/>
    </w:p>
    <w:p w14:paraId="647B0F6D" w14:textId="77777777" w:rsidR="00127F6D" w:rsidRPr="006737FF" w:rsidRDefault="00127F6D" w:rsidP="002B4F3D">
      <w:pPr>
        <w:pStyle w:val="ListBullet"/>
      </w:pPr>
      <w:r w:rsidRPr="00916972">
        <w:t>any repayments you have made, so you can see how</w:t>
      </w:r>
      <w:r w:rsidRPr="006737FF">
        <w:t xml:space="preserve"> much you have left owing.</w:t>
      </w:r>
    </w:p>
    <w:p w14:paraId="27D71C1D" w14:textId="77777777" w:rsidR="003502C9" w:rsidRDefault="00127F6D" w:rsidP="00AF6DC3">
      <w:pPr>
        <w:sectPr w:rsidR="003502C9" w:rsidSect="00994D12">
          <w:pgSz w:w="11906" w:h="16838"/>
          <w:pgMar w:top="851" w:right="1440" w:bottom="1276" w:left="1440" w:header="709" w:footer="113" w:gutter="0"/>
          <w:cols w:space="708"/>
          <w:docGrid w:linePitch="360"/>
        </w:sectPr>
      </w:pPr>
      <w:r w:rsidRPr="006737FF">
        <w:t xml:space="preserve">To access this online service, please refer to </w:t>
      </w:r>
      <w:r w:rsidRPr="002112F4">
        <w:t xml:space="preserve">the instructions </w:t>
      </w:r>
      <w:r w:rsidR="00433A71">
        <w:t xml:space="preserve">on </w:t>
      </w:r>
      <w:r w:rsidR="00ED5DA9">
        <w:t>the</w:t>
      </w:r>
      <w:r w:rsidR="00ED5DA9" w:rsidRPr="00CC500F">
        <w:rPr>
          <w:rStyle w:val="HyperlinktextChar"/>
        </w:rPr>
        <w:t xml:space="preserve"> </w:t>
      </w:r>
      <w:hyperlink r:id="rId57" w:history="1">
        <w:r w:rsidR="00ED5DA9" w:rsidRPr="00CC500F">
          <w:rPr>
            <w:rStyle w:val="HyperlinktextChar"/>
          </w:rPr>
          <w:t>Australian Taxation Office</w:t>
        </w:r>
      </w:hyperlink>
      <w:r w:rsidR="007E4767">
        <w:t xml:space="preserve"> website</w:t>
      </w:r>
      <w:r>
        <w:t xml:space="preserve">. </w:t>
      </w:r>
    </w:p>
    <w:p w14:paraId="3A7767F2" w14:textId="342461F9" w:rsidR="00127F6D" w:rsidRPr="00916972" w:rsidRDefault="002C1100" w:rsidP="0054685D">
      <w:pPr>
        <w:pStyle w:val="Heading2"/>
      </w:pPr>
      <w:bookmarkStart w:id="50" w:name="_Toc151646839"/>
      <w:r w:rsidRPr="00916972">
        <w:lastRenderedPageBreak/>
        <w:t>4.5 Your</w:t>
      </w:r>
      <w:r w:rsidR="00127F6D" w:rsidRPr="00916972">
        <w:t xml:space="preserve"> </w:t>
      </w:r>
      <w:r w:rsidR="00D5781D" w:rsidRPr="00916972">
        <w:t xml:space="preserve">VETSL </w:t>
      </w:r>
      <w:r w:rsidR="00127F6D" w:rsidRPr="00916972">
        <w:t>account</w:t>
      </w:r>
      <w:bookmarkEnd w:id="50"/>
    </w:p>
    <w:p w14:paraId="11DB7C51" w14:textId="05755E11" w:rsidR="00127F6D" w:rsidRPr="006737FF" w:rsidRDefault="00127F6D" w:rsidP="00AF6DC3">
      <w:pPr>
        <w:rPr>
          <w:szCs w:val="24"/>
        </w:rPr>
      </w:pPr>
      <w:r w:rsidRPr="00916972">
        <w:t xml:space="preserve">You can view your </w:t>
      </w:r>
      <w:r w:rsidR="00D5781D" w:rsidRPr="00726B41">
        <w:rPr>
          <w:bCs/>
        </w:rPr>
        <w:t>VETSL</w:t>
      </w:r>
      <w:r w:rsidR="00D5781D" w:rsidRPr="00916972">
        <w:rPr>
          <w:b/>
        </w:rPr>
        <w:t xml:space="preserve"> </w:t>
      </w:r>
      <w:r w:rsidRPr="00916972">
        <w:t>loan account</w:t>
      </w:r>
      <w:r w:rsidRPr="006737FF">
        <w:t xml:space="preserve"> and other information, such as your payment reference number (PRN) and voluntary repayment options online. To access </w:t>
      </w:r>
      <w:r w:rsidRPr="00726B41">
        <w:rPr>
          <w:bCs/>
        </w:rPr>
        <w:t>ATO</w:t>
      </w:r>
      <w:r w:rsidRPr="006737FF">
        <w:t xml:space="preserve"> online services, you need to create a </w:t>
      </w:r>
      <w:proofErr w:type="spellStart"/>
      <w:r w:rsidRPr="006737FF">
        <w:t>myGov</w:t>
      </w:r>
      <w:proofErr w:type="spellEnd"/>
      <w:r w:rsidRPr="006737FF">
        <w:t xml:space="preserve"> account and link it to the </w:t>
      </w:r>
      <w:r w:rsidRPr="00726B41">
        <w:rPr>
          <w:bCs/>
        </w:rPr>
        <w:t>ATO</w:t>
      </w:r>
      <w:r w:rsidRPr="006737FF">
        <w:t xml:space="preserve">. If you already have a </w:t>
      </w:r>
      <w:proofErr w:type="spellStart"/>
      <w:r w:rsidRPr="006737FF">
        <w:t>myGov</w:t>
      </w:r>
      <w:proofErr w:type="spellEnd"/>
      <w:r w:rsidRPr="006737FF">
        <w:t xml:space="preserve"> account linked to the ATO, you can log in at any time.</w:t>
      </w:r>
      <w:r w:rsidR="00CE130B" w:rsidRPr="006737FF">
        <w:t xml:space="preserve"> </w:t>
      </w:r>
      <w:r w:rsidRPr="006737FF">
        <w:rPr>
          <w:rFonts w:cstheme="minorHAnsi"/>
        </w:rPr>
        <w:t xml:space="preserve">For more information, visit </w:t>
      </w:r>
      <w:hyperlink r:id="rId58" w:history="1">
        <w:r w:rsidR="00932FFF" w:rsidRPr="00015A1F">
          <w:rPr>
            <w:rStyle w:val="HyperlinktextChar"/>
          </w:rPr>
          <w:t>View your loan account online | Australian Taxation Office (ato.gov.au)</w:t>
        </w:r>
      </w:hyperlink>
      <w:r w:rsidR="00932FFF">
        <w:t>.</w:t>
      </w:r>
    </w:p>
    <w:p w14:paraId="04DCA085" w14:textId="5BBEEF9A" w:rsidR="009708AD" w:rsidRPr="009708AD" w:rsidRDefault="00127F6D" w:rsidP="009708AD">
      <w:r w:rsidRPr="006737FF">
        <w:rPr>
          <w:rFonts w:cstheme="minorHAnsi"/>
        </w:rPr>
        <w:t>You</w:t>
      </w:r>
      <w:r w:rsidRPr="006737FF">
        <w:t xml:space="preserve"> can phone the </w:t>
      </w:r>
      <w:r w:rsidRPr="00726B41">
        <w:rPr>
          <w:bCs/>
        </w:rPr>
        <w:t>ATO</w:t>
      </w:r>
      <w:r w:rsidRPr="006737FF">
        <w:t xml:space="preserve"> at any time during the year. The </w:t>
      </w:r>
      <w:r w:rsidRPr="00726B41">
        <w:rPr>
          <w:bCs/>
        </w:rPr>
        <w:t>ATO</w:t>
      </w:r>
      <w:r w:rsidRPr="006737FF">
        <w:t xml:space="preserve"> will need to know they are talking to the right person before they can discuss your </w:t>
      </w:r>
      <w:r w:rsidR="00D5781D" w:rsidRPr="00726B41">
        <w:rPr>
          <w:bCs/>
        </w:rPr>
        <w:t>VETSL</w:t>
      </w:r>
      <w:r w:rsidR="00D5781D" w:rsidRPr="006737FF">
        <w:rPr>
          <w:b/>
        </w:rPr>
        <w:t xml:space="preserve"> </w:t>
      </w:r>
      <w:r w:rsidRPr="006737FF">
        <w:t xml:space="preserve">account. If you can, please have your </w:t>
      </w:r>
      <w:r w:rsidRPr="00726B41">
        <w:rPr>
          <w:bCs/>
        </w:rPr>
        <w:t xml:space="preserve">TFN </w:t>
      </w:r>
      <w:r w:rsidRPr="006737FF">
        <w:t>handy when you call.</w:t>
      </w:r>
      <w:r w:rsidR="009708AD" w:rsidRPr="009708AD">
        <w:t xml:space="preserve"> </w:t>
      </w:r>
    </w:p>
    <w:p w14:paraId="05049AA8" w14:textId="09F4281C" w:rsidR="009708AD" w:rsidRDefault="009708AD" w:rsidP="00127F6D">
      <w:pPr>
        <w:sectPr w:rsidR="009708AD" w:rsidSect="00994D12">
          <w:pgSz w:w="11906" w:h="16838"/>
          <w:pgMar w:top="851" w:right="1440" w:bottom="1276" w:left="1440" w:header="709" w:footer="113" w:gutter="0"/>
          <w:cols w:space="708"/>
          <w:docGrid w:linePitch="360"/>
        </w:sectPr>
      </w:pPr>
    </w:p>
    <w:p w14:paraId="3A7FBF8F" w14:textId="56485369" w:rsidR="00127F6D" w:rsidRPr="00036871" w:rsidRDefault="00127F6D" w:rsidP="00127F6D">
      <w:pPr>
        <w:pStyle w:val="Heading1"/>
        <w:rPr>
          <w:rFonts w:eastAsiaTheme="minorHAnsi"/>
        </w:rPr>
      </w:pPr>
      <w:bookmarkStart w:id="51" w:name="_Toc151646840"/>
      <w:r w:rsidRPr="00036871">
        <w:rPr>
          <w:rFonts w:eastAsiaTheme="minorHAnsi"/>
        </w:rPr>
        <w:lastRenderedPageBreak/>
        <w:t xml:space="preserve">5.  </w:t>
      </w:r>
      <w:r w:rsidR="00443EFD" w:rsidRPr="00443EFD">
        <w:rPr>
          <w:caps w:val="0"/>
        </w:rPr>
        <w:t>Withdr</w:t>
      </w:r>
      <w:r w:rsidR="00443EFD" w:rsidRPr="00443EFD">
        <w:rPr>
          <w:caps w:val="0"/>
          <w:spacing w:val="1"/>
        </w:rPr>
        <w:t>aw</w:t>
      </w:r>
      <w:r w:rsidR="00443EFD" w:rsidRPr="00443EFD">
        <w:rPr>
          <w:caps w:val="0"/>
        </w:rPr>
        <w:t>al or non-completion of</w:t>
      </w:r>
      <w:r w:rsidRPr="00443EFD">
        <w:rPr>
          <w:spacing w:val="1"/>
        </w:rPr>
        <w:t xml:space="preserve"> </w:t>
      </w:r>
      <w:r w:rsidR="00443EFD" w:rsidRPr="00443EFD">
        <w:rPr>
          <w:caps w:val="0"/>
        </w:rPr>
        <w:t>studies</w:t>
      </w:r>
      <w:bookmarkEnd w:id="51"/>
    </w:p>
    <w:p w14:paraId="4CE8F403" w14:textId="77777777" w:rsidR="00127F6D" w:rsidRPr="006610D7" w:rsidRDefault="00127F6D" w:rsidP="004E73FE">
      <w:pPr>
        <w:pStyle w:val="Heading2"/>
      </w:pPr>
      <w:bookmarkStart w:id="52" w:name="_Toc151646841"/>
      <w:r w:rsidRPr="006610D7">
        <w:t>5.1 What happens if I fail</w:t>
      </w:r>
      <w:r w:rsidR="00861436" w:rsidRPr="006610D7">
        <w:t xml:space="preserve"> or </w:t>
      </w:r>
      <w:r w:rsidRPr="006610D7">
        <w:t>withdraw from a unit?</w:t>
      </w:r>
      <w:bookmarkEnd w:id="52"/>
    </w:p>
    <w:p w14:paraId="1FE5E937" w14:textId="656D5583" w:rsidR="00F60629" w:rsidRPr="006737FF" w:rsidRDefault="00861436" w:rsidP="00726B41">
      <w:pPr>
        <w:pStyle w:val="Heading3"/>
      </w:pPr>
      <w:bookmarkStart w:id="53" w:name="_Toc483836008"/>
      <w:r w:rsidRPr="00C6034C">
        <w:t xml:space="preserve">You </w:t>
      </w:r>
      <w:r w:rsidRPr="006737FF">
        <w:t>must w</w:t>
      </w:r>
      <w:r w:rsidR="00127F6D" w:rsidRPr="006737FF">
        <w:t xml:space="preserve">ithdraw correctly </w:t>
      </w:r>
      <w:r w:rsidR="00153C99" w:rsidRPr="006737FF">
        <w:t xml:space="preserve">by the census day </w:t>
      </w:r>
      <w:r w:rsidR="00C43453" w:rsidRPr="006737FF">
        <w:t xml:space="preserve">to </w:t>
      </w:r>
      <w:r w:rsidR="00127F6D" w:rsidRPr="006737FF">
        <w:t xml:space="preserve">avoid a </w:t>
      </w:r>
      <w:r w:rsidR="00B14508" w:rsidRPr="006737FF">
        <w:t>VETSL</w:t>
      </w:r>
      <w:r w:rsidR="00127F6D" w:rsidRPr="006737FF">
        <w:t xml:space="preserve"> debt!</w:t>
      </w:r>
      <w:bookmarkEnd w:id="53"/>
    </w:p>
    <w:p w14:paraId="52309974" w14:textId="77777777" w:rsidR="00127F6D" w:rsidRPr="006737FF" w:rsidRDefault="00127F6D" w:rsidP="00AF6DC3">
      <w:r w:rsidRPr="006737FF">
        <w:t xml:space="preserve">If you correctly withdraw from </w:t>
      </w:r>
      <w:r w:rsidR="00C43453" w:rsidRPr="006737FF">
        <w:t xml:space="preserve">a </w:t>
      </w:r>
      <w:r w:rsidRPr="006737FF">
        <w:t xml:space="preserve">unit </w:t>
      </w:r>
      <w:r w:rsidR="00C43453" w:rsidRPr="006737FF">
        <w:t xml:space="preserve">or subject </w:t>
      </w:r>
      <w:r w:rsidRPr="006737FF">
        <w:t xml:space="preserve">by the </w:t>
      </w:r>
      <w:r w:rsidRPr="00726B41">
        <w:rPr>
          <w:rStyle w:val="StrongcolorChar"/>
          <w:b w:val="0"/>
          <w:bCs/>
          <w:color w:val="auto"/>
        </w:rPr>
        <w:t>census day</w:t>
      </w:r>
      <w:r w:rsidRPr="006737FF">
        <w:t xml:space="preserve">, you will not incur a debt for that part of your course. If you have already made an upfront payment of your </w:t>
      </w:r>
      <w:r w:rsidRPr="00726B41">
        <w:rPr>
          <w:rStyle w:val="StrongcolorChar"/>
          <w:b w:val="0"/>
          <w:bCs/>
          <w:color w:val="auto"/>
        </w:rPr>
        <w:t>tuition fees</w:t>
      </w:r>
      <w:r w:rsidRPr="006737FF">
        <w:t>, you will receive a refund from your provider.</w:t>
      </w:r>
    </w:p>
    <w:p w14:paraId="2D7BD301" w14:textId="111A733A" w:rsidR="00127F6D" w:rsidRPr="006737FF" w:rsidRDefault="00127F6D" w:rsidP="00AF6DC3">
      <w:r w:rsidRPr="006737FF">
        <w:t>If you fail part of a course (unit or subject</w:t>
      </w:r>
      <w:proofErr w:type="gramStart"/>
      <w:r w:rsidRPr="006737FF">
        <w:t>), or</w:t>
      </w:r>
      <w:proofErr w:type="gramEnd"/>
      <w:r w:rsidRPr="006737FF">
        <w:t xml:space="preserve"> withdraw from </w:t>
      </w:r>
      <w:r w:rsidR="00C43453" w:rsidRPr="006737FF">
        <w:t>part of a course</w:t>
      </w:r>
      <w:r w:rsidRPr="006737FF">
        <w:t xml:space="preserve"> after the </w:t>
      </w:r>
      <w:r w:rsidRPr="00726B41">
        <w:rPr>
          <w:bCs/>
        </w:rPr>
        <w:t>census day</w:t>
      </w:r>
      <w:r w:rsidRPr="006737FF">
        <w:t>, you will still have to pay</w:t>
      </w:r>
      <w:r w:rsidR="00153C99" w:rsidRPr="006737FF">
        <w:t xml:space="preserve"> the </w:t>
      </w:r>
      <w:r w:rsidR="00153C99" w:rsidRPr="00726B41">
        <w:rPr>
          <w:bCs/>
        </w:rPr>
        <w:t>tuition fee</w:t>
      </w:r>
      <w:r w:rsidR="00153C99" w:rsidRPr="006737FF">
        <w:t xml:space="preserve"> for that unit. </w:t>
      </w:r>
      <w:r w:rsidRPr="006737FF">
        <w:t xml:space="preserve">If you used a VET Student Loan, you </w:t>
      </w:r>
      <w:proofErr w:type="gramStart"/>
      <w:r w:rsidRPr="006737FF">
        <w:t>will</w:t>
      </w:r>
      <w:proofErr w:type="gramEnd"/>
      <w:r w:rsidRPr="006737FF">
        <w:t xml:space="preserve"> incur a </w:t>
      </w:r>
      <w:r w:rsidR="00B14508" w:rsidRPr="00726B41">
        <w:rPr>
          <w:rStyle w:val="StrongcolorChar"/>
          <w:b w:val="0"/>
          <w:bCs/>
          <w:color w:val="auto"/>
        </w:rPr>
        <w:t>VETSL</w:t>
      </w:r>
      <w:r w:rsidR="00B14508" w:rsidRPr="00726B41">
        <w:rPr>
          <w:b/>
          <w:bCs/>
        </w:rPr>
        <w:t xml:space="preserve"> </w:t>
      </w:r>
      <w:r w:rsidRPr="00726B41">
        <w:t>debt</w:t>
      </w:r>
      <w:r w:rsidRPr="006737FF">
        <w:t>. If you made an upfront payment</w:t>
      </w:r>
      <w:r w:rsidR="00C43453" w:rsidRPr="006737FF">
        <w:t xml:space="preserve"> to your provider</w:t>
      </w:r>
      <w:r w:rsidRPr="006737FF">
        <w:t>, you are not eligible for a refund of that payment.</w:t>
      </w:r>
    </w:p>
    <w:p w14:paraId="025A9B5E" w14:textId="46F053FB" w:rsidR="00127F6D" w:rsidRPr="006737FF" w:rsidRDefault="00127F6D" w:rsidP="00AF6DC3">
      <w:r w:rsidRPr="006737FF">
        <w:t xml:space="preserve">If you failed the unit </w:t>
      </w:r>
      <w:r w:rsidR="00C43453" w:rsidRPr="006737FF">
        <w:t xml:space="preserve">or subject </w:t>
      </w:r>
      <w:r w:rsidRPr="006737FF">
        <w:t xml:space="preserve">or withdrew after the </w:t>
      </w:r>
      <w:r w:rsidRPr="00726B41">
        <w:rPr>
          <w:bCs/>
        </w:rPr>
        <w:t>census day</w:t>
      </w:r>
      <w:r w:rsidRPr="006737FF">
        <w:t xml:space="preserve"> </w:t>
      </w:r>
      <w:r w:rsidR="00C43453" w:rsidRPr="006737FF">
        <w:t xml:space="preserve">because of </w:t>
      </w:r>
      <w:r w:rsidR="00C43453" w:rsidRPr="00726B41">
        <w:rPr>
          <w:bCs/>
        </w:rPr>
        <w:t>special circumstances</w:t>
      </w:r>
      <w:r w:rsidRPr="006737FF">
        <w:t xml:space="preserve"> (see </w:t>
      </w:r>
      <w:r w:rsidRPr="007C02E2">
        <w:rPr>
          <w:bCs/>
        </w:rPr>
        <w:t>section 5.3</w:t>
      </w:r>
      <w:r w:rsidRPr="006737FF">
        <w:t xml:space="preserve">), you can apply to your provider to have your </w:t>
      </w:r>
      <w:r w:rsidR="00ED5DA9" w:rsidRPr="00726B41">
        <w:rPr>
          <w:bCs/>
        </w:rPr>
        <w:t xml:space="preserve">VETSL </w:t>
      </w:r>
      <w:r w:rsidRPr="00726B41">
        <w:rPr>
          <w:bCs/>
        </w:rPr>
        <w:t>debt</w:t>
      </w:r>
      <w:r w:rsidRPr="006737FF">
        <w:t xml:space="preserve"> removed. If you paid for your units upfront, you </w:t>
      </w:r>
      <w:proofErr w:type="gramStart"/>
      <w:r w:rsidRPr="006737FF">
        <w:t>will</w:t>
      </w:r>
      <w:proofErr w:type="gramEnd"/>
      <w:r w:rsidRPr="006737FF">
        <w:t xml:space="preserve"> need to contact your provider for information on the refund process for upfront payments.</w:t>
      </w:r>
    </w:p>
    <w:p w14:paraId="69071BFE" w14:textId="392B57C4" w:rsidR="00153C99" w:rsidRPr="006737FF" w:rsidRDefault="00153C99" w:rsidP="00173B03">
      <w:r w:rsidRPr="006737FF">
        <w:t xml:space="preserve">If your provider engaged in unacceptable conduct </w:t>
      </w:r>
      <w:r w:rsidR="00C43453" w:rsidRPr="006737FF">
        <w:t>in relation to your app</w:t>
      </w:r>
      <w:r w:rsidR="00727EC6" w:rsidRPr="006737FF">
        <w:t>lication for a VET Student Loan</w:t>
      </w:r>
      <w:r w:rsidR="00C43453" w:rsidRPr="006737FF">
        <w:t xml:space="preserve"> </w:t>
      </w:r>
      <w:r w:rsidR="006F32A4" w:rsidRPr="006737FF">
        <w:t xml:space="preserve">(see </w:t>
      </w:r>
      <w:r w:rsidR="006F32A4" w:rsidRPr="008049BC">
        <w:t>section 5.4</w:t>
      </w:r>
      <w:r w:rsidR="006F32A4" w:rsidRPr="006737FF">
        <w:t xml:space="preserve">) </w:t>
      </w:r>
      <w:r w:rsidRPr="006737FF">
        <w:t xml:space="preserve">you can apply to </w:t>
      </w:r>
      <w:r w:rsidR="00C43453" w:rsidRPr="006737FF">
        <w:t xml:space="preserve">the department to </w:t>
      </w:r>
      <w:r w:rsidRPr="006737FF">
        <w:t xml:space="preserve">have your debt removed. </w:t>
      </w:r>
    </w:p>
    <w:p w14:paraId="50C9DDFB" w14:textId="77777777" w:rsidR="00127F6D" w:rsidRPr="006610D7" w:rsidRDefault="00127F6D" w:rsidP="004E73FE">
      <w:pPr>
        <w:pStyle w:val="Heading2"/>
      </w:pPr>
      <w:bookmarkStart w:id="54" w:name="_Toc151646842"/>
      <w:r w:rsidRPr="006610D7">
        <w:t>5.2 How do I withdraw from a unit?</w:t>
      </w:r>
      <w:bookmarkEnd w:id="54"/>
    </w:p>
    <w:p w14:paraId="6B55B694" w14:textId="67050FE6" w:rsidR="00127F6D" w:rsidRPr="006737FF" w:rsidRDefault="00127F6D" w:rsidP="00AF6DC3">
      <w:r w:rsidRPr="006737FF">
        <w:t xml:space="preserve">To withdraw from a unit or course without </w:t>
      </w:r>
      <w:r w:rsidR="0005384E" w:rsidRPr="006737FF">
        <w:t xml:space="preserve">incurring </w:t>
      </w:r>
      <w:r w:rsidRPr="006737FF">
        <w:t xml:space="preserve">a </w:t>
      </w:r>
      <w:r w:rsidR="00ED5DA9" w:rsidRPr="00726B41">
        <w:rPr>
          <w:bCs/>
        </w:rPr>
        <w:t xml:space="preserve">VETSL </w:t>
      </w:r>
      <w:r w:rsidRPr="00726B41">
        <w:rPr>
          <w:bCs/>
        </w:rPr>
        <w:t>debt</w:t>
      </w:r>
      <w:r w:rsidRPr="006737FF">
        <w:t xml:space="preserve"> or forfeiting an upfront payment, you need to complete your provider’s formal withdrawal process and withdraw in writing by the </w:t>
      </w:r>
      <w:r w:rsidRPr="00726B41">
        <w:rPr>
          <w:bCs/>
        </w:rPr>
        <w:t>census day</w:t>
      </w:r>
      <w:r w:rsidRPr="006737FF">
        <w:t>. If the course you are withdrawing from involves enrolment with more than one provider, you will need to withdraw from each one individually.</w:t>
      </w:r>
    </w:p>
    <w:p w14:paraId="524A4825" w14:textId="088EBEE4" w:rsidR="00127F6D" w:rsidRPr="006737FF" w:rsidRDefault="00127F6D" w:rsidP="00AF6DC3">
      <w:r w:rsidRPr="006737FF">
        <w:t xml:space="preserve">Providers cannot charge you a fine, penalty or fee for withdrawing from units before the </w:t>
      </w:r>
      <w:r w:rsidRPr="00726B41">
        <w:rPr>
          <w:bCs/>
        </w:rPr>
        <w:t>census day</w:t>
      </w:r>
      <w:r w:rsidRPr="006737FF">
        <w:t xml:space="preserve">, but you must withdraw in writing. Furthermore, providers cannot enrol you in subsequent units without your written instruction. In the event you wish to enrol in subsequent units, </w:t>
      </w:r>
      <w:r w:rsidR="00665C6E" w:rsidRPr="006737FF">
        <w:t xml:space="preserve">your </w:t>
      </w:r>
      <w:r w:rsidRPr="006737FF">
        <w:t xml:space="preserve">provider </w:t>
      </w:r>
      <w:r w:rsidR="00665C6E" w:rsidRPr="006737FF">
        <w:t xml:space="preserve">is </w:t>
      </w:r>
      <w:r w:rsidR="009F0E2A" w:rsidRPr="006737FF">
        <w:t xml:space="preserve">required to </w:t>
      </w:r>
      <w:r w:rsidRPr="006737FF">
        <w:t>have in place a process to allow this</w:t>
      </w:r>
      <w:r w:rsidR="00665C6E" w:rsidRPr="006737FF">
        <w:t xml:space="preserve">. You should </w:t>
      </w:r>
      <w:r w:rsidR="009F0E2A" w:rsidRPr="006737FF">
        <w:t xml:space="preserve">refer to your provider’s </w:t>
      </w:r>
      <w:r w:rsidR="00665C6E" w:rsidRPr="006737FF">
        <w:t xml:space="preserve">withdrawal </w:t>
      </w:r>
      <w:r w:rsidR="009F0E2A" w:rsidRPr="006737FF">
        <w:t>process</w:t>
      </w:r>
      <w:r w:rsidR="00DD0920" w:rsidRPr="006737FF">
        <w:t>,</w:t>
      </w:r>
      <w:r w:rsidR="00665C6E" w:rsidRPr="006737FF">
        <w:t xml:space="preserve"> which will be available on its website</w:t>
      </w:r>
      <w:r w:rsidRPr="006737FF">
        <w:t>.</w:t>
      </w:r>
    </w:p>
    <w:p w14:paraId="36183EA7" w14:textId="276A0B94" w:rsidR="00564D47" w:rsidRPr="006737FF" w:rsidRDefault="00127F6D">
      <w:pPr>
        <w:rPr>
          <w:rFonts w:ascii="Calibri" w:eastAsiaTheme="majorEastAsia" w:hAnsi="Calibri" w:cstheme="majorBidi"/>
          <w:b/>
          <w:bCs/>
          <w:sz w:val="28"/>
          <w:szCs w:val="26"/>
        </w:rPr>
      </w:pPr>
      <w:r w:rsidRPr="006737FF">
        <w:t>Contact your provider’s student administration area for more information on withdrawing and the required formal process.</w:t>
      </w:r>
      <w:r w:rsidR="004F59A0" w:rsidRPr="006737FF">
        <w:t xml:space="preserve"> </w:t>
      </w:r>
      <w:r w:rsidR="00D654E5" w:rsidRPr="006737FF">
        <w:t xml:space="preserve"> </w:t>
      </w:r>
    </w:p>
    <w:p w14:paraId="5A41322B" w14:textId="601F915B" w:rsidR="00127F6D" w:rsidRPr="006610D7" w:rsidRDefault="00127F6D" w:rsidP="006E5BE1">
      <w:pPr>
        <w:pStyle w:val="Heading2"/>
      </w:pPr>
      <w:bookmarkStart w:id="55" w:name="_Toc151646843"/>
      <w:r w:rsidRPr="006610D7">
        <w:t>5.3 Special circumstances</w:t>
      </w:r>
      <w:bookmarkEnd w:id="55"/>
    </w:p>
    <w:p w14:paraId="122E7D1B" w14:textId="73FE8023" w:rsidR="00127F6D" w:rsidRPr="006737FF" w:rsidRDefault="00127F6D" w:rsidP="00AF6DC3">
      <w:r w:rsidRPr="009436F9">
        <w:t xml:space="preserve">If you </w:t>
      </w:r>
      <w:r w:rsidRPr="006737FF">
        <w:t xml:space="preserve">withdraw from a unit after the </w:t>
      </w:r>
      <w:r w:rsidRPr="00726B41">
        <w:rPr>
          <w:bCs/>
        </w:rPr>
        <w:t>census day</w:t>
      </w:r>
      <w:r w:rsidRPr="006737FF">
        <w:t xml:space="preserve"> because you become seriously ill or for other special circumstances, you can apply to your provider to have your </w:t>
      </w:r>
      <w:r w:rsidRPr="00726B41">
        <w:rPr>
          <w:rStyle w:val="StrongcolorChar"/>
          <w:b w:val="0"/>
          <w:bCs/>
          <w:color w:val="auto"/>
        </w:rPr>
        <w:t>HELP balance</w:t>
      </w:r>
      <w:r w:rsidRPr="006737FF">
        <w:t xml:space="preserve"> </w:t>
      </w:r>
      <w:r w:rsidRPr="006737FF">
        <w:br/>
        <w:t xml:space="preserve">re-credited and your </w:t>
      </w:r>
      <w:r w:rsidR="00ED5DA9" w:rsidRPr="00726B41">
        <w:rPr>
          <w:bCs/>
        </w:rPr>
        <w:t xml:space="preserve">VETSL </w:t>
      </w:r>
      <w:r w:rsidRPr="00726B41">
        <w:rPr>
          <w:bCs/>
        </w:rPr>
        <w:t>debt</w:t>
      </w:r>
      <w:r w:rsidRPr="006737FF">
        <w:t xml:space="preserve"> removed. You cannot have your debt removed if you have already </w:t>
      </w:r>
      <w:r w:rsidR="00665C6E" w:rsidRPr="006737FF">
        <w:t xml:space="preserve">successfully </w:t>
      </w:r>
      <w:r w:rsidRPr="006737FF">
        <w:t>completed your unit of study.</w:t>
      </w:r>
    </w:p>
    <w:p w14:paraId="1C82345A" w14:textId="7D83405D" w:rsidR="00127F6D" w:rsidRPr="006737FF" w:rsidRDefault="00127F6D" w:rsidP="00AF6DC3">
      <w:r w:rsidRPr="006737FF">
        <w:t xml:space="preserve">Changing your mind is not a good enough reason to apply for </w:t>
      </w:r>
      <w:r w:rsidRPr="00726B41">
        <w:rPr>
          <w:bCs/>
        </w:rPr>
        <w:t>special circumstances</w:t>
      </w:r>
      <w:r w:rsidRPr="006737FF">
        <w:t xml:space="preserve"> and you will still be required to repay your </w:t>
      </w:r>
      <w:r w:rsidR="00ED5DA9" w:rsidRPr="00726B41">
        <w:rPr>
          <w:bCs/>
        </w:rPr>
        <w:t xml:space="preserve">VETSL </w:t>
      </w:r>
      <w:r w:rsidRPr="00726B41">
        <w:rPr>
          <w:bCs/>
        </w:rPr>
        <w:t>debt</w:t>
      </w:r>
      <w:r w:rsidRPr="006737FF">
        <w:t>.</w:t>
      </w:r>
      <w:r w:rsidR="008263DA">
        <w:t xml:space="preserve"> Similarly, failing a unit is not in itself sufficient to apply for </w:t>
      </w:r>
      <w:r w:rsidR="008263DA" w:rsidRPr="00726B41">
        <w:rPr>
          <w:bCs/>
        </w:rPr>
        <w:t>special circumstances</w:t>
      </w:r>
      <w:r w:rsidR="008263DA">
        <w:t>. However, as noted at section 5.1 above, if you fail a unit</w:t>
      </w:r>
      <w:r w:rsidR="008263DA" w:rsidRPr="00726B41">
        <w:rPr>
          <w:bCs/>
        </w:rPr>
        <w:t xml:space="preserve"> because</w:t>
      </w:r>
      <w:r w:rsidR="008263DA" w:rsidRPr="00315223">
        <w:rPr>
          <w:i/>
        </w:rPr>
        <w:t xml:space="preserve"> </w:t>
      </w:r>
      <w:r w:rsidR="008263DA" w:rsidRPr="005E63F7">
        <w:t>of</w:t>
      </w:r>
      <w:r w:rsidR="008263DA" w:rsidRPr="001D0B0A">
        <w:t xml:space="preserve"> </w:t>
      </w:r>
      <w:r w:rsidR="008263DA" w:rsidRPr="005E63F7">
        <w:t>special circumstances</w:t>
      </w:r>
      <w:r w:rsidR="008263DA">
        <w:t>, you may consider applying to have your HELP balance re-credited.</w:t>
      </w:r>
    </w:p>
    <w:p w14:paraId="4A1F155F" w14:textId="0CDEDD02" w:rsidR="00127F6D" w:rsidRPr="006737FF" w:rsidRDefault="00127F6D" w:rsidP="00AF6DC3">
      <w:r w:rsidRPr="006737FF">
        <w:lastRenderedPageBreak/>
        <w:t xml:space="preserve">For your provider to be satisfied that </w:t>
      </w:r>
      <w:r w:rsidRPr="00726B41">
        <w:rPr>
          <w:bCs/>
        </w:rPr>
        <w:t>special circumstances</w:t>
      </w:r>
      <w:r w:rsidRPr="006737FF">
        <w:t xml:space="preserve"> apply to you, you must be able to prove that the circumstances:</w:t>
      </w:r>
    </w:p>
    <w:p w14:paraId="2583AB97" w14:textId="007C3456" w:rsidR="00127F6D" w:rsidRPr="006737FF" w:rsidRDefault="00127F6D" w:rsidP="002B4F3D">
      <w:pPr>
        <w:pStyle w:val="ListBullet"/>
      </w:pPr>
      <w:r w:rsidRPr="006737FF">
        <w:t xml:space="preserve">were beyond your </w:t>
      </w:r>
      <w:proofErr w:type="gramStart"/>
      <w:r w:rsidRPr="006737FF">
        <w:t>control</w:t>
      </w:r>
      <w:proofErr w:type="gramEnd"/>
    </w:p>
    <w:p w14:paraId="475A7DAC" w14:textId="434A5EC4" w:rsidR="00127F6D" w:rsidRPr="006737FF" w:rsidRDefault="00127F6D" w:rsidP="002B4F3D">
      <w:pPr>
        <w:pStyle w:val="ListBullet"/>
      </w:pPr>
      <w:r w:rsidRPr="006737FF">
        <w:t xml:space="preserve">did not make their full impact on you until on or after the </w:t>
      </w:r>
      <w:r w:rsidRPr="00391769">
        <w:t xml:space="preserve">census </w:t>
      </w:r>
      <w:proofErr w:type="gramStart"/>
      <w:r w:rsidRPr="00391769">
        <w:t>day</w:t>
      </w:r>
      <w:proofErr w:type="gramEnd"/>
    </w:p>
    <w:p w14:paraId="759403B3" w14:textId="72F5ED7D" w:rsidR="00127F6D" w:rsidRPr="006737FF" w:rsidRDefault="00127F6D" w:rsidP="002B4F3D">
      <w:pPr>
        <w:pStyle w:val="ListBullet"/>
      </w:pPr>
      <w:r w:rsidRPr="006737FF">
        <w:t>made it impracticable (</w:t>
      </w:r>
      <w:r w:rsidR="00332993">
        <w:t>that is,</w:t>
      </w:r>
      <w:r w:rsidRPr="006737FF">
        <w:t xml:space="preserve"> impossible) for you to complete your unit(s)</w:t>
      </w:r>
      <w:r w:rsidRPr="006737FF" w:rsidDel="003631BB">
        <w:t xml:space="preserve"> </w:t>
      </w:r>
      <w:r w:rsidRPr="006737FF">
        <w:t>of study requirements.</w:t>
      </w:r>
    </w:p>
    <w:p w14:paraId="4A5EF086" w14:textId="77777777" w:rsidR="00127F6D" w:rsidRPr="006610D7" w:rsidRDefault="00127F6D" w:rsidP="004E73FE">
      <w:pPr>
        <w:pStyle w:val="Heading2"/>
      </w:pPr>
      <w:bookmarkStart w:id="56" w:name="_Toc151646844"/>
      <w:r w:rsidRPr="006610D7">
        <w:t>5.4 Unacceptable conduct</w:t>
      </w:r>
      <w:bookmarkEnd w:id="56"/>
    </w:p>
    <w:p w14:paraId="373E2051" w14:textId="0C37EE0F" w:rsidR="00127F6D" w:rsidRPr="006737FF" w:rsidRDefault="00127F6D" w:rsidP="00AF6DC3">
      <w:r>
        <w:t>Students</w:t>
      </w:r>
      <w:r w:rsidRPr="00B15495">
        <w:t xml:space="preserve"> </w:t>
      </w:r>
      <w:r w:rsidRPr="006737FF">
        <w:t xml:space="preserve">who find themselves with a </w:t>
      </w:r>
      <w:r w:rsidR="00ED5DA9" w:rsidRPr="00726B41">
        <w:rPr>
          <w:bCs/>
        </w:rPr>
        <w:t xml:space="preserve">VETSL </w:t>
      </w:r>
      <w:r w:rsidRPr="00726B41">
        <w:rPr>
          <w:bCs/>
        </w:rPr>
        <w:t>debt</w:t>
      </w:r>
      <w:r w:rsidRPr="006737FF">
        <w:t xml:space="preserve"> due to </w:t>
      </w:r>
      <w:r w:rsidR="006F32A4" w:rsidRPr="006737FF">
        <w:t xml:space="preserve">a </w:t>
      </w:r>
      <w:r w:rsidRPr="006737FF">
        <w:t>provider</w:t>
      </w:r>
      <w:r w:rsidR="006F32A4" w:rsidRPr="006737FF">
        <w:t>’s</w:t>
      </w:r>
      <w:r w:rsidRPr="006737FF">
        <w:t xml:space="preserve"> unacceptable conduct </w:t>
      </w:r>
      <w:r w:rsidR="009F0E2A" w:rsidRPr="006737FF">
        <w:t xml:space="preserve">in relation to their application for a VET Student Loan </w:t>
      </w:r>
      <w:r w:rsidRPr="006737FF">
        <w:t xml:space="preserve">may be able to apply to have the </w:t>
      </w:r>
      <w:r w:rsidR="00ED5DA9" w:rsidRPr="00726B41">
        <w:rPr>
          <w:bCs/>
        </w:rPr>
        <w:t xml:space="preserve">VETSL </w:t>
      </w:r>
      <w:r w:rsidRPr="00726B41">
        <w:rPr>
          <w:bCs/>
        </w:rPr>
        <w:t>debt</w:t>
      </w:r>
      <w:r w:rsidRPr="006737FF">
        <w:t xml:space="preserve"> </w:t>
      </w:r>
      <w:r w:rsidR="00665C6E" w:rsidRPr="006737FF">
        <w:t>cancelled</w:t>
      </w:r>
      <w:r w:rsidRPr="006737FF">
        <w:t>.</w:t>
      </w:r>
    </w:p>
    <w:p w14:paraId="656AA2E2" w14:textId="77777777" w:rsidR="00127F6D" w:rsidRPr="006737FF" w:rsidRDefault="00127F6D" w:rsidP="00AF6DC3">
      <w:r w:rsidRPr="006737FF">
        <w:t xml:space="preserve">Examples </w:t>
      </w:r>
      <w:r w:rsidR="007211D8" w:rsidRPr="006737FF">
        <w:t>of unacceptable conduct include, but are</w:t>
      </w:r>
      <w:r w:rsidRPr="006737FF">
        <w:t xml:space="preserve"> not limited to,</w:t>
      </w:r>
      <w:r w:rsidR="007211D8" w:rsidRPr="006737FF">
        <w:t xml:space="preserve"> </w:t>
      </w:r>
      <w:r w:rsidRPr="006737FF">
        <w:t xml:space="preserve">misleading or deceptive conduct; advertising </w:t>
      </w:r>
      <w:r w:rsidRPr="00726B41">
        <w:rPr>
          <w:bCs/>
        </w:rPr>
        <w:t>tuition fees</w:t>
      </w:r>
      <w:r w:rsidRPr="006737FF">
        <w:t xml:space="preserve"> for the course where there are reasonable grounds for believing that the provider will not be able to provide the course for those fees; the use of physical f</w:t>
      </w:r>
      <w:r w:rsidR="007211D8" w:rsidRPr="006737FF">
        <w:t>orce, or harassment or coercion</w:t>
      </w:r>
      <w:r w:rsidRPr="006737FF">
        <w:t xml:space="preserve"> in connection with the application or enrolment in the course.</w:t>
      </w:r>
    </w:p>
    <w:p w14:paraId="46F7A1AD" w14:textId="0ACDBAAF" w:rsidR="009F0E2A" w:rsidRPr="006737FF" w:rsidRDefault="00127F6D" w:rsidP="009F0E2A">
      <w:r w:rsidRPr="006737FF">
        <w:t xml:space="preserve">Students will need to apply to the </w:t>
      </w:r>
      <w:r w:rsidR="00E466BE">
        <w:t>d</w:t>
      </w:r>
      <w:r w:rsidRPr="006737FF">
        <w:t xml:space="preserve">epartment and provide details of what led to the debt being raised and any correspondence or paperwork received about their study and debt. To find out more information about unacceptable conduct remissions, visit the Complaints and Grievances webpage at </w:t>
      </w:r>
      <w:hyperlink r:id="rId59" w:history="1">
        <w:r w:rsidR="00ED5DA9" w:rsidRPr="009708AD">
          <w:rPr>
            <w:rStyle w:val="HyperlinktextChar"/>
          </w:rPr>
          <w:t>Study Assist</w:t>
        </w:r>
      </w:hyperlink>
      <w:r w:rsidR="00ED5DA9" w:rsidRPr="006737FF">
        <w:t>.</w:t>
      </w:r>
    </w:p>
    <w:p w14:paraId="25024111" w14:textId="77777777" w:rsidR="007211D8" w:rsidRPr="002F5F2E" w:rsidRDefault="007211D8" w:rsidP="007471B3">
      <w:pPr>
        <w:pStyle w:val="Heading2"/>
        <w:keepNext/>
      </w:pPr>
      <w:bookmarkStart w:id="57" w:name="_Toc151646845"/>
      <w:r w:rsidRPr="002F5F2E">
        <w:t>5.5 Complaints</w:t>
      </w:r>
      <w:bookmarkEnd w:id="57"/>
    </w:p>
    <w:p w14:paraId="6286ED22" w14:textId="36FC95FA" w:rsidR="00464E5F" w:rsidRPr="006737FF" w:rsidRDefault="00464E5F" w:rsidP="00464E5F">
      <w:r w:rsidRPr="00726B41">
        <w:rPr>
          <w:rStyle w:val="StrongcolorChar"/>
          <w:b w:val="0"/>
          <w:bCs/>
          <w:color w:val="auto"/>
        </w:rPr>
        <w:t>Approved course providers</w:t>
      </w:r>
      <w:r w:rsidRPr="006737FF">
        <w:t xml:space="preserve"> must have a complaints procedure that allows students to lodge a grievance (</w:t>
      </w:r>
      <w:r w:rsidR="001F1AEF">
        <w:t>that is,</w:t>
      </w:r>
      <w:r w:rsidRPr="006737FF">
        <w:t xml:space="preserve"> </w:t>
      </w:r>
      <w:r w:rsidR="00553792" w:rsidRPr="006737FF">
        <w:t xml:space="preserve">an </w:t>
      </w:r>
      <w:r w:rsidRPr="006737FF">
        <w:t>issue or complaint) about any academic (</w:t>
      </w:r>
      <w:r w:rsidR="001F1AEF">
        <w:t>for example,</w:t>
      </w:r>
      <w:r w:rsidRPr="006737FF">
        <w:t xml:space="preserve"> grade) or non-academic (</w:t>
      </w:r>
      <w:r w:rsidR="001F1AEF">
        <w:t>f</w:t>
      </w:r>
      <w:r w:rsidR="001C31FD">
        <w:t>or</w:t>
      </w:r>
      <w:r w:rsidR="001F1AEF">
        <w:t xml:space="preserve"> example,</w:t>
      </w:r>
      <w:r w:rsidR="00553792" w:rsidRPr="006737FF">
        <w:t> </w:t>
      </w:r>
      <w:r w:rsidRPr="006737FF">
        <w:t xml:space="preserve">fee or debt dispute) matter. Students should contact their provider in the first instance for issues or complaints relating to academic and non-academic matters. </w:t>
      </w:r>
    </w:p>
    <w:p w14:paraId="6D4427E3" w14:textId="1037982A" w:rsidR="00464E5F" w:rsidRPr="006737FF" w:rsidRDefault="00464E5F" w:rsidP="00464E5F">
      <w:r w:rsidRPr="006737FF">
        <w:t>If you</w:t>
      </w:r>
      <w:r w:rsidR="00CF63A8" w:rsidRPr="006737FF">
        <w:t xml:space="preserve"> are dissatisfied with the </w:t>
      </w:r>
      <w:proofErr w:type="gramStart"/>
      <w:r w:rsidR="00CF63A8" w:rsidRPr="006737FF">
        <w:t>manner in which</w:t>
      </w:r>
      <w:proofErr w:type="gramEnd"/>
      <w:r w:rsidR="00CF63A8" w:rsidRPr="006737FF">
        <w:t xml:space="preserve"> your provider has dealt with your debt complaint,</w:t>
      </w:r>
      <w:r w:rsidRPr="006737FF">
        <w:t xml:space="preserve"> you may wish to contact the </w:t>
      </w:r>
      <w:hyperlink r:id="rId60" w:history="1">
        <w:r w:rsidRPr="009708AD">
          <w:rPr>
            <w:rStyle w:val="HyperlinktextChar"/>
          </w:rPr>
          <w:t>VET Student Loans Ombudsman</w:t>
        </w:r>
      </w:hyperlink>
      <w:r w:rsidR="00CF63A8" w:rsidRPr="006737FF">
        <w:t xml:space="preserve">. </w:t>
      </w:r>
    </w:p>
    <w:p w14:paraId="6ABB16F0" w14:textId="77777777" w:rsidR="00464E5F" w:rsidRDefault="00464E5F" w:rsidP="00464E5F">
      <w:r w:rsidRPr="006737FF">
        <w:t xml:space="preserve">The </w:t>
      </w:r>
      <w:r w:rsidRPr="00C758C4">
        <w:t>National Training and Complaints Hotline (13 38 73)</w:t>
      </w:r>
      <w:r w:rsidRPr="006737FF">
        <w:t xml:space="preserve"> </w:t>
      </w:r>
      <w:r w:rsidRPr="006737FF">
        <w:rPr>
          <w:lang w:val="en"/>
        </w:rPr>
        <w:t>is also a national service for consumers to register complaints concerning vocational education and training</w:t>
      </w:r>
      <w:r>
        <w:t xml:space="preserve">. </w:t>
      </w:r>
    </w:p>
    <w:p w14:paraId="266BEF8C" w14:textId="22A9EBD6" w:rsidR="00F456CD" w:rsidRPr="001D6560" w:rsidRDefault="00F456CD" w:rsidP="00010B1C">
      <w:pPr>
        <w:pStyle w:val="Heading2"/>
        <w:keepNext/>
      </w:pPr>
      <w:bookmarkStart w:id="58" w:name="_Toc151646846"/>
      <w:r w:rsidRPr="001D6560">
        <w:t xml:space="preserve">5.6 What happens if my provider </w:t>
      </w:r>
      <w:r w:rsidR="00F73B60">
        <w:t>stops</w:t>
      </w:r>
      <w:r w:rsidRPr="001D6560">
        <w:t xml:space="preserve"> deliver</w:t>
      </w:r>
      <w:r w:rsidR="00F73B60">
        <w:t>ing</w:t>
      </w:r>
      <w:r w:rsidRPr="001D6560">
        <w:t xml:space="preserve"> my course?</w:t>
      </w:r>
      <w:bookmarkEnd w:id="58"/>
    </w:p>
    <w:p w14:paraId="1010BDF2" w14:textId="172C1BC2" w:rsidR="00A03BD5" w:rsidRPr="0060090C" w:rsidRDefault="00843CFC" w:rsidP="000456DD">
      <w:r>
        <w:t xml:space="preserve">Tuition protection arrangements </w:t>
      </w:r>
      <w:proofErr w:type="gramStart"/>
      <w:r>
        <w:t>provide assistance for</w:t>
      </w:r>
      <w:proofErr w:type="gramEnd"/>
      <w:r>
        <w:t xml:space="preserve"> </w:t>
      </w:r>
      <w:r w:rsidR="00CC536D">
        <w:t>VET Student Loan (VSL)</w:t>
      </w:r>
      <w:r>
        <w:t xml:space="preserve"> students who are unable to continue their studies due to </w:t>
      </w:r>
      <w:r w:rsidRPr="0060090C">
        <w:t xml:space="preserve">a provider default. A provider defaults if they </w:t>
      </w:r>
      <w:r w:rsidR="00670FA5" w:rsidRPr="0060090C">
        <w:t>do not</w:t>
      </w:r>
      <w:r w:rsidRPr="0060090C">
        <w:t xml:space="preserve"> commence a course, cease delivering a</w:t>
      </w:r>
      <w:r w:rsidR="00670FA5" w:rsidRPr="0060090C">
        <w:t xml:space="preserve"> course, or close</w:t>
      </w:r>
      <w:r w:rsidRPr="0060090C">
        <w:t xml:space="preserve"> entirely. </w:t>
      </w:r>
    </w:p>
    <w:p w14:paraId="57D05F27" w14:textId="294EFDC6" w:rsidR="00843CFC" w:rsidRPr="0060090C" w:rsidRDefault="004052D3" w:rsidP="000456DD">
      <w:r w:rsidRPr="0060090C">
        <w:t xml:space="preserve">If you are </w:t>
      </w:r>
      <w:r w:rsidR="00843CFC" w:rsidRPr="0060090C">
        <w:t>studying with a</w:t>
      </w:r>
      <w:r w:rsidR="00DB3E2D" w:rsidRPr="0060090C">
        <w:t xml:space="preserve"> private VSL provider who defaults, </w:t>
      </w:r>
      <w:r w:rsidR="0060090C">
        <w:t xml:space="preserve">you </w:t>
      </w:r>
      <w:r w:rsidR="00DB3E2D" w:rsidRPr="0060090C">
        <w:t xml:space="preserve">will be assisted by the </w:t>
      </w:r>
      <w:r w:rsidRPr="0060090C">
        <w:t xml:space="preserve">Government’s </w:t>
      </w:r>
      <w:r w:rsidR="00DB3E2D" w:rsidRPr="0060090C">
        <w:t xml:space="preserve">Tuition Protection Service (TPS) to continue </w:t>
      </w:r>
      <w:r w:rsidRPr="0060090C">
        <w:t>your</w:t>
      </w:r>
      <w:r w:rsidR="00DB3E2D" w:rsidRPr="0060090C">
        <w:t xml:space="preserve"> studies. If your provider defaults</w:t>
      </w:r>
      <w:r w:rsidR="008C3612" w:rsidRPr="0060090C">
        <w:t>,</w:t>
      </w:r>
      <w:r w:rsidR="00DB3E2D" w:rsidRPr="0060090C">
        <w:t xml:space="preserve"> the TPS </w:t>
      </w:r>
      <w:r w:rsidR="008C3612" w:rsidRPr="0060090C">
        <w:t xml:space="preserve">will </w:t>
      </w:r>
      <w:r w:rsidR="00DB3E2D" w:rsidRPr="0060090C">
        <w:t>assist you to move to a replacement VSL provider to continue your studies in the same or similar cou</w:t>
      </w:r>
      <w:r w:rsidR="008C3612" w:rsidRPr="0060090C">
        <w:t>rse</w:t>
      </w:r>
      <w:r w:rsidR="00803CFC" w:rsidRPr="0060090C">
        <w:t xml:space="preserve">. </w:t>
      </w:r>
      <w:r w:rsidR="00DB3E2D" w:rsidRPr="0060090C">
        <w:t xml:space="preserve">If there are no suitable replacement courses available, you may be entitled to receive a loan re-credit for parts of the course you were unable to complete </w:t>
      </w:r>
      <w:r w:rsidR="0060090C">
        <w:t>due to the default</w:t>
      </w:r>
      <w:r w:rsidR="00DB3E2D" w:rsidRPr="0060090C">
        <w:t>.</w:t>
      </w:r>
      <w:r w:rsidRPr="0060090C">
        <w:t xml:space="preserve"> </w:t>
      </w:r>
    </w:p>
    <w:p w14:paraId="726EC1DC" w14:textId="26218B80" w:rsidR="00DB3E2D" w:rsidRPr="0060090C" w:rsidRDefault="004052D3" w:rsidP="000456DD">
      <w:r w:rsidRPr="0060090C">
        <w:t xml:space="preserve">If you are </w:t>
      </w:r>
      <w:r w:rsidR="008C3612" w:rsidRPr="0060090C">
        <w:t>studying with</w:t>
      </w:r>
      <w:r w:rsidR="00DB3E2D" w:rsidRPr="0060090C">
        <w:t xml:space="preserve"> a public or </w:t>
      </w:r>
      <w:r w:rsidR="00015A1F" w:rsidRPr="0060090C">
        <w:t>government owned</w:t>
      </w:r>
      <w:r w:rsidR="00DB3E2D" w:rsidRPr="0060090C">
        <w:t xml:space="preserve"> </w:t>
      </w:r>
      <w:r w:rsidRPr="0060090C">
        <w:t xml:space="preserve">VSL </w:t>
      </w:r>
      <w:r w:rsidR="00DB3E2D" w:rsidRPr="0060090C">
        <w:t>provider (such as a TAFE)</w:t>
      </w:r>
      <w:r w:rsidRPr="0060090C">
        <w:t>, you</w:t>
      </w:r>
      <w:r w:rsidR="008C3612" w:rsidRPr="0060090C">
        <w:t>r</w:t>
      </w:r>
      <w:r w:rsidR="00DB3E2D" w:rsidRPr="0060090C">
        <w:t xml:space="preserve"> </w:t>
      </w:r>
      <w:r w:rsidR="008C3612" w:rsidRPr="0060090C">
        <w:t>provider will assist</w:t>
      </w:r>
      <w:r w:rsidR="00DB3E2D" w:rsidRPr="0060090C">
        <w:t xml:space="preserve"> </w:t>
      </w:r>
      <w:r w:rsidR="008C3612" w:rsidRPr="0060090C">
        <w:t>you</w:t>
      </w:r>
      <w:r w:rsidR="00DB3E2D" w:rsidRPr="0060090C">
        <w:t xml:space="preserve"> </w:t>
      </w:r>
      <w:r w:rsidRPr="0060090C">
        <w:t>to move to a replacement cour</w:t>
      </w:r>
      <w:r w:rsidR="008C3612" w:rsidRPr="0060090C">
        <w:t xml:space="preserve">se, or if a suitable replacement course is not available, </w:t>
      </w:r>
      <w:r w:rsidRPr="0060090C">
        <w:t xml:space="preserve">receive a loan re-credit for parts of the course you were unable to complete due to the default. </w:t>
      </w:r>
    </w:p>
    <w:p w14:paraId="400DA3EA" w14:textId="62A5C38B" w:rsidR="004052D3" w:rsidRPr="0060090C" w:rsidRDefault="004052D3" w:rsidP="000456DD">
      <w:r w:rsidRPr="0060090C">
        <w:lastRenderedPageBreak/>
        <w:t xml:space="preserve">You should ensure you keep up-to-date records </w:t>
      </w:r>
      <w:r w:rsidR="008F5480" w:rsidRPr="0060090C">
        <w:t>throughout your study that demonstrate your progression through the course</w:t>
      </w:r>
      <w:r w:rsidR="00803CFC" w:rsidRPr="0060090C">
        <w:t>. This includes statements of a</w:t>
      </w:r>
      <w:r w:rsidR="0060090C">
        <w:t>ttainment</w:t>
      </w:r>
      <w:r w:rsidR="00803CFC" w:rsidRPr="0060090C">
        <w:t xml:space="preserve"> or other reports which show the competencies you</w:t>
      </w:r>
      <w:r w:rsidR="00A23A55">
        <w:t xml:space="preserve"> </w:t>
      </w:r>
      <w:r w:rsidR="00A23A55" w:rsidRPr="00CC536D">
        <w:t>ha</w:t>
      </w:r>
      <w:r w:rsidR="00803CFC" w:rsidRPr="00CC536D">
        <w:t>ve achieved</w:t>
      </w:r>
      <w:r w:rsidR="00803CFC" w:rsidRPr="0060090C">
        <w:t>. These records</w:t>
      </w:r>
      <w:r w:rsidR="008F5480" w:rsidRPr="0060090C">
        <w:t xml:space="preserve"> </w:t>
      </w:r>
      <w:r w:rsidR="00803CFC" w:rsidRPr="0060090C">
        <w:t xml:space="preserve">will assist you </w:t>
      </w:r>
      <w:r w:rsidR="00670FA5" w:rsidRPr="0060090C">
        <w:t>in continuing</w:t>
      </w:r>
      <w:r w:rsidR="00803CFC" w:rsidRPr="0060090C">
        <w:t xml:space="preserve"> your studies, should your provider default. </w:t>
      </w:r>
    </w:p>
    <w:p w14:paraId="04FDEF57" w14:textId="30AEE9F6" w:rsidR="00803CFC" w:rsidRPr="0060090C" w:rsidRDefault="00803CFC" w:rsidP="000456DD">
      <w:r w:rsidRPr="0060090C">
        <w:t xml:space="preserve">Further information about tuition protection is available on </w:t>
      </w:r>
      <w:hyperlink r:id="rId61" w:history="1">
        <w:r w:rsidR="003502C9" w:rsidRPr="009708AD">
          <w:rPr>
            <w:rStyle w:val="HyperlinktextChar"/>
          </w:rPr>
          <w:t>Tuition Protection Service</w:t>
        </w:r>
      </w:hyperlink>
      <w:r w:rsidR="003502C9">
        <w:t>.</w:t>
      </w:r>
    </w:p>
    <w:p w14:paraId="2E727416" w14:textId="77777777" w:rsidR="00C3107E" w:rsidRPr="007471B3" w:rsidRDefault="00C3107E">
      <w:r>
        <w:rPr>
          <w:rFonts w:eastAsiaTheme="minorHAnsi"/>
        </w:rPr>
        <w:br w:type="page"/>
      </w:r>
    </w:p>
    <w:p w14:paraId="77DC396B" w14:textId="7F8580C5" w:rsidR="00127F6D" w:rsidRPr="00950212" w:rsidRDefault="00127F6D" w:rsidP="00127F6D">
      <w:pPr>
        <w:pStyle w:val="Heading1"/>
        <w:rPr>
          <w:rFonts w:eastAsiaTheme="minorHAnsi"/>
        </w:rPr>
      </w:pPr>
      <w:bookmarkStart w:id="59" w:name="_Toc151646847"/>
      <w:r w:rsidRPr="00950212">
        <w:rPr>
          <w:rFonts w:eastAsiaTheme="minorHAnsi"/>
        </w:rPr>
        <w:lastRenderedPageBreak/>
        <w:t xml:space="preserve">6.  </w:t>
      </w:r>
      <w:r w:rsidR="00443EFD" w:rsidRPr="00950212">
        <w:rPr>
          <w:rFonts w:eastAsiaTheme="minorHAnsi"/>
          <w:caps w:val="0"/>
        </w:rPr>
        <w:t xml:space="preserve">Repaying your </w:t>
      </w:r>
      <w:r w:rsidR="00443EFD">
        <w:rPr>
          <w:rFonts w:eastAsiaTheme="minorHAnsi"/>
          <w:caps w:val="0"/>
        </w:rPr>
        <w:t xml:space="preserve">VETSL </w:t>
      </w:r>
      <w:r w:rsidR="00443EFD" w:rsidRPr="00950212">
        <w:rPr>
          <w:rFonts w:eastAsiaTheme="minorHAnsi"/>
          <w:caps w:val="0"/>
        </w:rPr>
        <w:t>debt</w:t>
      </w:r>
      <w:bookmarkEnd w:id="59"/>
    </w:p>
    <w:p w14:paraId="5693BE5F" w14:textId="1A5E3277" w:rsidR="00127F6D" w:rsidRPr="006737FF" w:rsidRDefault="00127F6D" w:rsidP="00AF6DC3">
      <w:r w:rsidRPr="00B15495">
        <w:t xml:space="preserve">More information </w:t>
      </w:r>
      <w:r w:rsidRPr="006737FF">
        <w:t xml:space="preserve">about </w:t>
      </w:r>
      <w:r w:rsidR="00823CFF" w:rsidRPr="00726B41">
        <w:rPr>
          <w:bCs/>
        </w:rPr>
        <w:t xml:space="preserve">VETSL </w:t>
      </w:r>
      <w:r w:rsidRPr="00726B41">
        <w:rPr>
          <w:bCs/>
        </w:rPr>
        <w:t>debt</w:t>
      </w:r>
      <w:r w:rsidRPr="006737FF">
        <w:t xml:space="preserve"> repayments, including how the </w:t>
      </w:r>
      <w:r w:rsidRPr="00726B41">
        <w:rPr>
          <w:rStyle w:val="StrongcolorChar"/>
          <w:b w:val="0"/>
          <w:bCs/>
          <w:color w:val="auto"/>
        </w:rPr>
        <w:t>ATO</w:t>
      </w:r>
      <w:r w:rsidRPr="006737FF">
        <w:t xml:space="preserve"> calculates your compulsory repayment, is available at </w:t>
      </w:r>
      <w:hyperlink r:id="rId62" w:history="1">
        <w:r w:rsidR="00823CFF" w:rsidRPr="009708AD">
          <w:rPr>
            <w:rStyle w:val="HyperlinktextChar"/>
          </w:rPr>
          <w:t>Study Assist</w:t>
        </w:r>
      </w:hyperlink>
      <w:hyperlink r:id="rId63">
        <w:r w:rsidRPr="006737FF">
          <w:t>.</w:t>
        </w:r>
      </w:hyperlink>
    </w:p>
    <w:p w14:paraId="7CFB3021" w14:textId="23AECB56" w:rsidR="00127F6D" w:rsidRPr="00950212" w:rsidRDefault="00127F6D" w:rsidP="004E73FE">
      <w:pPr>
        <w:pStyle w:val="Heading2"/>
      </w:pPr>
      <w:bookmarkStart w:id="60" w:name="_Toc151646848"/>
      <w:r w:rsidRPr="00950212">
        <w:t>6.1 When do I start paying back my loan?</w:t>
      </w:r>
      <w:bookmarkEnd w:id="60"/>
      <w:r w:rsidRPr="00950212">
        <w:t xml:space="preserve"> </w:t>
      </w:r>
    </w:p>
    <w:p w14:paraId="4B72583A" w14:textId="4ED1D826" w:rsidR="00127F6D" w:rsidRPr="006737FF" w:rsidRDefault="00127F6D" w:rsidP="00AF6DC3">
      <w:r w:rsidRPr="006737FF">
        <w:t xml:space="preserve">Your </w:t>
      </w:r>
      <w:r w:rsidR="00C21359" w:rsidRPr="00726B41">
        <w:rPr>
          <w:bCs/>
        </w:rPr>
        <w:t>VETSL debt</w:t>
      </w:r>
      <w:r w:rsidRPr="006737FF">
        <w:t xml:space="preserve"> forms part of your </w:t>
      </w:r>
      <w:r w:rsidRPr="00726B41">
        <w:rPr>
          <w:rStyle w:val="StrongcolorChar"/>
          <w:b w:val="0"/>
          <w:bCs/>
          <w:color w:val="auto"/>
        </w:rPr>
        <w:t>accumulated</w:t>
      </w:r>
      <w:r w:rsidRPr="00726B41">
        <w:rPr>
          <w:b/>
          <w:bCs/>
        </w:rPr>
        <w:t xml:space="preserve"> </w:t>
      </w:r>
      <w:r w:rsidR="00442B48" w:rsidRPr="00726B41">
        <w:rPr>
          <w:rStyle w:val="StrongcolorChar"/>
          <w:b w:val="0"/>
          <w:bCs/>
          <w:color w:val="auto"/>
        </w:rPr>
        <w:t xml:space="preserve">VETSL </w:t>
      </w:r>
      <w:r w:rsidRPr="00726B41">
        <w:rPr>
          <w:rStyle w:val="StrongcolorChar"/>
          <w:b w:val="0"/>
          <w:bCs/>
          <w:color w:val="auto"/>
        </w:rPr>
        <w:t>debt</w:t>
      </w:r>
      <w:r w:rsidRPr="006737FF">
        <w:t>. You must start repaying your</w:t>
      </w:r>
      <w:r w:rsidRPr="00726B41">
        <w:rPr>
          <w:bCs/>
        </w:rPr>
        <w:t xml:space="preserve"> </w:t>
      </w:r>
      <w:r w:rsidR="00442B48" w:rsidRPr="00726B41">
        <w:rPr>
          <w:bCs/>
        </w:rPr>
        <w:t xml:space="preserve">VETSL </w:t>
      </w:r>
      <w:r w:rsidRPr="00726B41">
        <w:rPr>
          <w:bCs/>
        </w:rPr>
        <w:t>debt</w:t>
      </w:r>
      <w:r w:rsidRPr="006737FF">
        <w:t xml:space="preserve"> through the tax system once your income is above the </w:t>
      </w:r>
      <w:r w:rsidRPr="00726B41">
        <w:rPr>
          <w:bCs/>
        </w:rPr>
        <w:t>compulsory repayment threshold</w:t>
      </w:r>
      <w:r w:rsidRPr="006737FF">
        <w:t xml:space="preserve">, even if you are still studying. </w:t>
      </w:r>
    </w:p>
    <w:p w14:paraId="7CAF74D2" w14:textId="7B6A2D07" w:rsidR="00127F6D" w:rsidRPr="006737FF" w:rsidRDefault="00127F6D" w:rsidP="00AF6DC3">
      <w:pPr>
        <w:rPr>
          <w:noProof/>
        </w:rPr>
      </w:pPr>
      <w:r w:rsidRPr="006737FF">
        <w:t>The threshold is adjusted each year</w:t>
      </w:r>
      <w:r w:rsidR="00550432">
        <w:t>.</w:t>
      </w:r>
      <w:r w:rsidRPr="006737FF">
        <w:t xml:space="preserve"> </w:t>
      </w:r>
      <w:r w:rsidR="00A907BA">
        <w:t>F</w:t>
      </w:r>
      <w:r w:rsidRPr="006737FF">
        <w:t xml:space="preserve">or the </w:t>
      </w:r>
      <w:r w:rsidR="00A92CFC">
        <w:rPr>
          <w:noProof/>
        </w:rPr>
        <w:t>2024–25</w:t>
      </w:r>
      <w:r w:rsidR="00DC0B80">
        <w:rPr>
          <w:noProof/>
        </w:rPr>
        <w:t xml:space="preserve"> income year it is $5</w:t>
      </w:r>
      <w:r w:rsidR="00A92CFC">
        <w:rPr>
          <w:noProof/>
        </w:rPr>
        <w:t>4</w:t>
      </w:r>
      <w:r w:rsidR="00DC0B80">
        <w:rPr>
          <w:noProof/>
        </w:rPr>
        <w:t>,</w:t>
      </w:r>
      <w:r w:rsidR="00A92CFC">
        <w:rPr>
          <w:noProof/>
        </w:rPr>
        <w:t>435</w:t>
      </w:r>
      <w:r w:rsidR="00047877">
        <w:rPr>
          <w:noProof/>
        </w:rPr>
        <w:t xml:space="preserve"> ($</w:t>
      </w:r>
      <w:r w:rsidR="00A92CFC">
        <w:rPr>
          <w:noProof/>
        </w:rPr>
        <w:t xml:space="preserve">51,550 </w:t>
      </w:r>
      <w:r w:rsidR="00047877">
        <w:rPr>
          <w:noProof/>
        </w:rPr>
        <w:t xml:space="preserve">for the </w:t>
      </w:r>
      <w:r w:rsidR="00A92CFC">
        <w:rPr>
          <w:noProof/>
        </w:rPr>
        <w:t>2023</w:t>
      </w:r>
      <w:r w:rsidR="00881096">
        <w:rPr>
          <w:noProof/>
        </w:rPr>
        <w:t>–</w:t>
      </w:r>
      <w:r w:rsidR="00A92CFC">
        <w:rPr>
          <w:noProof/>
        </w:rPr>
        <w:t>24</w:t>
      </w:r>
      <w:r w:rsidR="00152CF9" w:rsidRPr="006737FF">
        <w:rPr>
          <w:noProof/>
        </w:rPr>
        <w:t xml:space="preserve"> </w:t>
      </w:r>
      <w:r w:rsidR="00A907BA">
        <w:rPr>
          <w:noProof/>
        </w:rPr>
        <w:t>income</w:t>
      </w:r>
      <w:r w:rsidR="00A907BA" w:rsidRPr="006737FF">
        <w:rPr>
          <w:noProof/>
        </w:rPr>
        <w:t xml:space="preserve"> </w:t>
      </w:r>
      <w:r w:rsidR="00152CF9" w:rsidRPr="006737FF">
        <w:rPr>
          <w:noProof/>
        </w:rPr>
        <w:t>year</w:t>
      </w:r>
      <w:r w:rsidR="00047877">
        <w:rPr>
          <w:noProof/>
        </w:rPr>
        <w:t>)</w:t>
      </w:r>
      <w:r w:rsidR="00AF5E59">
        <w:rPr>
          <w:noProof/>
        </w:rPr>
        <w:t>.</w:t>
      </w:r>
      <w:r w:rsidR="00047877">
        <w:rPr>
          <w:noProof/>
        </w:rPr>
        <w:t xml:space="preserve"> </w:t>
      </w:r>
      <w:r w:rsidRPr="006737FF">
        <w:t>Repayments made through the Australian taxation system are called ‘compulsory repayments’ and continue until you have repaid your whole debt.</w:t>
      </w:r>
    </w:p>
    <w:p w14:paraId="72218EA0" w14:textId="77777777" w:rsidR="00127F6D" w:rsidRPr="006737FF" w:rsidRDefault="00127F6D" w:rsidP="00AF6DC3">
      <w:r w:rsidRPr="006737FF">
        <w:t>How much you must pay back is calculated from the amounts given on your income tax return for:</w:t>
      </w:r>
    </w:p>
    <w:p w14:paraId="0C699786" w14:textId="172268DC" w:rsidR="00127F6D" w:rsidRPr="006737FF" w:rsidRDefault="00127F6D" w:rsidP="002B4F3D">
      <w:pPr>
        <w:pStyle w:val="ListBullet"/>
      </w:pPr>
      <w:r w:rsidRPr="006737FF">
        <w:t>your taxable income</w:t>
      </w:r>
    </w:p>
    <w:p w14:paraId="49E6ABD9" w14:textId="1E1D89BB" w:rsidR="00127F6D" w:rsidRPr="006737FF" w:rsidRDefault="00127F6D" w:rsidP="002B4F3D">
      <w:pPr>
        <w:pStyle w:val="ListBullet"/>
      </w:pPr>
      <w:r w:rsidRPr="006737FF">
        <w:t>reportable fringe benefits (reported on your payment summary)</w:t>
      </w:r>
    </w:p>
    <w:p w14:paraId="315B7834" w14:textId="6E397B2F" w:rsidR="00127F6D" w:rsidRPr="006737FF" w:rsidRDefault="00127F6D" w:rsidP="002B4F3D">
      <w:pPr>
        <w:pStyle w:val="ListBullet"/>
      </w:pPr>
      <w:r w:rsidRPr="006737FF">
        <w:t>total net investment loss (including net rental loss)</w:t>
      </w:r>
    </w:p>
    <w:p w14:paraId="1D1F2A99" w14:textId="58DA2119" w:rsidR="00127F6D" w:rsidRPr="006737FF" w:rsidRDefault="00127F6D" w:rsidP="002B4F3D">
      <w:pPr>
        <w:pStyle w:val="ListBullet"/>
      </w:pPr>
      <w:r w:rsidRPr="006737FF">
        <w:t>reportable super contributions</w:t>
      </w:r>
    </w:p>
    <w:p w14:paraId="4FB202E7" w14:textId="77777777" w:rsidR="00127F6D" w:rsidRPr="006737FF" w:rsidRDefault="00127F6D" w:rsidP="002B4F3D">
      <w:pPr>
        <w:pStyle w:val="ListBullet"/>
      </w:pPr>
      <w:r w:rsidRPr="006737FF">
        <w:t>exempt foreign employment income amounts.</w:t>
      </w:r>
    </w:p>
    <w:p w14:paraId="7B263127" w14:textId="612AB835" w:rsidR="00127F6D" w:rsidRPr="006737FF" w:rsidRDefault="008C5A99" w:rsidP="00AF6DC3">
      <w:r w:rsidRPr="006737FF">
        <w:t>A</w:t>
      </w:r>
      <w:r w:rsidR="00127F6D" w:rsidRPr="006737FF">
        <w:t xml:space="preserve">nyone who has a </w:t>
      </w:r>
      <w:r w:rsidR="00823CFF" w:rsidRPr="00726B41">
        <w:rPr>
          <w:bCs/>
        </w:rPr>
        <w:t xml:space="preserve">VETSL </w:t>
      </w:r>
      <w:r w:rsidR="00127F6D" w:rsidRPr="00726B41">
        <w:rPr>
          <w:bCs/>
        </w:rPr>
        <w:t>debt</w:t>
      </w:r>
      <w:r w:rsidR="00127F6D" w:rsidRPr="006737FF">
        <w:t xml:space="preserve"> and earns above the minimum repayment threshold will be required to repay their debt regardless of where they live</w:t>
      </w:r>
      <w:r w:rsidR="007211D8" w:rsidRPr="006737FF">
        <w:t>, whether in Australia or overseas</w:t>
      </w:r>
      <w:r w:rsidR="00127F6D" w:rsidRPr="006737FF">
        <w:t xml:space="preserve">. </w:t>
      </w:r>
    </w:p>
    <w:p w14:paraId="0338B230" w14:textId="2761EA77" w:rsidR="00127F6D" w:rsidRPr="006737FF" w:rsidRDefault="00127F6D" w:rsidP="00AF6DC3">
      <w:r w:rsidRPr="006737FF">
        <w:t xml:space="preserve">If you move overseas and have a </w:t>
      </w:r>
      <w:r w:rsidR="00823CFF" w:rsidRPr="00726B41">
        <w:rPr>
          <w:bCs/>
        </w:rPr>
        <w:t xml:space="preserve">VETSL </w:t>
      </w:r>
      <w:r w:rsidRPr="00726B41">
        <w:rPr>
          <w:bCs/>
        </w:rPr>
        <w:t>debt</w:t>
      </w:r>
      <w:r w:rsidR="00015A1F">
        <w:rPr>
          <w:bCs/>
        </w:rPr>
        <w:t>,</w:t>
      </w:r>
      <w:r w:rsidRPr="006737FF">
        <w:t xml:space="preserve"> you have the same repayment obligations as those living in Australia. This applies if you already live or intend to move overseas for a total of 183</w:t>
      </w:r>
      <w:r w:rsidR="00442B48">
        <w:t> </w:t>
      </w:r>
      <w:r w:rsidRPr="006737FF">
        <w:t>days or more in any 12</w:t>
      </w:r>
      <w:r w:rsidR="00015A1F">
        <w:t>-</w:t>
      </w:r>
      <w:r w:rsidRPr="006737FF">
        <w:t>month period.</w:t>
      </w:r>
    </w:p>
    <w:p w14:paraId="31188938" w14:textId="418A737B" w:rsidR="00127F6D" w:rsidRDefault="00127F6D" w:rsidP="00AF6DC3">
      <w:r w:rsidRPr="006737FF">
        <w:t>You will be required to notify the</w:t>
      </w:r>
      <w:r w:rsidRPr="00726B41">
        <w:rPr>
          <w:bCs/>
        </w:rPr>
        <w:t xml:space="preserve"> ATO </w:t>
      </w:r>
      <w:r w:rsidRPr="006737FF">
        <w:t>by u</w:t>
      </w:r>
      <w:r>
        <w:t xml:space="preserve">pdating your contact details through ATO online services </w:t>
      </w:r>
      <w:r w:rsidRPr="00BC2C00">
        <w:t>within</w:t>
      </w:r>
      <w:r>
        <w:t xml:space="preserve"> seven days of leaving Australia. Visit</w:t>
      </w:r>
      <w:r w:rsidRPr="00BC2C00">
        <w:t xml:space="preserve"> </w:t>
      </w:r>
      <w:hyperlink r:id="rId64" w:history="1">
        <w:r w:rsidR="009708AD" w:rsidRPr="009708AD">
          <w:rPr>
            <w:rStyle w:val="HyperlinktextChar"/>
          </w:rPr>
          <w:t>O</w:t>
        </w:r>
        <w:r w:rsidR="00B635AD" w:rsidRPr="009708AD">
          <w:rPr>
            <w:rStyle w:val="HyperlinktextChar"/>
          </w:rPr>
          <w:t>verseas obligations when repaying loans</w:t>
        </w:r>
      </w:hyperlink>
      <w:r w:rsidR="00B635AD" w:rsidRPr="00AD581F">
        <w:rPr>
          <w:rStyle w:val="Hyperlink"/>
          <w:color w:val="0070C0"/>
        </w:rPr>
        <w:t xml:space="preserve"> </w:t>
      </w:r>
      <w:r>
        <w:t xml:space="preserve">or </w:t>
      </w:r>
      <w:hyperlink r:id="rId65" w:history="1">
        <w:r w:rsidR="00B635AD" w:rsidRPr="009708AD">
          <w:rPr>
            <w:rStyle w:val="HyperlinktextChar"/>
          </w:rPr>
          <w:t>Study Assist</w:t>
        </w:r>
      </w:hyperlink>
      <w:r w:rsidR="00B635AD">
        <w:t xml:space="preserve"> </w:t>
      </w:r>
      <w:r>
        <w:t>for more information.</w:t>
      </w:r>
      <w:r w:rsidR="009525FA">
        <w:t xml:space="preserve"> </w:t>
      </w:r>
    </w:p>
    <w:p w14:paraId="15550284" w14:textId="75AF3821" w:rsidR="00127F6D" w:rsidRPr="00433653" w:rsidRDefault="00127F6D" w:rsidP="004E73FE">
      <w:pPr>
        <w:pStyle w:val="Heading2"/>
      </w:pPr>
      <w:bookmarkStart w:id="61" w:name="_Toc151646849"/>
      <w:r w:rsidRPr="00433653">
        <w:t>6.2 How much will my repayments be?</w:t>
      </w:r>
      <w:bookmarkEnd w:id="61"/>
    </w:p>
    <w:p w14:paraId="794E2BE9" w14:textId="338D4E5F" w:rsidR="00127F6D" w:rsidRPr="006737FF" w:rsidRDefault="00127F6D" w:rsidP="00AF6DC3">
      <w:r w:rsidRPr="00646B07">
        <w:t xml:space="preserve">The amount you repay each year is calculated as a percentage of your </w:t>
      </w:r>
      <w:r w:rsidR="002C1100" w:rsidRPr="00646B07">
        <w:t>worldwide</w:t>
      </w:r>
      <w:r w:rsidRPr="00646B07">
        <w:t xml:space="preserve"> income. The </w:t>
      </w:r>
      <w:r w:rsidRPr="006737FF">
        <w:t xml:space="preserve">repayment percentage increases as your income increases, so the more you earn, the higher your repayment will be. </w:t>
      </w:r>
    </w:p>
    <w:p w14:paraId="68534DD1" w14:textId="77777777" w:rsidR="00537B74" w:rsidRDefault="00127F6D" w:rsidP="00AF6DC3">
      <w:pPr>
        <w:rPr>
          <w:color w:val="00B0F0"/>
        </w:rPr>
      </w:pPr>
      <w:r w:rsidRPr="006737FF">
        <w:t xml:space="preserve">The </w:t>
      </w:r>
      <w:r w:rsidRPr="00726B41">
        <w:rPr>
          <w:bCs/>
        </w:rPr>
        <w:t xml:space="preserve">ATO </w:t>
      </w:r>
      <w:r w:rsidRPr="006737FF">
        <w:t xml:space="preserve">will </w:t>
      </w:r>
      <w:r w:rsidRPr="00646B07">
        <w:t>calculate your compulsory repayment for the year and include it on your income tax notice of assessment.</w:t>
      </w:r>
      <w:r w:rsidR="008528FE">
        <w:t xml:space="preserve"> </w:t>
      </w:r>
      <w:r w:rsidR="00B330CB">
        <w:t xml:space="preserve">You can determine the amount of your compulsory repayment </w:t>
      </w:r>
      <w:r w:rsidR="00956486">
        <w:t>by</w:t>
      </w:r>
      <w:r w:rsidR="00B330CB">
        <w:t xml:space="preserve"> using the </w:t>
      </w:r>
      <w:hyperlink r:id="rId66" w:history="1">
        <w:r w:rsidR="00956486" w:rsidRPr="009708AD">
          <w:rPr>
            <w:rStyle w:val="HyperlinktextChar"/>
          </w:rPr>
          <w:t>S</w:t>
        </w:r>
        <w:r w:rsidR="00442B48" w:rsidRPr="009708AD">
          <w:rPr>
            <w:rStyle w:val="HyperlinktextChar"/>
          </w:rPr>
          <w:t xml:space="preserve">tudy and </w:t>
        </w:r>
        <w:r w:rsidR="00956486" w:rsidRPr="009708AD">
          <w:rPr>
            <w:rStyle w:val="HyperlinktextChar"/>
          </w:rPr>
          <w:t>T</w:t>
        </w:r>
        <w:r w:rsidR="00442B48" w:rsidRPr="009708AD">
          <w:rPr>
            <w:rStyle w:val="HyperlinktextChar"/>
          </w:rPr>
          <w:t xml:space="preserve">raining </w:t>
        </w:r>
        <w:r w:rsidR="00956486" w:rsidRPr="009708AD">
          <w:rPr>
            <w:rStyle w:val="HyperlinktextChar"/>
          </w:rPr>
          <w:t>L</w:t>
        </w:r>
        <w:r w:rsidR="00442B48" w:rsidRPr="009708AD">
          <w:rPr>
            <w:rStyle w:val="HyperlinktextChar"/>
          </w:rPr>
          <w:t xml:space="preserve">oan </w:t>
        </w:r>
        <w:r w:rsidR="00956486" w:rsidRPr="009708AD">
          <w:rPr>
            <w:rStyle w:val="HyperlinktextChar"/>
          </w:rPr>
          <w:t>R</w:t>
        </w:r>
        <w:r w:rsidR="00442B48" w:rsidRPr="009708AD">
          <w:rPr>
            <w:rStyle w:val="HyperlinktextChar"/>
          </w:rPr>
          <w:t xml:space="preserve">epayment </w:t>
        </w:r>
        <w:r w:rsidR="00956486" w:rsidRPr="009708AD">
          <w:rPr>
            <w:rStyle w:val="HyperlinktextChar"/>
          </w:rPr>
          <w:t>C</w:t>
        </w:r>
        <w:r w:rsidR="00442B48" w:rsidRPr="009708AD">
          <w:rPr>
            <w:rStyle w:val="HyperlinktextChar"/>
          </w:rPr>
          <w:t>alculator</w:t>
        </w:r>
      </w:hyperlink>
      <w:r w:rsidR="00A00DC2" w:rsidRPr="00015A1F">
        <w:rPr>
          <w:rStyle w:val="HyperlinktextChar"/>
          <w:color w:val="auto"/>
          <w:u w:val="none"/>
        </w:rPr>
        <w:t>.</w:t>
      </w:r>
      <w:r w:rsidR="00442B48" w:rsidRPr="00AD581F">
        <w:rPr>
          <w:color w:val="00B0F0"/>
        </w:rPr>
        <w:t xml:space="preserve"> </w:t>
      </w:r>
    </w:p>
    <w:p w14:paraId="2A07B27B" w14:textId="7C6AC6A5" w:rsidR="00DB384A" w:rsidRDefault="00DB384A" w:rsidP="00AF6DC3">
      <w:pPr>
        <w:rPr>
          <w:color w:val="00B0F0"/>
        </w:rPr>
      </w:pPr>
      <w:r w:rsidRPr="00DB384A">
        <w:t xml:space="preserve">Current and previous payment thresholds can be located at </w:t>
      </w:r>
      <w:hyperlink r:id="rId67" w:anchor="HELPandTSLrepaymentthresholdsandrates201" w:history="1">
        <w:r w:rsidRPr="00DB384A">
          <w:rPr>
            <w:rStyle w:val="HyperlinktextChar"/>
          </w:rPr>
          <w:t>Study and training loan repayment thresholds and rates | Australian Taxation Office (ato.gov.au)</w:t>
        </w:r>
      </w:hyperlink>
      <w:r>
        <w:t>.</w:t>
      </w:r>
    </w:p>
    <w:p w14:paraId="133337EE" w14:textId="77777777" w:rsidR="00DB384A" w:rsidRDefault="00DB384A" w:rsidP="00AF6DC3">
      <w:pPr>
        <w:rPr>
          <w:color w:val="00B0F0"/>
        </w:rPr>
      </w:pPr>
    </w:p>
    <w:p w14:paraId="541CF153" w14:textId="49E7EDA0" w:rsidR="00DB384A" w:rsidRDefault="00DB384A" w:rsidP="00AF6DC3">
      <w:pPr>
        <w:sectPr w:rsidR="00DB384A" w:rsidSect="00994D12">
          <w:pgSz w:w="11906" w:h="16838"/>
          <w:pgMar w:top="851" w:right="1440" w:bottom="1276" w:left="1440" w:header="709" w:footer="113" w:gutter="0"/>
          <w:cols w:space="708"/>
          <w:docGrid w:linePitch="360"/>
        </w:sectPr>
      </w:pPr>
    </w:p>
    <w:p w14:paraId="039ACEBE" w14:textId="2F40156F" w:rsidR="00DB384A" w:rsidRPr="00DB384A" w:rsidRDefault="00DB384A" w:rsidP="00DB384A">
      <w:pPr>
        <w:spacing w:before="200" w:after="0"/>
        <w:outlineLvl w:val="4"/>
        <w:rPr>
          <w:rFonts w:ascii="Calibri" w:eastAsia="Times New Roman" w:hAnsi="Calibri" w:cs="Times New Roman"/>
          <w:b/>
          <w:bCs/>
          <w:color w:val="000000"/>
        </w:rPr>
      </w:pPr>
      <w:bookmarkStart w:id="62" w:name="_Toc151646850"/>
      <w:r w:rsidRPr="00DB384A">
        <w:rPr>
          <w:rFonts w:ascii="Calibri" w:eastAsia="Times New Roman" w:hAnsi="Calibri" w:cs="Times New Roman"/>
          <w:b/>
          <w:bCs/>
          <w:color w:val="000000"/>
        </w:rPr>
        <w:lastRenderedPageBreak/>
        <w:t>Repayment rates for the 2024</w:t>
      </w:r>
      <w:r>
        <w:rPr>
          <w:rFonts w:ascii="Calibri" w:eastAsia="Times New Roman" w:hAnsi="Calibri" w:cs="Times New Roman"/>
          <w:b/>
          <w:bCs/>
          <w:color w:val="000000"/>
        </w:rPr>
        <w:t>–</w:t>
      </w:r>
      <w:r w:rsidRPr="00DB384A">
        <w:rPr>
          <w:rFonts w:ascii="Calibri" w:eastAsia="Times New Roman" w:hAnsi="Calibri" w:cs="Times New Roman"/>
          <w:b/>
          <w:bCs/>
          <w:color w:val="000000"/>
        </w:rPr>
        <w:t>2025 income            Repayment rates for the 2023</w:t>
      </w:r>
      <w:r>
        <w:rPr>
          <w:rFonts w:ascii="Calibri" w:eastAsia="Times New Roman" w:hAnsi="Calibri" w:cs="Times New Roman"/>
          <w:b/>
          <w:bCs/>
          <w:color w:val="000000"/>
        </w:rPr>
        <w:t>–</w:t>
      </w:r>
      <w:r w:rsidRPr="00DB384A">
        <w:rPr>
          <w:rFonts w:ascii="Calibri" w:eastAsia="Times New Roman" w:hAnsi="Calibri" w:cs="Times New Roman"/>
          <w:b/>
          <w:bCs/>
          <w:color w:val="000000"/>
        </w:rPr>
        <w:t>24 income year</w:t>
      </w:r>
    </w:p>
    <w:tbl>
      <w:tblPr>
        <w:tblpPr w:leftFromText="181" w:rightFromText="181" w:bottomFromText="142" w:vertAnchor="text" w:tblpY="1"/>
        <w:tblOverlap w:val="never"/>
        <w:tblW w:w="8784" w:type="dxa"/>
        <w:tblLook w:val="04A0" w:firstRow="1" w:lastRow="0" w:firstColumn="1" w:lastColumn="0" w:noHBand="0" w:noVBand="1"/>
      </w:tblPr>
      <w:tblGrid>
        <w:gridCol w:w="2405"/>
        <w:gridCol w:w="1701"/>
        <w:gridCol w:w="425"/>
        <w:gridCol w:w="2410"/>
        <w:gridCol w:w="1843"/>
      </w:tblGrid>
      <w:tr w:rsidR="00DB384A" w:rsidRPr="00DB384A" w14:paraId="4657109B" w14:textId="77777777" w:rsidTr="00A12E64">
        <w:trPr>
          <w:trHeight w:val="450"/>
        </w:trPr>
        <w:tc>
          <w:tcPr>
            <w:tcW w:w="2405"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64FA11A2" w14:textId="77777777" w:rsidR="00DB384A" w:rsidRPr="00DB384A" w:rsidRDefault="00DB384A" w:rsidP="00DB384A">
            <w:pPr>
              <w:spacing w:after="0" w:line="240" w:lineRule="auto"/>
              <w:rPr>
                <w:rFonts w:ascii="Calibri" w:eastAsia="Times New Roman" w:hAnsi="Calibri" w:cs="Calibri"/>
                <w:color w:val="FFFFFF"/>
                <w:lang w:eastAsia="en-AU"/>
              </w:rPr>
            </w:pPr>
            <w:r w:rsidRPr="00DB384A">
              <w:rPr>
                <w:rFonts w:ascii="Calibri" w:eastAsia="Times New Roman" w:hAnsi="Calibri" w:cs="Calibri"/>
                <w:color w:val="FFFFFF"/>
                <w:lang w:eastAsia="en-AU"/>
              </w:rPr>
              <w:t>Repayment income (RI)</w:t>
            </w:r>
          </w:p>
        </w:tc>
        <w:tc>
          <w:tcPr>
            <w:tcW w:w="1701" w:type="dxa"/>
            <w:tcBorders>
              <w:top w:val="single" w:sz="4" w:space="0" w:color="auto"/>
              <w:left w:val="nil"/>
              <w:bottom w:val="single" w:sz="4" w:space="0" w:color="auto"/>
              <w:right w:val="single" w:sz="4" w:space="0" w:color="auto"/>
            </w:tcBorders>
            <w:shd w:val="clear" w:color="000000" w:fill="002060"/>
            <w:vAlign w:val="center"/>
            <w:hideMark/>
          </w:tcPr>
          <w:p w14:paraId="6883600C" w14:textId="77777777" w:rsidR="00DB384A" w:rsidRPr="00DB384A" w:rsidRDefault="00DB384A" w:rsidP="00DB384A">
            <w:pPr>
              <w:spacing w:after="0" w:line="240" w:lineRule="auto"/>
              <w:rPr>
                <w:rFonts w:ascii="Calibri" w:eastAsia="Times New Roman" w:hAnsi="Calibri" w:cs="Calibri"/>
                <w:color w:val="FFFFFF"/>
                <w:lang w:eastAsia="en-AU"/>
              </w:rPr>
            </w:pPr>
            <w:r w:rsidRPr="00DB384A">
              <w:rPr>
                <w:rFonts w:ascii="Calibri" w:eastAsia="Times New Roman" w:hAnsi="Calibri" w:cs="Calibri"/>
                <w:color w:val="FFFFFF"/>
                <w:lang w:eastAsia="en-AU"/>
              </w:rPr>
              <w:t>Repayment rate</w:t>
            </w:r>
          </w:p>
        </w:tc>
        <w:tc>
          <w:tcPr>
            <w:tcW w:w="425" w:type="dxa"/>
            <w:tcBorders>
              <w:top w:val="single" w:sz="4" w:space="0" w:color="FFFFFF"/>
              <w:left w:val="single" w:sz="4" w:space="0" w:color="auto"/>
              <w:bottom w:val="single" w:sz="4" w:space="0" w:color="FFFFFF"/>
              <w:right w:val="single" w:sz="4" w:space="0" w:color="000000"/>
            </w:tcBorders>
            <w:shd w:val="clear" w:color="auto" w:fill="auto"/>
          </w:tcPr>
          <w:p w14:paraId="1308914A" w14:textId="77777777" w:rsidR="00DB384A" w:rsidRPr="00DB384A" w:rsidRDefault="00DB384A" w:rsidP="00DB384A">
            <w:pPr>
              <w:spacing w:after="0" w:line="240" w:lineRule="auto"/>
              <w:rPr>
                <w:rFonts w:ascii="Calibri" w:eastAsia="Times New Roman" w:hAnsi="Calibri" w:cs="Calibri"/>
                <w:color w:val="FFFFFF"/>
                <w:lang w:eastAsia="en-AU"/>
              </w:rPr>
            </w:pPr>
          </w:p>
        </w:tc>
        <w:tc>
          <w:tcPr>
            <w:tcW w:w="2410" w:type="dxa"/>
            <w:tcBorders>
              <w:top w:val="single" w:sz="4" w:space="0" w:color="000000"/>
              <w:left w:val="single" w:sz="4" w:space="0" w:color="000000"/>
              <w:bottom w:val="single" w:sz="4" w:space="0" w:color="000000"/>
              <w:right w:val="single" w:sz="4" w:space="0" w:color="000000"/>
            </w:tcBorders>
            <w:shd w:val="clear" w:color="000000" w:fill="002060"/>
            <w:vAlign w:val="center"/>
          </w:tcPr>
          <w:p w14:paraId="4ABA910F" w14:textId="77777777" w:rsidR="00DB384A" w:rsidRPr="00DB384A" w:rsidRDefault="00DB384A" w:rsidP="00DB384A">
            <w:pPr>
              <w:spacing w:after="0" w:line="240" w:lineRule="auto"/>
              <w:rPr>
                <w:rFonts w:ascii="Calibri" w:eastAsia="Times New Roman" w:hAnsi="Calibri" w:cs="Calibri"/>
                <w:color w:val="FFFFFF"/>
                <w:lang w:eastAsia="en-AU"/>
              </w:rPr>
            </w:pPr>
            <w:r w:rsidRPr="00DB384A">
              <w:rPr>
                <w:rFonts w:ascii="Calibri" w:eastAsia="Times New Roman" w:hAnsi="Calibri" w:cs="Calibri"/>
                <w:color w:val="FFFFFF"/>
                <w:lang w:eastAsia="en-AU"/>
              </w:rPr>
              <w:t>Repayment income (RI)</w:t>
            </w:r>
          </w:p>
        </w:tc>
        <w:tc>
          <w:tcPr>
            <w:tcW w:w="1843" w:type="dxa"/>
            <w:tcBorders>
              <w:top w:val="single" w:sz="4" w:space="0" w:color="auto"/>
              <w:left w:val="single" w:sz="4" w:space="0" w:color="000000"/>
              <w:bottom w:val="single" w:sz="4" w:space="0" w:color="auto"/>
              <w:right w:val="single" w:sz="4" w:space="0" w:color="auto"/>
            </w:tcBorders>
            <w:shd w:val="clear" w:color="000000" w:fill="002060"/>
            <w:vAlign w:val="center"/>
          </w:tcPr>
          <w:p w14:paraId="725BC9BB" w14:textId="77777777" w:rsidR="00DB384A" w:rsidRPr="00DB384A" w:rsidRDefault="00DB384A" w:rsidP="00DB384A">
            <w:pPr>
              <w:spacing w:after="0" w:line="240" w:lineRule="auto"/>
              <w:rPr>
                <w:rFonts w:ascii="Calibri" w:eastAsia="Times New Roman" w:hAnsi="Calibri" w:cs="Calibri"/>
                <w:color w:val="FFFFFF"/>
                <w:lang w:eastAsia="en-AU"/>
              </w:rPr>
            </w:pPr>
            <w:r w:rsidRPr="00DB384A">
              <w:rPr>
                <w:rFonts w:ascii="Calibri" w:eastAsia="Times New Roman" w:hAnsi="Calibri" w:cs="Calibri"/>
                <w:color w:val="FFFFFF"/>
                <w:lang w:eastAsia="en-AU"/>
              </w:rPr>
              <w:t>Repayment rate</w:t>
            </w:r>
          </w:p>
        </w:tc>
      </w:tr>
      <w:tr w:rsidR="00DB384A" w:rsidRPr="00DB384A" w14:paraId="097959F1" w14:textId="77777777" w:rsidTr="00A12E64">
        <w:trPr>
          <w:trHeight w:val="450"/>
        </w:trPr>
        <w:tc>
          <w:tcPr>
            <w:tcW w:w="2405" w:type="dxa"/>
            <w:tcBorders>
              <w:top w:val="nil"/>
              <w:left w:val="single" w:sz="4" w:space="0" w:color="auto"/>
              <w:bottom w:val="single" w:sz="4" w:space="0" w:color="auto"/>
              <w:right w:val="single" w:sz="4" w:space="0" w:color="auto"/>
            </w:tcBorders>
            <w:shd w:val="clear" w:color="000000" w:fill="FFFFFF"/>
            <w:vAlign w:val="center"/>
            <w:hideMark/>
          </w:tcPr>
          <w:p w14:paraId="1524E5F3"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 xml:space="preserve"> Below $54,435</w:t>
            </w:r>
          </w:p>
        </w:tc>
        <w:tc>
          <w:tcPr>
            <w:tcW w:w="1701" w:type="dxa"/>
            <w:tcBorders>
              <w:top w:val="single" w:sz="4" w:space="0" w:color="auto"/>
              <w:left w:val="nil"/>
              <w:bottom w:val="single" w:sz="4" w:space="0" w:color="auto"/>
              <w:right w:val="single" w:sz="4" w:space="0" w:color="auto"/>
            </w:tcBorders>
            <w:shd w:val="clear" w:color="000000" w:fill="FFFFFF"/>
            <w:vAlign w:val="center"/>
            <w:hideMark/>
          </w:tcPr>
          <w:p w14:paraId="4396545F"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Nil</w:t>
            </w:r>
          </w:p>
        </w:tc>
        <w:tc>
          <w:tcPr>
            <w:tcW w:w="425" w:type="dxa"/>
            <w:tcBorders>
              <w:top w:val="single" w:sz="4" w:space="0" w:color="FFFFFF"/>
              <w:left w:val="single" w:sz="4" w:space="0" w:color="auto"/>
              <w:bottom w:val="single" w:sz="4" w:space="0" w:color="FFFFFF"/>
              <w:right w:val="single" w:sz="4" w:space="0" w:color="000000"/>
            </w:tcBorders>
            <w:shd w:val="clear" w:color="000000" w:fill="FFFFFF"/>
          </w:tcPr>
          <w:p w14:paraId="792FAA15" w14:textId="77777777" w:rsidR="00DB384A" w:rsidRPr="00DB384A" w:rsidRDefault="00DB384A" w:rsidP="00DB384A">
            <w:pPr>
              <w:spacing w:after="0" w:line="240" w:lineRule="auto"/>
              <w:ind w:firstLineChars="100" w:firstLine="220"/>
              <w:rPr>
                <w:rFonts w:ascii="Calibri" w:eastAsia="Times New Roman" w:hAnsi="Calibri" w:cs="Calibri"/>
                <w:strike/>
                <w:color w:val="000000"/>
                <w:lang w:eastAsia="en-AU"/>
              </w:rPr>
            </w:pPr>
          </w:p>
        </w:tc>
        <w:tc>
          <w:tcPr>
            <w:tcW w:w="241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49CE536"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 xml:space="preserve"> Below $51,550</w:t>
            </w:r>
          </w:p>
        </w:tc>
        <w:tc>
          <w:tcPr>
            <w:tcW w:w="1843" w:type="dxa"/>
            <w:tcBorders>
              <w:top w:val="nil"/>
              <w:left w:val="single" w:sz="4" w:space="0" w:color="000000"/>
              <w:bottom w:val="single" w:sz="4" w:space="0" w:color="auto"/>
              <w:right w:val="single" w:sz="4" w:space="0" w:color="auto"/>
            </w:tcBorders>
            <w:shd w:val="clear" w:color="000000" w:fill="FFFFFF"/>
            <w:vAlign w:val="center"/>
          </w:tcPr>
          <w:p w14:paraId="02120C95"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Nil</w:t>
            </w:r>
          </w:p>
        </w:tc>
      </w:tr>
      <w:tr w:rsidR="00DB384A" w:rsidRPr="00DB384A" w14:paraId="5A2593E1" w14:textId="77777777" w:rsidTr="00A12E64">
        <w:trPr>
          <w:trHeight w:val="450"/>
        </w:trPr>
        <w:tc>
          <w:tcPr>
            <w:tcW w:w="2405" w:type="dxa"/>
            <w:tcBorders>
              <w:top w:val="nil"/>
              <w:left w:val="single" w:sz="4" w:space="0" w:color="auto"/>
              <w:bottom w:val="single" w:sz="4" w:space="0" w:color="auto"/>
              <w:right w:val="single" w:sz="4" w:space="0" w:color="auto"/>
            </w:tcBorders>
            <w:shd w:val="clear" w:color="000000" w:fill="FFFFFF"/>
            <w:vAlign w:val="center"/>
            <w:hideMark/>
          </w:tcPr>
          <w:p w14:paraId="0F7C33AB"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$54,435 – $62,850</w:t>
            </w:r>
          </w:p>
        </w:tc>
        <w:tc>
          <w:tcPr>
            <w:tcW w:w="1701" w:type="dxa"/>
            <w:tcBorders>
              <w:top w:val="single" w:sz="4" w:space="0" w:color="auto"/>
              <w:left w:val="nil"/>
              <w:bottom w:val="single" w:sz="4" w:space="0" w:color="auto"/>
              <w:right w:val="single" w:sz="4" w:space="0" w:color="auto"/>
            </w:tcBorders>
            <w:shd w:val="clear" w:color="000000" w:fill="FFFFFF"/>
            <w:vAlign w:val="center"/>
            <w:hideMark/>
          </w:tcPr>
          <w:p w14:paraId="2AD6EBAC"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1.00%</w:t>
            </w:r>
          </w:p>
        </w:tc>
        <w:tc>
          <w:tcPr>
            <w:tcW w:w="425" w:type="dxa"/>
            <w:tcBorders>
              <w:top w:val="single" w:sz="4" w:space="0" w:color="FFFFFF"/>
              <w:left w:val="single" w:sz="4" w:space="0" w:color="auto"/>
              <w:bottom w:val="single" w:sz="4" w:space="0" w:color="FFFFFF"/>
              <w:right w:val="single" w:sz="4" w:space="0" w:color="000000"/>
            </w:tcBorders>
            <w:shd w:val="clear" w:color="000000" w:fill="FFFFFF"/>
          </w:tcPr>
          <w:p w14:paraId="121BF7CC" w14:textId="77777777" w:rsidR="00DB384A" w:rsidRPr="00DB384A" w:rsidRDefault="00DB384A" w:rsidP="00DB384A">
            <w:pPr>
              <w:spacing w:after="0" w:line="240" w:lineRule="auto"/>
              <w:ind w:firstLineChars="100" w:firstLine="220"/>
              <w:rPr>
                <w:rFonts w:ascii="Calibri" w:eastAsia="Times New Roman" w:hAnsi="Calibri" w:cs="Calibri"/>
                <w:strike/>
                <w:color w:val="000000"/>
                <w:lang w:eastAsia="en-AU"/>
              </w:rPr>
            </w:pPr>
          </w:p>
        </w:tc>
        <w:tc>
          <w:tcPr>
            <w:tcW w:w="241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5FE01D2"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$51,550 – $59,518</w:t>
            </w:r>
          </w:p>
        </w:tc>
        <w:tc>
          <w:tcPr>
            <w:tcW w:w="1843" w:type="dxa"/>
            <w:tcBorders>
              <w:top w:val="nil"/>
              <w:left w:val="single" w:sz="4" w:space="0" w:color="000000"/>
              <w:bottom w:val="single" w:sz="4" w:space="0" w:color="auto"/>
              <w:right w:val="single" w:sz="4" w:space="0" w:color="auto"/>
            </w:tcBorders>
            <w:shd w:val="clear" w:color="000000" w:fill="FFFFFF"/>
            <w:vAlign w:val="center"/>
          </w:tcPr>
          <w:p w14:paraId="0C98BA09"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1.00%</w:t>
            </w:r>
          </w:p>
        </w:tc>
      </w:tr>
      <w:tr w:rsidR="00DB384A" w:rsidRPr="00DB384A" w14:paraId="00F4E281" w14:textId="77777777" w:rsidTr="00A12E64">
        <w:trPr>
          <w:trHeight w:val="450"/>
        </w:trPr>
        <w:tc>
          <w:tcPr>
            <w:tcW w:w="2405" w:type="dxa"/>
            <w:tcBorders>
              <w:top w:val="nil"/>
              <w:left w:val="single" w:sz="4" w:space="0" w:color="auto"/>
              <w:bottom w:val="single" w:sz="4" w:space="0" w:color="auto"/>
              <w:right w:val="single" w:sz="4" w:space="0" w:color="auto"/>
            </w:tcBorders>
            <w:shd w:val="clear" w:color="000000" w:fill="FFFFFF"/>
            <w:vAlign w:val="center"/>
            <w:hideMark/>
          </w:tcPr>
          <w:p w14:paraId="6EA709CF"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$62,851 - $66,620</w:t>
            </w:r>
          </w:p>
        </w:tc>
        <w:tc>
          <w:tcPr>
            <w:tcW w:w="1701" w:type="dxa"/>
            <w:tcBorders>
              <w:top w:val="single" w:sz="4" w:space="0" w:color="auto"/>
              <w:left w:val="nil"/>
              <w:bottom w:val="single" w:sz="4" w:space="0" w:color="auto"/>
              <w:right w:val="single" w:sz="4" w:space="0" w:color="auto"/>
            </w:tcBorders>
            <w:shd w:val="clear" w:color="000000" w:fill="FFFFFF"/>
            <w:vAlign w:val="center"/>
            <w:hideMark/>
          </w:tcPr>
          <w:p w14:paraId="193039B2"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2.00%</w:t>
            </w:r>
          </w:p>
        </w:tc>
        <w:tc>
          <w:tcPr>
            <w:tcW w:w="425" w:type="dxa"/>
            <w:tcBorders>
              <w:top w:val="single" w:sz="4" w:space="0" w:color="FFFFFF"/>
              <w:left w:val="single" w:sz="4" w:space="0" w:color="auto"/>
              <w:bottom w:val="single" w:sz="4" w:space="0" w:color="FFFFFF"/>
              <w:right w:val="single" w:sz="4" w:space="0" w:color="000000"/>
            </w:tcBorders>
            <w:shd w:val="clear" w:color="000000" w:fill="FFFFFF"/>
          </w:tcPr>
          <w:p w14:paraId="6A221FED" w14:textId="77777777" w:rsidR="00DB384A" w:rsidRPr="00DB384A" w:rsidRDefault="00DB384A" w:rsidP="00DB384A">
            <w:pPr>
              <w:spacing w:after="0" w:line="240" w:lineRule="auto"/>
              <w:ind w:firstLineChars="100" w:firstLine="220"/>
              <w:rPr>
                <w:rFonts w:ascii="Calibri" w:eastAsia="Times New Roman" w:hAnsi="Calibri" w:cs="Calibri"/>
                <w:strike/>
                <w:color w:val="000000"/>
                <w:lang w:eastAsia="en-AU"/>
              </w:rPr>
            </w:pPr>
          </w:p>
        </w:tc>
        <w:tc>
          <w:tcPr>
            <w:tcW w:w="241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A2FC521"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$59,519 - $63,089</w:t>
            </w:r>
          </w:p>
        </w:tc>
        <w:tc>
          <w:tcPr>
            <w:tcW w:w="1843" w:type="dxa"/>
            <w:tcBorders>
              <w:top w:val="nil"/>
              <w:left w:val="single" w:sz="4" w:space="0" w:color="000000"/>
              <w:bottom w:val="single" w:sz="4" w:space="0" w:color="auto"/>
              <w:right w:val="single" w:sz="4" w:space="0" w:color="auto"/>
            </w:tcBorders>
            <w:shd w:val="clear" w:color="000000" w:fill="FFFFFF"/>
            <w:vAlign w:val="center"/>
          </w:tcPr>
          <w:p w14:paraId="55AA4A65"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2.00%</w:t>
            </w:r>
          </w:p>
        </w:tc>
      </w:tr>
      <w:tr w:rsidR="00DB384A" w:rsidRPr="00DB384A" w14:paraId="291AFABD" w14:textId="77777777" w:rsidTr="00A12E64">
        <w:trPr>
          <w:trHeight w:val="450"/>
        </w:trPr>
        <w:tc>
          <w:tcPr>
            <w:tcW w:w="2405" w:type="dxa"/>
            <w:tcBorders>
              <w:top w:val="nil"/>
              <w:left w:val="single" w:sz="4" w:space="0" w:color="auto"/>
              <w:bottom w:val="single" w:sz="4" w:space="0" w:color="auto"/>
              <w:right w:val="single" w:sz="4" w:space="0" w:color="auto"/>
            </w:tcBorders>
            <w:shd w:val="clear" w:color="000000" w:fill="FFFFFF"/>
            <w:vAlign w:val="center"/>
            <w:hideMark/>
          </w:tcPr>
          <w:p w14:paraId="4DA23239"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$66,621 - $70,618</w:t>
            </w:r>
          </w:p>
        </w:tc>
        <w:tc>
          <w:tcPr>
            <w:tcW w:w="1701" w:type="dxa"/>
            <w:tcBorders>
              <w:top w:val="single" w:sz="4" w:space="0" w:color="auto"/>
              <w:left w:val="nil"/>
              <w:bottom w:val="single" w:sz="4" w:space="0" w:color="auto"/>
              <w:right w:val="single" w:sz="4" w:space="0" w:color="auto"/>
            </w:tcBorders>
            <w:shd w:val="clear" w:color="000000" w:fill="FFFFFF"/>
            <w:vAlign w:val="center"/>
            <w:hideMark/>
          </w:tcPr>
          <w:p w14:paraId="626D99DC"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2.50%</w:t>
            </w:r>
          </w:p>
        </w:tc>
        <w:tc>
          <w:tcPr>
            <w:tcW w:w="425" w:type="dxa"/>
            <w:tcBorders>
              <w:top w:val="single" w:sz="4" w:space="0" w:color="FFFFFF"/>
              <w:left w:val="single" w:sz="4" w:space="0" w:color="auto"/>
              <w:bottom w:val="single" w:sz="4" w:space="0" w:color="FFFFFF"/>
              <w:right w:val="single" w:sz="4" w:space="0" w:color="000000"/>
            </w:tcBorders>
            <w:shd w:val="clear" w:color="000000" w:fill="FFFFFF"/>
          </w:tcPr>
          <w:p w14:paraId="21B47A78" w14:textId="77777777" w:rsidR="00DB384A" w:rsidRPr="00DB384A" w:rsidRDefault="00DB384A" w:rsidP="00DB384A">
            <w:pPr>
              <w:spacing w:after="0" w:line="240" w:lineRule="auto"/>
              <w:ind w:firstLineChars="100" w:firstLine="220"/>
              <w:rPr>
                <w:rFonts w:ascii="Calibri" w:eastAsia="Times New Roman" w:hAnsi="Calibri" w:cs="Calibri"/>
                <w:strike/>
                <w:color w:val="000000"/>
                <w:lang w:eastAsia="en-AU"/>
              </w:rPr>
            </w:pPr>
          </w:p>
        </w:tc>
        <w:tc>
          <w:tcPr>
            <w:tcW w:w="241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3CB1680"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$63,090 - $66,875</w:t>
            </w:r>
          </w:p>
        </w:tc>
        <w:tc>
          <w:tcPr>
            <w:tcW w:w="1843" w:type="dxa"/>
            <w:tcBorders>
              <w:top w:val="nil"/>
              <w:left w:val="single" w:sz="4" w:space="0" w:color="000000"/>
              <w:bottom w:val="single" w:sz="4" w:space="0" w:color="auto"/>
              <w:right w:val="single" w:sz="4" w:space="0" w:color="auto"/>
            </w:tcBorders>
            <w:shd w:val="clear" w:color="000000" w:fill="FFFFFF"/>
            <w:vAlign w:val="center"/>
          </w:tcPr>
          <w:p w14:paraId="412AFC39"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2.50%</w:t>
            </w:r>
          </w:p>
        </w:tc>
      </w:tr>
      <w:tr w:rsidR="00DB384A" w:rsidRPr="00DB384A" w14:paraId="7EA85AEC" w14:textId="77777777" w:rsidTr="00A12E64">
        <w:trPr>
          <w:trHeight w:val="450"/>
        </w:trPr>
        <w:tc>
          <w:tcPr>
            <w:tcW w:w="2405" w:type="dxa"/>
            <w:tcBorders>
              <w:top w:val="nil"/>
              <w:left w:val="single" w:sz="4" w:space="0" w:color="auto"/>
              <w:bottom w:val="single" w:sz="4" w:space="0" w:color="auto"/>
              <w:right w:val="single" w:sz="4" w:space="0" w:color="auto"/>
            </w:tcBorders>
            <w:shd w:val="clear" w:color="000000" w:fill="FFFFFF"/>
            <w:vAlign w:val="center"/>
            <w:hideMark/>
          </w:tcPr>
          <w:p w14:paraId="0B11EAF2"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$70,619 - $74,855</w:t>
            </w:r>
          </w:p>
        </w:tc>
        <w:tc>
          <w:tcPr>
            <w:tcW w:w="1701" w:type="dxa"/>
            <w:tcBorders>
              <w:top w:val="single" w:sz="4" w:space="0" w:color="auto"/>
              <w:left w:val="nil"/>
              <w:bottom w:val="single" w:sz="4" w:space="0" w:color="auto"/>
              <w:right w:val="single" w:sz="4" w:space="0" w:color="auto"/>
            </w:tcBorders>
            <w:shd w:val="clear" w:color="000000" w:fill="FFFFFF"/>
            <w:vAlign w:val="center"/>
            <w:hideMark/>
          </w:tcPr>
          <w:p w14:paraId="496F07ED"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3.00%</w:t>
            </w:r>
          </w:p>
        </w:tc>
        <w:tc>
          <w:tcPr>
            <w:tcW w:w="425" w:type="dxa"/>
            <w:tcBorders>
              <w:top w:val="single" w:sz="4" w:space="0" w:color="FFFFFF"/>
              <w:left w:val="single" w:sz="4" w:space="0" w:color="auto"/>
              <w:bottom w:val="single" w:sz="4" w:space="0" w:color="FFFFFF"/>
              <w:right w:val="single" w:sz="4" w:space="0" w:color="000000"/>
            </w:tcBorders>
            <w:shd w:val="clear" w:color="000000" w:fill="FFFFFF"/>
          </w:tcPr>
          <w:p w14:paraId="438FE9E9" w14:textId="77777777" w:rsidR="00DB384A" w:rsidRPr="00DB384A" w:rsidRDefault="00DB384A" w:rsidP="00DB384A">
            <w:pPr>
              <w:spacing w:after="0" w:line="240" w:lineRule="auto"/>
              <w:ind w:firstLineChars="100" w:firstLine="220"/>
              <w:rPr>
                <w:rFonts w:ascii="Calibri" w:eastAsia="Times New Roman" w:hAnsi="Calibri" w:cs="Calibri"/>
                <w:strike/>
                <w:color w:val="000000"/>
                <w:lang w:eastAsia="en-AU"/>
              </w:rPr>
            </w:pPr>
          </w:p>
        </w:tc>
        <w:tc>
          <w:tcPr>
            <w:tcW w:w="241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30D6F2F"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$66,876 - $70,888</w:t>
            </w:r>
          </w:p>
        </w:tc>
        <w:tc>
          <w:tcPr>
            <w:tcW w:w="1843" w:type="dxa"/>
            <w:tcBorders>
              <w:top w:val="nil"/>
              <w:left w:val="single" w:sz="4" w:space="0" w:color="000000"/>
              <w:bottom w:val="single" w:sz="4" w:space="0" w:color="auto"/>
              <w:right w:val="single" w:sz="4" w:space="0" w:color="auto"/>
            </w:tcBorders>
            <w:shd w:val="clear" w:color="000000" w:fill="FFFFFF"/>
            <w:vAlign w:val="center"/>
          </w:tcPr>
          <w:p w14:paraId="356F01E4"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3.00%</w:t>
            </w:r>
          </w:p>
        </w:tc>
      </w:tr>
      <w:tr w:rsidR="00DB384A" w:rsidRPr="00DB384A" w14:paraId="6F70E78F" w14:textId="77777777" w:rsidTr="00A12E64">
        <w:trPr>
          <w:trHeight w:val="450"/>
        </w:trPr>
        <w:tc>
          <w:tcPr>
            <w:tcW w:w="2405" w:type="dxa"/>
            <w:tcBorders>
              <w:top w:val="nil"/>
              <w:left w:val="single" w:sz="4" w:space="0" w:color="auto"/>
              <w:bottom w:val="single" w:sz="4" w:space="0" w:color="auto"/>
              <w:right w:val="single" w:sz="4" w:space="0" w:color="auto"/>
            </w:tcBorders>
            <w:shd w:val="clear" w:color="000000" w:fill="FFFFFF"/>
            <w:vAlign w:val="center"/>
            <w:hideMark/>
          </w:tcPr>
          <w:p w14:paraId="1BB51170"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$74,856 - $79,346</w:t>
            </w:r>
          </w:p>
        </w:tc>
        <w:tc>
          <w:tcPr>
            <w:tcW w:w="1701" w:type="dxa"/>
            <w:tcBorders>
              <w:top w:val="single" w:sz="4" w:space="0" w:color="auto"/>
              <w:left w:val="nil"/>
              <w:bottom w:val="single" w:sz="4" w:space="0" w:color="auto"/>
              <w:right w:val="single" w:sz="4" w:space="0" w:color="auto"/>
            </w:tcBorders>
            <w:shd w:val="clear" w:color="000000" w:fill="FFFFFF"/>
            <w:vAlign w:val="center"/>
            <w:hideMark/>
          </w:tcPr>
          <w:p w14:paraId="0C6AB95A"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3.50%</w:t>
            </w:r>
          </w:p>
        </w:tc>
        <w:tc>
          <w:tcPr>
            <w:tcW w:w="425" w:type="dxa"/>
            <w:tcBorders>
              <w:top w:val="single" w:sz="4" w:space="0" w:color="FFFFFF"/>
              <w:left w:val="single" w:sz="4" w:space="0" w:color="auto"/>
              <w:bottom w:val="single" w:sz="4" w:space="0" w:color="FFFFFF"/>
              <w:right w:val="single" w:sz="4" w:space="0" w:color="000000"/>
            </w:tcBorders>
            <w:shd w:val="clear" w:color="000000" w:fill="FFFFFF"/>
          </w:tcPr>
          <w:p w14:paraId="755565FE" w14:textId="77777777" w:rsidR="00DB384A" w:rsidRPr="00DB384A" w:rsidRDefault="00DB384A" w:rsidP="00DB384A">
            <w:pPr>
              <w:spacing w:after="0" w:line="240" w:lineRule="auto"/>
              <w:ind w:firstLineChars="100" w:firstLine="220"/>
              <w:rPr>
                <w:rFonts w:ascii="Calibri" w:eastAsia="Times New Roman" w:hAnsi="Calibri" w:cs="Calibri"/>
                <w:strike/>
                <w:color w:val="000000"/>
                <w:lang w:eastAsia="en-AU"/>
              </w:rPr>
            </w:pPr>
          </w:p>
        </w:tc>
        <w:tc>
          <w:tcPr>
            <w:tcW w:w="241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836B93B"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$70,889 - $75,140</w:t>
            </w:r>
          </w:p>
        </w:tc>
        <w:tc>
          <w:tcPr>
            <w:tcW w:w="1843" w:type="dxa"/>
            <w:tcBorders>
              <w:top w:val="nil"/>
              <w:left w:val="single" w:sz="4" w:space="0" w:color="000000"/>
              <w:bottom w:val="single" w:sz="4" w:space="0" w:color="auto"/>
              <w:right w:val="single" w:sz="4" w:space="0" w:color="auto"/>
            </w:tcBorders>
            <w:shd w:val="clear" w:color="000000" w:fill="FFFFFF"/>
            <w:vAlign w:val="center"/>
          </w:tcPr>
          <w:p w14:paraId="166D054C"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3.50%</w:t>
            </w:r>
          </w:p>
        </w:tc>
      </w:tr>
      <w:tr w:rsidR="00DB384A" w:rsidRPr="00DB384A" w14:paraId="0EEC088E" w14:textId="77777777" w:rsidTr="00A12E64">
        <w:trPr>
          <w:trHeight w:val="450"/>
        </w:trPr>
        <w:tc>
          <w:tcPr>
            <w:tcW w:w="2405" w:type="dxa"/>
            <w:tcBorders>
              <w:top w:val="nil"/>
              <w:left w:val="single" w:sz="4" w:space="0" w:color="auto"/>
              <w:bottom w:val="single" w:sz="4" w:space="0" w:color="auto"/>
              <w:right w:val="single" w:sz="4" w:space="0" w:color="auto"/>
            </w:tcBorders>
            <w:shd w:val="clear" w:color="000000" w:fill="FFFFFF"/>
            <w:vAlign w:val="center"/>
            <w:hideMark/>
          </w:tcPr>
          <w:p w14:paraId="59704691"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$79,347 - $84,107</w:t>
            </w:r>
          </w:p>
        </w:tc>
        <w:tc>
          <w:tcPr>
            <w:tcW w:w="1701" w:type="dxa"/>
            <w:tcBorders>
              <w:top w:val="single" w:sz="4" w:space="0" w:color="auto"/>
              <w:left w:val="nil"/>
              <w:bottom w:val="single" w:sz="4" w:space="0" w:color="auto"/>
              <w:right w:val="single" w:sz="4" w:space="0" w:color="auto"/>
            </w:tcBorders>
            <w:shd w:val="clear" w:color="000000" w:fill="FFFFFF"/>
            <w:vAlign w:val="center"/>
            <w:hideMark/>
          </w:tcPr>
          <w:p w14:paraId="43501EFD"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4.00%</w:t>
            </w:r>
          </w:p>
        </w:tc>
        <w:tc>
          <w:tcPr>
            <w:tcW w:w="425" w:type="dxa"/>
            <w:tcBorders>
              <w:top w:val="single" w:sz="4" w:space="0" w:color="FFFFFF"/>
              <w:left w:val="single" w:sz="4" w:space="0" w:color="auto"/>
              <w:bottom w:val="single" w:sz="4" w:space="0" w:color="FFFFFF"/>
              <w:right w:val="single" w:sz="4" w:space="0" w:color="000000"/>
            </w:tcBorders>
            <w:shd w:val="clear" w:color="000000" w:fill="FFFFFF"/>
          </w:tcPr>
          <w:p w14:paraId="73C1A27A" w14:textId="77777777" w:rsidR="00DB384A" w:rsidRPr="00DB384A" w:rsidRDefault="00DB384A" w:rsidP="00DB384A">
            <w:pPr>
              <w:spacing w:after="0" w:line="240" w:lineRule="auto"/>
              <w:ind w:firstLineChars="100" w:firstLine="220"/>
              <w:rPr>
                <w:rFonts w:ascii="Calibri" w:eastAsia="Times New Roman" w:hAnsi="Calibri" w:cs="Calibri"/>
                <w:strike/>
                <w:color w:val="000000"/>
                <w:lang w:eastAsia="en-AU"/>
              </w:rPr>
            </w:pPr>
          </w:p>
        </w:tc>
        <w:tc>
          <w:tcPr>
            <w:tcW w:w="241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68328F7"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$75,141 - $79,649</w:t>
            </w:r>
          </w:p>
        </w:tc>
        <w:tc>
          <w:tcPr>
            <w:tcW w:w="1843" w:type="dxa"/>
            <w:tcBorders>
              <w:top w:val="nil"/>
              <w:left w:val="single" w:sz="4" w:space="0" w:color="000000"/>
              <w:bottom w:val="single" w:sz="4" w:space="0" w:color="auto"/>
              <w:right w:val="single" w:sz="4" w:space="0" w:color="auto"/>
            </w:tcBorders>
            <w:shd w:val="clear" w:color="000000" w:fill="FFFFFF"/>
            <w:vAlign w:val="center"/>
          </w:tcPr>
          <w:p w14:paraId="50C7754E"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4.00%</w:t>
            </w:r>
          </w:p>
        </w:tc>
      </w:tr>
      <w:tr w:rsidR="00DB384A" w:rsidRPr="00DB384A" w14:paraId="2EC5D420" w14:textId="77777777" w:rsidTr="00A12E64">
        <w:trPr>
          <w:trHeight w:val="450"/>
        </w:trPr>
        <w:tc>
          <w:tcPr>
            <w:tcW w:w="2405" w:type="dxa"/>
            <w:tcBorders>
              <w:top w:val="nil"/>
              <w:left w:val="single" w:sz="4" w:space="0" w:color="auto"/>
              <w:bottom w:val="single" w:sz="4" w:space="0" w:color="auto"/>
              <w:right w:val="single" w:sz="4" w:space="0" w:color="auto"/>
            </w:tcBorders>
            <w:shd w:val="clear" w:color="000000" w:fill="FFFFFF"/>
            <w:vAlign w:val="center"/>
          </w:tcPr>
          <w:p w14:paraId="1010F38D"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$84,108 - $89,154</w:t>
            </w:r>
          </w:p>
        </w:tc>
        <w:tc>
          <w:tcPr>
            <w:tcW w:w="1701" w:type="dxa"/>
            <w:tcBorders>
              <w:top w:val="single" w:sz="4" w:space="0" w:color="auto"/>
              <w:left w:val="nil"/>
              <w:bottom w:val="single" w:sz="4" w:space="0" w:color="auto"/>
              <w:right w:val="single" w:sz="4" w:space="0" w:color="auto"/>
            </w:tcBorders>
            <w:shd w:val="clear" w:color="000000" w:fill="FFFFFF"/>
            <w:vAlign w:val="center"/>
          </w:tcPr>
          <w:p w14:paraId="755C1208"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4.50%</w:t>
            </w:r>
          </w:p>
        </w:tc>
        <w:tc>
          <w:tcPr>
            <w:tcW w:w="425" w:type="dxa"/>
            <w:tcBorders>
              <w:top w:val="single" w:sz="4" w:space="0" w:color="FFFFFF"/>
              <w:left w:val="single" w:sz="4" w:space="0" w:color="auto"/>
              <w:bottom w:val="single" w:sz="4" w:space="0" w:color="FFFFFF"/>
              <w:right w:val="single" w:sz="4" w:space="0" w:color="000000"/>
            </w:tcBorders>
            <w:shd w:val="clear" w:color="000000" w:fill="FFFFFF"/>
          </w:tcPr>
          <w:p w14:paraId="682CA461" w14:textId="77777777" w:rsidR="00DB384A" w:rsidRPr="00DB384A" w:rsidRDefault="00DB384A" w:rsidP="00DB384A">
            <w:pPr>
              <w:spacing w:after="0" w:line="240" w:lineRule="auto"/>
              <w:ind w:firstLineChars="100" w:firstLine="220"/>
              <w:rPr>
                <w:rFonts w:ascii="Calibri" w:eastAsia="Times New Roman" w:hAnsi="Calibri" w:cs="Calibri"/>
                <w:strike/>
                <w:color w:val="000000"/>
                <w:lang w:eastAsia="en-AU"/>
              </w:rPr>
            </w:pPr>
          </w:p>
        </w:tc>
        <w:tc>
          <w:tcPr>
            <w:tcW w:w="241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3AB1799"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$79,650 - $84,429</w:t>
            </w:r>
          </w:p>
        </w:tc>
        <w:tc>
          <w:tcPr>
            <w:tcW w:w="1843" w:type="dxa"/>
            <w:tcBorders>
              <w:top w:val="nil"/>
              <w:left w:val="single" w:sz="4" w:space="0" w:color="000000"/>
              <w:bottom w:val="single" w:sz="4" w:space="0" w:color="auto"/>
              <w:right w:val="single" w:sz="4" w:space="0" w:color="auto"/>
            </w:tcBorders>
            <w:shd w:val="clear" w:color="000000" w:fill="FFFFFF"/>
            <w:vAlign w:val="center"/>
          </w:tcPr>
          <w:p w14:paraId="25B513D0"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4.50%</w:t>
            </w:r>
          </w:p>
        </w:tc>
      </w:tr>
      <w:tr w:rsidR="00DB384A" w:rsidRPr="00DB384A" w14:paraId="317EB8AD" w14:textId="77777777" w:rsidTr="00A12E64">
        <w:trPr>
          <w:trHeight w:val="450"/>
        </w:trPr>
        <w:tc>
          <w:tcPr>
            <w:tcW w:w="2405" w:type="dxa"/>
            <w:tcBorders>
              <w:top w:val="nil"/>
              <w:left w:val="single" w:sz="4" w:space="0" w:color="auto"/>
              <w:bottom w:val="single" w:sz="4" w:space="0" w:color="auto"/>
              <w:right w:val="single" w:sz="4" w:space="0" w:color="auto"/>
            </w:tcBorders>
            <w:shd w:val="clear" w:color="000000" w:fill="FFFFFF"/>
            <w:vAlign w:val="center"/>
            <w:hideMark/>
          </w:tcPr>
          <w:p w14:paraId="7667A6FD"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$89,155 - $94,503</w:t>
            </w:r>
          </w:p>
        </w:tc>
        <w:tc>
          <w:tcPr>
            <w:tcW w:w="1701" w:type="dxa"/>
            <w:tcBorders>
              <w:top w:val="single" w:sz="4" w:space="0" w:color="auto"/>
              <w:left w:val="nil"/>
              <w:bottom w:val="single" w:sz="4" w:space="0" w:color="auto"/>
              <w:right w:val="single" w:sz="4" w:space="0" w:color="auto"/>
            </w:tcBorders>
            <w:shd w:val="clear" w:color="000000" w:fill="FFFFFF"/>
            <w:vAlign w:val="center"/>
            <w:hideMark/>
          </w:tcPr>
          <w:p w14:paraId="017E302D"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5.00%</w:t>
            </w:r>
          </w:p>
        </w:tc>
        <w:tc>
          <w:tcPr>
            <w:tcW w:w="425" w:type="dxa"/>
            <w:tcBorders>
              <w:top w:val="single" w:sz="4" w:space="0" w:color="FFFFFF"/>
              <w:left w:val="single" w:sz="4" w:space="0" w:color="auto"/>
              <w:bottom w:val="single" w:sz="4" w:space="0" w:color="FFFFFF"/>
              <w:right w:val="single" w:sz="4" w:space="0" w:color="000000"/>
            </w:tcBorders>
            <w:shd w:val="clear" w:color="000000" w:fill="FFFFFF"/>
          </w:tcPr>
          <w:p w14:paraId="610ACFFD" w14:textId="77777777" w:rsidR="00DB384A" w:rsidRPr="00DB384A" w:rsidRDefault="00DB384A" w:rsidP="00DB384A">
            <w:pPr>
              <w:spacing w:after="0" w:line="240" w:lineRule="auto"/>
              <w:ind w:firstLineChars="100" w:firstLine="220"/>
              <w:rPr>
                <w:rFonts w:ascii="Calibri" w:eastAsia="Times New Roman" w:hAnsi="Calibri" w:cs="Calibri"/>
                <w:strike/>
                <w:color w:val="000000"/>
                <w:lang w:eastAsia="en-AU"/>
              </w:rPr>
            </w:pPr>
          </w:p>
        </w:tc>
        <w:tc>
          <w:tcPr>
            <w:tcW w:w="241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6DA0C1A"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$84,430 - $89,494</w:t>
            </w:r>
          </w:p>
        </w:tc>
        <w:tc>
          <w:tcPr>
            <w:tcW w:w="1843" w:type="dxa"/>
            <w:tcBorders>
              <w:top w:val="nil"/>
              <w:left w:val="single" w:sz="4" w:space="0" w:color="000000"/>
              <w:bottom w:val="single" w:sz="4" w:space="0" w:color="auto"/>
              <w:right w:val="single" w:sz="4" w:space="0" w:color="auto"/>
            </w:tcBorders>
            <w:shd w:val="clear" w:color="000000" w:fill="FFFFFF"/>
            <w:vAlign w:val="center"/>
          </w:tcPr>
          <w:p w14:paraId="260F3C08"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5.00%</w:t>
            </w:r>
          </w:p>
        </w:tc>
      </w:tr>
      <w:tr w:rsidR="00DB384A" w:rsidRPr="00DB384A" w14:paraId="19DE00AA" w14:textId="77777777" w:rsidTr="00A12E64">
        <w:trPr>
          <w:trHeight w:val="450"/>
        </w:trPr>
        <w:tc>
          <w:tcPr>
            <w:tcW w:w="2405" w:type="dxa"/>
            <w:tcBorders>
              <w:top w:val="nil"/>
              <w:left w:val="single" w:sz="4" w:space="0" w:color="auto"/>
              <w:bottom w:val="single" w:sz="4" w:space="0" w:color="auto"/>
              <w:right w:val="single" w:sz="4" w:space="0" w:color="auto"/>
            </w:tcBorders>
            <w:shd w:val="clear" w:color="000000" w:fill="FFFFFF"/>
            <w:vAlign w:val="center"/>
            <w:hideMark/>
          </w:tcPr>
          <w:p w14:paraId="657FA068"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$94,504 - $100,174</w:t>
            </w:r>
          </w:p>
        </w:tc>
        <w:tc>
          <w:tcPr>
            <w:tcW w:w="1701" w:type="dxa"/>
            <w:tcBorders>
              <w:top w:val="single" w:sz="4" w:space="0" w:color="auto"/>
              <w:left w:val="nil"/>
              <w:bottom w:val="single" w:sz="4" w:space="0" w:color="auto"/>
              <w:right w:val="single" w:sz="4" w:space="0" w:color="auto"/>
            </w:tcBorders>
            <w:shd w:val="clear" w:color="000000" w:fill="FFFFFF"/>
            <w:vAlign w:val="center"/>
            <w:hideMark/>
          </w:tcPr>
          <w:p w14:paraId="6C39B4A2"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5.50%</w:t>
            </w:r>
          </w:p>
        </w:tc>
        <w:tc>
          <w:tcPr>
            <w:tcW w:w="425" w:type="dxa"/>
            <w:tcBorders>
              <w:top w:val="single" w:sz="4" w:space="0" w:color="FFFFFF"/>
              <w:left w:val="single" w:sz="4" w:space="0" w:color="auto"/>
              <w:bottom w:val="single" w:sz="4" w:space="0" w:color="FFFFFF"/>
              <w:right w:val="single" w:sz="4" w:space="0" w:color="000000"/>
            </w:tcBorders>
            <w:shd w:val="clear" w:color="000000" w:fill="FFFFFF"/>
          </w:tcPr>
          <w:p w14:paraId="7CD3988B" w14:textId="77777777" w:rsidR="00DB384A" w:rsidRPr="00DB384A" w:rsidRDefault="00DB384A" w:rsidP="00DB384A">
            <w:pPr>
              <w:spacing w:after="0" w:line="240" w:lineRule="auto"/>
              <w:ind w:firstLineChars="100" w:firstLine="220"/>
              <w:rPr>
                <w:rFonts w:ascii="Calibri" w:eastAsia="Times New Roman" w:hAnsi="Calibri" w:cs="Calibri"/>
                <w:strike/>
                <w:color w:val="000000"/>
                <w:lang w:eastAsia="en-AU"/>
              </w:rPr>
            </w:pPr>
          </w:p>
        </w:tc>
        <w:tc>
          <w:tcPr>
            <w:tcW w:w="241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C9009B3"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$89,495 - $94,865</w:t>
            </w:r>
          </w:p>
        </w:tc>
        <w:tc>
          <w:tcPr>
            <w:tcW w:w="1843" w:type="dxa"/>
            <w:tcBorders>
              <w:top w:val="nil"/>
              <w:left w:val="single" w:sz="4" w:space="0" w:color="000000"/>
              <w:bottom w:val="single" w:sz="4" w:space="0" w:color="auto"/>
              <w:right w:val="single" w:sz="4" w:space="0" w:color="auto"/>
            </w:tcBorders>
            <w:shd w:val="clear" w:color="000000" w:fill="FFFFFF"/>
            <w:vAlign w:val="center"/>
          </w:tcPr>
          <w:p w14:paraId="1CD105F3"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5.50%</w:t>
            </w:r>
          </w:p>
        </w:tc>
      </w:tr>
      <w:tr w:rsidR="00DB384A" w:rsidRPr="00DB384A" w14:paraId="43208E02" w14:textId="77777777" w:rsidTr="00A12E64">
        <w:trPr>
          <w:trHeight w:val="450"/>
        </w:trPr>
        <w:tc>
          <w:tcPr>
            <w:tcW w:w="2405" w:type="dxa"/>
            <w:tcBorders>
              <w:top w:val="nil"/>
              <w:left w:val="single" w:sz="4" w:space="0" w:color="auto"/>
              <w:bottom w:val="single" w:sz="4" w:space="0" w:color="auto"/>
              <w:right w:val="single" w:sz="4" w:space="0" w:color="auto"/>
            </w:tcBorders>
            <w:shd w:val="clear" w:color="000000" w:fill="FFFFFF"/>
            <w:vAlign w:val="center"/>
            <w:hideMark/>
          </w:tcPr>
          <w:p w14:paraId="74CC34E0"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$100,175 - $106,185</w:t>
            </w:r>
          </w:p>
        </w:tc>
        <w:tc>
          <w:tcPr>
            <w:tcW w:w="1701" w:type="dxa"/>
            <w:tcBorders>
              <w:top w:val="single" w:sz="4" w:space="0" w:color="auto"/>
              <w:left w:val="nil"/>
              <w:bottom w:val="single" w:sz="4" w:space="0" w:color="auto"/>
              <w:right w:val="single" w:sz="4" w:space="0" w:color="auto"/>
            </w:tcBorders>
            <w:shd w:val="clear" w:color="000000" w:fill="FFFFFF"/>
            <w:vAlign w:val="center"/>
            <w:hideMark/>
          </w:tcPr>
          <w:p w14:paraId="59155B47"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6.00%</w:t>
            </w:r>
          </w:p>
        </w:tc>
        <w:tc>
          <w:tcPr>
            <w:tcW w:w="425" w:type="dxa"/>
            <w:tcBorders>
              <w:top w:val="single" w:sz="4" w:space="0" w:color="FFFFFF"/>
              <w:left w:val="single" w:sz="4" w:space="0" w:color="auto"/>
              <w:bottom w:val="single" w:sz="4" w:space="0" w:color="FFFFFF"/>
              <w:right w:val="single" w:sz="4" w:space="0" w:color="000000"/>
            </w:tcBorders>
            <w:shd w:val="clear" w:color="000000" w:fill="FFFFFF"/>
          </w:tcPr>
          <w:p w14:paraId="235B8DD5" w14:textId="77777777" w:rsidR="00DB384A" w:rsidRPr="00DB384A" w:rsidRDefault="00DB384A" w:rsidP="00DB384A">
            <w:pPr>
              <w:spacing w:after="0" w:line="240" w:lineRule="auto"/>
              <w:ind w:firstLineChars="100" w:firstLine="220"/>
              <w:rPr>
                <w:rFonts w:ascii="Calibri" w:eastAsia="Times New Roman" w:hAnsi="Calibri" w:cs="Calibri"/>
                <w:strike/>
                <w:color w:val="000000"/>
                <w:lang w:eastAsia="en-AU"/>
              </w:rPr>
            </w:pPr>
          </w:p>
        </w:tc>
        <w:tc>
          <w:tcPr>
            <w:tcW w:w="241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A5CF275"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$94,866 - $100,557</w:t>
            </w:r>
          </w:p>
        </w:tc>
        <w:tc>
          <w:tcPr>
            <w:tcW w:w="1843" w:type="dxa"/>
            <w:tcBorders>
              <w:top w:val="nil"/>
              <w:left w:val="single" w:sz="4" w:space="0" w:color="000000"/>
              <w:bottom w:val="single" w:sz="4" w:space="0" w:color="auto"/>
              <w:right w:val="single" w:sz="4" w:space="0" w:color="auto"/>
            </w:tcBorders>
            <w:shd w:val="clear" w:color="000000" w:fill="FFFFFF"/>
            <w:vAlign w:val="center"/>
          </w:tcPr>
          <w:p w14:paraId="2ACE3052"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6.00%</w:t>
            </w:r>
          </w:p>
        </w:tc>
      </w:tr>
      <w:tr w:rsidR="00DB384A" w:rsidRPr="00DB384A" w14:paraId="2184F776" w14:textId="77777777" w:rsidTr="00A12E64">
        <w:trPr>
          <w:trHeight w:val="450"/>
        </w:trPr>
        <w:tc>
          <w:tcPr>
            <w:tcW w:w="2405" w:type="dxa"/>
            <w:tcBorders>
              <w:top w:val="nil"/>
              <w:left w:val="single" w:sz="4" w:space="0" w:color="auto"/>
              <w:bottom w:val="single" w:sz="4" w:space="0" w:color="auto"/>
              <w:right w:val="single" w:sz="4" w:space="0" w:color="auto"/>
            </w:tcBorders>
            <w:shd w:val="clear" w:color="000000" w:fill="FFFFFF"/>
            <w:vAlign w:val="center"/>
            <w:hideMark/>
          </w:tcPr>
          <w:p w14:paraId="52F4C2DC"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$106,185 - $112,556</w:t>
            </w:r>
          </w:p>
        </w:tc>
        <w:tc>
          <w:tcPr>
            <w:tcW w:w="1701" w:type="dxa"/>
            <w:tcBorders>
              <w:top w:val="single" w:sz="4" w:space="0" w:color="auto"/>
              <w:left w:val="nil"/>
              <w:bottom w:val="single" w:sz="4" w:space="0" w:color="auto"/>
              <w:right w:val="single" w:sz="4" w:space="0" w:color="auto"/>
            </w:tcBorders>
            <w:shd w:val="clear" w:color="000000" w:fill="FFFFFF"/>
            <w:vAlign w:val="center"/>
            <w:hideMark/>
          </w:tcPr>
          <w:p w14:paraId="12E44D7D"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6.50%</w:t>
            </w:r>
          </w:p>
        </w:tc>
        <w:tc>
          <w:tcPr>
            <w:tcW w:w="425" w:type="dxa"/>
            <w:tcBorders>
              <w:top w:val="single" w:sz="4" w:space="0" w:color="FFFFFF"/>
              <w:left w:val="single" w:sz="4" w:space="0" w:color="auto"/>
              <w:bottom w:val="single" w:sz="4" w:space="0" w:color="FFFFFF"/>
              <w:right w:val="single" w:sz="4" w:space="0" w:color="000000"/>
            </w:tcBorders>
            <w:shd w:val="clear" w:color="000000" w:fill="FFFFFF"/>
          </w:tcPr>
          <w:p w14:paraId="5B7D6689" w14:textId="77777777" w:rsidR="00DB384A" w:rsidRPr="00DB384A" w:rsidRDefault="00DB384A" w:rsidP="00DB384A">
            <w:pPr>
              <w:spacing w:after="0" w:line="240" w:lineRule="auto"/>
              <w:ind w:firstLineChars="100" w:firstLine="220"/>
              <w:rPr>
                <w:rFonts w:ascii="Calibri" w:eastAsia="Times New Roman" w:hAnsi="Calibri" w:cs="Calibri"/>
                <w:strike/>
                <w:color w:val="000000"/>
                <w:lang w:eastAsia="en-AU"/>
              </w:rPr>
            </w:pPr>
          </w:p>
        </w:tc>
        <w:tc>
          <w:tcPr>
            <w:tcW w:w="241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4D38376"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$100,558 - $106,590 </w:t>
            </w:r>
          </w:p>
        </w:tc>
        <w:tc>
          <w:tcPr>
            <w:tcW w:w="1843" w:type="dxa"/>
            <w:tcBorders>
              <w:top w:val="nil"/>
              <w:left w:val="single" w:sz="4" w:space="0" w:color="000000"/>
              <w:bottom w:val="single" w:sz="4" w:space="0" w:color="auto"/>
              <w:right w:val="single" w:sz="4" w:space="0" w:color="auto"/>
            </w:tcBorders>
            <w:shd w:val="clear" w:color="000000" w:fill="FFFFFF"/>
            <w:vAlign w:val="center"/>
          </w:tcPr>
          <w:p w14:paraId="71674312"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6.50%</w:t>
            </w:r>
          </w:p>
        </w:tc>
      </w:tr>
      <w:tr w:rsidR="00DB384A" w:rsidRPr="00DB384A" w14:paraId="7A107904" w14:textId="77777777" w:rsidTr="00A12E64">
        <w:trPr>
          <w:trHeight w:val="450"/>
        </w:trPr>
        <w:tc>
          <w:tcPr>
            <w:tcW w:w="2405" w:type="dxa"/>
            <w:tcBorders>
              <w:top w:val="nil"/>
              <w:left w:val="single" w:sz="4" w:space="0" w:color="auto"/>
              <w:bottom w:val="single" w:sz="4" w:space="0" w:color="auto"/>
              <w:right w:val="single" w:sz="4" w:space="0" w:color="auto"/>
            </w:tcBorders>
            <w:shd w:val="clear" w:color="000000" w:fill="FFFFFF"/>
            <w:vAlign w:val="center"/>
            <w:hideMark/>
          </w:tcPr>
          <w:p w14:paraId="05162F54"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$112,557 - $119,309</w:t>
            </w:r>
          </w:p>
        </w:tc>
        <w:tc>
          <w:tcPr>
            <w:tcW w:w="1701" w:type="dxa"/>
            <w:tcBorders>
              <w:top w:val="single" w:sz="4" w:space="0" w:color="auto"/>
              <w:left w:val="nil"/>
              <w:bottom w:val="single" w:sz="4" w:space="0" w:color="auto"/>
              <w:right w:val="single" w:sz="4" w:space="0" w:color="auto"/>
            </w:tcBorders>
            <w:shd w:val="clear" w:color="000000" w:fill="FFFFFF"/>
            <w:vAlign w:val="center"/>
            <w:hideMark/>
          </w:tcPr>
          <w:p w14:paraId="3F226B9A"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7.00%</w:t>
            </w:r>
          </w:p>
        </w:tc>
        <w:tc>
          <w:tcPr>
            <w:tcW w:w="425" w:type="dxa"/>
            <w:tcBorders>
              <w:top w:val="single" w:sz="4" w:space="0" w:color="FFFFFF"/>
              <w:left w:val="single" w:sz="4" w:space="0" w:color="auto"/>
              <w:bottom w:val="single" w:sz="4" w:space="0" w:color="FFFFFF"/>
              <w:right w:val="single" w:sz="4" w:space="0" w:color="000000"/>
            </w:tcBorders>
            <w:shd w:val="clear" w:color="000000" w:fill="FFFFFF"/>
          </w:tcPr>
          <w:p w14:paraId="2686D4BB" w14:textId="77777777" w:rsidR="00DB384A" w:rsidRPr="00DB384A" w:rsidRDefault="00DB384A" w:rsidP="00DB384A">
            <w:pPr>
              <w:spacing w:after="0" w:line="240" w:lineRule="auto"/>
              <w:ind w:firstLineChars="100" w:firstLine="220"/>
              <w:rPr>
                <w:rFonts w:ascii="Calibri" w:eastAsia="Times New Roman" w:hAnsi="Calibri" w:cs="Calibri"/>
                <w:strike/>
                <w:color w:val="000000"/>
                <w:lang w:eastAsia="en-AU"/>
              </w:rPr>
            </w:pPr>
          </w:p>
        </w:tc>
        <w:tc>
          <w:tcPr>
            <w:tcW w:w="241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D9BBEFC"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$106,591 - $112,985</w:t>
            </w:r>
          </w:p>
        </w:tc>
        <w:tc>
          <w:tcPr>
            <w:tcW w:w="1843" w:type="dxa"/>
            <w:tcBorders>
              <w:top w:val="nil"/>
              <w:left w:val="single" w:sz="4" w:space="0" w:color="000000"/>
              <w:bottom w:val="single" w:sz="4" w:space="0" w:color="auto"/>
              <w:right w:val="single" w:sz="4" w:space="0" w:color="auto"/>
            </w:tcBorders>
            <w:shd w:val="clear" w:color="000000" w:fill="FFFFFF"/>
            <w:vAlign w:val="center"/>
          </w:tcPr>
          <w:p w14:paraId="7AFA9419"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7.00%</w:t>
            </w:r>
          </w:p>
        </w:tc>
      </w:tr>
      <w:tr w:rsidR="00DB384A" w:rsidRPr="00DB384A" w14:paraId="1C5AB266" w14:textId="77777777" w:rsidTr="00A12E64">
        <w:trPr>
          <w:trHeight w:val="450"/>
        </w:trPr>
        <w:tc>
          <w:tcPr>
            <w:tcW w:w="2405" w:type="dxa"/>
            <w:tcBorders>
              <w:top w:val="nil"/>
              <w:left w:val="single" w:sz="4" w:space="0" w:color="auto"/>
              <w:bottom w:val="single" w:sz="4" w:space="0" w:color="auto"/>
              <w:right w:val="single" w:sz="4" w:space="0" w:color="auto"/>
            </w:tcBorders>
            <w:shd w:val="clear" w:color="000000" w:fill="FFFFFF"/>
            <w:vAlign w:val="center"/>
            <w:hideMark/>
          </w:tcPr>
          <w:p w14:paraId="64FF8B0F"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$119,310 - $126,467</w:t>
            </w:r>
          </w:p>
        </w:tc>
        <w:tc>
          <w:tcPr>
            <w:tcW w:w="1701" w:type="dxa"/>
            <w:tcBorders>
              <w:top w:val="single" w:sz="4" w:space="0" w:color="auto"/>
              <w:left w:val="nil"/>
              <w:bottom w:val="single" w:sz="4" w:space="0" w:color="auto"/>
              <w:right w:val="single" w:sz="4" w:space="0" w:color="auto"/>
            </w:tcBorders>
            <w:shd w:val="clear" w:color="000000" w:fill="FFFFFF"/>
            <w:vAlign w:val="center"/>
            <w:hideMark/>
          </w:tcPr>
          <w:p w14:paraId="3A869AFC"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7.50%</w:t>
            </w:r>
          </w:p>
        </w:tc>
        <w:tc>
          <w:tcPr>
            <w:tcW w:w="425" w:type="dxa"/>
            <w:tcBorders>
              <w:top w:val="single" w:sz="4" w:space="0" w:color="FFFFFF"/>
              <w:left w:val="single" w:sz="4" w:space="0" w:color="auto"/>
              <w:bottom w:val="single" w:sz="4" w:space="0" w:color="FFFFFF"/>
              <w:right w:val="single" w:sz="4" w:space="0" w:color="000000"/>
            </w:tcBorders>
            <w:shd w:val="clear" w:color="000000" w:fill="FFFFFF"/>
          </w:tcPr>
          <w:p w14:paraId="58F49BE6" w14:textId="77777777" w:rsidR="00DB384A" w:rsidRPr="00DB384A" w:rsidRDefault="00DB384A" w:rsidP="00DB384A">
            <w:pPr>
              <w:spacing w:after="0" w:line="240" w:lineRule="auto"/>
              <w:ind w:firstLineChars="100" w:firstLine="220"/>
              <w:rPr>
                <w:rFonts w:ascii="Calibri" w:eastAsia="Times New Roman" w:hAnsi="Calibri" w:cs="Calibri"/>
                <w:strike/>
                <w:color w:val="000000"/>
                <w:lang w:eastAsia="en-AU"/>
              </w:rPr>
            </w:pPr>
          </w:p>
        </w:tc>
        <w:tc>
          <w:tcPr>
            <w:tcW w:w="241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B0DA50A"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$112,986 - $119,764</w:t>
            </w:r>
          </w:p>
        </w:tc>
        <w:tc>
          <w:tcPr>
            <w:tcW w:w="1843" w:type="dxa"/>
            <w:tcBorders>
              <w:top w:val="nil"/>
              <w:left w:val="single" w:sz="4" w:space="0" w:color="000000"/>
              <w:bottom w:val="single" w:sz="4" w:space="0" w:color="auto"/>
              <w:right w:val="single" w:sz="4" w:space="0" w:color="auto"/>
            </w:tcBorders>
            <w:shd w:val="clear" w:color="000000" w:fill="FFFFFF"/>
            <w:vAlign w:val="center"/>
          </w:tcPr>
          <w:p w14:paraId="15814C59"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7.50%</w:t>
            </w:r>
          </w:p>
        </w:tc>
      </w:tr>
      <w:tr w:rsidR="00DB384A" w:rsidRPr="00DB384A" w14:paraId="758E8368" w14:textId="77777777" w:rsidTr="00A12E64">
        <w:trPr>
          <w:trHeight w:val="450"/>
        </w:trPr>
        <w:tc>
          <w:tcPr>
            <w:tcW w:w="2405" w:type="dxa"/>
            <w:tcBorders>
              <w:top w:val="nil"/>
              <w:left w:val="single" w:sz="4" w:space="0" w:color="auto"/>
              <w:bottom w:val="single" w:sz="4" w:space="0" w:color="auto"/>
              <w:right w:val="single" w:sz="4" w:space="0" w:color="auto"/>
            </w:tcBorders>
            <w:shd w:val="clear" w:color="000000" w:fill="FFFFFF"/>
            <w:vAlign w:val="center"/>
            <w:hideMark/>
          </w:tcPr>
          <w:p w14:paraId="5E7AB225"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$126,468 - $134,056</w:t>
            </w:r>
          </w:p>
        </w:tc>
        <w:tc>
          <w:tcPr>
            <w:tcW w:w="1701" w:type="dxa"/>
            <w:tcBorders>
              <w:top w:val="single" w:sz="4" w:space="0" w:color="auto"/>
              <w:left w:val="nil"/>
              <w:bottom w:val="single" w:sz="4" w:space="0" w:color="auto"/>
              <w:right w:val="single" w:sz="4" w:space="0" w:color="auto"/>
            </w:tcBorders>
            <w:shd w:val="clear" w:color="000000" w:fill="FFFFFF"/>
            <w:vAlign w:val="center"/>
            <w:hideMark/>
          </w:tcPr>
          <w:p w14:paraId="24110D09"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8.00%</w:t>
            </w:r>
          </w:p>
        </w:tc>
        <w:tc>
          <w:tcPr>
            <w:tcW w:w="425" w:type="dxa"/>
            <w:tcBorders>
              <w:top w:val="single" w:sz="4" w:space="0" w:color="FFFFFF"/>
              <w:left w:val="single" w:sz="4" w:space="0" w:color="auto"/>
              <w:bottom w:val="single" w:sz="4" w:space="0" w:color="FFFFFF"/>
              <w:right w:val="single" w:sz="4" w:space="0" w:color="000000"/>
            </w:tcBorders>
            <w:shd w:val="clear" w:color="000000" w:fill="FFFFFF"/>
          </w:tcPr>
          <w:p w14:paraId="3D2DD2B5" w14:textId="77777777" w:rsidR="00DB384A" w:rsidRPr="00DB384A" w:rsidRDefault="00DB384A" w:rsidP="00DB384A">
            <w:pPr>
              <w:spacing w:after="0" w:line="240" w:lineRule="auto"/>
              <w:ind w:firstLineChars="100" w:firstLine="220"/>
              <w:rPr>
                <w:rFonts w:ascii="Calibri" w:eastAsia="Times New Roman" w:hAnsi="Calibri" w:cs="Calibri"/>
                <w:strike/>
                <w:color w:val="000000"/>
                <w:lang w:eastAsia="en-AU"/>
              </w:rPr>
            </w:pPr>
          </w:p>
        </w:tc>
        <w:tc>
          <w:tcPr>
            <w:tcW w:w="241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1F94BB0"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$119,765 - $126,950</w:t>
            </w:r>
          </w:p>
        </w:tc>
        <w:tc>
          <w:tcPr>
            <w:tcW w:w="1843" w:type="dxa"/>
            <w:tcBorders>
              <w:top w:val="nil"/>
              <w:left w:val="single" w:sz="4" w:space="0" w:color="000000"/>
              <w:bottom w:val="single" w:sz="4" w:space="0" w:color="auto"/>
              <w:right w:val="single" w:sz="4" w:space="0" w:color="auto"/>
            </w:tcBorders>
            <w:shd w:val="clear" w:color="000000" w:fill="FFFFFF"/>
            <w:vAlign w:val="center"/>
          </w:tcPr>
          <w:p w14:paraId="73D961EC"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8.00%</w:t>
            </w:r>
          </w:p>
        </w:tc>
      </w:tr>
      <w:tr w:rsidR="00DB384A" w:rsidRPr="00DB384A" w14:paraId="0C794D8E" w14:textId="77777777" w:rsidTr="00A12E64">
        <w:trPr>
          <w:trHeight w:val="450"/>
        </w:trPr>
        <w:tc>
          <w:tcPr>
            <w:tcW w:w="2405" w:type="dxa"/>
            <w:tcBorders>
              <w:top w:val="nil"/>
              <w:left w:val="single" w:sz="4" w:space="0" w:color="auto"/>
              <w:bottom w:val="single" w:sz="4" w:space="0" w:color="auto"/>
              <w:right w:val="single" w:sz="4" w:space="0" w:color="auto"/>
            </w:tcBorders>
            <w:shd w:val="clear" w:color="000000" w:fill="FFFFFF"/>
            <w:vAlign w:val="center"/>
            <w:hideMark/>
          </w:tcPr>
          <w:p w14:paraId="7754238A"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$134,057 - $142,100</w:t>
            </w:r>
          </w:p>
        </w:tc>
        <w:tc>
          <w:tcPr>
            <w:tcW w:w="1701" w:type="dxa"/>
            <w:tcBorders>
              <w:top w:val="single" w:sz="4" w:space="0" w:color="auto"/>
              <w:left w:val="nil"/>
              <w:bottom w:val="single" w:sz="4" w:space="0" w:color="auto"/>
              <w:right w:val="single" w:sz="4" w:space="0" w:color="auto"/>
            </w:tcBorders>
            <w:shd w:val="clear" w:color="000000" w:fill="FFFFFF"/>
            <w:vAlign w:val="center"/>
            <w:hideMark/>
          </w:tcPr>
          <w:p w14:paraId="71E46196"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8.50%</w:t>
            </w:r>
          </w:p>
        </w:tc>
        <w:tc>
          <w:tcPr>
            <w:tcW w:w="425" w:type="dxa"/>
            <w:tcBorders>
              <w:top w:val="single" w:sz="4" w:space="0" w:color="FFFFFF"/>
              <w:left w:val="single" w:sz="4" w:space="0" w:color="auto"/>
              <w:bottom w:val="single" w:sz="4" w:space="0" w:color="FFFFFF"/>
              <w:right w:val="single" w:sz="4" w:space="0" w:color="000000"/>
            </w:tcBorders>
            <w:shd w:val="clear" w:color="000000" w:fill="FFFFFF"/>
          </w:tcPr>
          <w:p w14:paraId="6180AC74" w14:textId="77777777" w:rsidR="00DB384A" w:rsidRPr="00DB384A" w:rsidRDefault="00DB384A" w:rsidP="00DB384A">
            <w:pPr>
              <w:spacing w:after="0" w:line="240" w:lineRule="auto"/>
              <w:ind w:firstLineChars="100" w:firstLine="220"/>
              <w:rPr>
                <w:rFonts w:ascii="Calibri" w:eastAsia="Times New Roman" w:hAnsi="Calibri" w:cs="Calibri"/>
                <w:strike/>
                <w:color w:val="000000"/>
                <w:lang w:eastAsia="en-AU"/>
              </w:rPr>
            </w:pPr>
          </w:p>
        </w:tc>
        <w:tc>
          <w:tcPr>
            <w:tcW w:w="241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064CCD0"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$126,951 - $134,568</w:t>
            </w:r>
          </w:p>
        </w:tc>
        <w:tc>
          <w:tcPr>
            <w:tcW w:w="1843" w:type="dxa"/>
            <w:tcBorders>
              <w:top w:val="nil"/>
              <w:left w:val="single" w:sz="4" w:space="0" w:color="000000"/>
              <w:bottom w:val="single" w:sz="4" w:space="0" w:color="auto"/>
              <w:right w:val="single" w:sz="4" w:space="0" w:color="auto"/>
            </w:tcBorders>
            <w:shd w:val="clear" w:color="000000" w:fill="FFFFFF"/>
            <w:vAlign w:val="center"/>
          </w:tcPr>
          <w:p w14:paraId="561205E7"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8.50%</w:t>
            </w:r>
          </w:p>
        </w:tc>
      </w:tr>
      <w:tr w:rsidR="00DB384A" w:rsidRPr="00DB384A" w14:paraId="18C2CD3B" w14:textId="77777777" w:rsidTr="00A12E64">
        <w:trPr>
          <w:trHeight w:val="450"/>
        </w:trPr>
        <w:tc>
          <w:tcPr>
            <w:tcW w:w="2405" w:type="dxa"/>
            <w:tcBorders>
              <w:top w:val="nil"/>
              <w:left w:val="single" w:sz="4" w:space="0" w:color="auto"/>
              <w:bottom w:val="single" w:sz="4" w:space="0" w:color="auto"/>
              <w:right w:val="single" w:sz="4" w:space="0" w:color="auto"/>
            </w:tcBorders>
            <w:shd w:val="clear" w:color="000000" w:fill="FFFFFF"/>
            <w:vAlign w:val="center"/>
            <w:hideMark/>
          </w:tcPr>
          <w:p w14:paraId="24A103E0"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$142,101- $150,626</w:t>
            </w:r>
          </w:p>
        </w:tc>
        <w:tc>
          <w:tcPr>
            <w:tcW w:w="1701" w:type="dxa"/>
            <w:tcBorders>
              <w:top w:val="single" w:sz="4" w:space="0" w:color="auto"/>
              <w:left w:val="nil"/>
              <w:bottom w:val="single" w:sz="4" w:space="0" w:color="auto"/>
              <w:right w:val="single" w:sz="4" w:space="0" w:color="auto"/>
            </w:tcBorders>
            <w:shd w:val="clear" w:color="000000" w:fill="FFFFFF"/>
            <w:vAlign w:val="center"/>
            <w:hideMark/>
          </w:tcPr>
          <w:p w14:paraId="501E6032"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9.00%</w:t>
            </w:r>
          </w:p>
        </w:tc>
        <w:tc>
          <w:tcPr>
            <w:tcW w:w="425" w:type="dxa"/>
            <w:tcBorders>
              <w:top w:val="single" w:sz="4" w:space="0" w:color="FFFFFF"/>
              <w:left w:val="single" w:sz="4" w:space="0" w:color="auto"/>
              <w:bottom w:val="single" w:sz="4" w:space="0" w:color="FFFFFF"/>
              <w:right w:val="single" w:sz="4" w:space="0" w:color="000000"/>
            </w:tcBorders>
            <w:shd w:val="clear" w:color="000000" w:fill="FFFFFF"/>
          </w:tcPr>
          <w:p w14:paraId="385D445E" w14:textId="77777777" w:rsidR="00DB384A" w:rsidRPr="00DB384A" w:rsidRDefault="00DB384A" w:rsidP="00DB384A">
            <w:pPr>
              <w:spacing w:after="0" w:line="240" w:lineRule="auto"/>
              <w:ind w:firstLineChars="100" w:firstLine="220"/>
              <w:rPr>
                <w:rFonts w:ascii="Calibri" w:eastAsia="Times New Roman" w:hAnsi="Calibri" w:cs="Calibri"/>
                <w:strike/>
                <w:color w:val="000000"/>
                <w:lang w:eastAsia="en-AU"/>
              </w:rPr>
            </w:pPr>
          </w:p>
        </w:tc>
        <w:tc>
          <w:tcPr>
            <w:tcW w:w="241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D149AB2"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$134,569 - $142,642</w:t>
            </w:r>
          </w:p>
        </w:tc>
        <w:tc>
          <w:tcPr>
            <w:tcW w:w="1843" w:type="dxa"/>
            <w:tcBorders>
              <w:top w:val="nil"/>
              <w:left w:val="single" w:sz="4" w:space="0" w:color="000000"/>
              <w:bottom w:val="single" w:sz="4" w:space="0" w:color="auto"/>
              <w:right w:val="single" w:sz="4" w:space="0" w:color="auto"/>
            </w:tcBorders>
            <w:shd w:val="clear" w:color="000000" w:fill="FFFFFF"/>
            <w:vAlign w:val="center"/>
          </w:tcPr>
          <w:p w14:paraId="4A7F829E"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9.00%</w:t>
            </w:r>
          </w:p>
        </w:tc>
      </w:tr>
      <w:tr w:rsidR="00DB384A" w:rsidRPr="00DB384A" w14:paraId="41828FEA" w14:textId="77777777" w:rsidTr="00A12E64">
        <w:trPr>
          <w:trHeight w:val="450"/>
        </w:trPr>
        <w:tc>
          <w:tcPr>
            <w:tcW w:w="2405" w:type="dxa"/>
            <w:tcBorders>
              <w:top w:val="nil"/>
              <w:left w:val="single" w:sz="4" w:space="0" w:color="auto"/>
              <w:bottom w:val="single" w:sz="4" w:space="0" w:color="auto"/>
              <w:right w:val="single" w:sz="4" w:space="0" w:color="auto"/>
            </w:tcBorders>
            <w:shd w:val="clear" w:color="000000" w:fill="FFFFFF"/>
            <w:vAlign w:val="center"/>
            <w:hideMark/>
          </w:tcPr>
          <w:p w14:paraId="0447FE25"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$150,627 - $159,663</w:t>
            </w:r>
          </w:p>
        </w:tc>
        <w:tc>
          <w:tcPr>
            <w:tcW w:w="1701" w:type="dxa"/>
            <w:tcBorders>
              <w:top w:val="single" w:sz="4" w:space="0" w:color="auto"/>
              <w:left w:val="nil"/>
              <w:bottom w:val="single" w:sz="4" w:space="0" w:color="auto"/>
              <w:right w:val="single" w:sz="4" w:space="0" w:color="auto"/>
            </w:tcBorders>
            <w:shd w:val="clear" w:color="000000" w:fill="FFFFFF"/>
            <w:vAlign w:val="center"/>
            <w:hideMark/>
          </w:tcPr>
          <w:p w14:paraId="58ED7D46"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9.50%</w:t>
            </w:r>
          </w:p>
        </w:tc>
        <w:tc>
          <w:tcPr>
            <w:tcW w:w="425" w:type="dxa"/>
            <w:tcBorders>
              <w:top w:val="single" w:sz="4" w:space="0" w:color="FFFFFF"/>
              <w:left w:val="single" w:sz="4" w:space="0" w:color="auto"/>
              <w:bottom w:val="single" w:sz="4" w:space="0" w:color="FFFFFF"/>
              <w:right w:val="single" w:sz="4" w:space="0" w:color="000000"/>
            </w:tcBorders>
            <w:shd w:val="clear" w:color="000000" w:fill="FFFFFF"/>
          </w:tcPr>
          <w:p w14:paraId="29EBCA3C" w14:textId="77777777" w:rsidR="00DB384A" w:rsidRPr="00DB384A" w:rsidRDefault="00DB384A" w:rsidP="00DB384A">
            <w:pPr>
              <w:spacing w:after="0" w:line="240" w:lineRule="auto"/>
              <w:ind w:firstLineChars="100" w:firstLine="220"/>
              <w:rPr>
                <w:rFonts w:ascii="Calibri" w:eastAsia="Times New Roman" w:hAnsi="Calibri" w:cs="Calibri"/>
                <w:strike/>
                <w:color w:val="000000"/>
                <w:lang w:eastAsia="en-AU"/>
              </w:rPr>
            </w:pPr>
          </w:p>
        </w:tc>
        <w:tc>
          <w:tcPr>
            <w:tcW w:w="241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5BA3789"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$142,643 - $151,200</w:t>
            </w:r>
          </w:p>
        </w:tc>
        <w:tc>
          <w:tcPr>
            <w:tcW w:w="1843" w:type="dxa"/>
            <w:tcBorders>
              <w:top w:val="nil"/>
              <w:left w:val="single" w:sz="4" w:space="0" w:color="000000"/>
              <w:bottom w:val="single" w:sz="4" w:space="0" w:color="auto"/>
              <w:right w:val="single" w:sz="4" w:space="0" w:color="auto"/>
            </w:tcBorders>
            <w:shd w:val="clear" w:color="000000" w:fill="FFFFFF"/>
            <w:vAlign w:val="center"/>
          </w:tcPr>
          <w:p w14:paraId="63F17782"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9.50%</w:t>
            </w:r>
          </w:p>
        </w:tc>
      </w:tr>
      <w:tr w:rsidR="00DB384A" w:rsidRPr="00DB384A" w14:paraId="154C699A" w14:textId="77777777" w:rsidTr="00A12E64">
        <w:trPr>
          <w:trHeight w:val="450"/>
        </w:trPr>
        <w:tc>
          <w:tcPr>
            <w:tcW w:w="2405" w:type="dxa"/>
            <w:tcBorders>
              <w:top w:val="nil"/>
              <w:left w:val="single" w:sz="4" w:space="0" w:color="auto"/>
              <w:bottom w:val="single" w:sz="4" w:space="0" w:color="auto"/>
              <w:right w:val="single" w:sz="4" w:space="0" w:color="auto"/>
            </w:tcBorders>
            <w:shd w:val="clear" w:color="000000" w:fill="FFFFFF"/>
            <w:vAlign w:val="center"/>
            <w:hideMark/>
          </w:tcPr>
          <w:p w14:paraId="48D7EE1B"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$159,664 and above</w:t>
            </w:r>
          </w:p>
        </w:tc>
        <w:tc>
          <w:tcPr>
            <w:tcW w:w="1701" w:type="dxa"/>
            <w:tcBorders>
              <w:top w:val="single" w:sz="4" w:space="0" w:color="auto"/>
              <w:left w:val="nil"/>
              <w:bottom w:val="single" w:sz="4" w:space="0" w:color="auto"/>
              <w:right w:val="single" w:sz="4" w:space="0" w:color="auto"/>
            </w:tcBorders>
            <w:shd w:val="clear" w:color="000000" w:fill="FFFFFF"/>
            <w:vAlign w:val="center"/>
            <w:hideMark/>
          </w:tcPr>
          <w:p w14:paraId="1ED66371"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10%</w:t>
            </w:r>
          </w:p>
        </w:tc>
        <w:tc>
          <w:tcPr>
            <w:tcW w:w="425" w:type="dxa"/>
            <w:tcBorders>
              <w:top w:val="single" w:sz="4" w:space="0" w:color="FFFFFF"/>
              <w:left w:val="single" w:sz="4" w:space="0" w:color="auto"/>
              <w:bottom w:val="single" w:sz="4" w:space="0" w:color="FFFFFF"/>
              <w:right w:val="single" w:sz="4" w:space="0" w:color="000000"/>
            </w:tcBorders>
            <w:shd w:val="clear" w:color="000000" w:fill="FFFFFF"/>
          </w:tcPr>
          <w:p w14:paraId="21B1B387" w14:textId="77777777" w:rsidR="00DB384A" w:rsidRPr="00DB384A" w:rsidRDefault="00DB384A" w:rsidP="00DB384A">
            <w:pPr>
              <w:spacing w:after="0" w:line="240" w:lineRule="auto"/>
              <w:ind w:firstLineChars="100" w:firstLine="220"/>
              <w:rPr>
                <w:rFonts w:ascii="Calibri" w:eastAsia="Times New Roman" w:hAnsi="Calibri" w:cs="Calibri"/>
                <w:strike/>
                <w:color w:val="000000"/>
                <w:lang w:eastAsia="en-AU"/>
              </w:rPr>
            </w:pPr>
          </w:p>
        </w:tc>
        <w:tc>
          <w:tcPr>
            <w:tcW w:w="241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94114D7"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$151,201 and above</w:t>
            </w:r>
          </w:p>
        </w:tc>
        <w:tc>
          <w:tcPr>
            <w:tcW w:w="1843" w:type="dxa"/>
            <w:tcBorders>
              <w:top w:val="nil"/>
              <w:left w:val="single" w:sz="4" w:space="0" w:color="000000"/>
              <w:bottom w:val="single" w:sz="4" w:space="0" w:color="auto"/>
              <w:right w:val="single" w:sz="4" w:space="0" w:color="auto"/>
            </w:tcBorders>
            <w:shd w:val="clear" w:color="000000" w:fill="FFFFFF"/>
            <w:vAlign w:val="center"/>
          </w:tcPr>
          <w:p w14:paraId="10C94AEF" w14:textId="77777777" w:rsidR="00DB384A" w:rsidRPr="00DB384A" w:rsidRDefault="00DB384A" w:rsidP="00DB384A">
            <w:pPr>
              <w:spacing w:after="0" w:line="240" w:lineRule="auto"/>
              <w:ind w:firstLineChars="100" w:firstLine="220"/>
              <w:rPr>
                <w:rFonts w:ascii="Calibri" w:eastAsia="Times New Roman" w:hAnsi="Calibri" w:cs="Calibri"/>
                <w:color w:val="000000"/>
                <w:lang w:eastAsia="en-AU"/>
              </w:rPr>
            </w:pPr>
            <w:r w:rsidRPr="00DB384A">
              <w:rPr>
                <w:rFonts w:ascii="Calibri" w:eastAsia="Times New Roman" w:hAnsi="Calibri" w:cs="Calibri"/>
                <w:color w:val="000000"/>
                <w:lang w:eastAsia="en-AU"/>
              </w:rPr>
              <w:t>10%</w:t>
            </w:r>
          </w:p>
        </w:tc>
      </w:tr>
    </w:tbl>
    <w:p w14:paraId="00D6B94C" w14:textId="30375A23" w:rsidR="00127F6D" w:rsidRPr="004E5388" w:rsidRDefault="00127F6D" w:rsidP="006E7431">
      <w:pPr>
        <w:pStyle w:val="Heading2"/>
      </w:pPr>
      <w:r w:rsidRPr="00433653">
        <w:t>6.3 Can I make a voluntary repayment?</w:t>
      </w:r>
      <w:bookmarkEnd w:id="62"/>
      <w:r w:rsidRPr="00433653">
        <w:t xml:space="preserve"> </w:t>
      </w:r>
    </w:p>
    <w:p w14:paraId="3C9755FE" w14:textId="02CC534F" w:rsidR="00127F6D" w:rsidRPr="005D5006" w:rsidRDefault="00127F6D" w:rsidP="00AF6DC3">
      <w:r w:rsidRPr="005D5006">
        <w:t xml:space="preserve">You can make a voluntary repayment to </w:t>
      </w:r>
      <w:r w:rsidRPr="00173674">
        <w:t xml:space="preserve">the </w:t>
      </w:r>
      <w:r w:rsidRPr="00726B41">
        <w:rPr>
          <w:bCs/>
        </w:rPr>
        <w:t xml:space="preserve">ATO </w:t>
      </w:r>
      <w:r w:rsidRPr="00173674">
        <w:t>at</w:t>
      </w:r>
      <w:r w:rsidRPr="005D5006">
        <w:t xml:space="preserve"> any time and for any amount. Voluntary repayments are in addition to the compulsory repayments made through your tax return. </w:t>
      </w:r>
      <w:r w:rsidR="00A2621B">
        <w:t>Y</w:t>
      </w:r>
      <w:r w:rsidRPr="005D5006">
        <w:t xml:space="preserve">ou can make a voluntary repayment via BPAY and credit card. Voluntary repayments can be made through ATO online services accessible via </w:t>
      </w:r>
      <w:proofErr w:type="spellStart"/>
      <w:r w:rsidRPr="005D5006">
        <w:t>myGov</w:t>
      </w:r>
      <w:proofErr w:type="spellEnd"/>
      <w:r w:rsidRPr="005D5006">
        <w:t>. For more information on making a payment, go to</w:t>
      </w:r>
      <w:r w:rsidR="006A6757">
        <w:t xml:space="preserve"> </w:t>
      </w:r>
      <w:hyperlink r:id="rId68" w:history="1">
        <w:r w:rsidR="003502C9" w:rsidRPr="009708AD">
          <w:rPr>
            <w:rStyle w:val="HyperlinktextChar"/>
          </w:rPr>
          <w:t xml:space="preserve">How to pay | </w:t>
        </w:r>
        <w:r w:rsidR="00A2621B" w:rsidRPr="009708AD">
          <w:rPr>
            <w:rStyle w:val="HyperlinktextChar"/>
          </w:rPr>
          <w:t xml:space="preserve">Australian Taxation Office </w:t>
        </w:r>
        <w:r w:rsidR="003502C9" w:rsidRPr="009708AD">
          <w:rPr>
            <w:rStyle w:val="HyperlinktextChar"/>
          </w:rPr>
          <w:t>(ato.gov.au)</w:t>
        </w:r>
      </w:hyperlink>
      <w:r w:rsidRPr="009708AD">
        <w:rPr>
          <w:rStyle w:val="HyperlinktextChar"/>
          <w:color w:val="auto"/>
          <w:u w:val="none"/>
        </w:rPr>
        <w:t xml:space="preserve">. </w:t>
      </w:r>
      <w:r>
        <w:t>For more</w:t>
      </w:r>
      <w:r w:rsidRPr="005D5006">
        <w:t xml:space="preserve"> information on voluntary repayments, go to </w:t>
      </w:r>
      <w:hyperlink r:id="rId69" w:history="1">
        <w:r w:rsidR="003502C9" w:rsidRPr="009708AD">
          <w:rPr>
            <w:rStyle w:val="HyperlinktextChar"/>
          </w:rPr>
          <w:t>Voluntary repayments | Australian Taxation Office (ato.gov.au</w:t>
        </w:r>
        <w:r w:rsidR="003502C9" w:rsidRPr="003502C9">
          <w:rPr>
            <w:rStyle w:val="Hyperlink"/>
            <w:b w:val="0"/>
            <w:bCs/>
            <w:color w:val="0070C0"/>
            <w:u w:val="single"/>
          </w:rPr>
          <w:t>)</w:t>
        </w:r>
      </w:hyperlink>
      <w:r w:rsidR="006A6757">
        <w:t>.</w:t>
      </w:r>
    </w:p>
    <w:p w14:paraId="14CAD707" w14:textId="77777777" w:rsidR="00127F6D" w:rsidRPr="00433653" w:rsidRDefault="00127F6D" w:rsidP="004E73FE">
      <w:pPr>
        <w:pStyle w:val="Heading2"/>
      </w:pPr>
      <w:bookmarkStart w:id="63" w:name="_Toc151646851"/>
      <w:r w:rsidRPr="00433653">
        <w:t>6.4 Are repayments tax deductible?</w:t>
      </w:r>
      <w:bookmarkEnd w:id="63"/>
      <w:r w:rsidRPr="00433653">
        <w:t xml:space="preserve"> </w:t>
      </w:r>
    </w:p>
    <w:p w14:paraId="7A613441" w14:textId="6D0E7665" w:rsidR="002F55AE" w:rsidRPr="00C87AA7" w:rsidRDefault="00127F6D">
      <w:r w:rsidRPr="00646B07">
        <w:t xml:space="preserve">Compulsory repayments are not tax deductible. Voluntary repayments made by you or someone other than your employer </w:t>
      </w:r>
      <w:proofErr w:type="gramStart"/>
      <w:r w:rsidRPr="00646B07">
        <w:t>are</w:t>
      </w:r>
      <w:proofErr w:type="gramEnd"/>
      <w:r w:rsidRPr="00646B07">
        <w:t xml:space="preserve"> not tax deductible. Your employer may be able to claim a tax deduction for voluntary repayments it makes on your behalf, but it may also be liable for fringe benefits tax on the repayments. For more information,</w:t>
      </w:r>
      <w:r w:rsidRPr="001824C6">
        <w:t xml:space="preserve"> visit </w:t>
      </w:r>
      <w:hyperlink r:id="rId70" w:history="1">
        <w:r w:rsidR="003502C9" w:rsidRPr="009708AD">
          <w:rPr>
            <w:rStyle w:val="HyperlinktextChar"/>
          </w:rPr>
          <w:t>Voluntary repayments | Australian Taxation Office (ato.gov.au)</w:t>
        </w:r>
      </w:hyperlink>
      <w:r w:rsidR="003502C9">
        <w:t>.</w:t>
      </w:r>
    </w:p>
    <w:p w14:paraId="7E1EAB67" w14:textId="1D782ADB" w:rsidR="00127F6D" w:rsidRPr="00CA796A" w:rsidRDefault="00443EFD" w:rsidP="00127F6D">
      <w:pPr>
        <w:pStyle w:val="Heading1"/>
        <w:rPr>
          <w:rFonts w:eastAsiaTheme="minorHAnsi"/>
        </w:rPr>
      </w:pPr>
      <w:bookmarkStart w:id="64" w:name="_Toc151646852"/>
      <w:r w:rsidRPr="00CA796A">
        <w:rPr>
          <w:rFonts w:eastAsiaTheme="minorHAnsi"/>
          <w:caps w:val="0"/>
        </w:rPr>
        <w:lastRenderedPageBreak/>
        <w:t>Contacts and additional information</w:t>
      </w:r>
      <w:bookmarkEnd w:id="64"/>
    </w:p>
    <w:p w14:paraId="79A2901E" w14:textId="77777777" w:rsidR="00127F6D" w:rsidRPr="004F59A0" w:rsidRDefault="00127F6D" w:rsidP="00726B41">
      <w:pPr>
        <w:pStyle w:val="Heading2"/>
      </w:pPr>
      <w:bookmarkStart w:id="65" w:name="_Toc151646853"/>
      <w:r w:rsidRPr="004F59A0">
        <w:t>Your provider</w:t>
      </w:r>
      <w:bookmarkEnd w:id="65"/>
    </w:p>
    <w:p w14:paraId="6C7FB8EB" w14:textId="77777777" w:rsidR="00127F6D" w:rsidRPr="006737FF" w:rsidRDefault="00127F6D" w:rsidP="00AF6DC3">
      <w:r w:rsidRPr="006737FF">
        <w:t xml:space="preserve">The student administration/enrolments office at your </w:t>
      </w:r>
      <w:r w:rsidRPr="00726B41">
        <w:rPr>
          <w:rStyle w:val="StrongcolorChar"/>
          <w:b w:val="0"/>
          <w:bCs/>
          <w:color w:val="auto"/>
        </w:rPr>
        <w:t>provider</w:t>
      </w:r>
      <w:r w:rsidRPr="006737FF">
        <w:t xml:space="preserve"> will be able to help you with:</w:t>
      </w:r>
    </w:p>
    <w:p w14:paraId="7AE61078" w14:textId="5B007783" w:rsidR="00127F6D" w:rsidRPr="006737FF" w:rsidRDefault="00127F6D" w:rsidP="002B4F3D">
      <w:pPr>
        <w:pStyle w:val="ListBullet"/>
      </w:pPr>
      <w:r w:rsidRPr="006737FF">
        <w:t>enrolments</w:t>
      </w:r>
    </w:p>
    <w:p w14:paraId="6712CA98" w14:textId="3BF5CABC" w:rsidR="00127F6D" w:rsidRPr="006737FF" w:rsidRDefault="00127F6D" w:rsidP="002B4F3D">
      <w:pPr>
        <w:pStyle w:val="ListBullet"/>
      </w:pPr>
      <w:r w:rsidRPr="00726B41">
        <w:t>tuition fees</w:t>
      </w:r>
    </w:p>
    <w:p w14:paraId="56F324ED" w14:textId="5F6F6895" w:rsidR="00127F6D" w:rsidRPr="006737FF" w:rsidRDefault="00310035" w:rsidP="002B4F3D">
      <w:pPr>
        <w:pStyle w:val="ListBullet"/>
      </w:pPr>
      <w:r w:rsidRPr="00726B41">
        <w:t>census days</w:t>
      </w:r>
      <w:r w:rsidR="00127F6D" w:rsidRPr="006737FF">
        <w:t xml:space="preserve"> </w:t>
      </w:r>
    </w:p>
    <w:p w14:paraId="48DC6DAA" w14:textId="500C179C" w:rsidR="00127F6D" w:rsidRPr="006737FF" w:rsidRDefault="00127F6D" w:rsidP="002B4F3D">
      <w:pPr>
        <w:pStyle w:val="ListBullet"/>
      </w:pPr>
      <w:r w:rsidRPr="006737FF">
        <w:t xml:space="preserve">eligibility criteria for </w:t>
      </w:r>
      <w:r w:rsidRPr="00726B41">
        <w:rPr>
          <w:bCs/>
        </w:rPr>
        <w:t>VET Student Loans</w:t>
      </w:r>
    </w:p>
    <w:p w14:paraId="4B67FD3B" w14:textId="7AF2A2B2" w:rsidR="00127F6D" w:rsidRPr="006737FF" w:rsidRDefault="00127F6D" w:rsidP="002B4F3D">
      <w:pPr>
        <w:pStyle w:val="ListBullet"/>
      </w:pPr>
      <w:r w:rsidRPr="006737FF">
        <w:t xml:space="preserve">applying for a </w:t>
      </w:r>
      <w:r w:rsidRPr="00391769">
        <w:t>VET Student Loan</w:t>
      </w:r>
    </w:p>
    <w:p w14:paraId="6F6A9E8A" w14:textId="49587D80" w:rsidR="00127F6D" w:rsidRPr="006737FF" w:rsidRDefault="00127F6D" w:rsidP="002B4F3D">
      <w:pPr>
        <w:pStyle w:val="ListBullet"/>
      </w:pPr>
      <w:r w:rsidRPr="006737FF">
        <w:t>the correct withdrawal procedure</w:t>
      </w:r>
    </w:p>
    <w:p w14:paraId="685119BA" w14:textId="0392DBF7" w:rsidR="00127F6D" w:rsidRPr="006737FF" w:rsidRDefault="00127F6D" w:rsidP="002B4F3D">
      <w:pPr>
        <w:pStyle w:val="ListBullet"/>
      </w:pPr>
      <w:r w:rsidRPr="006737FF">
        <w:t xml:space="preserve">getting your </w:t>
      </w:r>
      <w:r w:rsidRPr="00726B41">
        <w:rPr>
          <w:bCs/>
        </w:rPr>
        <w:t>HELP balance</w:t>
      </w:r>
      <w:r w:rsidRPr="006737FF">
        <w:t xml:space="preserve"> re-credited and your </w:t>
      </w:r>
      <w:r w:rsidR="00B635AD" w:rsidRPr="00726B41">
        <w:rPr>
          <w:bCs/>
        </w:rPr>
        <w:t xml:space="preserve">VETSL </w:t>
      </w:r>
      <w:r w:rsidRPr="00726B41">
        <w:rPr>
          <w:bCs/>
        </w:rPr>
        <w:t>debt</w:t>
      </w:r>
      <w:r w:rsidRPr="006737FF">
        <w:t xml:space="preserve"> removed under </w:t>
      </w:r>
      <w:r w:rsidRPr="00726B41">
        <w:rPr>
          <w:bCs/>
        </w:rPr>
        <w:t xml:space="preserve">special </w:t>
      </w:r>
      <w:proofErr w:type="gramStart"/>
      <w:r w:rsidRPr="00726B41">
        <w:rPr>
          <w:bCs/>
        </w:rPr>
        <w:t>circumstances</w:t>
      </w:r>
      <w:proofErr w:type="gramEnd"/>
    </w:p>
    <w:p w14:paraId="0A54EFAE" w14:textId="77777777" w:rsidR="00127F6D" w:rsidRPr="006737FF" w:rsidRDefault="00127F6D" w:rsidP="002B4F3D">
      <w:pPr>
        <w:pStyle w:val="ListBullet"/>
      </w:pPr>
      <w:r w:rsidRPr="006737FF">
        <w:t>grievance procedures for student complaints.</w:t>
      </w:r>
    </w:p>
    <w:p w14:paraId="777BAA65" w14:textId="6C654318" w:rsidR="00127F6D" w:rsidRPr="00726B41" w:rsidRDefault="00523E66" w:rsidP="00726B41">
      <w:pPr>
        <w:pStyle w:val="Heading2"/>
      </w:pPr>
      <w:bookmarkStart w:id="66" w:name="_Toc151646854"/>
      <w:bookmarkStart w:id="67" w:name="_Toc459198506"/>
      <w:r>
        <w:t>Your Career</w:t>
      </w:r>
      <w:bookmarkEnd w:id="66"/>
    </w:p>
    <w:p w14:paraId="5E44C9C5" w14:textId="214340C3" w:rsidR="00127F6D" w:rsidRPr="006737FF" w:rsidRDefault="00932FFF" w:rsidP="00726B41">
      <w:r>
        <w:t xml:space="preserve">Your Career </w:t>
      </w:r>
      <w:r w:rsidR="00127F6D" w:rsidRPr="006737FF">
        <w:t>is the consumer directory for</w:t>
      </w:r>
      <w:r w:rsidR="00C9711C">
        <w:t xml:space="preserve"> vocational education and training</w:t>
      </w:r>
      <w:r>
        <w:t>.</w:t>
      </w:r>
      <w:r w:rsidR="00015A1F">
        <w:t xml:space="preserve"> </w:t>
      </w:r>
      <w:r w:rsidR="00127F6D" w:rsidRPr="006737FF">
        <w:t xml:space="preserve">Using </w:t>
      </w:r>
      <w:r w:rsidR="00523E66">
        <w:t>Your Career</w:t>
      </w:r>
      <w:r w:rsidR="00015A1F">
        <w:t>,</w:t>
      </w:r>
      <w:r w:rsidR="00127F6D" w:rsidRPr="006737FF">
        <w:t xml:space="preserve"> you can compare courses and providers to choose the course that best suits your needs.</w:t>
      </w:r>
    </w:p>
    <w:p w14:paraId="29749C90" w14:textId="31ECF9E1" w:rsidR="00127F6D" w:rsidRPr="006737FF" w:rsidRDefault="00DD5D29" w:rsidP="00AF6DC3">
      <w:r>
        <w:rPr>
          <w:bCs/>
        </w:rPr>
        <w:t>Your Career</w:t>
      </w:r>
      <w:r w:rsidR="00127F6D" w:rsidRPr="006737FF">
        <w:t xml:space="preserve"> lists all the nationally registered training providers, their contact details, the publicly available courses they are approved to deliver and where they are being delivered.</w:t>
      </w:r>
      <w:r w:rsidR="000F608F" w:rsidRPr="006737FF">
        <w:t xml:space="preserve"> </w:t>
      </w:r>
      <w:r w:rsidR="000F2124" w:rsidRPr="006737FF">
        <w:t xml:space="preserve">Students can use </w:t>
      </w:r>
      <w:r>
        <w:rPr>
          <w:bCs/>
        </w:rPr>
        <w:t>Your Career</w:t>
      </w:r>
      <w:r w:rsidR="000F2124" w:rsidRPr="006737FF">
        <w:t xml:space="preserve"> to search </w:t>
      </w:r>
      <w:r w:rsidR="00334209" w:rsidRPr="006737FF">
        <w:t xml:space="preserve">for </w:t>
      </w:r>
      <w:r w:rsidR="000F2124" w:rsidRPr="006737FF">
        <w:t xml:space="preserve">VET Student Loans </w:t>
      </w:r>
      <w:r w:rsidR="000F2124" w:rsidRPr="00103F11">
        <w:rPr>
          <w:bCs/>
        </w:rPr>
        <w:t>approved courses</w:t>
      </w:r>
      <w:r w:rsidR="000F2124" w:rsidRPr="006737FF">
        <w:t xml:space="preserve"> and </w:t>
      </w:r>
      <w:r w:rsidR="000C2B29" w:rsidRPr="00103F11">
        <w:rPr>
          <w:bCs/>
        </w:rPr>
        <w:t xml:space="preserve">approved course </w:t>
      </w:r>
      <w:r w:rsidR="000F2124" w:rsidRPr="00103F11">
        <w:rPr>
          <w:bCs/>
        </w:rPr>
        <w:t>providers</w:t>
      </w:r>
      <w:r w:rsidR="000F2124" w:rsidRPr="006737FF">
        <w:t xml:space="preserve">. </w:t>
      </w:r>
      <w:r w:rsidR="004935C6">
        <w:t xml:space="preserve">Estimated </w:t>
      </w:r>
      <w:r w:rsidR="00127F6D" w:rsidRPr="006737FF">
        <w:t xml:space="preserve">Course price and course duration information can also be entered by training providers to assist students in assessing value for money. </w:t>
      </w:r>
    </w:p>
    <w:p w14:paraId="79A71547" w14:textId="40B8F653" w:rsidR="00127F6D" w:rsidRPr="006737FF" w:rsidRDefault="0076662D" w:rsidP="00AF6DC3">
      <w:r>
        <w:rPr>
          <w:bCs/>
        </w:rPr>
        <w:t>Your Career</w:t>
      </w:r>
      <w:r w:rsidR="00127F6D" w:rsidRPr="006737FF">
        <w:t xml:space="preserve"> features: </w:t>
      </w:r>
    </w:p>
    <w:p w14:paraId="19E84440" w14:textId="67936282" w:rsidR="00127F6D" w:rsidRPr="006737FF" w:rsidRDefault="00127F6D" w:rsidP="002B4F3D">
      <w:pPr>
        <w:pStyle w:val="ListBullet"/>
      </w:pPr>
      <w:r w:rsidRPr="006737FF">
        <w:t xml:space="preserve">course price information: all </w:t>
      </w:r>
      <w:r w:rsidRPr="00103F11">
        <w:rPr>
          <w:bCs/>
        </w:rPr>
        <w:t>approved course providers</w:t>
      </w:r>
      <w:r w:rsidRPr="006737FF">
        <w:t xml:space="preserve"> are required to enter the fees a student can expect to pay for a course accessed with VET Student Loans </w:t>
      </w:r>
    </w:p>
    <w:p w14:paraId="7E8EFDAC" w14:textId="30605186" w:rsidR="00127F6D" w:rsidRDefault="00127F6D" w:rsidP="002B4F3D">
      <w:pPr>
        <w:pStyle w:val="ListBullet"/>
      </w:pPr>
      <w:r w:rsidRPr="006737FF">
        <w:t xml:space="preserve">a VET Student Loans calculator to assist you to understand how your debt will grow after five and ten years if </w:t>
      </w:r>
      <w:proofErr w:type="gramStart"/>
      <w:r w:rsidRPr="006737FF">
        <w:t>unpaid</w:t>
      </w:r>
      <w:proofErr w:type="gramEnd"/>
    </w:p>
    <w:p w14:paraId="2EB372FA" w14:textId="71A0C668" w:rsidR="0039363E" w:rsidRPr="006737FF" w:rsidRDefault="0039363E" w:rsidP="002B4F3D">
      <w:pPr>
        <w:pStyle w:val="ListBullet"/>
      </w:pPr>
      <w:r>
        <w:t xml:space="preserve">a </w:t>
      </w:r>
      <w:r w:rsidR="004C374F">
        <w:t>VET Student Loans</w:t>
      </w:r>
      <w:r>
        <w:t xml:space="preserve"> Eligibility Check </w:t>
      </w:r>
      <w:r w:rsidR="00C5120C">
        <w:t xml:space="preserve">to find out if you </w:t>
      </w:r>
      <w:r w:rsidR="000E38DA">
        <w:t>may be eligible</w:t>
      </w:r>
      <w:r w:rsidR="00C5120C">
        <w:t xml:space="preserve"> for a </w:t>
      </w:r>
      <w:r w:rsidR="004C374F">
        <w:t>VET Student Loan</w:t>
      </w:r>
      <w:r w:rsidR="000E38DA">
        <w:t>.</w:t>
      </w:r>
    </w:p>
    <w:p w14:paraId="031B2266" w14:textId="36ED1659" w:rsidR="00127F6D" w:rsidRPr="00726B41" w:rsidRDefault="00127F6D" w:rsidP="007076F0">
      <w:pPr>
        <w:pStyle w:val="Heading2"/>
      </w:pPr>
      <w:bookmarkStart w:id="68" w:name="_Toc151646855"/>
      <w:r w:rsidRPr="00726B41">
        <w:t>Study Assist</w:t>
      </w:r>
      <w:bookmarkEnd w:id="68"/>
      <w:r w:rsidRPr="00726B41">
        <w:t xml:space="preserve"> </w:t>
      </w:r>
      <w:bookmarkEnd w:id="67"/>
    </w:p>
    <w:p w14:paraId="43035389" w14:textId="6A3A9FA1" w:rsidR="00127F6D" w:rsidRPr="006737FF" w:rsidRDefault="00000000" w:rsidP="00AF6DC3">
      <w:hyperlink r:id="rId71" w:history="1">
        <w:r w:rsidR="00726B41" w:rsidRPr="009708AD">
          <w:rPr>
            <w:rStyle w:val="HyperlinktextChar"/>
          </w:rPr>
          <w:t>Study Assist</w:t>
        </w:r>
      </w:hyperlink>
      <w:r w:rsidR="00127F6D" w:rsidRPr="006737FF">
        <w:t xml:space="preserve"> provides information about options for financing your tertiary study, including:</w:t>
      </w:r>
    </w:p>
    <w:p w14:paraId="71A87640" w14:textId="7A245526" w:rsidR="00127F6D" w:rsidRPr="006737FF" w:rsidRDefault="00127F6D" w:rsidP="002B4F3D">
      <w:pPr>
        <w:pStyle w:val="ListBullet"/>
      </w:pPr>
      <w:r w:rsidRPr="00103F11">
        <w:rPr>
          <w:bCs/>
        </w:rPr>
        <w:t>HELP</w:t>
      </w:r>
      <w:r w:rsidRPr="006737FF">
        <w:t xml:space="preserve"> loans available in both the higher education and VET </w:t>
      </w:r>
      <w:proofErr w:type="gramStart"/>
      <w:r w:rsidRPr="006737FF">
        <w:t>sectors</w:t>
      </w:r>
      <w:proofErr w:type="gramEnd"/>
    </w:p>
    <w:p w14:paraId="66CD7108" w14:textId="57CB70AB" w:rsidR="00127F6D" w:rsidRPr="00391769" w:rsidRDefault="00127F6D" w:rsidP="002B4F3D">
      <w:pPr>
        <w:pStyle w:val="ListBullet"/>
      </w:pPr>
      <w:r w:rsidRPr="00391769">
        <w:t xml:space="preserve">courses and providers that offer Australian Government </w:t>
      </w:r>
      <w:proofErr w:type="gramStart"/>
      <w:r w:rsidRPr="00391769">
        <w:t>assistance</w:t>
      </w:r>
      <w:proofErr w:type="gramEnd"/>
    </w:p>
    <w:p w14:paraId="72761C71" w14:textId="3C99FE69" w:rsidR="00127F6D" w:rsidRPr="00391769" w:rsidRDefault="00127F6D" w:rsidP="002B4F3D">
      <w:pPr>
        <w:pStyle w:val="ListBullet"/>
      </w:pPr>
      <w:r w:rsidRPr="00391769">
        <w:t>student income support</w:t>
      </w:r>
    </w:p>
    <w:p w14:paraId="382E0167" w14:textId="77777777" w:rsidR="00127F6D" w:rsidRPr="006737FF" w:rsidRDefault="00127F6D" w:rsidP="002B4F3D">
      <w:pPr>
        <w:pStyle w:val="ListBullet"/>
        <w:rPr>
          <w:rStyle w:val="StrongcolorChar"/>
          <w:b w:val="0"/>
          <w:color w:val="auto"/>
        </w:rPr>
      </w:pPr>
      <w:r w:rsidRPr="00391769">
        <w:t>Australian</w:t>
      </w:r>
      <w:r w:rsidRPr="006737FF">
        <w:rPr>
          <w:rStyle w:val="StrongcolorChar"/>
          <w:b w:val="0"/>
          <w:color w:val="auto"/>
        </w:rPr>
        <w:t xml:space="preserve"> Scholarships and Awards.</w:t>
      </w:r>
    </w:p>
    <w:p w14:paraId="79C6FB5E" w14:textId="23B48BE7" w:rsidR="00EC5211" w:rsidRPr="006E5BE1" w:rsidRDefault="00EC5211" w:rsidP="007076F0">
      <w:pPr>
        <w:pStyle w:val="Heading2"/>
        <w:rPr>
          <w:szCs w:val="24"/>
        </w:rPr>
      </w:pPr>
      <w:bookmarkStart w:id="69" w:name="_Toc151646856"/>
      <w:r w:rsidRPr="00726B41">
        <w:t>VET Student Loans Ombudsman</w:t>
      </w:r>
      <w:bookmarkEnd w:id="69"/>
    </w:p>
    <w:p w14:paraId="5812F307" w14:textId="6A02420F" w:rsidR="007076F0" w:rsidRDefault="00EC5211" w:rsidP="006E5BE1">
      <w:pPr>
        <w:sectPr w:rsidR="007076F0" w:rsidSect="00994D12">
          <w:pgSz w:w="11906" w:h="16838"/>
          <w:pgMar w:top="851" w:right="1440" w:bottom="1276" w:left="1440" w:header="709" w:footer="113" w:gutter="0"/>
          <w:cols w:space="708"/>
          <w:docGrid w:linePitch="360"/>
        </w:sectPr>
      </w:pPr>
      <w:r w:rsidRPr="00B96445">
        <w:t xml:space="preserve">The </w:t>
      </w:r>
      <w:hyperlink r:id="rId72" w:history="1">
        <w:r w:rsidRPr="009708AD">
          <w:rPr>
            <w:rStyle w:val="HyperlinktextChar"/>
          </w:rPr>
          <w:t>VET Student Loans Ombudsman</w:t>
        </w:r>
      </w:hyperlink>
      <w:r w:rsidRPr="00B96445">
        <w:t xml:space="preserve"> </w:t>
      </w:r>
      <w:r w:rsidR="00200A5D" w:rsidRPr="00B96445">
        <w:t>began operating</w:t>
      </w:r>
      <w:r w:rsidRPr="00B96445">
        <w:t xml:space="preserve"> on 1 July 2017</w:t>
      </w:r>
      <w:r w:rsidR="00200A5D">
        <w:t xml:space="preserve">. </w:t>
      </w:r>
      <w:r w:rsidR="0020559D">
        <w:t xml:space="preserve">The </w:t>
      </w:r>
      <w:r w:rsidR="002C1100">
        <w:t>Ombudsman</w:t>
      </w:r>
      <w:r w:rsidR="0020559D">
        <w:t xml:space="preserve"> </w:t>
      </w:r>
      <w:r w:rsidR="008528FE">
        <w:t>manages and investigates</w:t>
      </w:r>
      <w:r w:rsidR="0020559D">
        <w:t xml:space="preserve"> complaints about </w:t>
      </w:r>
      <w:r w:rsidR="008528FE">
        <w:t xml:space="preserve">the </w:t>
      </w:r>
      <w:r w:rsidR="0020559D">
        <w:t xml:space="preserve">VET FEE-HELP </w:t>
      </w:r>
      <w:r w:rsidR="008528FE">
        <w:t xml:space="preserve">scheme </w:t>
      </w:r>
      <w:r w:rsidR="0020559D">
        <w:t>and VET Student Loans</w:t>
      </w:r>
      <w:r w:rsidR="00903ED9">
        <w:t xml:space="preserve"> </w:t>
      </w:r>
      <w:r w:rsidR="008528FE">
        <w:t>program</w:t>
      </w:r>
      <w:r w:rsidR="0020559D">
        <w:t>.</w:t>
      </w:r>
    </w:p>
    <w:p w14:paraId="436617F1" w14:textId="66A47139" w:rsidR="00127F6D" w:rsidRPr="00726B41" w:rsidRDefault="00127F6D" w:rsidP="007076F0">
      <w:pPr>
        <w:pStyle w:val="Heading2"/>
      </w:pPr>
      <w:bookmarkStart w:id="70" w:name="_Toc151646857"/>
      <w:r w:rsidRPr="00726B41">
        <w:lastRenderedPageBreak/>
        <w:t>National Training Complaints Hotline</w:t>
      </w:r>
      <w:bookmarkEnd w:id="70"/>
    </w:p>
    <w:p w14:paraId="3EB15011" w14:textId="4CDB4DBD" w:rsidR="00127F6D" w:rsidRPr="00C758C4" w:rsidRDefault="00127F6D" w:rsidP="00AF6DC3">
      <w:r w:rsidRPr="00C758C4">
        <w:t xml:space="preserve">The </w:t>
      </w:r>
      <w:hyperlink r:id="rId73" w:history="1">
        <w:r w:rsidRPr="00726B41">
          <w:rPr>
            <w:rStyle w:val="Hyperlink"/>
            <w:b w:val="0"/>
            <w:color w:val="0070C0"/>
            <w:u w:val="single"/>
          </w:rPr>
          <w:t>National Training Complaints Hotline</w:t>
        </w:r>
      </w:hyperlink>
      <w:r w:rsidRPr="00C758C4">
        <w:t xml:space="preserve"> (13 38 73) is a joint </w:t>
      </w:r>
      <w:r w:rsidR="002C1100" w:rsidRPr="00C758C4">
        <w:t>Australian, state,</w:t>
      </w:r>
      <w:r w:rsidRPr="00C758C4">
        <w:t xml:space="preserve"> and territory government initiative which protects students and makes it easier for consumers, such as apprentices, students, employers and others, to lodge complaints if they are concerned about any aspect of the training system.</w:t>
      </w:r>
    </w:p>
    <w:p w14:paraId="33597C03" w14:textId="77777777" w:rsidR="00127F6D" w:rsidRPr="00C758C4" w:rsidRDefault="00127F6D" w:rsidP="00AF6DC3">
      <w:r w:rsidRPr="00C758C4">
        <w:t>The National Training Complaints Hotline directs complaints to relevant authorities, connecting consumers to the appropriate organisation.</w:t>
      </w:r>
    </w:p>
    <w:p w14:paraId="4A304144" w14:textId="6291F7CE" w:rsidR="00127F6D" w:rsidRPr="003D3675" w:rsidRDefault="00127F6D" w:rsidP="007076F0">
      <w:pPr>
        <w:pStyle w:val="Heading2"/>
        <w:rPr>
          <w:rStyle w:val="Hyperlink"/>
          <w:b/>
          <w:u w:val="single"/>
        </w:rPr>
      </w:pPr>
      <w:bookmarkStart w:id="71" w:name="_Toc151646858"/>
      <w:r w:rsidRPr="007076F0">
        <w:t>Australian Taxation Office (ATO)</w:t>
      </w:r>
      <w:bookmarkEnd w:id="71"/>
    </w:p>
    <w:p w14:paraId="3844B9E6" w14:textId="3EB0F460" w:rsidR="00127F6D" w:rsidRPr="006737FF" w:rsidRDefault="00127F6D" w:rsidP="0010184C">
      <w:pPr>
        <w:spacing w:after="0"/>
      </w:pPr>
      <w:r w:rsidRPr="006737FF">
        <w:t xml:space="preserve">The </w:t>
      </w:r>
      <w:hyperlink r:id="rId74" w:history="1">
        <w:r w:rsidRPr="009708AD">
          <w:rPr>
            <w:rStyle w:val="HyperlinktextChar"/>
          </w:rPr>
          <w:t>ATO</w:t>
        </w:r>
      </w:hyperlink>
      <w:r w:rsidRPr="006737FF">
        <w:t xml:space="preserve"> can help you with:</w:t>
      </w:r>
    </w:p>
    <w:p w14:paraId="3F9C917C" w14:textId="7AC1C521" w:rsidR="00127F6D" w:rsidRPr="006737FF" w:rsidRDefault="00127F6D" w:rsidP="002B4F3D">
      <w:pPr>
        <w:pStyle w:val="ListBullet"/>
      </w:pPr>
      <w:r w:rsidRPr="006737FF">
        <w:t xml:space="preserve">your </w:t>
      </w:r>
      <w:r w:rsidR="005C0476" w:rsidRPr="00391769">
        <w:t>VETSL</w:t>
      </w:r>
      <w:r w:rsidR="005C0476" w:rsidRPr="006737FF">
        <w:t xml:space="preserve"> and/or </w:t>
      </w:r>
      <w:r w:rsidRPr="00391769">
        <w:t xml:space="preserve">HELP </w:t>
      </w:r>
      <w:r w:rsidRPr="006737FF">
        <w:t>debt</w:t>
      </w:r>
    </w:p>
    <w:p w14:paraId="74860F38" w14:textId="76B482AA" w:rsidR="00127F6D" w:rsidRPr="006737FF" w:rsidRDefault="00127F6D" w:rsidP="002B4F3D">
      <w:pPr>
        <w:pStyle w:val="ListBullet"/>
      </w:pPr>
      <w:r w:rsidRPr="006737FF">
        <w:t>compulsory repayments</w:t>
      </w:r>
    </w:p>
    <w:p w14:paraId="5602DAFE" w14:textId="0605A162" w:rsidR="00127F6D" w:rsidRPr="006737FF" w:rsidRDefault="00127F6D" w:rsidP="002B4F3D">
      <w:pPr>
        <w:pStyle w:val="ListBullet"/>
      </w:pPr>
      <w:r w:rsidRPr="006737FF">
        <w:t>voluntary repayments</w:t>
      </w:r>
    </w:p>
    <w:p w14:paraId="469821A8" w14:textId="4B903E52" w:rsidR="00127F6D" w:rsidRPr="006737FF" w:rsidRDefault="00127F6D" w:rsidP="002B4F3D">
      <w:pPr>
        <w:pStyle w:val="ListBullet"/>
      </w:pPr>
      <w:r w:rsidRPr="006737FF">
        <w:t>overseas repayments</w:t>
      </w:r>
    </w:p>
    <w:p w14:paraId="55500CA3" w14:textId="77777777" w:rsidR="00127F6D" w:rsidRPr="006737FF" w:rsidRDefault="00127F6D" w:rsidP="002B4F3D">
      <w:pPr>
        <w:pStyle w:val="ListBullet"/>
      </w:pPr>
      <w:r w:rsidRPr="006737FF">
        <w:t>the best time for you to repay your debt</w:t>
      </w:r>
      <w:r w:rsidR="0065596A" w:rsidRPr="006737FF">
        <w:t>.</w:t>
      </w:r>
    </w:p>
    <w:p w14:paraId="7B01A48D" w14:textId="77777777" w:rsidR="00127F6D" w:rsidRPr="006737FF" w:rsidRDefault="00127F6D" w:rsidP="0010184C">
      <w:pPr>
        <w:spacing w:after="0"/>
      </w:pPr>
      <w:r w:rsidRPr="006737FF">
        <w:t>Contact details:</w:t>
      </w:r>
    </w:p>
    <w:p w14:paraId="09129F2D" w14:textId="77B3A37B" w:rsidR="00127F6D" w:rsidRPr="006737FF" w:rsidRDefault="00127F6D" w:rsidP="002B4F3D">
      <w:pPr>
        <w:pStyle w:val="ListBullet"/>
        <w:rPr>
          <w:b/>
        </w:rPr>
      </w:pPr>
      <w:r w:rsidRPr="006737FF">
        <w:t xml:space="preserve">visit </w:t>
      </w:r>
      <w:hyperlink r:id="rId75" w:history="1">
        <w:r w:rsidR="00896572" w:rsidRPr="009708AD">
          <w:rPr>
            <w:rStyle w:val="HyperlinktextChar"/>
          </w:rPr>
          <w:t>Study and training support loans</w:t>
        </w:r>
      </w:hyperlink>
    </w:p>
    <w:p w14:paraId="2A712ED5" w14:textId="27B8E101" w:rsidR="00127F6D" w:rsidRPr="006737FF" w:rsidRDefault="006941CA" w:rsidP="002B4F3D">
      <w:pPr>
        <w:pStyle w:val="ListBullet"/>
      </w:pPr>
      <w:r w:rsidRPr="006737FF">
        <w:t xml:space="preserve">visit </w:t>
      </w:r>
      <w:hyperlink r:id="rId76" w:history="1">
        <w:r w:rsidR="00896572" w:rsidRPr="009E0FCB">
          <w:rPr>
            <w:rStyle w:val="HyperlinktextChar"/>
          </w:rPr>
          <w:t>View your loan account online</w:t>
        </w:r>
      </w:hyperlink>
      <w:r w:rsidR="00896572" w:rsidRPr="006737FF">
        <w:t xml:space="preserve"> </w:t>
      </w:r>
      <w:r w:rsidRPr="006737FF">
        <w:t>for information on viewing your loan account online</w:t>
      </w:r>
    </w:p>
    <w:p w14:paraId="531E5EAB" w14:textId="57B1AE40" w:rsidR="00127F6D" w:rsidRPr="006737FF" w:rsidRDefault="00127F6D" w:rsidP="002B4F3D">
      <w:pPr>
        <w:pStyle w:val="ListBullet"/>
      </w:pPr>
      <w:r w:rsidRPr="006737FF">
        <w:t xml:space="preserve">use </w:t>
      </w:r>
      <w:hyperlink r:id="rId77" w:history="1">
        <w:r w:rsidRPr="006737FF">
          <w:t>ATO online services</w:t>
        </w:r>
      </w:hyperlink>
      <w:r w:rsidRPr="006737FF">
        <w:t xml:space="preserve"> to view loan accounts and other information such as Payment Reference Number (PRN) and voluntary repayment options</w:t>
      </w:r>
    </w:p>
    <w:p w14:paraId="4F22B64A" w14:textId="5676A31E" w:rsidR="00127F6D" w:rsidRPr="006737FF" w:rsidRDefault="00127F6D" w:rsidP="002B4F3D">
      <w:pPr>
        <w:pStyle w:val="ListBullet"/>
      </w:pPr>
      <w:r w:rsidRPr="006737FF">
        <w:t xml:space="preserve">call 13 28 61 for information about your </w:t>
      </w:r>
      <w:r w:rsidR="006A6757" w:rsidRPr="00103F11">
        <w:rPr>
          <w:bCs/>
        </w:rPr>
        <w:t>VETSL</w:t>
      </w:r>
      <w:r w:rsidR="005C0476" w:rsidRPr="006737FF">
        <w:rPr>
          <w:b/>
        </w:rPr>
        <w:t xml:space="preserve"> </w:t>
      </w:r>
      <w:r w:rsidR="005C0476" w:rsidRPr="00550E90">
        <w:t>and</w:t>
      </w:r>
      <w:r w:rsidR="006A6757" w:rsidRPr="006737FF">
        <w:t>/</w:t>
      </w:r>
      <w:r w:rsidR="005C0476" w:rsidRPr="006737FF">
        <w:t xml:space="preserve">or </w:t>
      </w:r>
      <w:r w:rsidRPr="00103F11">
        <w:rPr>
          <w:bCs/>
        </w:rPr>
        <w:t>HELP</w:t>
      </w:r>
      <w:r w:rsidRPr="006737FF">
        <w:rPr>
          <w:b/>
        </w:rPr>
        <w:t xml:space="preserve"> </w:t>
      </w:r>
      <w:r w:rsidRPr="006737FF">
        <w:t xml:space="preserve">account and personal tax </w:t>
      </w:r>
      <w:proofErr w:type="gramStart"/>
      <w:r w:rsidRPr="006737FF">
        <w:t>topics</w:t>
      </w:r>
      <w:proofErr w:type="gramEnd"/>
    </w:p>
    <w:p w14:paraId="01B80B81" w14:textId="2B8062EC" w:rsidR="00127F6D" w:rsidRPr="006737FF" w:rsidRDefault="00127F6D" w:rsidP="002B4F3D">
      <w:pPr>
        <w:pStyle w:val="ListBullet"/>
      </w:pPr>
      <w:r w:rsidRPr="006737FF">
        <w:t xml:space="preserve">call 13 36 77 TTY or 1300 555 727 TTY for hearing or speech impaired </w:t>
      </w:r>
      <w:proofErr w:type="gramStart"/>
      <w:r w:rsidRPr="006737FF">
        <w:t>students</w:t>
      </w:r>
      <w:proofErr w:type="gramEnd"/>
    </w:p>
    <w:p w14:paraId="0C9E0671" w14:textId="4F424DA5" w:rsidR="00127F6D" w:rsidRPr="006737FF" w:rsidRDefault="00127F6D" w:rsidP="002B4F3D">
      <w:pPr>
        <w:pStyle w:val="ListBullet"/>
      </w:pPr>
      <w:r w:rsidRPr="006737FF">
        <w:t>write to Australian Taxation Office PO BOX 1032, ALBURY NSW 2640.</w:t>
      </w:r>
    </w:p>
    <w:p w14:paraId="6AEFAB7C" w14:textId="5D82FC0E" w:rsidR="00802A11" w:rsidRDefault="006941CA" w:rsidP="006E5BE1">
      <w:pPr>
        <w:spacing w:after="120"/>
        <w:ind w:left="426"/>
        <w:rPr>
          <w:b/>
          <w:sz w:val="24"/>
        </w:rPr>
      </w:pPr>
      <w:r w:rsidRPr="00337953">
        <w:rPr>
          <w:b/>
          <w:color w:val="C00000"/>
        </w:rPr>
        <w:t>Note</w:t>
      </w:r>
      <w:r w:rsidR="00127F6D" w:rsidRPr="00337953">
        <w:rPr>
          <w:color w:val="C00000"/>
        </w:rPr>
        <w:t>: Do not send voluntary repayments to this address.</w:t>
      </w:r>
      <w:bookmarkStart w:id="72" w:name="_Toc458419900"/>
    </w:p>
    <w:p w14:paraId="21CAC085" w14:textId="5713B2A4" w:rsidR="00127F6D" w:rsidRPr="007076F0" w:rsidRDefault="00637DF6" w:rsidP="007076F0">
      <w:pPr>
        <w:pStyle w:val="Heading2"/>
        <w:rPr>
          <w:rStyle w:val="Hyperlink"/>
          <w:b/>
          <w:color w:val="292065"/>
        </w:rPr>
      </w:pPr>
      <w:bookmarkStart w:id="73" w:name="_Toc151646859"/>
      <w:bookmarkEnd w:id="72"/>
      <w:r w:rsidRPr="007076F0">
        <w:rPr>
          <w:rStyle w:val="Hyperlink"/>
          <w:b/>
          <w:color w:val="292065"/>
        </w:rPr>
        <w:t>Services Australia</w:t>
      </w:r>
      <w:bookmarkEnd w:id="73"/>
    </w:p>
    <w:p w14:paraId="460D5838" w14:textId="339612E5" w:rsidR="003248C8" w:rsidRPr="00C83FDA" w:rsidRDefault="00000000" w:rsidP="00F8292A">
      <w:hyperlink r:id="rId78" w:history="1">
        <w:r w:rsidR="00637DF6" w:rsidRPr="009E0FCB">
          <w:rPr>
            <w:rStyle w:val="HyperlinktextChar"/>
          </w:rPr>
          <w:t>Services Australia</w:t>
        </w:r>
      </w:hyperlink>
      <w:r w:rsidR="00127F6D" w:rsidRPr="00C83FDA">
        <w:t xml:space="preserve"> can help you with</w:t>
      </w:r>
      <w:r w:rsidR="00127F6D">
        <w:t xml:space="preserve"> </w:t>
      </w:r>
      <w:r w:rsidR="00127F6D" w:rsidRPr="00C83FDA">
        <w:t xml:space="preserve">Youth Allowance, </w:t>
      </w:r>
      <w:r w:rsidR="00095F99">
        <w:t xml:space="preserve">Pensioner Education </w:t>
      </w:r>
      <w:r w:rsidR="00AC3CCB">
        <w:t>Supplement</w:t>
      </w:r>
      <w:r w:rsidR="00095F99">
        <w:t xml:space="preserve">, </w:t>
      </w:r>
      <w:proofErr w:type="spellStart"/>
      <w:r w:rsidR="00127F6D">
        <w:t>Austudy</w:t>
      </w:r>
      <w:proofErr w:type="spellEnd"/>
      <w:r w:rsidR="00127F6D">
        <w:t xml:space="preserve">, and </w:t>
      </w:r>
      <w:r w:rsidR="00127F6D" w:rsidRPr="00C83FDA">
        <w:t>ABSTUDY</w:t>
      </w:r>
      <w:r w:rsidR="00F17F66">
        <w:t>, the Tertiary Access Payment</w:t>
      </w:r>
      <w:r w:rsidR="00127F6D" w:rsidRPr="00C83FDA">
        <w:t xml:space="preserve"> and other forms</w:t>
      </w:r>
      <w:r w:rsidR="00127F6D">
        <w:t xml:space="preserve"> </w:t>
      </w:r>
      <w:r w:rsidR="00127F6D" w:rsidRPr="00C83FDA">
        <w:t>of student income support assistance.</w:t>
      </w:r>
    </w:p>
    <w:p w14:paraId="08FE3C7B" w14:textId="77777777" w:rsidR="00127F6D" w:rsidRPr="00C83FDA" w:rsidRDefault="00127F6D" w:rsidP="0010184C">
      <w:pPr>
        <w:spacing w:after="0"/>
      </w:pPr>
      <w:r w:rsidRPr="00C83FDA">
        <w:t>Contact details:</w:t>
      </w:r>
    </w:p>
    <w:p w14:paraId="1A998998" w14:textId="775FAF41" w:rsidR="00127F6D" w:rsidRPr="00C83FDA" w:rsidRDefault="00127F6D" w:rsidP="002B4F3D">
      <w:pPr>
        <w:pStyle w:val="ListBullet"/>
      </w:pPr>
      <w:r w:rsidRPr="00C83FDA">
        <w:t>call 13 24 90 for information on Youth Allowance</w:t>
      </w:r>
      <w:r>
        <w:t xml:space="preserve"> </w:t>
      </w:r>
      <w:r w:rsidRPr="00C83FDA">
        <w:t xml:space="preserve">and </w:t>
      </w:r>
      <w:proofErr w:type="spellStart"/>
      <w:r w:rsidRPr="00C83FDA">
        <w:t>Austudy</w:t>
      </w:r>
      <w:proofErr w:type="spellEnd"/>
    </w:p>
    <w:p w14:paraId="0F40538E" w14:textId="2CD3414F" w:rsidR="00127F6D" w:rsidRPr="00C83FDA" w:rsidRDefault="00127F6D" w:rsidP="002B4F3D">
      <w:pPr>
        <w:pStyle w:val="ListBullet"/>
      </w:pPr>
      <w:proofErr w:type="spellStart"/>
      <w:r w:rsidRPr="00C83FDA">
        <w:t>Freecall</w:t>
      </w:r>
      <w:proofErr w:type="spellEnd"/>
      <w:r w:rsidRPr="00C83FDA">
        <w:t>™ 1800 132 317 for information on ABSTUDY</w:t>
      </w:r>
    </w:p>
    <w:p w14:paraId="31D21F11" w14:textId="00B528DD" w:rsidR="00127F6D" w:rsidRPr="00C83FDA" w:rsidRDefault="00127F6D" w:rsidP="002B4F3D">
      <w:pPr>
        <w:pStyle w:val="ListBullet"/>
      </w:pPr>
      <w:proofErr w:type="spellStart"/>
      <w:r w:rsidRPr="00C83FDA">
        <w:t>Freecall</w:t>
      </w:r>
      <w:proofErr w:type="spellEnd"/>
      <w:r w:rsidRPr="00C83FDA">
        <w:t>™ 1800 810 586 for TTY* enquiries</w:t>
      </w:r>
    </w:p>
    <w:p w14:paraId="64FE96A8" w14:textId="77777777" w:rsidR="00127F6D" w:rsidRPr="00C83FDA" w:rsidRDefault="00127F6D" w:rsidP="002B4F3D">
      <w:pPr>
        <w:pStyle w:val="ListBullet"/>
      </w:pPr>
      <w:r w:rsidRPr="00C83FDA">
        <w:t>call 13 12 02 for information in languages other</w:t>
      </w:r>
      <w:r>
        <w:t xml:space="preserve"> </w:t>
      </w:r>
      <w:r w:rsidRPr="00C83FDA">
        <w:t>than English.</w:t>
      </w:r>
    </w:p>
    <w:p w14:paraId="15E68FD0" w14:textId="77777777" w:rsidR="00127F6D" w:rsidRPr="00C83FDA" w:rsidRDefault="00127F6D" w:rsidP="00127F6D">
      <w:r w:rsidRPr="00C83FDA">
        <w:t>*TTY is only for people who are deaf or who have a</w:t>
      </w:r>
      <w:r>
        <w:t xml:space="preserve"> </w:t>
      </w:r>
      <w:r w:rsidRPr="00C83FDA">
        <w:t>hearing or speech impediment. A TTY phone is required</w:t>
      </w:r>
      <w:r>
        <w:t xml:space="preserve"> </w:t>
      </w:r>
      <w:r w:rsidRPr="00C83FDA">
        <w:t>to use this service.</w:t>
      </w:r>
    </w:p>
    <w:p w14:paraId="4927DDCD" w14:textId="6A0245AD" w:rsidR="00127F6D" w:rsidRPr="007076F0" w:rsidRDefault="00127F6D" w:rsidP="007076F0">
      <w:pPr>
        <w:pStyle w:val="Heading2"/>
      </w:pPr>
      <w:bookmarkStart w:id="74" w:name="_Toc458419901"/>
      <w:bookmarkStart w:id="75" w:name="_Toc151646860"/>
      <w:r w:rsidRPr="007076F0">
        <w:t xml:space="preserve">Department of </w:t>
      </w:r>
      <w:bookmarkEnd w:id="74"/>
      <w:r w:rsidR="00296506" w:rsidRPr="007076F0">
        <w:t>Home Affairs</w:t>
      </w:r>
      <w:bookmarkEnd w:id="75"/>
      <w:r w:rsidR="00296506" w:rsidRPr="007076F0">
        <w:t xml:space="preserve"> </w:t>
      </w:r>
    </w:p>
    <w:p w14:paraId="1974E701" w14:textId="1181F442" w:rsidR="00127F6D" w:rsidRDefault="00000000" w:rsidP="00AF6DC3">
      <w:hyperlink r:id="rId79" w:history="1">
        <w:r w:rsidR="00296506" w:rsidRPr="007076F0">
          <w:rPr>
            <w:rStyle w:val="Hyperlink"/>
            <w:b w:val="0"/>
            <w:color w:val="0070C0"/>
            <w:u w:val="single"/>
          </w:rPr>
          <w:t>Department of Home Affairs</w:t>
        </w:r>
      </w:hyperlink>
      <w:r w:rsidR="00296506">
        <w:t xml:space="preserve"> </w:t>
      </w:r>
      <w:r w:rsidR="00127F6D">
        <w:t xml:space="preserve">can help you with </w:t>
      </w:r>
      <w:r w:rsidR="00127F6D" w:rsidRPr="00C83FDA">
        <w:t>visas and Australian citizenship.</w:t>
      </w:r>
    </w:p>
    <w:p w14:paraId="34CEC98F" w14:textId="77777777" w:rsidR="00127F6D" w:rsidRPr="00C83FDA" w:rsidRDefault="00127F6D" w:rsidP="00AF6DC3">
      <w:r w:rsidRPr="00C83FDA">
        <w:t>Contact details:</w:t>
      </w:r>
    </w:p>
    <w:p w14:paraId="7C1755A0" w14:textId="4A291656" w:rsidR="00127F6D" w:rsidRPr="00C83FDA" w:rsidRDefault="00127F6D" w:rsidP="002B4F3D">
      <w:pPr>
        <w:pStyle w:val="ListBullet"/>
      </w:pPr>
      <w:r w:rsidRPr="00C83FDA">
        <w:t>visit</w:t>
      </w:r>
      <w:r>
        <w:t xml:space="preserve"> </w:t>
      </w:r>
      <w:hyperlink r:id="rId80" w:history="1">
        <w:r w:rsidR="009E0FCB" w:rsidRPr="009E0FCB">
          <w:rPr>
            <w:rStyle w:val="HyperlinktextChar"/>
          </w:rPr>
          <w:t>Immigration and citizenship (homeaffairs.gov.au)</w:t>
        </w:r>
      </w:hyperlink>
      <w:r w:rsidR="009E0FCB">
        <w:t xml:space="preserve"> </w:t>
      </w:r>
      <w:r w:rsidRPr="00C83FDA">
        <w:t>for visa</w:t>
      </w:r>
      <w:r>
        <w:t xml:space="preserve"> </w:t>
      </w:r>
      <w:r w:rsidRPr="00C83FDA">
        <w:t xml:space="preserve">and citizenship </w:t>
      </w:r>
      <w:proofErr w:type="gramStart"/>
      <w:r w:rsidRPr="00C83FDA">
        <w:t>information</w:t>
      </w:r>
      <w:proofErr w:type="gramEnd"/>
      <w:r>
        <w:t xml:space="preserve"> </w:t>
      </w:r>
    </w:p>
    <w:p w14:paraId="263CE3CC" w14:textId="59A710D2" w:rsidR="00127F6D" w:rsidRDefault="00127F6D" w:rsidP="002B4F3D">
      <w:pPr>
        <w:pStyle w:val="ListBullet"/>
      </w:pPr>
      <w:r w:rsidRPr="00C83FDA">
        <w:t>cal</w:t>
      </w:r>
      <w:r>
        <w:t>l</w:t>
      </w:r>
      <w:r w:rsidRPr="00C83FDA">
        <w:t xml:space="preserve"> 13 18 81 for visa and citizenship information.</w:t>
      </w:r>
    </w:p>
    <w:p w14:paraId="1A9DE208" w14:textId="321C59EF" w:rsidR="00D109DF" w:rsidRPr="007076F0" w:rsidRDefault="00D109DF" w:rsidP="007076F0">
      <w:pPr>
        <w:pStyle w:val="Heading2"/>
        <w:rPr>
          <w:rStyle w:val="Hyperlink"/>
          <w:b/>
          <w:color w:val="292065"/>
        </w:rPr>
      </w:pPr>
      <w:bookmarkStart w:id="76" w:name="_Toc151646861"/>
      <w:r w:rsidRPr="007076F0">
        <w:rPr>
          <w:rStyle w:val="Hyperlink"/>
          <w:b/>
          <w:color w:val="292065"/>
        </w:rPr>
        <w:lastRenderedPageBreak/>
        <w:t>Student Identifiers Registrar</w:t>
      </w:r>
      <w:bookmarkEnd w:id="76"/>
      <w:r w:rsidRPr="007076F0">
        <w:rPr>
          <w:rStyle w:val="Hyperlink"/>
          <w:b/>
          <w:color w:val="292065"/>
        </w:rPr>
        <w:t xml:space="preserve"> </w:t>
      </w:r>
    </w:p>
    <w:p w14:paraId="693C18AD" w14:textId="2F9F879B" w:rsidR="00D109DF" w:rsidRDefault="00D109DF" w:rsidP="00D109DF">
      <w:r>
        <w:t xml:space="preserve">The </w:t>
      </w:r>
      <w:r w:rsidRPr="00D109DF">
        <w:t>Student Identifiers Registrar</w:t>
      </w:r>
      <w:r>
        <w:t xml:space="preserve"> </w:t>
      </w:r>
      <w:r w:rsidRPr="00D109DF">
        <w:t xml:space="preserve">is responsible for administering the </w:t>
      </w:r>
      <w:r w:rsidRPr="00103F11">
        <w:t>Unique Student Identifier (USI)</w:t>
      </w:r>
      <w:r w:rsidR="006B2E26">
        <w:t xml:space="preserve"> initiative</w:t>
      </w:r>
      <w:r w:rsidRPr="00C83FDA">
        <w:t>.</w:t>
      </w:r>
      <w:r>
        <w:t xml:space="preserve"> Your </w:t>
      </w:r>
      <w:r w:rsidRPr="00103F11">
        <w:t>USI</w:t>
      </w:r>
      <w:r>
        <w:t xml:space="preserve"> is used to connect your student loan information to your personal details. You can log in and check or update your details at any time.</w:t>
      </w:r>
    </w:p>
    <w:p w14:paraId="12F33BD7" w14:textId="6B2181DB" w:rsidR="00D109DF" w:rsidRDefault="00D109DF" w:rsidP="00D109DF">
      <w:r>
        <w:t xml:space="preserve">Applying for a </w:t>
      </w:r>
      <w:r w:rsidRPr="00103F11">
        <w:t>USI</w:t>
      </w:r>
      <w:r>
        <w:t xml:space="preserve"> is fast and free, and you keep the same </w:t>
      </w:r>
      <w:r w:rsidRPr="00103F11">
        <w:t>USI</w:t>
      </w:r>
      <w:r>
        <w:t xml:space="preserve"> for life. You can apply for a </w:t>
      </w:r>
      <w:r w:rsidRPr="00103F11">
        <w:t xml:space="preserve">USI </w:t>
      </w:r>
      <w:r>
        <w:t xml:space="preserve">in as little as </w:t>
      </w:r>
      <w:r w:rsidR="000E412D">
        <w:t xml:space="preserve">five </w:t>
      </w:r>
      <w:r w:rsidR="006B2E26">
        <w:t xml:space="preserve">minutes at </w:t>
      </w:r>
      <w:hyperlink r:id="rId81" w:history="1">
        <w:r w:rsidR="006B2E26" w:rsidRPr="00103F11">
          <w:rPr>
            <w:rStyle w:val="Hyperlink"/>
            <w:b w:val="0"/>
            <w:bCs/>
          </w:rPr>
          <w:t>usi.gov.au</w:t>
        </w:r>
      </w:hyperlink>
      <w:r w:rsidR="006B2E26">
        <w:t>.</w:t>
      </w:r>
    </w:p>
    <w:p w14:paraId="6CB1F52B" w14:textId="15E56FD2" w:rsidR="00232170" w:rsidRDefault="00D109DF" w:rsidP="00D109DF">
      <w:r>
        <w:t xml:space="preserve">If you have studied a VET course in the last five years, you will already have an existing </w:t>
      </w:r>
      <w:r w:rsidRPr="007076F0">
        <w:t>USI</w:t>
      </w:r>
      <w:r>
        <w:t xml:space="preserve">. Locate your </w:t>
      </w:r>
      <w:r w:rsidRPr="00103F11">
        <w:t>USI</w:t>
      </w:r>
      <w:r>
        <w:t xml:space="preserve"> easily at </w:t>
      </w:r>
      <w:hyperlink r:id="rId82" w:history="1">
        <w:r w:rsidR="00E466BE" w:rsidRPr="009E0FCB">
          <w:rPr>
            <w:rStyle w:val="HyperlinktextChar"/>
          </w:rPr>
          <w:t>Get A USI</w:t>
        </w:r>
      </w:hyperlink>
      <w:r w:rsidR="00E466BE">
        <w:rPr>
          <w:b/>
          <w:bCs/>
        </w:rPr>
        <w:t>.</w:t>
      </w:r>
    </w:p>
    <w:p w14:paraId="5C91FB57" w14:textId="5872E829" w:rsidR="002A1B47" w:rsidRDefault="002A1B47" w:rsidP="005E63F7">
      <w:pPr>
        <w:pStyle w:val="Heading2"/>
      </w:pPr>
      <w:bookmarkStart w:id="77" w:name="_Toc151646862"/>
      <w:r w:rsidRPr="002A1B47">
        <w:t>Use of personal information</w:t>
      </w:r>
      <w:bookmarkEnd w:id="77"/>
    </w:p>
    <w:p w14:paraId="4B414995" w14:textId="5FBA62EB" w:rsidR="002A1B47" w:rsidRPr="002A1B47" w:rsidRDefault="002A1B47" w:rsidP="005E63F7">
      <w:pPr>
        <w:spacing w:after="0"/>
      </w:pPr>
      <w:r w:rsidRPr="002A1B47">
        <w:t>Your personal information, including your TFN, is protected by law,</w:t>
      </w:r>
      <w:r>
        <w:t xml:space="preserve"> </w:t>
      </w:r>
      <w:r w:rsidRPr="002A1B47">
        <w:t xml:space="preserve">including the </w:t>
      </w:r>
      <w:r w:rsidRPr="002A1B47">
        <w:rPr>
          <w:i/>
        </w:rPr>
        <w:t>Privacy Act 1988</w:t>
      </w:r>
      <w:r w:rsidRPr="002A1B47">
        <w:t xml:space="preserve">, and is collected by the </w:t>
      </w:r>
      <w:r w:rsidR="00E466BE">
        <w:t>d</w:t>
      </w:r>
      <w:r w:rsidRPr="002A1B47">
        <w:t>epartment (GPO Box 98</w:t>
      </w:r>
      <w:r w:rsidR="00443EFD">
        <w:t>28</w:t>
      </w:r>
      <w:r w:rsidRPr="002A1B47">
        <w:t>, Canberra ACT 2601), for the purpose of</w:t>
      </w:r>
      <w:r>
        <w:t xml:space="preserve"> </w:t>
      </w:r>
      <w:r w:rsidRPr="002A1B47">
        <w:t>administering the</w:t>
      </w:r>
      <w:r w:rsidR="0047694E" w:rsidRPr="0047694E">
        <w:t xml:space="preserve"> </w:t>
      </w:r>
      <w:r w:rsidR="0047694E">
        <w:t>VET Student Loans program</w:t>
      </w:r>
      <w:r w:rsidRPr="002A1B47">
        <w:t>, which includes</w:t>
      </w:r>
      <w:r>
        <w:t xml:space="preserve"> </w:t>
      </w:r>
      <w:r w:rsidRPr="002A1B47">
        <w:t xml:space="preserve">verifying your eligibility for a loan </w:t>
      </w:r>
      <w:r w:rsidR="00615118" w:rsidRPr="002A1B47">
        <w:t xml:space="preserve">and </w:t>
      </w:r>
      <w:r w:rsidR="008C2428" w:rsidRPr="002C0E0D">
        <w:t xml:space="preserve">repayments of amounts in discharge </w:t>
      </w:r>
      <w:r w:rsidR="00CA7CAF" w:rsidRPr="002C0E0D">
        <w:t>of yo</w:t>
      </w:r>
      <w:r w:rsidR="008C2428" w:rsidRPr="002C0E0D">
        <w:t>u</w:t>
      </w:r>
      <w:r w:rsidR="00CA7CAF" w:rsidRPr="002C0E0D">
        <w:t>r</w:t>
      </w:r>
      <w:r w:rsidR="008C2428" w:rsidRPr="002C0E0D">
        <w:t xml:space="preserve"> VET student loan debt (including if you are residing overseas)</w:t>
      </w:r>
      <w:r w:rsidR="008C2428">
        <w:t xml:space="preserve"> </w:t>
      </w:r>
      <w:r w:rsidRPr="002A1B47">
        <w:t xml:space="preserve">under the </w:t>
      </w:r>
      <w:r w:rsidRPr="002A1B47">
        <w:rPr>
          <w:i/>
        </w:rPr>
        <w:t>VET Student Loans Act 2016</w:t>
      </w:r>
      <w:r>
        <w:t xml:space="preserve"> </w:t>
      </w:r>
      <w:r w:rsidRPr="002A1B47">
        <w:t xml:space="preserve">(the VSL Act). The </w:t>
      </w:r>
      <w:r w:rsidR="00E466BE">
        <w:t>d</w:t>
      </w:r>
      <w:r w:rsidRPr="002A1B47">
        <w:t>epartment also collects your personal</w:t>
      </w:r>
      <w:r>
        <w:t xml:space="preserve"> </w:t>
      </w:r>
      <w:r w:rsidRPr="002A1B47">
        <w:t>information for the purpose of research, statistics, policy formation and</w:t>
      </w:r>
      <w:r>
        <w:t xml:space="preserve"> </w:t>
      </w:r>
      <w:r w:rsidRPr="002A1B47">
        <w:t>broader HELP program management. The collection, use and disclosure of your</w:t>
      </w:r>
      <w:r>
        <w:t xml:space="preserve"> </w:t>
      </w:r>
      <w:r w:rsidRPr="002A1B47">
        <w:t xml:space="preserve">personal information is </w:t>
      </w:r>
      <w:r w:rsidRPr="002C0E0D">
        <w:t>authori</w:t>
      </w:r>
      <w:r w:rsidR="00CA7CAF" w:rsidRPr="002C0E0D">
        <w:t>s</w:t>
      </w:r>
      <w:r w:rsidRPr="002C0E0D">
        <w:t>ed</w:t>
      </w:r>
      <w:r w:rsidRPr="002A1B47">
        <w:t xml:space="preserve"> under Part 9 of the VSL Act and Division</w:t>
      </w:r>
      <w:r>
        <w:t xml:space="preserve"> </w:t>
      </w:r>
      <w:r w:rsidRPr="002A1B47">
        <w:t xml:space="preserve">180 of </w:t>
      </w:r>
      <w:r w:rsidR="0047694E">
        <w:t xml:space="preserve">the </w:t>
      </w:r>
      <w:r w:rsidR="0047694E" w:rsidRPr="00615118">
        <w:rPr>
          <w:i/>
        </w:rPr>
        <w:t>Higher Education Support Act 2003</w:t>
      </w:r>
      <w:r w:rsidR="0047694E">
        <w:t xml:space="preserve"> (</w:t>
      </w:r>
      <w:r w:rsidR="0047694E" w:rsidRPr="002A1B47">
        <w:t>HESA</w:t>
      </w:r>
      <w:r w:rsidR="0047694E">
        <w:t>)</w:t>
      </w:r>
      <w:r w:rsidR="0047694E" w:rsidRPr="002A1B47">
        <w:t>.</w:t>
      </w:r>
    </w:p>
    <w:p w14:paraId="624752D7" w14:textId="01E857AC" w:rsidR="002A1B47" w:rsidRPr="002A1B47" w:rsidRDefault="002A1B47" w:rsidP="00B6262D">
      <w:pPr>
        <w:spacing w:before="120" w:after="0"/>
      </w:pPr>
      <w:r w:rsidRPr="002A1B47">
        <w:t xml:space="preserve">The </w:t>
      </w:r>
      <w:r w:rsidR="00E466BE">
        <w:t>d</w:t>
      </w:r>
      <w:r w:rsidRPr="002A1B47">
        <w:t>epartment may disclose your information to Australian Government agencies, including</w:t>
      </w:r>
      <w:r w:rsidR="00CA7CAF">
        <w:t xml:space="preserve"> </w:t>
      </w:r>
      <w:r w:rsidR="00CA7CAF" w:rsidRPr="005E63F7">
        <w:t>but not limited to</w:t>
      </w:r>
      <w:r w:rsidRPr="002C0E0D">
        <w:t>:</w:t>
      </w:r>
    </w:p>
    <w:p w14:paraId="6541FEB6" w14:textId="2FFA25C3" w:rsidR="002A1B47" w:rsidRPr="002A1B47" w:rsidRDefault="002A1B47" w:rsidP="002B4F3D">
      <w:pPr>
        <w:pStyle w:val="ListBullet"/>
      </w:pPr>
      <w:r w:rsidRPr="002A1B47">
        <w:t xml:space="preserve">the ATO for the purposes of calculating and administering your VET Student Loan </w:t>
      </w:r>
      <w:proofErr w:type="gramStart"/>
      <w:r w:rsidRPr="002A1B47">
        <w:t>debt</w:t>
      </w:r>
      <w:proofErr w:type="gramEnd"/>
    </w:p>
    <w:p w14:paraId="2919D527" w14:textId="28108735" w:rsidR="002A1B47" w:rsidRPr="002A1B47" w:rsidRDefault="002A1B47" w:rsidP="002B4F3D">
      <w:pPr>
        <w:pStyle w:val="ListBullet"/>
      </w:pPr>
      <w:r w:rsidRPr="002A1B47">
        <w:t>the Department of Human Services for the purposes of pre-populating your claim form for a student payment and assessing or</w:t>
      </w:r>
      <w:r w:rsidR="00B6262D">
        <w:t xml:space="preserve"> </w:t>
      </w:r>
      <w:r w:rsidRPr="002A1B47">
        <w:t>reviewing your eligibility or entitlement for a student payment</w:t>
      </w:r>
    </w:p>
    <w:p w14:paraId="4B867BED" w14:textId="24D53D3F" w:rsidR="00681AA6" w:rsidRPr="002A1B47" w:rsidRDefault="002A1B47" w:rsidP="00277389">
      <w:pPr>
        <w:pStyle w:val="ListBullet"/>
      </w:pPr>
      <w:r w:rsidRPr="002A1B47">
        <w:t>the Commonwealth Ombudsman if you lodge a complaint in relation to your VET Student Loan or compliance by your provider with the VSL Act.</w:t>
      </w:r>
    </w:p>
    <w:p w14:paraId="20A09CB2" w14:textId="0264D6D4" w:rsidR="00845A75" w:rsidRDefault="002A1B47" w:rsidP="002A1B47">
      <w:r w:rsidRPr="002C0E0D">
        <w:t xml:space="preserve">Your personal information may also be disclosed to </w:t>
      </w:r>
      <w:r w:rsidR="00EA56F9" w:rsidRPr="002C0E0D">
        <w:t xml:space="preserve">the VSL Tuition Protection Director </w:t>
      </w:r>
      <w:r w:rsidRPr="002C0E0D">
        <w:t xml:space="preserve">for the purposes of administering </w:t>
      </w:r>
      <w:r w:rsidR="00845A75" w:rsidRPr="002C0E0D">
        <w:t xml:space="preserve">arrangements relating to </w:t>
      </w:r>
      <w:r w:rsidR="00CA7CAF" w:rsidRPr="002C0E0D">
        <w:t>tuition protection under the VSL</w:t>
      </w:r>
      <w:r w:rsidR="00845A75" w:rsidRPr="002C0E0D">
        <w:t xml:space="preserve"> Act </w:t>
      </w:r>
      <w:r w:rsidRPr="002C0E0D">
        <w:t>if required.</w:t>
      </w:r>
      <w:r w:rsidRPr="002A1B47">
        <w:t xml:space="preserve"> </w:t>
      </w:r>
    </w:p>
    <w:p w14:paraId="796C3767" w14:textId="785E92C4" w:rsidR="00845A75" w:rsidRDefault="002A1B47" w:rsidP="002A1B47">
      <w:r w:rsidRPr="002A1B47">
        <w:t xml:space="preserve">The </w:t>
      </w:r>
      <w:r w:rsidR="00E466BE">
        <w:t>d</w:t>
      </w:r>
      <w:r w:rsidRPr="002A1B47">
        <w:t>epartment may also disclose your information to a domestic entity (other than the ATO) or to an</w:t>
      </w:r>
      <w:r w:rsidR="00B6262D">
        <w:t xml:space="preserve"> </w:t>
      </w:r>
      <w:r w:rsidRPr="002A1B47">
        <w:t xml:space="preserve">overseas entity for the purposes of VET Student Loan debt collection. </w:t>
      </w:r>
    </w:p>
    <w:p w14:paraId="42A61252" w14:textId="7161A728" w:rsidR="002A1B47" w:rsidRPr="002A1B47" w:rsidRDefault="002A1B47" w:rsidP="002A1B47">
      <w:r w:rsidRPr="002A1B47">
        <w:t xml:space="preserve">The </w:t>
      </w:r>
      <w:r w:rsidR="00E466BE">
        <w:t>d</w:t>
      </w:r>
      <w:r w:rsidRPr="002A1B47">
        <w:t>epartment will not disclose your personal information for any other purpose</w:t>
      </w:r>
      <w:r w:rsidR="00B6262D">
        <w:t xml:space="preserve"> </w:t>
      </w:r>
      <w:r w:rsidRPr="002A1B47">
        <w:t xml:space="preserve">without first seeking your </w:t>
      </w:r>
      <w:proofErr w:type="gramStart"/>
      <w:r w:rsidRPr="002A1B47">
        <w:t>consent, unless</w:t>
      </w:r>
      <w:proofErr w:type="gramEnd"/>
      <w:r w:rsidRPr="002A1B47">
        <w:t xml:space="preserve"> that disclosure is authorised or required by law.</w:t>
      </w:r>
    </w:p>
    <w:p w14:paraId="09BFA6D7" w14:textId="63F648AE" w:rsidR="002A1B47" w:rsidRPr="007F2C2C" w:rsidRDefault="002A1B47" w:rsidP="002A1B47">
      <w:r w:rsidRPr="002A1B47">
        <w:t xml:space="preserve">You can find more information about the way in which the </w:t>
      </w:r>
      <w:r w:rsidR="00E466BE">
        <w:t>d</w:t>
      </w:r>
      <w:r w:rsidRPr="002A1B47">
        <w:t xml:space="preserve">epartment will manage your personal information, including how to access and correct your information, and how to make a complaint, in the </w:t>
      </w:r>
      <w:r w:rsidR="00E466BE">
        <w:t>d</w:t>
      </w:r>
      <w:r w:rsidRPr="002A1B47">
        <w:t>epartment’s</w:t>
      </w:r>
      <w:r w:rsidR="009E0FCB" w:rsidRPr="009E0FCB">
        <w:t xml:space="preserve"> </w:t>
      </w:r>
      <w:hyperlink r:id="rId83" w:history="1">
        <w:r w:rsidR="009E0FCB" w:rsidRPr="009E0FCB">
          <w:rPr>
            <w:rStyle w:val="HyperlinktextChar"/>
          </w:rPr>
          <w:t>Privacy</w:t>
        </w:r>
      </w:hyperlink>
      <w:r w:rsidRPr="002A1B47">
        <w:t xml:space="preserve"> </w:t>
      </w:r>
      <w:r w:rsidR="009E0FCB">
        <w:t xml:space="preserve">policy </w:t>
      </w:r>
      <w:r w:rsidRPr="002A1B47">
        <w:t>or by</w:t>
      </w:r>
      <w:r w:rsidR="00B6262D">
        <w:t xml:space="preserve"> </w:t>
      </w:r>
      <w:r w:rsidRPr="002A1B47">
        <w:t xml:space="preserve">requesting a copy from the </w:t>
      </w:r>
      <w:r w:rsidR="00E466BE">
        <w:t>d</w:t>
      </w:r>
      <w:r w:rsidRPr="002A1B47">
        <w:t>epartment at privacy@</w:t>
      </w:r>
      <w:r w:rsidR="00695D5D">
        <w:t>de</w:t>
      </w:r>
      <w:r w:rsidR="00443EFD">
        <w:t>wr</w:t>
      </w:r>
      <w:r w:rsidRPr="002A1B47">
        <w:t>.gov.au.</w:t>
      </w:r>
      <w:r w:rsidR="007F2C2C">
        <w:t xml:space="preserve"> </w:t>
      </w:r>
      <w:r w:rsidR="007F2C2C" w:rsidRPr="002C0E0D">
        <w:t xml:space="preserve">Please also refer to Part 9 of the </w:t>
      </w:r>
      <w:hyperlink r:id="rId84" w:history="1">
        <w:r w:rsidR="007F2C2C" w:rsidRPr="009E0FCB">
          <w:rPr>
            <w:rStyle w:val="HyperlinktextChar"/>
          </w:rPr>
          <w:t>VSL Act</w:t>
        </w:r>
      </w:hyperlink>
      <w:r w:rsidR="007F2C2C" w:rsidRPr="002C0E0D">
        <w:rPr>
          <w:rStyle w:val="Hyperlink"/>
          <w:b w:val="0"/>
          <w:iCs/>
        </w:rPr>
        <w:t xml:space="preserve"> and Division 180 of </w:t>
      </w:r>
      <w:hyperlink r:id="rId85" w:history="1">
        <w:r w:rsidR="007F2C2C" w:rsidRPr="009E0FCB">
          <w:rPr>
            <w:rStyle w:val="HyperlinktextChar"/>
          </w:rPr>
          <w:t>HESA</w:t>
        </w:r>
      </w:hyperlink>
      <w:r w:rsidR="007F2C2C" w:rsidRPr="002C0E0D">
        <w:rPr>
          <w:rStyle w:val="Hyperlink"/>
          <w:b w:val="0"/>
          <w:iCs/>
        </w:rPr>
        <w:t>.</w:t>
      </w:r>
      <w:r w:rsidR="007F2C2C" w:rsidRPr="00AE6AE7">
        <w:rPr>
          <w:rStyle w:val="Hyperlink"/>
          <w:b w:val="0"/>
          <w:iCs/>
        </w:rPr>
        <w:t xml:space="preserve"> </w:t>
      </w:r>
    </w:p>
    <w:p w14:paraId="5F704B7D" w14:textId="77777777" w:rsidR="00103F11" w:rsidRDefault="00103F11" w:rsidP="00D30AAE">
      <w:pPr>
        <w:sectPr w:rsidR="00103F11" w:rsidSect="007076F0">
          <w:pgSz w:w="11906" w:h="16838"/>
          <w:pgMar w:top="851" w:right="1440" w:bottom="1276" w:left="1440" w:header="709" w:footer="113" w:gutter="0"/>
          <w:cols w:space="708"/>
          <w:docGrid w:linePitch="360"/>
        </w:sectPr>
      </w:pPr>
    </w:p>
    <w:p w14:paraId="629ADBD8" w14:textId="77C8E802" w:rsidR="00103F11" w:rsidRPr="00B15495" w:rsidRDefault="00443EFD" w:rsidP="00103F11">
      <w:pPr>
        <w:pStyle w:val="Heading1"/>
        <w:rPr>
          <w:rFonts w:eastAsiaTheme="minorHAnsi"/>
        </w:rPr>
      </w:pPr>
      <w:bookmarkStart w:id="78" w:name="_Toc151646863"/>
      <w:r w:rsidRPr="00B15495">
        <w:rPr>
          <w:rFonts w:eastAsiaTheme="minorHAnsi"/>
          <w:caps w:val="0"/>
        </w:rPr>
        <w:lastRenderedPageBreak/>
        <w:t>Glossary</w:t>
      </w:r>
      <w:r w:rsidR="00103F11">
        <w:rPr>
          <w:rStyle w:val="FootnoteReference"/>
          <w:rFonts w:eastAsiaTheme="minorHAnsi"/>
        </w:rPr>
        <w:footnoteReference w:id="7"/>
      </w:r>
      <w:bookmarkEnd w:id="78"/>
    </w:p>
    <w:p w14:paraId="69F0C701" w14:textId="77777777" w:rsidR="00103F11" w:rsidRDefault="00103F11" w:rsidP="00103F11">
      <w:pPr>
        <w:rPr>
          <w:noProof/>
        </w:rPr>
      </w:pPr>
      <w:r w:rsidRPr="00103F11">
        <w:rPr>
          <w:b/>
          <w:bCs/>
          <w:noProof/>
        </w:rPr>
        <w:t>Accumulated HELP debt:</w:t>
      </w:r>
      <w:r w:rsidRPr="006737FF">
        <w:rPr>
          <w:noProof/>
        </w:rPr>
        <w:t xml:space="preserve"> The total of the Higher Education Loan Program (HELP) debts, including any VET Student Loans incurred </w:t>
      </w:r>
      <w:r w:rsidRPr="008049BC">
        <w:rPr>
          <w:i/>
          <w:noProof/>
        </w:rPr>
        <w:t>prior</w:t>
      </w:r>
      <w:r w:rsidRPr="006737FF">
        <w:rPr>
          <w:noProof/>
        </w:rPr>
        <w:t xml:space="preserve"> to 1 July 2019, VET FEE-HELP, FEE-HELP, HECS-HELP, OS-HELP or SA-HELP debts you have incurred (including any Government loans for study incurred before 2005).</w:t>
      </w:r>
    </w:p>
    <w:p w14:paraId="550F73E3" w14:textId="77777777" w:rsidR="00103F11" w:rsidRPr="00092F4B" w:rsidRDefault="00103F11" w:rsidP="00103F11">
      <w:r w:rsidRPr="00916972">
        <w:rPr>
          <w:b/>
          <w:noProof/>
        </w:rPr>
        <w:t>Accumulated VETSL debt</w:t>
      </w:r>
      <w:r w:rsidRPr="00916972">
        <w:rPr>
          <w:noProof/>
        </w:rPr>
        <w:t xml:space="preserve">: The total of a person’s VET Student Loan debt (VETSL debt) amounts from 1 July 2019. The accumulated VETSL debt is calculated on 1 June each year in accordance with section 23CC of the </w:t>
      </w:r>
      <w:hyperlink r:id="rId86" w:history="1">
        <w:r w:rsidRPr="009E0FCB">
          <w:rPr>
            <w:rStyle w:val="HyperlinktextChar"/>
            <w:i/>
            <w:iCs/>
          </w:rPr>
          <w:t>VET Student Loans Act 2016</w:t>
        </w:r>
      </w:hyperlink>
      <w:r w:rsidRPr="00916972">
        <w:rPr>
          <w:noProof/>
        </w:rPr>
        <w:t>, and includes all VET Student Loan amounts incurred from 1 July 2019, plus indexation, minus VETSL debt repayments.</w:t>
      </w:r>
    </w:p>
    <w:p w14:paraId="4CDDB557" w14:textId="77777777" w:rsidR="00103F11" w:rsidRPr="006737FF" w:rsidRDefault="00103F11" w:rsidP="00103F11">
      <w:pPr>
        <w:rPr>
          <w:bCs/>
          <w:noProof/>
        </w:rPr>
      </w:pPr>
      <w:r w:rsidRPr="006737FF">
        <w:rPr>
          <w:b/>
          <w:bCs/>
          <w:noProof/>
        </w:rPr>
        <w:t xml:space="preserve">Act </w:t>
      </w:r>
      <w:r w:rsidRPr="006737FF">
        <w:rPr>
          <w:bCs/>
          <w:noProof/>
        </w:rPr>
        <w:t>(</w:t>
      </w:r>
      <w:r w:rsidRPr="006737FF">
        <w:rPr>
          <w:bCs/>
          <w:i/>
          <w:noProof/>
        </w:rPr>
        <w:t>VET Student Loans Act 2016</w:t>
      </w:r>
      <w:r w:rsidRPr="006737FF">
        <w:rPr>
          <w:bCs/>
          <w:noProof/>
        </w:rPr>
        <w:t>)</w:t>
      </w:r>
      <w:r w:rsidRPr="006737FF">
        <w:rPr>
          <w:b/>
          <w:bCs/>
          <w:noProof/>
        </w:rPr>
        <w:t>:</w:t>
      </w:r>
      <w:r w:rsidRPr="006737FF">
        <w:rPr>
          <w:bCs/>
          <w:noProof/>
        </w:rPr>
        <w:t xml:space="preserve"> The </w:t>
      </w:r>
      <w:r w:rsidRPr="006737FF">
        <w:rPr>
          <w:bCs/>
          <w:i/>
          <w:noProof/>
        </w:rPr>
        <w:t>VET Student Loans Act 2016</w:t>
      </w:r>
      <w:r w:rsidRPr="006737FF">
        <w:rPr>
          <w:bCs/>
          <w:noProof/>
        </w:rPr>
        <w:t xml:space="preserve">, the Commonwealth legislation that establishes the VET Student Loans program.  It is available at </w:t>
      </w:r>
      <w:hyperlink r:id="rId87" w:history="1">
        <w:r w:rsidRPr="009E0FCB">
          <w:rPr>
            <w:rStyle w:val="HyperlinktextChar"/>
            <w:i/>
            <w:iCs/>
          </w:rPr>
          <w:t>VET Student Loans Act 2016</w:t>
        </w:r>
        <w:r w:rsidRPr="009E0FCB">
          <w:rPr>
            <w:rStyle w:val="Hyperlink"/>
            <w:b w:val="0"/>
            <w:iCs/>
          </w:rPr>
          <w:t>.</w:t>
        </w:r>
      </w:hyperlink>
      <w:r w:rsidRPr="006737FF">
        <w:rPr>
          <w:b/>
          <w:bCs/>
          <w:noProof/>
        </w:rPr>
        <w:t xml:space="preserve"> </w:t>
      </w:r>
    </w:p>
    <w:p w14:paraId="70829754" w14:textId="77777777" w:rsidR="00103F11" w:rsidRPr="006737FF" w:rsidRDefault="00103F11" w:rsidP="00103F11">
      <w:pPr>
        <w:rPr>
          <w:b/>
          <w:bCs/>
          <w:noProof/>
        </w:rPr>
      </w:pPr>
      <w:r w:rsidRPr="006737FF">
        <w:rPr>
          <w:b/>
          <w:bCs/>
          <w:noProof/>
        </w:rPr>
        <w:t xml:space="preserve">Approved course: </w:t>
      </w:r>
      <w:r w:rsidRPr="006737FF">
        <w:rPr>
          <w:noProof/>
        </w:rPr>
        <w:t xml:space="preserve">A course for which students can access a VET Student Loan. These courses are at the diploma, advanced diploma, graduate certificate and graduate diploma level. The available courses are specified by the </w:t>
      </w:r>
      <w:r w:rsidRPr="006737FF">
        <w:rPr>
          <w:bCs/>
          <w:noProof/>
        </w:rPr>
        <w:t>courses and loan caps determination</w:t>
      </w:r>
      <w:r w:rsidRPr="006737FF">
        <w:rPr>
          <w:noProof/>
        </w:rPr>
        <w:t xml:space="preserve"> and have a high national priority, meet industry needs, contribute to addressing skills shortages and align with strong employment outcomes.  (</w:t>
      </w:r>
      <w:r w:rsidRPr="00E466BE">
        <w:rPr>
          <w:b/>
          <w:bCs/>
          <w:noProof/>
        </w:rPr>
        <w:t>Note:</w:t>
      </w:r>
      <w:r w:rsidRPr="006737FF">
        <w:rPr>
          <w:noProof/>
        </w:rPr>
        <w:t xml:space="preserve"> For courses </w:t>
      </w:r>
      <w:r w:rsidRPr="00E466BE">
        <w:rPr>
          <w:bCs/>
          <w:noProof/>
        </w:rPr>
        <w:t xml:space="preserve">subsidised </w:t>
      </w:r>
      <w:r w:rsidRPr="006737FF">
        <w:rPr>
          <w:noProof/>
        </w:rPr>
        <w:t xml:space="preserve">by your state or territory, VET Student Loans are available at the </w:t>
      </w:r>
      <w:r>
        <w:rPr>
          <w:noProof/>
        </w:rPr>
        <w:t>d</w:t>
      </w:r>
      <w:r w:rsidRPr="006737FF">
        <w:rPr>
          <w:noProof/>
        </w:rPr>
        <w:t xml:space="preserve">iploma or </w:t>
      </w:r>
      <w:r>
        <w:rPr>
          <w:noProof/>
        </w:rPr>
        <w:t>a</w:t>
      </w:r>
      <w:r w:rsidRPr="006737FF">
        <w:rPr>
          <w:noProof/>
        </w:rPr>
        <w:t xml:space="preserve">dvanced </w:t>
      </w:r>
      <w:r>
        <w:rPr>
          <w:noProof/>
        </w:rPr>
        <w:t>d</w:t>
      </w:r>
      <w:r w:rsidRPr="006737FF">
        <w:rPr>
          <w:noProof/>
        </w:rPr>
        <w:t>iploma level only).</w:t>
      </w:r>
    </w:p>
    <w:p w14:paraId="5CF471B7" w14:textId="77777777" w:rsidR="00103F11" w:rsidRPr="006737FF" w:rsidRDefault="00103F11" w:rsidP="00103F11">
      <w:pPr>
        <w:rPr>
          <w:noProof/>
        </w:rPr>
      </w:pPr>
      <w:r w:rsidRPr="006737FF">
        <w:rPr>
          <w:b/>
          <w:bCs/>
          <w:noProof/>
        </w:rPr>
        <w:t xml:space="preserve">Approved course provider </w:t>
      </w:r>
      <w:r w:rsidRPr="006737FF">
        <w:rPr>
          <w:noProof/>
        </w:rPr>
        <w:t>(provider): A registered training organisation approved by the Australian Government whose students can access VET Student Loans for approved courses.</w:t>
      </w:r>
    </w:p>
    <w:p w14:paraId="28BB7198" w14:textId="77777777" w:rsidR="00103F11" w:rsidRPr="006737FF" w:rsidRDefault="00103F11" w:rsidP="00103F11">
      <w:pPr>
        <w:rPr>
          <w:noProof/>
        </w:rPr>
      </w:pPr>
      <w:r w:rsidRPr="006737FF">
        <w:rPr>
          <w:b/>
          <w:bCs/>
          <w:noProof/>
        </w:rPr>
        <w:t>ATO</w:t>
      </w:r>
      <w:r w:rsidRPr="006737FF">
        <w:rPr>
          <w:noProof/>
        </w:rPr>
        <w:t xml:space="preserve"> (Australian Taxation Office): The ATO is the Australian Government’s main tax collection agency. The ATO is responsible for managing HELP</w:t>
      </w:r>
      <w:r>
        <w:rPr>
          <w:noProof/>
        </w:rPr>
        <w:t xml:space="preserve"> and </w:t>
      </w:r>
      <w:r w:rsidRPr="00E466BE">
        <w:rPr>
          <w:bCs/>
          <w:noProof/>
        </w:rPr>
        <w:t>VETSL debt</w:t>
      </w:r>
      <w:r w:rsidRPr="006737FF">
        <w:rPr>
          <w:noProof/>
        </w:rPr>
        <w:t xml:space="preserve"> repayments.</w:t>
      </w:r>
    </w:p>
    <w:p w14:paraId="3A018E37" w14:textId="77777777" w:rsidR="00103F11" w:rsidRPr="006737FF" w:rsidRDefault="00103F11" w:rsidP="00103F11">
      <w:pPr>
        <w:rPr>
          <w:noProof/>
        </w:rPr>
      </w:pPr>
      <w:r w:rsidRPr="006737FF">
        <w:rPr>
          <w:b/>
          <w:bCs/>
          <w:noProof/>
        </w:rPr>
        <w:t>Australian Qualifications Framework</w:t>
      </w:r>
      <w:r w:rsidRPr="006737FF">
        <w:rPr>
          <w:bCs/>
          <w:noProof/>
        </w:rPr>
        <w:t xml:space="preserve"> (AQF):</w:t>
      </w:r>
      <w:r w:rsidRPr="006737FF">
        <w:rPr>
          <w:rStyle w:val="StrongcolorChar"/>
          <w:color w:val="auto"/>
        </w:rPr>
        <w:t xml:space="preserve"> </w:t>
      </w:r>
      <w:r w:rsidRPr="006737FF">
        <w:rPr>
          <w:noProof/>
        </w:rPr>
        <w:t>The AQF is the national policy for regulated qualifications in Australian education and training. It incorporates the qualifications from each education and training sector into a single comprehensive national qualifications framework. See </w:t>
      </w:r>
      <w:hyperlink r:id="rId88" w:history="1">
        <w:r w:rsidRPr="009E0FCB">
          <w:rPr>
            <w:rStyle w:val="HyperlinktextChar"/>
          </w:rPr>
          <w:t>Australian Qualifications Framework</w:t>
        </w:r>
      </w:hyperlink>
      <w:r w:rsidRPr="006737FF">
        <w:rPr>
          <w:b/>
          <w:bCs/>
          <w:noProof/>
        </w:rPr>
        <w:t>.</w:t>
      </w:r>
      <w:r w:rsidRPr="006737FF">
        <w:rPr>
          <w:noProof/>
        </w:rPr>
        <w:t xml:space="preserve"> </w:t>
      </w:r>
    </w:p>
    <w:p w14:paraId="68B99E15" w14:textId="77777777" w:rsidR="00103F11" w:rsidRPr="006737FF" w:rsidRDefault="00103F11" w:rsidP="00103F11">
      <w:pPr>
        <w:rPr>
          <w:noProof/>
        </w:rPr>
      </w:pPr>
      <w:r w:rsidRPr="006737FF">
        <w:rPr>
          <w:b/>
          <w:bCs/>
          <w:noProof/>
        </w:rPr>
        <w:t>CAN</w:t>
      </w:r>
      <w:r w:rsidRPr="006737FF">
        <w:rPr>
          <w:noProof/>
        </w:rPr>
        <w:t xml:space="preserve"> (Commonwealth Assistance Notice): A notice from your approved course provider issued after the census day which details the Commonwealth assistance (ie. the loan) you have used for the study period.</w:t>
      </w:r>
    </w:p>
    <w:p w14:paraId="33F27E1F" w14:textId="77777777" w:rsidR="00103F11" w:rsidRPr="006737FF" w:rsidRDefault="00103F11" w:rsidP="00103F11">
      <w:pPr>
        <w:rPr>
          <w:noProof/>
        </w:rPr>
      </w:pPr>
      <w:r w:rsidRPr="006737FF">
        <w:rPr>
          <w:b/>
          <w:bCs/>
          <w:noProof/>
        </w:rPr>
        <w:t>Census day:</w:t>
      </w:r>
      <w:r w:rsidRPr="006737FF">
        <w:rPr>
          <w:noProof/>
        </w:rPr>
        <w:t xml:space="preserve"> The last day on which you can withdraw from your course or part of course without having to pay tuition fees for the course or part of the course.  The day is set by your </w:t>
      </w:r>
      <w:r w:rsidRPr="00E466BE">
        <w:rPr>
          <w:bCs/>
          <w:noProof/>
        </w:rPr>
        <w:t>approved course provider</w:t>
      </w:r>
      <w:r w:rsidRPr="006737FF">
        <w:rPr>
          <w:noProof/>
        </w:rPr>
        <w:t xml:space="preserve"> in accordance with the Act and Rules.</w:t>
      </w:r>
    </w:p>
    <w:p w14:paraId="78DD33B7" w14:textId="77777777" w:rsidR="00103F11" w:rsidRPr="006737FF" w:rsidRDefault="00103F11" w:rsidP="00103F11">
      <w:pPr>
        <w:rPr>
          <w:noProof/>
        </w:rPr>
      </w:pPr>
      <w:r w:rsidRPr="006737FF">
        <w:rPr>
          <w:b/>
          <w:bCs/>
          <w:noProof/>
        </w:rPr>
        <w:t xml:space="preserve">Commonwealth Higher Education Student Support Number </w:t>
      </w:r>
      <w:r w:rsidRPr="006737FF">
        <w:rPr>
          <w:noProof/>
        </w:rPr>
        <w:t>(CHESSN):</w:t>
      </w:r>
      <w:r w:rsidRPr="006737FF">
        <w:rPr>
          <w:b/>
          <w:bCs/>
          <w:noProof/>
        </w:rPr>
        <w:t xml:space="preserve"> </w:t>
      </w:r>
      <w:r w:rsidRPr="006737FF">
        <w:rPr>
          <w:noProof/>
        </w:rPr>
        <w:t>Your unique identification number as a person studying in a Commonwealth supported place or accessing a HELP loan (including a VET Student Loan).</w:t>
      </w:r>
      <w:r>
        <w:rPr>
          <w:noProof/>
        </w:rPr>
        <w:t xml:space="preserve"> The CHESSN will be gradually decommissioned from 2021 and replaced by the </w:t>
      </w:r>
      <w:r w:rsidRPr="00752F8A">
        <w:rPr>
          <w:noProof/>
        </w:rPr>
        <w:t>Unique Student Identifier (USI)</w:t>
      </w:r>
      <w:r>
        <w:rPr>
          <w:noProof/>
        </w:rPr>
        <w:t>.</w:t>
      </w:r>
    </w:p>
    <w:p w14:paraId="5915E61F" w14:textId="77777777" w:rsidR="00103F11" w:rsidRPr="006737FF" w:rsidRDefault="00103F11" w:rsidP="00103F11">
      <w:pPr>
        <w:rPr>
          <w:noProof/>
        </w:rPr>
      </w:pPr>
      <w:r w:rsidRPr="006737FF">
        <w:rPr>
          <w:b/>
          <w:bCs/>
          <w:noProof/>
        </w:rPr>
        <w:lastRenderedPageBreak/>
        <w:t>Compulsory repayment threshold:</w:t>
      </w:r>
      <w:r w:rsidRPr="006737FF">
        <w:rPr>
          <w:noProof/>
        </w:rPr>
        <w:t xml:space="preserve"> You have to start repaying your </w:t>
      </w:r>
      <w:r w:rsidRPr="00E466BE">
        <w:rPr>
          <w:bCs/>
          <w:noProof/>
        </w:rPr>
        <w:t>VETSL debt</w:t>
      </w:r>
      <w:r w:rsidRPr="006737FF">
        <w:rPr>
          <w:noProof/>
        </w:rPr>
        <w:t xml:space="preserve"> through the taxation system once your repayment income is above the compulsory repayment threshold, even if you are still studying.  Repayment income is calculated from the amounts given on your income tax return for:</w:t>
      </w:r>
    </w:p>
    <w:p w14:paraId="382A09CE" w14:textId="4A90F58C" w:rsidR="00103F11" w:rsidRPr="006737FF" w:rsidRDefault="00103F11" w:rsidP="00103F11">
      <w:pPr>
        <w:pStyle w:val="ListBullet"/>
      </w:pPr>
      <w:r w:rsidRPr="006737FF">
        <w:t>your taxable income</w:t>
      </w:r>
    </w:p>
    <w:p w14:paraId="3FC6F5CF" w14:textId="3628E4D6" w:rsidR="00103F11" w:rsidRPr="006737FF" w:rsidRDefault="00103F11" w:rsidP="00103F11">
      <w:pPr>
        <w:pStyle w:val="ListBullet"/>
      </w:pPr>
      <w:r w:rsidRPr="006737FF">
        <w:t>reportable fringe benefits (reported on your payment summary)</w:t>
      </w:r>
    </w:p>
    <w:p w14:paraId="4ED0D519" w14:textId="59DFAB93" w:rsidR="00103F11" w:rsidRPr="006737FF" w:rsidRDefault="00103F11" w:rsidP="00103F11">
      <w:pPr>
        <w:pStyle w:val="ListBullet"/>
      </w:pPr>
      <w:r w:rsidRPr="006737FF">
        <w:t>total net investment loss (which includes net rental loss)</w:t>
      </w:r>
    </w:p>
    <w:p w14:paraId="3C8C0430" w14:textId="485FA994" w:rsidR="00103F11" w:rsidRPr="006737FF" w:rsidRDefault="00103F11" w:rsidP="00103F11">
      <w:pPr>
        <w:pStyle w:val="ListBullet"/>
      </w:pPr>
      <w:r w:rsidRPr="006737FF">
        <w:t>reportable super contributions</w:t>
      </w:r>
    </w:p>
    <w:p w14:paraId="628972B0" w14:textId="18F96EDB" w:rsidR="00103F11" w:rsidRPr="006737FF" w:rsidRDefault="00103F11" w:rsidP="00103F11">
      <w:pPr>
        <w:pStyle w:val="ListBullet"/>
      </w:pPr>
      <w:r w:rsidRPr="006737FF">
        <w:t>exempt foreign employment income amounts</w:t>
      </w:r>
      <w:r w:rsidR="00470DB0">
        <w:t>.</w:t>
      </w:r>
    </w:p>
    <w:p w14:paraId="4E01AE31" w14:textId="77777777" w:rsidR="00103F11" w:rsidRPr="006737FF" w:rsidRDefault="00103F11" w:rsidP="00103F11">
      <w:pPr>
        <w:rPr>
          <w:b/>
          <w:bCs/>
          <w:noProof/>
        </w:rPr>
      </w:pPr>
      <w:r w:rsidRPr="006737FF">
        <w:rPr>
          <w:b/>
          <w:bCs/>
          <w:noProof/>
        </w:rPr>
        <w:t xml:space="preserve">Courses and loan caps determination: </w:t>
      </w:r>
      <w:r w:rsidRPr="006737FF">
        <w:rPr>
          <w:bCs/>
          <w:noProof/>
        </w:rPr>
        <w:t xml:space="preserve">The legislation made under the Act which sets out the courses of study for which a VET Student Loan may be approved and the maximum loan amounts for those courses. It is available at </w:t>
      </w:r>
      <w:hyperlink r:id="rId89" w:history="1">
        <w:r w:rsidRPr="009E0FCB">
          <w:rPr>
            <w:rStyle w:val="HyperlinktextChar"/>
          </w:rPr>
          <w:t>VET Student Loans (Courses and Loan Caps) Determination 2016</w:t>
        </w:r>
      </w:hyperlink>
      <w:r w:rsidRPr="006C4AB7">
        <w:rPr>
          <w:rStyle w:val="Hyperlink"/>
          <w:b w:val="0"/>
          <w:szCs w:val="24"/>
        </w:rPr>
        <w:t>.</w:t>
      </w:r>
    </w:p>
    <w:p w14:paraId="318468FD" w14:textId="5A444B36" w:rsidR="00103F11" w:rsidRPr="006737FF" w:rsidRDefault="00103F11" w:rsidP="00103F11">
      <w:pPr>
        <w:rPr>
          <w:bCs/>
          <w:noProof/>
        </w:rPr>
      </w:pPr>
      <w:r w:rsidRPr="006737FF">
        <w:rPr>
          <w:b/>
          <w:bCs/>
          <w:noProof/>
        </w:rPr>
        <w:t>eCAF</w:t>
      </w:r>
      <w:r w:rsidRPr="006737FF">
        <w:rPr>
          <w:bCs/>
          <w:noProof/>
        </w:rPr>
        <w:t xml:space="preserve">: </w:t>
      </w:r>
      <w:r>
        <w:rPr>
          <w:bCs/>
          <w:noProof/>
        </w:rPr>
        <w:t>R</w:t>
      </w:r>
      <w:r w:rsidRPr="006737FF">
        <w:rPr>
          <w:bCs/>
          <w:noProof/>
        </w:rPr>
        <w:t xml:space="preserve">efer definition of </w:t>
      </w:r>
      <w:r w:rsidR="00443EFD">
        <w:rPr>
          <w:bCs/>
          <w:noProof/>
        </w:rPr>
        <w:t>‘</w:t>
      </w:r>
      <w:r w:rsidRPr="006737FF">
        <w:rPr>
          <w:bCs/>
          <w:noProof/>
        </w:rPr>
        <w:t>Government electronic Commonwealth Assistance Form (eCAF) (Request for a VET Student Loan eCAF)</w:t>
      </w:r>
      <w:r w:rsidR="00443EFD">
        <w:rPr>
          <w:bCs/>
          <w:noProof/>
        </w:rPr>
        <w:t>’</w:t>
      </w:r>
      <w:r w:rsidRPr="006737FF">
        <w:rPr>
          <w:bCs/>
          <w:noProof/>
        </w:rPr>
        <w:t xml:space="preserve"> below. </w:t>
      </w:r>
    </w:p>
    <w:p w14:paraId="3FBC8DEC" w14:textId="77777777" w:rsidR="00103F11" w:rsidRPr="006737FF" w:rsidRDefault="00103F11" w:rsidP="00103F11">
      <w:pPr>
        <w:rPr>
          <w:noProof/>
        </w:rPr>
      </w:pPr>
      <w:r w:rsidRPr="006737FF">
        <w:rPr>
          <w:b/>
          <w:bCs/>
          <w:noProof/>
        </w:rPr>
        <w:t>Equivalent full-time student load</w:t>
      </w:r>
      <w:r w:rsidRPr="006737FF">
        <w:rPr>
          <w:noProof/>
        </w:rPr>
        <w:t xml:space="preserve"> (EFTSL): How the study load for students is measured. EFTSL is a measure of the study load based on a student undertaking a course on a full-time basis over an academic year. </w:t>
      </w:r>
      <w:r w:rsidRPr="006737FF">
        <w:t>An academic year is determined by the provider based on its operations. A typical full time student load for a one-year course will have an EFTSL of 1.0.</w:t>
      </w:r>
    </w:p>
    <w:p w14:paraId="3F9D72AC" w14:textId="77777777" w:rsidR="00103F11" w:rsidRPr="006737FF" w:rsidRDefault="00103F11" w:rsidP="00103F11">
      <w:pPr>
        <w:rPr>
          <w:noProof/>
        </w:rPr>
      </w:pPr>
      <w:r w:rsidRPr="006737FF">
        <w:rPr>
          <w:b/>
          <w:bCs/>
          <w:noProof/>
        </w:rPr>
        <w:t>FEE-HELP:</w:t>
      </w:r>
      <w:r w:rsidRPr="006737FF">
        <w:rPr>
          <w:noProof/>
        </w:rPr>
        <w:t xml:space="preserve"> An Australian Government loan program that helps eligible fee paying students pay their tuition fees for higher education study. </w:t>
      </w:r>
      <w:r>
        <w:rPr>
          <w:noProof/>
        </w:rPr>
        <w:t xml:space="preserve">A student’s </w:t>
      </w:r>
      <w:r w:rsidRPr="002C0E0D">
        <w:rPr>
          <w:noProof/>
        </w:rPr>
        <w:t>borrowing under FEE-HELP</w:t>
      </w:r>
      <w:r>
        <w:rPr>
          <w:noProof/>
        </w:rPr>
        <w:t xml:space="preserve"> contributes towards their HELP loan limit.</w:t>
      </w:r>
    </w:p>
    <w:p w14:paraId="16450575" w14:textId="77777777" w:rsidR="00103F11" w:rsidRPr="00916972" w:rsidRDefault="00103F11" w:rsidP="00103F11">
      <w:pPr>
        <w:rPr>
          <w:noProof/>
        </w:rPr>
      </w:pPr>
      <w:r w:rsidRPr="006737FF">
        <w:rPr>
          <w:b/>
          <w:bCs/>
          <w:noProof/>
        </w:rPr>
        <w:t>FEE-HELP balance:</w:t>
      </w:r>
      <w:r w:rsidRPr="006737FF">
        <w:rPr>
          <w:noProof/>
        </w:rPr>
        <w:t xml:space="preserve"> </w:t>
      </w:r>
      <w:r w:rsidRPr="00916972">
        <w:rPr>
          <w:noProof/>
        </w:rPr>
        <w:t xml:space="preserve">From 1 January 2020, the new combined </w:t>
      </w:r>
      <w:r w:rsidRPr="00E466BE">
        <w:rPr>
          <w:bCs/>
          <w:noProof/>
        </w:rPr>
        <w:t>HELP balance</w:t>
      </w:r>
      <w:r w:rsidRPr="00916972">
        <w:rPr>
          <w:b/>
          <w:noProof/>
        </w:rPr>
        <w:t xml:space="preserve"> </w:t>
      </w:r>
      <w:r w:rsidRPr="002C0E0D">
        <w:rPr>
          <w:noProof/>
        </w:rPr>
        <w:t>replace</w:t>
      </w:r>
      <w:r>
        <w:rPr>
          <w:noProof/>
        </w:rPr>
        <w:t>d</w:t>
      </w:r>
      <w:r w:rsidRPr="00916972">
        <w:rPr>
          <w:noProof/>
        </w:rPr>
        <w:t xml:space="preserve"> a student’s</w:t>
      </w:r>
      <w:r w:rsidRPr="00916972">
        <w:rPr>
          <w:b/>
          <w:noProof/>
        </w:rPr>
        <w:t xml:space="preserve"> </w:t>
      </w:r>
      <w:r w:rsidRPr="00E466BE">
        <w:rPr>
          <w:bCs/>
          <w:noProof/>
        </w:rPr>
        <w:t>FEE-HELP balance</w:t>
      </w:r>
      <w:r w:rsidRPr="00916972">
        <w:rPr>
          <w:noProof/>
        </w:rPr>
        <w:t xml:space="preserve">. </w:t>
      </w:r>
      <w:r>
        <w:rPr>
          <w:noProof/>
        </w:rPr>
        <w:t xml:space="preserve">See </w:t>
      </w:r>
      <w:r w:rsidRPr="00E466BE">
        <w:rPr>
          <w:bCs/>
          <w:noProof/>
        </w:rPr>
        <w:t>HELP balance</w:t>
      </w:r>
      <w:r>
        <w:rPr>
          <w:noProof/>
        </w:rPr>
        <w:t xml:space="preserve"> below. </w:t>
      </w:r>
    </w:p>
    <w:p w14:paraId="70EF0C3A" w14:textId="77777777" w:rsidR="00103F11" w:rsidRPr="006737FF" w:rsidRDefault="00103F11" w:rsidP="00103F11">
      <w:pPr>
        <w:rPr>
          <w:noProof/>
        </w:rPr>
      </w:pPr>
      <w:r w:rsidRPr="00916972">
        <w:rPr>
          <w:b/>
          <w:bCs/>
          <w:noProof/>
        </w:rPr>
        <w:t>FEE-HELP limit:</w:t>
      </w:r>
      <w:r w:rsidRPr="00916972">
        <w:rPr>
          <w:noProof/>
        </w:rPr>
        <w:t xml:space="preserve"> </w:t>
      </w:r>
      <w:r>
        <w:rPr>
          <w:noProof/>
        </w:rPr>
        <w:t>On</w:t>
      </w:r>
      <w:r w:rsidRPr="00916972">
        <w:rPr>
          <w:noProof/>
        </w:rPr>
        <w:t xml:space="preserve"> 1 January 2020, the FEE-HELP limit </w:t>
      </w:r>
      <w:r>
        <w:rPr>
          <w:noProof/>
        </w:rPr>
        <w:t>was replaced by</w:t>
      </w:r>
      <w:r w:rsidRPr="00916972">
        <w:rPr>
          <w:noProof/>
        </w:rPr>
        <w:t xml:space="preserve"> the </w:t>
      </w:r>
      <w:r w:rsidRPr="00E466BE">
        <w:rPr>
          <w:bCs/>
          <w:noProof/>
        </w:rPr>
        <w:t>HELP loan limit</w:t>
      </w:r>
      <w:r w:rsidRPr="00916972">
        <w:rPr>
          <w:noProof/>
        </w:rPr>
        <w:t xml:space="preserve">. </w:t>
      </w:r>
      <w:r>
        <w:rPr>
          <w:noProof/>
        </w:rPr>
        <w:t xml:space="preserve">See </w:t>
      </w:r>
      <w:r w:rsidRPr="00E466BE">
        <w:rPr>
          <w:bCs/>
          <w:noProof/>
        </w:rPr>
        <w:t xml:space="preserve">HELP loan limit </w:t>
      </w:r>
      <w:r>
        <w:rPr>
          <w:noProof/>
        </w:rPr>
        <w:t>below.</w:t>
      </w:r>
    </w:p>
    <w:p w14:paraId="1DB50C27" w14:textId="77777777" w:rsidR="00103F11" w:rsidRPr="006737FF" w:rsidRDefault="00103F11" w:rsidP="00103F11">
      <w:pPr>
        <w:rPr>
          <w:noProof/>
        </w:rPr>
      </w:pPr>
      <w:r w:rsidRPr="006737FF">
        <w:rPr>
          <w:b/>
          <w:bCs/>
          <w:noProof/>
        </w:rPr>
        <w:t xml:space="preserve">Full fee paying/fee for service student: </w:t>
      </w:r>
      <w:r w:rsidRPr="006737FF">
        <w:rPr>
          <w:noProof/>
        </w:rPr>
        <w:t>A student enrolled in a course for which the provider does not receive a state or territory government subsidy is a full fee paying student.</w:t>
      </w:r>
    </w:p>
    <w:p w14:paraId="459FEA0B" w14:textId="77777777" w:rsidR="00103F11" w:rsidRPr="006737FF" w:rsidRDefault="00103F11" w:rsidP="00103F11">
      <w:pPr>
        <w:rPr>
          <w:noProof/>
        </w:rPr>
      </w:pPr>
      <w:r w:rsidRPr="006737FF">
        <w:rPr>
          <w:b/>
          <w:bCs/>
          <w:noProof/>
        </w:rPr>
        <w:t>Fee paying student:</w:t>
      </w:r>
      <w:r w:rsidRPr="006737FF">
        <w:rPr>
          <w:noProof/>
        </w:rPr>
        <w:t xml:space="preserve"> A student enrolled in a course for which the provider does not receive a state or territory government subsidy is a full fee paying student.</w:t>
      </w:r>
    </w:p>
    <w:p w14:paraId="22E2727A" w14:textId="77777777" w:rsidR="00103F11" w:rsidRPr="006737FF" w:rsidRDefault="00103F11" w:rsidP="00103F11">
      <w:pPr>
        <w:rPr>
          <w:noProof/>
        </w:rPr>
      </w:pPr>
      <w:r w:rsidRPr="006737FF">
        <w:rPr>
          <w:b/>
          <w:bCs/>
          <w:noProof/>
        </w:rPr>
        <w:t xml:space="preserve">Government electronic Commonwealth Assistance Form (eCAF) (Request for a VET Student Loan eCAF): </w:t>
      </w:r>
      <w:r w:rsidRPr="006737FF">
        <w:rPr>
          <w:noProof/>
        </w:rPr>
        <w:t xml:space="preserve">The online system for students to request a VET Student Loan (and other loans) under the HELP. It provides students with a secure and easily accessible way to complete application forms for these programs.  </w:t>
      </w:r>
    </w:p>
    <w:p w14:paraId="644E7AED" w14:textId="77777777" w:rsidR="00103F11" w:rsidRPr="006737FF" w:rsidRDefault="00103F11" w:rsidP="00103F11">
      <w:pPr>
        <w:rPr>
          <w:noProof/>
        </w:rPr>
      </w:pPr>
      <w:r w:rsidRPr="006737FF">
        <w:rPr>
          <w:noProof/>
        </w:rPr>
        <w:t xml:space="preserve">Students also use the eCAF system to log in to demonstrate they are engaged with their training and wish to continue accessing a VET Student Loan (see </w:t>
      </w:r>
      <w:r w:rsidRPr="006737FF">
        <w:rPr>
          <w:rStyle w:val="StrongcolorChar"/>
          <w:color w:val="auto"/>
        </w:rPr>
        <w:t>Progression</w:t>
      </w:r>
      <w:r w:rsidRPr="006737FF">
        <w:rPr>
          <w:noProof/>
        </w:rPr>
        <w:t xml:space="preserve"> </w:t>
      </w:r>
      <w:r w:rsidRPr="00550E90">
        <w:rPr>
          <w:rStyle w:val="StrongcolorChar"/>
          <w:color w:val="auto"/>
        </w:rPr>
        <w:t>F</w:t>
      </w:r>
      <w:r w:rsidRPr="006737FF">
        <w:rPr>
          <w:rStyle w:val="StrongcolorChar"/>
          <w:color w:val="auto"/>
        </w:rPr>
        <w:t xml:space="preserve">orm </w:t>
      </w:r>
      <w:r w:rsidRPr="007C02E2">
        <w:rPr>
          <w:rStyle w:val="StrongcolorChar"/>
          <w:b w:val="0"/>
          <w:color w:val="auto"/>
        </w:rPr>
        <w:t>below</w:t>
      </w:r>
      <w:r w:rsidRPr="006737FF">
        <w:rPr>
          <w:noProof/>
        </w:rPr>
        <w:t xml:space="preserve">).  </w:t>
      </w:r>
    </w:p>
    <w:p w14:paraId="31CEB050" w14:textId="77777777" w:rsidR="00103F11" w:rsidRDefault="00103F11" w:rsidP="00103F11">
      <w:pPr>
        <w:rPr>
          <w:noProof/>
        </w:rPr>
      </w:pPr>
      <w:r w:rsidRPr="006737FF">
        <w:rPr>
          <w:b/>
          <w:bCs/>
          <w:noProof/>
        </w:rPr>
        <w:t>HELP</w:t>
      </w:r>
      <w:r w:rsidRPr="006737FF">
        <w:rPr>
          <w:noProof/>
        </w:rPr>
        <w:t xml:space="preserve"> (Higher Education Loan Program): Australian Government loans that help eligible students pay their tuition fees (VET Student </w:t>
      </w:r>
      <w:r w:rsidRPr="00916972">
        <w:rPr>
          <w:noProof/>
        </w:rPr>
        <w:t>Loans, VET FEE-HELP or FEE-HELP), student contributions (HECS</w:t>
      </w:r>
      <w:r w:rsidRPr="00916972">
        <w:rPr>
          <w:noProof/>
        </w:rPr>
        <w:noBreakHyphen/>
        <w:t xml:space="preserve">HELP), overseas study expenses (OS-HELP) and student services and amenities fee (SA-HELP). </w:t>
      </w:r>
      <w:r w:rsidRPr="00916972">
        <w:rPr>
          <w:noProof/>
        </w:rPr>
        <w:lastRenderedPageBreak/>
        <w:t>HELP loans are repaid through the tax system once a person earns over the compulsory repayment threshold.</w:t>
      </w:r>
    </w:p>
    <w:p w14:paraId="614EBB36" w14:textId="18D2903D" w:rsidR="00103F11" w:rsidRPr="00916972" w:rsidRDefault="00103F11" w:rsidP="00103F11">
      <w:pPr>
        <w:rPr>
          <w:noProof/>
        </w:rPr>
      </w:pPr>
      <w:r w:rsidRPr="006737FF">
        <w:rPr>
          <w:b/>
          <w:bCs/>
          <w:noProof/>
        </w:rPr>
        <w:t>HELP balance:</w:t>
      </w:r>
      <w:r w:rsidRPr="006737FF">
        <w:rPr>
          <w:noProof/>
        </w:rPr>
        <w:t xml:space="preserve"> The amount of VET Student Loans, VET FEE-HELP</w:t>
      </w:r>
      <w:r>
        <w:rPr>
          <w:noProof/>
        </w:rPr>
        <w:t>,</w:t>
      </w:r>
      <w:r w:rsidRPr="006737FF">
        <w:rPr>
          <w:noProof/>
        </w:rPr>
        <w:t xml:space="preserve"> FEE-HELP</w:t>
      </w:r>
      <w:r>
        <w:rPr>
          <w:noProof/>
        </w:rPr>
        <w:t xml:space="preserve"> and HECS-HELP</w:t>
      </w:r>
      <w:r w:rsidRPr="006737FF">
        <w:rPr>
          <w:noProof/>
        </w:rPr>
        <w:t xml:space="preserve"> you have left to use before reaching the </w:t>
      </w:r>
      <w:r w:rsidRPr="00E466BE">
        <w:rPr>
          <w:bCs/>
          <w:noProof/>
        </w:rPr>
        <w:t>HELP loan limit.</w:t>
      </w:r>
      <w:r w:rsidRPr="00916972">
        <w:rPr>
          <w:noProof/>
        </w:rPr>
        <w:t xml:space="preserve"> </w:t>
      </w:r>
      <w:r>
        <w:rPr>
          <w:noProof/>
        </w:rPr>
        <w:t>The renewable</w:t>
      </w:r>
      <w:r w:rsidRPr="00916972">
        <w:rPr>
          <w:noProof/>
        </w:rPr>
        <w:t xml:space="preserve"> </w:t>
      </w:r>
      <w:r w:rsidRPr="00E466BE">
        <w:rPr>
          <w:bCs/>
          <w:noProof/>
        </w:rPr>
        <w:t>HELP balance</w:t>
      </w:r>
      <w:r w:rsidRPr="00916972">
        <w:rPr>
          <w:b/>
          <w:noProof/>
        </w:rPr>
        <w:t xml:space="preserve"> </w:t>
      </w:r>
      <w:r w:rsidRPr="00916972">
        <w:rPr>
          <w:noProof/>
        </w:rPr>
        <w:t>replace</w:t>
      </w:r>
      <w:r>
        <w:rPr>
          <w:noProof/>
        </w:rPr>
        <w:t>d</w:t>
      </w:r>
      <w:r w:rsidRPr="00916972">
        <w:rPr>
          <w:noProof/>
        </w:rPr>
        <w:t xml:space="preserve"> </w:t>
      </w:r>
      <w:r>
        <w:rPr>
          <w:noProof/>
        </w:rPr>
        <w:t xml:space="preserve">the </w:t>
      </w:r>
      <w:r w:rsidRPr="00E466BE">
        <w:rPr>
          <w:bCs/>
          <w:noProof/>
        </w:rPr>
        <w:t>FEE-HELP</w:t>
      </w:r>
      <w:r>
        <w:rPr>
          <w:b/>
          <w:noProof/>
        </w:rPr>
        <w:t xml:space="preserve"> </w:t>
      </w:r>
      <w:r w:rsidRPr="005E63F7">
        <w:rPr>
          <w:noProof/>
        </w:rPr>
        <w:t>balance on 1 January 2020</w:t>
      </w:r>
      <w:r>
        <w:rPr>
          <w:noProof/>
        </w:rPr>
        <w:t xml:space="preserve">. </w:t>
      </w:r>
      <w:r w:rsidRPr="00916972">
        <w:t xml:space="preserve">Visit </w:t>
      </w:r>
      <w:hyperlink r:id="rId90" w:history="1">
        <w:r w:rsidR="009E0FCB" w:rsidRPr="009E0FCB">
          <w:rPr>
            <w:rStyle w:val="HyperlinktextChar"/>
          </w:rPr>
          <w:t>Combined HELP loan limit | StudyAssist</w:t>
        </w:r>
      </w:hyperlink>
      <w:r w:rsidR="009E0FCB">
        <w:t xml:space="preserve"> </w:t>
      </w:r>
      <w:r w:rsidRPr="00916972">
        <w:t>for more information.</w:t>
      </w:r>
    </w:p>
    <w:p w14:paraId="2470F1C4" w14:textId="566635B4" w:rsidR="00103F11" w:rsidRPr="006922B5" w:rsidRDefault="00103F11" w:rsidP="00103F11">
      <w:pPr>
        <w:rPr>
          <w:color w:val="FF0000"/>
        </w:rPr>
      </w:pPr>
      <w:r w:rsidRPr="00916972">
        <w:rPr>
          <w:b/>
          <w:bCs/>
          <w:noProof/>
        </w:rPr>
        <w:t>HELP</w:t>
      </w:r>
      <w:r>
        <w:rPr>
          <w:b/>
          <w:bCs/>
          <w:noProof/>
        </w:rPr>
        <w:t xml:space="preserve"> loan</w:t>
      </w:r>
      <w:r w:rsidRPr="00916972">
        <w:rPr>
          <w:b/>
          <w:bCs/>
          <w:noProof/>
        </w:rPr>
        <w:t xml:space="preserve"> limit:</w:t>
      </w:r>
      <w:r w:rsidRPr="00916972">
        <w:rPr>
          <w:noProof/>
        </w:rPr>
        <w:t xml:space="preserve"> The maximum amount of VET Student Loans, VET FEE-HELP</w:t>
      </w:r>
      <w:r>
        <w:rPr>
          <w:noProof/>
        </w:rPr>
        <w:t>,</w:t>
      </w:r>
      <w:r w:rsidRPr="00916972">
        <w:rPr>
          <w:noProof/>
        </w:rPr>
        <w:t xml:space="preserve"> FEE</w:t>
      </w:r>
      <w:r w:rsidRPr="00916972">
        <w:rPr>
          <w:noProof/>
        </w:rPr>
        <w:noBreakHyphen/>
        <w:t>HELP</w:t>
      </w:r>
      <w:r>
        <w:rPr>
          <w:noProof/>
        </w:rPr>
        <w:t xml:space="preserve"> and HECS-HELP</w:t>
      </w:r>
      <w:r w:rsidRPr="00916972">
        <w:rPr>
          <w:noProof/>
        </w:rPr>
        <w:t xml:space="preserve"> you can use </w:t>
      </w:r>
      <w:r>
        <w:rPr>
          <w:noProof/>
        </w:rPr>
        <w:t>to pay for your studies</w:t>
      </w:r>
      <w:r w:rsidRPr="00916972">
        <w:rPr>
          <w:noProof/>
        </w:rPr>
        <w:t xml:space="preserve">. The HELP </w:t>
      </w:r>
      <w:r>
        <w:rPr>
          <w:noProof/>
        </w:rPr>
        <w:t xml:space="preserve">loan </w:t>
      </w:r>
      <w:r w:rsidRPr="00916972">
        <w:rPr>
          <w:noProof/>
        </w:rPr>
        <w:t xml:space="preserve">limit is indexed annually on 1 January. </w:t>
      </w:r>
      <w:r w:rsidRPr="00916972">
        <w:rPr>
          <w:lang w:val="en"/>
        </w:rPr>
        <w:t xml:space="preserve">For </w:t>
      </w:r>
      <w:r w:rsidR="00C309EC">
        <w:rPr>
          <w:lang w:val="en"/>
        </w:rPr>
        <w:t>2024</w:t>
      </w:r>
      <w:r>
        <w:rPr>
          <w:lang w:val="en"/>
        </w:rPr>
        <w:t xml:space="preserve">, the </w:t>
      </w:r>
      <w:r w:rsidRPr="00916972">
        <w:rPr>
          <w:lang w:val="en"/>
        </w:rPr>
        <w:t xml:space="preserve">HELP </w:t>
      </w:r>
      <w:r>
        <w:rPr>
          <w:lang w:val="en"/>
        </w:rPr>
        <w:t xml:space="preserve">loan </w:t>
      </w:r>
      <w:r w:rsidRPr="00916972">
        <w:rPr>
          <w:lang w:val="en"/>
        </w:rPr>
        <w:t xml:space="preserve">limit is </w:t>
      </w:r>
      <w:r w:rsidR="009B0361" w:rsidRPr="006922B5">
        <w:rPr>
          <w:noProof/>
        </w:rPr>
        <w:t>$1</w:t>
      </w:r>
      <w:r w:rsidR="0044367F" w:rsidRPr="006922B5">
        <w:rPr>
          <w:noProof/>
        </w:rPr>
        <w:t>21,</w:t>
      </w:r>
      <w:r w:rsidR="00C309EC">
        <w:rPr>
          <w:noProof/>
        </w:rPr>
        <w:t>844</w:t>
      </w:r>
      <w:r w:rsidR="00C309EC" w:rsidRPr="006922B5">
        <w:rPr>
          <w:noProof/>
        </w:rPr>
        <w:t xml:space="preserve"> </w:t>
      </w:r>
      <w:r w:rsidRPr="006922B5">
        <w:rPr>
          <w:noProof/>
        </w:rPr>
        <w:t xml:space="preserve">for </w:t>
      </w:r>
      <w:r w:rsidRPr="00916972">
        <w:rPr>
          <w:noProof/>
        </w:rPr>
        <w:t xml:space="preserve">most students. </w:t>
      </w:r>
      <w:r w:rsidRPr="00916972">
        <w:t xml:space="preserve">Visit </w:t>
      </w:r>
      <w:hyperlink r:id="rId91" w:history="1">
        <w:r w:rsidR="009E0FCB" w:rsidRPr="009E0FCB">
          <w:rPr>
            <w:rStyle w:val="HyperlinktextChar"/>
          </w:rPr>
          <w:t>Combined HELP loan limit | StudyAssist</w:t>
        </w:r>
      </w:hyperlink>
      <w:r w:rsidR="009E0FCB">
        <w:t xml:space="preserve"> f</w:t>
      </w:r>
      <w:r w:rsidRPr="00916972">
        <w:t>or more information.</w:t>
      </w:r>
    </w:p>
    <w:p w14:paraId="67E6AA3D" w14:textId="272FA10E" w:rsidR="00877B20" w:rsidRPr="00916972" w:rsidRDefault="00877B20" w:rsidP="00103F11">
      <w:pPr>
        <w:rPr>
          <w:noProof/>
        </w:rPr>
      </w:pPr>
      <w:r w:rsidRPr="00015A1F">
        <w:rPr>
          <w:b/>
          <w:bCs/>
        </w:rPr>
        <w:t>Indexation:</w:t>
      </w:r>
      <w:r>
        <w:t xml:space="preserve"> </w:t>
      </w:r>
      <w:r w:rsidR="00E35867">
        <w:t>Indexation of a VET Student Loan</w:t>
      </w:r>
      <w:r w:rsidR="00612949">
        <w:t xml:space="preserve"> is when </w:t>
      </w:r>
      <w:r w:rsidR="003901F0">
        <w:t xml:space="preserve">the </w:t>
      </w:r>
      <w:r w:rsidR="00612949">
        <w:t xml:space="preserve">debt is adjusted by </w:t>
      </w:r>
      <w:r w:rsidR="007333BA">
        <w:t xml:space="preserve">an indexation rate which is based on the </w:t>
      </w:r>
      <w:r w:rsidR="00015A1F">
        <w:t xml:space="preserve">Consumer </w:t>
      </w:r>
      <w:r w:rsidR="00612949">
        <w:t>Price Index (CPI)</w:t>
      </w:r>
      <w:r w:rsidR="007333BA">
        <w:t>. Indexation is applied</w:t>
      </w:r>
      <w:r w:rsidR="00612949">
        <w:t xml:space="preserve"> to maintain the value of the debt</w:t>
      </w:r>
      <w:r w:rsidR="00C1284B">
        <w:t>,</w:t>
      </w:r>
      <w:r w:rsidR="002530E5">
        <w:t xml:space="preserve"> in line with the changes of the cost of living. </w:t>
      </w:r>
      <w:r w:rsidR="00AD22E9">
        <w:t>When indexation is applied</w:t>
      </w:r>
      <w:r w:rsidR="00ED26D6">
        <w:t>,</w:t>
      </w:r>
      <w:r w:rsidR="00AD22E9">
        <w:t xml:space="preserve"> VET Student Loan debt is likely to increase</w:t>
      </w:r>
      <w:r w:rsidR="00015A1F">
        <w:t>,</w:t>
      </w:r>
      <w:r w:rsidR="00ED26D6">
        <w:t xml:space="preserve"> and students will repay more than the original amount of the loan. </w:t>
      </w:r>
    </w:p>
    <w:p w14:paraId="09FFB67C" w14:textId="77777777" w:rsidR="00103F11" w:rsidRPr="00191CE3" w:rsidRDefault="00103F11" w:rsidP="00103F11">
      <w:pPr>
        <w:rPr>
          <w:noProof/>
        </w:rPr>
      </w:pPr>
      <w:r w:rsidRPr="003F4385">
        <w:rPr>
          <w:b/>
          <w:bCs/>
          <w:noProof/>
        </w:rPr>
        <w:t xml:space="preserve">New Zealand Special Category Visa Holder </w:t>
      </w:r>
      <w:r w:rsidRPr="003F4385">
        <w:rPr>
          <w:noProof/>
        </w:rPr>
        <w:t>(SCV</w:t>
      </w:r>
      <w:r w:rsidRPr="006A7007">
        <w:rPr>
          <w:noProof/>
        </w:rPr>
        <w:t>)</w:t>
      </w:r>
      <w:r>
        <w:rPr>
          <w:noProof/>
        </w:rPr>
        <w:t xml:space="preserve">: </w:t>
      </w:r>
      <w:r w:rsidRPr="009D591E">
        <w:rPr>
          <w:noProof/>
        </w:rPr>
        <w:t>If you arrived in Au</w:t>
      </w:r>
      <w:r w:rsidRPr="00191CE3">
        <w:rPr>
          <w:noProof/>
        </w:rPr>
        <w:t xml:space="preserve">stralia using a New Zealand passport, in the absence of another valid Australian visa, </w:t>
      </w:r>
      <w:r w:rsidRPr="009D591E">
        <w:rPr>
          <w:noProof/>
        </w:rPr>
        <w:t>you will have automatically received a Special Category Visa (SCV) provided you met certain security, character and health requirements</w:t>
      </w:r>
      <w:r>
        <w:rPr>
          <w:noProof/>
        </w:rPr>
        <w:t>.</w:t>
      </w:r>
      <w:r w:rsidRPr="004267A7">
        <w:rPr>
          <w:noProof/>
        </w:rPr>
        <w:t xml:space="preserve"> </w:t>
      </w:r>
      <w:r>
        <w:rPr>
          <w:noProof/>
        </w:rPr>
        <w:t>It i</w:t>
      </w:r>
      <w:r w:rsidRPr="009D591E">
        <w:rPr>
          <w:noProof/>
        </w:rPr>
        <w:t xml:space="preserve">s a temporary visa that </w:t>
      </w:r>
      <w:r w:rsidRPr="00191CE3">
        <w:rPr>
          <w:noProof/>
        </w:rPr>
        <w:t>expires as soo</w:t>
      </w:r>
      <w:r>
        <w:rPr>
          <w:noProof/>
        </w:rPr>
        <w:t>n as you leave Australia, but</w:t>
      </w:r>
      <w:r w:rsidRPr="00191CE3">
        <w:rPr>
          <w:noProof/>
        </w:rPr>
        <w:t xml:space="preserve"> remains in place for as long as you remain in Australia.</w:t>
      </w:r>
      <w:r>
        <w:rPr>
          <w:noProof/>
        </w:rPr>
        <w:t xml:space="preserve"> I</w:t>
      </w:r>
      <w:r w:rsidRPr="00191CE3">
        <w:rPr>
          <w:noProof/>
        </w:rPr>
        <w:t xml:space="preserve">f you are a New Zealand citizen and hold a SCV you may be able to access </w:t>
      </w:r>
      <w:r>
        <w:rPr>
          <w:noProof/>
        </w:rPr>
        <w:t>VET Student L</w:t>
      </w:r>
      <w:r w:rsidRPr="00191CE3">
        <w:rPr>
          <w:noProof/>
        </w:rPr>
        <w:t>oans, providing you:</w:t>
      </w:r>
    </w:p>
    <w:p w14:paraId="320864BA" w14:textId="341E841A" w:rsidR="00103F11" w:rsidRPr="00191CE3" w:rsidRDefault="00103F11" w:rsidP="00103F11">
      <w:pPr>
        <w:pStyle w:val="ListBullet"/>
      </w:pPr>
      <w:r>
        <w:t xml:space="preserve">have been usually resident in Australia for at least 10 </w:t>
      </w:r>
      <w:proofErr w:type="gramStart"/>
      <w:r>
        <w:t>years</w:t>
      </w:r>
      <w:proofErr w:type="gramEnd"/>
      <w:r w:rsidRPr="00191CE3">
        <w:t xml:space="preserve"> </w:t>
      </w:r>
    </w:p>
    <w:p w14:paraId="070CF776" w14:textId="11BEAA4C" w:rsidR="00103F11" w:rsidRPr="00191CE3" w:rsidRDefault="00103F11" w:rsidP="00103F11">
      <w:pPr>
        <w:pStyle w:val="ListBullet"/>
      </w:pPr>
      <w:r w:rsidRPr="00191CE3">
        <w:t xml:space="preserve">were a dependent child when you first began to be usually resident in </w:t>
      </w:r>
      <w:proofErr w:type="gramStart"/>
      <w:r w:rsidRPr="00191CE3">
        <w:t>Australia</w:t>
      </w:r>
      <w:proofErr w:type="gramEnd"/>
    </w:p>
    <w:p w14:paraId="177E0CB6" w14:textId="4B402ED0" w:rsidR="00103F11" w:rsidRPr="00191CE3" w:rsidRDefault="00103F11" w:rsidP="00103F11">
      <w:pPr>
        <w:pStyle w:val="ListBullet"/>
      </w:pPr>
      <w:r w:rsidRPr="00191CE3">
        <w:t xml:space="preserve">have been in Australia for </w:t>
      </w:r>
      <w:r>
        <w:t xml:space="preserve">periods totalling 8 years during the previous 10 </w:t>
      </w:r>
      <w:proofErr w:type="gramStart"/>
      <w:r>
        <w:t>years</w:t>
      </w:r>
      <w:proofErr w:type="gramEnd"/>
    </w:p>
    <w:p w14:paraId="59BA675A" w14:textId="77777777" w:rsidR="00103F11" w:rsidRPr="00191CE3" w:rsidRDefault="00103F11" w:rsidP="00103F11">
      <w:pPr>
        <w:pStyle w:val="ListBullet"/>
      </w:pPr>
      <w:r>
        <w:t>have been in Australia for periods totalling 18 months during the previous 2 years</w:t>
      </w:r>
      <w:r w:rsidRPr="00191CE3">
        <w:t>.</w:t>
      </w:r>
    </w:p>
    <w:p w14:paraId="5F1BBB3D" w14:textId="77777777" w:rsidR="00103F11" w:rsidRDefault="00103F11" w:rsidP="00103F11">
      <w:pPr>
        <w:rPr>
          <w:noProof/>
        </w:rPr>
      </w:pPr>
      <w:r w:rsidRPr="00191CE3">
        <w:rPr>
          <w:noProof/>
        </w:rPr>
        <w:t>Specific enquiries about the S</w:t>
      </w:r>
      <w:r>
        <w:rPr>
          <w:noProof/>
        </w:rPr>
        <w:t>CV</w:t>
      </w:r>
      <w:r w:rsidRPr="00191CE3">
        <w:rPr>
          <w:noProof/>
        </w:rPr>
        <w:t xml:space="preserve">, and other visas, should be directed to the </w:t>
      </w:r>
      <w:hyperlink r:id="rId92" w:history="1">
        <w:r w:rsidRPr="009E0FCB">
          <w:rPr>
            <w:rStyle w:val="HyperlinktextChar"/>
          </w:rPr>
          <w:t>Department of Home Affairs</w:t>
        </w:r>
      </w:hyperlink>
      <w:r>
        <w:rPr>
          <w:noProof/>
        </w:rPr>
        <w:t>.</w:t>
      </w:r>
      <w:r w:rsidRPr="00191CE3">
        <w:rPr>
          <w:noProof/>
        </w:rPr>
        <w:t xml:space="preserve"> </w:t>
      </w:r>
    </w:p>
    <w:p w14:paraId="45EB014E" w14:textId="77777777" w:rsidR="00103F11" w:rsidRDefault="00103F11" w:rsidP="00103F11">
      <w:pPr>
        <w:rPr>
          <w:b/>
          <w:bCs/>
          <w:noProof/>
        </w:rPr>
      </w:pPr>
      <w:r>
        <w:rPr>
          <w:b/>
          <w:bCs/>
          <w:noProof/>
        </w:rPr>
        <w:t xml:space="preserve">Progression Form: </w:t>
      </w:r>
      <w:r>
        <w:rPr>
          <w:rFonts w:cs="News Gothic Com Light"/>
          <w:color w:val="000000"/>
          <w:sz w:val="21"/>
          <w:szCs w:val="21"/>
        </w:rPr>
        <w:t>A</w:t>
      </w:r>
      <w:r w:rsidRPr="006E5BE1">
        <w:rPr>
          <w:rFonts w:cs="News Gothic Com Light"/>
          <w:color w:val="000000"/>
          <w:sz w:val="21"/>
          <w:szCs w:val="21"/>
        </w:rPr>
        <w:t xml:space="preserve"> form in the eCAF system you </w:t>
      </w:r>
      <w:r>
        <w:rPr>
          <w:rFonts w:cs="News Gothic Com Light"/>
          <w:color w:val="000000"/>
          <w:sz w:val="21"/>
          <w:szCs w:val="21"/>
        </w:rPr>
        <w:t xml:space="preserve">must complete to demonstrate to the Department that you are a genuine student, continuing with your studies and wish to continue to access your VET Student Loan. When </w:t>
      </w:r>
      <w:r w:rsidRPr="000A0551">
        <w:rPr>
          <w:rFonts w:cs="News Gothic Com Light"/>
          <w:color w:val="000000"/>
          <w:sz w:val="21"/>
          <w:szCs w:val="21"/>
        </w:rPr>
        <w:t>sent a</w:t>
      </w:r>
      <w:r>
        <w:rPr>
          <w:rFonts w:cs="News Gothic Com Light"/>
          <w:color w:val="000000"/>
          <w:sz w:val="21"/>
          <w:szCs w:val="21"/>
        </w:rPr>
        <w:t xml:space="preserve"> </w:t>
      </w:r>
      <w:r w:rsidRPr="000A0551">
        <w:rPr>
          <w:rFonts w:cs="News Gothic Com Light"/>
          <w:color w:val="000000"/>
          <w:sz w:val="21"/>
          <w:szCs w:val="21"/>
        </w:rPr>
        <w:t>progression email</w:t>
      </w:r>
      <w:r>
        <w:rPr>
          <w:rFonts w:cs="News Gothic Com Light"/>
          <w:color w:val="000000"/>
          <w:sz w:val="21"/>
          <w:szCs w:val="21"/>
        </w:rPr>
        <w:t xml:space="preserve"> you need to </w:t>
      </w:r>
      <w:r w:rsidRPr="000A0551">
        <w:rPr>
          <w:rFonts w:cs="News Gothic Com Light"/>
          <w:color w:val="000000"/>
          <w:sz w:val="21"/>
          <w:szCs w:val="21"/>
        </w:rPr>
        <w:t>read the email, sign</w:t>
      </w:r>
      <w:r>
        <w:rPr>
          <w:rFonts w:cs="News Gothic Com Light"/>
          <w:color w:val="000000"/>
          <w:sz w:val="21"/>
          <w:szCs w:val="21"/>
        </w:rPr>
        <w:t xml:space="preserve"> </w:t>
      </w:r>
      <w:r w:rsidRPr="000A0551">
        <w:rPr>
          <w:rFonts w:cs="News Gothic Com Light"/>
          <w:color w:val="000000"/>
          <w:sz w:val="21"/>
          <w:szCs w:val="21"/>
        </w:rPr>
        <w:t>into the eCAF system and</w:t>
      </w:r>
      <w:r>
        <w:rPr>
          <w:rFonts w:cs="News Gothic Com Light"/>
          <w:color w:val="000000"/>
          <w:sz w:val="21"/>
          <w:szCs w:val="21"/>
        </w:rPr>
        <w:t xml:space="preserve"> </w:t>
      </w:r>
      <w:r w:rsidRPr="000A0551">
        <w:rPr>
          <w:rFonts w:cs="News Gothic Com Light"/>
          <w:color w:val="000000"/>
          <w:sz w:val="21"/>
          <w:szCs w:val="21"/>
        </w:rPr>
        <w:t>complete the brief questions</w:t>
      </w:r>
      <w:r>
        <w:rPr>
          <w:rFonts w:cs="News Gothic Com Light"/>
          <w:color w:val="000000"/>
          <w:sz w:val="21"/>
          <w:szCs w:val="21"/>
        </w:rPr>
        <w:t xml:space="preserve"> </w:t>
      </w:r>
      <w:r w:rsidRPr="000A0551">
        <w:rPr>
          <w:rFonts w:cs="News Gothic Com Light"/>
          <w:color w:val="000000"/>
          <w:sz w:val="21"/>
          <w:szCs w:val="21"/>
        </w:rPr>
        <w:t>and short survey.</w:t>
      </w:r>
    </w:p>
    <w:p w14:paraId="639DE79F" w14:textId="77777777" w:rsidR="00103F11" w:rsidRPr="003F4385" w:rsidRDefault="00103F11" w:rsidP="00103F11">
      <w:pPr>
        <w:rPr>
          <w:b/>
          <w:bCs/>
          <w:noProof/>
        </w:rPr>
      </w:pPr>
      <w:r>
        <w:rPr>
          <w:b/>
          <w:bCs/>
          <w:noProof/>
        </w:rPr>
        <w:t xml:space="preserve">Request for a VET Student Loan eCAF: </w:t>
      </w:r>
      <w:r>
        <w:rPr>
          <w:noProof/>
        </w:rPr>
        <w:t xml:space="preserve">The online system for students to request a VET Student Loan.  It provides students with a secure and easily accessible way to complete application forms for VET Student loans (see </w:t>
      </w:r>
      <w:r w:rsidRPr="00E466BE">
        <w:rPr>
          <w:noProof/>
        </w:rPr>
        <w:t>Government electronic Commonwealth Assistance Form (eCAF)).</w:t>
      </w:r>
    </w:p>
    <w:p w14:paraId="3BCBBA3E" w14:textId="77777777" w:rsidR="00103F11" w:rsidRPr="00F146C0" w:rsidRDefault="00103F11" w:rsidP="00103F11">
      <w:pPr>
        <w:rPr>
          <w:bCs/>
          <w:noProof/>
        </w:rPr>
      </w:pPr>
      <w:r>
        <w:rPr>
          <w:b/>
          <w:bCs/>
          <w:noProof/>
        </w:rPr>
        <w:t>Rules:</w:t>
      </w:r>
      <w:r>
        <w:rPr>
          <w:bCs/>
          <w:noProof/>
        </w:rPr>
        <w:t xml:space="preserve"> </w:t>
      </w:r>
      <w:hyperlink r:id="rId93" w:history="1">
        <w:r w:rsidRPr="009E0FCB">
          <w:rPr>
            <w:rStyle w:val="HyperlinktextChar"/>
          </w:rPr>
          <w:t>The VET Student Loans Rules 2016</w:t>
        </w:r>
      </w:hyperlink>
      <w:r w:rsidRPr="003E2C1D">
        <w:rPr>
          <w:bCs/>
          <w:noProof/>
        </w:rPr>
        <w:t>,</w:t>
      </w:r>
      <w:r>
        <w:rPr>
          <w:bCs/>
          <w:noProof/>
        </w:rPr>
        <w:t xml:space="preserve"> the legislation made under the Act that sets out detailed requirements for the VET Student Loans program. </w:t>
      </w:r>
    </w:p>
    <w:p w14:paraId="11B4C38E" w14:textId="77777777" w:rsidR="00103F11" w:rsidRPr="00B15495" w:rsidRDefault="00103F11" w:rsidP="00103F11">
      <w:pPr>
        <w:rPr>
          <w:noProof/>
        </w:rPr>
      </w:pPr>
      <w:r w:rsidRPr="003F4385">
        <w:rPr>
          <w:b/>
          <w:bCs/>
          <w:noProof/>
        </w:rPr>
        <w:t>Special circumstances</w:t>
      </w:r>
      <w:r>
        <w:rPr>
          <w:b/>
          <w:bCs/>
          <w:noProof/>
        </w:rPr>
        <w:t>:</w:t>
      </w:r>
      <w:r w:rsidRPr="00B15495">
        <w:rPr>
          <w:noProof/>
        </w:rPr>
        <w:t xml:space="preserve"> Specific </w:t>
      </w:r>
      <w:r>
        <w:rPr>
          <w:noProof/>
        </w:rPr>
        <w:t xml:space="preserve">circumstances </w:t>
      </w:r>
      <w:r w:rsidRPr="00B15495">
        <w:rPr>
          <w:noProof/>
        </w:rPr>
        <w:t xml:space="preserve">you must </w:t>
      </w:r>
      <w:r>
        <w:rPr>
          <w:noProof/>
        </w:rPr>
        <w:t xml:space="preserve">show exist </w:t>
      </w:r>
      <w:r w:rsidRPr="00B15495">
        <w:rPr>
          <w:noProof/>
        </w:rPr>
        <w:t xml:space="preserve">to have your VET </w:t>
      </w:r>
      <w:r>
        <w:rPr>
          <w:noProof/>
        </w:rPr>
        <w:t>Student Loans</w:t>
      </w:r>
      <w:r w:rsidRPr="00B15495">
        <w:rPr>
          <w:noProof/>
        </w:rPr>
        <w:t xml:space="preserve"> debt</w:t>
      </w:r>
      <w:r>
        <w:rPr>
          <w:noProof/>
        </w:rPr>
        <w:t xml:space="preserve"> for a course</w:t>
      </w:r>
      <w:r w:rsidRPr="00B15495">
        <w:rPr>
          <w:noProof/>
        </w:rPr>
        <w:t xml:space="preserve"> cancelled (and your</w:t>
      </w:r>
      <w:r>
        <w:rPr>
          <w:noProof/>
        </w:rPr>
        <w:t xml:space="preserve"> </w:t>
      </w:r>
      <w:r w:rsidRPr="00B15495">
        <w:rPr>
          <w:noProof/>
        </w:rPr>
        <w:t>FEE</w:t>
      </w:r>
      <w:r>
        <w:rPr>
          <w:noProof/>
        </w:rPr>
        <w:noBreakHyphen/>
      </w:r>
      <w:r w:rsidRPr="00B15495">
        <w:rPr>
          <w:noProof/>
        </w:rPr>
        <w:t>HELP balance re-credited) if applicable.</w:t>
      </w:r>
      <w:r>
        <w:rPr>
          <w:noProof/>
        </w:rPr>
        <w:t xml:space="preserve"> See section 68 of the Act. Talk to your provider’s student administration area if you wish to apply for a debt to be cancelled under ‘Special Circumstances’. </w:t>
      </w:r>
    </w:p>
    <w:p w14:paraId="5EBEC8B2" w14:textId="77777777" w:rsidR="00103F11" w:rsidRPr="00B15495" w:rsidRDefault="00103F11" w:rsidP="00103F11">
      <w:pPr>
        <w:rPr>
          <w:noProof/>
        </w:rPr>
      </w:pPr>
      <w:r w:rsidRPr="003F4385">
        <w:rPr>
          <w:b/>
          <w:bCs/>
          <w:noProof/>
        </w:rPr>
        <w:t>Student entry procedure</w:t>
      </w:r>
      <w:r>
        <w:rPr>
          <w:b/>
          <w:bCs/>
          <w:noProof/>
        </w:rPr>
        <w:t>:</w:t>
      </w:r>
      <w:r w:rsidRPr="00B15495">
        <w:rPr>
          <w:noProof/>
        </w:rPr>
        <w:t xml:space="preserve"> </w:t>
      </w:r>
      <w:r>
        <w:rPr>
          <w:noProof/>
        </w:rPr>
        <w:t>An approved course provider’s procedure to ensure a student is academically suited to undertake a course.</w:t>
      </w:r>
    </w:p>
    <w:p w14:paraId="582631A6" w14:textId="77777777" w:rsidR="00103F11" w:rsidRPr="00B15495" w:rsidRDefault="00103F11" w:rsidP="00103F11">
      <w:pPr>
        <w:rPr>
          <w:noProof/>
        </w:rPr>
      </w:pPr>
      <w:r w:rsidRPr="003F4385">
        <w:rPr>
          <w:b/>
          <w:bCs/>
          <w:noProof/>
        </w:rPr>
        <w:lastRenderedPageBreak/>
        <w:t>Study Assist</w:t>
      </w:r>
      <w:r w:rsidRPr="004A6DE0">
        <w:rPr>
          <w:bCs/>
          <w:noProof/>
        </w:rPr>
        <w:t>:</w:t>
      </w:r>
      <w:r w:rsidRPr="004A6DE0">
        <w:rPr>
          <w:noProof/>
        </w:rPr>
        <w:t xml:space="preserve"> </w:t>
      </w:r>
      <w:hyperlink r:id="rId94" w:history="1">
        <w:r w:rsidRPr="009E0FCB">
          <w:rPr>
            <w:rStyle w:val="HyperlinktextChar"/>
          </w:rPr>
          <w:t>Study Assist</w:t>
        </w:r>
      </w:hyperlink>
      <w:r>
        <w:rPr>
          <w:noProof/>
        </w:rPr>
        <w:t xml:space="preserve"> is a</w:t>
      </w:r>
      <w:r w:rsidRPr="00B15495">
        <w:rPr>
          <w:noProof/>
        </w:rPr>
        <w:t xml:space="preserve"> website providing information about </w:t>
      </w:r>
      <w:r>
        <w:rPr>
          <w:noProof/>
        </w:rPr>
        <w:t>loans</w:t>
      </w:r>
      <w:r w:rsidRPr="00B15495">
        <w:rPr>
          <w:noProof/>
        </w:rPr>
        <w:t xml:space="preserve"> you can </w:t>
      </w:r>
      <w:r>
        <w:rPr>
          <w:noProof/>
        </w:rPr>
        <w:t xml:space="preserve">apply for to </w:t>
      </w:r>
      <w:r w:rsidRPr="00B15495">
        <w:rPr>
          <w:noProof/>
        </w:rPr>
        <w:t xml:space="preserve">pay for tertiary study (including VET </w:t>
      </w:r>
      <w:r>
        <w:rPr>
          <w:noProof/>
        </w:rPr>
        <w:t>Student L</w:t>
      </w:r>
      <w:r w:rsidRPr="00B15495">
        <w:rPr>
          <w:noProof/>
        </w:rPr>
        <w:t>oans)</w:t>
      </w:r>
      <w:r>
        <w:rPr>
          <w:noProof/>
        </w:rPr>
        <w:t xml:space="preserve"> and how to manage your loan.</w:t>
      </w:r>
    </w:p>
    <w:p w14:paraId="4C4B971A" w14:textId="77777777" w:rsidR="00103F11" w:rsidRPr="00B15495" w:rsidRDefault="00103F11" w:rsidP="00103F11">
      <w:pPr>
        <w:rPr>
          <w:noProof/>
        </w:rPr>
      </w:pPr>
      <w:r w:rsidRPr="003F4385">
        <w:rPr>
          <w:b/>
          <w:bCs/>
          <w:noProof/>
        </w:rPr>
        <w:t>Subsidised student</w:t>
      </w:r>
      <w:r>
        <w:rPr>
          <w:b/>
          <w:bCs/>
          <w:noProof/>
        </w:rPr>
        <w:t>:</w:t>
      </w:r>
      <w:r w:rsidRPr="00B15495">
        <w:rPr>
          <w:noProof/>
        </w:rPr>
        <w:t xml:space="preserve"> A student who</w:t>
      </w:r>
      <w:r>
        <w:rPr>
          <w:noProof/>
        </w:rPr>
        <w:t xml:space="preserve"> is enrolled in a diploma or advanced diploma level course </w:t>
      </w:r>
      <w:r w:rsidRPr="00B15495">
        <w:rPr>
          <w:noProof/>
        </w:rPr>
        <w:t>subsidised by a state or territory government</w:t>
      </w:r>
      <w:r>
        <w:rPr>
          <w:noProof/>
        </w:rPr>
        <w:t>.</w:t>
      </w:r>
      <w:r w:rsidRPr="00B15495" w:rsidDel="001A1C56">
        <w:rPr>
          <w:noProof/>
        </w:rPr>
        <w:t xml:space="preserve"> </w:t>
      </w:r>
    </w:p>
    <w:p w14:paraId="0AF0AC92" w14:textId="77777777" w:rsidR="00103F11" w:rsidRDefault="00103F11" w:rsidP="00103F11">
      <w:pPr>
        <w:rPr>
          <w:noProof/>
        </w:rPr>
      </w:pPr>
      <w:r w:rsidRPr="003F4385">
        <w:rPr>
          <w:b/>
          <w:bCs/>
          <w:noProof/>
        </w:rPr>
        <w:t>TFN</w:t>
      </w:r>
      <w:r w:rsidRPr="00B15495">
        <w:rPr>
          <w:noProof/>
        </w:rPr>
        <w:t xml:space="preserve"> (Tax </w:t>
      </w:r>
      <w:r>
        <w:rPr>
          <w:noProof/>
        </w:rPr>
        <w:t>F</w:t>
      </w:r>
      <w:r w:rsidRPr="00B15495">
        <w:rPr>
          <w:noProof/>
        </w:rPr>
        <w:t xml:space="preserve">ile </w:t>
      </w:r>
      <w:r>
        <w:rPr>
          <w:noProof/>
        </w:rPr>
        <w:t>N</w:t>
      </w:r>
      <w:r w:rsidRPr="00B15495">
        <w:rPr>
          <w:noProof/>
        </w:rPr>
        <w:t>umber)</w:t>
      </w:r>
      <w:r>
        <w:rPr>
          <w:noProof/>
        </w:rPr>
        <w:t>:</w:t>
      </w:r>
      <w:r w:rsidRPr="00B15495">
        <w:rPr>
          <w:noProof/>
        </w:rPr>
        <w:t xml:space="preserve"> Your unique identification number from the ATO for everything tax related, including making HELP </w:t>
      </w:r>
      <w:r>
        <w:rPr>
          <w:noProof/>
        </w:rPr>
        <w:t xml:space="preserve">and </w:t>
      </w:r>
      <w:r w:rsidRPr="00E466BE">
        <w:rPr>
          <w:bCs/>
          <w:noProof/>
        </w:rPr>
        <w:t>VETSL debt</w:t>
      </w:r>
      <w:r w:rsidRPr="00B15495">
        <w:rPr>
          <w:noProof/>
        </w:rPr>
        <w:t xml:space="preserve"> repayments.</w:t>
      </w:r>
      <w:r>
        <w:rPr>
          <w:noProof/>
        </w:rPr>
        <w:t xml:space="preserve"> </w:t>
      </w:r>
      <w:r w:rsidRPr="006E5BE1">
        <w:rPr>
          <w:noProof/>
        </w:rPr>
        <w:t xml:space="preserve">To be eligible for a VET Student Loan, you MUST supply your valid TFN (or your </w:t>
      </w:r>
      <w:r w:rsidRPr="006E5BE1">
        <w:rPr>
          <w:i/>
          <w:noProof/>
        </w:rPr>
        <w:t>Certificate of Application for a TFN</w:t>
      </w:r>
      <w:r w:rsidRPr="006E5BE1">
        <w:rPr>
          <w:noProof/>
        </w:rPr>
        <w:t>) in the eCAF. This is because repayments of your debt are made through the Australian taxation system.</w:t>
      </w:r>
      <w:r>
        <w:rPr>
          <w:noProof/>
        </w:rPr>
        <w:t xml:space="preserve">  </w:t>
      </w:r>
      <w:r w:rsidRPr="003F2DEF">
        <w:rPr>
          <w:noProof/>
        </w:rPr>
        <w:t xml:space="preserve">It is important that your details </w:t>
      </w:r>
      <w:r>
        <w:rPr>
          <w:noProof/>
        </w:rPr>
        <w:t xml:space="preserve">on your enrolment </w:t>
      </w:r>
      <w:r w:rsidRPr="003F2DEF">
        <w:rPr>
          <w:noProof/>
        </w:rPr>
        <w:t xml:space="preserve">match </w:t>
      </w:r>
      <w:r>
        <w:rPr>
          <w:noProof/>
        </w:rPr>
        <w:t xml:space="preserve">your details at the ATO </w:t>
      </w:r>
      <w:r>
        <w:rPr>
          <w:iCs/>
        </w:rPr>
        <w:t xml:space="preserve">as </w:t>
      </w:r>
      <w:r w:rsidRPr="006E5BE1">
        <w:rPr>
          <w:iCs/>
        </w:rPr>
        <w:t xml:space="preserve">your </w:t>
      </w:r>
      <w:r>
        <w:rPr>
          <w:iCs/>
        </w:rPr>
        <w:t xml:space="preserve">eCAF </w:t>
      </w:r>
      <w:r w:rsidRPr="006E5BE1">
        <w:rPr>
          <w:iCs/>
        </w:rPr>
        <w:t xml:space="preserve">will not be finalised </w:t>
      </w:r>
      <w:r>
        <w:rPr>
          <w:iCs/>
        </w:rPr>
        <w:t xml:space="preserve">unless your TFN is verified with the ATO. </w:t>
      </w:r>
    </w:p>
    <w:p w14:paraId="4E1914A3" w14:textId="77777777" w:rsidR="00103F11" w:rsidRPr="006737FF" w:rsidRDefault="00103F11" w:rsidP="00103F11">
      <w:pPr>
        <w:rPr>
          <w:noProof/>
        </w:rPr>
      </w:pPr>
      <w:r w:rsidRPr="003F4385">
        <w:rPr>
          <w:b/>
          <w:bCs/>
          <w:noProof/>
        </w:rPr>
        <w:t>Tuition fees</w:t>
      </w:r>
      <w:r>
        <w:rPr>
          <w:b/>
          <w:bCs/>
          <w:noProof/>
        </w:rPr>
        <w:t>:</w:t>
      </w:r>
      <w:r w:rsidRPr="00B15495">
        <w:rPr>
          <w:noProof/>
        </w:rPr>
        <w:t xml:space="preserve"> Fees </w:t>
      </w:r>
      <w:r w:rsidRPr="006737FF">
        <w:rPr>
          <w:noProof/>
        </w:rPr>
        <w:t>that students are charged by approved course providers.</w:t>
      </w:r>
    </w:p>
    <w:p w14:paraId="33398283" w14:textId="77777777" w:rsidR="00103F11" w:rsidRPr="006737FF" w:rsidRDefault="00103F11" w:rsidP="00103F11">
      <w:pPr>
        <w:rPr>
          <w:b/>
          <w:bCs/>
          <w:noProof/>
        </w:rPr>
      </w:pPr>
      <w:r w:rsidRPr="006737FF">
        <w:rPr>
          <w:b/>
          <w:bCs/>
          <w:noProof/>
        </w:rPr>
        <w:t xml:space="preserve">USI </w:t>
      </w:r>
      <w:r w:rsidRPr="006737FF">
        <w:rPr>
          <w:noProof/>
        </w:rPr>
        <w:t>(Unique Student Identifier): Your unique reference number made up of 10 numbers and letters that creates a secure online record of your recognised training and qualifications gained in Australia.</w:t>
      </w:r>
    </w:p>
    <w:p w14:paraId="4050B880" w14:textId="77777777" w:rsidR="00103F11" w:rsidRPr="00916972" w:rsidRDefault="00103F11" w:rsidP="00103F11">
      <w:pPr>
        <w:rPr>
          <w:bCs/>
          <w:noProof/>
        </w:rPr>
      </w:pPr>
      <w:r w:rsidRPr="006737FF">
        <w:rPr>
          <w:b/>
          <w:bCs/>
          <w:noProof/>
        </w:rPr>
        <w:t xml:space="preserve">VET FEE-HELP </w:t>
      </w:r>
      <w:r w:rsidRPr="006737FF">
        <w:rPr>
          <w:bCs/>
          <w:noProof/>
        </w:rPr>
        <w:t>scheme</w:t>
      </w:r>
      <w:r w:rsidRPr="00916972">
        <w:rPr>
          <w:bCs/>
          <w:noProof/>
        </w:rPr>
        <w:t>: A former Australian Government loan scheme for higher level VET study</w:t>
      </w:r>
      <w:r>
        <w:rPr>
          <w:bCs/>
          <w:noProof/>
        </w:rPr>
        <w:t>,</w:t>
      </w:r>
      <w:r w:rsidRPr="00916972">
        <w:rPr>
          <w:bCs/>
          <w:noProof/>
        </w:rPr>
        <w:t xml:space="preserve"> established under Schedule 1A of the </w:t>
      </w:r>
      <w:r w:rsidRPr="00916972">
        <w:rPr>
          <w:bCs/>
          <w:i/>
          <w:noProof/>
        </w:rPr>
        <w:t>Higher Education Support Act 2003</w:t>
      </w:r>
      <w:r>
        <w:rPr>
          <w:bCs/>
          <w:i/>
          <w:noProof/>
        </w:rPr>
        <w:t>,</w:t>
      </w:r>
      <w:r w:rsidRPr="00916972">
        <w:rPr>
          <w:bCs/>
          <w:noProof/>
        </w:rPr>
        <w:t xml:space="preserve"> in place from 2009-2016</w:t>
      </w:r>
      <w:r>
        <w:rPr>
          <w:bCs/>
          <w:noProof/>
        </w:rPr>
        <w:t>.</w:t>
      </w:r>
      <w:r w:rsidRPr="00916972">
        <w:rPr>
          <w:bCs/>
          <w:noProof/>
        </w:rPr>
        <w:t xml:space="preserve"> (</w:t>
      </w:r>
      <w:r>
        <w:rPr>
          <w:bCs/>
          <w:noProof/>
        </w:rPr>
        <w:t xml:space="preserve">The scheme </w:t>
      </w:r>
      <w:r w:rsidRPr="00916972">
        <w:rPr>
          <w:bCs/>
          <w:noProof/>
        </w:rPr>
        <w:t>closed to all existing students in 2018</w:t>
      </w:r>
      <w:r>
        <w:rPr>
          <w:bCs/>
          <w:noProof/>
        </w:rPr>
        <w:t>.</w:t>
      </w:r>
      <w:r w:rsidRPr="00916972">
        <w:rPr>
          <w:bCs/>
          <w:noProof/>
        </w:rPr>
        <w:t xml:space="preserve">) </w:t>
      </w:r>
    </w:p>
    <w:p w14:paraId="73C2E954" w14:textId="77777777" w:rsidR="00103F11" w:rsidRPr="007C02E2" w:rsidRDefault="00103F11" w:rsidP="00103F11">
      <w:pPr>
        <w:rPr>
          <w:bCs/>
          <w:noProof/>
        </w:rPr>
      </w:pPr>
      <w:r w:rsidRPr="00916972">
        <w:rPr>
          <w:b/>
          <w:bCs/>
          <w:noProof/>
        </w:rPr>
        <w:t xml:space="preserve">VETSL debt: </w:t>
      </w:r>
      <w:r w:rsidRPr="00916972">
        <w:rPr>
          <w:bCs/>
          <w:noProof/>
        </w:rPr>
        <w:t>VET Student Loans debt. From 1 July 2019, VET Student Loan debts were separated from other forms of HELP debts and established as a separate income contingent loan. A student’s</w:t>
      </w:r>
      <w:r>
        <w:rPr>
          <w:noProof/>
        </w:rPr>
        <w:t xml:space="preserve"> </w:t>
      </w:r>
      <w:r w:rsidRPr="002C0E0D">
        <w:rPr>
          <w:noProof/>
        </w:rPr>
        <w:t xml:space="preserve">borrowing under VET Student Loans </w:t>
      </w:r>
      <w:r w:rsidRPr="00916972">
        <w:rPr>
          <w:bCs/>
          <w:noProof/>
        </w:rPr>
        <w:t xml:space="preserve">counts towards the </w:t>
      </w:r>
      <w:r>
        <w:rPr>
          <w:bCs/>
          <w:noProof/>
        </w:rPr>
        <w:t xml:space="preserve">combined </w:t>
      </w:r>
      <w:r w:rsidRPr="00916972">
        <w:rPr>
          <w:bCs/>
          <w:noProof/>
        </w:rPr>
        <w:t>HELP</w:t>
      </w:r>
      <w:r>
        <w:rPr>
          <w:bCs/>
          <w:noProof/>
        </w:rPr>
        <w:t xml:space="preserve"> loan</w:t>
      </w:r>
      <w:r w:rsidRPr="00916972">
        <w:rPr>
          <w:bCs/>
          <w:noProof/>
        </w:rPr>
        <w:t xml:space="preserve"> limit.</w:t>
      </w:r>
      <w:r w:rsidRPr="006737FF">
        <w:rPr>
          <w:bCs/>
          <w:noProof/>
        </w:rPr>
        <w:t xml:space="preserve"> </w:t>
      </w:r>
    </w:p>
    <w:p w14:paraId="177E2BC3" w14:textId="77777777" w:rsidR="00103F11" w:rsidRPr="006737FF" w:rsidRDefault="00103F11" w:rsidP="00103F11">
      <w:pPr>
        <w:rPr>
          <w:noProof/>
        </w:rPr>
      </w:pPr>
      <w:r w:rsidRPr="006737FF">
        <w:rPr>
          <w:b/>
          <w:bCs/>
          <w:noProof/>
        </w:rPr>
        <w:t>VET Student Loans program</w:t>
      </w:r>
      <w:r w:rsidRPr="006737FF">
        <w:rPr>
          <w:bCs/>
          <w:noProof/>
        </w:rPr>
        <w:t>: The</w:t>
      </w:r>
      <w:r w:rsidRPr="006737FF">
        <w:rPr>
          <w:noProof/>
        </w:rPr>
        <w:t xml:space="preserve"> Australian Government loan program established by the </w:t>
      </w:r>
      <w:r w:rsidRPr="006737FF">
        <w:rPr>
          <w:i/>
          <w:noProof/>
        </w:rPr>
        <w:t>VET Student Loans Act 2016</w:t>
      </w:r>
      <w:r w:rsidRPr="006737FF">
        <w:rPr>
          <w:noProof/>
        </w:rPr>
        <w:t xml:space="preserve"> that assists eligible students enrolled in approved higher level vocational education and training courses at approved course providers pay their tuition fees.</w:t>
      </w:r>
    </w:p>
    <w:p w14:paraId="5E618F36" w14:textId="77777777" w:rsidR="00103F11" w:rsidRPr="006737FF" w:rsidRDefault="00103F11" w:rsidP="00103F11">
      <w:pPr>
        <w:rPr>
          <w:noProof/>
        </w:rPr>
      </w:pPr>
      <w:r w:rsidRPr="006737FF">
        <w:rPr>
          <w:b/>
          <w:bCs/>
          <w:noProof/>
        </w:rPr>
        <w:t>VET Student Loans fee notice:</w:t>
      </w:r>
      <w:r w:rsidRPr="006737FF">
        <w:rPr>
          <w:noProof/>
        </w:rPr>
        <w:t xml:space="preserve"> A notice that approved course providers must send to students who are requesting a VET Student Loan for each fee period, at least 14 days prior to the </w:t>
      </w:r>
      <w:r w:rsidRPr="006737FF">
        <w:rPr>
          <w:rStyle w:val="StrongcolorChar"/>
          <w:b w:val="0"/>
          <w:color w:val="auto"/>
        </w:rPr>
        <w:t>census day</w:t>
      </w:r>
      <w:r w:rsidRPr="006737FF">
        <w:rPr>
          <w:noProof/>
        </w:rPr>
        <w:t xml:space="preserve">. Refer to section 99 of the Rules. </w:t>
      </w:r>
    </w:p>
    <w:p w14:paraId="5FBFED5F" w14:textId="77777777" w:rsidR="00103F11" w:rsidRDefault="00103F11" w:rsidP="00103F11">
      <w:r w:rsidRPr="006737FF">
        <w:rPr>
          <w:b/>
          <w:bCs/>
          <w:noProof/>
        </w:rPr>
        <w:t xml:space="preserve">VET Student Loans Statement of Covered </w:t>
      </w:r>
      <w:r w:rsidRPr="00F146C0">
        <w:rPr>
          <w:b/>
          <w:bCs/>
          <w:noProof/>
        </w:rPr>
        <w:t>Fees</w:t>
      </w:r>
      <w:r>
        <w:rPr>
          <w:b/>
          <w:bCs/>
          <w:noProof/>
        </w:rPr>
        <w:t xml:space="preserve">: </w:t>
      </w:r>
      <w:r w:rsidRPr="00F146C0">
        <w:rPr>
          <w:bCs/>
          <w:noProof/>
        </w:rPr>
        <w:t xml:space="preserve">A statement issued to the </w:t>
      </w:r>
      <w:r>
        <w:rPr>
          <w:bCs/>
          <w:noProof/>
        </w:rPr>
        <w:t xml:space="preserve">student </w:t>
      </w:r>
      <w:r>
        <w:t xml:space="preserve">that provides details of the total course fee and how much will be covered by the loan amount. </w:t>
      </w:r>
    </w:p>
    <w:p w14:paraId="25390EA7" w14:textId="61023EC9" w:rsidR="00103F11" w:rsidRDefault="00103F11" w:rsidP="00103F11">
      <w:r w:rsidRPr="002C0E0D">
        <w:rPr>
          <w:b/>
        </w:rPr>
        <w:t>VSL Tuition Protection Director</w:t>
      </w:r>
      <w:r w:rsidRPr="002C0E0D">
        <w:t xml:space="preserve">: </w:t>
      </w:r>
      <w:r>
        <w:t>T</w:t>
      </w:r>
      <w:r w:rsidRPr="002C0E0D">
        <w:t xml:space="preserve">he office established under the </w:t>
      </w:r>
      <w:r w:rsidRPr="002C0E0D">
        <w:rPr>
          <w:i/>
        </w:rPr>
        <w:t xml:space="preserve">VET Student Loans Act </w:t>
      </w:r>
      <w:proofErr w:type="gramStart"/>
      <w:r w:rsidRPr="002C0E0D">
        <w:rPr>
          <w:i/>
        </w:rPr>
        <w:t>2016</w:t>
      </w:r>
      <w:proofErr w:type="gramEnd"/>
      <w:r w:rsidRPr="002C0E0D">
        <w:t xml:space="preserve"> and which </w:t>
      </w:r>
      <w:r>
        <w:t xml:space="preserve">has </w:t>
      </w:r>
      <w:r w:rsidRPr="002C0E0D">
        <w:t xml:space="preserve">responsibility for administering the tuition protection arrangements under the </w:t>
      </w:r>
      <w:r w:rsidRPr="002C0E0D">
        <w:rPr>
          <w:i/>
        </w:rPr>
        <w:t>VET Student Loans Act 2016</w:t>
      </w:r>
      <w:r w:rsidRPr="002C0E0D">
        <w:t>.</w:t>
      </w:r>
    </w:p>
    <w:p w14:paraId="3F1D0946" w14:textId="5A8E8B24" w:rsidR="00776A13" w:rsidRPr="009341A7" w:rsidRDefault="00776A13" w:rsidP="00103F11">
      <w:r w:rsidRPr="007D0E16">
        <w:rPr>
          <w:b/>
          <w:bCs/>
        </w:rPr>
        <w:t>Your Career</w:t>
      </w:r>
      <w:r>
        <w:t xml:space="preserve">: </w:t>
      </w:r>
      <w:hyperlink r:id="rId95" w:history="1">
        <w:r w:rsidR="002928A7" w:rsidRPr="009E0FCB">
          <w:rPr>
            <w:rStyle w:val="HyperlinktextChar"/>
          </w:rPr>
          <w:t>Your Career</w:t>
        </w:r>
      </w:hyperlink>
      <w:r w:rsidR="002928A7">
        <w:t xml:space="preserve"> </w:t>
      </w:r>
      <w:r w:rsidR="00AB7572">
        <w:t xml:space="preserve">is </w:t>
      </w:r>
      <w:r w:rsidR="00610C82">
        <w:t>a platform of the National Careers Institute. It is designed to provide clear and simple careers information and to help people of all ages and circumstances better plan and manage their career.</w:t>
      </w:r>
      <w:r w:rsidR="00AB7572">
        <w:t xml:space="preserve"> </w:t>
      </w:r>
    </w:p>
    <w:sectPr w:rsidR="00776A13" w:rsidRPr="009341A7" w:rsidSect="00103F11">
      <w:pgSz w:w="11906" w:h="16838"/>
      <w:pgMar w:top="851" w:right="1440" w:bottom="1276" w:left="1440" w:header="709"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A01A71" w14:textId="77777777" w:rsidR="00A078BD" w:rsidRDefault="00A078BD" w:rsidP="00130923">
      <w:pPr>
        <w:spacing w:after="0" w:line="240" w:lineRule="auto"/>
      </w:pPr>
      <w:r>
        <w:separator/>
      </w:r>
    </w:p>
  </w:endnote>
  <w:endnote w:type="continuationSeparator" w:id="0">
    <w:p w14:paraId="59499D80" w14:textId="77777777" w:rsidR="00A078BD" w:rsidRDefault="00A078BD" w:rsidP="00130923">
      <w:pPr>
        <w:spacing w:after="0" w:line="240" w:lineRule="auto"/>
      </w:pPr>
      <w:r>
        <w:continuationSeparator/>
      </w:r>
    </w:p>
  </w:endnote>
  <w:endnote w:type="continuationNotice" w:id="1">
    <w:p w14:paraId="50372A88" w14:textId="77777777" w:rsidR="00A078BD" w:rsidRDefault="00A078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ews Gothic Com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47495" w14:textId="088538E4" w:rsidR="00260BB9" w:rsidRPr="00721254" w:rsidRDefault="00260BB9" w:rsidP="009E592B">
    <w:pPr>
      <w:pStyle w:val="Footer"/>
      <w:tabs>
        <w:tab w:val="clear" w:pos="4513"/>
        <w:tab w:val="clear" w:pos="9026"/>
        <w:tab w:val="right" w:pos="14884"/>
      </w:tabs>
      <w:spacing w:before="360"/>
      <w:jc w:val="right"/>
      <w:rPr>
        <w:b/>
      </w:rPr>
    </w:pPr>
    <w:r>
      <w:rPr>
        <w:noProof/>
        <w:lang w:eastAsia="en-AU"/>
      </w:rPr>
      <w:drawing>
        <wp:anchor distT="0" distB="0" distL="114300" distR="114300" simplePos="0" relativeHeight="251658241" behindDoc="1" locked="0" layoutInCell="1" allowOverlap="1" wp14:anchorId="27C9DB4F" wp14:editId="2D9601B5">
          <wp:simplePos x="0" y="0"/>
          <wp:positionH relativeFrom="page">
            <wp:align>left</wp:align>
          </wp:positionH>
          <wp:positionV relativeFrom="paragraph">
            <wp:posOffset>130810</wp:posOffset>
          </wp:positionV>
          <wp:extent cx="7559675" cy="457200"/>
          <wp:effectExtent l="0" t="0" r="3175"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Work in Progress\_Education\ED16-0251 VET Student Loan Material\ED16-0251_Report Template\links\ED16-0251 VET Student Loan Material_Report Template_Footer_01.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30435"/>
                  <a:stretch/>
                </pic:blipFill>
                <pic:spPr bwMode="auto">
                  <a:xfrm>
                    <a:off x="0" y="0"/>
                    <a:ext cx="7559675" cy="45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E592B">
      <w:rPr>
        <w:b/>
      </w:rPr>
      <w:t xml:space="preserve"> </w:t>
    </w:r>
    <w:r>
      <w:rPr>
        <w:b/>
      </w:rPr>
      <w:t>V</w:t>
    </w:r>
    <w:r w:rsidRPr="00721254">
      <w:rPr>
        <w:b/>
      </w:rPr>
      <w:t xml:space="preserve">ET Student Loans </w:t>
    </w:r>
    <w:r w:rsidRPr="00721254">
      <w:rPr>
        <w:rFonts w:cstheme="minorHAnsi"/>
        <w:b/>
      </w:rPr>
      <w:t>|</w:t>
    </w:r>
    <w:r w:rsidRPr="00721254">
      <w:rPr>
        <w:b/>
      </w:rPr>
      <w:t xml:space="preserve"> </w:t>
    </w:r>
    <w:bookmarkStart w:id="3" w:name="_Hlk57642004"/>
    <w:r>
      <w:rPr>
        <w:b/>
      </w:rPr>
      <w:t>Information Booklet</w:t>
    </w:r>
    <w:r w:rsidRPr="00721254">
      <w:rPr>
        <w:b/>
      </w:rPr>
      <w:t xml:space="preserve"> </w:t>
    </w:r>
    <w:r w:rsidRPr="00721254">
      <w:rPr>
        <w:rFonts w:cstheme="minorHAnsi"/>
        <w:b/>
      </w:rPr>
      <w:t>|</w:t>
    </w:r>
    <w:r w:rsidRPr="00721254">
      <w:rPr>
        <w:b/>
      </w:rPr>
      <w:t xml:space="preserve"> Version </w:t>
    </w:r>
    <w:r w:rsidR="00652E0A">
      <w:rPr>
        <w:b/>
      </w:rPr>
      <w:t>7</w:t>
    </w:r>
    <w:r>
      <w:rPr>
        <w:b/>
      </w:rPr>
      <w:t>.</w:t>
    </w:r>
    <w:r w:rsidR="00F760F4">
      <w:rPr>
        <w:b/>
      </w:rPr>
      <w:t xml:space="preserve"> </w:t>
    </w:r>
    <w:sdt>
      <w:sdtPr>
        <w:rPr>
          <w:b/>
        </w:rPr>
        <w:id w:val="191884294"/>
        <w:docPartObj>
          <w:docPartGallery w:val="Page Numbers (Bottom of Page)"/>
          <w:docPartUnique/>
        </w:docPartObj>
      </w:sdtPr>
      <w:sdtEndPr>
        <w:rPr>
          <w:noProof/>
        </w:rPr>
      </w:sdtEndPr>
      <w:sdtContent>
        <w:r w:rsidR="00385A83">
          <w:rPr>
            <w:b/>
          </w:rPr>
          <w:t>2</w:t>
        </w:r>
        <w:r w:rsidR="00385A83" w:rsidRPr="00721254">
          <w:rPr>
            <w:b/>
          </w:rPr>
          <w:t xml:space="preserve"> </w:t>
        </w:r>
        <w:r>
          <w:rPr>
            <w:b/>
          </w:rPr>
          <w:t>–</w:t>
        </w:r>
        <w:r w:rsidRPr="00721254">
          <w:rPr>
            <w:b/>
          </w:rPr>
          <w:t xml:space="preserve"> </w:t>
        </w:r>
        <w:bookmarkEnd w:id="3"/>
        <w:r w:rsidR="002558E6" w:rsidRPr="00721254">
          <w:rPr>
            <w:b/>
          </w:rPr>
          <w:t>20</w:t>
        </w:r>
        <w:r w:rsidR="002558E6">
          <w:rPr>
            <w:b/>
          </w:rPr>
          <w:t>24</w:t>
        </w:r>
        <w:r w:rsidR="002558E6" w:rsidRPr="00721254">
          <w:rPr>
            <w:b/>
          </w:rPr>
          <w:t xml:space="preserve"> </w:t>
        </w:r>
        <w:r w:rsidRPr="00721254">
          <w:rPr>
            <w:rFonts w:cstheme="minorHAnsi"/>
            <w:b/>
          </w:rPr>
          <w:t xml:space="preserve">| </w:t>
        </w:r>
        <w:sdt>
          <w:sdtPr>
            <w:rPr>
              <w:b/>
            </w:rPr>
            <w:id w:val="205448411"/>
            <w:docPartObj>
              <w:docPartGallery w:val="Page Numbers (Bottom of Page)"/>
              <w:docPartUnique/>
            </w:docPartObj>
          </w:sdtPr>
          <w:sdtEndPr>
            <w:rPr>
              <w:noProof/>
            </w:rPr>
          </w:sdtEndPr>
          <w:sdtContent>
            <w:r w:rsidRPr="00721254">
              <w:rPr>
                <w:b/>
              </w:rPr>
              <w:fldChar w:fldCharType="begin"/>
            </w:r>
            <w:r w:rsidRPr="00721254">
              <w:rPr>
                <w:b/>
              </w:rPr>
              <w:instrText xml:space="preserve"> PAGE   \* MERGEFORMAT </w:instrText>
            </w:r>
            <w:r w:rsidRPr="00721254">
              <w:rPr>
                <w:b/>
              </w:rPr>
              <w:fldChar w:fldCharType="separate"/>
            </w:r>
            <w:r>
              <w:rPr>
                <w:b/>
                <w:noProof/>
              </w:rPr>
              <w:t>1</w:t>
            </w:r>
            <w:r w:rsidRPr="00721254">
              <w:rPr>
                <w:b/>
                <w:noProof/>
              </w:rPr>
              <w:fldChar w:fldCharType="end"/>
            </w:r>
          </w:sdtContent>
        </w:sdt>
      </w:sdtContent>
    </w:sdt>
  </w:p>
  <w:p w14:paraId="63F67DBB" w14:textId="5C21C737" w:rsidR="00260BB9" w:rsidRDefault="00260BB9" w:rsidP="009E592B">
    <w:pPr>
      <w:pStyle w:val="Footer"/>
      <w:spacing w:before="12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45F31" w14:textId="77777777" w:rsidR="00260BB9" w:rsidRDefault="00260BB9">
    <w:pPr>
      <w:pStyle w:val="Footer"/>
    </w:pPr>
    <w:r>
      <w:rPr>
        <w:noProof/>
        <w:lang w:eastAsia="en-AU"/>
      </w:rPr>
      <w:drawing>
        <wp:anchor distT="0" distB="0" distL="114300" distR="114300" simplePos="0" relativeHeight="251658242" behindDoc="1" locked="0" layoutInCell="1" allowOverlap="1" wp14:anchorId="444BDAFD" wp14:editId="6ECC3552">
          <wp:simplePos x="0" y="0"/>
          <wp:positionH relativeFrom="column">
            <wp:posOffset>-977900</wp:posOffset>
          </wp:positionH>
          <wp:positionV relativeFrom="paragraph">
            <wp:posOffset>-46990</wp:posOffset>
          </wp:positionV>
          <wp:extent cx="7559675" cy="636905"/>
          <wp:effectExtent l="0" t="0" r="317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Work in Progress\_Education\ED16-0251 VET Student Loan Material\ED16-0251_Report Template\links\ED16-0251 VET Student Loan Material_Report Template_Footer_0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6369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F86C6" w14:textId="62EE7610" w:rsidR="00260BB9" w:rsidRDefault="00260BB9" w:rsidP="00427C55">
    <w:pPr>
      <w:tabs>
        <w:tab w:val="center" w:pos="4513"/>
      </w:tabs>
    </w:pPr>
    <w:r>
      <w:rPr>
        <w:noProof/>
        <w:lang w:eastAsia="en-AU"/>
      </w:rPr>
      <w:drawing>
        <wp:anchor distT="0" distB="0" distL="114300" distR="114300" simplePos="0" relativeHeight="251658240" behindDoc="1" locked="0" layoutInCell="1" allowOverlap="1" wp14:anchorId="35B8A91B" wp14:editId="2B269050">
          <wp:simplePos x="0" y="0"/>
          <wp:positionH relativeFrom="column">
            <wp:posOffset>-800100</wp:posOffset>
          </wp:positionH>
          <wp:positionV relativeFrom="paragraph">
            <wp:posOffset>179705</wp:posOffset>
          </wp:positionV>
          <wp:extent cx="7559675" cy="428625"/>
          <wp:effectExtent l="0" t="0" r="3175" b="9525"/>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Work in Progress\_Education\ED16-0251 VET Student Loan Material\ED16-0251_Report Template\links\ED16-0251 VET Student Loan Material_Report Template_Footer_01.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32702"/>
                  <a:stretch/>
                </pic:blipFill>
                <pic:spPr bwMode="auto">
                  <a:xfrm>
                    <a:off x="0" y="0"/>
                    <a:ext cx="7559675" cy="428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p w14:paraId="751A0094" w14:textId="2AA32005" w:rsidR="00260BB9" w:rsidRDefault="00260BB9" w:rsidP="004A13B9">
    <w:pPr>
      <w:tabs>
        <w:tab w:val="center" w:pos="4513"/>
      </w:tabs>
      <w:jc w:val="right"/>
    </w:pPr>
    <w:r w:rsidRPr="00E25765">
      <w:rPr>
        <w:b/>
        <w:color w:val="FFFFFF" w:themeColor="background2"/>
      </w:rPr>
      <w:t xml:space="preserve">VET Student Loans | Information Booklet | </w:t>
    </w:r>
    <w:r w:rsidRPr="003C4BA9">
      <w:rPr>
        <w:b/>
        <w:color w:val="FFFFFF" w:themeColor="background2"/>
      </w:rPr>
      <w:t xml:space="preserve">Version </w:t>
    </w:r>
    <w:r w:rsidR="00560D2D">
      <w:rPr>
        <w:b/>
        <w:color w:val="FFFFFF" w:themeColor="background2"/>
      </w:rPr>
      <w:t>7</w:t>
    </w:r>
    <w:r w:rsidRPr="003C4BA9">
      <w:rPr>
        <w:b/>
        <w:color w:val="FFFFFF" w:themeColor="background2"/>
      </w:rPr>
      <w:t>.</w:t>
    </w:r>
    <w:r w:rsidR="00385A83">
      <w:rPr>
        <w:b/>
        <w:color w:val="FFFFFF" w:themeColor="background2"/>
      </w:rPr>
      <w:t>2</w:t>
    </w:r>
    <w:r w:rsidR="00385A83" w:rsidRPr="003C4BA9">
      <w:rPr>
        <w:b/>
        <w:color w:val="FFFFFF" w:themeColor="background2"/>
      </w:rPr>
      <w:t xml:space="preserve"> </w:t>
    </w:r>
    <w:r w:rsidRPr="003C4BA9">
      <w:rPr>
        <w:b/>
        <w:color w:val="FFFFFF" w:themeColor="background2"/>
      </w:rPr>
      <w:t xml:space="preserve">– </w:t>
    </w:r>
    <w:r w:rsidR="00385A83" w:rsidRPr="003C4BA9">
      <w:rPr>
        <w:b/>
        <w:color w:val="FFFFFF" w:themeColor="background2"/>
      </w:rPr>
      <w:t>202</w:t>
    </w:r>
    <w:r w:rsidR="00385A83">
      <w:rPr>
        <w:b/>
        <w:color w:val="FFFFFF" w:themeColor="background2"/>
      </w:rPr>
      <w:t>4</w:t>
    </w:r>
    <w:r w:rsidR="00385A83" w:rsidRPr="003C4BA9">
      <w:rPr>
        <w:b/>
        <w:color w:val="FFFFFF" w:themeColor="background2"/>
      </w:rPr>
      <w:t xml:space="preserve"> </w:t>
    </w:r>
    <w:sdt>
      <w:sdtPr>
        <w:rPr>
          <w:b/>
          <w:color w:val="FFFFFF" w:themeColor="background2"/>
        </w:rPr>
        <w:id w:val="-593473860"/>
        <w:docPartObj>
          <w:docPartGallery w:val="Page Numbers (Bottom of Page)"/>
          <w:docPartUnique/>
        </w:docPartObj>
      </w:sdtPr>
      <w:sdtContent>
        <w:r w:rsidRPr="00E25765">
          <w:rPr>
            <w:b/>
            <w:color w:val="FFFFFF" w:themeColor="background2"/>
          </w:rPr>
          <w:t xml:space="preserve"> | </w:t>
        </w:r>
        <w:sdt>
          <w:sdtPr>
            <w:rPr>
              <w:b/>
              <w:color w:val="FFFFFF" w:themeColor="background2"/>
            </w:rPr>
            <w:id w:val="-859048685"/>
            <w:docPartObj>
              <w:docPartGallery w:val="Page Numbers (Bottom of Page)"/>
              <w:docPartUnique/>
            </w:docPartObj>
          </w:sdtPr>
          <w:sdtContent>
            <w:r w:rsidRPr="00E25765">
              <w:rPr>
                <w:b/>
                <w:color w:val="FFFFFF" w:themeColor="background2"/>
              </w:rPr>
              <w:fldChar w:fldCharType="begin"/>
            </w:r>
            <w:r w:rsidRPr="00E25765">
              <w:rPr>
                <w:b/>
                <w:color w:val="FFFFFF" w:themeColor="background2"/>
              </w:rPr>
              <w:instrText xml:space="preserve"> PAGE   \* MERGEFORMAT </w:instrText>
            </w:r>
            <w:r w:rsidRPr="00E25765">
              <w:rPr>
                <w:b/>
                <w:color w:val="FFFFFF" w:themeColor="background2"/>
              </w:rPr>
              <w:fldChar w:fldCharType="separate"/>
            </w:r>
            <w:r>
              <w:rPr>
                <w:b/>
                <w:noProof/>
                <w:color w:val="FFFFFF" w:themeColor="background2"/>
              </w:rPr>
              <w:t>13</w:t>
            </w:r>
            <w:r w:rsidRPr="00E25765">
              <w:rPr>
                <w:color w:val="FFFFFF" w:themeColor="background2"/>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30EBB0" w14:textId="77777777" w:rsidR="00A078BD" w:rsidRDefault="00A078BD" w:rsidP="00130923">
      <w:pPr>
        <w:spacing w:after="0" w:line="240" w:lineRule="auto"/>
      </w:pPr>
      <w:r>
        <w:separator/>
      </w:r>
    </w:p>
  </w:footnote>
  <w:footnote w:type="continuationSeparator" w:id="0">
    <w:p w14:paraId="24D60FCF" w14:textId="77777777" w:rsidR="00A078BD" w:rsidRDefault="00A078BD" w:rsidP="00130923">
      <w:pPr>
        <w:spacing w:after="0" w:line="240" w:lineRule="auto"/>
      </w:pPr>
      <w:r>
        <w:continuationSeparator/>
      </w:r>
    </w:p>
  </w:footnote>
  <w:footnote w:type="continuationNotice" w:id="1">
    <w:p w14:paraId="229C228D" w14:textId="77777777" w:rsidR="00A078BD" w:rsidRDefault="00A078BD">
      <w:pPr>
        <w:spacing w:after="0" w:line="240" w:lineRule="auto"/>
      </w:pPr>
    </w:p>
  </w:footnote>
  <w:footnote w:id="2">
    <w:p w14:paraId="38EF1704" w14:textId="23638C81" w:rsidR="00260BB9" w:rsidRDefault="00260BB9">
      <w:pPr>
        <w:pStyle w:val="FootnoteText"/>
      </w:pPr>
      <w:r>
        <w:rPr>
          <w:rStyle w:val="FootnoteReference"/>
        </w:rPr>
        <w:footnoteRef/>
      </w:r>
      <w:r>
        <w:t xml:space="preserve"> Refer section 2.9 Special loan fee exemption up to 30 June 2021.</w:t>
      </w:r>
    </w:p>
  </w:footnote>
  <w:footnote w:id="3">
    <w:p w14:paraId="0C89EE29" w14:textId="77777777" w:rsidR="00260BB9" w:rsidRDefault="00260BB9">
      <w:pPr>
        <w:pStyle w:val="FootnoteText"/>
      </w:pPr>
      <w:r>
        <w:rPr>
          <w:rStyle w:val="FootnoteReference"/>
        </w:rPr>
        <w:footnoteRef/>
      </w:r>
      <w:r>
        <w:t xml:space="preserve"> A</w:t>
      </w:r>
      <w:r w:rsidRPr="000B3286">
        <w:t xml:space="preserve"> qualifying New Zealand citizen</w:t>
      </w:r>
      <w:r>
        <w:t xml:space="preserve"> is a New Zealand citizen who meets all of the following: </w:t>
      </w:r>
    </w:p>
    <w:p w14:paraId="2282544B" w14:textId="5CD9CE2C" w:rsidR="00260BB9" w:rsidRPr="006737FF" w:rsidRDefault="00260BB9" w:rsidP="00277389">
      <w:pPr>
        <w:pStyle w:val="FootnoteText"/>
        <w:numPr>
          <w:ilvl w:val="0"/>
          <w:numId w:val="6"/>
        </w:numPr>
      </w:pPr>
      <w:r>
        <w:t xml:space="preserve">holds a special visa category, </w:t>
      </w:r>
      <w:r w:rsidRPr="0048737C">
        <w:t xml:space="preserve">such as the </w:t>
      </w:r>
      <w:r w:rsidRPr="006737FF">
        <w:rPr>
          <w:b/>
        </w:rPr>
        <w:t>New Zealand Special Category Visa (SCV)</w:t>
      </w:r>
      <w:r w:rsidRPr="006737FF">
        <w:t xml:space="preserve"> </w:t>
      </w:r>
    </w:p>
    <w:p w14:paraId="7CE879F7" w14:textId="2AC76439" w:rsidR="00260BB9" w:rsidRDefault="00260BB9" w:rsidP="00277389">
      <w:pPr>
        <w:pStyle w:val="FootnoteText"/>
        <w:numPr>
          <w:ilvl w:val="0"/>
          <w:numId w:val="6"/>
        </w:numPr>
      </w:pPr>
      <w:r>
        <w:t xml:space="preserve">has been usually resident in Australia for at least 10 years </w:t>
      </w:r>
    </w:p>
    <w:p w14:paraId="7D9BE5D3" w14:textId="3E5CAA4F" w:rsidR="00260BB9" w:rsidRDefault="00260BB9" w:rsidP="00277389">
      <w:pPr>
        <w:pStyle w:val="FootnoteText"/>
        <w:numPr>
          <w:ilvl w:val="0"/>
          <w:numId w:val="6"/>
        </w:numPr>
      </w:pPr>
      <w:r>
        <w:t xml:space="preserve">was a dependent child when he or she was first usually resident in Australia </w:t>
      </w:r>
    </w:p>
    <w:p w14:paraId="60CCBB79" w14:textId="03FE7D1B" w:rsidR="00260BB9" w:rsidRDefault="00260BB9" w:rsidP="00277389">
      <w:pPr>
        <w:pStyle w:val="FootnoteText"/>
        <w:numPr>
          <w:ilvl w:val="0"/>
          <w:numId w:val="6"/>
        </w:numPr>
      </w:pPr>
      <w:r>
        <w:t>has been in Australia for periods totalling 8 years during the previous 10 years and</w:t>
      </w:r>
    </w:p>
    <w:p w14:paraId="2940F97C" w14:textId="77777777" w:rsidR="00260BB9" w:rsidRPr="00A00DC2" w:rsidRDefault="00260BB9" w:rsidP="00277389">
      <w:pPr>
        <w:pStyle w:val="FootnoteText"/>
        <w:numPr>
          <w:ilvl w:val="0"/>
          <w:numId w:val="6"/>
        </w:numPr>
      </w:pPr>
      <w:r w:rsidRPr="00A00DC2">
        <w:t xml:space="preserve">has been in Australia for periods totalling 18 months during the previous 2 years. </w:t>
      </w:r>
    </w:p>
  </w:footnote>
  <w:footnote w:id="4">
    <w:p w14:paraId="45D39165" w14:textId="77777777" w:rsidR="00A00DC2" w:rsidRDefault="00A00DC2" w:rsidP="00A00DC2">
      <w:pPr>
        <w:pStyle w:val="FootnoteText"/>
      </w:pPr>
      <w:r w:rsidRPr="00A00DC2">
        <w:rPr>
          <w:rStyle w:val="FootnoteReference"/>
        </w:rPr>
        <w:footnoteRef/>
      </w:r>
      <w:r w:rsidRPr="00A00DC2">
        <w:t xml:space="preserve"> VSL eligibility for pacific engagement visa holders usually resident in Australia applies to VSL course of study and/or units which have census dates on or after 1 February 2024.</w:t>
      </w:r>
    </w:p>
  </w:footnote>
  <w:footnote w:id="5">
    <w:p w14:paraId="3577DB70" w14:textId="77777777" w:rsidR="00260BB9" w:rsidRDefault="00260BB9" w:rsidP="00B312CF">
      <w:pPr>
        <w:pStyle w:val="FootnoteText"/>
      </w:pPr>
      <w:r>
        <w:rPr>
          <w:rStyle w:val="FootnoteReference"/>
        </w:rPr>
        <w:footnoteRef/>
      </w:r>
      <w:r>
        <w:t xml:space="preserve"> If your qualification is from overseas, then the certificate provided must be a letter or certificate issued by a Federal, State, or Territory government agency which assesses overseas qualifications and which shows your qualification has been determined to be equivalent or comparable to a qualification in the Australian Qualifications Framework at level 4 or above.</w:t>
      </w:r>
    </w:p>
  </w:footnote>
  <w:footnote w:id="6">
    <w:p w14:paraId="40134F32" w14:textId="63345340" w:rsidR="00260BB9" w:rsidRDefault="00260BB9" w:rsidP="007733CA">
      <w:r>
        <w:rPr>
          <w:rStyle w:val="FootnoteReference"/>
        </w:rPr>
        <w:footnoteRef/>
      </w:r>
      <w:r>
        <w:t xml:space="preserve"> </w:t>
      </w:r>
      <w:r w:rsidRPr="005E63F7">
        <w:rPr>
          <w:sz w:val="20"/>
          <w:szCs w:val="20"/>
          <w:lang w:eastAsia="en-AU"/>
        </w:rPr>
        <w:t>For students that have attained a</w:t>
      </w:r>
      <w:r w:rsidRPr="005E63F7">
        <w:rPr>
          <w:i/>
          <w:iCs/>
          <w:sz w:val="20"/>
          <w:szCs w:val="20"/>
          <w:lang w:eastAsia="en-AU"/>
        </w:rPr>
        <w:t xml:space="preserve"> Victorian Certificate of Applied Learning (VCAL) – </w:t>
      </w:r>
      <w:r w:rsidRPr="005E63F7">
        <w:rPr>
          <w:iCs/>
          <w:sz w:val="20"/>
          <w:szCs w:val="20"/>
          <w:lang w:eastAsia="en-AU"/>
        </w:rPr>
        <w:t>only the VCAL Senior and VCAL Intermediate levels meet this requirement.</w:t>
      </w:r>
    </w:p>
  </w:footnote>
  <w:footnote w:id="7">
    <w:p w14:paraId="2E2F86BA" w14:textId="23C4798F" w:rsidR="00260BB9" w:rsidRDefault="00260BB9" w:rsidP="00103F11">
      <w:pPr>
        <w:pStyle w:val="FootnoteText"/>
      </w:pPr>
      <w:r>
        <w:rPr>
          <w:rStyle w:val="FootnoteReference"/>
        </w:rPr>
        <w:footnoteRef/>
      </w:r>
      <w:r>
        <w:t xml:space="preserve"> Where these defined terms are also defined in legislation (</w:t>
      </w:r>
      <w:r w:rsidR="00015A1F">
        <w:t>for example,</w:t>
      </w:r>
      <w:r>
        <w:t xml:space="preserve"> the Act or the Rules), to the extent of any inconsistency between the definitions provided in this Glossary and in the legislation, the definition provided in the legislation prevails.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5B843" w14:textId="77777777" w:rsidR="00260BB9" w:rsidRPr="003459C2" w:rsidRDefault="00260BB9" w:rsidP="003124F7">
    <w:pP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E7862"/>
    <w:multiLevelType w:val="hybridMultilevel"/>
    <w:tmpl w:val="553A0E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5D405A"/>
    <w:multiLevelType w:val="hybridMultilevel"/>
    <w:tmpl w:val="159C4FF4"/>
    <w:lvl w:ilvl="0" w:tplc="FFFFFFFF">
      <w:start w:val="1"/>
      <w:numFmt w:val="bullet"/>
      <w:lvlText w:val="•"/>
      <w:lvlJc w:val="left"/>
    </w:lvl>
    <w:lvl w:ilvl="1" w:tplc="0C090003">
      <w:start w:val="1"/>
      <w:numFmt w:val="bullet"/>
      <w:lvlText w:val="o"/>
      <w:lvlJc w:val="left"/>
      <w:pPr>
        <w:ind w:left="360" w:hanging="360"/>
      </w:pPr>
      <w:rPr>
        <w:rFonts w:ascii="Courier New" w:hAnsi="Courier New" w:cs="Courier New"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3" w15:restartNumberingAfterBreak="0">
    <w:nsid w:val="1C075EFE"/>
    <w:multiLevelType w:val="hybridMultilevel"/>
    <w:tmpl w:val="EB9EC0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8521546"/>
    <w:multiLevelType w:val="hybridMultilevel"/>
    <w:tmpl w:val="805A5B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FEE0AE4"/>
    <w:multiLevelType w:val="multilevel"/>
    <w:tmpl w:val="01D6F1A6"/>
    <w:styleLink w:val="NumberedList"/>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 w15:restartNumberingAfterBreak="0">
    <w:nsid w:val="33C4135D"/>
    <w:multiLevelType w:val="multilevel"/>
    <w:tmpl w:val="558425D2"/>
    <w:lvl w:ilvl="0">
      <w:start w:val="1"/>
      <w:numFmt w:val="bullet"/>
      <w:lvlText w:val=""/>
      <w:lvlJc w:val="left"/>
      <w:pPr>
        <w:ind w:left="360" w:hanging="360"/>
      </w:pPr>
      <w:rPr>
        <w:rFonts w:ascii="Symbol" w:hAnsi="Symbol" w:hint="default"/>
      </w:rPr>
    </w:lvl>
    <w:lvl w:ilvl="1">
      <w:start w:val="1"/>
      <w:numFmt w:val="bullet"/>
      <w:pStyle w:val="Style1"/>
      <w:lvlText w:val="o"/>
      <w:lvlJc w:val="left"/>
      <w:pPr>
        <w:ind w:left="737" w:hanging="340"/>
      </w:pPr>
      <w:rPr>
        <w:rFonts w:ascii="Courier New" w:hAnsi="Courier New" w:cs="Courier New" w:hint="default"/>
      </w:rPr>
    </w:lvl>
    <w:lvl w:ilvl="2">
      <w:start w:val="1"/>
      <w:numFmt w:val="bullet"/>
      <w:lvlText w:val=""/>
      <w:lvlJc w:val="left"/>
      <w:pPr>
        <w:ind w:left="1134" w:hanging="340"/>
      </w:pPr>
      <w:rPr>
        <w:rFonts w:ascii="Wingdings" w:hAnsi="Wingdings" w:hint="default"/>
      </w:rPr>
    </w:lvl>
    <w:lvl w:ilvl="3">
      <w:start w:val="1"/>
      <w:numFmt w:val="bullet"/>
      <w:lvlText w:val="o"/>
      <w:lvlJc w:val="left"/>
      <w:pPr>
        <w:ind w:left="1531" w:hanging="397"/>
      </w:pPr>
      <w:rPr>
        <w:rFonts w:ascii="Courier New" w:hAnsi="Courier New"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5DA25B6B"/>
    <w:multiLevelType w:val="hybridMultilevel"/>
    <w:tmpl w:val="43DA8F5E"/>
    <w:lvl w:ilvl="0" w:tplc="6EEA85D0">
      <w:start w:val="1"/>
      <w:numFmt w:val="decimal"/>
      <w:pStyle w:val="ListParagraph"/>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5E507394"/>
    <w:multiLevelType w:val="hybridMultilevel"/>
    <w:tmpl w:val="8DE62804"/>
    <w:lvl w:ilvl="0" w:tplc="A6101D4E">
      <w:start w:val="1"/>
      <w:numFmt w:val="decimal"/>
      <w:lvlText w:val="%1."/>
      <w:lvlJc w:val="left"/>
      <w:pPr>
        <w:ind w:left="786"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13A20C8"/>
    <w:multiLevelType w:val="multilevel"/>
    <w:tmpl w:val="8FBE0AEE"/>
    <w:styleLink w:val="BulletList"/>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10284151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4607816">
    <w:abstractNumId w:val="5"/>
  </w:num>
  <w:num w:numId="3" w16cid:durableId="206524979">
    <w:abstractNumId w:val="9"/>
  </w:num>
  <w:num w:numId="4" w16cid:durableId="13419334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9989102">
    <w:abstractNumId w:val="7"/>
  </w:num>
  <w:num w:numId="6" w16cid:durableId="396710676">
    <w:abstractNumId w:val="0"/>
  </w:num>
  <w:num w:numId="7" w16cid:durableId="937758142">
    <w:abstractNumId w:val="6"/>
  </w:num>
  <w:num w:numId="8" w16cid:durableId="611282932">
    <w:abstractNumId w:val="2"/>
  </w:num>
  <w:num w:numId="9" w16cid:durableId="1169908202">
    <w:abstractNumId w:val="4"/>
  </w:num>
  <w:num w:numId="10" w16cid:durableId="2053259781">
    <w:abstractNumId w:val="1"/>
  </w:num>
  <w:num w:numId="11" w16cid:durableId="1238828329">
    <w:abstractNumId w:val="3"/>
  </w:num>
  <w:num w:numId="12" w16cid:durableId="1663922856">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ReportControlsVisible" w:val="Empty"/>
    <w:docVar w:name="_AMO_UniqueIdentifier" w:val="ab32e9b5-dabd-4e22-a280-96b22c57310e"/>
    <w:docVar w:name="_AMO_XmlVersion" w:val="Empty"/>
  </w:docVars>
  <w:rsids>
    <w:rsidRoot w:val="00C10C19"/>
    <w:rsid w:val="000010B4"/>
    <w:rsid w:val="000010FC"/>
    <w:rsid w:val="00002721"/>
    <w:rsid w:val="00002DBD"/>
    <w:rsid w:val="00004742"/>
    <w:rsid w:val="000050D5"/>
    <w:rsid w:val="00005913"/>
    <w:rsid w:val="00006BE1"/>
    <w:rsid w:val="000077B0"/>
    <w:rsid w:val="00010B1C"/>
    <w:rsid w:val="00015A1F"/>
    <w:rsid w:val="00020520"/>
    <w:rsid w:val="0002122C"/>
    <w:rsid w:val="00022403"/>
    <w:rsid w:val="000224EF"/>
    <w:rsid w:val="0002373E"/>
    <w:rsid w:val="00024D85"/>
    <w:rsid w:val="00024E24"/>
    <w:rsid w:val="000269B7"/>
    <w:rsid w:val="00026A92"/>
    <w:rsid w:val="000270C6"/>
    <w:rsid w:val="00030E0A"/>
    <w:rsid w:val="00031E02"/>
    <w:rsid w:val="000332A1"/>
    <w:rsid w:val="00034093"/>
    <w:rsid w:val="00034EAA"/>
    <w:rsid w:val="00034F35"/>
    <w:rsid w:val="00035233"/>
    <w:rsid w:val="00035481"/>
    <w:rsid w:val="000364AC"/>
    <w:rsid w:val="00036871"/>
    <w:rsid w:val="0004272F"/>
    <w:rsid w:val="00043D0F"/>
    <w:rsid w:val="00044009"/>
    <w:rsid w:val="000456DD"/>
    <w:rsid w:val="00046CC9"/>
    <w:rsid w:val="00047877"/>
    <w:rsid w:val="00052D15"/>
    <w:rsid w:val="0005384E"/>
    <w:rsid w:val="00053CAE"/>
    <w:rsid w:val="00054CD4"/>
    <w:rsid w:val="00055A3B"/>
    <w:rsid w:val="00055CF4"/>
    <w:rsid w:val="000565D5"/>
    <w:rsid w:val="00056E9E"/>
    <w:rsid w:val="00057EE8"/>
    <w:rsid w:val="00061D5D"/>
    <w:rsid w:val="00063507"/>
    <w:rsid w:val="00063DEE"/>
    <w:rsid w:val="00066BFF"/>
    <w:rsid w:val="00067830"/>
    <w:rsid w:val="00070CD3"/>
    <w:rsid w:val="00072CF6"/>
    <w:rsid w:val="00077908"/>
    <w:rsid w:val="00077D6E"/>
    <w:rsid w:val="000812B9"/>
    <w:rsid w:val="000861A6"/>
    <w:rsid w:val="00092F4B"/>
    <w:rsid w:val="00093261"/>
    <w:rsid w:val="00094531"/>
    <w:rsid w:val="00094ED8"/>
    <w:rsid w:val="0009525F"/>
    <w:rsid w:val="00095F99"/>
    <w:rsid w:val="000970D7"/>
    <w:rsid w:val="000A0551"/>
    <w:rsid w:val="000A3818"/>
    <w:rsid w:val="000A4051"/>
    <w:rsid w:val="000A62C5"/>
    <w:rsid w:val="000B027B"/>
    <w:rsid w:val="000B1367"/>
    <w:rsid w:val="000B147E"/>
    <w:rsid w:val="000B1B22"/>
    <w:rsid w:val="000B2280"/>
    <w:rsid w:val="000B3286"/>
    <w:rsid w:val="000B32D2"/>
    <w:rsid w:val="000B51E9"/>
    <w:rsid w:val="000C0818"/>
    <w:rsid w:val="000C0F3B"/>
    <w:rsid w:val="000C2B29"/>
    <w:rsid w:val="000C2EA7"/>
    <w:rsid w:val="000D023F"/>
    <w:rsid w:val="000D0F6A"/>
    <w:rsid w:val="000D14E6"/>
    <w:rsid w:val="000D23A6"/>
    <w:rsid w:val="000D274E"/>
    <w:rsid w:val="000D2AEF"/>
    <w:rsid w:val="000D302B"/>
    <w:rsid w:val="000D4215"/>
    <w:rsid w:val="000D5F91"/>
    <w:rsid w:val="000D6322"/>
    <w:rsid w:val="000D6618"/>
    <w:rsid w:val="000D67F6"/>
    <w:rsid w:val="000E05F9"/>
    <w:rsid w:val="000E3212"/>
    <w:rsid w:val="000E38DA"/>
    <w:rsid w:val="000E412D"/>
    <w:rsid w:val="000E413C"/>
    <w:rsid w:val="000E628C"/>
    <w:rsid w:val="000E72CA"/>
    <w:rsid w:val="000E7E7B"/>
    <w:rsid w:val="000F1A42"/>
    <w:rsid w:val="000F2124"/>
    <w:rsid w:val="000F222D"/>
    <w:rsid w:val="000F3BA2"/>
    <w:rsid w:val="000F49DB"/>
    <w:rsid w:val="000F608F"/>
    <w:rsid w:val="000F725D"/>
    <w:rsid w:val="00100D6B"/>
    <w:rsid w:val="00101115"/>
    <w:rsid w:val="0010184C"/>
    <w:rsid w:val="001021E6"/>
    <w:rsid w:val="00103F11"/>
    <w:rsid w:val="00115F42"/>
    <w:rsid w:val="00116EBF"/>
    <w:rsid w:val="001175BF"/>
    <w:rsid w:val="001175F2"/>
    <w:rsid w:val="0012157C"/>
    <w:rsid w:val="00122A48"/>
    <w:rsid w:val="00122C39"/>
    <w:rsid w:val="001239CA"/>
    <w:rsid w:val="001252DE"/>
    <w:rsid w:val="0012696F"/>
    <w:rsid w:val="001272E0"/>
    <w:rsid w:val="001276B5"/>
    <w:rsid w:val="00127D6D"/>
    <w:rsid w:val="00127F6D"/>
    <w:rsid w:val="00130923"/>
    <w:rsid w:val="00133030"/>
    <w:rsid w:val="00134018"/>
    <w:rsid w:val="00135C12"/>
    <w:rsid w:val="001404DF"/>
    <w:rsid w:val="00140A59"/>
    <w:rsid w:val="001414F3"/>
    <w:rsid w:val="001435BB"/>
    <w:rsid w:val="001438B1"/>
    <w:rsid w:val="00143FCD"/>
    <w:rsid w:val="0014527D"/>
    <w:rsid w:val="001466CC"/>
    <w:rsid w:val="001474F4"/>
    <w:rsid w:val="0015199A"/>
    <w:rsid w:val="00152CF9"/>
    <w:rsid w:val="00153C99"/>
    <w:rsid w:val="00153E59"/>
    <w:rsid w:val="001559B6"/>
    <w:rsid w:val="00157106"/>
    <w:rsid w:val="00163031"/>
    <w:rsid w:val="00163E9D"/>
    <w:rsid w:val="001656F9"/>
    <w:rsid w:val="00170C84"/>
    <w:rsid w:val="00173B03"/>
    <w:rsid w:val="00173DD4"/>
    <w:rsid w:val="00181112"/>
    <w:rsid w:val="001844F5"/>
    <w:rsid w:val="0018467A"/>
    <w:rsid w:val="001853B1"/>
    <w:rsid w:val="001855A0"/>
    <w:rsid w:val="001855EF"/>
    <w:rsid w:val="00186397"/>
    <w:rsid w:val="00186E9C"/>
    <w:rsid w:val="00191889"/>
    <w:rsid w:val="00191BBD"/>
    <w:rsid w:val="00191DF3"/>
    <w:rsid w:val="00192306"/>
    <w:rsid w:val="00193F54"/>
    <w:rsid w:val="00194EBC"/>
    <w:rsid w:val="0019522C"/>
    <w:rsid w:val="001956AB"/>
    <w:rsid w:val="0019656B"/>
    <w:rsid w:val="00196A7C"/>
    <w:rsid w:val="00196F17"/>
    <w:rsid w:val="00197DF8"/>
    <w:rsid w:val="001A0927"/>
    <w:rsid w:val="001A1C56"/>
    <w:rsid w:val="001A2236"/>
    <w:rsid w:val="001A26F3"/>
    <w:rsid w:val="001A3F95"/>
    <w:rsid w:val="001A5A4F"/>
    <w:rsid w:val="001B1B95"/>
    <w:rsid w:val="001B6467"/>
    <w:rsid w:val="001B6FC0"/>
    <w:rsid w:val="001C31FD"/>
    <w:rsid w:val="001D0281"/>
    <w:rsid w:val="001D033F"/>
    <w:rsid w:val="001D0B0A"/>
    <w:rsid w:val="001D35AC"/>
    <w:rsid w:val="001D4796"/>
    <w:rsid w:val="001D48DB"/>
    <w:rsid w:val="001D6560"/>
    <w:rsid w:val="001D69A3"/>
    <w:rsid w:val="001D7376"/>
    <w:rsid w:val="001E217F"/>
    <w:rsid w:val="001E2E8E"/>
    <w:rsid w:val="001E4F8F"/>
    <w:rsid w:val="001E6834"/>
    <w:rsid w:val="001E7001"/>
    <w:rsid w:val="001E7E96"/>
    <w:rsid w:val="001F0505"/>
    <w:rsid w:val="001F1AEF"/>
    <w:rsid w:val="001F1C07"/>
    <w:rsid w:val="001F5475"/>
    <w:rsid w:val="0020056E"/>
    <w:rsid w:val="00200A5D"/>
    <w:rsid w:val="0020559D"/>
    <w:rsid w:val="002058B3"/>
    <w:rsid w:val="002067A1"/>
    <w:rsid w:val="002106E9"/>
    <w:rsid w:val="00212179"/>
    <w:rsid w:val="00216D88"/>
    <w:rsid w:val="00220748"/>
    <w:rsid w:val="00223287"/>
    <w:rsid w:val="00223EB1"/>
    <w:rsid w:val="00224B1A"/>
    <w:rsid w:val="00226473"/>
    <w:rsid w:val="00227373"/>
    <w:rsid w:val="00227AA5"/>
    <w:rsid w:val="002314FE"/>
    <w:rsid w:val="00232170"/>
    <w:rsid w:val="00232E31"/>
    <w:rsid w:val="00234DD1"/>
    <w:rsid w:val="002350C8"/>
    <w:rsid w:val="002362AC"/>
    <w:rsid w:val="00236917"/>
    <w:rsid w:val="00237C6D"/>
    <w:rsid w:val="00243D6B"/>
    <w:rsid w:val="00244142"/>
    <w:rsid w:val="002451A2"/>
    <w:rsid w:val="0024735E"/>
    <w:rsid w:val="00247680"/>
    <w:rsid w:val="00251109"/>
    <w:rsid w:val="0025266F"/>
    <w:rsid w:val="002530E5"/>
    <w:rsid w:val="002558E6"/>
    <w:rsid w:val="00255CE1"/>
    <w:rsid w:val="00260092"/>
    <w:rsid w:val="00260BB9"/>
    <w:rsid w:val="00262CCF"/>
    <w:rsid w:val="00264AEA"/>
    <w:rsid w:val="00270273"/>
    <w:rsid w:val="002708CE"/>
    <w:rsid w:val="00270E0F"/>
    <w:rsid w:val="00271EFE"/>
    <w:rsid w:val="0027370E"/>
    <w:rsid w:val="00276145"/>
    <w:rsid w:val="00277389"/>
    <w:rsid w:val="00281D3C"/>
    <w:rsid w:val="002820E4"/>
    <w:rsid w:val="00284BE8"/>
    <w:rsid w:val="002872D3"/>
    <w:rsid w:val="002903BD"/>
    <w:rsid w:val="002919E3"/>
    <w:rsid w:val="002928A7"/>
    <w:rsid w:val="00293B73"/>
    <w:rsid w:val="00294B7D"/>
    <w:rsid w:val="00295CB5"/>
    <w:rsid w:val="0029605F"/>
    <w:rsid w:val="00296506"/>
    <w:rsid w:val="002A1B47"/>
    <w:rsid w:val="002A1CA8"/>
    <w:rsid w:val="002A36C8"/>
    <w:rsid w:val="002A462E"/>
    <w:rsid w:val="002A4E4C"/>
    <w:rsid w:val="002A5DD2"/>
    <w:rsid w:val="002A61EA"/>
    <w:rsid w:val="002B06E6"/>
    <w:rsid w:val="002B1D51"/>
    <w:rsid w:val="002B2937"/>
    <w:rsid w:val="002B4DAA"/>
    <w:rsid w:val="002B4F3D"/>
    <w:rsid w:val="002B544F"/>
    <w:rsid w:val="002C01C9"/>
    <w:rsid w:val="002C0E0D"/>
    <w:rsid w:val="002C1048"/>
    <w:rsid w:val="002C1100"/>
    <w:rsid w:val="002C483D"/>
    <w:rsid w:val="002C52E4"/>
    <w:rsid w:val="002D1467"/>
    <w:rsid w:val="002D271F"/>
    <w:rsid w:val="002D6386"/>
    <w:rsid w:val="002E01AD"/>
    <w:rsid w:val="002E0DDA"/>
    <w:rsid w:val="002E332D"/>
    <w:rsid w:val="002E428F"/>
    <w:rsid w:val="002E594A"/>
    <w:rsid w:val="002F0D02"/>
    <w:rsid w:val="002F11F5"/>
    <w:rsid w:val="002F1B95"/>
    <w:rsid w:val="002F55AE"/>
    <w:rsid w:val="002F561D"/>
    <w:rsid w:val="002F5F2E"/>
    <w:rsid w:val="002F7FD7"/>
    <w:rsid w:val="00301286"/>
    <w:rsid w:val="00301346"/>
    <w:rsid w:val="00304AAA"/>
    <w:rsid w:val="00304C4E"/>
    <w:rsid w:val="0030594A"/>
    <w:rsid w:val="00305A35"/>
    <w:rsid w:val="00305B35"/>
    <w:rsid w:val="003065C6"/>
    <w:rsid w:val="00310035"/>
    <w:rsid w:val="003124F7"/>
    <w:rsid w:val="00316580"/>
    <w:rsid w:val="003166C5"/>
    <w:rsid w:val="00320825"/>
    <w:rsid w:val="003209BA"/>
    <w:rsid w:val="0032331B"/>
    <w:rsid w:val="003242B9"/>
    <w:rsid w:val="003248C8"/>
    <w:rsid w:val="00325A4A"/>
    <w:rsid w:val="00332993"/>
    <w:rsid w:val="00334209"/>
    <w:rsid w:val="0033443B"/>
    <w:rsid w:val="00335AC3"/>
    <w:rsid w:val="003378F5"/>
    <w:rsid w:val="00337953"/>
    <w:rsid w:val="00337AAC"/>
    <w:rsid w:val="00345971"/>
    <w:rsid w:val="003459C2"/>
    <w:rsid w:val="0034702E"/>
    <w:rsid w:val="00347400"/>
    <w:rsid w:val="003502C9"/>
    <w:rsid w:val="00352575"/>
    <w:rsid w:val="00355E85"/>
    <w:rsid w:val="0035760F"/>
    <w:rsid w:val="00360C13"/>
    <w:rsid w:val="00362B0C"/>
    <w:rsid w:val="0036439A"/>
    <w:rsid w:val="00366011"/>
    <w:rsid w:val="003663C7"/>
    <w:rsid w:val="003709DA"/>
    <w:rsid w:val="00370B6F"/>
    <w:rsid w:val="003728DD"/>
    <w:rsid w:val="00374436"/>
    <w:rsid w:val="00374AB6"/>
    <w:rsid w:val="00377D09"/>
    <w:rsid w:val="00377D67"/>
    <w:rsid w:val="003806BD"/>
    <w:rsid w:val="00384149"/>
    <w:rsid w:val="00385A83"/>
    <w:rsid w:val="003876A6"/>
    <w:rsid w:val="003901F0"/>
    <w:rsid w:val="00391769"/>
    <w:rsid w:val="00391D45"/>
    <w:rsid w:val="0039229B"/>
    <w:rsid w:val="003928E5"/>
    <w:rsid w:val="0039363E"/>
    <w:rsid w:val="00396963"/>
    <w:rsid w:val="003A6CD9"/>
    <w:rsid w:val="003A7E6B"/>
    <w:rsid w:val="003B4C86"/>
    <w:rsid w:val="003B6437"/>
    <w:rsid w:val="003B703D"/>
    <w:rsid w:val="003C07FC"/>
    <w:rsid w:val="003C1282"/>
    <w:rsid w:val="003C2A98"/>
    <w:rsid w:val="003C408D"/>
    <w:rsid w:val="003C4BA9"/>
    <w:rsid w:val="003C4CAC"/>
    <w:rsid w:val="003D0CBF"/>
    <w:rsid w:val="003D1466"/>
    <w:rsid w:val="003D3656"/>
    <w:rsid w:val="003D3675"/>
    <w:rsid w:val="003D67FC"/>
    <w:rsid w:val="003E0EF6"/>
    <w:rsid w:val="003E1379"/>
    <w:rsid w:val="003E1EE0"/>
    <w:rsid w:val="003E2C1D"/>
    <w:rsid w:val="003F1C13"/>
    <w:rsid w:val="003F2DEF"/>
    <w:rsid w:val="003F4385"/>
    <w:rsid w:val="003F63E8"/>
    <w:rsid w:val="003F6955"/>
    <w:rsid w:val="004006EA"/>
    <w:rsid w:val="00401355"/>
    <w:rsid w:val="00403295"/>
    <w:rsid w:val="00403551"/>
    <w:rsid w:val="004052D3"/>
    <w:rsid w:val="00406E5A"/>
    <w:rsid w:val="00417D9A"/>
    <w:rsid w:val="00422E56"/>
    <w:rsid w:val="00427C55"/>
    <w:rsid w:val="0043176C"/>
    <w:rsid w:val="004326BF"/>
    <w:rsid w:val="00433653"/>
    <w:rsid w:val="004339BE"/>
    <w:rsid w:val="00433A71"/>
    <w:rsid w:val="0043434B"/>
    <w:rsid w:val="00434AF2"/>
    <w:rsid w:val="004352C1"/>
    <w:rsid w:val="00435643"/>
    <w:rsid w:val="00435B7B"/>
    <w:rsid w:val="00440A02"/>
    <w:rsid w:val="00442388"/>
    <w:rsid w:val="00442B48"/>
    <w:rsid w:val="0044367F"/>
    <w:rsid w:val="00443EFD"/>
    <w:rsid w:val="00447D15"/>
    <w:rsid w:val="00450135"/>
    <w:rsid w:val="004552CB"/>
    <w:rsid w:val="00455B34"/>
    <w:rsid w:val="00456CED"/>
    <w:rsid w:val="00457DF7"/>
    <w:rsid w:val="0046215B"/>
    <w:rsid w:val="00463060"/>
    <w:rsid w:val="0046333D"/>
    <w:rsid w:val="00464E5F"/>
    <w:rsid w:val="00470DB0"/>
    <w:rsid w:val="00470DE0"/>
    <w:rsid w:val="004748CC"/>
    <w:rsid w:val="0047535D"/>
    <w:rsid w:val="00476293"/>
    <w:rsid w:val="0047694E"/>
    <w:rsid w:val="00481516"/>
    <w:rsid w:val="00481A3B"/>
    <w:rsid w:val="00483A5D"/>
    <w:rsid w:val="00484561"/>
    <w:rsid w:val="004853CE"/>
    <w:rsid w:val="00485ED6"/>
    <w:rsid w:val="0048737C"/>
    <w:rsid w:val="0048762C"/>
    <w:rsid w:val="004935C6"/>
    <w:rsid w:val="00493E4F"/>
    <w:rsid w:val="004968A1"/>
    <w:rsid w:val="004A0099"/>
    <w:rsid w:val="004A13B9"/>
    <w:rsid w:val="004A1FEC"/>
    <w:rsid w:val="004A49D6"/>
    <w:rsid w:val="004A5C64"/>
    <w:rsid w:val="004A6720"/>
    <w:rsid w:val="004A679C"/>
    <w:rsid w:val="004A6DE0"/>
    <w:rsid w:val="004B0849"/>
    <w:rsid w:val="004B1004"/>
    <w:rsid w:val="004B256F"/>
    <w:rsid w:val="004C095C"/>
    <w:rsid w:val="004C374F"/>
    <w:rsid w:val="004C542D"/>
    <w:rsid w:val="004C5EC2"/>
    <w:rsid w:val="004C7168"/>
    <w:rsid w:val="004D1126"/>
    <w:rsid w:val="004D194A"/>
    <w:rsid w:val="004D3DD6"/>
    <w:rsid w:val="004D3E85"/>
    <w:rsid w:val="004D44FB"/>
    <w:rsid w:val="004E5388"/>
    <w:rsid w:val="004E73FE"/>
    <w:rsid w:val="004F2100"/>
    <w:rsid w:val="004F3987"/>
    <w:rsid w:val="004F4FFA"/>
    <w:rsid w:val="004F59A0"/>
    <w:rsid w:val="004F6A81"/>
    <w:rsid w:val="00501C91"/>
    <w:rsid w:val="00502108"/>
    <w:rsid w:val="00503F91"/>
    <w:rsid w:val="00504EB8"/>
    <w:rsid w:val="00505371"/>
    <w:rsid w:val="00505BA3"/>
    <w:rsid w:val="00505C8B"/>
    <w:rsid w:val="00505F0E"/>
    <w:rsid w:val="005068A0"/>
    <w:rsid w:val="005113B6"/>
    <w:rsid w:val="00511ECE"/>
    <w:rsid w:val="005134BC"/>
    <w:rsid w:val="005139F9"/>
    <w:rsid w:val="005171B6"/>
    <w:rsid w:val="0052244D"/>
    <w:rsid w:val="00523E66"/>
    <w:rsid w:val="00524B8D"/>
    <w:rsid w:val="00525119"/>
    <w:rsid w:val="00525169"/>
    <w:rsid w:val="005275C3"/>
    <w:rsid w:val="00527F91"/>
    <w:rsid w:val="00531817"/>
    <w:rsid w:val="00531BA7"/>
    <w:rsid w:val="00534497"/>
    <w:rsid w:val="0053645B"/>
    <w:rsid w:val="00537B74"/>
    <w:rsid w:val="00537C29"/>
    <w:rsid w:val="00540095"/>
    <w:rsid w:val="00540130"/>
    <w:rsid w:val="00540BD4"/>
    <w:rsid w:val="00541816"/>
    <w:rsid w:val="00541DD2"/>
    <w:rsid w:val="00542A6F"/>
    <w:rsid w:val="00542C19"/>
    <w:rsid w:val="00544064"/>
    <w:rsid w:val="0054685D"/>
    <w:rsid w:val="0054706D"/>
    <w:rsid w:val="00550432"/>
    <w:rsid w:val="00550E90"/>
    <w:rsid w:val="00553792"/>
    <w:rsid w:val="00554923"/>
    <w:rsid w:val="00556236"/>
    <w:rsid w:val="00556A5D"/>
    <w:rsid w:val="00556EF1"/>
    <w:rsid w:val="00560CA0"/>
    <w:rsid w:val="00560D2D"/>
    <w:rsid w:val="005624F3"/>
    <w:rsid w:val="00562699"/>
    <w:rsid w:val="00564D47"/>
    <w:rsid w:val="00566F08"/>
    <w:rsid w:val="00567537"/>
    <w:rsid w:val="00570C00"/>
    <w:rsid w:val="00570EF8"/>
    <w:rsid w:val="005738A8"/>
    <w:rsid w:val="00575DA2"/>
    <w:rsid w:val="005768C7"/>
    <w:rsid w:val="0057799C"/>
    <w:rsid w:val="00577D45"/>
    <w:rsid w:val="005811EF"/>
    <w:rsid w:val="00582008"/>
    <w:rsid w:val="00582955"/>
    <w:rsid w:val="00583DEE"/>
    <w:rsid w:val="00583E4B"/>
    <w:rsid w:val="005848F0"/>
    <w:rsid w:val="00587A86"/>
    <w:rsid w:val="00590CE1"/>
    <w:rsid w:val="00591CD5"/>
    <w:rsid w:val="005A0599"/>
    <w:rsid w:val="005A1B56"/>
    <w:rsid w:val="005A1E5F"/>
    <w:rsid w:val="005A2646"/>
    <w:rsid w:val="005A5E7F"/>
    <w:rsid w:val="005A69C5"/>
    <w:rsid w:val="005A6A83"/>
    <w:rsid w:val="005B0878"/>
    <w:rsid w:val="005B0EB0"/>
    <w:rsid w:val="005B23E2"/>
    <w:rsid w:val="005B57BC"/>
    <w:rsid w:val="005C0476"/>
    <w:rsid w:val="005C15C0"/>
    <w:rsid w:val="005C1CE5"/>
    <w:rsid w:val="005C232C"/>
    <w:rsid w:val="005C24E9"/>
    <w:rsid w:val="005C2E9B"/>
    <w:rsid w:val="005C38AA"/>
    <w:rsid w:val="005C3B1A"/>
    <w:rsid w:val="005C53A1"/>
    <w:rsid w:val="005D1A73"/>
    <w:rsid w:val="005D27F1"/>
    <w:rsid w:val="005D322E"/>
    <w:rsid w:val="005D60C7"/>
    <w:rsid w:val="005D63D6"/>
    <w:rsid w:val="005E0995"/>
    <w:rsid w:val="005E1673"/>
    <w:rsid w:val="005E316A"/>
    <w:rsid w:val="005E4A32"/>
    <w:rsid w:val="005E4B5A"/>
    <w:rsid w:val="005E5B9C"/>
    <w:rsid w:val="005E6275"/>
    <w:rsid w:val="005E63F7"/>
    <w:rsid w:val="005F0C6F"/>
    <w:rsid w:val="005F1F7C"/>
    <w:rsid w:val="005F289F"/>
    <w:rsid w:val="005F319C"/>
    <w:rsid w:val="005F73F3"/>
    <w:rsid w:val="005F788B"/>
    <w:rsid w:val="005F79B9"/>
    <w:rsid w:val="006006AB"/>
    <w:rsid w:val="0060090C"/>
    <w:rsid w:val="006077E5"/>
    <w:rsid w:val="00610654"/>
    <w:rsid w:val="006107C5"/>
    <w:rsid w:val="00610C82"/>
    <w:rsid w:val="00610F09"/>
    <w:rsid w:val="00612949"/>
    <w:rsid w:val="00615118"/>
    <w:rsid w:val="0061705E"/>
    <w:rsid w:val="006172EB"/>
    <w:rsid w:val="006204FD"/>
    <w:rsid w:val="00622A25"/>
    <w:rsid w:val="00623659"/>
    <w:rsid w:val="00623B46"/>
    <w:rsid w:val="00624354"/>
    <w:rsid w:val="00624362"/>
    <w:rsid w:val="006265EF"/>
    <w:rsid w:val="00630068"/>
    <w:rsid w:val="006318B9"/>
    <w:rsid w:val="0063194E"/>
    <w:rsid w:val="00636A51"/>
    <w:rsid w:val="0063744E"/>
    <w:rsid w:val="006376F7"/>
    <w:rsid w:val="00637DF6"/>
    <w:rsid w:val="00640468"/>
    <w:rsid w:val="00644B87"/>
    <w:rsid w:val="00647061"/>
    <w:rsid w:val="00652E0A"/>
    <w:rsid w:val="00653FAA"/>
    <w:rsid w:val="006540F7"/>
    <w:rsid w:val="0065596A"/>
    <w:rsid w:val="00657037"/>
    <w:rsid w:val="006576F2"/>
    <w:rsid w:val="0065794E"/>
    <w:rsid w:val="006610D7"/>
    <w:rsid w:val="00664806"/>
    <w:rsid w:val="00665C6E"/>
    <w:rsid w:val="00666B29"/>
    <w:rsid w:val="0067026C"/>
    <w:rsid w:val="006702EE"/>
    <w:rsid w:val="006707D9"/>
    <w:rsid w:val="0067088D"/>
    <w:rsid w:val="00670FA5"/>
    <w:rsid w:val="00672D00"/>
    <w:rsid w:val="006737FF"/>
    <w:rsid w:val="00674303"/>
    <w:rsid w:val="00674C27"/>
    <w:rsid w:val="00675DD0"/>
    <w:rsid w:val="00675E07"/>
    <w:rsid w:val="00677E62"/>
    <w:rsid w:val="00680193"/>
    <w:rsid w:val="006817B1"/>
    <w:rsid w:val="00681AA6"/>
    <w:rsid w:val="00687AD4"/>
    <w:rsid w:val="00691259"/>
    <w:rsid w:val="006922B5"/>
    <w:rsid w:val="00692776"/>
    <w:rsid w:val="0069332B"/>
    <w:rsid w:val="006933C3"/>
    <w:rsid w:val="00693C02"/>
    <w:rsid w:val="006941CA"/>
    <w:rsid w:val="0069541C"/>
    <w:rsid w:val="006955B9"/>
    <w:rsid w:val="00695D5D"/>
    <w:rsid w:val="006A13C0"/>
    <w:rsid w:val="006A6757"/>
    <w:rsid w:val="006B0016"/>
    <w:rsid w:val="006B0AEC"/>
    <w:rsid w:val="006B1032"/>
    <w:rsid w:val="006B20C6"/>
    <w:rsid w:val="006B2DCC"/>
    <w:rsid w:val="006B2E26"/>
    <w:rsid w:val="006B30B4"/>
    <w:rsid w:val="006B7605"/>
    <w:rsid w:val="006B7996"/>
    <w:rsid w:val="006B79E0"/>
    <w:rsid w:val="006C2187"/>
    <w:rsid w:val="006C2812"/>
    <w:rsid w:val="006C2F62"/>
    <w:rsid w:val="006C4AB7"/>
    <w:rsid w:val="006C657F"/>
    <w:rsid w:val="006D11B8"/>
    <w:rsid w:val="006D661F"/>
    <w:rsid w:val="006D677A"/>
    <w:rsid w:val="006D6C37"/>
    <w:rsid w:val="006E0BDF"/>
    <w:rsid w:val="006E1151"/>
    <w:rsid w:val="006E2D49"/>
    <w:rsid w:val="006E3FA2"/>
    <w:rsid w:val="006E5BE1"/>
    <w:rsid w:val="006E6CFF"/>
    <w:rsid w:val="006E7431"/>
    <w:rsid w:val="006E7B99"/>
    <w:rsid w:val="006F00EE"/>
    <w:rsid w:val="006F1456"/>
    <w:rsid w:val="006F32A4"/>
    <w:rsid w:val="006F6151"/>
    <w:rsid w:val="006F6577"/>
    <w:rsid w:val="006F7044"/>
    <w:rsid w:val="006F7B9A"/>
    <w:rsid w:val="007000F8"/>
    <w:rsid w:val="007004EB"/>
    <w:rsid w:val="00700B0E"/>
    <w:rsid w:val="00702580"/>
    <w:rsid w:val="00703332"/>
    <w:rsid w:val="00706260"/>
    <w:rsid w:val="00706487"/>
    <w:rsid w:val="007076F0"/>
    <w:rsid w:val="00710CEE"/>
    <w:rsid w:val="0071304C"/>
    <w:rsid w:val="007158A3"/>
    <w:rsid w:val="007163A6"/>
    <w:rsid w:val="00717692"/>
    <w:rsid w:val="007211D8"/>
    <w:rsid w:val="00721EB9"/>
    <w:rsid w:val="0072573B"/>
    <w:rsid w:val="00725D57"/>
    <w:rsid w:val="007265D5"/>
    <w:rsid w:val="00726604"/>
    <w:rsid w:val="00726B41"/>
    <w:rsid w:val="00727EC6"/>
    <w:rsid w:val="00731AEB"/>
    <w:rsid w:val="007333BA"/>
    <w:rsid w:val="00737B85"/>
    <w:rsid w:val="00740A29"/>
    <w:rsid w:val="00744227"/>
    <w:rsid w:val="00744AD2"/>
    <w:rsid w:val="00745051"/>
    <w:rsid w:val="0074507E"/>
    <w:rsid w:val="007455F2"/>
    <w:rsid w:val="007468FC"/>
    <w:rsid w:val="00746FE2"/>
    <w:rsid w:val="007471B3"/>
    <w:rsid w:val="00752F8A"/>
    <w:rsid w:val="00754213"/>
    <w:rsid w:val="00754D92"/>
    <w:rsid w:val="007557C5"/>
    <w:rsid w:val="00756759"/>
    <w:rsid w:val="00757205"/>
    <w:rsid w:val="00762334"/>
    <w:rsid w:val="0076662D"/>
    <w:rsid w:val="00771F29"/>
    <w:rsid w:val="007733CA"/>
    <w:rsid w:val="00773C73"/>
    <w:rsid w:val="007748D3"/>
    <w:rsid w:val="00776151"/>
    <w:rsid w:val="0077674D"/>
    <w:rsid w:val="00776A13"/>
    <w:rsid w:val="00777603"/>
    <w:rsid w:val="00782169"/>
    <w:rsid w:val="00782354"/>
    <w:rsid w:val="0078387F"/>
    <w:rsid w:val="007866BE"/>
    <w:rsid w:val="00786832"/>
    <w:rsid w:val="00790B9B"/>
    <w:rsid w:val="0079188F"/>
    <w:rsid w:val="00792CA3"/>
    <w:rsid w:val="00794B96"/>
    <w:rsid w:val="00796F51"/>
    <w:rsid w:val="007A0A4F"/>
    <w:rsid w:val="007A17A3"/>
    <w:rsid w:val="007A3E16"/>
    <w:rsid w:val="007A7D90"/>
    <w:rsid w:val="007B1C88"/>
    <w:rsid w:val="007B2FDD"/>
    <w:rsid w:val="007B4EAA"/>
    <w:rsid w:val="007B5D15"/>
    <w:rsid w:val="007C02E2"/>
    <w:rsid w:val="007C0389"/>
    <w:rsid w:val="007C5981"/>
    <w:rsid w:val="007D0E16"/>
    <w:rsid w:val="007D136D"/>
    <w:rsid w:val="007D46D0"/>
    <w:rsid w:val="007D4950"/>
    <w:rsid w:val="007D58FB"/>
    <w:rsid w:val="007D7A50"/>
    <w:rsid w:val="007E0593"/>
    <w:rsid w:val="007E308D"/>
    <w:rsid w:val="007E39B5"/>
    <w:rsid w:val="007E39F7"/>
    <w:rsid w:val="007E4767"/>
    <w:rsid w:val="007E756C"/>
    <w:rsid w:val="007F0007"/>
    <w:rsid w:val="007F1181"/>
    <w:rsid w:val="007F2C2C"/>
    <w:rsid w:val="007F6F3D"/>
    <w:rsid w:val="00801813"/>
    <w:rsid w:val="00802A11"/>
    <w:rsid w:val="00803CFC"/>
    <w:rsid w:val="008049BC"/>
    <w:rsid w:val="008054B8"/>
    <w:rsid w:val="00805DDC"/>
    <w:rsid w:val="0080692F"/>
    <w:rsid w:val="00807973"/>
    <w:rsid w:val="00813239"/>
    <w:rsid w:val="00813670"/>
    <w:rsid w:val="00813889"/>
    <w:rsid w:val="0081406F"/>
    <w:rsid w:val="00815FEB"/>
    <w:rsid w:val="00816EFA"/>
    <w:rsid w:val="008229A6"/>
    <w:rsid w:val="0082331C"/>
    <w:rsid w:val="008239D7"/>
    <w:rsid w:val="00823CFF"/>
    <w:rsid w:val="008259A7"/>
    <w:rsid w:val="00826016"/>
    <w:rsid w:val="008263DA"/>
    <w:rsid w:val="00831FEC"/>
    <w:rsid w:val="0083468A"/>
    <w:rsid w:val="00841041"/>
    <w:rsid w:val="008420C4"/>
    <w:rsid w:val="00842D43"/>
    <w:rsid w:val="00843CFC"/>
    <w:rsid w:val="00844816"/>
    <w:rsid w:val="00844833"/>
    <w:rsid w:val="00845991"/>
    <w:rsid w:val="00845A75"/>
    <w:rsid w:val="00846316"/>
    <w:rsid w:val="008475E9"/>
    <w:rsid w:val="00852123"/>
    <w:rsid w:val="008528FE"/>
    <w:rsid w:val="00852B3A"/>
    <w:rsid w:val="00855A19"/>
    <w:rsid w:val="00856106"/>
    <w:rsid w:val="00856D1C"/>
    <w:rsid w:val="00860F33"/>
    <w:rsid w:val="00861436"/>
    <w:rsid w:val="008675A6"/>
    <w:rsid w:val="00871DFE"/>
    <w:rsid w:val="00872BAD"/>
    <w:rsid w:val="008758E3"/>
    <w:rsid w:val="00876AC0"/>
    <w:rsid w:val="00876BB8"/>
    <w:rsid w:val="00877AF1"/>
    <w:rsid w:val="00877B20"/>
    <w:rsid w:val="00877DE3"/>
    <w:rsid w:val="00881096"/>
    <w:rsid w:val="00881BFC"/>
    <w:rsid w:val="00884099"/>
    <w:rsid w:val="0088467F"/>
    <w:rsid w:val="00885FCA"/>
    <w:rsid w:val="008873BE"/>
    <w:rsid w:val="0088751A"/>
    <w:rsid w:val="008879F5"/>
    <w:rsid w:val="00887CB2"/>
    <w:rsid w:val="0089345C"/>
    <w:rsid w:val="008956BB"/>
    <w:rsid w:val="00896572"/>
    <w:rsid w:val="00897CF5"/>
    <w:rsid w:val="008A132F"/>
    <w:rsid w:val="008A1345"/>
    <w:rsid w:val="008A1DB1"/>
    <w:rsid w:val="008A367E"/>
    <w:rsid w:val="008A579B"/>
    <w:rsid w:val="008A7A20"/>
    <w:rsid w:val="008B2CAF"/>
    <w:rsid w:val="008B40DE"/>
    <w:rsid w:val="008C2428"/>
    <w:rsid w:val="008C3612"/>
    <w:rsid w:val="008C52AA"/>
    <w:rsid w:val="008C5A99"/>
    <w:rsid w:val="008D1F32"/>
    <w:rsid w:val="008D2861"/>
    <w:rsid w:val="008D4144"/>
    <w:rsid w:val="008D65D4"/>
    <w:rsid w:val="008D7197"/>
    <w:rsid w:val="008D765C"/>
    <w:rsid w:val="008E10BA"/>
    <w:rsid w:val="008E1E00"/>
    <w:rsid w:val="008E232F"/>
    <w:rsid w:val="008E2447"/>
    <w:rsid w:val="008E4821"/>
    <w:rsid w:val="008E594C"/>
    <w:rsid w:val="008E7850"/>
    <w:rsid w:val="008E799D"/>
    <w:rsid w:val="008F0412"/>
    <w:rsid w:val="008F11D4"/>
    <w:rsid w:val="008F2176"/>
    <w:rsid w:val="008F5480"/>
    <w:rsid w:val="008F6A8B"/>
    <w:rsid w:val="0090081F"/>
    <w:rsid w:val="0090328B"/>
    <w:rsid w:val="00903408"/>
    <w:rsid w:val="00903ED9"/>
    <w:rsid w:val="009056BB"/>
    <w:rsid w:val="00905907"/>
    <w:rsid w:val="009116EA"/>
    <w:rsid w:val="0091286E"/>
    <w:rsid w:val="0091450C"/>
    <w:rsid w:val="00914A96"/>
    <w:rsid w:val="00914C6E"/>
    <w:rsid w:val="00916972"/>
    <w:rsid w:val="00917ECC"/>
    <w:rsid w:val="00920322"/>
    <w:rsid w:val="00920B00"/>
    <w:rsid w:val="00920B7B"/>
    <w:rsid w:val="00921D70"/>
    <w:rsid w:val="009258E1"/>
    <w:rsid w:val="00926E2E"/>
    <w:rsid w:val="00931D68"/>
    <w:rsid w:val="00932FFF"/>
    <w:rsid w:val="00933229"/>
    <w:rsid w:val="00933671"/>
    <w:rsid w:val="00934039"/>
    <w:rsid w:val="009341A7"/>
    <w:rsid w:val="009345AE"/>
    <w:rsid w:val="00935256"/>
    <w:rsid w:val="00937A0A"/>
    <w:rsid w:val="00940BF0"/>
    <w:rsid w:val="00941A0D"/>
    <w:rsid w:val="00942DE7"/>
    <w:rsid w:val="0094334B"/>
    <w:rsid w:val="009436F9"/>
    <w:rsid w:val="00947106"/>
    <w:rsid w:val="00950212"/>
    <w:rsid w:val="009510E7"/>
    <w:rsid w:val="009520CF"/>
    <w:rsid w:val="009525FA"/>
    <w:rsid w:val="00953746"/>
    <w:rsid w:val="009556B6"/>
    <w:rsid w:val="00956486"/>
    <w:rsid w:val="00957AD4"/>
    <w:rsid w:val="00961BF2"/>
    <w:rsid w:val="0096391C"/>
    <w:rsid w:val="0096483F"/>
    <w:rsid w:val="00965193"/>
    <w:rsid w:val="0096560C"/>
    <w:rsid w:val="00966CC2"/>
    <w:rsid w:val="009708AD"/>
    <w:rsid w:val="009728CE"/>
    <w:rsid w:val="00972BF7"/>
    <w:rsid w:val="00972DD5"/>
    <w:rsid w:val="00973679"/>
    <w:rsid w:val="00983837"/>
    <w:rsid w:val="00984130"/>
    <w:rsid w:val="00984879"/>
    <w:rsid w:val="00985632"/>
    <w:rsid w:val="00986129"/>
    <w:rsid w:val="009865F1"/>
    <w:rsid w:val="009914B4"/>
    <w:rsid w:val="00991B63"/>
    <w:rsid w:val="00992CE7"/>
    <w:rsid w:val="00994C8F"/>
    <w:rsid w:val="00994D12"/>
    <w:rsid w:val="009952E8"/>
    <w:rsid w:val="009972C7"/>
    <w:rsid w:val="009A0ACD"/>
    <w:rsid w:val="009A1FB6"/>
    <w:rsid w:val="009A248D"/>
    <w:rsid w:val="009A3C24"/>
    <w:rsid w:val="009A3D6A"/>
    <w:rsid w:val="009A5E11"/>
    <w:rsid w:val="009B0361"/>
    <w:rsid w:val="009B2428"/>
    <w:rsid w:val="009B4264"/>
    <w:rsid w:val="009B5CB7"/>
    <w:rsid w:val="009B7742"/>
    <w:rsid w:val="009C53E3"/>
    <w:rsid w:val="009C5738"/>
    <w:rsid w:val="009C6C6A"/>
    <w:rsid w:val="009C6D7D"/>
    <w:rsid w:val="009C7267"/>
    <w:rsid w:val="009C7F8A"/>
    <w:rsid w:val="009D2A90"/>
    <w:rsid w:val="009D3215"/>
    <w:rsid w:val="009D3945"/>
    <w:rsid w:val="009D5D00"/>
    <w:rsid w:val="009D7049"/>
    <w:rsid w:val="009E034D"/>
    <w:rsid w:val="009E0FCB"/>
    <w:rsid w:val="009E154C"/>
    <w:rsid w:val="009E4926"/>
    <w:rsid w:val="009E592B"/>
    <w:rsid w:val="009E62B2"/>
    <w:rsid w:val="009E7B3A"/>
    <w:rsid w:val="009F0E2A"/>
    <w:rsid w:val="009F1600"/>
    <w:rsid w:val="009F4030"/>
    <w:rsid w:val="009F7B53"/>
    <w:rsid w:val="00A00DC2"/>
    <w:rsid w:val="00A00E22"/>
    <w:rsid w:val="00A00E5B"/>
    <w:rsid w:val="00A039A6"/>
    <w:rsid w:val="00A03BD5"/>
    <w:rsid w:val="00A05D92"/>
    <w:rsid w:val="00A078BD"/>
    <w:rsid w:val="00A113F8"/>
    <w:rsid w:val="00A117AB"/>
    <w:rsid w:val="00A21FB0"/>
    <w:rsid w:val="00A23A55"/>
    <w:rsid w:val="00A23F28"/>
    <w:rsid w:val="00A243C9"/>
    <w:rsid w:val="00A25227"/>
    <w:rsid w:val="00A2621B"/>
    <w:rsid w:val="00A30576"/>
    <w:rsid w:val="00A3090D"/>
    <w:rsid w:val="00A31242"/>
    <w:rsid w:val="00A31E40"/>
    <w:rsid w:val="00A329CA"/>
    <w:rsid w:val="00A32FB1"/>
    <w:rsid w:val="00A33870"/>
    <w:rsid w:val="00A34D58"/>
    <w:rsid w:val="00A35824"/>
    <w:rsid w:val="00A35AE5"/>
    <w:rsid w:val="00A35DC0"/>
    <w:rsid w:val="00A366C4"/>
    <w:rsid w:val="00A3707D"/>
    <w:rsid w:val="00A37176"/>
    <w:rsid w:val="00A37C75"/>
    <w:rsid w:val="00A403DD"/>
    <w:rsid w:val="00A52530"/>
    <w:rsid w:val="00A53B33"/>
    <w:rsid w:val="00A542F0"/>
    <w:rsid w:val="00A551BF"/>
    <w:rsid w:val="00A56600"/>
    <w:rsid w:val="00A64B5F"/>
    <w:rsid w:val="00A668B6"/>
    <w:rsid w:val="00A70524"/>
    <w:rsid w:val="00A71A41"/>
    <w:rsid w:val="00A73406"/>
    <w:rsid w:val="00A739A8"/>
    <w:rsid w:val="00A73A44"/>
    <w:rsid w:val="00A7444F"/>
    <w:rsid w:val="00A76A48"/>
    <w:rsid w:val="00A837A8"/>
    <w:rsid w:val="00A83A70"/>
    <w:rsid w:val="00A85037"/>
    <w:rsid w:val="00A907BA"/>
    <w:rsid w:val="00A92926"/>
    <w:rsid w:val="00A92CFC"/>
    <w:rsid w:val="00A94D88"/>
    <w:rsid w:val="00A96340"/>
    <w:rsid w:val="00A9672C"/>
    <w:rsid w:val="00A96B30"/>
    <w:rsid w:val="00AA1538"/>
    <w:rsid w:val="00AA33C6"/>
    <w:rsid w:val="00AA3FAE"/>
    <w:rsid w:val="00AA52B4"/>
    <w:rsid w:val="00AA5B1F"/>
    <w:rsid w:val="00AA627D"/>
    <w:rsid w:val="00AB3328"/>
    <w:rsid w:val="00AB3941"/>
    <w:rsid w:val="00AB61B6"/>
    <w:rsid w:val="00AB7572"/>
    <w:rsid w:val="00AC2940"/>
    <w:rsid w:val="00AC3B27"/>
    <w:rsid w:val="00AC3CCB"/>
    <w:rsid w:val="00AC65DA"/>
    <w:rsid w:val="00AD22B7"/>
    <w:rsid w:val="00AD22E9"/>
    <w:rsid w:val="00AD581F"/>
    <w:rsid w:val="00AD5A72"/>
    <w:rsid w:val="00AD6F60"/>
    <w:rsid w:val="00AE0F64"/>
    <w:rsid w:val="00AE18B6"/>
    <w:rsid w:val="00AE40C4"/>
    <w:rsid w:val="00AE63B6"/>
    <w:rsid w:val="00AE6AE7"/>
    <w:rsid w:val="00AE72EF"/>
    <w:rsid w:val="00AE745B"/>
    <w:rsid w:val="00AE7B77"/>
    <w:rsid w:val="00AF0166"/>
    <w:rsid w:val="00AF0549"/>
    <w:rsid w:val="00AF1FD7"/>
    <w:rsid w:val="00AF4860"/>
    <w:rsid w:val="00AF53E6"/>
    <w:rsid w:val="00AF5E59"/>
    <w:rsid w:val="00AF6DC3"/>
    <w:rsid w:val="00B00E72"/>
    <w:rsid w:val="00B018E2"/>
    <w:rsid w:val="00B043D7"/>
    <w:rsid w:val="00B06327"/>
    <w:rsid w:val="00B1002D"/>
    <w:rsid w:val="00B10371"/>
    <w:rsid w:val="00B11076"/>
    <w:rsid w:val="00B119CB"/>
    <w:rsid w:val="00B11A99"/>
    <w:rsid w:val="00B14508"/>
    <w:rsid w:val="00B15CFB"/>
    <w:rsid w:val="00B17033"/>
    <w:rsid w:val="00B1781E"/>
    <w:rsid w:val="00B17B8D"/>
    <w:rsid w:val="00B2250C"/>
    <w:rsid w:val="00B24427"/>
    <w:rsid w:val="00B24880"/>
    <w:rsid w:val="00B2722A"/>
    <w:rsid w:val="00B27593"/>
    <w:rsid w:val="00B300B1"/>
    <w:rsid w:val="00B30E27"/>
    <w:rsid w:val="00B312CF"/>
    <w:rsid w:val="00B330CB"/>
    <w:rsid w:val="00B33563"/>
    <w:rsid w:val="00B35EA4"/>
    <w:rsid w:val="00B36625"/>
    <w:rsid w:val="00B3730E"/>
    <w:rsid w:val="00B3761B"/>
    <w:rsid w:val="00B40269"/>
    <w:rsid w:val="00B413A2"/>
    <w:rsid w:val="00B42CA2"/>
    <w:rsid w:val="00B43553"/>
    <w:rsid w:val="00B43734"/>
    <w:rsid w:val="00B44578"/>
    <w:rsid w:val="00B45C77"/>
    <w:rsid w:val="00B45C78"/>
    <w:rsid w:val="00B5200F"/>
    <w:rsid w:val="00B53C36"/>
    <w:rsid w:val="00B54518"/>
    <w:rsid w:val="00B57B31"/>
    <w:rsid w:val="00B618BA"/>
    <w:rsid w:val="00B6262D"/>
    <w:rsid w:val="00B62C13"/>
    <w:rsid w:val="00B635AD"/>
    <w:rsid w:val="00B650AD"/>
    <w:rsid w:val="00B65672"/>
    <w:rsid w:val="00B7101D"/>
    <w:rsid w:val="00B7119C"/>
    <w:rsid w:val="00B801FE"/>
    <w:rsid w:val="00B81AA8"/>
    <w:rsid w:val="00B81C38"/>
    <w:rsid w:val="00B8276E"/>
    <w:rsid w:val="00B839F3"/>
    <w:rsid w:val="00B83BE4"/>
    <w:rsid w:val="00B86069"/>
    <w:rsid w:val="00B86FB6"/>
    <w:rsid w:val="00B87E4D"/>
    <w:rsid w:val="00B96445"/>
    <w:rsid w:val="00B96B08"/>
    <w:rsid w:val="00B97555"/>
    <w:rsid w:val="00BA16D7"/>
    <w:rsid w:val="00BA27F8"/>
    <w:rsid w:val="00BA282D"/>
    <w:rsid w:val="00BA6CE3"/>
    <w:rsid w:val="00BA7282"/>
    <w:rsid w:val="00BB1042"/>
    <w:rsid w:val="00BB178A"/>
    <w:rsid w:val="00BB6260"/>
    <w:rsid w:val="00BB67FB"/>
    <w:rsid w:val="00BC0756"/>
    <w:rsid w:val="00BC2D85"/>
    <w:rsid w:val="00BC381D"/>
    <w:rsid w:val="00BD3E01"/>
    <w:rsid w:val="00BD5D81"/>
    <w:rsid w:val="00BD6A0C"/>
    <w:rsid w:val="00BE039E"/>
    <w:rsid w:val="00BE3999"/>
    <w:rsid w:val="00BE5242"/>
    <w:rsid w:val="00BE7253"/>
    <w:rsid w:val="00BF05EE"/>
    <w:rsid w:val="00BF0835"/>
    <w:rsid w:val="00BF10F4"/>
    <w:rsid w:val="00BF54ED"/>
    <w:rsid w:val="00C03123"/>
    <w:rsid w:val="00C04159"/>
    <w:rsid w:val="00C05533"/>
    <w:rsid w:val="00C05E74"/>
    <w:rsid w:val="00C078C3"/>
    <w:rsid w:val="00C10496"/>
    <w:rsid w:val="00C10C19"/>
    <w:rsid w:val="00C125FE"/>
    <w:rsid w:val="00C1284B"/>
    <w:rsid w:val="00C138AC"/>
    <w:rsid w:val="00C143B8"/>
    <w:rsid w:val="00C152CF"/>
    <w:rsid w:val="00C16875"/>
    <w:rsid w:val="00C169F7"/>
    <w:rsid w:val="00C17381"/>
    <w:rsid w:val="00C17D02"/>
    <w:rsid w:val="00C17D76"/>
    <w:rsid w:val="00C20793"/>
    <w:rsid w:val="00C21359"/>
    <w:rsid w:val="00C306FD"/>
    <w:rsid w:val="00C3083E"/>
    <w:rsid w:val="00C309EC"/>
    <w:rsid w:val="00C3107E"/>
    <w:rsid w:val="00C322E9"/>
    <w:rsid w:val="00C371A6"/>
    <w:rsid w:val="00C41A08"/>
    <w:rsid w:val="00C4309E"/>
    <w:rsid w:val="00C43453"/>
    <w:rsid w:val="00C45ADF"/>
    <w:rsid w:val="00C46D46"/>
    <w:rsid w:val="00C50236"/>
    <w:rsid w:val="00C5120C"/>
    <w:rsid w:val="00C51C5F"/>
    <w:rsid w:val="00C51D16"/>
    <w:rsid w:val="00C52A23"/>
    <w:rsid w:val="00C52F11"/>
    <w:rsid w:val="00C533F3"/>
    <w:rsid w:val="00C54036"/>
    <w:rsid w:val="00C55AC4"/>
    <w:rsid w:val="00C5649C"/>
    <w:rsid w:val="00C568AA"/>
    <w:rsid w:val="00C6034C"/>
    <w:rsid w:val="00C62AAA"/>
    <w:rsid w:val="00C67CE5"/>
    <w:rsid w:val="00C711CE"/>
    <w:rsid w:val="00C75486"/>
    <w:rsid w:val="00C758C4"/>
    <w:rsid w:val="00C7718B"/>
    <w:rsid w:val="00C8012F"/>
    <w:rsid w:val="00C81221"/>
    <w:rsid w:val="00C8202C"/>
    <w:rsid w:val="00C84466"/>
    <w:rsid w:val="00C84997"/>
    <w:rsid w:val="00C84FF2"/>
    <w:rsid w:val="00C87AA7"/>
    <w:rsid w:val="00C9253B"/>
    <w:rsid w:val="00C92A5B"/>
    <w:rsid w:val="00C9432E"/>
    <w:rsid w:val="00C94F88"/>
    <w:rsid w:val="00C9711C"/>
    <w:rsid w:val="00C97EFD"/>
    <w:rsid w:val="00CA1456"/>
    <w:rsid w:val="00CA46EC"/>
    <w:rsid w:val="00CA4910"/>
    <w:rsid w:val="00CA55F5"/>
    <w:rsid w:val="00CA6246"/>
    <w:rsid w:val="00CA796A"/>
    <w:rsid w:val="00CA7CAF"/>
    <w:rsid w:val="00CB04DF"/>
    <w:rsid w:val="00CB0ED1"/>
    <w:rsid w:val="00CB1BB8"/>
    <w:rsid w:val="00CB1FFD"/>
    <w:rsid w:val="00CB28D4"/>
    <w:rsid w:val="00CB2B9A"/>
    <w:rsid w:val="00CB4898"/>
    <w:rsid w:val="00CB5360"/>
    <w:rsid w:val="00CC0138"/>
    <w:rsid w:val="00CC1146"/>
    <w:rsid w:val="00CC2D84"/>
    <w:rsid w:val="00CC500F"/>
    <w:rsid w:val="00CC536D"/>
    <w:rsid w:val="00CC61EE"/>
    <w:rsid w:val="00CC7196"/>
    <w:rsid w:val="00CD1971"/>
    <w:rsid w:val="00CD1CA7"/>
    <w:rsid w:val="00CD366F"/>
    <w:rsid w:val="00CE059F"/>
    <w:rsid w:val="00CE070D"/>
    <w:rsid w:val="00CE080F"/>
    <w:rsid w:val="00CE0F4E"/>
    <w:rsid w:val="00CE130B"/>
    <w:rsid w:val="00CE354B"/>
    <w:rsid w:val="00CE4244"/>
    <w:rsid w:val="00CE74AB"/>
    <w:rsid w:val="00CF21A0"/>
    <w:rsid w:val="00CF4574"/>
    <w:rsid w:val="00CF52E6"/>
    <w:rsid w:val="00CF63A8"/>
    <w:rsid w:val="00CF7CB8"/>
    <w:rsid w:val="00D01C9A"/>
    <w:rsid w:val="00D01D96"/>
    <w:rsid w:val="00D01DDC"/>
    <w:rsid w:val="00D0217D"/>
    <w:rsid w:val="00D029D3"/>
    <w:rsid w:val="00D0393F"/>
    <w:rsid w:val="00D042BC"/>
    <w:rsid w:val="00D04320"/>
    <w:rsid w:val="00D05072"/>
    <w:rsid w:val="00D05B29"/>
    <w:rsid w:val="00D10505"/>
    <w:rsid w:val="00D109DF"/>
    <w:rsid w:val="00D111BB"/>
    <w:rsid w:val="00D1394D"/>
    <w:rsid w:val="00D30AAE"/>
    <w:rsid w:val="00D328F6"/>
    <w:rsid w:val="00D33A32"/>
    <w:rsid w:val="00D34BCE"/>
    <w:rsid w:val="00D34C95"/>
    <w:rsid w:val="00D37C7D"/>
    <w:rsid w:val="00D441B7"/>
    <w:rsid w:val="00D45AF3"/>
    <w:rsid w:val="00D47740"/>
    <w:rsid w:val="00D560C2"/>
    <w:rsid w:val="00D56317"/>
    <w:rsid w:val="00D56EE2"/>
    <w:rsid w:val="00D57008"/>
    <w:rsid w:val="00D5781D"/>
    <w:rsid w:val="00D6457B"/>
    <w:rsid w:val="00D654E5"/>
    <w:rsid w:val="00D66E79"/>
    <w:rsid w:val="00D6707D"/>
    <w:rsid w:val="00D67E7D"/>
    <w:rsid w:val="00D7137F"/>
    <w:rsid w:val="00D7240B"/>
    <w:rsid w:val="00D72C8C"/>
    <w:rsid w:val="00D73CCE"/>
    <w:rsid w:val="00D74A58"/>
    <w:rsid w:val="00D75D65"/>
    <w:rsid w:val="00D773E0"/>
    <w:rsid w:val="00D80613"/>
    <w:rsid w:val="00D812B9"/>
    <w:rsid w:val="00D824CC"/>
    <w:rsid w:val="00D833F7"/>
    <w:rsid w:val="00D849FA"/>
    <w:rsid w:val="00D86FFF"/>
    <w:rsid w:val="00D903FD"/>
    <w:rsid w:val="00D90E03"/>
    <w:rsid w:val="00D91BD1"/>
    <w:rsid w:val="00D93251"/>
    <w:rsid w:val="00D94BC5"/>
    <w:rsid w:val="00D96C08"/>
    <w:rsid w:val="00DA1B35"/>
    <w:rsid w:val="00DA40D9"/>
    <w:rsid w:val="00DA5BD6"/>
    <w:rsid w:val="00DA5DC4"/>
    <w:rsid w:val="00DA6DA4"/>
    <w:rsid w:val="00DB0906"/>
    <w:rsid w:val="00DB384A"/>
    <w:rsid w:val="00DB3E2D"/>
    <w:rsid w:val="00DB67B7"/>
    <w:rsid w:val="00DC0B80"/>
    <w:rsid w:val="00DC3052"/>
    <w:rsid w:val="00DC6874"/>
    <w:rsid w:val="00DD04F3"/>
    <w:rsid w:val="00DD0920"/>
    <w:rsid w:val="00DD0E10"/>
    <w:rsid w:val="00DD5D29"/>
    <w:rsid w:val="00DE07C7"/>
    <w:rsid w:val="00DE1653"/>
    <w:rsid w:val="00DE1F3C"/>
    <w:rsid w:val="00DE421E"/>
    <w:rsid w:val="00DE5377"/>
    <w:rsid w:val="00DE5B9A"/>
    <w:rsid w:val="00DE7BB9"/>
    <w:rsid w:val="00DF0F06"/>
    <w:rsid w:val="00DF18D1"/>
    <w:rsid w:val="00DF46C4"/>
    <w:rsid w:val="00DF4F6D"/>
    <w:rsid w:val="00DF4FB3"/>
    <w:rsid w:val="00E020A3"/>
    <w:rsid w:val="00E029DE"/>
    <w:rsid w:val="00E04444"/>
    <w:rsid w:val="00E04459"/>
    <w:rsid w:val="00E10321"/>
    <w:rsid w:val="00E10A08"/>
    <w:rsid w:val="00E1293A"/>
    <w:rsid w:val="00E13E6E"/>
    <w:rsid w:val="00E141C7"/>
    <w:rsid w:val="00E149DD"/>
    <w:rsid w:val="00E16306"/>
    <w:rsid w:val="00E164A2"/>
    <w:rsid w:val="00E21F8B"/>
    <w:rsid w:val="00E226A3"/>
    <w:rsid w:val="00E2380F"/>
    <w:rsid w:val="00E23C3E"/>
    <w:rsid w:val="00E25765"/>
    <w:rsid w:val="00E2701F"/>
    <w:rsid w:val="00E271A0"/>
    <w:rsid w:val="00E27AEA"/>
    <w:rsid w:val="00E3031A"/>
    <w:rsid w:val="00E3113E"/>
    <w:rsid w:val="00E3206C"/>
    <w:rsid w:val="00E343FE"/>
    <w:rsid w:val="00E35867"/>
    <w:rsid w:val="00E363A3"/>
    <w:rsid w:val="00E36843"/>
    <w:rsid w:val="00E36D97"/>
    <w:rsid w:val="00E40D25"/>
    <w:rsid w:val="00E40DCD"/>
    <w:rsid w:val="00E41709"/>
    <w:rsid w:val="00E4181B"/>
    <w:rsid w:val="00E41A71"/>
    <w:rsid w:val="00E41BAF"/>
    <w:rsid w:val="00E43547"/>
    <w:rsid w:val="00E44640"/>
    <w:rsid w:val="00E449B8"/>
    <w:rsid w:val="00E466BE"/>
    <w:rsid w:val="00E4763D"/>
    <w:rsid w:val="00E515F6"/>
    <w:rsid w:val="00E521E1"/>
    <w:rsid w:val="00E52452"/>
    <w:rsid w:val="00E5352F"/>
    <w:rsid w:val="00E55319"/>
    <w:rsid w:val="00E55638"/>
    <w:rsid w:val="00E570DF"/>
    <w:rsid w:val="00E578FC"/>
    <w:rsid w:val="00E621E0"/>
    <w:rsid w:val="00E628CE"/>
    <w:rsid w:val="00E64879"/>
    <w:rsid w:val="00E651FD"/>
    <w:rsid w:val="00E661A0"/>
    <w:rsid w:val="00E671A2"/>
    <w:rsid w:val="00E70EC7"/>
    <w:rsid w:val="00E74D3B"/>
    <w:rsid w:val="00E758DE"/>
    <w:rsid w:val="00E764DE"/>
    <w:rsid w:val="00E776C7"/>
    <w:rsid w:val="00E77A3A"/>
    <w:rsid w:val="00E80B65"/>
    <w:rsid w:val="00E83A44"/>
    <w:rsid w:val="00E845F4"/>
    <w:rsid w:val="00E84F37"/>
    <w:rsid w:val="00E85AF9"/>
    <w:rsid w:val="00E85E8C"/>
    <w:rsid w:val="00E86CEC"/>
    <w:rsid w:val="00E95A99"/>
    <w:rsid w:val="00EA0A28"/>
    <w:rsid w:val="00EA37AF"/>
    <w:rsid w:val="00EA3C63"/>
    <w:rsid w:val="00EA4A09"/>
    <w:rsid w:val="00EA56F9"/>
    <w:rsid w:val="00EB0EF6"/>
    <w:rsid w:val="00EB1635"/>
    <w:rsid w:val="00EB2E5B"/>
    <w:rsid w:val="00EB352C"/>
    <w:rsid w:val="00EB43E2"/>
    <w:rsid w:val="00EB564B"/>
    <w:rsid w:val="00EB7DA8"/>
    <w:rsid w:val="00EB7ED7"/>
    <w:rsid w:val="00EC204D"/>
    <w:rsid w:val="00EC2983"/>
    <w:rsid w:val="00EC5211"/>
    <w:rsid w:val="00EC7402"/>
    <w:rsid w:val="00EC78E7"/>
    <w:rsid w:val="00ED26D6"/>
    <w:rsid w:val="00ED43D2"/>
    <w:rsid w:val="00ED5DA9"/>
    <w:rsid w:val="00EE2EFC"/>
    <w:rsid w:val="00EE3B8C"/>
    <w:rsid w:val="00EE4574"/>
    <w:rsid w:val="00EE776E"/>
    <w:rsid w:val="00EF08C0"/>
    <w:rsid w:val="00EF4A38"/>
    <w:rsid w:val="00EF5B69"/>
    <w:rsid w:val="00EF6F99"/>
    <w:rsid w:val="00EF70F2"/>
    <w:rsid w:val="00EF7370"/>
    <w:rsid w:val="00F01C31"/>
    <w:rsid w:val="00F03093"/>
    <w:rsid w:val="00F03887"/>
    <w:rsid w:val="00F05570"/>
    <w:rsid w:val="00F10046"/>
    <w:rsid w:val="00F111DF"/>
    <w:rsid w:val="00F11B8F"/>
    <w:rsid w:val="00F1310B"/>
    <w:rsid w:val="00F146C0"/>
    <w:rsid w:val="00F1552E"/>
    <w:rsid w:val="00F15991"/>
    <w:rsid w:val="00F17F66"/>
    <w:rsid w:val="00F20FEB"/>
    <w:rsid w:val="00F2339D"/>
    <w:rsid w:val="00F3455A"/>
    <w:rsid w:val="00F3581C"/>
    <w:rsid w:val="00F36567"/>
    <w:rsid w:val="00F37BF3"/>
    <w:rsid w:val="00F42162"/>
    <w:rsid w:val="00F44FD9"/>
    <w:rsid w:val="00F45268"/>
    <w:rsid w:val="00F456CD"/>
    <w:rsid w:val="00F536C4"/>
    <w:rsid w:val="00F55BB1"/>
    <w:rsid w:val="00F60629"/>
    <w:rsid w:val="00F613BB"/>
    <w:rsid w:val="00F6705A"/>
    <w:rsid w:val="00F67F64"/>
    <w:rsid w:val="00F70FDF"/>
    <w:rsid w:val="00F73B60"/>
    <w:rsid w:val="00F74011"/>
    <w:rsid w:val="00F7430C"/>
    <w:rsid w:val="00F760F4"/>
    <w:rsid w:val="00F772F7"/>
    <w:rsid w:val="00F77ED3"/>
    <w:rsid w:val="00F8177E"/>
    <w:rsid w:val="00F81DCC"/>
    <w:rsid w:val="00F8292A"/>
    <w:rsid w:val="00F84473"/>
    <w:rsid w:val="00F85B26"/>
    <w:rsid w:val="00F86992"/>
    <w:rsid w:val="00F92B42"/>
    <w:rsid w:val="00F951A4"/>
    <w:rsid w:val="00F95C19"/>
    <w:rsid w:val="00F96A5E"/>
    <w:rsid w:val="00F96C60"/>
    <w:rsid w:val="00F96FC0"/>
    <w:rsid w:val="00F97322"/>
    <w:rsid w:val="00F975AB"/>
    <w:rsid w:val="00FA2ACE"/>
    <w:rsid w:val="00FA2CD3"/>
    <w:rsid w:val="00FA688B"/>
    <w:rsid w:val="00FA6C07"/>
    <w:rsid w:val="00FA6D79"/>
    <w:rsid w:val="00FB10CB"/>
    <w:rsid w:val="00FB39C5"/>
    <w:rsid w:val="00FB70EB"/>
    <w:rsid w:val="00FC0122"/>
    <w:rsid w:val="00FC24C1"/>
    <w:rsid w:val="00FC4C11"/>
    <w:rsid w:val="00FC799E"/>
    <w:rsid w:val="00FC7F9E"/>
    <w:rsid w:val="00FD0B25"/>
    <w:rsid w:val="00FD1A39"/>
    <w:rsid w:val="00FD5A26"/>
    <w:rsid w:val="00FD5C2C"/>
    <w:rsid w:val="00FD63B4"/>
    <w:rsid w:val="00FD7AAB"/>
    <w:rsid w:val="00FE1E04"/>
    <w:rsid w:val="00FE61F1"/>
    <w:rsid w:val="00FE710C"/>
    <w:rsid w:val="00FF0B23"/>
    <w:rsid w:val="00FF1065"/>
    <w:rsid w:val="00FF14C2"/>
    <w:rsid w:val="00FF1C78"/>
    <w:rsid w:val="00FF2420"/>
    <w:rsid w:val="00FF2F67"/>
    <w:rsid w:val="00FF3695"/>
    <w:rsid w:val="00FF37F4"/>
    <w:rsid w:val="00FF5A34"/>
    <w:rsid w:val="00FF7E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77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1A6"/>
  </w:style>
  <w:style w:type="paragraph" w:styleId="Heading1">
    <w:name w:val="heading 1"/>
    <w:basedOn w:val="Normal"/>
    <w:next w:val="Normal"/>
    <w:link w:val="Heading1Char"/>
    <w:uiPriority w:val="9"/>
    <w:qFormat/>
    <w:rsid w:val="002F561D"/>
    <w:pPr>
      <w:pBdr>
        <w:bottom w:val="single" w:sz="4" w:space="1" w:color="292065"/>
      </w:pBdr>
      <w:spacing w:after="240" w:line="240" w:lineRule="auto"/>
      <w:contextualSpacing/>
      <w:outlineLvl w:val="0"/>
    </w:pPr>
    <w:rPr>
      <w:rFonts w:ascii="Calibri" w:eastAsiaTheme="majorEastAsia" w:hAnsi="Calibri" w:cstheme="majorBidi"/>
      <w:b/>
      <w:bCs/>
      <w:caps/>
      <w:color w:val="292065"/>
      <w:sz w:val="36"/>
      <w:szCs w:val="28"/>
    </w:rPr>
  </w:style>
  <w:style w:type="paragraph" w:styleId="Heading2">
    <w:name w:val="heading 2"/>
    <w:basedOn w:val="Normal"/>
    <w:next w:val="Normal"/>
    <w:link w:val="Heading2Char"/>
    <w:uiPriority w:val="9"/>
    <w:unhideWhenUsed/>
    <w:qFormat/>
    <w:rsid w:val="002F561D"/>
    <w:pPr>
      <w:spacing w:before="200" w:after="0"/>
      <w:outlineLvl w:val="1"/>
    </w:pPr>
    <w:rPr>
      <w:rFonts w:ascii="Calibri" w:eastAsiaTheme="majorEastAsia" w:hAnsi="Calibri" w:cstheme="majorBidi"/>
      <w:b/>
      <w:bCs/>
      <w:color w:val="292065"/>
      <w:sz w:val="28"/>
      <w:szCs w:val="26"/>
    </w:rPr>
  </w:style>
  <w:style w:type="paragraph" w:styleId="Heading3">
    <w:name w:val="heading 3"/>
    <w:basedOn w:val="Normal"/>
    <w:next w:val="Normal"/>
    <w:link w:val="Heading3Char"/>
    <w:uiPriority w:val="9"/>
    <w:unhideWhenUsed/>
    <w:qFormat/>
    <w:rsid w:val="001B6467"/>
    <w:pPr>
      <w:spacing w:before="200" w:after="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236917"/>
    <w:pPr>
      <w:spacing w:before="200" w:after="0"/>
      <w:outlineLvl w:val="3"/>
    </w:pPr>
    <w:rPr>
      <w:rFonts w:ascii="Calibri" w:eastAsiaTheme="majorEastAsia" w:hAnsi="Calibri" w:cstheme="majorBidi"/>
      <w:b/>
      <w:bCs/>
      <w:i/>
      <w:iCs/>
    </w:rPr>
  </w:style>
  <w:style w:type="paragraph" w:styleId="Heading5">
    <w:name w:val="heading 5"/>
    <w:basedOn w:val="Normal"/>
    <w:next w:val="Normal"/>
    <w:link w:val="Heading5Char"/>
    <w:uiPriority w:val="9"/>
    <w:unhideWhenUsed/>
    <w:qFormat/>
    <w:rsid w:val="001B6467"/>
    <w:pPr>
      <w:spacing w:before="200" w:after="0"/>
      <w:outlineLvl w:val="4"/>
    </w:pPr>
    <w:rPr>
      <w:rFonts w:ascii="Calibri" w:eastAsiaTheme="majorEastAsia" w:hAnsi="Calibri" w:cstheme="majorBidi"/>
      <w:b/>
      <w:bCs/>
      <w:color w:val="757575"/>
    </w:rPr>
  </w:style>
  <w:style w:type="paragraph" w:styleId="Heading6">
    <w:name w:val="heading 6"/>
    <w:basedOn w:val="Normal"/>
    <w:next w:val="Normal"/>
    <w:link w:val="Heading6Char"/>
    <w:uiPriority w:val="9"/>
    <w:semiHidden/>
    <w:qFormat/>
    <w:rsid w:val="00933671"/>
    <w:pPr>
      <w:spacing w:before="200" w:after="0"/>
      <w:outlineLvl w:val="5"/>
    </w:pPr>
    <w:rPr>
      <w:rFonts w:ascii="Calibri" w:eastAsiaTheme="majorEastAsia" w:hAnsi="Calibri" w:cstheme="majorBidi"/>
      <w:b/>
      <w:bCs/>
      <w:i/>
      <w:iCs/>
      <w:color w:val="757575"/>
    </w:rPr>
  </w:style>
  <w:style w:type="paragraph" w:styleId="Heading7">
    <w:name w:val="heading 7"/>
    <w:basedOn w:val="Normal"/>
    <w:next w:val="Normal"/>
    <w:link w:val="Heading7Char"/>
    <w:uiPriority w:val="9"/>
    <w:semiHidden/>
    <w:qFormat/>
    <w:rsid w:val="00AC65D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qFormat/>
    <w:rsid w:val="00AC65D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qFormat/>
    <w:rsid w:val="00AC65D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AC65DA"/>
    <w:rPr>
      <w:b/>
      <w:bCs/>
    </w:rPr>
  </w:style>
  <w:style w:type="character" w:styleId="Emphasis">
    <w:name w:val="Emphasis"/>
    <w:uiPriority w:val="20"/>
    <w:qFormat/>
    <w:rsid w:val="001F1C07"/>
    <w:rPr>
      <w:b w:val="0"/>
      <w:bCs/>
      <w:i/>
      <w:iCs/>
      <w:spacing w:val="10"/>
      <w:bdr w:val="none" w:sz="0" w:space="0" w:color="auto"/>
      <w:shd w:val="clear" w:color="auto" w:fill="auto"/>
    </w:rPr>
  </w:style>
  <w:style w:type="character" w:styleId="BookTitle">
    <w:name w:val="Book Title"/>
    <w:uiPriority w:val="33"/>
    <w:semiHidden/>
    <w:qFormat/>
    <w:rsid w:val="009116EA"/>
    <w:rPr>
      <w:i/>
      <w:iCs/>
      <w:caps w:val="0"/>
      <w:smallCaps w:val="0"/>
      <w:spacing w:val="5"/>
    </w:rPr>
  </w:style>
  <w:style w:type="character" w:styleId="Hyperlink">
    <w:name w:val="Hyperlink"/>
    <w:basedOn w:val="DefaultParagraphFont"/>
    <w:uiPriority w:val="99"/>
    <w:unhideWhenUsed/>
    <w:rsid w:val="00AF0549"/>
    <w:rPr>
      <w:b/>
      <w:color w:val="auto"/>
      <w:u w:val="none"/>
    </w:rPr>
  </w:style>
  <w:style w:type="paragraph" w:styleId="Quote">
    <w:name w:val="Quote"/>
    <w:basedOn w:val="Normal"/>
    <w:next w:val="Normal"/>
    <w:link w:val="QuoteChar"/>
    <w:uiPriority w:val="29"/>
    <w:semiHidden/>
    <w:qFormat/>
    <w:rsid w:val="00C05E74"/>
    <w:pPr>
      <w:spacing w:after="120"/>
      <w:ind w:left="369" w:right="369"/>
    </w:pPr>
    <w:rPr>
      <w:i/>
      <w:iCs/>
    </w:rPr>
  </w:style>
  <w:style w:type="character" w:customStyle="1" w:styleId="QuoteChar">
    <w:name w:val="Quote Char"/>
    <w:basedOn w:val="DefaultParagraphFont"/>
    <w:link w:val="Quote"/>
    <w:uiPriority w:val="29"/>
    <w:semiHidden/>
    <w:rsid w:val="00CE080F"/>
    <w:rPr>
      <w:i/>
      <w:iCs/>
    </w:rPr>
  </w:style>
  <w:style w:type="character" w:customStyle="1" w:styleId="Heading1Char">
    <w:name w:val="Heading 1 Char"/>
    <w:basedOn w:val="DefaultParagraphFont"/>
    <w:link w:val="Heading1"/>
    <w:uiPriority w:val="9"/>
    <w:rsid w:val="002F561D"/>
    <w:rPr>
      <w:rFonts w:ascii="Calibri" w:eastAsiaTheme="majorEastAsia" w:hAnsi="Calibri" w:cstheme="majorBidi"/>
      <w:b/>
      <w:bCs/>
      <w:caps/>
      <w:color w:val="292065"/>
      <w:sz w:val="36"/>
      <w:szCs w:val="28"/>
    </w:rPr>
  </w:style>
  <w:style w:type="character" w:customStyle="1" w:styleId="Heading2Char">
    <w:name w:val="Heading 2 Char"/>
    <w:basedOn w:val="DefaultParagraphFont"/>
    <w:link w:val="Heading2"/>
    <w:uiPriority w:val="9"/>
    <w:rsid w:val="002F561D"/>
    <w:rPr>
      <w:rFonts w:ascii="Calibri" w:eastAsiaTheme="majorEastAsia" w:hAnsi="Calibri" w:cstheme="majorBidi"/>
      <w:b/>
      <w:bCs/>
      <w:color w:val="292065"/>
      <w:sz w:val="28"/>
      <w:szCs w:val="26"/>
    </w:rPr>
  </w:style>
  <w:style w:type="character" w:customStyle="1" w:styleId="Heading3Char">
    <w:name w:val="Heading 3 Char"/>
    <w:basedOn w:val="DefaultParagraphFont"/>
    <w:link w:val="Heading3"/>
    <w:uiPriority w:val="9"/>
    <w:rsid w:val="001B6467"/>
    <w:rPr>
      <w:rFonts w:ascii="Calibri" w:eastAsiaTheme="majorEastAsia" w:hAnsi="Calibri" w:cstheme="majorBidi"/>
      <w:b/>
      <w:bCs/>
    </w:rPr>
  </w:style>
  <w:style w:type="character" w:customStyle="1" w:styleId="Heading4Char">
    <w:name w:val="Heading 4 Char"/>
    <w:basedOn w:val="DefaultParagraphFont"/>
    <w:link w:val="Heading4"/>
    <w:uiPriority w:val="9"/>
    <w:rsid w:val="00236917"/>
    <w:rPr>
      <w:rFonts w:ascii="Calibri" w:eastAsiaTheme="majorEastAsia" w:hAnsi="Calibri" w:cstheme="majorBidi"/>
      <w:b/>
      <w:bCs/>
      <w:i/>
      <w:iCs/>
    </w:rPr>
  </w:style>
  <w:style w:type="character" w:customStyle="1" w:styleId="Heading5Char">
    <w:name w:val="Heading 5 Char"/>
    <w:basedOn w:val="DefaultParagraphFont"/>
    <w:link w:val="Heading5"/>
    <w:uiPriority w:val="9"/>
    <w:rsid w:val="001B6467"/>
    <w:rPr>
      <w:rFonts w:ascii="Calibri" w:eastAsiaTheme="majorEastAsia" w:hAnsi="Calibri" w:cstheme="majorBidi"/>
      <w:b/>
      <w:bCs/>
      <w:color w:val="757575"/>
    </w:rPr>
  </w:style>
  <w:style w:type="character" w:customStyle="1" w:styleId="Heading6Char">
    <w:name w:val="Heading 6 Char"/>
    <w:basedOn w:val="DefaultParagraphFont"/>
    <w:link w:val="Heading6"/>
    <w:uiPriority w:val="9"/>
    <w:semiHidden/>
    <w:rsid w:val="00CE080F"/>
    <w:rPr>
      <w:rFonts w:ascii="Calibri" w:eastAsiaTheme="majorEastAsia" w:hAnsi="Calibri" w:cstheme="majorBidi"/>
      <w:b/>
      <w:bCs/>
      <w:i/>
      <w:iCs/>
      <w:color w:val="757575"/>
    </w:rPr>
  </w:style>
  <w:style w:type="character" w:customStyle="1" w:styleId="Heading7Char">
    <w:name w:val="Heading 7 Char"/>
    <w:basedOn w:val="DefaultParagraphFont"/>
    <w:link w:val="Heading7"/>
    <w:uiPriority w:val="9"/>
    <w:semiHidden/>
    <w:rsid w:val="00CE080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E080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E080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E080F"/>
    <w:pPr>
      <w:spacing w:after="0" w:line="1000" w:lineRule="exact"/>
      <w:contextualSpacing/>
    </w:pPr>
    <w:rPr>
      <w:rFonts w:ascii="Calibri" w:eastAsiaTheme="majorEastAsia" w:hAnsi="Calibri" w:cstheme="majorBidi"/>
      <w:caps/>
      <w:color w:val="292065"/>
      <w:spacing w:val="5"/>
      <w:sz w:val="110"/>
      <w:szCs w:val="110"/>
    </w:rPr>
  </w:style>
  <w:style w:type="character" w:customStyle="1" w:styleId="TitleChar">
    <w:name w:val="Title Char"/>
    <w:basedOn w:val="DefaultParagraphFont"/>
    <w:link w:val="Title"/>
    <w:uiPriority w:val="10"/>
    <w:rsid w:val="00CE080F"/>
    <w:rPr>
      <w:rFonts w:ascii="Calibri" w:eastAsiaTheme="majorEastAsia" w:hAnsi="Calibri" w:cstheme="majorBidi"/>
      <w:caps/>
      <w:color w:val="292065"/>
      <w:spacing w:val="5"/>
      <w:sz w:val="110"/>
      <w:szCs w:val="110"/>
    </w:rPr>
  </w:style>
  <w:style w:type="paragraph" w:styleId="Subtitle">
    <w:name w:val="Subtitle"/>
    <w:basedOn w:val="Normal"/>
    <w:next w:val="Normal"/>
    <w:link w:val="SubtitleChar"/>
    <w:uiPriority w:val="11"/>
    <w:qFormat/>
    <w:rsid w:val="00CE080F"/>
    <w:pPr>
      <w:spacing w:before="60" w:after="240" w:line="240" w:lineRule="auto"/>
    </w:pPr>
    <w:rPr>
      <w:rFonts w:ascii="Calibri" w:eastAsiaTheme="majorEastAsia" w:hAnsi="Calibri" w:cstheme="majorBidi"/>
      <w:b/>
      <w:iCs/>
      <w:caps/>
      <w:color w:val="000000" w:themeColor="text1"/>
      <w:spacing w:val="13"/>
      <w:sz w:val="44"/>
      <w:szCs w:val="24"/>
    </w:rPr>
  </w:style>
  <w:style w:type="character" w:customStyle="1" w:styleId="SubtitleChar">
    <w:name w:val="Subtitle Char"/>
    <w:basedOn w:val="DefaultParagraphFont"/>
    <w:link w:val="Subtitle"/>
    <w:uiPriority w:val="11"/>
    <w:rsid w:val="00CE080F"/>
    <w:rPr>
      <w:rFonts w:ascii="Calibri" w:eastAsiaTheme="majorEastAsia" w:hAnsi="Calibri" w:cstheme="majorBidi"/>
      <w:b/>
      <w:iCs/>
      <w:caps/>
      <w:color w:val="000000" w:themeColor="text1"/>
      <w:spacing w:val="13"/>
      <w:sz w:val="44"/>
      <w:szCs w:val="24"/>
    </w:rPr>
  </w:style>
  <w:style w:type="paragraph" w:styleId="NoSpacing">
    <w:name w:val="No Spacing"/>
    <w:basedOn w:val="Normal"/>
    <w:link w:val="NoSpacingChar"/>
    <w:uiPriority w:val="1"/>
    <w:semiHidden/>
    <w:qFormat/>
    <w:rsid w:val="00AC65DA"/>
    <w:pPr>
      <w:spacing w:after="0" w:line="240" w:lineRule="auto"/>
    </w:pPr>
  </w:style>
  <w:style w:type="paragraph" w:styleId="ListParagraph">
    <w:name w:val="List Paragraph"/>
    <w:basedOn w:val="Normal"/>
    <w:uiPriority w:val="34"/>
    <w:qFormat/>
    <w:rsid w:val="002B4F3D"/>
    <w:pPr>
      <w:numPr>
        <w:numId w:val="5"/>
      </w:numPr>
      <w:contextualSpacing/>
    </w:pPr>
  </w:style>
  <w:style w:type="paragraph" w:styleId="IntenseQuote">
    <w:name w:val="Intense Quote"/>
    <w:basedOn w:val="Normal"/>
    <w:next w:val="Normal"/>
    <w:link w:val="IntenseQuoteChar"/>
    <w:uiPriority w:val="30"/>
    <w:semiHidden/>
    <w:qFormat/>
    <w:rsid w:val="00AC65D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semiHidden/>
    <w:rsid w:val="00CE080F"/>
    <w:rPr>
      <w:b/>
      <w:bCs/>
      <w:i/>
      <w:iCs/>
    </w:rPr>
  </w:style>
  <w:style w:type="character" w:styleId="SubtleEmphasis">
    <w:name w:val="Subtle Emphasis"/>
    <w:uiPriority w:val="19"/>
    <w:semiHidden/>
    <w:qFormat/>
    <w:rsid w:val="00AC65DA"/>
    <w:rPr>
      <w:i/>
      <w:iCs/>
    </w:rPr>
  </w:style>
  <w:style w:type="character" w:styleId="IntenseEmphasis">
    <w:name w:val="Intense Emphasis"/>
    <w:uiPriority w:val="21"/>
    <w:semiHidden/>
    <w:qFormat/>
    <w:rsid w:val="001F1C07"/>
    <w:rPr>
      <w:b/>
      <w:bCs/>
      <w:i/>
    </w:rPr>
  </w:style>
  <w:style w:type="character" w:styleId="SubtleReference">
    <w:name w:val="Subtle Reference"/>
    <w:uiPriority w:val="31"/>
    <w:semiHidden/>
    <w:qFormat/>
    <w:rsid w:val="00AC65DA"/>
    <w:rPr>
      <w:smallCaps/>
    </w:rPr>
  </w:style>
  <w:style w:type="character" w:styleId="IntenseReference">
    <w:name w:val="Intense Reference"/>
    <w:uiPriority w:val="32"/>
    <w:semiHidden/>
    <w:qFormat/>
    <w:rsid w:val="00AC65DA"/>
    <w:rPr>
      <w:smallCaps/>
      <w:spacing w:val="5"/>
      <w:u w:val="single"/>
    </w:rPr>
  </w:style>
  <w:style w:type="paragraph" w:styleId="TOCHeading">
    <w:name w:val="TOC Heading"/>
    <w:basedOn w:val="Heading1"/>
    <w:next w:val="Normal"/>
    <w:uiPriority w:val="39"/>
    <w:qFormat/>
    <w:rsid w:val="008E10BA"/>
    <w:pPr>
      <w:outlineLvl w:val="9"/>
    </w:pPr>
    <w:rPr>
      <w:lang w:bidi="en-US"/>
    </w:rPr>
  </w:style>
  <w:style w:type="paragraph" w:styleId="ListNumber">
    <w:name w:val="List Number"/>
    <w:basedOn w:val="Normal"/>
    <w:uiPriority w:val="99"/>
    <w:unhideWhenUsed/>
    <w:rsid w:val="006B0016"/>
    <w:pPr>
      <w:numPr>
        <w:numId w:val="2"/>
      </w:numPr>
      <w:spacing w:after="120"/>
      <w:contextualSpacing/>
    </w:pPr>
  </w:style>
  <w:style w:type="paragraph" w:styleId="ListNumber2">
    <w:name w:val="List Number 2"/>
    <w:basedOn w:val="Normal"/>
    <w:uiPriority w:val="99"/>
    <w:unhideWhenUsed/>
    <w:rsid w:val="006B0016"/>
    <w:pPr>
      <w:numPr>
        <w:ilvl w:val="1"/>
        <w:numId w:val="2"/>
      </w:numPr>
      <w:tabs>
        <w:tab w:val="left" w:pos="1134"/>
      </w:tabs>
      <w:spacing w:after="120"/>
      <w:contextualSpacing/>
    </w:pPr>
  </w:style>
  <w:style w:type="paragraph" w:styleId="ListNumber3">
    <w:name w:val="List Number 3"/>
    <w:basedOn w:val="Normal"/>
    <w:uiPriority w:val="99"/>
    <w:semiHidden/>
    <w:rsid w:val="006B0016"/>
    <w:pPr>
      <w:numPr>
        <w:ilvl w:val="2"/>
        <w:numId w:val="2"/>
      </w:numPr>
      <w:spacing w:after="120"/>
      <w:contextualSpacing/>
    </w:pPr>
  </w:style>
  <w:style w:type="paragraph" w:styleId="ListNumber4">
    <w:name w:val="List Number 4"/>
    <w:basedOn w:val="Normal"/>
    <w:uiPriority w:val="99"/>
    <w:semiHidden/>
    <w:rsid w:val="006B0016"/>
    <w:pPr>
      <w:numPr>
        <w:ilvl w:val="3"/>
        <w:numId w:val="2"/>
      </w:numPr>
      <w:spacing w:after="120"/>
      <w:contextualSpacing/>
    </w:pPr>
  </w:style>
  <w:style w:type="paragraph" w:styleId="ListBullet">
    <w:name w:val="List Bullet"/>
    <w:basedOn w:val="Normal"/>
    <w:uiPriority w:val="99"/>
    <w:unhideWhenUsed/>
    <w:qFormat/>
    <w:rsid w:val="006B0016"/>
    <w:pPr>
      <w:numPr>
        <w:numId w:val="3"/>
      </w:numPr>
      <w:spacing w:after="120"/>
      <w:contextualSpacing/>
    </w:pPr>
  </w:style>
  <w:style w:type="paragraph" w:styleId="ListBullet2">
    <w:name w:val="List Bullet 2"/>
    <w:basedOn w:val="Normal"/>
    <w:link w:val="ListBullet2Char"/>
    <w:uiPriority w:val="99"/>
    <w:unhideWhenUsed/>
    <w:rsid w:val="006B0016"/>
    <w:pPr>
      <w:numPr>
        <w:ilvl w:val="1"/>
        <w:numId w:val="3"/>
      </w:numPr>
      <w:spacing w:after="120"/>
      <w:contextualSpacing/>
    </w:pPr>
  </w:style>
  <w:style w:type="paragraph" w:styleId="ListBullet3">
    <w:name w:val="List Bullet 3"/>
    <w:basedOn w:val="Normal"/>
    <w:uiPriority w:val="99"/>
    <w:semiHidden/>
    <w:rsid w:val="006B0016"/>
    <w:pPr>
      <w:numPr>
        <w:ilvl w:val="2"/>
        <w:numId w:val="3"/>
      </w:numPr>
      <w:spacing w:after="120"/>
      <w:contextualSpacing/>
    </w:pPr>
  </w:style>
  <w:style w:type="paragraph" w:styleId="ListBullet4">
    <w:name w:val="List Bullet 4"/>
    <w:basedOn w:val="Normal"/>
    <w:uiPriority w:val="99"/>
    <w:semiHidden/>
    <w:rsid w:val="006B0016"/>
    <w:pPr>
      <w:numPr>
        <w:ilvl w:val="3"/>
        <w:numId w:val="3"/>
      </w:numPr>
      <w:spacing w:after="120"/>
      <w:contextualSpacing/>
    </w:pPr>
  </w:style>
  <w:style w:type="table" w:styleId="TableGrid">
    <w:name w:val="Table Grid"/>
    <w:basedOn w:val="TableNormal"/>
    <w:uiPriority w:val="59"/>
    <w:rsid w:val="00792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EWRTable">
    <w:name w:val="DEEWR Table"/>
    <w:basedOn w:val="TableNormal"/>
    <w:uiPriority w:val="99"/>
    <w:rsid w:val="009556B6"/>
    <w:pPr>
      <w:spacing w:after="0" w:line="240" w:lineRule="auto"/>
    </w:pPr>
    <w:rPr>
      <w:sz w:val="20"/>
    </w:rPr>
    <w:tblPr>
      <w:tblStyleRowBandSize w:val="1"/>
      <w:tblBorders>
        <w:top w:val="single" w:sz="4" w:space="0" w:color="292065"/>
        <w:left w:val="single" w:sz="4" w:space="0" w:color="292065"/>
        <w:bottom w:val="single" w:sz="4" w:space="0" w:color="292065"/>
        <w:right w:val="single" w:sz="4" w:space="0" w:color="292065"/>
        <w:insideH w:val="single" w:sz="4" w:space="0" w:color="292065"/>
        <w:insideV w:val="single" w:sz="4" w:space="0" w:color="292065"/>
      </w:tblBorders>
    </w:tblPr>
    <w:trPr>
      <w:cantSplit/>
    </w:trPr>
    <w:tblStylePr w:type="firstRow">
      <w:pPr>
        <w:wordWrap/>
        <w:ind w:leftChars="0" w:left="0" w:rightChars="0" w:right="0"/>
        <w:jc w:val="left"/>
      </w:pPr>
      <w:rPr>
        <w:rFonts w:asciiTheme="minorHAnsi" w:hAnsiTheme="minorHAnsi"/>
        <w:b/>
        <w:color w:val="FFFFFF" w:themeColor="background2"/>
        <w:sz w:val="20"/>
      </w:rPr>
      <w:tblPr/>
      <w:trPr>
        <w:cantSplit w:val="0"/>
      </w:trPr>
      <w:tcPr>
        <w:shd w:val="clear" w:color="auto" w:fill="292065"/>
        <w:vAlign w:val="center"/>
      </w:tcPr>
    </w:tblStylePr>
    <w:tblStylePr w:type="firstCol">
      <w:pPr>
        <w:jc w:val="left"/>
      </w:pPr>
      <w:rPr>
        <w:b w:val="0"/>
        <w:color w:val="000000" w:themeColor="text1"/>
      </w:rPr>
    </w:tblStylePr>
  </w:style>
  <w:style w:type="paragraph" w:customStyle="1" w:styleId="Default">
    <w:name w:val="Default"/>
    <w:rsid w:val="00130923"/>
    <w:pPr>
      <w:autoSpaceDE w:val="0"/>
      <w:autoSpaceDN w:val="0"/>
      <w:adjustRightInd w:val="0"/>
      <w:spacing w:after="0" w:line="240" w:lineRule="auto"/>
    </w:pPr>
    <w:rPr>
      <w:rFonts w:ascii="Calibri" w:eastAsia="Times New Roman" w:hAnsi="Calibri" w:cs="Calibri"/>
      <w:color w:val="000000"/>
      <w:sz w:val="24"/>
      <w:szCs w:val="24"/>
      <w:lang w:eastAsia="en-AU"/>
    </w:rPr>
  </w:style>
  <w:style w:type="paragraph" w:styleId="BodyText">
    <w:name w:val="Body Text"/>
    <w:basedOn w:val="Normal"/>
    <w:link w:val="BodyTextChar"/>
    <w:semiHidden/>
    <w:rsid w:val="00130923"/>
    <w:pPr>
      <w:spacing w:after="120" w:line="240" w:lineRule="auto"/>
    </w:pPr>
    <w:rPr>
      <w:rFonts w:eastAsia="Times New Roman" w:cs="Times New Roman"/>
      <w:szCs w:val="24"/>
      <w:lang w:eastAsia="en-AU"/>
    </w:rPr>
  </w:style>
  <w:style w:type="character" w:customStyle="1" w:styleId="BodyTextChar">
    <w:name w:val="Body Text Char"/>
    <w:basedOn w:val="DefaultParagraphFont"/>
    <w:link w:val="BodyText"/>
    <w:semiHidden/>
    <w:rsid w:val="00CE080F"/>
    <w:rPr>
      <w:rFonts w:eastAsia="Times New Roman" w:cs="Times New Roman"/>
      <w:szCs w:val="24"/>
      <w:lang w:eastAsia="en-AU"/>
    </w:rPr>
  </w:style>
  <w:style w:type="paragraph" w:customStyle="1" w:styleId="numberedpara">
    <w:name w:val="numbered para"/>
    <w:basedOn w:val="Normal"/>
    <w:semiHidden/>
    <w:rsid w:val="00130923"/>
    <w:pPr>
      <w:numPr>
        <w:numId w:val="1"/>
      </w:numPr>
      <w:spacing w:after="0" w:line="240" w:lineRule="auto"/>
    </w:pPr>
    <w:rPr>
      <w:rFonts w:ascii="Calibri" w:eastAsiaTheme="minorHAnsi" w:hAnsi="Calibri" w:cs="Calibri"/>
      <w:lang w:eastAsia="en-AU"/>
    </w:rPr>
  </w:style>
  <w:style w:type="paragraph" w:styleId="BalloonText">
    <w:name w:val="Balloon Text"/>
    <w:basedOn w:val="Normal"/>
    <w:link w:val="BalloonTextChar"/>
    <w:uiPriority w:val="99"/>
    <w:semiHidden/>
    <w:rsid w:val="00130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80F"/>
    <w:rPr>
      <w:rFonts w:ascii="Tahoma" w:hAnsi="Tahoma" w:cs="Tahoma"/>
      <w:sz w:val="16"/>
      <w:szCs w:val="16"/>
    </w:rPr>
  </w:style>
  <w:style w:type="character" w:customStyle="1" w:styleId="NoSpacingChar">
    <w:name w:val="No Spacing Char"/>
    <w:basedOn w:val="DefaultParagraphFont"/>
    <w:link w:val="NoSpacing"/>
    <w:uiPriority w:val="1"/>
    <w:semiHidden/>
    <w:rsid w:val="00CE080F"/>
  </w:style>
  <w:style w:type="paragraph" w:styleId="Header">
    <w:name w:val="header"/>
    <w:basedOn w:val="Normal"/>
    <w:link w:val="HeaderChar"/>
    <w:uiPriority w:val="99"/>
    <w:rsid w:val="00130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080F"/>
  </w:style>
  <w:style w:type="paragraph" w:styleId="Footer">
    <w:name w:val="footer"/>
    <w:basedOn w:val="Normal"/>
    <w:link w:val="FooterChar"/>
    <w:uiPriority w:val="99"/>
    <w:unhideWhenUsed/>
    <w:rsid w:val="00F772F7"/>
    <w:pPr>
      <w:tabs>
        <w:tab w:val="center" w:pos="4513"/>
        <w:tab w:val="right" w:pos="9026"/>
      </w:tabs>
      <w:spacing w:after="0" w:line="240" w:lineRule="auto"/>
    </w:pPr>
    <w:rPr>
      <w:color w:val="FFFFFF" w:themeColor="background2"/>
    </w:rPr>
  </w:style>
  <w:style w:type="character" w:customStyle="1" w:styleId="FooterChar">
    <w:name w:val="Footer Char"/>
    <w:basedOn w:val="DefaultParagraphFont"/>
    <w:link w:val="Footer"/>
    <w:uiPriority w:val="99"/>
    <w:rsid w:val="00F772F7"/>
    <w:rPr>
      <w:color w:val="FFFFFF" w:themeColor="background2"/>
    </w:rPr>
  </w:style>
  <w:style w:type="paragraph" w:styleId="TOC1">
    <w:name w:val="toc 1"/>
    <w:basedOn w:val="Normal"/>
    <w:next w:val="Normal"/>
    <w:autoRedefine/>
    <w:uiPriority w:val="39"/>
    <w:unhideWhenUsed/>
    <w:rsid w:val="00024D85"/>
    <w:pPr>
      <w:tabs>
        <w:tab w:val="right" w:pos="8364"/>
      </w:tabs>
      <w:spacing w:after="100"/>
    </w:pPr>
  </w:style>
  <w:style w:type="paragraph" w:styleId="TOC2">
    <w:name w:val="toc 2"/>
    <w:basedOn w:val="Normal"/>
    <w:next w:val="Normal"/>
    <w:autoRedefine/>
    <w:uiPriority w:val="39"/>
    <w:unhideWhenUsed/>
    <w:rsid w:val="00D45AF3"/>
    <w:pPr>
      <w:tabs>
        <w:tab w:val="right" w:pos="8364"/>
      </w:tabs>
      <w:spacing w:after="100"/>
      <w:ind w:left="220"/>
    </w:pPr>
  </w:style>
  <w:style w:type="paragraph" w:styleId="TOC3">
    <w:name w:val="toc 3"/>
    <w:basedOn w:val="Normal"/>
    <w:next w:val="Normal"/>
    <w:autoRedefine/>
    <w:uiPriority w:val="39"/>
    <w:unhideWhenUsed/>
    <w:rsid w:val="00004742"/>
    <w:pPr>
      <w:tabs>
        <w:tab w:val="right" w:pos="8364"/>
        <w:tab w:val="right" w:pos="8779"/>
      </w:tabs>
      <w:spacing w:after="100"/>
      <w:ind w:left="440"/>
    </w:pPr>
  </w:style>
  <w:style w:type="paragraph" w:styleId="Caption">
    <w:name w:val="caption"/>
    <w:basedOn w:val="Heading4"/>
    <w:next w:val="Normal"/>
    <w:uiPriority w:val="35"/>
    <w:semiHidden/>
    <w:rsid w:val="00B2722A"/>
    <w:rPr>
      <w:i w:val="0"/>
    </w:rPr>
  </w:style>
  <w:style w:type="paragraph" w:customStyle="1" w:styleId="Source">
    <w:name w:val="Source"/>
    <w:basedOn w:val="Normal"/>
    <w:semiHidden/>
    <w:qFormat/>
    <w:rsid w:val="00B2722A"/>
    <w:rPr>
      <w:rFonts w:cstheme="minorHAnsi"/>
      <w:b/>
      <w:sz w:val="20"/>
      <w:szCs w:val="20"/>
    </w:rPr>
  </w:style>
  <w:style w:type="character" w:styleId="PlaceholderText">
    <w:name w:val="Placeholder Text"/>
    <w:basedOn w:val="DefaultParagraphFont"/>
    <w:uiPriority w:val="99"/>
    <w:semiHidden/>
    <w:rsid w:val="00BA282D"/>
    <w:rPr>
      <w:color w:val="808080"/>
    </w:rPr>
  </w:style>
  <w:style w:type="paragraph" w:customStyle="1" w:styleId="DeleteText">
    <w:name w:val="Delete Text"/>
    <w:basedOn w:val="Normal"/>
    <w:semiHidden/>
    <w:qFormat/>
    <w:rsid w:val="00F975AB"/>
    <w:rPr>
      <w:color w:val="1E3D6B"/>
    </w:rPr>
  </w:style>
  <w:style w:type="numbering" w:customStyle="1" w:styleId="NumberedList">
    <w:name w:val="Numbered List"/>
    <w:uiPriority w:val="99"/>
    <w:rsid w:val="006B0016"/>
    <w:pPr>
      <w:numPr>
        <w:numId w:val="2"/>
      </w:numPr>
    </w:pPr>
  </w:style>
  <w:style w:type="numbering" w:customStyle="1" w:styleId="BulletList">
    <w:name w:val="Bullet List"/>
    <w:uiPriority w:val="99"/>
    <w:rsid w:val="006B0016"/>
    <w:pPr>
      <w:numPr>
        <w:numId w:val="3"/>
      </w:numPr>
    </w:pPr>
  </w:style>
  <w:style w:type="paragraph" w:styleId="ListNumber5">
    <w:name w:val="List Number 5"/>
    <w:basedOn w:val="Normal"/>
    <w:uiPriority w:val="99"/>
    <w:semiHidden/>
    <w:rsid w:val="006B0016"/>
    <w:pPr>
      <w:numPr>
        <w:ilvl w:val="4"/>
        <w:numId w:val="2"/>
      </w:numPr>
      <w:contextualSpacing/>
    </w:pPr>
  </w:style>
  <w:style w:type="paragraph" w:styleId="ListBullet5">
    <w:name w:val="List Bullet 5"/>
    <w:basedOn w:val="Normal"/>
    <w:uiPriority w:val="99"/>
    <w:semiHidden/>
    <w:rsid w:val="006B0016"/>
    <w:pPr>
      <w:numPr>
        <w:ilvl w:val="4"/>
        <w:numId w:val="3"/>
      </w:numPr>
      <w:contextualSpacing/>
    </w:pPr>
  </w:style>
  <w:style w:type="table" w:customStyle="1" w:styleId="TableWithAlternatingshades">
    <w:name w:val="Table With Alternating shades"/>
    <w:basedOn w:val="TableNormal"/>
    <w:uiPriority w:val="99"/>
    <w:rsid w:val="002F11F5"/>
    <w:pPr>
      <w:spacing w:after="0" w:line="240" w:lineRule="auto"/>
    </w:pPr>
    <w:tblPr>
      <w:tblStyleRowBandSize w:val="1"/>
      <w:tblBorders>
        <w:top w:val="single" w:sz="4" w:space="0" w:color="292065"/>
        <w:left w:val="single" w:sz="4" w:space="0" w:color="292065"/>
        <w:bottom w:val="single" w:sz="4" w:space="0" w:color="292065"/>
        <w:right w:val="single" w:sz="4" w:space="0" w:color="292065"/>
        <w:insideH w:val="single" w:sz="4" w:space="0" w:color="292065"/>
        <w:insideV w:val="single" w:sz="4" w:space="0" w:color="292065"/>
      </w:tblBorders>
    </w:tblPr>
    <w:tblStylePr w:type="firstRow">
      <w:pPr>
        <w:jc w:val="left"/>
      </w:pPr>
      <w:tblPr/>
      <w:tcPr>
        <w:shd w:val="clear" w:color="auto" w:fill="292065"/>
        <w:vAlign w:val="center"/>
      </w:tcPr>
    </w:tblStylePr>
    <w:tblStylePr w:type="band1Horz">
      <w:tblPr/>
      <w:tcPr>
        <w:shd w:val="clear" w:color="auto" w:fill="E4E2EE"/>
      </w:tcPr>
    </w:tblStylePr>
  </w:style>
  <w:style w:type="table" w:customStyle="1" w:styleId="Notebox">
    <w:name w:val="Note box"/>
    <w:basedOn w:val="TableNormal"/>
    <w:uiPriority w:val="99"/>
    <w:rsid w:val="00AF0549"/>
    <w:pPr>
      <w:spacing w:after="0" w:line="240" w:lineRule="auto"/>
    </w:pPr>
    <w:tblPr>
      <w:tblCellMar>
        <w:top w:w="170" w:type="dxa"/>
        <w:left w:w="170" w:type="dxa"/>
        <w:bottom w:w="170" w:type="dxa"/>
        <w:right w:w="170" w:type="dxa"/>
      </w:tblCellMar>
    </w:tblPr>
    <w:tcPr>
      <w:shd w:val="clear" w:color="auto" w:fill="E4E2EE"/>
    </w:tcPr>
  </w:style>
  <w:style w:type="table" w:styleId="LightShading">
    <w:name w:val="Light Shading"/>
    <w:basedOn w:val="TableNormal"/>
    <w:uiPriority w:val="60"/>
    <w:rsid w:val="00AF054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GlossaryTerm">
    <w:name w:val="Glossary Term"/>
    <w:basedOn w:val="Strong"/>
    <w:uiPriority w:val="1"/>
    <w:qFormat/>
    <w:rsid w:val="00E776C7"/>
    <w:rPr>
      <w:b/>
      <w:bCs/>
      <w:noProof/>
      <w:color w:val="292065"/>
    </w:rPr>
  </w:style>
  <w:style w:type="character" w:styleId="CommentReference">
    <w:name w:val="annotation reference"/>
    <w:basedOn w:val="DefaultParagraphFont"/>
    <w:uiPriority w:val="99"/>
    <w:semiHidden/>
    <w:unhideWhenUsed/>
    <w:rsid w:val="00127F6D"/>
    <w:rPr>
      <w:sz w:val="16"/>
      <w:szCs w:val="16"/>
    </w:rPr>
  </w:style>
  <w:style w:type="paragraph" w:styleId="CommentText">
    <w:name w:val="annotation text"/>
    <w:basedOn w:val="Normal"/>
    <w:link w:val="CommentTextChar"/>
    <w:uiPriority w:val="99"/>
    <w:unhideWhenUsed/>
    <w:rsid w:val="00127F6D"/>
    <w:pPr>
      <w:widowControl w:val="0"/>
      <w:spacing w:line="240" w:lineRule="auto"/>
    </w:pPr>
    <w:rPr>
      <w:rFonts w:eastAsiaTheme="minorHAnsi"/>
      <w:sz w:val="20"/>
      <w:szCs w:val="20"/>
      <w:lang w:val="en-US"/>
    </w:rPr>
  </w:style>
  <w:style w:type="character" w:customStyle="1" w:styleId="CommentTextChar">
    <w:name w:val="Comment Text Char"/>
    <w:basedOn w:val="DefaultParagraphFont"/>
    <w:link w:val="CommentText"/>
    <w:uiPriority w:val="99"/>
    <w:rsid w:val="00127F6D"/>
    <w:rPr>
      <w:rFonts w:eastAsiaTheme="minorHAnsi"/>
      <w:sz w:val="20"/>
      <w:szCs w:val="20"/>
      <w:lang w:val="en-US"/>
    </w:rPr>
  </w:style>
  <w:style w:type="paragraph" w:styleId="CommentSubject">
    <w:name w:val="annotation subject"/>
    <w:basedOn w:val="CommentText"/>
    <w:next w:val="CommentText"/>
    <w:link w:val="CommentSubjectChar"/>
    <w:uiPriority w:val="99"/>
    <w:semiHidden/>
    <w:unhideWhenUsed/>
    <w:rsid w:val="00127F6D"/>
    <w:rPr>
      <w:b/>
      <w:bCs/>
    </w:rPr>
  </w:style>
  <w:style w:type="character" w:customStyle="1" w:styleId="CommentSubjectChar">
    <w:name w:val="Comment Subject Char"/>
    <w:basedOn w:val="CommentTextChar"/>
    <w:link w:val="CommentSubject"/>
    <w:uiPriority w:val="99"/>
    <w:semiHidden/>
    <w:rsid w:val="00127F6D"/>
    <w:rPr>
      <w:rFonts w:eastAsiaTheme="minorHAnsi"/>
      <w:b/>
      <w:bCs/>
      <w:sz w:val="20"/>
      <w:szCs w:val="20"/>
      <w:lang w:val="en-US"/>
    </w:rPr>
  </w:style>
  <w:style w:type="paragraph" w:styleId="Revision">
    <w:name w:val="Revision"/>
    <w:hidden/>
    <w:uiPriority w:val="99"/>
    <w:semiHidden/>
    <w:rsid w:val="00127F6D"/>
    <w:pPr>
      <w:spacing w:after="0" w:line="240" w:lineRule="auto"/>
    </w:pPr>
    <w:rPr>
      <w:rFonts w:eastAsiaTheme="minorHAnsi"/>
      <w:lang w:val="en-US"/>
    </w:rPr>
  </w:style>
  <w:style w:type="character" w:customStyle="1" w:styleId="apple-converted-space">
    <w:name w:val="apple-converted-space"/>
    <w:basedOn w:val="DefaultParagraphFont"/>
    <w:rsid w:val="00127F6D"/>
  </w:style>
  <w:style w:type="character" w:styleId="FollowedHyperlink">
    <w:name w:val="FollowedHyperlink"/>
    <w:basedOn w:val="DefaultParagraphFont"/>
    <w:uiPriority w:val="99"/>
    <w:semiHidden/>
    <w:unhideWhenUsed/>
    <w:rsid w:val="00127F6D"/>
    <w:rPr>
      <w:color w:val="000000" w:themeColor="followedHyperlink"/>
      <w:u w:val="single"/>
    </w:rPr>
  </w:style>
  <w:style w:type="paragraph" w:styleId="NormalWeb">
    <w:name w:val="Normal (Web)"/>
    <w:basedOn w:val="Normal"/>
    <w:uiPriority w:val="99"/>
    <w:unhideWhenUsed/>
    <w:rsid w:val="00127F6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rongcolor">
    <w:name w:val="Strong color"/>
    <w:basedOn w:val="Normal"/>
    <w:link w:val="StrongcolorChar"/>
    <w:qFormat/>
    <w:rsid w:val="0054685D"/>
    <w:rPr>
      <w:rFonts w:eastAsiaTheme="minorHAnsi"/>
      <w:b/>
      <w:color w:val="24206B"/>
      <w:spacing w:val="1"/>
    </w:rPr>
  </w:style>
  <w:style w:type="character" w:customStyle="1" w:styleId="StrongcolorChar">
    <w:name w:val="Strong color Char"/>
    <w:basedOn w:val="DefaultParagraphFont"/>
    <w:link w:val="Strongcolor"/>
    <w:rsid w:val="0054685D"/>
    <w:rPr>
      <w:rFonts w:eastAsiaTheme="minorHAnsi"/>
      <w:b/>
      <w:color w:val="24206B"/>
      <w:spacing w:val="1"/>
    </w:rPr>
  </w:style>
  <w:style w:type="paragraph" w:customStyle="1" w:styleId="picture">
    <w:name w:val="picture"/>
    <w:basedOn w:val="Normal"/>
    <w:link w:val="pictureChar"/>
    <w:qFormat/>
    <w:rsid w:val="00127F6D"/>
    <w:rPr>
      <w:rFonts w:eastAsiaTheme="minorHAnsi"/>
      <w:b/>
      <w:color w:val="FF0000"/>
      <w:spacing w:val="1"/>
      <w:sz w:val="24"/>
    </w:rPr>
  </w:style>
  <w:style w:type="character" w:customStyle="1" w:styleId="pictureChar">
    <w:name w:val="picture Char"/>
    <w:basedOn w:val="DefaultParagraphFont"/>
    <w:link w:val="picture"/>
    <w:rsid w:val="00127F6D"/>
    <w:rPr>
      <w:rFonts w:eastAsiaTheme="minorHAnsi"/>
      <w:b/>
      <w:color w:val="FF0000"/>
      <w:spacing w:val="1"/>
      <w:sz w:val="24"/>
    </w:rPr>
  </w:style>
  <w:style w:type="paragraph" w:customStyle="1" w:styleId="paragraph">
    <w:name w:val="paragraph"/>
    <w:aliases w:val="a"/>
    <w:basedOn w:val="Normal"/>
    <w:rsid w:val="00127F6D"/>
    <w:pPr>
      <w:tabs>
        <w:tab w:val="right" w:pos="1531"/>
      </w:tabs>
      <w:spacing w:before="40" w:after="0" w:line="240" w:lineRule="auto"/>
      <w:ind w:left="1644" w:hanging="1644"/>
    </w:pPr>
    <w:rPr>
      <w:rFonts w:ascii="Times New Roman" w:eastAsia="Times New Roman" w:hAnsi="Times New Roman" w:cs="Times New Roman"/>
      <w:szCs w:val="20"/>
      <w:lang w:eastAsia="en-AU"/>
    </w:rPr>
  </w:style>
  <w:style w:type="table" w:customStyle="1" w:styleId="DEEWRTable1">
    <w:name w:val="DEEWR Table1"/>
    <w:basedOn w:val="TableNormal"/>
    <w:uiPriority w:val="99"/>
    <w:rsid w:val="00AF6DC3"/>
    <w:pPr>
      <w:spacing w:after="0" w:line="240" w:lineRule="auto"/>
    </w:pPr>
    <w:rPr>
      <w:sz w:val="20"/>
    </w:rPr>
    <w:tblPr>
      <w:tblStyleRowBandSize w:val="1"/>
      <w:tblBorders>
        <w:top w:val="single" w:sz="4" w:space="0" w:color="292065"/>
        <w:left w:val="single" w:sz="4" w:space="0" w:color="292065"/>
        <w:bottom w:val="single" w:sz="4" w:space="0" w:color="292065"/>
        <w:right w:val="single" w:sz="4" w:space="0" w:color="292065"/>
        <w:insideH w:val="single" w:sz="4" w:space="0" w:color="292065"/>
        <w:insideV w:val="single" w:sz="4" w:space="0" w:color="292065"/>
      </w:tblBorders>
    </w:tblPr>
    <w:trPr>
      <w:cantSplit/>
    </w:trPr>
    <w:tblStylePr w:type="firstRow">
      <w:pPr>
        <w:wordWrap/>
        <w:ind w:leftChars="0" w:left="0" w:rightChars="0" w:right="0"/>
        <w:jc w:val="left"/>
      </w:pPr>
      <w:rPr>
        <w:rFonts w:asciiTheme="minorHAnsi" w:hAnsiTheme="minorHAnsi"/>
        <w:b/>
        <w:color w:val="FFFFFF" w:themeColor="background2"/>
        <w:sz w:val="20"/>
      </w:rPr>
      <w:tblPr/>
      <w:trPr>
        <w:cantSplit w:val="0"/>
      </w:trPr>
      <w:tcPr>
        <w:shd w:val="clear" w:color="auto" w:fill="292065"/>
        <w:vAlign w:val="center"/>
      </w:tcPr>
    </w:tblStylePr>
    <w:tblStylePr w:type="firstCol">
      <w:pPr>
        <w:jc w:val="left"/>
      </w:pPr>
      <w:rPr>
        <w:b w:val="0"/>
        <w:color w:val="000000" w:themeColor="text1"/>
      </w:rPr>
    </w:tblStylePr>
  </w:style>
  <w:style w:type="paragraph" w:styleId="FootnoteText">
    <w:name w:val="footnote text"/>
    <w:basedOn w:val="Normal"/>
    <w:link w:val="FootnoteTextChar"/>
    <w:uiPriority w:val="99"/>
    <w:semiHidden/>
    <w:rsid w:val="000B32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3286"/>
    <w:rPr>
      <w:sz w:val="20"/>
      <w:szCs w:val="20"/>
    </w:rPr>
  </w:style>
  <w:style w:type="character" w:styleId="FootnoteReference">
    <w:name w:val="footnote reference"/>
    <w:basedOn w:val="DefaultParagraphFont"/>
    <w:uiPriority w:val="99"/>
    <w:semiHidden/>
    <w:rsid w:val="000B3286"/>
    <w:rPr>
      <w:vertAlign w:val="superscript"/>
    </w:rPr>
  </w:style>
  <w:style w:type="table" w:customStyle="1" w:styleId="HELPTableStyle21">
    <w:name w:val="HELP_Table Style 21"/>
    <w:basedOn w:val="TableNormal"/>
    <w:next w:val="TableGrid"/>
    <w:uiPriority w:val="59"/>
    <w:rsid w:val="00794B96"/>
    <w:pPr>
      <w:spacing w:after="0" w:line="240" w:lineRule="auto"/>
    </w:pPr>
    <w:tblPr>
      <w:tblBorders>
        <w:top w:val="single" w:sz="8" w:space="0" w:color="1E3D6B"/>
        <w:left w:val="single" w:sz="8" w:space="0" w:color="1E3D6B"/>
        <w:bottom w:val="single" w:sz="8" w:space="0" w:color="1E3D6B"/>
        <w:right w:val="single" w:sz="8" w:space="0" w:color="1E3D6B"/>
        <w:insideH w:val="single" w:sz="8" w:space="0" w:color="1E3D6B"/>
        <w:insideV w:val="single" w:sz="8" w:space="0" w:color="1E3D6B"/>
      </w:tblBorders>
      <w:tblCellMar>
        <w:top w:w="28" w:type="dxa"/>
        <w:bottom w:w="28" w:type="dxa"/>
      </w:tblCellMar>
    </w:tblPr>
    <w:tblStylePr w:type="firstRow">
      <w:pPr>
        <w:wordWrap/>
        <w:jc w:val="left"/>
      </w:pPr>
      <w:rPr>
        <w:b/>
        <w:color w:val="FFFFFF" w:themeColor="background2"/>
      </w:rPr>
      <w:tblPr/>
      <w:tcPr>
        <w:shd w:val="clear" w:color="auto" w:fill="24206C"/>
      </w:tcPr>
    </w:tblStylePr>
    <w:tblStylePr w:type="firstCol">
      <w:pPr>
        <w:jc w:val="left"/>
      </w:pPr>
      <w:tblPr/>
      <w:tcPr>
        <w:vAlign w:val="center"/>
      </w:tcPr>
    </w:tblStylePr>
  </w:style>
  <w:style w:type="paragraph" w:customStyle="1" w:styleId="Normal-aftertable">
    <w:name w:val="Normal-after table"/>
    <w:basedOn w:val="Normal"/>
    <w:next w:val="Normal"/>
    <w:qFormat/>
    <w:rsid w:val="00794B96"/>
    <w:pPr>
      <w:spacing w:before="240" w:line="240" w:lineRule="auto"/>
    </w:pPr>
    <w:rPr>
      <w:rFonts w:eastAsia="Times New Roman" w:cs="Times New Roman"/>
      <w:szCs w:val="24"/>
    </w:rPr>
  </w:style>
  <w:style w:type="character" w:customStyle="1" w:styleId="act-reference">
    <w:name w:val="act-reference"/>
    <w:basedOn w:val="DefaultParagraphFont"/>
    <w:rsid w:val="00C8012F"/>
  </w:style>
  <w:style w:type="paragraph" w:customStyle="1" w:styleId="Hyperlinktext">
    <w:name w:val="Hyperlink text"/>
    <w:basedOn w:val="Normal"/>
    <w:link w:val="HyperlinktextChar"/>
    <w:qFormat/>
    <w:rsid w:val="00B42CA2"/>
    <w:rPr>
      <w:bCs/>
      <w:color w:val="0070C0"/>
      <w:szCs w:val="24"/>
      <w:u w:val="single"/>
    </w:rPr>
  </w:style>
  <w:style w:type="character" w:customStyle="1" w:styleId="HyperlinktextChar">
    <w:name w:val="Hyperlink text Char"/>
    <w:basedOn w:val="DefaultParagraphFont"/>
    <w:link w:val="Hyperlinktext"/>
    <w:rsid w:val="00B42CA2"/>
    <w:rPr>
      <w:bCs/>
      <w:color w:val="0070C0"/>
      <w:szCs w:val="24"/>
      <w:u w:val="single"/>
    </w:rPr>
  </w:style>
  <w:style w:type="character" w:styleId="UnresolvedMention">
    <w:name w:val="Unresolved Mention"/>
    <w:basedOn w:val="DefaultParagraphFont"/>
    <w:uiPriority w:val="99"/>
    <w:semiHidden/>
    <w:unhideWhenUsed/>
    <w:rsid w:val="00920322"/>
    <w:rPr>
      <w:color w:val="605E5C"/>
      <w:shd w:val="clear" w:color="auto" w:fill="E1DFDD"/>
    </w:rPr>
  </w:style>
  <w:style w:type="paragraph" w:customStyle="1" w:styleId="Style1">
    <w:name w:val="Style1"/>
    <w:basedOn w:val="ListBullet2"/>
    <w:link w:val="Style1Char"/>
    <w:qFormat/>
    <w:rsid w:val="00B312CF"/>
    <w:pPr>
      <w:numPr>
        <w:numId w:val="7"/>
      </w:numPr>
    </w:pPr>
  </w:style>
  <w:style w:type="character" w:customStyle="1" w:styleId="ListBullet2Char">
    <w:name w:val="List Bullet 2 Char"/>
    <w:basedOn w:val="DefaultParagraphFont"/>
    <w:link w:val="ListBullet2"/>
    <w:uiPriority w:val="99"/>
    <w:rsid w:val="00B312CF"/>
  </w:style>
  <w:style w:type="character" w:customStyle="1" w:styleId="Style1Char">
    <w:name w:val="Style1 Char"/>
    <w:basedOn w:val="ListBullet2Char"/>
    <w:link w:val="Style1"/>
    <w:rsid w:val="00B312CF"/>
  </w:style>
  <w:style w:type="character" w:customStyle="1" w:styleId="cf11">
    <w:name w:val="cf11"/>
    <w:basedOn w:val="DefaultParagraphFont"/>
    <w:rsid w:val="0033443B"/>
    <w:rPr>
      <w:rFonts w:ascii="Segoe UI" w:hAnsi="Segoe UI" w:cs="Segoe UI" w:hint="default"/>
      <w:b/>
      <w:bCs/>
      <w:sz w:val="18"/>
      <w:szCs w:val="18"/>
    </w:rPr>
  </w:style>
  <w:style w:type="character" w:customStyle="1" w:styleId="cf01">
    <w:name w:val="cf01"/>
    <w:basedOn w:val="DefaultParagraphFont"/>
    <w:rsid w:val="0033443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64851">
      <w:bodyDiv w:val="1"/>
      <w:marLeft w:val="0"/>
      <w:marRight w:val="0"/>
      <w:marTop w:val="0"/>
      <w:marBottom w:val="0"/>
      <w:divBdr>
        <w:top w:val="none" w:sz="0" w:space="0" w:color="auto"/>
        <w:left w:val="none" w:sz="0" w:space="0" w:color="auto"/>
        <w:bottom w:val="none" w:sz="0" w:space="0" w:color="auto"/>
        <w:right w:val="none" w:sz="0" w:space="0" w:color="auto"/>
      </w:divBdr>
    </w:div>
    <w:div w:id="89667068">
      <w:bodyDiv w:val="1"/>
      <w:marLeft w:val="0"/>
      <w:marRight w:val="0"/>
      <w:marTop w:val="0"/>
      <w:marBottom w:val="0"/>
      <w:divBdr>
        <w:top w:val="none" w:sz="0" w:space="0" w:color="auto"/>
        <w:left w:val="none" w:sz="0" w:space="0" w:color="auto"/>
        <w:bottom w:val="none" w:sz="0" w:space="0" w:color="auto"/>
        <w:right w:val="none" w:sz="0" w:space="0" w:color="auto"/>
      </w:divBdr>
    </w:div>
    <w:div w:id="152524371">
      <w:bodyDiv w:val="1"/>
      <w:marLeft w:val="0"/>
      <w:marRight w:val="0"/>
      <w:marTop w:val="0"/>
      <w:marBottom w:val="0"/>
      <w:divBdr>
        <w:top w:val="none" w:sz="0" w:space="0" w:color="auto"/>
        <w:left w:val="none" w:sz="0" w:space="0" w:color="auto"/>
        <w:bottom w:val="none" w:sz="0" w:space="0" w:color="auto"/>
        <w:right w:val="none" w:sz="0" w:space="0" w:color="auto"/>
      </w:divBdr>
    </w:div>
    <w:div w:id="184365507">
      <w:bodyDiv w:val="1"/>
      <w:marLeft w:val="0"/>
      <w:marRight w:val="0"/>
      <w:marTop w:val="0"/>
      <w:marBottom w:val="0"/>
      <w:divBdr>
        <w:top w:val="none" w:sz="0" w:space="0" w:color="auto"/>
        <w:left w:val="none" w:sz="0" w:space="0" w:color="auto"/>
        <w:bottom w:val="none" w:sz="0" w:space="0" w:color="auto"/>
        <w:right w:val="none" w:sz="0" w:space="0" w:color="auto"/>
      </w:divBdr>
    </w:div>
    <w:div w:id="398944344">
      <w:bodyDiv w:val="1"/>
      <w:marLeft w:val="0"/>
      <w:marRight w:val="0"/>
      <w:marTop w:val="0"/>
      <w:marBottom w:val="0"/>
      <w:divBdr>
        <w:top w:val="none" w:sz="0" w:space="0" w:color="auto"/>
        <w:left w:val="none" w:sz="0" w:space="0" w:color="auto"/>
        <w:bottom w:val="none" w:sz="0" w:space="0" w:color="auto"/>
        <w:right w:val="none" w:sz="0" w:space="0" w:color="auto"/>
      </w:divBdr>
    </w:div>
    <w:div w:id="446508910">
      <w:bodyDiv w:val="1"/>
      <w:marLeft w:val="0"/>
      <w:marRight w:val="0"/>
      <w:marTop w:val="0"/>
      <w:marBottom w:val="0"/>
      <w:divBdr>
        <w:top w:val="none" w:sz="0" w:space="0" w:color="auto"/>
        <w:left w:val="none" w:sz="0" w:space="0" w:color="auto"/>
        <w:bottom w:val="none" w:sz="0" w:space="0" w:color="auto"/>
        <w:right w:val="none" w:sz="0" w:space="0" w:color="auto"/>
      </w:divBdr>
    </w:div>
    <w:div w:id="548960654">
      <w:bodyDiv w:val="1"/>
      <w:marLeft w:val="0"/>
      <w:marRight w:val="0"/>
      <w:marTop w:val="0"/>
      <w:marBottom w:val="0"/>
      <w:divBdr>
        <w:top w:val="none" w:sz="0" w:space="0" w:color="auto"/>
        <w:left w:val="none" w:sz="0" w:space="0" w:color="auto"/>
        <w:bottom w:val="none" w:sz="0" w:space="0" w:color="auto"/>
        <w:right w:val="none" w:sz="0" w:space="0" w:color="auto"/>
      </w:divBdr>
    </w:div>
    <w:div w:id="863060282">
      <w:bodyDiv w:val="1"/>
      <w:marLeft w:val="0"/>
      <w:marRight w:val="0"/>
      <w:marTop w:val="0"/>
      <w:marBottom w:val="0"/>
      <w:divBdr>
        <w:top w:val="none" w:sz="0" w:space="0" w:color="auto"/>
        <w:left w:val="none" w:sz="0" w:space="0" w:color="auto"/>
        <w:bottom w:val="none" w:sz="0" w:space="0" w:color="auto"/>
        <w:right w:val="none" w:sz="0" w:space="0" w:color="auto"/>
      </w:divBdr>
    </w:div>
    <w:div w:id="865604762">
      <w:bodyDiv w:val="1"/>
      <w:marLeft w:val="0"/>
      <w:marRight w:val="0"/>
      <w:marTop w:val="0"/>
      <w:marBottom w:val="0"/>
      <w:divBdr>
        <w:top w:val="none" w:sz="0" w:space="0" w:color="auto"/>
        <w:left w:val="none" w:sz="0" w:space="0" w:color="auto"/>
        <w:bottom w:val="none" w:sz="0" w:space="0" w:color="auto"/>
        <w:right w:val="none" w:sz="0" w:space="0" w:color="auto"/>
      </w:divBdr>
    </w:div>
    <w:div w:id="869152361">
      <w:bodyDiv w:val="1"/>
      <w:marLeft w:val="0"/>
      <w:marRight w:val="0"/>
      <w:marTop w:val="0"/>
      <w:marBottom w:val="0"/>
      <w:divBdr>
        <w:top w:val="none" w:sz="0" w:space="0" w:color="auto"/>
        <w:left w:val="none" w:sz="0" w:space="0" w:color="auto"/>
        <w:bottom w:val="none" w:sz="0" w:space="0" w:color="auto"/>
        <w:right w:val="none" w:sz="0" w:space="0" w:color="auto"/>
      </w:divBdr>
    </w:div>
    <w:div w:id="919293485">
      <w:bodyDiv w:val="1"/>
      <w:marLeft w:val="0"/>
      <w:marRight w:val="0"/>
      <w:marTop w:val="0"/>
      <w:marBottom w:val="0"/>
      <w:divBdr>
        <w:top w:val="none" w:sz="0" w:space="0" w:color="auto"/>
        <w:left w:val="none" w:sz="0" w:space="0" w:color="auto"/>
        <w:bottom w:val="none" w:sz="0" w:space="0" w:color="auto"/>
        <w:right w:val="none" w:sz="0" w:space="0" w:color="auto"/>
      </w:divBdr>
    </w:div>
    <w:div w:id="991714663">
      <w:bodyDiv w:val="1"/>
      <w:marLeft w:val="0"/>
      <w:marRight w:val="0"/>
      <w:marTop w:val="0"/>
      <w:marBottom w:val="0"/>
      <w:divBdr>
        <w:top w:val="none" w:sz="0" w:space="0" w:color="auto"/>
        <w:left w:val="none" w:sz="0" w:space="0" w:color="auto"/>
        <w:bottom w:val="none" w:sz="0" w:space="0" w:color="auto"/>
        <w:right w:val="none" w:sz="0" w:space="0" w:color="auto"/>
      </w:divBdr>
    </w:div>
    <w:div w:id="1017536024">
      <w:bodyDiv w:val="1"/>
      <w:marLeft w:val="0"/>
      <w:marRight w:val="0"/>
      <w:marTop w:val="0"/>
      <w:marBottom w:val="0"/>
      <w:divBdr>
        <w:top w:val="none" w:sz="0" w:space="0" w:color="auto"/>
        <w:left w:val="none" w:sz="0" w:space="0" w:color="auto"/>
        <w:bottom w:val="none" w:sz="0" w:space="0" w:color="auto"/>
        <w:right w:val="none" w:sz="0" w:space="0" w:color="auto"/>
      </w:divBdr>
    </w:div>
    <w:div w:id="1057051592">
      <w:bodyDiv w:val="1"/>
      <w:marLeft w:val="0"/>
      <w:marRight w:val="0"/>
      <w:marTop w:val="0"/>
      <w:marBottom w:val="0"/>
      <w:divBdr>
        <w:top w:val="none" w:sz="0" w:space="0" w:color="auto"/>
        <w:left w:val="none" w:sz="0" w:space="0" w:color="auto"/>
        <w:bottom w:val="none" w:sz="0" w:space="0" w:color="auto"/>
        <w:right w:val="none" w:sz="0" w:space="0" w:color="auto"/>
      </w:divBdr>
      <w:divsChild>
        <w:div w:id="1502314350">
          <w:marLeft w:val="0"/>
          <w:marRight w:val="0"/>
          <w:marTop w:val="0"/>
          <w:marBottom w:val="0"/>
          <w:divBdr>
            <w:top w:val="none" w:sz="0" w:space="0" w:color="auto"/>
            <w:left w:val="none" w:sz="0" w:space="0" w:color="auto"/>
            <w:bottom w:val="none" w:sz="0" w:space="0" w:color="auto"/>
            <w:right w:val="none" w:sz="0" w:space="0" w:color="auto"/>
          </w:divBdr>
          <w:divsChild>
            <w:div w:id="290986859">
              <w:marLeft w:val="0"/>
              <w:marRight w:val="0"/>
              <w:marTop w:val="0"/>
              <w:marBottom w:val="0"/>
              <w:divBdr>
                <w:top w:val="none" w:sz="0" w:space="0" w:color="auto"/>
                <w:left w:val="none" w:sz="0" w:space="0" w:color="auto"/>
                <w:bottom w:val="none" w:sz="0" w:space="0" w:color="auto"/>
                <w:right w:val="none" w:sz="0" w:space="0" w:color="auto"/>
              </w:divBdr>
              <w:divsChild>
                <w:div w:id="606355020">
                  <w:marLeft w:val="0"/>
                  <w:marRight w:val="0"/>
                  <w:marTop w:val="0"/>
                  <w:marBottom w:val="0"/>
                  <w:divBdr>
                    <w:top w:val="none" w:sz="0" w:space="0" w:color="auto"/>
                    <w:left w:val="none" w:sz="0" w:space="0" w:color="auto"/>
                    <w:bottom w:val="none" w:sz="0" w:space="0" w:color="auto"/>
                    <w:right w:val="none" w:sz="0" w:space="0" w:color="auto"/>
                  </w:divBdr>
                  <w:divsChild>
                    <w:div w:id="248779912">
                      <w:marLeft w:val="0"/>
                      <w:marRight w:val="0"/>
                      <w:marTop w:val="0"/>
                      <w:marBottom w:val="0"/>
                      <w:divBdr>
                        <w:top w:val="none" w:sz="0" w:space="0" w:color="auto"/>
                        <w:left w:val="none" w:sz="0" w:space="0" w:color="auto"/>
                        <w:bottom w:val="none" w:sz="0" w:space="0" w:color="auto"/>
                        <w:right w:val="none" w:sz="0" w:space="0" w:color="auto"/>
                      </w:divBdr>
                      <w:divsChild>
                        <w:div w:id="131216938">
                          <w:marLeft w:val="0"/>
                          <w:marRight w:val="0"/>
                          <w:marTop w:val="0"/>
                          <w:marBottom w:val="0"/>
                          <w:divBdr>
                            <w:top w:val="none" w:sz="0" w:space="0" w:color="auto"/>
                            <w:left w:val="none" w:sz="0" w:space="0" w:color="auto"/>
                            <w:bottom w:val="none" w:sz="0" w:space="0" w:color="auto"/>
                            <w:right w:val="none" w:sz="0" w:space="0" w:color="auto"/>
                          </w:divBdr>
                          <w:divsChild>
                            <w:div w:id="868685819">
                              <w:marLeft w:val="0"/>
                              <w:marRight w:val="0"/>
                              <w:marTop w:val="0"/>
                              <w:marBottom w:val="0"/>
                              <w:divBdr>
                                <w:top w:val="none" w:sz="0" w:space="0" w:color="auto"/>
                                <w:left w:val="none" w:sz="0" w:space="0" w:color="auto"/>
                                <w:bottom w:val="none" w:sz="0" w:space="0" w:color="auto"/>
                                <w:right w:val="none" w:sz="0" w:space="0" w:color="auto"/>
                              </w:divBdr>
                              <w:divsChild>
                                <w:div w:id="16219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928535">
      <w:bodyDiv w:val="1"/>
      <w:marLeft w:val="0"/>
      <w:marRight w:val="0"/>
      <w:marTop w:val="0"/>
      <w:marBottom w:val="0"/>
      <w:divBdr>
        <w:top w:val="none" w:sz="0" w:space="0" w:color="auto"/>
        <w:left w:val="none" w:sz="0" w:space="0" w:color="auto"/>
        <w:bottom w:val="none" w:sz="0" w:space="0" w:color="auto"/>
        <w:right w:val="none" w:sz="0" w:space="0" w:color="auto"/>
      </w:divBdr>
    </w:div>
    <w:div w:id="1077899810">
      <w:bodyDiv w:val="1"/>
      <w:marLeft w:val="0"/>
      <w:marRight w:val="0"/>
      <w:marTop w:val="0"/>
      <w:marBottom w:val="0"/>
      <w:divBdr>
        <w:top w:val="none" w:sz="0" w:space="0" w:color="auto"/>
        <w:left w:val="none" w:sz="0" w:space="0" w:color="auto"/>
        <w:bottom w:val="none" w:sz="0" w:space="0" w:color="auto"/>
        <w:right w:val="none" w:sz="0" w:space="0" w:color="auto"/>
      </w:divBdr>
    </w:div>
    <w:div w:id="1084718446">
      <w:bodyDiv w:val="1"/>
      <w:marLeft w:val="0"/>
      <w:marRight w:val="0"/>
      <w:marTop w:val="0"/>
      <w:marBottom w:val="0"/>
      <w:divBdr>
        <w:top w:val="none" w:sz="0" w:space="0" w:color="auto"/>
        <w:left w:val="none" w:sz="0" w:space="0" w:color="auto"/>
        <w:bottom w:val="none" w:sz="0" w:space="0" w:color="auto"/>
        <w:right w:val="none" w:sz="0" w:space="0" w:color="auto"/>
      </w:divBdr>
    </w:div>
    <w:div w:id="1085690492">
      <w:bodyDiv w:val="1"/>
      <w:marLeft w:val="0"/>
      <w:marRight w:val="0"/>
      <w:marTop w:val="0"/>
      <w:marBottom w:val="0"/>
      <w:divBdr>
        <w:top w:val="none" w:sz="0" w:space="0" w:color="auto"/>
        <w:left w:val="none" w:sz="0" w:space="0" w:color="auto"/>
        <w:bottom w:val="none" w:sz="0" w:space="0" w:color="auto"/>
        <w:right w:val="none" w:sz="0" w:space="0" w:color="auto"/>
      </w:divBdr>
    </w:div>
    <w:div w:id="1111172680">
      <w:bodyDiv w:val="1"/>
      <w:marLeft w:val="0"/>
      <w:marRight w:val="0"/>
      <w:marTop w:val="0"/>
      <w:marBottom w:val="0"/>
      <w:divBdr>
        <w:top w:val="none" w:sz="0" w:space="0" w:color="auto"/>
        <w:left w:val="none" w:sz="0" w:space="0" w:color="auto"/>
        <w:bottom w:val="none" w:sz="0" w:space="0" w:color="auto"/>
        <w:right w:val="none" w:sz="0" w:space="0" w:color="auto"/>
      </w:divBdr>
    </w:div>
    <w:div w:id="1162695877">
      <w:bodyDiv w:val="1"/>
      <w:marLeft w:val="0"/>
      <w:marRight w:val="0"/>
      <w:marTop w:val="0"/>
      <w:marBottom w:val="0"/>
      <w:divBdr>
        <w:top w:val="none" w:sz="0" w:space="0" w:color="auto"/>
        <w:left w:val="none" w:sz="0" w:space="0" w:color="auto"/>
        <w:bottom w:val="none" w:sz="0" w:space="0" w:color="auto"/>
        <w:right w:val="none" w:sz="0" w:space="0" w:color="auto"/>
      </w:divBdr>
    </w:div>
    <w:div w:id="1216622009">
      <w:bodyDiv w:val="1"/>
      <w:marLeft w:val="0"/>
      <w:marRight w:val="0"/>
      <w:marTop w:val="0"/>
      <w:marBottom w:val="0"/>
      <w:divBdr>
        <w:top w:val="none" w:sz="0" w:space="0" w:color="auto"/>
        <w:left w:val="none" w:sz="0" w:space="0" w:color="auto"/>
        <w:bottom w:val="none" w:sz="0" w:space="0" w:color="auto"/>
        <w:right w:val="none" w:sz="0" w:space="0" w:color="auto"/>
      </w:divBdr>
    </w:div>
    <w:div w:id="1279609634">
      <w:bodyDiv w:val="1"/>
      <w:marLeft w:val="0"/>
      <w:marRight w:val="0"/>
      <w:marTop w:val="0"/>
      <w:marBottom w:val="0"/>
      <w:divBdr>
        <w:top w:val="none" w:sz="0" w:space="0" w:color="auto"/>
        <w:left w:val="none" w:sz="0" w:space="0" w:color="auto"/>
        <w:bottom w:val="none" w:sz="0" w:space="0" w:color="auto"/>
        <w:right w:val="none" w:sz="0" w:space="0" w:color="auto"/>
      </w:divBdr>
    </w:div>
    <w:div w:id="1357466402">
      <w:bodyDiv w:val="1"/>
      <w:marLeft w:val="0"/>
      <w:marRight w:val="0"/>
      <w:marTop w:val="0"/>
      <w:marBottom w:val="0"/>
      <w:divBdr>
        <w:top w:val="none" w:sz="0" w:space="0" w:color="auto"/>
        <w:left w:val="none" w:sz="0" w:space="0" w:color="auto"/>
        <w:bottom w:val="none" w:sz="0" w:space="0" w:color="auto"/>
        <w:right w:val="none" w:sz="0" w:space="0" w:color="auto"/>
      </w:divBdr>
      <w:divsChild>
        <w:div w:id="1279988472">
          <w:marLeft w:val="0"/>
          <w:marRight w:val="0"/>
          <w:marTop w:val="0"/>
          <w:marBottom w:val="0"/>
          <w:divBdr>
            <w:top w:val="none" w:sz="0" w:space="0" w:color="auto"/>
            <w:left w:val="none" w:sz="0" w:space="0" w:color="auto"/>
            <w:bottom w:val="none" w:sz="0" w:space="0" w:color="auto"/>
            <w:right w:val="none" w:sz="0" w:space="0" w:color="auto"/>
          </w:divBdr>
          <w:divsChild>
            <w:div w:id="1422142149">
              <w:marLeft w:val="-225"/>
              <w:marRight w:val="-225"/>
              <w:marTop w:val="0"/>
              <w:marBottom w:val="0"/>
              <w:divBdr>
                <w:top w:val="none" w:sz="0" w:space="0" w:color="auto"/>
                <w:left w:val="none" w:sz="0" w:space="0" w:color="auto"/>
                <w:bottom w:val="none" w:sz="0" w:space="0" w:color="auto"/>
                <w:right w:val="none" w:sz="0" w:space="0" w:color="auto"/>
              </w:divBdr>
              <w:divsChild>
                <w:div w:id="2135437805">
                  <w:marLeft w:val="0"/>
                  <w:marRight w:val="0"/>
                  <w:marTop w:val="0"/>
                  <w:marBottom w:val="0"/>
                  <w:divBdr>
                    <w:top w:val="none" w:sz="0" w:space="0" w:color="auto"/>
                    <w:left w:val="none" w:sz="0" w:space="0" w:color="auto"/>
                    <w:bottom w:val="none" w:sz="0" w:space="0" w:color="auto"/>
                    <w:right w:val="none" w:sz="0" w:space="0" w:color="auto"/>
                  </w:divBdr>
                  <w:divsChild>
                    <w:div w:id="20477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271271">
      <w:bodyDiv w:val="1"/>
      <w:marLeft w:val="0"/>
      <w:marRight w:val="0"/>
      <w:marTop w:val="0"/>
      <w:marBottom w:val="0"/>
      <w:divBdr>
        <w:top w:val="none" w:sz="0" w:space="0" w:color="auto"/>
        <w:left w:val="none" w:sz="0" w:space="0" w:color="auto"/>
        <w:bottom w:val="none" w:sz="0" w:space="0" w:color="auto"/>
        <w:right w:val="none" w:sz="0" w:space="0" w:color="auto"/>
      </w:divBdr>
    </w:div>
    <w:div w:id="1560164999">
      <w:bodyDiv w:val="1"/>
      <w:marLeft w:val="0"/>
      <w:marRight w:val="0"/>
      <w:marTop w:val="0"/>
      <w:marBottom w:val="0"/>
      <w:divBdr>
        <w:top w:val="none" w:sz="0" w:space="0" w:color="auto"/>
        <w:left w:val="none" w:sz="0" w:space="0" w:color="auto"/>
        <w:bottom w:val="none" w:sz="0" w:space="0" w:color="auto"/>
        <w:right w:val="none" w:sz="0" w:space="0" w:color="auto"/>
      </w:divBdr>
    </w:div>
    <w:div w:id="1583831925">
      <w:bodyDiv w:val="1"/>
      <w:marLeft w:val="0"/>
      <w:marRight w:val="0"/>
      <w:marTop w:val="0"/>
      <w:marBottom w:val="0"/>
      <w:divBdr>
        <w:top w:val="none" w:sz="0" w:space="0" w:color="auto"/>
        <w:left w:val="none" w:sz="0" w:space="0" w:color="auto"/>
        <w:bottom w:val="none" w:sz="0" w:space="0" w:color="auto"/>
        <w:right w:val="none" w:sz="0" w:space="0" w:color="auto"/>
      </w:divBdr>
    </w:div>
    <w:div w:id="1724937127">
      <w:bodyDiv w:val="1"/>
      <w:marLeft w:val="0"/>
      <w:marRight w:val="0"/>
      <w:marTop w:val="0"/>
      <w:marBottom w:val="0"/>
      <w:divBdr>
        <w:top w:val="none" w:sz="0" w:space="0" w:color="auto"/>
        <w:left w:val="none" w:sz="0" w:space="0" w:color="auto"/>
        <w:bottom w:val="none" w:sz="0" w:space="0" w:color="auto"/>
        <w:right w:val="none" w:sz="0" w:space="0" w:color="auto"/>
      </w:divBdr>
    </w:div>
    <w:div w:id="1771509991">
      <w:bodyDiv w:val="1"/>
      <w:marLeft w:val="0"/>
      <w:marRight w:val="0"/>
      <w:marTop w:val="0"/>
      <w:marBottom w:val="0"/>
      <w:divBdr>
        <w:top w:val="none" w:sz="0" w:space="0" w:color="auto"/>
        <w:left w:val="none" w:sz="0" w:space="0" w:color="auto"/>
        <w:bottom w:val="none" w:sz="0" w:space="0" w:color="auto"/>
        <w:right w:val="none" w:sz="0" w:space="0" w:color="auto"/>
      </w:divBdr>
    </w:div>
    <w:div w:id="1846048573">
      <w:bodyDiv w:val="1"/>
      <w:marLeft w:val="0"/>
      <w:marRight w:val="0"/>
      <w:marTop w:val="0"/>
      <w:marBottom w:val="0"/>
      <w:divBdr>
        <w:top w:val="none" w:sz="0" w:space="0" w:color="auto"/>
        <w:left w:val="none" w:sz="0" w:space="0" w:color="auto"/>
        <w:bottom w:val="none" w:sz="0" w:space="0" w:color="auto"/>
        <w:right w:val="none" w:sz="0" w:space="0" w:color="auto"/>
      </w:divBdr>
    </w:div>
    <w:div w:id="1928421542">
      <w:bodyDiv w:val="1"/>
      <w:marLeft w:val="0"/>
      <w:marRight w:val="0"/>
      <w:marTop w:val="0"/>
      <w:marBottom w:val="0"/>
      <w:divBdr>
        <w:top w:val="none" w:sz="0" w:space="0" w:color="auto"/>
        <w:left w:val="none" w:sz="0" w:space="0" w:color="auto"/>
        <w:bottom w:val="none" w:sz="0" w:space="0" w:color="auto"/>
        <w:right w:val="none" w:sz="0" w:space="0" w:color="auto"/>
      </w:divBdr>
    </w:div>
    <w:div w:id="195344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26" Type="http://schemas.openxmlformats.org/officeDocument/2006/relationships/hyperlink" Target="https://www.yourcareer.gov.au/" TargetMode="External"/><Relationship Id="rId21" Type="http://schemas.openxmlformats.org/officeDocument/2006/relationships/hyperlink" Target="https://www.legislation.gov.au/Series/F2016L02016" TargetMode="External"/><Relationship Id="rId42" Type="http://schemas.openxmlformats.org/officeDocument/2006/relationships/hyperlink" Target="http://www.homeaffairs.gov.au/busi/visas-and-migration/visa-entitlement-verification-online-(vevo)" TargetMode="External"/><Relationship Id="rId47" Type="http://schemas.openxmlformats.org/officeDocument/2006/relationships/hyperlink" Target="https://www.dewr.gov.au/vet-student-loans/resources/ecaf-fact-sheet" TargetMode="External"/><Relationship Id="rId63" Type="http://schemas.openxmlformats.org/officeDocument/2006/relationships/hyperlink" Target="http://www.studyassist.gov.au/" TargetMode="External"/><Relationship Id="rId68" Type="http://schemas.openxmlformats.org/officeDocument/2006/relationships/hyperlink" Target="https://www.ato.gov.au/General/Paying-the-ATO/How-to-pay/?=redirected" TargetMode="External"/><Relationship Id="rId84" Type="http://schemas.openxmlformats.org/officeDocument/2006/relationships/hyperlink" Target="https://www.legislation.gov.au/Series/C2016A00098" TargetMode="External"/><Relationship Id="rId89" Type="http://schemas.openxmlformats.org/officeDocument/2006/relationships/hyperlink" Target="https://www.legislation.gov.au/Series/F2016L02016" TargetMode="External"/><Relationship Id="rId16" Type="http://schemas.openxmlformats.org/officeDocument/2006/relationships/hyperlink" Target="file:///C:/Users/FB2616/Downloads/copyright@dewr.gov.au" TargetMode="External"/><Relationship Id="rId11" Type="http://schemas.openxmlformats.org/officeDocument/2006/relationships/footer" Target="footer2.xml"/><Relationship Id="rId32" Type="http://schemas.openxmlformats.org/officeDocument/2006/relationships/hyperlink" Target="https://www.yourcareer.gov.au/" TargetMode="External"/><Relationship Id="rId37" Type="http://schemas.openxmlformats.org/officeDocument/2006/relationships/hyperlink" Target="http://www.training.gov.au" TargetMode="External"/><Relationship Id="rId53" Type="http://schemas.openxmlformats.org/officeDocument/2006/relationships/hyperlink" Target="https://www.studyassist.gov.au/help-loans/2020-loan-limit-changes/" TargetMode="External"/><Relationship Id="rId58" Type="http://schemas.openxmlformats.org/officeDocument/2006/relationships/hyperlink" Target="https://www.ato.gov.au/individuals-and-families/study-and-training-support-loans/view-your-loan-account-online" TargetMode="External"/><Relationship Id="rId74" Type="http://schemas.openxmlformats.org/officeDocument/2006/relationships/hyperlink" Target="http://www.ato.gov.au/" TargetMode="External"/><Relationship Id="rId79" Type="http://schemas.openxmlformats.org/officeDocument/2006/relationships/hyperlink" Target="https://www.homeaffairs.gov.au/" TargetMode="External"/><Relationship Id="rId5" Type="http://schemas.openxmlformats.org/officeDocument/2006/relationships/webSettings" Target="webSettings.xml"/><Relationship Id="rId90" Type="http://schemas.openxmlformats.org/officeDocument/2006/relationships/hyperlink" Target="https://www.studyassist.gov.au/help-loans/combined-help-loan-limit" TargetMode="External"/><Relationship Id="rId95" Type="http://schemas.openxmlformats.org/officeDocument/2006/relationships/hyperlink" Target="https://www.yourcareer.gov.au/" TargetMode="External"/><Relationship Id="rId22" Type="http://schemas.openxmlformats.org/officeDocument/2006/relationships/hyperlink" Target="http://studyassist.gov.au/sites/StudyAssist/mytertiarystudyoptions/transitioning-to-tertiary-study/pages/transitioning-to-tertiary-study" TargetMode="External"/><Relationship Id="rId27" Type="http://schemas.openxmlformats.org/officeDocument/2006/relationships/hyperlink" Target="https://www.yourcareer.gov.au/" TargetMode="External"/><Relationship Id="rId43" Type="http://schemas.openxmlformats.org/officeDocument/2006/relationships/hyperlink" Target="https://www.homeaffairs.gov.au/trav/citi/curr/evidence-of-australian-citizenship/apply" TargetMode="External"/><Relationship Id="rId48" Type="http://schemas.openxmlformats.org/officeDocument/2006/relationships/hyperlink" Target="https://www.dewr.gov.au/vet-student-loans/resources/vet-student-loans-parental-consent-form" TargetMode="External"/><Relationship Id="rId64" Type="http://schemas.openxmlformats.org/officeDocument/2006/relationships/hyperlink" Target="http://www.ato.gov.au/overseasobligations" TargetMode="External"/><Relationship Id="rId69" Type="http://schemas.openxmlformats.org/officeDocument/2006/relationships/hyperlink" Target="https://www.ato.gov.au/Individuals/Study-and-training-support-loans/Voluntary-repayments/" TargetMode="External"/><Relationship Id="rId80" Type="http://schemas.openxmlformats.org/officeDocument/2006/relationships/hyperlink" Target="https://immi.homeaffairs.gov.au/" TargetMode="External"/><Relationship Id="rId85" Type="http://schemas.openxmlformats.org/officeDocument/2006/relationships/hyperlink" Target="https://www.legislation.gov.au/Series/C2004A01234"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5.jpeg"/><Relationship Id="rId25" Type="http://schemas.openxmlformats.org/officeDocument/2006/relationships/hyperlink" Target="http://studyassist.gov.au/sites/studyassist/mytertiarystudyoptions/pages/what-vet-students-can-expect" TargetMode="External"/><Relationship Id="rId33" Type="http://schemas.openxmlformats.org/officeDocument/2006/relationships/header" Target="header1.xml"/><Relationship Id="rId38" Type="http://schemas.openxmlformats.org/officeDocument/2006/relationships/hyperlink" Target="http://www.legislation.gov.au/Series/F2016L02016" TargetMode="External"/><Relationship Id="rId46" Type="http://schemas.openxmlformats.org/officeDocument/2006/relationships/hyperlink" Target="https://ministers.dese.gov.au/tehan/further-support-higher-education-and-vet" TargetMode="External"/><Relationship Id="rId59" Type="http://schemas.openxmlformats.org/officeDocument/2006/relationships/hyperlink" Target="http://www.studyassist.gov.au" TargetMode="External"/><Relationship Id="rId67" Type="http://schemas.openxmlformats.org/officeDocument/2006/relationships/hyperlink" Target="https://www.ato.gov.au/tax-rates-and-codes/study-and-training-support-loans-rates-and-repayment-thresholds" TargetMode="External"/><Relationship Id="rId20" Type="http://schemas.openxmlformats.org/officeDocument/2006/relationships/hyperlink" Target="https://www.dewr.gov.au/vet-student-loans" TargetMode="External"/><Relationship Id="rId41" Type="http://schemas.openxmlformats.org/officeDocument/2006/relationships/hyperlink" Target="https://www.yourcareer.gov.au/learn-and-train/training-providers" TargetMode="External"/><Relationship Id="rId54" Type="http://schemas.openxmlformats.org/officeDocument/2006/relationships/hyperlink" Target="https://www.studyassist.gov.au/contact-us" TargetMode="External"/><Relationship Id="rId62" Type="http://schemas.openxmlformats.org/officeDocument/2006/relationships/hyperlink" Target="http://www.studyassist.gov.au" TargetMode="External"/><Relationship Id="rId70" Type="http://schemas.openxmlformats.org/officeDocument/2006/relationships/hyperlink" Target="https://www.ato.gov.au/Individuals/Study-and-training-support-loans/Voluntary-repayments/" TargetMode="External"/><Relationship Id="rId75" Type="http://schemas.openxmlformats.org/officeDocument/2006/relationships/hyperlink" Target="http://www.ato.gov.au/getloaninfo" TargetMode="External"/><Relationship Id="rId83" Type="http://schemas.openxmlformats.org/officeDocument/2006/relationships/hyperlink" Target="https://www.dewr.gov.au/using-site/privacy" TargetMode="External"/><Relationship Id="rId88" Type="http://schemas.openxmlformats.org/officeDocument/2006/relationships/hyperlink" Target="http://www.aqf.edu.au" TargetMode="External"/><Relationship Id="rId91" Type="http://schemas.openxmlformats.org/officeDocument/2006/relationships/hyperlink" Target="https://www.studyassist.gov.au/help-loans/combined-help-loan-limit"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reativecommons.org/licenses/by/3.0/au/legalcode" TargetMode="External"/><Relationship Id="rId23" Type="http://schemas.openxmlformats.org/officeDocument/2006/relationships/hyperlink" Target="http://studyassist.gov.au/sites/studyassist/mytertiarystudyoptions/pages/be_a_savvy_student" TargetMode="External"/><Relationship Id="rId28" Type="http://schemas.openxmlformats.org/officeDocument/2006/relationships/hyperlink" Target="https://www.yourcareer.gov.au/" TargetMode="External"/><Relationship Id="rId36" Type="http://schemas.openxmlformats.org/officeDocument/2006/relationships/hyperlink" Target="https://www.yourcareer.gov.au/" TargetMode="External"/><Relationship Id="rId49" Type="http://schemas.openxmlformats.org/officeDocument/2006/relationships/hyperlink" Target="http://www.humanservices.gov.au/customer/enablers/request-document-using-your-centrelink-online-account" TargetMode="External"/><Relationship Id="rId57" Type="http://schemas.openxmlformats.org/officeDocument/2006/relationships/hyperlink" Target="http://www.ato.gov.au" TargetMode="External"/><Relationship Id="rId10" Type="http://schemas.openxmlformats.org/officeDocument/2006/relationships/footer" Target="footer1.xml"/><Relationship Id="rId31" Type="http://schemas.openxmlformats.org/officeDocument/2006/relationships/hyperlink" Target="https://www.yourcareer.gov.au/" TargetMode="External"/><Relationship Id="rId44" Type="http://schemas.openxmlformats.org/officeDocument/2006/relationships/hyperlink" Target="https://www.ato.gov.au/tax-rates-and-codes/study-and-training-support-loans-indexation-rates" TargetMode="External"/><Relationship Id="rId52" Type="http://schemas.openxmlformats.org/officeDocument/2006/relationships/hyperlink" Target="http://www.usi.gov.au/" TargetMode="External"/><Relationship Id="rId60" Type="http://schemas.openxmlformats.org/officeDocument/2006/relationships/hyperlink" Target="https://vet.ombudsman.gov.au/" TargetMode="External"/><Relationship Id="rId65" Type="http://schemas.openxmlformats.org/officeDocument/2006/relationships/hyperlink" Target="http://www.studyassist.gov.au" TargetMode="External"/><Relationship Id="rId73" Type="http://schemas.openxmlformats.org/officeDocument/2006/relationships/hyperlink" Target="https://www.dewr.gov.au/national-training-complaints-hotline" TargetMode="External"/><Relationship Id="rId78" Type="http://schemas.openxmlformats.org/officeDocument/2006/relationships/hyperlink" Target="https://www.servicesaustralia.gov.au/" TargetMode="External"/><Relationship Id="rId81" Type="http://schemas.openxmlformats.org/officeDocument/2006/relationships/hyperlink" Target="http://www.usi.gov.au" TargetMode="External"/><Relationship Id="rId86" Type="http://schemas.openxmlformats.org/officeDocument/2006/relationships/hyperlink" Target="http://www.legislation.gov.au/Series/C2016A00098" TargetMode="External"/><Relationship Id="rId94" Type="http://schemas.openxmlformats.org/officeDocument/2006/relationships/hyperlink" Target="http://www.studyassist.gov.au" TargetMode="External"/><Relationship Id="rId9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cid:image001.png@01CC5B5E.C6C84990" TargetMode="External"/><Relationship Id="rId18" Type="http://schemas.openxmlformats.org/officeDocument/2006/relationships/hyperlink" Target="https://www.legislation.gov.au/Series/C2016A00098" TargetMode="External"/><Relationship Id="rId39" Type="http://schemas.openxmlformats.org/officeDocument/2006/relationships/hyperlink" Target="https://www.dewr.gov.au/vet-student-loans/resources/vet-student-loans-course-caps-indexed-amounts-students" TargetMode="External"/><Relationship Id="rId34" Type="http://schemas.openxmlformats.org/officeDocument/2006/relationships/footer" Target="footer3.xml"/><Relationship Id="rId50" Type="http://schemas.openxmlformats.org/officeDocument/2006/relationships/hyperlink" Target="https://www.dewr.gov.au/vet-student-loans/resources/student-progression-fact-sheet" TargetMode="External"/><Relationship Id="rId55" Type="http://schemas.openxmlformats.org/officeDocument/2006/relationships/hyperlink" Target="http://www.usi.gov.au/" TargetMode="External"/><Relationship Id="rId76" Type="http://schemas.openxmlformats.org/officeDocument/2006/relationships/hyperlink" Target="https://www.ato.gov.au/Individuals/Study-and-training-support-loans/View-your-loan-account-online/"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studyassist.gov.au/" TargetMode="External"/><Relationship Id="rId92" Type="http://schemas.openxmlformats.org/officeDocument/2006/relationships/hyperlink" Target="https://www.homeaffairs.gov.au/" TargetMode="External"/><Relationship Id="rId2" Type="http://schemas.openxmlformats.org/officeDocument/2006/relationships/numbering" Target="numbering.xml"/><Relationship Id="rId29" Type="http://schemas.openxmlformats.org/officeDocument/2006/relationships/hyperlink" Target="https://www.dewr.gov.au/vet-student-loans/resources/vet-student-loans-2024-course-list-and-loan-caps-students" TargetMode="External"/><Relationship Id="rId24" Type="http://schemas.openxmlformats.org/officeDocument/2006/relationships/hyperlink" Target="http://studyassist.gov.au/sites/StudyAssist/MyTertiaryStudyOptions/pages/what-am-i-eligible-for" TargetMode="External"/><Relationship Id="rId40" Type="http://schemas.openxmlformats.org/officeDocument/2006/relationships/hyperlink" Target="https://www.dewr.gov.au/vet-student-loans/resources/vet-student-loans-2024-course-list-and-loan-caps-students" TargetMode="External"/><Relationship Id="rId45" Type="http://schemas.openxmlformats.org/officeDocument/2006/relationships/hyperlink" Target="https://ministers.dese.gov.au/tehan/higher-education-relief-package" TargetMode="External"/><Relationship Id="rId66" Type="http://schemas.openxmlformats.org/officeDocument/2006/relationships/hyperlink" Target="https://www.ato.gov.au/Calculators-and-tools/Study-and-training-loan-repayment-calculator/" TargetMode="External"/><Relationship Id="rId87" Type="http://schemas.openxmlformats.org/officeDocument/2006/relationships/hyperlink" Target="http://www.legislation.gov.au/Series/C2016A00098" TargetMode="External"/><Relationship Id="rId61" Type="http://schemas.openxmlformats.org/officeDocument/2006/relationships/hyperlink" Target="https://www.education.gov.au/tps" TargetMode="External"/><Relationship Id="rId82" Type="http://schemas.openxmlformats.org/officeDocument/2006/relationships/hyperlink" Target="https://www.usi.gov.au/students/get-a-usi" TargetMode="External"/><Relationship Id="rId19" Type="http://schemas.openxmlformats.org/officeDocument/2006/relationships/hyperlink" Target="https://www.legislation.gov.au/Series/F2016L02030" TargetMode="External"/><Relationship Id="rId14" Type="http://schemas.openxmlformats.org/officeDocument/2006/relationships/hyperlink" Target="http://creativecommons.org/licenses/by/3.0/au/" TargetMode="External"/><Relationship Id="rId30" Type="http://schemas.openxmlformats.org/officeDocument/2006/relationships/hyperlink" Target="http://www.myHELPbalance.gov.au" TargetMode="External"/><Relationship Id="rId35" Type="http://schemas.openxmlformats.org/officeDocument/2006/relationships/hyperlink" Target="http://www.studyassist.gov.au" TargetMode="External"/><Relationship Id="rId56" Type="http://schemas.openxmlformats.org/officeDocument/2006/relationships/hyperlink" Target="http://www.studyassist.gov.au" TargetMode="External"/><Relationship Id="rId77" Type="http://schemas.openxmlformats.org/officeDocument/2006/relationships/hyperlink" Target="https://www.ato.gov.au/individuals/study-and-training-support-loans/view-your-loan-balance-online/" TargetMode="External"/><Relationship Id="rId100" Type="http://schemas.openxmlformats.org/officeDocument/2006/relationships/customXml" Target="../customXml/item4.xml"/><Relationship Id="rId8" Type="http://schemas.openxmlformats.org/officeDocument/2006/relationships/image" Target="media/image1.jpeg"/><Relationship Id="rId51" Type="http://schemas.openxmlformats.org/officeDocument/2006/relationships/hyperlink" Target="https://www.usi.gov.au/students/get-a-usi" TargetMode="External"/><Relationship Id="rId72" Type="http://schemas.openxmlformats.org/officeDocument/2006/relationships/hyperlink" Target="https://vet.ombudsman.gov.au/" TargetMode="External"/><Relationship Id="rId93" Type="http://schemas.openxmlformats.org/officeDocument/2006/relationships/hyperlink" Target="http://www.legislation.gov.au/Series/F2016L02030" TargetMode="External"/><Relationship Id="rId98"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DEEWR">
      <a:dk1>
        <a:sysClr val="windowText" lastClr="000000"/>
      </a:dk1>
      <a:lt1>
        <a:srgbClr val="7F7F7F"/>
      </a:lt1>
      <a:dk2>
        <a:srgbClr val="165788"/>
      </a:dk2>
      <a:lt2>
        <a:srgbClr val="FFFFFF"/>
      </a:lt2>
      <a:accent1>
        <a:srgbClr val="165788"/>
      </a:accent1>
      <a:accent2>
        <a:srgbClr val="593674"/>
      </a:accent2>
      <a:accent3>
        <a:srgbClr val="478A57"/>
      </a:accent3>
      <a:accent4>
        <a:srgbClr val="969A52"/>
      </a:accent4>
      <a:accent5>
        <a:srgbClr val="CF9A3E"/>
      </a:accent5>
      <a:accent6>
        <a:srgbClr val="A75534"/>
      </a:accent6>
      <a:hlink>
        <a:srgbClr val="165788"/>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54DDAF54D54044A037F2194A22F7FE" ma:contentTypeVersion="14" ma:contentTypeDescription="Create a new document." ma:contentTypeScope="" ma:versionID="1a81e5edd49226c27ab94ec60de1cd3d">
  <xsd:schema xmlns:xsd="http://www.w3.org/2001/XMLSchema" xmlns:xs="http://www.w3.org/2001/XMLSchema" xmlns:p="http://schemas.microsoft.com/office/2006/metadata/properties" xmlns:ns2="74b214de-b2cb-4b64-9cf9-f17c021c4d29" xmlns:ns3="f1bba48b-5e9c-4a6b-8c87-af146ca15ca1" targetNamespace="http://schemas.microsoft.com/office/2006/metadata/properties" ma:root="true" ma:fieldsID="e35f13e541d16237791e5510374e291a" ns2:_="" ns3:_="">
    <xsd:import namespace="74b214de-b2cb-4b64-9cf9-f17c021c4d29"/>
    <xsd:import namespace="f1bba48b-5e9c-4a6b-8c87-af146ca15ca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b214de-b2cb-4b64-9cf9-f17c021c4d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bba48b-5e9c-4a6b-8c87-af146ca15ca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6ae1549e-0490-4567-bdd5-fc0808141634}" ma:internalName="TaxCatchAll" ma:showField="CatchAllData" ma:web="f1bba48b-5e9c-4a6b-8c87-af146ca15c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1bba48b-5e9c-4a6b-8c87-af146ca15ca1" xsi:nil="true"/>
    <lcf76f155ced4ddcb4097134ff3c332f xmlns="74b214de-b2cb-4b64-9cf9-f17c021c4d2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DD84F47-E018-4922-9588-DEA730C011E5}">
  <ds:schemaRefs>
    <ds:schemaRef ds:uri="http://schemas.openxmlformats.org/officeDocument/2006/bibliography"/>
  </ds:schemaRefs>
</ds:datastoreItem>
</file>

<file path=customXml/itemProps2.xml><?xml version="1.0" encoding="utf-8"?>
<ds:datastoreItem xmlns:ds="http://schemas.openxmlformats.org/officeDocument/2006/customXml" ds:itemID="{037652B0-BFF1-4886-8402-68EBAD5EC9FA}"/>
</file>

<file path=customXml/itemProps3.xml><?xml version="1.0" encoding="utf-8"?>
<ds:datastoreItem xmlns:ds="http://schemas.openxmlformats.org/officeDocument/2006/customXml" ds:itemID="{1EEE74AD-5BA4-4854-8F8E-F396D0DCF96D}"/>
</file>

<file path=customXml/itemProps4.xml><?xml version="1.0" encoding="utf-8"?>
<ds:datastoreItem xmlns:ds="http://schemas.openxmlformats.org/officeDocument/2006/customXml" ds:itemID="{18192492-AD21-48B9-A297-AD78DE52ACFC}"/>
</file>

<file path=docProps/app.xml><?xml version="1.0" encoding="utf-8"?>
<Properties xmlns="http://schemas.openxmlformats.org/officeDocument/2006/extended-properties" xmlns:vt="http://schemas.openxmlformats.org/officeDocument/2006/docPropsVTypes">
  <Template>Normal.dotm</Template>
  <TotalTime>0</TotalTime>
  <Pages>35</Pages>
  <Words>13113</Words>
  <Characters>74748</Characters>
  <Application>Microsoft Office Word</Application>
  <DocSecurity>0</DocSecurity>
  <Lines>622</Lines>
  <Paragraphs>175</Paragraphs>
  <ScaleCrop>false</ScaleCrop>
  <Company/>
  <LinksUpToDate>false</LinksUpToDate>
  <CharactersWithSpaces>87686</CharactersWithSpaces>
  <SharedDoc>false</SharedDoc>
  <HLinks>
    <vt:vector size="846" baseType="variant">
      <vt:variant>
        <vt:i4>6619195</vt:i4>
      </vt:variant>
      <vt:variant>
        <vt:i4>645</vt:i4>
      </vt:variant>
      <vt:variant>
        <vt:i4>0</vt:i4>
      </vt:variant>
      <vt:variant>
        <vt:i4>5</vt:i4>
      </vt:variant>
      <vt:variant>
        <vt:lpwstr>http://www.studyassist.gov.au/</vt:lpwstr>
      </vt:variant>
      <vt:variant>
        <vt:lpwstr/>
      </vt:variant>
      <vt:variant>
        <vt:i4>4522004</vt:i4>
      </vt:variant>
      <vt:variant>
        <vt:i4>642</vt:i4>
      </vt:variant>
      <vt:variant>
        <vt:i4>0</vt:i4>
      </vt:variant>
      <vt:variant>
        <vt:i4>5</vt:i4>
      </vt:variant>
      <vt:variant>
        <vt:lpwstr>http://www.legislation.gov.au/Series/F2016L02030</vt:lpwstr>
      </vt:variant>
      <vt:variant>
        <vt:lpwstr/>
      </vt:variant>
      <vt:variant>
        <vt:i4>2949160</vt:i4>
      </vt:variant>
      <vt:variant>
        <vt:i4>639</vt:i4>
      </vt:variant>
      <vt:variant>
        <vt:i4>0</vt:i4>
      </vt:variant>
      <vt:variant>
        <vt:i4>5</vt:i4>
      </vt:variant>
      <vt:variant>
        <vt:lpwstr>https://www.homeaffairs.gov.au/</vt:lpwstr>
      </vt:variant>
      <vt:variant>
        <vt:lpwstr/>
      </vt:variant>
      <vt:variant>
        <vt:i4>1704001</vt:i4>
      </vt:variant>
      <vt:variant>
        <vt:i4>636</vt:i4>
      </vt:variant>
      <vt:variant>
        <vt:i4>0</vt:i4>
      </vt:variant>
      <vt:variant>
        <vt:i4>5</vt:i4>
      </vt:variant>
      <vt:variant>
        <vt:lpwstr>https://www.myskills.gov.au/</vt:lpwstr>
      </vt:variant>
      <vt:variant>
        <vt:lpwstr/>
      </vt:variant>
      <vt:variant>
        <vt:i4>4849753</vt:i4>
      </vt:variant>
      <vt:variant>
        <vt:i4>633</vt:i4>
      </vt:variant>
      <vt:variant>
        <vt:i4>0</vt:i4>
      </vt:variant>
      <vt:variant>
        <vt:i4>5</vt:i4>
      </vt:variant>
      <vt:variant>
        <vt:lpwstr>https://www.studyassist.gov.au/help-loans/2020-loan-limit-changes</vt:lpwstr>
      </vt:variant>
      <vt:variant>
        <vt:lpwstr/>
      </vt:variant>
      <vt:variant>
        <vt:i4>4849753</vt:i4>
      </vt:variant>
      <vt:variant>
        <vt:i4>630</vt:i4>
      </vt:variant>
      <vt:variant>
        <vt:i4>0</vt:i4>
      </vt:variant>
      <vt:variant>
        <vt:i4>5</vt:i4>
      </vt:variant>
      <vt:variant>
        <vt:lpwstr>https://www.studyassist.gov.au/help-loans/2020-loan-limit-changes</vt:lpwstr>
      </vt:variant>
      <vt:variant>
        <vt:lpwstr/>
      </vt:variant>
      <vt:variant>
        <vt:i4>917534</vt:i4>
      </vt:variant>
      <vt:variant>
        <vt:i4>627</vt:i4>
      </vt:variant>
      <vt:variant>
        <vt:i4>0</vt:i4>
      </vt:variant>
      <vt:variant>
        <vt:i4>5</vt:i4>
      </vt:variant>
      <vt:variant>
        <vt:lpwstr>https://www.legislation.gov.au/Series/F2016L02016</vt:lpwstr>
      </vt:variant>
      <vt:variant>
        <vt:lpwstr/>
      </vt:variant>
      <vt:variant>
        <vt:i4>7471152</vt:i4>
      </vt:variant>
      <vt:variant>
        <vt:i4>624</vt:i4>
      </vt:variant>
      <vt:variant>
        <vt:i4>0</vt:i4>
      </vt:variant>
      <vt:variant>
        <vt:i4>5</vt:i4>
      </vt:variant>
      <vt:variant>
        <vt:lpwstr>http://www.aqf.edu.au/</vt:lpwstr>
      </vt:variant>
      <vt:variant>
        <vt:lpwstr/>
      </vt:variant>
      <vt:variant>
        <vt:i4>4718609</vt:i4>
      </vt:variant>
      <vt:variant>
        <vt:i4>621</vt:i4>
      </vt:variant>
      <vt:variant>
        <vt:i4>0</vt:i4>
      </vt:variant>
      <vt:variant>
        <vt:i4>5</vt:i4>
      </vt:variant>
      <vt:variant>
        <vt:lpwstr>http://www.legislation.gov.au/Series/C2016A00098</vt:lpwstr>
      </vt:variant>
      <vt:variant>
        <vt:lpwstr/>
      </vt:variant>
      <vt:variant>
        <vt:i4>4718609</vt:i4>
      </vt:variant>
      <vt:variant>
        <vt:i4>618</vt:i4>
      </vt:variant>
      <vt:variant>
        <vt:i4>0</vt:i4>
      </vt:variant>
      <vt:variant>
        <vt:i4>5</vt:i4>
      </vt:variant>
      <vt:variant>
        <vt:lpwstr>http://www.legislation.gov.au/Series/C2016A00098</vt:lpwstr>
      </vt:variant>
      <vt:variant>
        <vt:lpwstr/>
      </vt:variant>
      <vt:variant>
        <vt:i4>196635</vt:i4>
      </vt:variant>
      <vt:variant>
        <vt:i4>615</vt:i4>
      </vt:variant>
      <vt:variant>
        <vt:i4>0</vt:i4>
      </vt:variant>
      <vt:variant>
        <vt:i4>5</vt:i4>
      </vt:variant>
      <vt:variant>
        <vt:lpwstr>https://www.legislation.gov.au/Series/C2004A01234</vt:lpwstr>
      </vt:variant>
      <vt:variant>
        <vt:lpwstr/>
      </vt:variant>
      <vt:variant>
        <vt:i4>589851</vt:i4>
      </vt:variant>
      <vt:variant>
        <vt:i4>612</vt:i4>
      </vt:variant>
      <vt:variant>
        <vt:i4>0</vt:i4>
      </vt:variant>
      <vt:variant>
        <vt:i4>5</vt:i4>
      </vt:variant>
      <vt:variant>
        <vt:lpwstr>https://www.legislation.gov.au/Series/C2016A00098</vt:lpwstr>
      </vt:variant>
      <vt:variant>
        <vt:lpwstr/>
      </vt:variant>
      <vt:variant>
        <vt:i4>3997821</vt:i4>
      </vt:variant>
      <vt:variant>
        <vt:i4>609</vt:i4>
      </vt:variant>
      <vt:variant>
        <vt:i4>0</vt:i4>
      </vt:variant>
      <vt:variant>
        <vt:i4>5</vt:i4>
      </vt:variant>
      <vt:variant>
        <vt:lpwstr>https://www.dewr.gov.au/using-site/privacy</vt:lpwstr>
      </vt:variant>
      <vt:variant>
        <vt:lpwstr/>
      </vt:variant>
      <vt:variant>
        <vt:i4>983049</vt:i4>
      </vt:variant>
      <vt:variant>
        <vt:i4>606</vt:i4>
      </vt:variant>
      <vt:variant>
        <vt:i4>0</vt:i4>
      </vt:variant>
      <vt:variant>
        <vt:i4>5</vt:i4>
      </vt:variant>
      <vt:variant>
        <vt:lpwstr>https://www.usi.gov.au/students/get-a-usi</vt:lpwstr>
      </vt:variant>
      <vt:variant>
        <vt:lpwstr/>
      </vt:variant>
      <vt:variant>
        <vt:i4>6815801</vt:i4>
      </vt:variant>
      <vt:variant>
        <vt:i4>603</vt:i4>
      </vt:variant>
      <vt:variant>
        <vt:i4>0</vt:i4>
      </vt:variant>
      <vt:variant>
        <vt:i4>5</vt:i4>
      </vt:variant>
      <vt:variant>
        <vt:lpwstr>http://www.usi.gov.au/</vt:lpwstr>
      </vt:variant>
      <vt:variant>
        <vt:lpwstr/>
      </vt:variant>
      <vt:variant>
        <vt:i4>5373967</vt:i4>
      </vt:variant>
      <vt:variant>
        <vt:i4>600</vt:i4>
      </vt:variant>
      <vt:variant>
        <vt:i4>0</vt:i4>
      </vt:variant>
      <vt:variant>
        <vt:i4>5</vt:i4>
      </vt:variant>
      <vt:variant>
        <vt:lpwstr>https://immi.homeaffairs.gov.au/</vt:lpwstr>
      </vt:variant>
      <vt:variant>
        <vt:lpwstr/>
      </vt:variant>
      <vt:variant>
        <vt:i4>2949160</vt:i4>
      </vt:variant>
      <vt:variant>
        <vt:i4>597</vt:i4>
      </vt:variant>
      <vt:variant>
        <vt:i4>0</vt:i4>
      </vt:variant>
      <vt:variant>
        <vt:i4>5</vt:i4>
      </vt:variant>
      <vt:variant>
        <vt:lpwstr>https://www.homeaffairs.gov.au/</vt:lpwstr>
      </vt:variant>
      <vt:variant>
        <vt:lpwstr/>
      </vt:variant>
      <vt:variant>
        <vt:i4>5767248</vt:i4>
      </vt:variant>
      <vt:variant>
        <vt:i4>594</vt:i4>
      </vt:variant>
      <vt:variant>
        <vt:i4>0</vt:i4>
      </vt:variant>
      <vt:variant>
        <vt:i4>5</vt:i4>
      </vt:variant>
      <vt:variant>
        <vt:lpwstr>https://www.servicesaustralia.gov.au/</vt:lpwstr>
      </vt:variant>
      <vt:variant>
        <vt:lpwstr/>
      </vt:variant>
      <vt:variant>
        <vt:i4>6553707</vt:i4>
      </vt:variant>
      <vt:variant>
        <vt:i4>591</vt:i4>
      </vt:variant>
      <vt:variant>
        <vt:i4>0</vt:i4>
      </vt:variant>
      <vt:variant>
        <vt:i4>5</vt:i4>
      </vt:variant>
      <vt:variant>
        <vt:lpwstr>https://www.ato.gov.au/individuals/study-and-training-support-loans/view-your-loan-balance-online/</vt:lpwstr>
      </vt:variant>
      <vt:variant>
        <vt:lpwstr/>
      </vt:variant>
      <vt:variant>
        <vt:i4>7995454</vt:i4>
      </vt:variant>
      <vt:variant>
        <vt:i4>588</vt:i4>
      </vt:variant>
      <vt:variant>
        <vt:i4>0</vt:i4>
      </vt:variant>
      <vt:variant>
        <vt:i4>5</vt:i4>
      </vt:variant>
      <vt:variant>
        <vt:lpwstr>http://www.ato.gov.au/onlineloanbalance</vt:lpwstr>
      </vt:variant>
      <vt:variant>
        <vt:lpwstr/>
      </vt:variant>
      <vt:variant>
        <vt:i4>1900610</vt:i4>
      </vt:variant>
      <vt:variant>
        <vt:i4>585</vt:i4>
      </vt:variant>
      <vt:variant>
        <vt:i4>0</vt:i4>
      </vt:variant>
      <vt:variant>
        <vt:i4>5</vt:i4>
      </vt:variant>
      <vt:variant>
        <vt:lpwstr>http://www.ato.gov.au/getloaninfo</vt:lpwstr>
      </vt:variant>
      <vt:variant>
        <vt:lpwstr/>
      </vt:variant>
      <vt:variant>
        <vt:i4>7995454</vt:i4>
      </vt:variant>
      <vt:variant>
        <vt:i4>582</vt:i4>
      </vt:variant>
      <vt:variant>
        <vt:i4>0</vt:i4>
      </vt:variant>
      <vt:variant>
        <vt:i4>5</vt:i4>
      </vt:variant>
      <vt:variant>
        <vt:lpwstr>http://www.ato.gov.au/</vt:lpwstr>
      </vt:variant>
      <vt:variant>
        <vt:lpwstr/>
      </vt:variant>
      <vt:variant>
        <vt:i4>4128816</vt:i4>
      </vt:variant>
      <vt:variant>
        <vt:i4>579</vt:i4>
      </vt:variant>
      <vt:variant>
        <vt:i4>0</vt:i4>
      </vt:variant>
      <vt:variant>
        <vt:i4>5</vt:i4>
      </vt:variant>
      <vt:variant>
        <vt:lpwstr>https://www.employment.gov.au/national-training-complaints-hotline</vt:lpwstr>
      </vt:variant>
      <vt:variant>
        <vt:lpwstr/>
      </vt:variant>
      <vt:variant>
        <vt:i4>4849752</vt:i4>
      </vt:variant>
      <vt:variant>
        <vt:i4>576</vt:i4>
      </vt:variant>
      <vt:variant>
        <vt:i4>0</vt:i4>
      </vt:variant>
      <vt:variant>
        <vt:i4>5</vt:i4>
      </vt:variant>
      <vt:variant>
        <vt:lpwstr>https://vet.ombudsman.gov.au/</vt:lpwstr>
      </vt:variant>
      <vt:variant>
        <vt:lpwstr/>
      </vt:variant>
      <vt:variant>
        <vt:i4>6619195</vt:i4>
      </vt:variant>
      <vt:variant>
        <vt:i4>573</vt:i4>
      </vt:variant>
      <vt:variant>
        <vt:i4>0</vt:i4>
      </vt:variant>
      <vt:variant>
        <vt:i4>5</vt:i4>
      </vt:variant>
      <vt:variant>
        <vt:lpwstr>http://www.studyassist.gov.au/</vt:lpwstr>
      </vt:variant>
      <vt:variant>
        <vt:lpwstr/>
      </vt:variant>
      <vt:variant>
        <vt:i4>5767234</vt:i4>
      </vt:variant>
      <vt:variant>
        <vt:i4>567</vt:i4>
      </vt:variant>
      <vt:variant>
        <vt:i4>0</vt:i4>
      </vt:variant>
      <vt:variant>
        <vt:i4>5</vt:i4>
      </vt:variant>
      <vt:variant>
        <vt:lpwstr>https://www.ato.gov.au/Individuals/Study-and-training-support-loans/Voluntary-repayments/</vt:lpwstr>
      </vt:variant>
      <vt:variant>
        <vt:lpwstr/>
      </vt:variant>
      <vt:variant>
        <vt:i4>5767234</vt:i4>
      </vt:variant>
      <vt:variant>
        <vt:i4>564</vt:i4>
      </vt:variant>
      <vt:variant>
        <vt:i4>0</vt:i4>
      </vt:variant>
      <vt:variant>
        <vt:i4>5</vt:i4>
      </vt:variant>
      <vt:variant>
        <vt:lpwstr>https://www.ato.gov.au/Individuals/Study-and-training-support-loans/Voluntary-repayments/</vt:lpwstr>
      </vt:variant>
      <vt:variant>
        <vt:lpwstr/>
      </vt:variant>
      <vt:variant>
        <vt:i4>1835015</vt:i4>
      </vt:variant>
      <vt:variant>
        <vt:i4>561</vt:i4>
      </vt:variant>
      <vt:variant>
        <vt:i4>0</vt:i4>
      </vt:variant>
      <vt:variant>
        <vt:i4>5</vt:i4>
      </vt:variant>
      <vt:variant>
        <vt:lpwstr>https://www.ato.gov.au/General/Paying-the-ATO/How-to-pay/?=redirected</vt:lpwstr>
      </vt:variant>
      <vt:variant>
        <vt:lpwstr/>
      </vt:variant>
      <vt:variant>
        <vt:i4>4063282</vt:i4>
      </vt:variant>
      <vt:variant>
        <vt:i4>558</vt:i4>
      </vt:variant>
      <vt:variant>
        <vt:i4>0</vt:i4>
      </vt:variant>
      <vt:variant>
        <vt:i4>5</vt:i4>
      </vt:variant>
      <vt:variant>
        <vt:lpwstr>https://www.ato.gov.au/Calculators-and-tools/Study-and-training-loan-repayment-calculator/</vt:lpwstr>
      </vt:variant>
      <vt:variant>
        <vt:lpwstr/>
      </vt:variant>
      <vt:variant>
        <vt:i4>6619195</vt:i4>
      </vt:variant>
      <vt:variant>
        <vt:i4>555</vt:i4>
      </vt:variant>
      <vt:variant>
        <vt:i4>0</vt:i4>
      </vt:variant>
      <vt:variant>
        <vt:i4>5</vt:i4>
      </vt:variant>
      <vt:variant>
        <vt:lpwstr>http://www.studyassist.gov.au/</vt:lpwstr>
      </vt:variant>
      <vt:variant>
        <vt:lpwstr/>
      </vt:variant>
      <vt:variant>
        <vt:i4>327769</vt:i4>
      </vt:variant>
      <vt:variant>
        <vt:i4>552</vt:i4>
      </vt:variant>
      <vt:variant>
        <vt:i4>0</vt:i4>
      </vt:variant>
      <vt:variant>
        <vt:i4>5</vt:i4>
      </vt:variant>
      <vt:variant>
        <vt:lpwstr>http://www.ato.gov.au/overseasobligations</vt:lpwstr>
      </vt:variant>
      <vt:variant>
        <vt:lpwstr/>
      </vt:variant>
      <vt:variant>
        <vt:i4>6619195</vt:i4>
      </vt:variant>
      <vt:variant>
        <vt:i4>549</vt:i4>
      </vt:variant>
      <vt:variant>
        <vt:i4>0</vt:i4>
      </vt:variant>
      <vt:variant>
        <vt:i4>5</vt:i4>
      </vt:variant>
      <vt:variant>
        <vt:lpwstr>http://www.studyassist.gov.au/</vt:lpwstr>
      </vt:variant>
      <vt:variant>
        <vt:lpwstr/>
      </vt:variant>
      <vt:variant>
        <vt:i4>6619195</vt:i4>
      </vt:variant>
      <vt:variant>
        <vt:i4>546</vt:i4>
      </vt:variant>
      <vt:variant>
        <vt:i4>0</vt:i4>
      </vt:variant>
      <vt:variant>
        <vt:i4>5</vt:i4>
      </vt:variant>
      <vt:variant>
        <vt:lpwstr>http://www.studyassist.gov.au/</vt:lpwstr>
      </vt:variant>
      <vt:variant>
        <vt:lpwstr/>
      </vt:variant>
      <vt:variant>
        <vt:i4>6619195</vt:i4>
      </vt:variant>
      <vt:variant>
        <vt:i4>543</vt:i4>
      </vt:variant>
      <vt:variant>
        <vt:i4>0</vt:i4>
      </vt:variant>
      <vt:variant>
        <vt:i4>5</vt:i4>
      </vt:variant>
      <vt:variant>
        <vt:lpwstr>http://www.studyassist.gov.au/</vt:lpwstr>
      </vt:variant>
      <vt:variant>
        <vt:lpwstr/>
      </vt:variant>
      <vt:variant>
        <vt:i4>4784153</vt:i4>
      </vt:variant>
      <vt:variant>
        <vt:i4>540</vt:i4>
      </vt:variant>
      <vt:variant>
        <vt:i4>0</vt:i4>
      </vt:variant>
      <vt:variant>
        <vt:i4>5</vt:i4>
      </vt:variant>
      <vt:variant>
        <vt:lpwstr>https://www.education.gov.au/tps</vt:lpwstr>
      </vt:variant>
      <vt:variant>
        <vt:lpwstr/>
      </vt:variant>
      <vt:variant>
        <vt:i4>4849752</vt:i4>
      </vt:variant>
      <vt:variant>
        <vt:i4>537</vt:i4>
      </vt:variant>
      <vt:variant>
        <vt:i4>0</vt:i4>
      </vt:variant>
      <vt:variant>
        <vt:i4>5</vt:i4>
      </vt:variant>
      <vt:variant>
        <vt:lpwstr>https://vet.ombudsman.gov.au/</vt:lpwstr>
      </vt:variant>
      <vt:variant>
        <vt:lpwstr/>
      </vt:variant>
      <vt:variant>
        <vt:i4>6619195</vt:i4>
      </vt:variant>
      <vt:variant>
        <vt:i4>534</vt:i4>
      </vt:variant>
      <vt:variant>
        <vt:i4>0</vt:i4>
      </vt:variant>
      <vt:variant>
        <vt:i4>5</vt:i4>
      </vt:variant>
      <vt:variant>
        <vt:lpwstr>http://www.studyassist.gov.au/</vt:lpwstr>
      </vt:variant>
      <vt:variant>
        <vt:lpwstr/>
      </vt:variant>
      <vt:variant>
        <vt:i4>6619195</vt:i4>
      </vt:variant>
      <vt:variant>
        <vt:i4>531</vt:i4>
      </vt:variant>
      <vt:variant>
        <vt:i4>0</vt:i4>
      </vt:variant>
      <vt:variant>
        <vt:i4>5</vt:i4>
      </vt:variant>
      <vt:variant>
        <vt:lpwstr>http://www.studyassist.gov.au/</vt:lpwstr>
      </vt:variant>
      <vt:variant>
        <vt:lpwstr/>
      </vt:variant>
      <vt:variant>
        <vt:i4>83</vt:i4>
      </vt:variant>
      <vt:variant>
        <vt:i4>528</vt:i4>
      </vt:variant>
      <vt:variant>
        <vt:i4>0</vt:i4>
      </vt:variant>
      <vt:variant>
        <vt:i4>5</vt:i4>
      </vt:variant>
      <vt:variant>
        <vt:lpwstr>http://www.ato.gov.au/Individuals/Study-and-training-support-loans/View-your-loan-balance-online/</vt:lpwstr>
      </vt:variant>
      <vt:variant>
        <vt:lpwstr/>
      </vt:variant>
      <vt:variant>
        <vt:i4>7995454</vt:i4>
      </vt:variant>
      <vt:variant>
        <vt:i4>525</vt:i4>
      </vt:variant>
      <vt:variant>
        <vt:i4>0</vt:i4>
      </vt:variant>
      <vt:variant>
        <vt:i4>5</vt:i4>
      </vt:variant>
      <vt:variant>
        <vt:lpwstr>http://www.ato.gov.au/</vt:lpwstr>
      </vt:variant>
      <vt:variant>
        <vt:lpwstr/>
      </vt:variant>
      <vt:variant>
        <vt:i4>1900621</vt:i4>
      </vt:variant>
      <vt:variant>
        <vt:i4>522</vt:i4>
      </vt:variant>
      <vt:variant>
        <vt:i4>0</vt:i4>
      </vt:variant>
      <vt:variant>
        <vt:i4>5</vt:i4>
      </vt:variant>
      <vt:variant>
        <vt:lpwstr>https://my.gov.au/LoginServices/main/login?execution=e3s1</vt:lpwstr>
      </vt:variant>
      <vt:variant>
        <vt:lpwstr/>
      </vt:variant>
      <vt:variant>
        <vt:i4>6619195</vt:i4>
      </vt:variant>
      <vt:variant>
        <vt:i4>519</vt:i4>
      </vt:variant>
      <vt:variant>
        <vt:i4>0</vt:i4>
      </vt:variant>
      <vt:variant>
        <vt:i4>5</vt:i4>
      </vt:variant>
      <vt:variant>
        <vt:lpwstr>http://www.studyassist.gov.au/</vt:lpwstr>
      </vt:variant>
      <vt:variant>
        <vt:lpwstr/>
      </vt:variant>
      <vt:variant>
        <vt:i4>1572933</vt:i4>
      </vt:variant>
      <vt:variant>
        <vt:i4>516</vt:i4>
      </vt:variant>
      <vt:variant>
        <vt:i4>0</vt:i4>
      </vt:variant>
      <vt:variant>
        <vt:i4>5</vt:i4>
      </vt:variant>
      <vt:variant>
        <vt:lpwstr>http://www.myhelpbalance.gov.au/</vt:lpwstr>
      </vt:variant>
      <vt:variant>
        <vt:lpwstr/>
      </vt:variant>
      <vt:variant>
        <vt:i4>6815801</vt:i4>
      </vt:variant>
      <vt:variant>
        <vt:i4>513</vt:i4>
      </vt:variant>
      <vt:variant>
        <vt:i4>0</vt:i4>
      </vt:variant>
      <vt:variant>
        <vt:i4>5</vt:i4>
      </vt:variant>
      <vt:variant>
        <vt:lpwstr>http://www.usi.gov.au/</vt:lpwstr>
      </vt:variant>
      <vt:variant>
        <vt:lpwstr/>
      </vt:variant>
      <vt:variant>
        <vt:i4>5636163</vt:i4>
      </vt:variant>
      <vt:variant>
        <vt:i4>510</vt:i4>
      </vt:variant>
      <vt:variant>
        <vt:i4>0</vt:i4>
      </vt:variant>
      <vt:variant>
        <vt:i4>5</vt:i4>
      </vt:variant>
      <vt:variant>
        <vt:lpwstr>https://www.studyassist.gov.au/need-more-information/contact-us/</vt:lpwstr>
      </vt:variant>
      <vt:variant>
        <vt:lpwstr/>
      </vt:variant>
      <vt:variant>
        <vt:i4>6619178</vt:i4>
      </vt:variant>
      <vt:variant>
        <vt:i4>507</vt:i4>
      </vt:variant>
      <vt:variant>
        <vt:i4>0</vt:i4>
      </vt:variant>
      <vt:variant>
        <vt:i4>5</vt:i4>
      </vt:variant>
      <vt:variant>
        <vt:lpwstr>https://www.studyassist.gov.au/help-loans/2020-loan-limit-changes/</vt:lpwstr>
      </vt:variant>
      <vt:variant>
        <vt:lpwstr/>
      </vt:variant>
      <vt:variant>
        <vt:i4>6815801</vt:i4>
      </vt:variant>
      <vt:variant>
        <vt:i4>504</vt:i4>
      </vt:variant>
      <vt:variant>
        <vt:i4>0</vt:i4>
      </vt:variant>
      <vt:variant>
        <vt:i4>5</vt:i4>
      </vt:variant>
      <vt:variant>
        <vt:lpwstr>http://www.usi.gov.au/</vt:lpwstr>
      </vt:variant>
      <vt:variant>
        <vt:lpwstr/>
      </vt:variant>
      <vt:variant>
        <vt:i4>983049</vt:i4>
      </vt:variant>
      <vt:variant>
        <vt:i4>501</vt:i4>
      </vt:variant>
      <vt:variant>
        <vt:i4>0</vt:i4>
      </vt:variant>
      <vt:variant>
        <vt:i4>5</vt:i4>
      </vt:variant>
      <vt:variant>
        <vt:lpwstr>https://www.usi.gov.au/students/get-a-usi</vt:lpwstr>
      </vt:variant>
      <vt:variant>
        <vt:lpwstr/>
      </vt:variant>
      <vt:variant>
        <vt:i4>6619195</vt:i4>
      </vt:variant>
      <vt:variant>
        <vt:i4>498</vt:i4>
      </vt:variant>
      <vt:variant>
        <vt:i4>0</vt:i4>
      </vt:variant>
      <vt:variant>
        <vt:i4>5</vt:i4>
      </vt:variant>
      <vt:variant>
        <vt:lpwstr>http://www.studyassist.gov.au/</vt:lpwstr>
      </vt:variant>
      <vt:variant>
        <vt:lpwstr/>
      </vt:variant>
      <vt:variant>
        <vt:i4>8126511</vt:i4>
      </vt:variant>
      <vt:variant>
        <vt:i4>495</vt:i4>
      </vt:variant>
      <vt:variant>
        <vt:i4>0</vt:i4>
      </vt:variant>
      <vt:variant>
        <vt:i4>5</vt:i4>
      </vt:variant>
      <vt:variant>
        <vt:lpwstr>http://www.humanservices.gov.au/customer/enablers/request-document-using-your-centrelink-online-account</vt:lpwstr>
      </vt:variant>
      <vt:variant>
        <vt:lpwstr/>
      </vt:variant>
      <vt:variant>
        <vt:i4>6029343</vt:i4>
      </vt:variant>
      <vt:variant>
        <vt:i4>489</vt:i4>
      </vt:variant>
      <vt:variant>
        <vt:i4>0</vt:i4>
      </vt:variant>
      <vt:variant>
        <vt:i4>5</vt:i4>
      </vt:variant>
      <vt:variant>
        <vt:lpwstr>https://ministers.dese.gov.au/tehan/further-support-higher-education-and-vet</vt:lpwstr>
      </vt:variant>
      <vt:variant>
        <vt:lpwstr/>
      </vt:variant>
      <vt:variant>
        <vt:i4>7536695</vt:i4>
      </vt:variant>
      <vt:variant>
        <vt:i4>486</vt:i4>
      </vt:variant>
      <vt:variant>
        <vt:i4>0</vt:i4>
      </vt:variant>
      <vt:variant>
        <vt:i4>5</vt:i4>
      </vt:variant>
      <vt:variant>
        <vt:lpwstr>https://ministers.dese.gov.au/tehan/higher-education-relief-package</vt:lpwstr>
      </vt:variant>
      <vt:variant>
        <vt:lpwstr/>
      </vt:variant>
      <vt:variant>
        <vt:i4>7995454</vt:i4>
      </vt:variant>
      <vt:variant>
        <vt:i4>483</vt:i4>
      </vt:variant>
      <vt:variant>
        <vt:i4>0</vt:i4>
      </vt:variant>
      <vt:variant>
        <vt:i4>5</vt:i4>
      </vt:variant>
      <vt:variant>
        <vt:lpwstr>http://www.ato.gov.au/</vt:lpwstr>
      </vt:variant>
      <vt:variant>
        <vt:lpwstr/>
      </vt:variant>
      <vt:variant>
        <vt:i4>6684785</vt:i4>
      </vt:variant>
      <vt:variant>
        <vt:i4>480</vt:i4>
      </vt:variant>
      <vt:variant>
        <vt:i4>0</vt:i4>
      </vt:variant>
      <vt:variant>
        <vt:i4>5</vt:i4>
      </vt:variant>
      <vt:variant>
        <vt:lpwstr>https://www.homeaffairs.gov.au/trav/citi/curr/evidence-of-australian-citizenship/apply</vt:lpwstr>
      </vt:variant>
      <vt:variant>
        <vt:lpwstr/>
      </vt:variant>
      <vt:variant>
        <vt:i4>6815788</vt:i4>
      </vt:variant>
      <vt:variant>
        <vt:i4>477</vt:i4>
      </vt:variant>
      <vt:variant>
        <vt:i4>0</vt:i4>
      </vt:variant>
      <vt:variant>
        <vt:i4>5</vt:i4>
      </vt:variant>
      <vt:variant>
        <vt:lpwstr>http://www.homeaffairs.gov.au/busi/visas-and-migration/visa-entitlement-verification-online-(vevo)</vt:lpwstr>
      </vt:variant>
      <vt:variant>
        <vt:lpwstr/>
      </vt:variant>
      <vt:variant>
        <vt:i4>8126498</vt:i4>
      </vt:variant>
      <vt:variant>
        <vt:i4>474</vt:i4>
      </vt:variant>
      <vt:variant>
        <vt:i4>0</vt:i4>
      </vt:variant>
      <vt:variant>
        <vt:i4>5</vt:i4>
      </vt:variant>
      <vt:variant>
        <vt:lpwstr>https://www.yourcareer.gov.au/</vt:lpwstr>
      </vt:variant>
      <vt:variant>
        <vt:lpwstr/>
      </vt:variant>
      <vt:variant>
        <vt:i4>4587592</vt:i4>
      </vt:variant>
      <vt:variant>
        <vt:i4>465</vt:i4>
      </vt:variant>
      <vt:variant>
        <vt:i4>0</vt:i4>
      </vt:variant>
      <vt:variant>
        <vt:i4>5</vt:i4>
      </vt:variant>
      <vt:variant>
        <vt:lpwstr>https://www.dewr.gov.au/vet-student-loans/resources/vet-student-loans-2023-course-list-and-loan-caps-students</vt:lpwstr>
      </vt:variant>
      <vt:variant>
        <vt:lpwstr/>
      </vt:variant>
      <vt:variant>
        <vt:i4>6553659</vt:i4>
      </vt:variant>
      <vt:variant>
        <vt:i4>459</vt:i4>
      </vt:variant>
      <vt:variant>
        <vt:i4>0</vt:i4>
      </vt:variant>
      <vt:variant>
        <vt:i4>5</vt:i4>
      </vt:variant>
      <vt:variant>
        <vt:lpwstr>https://www.employment.gov.au/vet-student-loans</vt:lpwstr>
      </vt:variant>
      <vt:variant>
        <vt:lpwstr/>
      </vt:variant>
      <vt:variant>
        <vt:i4>4390934</vt:i4>
      </vt:variant>
      <vt:variant>
        <vt:i4>456</vt:i4>
      </vt:variant>
      <vt:variant>
        <vt:i4>0</vt:i4>
      </vt:variant>
      <vt:variant>
        <vt:i4>5</vt:i4>
      </vt:variant>
      <vt:variant>
        <vt:lpwstr>http://www.legislation.gov.au/Series/F2016L02016</vt:lpwstr>
      </vt:variant>
      <vt:variant>
        <vt:lpwstr/>
      </vt:variant>
      <vt:variant>
        <vt:i4>7143506</vt:i4>
      </vt:variant>
      <vt:variant>
        <vt:i4>453</vt:i4>
      </vt:variant>
      <vt:variant>
        <vt:i4>0</vt:i4>
      </vt:variant>
      <vt:variant>
        <vt:i4>5</vt:i4>
      </vt:variant>
      <vt:variant>
        <vt:lpwstr/>
      </vt:variant>
      <vt:variant>
        <vt:lpwstr>_Am_I_eligible?</vt:lpwstr>
      </vt:variant>
      <vt:variant>
        <vt:i4>2359349</vt:i4>
      </vt:variant>
      <vt:variant>
        <vt:i4>450</vt:i4>
      </vt:variant>
      <vt:variant>
        <vt:i4>0</vt:i4>
      </vt:variant>
      <vt:variant>
        <vt:i4>5</vt:i4>
      </vt:variant>
      <vt:variant>
        <vt:lpwstr>http://www.training.gov.au/</vt:lpwstr>
      </vt:variant>
      <vt:variant>
        <vt:lpwstr/>
      </vt:variant>
      <vt:variant>
        <vt:i4>8126498</vt:i4>
      </vt:variant>
      <vt:variant>
        <vt:i4>447</vt:i4>
      </vt:variant>
      <vt:variant>
        <vt:i4>0</vt:i4>
      </vt:variant>
      <vt:variant>
        <vt:i4>5</vt:i4>
      </vt:variant>
      <vt:variant>
        <vt:lpwstr>https://www.yourcareer.gov.au/</vt:lpwstr>
      </vt:variant>
      <vt:variant>
        <vt:lpwstr/>
      </vt:variant>
      <vt:variant>
        <vt:i4>6619195</vt:i4>
      </vt:variant>
      <vt:variant>
        <vt:i4>441</vt:i4>
      </vt:variant>
      <vt:variant>
        <vt:i4>0</vt:i4>
      </vt:variant>
      <vt:variant>
        <vt:i4>5</vt:i4>
      </vt:variant>
      <vt:variant>
        <vt:lpwstr>http://www.studyassist.gov.au/</vt:lpwstr>
      </vt:variant>
      <vt:variant>
        <vt:lpwstr/>
      </vt:variant>
      <vt:variant>
        <vt:i4>8126498</vt:i4>
      </vt:variant>
      <vt:variant>
        <vt:i4>438</vt:i4>
      </vt:variant>
      <vt:variant>
        <vt:i4>0</vt:i4>
      </vt:variant>
      <vt:variant>
        <vt:i4>5</vt:i4>
      </vt:variant>
      <vt:variant>
        <vt:lpwstr>https://www.yourcareer.gov.au/</vt:lpwstr>
      </vt:variant>
      <vt:variant>
        <vt:lpwstr/>
      </vt:variant>
      <vt:variant>
        <vt:i4>8126498</vt:i4>
      </vt:variant>
      <vt:variant>
        <vt:i4>435</vt:i4>
      </vt:variant>
      <vt:variant>
        <vt:i4>0</vt:i4>
      </vt:variant>
      <vt:variant>
        <vt:i4>5</vt:i4>
      </vt:variant>
      <vt:variant>
        <vt:lpwstr>https://www.yourcareer.gov.au/</vt:lpwstr>
      </vt:variant>
      <vt:variant>
        <vt:lpwstr/>
      </vt:variant>
      <vt:variant>
        <vt:i4>1572933</vt:i4>
      </vt:variant>
      <vt:variant>
        <vt:i4>429</vt:i4>
      </vt:variant>
      <vt:variant>
        <vt:i4>0</vt:i4>
      </vt:variant>
      <vt:variant>
        <vt:i4>5</vt:i4>
      </vt:variant>
      <vt:variant>
        <vt:lpwstr>http://www.myhelpbalance.gov.au/</vt:lpwstr>
      </vt:variant>
      <vt:variant>
        <vt:lpwstr/>
      </vt:variant>
      <vt:variant>
        <vt:i4>4587592</vt:i4>
      </vt:variant>
      <vt:variant>
        <vt:i4>417</vt:i4>
      </vt:variant>
      <vt:variant>
        <vt:i4>0</vt:i4>
      </vt:variant>
      <vt:variant>
        <vt:i4>5</vt:i4>
      </vt:variant>
      <vt:variant>
        <vt:lpwstr>https://www.dewr.gov.au/vet-student-loans/resources/vet-student-loans-2023-course-list-and-loan-caps-students</vt:lpwstr>
      </vt:variant>
      <vt:variant>
        <vt:lpwstr/>
      </vt:variant>
      <vt:variant>
        <vt:i4>8126498</vt:i4>
      </vt:variant>
      <vt:variant>
        <vt:i4>402</vt:i4>
      </vt:variant>
      <vt:variant>
        <vt:i4>0</vt:i4>
      </vt:variant>
      <vt:variant>
        <vt:i4>5</vt:i4>
      </vt:variant>
      <vt:variant>
        <vt:lpwstr>https://www.yourcareer.gov.au/</vt:lpwstr>
      </vt:variant>
      <vt:variant>
        <vt:lpwstr/>
      </vt:variant>
      <vt:variant>
        <vt:i4>8126498</vt:i4>
      </vt:variant>
      <vt:variant>
        <vt:i4>399</vt:i4>
      </vt:variant>
      <vt:variant>
        <vt:i4>0</vt:i4>
      </vt:variant>
      <vt:variant>
        <vt:i4>5</vt:i4>
      </vt:variant>
      <vt:variant>
        <vt:lpwstr>https://www.yourcareer.gov.au/</vt:lpwstr>
      </vt:variant>
      <vt:variant>
        <vt:lpwstr/>
      </vt:variant>
      <vt:variant>
        <vt:i4>8126498</vt:i4>
      </vt:variant>
      <vt:variant>
        <vt:i4>396</vt:i4>
      </vt:variant>
      <vt:variant>
        <vt:i4>0</vt:i4>
      </vt:variant>
      <vt:variant>
        <vt:i4>5</vt:i4>
      </vt:variant>
      <vt:variant>
        <vt:lpwstr>https://www.yourcareer.gov.au/</vt:lpwstr>
      </vt:variant>
      <vt:variant>
        <vt:lpwstr/>
      </vt:variant>
      <vt:variant>
        <vt:i4>1966094</vt:i4>
      </vt:variant>
      <vt:variant>
        <vt:i4>390</vt:i4>
      </vt:variant>
      <vt:variant>
        <vt:i4>0</vt:i4>
      </vt:variant>
      <vt:variant>
        <vt:i4>5</vt:i4>
      </vt:variant>
      <vt:variant>
        <vt:lpwstr>http://studyassist.gov.au/sites/studyassist/mytertiarystudyoptions/pages/what-vet-students-can-expect</vt:lpwstr>
      </vt:variant>
      <vt:variant>
        <vt:lpwstr/>
      </vt:variant>
      <vt:variant>
        <vt:i4>7274604</vt:i4>
      </vt:variant>
      <vt:variant>
        <vt:i4>387</vt:i4>
      </vt:variant>
      <vt:variant>
        <vt:i4>0</vt:i4>
      </vt:variant>
      <vt:variant>
        <vt:i4>5</vt:i4>
      </vt:variant>
      <vt:variant>
        <vt:lpwstr>http://studyassist.gov.au/sites/StudyAssist/MyTertiaryStudyOptions/pages/what-am-i-eligible-for</vt:lpwstr>
      </vt:variant>
      <vt:variant>
        <vt:lpwstr/>
      </vt:variant>
      <vt:variant>
        <vt:i4>5177440</vt:i4>
      </vt:variant>
      <vt:variant>
        <vt:i4>384</vt:i4>
      </vt:variant>
      <vt:variant>
        <vt:i4>0</vt:i4>
      </vt:variant>
      <vt:variant>
        <vt:i4>5</vt:i4>
      </vt:variant>
      <vt:variant>
        <vt:lpwstr>http://studyassist.gov.au/sites/studyassist/mytertiarystudyoptions/pages/be_a_savvy_student</vt:lpwstr>
      </vt:variant>
      <vt:variant>
        <vt:lpwstr/>
      </vt:variant>
      <vt:variant>
        <vt:i4>1769556</vt:i4>
      </vt:variant>
      <vt:variant>
        <vt:i4>381</vt:i4>
      </vt:variant>
      <vt:variant>
        <vt:i4>0</vt:i4>
      </vt:variant>
      <vt:variant>
        <vt:i4>5</vt:i4>
      </vt:variant>
      <vt:variant>
        <vt:lpwstr>http://studyassist.gov.au/sites/StudyAssist/mytertiarystudyoptions/transitioning-to-tertiary-study/pages/transitioning-to-tertiary-study</vt:lpwstr>
      </vt:variant>
      <vt:variant>
        <vt:lpwstr/>
      </vt:variant>
      <vt:variant>
        <vt:i4>917534</vt:i4>
      </vt:variant>
      <vt:variant>
        <vt:i4>378</vt:i4>
      </vt:variant>
      <vt:variant>
        <vt:i4>0</vt:i4>
      </vt:variant>
      <vt:variant>
        <vt:i4>5</vt:i4>
      </vt:variant>
      <vt:variant>
        <vt:lpwstr>https://www.legislation.gov.au/Series/F2016L02016</vt:lpwstr>
      </vt:variant>
      <vt:variant>
        <vt:lpwstr/>
      </vt:variant>
      <vt:variant>
        <vt:i4>852053</vt:i4>
      </vt:variant>
      <vt:variant>
        <vt:i4>375</vt:i4>
      </vt:variant>
      <vt:variant>
        <vt:i4>0</vt:i4>
      </vt:variant>
      <vt:variant>
        <vt:i4>5</vt:i4>
      </vt:variant>
      <vt:variant>
        <vt:lpwstr>https://www.dese.gov.au/vet-student-loans</vt:lpwstr>
      </vt:variant>
      <vt:variant>
        <vt:lpwstr/>
      </vt:variant>
      <vt:variant>
        <vt:i4>786462</vt:i4>
      </vt:variant>
      <vt:variant>
        <vt:i4>372</vt:i4>
      </vt:variant>
      <vt:variant>
        <vt:i4>0</vt:i4>
      </vt:variant>
      <vt:variant>
        <vt:i4>5</vt:i4>
      </vt:variant>
      <vt:variant>
        <vt:lpwstr>https://www.legislation.gov.au/Series/F2016L02030</vt:lpwstr>
      </vt:variant>
      <vt:variant>
        <vt:lpwstr/>
      </vt:variant>
      <vt:variant>
        <vt:i4>589851</vt:i4>
      </vt:variant>
      <vt:variant>
        <vt:i4>369</vt:i4>
      </vt:variant>
      <vt:variant>
        <vt:i4>0</vt:i4>
      </vt:variant>
      <vt:variant>
        <vt:i4>5</vt:i4>
      </vt:variant>
      <vt:variant>
        <vt:lpwstr>https://www.legislation.gov.au/Series/C2016A00098</vt:lpwstr>
      </vt:variant>
      <vt:variant>
        <vt:lpwstr/>
      </vt:variant>
      <vt:variant>
        <vt:i4>1114161</vt:i4>
      </vt:variant>
      <vt:variant>
        <vt:i4>362</vt:i4>
      </vt:variant>
      <vt:variant>
        <vt:i4>0</vt:i4>
      </vt:variant>
      <vt:variant>
        <vt:i4>5</vt:i4>
      </vt:variant>
      <vt:variant>
        <vt:lpwstr/>
      </vt:variant>
      <vt:variant>
        <vt:lpwstr>_Toc119496056</vt:lpwstr>
      </vt:variant>
      <vt:variant>
        <vt:i4>1114161</vt:i4>
      </vt:variant>
      <vt:variant>
        <vt:i4>356</vt:i4>
      </vt:variant>
      <vt:variant>
        <vt:i4>0</vt:i4>
      </vt:variant>
      <vt:variant>
        <vt:i4>5</vt:i4>
      </vt:variant>
      <vt:variant>
        <vt:lpwstr/>
      </vt:variant>
      <vt:variant>
        <vt:lpwstr>_Toc119496055</vt:lpwstr>
      </vt:variant>
      <vt:variant>
        <vt:i4>1114161</vt:i4>
      </vt:variant>
      <vt:variant>
        <vt:i4>350</vt:i4>
      </vt:variant>
      <vt:variant>
        <vt:i4>0</vt:i4>
      </vt:variant>
      <vt:variant>
        <vt:i4>5</vt:i4>
      </vt:variant>
      <vt:variant>
        <vt:lpwstr/>
      </vt:variant>
      <vt:variant>
        <vt:lpwstr>_Toc119496054</vt:lpwstr>
      </vt:variant>
      <vt:variant>
        <vt:i4>1114161</vt:i4>
      </vt:variant>
      <vt:variant>
        <vt:i4>344</vt:i4>
      </vt:variant>
      <vt:variant>
        <vt:i4>0</vt:i4>
      </vt:variant>
      <vt:variant>
        <vt:i4>5</vt:i4>
      </vt:variant>
      <vt:variant>
        <vt:lpwstr/>
      </vt:variant>
      <vt:variant>
        <vt:lpwstr>_Toc119496053</vt:lpwstr>
      </vt:variant>
      <vt:variant>
        <vt:i4>1114161</vt:i4>
      </vt:variant>
      <vt:variant>
        <vt:i4>338</vt:i4>
      </vt:variant>
      <vt:variant>
        <vt:i4>0</vt:i4>
      </vt:variant>
      <vt:variant>
        <vt:i4>5</vt:i4>
      </vt:variant>
      <vt:variant>
        <vt:lpwstr/>
      </vt:variant>
      <vt:variant>
        <vt:lpwstr>_Toc119496052</vt:lpwstr>
      </vt:variant>
      <vt:variant>
        <vt:i4>1114161</vt:i4>
      </vt:variant>
      <vt:variant>
        <vt:i4>332</vt:i4>
      </vt:variant>
      <vt:variant>
        <vt:i4>0</vt:i4>
      </vt:variant>
      <vt:variant>
        <vt:i4>5</vt:i4>
      </vt:variant>
      <vt:variant>
        <vt:lpwstr/>
      </vt:variant>
      <vt:variant>
        <vt:lpwstr>_Toc119496051</vt:lpwstr>
      </vt:variant>
      <vt:variant>
        <vt:i4>1114161</vt:i4>
      </vt:variant>
      <vt:variant>
        <vt:i4>326</vt:i4>
      </vt:variant>
      <vt:variant>
        <vt:i4>0</vt:i4>
      </vt:variant>
      <vt:variant>
        <vt:i4>5</vt:i4>
      </vt:variant>
      <vt:variant>
        <vt:lpwstr/>
      </vt:variant>
      <vt:variant>
        <vt:lpwstr>_Toc119496050</vt:lpwstr>
      </vt:variant>
      <vt:variant>
        <vt:i4>1048625</vt:i4>
      </vt:variant>
      <vt:variant>
        <vt:i4>320</vt:i4>
      </vt:variant>
      <vt:variant>
        <vt:i4>0</vt:i4>
      </vt:variant>
      <vt:variant>
        <vt:i4>5</vt:i4>
      </vt:variant>
      <vt:variant>
        <vt:lpwstr/>
      </vt:variant>
      <vt:variant>
        <vt:lpwstr>_Toc119496049</vt:lpwstr>
      </vt:variant>
      <vt:variant>
        <vt:i4>1048625</vt:i4>
      </vt:variant>
      <vt:variant>
        <vt:i4>314</vt:i4>
      </vt:variant>
      <vt:variant>
        <vt:i4>0</vt:i4>
      </vt:variant>
      <vt:variant>
        <vt:i4>5</vt:i4>
      </vt:variant>
      <vt:variant>
        <vt:lpwstr/>
      </vt:variant>
      <vt:variant>
        <vt:lpwstr>_Toc119496048</vt:lpwstr>
      </vt:variant>
      <vt:variant>
        <vt:i4>1048625</vt:i4>
      </vt:variant>
      <vt:variant>
        <vt:i4>308</vt:i4>
      </vt:variant>
      <vt:variant>
        <vt:i4>0</vt:i4>
      </vt:variant>
      <vt:variant>
        <vt:i4>5</vt:i4>
      </vt:variant>
      <vt:variant>
        <vt:lpwstr/>
      </vt:variant>
      <vt:variant>
        <vt:lpwstr>_Toc119496047</vt:lpwstr>
      </vt:variant>
      <vt:variant>
        <vt:i4>1048625</vt:i4>
      </vt:variant>
      <vt:variant>
        <vt:i4>302</vt:i4>
      </vt:variant>
      <vt:variant>
        <vt:i4>0</vt:i4>
      </vt:variant>
      <vt:variant>
        <vt:i4>5</vt:i4>
      </vt:variant>
      <vt:variant>
        <vt:lpwstr/>
      </vt:variant>
      <vt:variant>
        <vt:lpwstr>_Toc119496046</vt:lpwstr>
      </vt:variant>
      <vt:variant>
        <vt:i4>1048625</vt:i4>
      </vt:variant>
      <vt:variant>
        <vt:i4>296</vt:i4>
      </vt:variant>
      <vt:variant>
        <vt:i4>0</vt:i4>
      </vt:variant>
      <vt:variant>
        <vt:i4>5</vt:i4>
      </vt:variant>
      <vt:variant>
        <vt:lpwstr/>
      </vt:variant>
      <vt:variant>
        <vt:lpwstr>_Toc119496045</vt:lpwstr>
      </vt:variant>
      <vt:variant>
        <vt:i4>1048625</vt:i4>
      </vt:variant>
      <vt:variant>
        <vt:i4>290</vt:i4>
      </vt:variant>
      <vt:variant>
        <vt:i4>0</vt:i4>
      </vt:variant>
      <vt:variant>
        <vt:i4>5</vt:i4>
      </vt:variant>
      <vt:variant>
        <vt:lpwstr/>
      </vt:variant>
      <vt:variant>
        <vt:lpwstr>_Toc119496044</vt:lpwstr>
      </vt:variant>
      <vt:variant>
        <vt:i4>1048625</vt:i4>
      </vt:variant>
      <vt:variant>
        <vt:i4>284</vt:i4>
      </vt:variant>
      <vt:variant>
        <vt:i4>0</vt:i4>
      </vt:variant>
      <vt:variant>
        <vt:i4>5</vt:i4>
      </vt:variant>
      <vt:variant>
        <vt:lpwstr/>
      </vt:variant>
      <vt:variant>
        <vt:lpwstr>_Toc119496043</vt:lpwstr>
      </vt:variant>
      <vt:variant>
        <vt:i4>1048625</vt:i4>
      </vt:variant>
      <vt:variant>
        <vt:i4>278</vt:i4>
      </vt:variant>
      <vt:variant>
        <vt:i4>0</vt:i4>
      </vt:variant>
      <vt:variant>
        <vt:i4>5</vt:i4>
      </vt:variant>
      <vt:variant>
        <vt:lpwstr/>
      </vt:variant>
      <vt:variant>
        <vt:lpwstr>_Toc119496042</vt:lpwstr>
      </vt:variant>
      <vt:variant>
        <vt:i4>1048625</vt:i4>
      </vt:variant>
      <vt:variant>
        <vt:i4>272</vt:i4>
      </vt:variant>
      <vt:variant>
        <vt:i4>0</vt:i4>
      </vt:variant>
      <vt:variant>
        <vt:i4>5</vt:i4>
      </vt:variant>
      <vt:variant>
        <vt:lpwstr/>
      </vt:variant>
      <vt:variant>
        <vt:lpwstr>_Toc119496041</vt:lpwstr>
      </vt:variant>
      <vt:variant>
        <vt:i4>1048625</vt:i4>
      </vt:variant>
      <vt:variant>
        <vt:i4>266</vt:i4>
      </vt:variant>
      <vt:variant>
        <vt:i4>0</vt:i4>
      </vt:variant>
      <vt:variant>
        <vt:i4>5</vt:i4>
      </vt:variant>
      <vt:variant>
        <vt:lpwstr/>
      </vt:variant>
      <vt:variant>
        <vt:lpwstr>_Toc119496040</vt:lpwstr>
      </vt:variant>
      <vt:variant>
        <vt:i4>1507377</vt:i4>
      </vt:variant>
      <vt:variant>
        <vt:i4>260</vt:i4>
      </vt:variant>
      <vt:variant>
        <vt:i4>0</vt:i4>
      </vt:variant>
      <vt:variant>
        <vt:i4>5</vt:i4>
      </vt:variant>
      <vt:variant>
        <vt:lpwstr/>
      </vt:variant>
      <vt:variant>
        <vt:lpwstr>_Toc119496039</vt:lpwstr>
      </vt:variant>
      <vt:variant>
        <vt:i4>1507377</vt:i4>
      </vt:variant>
      <vt:variant>
        <vt:i4>254</vt:i4>
      </vt:variant>
      <vt:variant>
        <vt:i4>0</vt:i4>
      </vt:variant>
      <vt:variant>
        <vt:i4>5</vt:i4>
      </vt:variant>
      <vt:variant>
        <vt:lpwstr/>
      </vt:variant>
      <vt:variant>
        <vt:lpwstr>_Toc119496038</vt:lpwstr>
      </vt:variant>
      <vt:variant>
        <vt:i4>1507377</vt:i4>
      </vt:variant>
      <vt:variant>
        <vt:i4>248</vt:i4>
      </vt:variant>
      <vt:variant>
        <vt:i4>0</vt:i4>
      </vt:variant>
      <vt:variant>
        <vt:i4>5</vt:i4>
      </vt:variant>
      <vt:variant>
        <vt:lpwstr/>
      </vt:variant>
      <vt:variant>
        <vt:lpwstr>_Toc119496037</vt:lpwstr>
      </vt:variant>
      <vt:variant>
        <vt:i4>1507377</vt:i4>
      </vt:variant>
      <vt:variant>
        <vt:i4>242</vt:i4>
      </vt:variant>
      <vt:variant>
        <vt:i4>0</vt:i4>
      </vt:variant>
      <vt:variant>
        <vt:i4>5</vt:i4>
      </vt:variant>
      <vt:variant>
        <vt:lpwstr/>
      </vt:variant>
      <vt:variant>
        <vt:lpwstr>_Toc119496036</vt:lpwstr>
      </vt:variant>
      <vt:variant>
        <vt:i4>1507377</vt:i4>
      </vt:variant>
      <vt:variant>
        <vt:i4>236</vt:i4>
      </vt:variant>
      <vt:variant>
        <vt:i4>0</vt:i4>
      </vt:variant>
      <vt:variant>
        <vt:i4>5</vt:i4>
      </vt:variant>
      <vt:variant>
        <vt:lpwstr/>
      </vt:variant>
      <vt:variant>
        <vt:lpwstr>_Toc119496035</vt:lpwstr>
      </vt:variant>
      <vt:variant>
        <vt:i4>1507377</vt:i4>
      </vt:variant>
      <vt:variant>
        <vt:i4>230</vt:i4>
      </vt:variant>
      <vt:variant>
        <vt:i4>0</vt:i4>
      </vt:variant>
      <vt:variant>
        <vt:i4>5</vt:i4>
      </vt:variant>
      <vt:variant>
        <vt:lpwstr/>
      </vt:variant>
      <vt:variant>
        <vt:lpwstr>_Toc119496034</vt:lpwstr>
      </vt:variant>
      <vt:variant>
        <vt:i4>1507377</vt:i4>
      </vt:variant>
      <vt:variant>
        <vt:i4>224</vt:i4>
      </vt:variant>
      <vt:variant>
        <vt:i4>0</vt:i4>
      </vt:variant>
      <vt:variant>
        <vt:i4>5</vt:i4>
      </vt:variant>
      <vt:variant>
        <vt:lpwstr/>
      </vt:variant>
      <vt:variant>
        <vt:lpwstr>_Toc119496033</vt:lpwstr>
      </vt:variant>
      <vt:variant>
        <vt:i4>1507377</vt:i4>
      </vt:variant>
      <vt:variant>
        <vt:i4>218</vt:i4>
      </vt:variant>
      <vt:variant>
        <vt:i4>0</vt:i4>
      </vt:variant>
      <vt:variant>
        <vt:i4>5</vt:i4>
      </vt:variant>
      <vt:variant>
        <vt:lpwstr/>
      </vt:variant>
      <vt:variant>
        <vt:lpwstr>_Toc119496032</vt:lpwstr>
      </vt:variant>
      <vt:variant>
        <vt:i4>1507377</vt:i4>
      </vt:variant>
      <vt:variant>
        <vt:i4>212</vt:i4>
      </vt:variant>
      <vt:variant>
        <vt:i4>0</vt:i4>
      </vt:variant>
      <vt:variant>
        <vt:i4>5</vt:i4>
      </vt:variant>
      <vt:variant>
        <vt:lpwstr/>
      </vt:variant>
      <vt:variant>
        <vt:lpwstr>_Toc119496031</vt:lpwstr>
      </vt:variant>
      <vt:variant>
        <vt:i4>1507377</vt:i4>
      </vt:variant>
      <vt:variant>
        <vt:i4>206</vt:i4>
      </vt:variant>
      <vt:variant>
        <vt:i4>0</vt:i4>
      </vt:variant>
      <vt:variant>
        <vt:i4>5</vt:i4>
      </vt:variant>
      <vt:variant>
        <vt:lpwstr/>
      </vt:variant>
      <vt:variant>
        <vt:lpwstr>_Toc119496030</vt:lpwstr>
      </vt:variant>
      <vt:variant>
        <vt:i4>1441841</vt:i4>
      </vt:variant>
      <vt:variant>
        <vt:i4>200</vt:i4>
      </vt:variant>
      <vt:variant>
        <vt:i4>0</vt:i4>
      </vt:variant>
      <vt:variant>
        <vt:i4>5</vt:i4>
      </vt:variant>
      <vt:variant>
        <vt:lpwstr/>
      </vt:variant>
      <vt:variant>
        <vt:lpwstr>_Toc119496029</vt:lpwstr>
      </vt:variant>
      <vt:variant>
        <vt:i4>1441841</vt:i4>
      </vt:variant>
      <vt:variant>
        <vt:i4>194</vt:i4>
      </vt:variant>
      <vt:variant>
        <vt:i4>0</vt:i4>
      </vt:variant>
      <vt:variant>
        <vt:i4>5</vt:i4>
      </vt:variant>
      <vt:variant>
        <vt:lpwstr/>
      </vt:variant>
      <vt:variant>
        <vt:lpwstr>_Toc119496028</vt:lpwstr>
      </vt:variant>
      <vt:variant>
        <vt:i4>1441841</vt:i4>
      </vt:variant>
      <vt:variant>
        <vt:i4>188</vt:i4>
      </vt:variant>
      <vt:variant>
        <vt:i4>0</vt:i4>
      </vt:variant>
      <vt:variant>
        <vt:i4>5</vt:i4>
      </vt:variant>
      <vt:variant>
        <vt:lpwstr/>
      </vt:variant>
      <vt:variant>
        <vt:lpwstr>_Toc119496027</vt:lpwstr>
      </vt:variant>
      <vt:variant>
        <vt:i4>1441841</vt:i4>
      </vt:variant>
      <vt:variant>
        <vt:i4>182</vt:i4>
      </vt:variant>
      <vt:variant>
        <vt:i4>0</vt:i4>
      </vt:variant>
      <vt:variant>
        <vt:i4>5</vt:i4>
      </vt:variant>
      <vt:variant>
        <vt:lpwstr/>
      </vt:variant>
      <vt:variant>
        <vt:lpwstr>_Toc119496026</vt:lpwstr>
      </vt:variant>
      <vt:variant>
        <vt:i4>1441841</vt:i4>
      </vt:variant>
      <vt:variant>
        <vt:i4>176</vt:i4>
      </vt:variant>
      <vt:variant>
        <vt:i4>0</vt:i4>
      </vt:variant>
      <vt:variant>
        <vt:i4>5</vt:i4>
      </vt:variant>
      <vt:variant>
        <vt:lpwstr/>
      </vt:variant>
      <vt:variant>
        <vt:lpwstr>_Toc119496025</vt:lpwstr>
      </vt:variant>
      <vt:variant>
        <vt:i4>1441841</vt:i4>
      </vt:variant>
      <vt:variant>
        <vt:i4>170</vt:i4>
      </vt:variant>
      <vt:variant>
        <vt:i4>0</vt:i4>
      </vt:variant>
      <vt:variant>
        <vt:i4>5</vt:i4>
      </vt:variant>
      <vt:variant>
        <vt:lpwstr/>
      </vt:variant>
      <vt:variant>
        <vt:lpwstr>_Toc119496024</vt:lpwstr>
      </vt:variant>
      <vt:variant>
        <vt:i4>1441841</vt:i4>
      </vt:variant>
      <vt:variant>
        <vt:i4>164</vt:i4>
      </vt:variant>
      <vt:variant>
        <vt:i4>0</vt:i4>
      </vt:variant>
      <vt:variant>
        <vt:i4>5</vt:i4>
      </vt:variant>
      <vt:variant>
        <vt:lpwstr/>
      </vt:variant>
      <vt:variant>
        <vt:lpwstr>_Toc119496023</vt:lpwstr>
      </vt:variant>
      <vt:variant>
        <vt:i4>1441841</vt:i4>
      </vt:variant>
      <vt:variant>
        <vt:i4>158</vt:i4>
      </vt:variant>
      <vt:variant>
        <vt:i4>0</vt:i4>
      </vt:variant>
      <vt:variant>
        <vt:i4>5</vt:i4>
      </vt:variant>
      <vt:variant>
        <vt:lpwstr/>
      </vt:variant>
      <vt:variant>
        <vt:lpwstr>_Toc119496022</vt:lpwstr>
      </vt:variant>
      <vt:variant>
        <vt:i4>1441841</vt:i4>
      </vt:variant>
      <vt:variant>
        <vt:i4>152</vt:i4>
      </vt:variant>
      <vt:variant>
        <vt:i4>0</vt:i4>
      </vt:variant>
      <vt:variant>
        <vt:i4>5</vt:i4>
      </vt:variant>
      <vt:variant>
        <vt:lpwstr/>
      </vt:variant>
      <vt:variant>
        <vt:lpwstr>_Toc119496021</vt:lpwstr>
      </vt:variant>
      <vt:variant>
        <vt:i4>1441841</vt:i4>
      </vt:variant>
      <vt:variant>
        <vt:i4>146</vt:i4>
      </vt:variant>
      <vt:variant>
        <vt:i4>0</vt:i4>
      </vt:variant>
      <vt:variant>
        <vt:i4>5</vt:i4>
      </vt:variant>
      <vt:variant>
        <vt:lpwstr/>
      </vt:variant>
      <vt:variant>
        <vt:lpwstr>_Toc119496020</vt:lpwstr>
      </vt:variant>
      <vt:variant>
        <vt:i4>1376305</vt:i4>
      </vt:variant>
      <vt:variant>
        <vt:i4>140</vt:i4>
      </vt:variant>
      <vt:variant>
        <vt:i4>0</vt:i4>
      </vt:variant>
      <vt:variant>
        <vt:i4>5</vt:i4>
      </vt:variant>
      <vt:variant>
        <vt:lpwstr/>
      </vt:variant>
      <vt:variant>
        <vt:lpwstr>_Toc119496019</vt:lpwstr>
      </vt:variant>
      <vt:variant>
        <vt:i4>1376305</vt:i4>
      </vt:variant>
      <vt:variant>
        <vt:i4>134</vt:i4>
      </vt:variant>
      <vt:variant>
        <vt:i4>0</vt:i4>
      </vt:variant>
      <vt:variant>
        <vt:i4>5</vt:i4>
      </vt:variant>
      <vt:variant>
        <vt:lpwstr/>
      </vt:variant>
      <vt:variant>
        <vt:lpwstr>_Toc119496018</vt:lpwstr>
      </vt:variant>
      <vt:variant>
        <vt:i4>1376305</vt:i4>
      </vt:variant>
      <vt:variant>
        <vt:i4>128</vt:i4>
      </vt:variant>
      <vt:variant>
        <vt:i4>0</vt:i4>
      </vt:variant>
      <vt:variant>
        <vt:i4>5</vt:i4>
      </vt:variant>
      <vt:variant>
        <vt:lpwstr/>
      </vt:variant>
      <vt:variant>
        <vt:lpwstr>_Toc119496017</vt:lpwstr>
      </vt:variant>
      <vt:variant>
        <vt:i4>1376305</vt:i4>
      </vt:variant>
      <vt:variant>
        <vt:i4>122</vt:i4>
      </vt:variant>
      <vt:variant>
        <vt:i4>0</vt:i4>
      </vt:variant>
      <vt:variant>
        <vt:i4>5</vt:i4>
      </vt:variant>
      <vt:variant>
        <vt:lpwstr/>
      </vt:variant>
      <vt:variant>
        <vt:lpwstr>_Toc119496016</vt:lpwstr>
      </vt:variant>
      <vt:variant>
        <vt:i4>1376305</vt:i4>
      </vt:variant>
      <vt:variant>
        <vt:i4>116</vt:i4>
      </vt:variant>
      <vt:variant>
        <vt:i4>0</vt:i4>
      </vt:variant>
      <vt:variant>
        <vt:i4>5</vt:i4>
      </vt:variant>
      <vt:variant>
        <vt:lpwstr/>
      </vt:variant>
      <vt:variant>
        <vt:lpwstr>_Toc119496015</vt:lpwstr>
      </vt:variant>
      <vt:variant>
        <vt:i4>1376305</vt:i4>
      </vt:variant>
      <vt:variant>
        <vt:i4>110</vt:i4>
      </vt:variant>
      <vt:variant>
        <vt:i4>0</vt:i4>
      </vt:variant>
      <vt:variant>
        <vt:i4>5</vt:i4>
      </vt:variant>
      <vt:variant>
        <vt:lpwstr/>
      </vt:variant>
      <vt:variant>
        <vt:lpwstr>_Toc119496014</vt:lpwstr>
      </vt:variant>
      <vt:variant>
        <vt:i4>1376305</vt:i4>
      </vt:variant>
      <vt:variant>
        <vt:i4>104</vt:i4>
      </vt:variant>
      <vt:variant>
        <vt:i4>0</vt:i4>
      </vt:variant>
      <vt:variant>
        <vt:i4>5</vt:i4>
      </vt:variant>
      <vt:variant>
        <vt:lpwstr/>
      </vt:variant>
      <vt:variant>
        <vt:lpwstr>_Toc119496013</vt:lpwstr>
      </vt:variant>
      <vt:variant>
        <vt:i4>1376305</vt:i4>
      </vt:variant>
      <vt:variant>
        <vt:i4>98</vt:i4>
      </vt:variant>
      <vt:variant>
        <vt:i4>0</vt:i4>
      </vt:variant>
      <vt:variant>
        <vt:i4>5</vt:i4>
      </vt:variant>
      <vt:variant>
        <vt:lpwstr/>
      </vt:variant>
      <vt:variant>
        <vt:lpwstr>_Toc119496012</vt:lpwstr>
      </vt:variant>
      <vt:variant>
        <vt:i4>1376305</vt:i4>
      </vt:variant>
      <vt:variant>
        <vt:i4>92</vt:i4>
      </vt:variant>
      <vt:variant>
        <vt:i4>0</vt:i4>
      </vt:variant>
      <vt:variant>
        <vt:i4>5</vt:i4>
      </vt:variant>
      <vt:variant>
        <vt:lpwstr/>
      </vt:variant>
      <vt:variant>
        <vt:lpwstr>_Toc119496011</vt:lpwstr>
      </vt:variant>
      <vt:variant>
        <vt:i4>1376305</vt:i4>
      </vt:variant>
      <vt:variant>
        <vt:i4>86</vt:i4>
      </vt:variant>
      <vt:variant>
        <vt:i4>0</vt:i4>
      </vt:variant>
      <vt:variant>
        <vt:i4>5</vt:i4>
      </vt:variant>
      <vt:variant>
        <vt:lpwstr/>
      </vt:variant>
      <vt:variant>
        <vt:lpwstr>_Toc119496010</vt:lpwstr>
      </vt:variant>
      <vt:variant>
        <vt:i4>1310769</vt:i4>
      </vt:variant>
      <vt:variant>
        <vt:i4>80</vt:i4>
      </vt:variant>
      <vt:variant>
        <vt:i4>0</vt:i4>
      </vt:variant>
      <vt:variant>
        <vt:i4>5</vt:i4>
      </vt:variant>
      <vt:variant>
        <vt:lpwstr/>
      </vt:variant>
      <vt:variant>
        <vt:lpwstr>_Toc119496009</vt:lpwstr>
      </vt:variant>
      <vt:variant>
        <vt:i4>1310769</vt:i4>
      </vt:variant>
      <vt:variant>
        <vt:i4>74</vt:i4>
      </vt:variant>
      <vt:variant>
        <vt:i4>0</vt:i4>
      </vt:variant>
      <vt:variant>
        <vt:i4>5</vt:i4>
      </vt:variant>
      <vt:variant>
        <vt:lpwstr/>
      </vt:variant>
      <vt:variant>
        <vt:lpwstr>_Toc119496008</vt:lpwstr>
      </vt:variant>
      <vt:variant>
        <vt:i4>1310769</vt:i4>
      </vt:variant>
      <vt:variant>
        <vt:i4>68</vt:i4>
      </vt:variant>
      <vt:variant>
        <vt:i4>0</vt:i4>
      </vt:variant>
      <vt:variant>
        <vt:i4>5</vt:i4>
      </vt:variant>
      <vt:variant>
        <vt:lpwstr/>
      </vt:variant>
      <vt:variant>
        <vt:lpwstr>_Toc119496007</vt:lpwstr>
      </vt:variant>
      <vt:variant>
        <vt:i4>1310769</vt:i4>
      </vt:variant>
      <vt:variant>
        <vt:i4>62</vt:i4>
      </vt:variant>
      <vt:variant>
        <vt:i4>0</vt:i4>
      </vt:variant>
      <vt:variant>
        <vt:i4>5</vt:i4>
      </vt:variant>
      <vt:variant>
        <vt:lpwstr/>
      </vt:variant>
      <vt:variant>
        <vt:lpwstr>_Toc119496006</vt:lpwstr>
      </vt:variant>
      <vt:variant>
        <vt:i4>1310769</vt:i4>
      </vt:variant>
      <vt:variant>
        <vt:i4>56</vt:i4>
      </vt:variant>
      <vt:variant>
        <vt:i4>0</vt:i4>
      </vt:variant>
      <vt:variant>
        <vt:i4>5</vt:i4>
      </vt:variant>
      <vt:variant>
        <vt:lpwstr/>
      </vt:variant>
      <vt:variant>
        <vt:lpwstr>_Toc119496005</vt:lpwstr>
      </vt:variant>
      <vt:variant>
        <vt:i4>1310769</vt:i4>
      </vt:variant>
      <vt:variant>
        <vt:i4>50</vt:i4>
      </vt:variant>
      <vt:variant>
        <vt:i4>0</vt:i4>
      </vt:variant>
      <vt:variant>
        <vt:i4>5</vt:i4>
      </vt:variant>
      <vt:variant>
        <vt:lpwstr/>
      </vt:variant>
      <vt:variant>
        <vt:lpwstr>_Toc119496004</vt:lpwstr>
      </vt:variant>
      <vt:variant>
        <vt:i4>1310769</vt:i4>
      </vt:variant>
      <vt:variant>
        <vt:i4>44</vt:i4>
      </vt:variant>
      <vt:variant>
        <vt:i4>0</vt:i4>
      </vt:variant>
      <vt:variant>
        <vt:i4>5</vt:i4>
      </vt:variant>
      <vt:variant>
        <vt:lpwstr/>
      </vt:variant>
      <vt:variant>
        <vt:lpwstr>_Toc119496003</vt:lpwstr>
      </vt:variant>
      <vt:variant>
        <vt:i4>1310769</vt:i4>
      </vt:variant>
      <vt:variant>
        <vt:i4>38</vt:i4>
      </vt:variant>
      <vt:variant>
        <vt:i4>0</vt:i4>
      </vt:variant>
      <vt:variant>
        <vt:i4>5</vt:i4>
      </vt:variant>
      <vt:variant>
        <vt:lpwstr/>
      </vt:variant>
      <vt:variant>
        <vt:lpwstr>_Toc119496002</vt:lpwstr>
      </vt:variant>
      <vt:variant>
        <vt:i4>1310769</vt:i4>
      </vt:variant>
      <vt:variant>
        <vt:i4>32</vt:i4>
      </vt:variant>
      <vt:variant>
        <vt:i4>0</vt:i4>
      </vt:variant>
      <vt:variant>
        <vt:i4>5</vt:i4>
      </vt:variant>
      <vt:variant>
        <vt:lpwstr/>
      </vt:variant>
      <vt:variant>
        <vt:lpwstr>_Toc119496001</vt:lpwstr>
      </vt:variant>
      <vt:variant>
        <vt:i4>1310769</vt:i4>
      </vt:variant>
      <vt:variant>
        <vt:i4>26</vt:i4>
      </vt:variant>
      <vt:variant>
        <vt:i4>0</vt:i4>
      </vt:variant>
      <vt:variant>
        <vt:i4>5</vt:i4>
      </vt:variant>
      <vt:variant>
        <vt:lpwstr/>
      </vt:variant>
      <vt:variant>
        <vt:lpwstr>_Toc119496000</vt:lpwstr>
      </vt:variant>
      <vt:variant>
        <vt:i4>1966136</vt:i4>
      </vt:variant>
      <vt:variant>
        <vt:i4>20</vt:i4>
      </vt:variant>
      <vt:variant>
        <vt:i4>0</vt:i4>
      </vt:variant>
      <vt:variant>
        <vt:i4>5</vt:i4>
      </vt:variant>
      <vt:variant>
        <vt:lpwstr/>
      </vt:variant>
      <vt:variant>
        <vt:lpwstr>_Toc119495999</vt:lpwstr>
      </vt:variant>
      <vt:variant>
        <vt:i4>1966136</vt:i4>
      </vt:variant>
      <vt:variant>
        <vt:i4>14</vt:i4>
      </vt:variant>
      <vt:variant>
        <vt:i4>0</vt:i4>
      </vt:variant>
      <vt:variant>
        <vt:i4>5</vt:i4>
      </vt:variant>
      <vt:variant>
        <vt:lpwstr/>
      </vt:variant>
      <vt:variant>
        <vt:lpwstr>_Toc119495998</vt:lpwstr>
      </vt:variant>
      <vt:variant>
        <vt:i4>1966136</vt:i4>
      </vt:variant>
      <vt:variant>
        <vt:i4>8</vt:i4>
      </vt:variant>
      <vt:variant>
        <vt:i4>0</vt:i4>
      </vt:variant>
      <vt:variant>
        <vt:i4>5</vt:i4>
      </vt:variant>
      <vt:variant>
        <vt:lpwstr/>
      </vt:variant>
      <vt:variant>
        <vt:lpwstr>_Toc119495997</vt:lpwstr>
      </vt:variant>
      <vt:variant>
        <vt:i4>2687028</vt:i4>
      </vt:variant>
      <vt:variant>
        <vt:i4>3</vt:i4>
      </vt:variant>
      <vt:variant>
        <vt:i4>0</vt:i4>
      </vt:variant>
      <vt:variant>
        <vt:i4>5</vt:i4>
      </vt:variant>
      <vt:variant>
        <vt:lpwstr>http://creativecommons.org/licenses/by/3.0/au/legalcode</vt:lpwstr>
      </vt:variant>
      <vt:variant>
        <vt:lpwstr/>
      </vt:variant>
      <vt:variant>
        <vt:i4>2752572</vt:i4>
      </vt:variant>
      <vt:variant>
        <vt:i4>0</vt:i4>
      </vt:variant>
      <vt:variant>
        <vt:i4>0</vt:i4>
      </vt:variant>
      <vt:variant>
        <vt:i4>5</vt:i4>
      </vt:variant>
      <vt:variant>
        <vt:lpwstr>http://creativecommons.org/licenses/by/3.0/au/</vt:lpwstr>
      </vt:variant>
      <vt:variant>
        <vt:lpwstr/>
      </vt:variant>
      <vt:variant>
        <vt:i4>4456469</vt:i4>
      </vt:variant>
      <vt:variant>
        <vt:i4>0</vt:i4>
      </vt:variant>
      <vt:variant>
        <vt:i4>0</vt:i4>
      </vt:variant>
      <vt:variant>
        <vt:i4>5</vt:i4>
      </vt:variant>
      <vt:variant>
        <vt:lpwstr>https://www.yourcareer.gov.au/learn-and-train/training-providers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2024-07-01T02:18:00Z</dcterms:created>
  <dcterms:modified xsi:type="dcterms:W3CDTF">2024-07-01T04:39:00Z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2024-07-01T02:21:52Z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7170fca8-8d4f-4379-b7ab-5c4a58a65903</vt:lpwstr>
  </property>
  <property fmtid="{D5CDD505-2E9C-101B-9397-08002B2CF9AE}" pid="8" name="MSIP_Label_79d889eb-932f-4752-8739-64d25806ef64_ContentBits">
    <vt:lpwstr>0</vt:lpwstr>
  </property>
  <property fmtid="{D5CDD505-2E9C-101B-9397-08002B2CF9AE}" pid="9" name="ContentTypeId">
    <vt:lpwstr>0x0101007E54DDAF54D54044A037F2194A22F7FE</vt:lpwstr>
  </property>
</Properties>
</file>