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CD6" w:rsidRPr="00712CD6" w:rsidRDefault="00712CD6" w:rsidP="00712CD6">
      <w:pPr>
        <w:pStyle w:val="Heading1"/>
        <w:rPr>
          <w:lang w:val="en-US"/>
        </w:rPr>
      </w:pPr>
      <w:bookmarkStart w:id="0" w:name="_GoBack"/>
      <w:bookmarkEnd w:id="0"/>
      <w:r w:rsidRPr="00712CD6">
        <w:rPr>
          <w:lang w:val="en-US"/>
        </w:rPr>
        <w:t xml:space="preserve">Shearing Contractors Association of Australia </w:t>
      </w:r>
    </w:p>
    <w:p w:rsidR="00712CD6" w:rsidRDefault="00712CD6" w:rsidP="00712CD6">
      <w:pPr>
        <w:rPr>
          <w:b/>
          <w:bCs/>
          <w:color w:val="000000" w:themeColor="text1"/>
          <w:sz w:val="20"/>
          <w:szCs w:val="20"/>
          <w:lang w:val="en-US"/>
        </w:rPr>
      </w:pPr>
    </w:p>
    <w:p w:rsidR="00712CD6" w:rsidRDefault="00712CD6" w:rsidP="00712CD6">
      <w:pPr>
        <w:rPr>
          <w:rFonts w:ascii="Calibri Light" w:hAnsi="Calibri Light" w:cs="Calibri Light"/>
          <w:color w:val="000000" w:themeColor="text1"/>
          <w:sz w:val="20"/>
          <w:szCs w:val="20"/>
        </w:rPr>
      </w:pPr>
    </w:p>
    <w:p w:rsidR="00712CD6" w:rsidRDefault="00712CD6" w:rsidP="00712CD6">
      <w:pPr>
        <w:rPr>
          <w:b/>
          <w:bCs/>
          <w:color w:val="000000" w:themeColor="text1"/>
          <w:sz w:val="20"/>
          <w:szCs w:val="20"/>
          <w:lang w:val="en-US"/>
        </w:rPr>
      </w:pPr>
      <w:r>
        <w:rPr>
          <w:rFonts w:ascii="Calibri Light" w:hAnsi="Calibri Light" w:cs="Calibri Light"/>
          <w:color w:val="000000" w:themeColor="text1"/>
          <w:sz w:val="20"/>
          <w:szCs w:val="20"/>
        </w:rPr>
        <w:t>[This submission has been converted into a word document from email]</w:t>
      </w:r>
    </w:p>
    <w:p w:rsidR="00712CD6" w:rsidRPr="00712CD6" w:rsidRDefault="00712CD6" w:rsidP="00712CD6">
      <w:pPr>
        <w:rPr>
          <w:b/>
          <w:bCs/>
          <w:color w:val="000000" w:themeColor="text1"/>
          <w:sz w:val="20"/>
          <w:szCs w:val="20"/>
          <w:lang w:val="en-US"/>
        </w:rPr>
      </w:pPr>
    </w:p>
    <w:p w:rsidR="00712CD6" w:rsidRPr="00712CD6" w:rsidRDefault="00712CD6" w:rsidP="00712CD6">
      <w:pPr>
        <w:pStyle w:val="Heading2"/>
        <w:rPr>
          <w:lang w:val="en-US"/>
        </w:rPr>
      </w:pPr>
      <w:r w:rsidRPr="00712CD6">
        <w:rPr>
          <w:lang w:val="en-US"/>
        </w:rPr>
        <w:t xml:space="preserve">Background </w:t>
      </w:r>
    </w:p>
    <w:p w:rsidR="00712CD6" w:rsidRPr="00712CD6" w:rsidRDefault="00712CD6" w:rsidP="00712CD6">
      <w:pPr>
        <w:rPr>
          <w:color w:val="000000" w:themeColor="text1"/>
          <w:sz w:val="20"/>
          <w:szCs w:val="20"/>
          <w:lang w:val="en-US"/>
        </w:rPr>
      </w:pPr>
      <w:r w:rsidRPr="00712CD6">
        <w:rPr>
          <w:color w:val="000000" w:themeColor="text1"/>
          <w:sz w:val="20"/>
          <w:szCs w:val="20"/>
          <w:lang w:val="en-US"/>
        </w:rPr>
        <w:t>The Shearing Contractors Association of Australia (SCAA) has represented the interests and needs of those who contractors who employ the majority of the nation’s shearers around the country, for more than 90 years.</w:t>
      </w:r>
    </w:p>
    <w:p w:rsidR="00712CD6" w:rsidRPr="00712CD6" w:rsidRDefault="00712CD6" w:rsidP="00712CD6">
      <w:pPr>
        <w:rPr>
          <w:color w:val="000000" w:themeColor="text1"/>
          <w:sz w:val="20"/>
          <w:szCs w:val="20"/>
          <w:lang w:val="en-US"/>
        </w:rPr>
      </w:pPr>
    </w:p>
    <w:p w:rsidR="00712CD6" w:rsidRPr="00712CD6" w:rsidRDefault="00712CD6" w:rsidP="00712CD6">
      <w:pPr>
        <w:pStyle w:val="Heading2"/>
        <w:rPr>
          <w:lang w:val="en-US"/>
        </w:rPr>
      </w:pPr>
      <w:r w:rsidRPr="00712CD6">
        <w:rPr>
          <w:lang w:val="en-US"/>
        </w:rPr>
        <w:t xml:space="preserve">The SCAA’s main concerns are: </w:t>
      </w:r>
    </w:p>
    <w:p w:rsidR="00712CD6" w:rsidRPr="00712CD6" w:rsidRDefault="00712CD6" w:rsidP="00712CD6">
      <w:pPr>
        <w:numPr>
          <w:ilvl w:val="0"/>
          <w:numId w:val="1"/>
        </w:numPr>
        <w:rPr>
          <w:rFonts w:eastAsia="Times New Roman"/>
          <w:color w:val="000000" w:themeColor="text1"/>
          <w:sz w:val="20"/>
          <w:szCs w:val="20"/>
          <w:lang w:val="en-US"/>
        </w:rPr>
      </w:pPr>
      <w:r w:rsidRPr="00712CD6">
        <w:rPr>
          <w:rFonts w:eastAsia="Times New Roman"/>
          <w:color w:val="000000" w:themeColor="text1"/>
          <w:sz w:val="20"/>
          <w:szCs w:val="20"/>
          <w:lang w:val="en-US"/>
        </w:rPr>
        <w:t>to stay engagement with the Review process</w:t>
      </w:r>
    </w:p>
    <w:p w:rsidR="00712CD6" w:rsidRPr="00712CD6" w:rsidRDefault="00712CD6" w:rsidP="00712CD6">
      <w:pPr>
        <w:pStyle w:val="ListParagraph"/>
        <w:rPr>
          <w:color w:val="000000" w:themeColor="text1"/>
          <w:sz w:val="20"/>
          <w:szCs w:val="20"/>
          <w:lang w:val="en-US"/>
        </w:rPr>
      </w:pPr>
    </w:p>
    <w:p w:rsidR="00712CD6" w:rsidRPr="00712CD6" w:rsidRDefault="00712CD6" w:rsidP="00712CD6">
      <w:pPr>
        <w:numPr>
          <w:ilvl w:val="0"/>
          <w:numId w:val="1"/>
        </w:numPr>
        <w:rPr>
          <w:rFonts w:eastAsia="Times New Roman"/>
          <w:color w:val="000000" w:themeColor="text1"/>
          <w:sz w:val="20"/>
          <w:szCs w:val="20"/>
          <w:lang w:val="en-US"/>
        </w:rPr>
      </w:pPr>
      <w:r w:rsidRPr="00712CD6">
        <w:rPr>
          <w:rFonts w:eastAsia="Times New Roman"/>
          <w:color w:val="000000" w:themeColor="text1"/>
          <w:sz w:val="20"/>
          <w:szCs w:val="20"/>
          <w:lang w:val="en-US"/>
        </w:rPr>
        <w:t>More importantly, over recent years, the shearing industry has seen the status of shearing labour-supply asynchronous with the Department of Education Skills and Employment’s status for shearing industry workers i.e. the rating of ‘shortage’ will be the industry’s ‘Status’  when in reality there is a reasonable number of workers available and then the reverse also holds true, where there is a short supply of labour but this ‘Status’ is showing ‘no shortage’.  </w:t>
      </w:r>
    </w:p>
    <w:p w:rsidR="00712CD6" w:rsidRPr="00712CD6" w:rsidRDefault="00712CD6" w:rsidP="00712CD6">
      <w:pPr>
        <w:pStyle w:val="ListParagraph"/>
        <w:rPr>
          <w:color w:val="000000" w:themeColor="text1"/>
          <w:sz w:val="20"/>
          <w:szCs w:val="20"/>
          <w:lang w:val="en-US"/>
        </w:rPr>
      </w:pPr>
    </w:p>
    <w:p w:rsidR="00712CD6" w:rsidRPr="00712CD6" w:rsidRDefault="00712CD6" w:rsidP="00712CD6">
      <w:pPr>
        <w:pStyle w:val="ListParagraph"/>
        <w:rPr>
          <w:color w:val="000000" w:themeColor="text1"/>
          <w:sz w:val="20"/>
          <w:szCs w:val="20"/>
          <w:lang w:val="en-US"/>
        </w:rPr>
      </w:pPr>
      <w:r w:rsidRPr="00712CD6">
        <w:rPr>
          <w:color w:val="000000" w:themeColor="text1"/>
          <w:sz w:val="20"/>
          <w:szCs w:val="20"/>
          <w:lang w:val="en-US"/>
        </w:rPr>
        <w:t xml:space="preserve">The primary reason for this occurring, appears to be the data collection methodology of labour supply for the industry. That said, we see that in the </w:t>
      </w:r>
      <w:r w:rsidRPr="00712CD6">
        <w:rPr>
          <w:i/>
          <w:iCs/>
          <w:color w:val="000000" w:themeColor="text1"/>
          <w:sz w:val="20"/>
          <w:szCs w:val="20"/>
          <w:lang w:val="en-US"/>
        </w:rPr>
        <w:t>Review of the Australian Apprenticeships National Skills Needs List - Methodology Discussion Paper</w:t>
      </w:r>
      <w:r w:rsidRPr="00712CD6">
        <w:rPr>
          <w:color w:val="000000" w:themeColor="text1"/>
          <w:sz w:val="20"/>
          <w:szCs w:val="20"/>
          <w:lang w:val="en-US"/>
        </w:rPr>
        <w:t>, our concerns have been addressed in being identified in the ‘Key Messages’ and the ‘Design principles’ (</w:t>
      </w:r>
      <w:bookmarkStart w:id="1" w:name="_Toc24709184"/>
      <w:bookmarkStart w:id="2" w:name="_Toc23839227"/>
      <w:r w:rsidRPr="00712CD6">
        <w:rPr>
          <w:color w:val="000000" w:themeColor="text1"/>
          <w:sz w:val="20"/>
          <w:szCs w:val="20"/>
          <w:lang w:val="en-US"/>
        </w:rPr>
        <w:t>Transparent yet flexible</w:t>
      </w:r>
      <w:bookmarkEnd w:id="1"/>
      <w:bookmarkEnd w:id="2"/>
      <w:r w:rsidRPr="00712CD6">
        <w:rPr>
          <w:color w:val="000000" w:themeColor="text1"/>
          <w:sz w:val="20"/>
          <w:szCs w:val="20"/>
          <w:lang w:val="en-US"/>
        </w:rPr>
        <w:t>) of any future methodology.</w:t>
      </w:r>
    </w:p>
    <w:p w:rsidR="00712CD6" w:rsidRPr="00712CD6" w:rsidRDefault="00712CD6" w:rsidP="00712CD6">
      <w:pPr>
        <w:rPr>
          <w:b/>
          <w:bCs/>
          <w:color w:val="000000" w:themeColor="text1"/>
          <w:sz w:val="20"/>
          <w:szCs w:val="20"/>
          <w:lang w:val="en-US"/>
        </w:rPr>
      </w:pPr>
    </w:p>
    <w:p w:rsidR="00712CD6" w:rsidRPr="00712CD6" w:rsidRDefault="00712CD6" w:rsidP="00712CD6">
      <w:pPr>
        <w:pStyle w:val="Heading2"/>
        <w:rPr>
          <w:lang w:val="en-US"/>
        </w:rPr>
      </w:pPr>
      <w:r w:rsidRPr="00712CD6">
        <w:rPr>
          <w:lang w:val="en-US"/>
        </w:rPr>
        <w:t>Summary</w:t>
      </w:r>
    </w:p>
    <w:p w:rsidR="00712CD6" w:rsidRPr="00712CD6" w:rsidRDefault="00712CD6" w:rsidP="00712CD6">
      <w:pPr>
        <w:numPr>
          <w:ilvl w:val="0"/>
          <w:numId w:val="2"/>
        </w:numPr>
        <w:rPr>
          <w:rFonts w:eastAsia="Times New Roman"/>
          <w:color w:val="000000" w:themeColor="text1"/>
          <w:sz w:val="20"/>
          <w:szCs w:val="20"/>
          <w:lang w:val="en-US"/>
        </w:rPr>
      </w:pPr>
      <w:r w:rsidRPr="00712CD6">
        <w:rPr>
          <w:rFonts w:eastAsia="Times New Roman"/>
          <w:color w:val="000000" w:themeColor="text1"/>
          <w:sz w:val="20"/>
          <w:szCs w:val="20"/>
          <w:lang w:val="en-US"/>
        </w:rPr>
        <w:t>Thank you for your flexible approach to our organisation missing your submission deadline.</w:t>
      </w:r>
    </w:p>
    <w:p w:rsidR="00712CD6" w:rsidRPr="00712CD6" w:rsidRDefault="00712CD6" w:rsidP="00712CD6">
      <w:pPr>
        <w:numPr>
          <w:ilvl w:val="0"/>
          <w:numId w:val="2"/>
        </w:numPr>
        <w:rPr>
          <w:rFonts w:eastAsia="Times New Roman"/>
          <w:color w:val="000000" w:themeColor="text1"/>
          <w:sz w:val="20"/>
          <w:szCs w:val="20"/>
          <w:lang w:val="en-US"/>
        </w:rPr>
      </w:pPr>
      <w:r w:rsidRPr="00712CD6">
        <w:rPr>
          <w:rFonts w:eastAsia="Times New Roman"/>
          <w:color w:val="000000" w:themeColor="text1"/>
          <w:sz w:val="20"/>
          <w:szCs w:val="20"/>
          <w:lang w:val="en-US"/>
        </w:rPr>
        <w:t xml:space="preserve">In general, the SCAA does not have any additional points to add, that have not already been addressed in the discussion paper. </w:t>
      </w:r>
    </w:p>
    <w:p w:rsidR="00712CD6" w:rsidRPr="00712CD6" w:rsidRDefault="00712CD6" w:rsidP="00712CD6">
      <w:pPr>
        <w:numPr>
          <w:ilvl w:val="0"/>
          <w:numId w:val="2"/>
        </w:numPr>
        <w:rPr>
          <w:rFonts w:eastAsia="Times New Roman"/>
          <w:color w:val="000000" w:themeColor="text1"/>
          <w:sz w:val="20"/>
          <w:szCs w:val="20"/>
          <w:lang w:val="en-US"/>
        </w:rPr>
      </w:pPr>
      <w:r w:rsidRPr="00712CD6">
        <w:rPr>
          <w:rFonts w:eastAsia="Times New Roman"/>
          <w:color w:val="000000" w:themeColor="text1"/>
          <w:sz w:val="20"/>
          <w:szCs w:val="20"/>
          <w:lang w:val="en-US"/>
        </w:rPr>
        <w:t>Again, we would appreciate being part of the next stages of the  process  </w:t>
      </w:r>
    </w:p>
    <w:p w:rsidR="00712CD6" w:rsidRPr="00712CD6" w:rsidRDefault="00712CD6" w:rsidP="00712CD6">
      <w:pPr>
        <w:rPr>
          <w:color w:val="000000" w:themeColor="text1"/>
          <w:sz w:val="20"/>
          <w:szCs w:val="20"/>
          <w:lang w:val="en-US"/>
        </w:rPr>
      </w:pPr>
    </w:p>
    <w:p w:rsidR="00712CD6" w:rsidRDefault="00712CD6" w:rsidP="00712CD6">
      <w:pPr>
        <w:rPr>
          <w:color w:val="000000" w:themeColor="text1"/>
          <w:sz w:val="20"/>
          <w:szCs w:val="20"/>
          <w:lang w:val="en-US"/>
        </w:rPr>
      </w:pPr>
    </w:p>
    <w:p w:rsidR="00712CD6" w:rsidRPr="00712CD6" w:rsidRDefault="00712CD6" w:rsidP="00712CD6">
      <w:pPr>
        <w:rPr>
          <w:color w:val="000000" w:themeColor="text1"/>
          <w:sz w:val="20"/>
          <w:szCs w:val="20"/>
          <w:lang w:val="en-US"/>
        </w:rPr>
      </w:pPr>
      <w:r w:rsidRPr="00712CD6">
        <w:rPr>
          <w:color w:val="000000" w:themeColor="text1"/>
          <w:sz w:val="20"/>
          <w:szCs w:val="20"/>
          <w:lang w:val="en-US"/>
        </w:rPr>
        <w:t>Regards</w:t>
      </w:r>
    </w:p>
    <w:p w:rsidR="00712CD6" w:rsidRPr="00712CD6" w:rsidRDefault="00712CD6" w:rsidP="00712CD6">
      <w:pPr>
        <w:rPr>
          <w:color w:val="000000" w:themeColor="text1"/>
          <w:sz w:val="20"/>
          <w:szCs w:val="20"/>
          <w:lang w:val="en-US"/>
        </w:rPr>
      </w:pPr>
    </w:p>
    <w:p w:rsidR="00712CD6" w:rsidRPr="00712CD6" w:rsidRDefault="00712CD6" w:rsidP="00712CD6">
      <w:pPr>
        <w:rPr>
          <w:rFonts w:ascii="Calibri Light" w:hAnsi="Calibri Light" w:cs="Calibri Light"/>
          <w:color w:val="000000" w:themeColor="text1"/>
          <w:sz w:val="20"/>
          <w:szCs w:val="20"/>
        </w:rPr>
      </w:pPr>
      <w:r w:rsidRPr="00712CD6">
        <w:rPr>
          <w:rFonts w:ascii="Calibri Light" w:hAnsi="Calibri Light" w:cs="Calibri Light"/>
          <w:color w:val="000000" w:themeColor="text1"/>
          <w:sz w:val="20"/>
          <w:szCs w:val="20"/>
        </w:rPr>
        <w:t xml:space="preserve">Secretary </w:t>
      </w:r>
    </w:p>
    <w:p w:rsidR="002C6E3A" w:rsidRPr="00712CD6" w:rsidRDefault="00712CD6">
      <w:pPr>
        <w:rPr>
          <w:rFonts w:ascii="Calibri Light" w:hAnsi="Calibri Light" w:cs="Calibri Light"/>
          <w:color w:val="000000" w:themeColor="text1"/>
          <w:sz w:val="20"/>
          <w:szCs w:val="20"/>
        </w:rPr>
      </w:pPr>
      <w:r w:rsidRPr="00712CD6">
        <w:rPr>
          <w:rFonts w:ascii="Calibri Light" w:hAnsi="Calibri Light" w:cs="Calibri Light"/>
          <w:color w:val="000000" w:themeColor="text1"/>
          <w:sz w:val="20"/>
          <w:szCs w:val="20"/>
        </w:rPr>
        <w:t>Shearing Contractors Assoc</w:t>
      </w:r>
      <w:r>
        <w:rPr>
          <w:rFonts w:ascii="Calibri Light" w:hAnsi="Calibri Light" w:cs="Calibri Light"/>
          <w:color w:val="000000" w:themeColor="text1"/>
          <w:sz w:val="20"/>
          <w:szCs w:val="20"/>
        </w:rPr>
        <w:t>iation</w:t>
      </w:r>
      <w:r w:rsidRPr="00712CD6">
        <w:rPr>
          <w:rFonts w:ascii="Calibri Light" w:hAnsi="Calibri Light" w:cs="Calibri Light"/>
          <w:color w:val="000000" w:themeColor="text1"/>
          <w:sz w:val="20"/>
          <w:szCs w:val="20"/>
        </w:rPr>
        <w:t xml:space="preserve"> of Australia</w:t>
      </w:r>
    </w:p>
    <w:sectPr w:rsidR="002C6E3A" w:rsidRPr="00712CD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E6D" w:rsidRDefault="00654E6D" w:rsidP="00654E6D">
      <w:r>
        <w:separator/>
      </w:r>
    </w:p>
  </w:endnote>
  <w:endnote w:type="continuationSeparator" w:id="0">
    <w:p w:rsidR="00654E6D" w:rsidRDefault="00654E6D" w:rsidP="00654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E6D" w:rsidRDefault="00654E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E6D" w:rsidRDefault="00654E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E6D" w:rsidRDefault="00654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E6D" w:rsidRDefault="00654E6D" w:rsidP="00654E6D">
      <w:r>
        <w:separator/>
      </w:r>
    </w:p>
  </w:footnote>
  <w:footnote w:type="continuationSeparator" w:id="0">
    <w:p w:rsidR="00654E6D" w:rsidRDefault="00654E6D" w:rsidP="00654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E6D" w:rsidRDefault="00654E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E6D" w:rsidRDefault="00654E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E6D" w:rsidRDefault="00654E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307BC"/>
    <w:multiLevelType w:val="hybridMultilevel"/>
    <w:tmpl w:val="A528A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A22180A"/>
    <w:multiLevelType w:val="hybridMultilevel"/>
    <w:tmpl w:val="BC06D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D6"/>
    <w:rsid w:val="00654E6D"/>
    <w:rsid w:val="00712CD6"/>
    <w:rsid w:val="00760D02"/>
    <w:rsid w:val="00E95A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CD6"/>
    <w:pPr>
      <w:spacing w:after="0" w:line="240" w:lineRule="auto"/>
    </w:pPr>
    <w:rPr>
      <w:rFonts w:ascii="Calibri" w:hAnsi="Calibri" w:cs="Calibri"/>
      <w:lang w:eastAsia="en-AU"/>
    </w:rPr>
  </w:style>
  <w:style w:type="paragraph" w:styleId="Heading1">
    <w:name w:val="heading 1"/>
    <w:basedOn w:val="Normal"/>
    <w:next w:val="Normal"/>
    <w:link w:val="Heading1Char"/>
    <w:uiPriority w:val="9"/>
    <w:qFormat/>
    <w:rsid w:val="00712CD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2CD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CD6"/>
    <w:pPr>
      <w:ind w:left="720"/>
    </w:pPr>
  </w:style>
  <w:style w:type="character" w:customStyle="1" w:styleId="Heading1Char">
    <w:name w:val="Heading 1 Char"/>
    <w:basedOn w:val="DefaultParagraphFont"/>
    <w:link w:val="Heading1"/>
    <w:uiPriority w:val="9"/>
    <w:rsid w:val="00712CD6"/>
    <w:rPr>
      <w:rFonts w:asciiTheme="majorHAnsi" w:eastAsiaTheme="majorEastAsia" w:hAnsiTheme="majorHAnsi" w:cstheme="majorBidi"/>
      <w:color w:val="2E74B5" w:themeColor="accent1" w:themeShade="BF"/>
      <w:sz w:val="32"/>
      <w:szCs w:val="32"/>
      <w:lang w:eastAsia="en-AU"/>
    </w:rPr>
  </w:style>
  <w:style w:type="character" w:customStyle="1" w:styleId="Heading2Char">
    <w:name w:val="Heading 2 Char"/>
    <w:basedOn w:val="DefaultParagraphFont"/>
    <w:link w:val="Heading2"/>
    <w:uiPriority w:val="9"/>
    <w:rsid w:val="00712CD6"/>
    <w:rPr>
      <w:rFonts w:asciiTheme="majorHAnsi" w:eastAsiaTheme="majorEastAsia" w:hAnsiTheme="majorHAnsi" w:cstheme="majorBidi"/>
      <w:color w:val="2E74B5" w:themeColor="accent1" w:themeShade="BF"/>
      <w:sz w:val="26"/>
      <w:szCs w:val="26"/>
      <w:lang w:eastAsia="en-AU"/>
    </w:rPr>
  </w:style>
  <w:style w:type="paragraph" w:styleId="Header">
    <w:name w:val="header"/>
    <w:basedOn w:val="Normal"/>
    <w:link w:val="HeaderChar"/>
    <w:uiPriority w:val="99"/>
    <w:unhideWhenUsed/>
    <w:rsid w:val="00654E6D"/>
    <w:pPr>
      <w:tabs>
        <w:tab w:val="center" w:pos="4513"/>
        <w:tab w:val="right" w:pos="9026"/>
      </w:tabs>
    </w:pPr>
  </w:style>
  <w:style w:type="character" w:customStyle="1" w:styleId="HeaderChar">
    <w:name w:val="Header Char"/>
    <w:basedOn w:val="DefaultParagraphFont"/>
    <w:link w:val="Header"/>
    <w:uiPriority w:val="99"/>
    <w:rsid w:val="00654E6D"/>
    <w:rPr>
      <w:rFonts w:ascii="Calibri" w:hAnsi="Calibri" w:cs="Calibri"/>
      <w:lang w:eastAsia="en-AU"/>
    </w:rPr>
  </w:style>
  <w:style w:type="paragraph" w:styleId="Footer">
    <w:name w:val="footer"/>
    <w:basedOn w:val="Normal"/>
    <w:link w:val="FooterChar"/>
    <w:uiPriority w:val="99"/>
    <w:unhideWhenUsed/>
    <w:rsid w:val="00654E6D"/>
    <w:pPr>
      <w:tabs>
        <w:tab w:val="center" w:pos="4513"/>
        <w:tab w:val="right" w:pos="9026"/>
      </w:tabs>
    </w:pPr>
  </w:style>
  <w:style w:type="character" w:customStyle="1" w:styleId="FooterChar">
    <w:name w:val="Footer Char"/>
    <w:basedOn w:val="DefaultParagraphFont"/>
    <w:link w:val="Footer"/>
    <w:uiPriority w:val="99"/>
    <w:rsid w:val="00654E6D"/>
    <w:rPr>
      <w:rFonts w:ascii="Calibri" w:hAnsi="Calibri" w:cs="Calibri"/>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55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F8546189.dotm</Template>
  <TotalTime>0</TotalTime>
  <Pages>1</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2020-02-26T01:05:00Z</dcterms:created>
  <dcterms:modified xsi:type="dcterms:W3CDTF">2020-02-26T01:05:00Z</dcterms:modified>
</cp:coreProperties>
</file>