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300" w:rsidRDefault="003B7F8A" w:rsidP="001916D0">
      <w:pPr>
        <w:pStyle w:val="Title"/>
      </w:pPr>
      <w:r w:rsidRPr="00364F61">
        <w:t xml:space="preserve">Australia </w:t>
      </w:r>
      <w:r>
        <w:t xml:space="preserve">takes the </w:t>
      </w:r>
      <w:r w:rsidRPr="00364F61">
        <w:t>lead</w:t>
      </w:r>
      <w:r>
        <w:t xml:space="preserve"> in training and skilling a global workforce.</w:t>
      </w:r>
    </w:p>
    <w:p w:rsidR="004E3C88" w:rsidRDefault="004E3C88" w:rsidP="007C117F">
      <w:pPr>
        <w:pStyle w:val="Subtitle"/>
      </w:pPr>
    </w:p>
    <w:p w:rsidR="003B7F8A" w:rsidRDefault="003B7F8A" w:rsidP="001916D0">
      <w:pPr>
        <w:pStyle w:val="Heading2"/>
      </w:pPr>
      <w:r>
        <w:t>The VET International Engagement Strategy 2025</w:t>
      </w:r>
      <w:r w:rsidR="00B949CD">
        <w:t xml:space="preserve"> was launched today confirming the Australian Government’s commitment to positioning Australia as a leader in delivering </w:t>
      </w:r>
      <w:r w:rsidR="00EC3EB7">
        <w:t xml:space="preserve">quality </w:t>
      </w:r>
      <w:r w:rsidR="00B949CD">
        <w:t xml:space="preserve">vocational education and training. </w:t>
      </w:r>
    </w:p>
    <w:p w:rsidR="00221286" w:rsidRDefault="00221286" w:rsidP="003B7F8A">
      <w:r>
        <w:t>Australia’s VET system is among the best in the world in developing a skilled workforce that is flexible and responsive to the changing needs of business and industry.</w:t>
      </w:r>
    </w:p>
    <w:p w:rsidR="00221286" w:rsidRDefault="005459C6" w:rsidP="003B7F8A">
      <w:r>
        <w:t>S</w:t>
      </w:r>
      <w:bookmarkStart w:id="0" w:name="_GoBack"/>
      <w:bookmarkEnd w:id="0"/>
      <w:r w:rsidR="00221286">
        <w:t>upporting international VET students in Australia and empowering partner countries to develop training systems aligned with industry demand opens up market opportunities for Australian training providers while ensuring local employers have access to skills they need, when they need them.</w:t>
      </w:r>
    </w:p>
    <w:p w:rsidR="008A5241" w:rsidRDefault="008A5241" w:rsidP="003B7F8A">
      <w:r>
        <w:t xml:space="preserve">Minister for Employment, Skills, Small and Family Business, Senator the Hon </w:t>
      </w:r>
      <w:proofErr w:type="spellStart"/>
      <w:r>
        <w:t>Michaelia</w:t>
      </w:r>
      <w:proofErr w:type="spellEnd"/>
      <w:r>
        <w:t xml:space="preserve"> Cash said enhancing Australia’s role as a global leader in vocational education and training was one of the Australian Government’</w:t>
      </w:r>
      <w:r w:rsidR="00221286">
        <w:t>s key priorities.</w:t>
      </w:r>
    </w:p>
    <w:p w:rsidR="00EC3EB7" w:rsidRDefault="009A41FF" w:rsidP="003B7F8A">
      <w:r>
        <w:t>The strategy will be implemented in colla</w:t>
      </w:r>
      <w:r w:rsidR="00EC3EB7">
        <w:t>boration with industry and the VET sector to enable the development and implementation of innovative strategies and activities.</w:t>
      </w:r>
    </w:p>
    <w:p w:rsidR="00EC3EB7" w:rsidRDefault="00EC3EB7" w:rsidP="003B7F8A">
      <w:r>
        <w:t>An implementation plan will be developed in 2020 with a working group drawn from the sector and will be guided by Expert Members of the Council for International Education.</w:t>
      </w:r>
    </w:p>
    <w:p w:rsidR="009A41FF" w:rsidRDefault="00EC3EB7" w:rsidP="003B7F8A">
      <w:r>
        <w:t xml:space="preserve"> </w:t>
      </w:r>
    </w:p>
    <w:p w:rsidR="00EC3EB7" w:rsidRDefault="00EC3EB7" w:rsidP="003B7F8A"/>
    <w:p w:rsidR="00EC3EB7" w:rsidRDefault="00EC3EB7" w:rsidP="003B7F8A"/>
    <w:p w:rsidR="00221286" w:rsidRDefault="00221286" w:rsidP="003B7F8A"/>
    <w:p w:rsidR="00480FC1" w:rsidRDefault="00480FC1" w:rsidP="003B7F8A"/>
    <w:sectPr w:rsidR="0048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00"/>
    <w:rsid w:val="001916D0"/>
    <w:rsid w:val="00221286"/>
    <w:rsid w:val="003B7F8A"/>
    <w:rsid w:val="00480FC1"/>
    <w:rsid w:val="004E3C88"/>
    <w:rsid w:val="00534300"/>
    <w:rsid w:val="005459C6"/>
    <w:rsid w:val="005F0782"/>
    <w:rsid w:val="007C117F"/>
    <w:rsid w:val="008A5241"/>
    <w:rsid w:val="009A41FF"/>
    <w:rsid w:val="00B949CD"/>
    <w:rsid w:val="00E92F3F"/>
    <w:rsid w:val="00EC1F5C"/>
    <w:rsid w:val="00EC3E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9EB"/>
  <w15:chartTrackingRefBased/>
  <w15:docId w15:val="{2DA5012D-7ECE-44EC-8F0D-069AD74F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1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17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C11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117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916D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91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13432454.dotm</Template>
  <TotalTime>309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GOVER,Madelyn</dc:creator>
  <cp:keywords/>
  <dc:description/>
  <cp:lastModifiedBy>GOVER,Madelyn</cp:lastModifiedBy>
  <cp:revision>6</cp:revision>
  <dcterms:created xsi:type="dcterms:W3CDTF">2019-12-02T04:26:00Z</dcterms:created>
  <dcterms:modified xsi:type="dcterms:W3CDTF">2019-12-03T21:50:00Z</dcterms:modified>
</cp:coreProperties>
</file>