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1AF3" w14:textId="77777777" w:rsidR="00A35188" w:rsidRDefault="00A35188" w:rsidP="00453004">
      <w:pPr>
        <w:pStyle w:val="NormalWeb"/>
        <w:spacing w:before="0" w:beforeAutospacing="0" w:after="0" w:afterAutospacing="0" w:line="329" w:lineRule="atLeast"/>
        <w:textAlignment w:val="baseline"/>
        <w:rPr>
          <w:rStyle w:val="Strong"/>
          <w:rFonts w:ascii="Bradley Hand ITC" w:hAnsi="Bradley Hand ITC" w:cstheme="minorHAnsi"/>
          <w:sz w:val="36"/>
          <w:szCs w:val="36"/>
          <w:bdr w:val="none" w:sz="0" w:space="0" w:color="auto" w:frame="1"/>
        </w:rPr>
      </w:pPr>
    </w:p>
    <w:p w14:paraId="0B188750" w14:textId="610B220E" w:rsidR="000C63AD" w:rsidRPr="00D02C60" w:rsidRDefault="001129A7" w:rsidP="00453004">
      <w:pPr>
        <w:pStyle w:val="NormalWeb"/>
        <w:spacing w:before="0" w:beforeAutospacing="0" w:after="0" w:afterAutospacing="0" w:line="329" w:lineRule="atLeast"/>
        <w:textAlignment w:val="baseline"/>
        <w:rPr>
          <w:rStyle w:val="Strong"/>
          <w:rFonts w:ascii="Bradley Hand ITC" w:hAnsi="Bradley Hand ITC" w:cstheme="minorHAnsi"/>
          <w:sz w:val="36"/>
          <w:szCs w:val="36"/>
          <w:bdr w:val="none" w:sz="0" w:space="0" w:color="auto" w:frame="1"/>
        </w:rPr>
      </w:pPr>
      <w:r w:rsidRPr="00D02C60">
        <w:rPr>
          <w:rStyle w:val="Strong"/>
          <w:rFonts w:ascii="Bradley Hand ITC" w:hAnsi="Bradley Hand ITC" w:cstheme="minorHAnsi"/>
          <w:sz w:val="36"/>
          <w:szCs w:val="36"/>
          <w:bdr w:val="none" w:sz="0" w:space="0" w:color="auto" w:frame="1"/>
        </w:rPr>
        <w:t xml:space="preserve">KWY </w:t>
      </w:r>
      <w:r w:rsidR="0001570F" w:rsidRPr="00D02C60">
        <w:rPr>
          <w:rStyle w:val="Strong"/>
          <w:rFonts w:ascii="Bradley Hand ITC" w:hAnsi="Bradley Hand ITC" w:cstheme="minorHAnsi"/>
          <w:sz w:val="36"/>
          <w:szCs w:val="36"/>
          <w:bdr w:val="none" w:sz="0" w:space="0" w:color="auto" w:frame="1"/>
        </w:rPr>
        <w:t xml:space="preserve">ParentsNext </w:t>
      </w:r>
      <w:r w:rsidR="00472785">
        <w:rPr>
          <w:rStyle w:val="Strong"/>
          <w:rFonts w:ascii="Bradley Hand ITC" w:hAnsi="Bradley Hand ITC" w:cstheme="minorHAnsi"/>
          <w:sz w:val="36"/>
          <w:szCs w:val="36"/>
          <w:bdr w:val="none" w:sz="0" w:space="0" w:color="auto" w:frame="1"/>
        </w:rPr>
        <w:t>Northwest</w:t>
      </w:r>
      <w:r w:rsidR="00C273CA">
        <w:rPr>
          <w:rStyle w:val="Strong"/>
          <w:rFonts w:ascii="Bradley Hand ITC" w:hAnsi="Bradley Hand ITC" w:cstheme="minorHAnsi"/>
          <w:sz w:val="36"/>
          <w:szCs w:val="36"/>
          <w:bdr w:val="none" w:sz="0" w:space="0" w:color="auto" w:frame="1"/>
        </w:rPr>
        <w:t xml:space="preserve"> Country SA</w:t>
      </w:r>
      <w:r w:rsidRPr="00D02C60">
        <w:rPr>
          <w:rStyle w:val="Strong"/>
          <w:rFonts w:ascii="Bradley Hand ITC" w:hAnsi="Bradley Hand ITC" w:cstheme="minorHAnsi"/>
          <w:sz w:val="36"/>
          <w:szCs w:val="36"/>
          <w:bdr w:val="none" w:sz="0" w:space="0" w:color="auto" w:frame="1"/>
        </w:rPr>
        <w:t xml:space="preserve"> Delivery Plan</w:t>
      </w:r>
    </w:p>
    <w:p w14:paraId="5400C033" w14:textId="77777777" w:rsidR="00276213" w:rsidRDefault="00276213" w:rsidP="00C273CA">
      <w:pPr>
        <w:pStyle w:val="NormalWeb"/>
        <w:spacing w:before="0" w:beforeAutospacing="0" w:after="0" w:afterAutospacing="0" w:line="329" w:lineRule="atLeast"/>
        <w:textAlignment w:val="baseline"/>
        <w:rPr>
          <w:rStyle w:val="Strong"/>
          <w:rFonts w:ascii="Bradley Hand ITC" w:hAnsi="Bradley Hand ITC" w:cstheme="minorHAnsi"/>
          <w:sz w:val="32"/>
          <w:szCs w:val="32"/>
          <w:bdr w:val="none" w:sz="0" w:space="0" w:color="auto" w:frame="1"/>
        </w:rPr>
      </w:pPr>
    </w:p>
    <w:p w14:paraId="006A0B00" w14:textId="35713B67" w:rsidR="00C273CA" w:rsidRDefault="006F1457" w:rsidP="00C273CA">
      <w:pPr>
        <w:pStyle w:val="NormalWeb"/>
        <w:spacing w:before="0" w:beforeAutospacing="0" w:after="0" w:afterAutospacing="0" w:line="329" w:lineRule="atLeast"/>
        <w:textAlignment w:val="baseline"/>
        <w:rPr>
          <w:rFonts w:cstheme="minorHAnsi"/>
          <w:lang w:val="en-US"/>
        </w:rPr>
      </w:pPr>
      <w:r w:rsidRPr="00D02C60">
        <w:rPr>
          <w:rStyle w:val="Strong"/>
          <w:rFonts w:ascii="Bradley Hand ITC" w:hAnsi="Bradley Hand ITC" w:cstheme="minorHAnsi"/>
          <w:sz w:val="32"/>
          <w:szCs w:val="32"/>
          <w:bdr w:val="none" w:sz="0" w:space="0" w:color="auto" w:frame="1"/>
        </w:rPr>
        <w:t>About KW</w:t>
      </w:r>
      <w:r w:rsidR="00C273CA">
        <w:rPr>
          <w:rStyle w:val="Strong"/>
          <w:rFonts w:ascii="Bradley Hand ITC" w:hAnsi="Bradley Hand ITC" w:cstheme="minorHAnsi"/>
          <w:sz w:val="32"/>
          <w:szCs w:val="32"/>
          <w:bdr w:val="none" w:sz="0" w:space="0" w:color="auto" w:frame="1"/>
        </w:rPr>
        <w:t xml:space="preserve">Y </w:t>
      </w:r>
    </w:p>
    <w:p w14:paraId="1537D5B6" w14:textId="73FC7CBE" w:rsidR="00C273CA" w:rsidRPr="00C273CA" w:rsidRDefault="00C273CA" w:rsidP="76756DF2">
      <w:pPr>
        <w:pStyle w:val="NormalWeb"/>
        <w:spacing w:before="0" w:beforeAutospacing="0" w:after="0" w:afterAutospacing="0" w:line="329" w:lineRule="atLeast"/>
        <w:textAlignment w:val="baseline"/>
        <w:rPr>
          <w:rFonts w:cstheme="minorBidi"/>
          <w:lang w:val="en-US"/>
        </w:rPr>
      </w:pPr>
      <w:r w:rsidRPr="76756DF2">
        <w:rPr>
          <w:rFonts w:asciiTheme="minorHAnsi" w:hAnsiTheme="minorHAnsi" w:cstheme="minorBidi"/>
        </w:rPr>
        <w:t xml:space="preserve">Kornar Winmil Yunti is a South Australian based Aboriginal organisation with </w:t>
      </w:r>
      <w:r w:rsidR="6A4DABC6" w:rsidRPr="76756DF2">
        <w:rPr>
          <w:rFonts w:asciiTheme="minorHAnsi" w:hAnsiTheme="minorHAnsi" w:cstheme="minorBidi"/>
        </w:rPr>
        <w:t>1</w:t>
      </w:r>
      <w:r w:rsidR="00472785">
        <w:rPr>
          <w:rFonts w:asciiTheme="minorHAnsi" w:hAnsiTheme="minorHAnsi" w:cstheme="minorBidi"/>
        </w:rPr>
        <w:t>1</w:t>
      </w:r>
      <w:r w:rsidRPr="76756DF2">
        <w:rPr>
          <w:rFonts w:asciiTheme="minorHAnsi" w:hAnsiTheme="minorHAnsi" w:cstheme="minorBidi"/>
        </w:rPr>
        <w:t xml:space="preserve"> </w:t>
      </w:r>
      <w:r w:rsidR="00472785" w:rsidRPr="76756DF2">
        <w:rPr>
          <w:rFonts w:asciiTheme="minorHAnsi" w:hAnsiTheme="minorHAnsi" w:cstheme="minorBidi"/>
        </w:rPr>
        <w:t>years’ experience</w:t>
      </w:r>
      <w:r w:rsidRPr="76756DF2">
        <w:rPr>
          <w:rFonts w:asciiTheme="minorHAnsi" w:hAnsiTheme="minorHAnsi" w:cstheme="minorBidi"/>
        </w:rPr>
        <w:t xml:space="preserve"> in delivering </w:t>
      </w:r>
      <w:r w:rsidR="00472785" w:rsidRPr="76756DF2">
        <w:rPr>
          <w:rFonts w:asciiTheme="minorHAnsi" w:hAnsiTheme="minorHAnsi" w:cstheme="minorBidi"/>
        </w:rPr>
        <w:t>family-based</w:t>
      </w:r>
      <w:r w:rsidRPr="76756DF2">
        <w:rPr>
          <w:rFonts w:asciiTheme="minorHAnsi" w:hAnsiTheme="minorHAnsi" w:cstheme="minorBidi"/>
        </w:rPr>
        <w:t xml:space="preserve"> services to Aboriginal clients in both the metropolitan Adelaide. KWY specialises in a culturally safe community services for Aboriginal families including parents. KWY will engage with the local community and have ongoing working relationships with multiple agencies and community organisations delivering services to</w:t>
      </w:r>
      <w:r w:rsidR="559CA7E3" w:rsidRPr="76756DF2">
        <w:rPr>
          <w:rFonts w:asciiTheme="minorHAnsi" w:hAnsiTheme="minorHAnsi" w:cstheme="minorBidi"/>
        </w:rPr>
        <w:t xml:space="preserve"> both</w:t>
      </w:r>
      <w:r w:rsidRPr="76756DF2">
        <w:rPr>
          <w:rFonts w:asciiTheme="minorHAnsi" w:hAnsiTheme="minorHAnsi" w:cstheme="minorBidi"/>
        </w:rPr>
        <w:t xml:space="preserve"> Aboriginal</w:t>
      </w:r>
      <w:r w:rsidR="4B72262A" w:rsidRPr="76756DF2">
        <w:rPr>
          <w:rFonts w:asciiTheme="minorHAnsi" w:hAnsiTheme="minorHAnsi" w:cstheme="minorBidi"/>
        </w:rPr>
        <w:t xml:space="preserve"> and non-Aboriginal</w:t>
      </w:r>
      <w:r w:rsidRPr="76756DF2">
        <w:rPr>
          <w:rFonts w:asciiTheme="minorHAnsi" w:hAnsiTheme="minorHAnsi" w:cstheme="minorBidi"/>
        </w:rPr>
        <w:t xml:space="preserve"> people. KWY offers parents with young children an opportunity to continue their journey towards developing their skills; to think about their education desires and needs and help find work or placements at a time when you are ready and feel, strengthened with your new confidence and skills. </w:t>
      </w:r>
    </w:p>
    <w:p w14:paraId="1D1BCF05" w14:textId="77777777" w:rsidR="00C273CA" w:rsidRPr="00C273CA" w:rsidRDefault="00C273CA" w:rsidP="00C273CA">
      <w:pPr>
        <w:pStyle w:val="NormalWeb"/>
        <w:spacing w:before="0" w:beforeAutospacing="0" w:after="0" w:afterAutospacing="0" w:line="329" w:lineRule="atLeast"/>
        <w:textAlignment w:val="baseline"/>
        <w:rPr>
          <w:rStyle w:val="Strong"/>
          <w:rFonts w:asciiTheme="minorHAnsi" w:hAnsiTheme="minorHAnsi" w:cstheme="minorHAnsi"/>
          <w:b w:val="0"/>
          <w:bCs w:val="0"/>
          <w:lang w:val="en-US"/>
        </w:rPr>
      </w:pPr>
    </w:p>
    <w:p w14:paraId="774E3616" w14:textId="7F34B29F" w:rsidR="0018645E" w:rsidRDefault="0018645E" w:rsidP="004F6141">
      <w:pPr>
        <w:pStyle w:val="NormalWeb"/>
        <w:spacing w:before="0" w:beforeAutospacing="0" w:after="0" w:afterAutospacing="0" w:line="260" w:lineRule="atLeast"/>
        <w:textAlignment w:val="baseline"/>
        <w:rPr>
          <w:rFonts w:asciiTheme="minorHAnsi" w:hAnsiTheme="minorHAnsi" w:cstheme="minorHAnsi"/>
        </w:rPr>
      </w:pPr>
      <w:r w:rsidRPr="00D02C60">
        <w:rPr>
          <w:rStyle w:val="Strong"/>
          <w:rFonts w:ascii="Bradley Hand ITC" w:hAnsi="Bradley Hand ITC" w:cstheme="minorHAnsi"/>
          <w:sz w:val="32"/>
          <w:szCs w:val="32"/>
          <w:bdr w:val="none" w:sz="0" w:space="0" w:color="auto" w:frame="1"/>
        </w:rPr>
        <w:t>What is ParentsNext?</w:t>
      </w:r>
      <w:r w:rsidRPr="000345EF">
        <w:rPr>
          <w:rFonts w:asciiTheme="minorHAnsi" w:hAnsiTheme="minorHAnsi" w:cstheme="minorHAnsi"/>
        </w:rPr>
        <w:t> </w:t>
      </w:r>
      <w:r w:rsidRPr="000345EF">
        <w:rPr>
          <w:rFonts w:asciiTheme="minorHAnsi" w:hAnsiTheme="minorHAnsi" w:cstheme="minorHAnsi"/>
        </w:rPr>
        <w:br/>
        <w:t xml:space="preserve">The Australian Government has provided funding to </w:t>
      </w:r>
      <w:r w:rsidR="00EF4E5D">
        <w:rPr>
          <w:rFonts w:asciiTheme="minorHAnsi" w:hAnsiTheme="minorHAnsi" w:cstheme="minorHAnsi"/>
        </w:rPr>
        <w:t>KWY</w:t>
      </w:r>
      <w:r w:rsidRPr="000345EF">
        <w:rPr>
          <w:rFonts w:asciiTheme="minorHAnsi" w:hAnsiTheme="minorHAnsi" w:cstheme="minorHAnsi"/>
        </w:rPr>
        <w:t xml:space="preserve"> to work with you to </w:t>
      </w:r>
      <w:r w:rsidRPr="00D02C60">
        <w:rPr>
          <w:rFonts w:asciiTheme="minorHAnsi" w:hAnsiTheme="minorHAnsi" w:cstheme="minorHAnsi"/>
        </w:rPr>
        <w:t>help identify your education and employment goals, develop a pathway</w:t>
      </w:r>
      <w:r w:rsidRPr="005D748F">
        <w:rPr>
          <w:rFonts w:asciiTheme="minorHAnsi" w:hAnsiTheme="minorHAnsi" w:cstheme="minorHAnsi"/>
        </w:rPr>
        <w:t xml:space="preserve"> to achieve these goals and link you to activities and services</w:t>
      </w:r>
      <w:r w:rsidRPr="000345EF">
        <w:rPr>
          <w:rFonts w:asciiTheme="minorHAnsi" w:hAnsiTheme="minorHAnsi" w:cstheme="minorHAnsi"/>
        </w:rPr>
        <w:t xml:space="preserve"> in your local community.</w:t>
      </w:r>
      <w:r w:rsidR="000C63AD">
        <w:rPr>
          <w:rFonts w:asciiTheme="minorHAnsi" w:hAnsiTheme="minorHAnsi" w:cstheme="minorHAnsi"/>
        </w:rPr>
        <w:t xml:space="preserve"> ParentsNext supports parents to meet your mutual obligations, develop strategies to overcome life barriers and find goals towards long-term education and employment while supporting your families. </w:t>
      </w:r>
    </w:p>
    <w:p w14:paraId="23B583BD" w14:textId="77777777" w:rsidR="00C273CA" w:rsidRPr="00533E2D" w:rsidRDefault="00C273CA" w:rsidP="004F6141">
      <w:pPr>
        <w:pStyle w:val="NormalWeb"/>
        <w:spacing w:before="0" w:beforeAutospacing="0" w:after="0" w:afterAutospacing="0" w:line="260" w:lineRule="atLeast"/>
        <w:textAlignment w:val="baseline"/>
        <w:rPr>
          <w:rFonts w:asciiTheme="minorHAnsi" w:hAnsiTheme="minorHAnsi" w:cstheme="minorHAnsi"/>
          <w:sz w:val="32"/>
          <w:szCs w:val="32"/>
        </w:rPr>
      </w:pPr>
    </w:p>
    <w:p w14:paraId="0CC851C8" w14:textId="529EE61D" w:rsidR="0001570F" w:rsidRPr="00533E2D" w:rsidRDefault="0001570F" w:rsidP="004F6141">
      <w:pPr>
        <w:pStyle w:val="NormalWeb"/>
        <w:spacing w:before="0" w:beforeAutospacing="0" w:after="0" w:afterAutospacing="0" w:line="260" w:lineRule="atLeast"/>
        <w:textAlignment w:val="baseline"/>
        <w:rPr>
          <w:rFonts w:ascii="Bradley Hand ITC" w:hAnsi="Bradley Hand ITC" w:cstheme="minorHAnsi"/>
          <w:sz w:val="32"/>
          <w:szCs w:val="32"/>
        </w:rPr>
      </w:pPr>
      <w:r w:rsidRPr="00533E2D">
        <w:rPr>
          <w:rStyle w:val="Strong"/>
          <w:rFonts w:ascii="Bradley Hand ITC" w:hAnsi="Bradley Hand ITC" w:cstheme="minorHAnsi"/>
          <w:sz w:val="32"/>
          <w:szCs w:val="32"/>
          <w:bdr w:val="none" w:sz="0" w:space="0" w:color="auto" w:frame="1"/>
        </w:rPr>
        <w:t xml:space="preserve">What can you expect from KWY - your ParentsNext </w:t>
      </w:r>
      <w:r w:rsidR="00472785" w:rsidRPr="00533E2D">
        <w:rPr>
          <w:rStyle w:val="Strong"/>
          <w:rFonts w:ascii="Bradley Hand ITC" w:hAnsi="Bradley Hand ITC" w:cstheme="minorHAnsi"/>
          <w:sz w:val="32"/>
          <w:szCs w:val="32"/>
          <w:bdr w:val="none" w:sz="0" w:space="0" w:color="auto" w:frame="1"/>
        </w:rPr>
        <w:t>provider?</w:t>
      </w:r>
      <w:r w:rsidRPr="00533E2D">
        <w:rPr>
          <w:rFonts w:ascii="Bradley Hand ITC" w:hAnsi="Bradley Hand ITC" w:cstheme="minorHAnsi"/>
          <w:sz w:val="32"/>
          <w:szCs w:val="32"/>
        </w:rPr>
        <w:t xml:space="preserve"> </w:t>
      </w:r>
    </w:p>
    <w:p w14:paraId="7FDE96F9" w14:textId="28DFB8B8" w:rsidR="00C273CA" w:rsidRDefault="009269D9" w:rsidP="76756DF2">
      <w:pPr>
        <w:pStyle w:val="NormalWeb"/>
        <w:spacing w:before="0" w:beforeAutospacing="0" w:after="0" w:afterAutospacing="0" w:line="329" w:lineRule="atLeast"/>
        <w:textAlignment w:val="baseline"/>
        <w:rPr>
          <w:rFonts w:asciiTheme="minorHAnsi" w:hAnsiTheme="minorHAnsi" w:cstheme="minorBidi"/>
        </w:rPr>
      </w:pPr>
      <w:r w:rsidRPr="76756DF2">
        <w:rPr>
          <w:rFonts w:asciiTheme="minorHAnsi" w:hAnsiTheme="minorHAnsi" w:cstheme="minorBidi"/>
        </w:rPr>
        <w:t>KWY</w:t>
      </w:r>
      <w:r w:rsidR="00C273CA" w:rsidRPr="76756DF2">
        <w:rPr>
          <w:rFonts w:asciiTheme="minorHAnsi" w:hAnsiTheme="minorHAnsi" w:cstheme="minorBidi"/>
        </w:rPr>
        <w:t xml:space="preserve"> will </w:t>
      </w:r>
      <w:r w:rsidR="676B4ADD" w:rsidRPr="76756DF2">
        <w:rPr>
          <w:rFonts w:asciiTheme="minorHAnsi" w:hAnsiTheme="minorHAnsi" w:cstheme="minorBidi"/>
        </w:rPr>
        <w:t xml:space="preserve">continue to </w:t>
      </w:r>
      <w:r w:rsidR="00C273CA" w:rsidRPr="76756DF2">
        <w:rPr>
          <w:rFonts w:asciiTheme="minorHAnsi" w:hAnsiTheme="minorHAnsi" w:cstheme="minorBidi"/>
        </w:rPr>
        <w:t>support th</w:t>
      </w:r>
      <w:r w:rsidR="00EF7206" w:rsidRPr="76756DF2">
        <w:rPr>
          <w:rFonts w:asciiTheme="minorHAnsi" w:hAnsiTheme="minorHAnsi" w:cstheme="minorBidi"/>
        </w:rPr>
        <w:t xml:space="preserve">e </w:t>
      </w:r>
      <w:r w:rsidR="00472785" w:rsidRPr="76756DF2">
        <w:rPr>
          <w:rFonts w:asciiTheme="minorHAnsi" w:hAnsiTheme="minorHAnsi" w:cstheme="minorBidi"/>
        </w:rPr>
        <w:t>Northwest</w:t>
      </w:r>
      <w:r w:rsidR="00EF7206" w:rsidRPr="76756DF2">
        <w:rPr>
          <w:rFonts w:asciiTheme="minorHAnsi" w:hAnsiTheme="minorHAnsi" w:cstheme="minorBidi"/>
        </w:rPr>
        <w:t xml:space="preserve"> Country SA region</w:t>
      </w:r>
      <w:r w:rsidR="2DC25FBD" w:rsidRPr="76756DF2">
        <w:rPr>
          <w:rFonts w:asciiTheme="minorHAnsi" w:hAnsiTheme="minorHAnsi" w:cstheme="minorBidi"/>
        </w:rPr>
        <w:t xml:space="preserve"> in Port Augusta</w:t>
      </w:r>
      <w:r w:rsidR="00EF7206" w:rsidRPr="76756DF2">
        <w:rPr>
          <w:rFonts w:asciiTheme="minorHAnsi" w:hAnsiTheme="minorHAnsi" w:cstheme="minorBidi"/>
        </w:rPr>
        <w:t xml:space="preserve"> – both</w:t>
      </w:r>
      <w:r w:rsidR="00C273CA" w:rsidRPr="76756DF2">
        <w:rPr>
          <w:rFonts w:asciiTheme="minorHAnsi" w:hAnsiTheme="minorHAnsi" w:cstheme="minorBidi"/>
        </w:rPr>
        <w:t xml:space="preserve"> </w:t>
      </w:r>
      <w:r w:rsidR="00AE3790" w:rsidRPr="76756DF2">
        <w:rPr>
          <w:rFonts w:asciiTheme="minorHAnsi" w:hAnsiTheme="minorHAnsi" w:cstheme="minorBidi"/>
        </w:rPr>
        <w:t xml:space="preserve">Aboriginal </w:t>
      </w:r>
      <w:r w:rsidR="00C273CA" w:rsidRPr="76756DF2">
        <w:rPr>
          <w:rFonts w:asciiTheme="minorHAnsi" w:hAnsiTheme="minorHAnsi" w:cstheme="minorBidi"/>
        </w:rPr>
        <w:t xml:space="preserve">and non-Aboriginal parents in the ParentsNext program in a welcoming and safe environment </w:t>
      </w:r>
      <w:r w:rsidR="700B151A" w:rsidRPr="76756DF2">
        <w:rPr>
          <w:rFonts w:asciiTheme="minorHAnsi" w:hAnsiTheme="minorHAnsi" w:cstheme="minorBidi"/>
        </w:rPr>
        <w:t xml:space="preserve">for another </w:t>
      </w:r>
      <w:r w:rsidR="00C273CA" w:rsidRPr="76756DF2">
        <w:rPr>
          <w:rFonts w:asciiTheme="minorHAnsi" w:hAnsiTheme="minorHAnsi" w:cstheme="minorBidi"/>
        </w:rPr>
        <w:t>three years by:</w:t>
      </w:r>
    </w:p>
    <w:p w14:paraId="23722EE8" w14:textId="77777777" w:rsidR="00C273CA" w:rsidRPr="00C273CA" w:rsidRDefault="00C273CA" w:rsidP="00C273CA">
      <w:pPr>
        <w:pStyle w:val="NormalWeb"/>
        <w:numPr>
          <w:ilvl w:val="0"/>
          <w:numId w:val="1"/>
        </w:numPr>
        <w:rPr>
          <w:rFonts w:asciiTheme="minorHAnsi" w:hAnsiTheme="minorHAnsi" w:cstheme="minorHAnsi"/>
        </w:rPr>
      </w:pPr>
      <w:r w:rsidRPr="00C273CA">
        <w:rPr>
          <w:rFonts w:asciiTheme="minorHAnsi" w:hAnsiTheme="minorHAnsi" w:cstheme="minorHAnsi"/>
        </w:rPr>
        <w:t xml:space="preserve">assisting you identify your goals and aspirations, </w:t>
      </w:r>
    </w:p>
    <w:p w14:paraId="6E7E3E77" w14:textId="6890F328" w:rsidR="00C273CA" w:rsidRPr="00C273CA" w:rsidRDefault="00C273CA" w:rsidP="76756DF2">
      <w:pPr>
        <w:pStyle w:val="NormalWeb"/>
        <w:numPr>
          <w:ilvl w:val="0"/>
          <w:numId w:val="1"/>
        </w:numPr>
        <w:rPr>
          <w:rFonts w:asciiTheme="minorHAnsi" w:hAnsiTheme="minorHAnsi" w:cstheme="minorBidi"/>
        </w:rPr>
      </w:pPr>
      <w:r w:rsidRPr="76756DF2">
        <w:rPr>
          <w:rFonts w:asciiTheme="minorHAnsi" w:hAnsiTheme="minorHAnsi" w:cstheme="minorBidi"/>
        </w:rPr>
        <w:t>helping you develop a plan that includes steps you determine to reach your goals</w:t>
      </w:r>
    </w:p>
    <w:p w14:paraId="7C2F404E" w14:textId="1BCD35C7" w:rsidR="00C273CA" w:rsidRPr="00C273CA" w:rsidRDefault="00C273CA" w:rsidP="76756DF2">
      <w:pPr>
        <w:pStyle w:val="NormalWeb"/>
        <w:numPr>
          <w:ilvl w:val="0"/>
          <w:numId w:val="1"/>
        </w:numPr>
        <w:rPr>
          <w:rFonts w:asciiTheme="minorHAnsi" w:hAnsiTheme="minorHAnsi" w:cstheme="minorBidi"/>
        </w:rPr>
      </w:pPr>
      <w:r w:rsidRPr="76756DF2">
        <w:rPr>
          <w:rFonts w:asciiTheme="minorHAnsi" w:hAnsiTheme="minorHAnsi" w:cstheme="minorBidi"/>
        </w:rPr>
        <w:t>assisting you to access and participate in training and education, workshops, mentoring or language and literacy activities supporting you reach your long-term goals</w:t>
      </w:r>
    </w:p>
    <w:p w14:paraId="3BC2F1E3" w14:textId="2A94CA84" w:rsidR="00C273CA" w:rsidRPr="00C273CA" w:rsidRDefault="00C273CA" w:rsidP="76756DF2">
      <w:pPr>
        <w:pStyle w:val="NormalWeb"/>
        <w:numPr>
          <w:ilvl w:val="0"/>
          <w:numId w:val="1"/>
        </w:numPr>
        <w:rPr>
          <w:rFonts w:asciiTheme="minorHAnsi" w:hAnsiTheme="minorHAnsi" w:cstheme="minorBidi"/>
        </w:rPr>
      </w:pPr>
      <w:r w:rsidRPr="76756DF2">
        <w:rPr>
          <w:rFonts w:asciiTheme="minorHAnsi" w:hAnsiTheme="minorHAnsi" w:cstheme="minorBidi"/>
        </w:rPr>
        <w:t>assisting you with job preparation and interviews</w:t>
      </w:r>
    </w:p>
    <w:p w14:paraId="40C66D8D" w14:textId="2929FEC6" w:rsidR="00C273CA" w:rsidRPr="00C273CA" w:rsidRDefault="00C273CA" w:rsidP="76756DF2">
      <w:pPr>
        <w:pStyle w:val="NormalWeb"/>
        <w:numPr>
          <w:ilvl w:val="0"/>
          <w:numId w:val="1"/>
        </w:numPr>
        <w:rPr>
          <w:rFonts w:asciiTheme="minorHAnsi" w:hAnsiTheme="minorHAnsi" w:cstheme="minorBidi"/>
        </w:rPr>
      </w:pPr>
      <w:bookmarkStart w:id="0" w:name="_Hlk533170368"/>
      <w:r w:rsidRPr="76756DF2">
        <w:rPr>
          <w:rFonts w:asciiTheme="minorHAnsi" w:hAnsiTheme="minorHAnsi" w:cstheme="minorBidi"/>
        </w:rPr>
        <w:t>being well connected with local staff who are well informed of other support services that community has to offer, and refer you and your family to these support services for assistance</w:t>
      </w:r>
    </w:p>
    <w:bookmarkEnd w:id="0"/>
    <w:p w14:paraId="17659D21" w14:textId="125C1722" w:rsidR="00C273CA" w:rsidRPr="00C273CA" w:rsidRDefault="00C273CA" w:rsidP="76756DF2">
      <w:pPr>
        <w:pStyle w:val="NormalWeb"/>
        <w:numPr>
          <w:ilvl w:val="0"/>
          <w:numId w:val="1"/>
        </w:numPr>
        <w:rPr>
          <w:rFonts w:asciiTheme="minorHAnsi" w:hAnsiTheme="minorHAnsi" w:cstheme="minorBidi"/>
        </w:rPr>
      </w:pPr>
      <w:r w:rsidRPr="76756DF2">
        <w:rPr>
          <w:rFonts w:asciiTheme="minorHAnsi" w:hAnsiTheme="minorHAnsi" w:cstheme="minorBidi"/>
        </w:rPr>
        <w:t xml:space="preserve">helping you source funding and licences, tools, </w:t>
      </w:r>
      <w:r w:rsidR="00472785" w:rsidRPr="76756DF2">
        <w:rPr>
          <w:rFonts w:asciiTheme="minorHAnsi" w:hAnsiTheme="minorHAnsi" w:cstheme="minorBidi"/>
        </w:rPr>
        <w:t>clothes,</w:t>
      </w:r>
      <w:r w:rsidRPr="76756DF2">
        <w:rPr>
          <w:rFonts w:asciiTheme="minorHAnsi" w:hAnsiTheme="minorHAnsi" w:cstheme="minorBidi"/>
        </w:rPr>
        <w:t xml:space="preserve"> or equipment for work placements</w:t>
      </w:r>
    </w:p>
    <w:p w14:paraId="3049CBD6" w14:textId="4DEFB6B4" w:rsidR="00C273CA" w:rsidRPr="00C273CA" w:rsidRDefault="00C273CA" w:rsidP="76756DF2">
      <w:pPr>
        <w:pStyle w:val="NormalWeb"/>
        <w:numPr>
          <w:ilvl w:val="0"/>
          <w:numId w:val="1"/>
        </w:numPr>
        <w:rPr>
          <w:rFonts w:asciiTheme="minorHAnsi" w:hAnsiTheme="minorHAnsi" w:cstheme="minorBidi"/>
        </w:rPr>
      </w:pPr>
      <w:bookmarkStart w:id="1" w:name="_Hlk533170410"/>
      <w:r w:rsidRPr="76756DF2">
        <w:rPr>
          <w:rFonts w:asciiTheme="minorHAnsi" w:hAnsiTheme="minorHAnsi" w:cstheme="minorBidi"/>
        </w:rPr>
        <w:t>assisting you to explore and source childcare opportunities</w:t>
      </w:r>
    </w:p>
    <w:bookmarkEnd w:id="1"/>
    <w:p w14:paraId="1A1DAA36" w14:textId="4D534BD3" w:rsidR="00C273CA" w:rsidRPr="00C273CA" w:rsidRDefault="00C273CA" w:rsidP="00C273CA">
      <w:pPr>
        <w:pStyle w:val="NormalWeb"/>
        <w:numPr>
          <w:ilvl w:val="0"/>
          <w:numId w:val="1"/>
        </w:numPr>
        <w:rPr>
          <w:rFonts w:asciiTheme="minorHAnsi" w:hAnsiTheme="minorHAnsi" w:cstheme="minorHAnsi"/>
        </w:rPr>
      </w:pPr>
      <w:r w:rsidRPr="00C273CA">
        <w:rPr>
          <w:rFonts w:asciiTheme="minorHAnsi" w:hAnsiTheme="minorHAnsi" w:cstheme="minorHAnsi"/>
        </w:rPr>
        <w:lastRenderedPageBreak/>
        <w:t xml:space="preserve">organising cultural activities for parents in the program, with other community groups involved to strengthen and add value to setting your life </w:t>
      </w:r>
      <w:r w:rsidR="00472785" w:rsidRPr="00C273CA">
        <w:rPr>
          <w:rFonts w:asciiTheme="minorHAnsi" w:hAnsiTheme="minorHAnsi" w:cstheme="minorHAnsi"/>
        </w:rPr>
        <w:t>goals or</w:t>
      </w:r>
      <w:r w:rsidRPr="00C273CA">
        <w:rPr>
          <w:rFonts w:asciiTheme="minorHAnsi" w:hAnsiTheme="minorHAnsi" w:cstheme="minorHAnsi"/>
        </w:rPr>
        <w:t xml:space="preserve"> help reconnect you to your community.</w:t>
      </w:r>
    </w:p>
    <w:p w14:paraId="65086F40" w14:textId="034ED89B" w:rsidR="00C273CA" w:rsidRPr="00C273CA" w:rsidRDefault="00C273CA" w:rsidP="76756DF2">
      <w:pPr>
        <w:pStyle w:val="NormalWeb"/>
        <w:numPr>
          <w:ilvl w:val="0"/>
          <w:numId w:val="1"/>
        </w:numPr>
        <w:rPr>
          <w:rFonts w:asciiTheme="minorHAnsi" w:hAnsiTheme="minorHAnsi" w:cstheme="minorBidi"/>
        </w:rPr>
      </w:pPr>
      <w:r w:rsidRPr="76756DF2">
        <w:rPr>
          <w:rFonts w:asciiTheme="minorHAnsi" w:hAnsiTheme="minorHAnsi" w:cstheme="minorBidi"/>
        </w:rPr>
        <w:t xml:space="preserve">offering and sourcing culturally safe support </w:t>
      </w:r>
      <w:r w:rsidR="2B89EC98" w:rsidRPr="76756DF2">
        <w:rPr>
          <w:rFonts w:asciiTheme="minorHAnsi" w:hAnsiTheme="minorHAnsi" w:cstheme="minorBidi"/>
        </w:rPr>
        <w:t xml:space="preserve">in the </w:t>
      </w:r>
      <w:r w:rsidR="00472785" w:rsidRPr="76756DF2">
        <w:rPr>
          <w:rFonts w:asciiTheme="minorHAnsi" w:hAnsiTheme="minorHAnsi" w:cstheme="minorBidi"/>
        </w:rPr>
        <w:t>North</w:t>
      </w:r>
      <w:r w:rsidR="00472785">
        <w:rPr>
          <w:rFonts w:asciiTheme="minorHAnsi" w:hAnsiTheme="minorHAnsi" w:cstheme="minorBidi"/>
        </w:rPr>
        <w:t>west</w:t>
      </w:r>
      <w:r w:rsidR="00251CDB" w:rsidRPr="76756DF2">
        <w:rPr>
          <w:rFonts w:asciiTheme="minorHAnsi" w:hAnsiTheme="minorHAnsi" w:cstheme="minorBidi"/>
        </w:rPr>
        <w:t xml:space="preserve"> Country Region</w:t>
      </w:r>
      <w:r w:rsidR="2E31E91B" w:rsidRPr="76756DF2">
        <w:rPr>
          <w:rFonts w:asciiTheme="minorHAnsi" w:hAnsiTheme="minorHAnsi" w:cstheme="minorBidi"/>
        </w:rPr>
        <w:t>, Port Augusta</w:t>
      </w:r>
      <w:r w:rsidRPr="76756DF2">
        <w:rPr>
          <w:rFonts w:asciiTheme="minorHAnsi" w:hAnsiTheme="minorHAnsi" w:cstheme="minorBidi"/>
        </w:rPr>
        <w:t xml:space="preserve"> including running strength and </w:t>
      </w:r>
      <w:r w:rsidR="00472785" w:rsidRPr="76756DF2">
        <w:rPr>
          <w:rFonts w:asciiTheme="minorHAnsi" w:hAnsiTheme="minorHAnsi" w:cstheme="minorBidi"/>
        </w:rPr>
        <w:t>wellbeing-based</w:t>
      </w:r>
      <w:r w:rsidRPr="76756DF2">
        <w:rPr>
          <w:rFonts w:asciiTheme="minorHAnsi" w:hAnsiTheme="minorHAnsi" w:cstheme="minorBidi"/>
        </w:rPr>
        <w:t xml:space="preserve"> courses,</w:t>
      </w:r>
      <w:r w:rsidR="0FEF9C85" w:rsidRPr="76756DF2">
        <w:rPr>
          <w:rFonts w:asciiTheme="minorHAnsi" w:hAnsiTheme="minorHAnsi" w:cstheme="minorBidi"/>
        </w:rPr>
        <w:t xml:space="preserve"> </w:t>
      </w:r>
      <w:r w:rsidR="226D2097" w:rsidRPr="76756DF2">
        <w:rPr>
          <w:rFonts w:asciiTheme="minorHAnsi" w:hAnsiTheme="minorHAnsi" w:cstheme="minorBidi"/>
        </w:rPr>
        <w:t>accessible</w:t>
      </w:r>
      <w:r w:rsidR="0FEF9C85" w:rsidRPr="76756DF2">
        <w:rPr>
          <w:rFonts w:asciiTheme="minorHAnsi" w:hAnsiTheme="minorHAnsi" w:cstheme="minorBidi"/>
        </w:rPr>
        <w:t xml:space="preserve"> through the ParentsNext participant fund.</w:t>
      </w:r>
      <w:r w:rsidRPr="76756DF2">
        <w:rPr>
          <w:rFonts w:asciiTheme="minorHAnsi" w:hAnsiTheme="minorHAnsi" w:cstheme="minorBidi"/>
        </w:rPr>
        <w:t xml:space="preserve"> </w:t>
      </w:r>
    </w:p>
    <w:p w14:paraId="7F178872" w14:textId="79692107" w:rsidR="00C273CA" w:rsidRPr="00C273CA" w:rsidRDefault="00C273CA" w:rsidP="76756DF2">
      <w:pPr>
        <w:pStyle w:val="NormalWeb"/>
        <w:numPr>
          <w:ilvl w:val="0"/>
          <w:numId w:val="1"/>
        </w:numPr>
      </w:pPr>
      <w:r w:rsidRPr="76756DF2">
        <w:rPr>
          <w:rFonts w:asciiTheme="minorHAnsi" w:hAnsiTheme="minorHAnsi" w:cstheme="minorBidi"/>
        </w:rPr>
        <w:t xml:space="preserve">providing access to MyGov </w:t>
      </w:r>
      <w:bookmarkStart w:id="2" w:name="_Hlk533170585"/>
      <w:r w:rsidRPr="76756DF2">
        <w:rPr>
          <w:rFonts w:asciiTheme="minorHAnsi" w:hAnsiTheme="minorHAnsi" w:cstheme="minorBidi"/>
        </w:rPr>
        <w:t>help sessions and other accredited and non-accredited training to reach your goals.</w:t>
      </w:r>
    </w:p>
    <w:bookmarkEnd w:id="2"/>
    <w:p w14:paraId="44DA6B69" w14:textId="77777777" w:rsidR="00C273CA" w:rsidRPr="00C273CA" w:rsidRDefault="00C273CA" w:rsidP="00C273CA">
      <w:pPr>
        <w:pStyle w:val="NormalWeb"/>
        <w:numPr>
          <w:ilvl w:val="0"/>
          <w:numId w:val="1"/>
        </w:numPr>
        <w:rPr>
          <w:rFonts w:asciiTheme="minorHAnsi" w:hAnsiTheme="minorHAnsi" w:cstheme="minorHAnsi"/>
        </w:rPr>
      </w:pPr>
      <w:r w:rsidRPr="00C273CA">
        <w:rPr>
          <w:rFonts w:asciiTheme="minorHAnsi" w:hAnsiTheme="minorHAnsi" w:cstheme="minorHAnsi"/>
        </w:rPr>
        <w:t>working with employers to increase their cultural proficiency and can support both employers and employees by offering mentoring.</w:t>
      </w:r>
    </w:p>
    <w:p w14:paraId="12845885" w14:textId="29762A88" w:rsidR="00C273CA" w:rsidRPr="00C273CA" w:rsidRDefault="00C273CA" w:rsidP="76756DF2">
      <w:pPr>
        <w:pStyle w:val="NormalWeb"/>
        <w:numPr>
          <w:ilvl w:val="0"/>
          <w:numId w:val="1"/>
        </w:numPr>
        <w:rPr>
          <w:rFonts w:cstheme="minorBidi"/>
        </w:rPr>
      </w:pPr>
      <w:r w:rsidRPr="76756DF2">
        <w:rPr>
          <w:rFonts w:asciiTheme="minorHAnsi" w:hAnsiTheme="minorHAnsi" w:cstheme="minorBidi"/>
        </w:rPr>
        <w:t xml:space="preserve">providing you with an opportunity to give us input to make our programs better, and feedback during your time in the ParentsNext program activities through </w:t>
      </w:r>
      <w:r w:rsidR="1B2E0A63" w:rsidRPr="76756DF2">
        <w:rPr>
          <w:rFonts w:asciiTheme="minorHAnsi" w:hAnsiTheme="minorHAnsi" w:cstheme="minorBidi"/>
        </w:rPr>
        <w:t xml:space="preserve">the offer to participate </w:t>
      </w:r>
      <w:r w:rsidRPr="76756DF2">
        <w:rPr>
          <w:rFonts w:asciiTheme="minorHAnsi" w:hAnsiTheme="minorHAnsi" w:cstheme="minorBidi"/>
        </w:rPr>
        <w:t>participation in KWY ParentsNext</w:t>
      </w:r>
      <w:r w:rsidR="1A2FB691" w:rsidRPr="76756DF2">
        <w:rPr>
          <w:rFonts w:asciiTheme="minorHAnsi" w:hAnsiTheme="minorHAnsi" w:cstheme="minorBidi"/>
        </w:rPr>
        <w:t xml:space="preserve"> Parents Reference Group while participating in </w:t>
      </w:r>
      <w:r w:rsidR="00472785" w:rsidRPr="76756DF2">
        <w:rPr>
          <w:rFonts w:asciiTheme="minorHAnsi" w:hAnsiTheme="minorHAnsi" w:cstheme="minorBidi"/>
        </w:rPr>
        <w:t>activities</w:t>
      </w:r>
      <w:r w:rsidR="2E99313B" w:rsidRPr="76756DF2">
        <w:rPr>
          <w:rFonts w:asciiTheme="minorHAnsi" w:hAnsiTheme="minorHAnsi" w:cstheme="minorBidi"/>
        </w:rPr>
        <w:t xml:space="preserve"> and the access to feedback forms. </w:t>
      </w:r>
    </w:p>
    <w:p w14:paraId="48EE4B31" w14:textId="77777777" w:rsidR="00AA60C4" w:rsidRPr="004F6141" w:rsidRDefault="00AA60C4" w:rsidP="00AA60C4">
      <w:pPr>
        <w:pStyle w:val="NormalWeb"/>
        <w:spacing w:before="0" w:beforeAutospacing="0" w:after="0" w:afterAutospacing="0" w:line="200" w:lineRule="atLeast"/>
        <w:ind w:left="357"/>
        <w:textAlignment w:val="baseline"/>
        <w:rPr>
          <w:rFonts w:asciiTheme="minorHAnsi" w:hAnsiTheme="minorHAnsi" w:cstheme="minorHAnsi"/>
        </w:rPr>
      </w:pPr>
    </w:p>
    <w:p w14:paraId="2E41BABA" w14:textId="77777777" w:rsidR="00C273CA" w:rsidRPr="00533E2D" w:rsidRDefault="000D7710" w:rsidP="00C273CA">
      <w:pPr>
        <w:pStyle w:val="NormalWeb"/>
        <w:spacing w:before="0" w:beforeAutospacing="0" w:after="0" w:afterAutospacing="0" w:line="0" w:lineRule="atLeast"/>
        <w:textAlignment w:val="baseline"/>
        <w:rPr>
          <w:rFonts w:ascii="Bradley Hand ITC" w:hAnsi="Bradley Hand ITC" w:cstheme="minorHAnsi"/>
          <w:b/>
          <w:sz w:val="32"/>
          <w:szCs w:val="32"/>
        </w:rPr>
      </w:pPr>
      <w:r w:rsidRPr="00533E2D">
        <w:rPr>
          <w:rFonts w:ascii="Bradley Hand ITC" w:hAnsi="Bradley Hand ITC" w:cstheme="minorHAnsi"/>
          <w:b/>
          <w:sz w:val="32"/>
          <w:szCs w:val="32"/>
        </w:rPr>
        <w:t>How?</w:t>
      </w:r>
    </w:p>
    <w:p w14:paraId="384DDB15" w14:textId="77777777" w:rsidR="00C273CA" w:rsidRDefault="00C273CA" w:rsidP="00C273CA">
      <w:pPr>
        <w:pStyle w:val="NormalWeb"/>
        <w:spacing w:before="0" w:beforeAutospacing="0" w:after="0" w:afterAutospacing="0" w:line="0" w:lineRule="atLeast"/>
        <w:textAlignment w:val="baseline"/>
        <w:rPr>
          <w:rFonts w:ascii="Bradley Hand ITC" w:hAnsi="Bradley Hand ITC" w:cstheme="minorHAnsi"/>
          <w:b/>
          <w:sz w:val="28"/>
          <w:szCs w:val="28"/>
        </w:rPr>
      </w:pPr>
      <w:r w:rsidRPr="00C273CA">
        <w:rPr>
          <w:rFonts w:cstheme="minorHAnsi"/>
        </w:rPr>
        <w:t xml:space="preserve">Step 1: KWY ParentsNext coordinator will talk with you to help KWY learn about you, your </w:t>
      </w:r>
      <w:r w:rsidRPr="00C273CA">
        <w:rPr>
          <w:rFonts w:asciiTheme="minorHAnsi" w:hAnsiTheme="minorHAnsi" w:cstheme="minorHAnsi"/>
        </w:rPr>
        <w:t xml:space="preserve">goals and work together to determine what we need to do to support you. KWY will help you develop a plan to follow. This plan can include little steps, such as organising your goals, and planning what needs to be done and when. </w:t>
      </w:r>
    </w:p>
    <w:p w14:paraId="2862964A" w14:textId="22EEA572" w:rsidR="00C273CA" w:rsidRPr="00C273CA" w:rsidRDefault="00C273CA" w:rsidP="00C273CA">
      <w:pPr>
        <w:pStyle w:val="NormalWeb"/>
        <w:spacing w:before="0" w:beforeAutospacing="0" w:after="0" w:afterAutospacing="0" w:line="0" w:lineRule="atLeast"/>
        <w:textAlignment w:val="baseline"/>
        <w:rPr>
          <w:rFonts w:ascii="Bradley Hand ITC" w:hAnsi="Bradley Hand ITC" w:cstheme="minorHAnsi"/>
          <w:b/>
          <w:sz w:val="28"/>
          <w:szCs w:val="28"/>
        </w:rPr>
      </w:pPr>
      <w:r w:rsidRPr="00C273CA">
        <w:rPr>
          <w:rFonts w:asciiTheme="minorHAnsi" w:hAnsiTheme="minorHAnsi" w:cstheme="minorHAnsi"/>
        </w:rPr>
        <w:t>Step 2: These talks can take place at one of our offices. Each space offers you a safe children’s play area and privacy to help you plan your goals. KWY provide ongoing suggestions for culturally safe and family-based support for you to access.</w:t>
      </w:r>
      <w:r w:rsidRPr="00C273CA">
        <w:rPr>
          <w:rFonts w:asciiTheme="minorHAnsi" w:hAnsiTheme="minorHAnsi" w:cstheme="minorHAnsi"/>
        </w:rPr>
        <w:br/>
        <w:t>Step 3: KWYs coordinator will aim to meet with you regularly, and talk with you about your activities, via email and telephone outside of these sessions.  This will assist you and us to get any help you may need along the way. KWY provides you with ongoing options to attend KWYs Wellbeing and Strength based program to assist you plan your future. An agreed outreach service will also be available on a case-by-case basis.</w:t>
      </w:r>
    </w:p>
    <w:p w14:paraId="4C2BE8DF" w14:textId="77777777" w:rsidR="00C273CA" w:rsidRPr="000345EF" w:rsidRDefault="00C273CA" w:rsidP="004F6141">
      <w:pPr>
        <w:pStyle w:val="NormalWeb"/>
        <w:spacing w:before="0" w:beforeAutospacing="0" w:after="0" w:afterAutospacing="0" w:line="0" w:lineRule="atLeast"/>
        <w:textAlignment w:val="baseline"/>
        <w:rPr>
          <w:rFonts w:asciiTheme="minorHAnsi" w:hAnsiTheme="minorHAnsi" w:cstheme="minorHAnsi"/>
        </w:rPr>
      </w:pPr>
    </w:p>
    <w:p w14:paraId="621DF3DF" w14:textId="1015D92D" w:rsidR="00C273CA" w:rsidRPr="00533E2D" w:rsidRDefault="00594815" w:rsidP="0018645E">
      <w:pPr>
        <w:pStyle w:val="NormalWeb"/>
        <w:spacing w:before="0" w:beforeAutospacing="0" w:after="0" w:afterAutospacing="0" w:line="329" w:lineRule="atLeast"/>
        <w:textAlignment w:val="baseline"/>
        <w:rPr>
          <w:rStyle w:val="Strong"/>
          <w:rFonts w:ascii="Bradley Hand ITC" w:hAnsi="Bradley Hand ITC" w:cstheme="minorHAnsi"/>
          <w:sz w:val="32"/>
          <w:szCs w:val="32"/>
          <w:bdr w:val="none" w:sz="0" w:space="0" w:color="auto" w:frame="1"/>
        </w:rPr>
      </w:pPr>
      <w:r w:rsidRPr="00533E2D">
        <w:rPr>
          <w:rStyle w:val="Strong"/>
          <w:rFonts w:ascii="Bradley Hand ITC" w:hAnsi="Bradley Hand ITC" w:cstheme="minorHAnsi"/>
          <w:sz w:val="32"/>
          <w:szCs w:val="32"/>
          <w:bdr w:val="none" w:sz="0" w:space="0" w:color="auto" w:frame="1"/>
        </w:rPr>
        <w:t>If we aren’t helping you, y</w:t>
      </w:r>
      <w:r w:rsidR="00D02C60" w:rsidRPr="00533E2D">
        <w:rPr>
          <w:rStyle w:val="Strong"/>
          <w:rFonts w:ascii="Bradley Hand ITC" w:hAnsi="Bradley Hand ITC" w:cstheme="minorHAnsi"/>
          <w:sz w:val="32"/>
          <w:szCs w:val="32"/>
          <w:bdr w:val="none" w:sz="0" w:space="0" w:color="auto" w:frame="1"/>
        </w:rPr>
        <w:t>our f</w:t>
      </w:r>
      <w:r w:rsidR="00B66512" w:rsidRPr="00533E2D">
        <w:rPr>
          <w:rStyle w:val="Strong"/>
          <w:rFonts w:ascii="Bradley Hand ITC" w:hAnsi="Bradley Hand ITC" w:cstheme="minorHAnsi"/>
          <w:sz w:val="32"/>
          <w:szCs w:val="32"/>
          <w:bdr w:val="none" w:sz="0" w:space="0" w:color="auto" w:frame="1"/>
        </w:rPr>
        <w:t>eedback is important to us</w:t>
      </w:r>
      <w:r w:rsidRPr="00533E2D">
        <w:rPr>
          <w:rStyle w:val="Strong"/>
          <w:rFonts w:ascii="Bradley Hand ITC" w:hAnsi="Bradley Hand ITC" w:cstheme="minorHAnsi"/>
          <w:sz w:val="32"/>
          <w:szCs w:val="32"/>
          <w:bdr w:val="none" w:sz="0" w:space="0" w:color="auto" w:frame="1"/>
        </w:rPr>
        <w:t>:</w:t>
      </w:r>
    </w:p>
    <w:p w14:paraId="7908CC5E" w14:textId="19AAF983" w:rsidR="0018645E" w:rsidRDefault="0018645E" w:rsidP="0018645E">
      <w:pPr>
        <w:pStyle w:val="NormalWeb"/>
        <w:spacing w:before="0" w:beforeAutospacing="0" w:after="0" w:afterAutospacing="0" w:line="329" w:lineRule="atLeast"/>
        <w:textAlignment w:val="baseline"/>
        <w:rPr>
          <w:rFonts w:asciiTheme="minorHAnsi" w:hAnsiTheme="minorHAnsi" w:cstheme="minorHAnsi"/>
        </w:rPr>
      </w:pPr>
      <w:r w:rsidRPr="00C273CA">
        <w:rPr>
          <w:rFonts w:ascii="Bradley Hand ITC" w:hAnsi="Bradley Hand ITC" w:cstheme="minorHAnsi"/>
        </w:rPr>
        <w:t>this can be done in the following ways:</w:t>
      </w:r>
      <w:r w:rsidRPr="00C273CA">
        <w:rPr>
          <w:rFonts w:ascii="Bradley Hand ITC" w:hAnsi="Bradley Hand ITC" w:cstheme="minorHAnsi"/>
        </w:rPr>
        <w:br/>
      </w:r>
      <w:r w:rsidRPr="000345EF">
        <w:rPr>
          <w:rFonts w:asciiTheme="minorHAnsi" w:hAnsiTheme="minorHAnsi" w:cstheme="minorHAnsi"/>
        </w:rPr>
        <w:t xml:space="preserve">•      In person </w:t>
      </w:r>
      <w:r w:rsidR="00A61923">
        <w:rPr>
          <w:rFonts w:asciiTheme="minorHAnsi" w:hAnsiTheme="minorHAnsi" w:cstheme="minorHAnsi"/>
        </w:rPr>
        <w:t xml:space="preserve">to </w:t>
      </w:r>
      <w:r w:rsidR="00594815">
        <w:rPr>
          <w:rFonts w:asciiTheme="minorHAnsi" w:hAnsiTheme="minorHAnsi" w:cstheme="minorHAnsi"/>
        </w:rPr>
        <w:t xml:space="preserve">the </w:t>
      </w:r>
      <w:r w:rsidR="00A61923">
        <w:rPr>
          <w:rFonts w:asciiTheme="minorHAnsi" w:hAnsiTheme="minorHAnsi" w:cstheme="minorHAnsi"/>
        </w:rPr>
        <w:t>Port Augusta</w:t>
      </w:r>
      <w:r w:rsidR="000E6866">
        <w:rPr>
          <w:rFonts w:asciiTheme="minorHAnsi" w:hAnsiTheme="minorHAnsi" w:cstheme="minorHAnsi"/>
        </w:rPr>
        <w:t>/ Whyalla</w:t>
      </w:r>
      <w:r w:rsidR="00A61923">
        <w:rPr>
          <w:rFonts w:asciiTheme="minorHAnsi" w:hAnsiTheme="minorHAnsi" w:cstheme="minorHAnsi"/>
        </w:rPr>
        <w:t xml:space="preserve"> coordinator,</w:t>
      </w:r>
      <w:r w:rsidRPr="000345EF">
        <w:rPr>
          <w:rFonts w:asciiTheme="minorHAnsi" w:hAnsiTheme="minorHAnsi" w:cstheme="minorHAnsi"/>
        </w:rPr>
        <w:br/>
        <w:t>•      By speaking directly with the ParentsNext Program Manager; </w:t>
      </w:r>
      <w:r w:rsidRPr="000345EF">
        <w:rPr>
          <w:rFonts w:asciiTheme="minorHAnsi" w:hAnsiTheme="minorHAnsi" w:cstheme="minorHAnsi"/>
        </w:rPr>
        <w:br/>
        <w:t xml:space="preserve">•      By participating in </w:t>
      </w:r>
      <w:r w:rsidR="00CB7EA3">
        <w:rPr>
          <w:rFonts w:asciiTheme="minorHAnsi" w:hAnsiTheme="minorHAnsi" w:cstheme="minorHAnsi"/>
        </w:rPr>
        <w:t xml:space="preserve">Port Augusta </w:t>
      </w:r>
      <w:r w:rsidRPr="005D748F">
        <w:rPr>
          <w:rFonts w:asciiTheme="minorHAnsi" w:hAnsiTheme="minorHAnsi" w:cstheme="minorHAnsi"/>
        </w:rPr>
        <w:t>ParentsNext Participant Reference Group</w:t>
      </w:r>
      <w:r w:rsidRPr="000345EF">
        <w:rPr>
          <w:rFonts w:asciiTheme="minorHAnsi" w:hAnsiTheme="minorHAnsi" w:cstheme="minorHAnsi"/>
        </w:rPr>
        <w:t xml:space="preserve"> </w:t>
      </w:r>
      <w:r w:rsidRPr="000345EF">
        <w:rPr>
          <w:rFonts w:asciiTheme="minorHAnsi" w:hAnsiTheme="minorHAnsi" w:cstheme="minorHAnsi"/>
        </w:rPr>
        <w:br/>
        <w:t>•      </w:t>
      </w:r>
      <w:r w:rsidR="00A61923">
        <w:rPr>
          <w:rFonts w:asciiTheme="minorHAnsi" w:hAnsiTheme="minorHAnsi" w:cstheme="minorHAnsi"/>
        </w:rPr>
        <w:t>Or b</w:t>
      </w:r>
      <w:r w:rsidRPr="000345EF">
        <w:rPr>
          <w:rFonts w:asciiTheme="minorHAnsi" w:hAnsiTheme="minorHAnsi" w:cstheme="minorHAnsi"/>
        </w:rPr>
        <w:t xml:space="preserve">y contacting the Department’s National Customer Services Line on 1800 805 260 or </w:t>
      </w:r>
      <w:hyperlink r:id="rId10" w:history="1">
        <w:r w:rsidR="00B1061F" w:rsidRPr="001D7515">
          <w:rPr>
            <w:rStyle w:val="Hyperlink"/>
            <w:rFonts w:asciiTheme="minorHAnsi" w:hAnsiTheme="minorHAnsi" w:cstheme="minorHAnsi"/>
          </w:rPr>
          <w:t>NationalCustomerServiceLine@employment.gov.au</w:t>
        </w:r>
      </w:hyperlink>
      <w:r w:rsidR="00B1061F">
        <w:rPr>
          <w:rStyle w:val="Hyperlink"/>
          <w:rFonts w:asciiTheme="minorHAnsi" w:hAnsiTheme="minorHAnsi" w:cstheme="minorHAnsi"/>
        </w:rPr>
        <w:t xml:space="preserve"> </w:t>
      </w:r>
    </w:p>
    <w:p w14:paraId="660E1274" w14:textId="77777777" w:rsidR="00C273CA" w:rsidRPr="00594815" w:rsidRDefault="00C273CA" w:rsidP="0018645E">
      <w:pPr>
        <w:pStyle w:val="NormalWeb"/>
        <w:spacing w:before="0" w:beforeAutospacing="0" w:after="0" w:afterAutospacing="0" w:line="329" w:lineRule="atLeast"/>
        <w:textAlignment w:val="baseline"/>
        <w:rPr>
          <w:rFonts w:ascii="Bradley Hand ITC" w:hAnsi="Bradley Hand ITC" w:cstheme="minorHAnsi"/>
          <w:b/>
          <w:bCs/>
          <w:sz w:val="28"/>
          <w:szCs w:val="28"/>
          <w:bdr w:val="none" w:sz="0" w:space="0" w:color="auto" w:frame="1"/>
        </w:rPr>
      </w:pPr>
    </w:p>
    <w:p w14:paraId="40D32562" w14:textId="5F161850" w:rsidR="00C273CA" w:rsidRDefault="00A61923" w:rsidP="76756DF2">
      <w:pPr>
        <w:pStyle w:val="NormalWeb"/>
        <w:spacing w:before="0" w:beforeAutospacing="0" w:after="0" w:afterAutospacing="0" w:line="329" w:lineRule="atLeast"/>
        <w:textAlignment w:val="baseline"/>
        <w:rPr>
          <w:rFonts w:asciiTheme="minorHAnsi" w:hAnsiTheme="minorHAnsi" w:cstheme="minorBidi"/>
        </w:rPr>
      </w:pPr>
      <w:r w:rsidRPr="00533E2D">
        <w:rPr>
          <w:rStyle w:val="Strong"/>
          <w:rFonts w:ascii="Bradley Hand ITC" w:hAnsi="Bradley Hand ITC" w:cstheme="minorBidi"/>
          <w:sz w:val="32"/>
          <w:szCs w:val="32"/>
          <w:bdr w:val="none" w:sz="0" w:space="0" w:color="auto" w:frame="1"/>
        </w:rPr>
        <w:t xml:space="preserve">KWY </w:t>
      </w:r>
      <w:r w:rsidR="00594815" w:rsidRPr="00533E2D">
        <w:rPr>
          <w:rStyle w:val="Strong"/>
          <w:rFonts w:ascii="Bradley Hand ITC" w:hAnsi="Bradley Hand ITC" w:cstheme="minorBidi"/>
          <w:sz w:val="32"/>
          <w:szCs w:val="32"/>
          <w:bdr w:val="none" w:sz="0" w:space="0" w:color="auto" w:frame="1"/>
        </w:rPr>
        <w:t xml:space="preserve">Port Augusta </w:t>
      </w:r>
      <w:r w:rsidR="00051FD2" w:rsidRPr="00533E2D">
        <w:rPr>
          <w:rStyle w:val="Strong"/>
          <w:rFonts w:ascii="Bradley Hand ITC" w:hAnsi="Bradley Hand ITC" w:cstheme="minorBidi"/>
          <w:sz w:val="32"/>
          <w:szCs w:val="32"/>
          <w:bdr w:val="none" w:sz="0" w:space="0" w:color="auto" w:frame="1"/>
        </w:rPr>
        <w:t xml:space="preserve">ParentsNext </w:t>
      </w:r>
      <w:r w:rsidRPr="00533E2D">
        <w:rPr>
          <w:rStyle w:val="Strong"/>
          <w:rFonts w:ascii="Bradley Hand ITC" w:hAnsi="Bradley Hand ITC" w:cstheme="minorBidi"/>
          <w:sz w:val="32"/>
          <w:szCs w:val="32"/>
          <w:bdr w:val="none" w:sz="0" w:space="0" w:color="auto" w:frame="1"/>
        </w:rPr>
        <w:t>contact</w:t>
      </w:r>
      <w:r w:rsidRPr="76756DF2">
        <w:rPr>
          <w:rStyle w:val="Strong"/>
          <w:rFonts w:asciiTheme="minorHAnsi" w:hAnsiTheme="minorHAnsi" w:cstheme="minorBidi"/>
          <w:sz w:val="28"/>
          <w:szCs w:val="28"/>
          <w:bdr w:val="none" w:sz="0" w:space="0" w:color="auto" w:frame="1"/>
        </w:rPr>
        <w:t xml:space="preserve"> </w:t>
      </w:r>
      <w:r w:rsidR="0018645E" w:rsidRPr="000345EF">
        <w:rPr>
          <w:rFonts w:asciiTheme="minorHAnsi" w:hAnsiTheme="minorHAnsi" w:cstheme="minorHAnsi"/>
        </w:rPr>
        <w:br/>
      </w:r>
      <w:r w:rsidR="0018645E" w:rsidRPr="76756DF2">
        <w:rPr>
          <w:rFonts w:asciiTheme="minorHAnsi" w:hAnsiTheme="minorHAnsi" w:cstheme="minorBidi"/>
        </w:rPr>
        <w:t>•      Phone – (08)</w:t>
      </w:r>
      <w:r w:rsidR="00B57236">
        <w:rPr>
          <w:rFonts w:asciiTheme="minorHAnsi" w:hAnsiTheme="minorHAnsi" w:cstheme="minorBidi"/>
        </w:rPr>
        <w:t xml:space="preserve"> 83778222</w:t>
      </w:r>
      <w:r w:rsidR="0018645E" w:rsidRPr="76756DF2">
        <w:rPr>
          <w:rFonts w:asciiTheme="minorHAnsi" w:hAnsiTheme="minorHAnsi" w:cstheme="minorBidi"/>
        </w:rPr>
        <w:t xml:space="preserve"> </w:t>
      </w:r>
      <w:r w:rsidR="009269D9" w:rsidRPr="76756DF2">
        <w:rPr>
          <w:rFonts w:asciiTheme="minorHAnsi" w:hAnsiTheme="minorHAnsi" w:cstheme="minorBidi"/>
        </w:rPr>
        <w:t xml:space="preserve">or </w:t>
      </w:r>
      <w:r w:rsidR="003A1839" w:rsidRPr="76756DF2">
        <w:rPr>
          <w:rFonts w:asciiTheme="minorHAnsi" w:hAnsiTheme="minorHAnsi" w:cstheme="minorBidi"/>
        </w:rPr>
        <w:t>0418 749 385</w:t>
      </w:r>
    </w:p>
    <w:p w14:paraId="356E64C9" w14:textId="309A1FDD" w:rsidR="00051FD2" w:rsidRPr="003A1839" w:rsidRDefault="0018645E" w:rsidP="00C273CA">
      <w:pPr>
        <w:pStyle w:val="NormalWeb"/>
        <w:spacing w:before="0" w:beforeAutospacing="0" w:after="0" w:afterAutospacing="0" w:line="329" w:lineRule="atLeast"/>
        <w:textAlignment w:val="baseline"/>
        <w:rPr>
          <w:rFonts w:asciiTheme="minorHAnsi" w:hAnsiTheme="minorHAnsi" w:cstheme="minorHAnsi"/>
          <w:shd w:val="clear" w:color="auto" w:fill="FFE599" w:themeFill="accent4" w:themeFillTint="66"/>
        </w:rPr>
      </w:pPr>
      <w:r w:rsidRPr="000345EF">
        <w:rPr>
          <w:rFonts w:asciiTheme="minorHAnsi" w:hAnsiTheme="minorHAnsi" w:cstheme="minorHAnsi"/>
        </w:rPr>
        <w:t>Opening hours: Monday</w:t>
      </w:r>
      <w:r w:rsidR="009B5F5D">
        <w:rPr>
          <w:rFonts w:asciiTheme="minorHAnsi" w:hAnsiTheme="minorHAnsi" w:cstheme="minorHAnsi"/>
        </w:rPr>
        <w:t>,</w:t>
      </w:r>
      <w:r w:rsidR="00533E2D">
        <w:rPr>
          <w:rFonts w:asciiTheme="minorHAnsi" w:hAnsiTheme="minorHAnsi" w:cstheme="minorHAnsi"/>
        </w:rPr>
        <w:t xml:space="preserve"> Tuesday,</w:t>
      </w:r>
      <w:r w:rsidR="009B5F5D">
        <w:rPr>
          <w:rFonts w:asciiTheme="minorHAnsi" w:hAnsiTheme="minorHAnsi" w:cstheme="minorHAnsi"/>
        </w:rPr>
        <w:t xml:space="preserve"> </w:t>
      </w:r>
      <w:r w:rsidR="00533E2D">
        <w:rPr>
          <w:rFonts w:asciiTheme="minorHAnsi" w:hAnsiTheme="minorHAnsi" w:cstheme="minorHAnsi"/>
        </w:rPr>
        <w:t>Wednesday,</w:t>
      </w:r>
      <w:r w:rsidR="009B5F5D">
        <w:rPr>
          <w:rFonts w:asciiTheme="minorHAnsi" w:hAnsiTheme="minorHAnsi" w:cstheme="minorHAnsi"/>
        </w:rPr>
        <w:t xml:space="preserve"> and Thursday</w:t>
      </w:r>
      <w:r w:rsidRPr="000345EF">
        <w:rPr>
          <w:rFonts w:asciiTheme="minorHAnsi" w:hAnsiTheme="minorHAnsi" w:cstheme="minorHAnsi"/>
        </w:rPr>
        <w:t xml:space="preserve"> 9.00</w:t>
      </w:r>
      <w:r w:rsidR="005D748F">
        <w:rPr>
          <w:rFonts w:asciiTheme="minorHAnsi" w:hAnsiTheme="minorHAnsi" w:cstheme="minorHAnsi"/>
        </w:rPr>
        <w:t xml:space="preserve"> </w:t>
      </w:r>
      <w:r w:rsidRPr="000345EF">
        <w:rPr>
          <w:rFonts w:asciiTheme="minorHAnsi" w:hAnsiTheme="minorHAnsi" w:cstheme="minorHAnsi"/>
        </w:rPr>
        <w:t>am-5.00</w:t>
      </w:r>
      <w:r w:rsidR="005D748F">
        <w:rPr>
          <w:rFonts w:asciiTheme="minorHAnsi" w:hAnsiTheme="minorHAnsi" w:cstheme="minorHAnsi"/>
        </w:rPr>
        <w:t xml:space="preserve"> </w:t>
      </w:r>
      <w:r w:rsidRPr="000345EF">
        <w:rPr>
          <w:rFonts w:asciiTheme="minorHAnsi" w:hAnsiTheme="minorHAnsi" w:cstheme="minorHAnsi"/>
        </w:rPr>
        <w:t>pm </w:t>
      </w:r>
      <w:r w:rsidR="00AA60C4">
        <w:rPr>
          <w:rFonts w:asciiTheme="minorHAnsi" w:hAnsiTheme="minorHAnsi" w:cstheme="minorHAnsi"/>
        </w:rPr>
        <w:t xml:space="preserve">KWY </w:t>
      </w:r>
      <w:r w:rsidR="003A1839">
        <w:rPr>
          <w:rFonts w:asciiTheme="minorHAnsi" w:hAnsiTheme="minorHAnsi" w:cstheme="minorHAnsi"/>
        </w:rPr>
        <w:t xml:space="preserve">Lois </w:t>
      </w:r>
      <w:proofErr w:type="spellStart"/>
      <w:r w:rsidR="003A1839">
        <w:rPr>
          <w:rFonts w:asciiTheme="minorHAnsi" w:hAnsiTheme="minorHAnsi" w:cstheme="minorHAnsi"/>
        </w:rPr>
        <w:t>O</w:t>
      </w:r>
      <w:r w:rsidR="00472785">
        <w:rPr>
          <w:rFonts w:asciiTheme="minorHAnsi" w:hAnsiTheme="minorHAnsi" w:cstheme="minorHAnsi"/>
        </w:rPr>
        <w:t>’</w:t>
      </w:r>
      <w:r w:rsidR="003A1839">
        <w:rPr>
          <w:rFonts w:asciiTheme="minorHAnsi" w:hAnsiTheme="minorHAnsi" w:cstheme="minorHAnsi"/>
        </w:rPr>
        <w:t>Donaghue</w:t>
      </w:r>
      <w:proofErr w:type="spellEnd"/>
      <w:r w:rsidR="003A1839">
        <w:rPr>
          <w:rFonts w:asciiTheme="minorHAnsi" w:hAnsiTheme="minorHAnsi" w:cstheme="minorHAnsi"/>
        </w:rPr>
        <w:t xml:space="preserve"> </w:t>
      </w:r>
      <w:r w:rsidR="00AA60C4">
        <w:rPr>
          <w:rFonts w:asciiTheme="minorHAnsi" w:hAnsiTheme="minorHAnsi" w:cstheme="minorHAnsi"/>
        </w:rPr>
        <w:t>Community C</w:t>
      </w:r>
      <w:r w:rsidR="00DA340E">
        <w:rPr>
          <w:rFonts w:asciiTheme="minorHAnsi" w:hAnsiTheme="minorHAnsi" w:cstheme="minorHAnsi"/>
        </w:rPr>
        <w:t>entre</w:t>
      </w:r>
      <w:r w:rsidR="003A1839">
        <w:rPr>
          <w:rFonts w:asciiTheme="minorHAnsi" w:hAnsiTheme="minorHAnsi" w:cstheme="minorHAnsi"/>
        </w:rPr>
        <w:t>,</w:t>
      </w:r>
      <w:r w:rsidR="00051FD2">
        <w:rPr>
          <w:rFonts w:asciiTheme="minorHAnsi" w:hAnsiTheme="minorHAnsi" w:cstheme="minorHAnsi"/>
        </w:rPr>
        <w:t xml:space="preserve"> Stirling </w:t>
      </w:r>
      <w:r w:rsidR="00472785">
        <w:rPr>
          <w:rFonts w:asciiTheme="minorHAnsi" w:hAnsiTheme="minorHAnsi" w:cstheme="minorHAnsi"/>
        </w:rPr>
        <w:t>S</w:t>
      </w:r>
      <w:r w:rsidR="00051FD2">
        <w:rPr>
          <w:rFonts w:asciiTheme="minorHAnsi" w:hAnsiTheme="minorHAnsi" w:cstheme="minorHAnsi"/>
        </w:rPr>
        <w:t>treet Port Augusta</w:t>
      </w:r>
      <w:r w:rsidR="00830D75">
        <w:rPr>
          <w:rFonts w:asciiTheme="minorHAnsi" w:hAnsiTheme="minorHAnsi" w:cstheme="minorHAnsi"/>
        </w:rPr>
        <w:t xml:space="preserve"> </w:t>
      </w:r>
    </w:p>
    <w:sectPr w:rsidR="00051FD2" w:rsidRPr="003A1839" w:rsidSect="0047278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10AF0" w14:textId="77777777" w:rsidR="00B53F3B" w:rsidRDefault="00B53F3B" w:rsidP="00E76BEF">
      <w:pPr>
        <w:spacing w:after="0" w:line="240" w:lineRule="auto"/>
      </w:pPr>
      <w:r>
        <w:separator/>
      </w:r>
    </w:p>
  </w:endnote>
  <w:endnote w:type="continuationSeparator" w:id="0">
    <w:p w14:paraId="383F130E" w14:textId="77777777" w:rsidR="00B53F3B" w:rsidRDefault="00B53F3B" w:rsidP="00E7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D60C" w14:textId="77777777" w:rsidR="00B53F3B" w:rsidRDefault="00B53F3B" w:rsidP="00E76BEF">
      <w:pPr>
        <w:spacing w:after="0" w:line="240" w:lineRule="auto"/>
      </w:pPr>
      <w:r>
        <w:separator/>
      </w:r>
    </w:p>
  </w:footnote>
  <w:footnote w:type="continuationSeparator" w:id="0">
    <w:p w14:paraId="1BF8DBBC" w14:textId="77777777" w:rsidR="00B53F3B" w:rsidRDefault="00B53F3B" w:rsidP="00E7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D5E8" w14:textId="4263C7B8" w:rsidR="00A35188" w:rsidRDefault="00A30481" w:rsidP="00A35188">
    <w:pPr>
      <w:pStyle w:val="NormalWeb"/>
      <w:spacing w:before="0" w:beforeAutospacing="0" w:after="0" w:afterAutospacing="0" w:line="329" w:lineRule="atLeast"/>
      <w:textAlignment w:val="baseline"/>
      <w:rPr>
        <w:rStyle w:val="Strong"/>
        <w:rFonts w:ascii="Bradley Hand ITC" w:hAnsi="Bradley Hand ITC" w:cstheme="minorHAnsi"/>
        <w:sz w:val="36"/>
        <w:szCs w:val="36"/>
        <w:bdr w:val="none" w:sz="0" w:space="0" w:color="auto" w:frame="1"/>
      </w:rPr>
    </w:pPr>
    <w:r>
      <w:rPr>
        <w:noProof/>
      </w:rPr>
      <w:drawing>
        <wp:anchor distT="0" distB="0" distL="114300" distR="114300" simplePos="0" relativeHeight="251657728" behindDoc="0" locked="0" layoutInCell="1" allowOverlap="1" wp14:anchorId="7DA55D82" wp14:editId="09A0FAD7">
          <wp:simplePos x="0" y="0"/>
          <wp:positionH relativeFrom="column">
            <wp:posOffset>3724275</wp:posOffset>
          </wp:positionH>
          <wp:positionV relativeFrom="paragraph">
            <wp:posOffset>494665</wp:posOffset>
          </wp:positionV>
          <wp:extent cx="1790700" cy="419100"/>
          <wp:effectExtent l="0" t="0" r="0" b="4445"/>
          <wp:wrapNone/>
          <wp:docPr id="34" name="Picture 34" descr="ParentsNe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arentsNex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419100"/>
                  </a:xfrm>
                  <a:prstGeom prst="rect">
                    <a:avLst/>
                  </a:prstGeom>
                  <a:noFill/>
                </pic:spPr>
              </pic:pic>
            </a:graphicData>
          </a:graphic>
          <wp14:sizeRelH relativeFrom="page">
            <wp14:pctWidth>0</wp14:pctWidth>
          </wp14:sizeRelH>
          <wp14:sizeRelV relativeFrom="page">
            <wp14:pctHeight>0</wp14:pctHeight>
          </wp14:sizeRelV>
        </wp:anchor>
      </w:drawing>
    </w:r>
    <w:r>
      <w:rPr>
        <w:rStyle w:val="Strong"/>
        <w:rFonts w:ascii="Bradley Hand ITC" w:hAnsi="Bradley Hand ITC" w:cstheme="minorHAnsi"/>
        <w:noProof/>
        <w:sz w:val="36"/>
        <w:szCs w:val="36"/>
        <w:bdr w:val="none" w:sz="0" w:space="0" w:color="auto" w:frame="1"/>
      </w:rPr>
      <w:drawing>
        <wp:inline distT="0" distB="0" distL="0" distR="0" wp14:anchorId="211ABCE6" wp14:editId="2403FA0E">
          <wp:extent cx="902898" cy="914400"/>
          <wp:effectExtent l="0" t="0" r="0" b="0"/>
          <wp:docPr id="19" name="Picture 19" descr="KW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KWY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8452" cy="920025"/>
                  </a:xfrm>
                  <a:prstGeom prst="rect">
                    <a:avLst/>
                  </a:prstGeom>
                  <a:noFill/>
                </pic:spPr>
              </pic:pic>
            </a:graphicData>
          </a:graphic>
        </wp:inline>
      </w:drawing>
    </w:r>
    <w:r>
      <w:rPr>
        <w:rStyle w:val="Strong"/>
        <w:rFonts w:ascii="Bradley Hand ITC" w:hAnsi="Bradley Hand ITC" w:cstheme="minorHAnsi"/>
        <w:sz w:val="36"/>
        <w:szCs w:val="36"/>
        <w:bdr w:val="none" w:sz="0" w:space="0" w:color="auto" w:frame="1"/>
      </w:rPr>
      <w:t xml:space="preserve">                                                                </w:t>
    </w:r>
  </w:p>
  <w:p w14:paraId="0B4B3BD8" w14:textId="0860ECDB" w:rsidR="00A35188" w:rsidRDefault="00A35188">
    <w:pPr>
      <w:pStyle w:val="Header"/>
    </w:pPr>
  </w:p>
  <w:p w14:paraId="64CED882" w14:textId="566F397E" w:rsidR="00E76BEF" w:rsidRDefault="00E76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52EF"/>
    <w:multiLevelType w:val="hybridMultilevel"/>
    <w:tmpl w:val="B43E6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801B11"/>
    <w:multiLevelType w:val="hybridMultilevel"/>
    <w:tmpl w:val="3788D5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6B90815"/>
    <w:multiLevelType w:val="hybridMultilevel"/>
    <w:tmpl w:val="66ECEDE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97A3FEF"/>
    <w:multiLevelType w:val="hybridMultilevel"/>
    <w:tmpl w:val="E84E9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81431E"/>
    <w:multiLevelType w:val="hybridMultilevel"/>
    <w:tmpl w:val="32A42B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44E1E02"/>
    <w:multiLevelType w:val="hybridMultilevel"/>
    <w:tmpl w:val="CCE60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0C5C5B"/>
    <w:multiLevelType w:val="hybridMultilevel"/>
    <w:tmpl w:val="8E2CD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6B1946"/>
    <w:multiLevelType w:val="multilevel"/>
    <w:tmpl w:val="755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EE0720"/>
    <w:multiLevelType w:val="hybridMultilevel"/>
    <w:tmpl w:val="FACC0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E87E41"/>
    <w:multiLevelType w:val="hybridMultilevel"/>
    <w:tmpl w:val="957667F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ED28FC"/>
    <w:multiLevelType w:val="hybridMultilevel"/>
    <w:tmpl w:val="1CFAE4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EF1719D"/>
    <w:multiLevelType w:val="hybridMultilevel"/>
    <w:tmpl w:val="A4B2B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4C6DAF"/>
    <w:multiLevelType w:val="hybridMultilevel"/>
    <w:tmpl w:val="2D1E3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8"/>
  </w:num>
  <w:num w:numId="5">
    <w:abstractNumId w:val="9"/>
  </w:num>
  <w:num w:numId="6">
    <w:abstractNumId w:val="0"/>
  </w:num>
  <w:num w:numId="7">
    <w:abstractNumId w:val="7"/>
  </w:num>
  <w:num w:numId="8">
    <w:abstractNumId w:val="5"/>
  </w:num>
  <w:num w:numId="9">
    <w:abstractNumId w:val="6"/>
  </w:num>
  <w:num w:numId="10">
    <w:abstractNumId w:val="11"/>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9D"/>
    <w:rsid w:val="0001570F"/>
    <w:rsid w:val="00015B0F"/>
    <w:rsid w:val="00022707"/>
    <w:rsid w:val="000345EF"/>
    <w:rsid w:val="00051FD2"/>
    <w:rsid w:val="000C63AD"/>
    <w:rsid w:val="000D7710"/>
    <w:rsid w:val="000E6866"/>
    <w:rsid w:val="001129A7"/>
    <w:rsid w:val="00112D66"/>
    <w:rsid w:val="00131500"/>
    <w:rsid w:val="001561C5"/>
    <w:rsid w:val="001578A7"/>
    <w:rsid w:val="00180879"/>
    <w:rsid w:val="0018645E"/>
    <w:rsid w:val="001F6610"/>
    <w:rsid w:val="00231AD2"/>
    <w:rsid w:val="002473CC"/>
    <w:rsid w:val="00251CDB"/>
    <w:rsid w:val="0026430F"/>
    <w:rsid w:val="00276213"/>
    <w:rsid w:val="002A4E63"/>
    <w:rsid w:val="002A5A6C"/>
    <w:rsid w:val="0030654D"/>
    <w:rsid w:val="003264C4"/>
    <w:rsid w:val="003A1839"/>
    <w:rsid w:val="003B1A5D"/>
    <w:rsid w:val="003E2167"/>
    <w:rsid w:val="004404B8"/>
    <w:rsid w:val="00453004"/>
    <w:rsid w:val="00472785"/>
    <w:rsid w:val="004755DD"/>
    <w:rsid w:val="004B2DCC"/>
    <w:rsid w:val="004C0543"/>
    <w:rsid w:val="004F6141"/>
    <w:rsid w:val="00512A1C"/>
    <w:rsid w:val="00513E04"/>
    <w:rsid w:val="00533E2D"/>
    <w:rsid w:val="00567D42"/>
    <w:rsid w:val="00570199"/>
    <w:rsid w:val="005728B6"/>
    <w:rsid w:val="00594815"/>
    <w:rsid w:val="005D748F"/>
    <w:rsid w:val="005E6A83"/>
    <w:rsid w:val="005E7C49"/>
    <w:rsid w:val="0063743E"/>
    <w:rsid w:val="006531F2"/>
    <w:rsid w:val="00655491"/>
    <w:rsid w:val="00667AE0"/>
    <w:rsid w:val="00690D0F"/>
    <w:rsid w:val="006E01CD"/>
    <w:rsid w:val="006F1457"/>
    <w:rsid w:val="006F2B4A"/>
    <w:rsid w:val="006F519D"/>
    <w:rsid w:val="007938AB"/>
    <w:rsid w:val="007D39F3"/>
    <w:rsid w:val="00830D75"/>
    <w:rsid w:val="008B30DA"/>
    <w:rsid w:val="009269D9"/>
    <w:rsid w:val="009A43C6"/>
    <w:rsid w:val="009A74C4"/>
    <w:rsid w:val="009B5F5D"/>
    <w:rsid w:val="009C417A"/>
    <w:rsid w:val="00A22329"/>
    <w:rsid w:val="00A30481"/>
    <w:rsid w:val="00A35188"/>
    <w:rsid w:val="00A61923"/>
    <w:rsid w:val="00A75F95"/>
    <w:rsid w:val="00AA1C1E"/>
    <w:rsid w:val="00AA60C4"/>
    <w:rsid w:val="00AD74BA"/>
    <w:rsid w:val="00AE2986"/>
    <w:rsid w:val="00AE3790"/>
    <w:rsid w:val="00B1061F"/>
    <w:rsid w:val="00B53F3B"/>
    <w:rsid w:val="00B55C8E"/>
    <w:rsid w:val="00B57236"/>
    <w:rsid w:val="00B66512"/>
    <w:rsid w:val="00B852BC"/>
    <w:rsid w:val="00BF699E"/>
    <w:rsid w:val="00C171A6"/>
    <w:rsid w:val="00C254A6"/>
    <w:rsid w:val="00C273CA"/>
    <w:rsid w:val="00C340DD"/>
    <w:rsid w:val="00C35F45"/>
    <w:rsid w:val="00CB7EA3"/>
    <w:rsid w:val="00D02C60"/>
    <w:rsid w:val="00DA340E"/>
    <w:rsid w:val="00E63DE1"/>
    <w:rsid w:val="00E63DF0"/>
    <w:rsid w:val="00E743E9"/>
    <w:rsid w:val="00E76BEF"/>
    <w:rsid w:val="00E932A1"/>
    <w:rsid w:val="00EE193F"/>
    <w:rsid w:val="00EF4E5D"/>
    <w:rsid w:val="00EF7206"/>
    <w:rsid w:val="00F77580"/>
    <w:rsid w:val="00FD6225"/>
    <w:rsid w:val="00FF414F"/>
    <w:rsid w:val="040A82A3"/>
    <w:rsid w:val="06B33D02"/>
    <w:rsid w:val="0D3A1251"/>
    <w:rsid w:val="0FEF9C85"/>
    <w:rsid w:val="10288417"/>
    <w:rsid w:val="1A2FB691"/>
    <w:rsid w:val="1B2E0A63"/>
    <w:rsid w:val="1CF5D670"/>
    <w:rsid w:val="2002AF57"/>
    <w:rsid w:val="226D2097"/>
    <w:rsid w:val="246D607D"/>
    <w:rsid w:val="24E7BFF8"/>
    <w:rsid w:val="2579DD6B"/>
    <w:rsid w:val="2A6B2C0F"/>
    <w:rsid w:val="2B89EC98"/>
    <w:rsid w:val="2DC25FBD"/>
    <w:rsid w:val="2E31E91B"/>
    <w:rsid w:val="2E99313B"/>
    <w:rsid w:val="2F826531"/>
    <w:rsid w:val="326C5830"/>
    <w:rsid w:val="3BF745F5"/>
    <w:rsid w:val="40D013ED"/>
    <w:rsid w:val="46EC4AD9"/>
    <w:rsid w:val="46FB8D72"/>
    <w:rsid w:val="4B72262A"/>
    <w:rsid w:val="4FF60C2C"/>
    <w:rsid w:val="559CA7E3"/>
    <w:rsid w:val="57A883D3"/>
    <w:rsid w:val="6243290C"/>
    <w:rsid w:val="676B4ADD"/>
    <w:rsid w:val="6A4DABC6"/>
    <w:rsid w:val="6E1CAE4A"/>
    <w:rsid w:val="700B151A"/>
    <w:rsid w:val="76756DF2"/>
    <w:rsid w:val="79F0CC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470D3B"/>
  <w15:chartTrackingRefBased/>
  <w15:docId w15:val="{F6ACA829-4BC7-4A48-9A3A-71463317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45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8645E"/>
    <w:rPr>
      <w:b/>
      <w:bCs/>
    </w:rPr>
  </w:style>
  <w:style w:type="paragraph" w:styleId="Header">
    <w:name w:val="header"/>
    <w:basedOn w:val="Normal"/>
    <w:link w:val="HeaderChar"/>
    <w:uiPriority w:val="99"/>
    <w:unhideWhenUsed/>
    <w:rsid w:val="00E76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BEF"/>
  </w:style>
  <w:style w:type="paragraph" w:styleId="Footer">
    <w:name w:val="footer"/>
    <w:basedOn w:val="Normal"/>
    <w:link w:val="FooterChar"/>
    <w:uiPriority w:val="99"/>
    <w:unhideWhenUsed/>
    <w:rsid w:val="00E76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BEF"/>
  </w:style>
  <w:style w:type="paragraph" w:styleId="ListParagraph">
    <w:name w:val="List Paragraph"/>
    <w:basedOn w:val="Normal"/>
    <w:uiPriority w:val="34"/>
    <w:qFormat/>
    <w:rsid w:val="00AE3790"/>
    <w:pPr>
      <w:ind w:left="720"/>
      <w:contextualSpacing/>
    </w:pPr>
  </w:style>
  <w:style w:type="paragraph" w:styleId="BalloonText">
    <w:name w:val="Balloon Text"/>
    <w:basedOn w:val="Normal"/>
    <w:link w:val="BalloonTextChar"/>
    <w:uiPriority w:val="99"/>
    <w:semiHidden/>
    <w:unhideWhenUsed/>
    <w:rsid w:val="006F2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B4A"/>
    <w:rPr>
      <w:rFonts w:ascii="Segoe UI" w:hAnsi="Segoe UI" w:cs="Segoe UI"/>
      <w:sz w:val="18"/>
      <w:szCs w:val="18"/>
    </w:rPr>
  </w:style>
  <w:style w:type="character" w:styleId="Hyperlink">
    <w:name w:val="Hyperlink"/>
    <w:basedOn w:val="DefaultParagraphFont"/>
    <w:uiPriority w:val="99"/>
    <w:unhideWhenUsed/>
    <w:rsid w:val="00C273CA"/>
    <w:rPr>
      <w:color w:val="0563C1" w:themeColor="hyperlink"/>
      <w:u w:val="single"/>
    </w:rPr>
  </w:style>
  <w:style w:type="character" w:styleId="UnresolvedMention">
    <w:name w:val="Unresolved Mention"/>
    <w:basedOn w:val="DefaultParagraphFont"/>
    <w:uiPriority w:val="99"/>
    <w:semiHidden/>
    <w:unhideWhenUsed/>
    <w:rsid w:val="00C273CA"/>
    <w:rPr>
      <w:color w:val="605E5C"/>
      <w:shd w:val="clear" w:color="auto" w:fill="E1DFDD"/>
    </w:rPr>
  </w:style>
  <w:style w:type="character" w:styleId="CommentReference">
    <w:name w:val="annotation reference"/>
    <w:basedOn w:val="DefaultParagraphFont"/>
    <w:uiPriority w:val="99"/>
    <w:semiHidden/>
    <w:unhideWhenUsed/>
    <w:rsid w:val="00251CDB"/>
    <w:rPr>
      <w:sz w:val="16"/>
      <w:szCs w:val="16"/>
    </w:rPr>
  </w:style>
  <w:style w:type="paragraph" w:styleId="CommentText">
    <w:name w:val="annotation text"/>
    <w:basedOn w:val="Normal"/>
    <w:link w:val="CommentTextChar"/>
    <w:uiPriority w:val="99"/>
    <w:semiHidden/>
    <w:unhideWhenUsed/>
    <w:rsid w:val="00251CDB"/>
    <w:pPr>
      <w:spacing w:line="240" w:lineRule="auto"/>
    </w:pPr>
    <w:rPr>
      <w:sz w:val="20"/>
      <w:szCs w:val="20"/>
    </w:rPr>
  </w:style>
  <w:style w:type="character" w:customStyle="1" w:styleId="CommentTextChar">
    <w:name w:val="Comment Text Char"/>
    <w:basedOn w:val="DefaultParagraphFont"/>
    <w:link w:val="CommentText"/>
    <w:uiPriority w:val="99"/>
    <w:semiHidden/>
    <w:rsid w:val="00251CDB"/>
    <w:rPr>
      <w:sz w:val="20"/>
      <w:szCs w:val="20"/>
    </w:rPr>
  </w:style>
  <w:style w:type="paragraph" w:styleId="CommentSubject">
    <w:name w:val="annotation subject"/>
    <w:basedOn w:val="CommentText"/>
    <w:next w:val="CommentText"/>
    <w:link w:val="CommentSubjectChar"/>
    <w:uiPriority w:val="99"/>
    <w:semiHidden/>
    <w:unhideWhenUsed/>
    <w:rsid w:val="00251CDB"/>
    <w:rPr>
      <w:b/>
      <w:bCs/>
    </w:rPr>
  </w:style>
  <w:style w:type="character" w:customStyle="1" w:styleId="CommentSubjectChar">
    <w:name w:val="Comment Subject Char"/>
    <w:basedOn w:val="CommentTextChar"/>
    <w:link w:val="CommentSubject"/>
    <w:uiPriority w:val="99"/>
    <w:semiHidden/>
    <w:rsid w:val="00251CDB"/>
    <w:rPr>
      <w:b/>
      <w:bCs/>
      <w:sz w:val="20"/>
      <w:szCs w:val="20"/>
    </w:rPr>
  </w:style>
  <w:style w:type="character" w:styleId="FollowedHyperlink">
    <w:name w:val="FollowedHyperlink"/>
    <w:basedOn w:val="DefaultParagraphFont"/>
    <w:uiPriority w:val="99"/>
    <w:semiHidden/>
    <w:unhideWhenUsed/>
    <w:rsid w:val="00B57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9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NationalCustomerServiceLine@employment.gov.au"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68CDFC64EF644A8A67838E2A0FBC1E" ma:contentTypeVersion="15" ma:contentTypeDescription="Create a new document." ma:contentTypeScope="" ma:versionID="4811c042e751f4e85be5a7f2fe37227b">
  <xsd:schema xmlns:xsd="http://www.w3.org/2001/XMLSchema" xmlns:xs="http://www.w3.org/2001/XMLSchema" xmlns:p="http://schemas.microsoft.com/office/2006/metadata/properties" xmlns:ns2="d86ffdf8-708a-4b7c-8e6a-ef6cad23970f" xmlns:ns3="0c121ebc-dba8-4ec8-8a4f-54d87535f5ea" targetNamespace="http://schemas.microsoft.com/office/2006/metadata/properties" ma:root="true" ma:fieldsID="6e803141d477cf51cad14dbf30866771" ns2:_="" ns3:_="">
    <xsd:import namespace="d86ffdf8-708a-4b7c-8e6a-ef6cad23970f"/>
    <xsd:import namespace="0c121ebc-dba8-4ec8-8a4f-54d87535f5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ffdf8-708a-4b7c-8e6a-ef6cad239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421c613-4481-4627-b1b2-f0a39bfe618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121ebc-dba8-4ec8-8a4f-54d87535f5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2cb88f-fe30-4b74-b08d-9c4335472253}" ma:internalName="TaxCatchAll" ma:showField="CatchAllData" ma:web="0c121ebc-dba8-4ec8-8a4f-54d87535f5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c121ebc-dba8-4ec8-8a4f-54d87535f5ea" xsi:nil="true"/>
    <lcf76f155ced4ddcb4097134ff3c332f xmlns="d86ffdf8-708a-4b7c-8e6a-ef6cad23970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8EA4EE-345B-41B8-808A-2FD89B534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ffdf8-708a-4b7c-8e6a-ef6cad23970f"/>
    <ds:schemaRef ds:uri="0c121ebc-dba8-4ec8-8a4f-54d87535f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C019AD-CFB8-4CD2-AA63-43B000AED140}">
  <ds:schemaRefs>
    <ds:schemaRef ds:uri="http://schemas.microsoft.com/office/2006/metadata/properties"/>
    <ds:schemaRef ds:uri="http://schemas.microsoft.com/office/infopath/2007/PartnerControls"/>
    <ds:schemaRef ds:uri="0c121ebc-dba8-4ec8-8a4f-54d87535f5ea"/>
    <ds:schemaRef ds:uri="d86ffdf8-708a-4b7c-8e6a-ef6cad23970f"/>
  </ds:schemaRefs>
</ds:datastoreItem>
</file>

<file path=customXml/itemProps3.xml><?xml version="1.0" encoding="utf-8"?>
<ds:datastoreItem xmlns:ds="http://schemas.openxmlformats.org/officeDocument/2006/customXml" ds:itemID="{A5161729-FD8E-42E5-A258-DB8C80DFA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734</Words>
  <Characters>4186</Characters>
  <Application>Microsoft Office Word</Application>
  <DocSecurity>0</DocSecurity>
  <Lines>34</Lines>
  <Paragraphs>9</Paragraphs>
  <ScaleCrop>false</ScaleCrop>
  <Company>Hewlett-Packard Company</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KWY</dc:creator>
  <cp:keywords/>
  <dc:description/>
  <cp:lastModifiedBy>MCDOUGALL,Rebecca-Lee</cp:lastModifiedBy>
  <cp:revision>2</cp:revision>
  <cp:lastPrinted>2018-08-06T07:20:00Z</cp:lastPrinted>
  <dcterms:created xsi:type="dcterms:W3CDTF">2022-06-22T10:57:00Z</dcterms:created>
  <dcterms:modified xsi:type="dcterms:W3CDTF">2022-06-22T10:57:00Z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0x0101009568CDFC64EF644A8A67838E2A0FBC1E</vt:lpwstr>
  </property>
  <property fmtid="{D5CDD505-2E9C-101B-9397-08002B2CF9AE}" pid="3" name="Order">
    <vt:r8>14500</vt:r8>
  </property>
  <property fmtid="{D5CDD505-2E9C-101B-9397-08002B2CF9AE}" pid="4" name="MediaServiceImageTags">
    <vt:lpwstr/>
  </property>
  <property fmtid="{D5CDD505-2E9C-101B-9397-08002B2CF9AE}" pid="5" name="MSIP_Label_79d889eb-932f-4752-8739-64d25806ef64_Enabled">
    <vt:lpwstr>true</vt:lpwstr>
  </property>
  <property fmtid="{D5CDD505-2E9C-101B-9397-08002B2CF9AE}" pid="6" name="MSIP_Label_79d889eb-932f-4752-8739-64d25806ef64_SetDate">
    <vt:lpwstr>2022-06-22T10:57:09Z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af50d82a-4a1c-4ded-99fd-7183e43c744b</vt:lpwstr>
  </property>
  <property fmtid="{D5CDD505-2E9C-101B-9397-08002B2CF9AE}" pid="11" name="MSIP_Label_79d889eb-932f-4752-8739-64d25806ef64_ContentBits">
    <vt:lpwstr>0</vt:lpwstr>
  </property>
</Properties>
</file>